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6ABD" w14:textId="77777777" w:rsidR="009A1121" w:rsidRPr="00B229C3" w:rsidRDefault="009A1121" w:rsidP="009A1121">
      <w:pPr>
        <w:spacing w:after="0"/>
        <w:rPr>
          <w:rFonts w:ascii="Times New Roman" w:hAnsi="Times New Roman" w:cs="Times New Roman"/>
          <w:bCs/>
          <w:sz w:val="24"/>
          <w:szCs w:val="24"/>
        </w:rPr>
      </w:pPr>
      <w:proofErr w:type="spellStart"/>
      <w:r w:rsidRPr="00B229C3">
        <w:rPr>
          <w:rFonts w:ascii="Times New Roman" w:hAnsi="Times New Roman" w:cs="Times New Roman"/>
          <w:bCs/>
          <w:sz w:val="24"/>
          <w:szCs w:val="20"/>
        </w:rPr>
        <w:t>Universitas</w:t>
      </w:r>
      <w:proofErr w:type="spellEnd"/>
      <w:r w:rsidRPr="00B229C3">
        <w:rPr>
          <w:rFonts w:ascii="Times New Roman" w:hAnsi="Times New Roman" w:cs="Times New Roman"/>
          <w:bCs/>
          <w:sz w:val="24"/>
          <w:szCs w:val="20"/>
        </w:rPr>
        <w:t xml:space="preserve"> </w:t>
      </w:r>
      <w:proofErr w:type="spellStart"/>
      <w:r w:rsidRPr="00B229C3">
        <w:rPr>
          <w:rFonts w:ascii="Times New Roman" w:hAnsi="Times New Roman" w:cs="Times New Roman"/>
          <w:bCs/>
          <w:sz w:val="24"/>
          <w:szCs w:val="20"/>
        </w:rPr>
        <w:t>Ngudi</w:t>
      </w:r>
      <w:proofErr w:type="spellEnd"/>
      <w:r w:rsidRPr="00B229C3">
        <w:rPr>
          <w:rFonts w:ascii="Times New Roman" w:hAnsi="Times New Roman" w:cs="Times New Roman"/>
          <w:bCs/>
          <w:sz w:val="24"/>
          <w:szCs w:val="20"/>
        </w:rPr>
        <w:t xml:space="preserve"> </w:t>
      </w:r>
      <w:proofErr w:type="spellStart"/>
      <w:r w:rsidRPr="00B229C3">
        <w:rPr>
          <w:rFonts w:ascii="Times New Roman" w:hAnsi="Times New Roman" w:cs="Times New Roman"/>
          <w:bCs/>
          <w:sz w:val="24"/>
          <w:szCs w:val="20"/>
        </w:rPr>
        <w:t>Waluyo</w:t>
      </w:r>
      <w:proofErr w:type="spellEnd"/>
    </w:p>
    <w:p w14:paraId="505D88CF" w14:textId="77777777" w:rsidR="009A1121" w:rsidRDefault="009A1121" w:rsidP="009A1121">
      <w:pPr>
        <w:spacing w:after="0" w:line="240" w:lineRule="auto"/>
        <w:jc w:val="both"/>
        <w:rPr>
          <w:rFonts w:ascii="Times New Roman" w:hAnsi="Times New Roman" w:cs="Times New Roman"/>
          <w:bCs/>
          <w:sz w:val="24"/>
          <w:szCs w:val="20"/>
        </w:rPr>
      </w:pPr>
      <w:r>
        <w:rPr>
          <w:rFonts w:ascii="Times New Roman" w:hAnsi="Times New Roman" w:cs="Times New Roman"/>
          <w:bCs/>
          <w:sz w:val="24"/>
          <w:szCs w:val="20"/>
        </w:rPr>
        <w:t xml:space="preserve">Program </w:t>
      </w:r>
      <w:proofErr w:type="spellStart"/>
      <w:r>
        <w:rPr>
          <w:rFonts w:ascii="Times New Roman" w:hAnsi="Times New Roman" w:cs="Times New Roman"/>
          <w:bCs/>
          <w:sz w:val="24"/>
          <w:szCs w:val="20"/>
        </w:rPr>
        <w:t>Studi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Farmasi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Fakultas</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Ilmu</w:t>
      </w:r>
      <w:proofErr w:type="spellEnd"/>
      <w:r>
        <w:rPr>
          <w:rFonts w:ascii="Times New Roman" w:hAnsi="Times New Roman" w:cs="Times New Roman"/>
          <w:bCs/>
          <w:sz w:val="24"/>
          <w:szCs w:val="20"/>
        </w:rPr>
        <w:t xml:space="preserve"> Kesehatan</w:t>
      </w:r>
    </w:p>
    <w:p w14:paraId="2F56573A" w14:textId="77777777" w:rsidR="009A1121" w:rsidRDefault="009A1121" w:rsidP="009A1121">
      <w:pPr>
        <w:spacing w:after="0" w:line="240" w:lineRule="auto"/>
        <w:jc w:val="both"/>
        <w:rPr>
          <w:rFonts w:ascii="Times New Roman" w:hAnsi="Times New Roman" w:cs="Times New Roman"/>
          <w:bCs/>
          <w:sz w:val="24"/>
          <w:szCs w:val="20"/>
        </w:rPr>
      </w:pPr>
      <w:proofErr w:type="spellStart"/>
      <w:r>
        <w:rPr>
          <w:rFonts w:ascii="Times New Roman" w:hAnsi="Times New Roman" w:cs="Times New Roman"/>
          <w:bCs/>
          <w:sz w:val="24"/>
          <w:szCs w:val="20"/>
        </w:rPr>
        <w:t>Skripsi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Agustus</w:t>
      </w:r>
      <w:proofErr w:type="spellEnd"/>
      <w:r>
        <w:rPr>
          <w:rFonts w:ascii="Times New Roman" w:hAnsi="Times New Roman" w:cs="Times New Roman"/>
          <w:bCs/>
          <w:sz w:val="24"/>
          <w:szCs w:val="20"/>
        </w:rPr>
        <w:t xml:space="preserve"> 2020</w:t>
      </w:r>
    </w:p>
    <w:p w14:paraId="1E5D0BD6" w14:textId="77777777" w:rsidR="009A1121" w:rsidRDefault="009A1121" w:rsidP="009A1121">
      <w:pPr>
        <w:spacing w:after="0" w:line="240" w:lineRule="auto"/>
        <w:jc w:val="both"/>
        <w:rPr>
          <w:rFonts w:ascii="Times New Roman" w:hAnsi="Times New Roman" w:cs="Times New Roman"/>
          <w:bCs/>
          <w:sz w:val="24"/>
          <w:szCs w:val="20"/>
        </w:rPr>
      </w:pPr>
      <w:r>
        <w:rPr>
          <w:rFonts w:ascii="Times New Roman" w:hAnsi="Times New Roman" w:cs="Times New Roman"/>
          <w:bCs/>
          <w:sz w:val="24"/>
          <w:szCs w:val="20"/>
        </w:rPr>
        <w:t xml:space="preserve">Adelia Chika </w:t>
      </w:r>
      <w:proofErr w:type="spellStart"/>
      <w:r>
        <w:rPr>
          <w:rFonts w:ascii="Times New Roman" w:hAnsi="Times New Roman" w:cs="Times New Roman"/>
          <w:bCs/>
          <w:sz w:val="24"/>
          <w:szCs w:val="20"/>
        </w:rPr>
        <w:t>Fadlianti</w:t>
      </w:r>
      <w:proofErr w:type="spellEnd"/>
    </w:p>
    <w:p w14:paraId="729BDA52" w14:textId="77777777" w:rsidR="009A1121" w:rsidRDefault="009A1121" w:rsidP="009A1121">
      <w:pPr>
        <w:spacing w:line="240" w:lineRule="auto"/>
        <w:jc w:val="both"/>
        <w:rPr>
          <w:rFonts w:ascii="Times New Roman" w:hAnsi="Times New Roman" w:cs="Times New Roman"/>
          <w:bCs/>
          <w:sz w:val="24"/>
          <w:szCs w:val="20"/>
        </w:rPr>
      </w:pPr>
      <w:r>
        <w:rPr>
          <w:rFonts w:ascii="Times New Roman" w:hAnsi="Times New Roman" w:cs="Times New Roman"/>
          <w:bCs/>
          <w:sz w:val="24"/>
          <w:szCs w:val="20"/>
        </w:rPr>
        <w:t>050218A004</w:t>
      </w:r>
    </w:p>
    <w:p w14:paraId="601363DD" w14:textId="77777777" w:rsidR="009A1121" w:rsidRDefault="009A1121" w:rsidP="009A1121">
      <w:pPr>
        <w:spacing w:after="0" w:line="240" w:lineRule="auto"/>
        <w:jc w:val="both"/>
        <w:rPr>
          <w:rFonts w:ascii="Times New Roman" w:hAnsi="Times New Roman" w:cs="Times New Roman"/>
          <w:bCs/>
          <w:sz w:val="24"/>
          <w:szCs w:val="20"/>
        </w:rPr>
      </w:pPr>
    </w:p>
    <w:p w14:paraId="62EAFAA9" w14:textId="77777777" w:rsidR="009A1121" w:rsidRDefault="009A1121" w:rsidP="009A1121">
      <w:pPr>
        <w:autoSpaceDE w:val="0"/>
        <w:autoSpaceDN w:val="0"/>
        <w:adjustRightInd w:val="0"/>
        <w:jc w:val="both"/>
        <w:rPr>
          <w:rFonts w:ascii="Times New Roman" w:hAnsi="Times New Roman" w:cs="Times New Roman"/>
          <w:b/>
          <w:bCs/>
          <w:color w:val="000000"/>
          <w:sz w:val="24"/>
          <w:szCs w:val="24"/>
        </w:rPr>
      </w:pPr>
      <w:r w:rsidRPr="0082254D">
        <w:rPr>
          <w:rFonts w:ascii="Times New Roman" w:hAnsi="Times New Roman" w:cs="Times New Roman"/>
          <w:b/>
          <w:bCs/>
          <w:color w:val="000000"/>
          <w:sz w:val="24"/>
          <w:szCs w:val="24"/>
        </w:rPr>
        <w:t>ANALISIS EFEKTIVITAS BIAYA OBAT ANTIDIABETIK PADA PASIEN DM TIPE 2 DI</w:t>
      </w:r>
      <w:r>
        <w:rPr>
          <w:rFonts w:ascii="Times New Roman" w:hAnsi="Times New Roman" w:cs="Times New Roman"/>
          <w:b/>
          <w:bCs/>
          <w:color w:val="000000"/>
          <w:sz w:val="24"/>
          <w:szCs w:val="24"/>
        </w:rPr>
        <w:t xml:space="preserve"> 5</w:t>
      </w:r>
      <w:r w:rsidRPr="0082254D">
        <w:rPr>
          <w:rFonts w:ascii="Times New Roman" w:hAnsi="Times New Roman" w:cs="Times New Roman"/>
          <w:b/>
          <w:bCs/>
          <w:color w:val="000000"/>
          <w:sz w:val="24"/>
          <w:szCs w:val="24"/>
        </w:rPr>
        <w:t xml:space="preserve"> R</w:t>
      </w:r>
      <w:r>
        <w:rPr>
          <w:rFonts w:ascii="Times New Roman" w:hAnsi="Times New Roman" w:cs="Times New Roman"/>
          <w:b/>
          <w:bCs/>
          <w:color w:val="000000"/>
          <w:sz w:val="24"/>
          <w:szCs w:val="24"/>
        </w:rPr>
        <w:t xml:space="preserve">UMAH </w:t>
      </w:r>
      <w:r w:rsidRPr="0082254D">
        <w:rPr>
          <w:rFonts w:ascii="Times New Roman" w:hAnsi="Times New Roman" w:cs="Times New Roman"/>
          <w:b/>
          <w:bCs/>
          <w:color w:val="000000"/>
          <w:sz w:val="24"/>
          <w:szCs w:val="24"/>
        </w:rPr>
        <w:t>S</w:t>
      </w:r>
      <w:r>
        <w:rPr>
          <w:rFonts w:ascii="Times New Roman" w:hAnsi="Times New Roman" w:cs="Times New Roman"/>
          <w:b/>
          <w:bCs/>
          <w:color w:val="000000"/>
          <w:sz w:val="24"/>
          <w:szCs w:val="24"/>
        </w:rPr>
        <w:t>AKIT</w:t>
      </w:r>
    </w:p>
    <w:p w14:paraId="6B9F1C61" w14:textId="77777777" w:rsidR="009A1121" w:rsidRPr="0082254D" w:rsidRDefault="009A1121" w:rsidP="009A1121">
      <w:pPr>
        <w:autoSpaceDE w:val="0"/>
        <w:autoSpaceDN w:val="0"/>
        <w:adjustRightInd w:val="0"/>
        <w:spacing w:after="0"/>
        <w:jc w:val="both"/>
        <w:rPr>
          <w:rFonts w:ascii="Times New Roman" w:hAnsi="Times New Roman" w:cs="Times New Roman"/>
          <w:b/>
          <w:bCs/>
          <w:color w:val="000000"/>
          <w:sz w:val="24"/>
          <w:szCs w:val="24"/>
        </w:rPr>
      </w:pPr>
    </w:p>
    <w:p w14:paraId="5210A029" w14:textId="77777777" w:rsidR="009A1121" w:rsidRPr="00051610" w:rsidRDefault="009A1121" w:rsidP="009A1121">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ABSTRAK</w:t>
      </w:r>
    </w:p>
    <w:p w14:paraId="62DD2686" w14:textId="77777777" w:rsidR="009A1121" w:rsidRDefault="009A1121" w:rsidP="009A1121">
      <w:pPr>
        <w:spacing w:after="0" w:line="240" w:lineRule="auto"/>
        <w:jc w:val="both"/>
        <w:rPr>
          <w:rFonts w:ascii="Times New Roman" w:hAnsi="Times New Roman" w:cs="Times New Roman"/>
          <w:bCs/>
          <w:sz w:val="24"/>
          <w:szCs w:val="20"/>
        </w:rPr>
      </w:pPr>
      <w:proofErr w:type="spellStart"/>
      <w:r>
        <w:rPr>
          <w:rFonts w:ascii="Times New Roman" w:hAnsi="Times New Roman" w:cs="Times New Roman"/>
          <w:b/>
          <w:sz w:val="24"/>
          <w:szCs w:val="20"/>
        </w:rPr>
        <w:t>Latar</w:t>
      </w:r>
      <w:proofErr w:type="spellEnd"/>
      <w:r>
        <w:rPr>
          <w:rFonts w:ascii="Times New Roman" w:hAnsi="Times New Roman" w:cs="Times New Roman"/>
          <w:b/>
          <w:sz w:val="24"/>
          <w:szCs w:val="20"/>
        </w:rPr>
        <w:t xml:space="preserve"> </w:t>
      </w:r>
      <w:proofErr w:type="spellStart"/>
      <w:proofErr w:type="gramStart"/>
      <w:r>
        <w:rPr>
          <w:rFonts w:ascii="Times New Roman" w:hAnsi="Times New Roman" w:cs="Times New Roman"/>
          <w:b/>
          <w:sz w:val="24"/>
          <w:szCs w:val="20"/>
        </w:rPr>
        <w:t>Belakang</w:t>
      </w:r>
      <w:proofErr w:type="spellEnd"/>
      <w:r>
        <w:rPr>
          <w:rFonts w:ascii="Times New Roman" w:hAnsi="Times New Roman" w:cs="Times New Roman"/>
          <w:b/>
          <w:sz w:val="24"/>
          <w:szCs w:val="20"/>
        </w:rPr>
        <w:t xml:space="preserve"> :</w:t>
      </w:r>
      <w:proofErr w:type="gramEnd"/>
      <w:r>
        <w:rPr>
          <w:rFonts w:ascii="Times New Roman" w:hAnsi="Times New Roman" w:cs="Times New Roman"/>
          <w:b/>
          <w:sz w:val="24"/>
          <w:szCs w:val="20"/>
        </w:rPr>
        <w:t xml:space="preserve"> </w:t>
      </w:r>
      <w:r>
        <w:rPr>
          <w:rFonts w:ascii="Times New Roman" w:hAnsi="Times New Roman" w:cs="Times New Roman"/>
          <w:bCs/>
          <w:sz w:val="24"/>
          <w:szCs w:val="20"/>
        </w:rPr>
        <w:t xml:space="preserve">Diabetes Mellitus (DM) </w:t>
      </w:r>
      <w:proofErr w:type="spellStart"/>
      <w:r>
        <w:rPr>
          <w:rFonts w:ascii="Times New Roman" w:hAnsi="Times New Roman" w:cs="Times New Roman"/>
          <w:bCs/>
          <w:sz w:val="24"/>
          <w:szCs w:val="20"/>
        </w:rPr>
        <w:t>adalah</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penyakit</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degeneratif</w:t>
      </w:r>
      <w:proofErr w:type="spellEnd"/>
      <w:r>
        <w:rPr>
          <w:rFonts w:ascii="Times New Roman" w:hAnsi="Times New Roman" w:cs="Times New Roman"/>
          <w:bCs/>
          <w:sz w:val="24"/>
          <w:szCs w:val="20"/>
        </w:rPr>
        <w:t xml:space="preserve"> yang </w:t>
      </w:r>
      <w:proofErr w:type="spellStart"/>
      <w:r>
        <w:rPr>
          <w:rFonts w:ascii="Times New Roman" w:hAnsi="Times New Roman" w:cs="Times New Roman"/>
          <w:bCs/>
          <w:sz w:val="24"/>
          <w:szCs w:val="20"/>
        </w:rPr>
        <w:t>membutuhkan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perawatan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jangka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panjang</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bahkan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seumur</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hidup</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Penggunaan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obat</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antidiabetik</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jangka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panjang</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akan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menimbulkan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biaya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tinggi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sehingga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membutuhkan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pengobatan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alternatif</w:t>
      </w:r>
      <w:proofErr w:type="spellEnd"/>
      <w:r>
        <w:rPr>
          <w:rFonts w:ascii="Times New Roman" w:hAnsi="Times New Roman" w:cs="Times New Roman"/>
          <w:bCs/>
          <w:sz w:val="24"/>
          <w:szCs w:val="20"/>
        </w:rPr>
        <w:t xml:space="preserve"> yang </w:t>
      </w:r>
      <w:proofErr w:type="spellStart"/>
      <w:r>
        <w:rPr>
          <w:rFonts w:ascii="Times New Roman" w:hAnsi="Times New Roman" w:cs="Times New Roman"/>
          <w:bCs/>
          <w:sz w:val="24"/>
          <w:szCs w:val="20"/>
        </w:rPr>
        <w:t>tidak</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hanya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efektif</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tetapi</w:t>
      </w:r>
      <w:proofErr w:type="spellEnd"/>
      <w:r>
        <w:rPr>
          <w:rFonts w:ascii="Times New Roman" w:hAnsi="Times New Roman" w:cs="Times New Roman"/>
          <w:bCs/>
          <w:sz w:val="24"/>
          <w:szCs w:val="20"/>
        </w:rPr>
        <w:t xml:space="preserve"> juga </w:t>
      </w:r>
      <w:proofErr w:type="spellStart"/>
      <w:r>
        <w:rPr>
          <w:rFonts w:ascii="Times New Roman" w:hAnsi="Times New Roman" w:cs="Times New Roman"/>
          <w:bCs/>
          <w:sz w:val="24"/>
          <w:szCs w:val="20"/>
        </w:rPr>
        <w:t>efisien</w:t>
      </w:r>
      <w:proofErr w:type="spellEnd"/>
      <w:r>
        <w:rPr>
          <w:rFonts w:ascii="Times New Roman" w:hAnsi="Times New Roman" w:cs="Times New Roman"/>
          <w:bCs/>
          <w:sz w:val="24"/>
          <w:szCs w:val="20"/>
        </w:rPr>
        <w:t xml:space="preserve">. Oleh </w:t>
      </w:r>
      <w:proofErr w:type="spellStart"/>
      <w:r>
        <w:rPr>
          <w:rFonts w:ascii="Times New Roman" w:hAnsi="Times New Roman" w:cs="Times New Roman"/>
          <w:bCs/>
          <w:sz w:val="24"/>
          <w:szCs w:val="20"/>
        </w:rPr>
        <w:t>karena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itu</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perlu</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untuk</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meningkatkan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efektivitas</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terapi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dengan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menganalisis</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obat</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antidiabetik</w:t>
      </w:r>
      <w:proofErr w:type="spellEnd"/>
      <w:r>
        <w:rPr>
          <w:rFonts w:ascii="Times New Roman" w:hAnsi="Times New Roman" w:cs="Times New Roman"/>
          <w:bCs/>
          <w:sz w:val="24"/>
          <w:szCs w:val="20"/>
        </w:rPr>
        <w:t xml:space="preserve"> pada </w:t>
      </w:r>
      <w:proofErr w:type="spellStart"/>
      <w:r>
        <w:rPr>
          <w:rFonts w:ascii="Times New Roman" w:hAnsi="Times New Roman" w:cs="Times New Roman"/>
          <w:bCs/>
          <w:sz w:val="24"/>
          <w:szCs w:val="20"/>
        </w:rPr>
        <w:t>aspek</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farmakoekonomi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dengan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menganalisis</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efektivitas</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biaya</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Untuk</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mendapatkan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hasil</w:t>
      </w:r>
      <w:proofErr w:type="spellEnd"/>
      <w:r>
        <w:rPr>
          <w:rFonts w:ascii="Times New Roman" w:hAnsi="Times New Roman" w:cs="Times New Roman"/>
          <w:bCs/>
          <w:sz w:val="24"/>
          <w:szCs w:val="20"/>
        </w:rPr>
        <w:t xml:space="preserve"> salah </w:t>
      </w:r>
      <w:proofErr w:type="spellStart"/>
      <w:r>
        <w:rPr>
          <w:rFonts w:ascii="Times New Roman" w:hAnsi="Times New Roman" w:cs="Times New Roman"/>
          <w:bCs/>
          <w:sz w:val="24"/>
          <w:szCs w:val="20"/>
        </w:rPr>
        <w:t>satu</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antidiabetik</w:t>
      </w:r>
      <w:proofErr w:type="spellEnd"/>
      <w:r>
        <w:rPr>
          <w:rFonts w:ascii="Times New Roman" w:hAnsi="Times New Roman" w:cs="Times New Roman"/>
          <w:bCs/>
          <w:sz w:val="24"/>
          <w:szCs w:val="20"/>
        </w:rPr>
        <w:t xml:space="preserve"> yang </w:t>
      </w:r>
      <w:proofErr w:type="spellStart"/>
      <w:r>
        <w:rPr>
          <w:rFonts w:ascii="Times New Roman" w:hAnsi="Times New Roman" w:cs="Times New Roman"/>
          <w:bCs/>
          <w:sz w:val="24"/>
          <w:szCs w:val="20"/>
        </w:rPr>
        <w:t>memiliki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efek</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biaya</w:t>
      </w:r>
      <w:proofErr w:type="spellEnd"/>
      <w:r>
        <w:rPr>
          <w:rFonts w:ascii="Times New Roman" w:hAnsi="Times New Roman" w:cs="Times New Roman"/>
          <w:bCs/>
          <w:sz w:val="24"/>
          <w:szCs w:val="20"/>
        </w:rPr>
        <w:t xml:space="preserve"> yang paling </w:t>
      </w:r>
      <w:proofErr w:type="spellStart"/>
      <w:r>
        <w:rPr>
          <w:rFonts w:ascii="Times New Roman" w:hAnsi="Times New Roman" w:cs="Times New Roman"/>
          <w:bCs/>
          <w:sz w:val="24"/>
          <w:szCs w:val="20"/>
        </w:rPr>
        <w:t>efektif</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adalah</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dengan</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melihat</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nilai</w:t>
      </w:r>
      <w:proofErr w:type="spellEnd"/>
      <w:r>
        <w:rPr>
          <w:rFonts w:ascii="Times New Roman" w:hAnsi="Times New Roman" w:cs="Times New Roman"/>
          <w:bCs/>
          <w:sz w:val="24"/>
          <w:szCs w:val="20"/>
        </w:rPr>
        <w:t xml:space="preserve"> ACER </w:t>
      </w:r>
      <w:proofErr w:type="spellStart"/>
      <w:r>
        <w:rPr>
          <w:rFonts w:ascii="Times New Roman" w:hAnsi="Times New Roman" w:cs="Times New Roman"/>
          <w:bCs/>
          <w:sz w:val="24"/>
          <w:szCs w:val="20"/>
        </w:rPr>
        <w:t>atau</w:t>
      </w:r>
      <w:proofErr w:type="spellEnd"/>
      <w:r>
        <w:rPr>
          <w:rFonts w:ascii="Times New Roman" w:hAnsi="Times New Roman" w:cs="Times New Roman"/>
          <w:bCs/>
          <w:sz w:val="24"/>
          <w:szCs w:val="20"/>
        </w:rPr>
        <w:t xml:space="preserve"> ICER.</w:t>
      </w:r>
    </w:p>
    <w:p w14:paraId="591BD685" w14:textId="77777777" w:rsidR="009A1121" w:rsidRPr="00955C0E" w:rsidRDefault="009A1121" w:rsidP="009A1121">
      <w:pPr>
        <w:spacing w:after="0" w:line="240" w:lineRule="auto"/>
        <w:jc w:val="both"/>
        <w:rPr>
          <w:rFonts w:ascii="Times New Roman" w:hAnsi="Times New Roman" w:cs="Times New Roman"/>
          <w:sz w:val="24"/>
        </w:rPr>
      </w:pPr>
      <w:proofErr w:type="spellStart"/>
      <w:proofErr w:type="gramStart"/>
      <w:r>
        <w:rPr>
          <w:rFonts w:ascii="Times New Roman" w:hAnsi="Times New Roman" w:cs="Times New Roman"/>
          <w:b/>
          <w:bCs/>
          <w:sz w:val="24"/>
        </w:rPr>
        <w:t>Metode</w:t>
      </w:r>
      <w:proofErr w:type="spellEnd"/>
      <w:r>
        <w:rPr>
          <w:rFonts w:ascii="Times New Roman" w:hAnsi="Times New Roman" w:cs="Times New Roman"/>
          <w:b/>
          <w:bCs/>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meta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5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artikel</w:t>
      </w:r>
      <w:proofErr w:type="spellEnd"/>
      <w:r>
        <w:rPr>
          <w:rFonts w:ascii="Times New Roman" w:hAnsi="Times New Roman" w:cs="Times New Roman"/>
          <w:sz w:val="24"/>
        </w:rPr>
        <w:t xml:space="preserve"> </w:t>
      </w:r>
      <w:proofErr w:type="spellStart"/>
      <w:r>
        <w:rPr>
          <w:rFonts w:ascii="Times New Roman" w:hAnsi="Times New Roman" w:cs="Times New Roman"/>
          <w:sz w:val="24"/>
        </w:rPr>
        <w:t>jurnal</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desain</w:t>
      </w:r>
      <w:proofErr w:type="spellEnd"/>
      <w:r>
        <w:rPr>
          <w:rFonts w:ascii="Times New Roman" w:hAnsi="Times New Roman" w:cs="Times New Roman"/>
          <w:sz w:val="24"/>
        </w:rPr>
        <w:t xml:space="preserve"> </w:t>
      </w:r>
      <w:r>
        <w:rPr>
          <w:rFonts w:ascii="Times New Roman" w:hAnsi="Times New Roman" w:cs="Times New Roman"/>
          <w:i/>
          <w:iCs/>
          <w:sz w:val="24"/>
        </w:rPr>
        <w:t>cross-sectional</w:t>
      </w:r>
      <w:r>
        <w:rPr>
          <w:rFonts w:ascii="Times New Roman" w:hAnsi="Times New Roman" w:cs="Times New Roman"/>
          <w:sz w:val="24"/>
        </w:rPr>
        <w:t xml:space="preserve"> dan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retrospektif</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rekam</w:t>
      </w:r>
      <w:proofErr w:type="spellEnd"/>
      <w:r>
        <w:rPr>
          <w:rFonts w:ascii="Times New Roman" w:hAnsi="Times New Roman" w:cs="Times New Roman"/>
          <w:sz w:val="24"/>
        </w:rPr>
        <w:t xml:space="preserve"> </w:t>
      </w:r>
      <w:proofErr w:type="spellStart"/>
      <w:r>
        <w:rPr>
          <w:rFonts w:ascii="Times New Roman" w:hAnsi="Times New Roman" w:cs="Times New Roman"/>
          <w:sz w:val="24"/>
        </w:rPr>
        <w:t>medis</w:t>
      </w:r>
      <w:proofErr w:type="spellEnd"/>
      <w:r>
        <w:rPr>
          <w:rFonts w:ascii="Times New Roman" w:hAnsi="Times New Roman" w:cs="Times New Roman"/>
          <w:sz w:val="24"/>
        </w:rPr>
        <w:t xml:space="preserve"> </w:t>
      </w:r>
      <w:proofErr w:type="spellStart"/>
      <w:r>
        <w:rPr>
          <w:rFonts w:ascii="Times New Roman" w:hAnsi="Times New Roman" w:cs="Times New Roman"/>
          <w:sz w:val="24"/>
        </w:rPr>
        <w:t>pasien</w:t>
      </w:r>
      <w:proofErr w:type="spellEnd"/>
      <w:r>
        <w:rPr>
          <w:rFonts w:ascii="Times New Roman" w:hAnsi="Times New Roman" w:cs="Times New Roman"/>
          <w:sz w:val="24"/>
        </w:rPr>
        <w:t xml:space="preserve"> </w:t>
      </w:r>
      <w:proofErr w:type="spellStart"/>
      <w:r>
        <w:rPr>
          <w:rFonts w:ascii="Times New Roman" w:hAnsi="Times New Roman" w:cs="Times New Roman"/>
          <w:sz w:val="24"/>
        </w:rPr>
        <w:t>rawat</w:t>
      </w:r>
      <w:proofErr w:type="spellEnd"/>
      <w:r>
        <w:rPr>
          <w:rFonts w:ascii="Times New Roman" w:hAnsi="Times New Roman" w:cs="Times New Roman"/>
          <w:sz w:val="24"/>
        </w:rPr>
        <w:t xml:space="preserve"> </w:t>
      </w:r>
      <w:proofErr w:type="spellStart"/>
      <w:r>
        <w:rPr>
          <w:rFonts w:ascii="Times New Roman" w:hAnsi="Times New Roman" w:cs="Times New Roman"/>
          <w:sz w:val="24"/>
        </w:rPr>
        <w:t>jalan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terapi</w:t>
      </w:r>
      <w:proofErr w:type="spellEnd"/>
      <w:r>
        <w:rPr>
          <w:rFonts w:ascii="Times New Roman" w:hAnsi="Times New Roman" w:cs="Times New Roman"/>
          <w:sz w:val="24"/>
        </w:rPr>
        <w:t xml:space="preserve"> </w:t>
      </w:r>
      <w:proofErr w:type="spellStart"/>
      <w:r>
        <w:rPr>
          <w:rFonts w:ascii="Times New Roman" w:hAnsi="Times New Roman" w:cs="Times New Roman"/>
          <w:sz w:val="24"/>
        </w:rPr>
        <w:t>antidiabetik</w:t>
      </w:r>
      <w:proofErr w:type="spellEnd"/>
      <w:r>
        <w:rPr>
          <w:rFonts w:ascii="Times New Roman" w:hAnsi="Times New Roman" w:cs="Times New Roman"/>
          <w:sz w:val="24"/>
        </w:rPr>
        <w:t xml:space="preserve"> di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rumah</w:t>
      </w:r>
      <w:proofErr w:type="spellEnd"/>
      <w:r>
        <w:rPr>
          <w:rFonts w:ascii="Times New Roman" w:hAnsi="Times New Roman" w:cs="Times New Roman"/>
          <w:sz w:val="24"/>
        </w:rPr>
        <w:t xml:space="preserve"> </w:t>
      </w:r>
      <w:proofErr w:type="spellStart"/>
      <w:r>
        <w:rPr>
          <w:rFonts w:ascii="Times New Roman" w:hAnsi="Times New Roman" w:cs="Times New Roman"/>
          <w:sz w:val="24"/>
        </w:rPr>
        <w:t>sakit</w:t>
      </w:r>
      <w:proofErr w:type="spellEnd"/>
      <w:r>
        <w:rPr>
          <w:rFonts w:ascii="Times New Roman" w:hAnsi="Times New Roman" w:cs="Times New Roman"/>
          <w:sz w:val="24"/>
        </w:rPr>
        <w:t xml:space="preserve"> di Indonesia.</w:t>
      </w:r>
    </w:p>
    <w:p w14:paraId="1C017F1D" w14:textId="77777777" w:rsidR="009A1121" w:rsidRPr="00B871F2" w:rsidRDefault="009A1121" w:rsidP="009A1121">
      <w:pPr>
        <w:spacing w:after="0" w:line="240" w:lineRule="auto"/>
        <w:jc w:val="both"/>
        <w:rPr>
          <w:rFonts w:ascii="Times New Roman" w:hAnsi="Times New Roman" w:cs="Times New Roman"/>
          <w:sz w:val="24"/>
        </w:rPr>
      </w:pPr>
      <w:proofErr w:type="gramStart"/>
      <w:r>
        <w:rPr>
          <w:rFonts w:ascii="Times New Roman" w:hAnsi="Times New Roman" w:cs="Times New Roman"/>
          <w:b/>
          <w:bCs/>
          <w:sz w:val="24"/>
        </w:rPr>
        <w:t>Hasil :</w:t>
      </w:r>
      <w:proofErr w:type="gramEnd"/>
      <w:r>
        <w:rPr>
          <w:rFonts w:ascii="Times New Roman" w:hAnsi="Times New Roman" w:cs="Times New Roman"/>
          <w:b/>
          <w:bCs/>
          <w:sz w:val="24"/>
        </w:rPr>
        <w:t xml:space="preserve"> </w:t>
      </w:r>
      <w:r>
        <w:rPr>
          <w:rFonts w:ascii="Times New Roman" w:hAnsi="Times New Roman" w:cs="Times New Roman"/>
          <w:sz w:val="24"/>
        </w:rPr>
        <w:t xml:space="preserve">Hasil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antidiabetik</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kombinasi</w:t>
      </w:r>
      <w:proofErr w:type="spellEnd"/>
      <w:r>
        <w:rPr>
          <w:rFonts w:ascii="Times New Roman" w:hAnsi="Times New Roman" w:cs="Times New Roman"/>
          <w:sz w:val="24"/>
        </w:rPr>
        <w:t xml:space="preserve"> </w:t>
      </w:r>
      <w:proofErr w:type="spellStart"/>
      <w:r>
        <w:rPr>
          <w:rFonts w:ascii="Times New Roman" w:hAnsi="Times New Roman" w:cs="Times New Roman"/>
          <w:sz w:val="24"/>
        </w:rPr>
        <w:t>obat</w:t>
      </w:r>
      <w:proofErr w:type="spellEnd"/>
      <w:r>
        <w:rPr>
          <w:rFonts w:ascii="Times New Roman" w:hAnsi="Times New Roman" w:cs="Times New Roman"/>
          <w:sz w:val="24"/>
        </w:rPr>
        <w:t xml:space="preserve"> </w:t>
      </w:r>
      <w:proofErr w:type="spellStart"/>
      <w:r>
        <w:rPr>
          <w:rFonts w:ascii="Times New Roman" w:hAnsi="Times New Roman" w:cs="Times New Roman"/>
          <w:sz w:val="24"/>
        </w:rPr>
        <w:t>golongan</w:t>
      </w:r>
      <w:proofErr w:type="spellEnd"/>
      <w:r>
        <w:rPr>
          <w:rFonts w:ascii="Times New Roman" w:hAnsi="Times New Roman" w:cs="Times New Roman"/>
          <w:sz w:val="24"/>
        </w:rPr>
        <w:t xml:space="preserve"> sulfonylurea dan </w:t>
      </w:r>
      <w:proofErr w:type="spellStart"/>
      <w:r>
        <w:rPr>
          <w:rFonts w:ascii="Times New Roman" w:hAnsi="Times New Roman" w:cs="Times New Roman"/>
          <w:sz w:val="24"/>
        </w:rPr>
        <w:t>biguanid</w:t>
      </w:r>
      <w:proofErr w:type="spellEnd"/>
      <w:r>
        <w:rPr>
          <w:rFonts w:ascii="Times New Roman" w:hAnsi="Times New Roman" w:cs="Times New Roman"/>
          <w:sz w:val="24"/>
        </w:rPr>
        <w:t xml:space="preserve">. Pada </w:t>
      </w:r>
      <w:proofErr w:type="spellStart"/>
      <w:r>
        <w:rPr>
          <w:rFonts w:ascii="Times New Roman" w:hAnsi="Times New Roman" w:cs="Times New Roman"/>
          <w:sz w:val="24"/>
        </w:rPr>
        <w:t>a</w:t>
      </w:r>
      <w:r w:rsidRPr="0039659A">
        <w:rPr>
          <w:rFonts w:ascii="Times New Roman" w:hAnsi="Times New Roman" w:cs="Times New Roman"/>
          <w:sz w:val="24"/>
          <w:szCs w:val="24"/>
        </w:rPr>
        <w:t>rtikel</w:t>
      </w:r>
      <w:proofErr w:type="spellEnd"/>
      <w:r w:rsidRPr="0039659A">
        <w:rPr>
          <w:rFonts w:ascii="Times New Roman" w:hAnsi="Times New Roman" w:cs="Times New Roman"/>
          <w:sz w:val="24"/>
          <w:szCs w:val="24"/>
        </w:rPr>
        <w:t xml:space="preserve"> </w:t>
      </w:r>
      <w:proofErr w:type="spellStart"/>
      <w:r w:rsidRPr="0039659A">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Insulin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ACER Rp. 40.866, Sulfonylurea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ACER Rp. 1.369 dan </w:t>
      </w:r>
      <w:proofErr w:type="spellStart"/>
      <w:r>
        <w:rPr>
          <w:rFonts w:ascii="Times New Roman" w:hAnsi="Times New Roman" w:cs="Times New Roman"/>
          <w:iCs/>
          <w:sz w:val="24"/>
          <w:szCs w:val="24"/>
        </w:rPr>
        <w:t>kombinasi</w:t>
      </w:r>
      <w:proofErr w:type="spellEnd"/>
      <w:r>
        <w:rPr>
          <w:rFonts w:ascii="Times New Roman" w:hAnsi="Times New Roman" w:cs="Times New Roman"/>
          <w:iCs/>
          <w:sz w:val="24"/>
          <w:szCs w:val="24"/>
        </w:rPr>
        <w:t xml:space="preserve"> Sulfonylurea-Metformin </w:t>
      </w:r>
      <w:proofErr w:type="spellStart"/>
      <w:r w:rsidRPr="0039659A">
        <w:rPr>
          <w:rFonts w:ascii="Times New Roman" w:hAnsi="Times New Roman" w:cs="Times New Roman"/>
          <w:sz w:val="24"/>
          <w:szCs w:val="24"/>
        </w:rPr>
        <w:t>nilai</w:t>
      </w:r>
      <w:proofErr w:type="spellEnd"/>
      <w:r w:rsidRPr="0039659A">
        <w:rPr>
          <w:rFonts w:ascii="Times New Roman" w:hAnsi="Times New Roman" w:cs="Times New Roman"/>
          <w:sz w:val="24"/>
          <w:szCs w:val="24"/>
        </w:rPr>
        <w:t xml:space="preserve"> ACER Rp.  </w:t>
      </w:r>
      <w:r w:rsidRPr="0039659A">
        <w:rPr>
          <w:rFonts w:ascii="Times New Roman" w:hAnsi="Times New Roman" w:cs="Times New Roman"/>
          <w:spacing w:val="1"/>
          <w:sz w:val="24"/>
          <w:szCs w:val="24"/>
        </w:rPr>
        <w:t xml:space="preserve"> </w:t>
      </w:r>
      <w:r w:rsidRPr="0039659A">
        <w:rPr>
          <w:rFonts w:ascii="Times New Roman" w:hAnsi="Times New Roman" w:cs="Times New Roman"/>
          <w:sz w:val="24"/>
          <w:szCs w:val="24"/>
        </w:rPr>
        <w:t>2.621</w:t>
      </w:r>
      <w:r>
        <w:rPr>
          <w:rFonts w:ascii="Times New Roman" w:hAnsi="Times New Roman" w:cs="Times New Roman"/>
          <w:sz w:val="24"/>
          <w:szCs w:val="24"/>
        </w:rPr>
        <w:t>.</w:t>
      </w:r>
      <w:r w:rsidRPr="005519E6">
        <w:rPr>
          <w:rFonts w:ascii="Times New Roman" w:hAnsi="Times New Roman" w:cs="Times New Roman"/>
          <w:sz w:val="24"/>
          <w:szCs w:val="24"/>
        </w:rPr>
        <w:t xml:space="preserve"> </w:t>
      </w:r>
      <w:r>
        <w:rPr>
          <w:rFonts w:ascii="Times New Roman" w:hAnsi="Times New Roman" w:cs="Times New Roman"/>
          <w:sz w:val="24"/>
          <w:szCs w:val="24"/>
        </w:rPr>
        <w:t>P</w:t>
      </w:r>
      <w:r w:rsidRPr="005519E6">
        <w:rPr>
          <w:rFonts w:ascii="Times New Roman" w:hAnsi="Times New Roman" w:cs="Times New Roman"/>
          <w:sz w:val="24"/>
          <w:szCs w:val="24"/>
        </w:rPr>
        <w:t xml:space="preserve">ada </w:t>
      </w:r>
      <w:proofErr w:type="spellStart"/>
      <w:r w:rsidRPr="005519E6">
        <w:rPr>
          <w:rFonts w:ascii="Times New Roman" w:hAnsi="Times New Roman" w:cs="Times New Roman"/>
          <w:sz w:val="24"/>
          <w:szCs w:val="24"/>
        </w:rPr>
        <w:t>artikel</w:t>
      </w:r>
      <w:proofErr w:type="spellEnd"/>
      <w:r w:rsidRPr="005519E6">
        <w:rPr>
          <w:rFonts w:ascii="Times New Roman" w:hAnsi="Times New Roman" w:cs="Times New Roman"/>
          <w:sz w:val="24"/>
          <w:szCs w:val="24"/>
        </w:rPr>
        <w:t xml:space="preserve"> </w:t>
      </w:r>
      <w:proofErr w:type="spellStart"/>
      <w:r w:rsidRPr="005519E6">
        <w:rPr>
          <w:rFonts w:ascii="Times New Roman" w:hAnsi="Times New Roman" w:cs="Times New Roman"/>
          <w:sz w:val="24"/>
          <w:szCs w:val="24"/>
        </w:rPr>
        <w:t>ke</w:t>
      </w:r>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Sulfonylurea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ACER Rp. 404,80,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kombinasi</w:t>
      </w:r>
      <w:proofErr w:type="spellEnd"/>
      <w:r>
        <w:rPr>
          <w:rFonts w:ascii="Times New Roman" w:hAnsi="Times New Roman" w:cs="Times New Roman"/>
          <w:iCs/>
          <w:sz w:val="24"/>
          <w:szCs w:val="24"/>
        </w:rPr>
        <w:t xml:space="preserve"> Sulfonylurea-</w:t>
      </w:r>
      <w:proofErr w:type="spellStart"/>
      <w:r>
        <w:rPr>
          <w:rFonts w:ascii="Times New Roman" w:hAnsi="Times New Roman" w:cs="Times New Roman"/>
          <w:iCs/>
          <w:sz w:val="24"/>
          <w:szCs w:val="24"/>
        </w:rPr>
        <w:t>Biguanid</w:t>
      </w:r>
      <w:proofErr w:type="spellEnd"/>
      <w:r>
        <w:rPr>
          <w:rFonts w:ascii="Times New Roman" w:hAnsi="Times New Roman" w:cs="Times New Roman"/>
          <w:iCs/>
          <w:sz w:val="24"/>
          <w:szCs w:val="24"/>
        </w:rPr>
        <w:t xml:space="preserve"> </w:t>
      </w:r>
      <w:proofErr w:type="spellStart"/>
      <w:r w:rsidRPr="0039659A">
        <w:rPr>
          <w:rFonts w:ascii="Times New Roman" w:hAnsi="Times New Roman" w:cs="Times New Roman"/>
          <w:sz w:val="24"/>
          <w:szCs w:val="24"/>
        </w:rPr>
        <w:t>nilai</w:t>
      </w:r>
      <w:proofErr w:type="spellEnd"/>
      <w:r w:rsidRPr="0039659A">
        <w:rPr>
          <w:rFonts w:ascii="Times New Roman" w:hAnsi="Times New Roman" w:cs="Times New Roman"/>
          <w:sz w:val="24"/>
          <w:szCs w:val="24"/>
        </w:rPr>
        <w:t xml:space="preserve"> ACER </w:t>
      </w:r>
      <w:r>
        <w:rPr>
          <w:rFonts w:ascii="Times New Roman" w:hAnsi="Times New Roman" w:cs="Times New Roman"/>
          <w:sz w:val="24"/>
          <w:szCs w:val="24"/>
        </w:rPr>
        <w:t xml:space="preserve">Rp. 758,4 dan Insulin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ACER Rp. 26.107. Pada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Sulfonylurea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ACER Rp. 9.577,82,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kombinasi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Glimepirid</w:t>
      </w:r>
      <w:proofErr w:type="spellEnd"/>
      <w:r>
        <w:rPr>
          <w:rFonts w:ascii="Times New Roman" w:hAnsi="Times New Roman" w:cs="Times New Roman"/>
          <w:sz w:val="24"/>
          <w:szCs w:val="24"/>
        </w:rPr>
        <w:t>-Metformin</w:t>
      </w:r>
      <w:r>
        <w:rPr>
          <w:rFonts w:ascii="Times New Roman" w:hAnsi="Times New Roman" w:cs="Times New Roman"/>
          <w:iCs/>
          <w:sz w:val="24"/>
          <w:szCs w:val="24"/>
        </w:rPr>
        <w:t xml:space="preserve"> </w:t>
      </w:r>
      <w:proofErr w:type="spellStart"/>
      <w:r w:rsidRPr="0039659A">
        <w:rPr>
          <w:rFonts w:ascii="Times New Roman" w:hAnsi="Times New Roman" w:cs="Times New Roman"/>
          <w:sz w:val="24"/>
          <w:szCs w:val="24"/>
        </w:rPr>
        <w:t>nilai</w:t>
      </w:r>
      <w:proofErr w:type="spellEnd"/>
      <w:r w:rsidRPr="0039659A">
        <w:rPr>
          <w:rFonts w:ascii="Times New Roman" w:hAnsi="Times New Roman" w:cs="Times New Roman"/>
          <w:sz w:val="24"/>
          <w:szCs w:val="24"/>
        </w:rPr>
        <w:t xml:space="preserve"> ACER </w:t>
      </w:r>
      <w:r>
        <w:rPr>
          <w:rFonts w:ascii="Times New Roman" w:hAnsi="Times New Roman" w:cs="Times New Roman"/>
          <w:sz w:val="24"/>
          <w:szCs w:val="24"/>
        </w:rPr>
        <w:t xml:space="preserve">Rp. 2.741,85. Pada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kombinasi</w:t>
      </w:r>
      <w:proofErr w:type="spellEnd"/>
      <w:r>
        <w:rPr>
          <w:rFonts w:ascii="Times New Roman" w:hAnsi="Times New Roman" w:cs="Times New Roman"/>
          <w:iCs/>
          <w:sz w:val="24"/>
          <w:szCs w:val="24"/>
        </w:rPr>
        <w:t xml:space="preserve"> Sulfonylurea-</w:t>
      </w:r>
      <w:proofErr w:type="spellStart"/>
      <w:r>
        <w:rPr>
          <w:rFonts w:ascii="Times New Roman" w:hAnsi="Times New Roman" w:cs="Times New Roman"/>
          <w:iCs/>
          <w:sz w:val="24"/>
          <w:szCs w:val="24"/>
        </w:rPr>
        <w:t>Biguanid</w:t>
      </w:r>
      <w:proofErr w:type="spellEnd"/>
      <w:r>
        <w:rPr>
          <w:rFonts w:ascii="Times New Roman" w:hAnsi="Times New Roman" w:cs="Times New Roman"/>
          <w:iCs/>
          <w:sz w:val="24"/>
          <w:szCs w:val="24"/>
        </w:rPr>
        <w:t xml:space="preserve"> </w:t>
      </w:r>
      <w:proofErr w:type="spellStart"/>
      <w:r w:rsidRPr="0039659A">
        <w:rPr>
          <w:rFonts w:ascii="Times New Roman" w:hAnsi="Times New Roman" w:cs="Times New Roman"/>
          <w:sz w:val="24"/>
          <w:szCs w:val="24"/>
        </w:rPr>
        <w:t>nilai</w:t>
      </w:r>
      <w:proofErr w:type="spellEnd"/>
      <w:r w:rsidRPr="0039659A">
        <w:rPr>
          <w:rFonts w:ascii="Times New Roman" w:hAnsi="Times New Roman" w:cs="Times New Roman"/>
          <w:sz w:val="24"/>
          <w:szCs w:val="24"/>
        </w:rPr>
        <w:t xml:space="preserve"> ACE</w:t>
      </w:r>
      <w:r>
        <w:rPr>
          <w:rFonts w:ascii="Times New Roman" w:hAnsi="Times New Roman" w:cs="Times New Roman"/>
          <w:sz w:val="24"/>
          <w:szCs w:val="24"/>
        </w:rPr>
        <w:t xml:space="preserve">R Rp. 5.016,08. Dan pada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Sulfonylurea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ACER Rp. 456.742,50 dan </w:t>
      </w:r>
      <w:proofErr w:type="spellStart"/>
      <w:r>
        <w:rPr>
          <w:rFonts w:ascii="Times New Roman" w:hAnsi="Times New Roman" w:cs="Times New Roman"/>
          <w:iCs/>
          <w:sz w:val="24"/>
          <w:szCs w:val="24"/>
        </w:rPr>
        <w:t>kombinasi</w:t>
      </w:r>
      <w:proofErr w:type="spellEnd"/>
      <w:r>
        <w:rPr>
          <w:rFonts w:ascii="Times New Roman" w:hAnsi="Times New Roman" w:cs="Times New Roman"/>
          <w:iCs/>
          <w:sz w:val="24"/>
          <w:szCs w:val="24"/>
        </w:rPr>
        <w:t xml:space="preserve"> Sulfonylurea-</w:t>
      </w:r>
      <w:proofErr w:type="spellStart"/>
      <w:r>
        <w:rPr>
          <w:rFonts w:ascii="Times New Roman" w:hAnsi="Times New Roman" w:cs="Times New Roman"/>
          <w:iCs/>
          <w:sz w:val="24"/>
          <w:szCs w:val="24"/>
        </w:rPr>
        <w:t>Biguanid</w:t>
      </w:r>
      <w:proofErr w:type="spellEnd"/>
      <w:r>
        <w:rPr>
          <w:rFonts w:ascii="Times New Roman" w:hAnsi="Times New Roman" w:cs="Times New Roman"/>
          <w:iCs/>
          <w:sz w:val="24"/>
          <w:szCs w:val="24"/>
        </w:rPr>
        <w:t xml:space="preserve"> </w:t>
      </w:r>
      <w:proofErr w:type="spellStart"/>
      <w:r w:rsidRPr="0039659A">
        <w:rPr>
          <w:rFonts w:ascii="Times New Roman" w:hAnsi="Times New Roman" w:cs="Times New Roman"/>
          <w:sz w:val="24"/>
          <w:szCs w:val="24"/>
        </w:rPr>
        <w:t>nilai</w:t>
      </w:r>
      <w:proofErr w:type="spellEnd"/>
      <w:r w:rsidRPr="0039659A">
        <w:rPr>
          <w:rFonts w:ascii="Times New Roman" w:hAnsi="Times New Roman" w:cs="Times New Roman"/>
          <w:sz w:val="24"/>
          <w:szCs w:val="24"/>
        </w:rPr>
        <w:t xml:space="preserve"> ACER </w:t>
      </w:r>
      <w:r>
        <w:rPr>
          <w:rFonts w:ascii="Times New Roman" w:hAnsi="Times New Roman" w:cs="Times New Roman"/>
          <w:sz w:val="24"/>
          <w:szCs w:val="24"/>
        </w:rPr>
        <w:t>Rp. 427.499,00.</w:t>
      </w:r>
    </w:p>
    <w:p w14:paraId="00764A5D" w14:textId="77777777" w:rsidR="009A1121" w:rsidRDefault="009A1121" w:rsidP="009A1121">
      <w:pPr>
        <w:spacing w:after="0" w:line="240" w:lineRule="auto"/>
        <w:jc w:val="both"/>
        <w:rPr>
          <w:rFonts w:ascii="Times New Roman" w:hAnsi="Times New Roman" w:cs="Times New Roman"/>
          <w:sz w:val="24"/>
        </w:rPr>
      </w:pPr>
      <w:proofErr w:type="spellStart"/>
      <w:proofErr w:type="gramStart"/>
      <w:r>
        <w:rPr>
          <w:rFonts w:ascii="Times New Roman" w:hAnsi="Times New Roman" w:cs="Times New Roman"/>
          <w:b/>
          <w:bCs/>
          <w:sz w:val="24"/>
        </w:rPr>
        <w:t>Simpulan</w:t>
      </w:r>
      <w:proofErr w:type="spellEnd"/>
      <w:r>
        <w:rPr>
          <w:rFonts w:ascii="Times New Roman" w:hAnsi="Times New Roman" w:cs="Times New Roman"/>
          <w:b/>
          <w:bCs/>
          <w:sz w:val="24"/>
        </w:rPr>
        <w:t xml:space="preserve"> :</w:t>
      </w:r>
      <w:proofErr w:type="gramEnd"/>
      <w:r>
        <w:rPr>
          <w:rFonts w:ascii="Times New Roman" w:hAnsi="Times New Roman" w:cs="Times New Roman"/>
          <w:b/>
          <w:bCs/>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terapi</w:t>
      </w:r>
      <w:proofErr w:type="spellEnd"/>
      <w:r>
        <w:rPr>
          <w:rFonts w:ascii="Times New Roman" w:hAnsi="Times New Roman" w:cs="Times New Roman"/>
          <w:sz w:val="24"/>
        </w:rPr>
        <w:t xml:space="preserve"> </w:t>
      </w:r>
      <w:proofErr w:type="spellStart"/>
      <w:r>
        <w:rPr>
          <w:rFonts w:ascii="Times New Roman" w:hAnsi="Times New Roman" w:cs="Times New Roman"/>
          <w:sz w:val="24"/>
        </w:rPr>
        <w:t>kombinasi</w:t>
      </w:r>
      <w:proofErr w:type="spellEnd"/>
      <w:r>
        <w:rPr>
          <w:rFonts w:ascii="Times New Roman" w:hAnsi="Times New Roman" w:cs="Times New Roman"/>
          <w:sz w:val="24"/>
        </w:rPr>
        <w:t xml:space="preserve"> </w:t>
      </w:r>
      <w:proofErr w:type="spellStart"/>
      <w:r>
        <w:rPr>
          <w:rFonts w:ascii="Times New Roman" w:hAnsi="Times New Roman" w:cs="Times New Roman"/>
          <w:sz w:val="24"/>
        </w:rPr>
        <w:t>biguanid</w:t>
      </w:r>
      <w:proofErr w:type="spellEnd"/>
      <w:r>
        <w:rPr>
          <w:rFonts w:ascii="Times New Roman" w:hAnsi="Times New Roman" w:cs="Times New Roman"/>
          <w:sz w:val="24"/>
        </w:rPr>
        <w:t xml:space="preserve"> dan sulfonylurea paling </w:t>
      </w:r>
      <w:r>
        <w:rPr>
          <w:rFonts w:ascii="Times New Roman" w:hAnsi="Times New Roman" w:cs="Times New Roman"/>
          <w:i/>
          <w:iCs/>
          <w:sz w:val="24"/>
        </w:rPr>
        <w:t xml:space="preserve">cost effective </w:t>
      </w:r>
      <w:proofErr w:type="spellStart"/>
      <w:r>
        <w:rPr>
          <w:rFonts w:ascii="Times New Roman" w:hAnsi="Times New Roman" w:cs="Times New Roman"/>
          <w:sz w:val="24"/>
        </w:rPr>
        <w:t>dibandingkan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terapi</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w:t>
      </w:r>
    </w:p>
    <w:p w14:paraId="550F888F" w14:textId="77777777" w:rsidR="009A1121" w:rsidRDefault="009A1121" w:rsidP="009A1121">
      <w:pPr>
        <w:spacing w:line="240" w:lineRule="auto"/>
        <w:jc w:val="both"/>
        <w:rPr>
          <w:rFonts w:ascii="Times New Roman" w:hAnsi="Times New Roman" w:cs="Times New Roman"/>
          <w:sz w:val="24"/>
        </w:rPr>
      </w:pPr>
    </w:p>
    <w:p w14:paraId="4FF6A752" w14:textId="77777777" w:rsidR="009A1121" w:rsidRPr="006271B7" w:rsidRDefault="009A1121" w:rsidP="009A1121">
      <w:pPr>
        <w:spacing w:line="240" w:lineRule="auto"/>
        <w:jc w:val="both"/>
        <w:rPr>
          <w:rFonts w:ascii="Times New Roman" w:hAnsi="Times New Roman" w:cs="Times New Roman"/>
          <w:sz w:val="24"/>
        </w:rPr>
      </w:pPr>
    </w:p>
    <w:p w14:paraId="447DE422" w14:textId="77777777" w:rsidR="009A1121" w:rsidRPr="00723734" w:rsidRDefault="009A1121" w:rsidP="009A1121">
      <w:pPr>
        <w:jc w:val="both"/>
        <w:rPr>
          <w:rFonts w:ascii="Times New Roman" w:hAnsi="Times New Roman" w:cs="Times New Roman"/>
          <w:sz w:val="24"/>
          <w:szCs w:val="20"/>
        </w:rPr>
      </w:pPr>
      <w:r>
        <w:rPr>
          <w:rFonts w:ascii="Times New Roman" w:hAnsi="Times New Roman" w:cs="Times New Roman"/>
          <w:b/>
          <w:bCs/>
          <w:sz w:val="24"/>
        </w:rPr>
        <w:t xml:space="preserve">Kata </w:t>
      </w:r>
      <w:proofErr w:type="spellStart"/>
      <w:proofErr w:type="gramStart"/>
      <w:r>
        <w:rPr>
          <w:rFonts w:ascii="Times New Roman" w:hAnsi="Times New Roman" w:cs="Times New Roman"/>
          <w:b/>
          <w:bCs/>
          <w:sz w:val="24"/>
        </w:rPr>
        <w:t>Kunci</w:t>
      </w:r>
      <w:proofErr w:type="spellEnd"/>
      <w:r>
        <w:rPr>
          <w:rFonts w:ascii="Times New Roman" w:hAnsi="Times New Roman" w:cs="Times New Roman"/>
          <w:b/>
          <w:bCs/>
          <w:sz w:val="24"/>
        </w:rPr>
        <w:t xml:space="preserve"> :</w:t>
      </w:r>
      <w:proofErr w:type="gramEnd"/>
      <w:r>
        <w:rPr>
          <w:rFonts w:ascii="Times New Roman" w:hAnsi="Times New Roman" w:cs="Times New Roman"/>
          <w:b/>
          <w:bCs/>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diabetes mellitus </w:t>
      </w:r>
      <w:proofErr w:type="spellStart"/>
      <w:r>
        <w:rPr>
          <w:rFonts w:ascii="Times New Roman" w:hAnsi="Times New Roman" w:cs="Times New Roman"/>
          <w:sz w:val="24"/>
        </w:rPr>
        <w:t>tipe</w:t>
      </w:r>
      <w:proofErr w:type="spellEnd"/>
      <w:r>
        <w:rPr>
          <w:rFonts w:ascii="Times New Roman" w:hAnsi="Times New Roman" w:cs="Times New Roman"/>
          <w:sz w:val="24"/>
        </w:rPr>
        <w:t xml:space="preserve"> 2, ACER dan ICER.</w:t>
      </w:r>
    </w:p>
    <w:p w14:paraId="2CA5C30C" w14:textId="77777777" w:rsidR="009A1121" w:rsidRDefault="009A1121" w:rsidP="009A1121">
      <w:pPr>
        <w:rPr>
          <w:rFonts w:ascii="Times New Roman" w:hAnsi="Times New Roman" w:cs="Times New Roman"/>
          <w:bCs/>
          <w:sz w:val="24"/>
          <w:szCs w:val="20"/>
        </w:rPr>
      </w:pPr>
      <w:r>
        <w:rPr>
          <w:rFonts w:ascii="Times New Roman" w:hAnsi="Times New Roman" w:cs="Times New Roman"/>
          <w:bCs/>
          <w:sz w:val="24"/>
          <w:szCs w:val="20"/>
        </w:rPr>
        <w:br w:type="page"/>
      </w:r>
    </w:p>
    <w:p w14:paraId="6E385CE7" w14:textId="77777777" w:rsidR="009A1121" w:rsidRDefault="009A1121" w:rsidP="009A1121">
      <w:pPr>
        <w:spacing w:after="0" w:line="240" w:lineRule="auto"/>
        <w:jc w:val="both"/>
        <w:rPr>
          <w:rFonts w:ascii="Times New Roman" w:hAnsi="Times New Roman" w:cs="Times New Roman"/>
          <w:bCs/>
          <w:sz w:val="24"/>
          <w:szCs w:val="20"/>
        </w:rPr>
      </w:pPr>
      <w:proofErr w:type="spellStart"/>
      <w:r>
        <w:rPr>
          <w:rFonts w:ascii="Times New Roman" w:hAnsi="Times New Roman" w:cs="Times New Roman"/>
          <w:bCs/>
          <w:sz w:val="24"/>
          <w:szCs w:val="20"/>
        </w:rPr>
        <w:lastRenderedPageBreak/>
        <w:t>Ngudi</w:t>
      </w:r>
      <w:proofErr w:type="spellEnd"/>
      <w:r>
        <w:rPr>
          <w:rFonts w:ascii="Times New Roman" w:hAnsi="Times New Roman" w:cs="Times New Roman"/>
          <w:bCs/>
          <w:sz w:val="24"/>
          <w:szCs w:val="20"/>
        </w:rPr>
        <w:t xml:space="preserve"> </w:t>
      </w:r>
      <w:proofErr w:type="spellStart"/>
      <w:r>
        <w:rPr>
          <w:rFonts w:ascii="Times New Roman" w:hAnsi="Times New Roman" w:cs="Times New Roman"/>
          <w:bCs/>
          <w:sz w:val="24"/>
          <w:szCs w:val="20"/>
        </w:rPr>
        <w:t>Waluyo</w:t>
      </w:r>
      <w:proofErr w:type="spellEnd"/>
      <w:r>
        <w:rPr>
          <w:rFonts w:ascii="Times New Roman" w:hAnsi="Times New Roman" w:cs="Times New Roman"/>
          <w:bCs/>
          <w:sz w:val="24"/>
          <w:szCs w:val="20"/>
        </w:rPr>
        <w:t xml:space="preserve"> University</w:t>
      </w:r>
    </w:p>
    <w:p w14:paraId="0350F6F1" w14:textId="77777777" w:rsidR="009A1121" w:rsidRDefault="009A1121" w:rsidP="009A1121">
      <w:pPr>
        <w:spacing w:after="0" w:line="240" w:lineRule="auto"/>
        <w:jc w:val="both"/>
        <w:rPr>
          <w:rFonts w:ascii="Times New Roman" w:hAnsi="Times New Roman" w:cs="Times New Roman"/>
          <w:bCs/>
          <w:sz w:val="24"/>
          <w:szCs w:val="20"/>
        </w:rPr>
      </w:pPr>
      <w:r>
        <w:rPr>
          <w:rFonts w:ascii="Times New Roman" w:hAnsi="Times New Roman" w:cs="Times New Roman"/>
          <w:bCs/>
          <w:sz w:val="24"/>
          <w:szCs w:val="20"/>
        </w:rPr>
        <w:t>Study Program of Pharmacy, Faculty of Health Sciences</w:t>
      </w:r>
    </w:p>
    <w:p w14:paraId="541E3A1D" w14:textId="77777777" w:rsidR="009A1121" w:rsidRDefault="009A1121" w:rsidP="009A1121">
      <w:pPr>
        <w:spacing w:after="0" w:line="240" w:lineRule="auto"/>
        <w:jc w:val="both"/>
        <w:rPr>
          <w:rFonts w:ascii="Times New Roman" w:hAnsi="Times New Roman" w:cs="Times New Roman"/>
          <w:bCs/>
          <w:sz w:val="24"/>
          <w:szCs w:val="20"/>
        </w:rPr>
      </w:pPr>
      <w:r>
        <w:rPr>
          <w:rFonts w:ascii="Times New Roman" w:hAnsi="Times New Roman" w:cs="Times New Roman"/>
          <w:bCs/>
          <w:sz w:val="24"/>
          <w:szCs w:val="20"/>
        </w:rPr>
        <w:t>Final Project, August 2020</w:t>
      </w:r>
    </w:p>
    <w:p w14:paraId="26A85E14" w14:textId="77777777" w:rsidR="009A1121" w:rsidRDefault="009A1121" w:rsidP="009A1121">
      <w:pPr>
        <w:spacing w:after="0" w:line="240" w:lineRule="auto"/>
        <w:jc w:val="both"/>
        <w:rPr>
          <w:rFonts w:ascii="Times New Roman" w:hAnsi="Times New Roman" w:cs="Times New Roman"/>
          <w:bCs/>
          <w:sz w:val="24"/>
          <w:szCs w:val="20"/>
        </w:rPr>
      </w:pPr>
      <w:r>
        <w:rPr>
          <w:rFonts w:ascii="Times New Roman" w:hAnsi="Times New Roman" w:cs="Times New Roman"/>
          <w:bCs/>
          <w:sz w:val="24"/>
          <w:szCs w:val="20"/>
        </w:rPr>
        <w:t xml:space="preserve">Adelia Chika </w:t>
      </w:r>
      <w:proofErr w:type="spellStart"/>
      <w:r>
        <w:rPr>
          <w:rFonts w:ascii="Times New Roman" w:hAnsi="Times New Roman" w:cs="Times New Roman"/>
          <w:bCs/>
          <w:sz w:val="24"/>
          <w:szCs w:val="20"/>
        </w:rPr>
        <w:t>Fadlianti</w:t>
      </w:r>
      <w:proofErr w:type="spellEnd"/>
    </w:p>
    <w:p w14:paraId="242DF331" w14:textId="77777777" w:rsidR="009A1121" w:rsidRDefault="009A1121" w:rsidP="009A1121">
      <w:pPr>
        <w:spacing w:line="240" w:lineRule="auto"/>
        <w:jc w:val="both"/>
        <w:rPr>
          <w:rFonts w:ascii="Times New Roman" w:hAnsi="Times New Roman" w:cs="Times New Roman"/>
          <w:bCs/>
          <w:sz w:val="24"/>
          <w:szCs w:val="20"/>
        </w:rPr>
      </w:pPr>
      <w:r>
        <w:rPr>
          <w:rFonts w:ascii="Times New Roman" w:hAnsi="Times New Roman" w:cs="Times New Roman"/>
          <w:bCs/>
          <w:sz w:val="24"/>
          <w:szCs w:val="20"/>
        </w:rPr>
        <w:t>050218A004</w:t>
      </w:r>
    </w:p>
    <w:p w14:paraId="11D7750C" w14:textId="77777777" w:rsidR="009A1121" w:rsidRDefault="009A1121" w:rsidP="009A1121">
      <w:pPr>
        <w:spacing w:after="0" w:line="240" w:lineRule="auto"/>
        <w:jc w:val="both"/>
        <w:rPr>
          <w:rFonts w:ascii="Times New Roman" w:hAnsi="Times New Roman" w:cs="Times New Roman"/>
          <w:bCs/>
          <w:sz w:val="24"/>
          <w:szCs w:val="20"/>
        </w:rPr>
      </w:pPr>
    </w:p>
    <w:p w14:paraId="11B20376" w14:textId="77777777" w:rsidR="009A1121" w:rsidRDefault="009A1121" w:rsidP="009A112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THE COST OF EFFECTIVENESS ANALYSIS OF ANTIDIABETIC IN DM TYPE 2 ON PATIENTS AT 5 HOSPITALS</w:t>
      </w:r>
    </w:p>
    <w:p w14:paraId="753B7EE2" w14:textId="77777777" w:rsidR="009A1121" w:rsidRPr="0082254D" w:rsidRDefault="009A1121" w:rsidP="009A1121">
      <w:pPr>
        <w:autoSpaceDE w:val="0"/>
        <w:autoSpaceDN w:val="0"/>
        <w:adjustRightInd w:val="0"/>
        <w:spacing w:after="0"/>
        <w:jc w:val="both"/>
        <w:rPr>
          <w:rFonts w:ascii="Times New Roman" w:hAnsi="Times New Roman" w:cs="Times New Roman"/>
          <w:b/>
          <w:bCs/>
          <w:color w:val="000000"/>
          <w:sz w:val="24"/>
          <w:szCs w:val="24"/>
        </w:rPr>
      </w:pPr>
    </w:p>
    <w:p w14:paraId="067FAD13" w14:textId="77777777" w:rsidR="009A1121" w:rsidRPr="00051610" w:rsidRDefault="009A1121" w:rsidP="009A1121">
      <w:pPr>
        <w:spacing w:after="0" w:line="240" w:lineRule="auto"/>
        <w:rPr>
          <w:rFonts w:ascii="Times New Roman" w:hAnsi="Times New Roman" w:cs="Times New Roman"/>
          <w:b/>
          <w:szCs w:val="18"/>
        </w:rPr>
      </w:pPr>
      <w:r w:rsidRPr="00051610">
        <w:rPr>
          <w:rFonts w:ascii="Times New Roman" w:hAnsi="Times New Roman" w:cs="Times New Roman"/>
          <w:b/>
          <w:sz w:val="24"/>
          <w:szCs w:val="20"/>
        </w:rPr>
        <w:t>ABSTRAC</w:t>
      </w:r>
      <w:r>
        <w:rPr>
          <w:rFonts w:ascii="Times New Roman" w:hAnsi="Times New Roman" w:cs="Times New Roman"/>
          <w:b/>
          <w:sz w:val="24"/>
          <w:szCs w:val="20"/>
        </w:rPr>
        <w:t>T</w:t>
      </w:r>
    </w:p>
    <w:p w14:paraId="6B1F66E0" w14:textId="77777777" w:rsidR="009A1121" w:rsidRPr="00130B6D" w:rsidRDefault="009A1121" w:rsidP="009A1121">
      <w:pPr>
        <w:spacing w:after="0" w:line="240" w:lineRule="auto"/>
        <w:jc w:val="both"/>
        <w:rPr>
          <w:rFonts w:ascii="Times New Roman" w:hAnsi="Times New Roman" w:cs="Times New Roman"/>
          <w:bCs/>
          <w:sz w:val="24"/>
          <w:szCs w:val="20"/>
        </w:rPr>
      </w:pPr>
      <w:proofErr w:type="gramStart"/>
      <w:r>
        <w:rPr>
          <w:rFonts w:ascii="Times New Roman" w:hAnsi="Times New Roman" w:cs="Times New Roman"/>
          <w:b/>
          <w:sz w:val="24"/>
          <w:szCs w:val="20"/>
        </w:rPr>
        <w:t>Background :</w:t>
      </w:r>
      <w:proofErr w:type="gramEnd"/>
      <w:r>
        <w:rPr>
          <w:rFonts w:ascii="Times New Roman" w:hAnsi="Times New Roman" w:cs="Times New Roman"/>
          <w:b/>
          <w:sz w:val="24"/>
          <w:szCs w:val="20"/>
        </w:rPr>
        <w:t xml:space="preserve"> </w:t>
      </w:r>
      <w:r>
        <w:rPr>
          <w:rFonts w:ascii="Times New Roman" w:hAnsi="Times New Roman" w:cs="Times New Roman"/>
          <w:bCs/>
          <w:sz w:val="24"/>
          <w:szCs w:val="20"/>
        </w:rPr>
        <w:t xml:space="preserve">Diabetes Mellitus (DM) is a degenerative disease that requires long-term treatment even for a lifetime. The long-term use of antidiabetic drugs will </w:t>
      </w:r>
      <w:proofErr w:type="gramStart"/>
      <w:r>
        <w:rPr>
          <w:rFonts w:ascii="Times New Roman" w:hAnsi="Times New Roman" w:cs="Times New Roman"/>
          <w:bCs/>
          <w:sz w:val="24"/>
          <w:szCs w:val="20"/>
        </w:rPr>
        <w:t>caused</w:t>
      </w:r>
      <w:proofErr w:type="gramEnd"/>
      <w:r>
        <w:rPr>
          <w:rFonts w:ascii="Times New Roman" w:hAnsi="Times New Roman" w:cs="Times New Roman"/>
          <w:bCs/>
          <w:sz w:val="24"/>
          <w:szCs w:val="20"/>
        </w:rPr>
        <w:t xml:space="preserve"> on the high cost, so it requires alternative treatment that not only effective but also efficient. Therefore, it is necessary to increase the effectiveness of therapy with antidiabetic drug analyze on pharmacoeconomic aspect, by analyzing the cost of effectiveness. To get the result, for </w:t>
      </w:r>
      <w:proofErr w:type="spellStart"/>
      <w:r>
        <w:rPr>
          <w:rFonts w:ascii="Times New Roman" w:hAnsi="Times New Roman" w:cs="Times New Roman"/>
          <w:bCs/>
          <w:sz w:val="24"/>
          <w:szCs w:val="20"/>
        </w:rPr>
        <w:t>wich</w:t>
      </w:r>
      <w:proofErr w:type="spellEnd"/>
      <w:r>
        <w:rPr>
          <w:rFonts w:ascii="Times New Roman" w:hAnsi="Times New Roman" w:cs="Times New Roman"/>
          <w:bCs/>
          <w:sz w:val="24"/>
          <w:szCs w:val="20"/>
        </w:rPr>
        <w:t xml:space="preserve"> one of antidiabetic have the most </w:t>
      </w:r>
      <w:proofErr w:type="gramStart"/>
      <w:r>
        <w:rPr>
          <w:rFonts w:ascii="Times New Roman" w:hAnsi="Times New Roman" w:cs="Times New Roman"/>
          <w:bCs/>
          <w:sz w:val="24"/>
          <w:szCs w:val="20"/>
        </w:rPr>
        <w:t>cost effective</w:t>
      </w:r>
      <w:proofErr w:type="gramEnd"/>
      <w:r>
        <w:rPr>
          <w:rFonts w:ascii="Times New Roman" w:hAnsi="Times New Roman" w:cs="Times New Roman"/>
          <w:bCs/>
          <w:sz w:val="24"/>
          <w:szCs w:val="20"/>
        </w:rPr>
        <w:t xml:space="preserve"> effect, is to take a look at the value of ACER or ICER.</w:t>
      </w:r>
    </w:p>
    <w:p w14:paraId="2EBA8953" w14:textId="77777777" w:rsidR="009A1121" w:rsidRPr="005A7163" w:rsidRDefault="009A1121" w:rsidP="009A1121">
      <w:pPr>
        <w:spacing w:after="0" w:line="240" w:lineRule="auto"/>
        <w:jc w:val="both"/>
        <w:rPr>
          <w:rFonts w:ascii="Times New Roman" w:hAnsi="Times New Roman" w:cs="Times New Roman"/>
          <w:bCs/>
          <w:sz w:val="24"/>
          <w:szCs w:val="20"/>
        </w:rPr>
      </w:pPr>
      <w:proofErr w:type="gramStart"/>
      <w:r>
        <w:rPr>
          <w:rFonts w:ascii="Times New Roman" w:hAnsi="Times New Roman" w:cs="Times New Roman"/>
          <w:b/>
          <w:sz w:val="24"/>
          <w:szCs w:val="20"/>
        </w:rPr>
        <w:t>Method :</w:t>
      </w:r>
      <w:proofErr w:type="gramEnd"/>
      <w:r>
        <w:rPr>
          <w:rFonts w:ascii="Times New Roman" w:hAnsi="Times New Roman" w:cs="Times New Roman"/>
          <w:b/>
          <w:sz w:val="24"/>
          <w:szCs w:val="20"/>
        </w:rPr>
        <w:t xml:space="preserve"> </w:t>
      </w:r>
      <w:r>
        <w:rPr>
          <w:rFonts w:ascii="Times New Roman" w:hAnsi="Times New Roman" w:cs="Times New Roman"/>
          <w:bCs/>
          <w:sz w:val="24"/>
          <w:szCs w:val="20"/>
        </w:rPr>
        <w:t>Research uses the meta-analysis approach methods, using 5 sources of journal articles with cross-sectional and descriptive designs through retrospective studies taken from medical records of outpatients using antidiabetic therapy in some hospitals in Indonesia.</w:t>
      </w:r>
    </w:p>
    <w:p w14:paraId="453308FF" w14:textId="77777777" w:rsidR="009A1121" w:rsidRPr="005A7163" w:rsidRDefault="009A1121" w:rsidP="009A1121">
      <w:pPr>
        <w:spacing w:after="0" w:line="240" w:lineRule="auto"/>
        <w:jc w:val="both"/>
        <w:rPr>
          <w:rFonts w:ascii="Times New Roman" w:hAnsi="Times New Roman" w:cs="Times New Roman"/>
          <w:bCs/>
          <w:sz w:val="24"/>
          <w:szCs w:val="20"/>
        </w:rPr>
      </w:pPr>
      <w:proofErr w:type="gramStart"/>
      <w:r>
        <w:rPr>
          <w:rFonts w:ascii="Times New Roman" w:hAnsi="Times New Roman" w:cs="Times New Roman"/>
          <w:b/>
          <w:sz w:val="24"/>
          <w:szCs w:val="20"/>
        </w:rPr>
        <w:t>Results :</w:t>
      </w:r>
      <w:proofErr w:type="gramEnd"/>
      <w:r>
        <w:rPr>
          <w:rFonts w:ascii="Times New Roman" w:hAnsi="Times New Roman" w:cs="Times New Roman"/>
          <w:b/>
          <w:sz w:val="24"/>
          <w:szCs w:val="20"/>
        </w:rPr>
        <w:t xml:space="preserve"> </w:t>
      </w:r>
      <w:r>
        <w:rPr>
          <w:rFonts w:ascii="Times New Roman" w:hAnsi="Times New Roman" w:cs="Times New Roman"/>
          <w:bCs/>
          <w:sz w:val="24"/>
          <w:szCs w:val="20"/>
        </w:rPr>
        <w:t xml:space="preserve">The results showed that the most effective antidiabetic therapy was a combination of sulfonylurea and </w:t>
      </w:r>
      <w:proofErr w:type="spellStart"/>
      <w:r>
        <w:rPr>
          <w:rFonts w:ascii="Times New Roman" w:hAnsi="Times New Roman" w:cs="Times New Roman"/>
          <w:bCs/>
          <w:sz w:val="24"/>
          <w:szCs w:val="20"/>
        </w:rPr>
        <w:t>biguanid</w:t>
      </w:r>
      <w:proofErr w:type="spellEnd"/>
      <w:r>
        <w:rPr>
          <w:rFonts w:ascii="Times New Roman" w:hAnsi="Times New Roman" w:cs="Times New Roman"/>
          <w:bCs/>
          <w:sz w:val="24"/>
          <w:szCs w:val="20"/>
        </w:rPr>
        <w:t xml:space="preserve"> drugs. In the first article for Insulin ACER value of Ro. 40.866, Sulfonylurea ACER value of Rp. 1.369, and the combination of Sulfonylurea-Metformin with ACER value of Rp. 2.621. In the second article for Sulfonylurea ACER value is Rp. 404.80, for the combination of Sulfonylurea-</w:t>
      </w:r>
      <w:proofErr w:type="spellStart"/>
      <w:r>
        <w:rPr>
          <w:rFonts w:ascii="Times New Roman" w:hAnsi="Times New Roman" w:cs="Times New Roman"/>
          <w:bCs/>
          <w:sz w:val="24"/>
          <w:szCs w:val="20"/>
        </w:rPr>
        <w:t>Biguanid</w:t>
      </w:r>
      <w:proofErr w:type="spellEnd"/>
      <w:r>
        <w:rPr>
          <w:rFonts w:ascii="Times New Roman" w:hAnsi="Times New Roman" w:cs="Times New Roman"/>
          <w:bCs/>
          <w:sz w:val="24"/>
          <w:szCs w:val="20"/>
        </w:rPr>
        <w:t xml:space="preserve"> ACER value is Rp. 758,4 and Insulin ACER value of Rp. 26.107. In the third article for Sulfonylurea ACER value is Rp. 9.577,82, for the combination </w:t>
      </w:r>
      <w:proofErr w:type="spellStart"/>
      <w:r>
        <w:rPr>
          <w:rFonts w:ascii="Times New Roman" w:hAnsi="Times New Roman" w:cs="Times New Roman"/>
          <w:bCs/>
          <w:sz w:val="24"/>
          <w:szCs w:val="20"/>
        </w:rPr>
        <w:t>Glimepirid</w:t>
      </w:r>
      <w:proofErr w:type="spellEnd"/>
      <w:r>
        <w:rPr>
          <w:rFonts w:ascii="Times New Roman" w:hAnsi="Times New Roman" w:cs="Times New Roman"/>
          <w:bCs/>
          <w:sz w:val="24"/>
          <w:szCs w:val="20"/>
        </w:rPr>
        <w:t>-Metformin ACER value of Rp. 2.741,85. In the fourth article for the combination of Sulfonylurea-</w:t>
      </w:r>
      <w:proofErr w:type="spellStart"/>
      <w:r>
        <w:rPr>
          <w:rFonts w:ascii="Times New Roman" w:hAnsi="Times New Roman" w:cs="Times New Roman"/>
          <w:bCs/>
          <w:sz w:val="24"/>
          <w:szCs w:val="20"/>
        </w:rPr>
        <w:t>Biguanid</w:t>
      </w:r>
      <w:proofErr w:type="spellEnd"/>
      <w:r>
        <w:rPr>
          <w:rFonts w:ascii="Times New Roman" w:hAnsi="Times New Roman" w:cs="Times New Roman"/>
          <w:bCs/>
          <w:sz w:val="24"/>
          <w:szCs w:val="20"/>
        </w:rPr>
        <w:t xml:space="preserve"> ACER value of Rp. 5.016,08. And in the fifth article for Sulfonylurea ACER value is Rp. 456.742,50, and the combination of Sulfonylurea-</w:t>
      </w:r>
      <w:proofErr w:type="spellStart"/>
      <w:r>
        <w:rPr>
          <w:rFonts w:ascii="Times New Roman" w:hAnsi="Times New Roman" w:cs="Times New Roman"/>
          <w:bCs/>
          <w:sz w:val="24"/>
          <w:szCs w:val="20"/>
        </w:rPr>
        <w:t>Biguanid</w:t>
      </w:r>
      <w:proofErr w:type="spellEnd"/>
      <w:r>
        <w:rPr>
          <w:rFonts w:ascii="Times New Roman" w:hAnsi="Times New Roman" w:cs="Times New Roman"/>
          <w:bCs/>
          <w:sz w:val="24"/>
          <w:szCs w:val="20"/>
        </w:rPr>
        <w:t xml:space="preserve"> with ACER value is Rp. 427.499,00.</w:t>
      </w:r>
    </w:p>
    <w:p w14:paraId="51ED024A" w14:textId="77777777" w:rsidR="009A1121" w:rsidRDefault="009A1121" w:rsidP="009A1121">
      <w:pPr>
        <w:spacing w:after="0" w:line="240" w:lineRule="auto"/>
        <w:jc w:val="both"/>
        <w:rPr>
          <w:rFonts w:ascii="Times New Roman" w:hAnsi="Times New Roman" w:cs="Times New Roman"/>
          <w:bCs/>
          <w:sz w:val="24"/>
          <w:szCs w:val="20"/>
        </w:rPr>
      </w:pPr>
      <w:proofErr w:type="gramStart"/>
      <w:r>
        <w:rPr>
          <w:rFonts w:ascii="Times New Roman" w:hAnsi="Times New Roman" w:cs="Times New Roman"/>
          <w:b/>
          <w:sz w:val="24"/>
          <w:szCs w:val="20"/>
        </w:rPr>
        <w:t>Conclusion :</w:t>
      </w:r>
      <w:proofErr w:type="gramEnd"/>
      <w:r>
        <w:rPr>
          <w:rFonts w:ascii="Times New Roman" w:hAnsi="Times New Roman" w:cs="Times New Roman"/>
          <w:b/>
          <w:sz w:val="24"/>
          <w:szCs w:val="20"/>
        </w:rPr>
        <w:t xml:space="preserve"> </w:t>
      </w:r>
      <w:r>
        <w:rPr>
          <w:rFonts w:ascii="Times New Roman" w:hAnsi="Times New Roman" w:cs="Times New Roman"/>
          <w:bCs/>
          <w:sz w:val="24"/>
          <w:szCs w:val="20"/>
        </w:rPr>
        <w:t>Based on the analysis, biguanide and sulfonylurea combination therapy is most cost-</w:t>
      </w:r>
      <w:proofErr w:type="spellStart"/>
      <w:r>
        <w:rPr>
          <w:rFonts w:ascii="Times New Roman" w:hAnsi="Times New Roman" w:cs="Times New Roman"/>
          <w:bCs/>
          <w:sz w:val="24"/>
          <w:szCs w:val="20"/>
        </w:rPr>
        <w:t>effetive</w:t>
      </w:r>
      <w:proofErr w:type="spellEnd"/>
      <w:r>
        <w:rPr>
          <w:rFonts w:ascii="Times New Roman" w:hAnsi="Times New Roman" w:cs="Times New Roman"/>
          <w:bCs/>
          <w:sz w:val="24"/>
          <w:szCs w:val="20"/>
        </w:rPr>
        <w:t xml:space="preserve"> than other therapies.</w:t>
      </w:r>
    </w:p>
    <w:p w14:paraId="0C7DC10E" w14:textId="77777777" w:rsidR="009A1121" w:rsidRDefault="009A1121" w:rsidP="009A1121">
      <w:pPr>
        <w:spacing w:line="240" w:lineRule="auto"/>
        <w:jc w:val="both"/>
        <w:rPr>
          <w:rFonts w:ascii="Times New Roman" w:hAnsi="Times New Roman" w:cs="Times New Roman"/>
          <w:bCs/>
          <w:sz w:val="24"/>
          <w:szCs w:val="20"/>
        </w:rPr>
      </w:pPr>
    </w:p>
    <w:p w14:paraId="4F63E657" w14:textId="77777777" w:rsidR="009A1121" w:rsidRPr="005A7163" w:rsidRDefault="009A1121" w:rsidP="009A1121">
      <w:pPr>
        <w:spacing w:line="240" w:lineRule="auto"/>
        <w:jc w:val="both"/>
        <w:rPr>
          <w:rFonts w:ascii="Times New Roman" w:hAnsi="Times New Roman" w:cs="Times New Roman"/>
          <w:bCs/>
          <w:sz w:val="24"/>
          <w:szCs w:val="20"/>
        </w:rPr>
      </w:pPr>
    </w:p>
    <w:p w14:paraId="4688708C" w14:textId="77777777" w:rsidR="009A1121" w:rsidRPr="0081511C" w:rsidRDefault="009A1121" w:rsidP="009A1121">
      <w:pPr>
        <w:spacing w:line="240" w:lineRule="auto"/>
        <w:jc w:val="both"/>
        <w:rPr>
          <w:rFonts w:ascii="Times New Roman" w:hAnsi="Times New Roman" w:cs="Times New Roman"/>
          <w:bCs/>
          <w:sz w:val="24"/>
          <w:szCs w:val="20"/>
        </w:rPr>
      </w:pPr>
      <w:proofErr w:type="gramStart"/>
      <w:r>
        <w:rPr>
          <w:rFonts w:ascii="Times New Roman" w:hAnsi="Times New Roman" w:cs="Times New Roman"/>
          <w:b/>
          <w:sz w:val="24"/>
          <w:szCs w:val="20"/>
        </w:rPr>
        <w:t>Keywords :</w:t>
      </w:r>
      <w:proofErr w:type="gramEnd"/>
      <w:r>
        <w:rPr>
          <w:rFonts w:ascii="Times New Roman" w:hAnsi="Times New Roman" w:cs="Times New Roman"/>
          <w:b/>
          <w:sz w:val="24"/>
          <w:szCs w:val="20"/>
        </w:rPr>
        <w:t xml:space="preserve"> </w:t>
      </w:r>
      <w:r>
        <w:rPr>
          <w:rFonts w:ascii="Times New Roman" w:hAnsi="Times New Roman" w:cs="Times New Roman"/>
          <w:bCs/>
          <w:sz w:val="24"/>
          <w:szCs w:val="20"/>
        </w:rPr>
        <w:t>Cost Effectiveness Analysis, Type 2 Diabetes Mellitus, ACER and ICER.</w:t>
      </w:r>
    </w:p>
    <w:p w14:paraId="4A1E69F3" w14:textId="77777777" w:rsidR="00B83784" w:rsidRPr="009A1121" w:rsidRDefault="00B83784">
      <w:pPr>
        <w:rPr>
          <w:rFonts w:ascii="Times New Roman" w:hAnsi="Times New Roman" w:cs="Times New Roman"/>
          <w:sz w:val="24"/>
          <w:szCs w:val="24"/>
        </w:rPr>
      </w:pPr>
    </w:p>
    <w:sectPr w:rsidR="00B83784" w:rsidRPr="009A1121" w:rsidSect="009A1121">
      <w:footerReference w:type="default" r:id="rId6"/>
      <w:pgSz w:w="12240" w:h="15840"/>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04AC4" w14:textId="77777777" w:rsidR="0080111A" w:rsidRDefault="0080111A" w:rsidP="009A1121">
      <w:pPr>
        <w:spacing w:after="0" w:line="240" w:lineRule="auto"/>
      </w:pPr>
      <w:r>
        <w:separator/>
      </w:r>
    </w:p>
  </w:endnote>
  <w:endnote w:type="continuationSeparator" w:id="0">
    <w:p w14:paraId="13061E27" w14:textId="77777777" w:rsidR="0080111A" w:rsidRDefault="0080111A" w:rsidP="009A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906570"/>
      <w:docPartObj>
        <w:docPartGallery w:val="Page Numbers (Bottom of Page)"/>
        <w:docPartUnique/>
      </w:docPartObj>
    </w:sdtPr>
    <w:sdtEndPr>
      <w:rPr>
        <w:noProof/>
      </w:rPr>
    </w:sdtEndPr>
    <w:sdtContent>
      <w:p w14:paraId="631BAE55" w14:textId="5608710D" w:rsidR="009A1121" w:rsidRDefault="009A1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588DA7" w14:textId="77777777" w:rsidR="009A1121" w:rsidRDefault="009A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0B8F" w14:textId="77777777" w:rsidR="0080111A" w:rsidRDefault="0080111A" w:rsidP="009A1121">
      <w:pPr>
        <w:spacing w:after="0" w:line="240" w:lineRule="auto"/>
      </w:pPr>
      <w:r>
        <w:separator/>
      </w:r>
    </w:p>
  </w:footnote>
  <w:footnote w:type="continuationSeparator" w:id="0">
    <w:p w14:paraId="2F758837" w14:textId="77777777" w:rsidR="0080111A" w:rsidRDefault="0080111A" w:rsidP="009A1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21"/>
    <w:rsid w:val="0080111A"/>
    <w:rsid w:val="009A1121"/>
    <w:rsid w:val="00A27974"/>
    <w:rsid w:val="00B8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DD42"/>
  <w15:chartTrackingRefBased/>
  <w15:docId w15:val="{D2620F01-7D47-481F-B2B4-9161643C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21"/>
  </w:style>
  <w:style w:type="paragraph" w:styleId="Footer">
    <w:name w:val="footer"/>
    <w:basedOn w:val="Normal"/>
    <w:link w:val="FooterChar"/>
    <w:uiPriority w:val="99"/>
    <w:unhideWhenUsed/>
    <w:rsid w:val="009A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Oktawijaya</dc:creator>
  <cp:keywords/>
  <dc:description/>
  <cp:lastModifiedBy>Chandra Oktawijaya</cp:lastModifiedBy>
  <cp:revision>1</cp:revision>
  <dcterms:created xsi:type="dcterms:W3CDTF">2020-08-23T03:48:00Z</dcterms:created>
  <dcterms:modified xsi:type="dcterms:W3CDTF">2020-08-23T03:58:00Z</dcterms:modified>
</cp:coreProperties>
</file>