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80D6B" w:rsidRPr="00380D6B" w:rsidRDefault="00380D6B" w:rsidP="00380D6B">
      <w:pPr>
        <w:spacing w:line="360" w:lineRule="auto"/>
        <w:ind w:right="140"/>
        <w:jc w:val="center"/>
        <w:rPr>
          <w:rFonts w:ascii="Times New Roman" w:hAnsi="Times New Roman" w:cs="Times New Roman"/>
          <w:b/>
          <w:bCs/>
          <w:sz w:val="28"/>
          <w:szCs w:val="28"/>
          <w:lang w:val="en-ID"/>
        </w:rPr>
      </w:pPr>
      <w:bookmarkStart w:id="0" w:name="_Hlk206425194"/>
      <w:bookmarkStart w:id="1" w:name="_Hlk204105942"/>
      <w:bookmarkStart w:id="2" w:name="_Hlk192328544"/>
      <w:bookmarkEnd w:id="0"/>
      <w:r w:rsidRPr="00380D6B">
        <w:rPr>
          <w:rFonts w:ascii="Times New Roman" w:hAnsi="Times New Roman" w:cs="Times New Roman"/>
          <w:b/>
          <w:bCs/>
          <w:sz w:val="28"/>
          <w:szCs w:val="28"/>
          <w:lang w:val="en-ID"/>
        </w:rPr>
        <w:t xml:space="preserve">FAKTOR-FAKTOR YANG BERHUBUNGAN DENGAN </w:t>
      </w:r>
      <w:proofErr w:type="gramStart"/>
      <w:r w:rsidRPr="00380D6B">
        <w:rPr>
          <w:rFonts w:ascii="Times New Roman" w:hAnsi="Times New Roman" w:cs="Times New Roman"/>
          <w:b/>
          <w:bCs/>
          <w:sz w:val="28"/>
          <w:szCs w:val="28"/>
          <w:lang w:val="en-ID"/>
        </w:rPr>
        <w:t>KELELAHAN  KERJA</w:t>
      </w:r>
      <w:proofErr w:type="gramEnd"/>
      <w:r w:rsidRPr="00380D6B">
        <w:rPr>
          <w:rFonts w:ascii="Times New Roman" w:hAnsi="Times New Roman" w:cs="Times New Roman"/>
          <w:b/>
          <w:bCs/>
          <w:sz w:val="28"/>
          <w:szCs w:val="28"/>
          <w:lang w:val="en-ID"/>
        </w:rPr>
        <w:t xml:space="preserve"> PADA TENAGA KERJA DI INSTALASI </w:t>
      </w:r>
      <w:proofErr w:type="gramStart"/>
      <w:r w:rsidRPr="00380D6B">
        <w:rPr>
          <w:rFonts w:ascii="Times New Roman" w:hAnsi="Times New Roman" w:cs="Times New Roman"/>
          <w:b/>
          <w:bCs/>
          <w:sz w:val="28"/>
          <w:szCs w:val="28"/>
          <w:lang w:val="en-ID"/>
        </w:rPr>
        <w:t>GIZI  RUMAH</w:t>
      </w:r>
      <w:proofErr w:type="gramEnd"/>
      <w:r w:rsidRPr="00380D6B">
        <w:rPr>
          <w:rFonts w:ascii="Times New Roman" w:hAnsi="Times New Roman" w:cs="Times New Roman"/>
          <w:b/>
          <w:bCs/>
          <w:sz w:val="28"/>
          <w:szCs w:val="28"/>
          <w:lang w:val="en-ID"/>
        </w:rPr>
        <w:t xml:space="preserve"> SAKIT PARU Dr. ARIO WIRAWAN SALATIGA</w:t>
      </w:r>
    </w:p>
    <w:bookmarkEnd w:id="1"/>
    <w:p w:rsidR="00380D6B" w:rsidRPr="00380D6B" w:rsidRDefault="00380D6B" w:rsidP="00380D6B">
      <w:pPr>
        <w:spacing w:line="360" w:lineRule="auto"/>
        <w:ind w:right="191"/>
        <w:jc w:val="center"/>
        <w:rPr>
          <w:rFonts w:ascii="Times New Roman" w:hAnsi="Times New Roman" w:cs="Times New Roman"/>
          <w:b/>
          <w:bCs/>
          <w:sz w:val="28"/>
          <w:szCs w:val="28"/>
          <w:lang w:val="en-ID"/>
        </w:rPr>
      </w:pPr>
    </w:p>
    <w:p w:rsidR="00380D6B" w:rsidRPr="00380D6B" w:rsidRDefault="00380D6B" w:rsidP="00380D6B">
      <w:pPr>
        <w:spacing w:line="360" w:lineRule="auto"/>
        <w:ind w:right="191"/>
        <w:jc w:val="center"/>
        <w:rPr>
          <w:rFonts w:ascii="Times New Roman" w:hAnsi="Times New Roman" w:cs="Times New Roman"/>
          <w:b/>
          <w:bCs/>
          <w:sz w:val="28"/>
          <w:szCs w:val="28"/>
          <w:lang w:val="en-ID"/>
        </w:rPr>
      </w:pPr>
      <w:r w:rsidRPr="00380D6B">
        <w:rPr>
          <w:rFonts w:ascii="Times New Roman" w:hAnsi="Times New Roman" w:cs="Times New Roman"/>
          <w:b/>
          <w:noProof/>
          <w:sz w:val="28"/>
          <w:szCs w:val="28"/>
        </w:rPr>
        <w:drawing>
          <wp:inline distT="0" distB="0" distL="0" distR="0" wp14:anchorId="646A9628" wp14:editId="680F5B77">
            <wp:extent cx="1260000" cy="1248590"/>
            <wp:effectExtent l="0" t="0" r="0" b="8890"/>
            <wp:docPr id="2003696247" name="Picture 2003696247" descr="Image result for logo universitas ngudi walu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go universitas ngudi waluyo"/>
                    <pic:cNvPicPr>
                      <a:picLocks noChangeAspect="1" noChangeArrowheads="1"/>
                    </pic:cNvPicPr>
                  </pic:nvPicPr>
                  <pic:blipFill>
                    <a:blip r:embed="rId8"/>
                    <a:srcRect/>
                    <a:stretch>
                      <a:fillRect/>
                    </a:stretch>
                  </pic:blipFill>
                  <pic:spPr bwMode="auto">
                    <a:xfrm>
                      <a:off x="0" y="0"/>
                      <a:ext cx="1260000" cy="1248590"/>
                    </a:xfrm>
                    <a:prstGeom prst="rect">
                      <a:avLst/>
                    </a:prstGeom>
                    <a:noFill/>
                    <a:ln w="9525">
                      <a:noFill/>
                      <a:miter lim="800000"/>
                      <a:headEnd/>
                      <a:tailEnd/>
                    </a:ln>
                  </pic:spPr>
                </pic:pic>
              </a:graphicData>
            </a:graphic>
          </wp:inline>
        </w:drawing>
      </w:r>
    </w:p>
    <w:p w:rsidR="00624D49" w:rsidRDefault="00380D6B" w:rsidP="00624D49">
      <w:pPr>
        <w:spacing w:line="360" w:lineRule="auto"/>
        <w:jc w:val="center"/>
        <w:rPr>
          <w:rFonts w:ascii="Times New Roman" w:hAnsi="Times New Roman" w:cs="Times New Roman"/>
          <w:b/>
          <w:bCs/>
          <w:sz w:val="28"/>
          <w:szCs w:val="28"/>
          <w:lang w:val="en-ID"/>
        </w:rPr>
      </w:pPr>
      <w:r w:rsidRPr="00380D6B">
        <w:rPr>
          <w:rFonts w:ascii="Times New Roman" w:hAnsi="Times New Roman" w:cs="Times New Roman"/>
          <w:b/>
          <w:bCs/>
          <w:sz w:val="28"/>
          <w:szCs w:val="28"/>
          <w:lang w:val="en-ID"/>
        </w:rPr>
        <w:t>SKRIPSI</w:t>
      </w:r>
    </w:p>
    <w:p w:rsidR="00F66B81" w:rsidRPr="00380D6B" w:rsidRDefault="00F66B81" w:rsidP="00624D49">
      <w:pPr>
        <w:spacing w:line="360" w:lineRule="auto"/>
        <w:jc w:val="center"/>
        <w:rPr>
          <w:rFonts w:ascii="Times New Roman" w:hAnsi="Times New Roman" w:cs="Times New Roman"/>
          <w:b/>
          <w:bCs/>
          <w:sz w:val="28"/>
          <w:szCs w:val="28"/>
          <w:lang w:val="en-ID"/>
        </w:rPr>
      </w:pPr>
    </w:p>
    <w:p w:rsidR="00380D6B" w:rsidRPr="00F66B81" w:rsidRDefault="00380D6B" w:rsidP="00F66B81">
      <w:pPr>
        <w:spacing w:line="360" w:lineRule="auto"/>
        <w:jc w:val="center"/>
        <w:rPr>
          <w:rFonts w:ascii="Times New Roman" w:hAnsi="Times New Roman" w:cs="Times New Roman"/>
          <w:sz w:val="28"/>
          <w:szCs w:val="28"/>
          <w:lang w:val="en-ID"/>
        </w:rPr>
      </w:pPr>
      <w:r w:rsidRPr="00F66B81">
        <w:rPr>
          <w:rFonts w:ascii="Times New Roman" w:hAnsi="Times New Roman" w:cs="Times New Roman"/>
          <w:sz w:val="28"/>
          <w:szCs w:val="28"/>
          <w:lang w:val="en-ID"/>
        </w:rPr>
        <w:t>Diajukan sebagai salah satu syarat untuk memperoleh gelar Sarjana Gizi</w:t>
      </w:r>
    </w:p>
    <w:p w:rsidR="00380D6B" w:rsidRPr="00624D49" w:rsidRDefault="00380D6B" w:rsidP="00380D6B">
      <w:pPr>
        <w:spacing w:line="360" w:lineRule="auto"/>
        <w:jc w:val="center"/>
        <w:rPr>
          <w:rFonts w:ascii="Times New Roman" w:hAnsi="Times New Roman" w:cs="Times New Roman"/>
          <w:sz w:val="24"/>
          <w:szCs w:val="24"/>
          <w:lang w:val="en-ID"/>
        </w:rPr>
      </w:pPr>
      <w:proofErr w:type="gramStart"/>
      <w:r w:rsidRPr="00624D49">
        <w:rPr>
          <w:rFonts w:ascii="Times New Roman" w:hAnsi="Times New Roman" w:cs="Times New Roman"/>
          <w:sz w:val="24"/>
          <w:szCs w:val="24"/>
          <w:lang w:val="en-ID"/>
        </w:rPr>
        <w:t>Oleh :</w:t>
      </w:r>
      <w:proofErr w:type="gramEnd"/>
    </w:p>
    <w:p w:rsidR="00380D6B" w:rsidRPr="00624D49" w:rsidRDefault="00F66B81" w:rsidP="00380D6B">
      <w:pPr>
        <w:spacing w:line="360" w:lineRule="auto"/>
        <w:jc w:val="center"/>
        <w:rPr>
          <w:rFonts w:ascii="Times New Roman" w:hAnsi="Times New Roman" w:cs="Times New Roman"/>
          <w:sz w:val="28"/>
          <w:szCs w:val="28"/>
          <w:lang w:val="en-ID"/>
        </w:rPr>
      </w:pPr>
      <w:r>
        <w:rPr>
          <w:rFonts w:ascii="Times New Roman" w:hAnsi="Times New Roman" w:cs="Times New Roman"/>
          <w:sz w:val="28"/>
          <w:szCs w:val="28"/>
          <w:lang w:val="en-ID"/>
        </w:rPr>
        <w:t>BERNADETHA PUTRI SARASMITA</w:t>
      </w:r>
    </w:p>
    <w:p w:rsidR="00380D6B" w:rsidRPr="00624D49" w:rsidRDefault="00380D6B" w:rsidP="00380D6B">
      <w:pPr>
        <w:spacing w:line="360" w:lineRule="auto"/>
        <w:jc w:val="center"/>
        <w:rPr>
          <w:rFonts w:ascii="Times New Roman" w:hAnsi="Times New Roman" w:cs="Times New Roman"/>
          <w:sz w:val="28"/>
          <w:szCs w:val="28"/>
          <w:lang w:val="en-ID"/>
        </w:rPr>
      </w:pPr>
      <w:r w:rsidRPr="00624D49">
        <w:rPr>
          <w:rFonts w:ascii="Times New Roman" w:hAnsi="Times New Roman" w:cs="Times New Roman"/>
          <w:sz w:val="28"/>
          <w:szCs w:val="28"/>
          <w:lang w:val="en-ID"/>
        </w:rPr>
        <w:t>061211012</w:t>
      </w:r>
    </w:p>
    <w:p w:rsidR="00380D6B" w:rsidRPr="00380D6B" w:rsidRDefault="00380D6B" w:rsidP="00380D6B">
      <w:pPr>
        <w:spacing w:line="360" w:lineRule="auto"/>
        <w:jc w:val="center"/>
        <w:rPr>
          <w:rFonts w:ascii="Times New Roman" w:hAnsi="Times New Roman" w:cs="Times New Roman"/>
          <w:b/>
          <w:bCs/>
          <w:sz w:val="28"/>
          <w:szCs w:val="28"/>
          <w:lang w:val="en-ID"/>
        </w:rPr>
      </w:pPr>
    </w:p>
    <w:p w:rsidR="00380D6B" w:rsidRPr="00380D6B" w:rsidRDefault="00380D6B" w:rsidP="00380D6B">
      <w:pPr>
        <w:spacing w:line="360" w:lineRule="auto"/>
        <w:jc w:val="center"/>
        <w:rPr>
          <w:rFonts w:ascii="Times New Roman" w:hAnsi="Times New Roman" w:cs="Times New Roman"/>
          <w:b/>
          <w:sz w:val="28"/>
          <w:szCs w:val="28"/>
          <w:lang w:val="en-ID"/>
        </w:rPr>
      </w:pPr>
      <w:r w:rsidRPr="00380D6B">
        <w:rPr>
          <w:rFonts w:ascii="Times New Roman" w:hAnsi="Times New Roman" w:cs="Times New Roman"/>
          <w:b/>
          <w:bCs/>
          <w:sz w:val="28"/>
          <w:szCs w:val="28"/>
          <w:lang w:val="en-ID"/>
        </w:rPr>
        <w:t>PROGRAM STUDI S1 GIZI</w:t>
      </w:r>
    </w:p>
    <w:p w:rsidR="00380D6B" w:rsidRPr="00380D6B" w:rsidRDefault="00380D6B" w:rsidP="00380D6B">
      <w:pPr>
        <w:spacing w:line="360" w:lineRule="auto"/>
        <w:jc w:val="center"/>
        <w:rPr>
          <w:rFonts w:ascii="Times New Roman" w:hAnsi="Times New Roman" w:cs="Times New Roman"/>
          <w:b/>
          <w:sz w:val="28"/>
          <w:szCs w:val="28"/>
          <w:lang w:val="en-ID"/>
        </w:rPr>
      </w:pPr>
      <w:r w:rsidRPr="00380D6B">
        <w:rPr>
          <w:rFonts w:ascii="Times New Roman" w:hAnsi="Times New Roman" w:cs="Times New Roman"/>
          <w:b/>
          <w:bCs/>
          <w:sz w:val="28"/>
          <w:szCs w:val="28"/>
          <w:lang w:val="en-ID"/>
        </w:rPr>
        <w:t>FAKULTAS KESEHATAN</w:t>
      </w:r>
    </w:p>
    <w:p w:rsidR="00380D6B" w:rsidRPr="00380D6B" w:rsidRDefault="00380D6B" w:rsidP="00380D6B">
      <w:pPr>
        <w:spacing w:line="360" w:lineRule="auto"/>
        <w:jc w:val="center"/>
        <w:rPr>
          <w:rFonts w:ascii="Times New Roman" w:hAnsi="Times New Roman" w:cs="Times New Roman"/>
          <w:b/>
          <w:sz w:val="28"/>
          <w:szCs w:val="28"/>
          <w:lang w:val="en-ID"/>
        </w:rPr>
      </w:pPr>
      <w:r w:rsidRPr="00380D6B">
        <w:rPr>
          <w:rFonts w:ascii="Times New Roman" w:hAnsi="Times New Roman" w:cs="Times New Roman"/>
          <w:b/>
          <w:bCs/>
          <w:sz w:val="28"/>
          <w:szCs w:val="28"/>
          <w:lang w:val="en-ID"/>
        </w:rPr>
        <w:t>UNIVERSITAS NGUDI WALUYO</w:t>
      </w:r>
    </w:p>
    <w:p w:rsidR="00380D6B" w:rsidRPr="00380D6B" w:rsidRDefault="00380D6B" w:rsidP="00380D6B">
      <w:pPr>
        <w:spacing w:line="360" w:lineRule="auto"/>
        <w:jc w:val="center"/>
        <w:rPr>
          <w:rFonts w:ascii="Times New Roman" w:hAnsi="Times New Roman" w:cs="Times New Roman"/>
          <w:b/>
          <w:sz w:val="28"/>
          <w:szCs w:val="28"/>
          <w:lang w:val="en-ID"/>
        </w:rPr>
      </w:pPr>
      <w:r w:rsidRPr="00380D6B">
        <w:rPr>
          <w:rFonts w:ascii="Times New Roman" w:hAnsi="Times New Roman" w:cs="Times New Roman"/>
          <w:b/>
          <w:bCs/>
          <w:sz w:val="28"/>
          <w:szCs w:val="28"/>
          <w:lang w:val="en-ID"/>
        </w:rPr>
        <w:t>UNGARAN</w:t>
      </w:r>
    </w:p>
    <w:p w:rsidR="00705296" w:rsidRPr="00CF2B4E" w:rsidRDefault="00380D6B" w:rsidP="00CF2B4E">
      <w:pPr>
        <w:spacing w:line="360" w:lineRule="auto"/>
        <w:jc w:val="center"/>
        <w:rPr>
          <w:rFonts w:ascii="Times New Roman" w:hAnsi="Times New Roman" w:cs="Times New Roman"/>
          <w:b/>
          <w:bCs/>
          <w:sz w:val="28"/>
          <w:szCs w:val="28"/>
          <w:lang w:val="en-ID"/>
        </w:rPr>
      </w:pPr>
      <w:r w:rsidRPr="00380D6B">
        <w:rPr>
          <w:rFonts w:ascii="Times New Roman" w:hAnsi="Times New Roman" w:cs="Times New Roman"/>
          <w:b/>
          <w:bCs/>
          <w:sz w:val="28"/>
          <w:szCs w:val="28"/>
          <w:lang w:val="en-ID"/>
        </w:rPr>
        <w:t>2025</w:t>
      </w:r>
      <w:bookmarkEnd w:id="2"/>
      <w:r w:rsidR="00705296">
        <w:rPr>
          <w:rFonts w:ascii="Times New Roman" w:hAnsi="Times New Roman" w:cs="Times New Roman"/>
          <w:sz w:val="24"/>
          <w:szCs w:val="24"/>
        </w:rPr>
        <w:br w:type="page"/>
      </w:r>
    </w:p>
    <w:p w:rsidR="00EB6F89" w:rsidRPr="00303BD4" w:rsidRDefault="00EB6F89" w:rsidP="00303BD4">
      <w:pPr>
        <w:pStyle w:val="Heading1"/>
        <w:jc w:val="center"/>
        <w:rPr>
          <w:rFonts w:ascii="Times New Roman" w:hAnsi="Times New Roman" w:cs="Times New Roman"/>
          <w:b/>
          <w:bCs/>
          <w:noProof/>
          <w:color w:val="auto"/>
          <w:sz w:val="24"/>
          <w:szCs w:val="24"/>
        </w:rPr>
      </w:pPr>
      <w:bookmarkStart w:id="3" w:name="_Toc204761211"/>
      <w:bookmarkStart w:id="4" w:name="_Toc206433783"/>
      <w:r w:rsidRPr="00303BD4">
        <w:rPr>
          <w:rFonts w:ascii="Times New Roman" w:hAnsi="Times New Roman" w:cs="Times New Roman"/>
          <w:b/>
          <w:bCs/>
          <w:noProof/>
          <w:color w:val="auto"/>
          <w:sz w:val="24"/>
          <w:szCs w:val="24"/>
        </w:rPr>
        <w:lastRenderedPageBreak/>
        <w:t>HALAMAN PERSETUJUAN</w:t>
      </w:r>
      <w:bookmarkEnd w:id="3"/>
      <w:bookmarkEnd w:id="4"/>
    </w:p>
    <w:p w:rsidR="00705296" w:rsidRDefault="00705296">
      <w:pPr>
        <w:spacing w:line="278" w:lineRule="auto"/>
        <w:rPr>
          <w:rFonts w:ascii="Times New Roman" w:hAnsi="Times New Roman" w:cs="Times New Roman"/>
          <w:sz w:val="24"/>
          <w:szCs w:val="24"/>
        </w:rPr>
      </w:pPr>
      <w:r>
        <w:rPr>
          <w:noProof/>
        </w:rPr>
        <w:drawing>
          <wp:inline distT="0" distB="0" distL="0" distR="0">
            <wp:extent cx="5233014" cy="7903597"/>
            <wp:effectExtent l="0" t="0" r="6350" b="2540"/>
            <wp:docPr id="690863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090" b="3603"/>
                    <a:stretch>
                      <a:fillRect/>
                    </a:stretch>
                  </pic:blipFill>
                  <pic:spPr bwMode="auto">
                    <a:xfrm>
                      <a:off x="0" y="0"/>
                      <a:ext cx="5233014" cy="7903597"/>
                    </a:xfrm>
                    <a:prstGeom prst="rect">
                      <a:avLst/>
                    </a:prstGeom>
                    <a:noFill/>
                    <a:ln>
                      <a:noFill/>
                    </a:ln>
                    <a:extLst>
                      <a:ext uri="{53640926-AAD7-44D8-BBD7-CCE9431645EC}">
                        <a14:shadowObscured xmlns:a14="http://schemas.microsoft.com/office/drawing/2010/main"/>
                      </a:ext>
                    </a:extLst>
                  </pic:spPr>
                </pic:pic>
              </a:graphicData>
            </a:graphic>
          </wp:inline>
        </w:drawing>
      </w:r>
    </w:p>
    <w:p w:rsidR="001247A1" w:rsidRDefault="001247A1">
      <w:pPr>
        <w:spacing w:line="278" w:lineRule="auto"/>
        <w:rPr>
          <w:rFonts w:ascii="Times New Roman" w:hAnsi="Times New Roman" w:cs="Times New Roman"/>
          <w:sz w:val="24"/>
          <w:szCs w:val="24"/>
        </w:rPr>
      </w:pPr>
    </w:p>
    <w:p w:rsidR="00EB6F89" w:rsidRPr="00303BD4" w:rsidRDefault="00EB6F89" w:rsidP="00303BD4">
      <w:pPr>
        <w:pStyle w:val="Heading1"/>
        <w:jc w:val="center"/>
        <w:rPr>
          <w:rFonts w:ascii="Times New Roman" w:hAnsi="Times New Roman" w:cs="Times New Roman"/>
          <w:b/>
          <w:bCs/>
          <w:color w:val="auto"/>
          <w:sz w:val="24"/>
          <w:szCs w:val="24"/>
        </w:rPr>
      </w:pPr>
      <w:bookmarkStart w:id="5" w:name="_Toc204761212"/>
      <w:bookmarkStart w:id="6" w:name="_Toc206433784"/>
      <w:r w:rsidRPr="00303BD4">
        <w:rPr>
          <w:rFonts w:ascii="Times New Roman" w:hAnsi="Times New Roman" w:cs="Times New Roman"/>
          <w:b/>
          <w:bCs/>
          <w:color w:val="auto"/>
          <w:sz w:val="24"/>
          <w:szCs w:val="24"/>
        </w:rPr>
        <w:lastRenderedPageBreak/>
        <w:t>HALAMAN PENGESAHAN</w:t>
      </w:r>
      <w:bookmarkEnd w:id="5"/>
      <w:bookmarkEnd w:id="6"/>
    </w:p>
    <w:p w:rsidR="00EB6F89" w:rsidRDefault="00EB6F89" w:rsidP="00794078">
      <w:pPr>
        <w:jc w:val="center"/>
        <w:rPr>
          <w:rFonts w:ascii="Times New Roman" w:hAnsi="Times New Roman" w:cs="Times New Roman"/>
          <w:b/>
          <w:bCs/>
          <w:sz w:val="24"/>
          <w:szCs w:val="24"/>
        </w:rPr>
      </w:pPr>
    </w:p>
    <w:p w:rsidR="003435C9" w:rsidRDefault="003435C9">
      <w:pPr>
        <w:spacing w:line="278" w:lineRule="auto"/>
        <w:rPr>
          <w:rFonts w:ascii="Times New Roman" w:eastAsiaTheme="majorEastAsia" w:hAnsi="Times New Roman" w:cs="Times New Roman"/>
          <w:b/>
          <w:bCs/>
          <w:sz w:val="24"/>
          <w:szCs w:val="24"/>
        </w:rPr>
      </w:pPr>
      <w:bookmarkStart w:id="7" w:name="_Toc204761213"/>
      <w:bookmarkStart w:id="8" w:name="_Toc206433785"/>
      <w:r>
        <w:rPr>
          <w:rFonts w:ascii="Times New Roman" w:eastAsiaTheme="majorEastAsia" w:hAnsi="Times New Roman" w:cs="Times New Roman"/>
          <w:b/>
          <w:bCs/>
          <w:noProof/>
          <w:sz w:val="24"/>
          <w:szCs w:val="24"/>
        </w:rPr>
        <w:drawing>
          <wp:inline distT="0" distB="0" distL="0" distR="0" wp14:anchorId="574950B1" wp14:editId="32A984E6">
            <wp:extent cx="5006682" cy="7324253"/>
            <wp:effectExtent l="0" t="0" r="3810" b="0"/>
            <wp:docPr id="145286409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864098" name="Picture 1452864098"/>
                    <pic:cNvPicPr/>
                  </pic:nvPicPr>
                  <pic:blipFill>
                    <a:blip r:embed="rId10">
                      <a:extLst>
                        <a:ext uri="{28A0092B-C50C-407E-A947-70E740481C1C}">
                          <a14:useLocalDpi xmlns:a14="http://schemas.microsoft.com/office/drawing/2010/main" val="0"/>
                        </a:ext>
                      </a:extLst>
                    </a:blip>
                    <a:stretch>
                      <a:fillRect/>
                    </a:stretch>
                  </pic:blipFill>
                  <pic:spPr>
                    <a:xfrm>
                      <a:off x="0" y="0"/>
                      <a:ext cx="5019313" cy="7342731"/>
                    </a:xfrm>
                    <a:prstGeom prst="rect">
                      <a:avLst/>
                    </a:prstGeom>
                  </pic:spPr>
                </pic:pic>
              </a:graphicData>
            </a:graphic>
          </wp:inline>
        </w:drawing>
      </w:r>
      <w:r>
        <w:rPr>
          <w:rFonts w:ascii="Times New Roman" w:hAnsi="Times New Roman" w:cs="Times New Roman"/>
          <w:b/>
          <w:bCs/>
          <w:sz w:val="24"/>
          <w:szCs w:val="24"/>
        </w:rPr>
        <w:br w:type="page"/>
      </w:r>
    </w:p>
    <w:p w:rsidR="00EB6F89" w:rsidRDefault="00EB6F89" w:rsidP="00303BD4">
      <w:pPr>
        <w:pStyle w:val="Heading1"/>
        <w:jc w:val="center"/>
        <w:rPr>
          <w:rFonts w:ascii="Times New Roman" w:hAnsi="Times New Roman" w:cs="Times New Roman"/>
          <w:b/>
          <w:bCs/>
          <w:color w:val="auto"/>
          <w:sz w:val="24"/>
          <w:szCs w:val="24"/>
        </w:rPr>
      </w:pPr>
      <w:r w:rsidRPr="00303BD4">
        <w:rPr>
          <w:rFonts w:ascii="Times New Roman" w:hAnsi="Times New Roman" w:cs="Times New Roman"/>
          <w:b/>
          <w:bCs/>
          <w:color w:val="auto"/>
          <w:sz w:val="24"/>
          <w:szCs w:val="24"/>
        </w:rPr>
        <w:lastRenderedPageBreak/>
        <w:t>PERNYATAAN ORISINILITAS</w:t>
      </w:r>
      <w:bookmarkEnd w:id="7"/>
      <w:bookmarkEnd w:id="8"/>
    </w:p>
    <w:p w:rsidR="00F04BE6" w:rsidRPr="00F04BE6" w:rsidRDefault="00F04BE6" w:rsidP="00F04BE6"/>
    <w:p w:rsidR="00EB6F89" w:rsidRDefault="00EB6F89" w:rsidP="00EB6F89">
      <w:pPr>
        <w:jc w:val="center"/>
        <w:rPr>
          <w:rFonts w:ascii="Times New Roman" w:hAnsi="Times New Roman" w:cs="Times New Roman"/>
          <w:b/>
          <w:bCs/>
          <w:sz w:val="24"/>
          <w:szCs w:val="24"/>
        </w:rPr>
      </w:pPr>
    </w:p>
    <w:p w:rsidR="003435C9" w:rsidRDefault="003435C9">
      <w:pPr>
        <w:spacing w:line="278" w:lineRule="auto"/>
        <w:rPr>
          <w:rFonts w:ascii="Times New Roman" w:eastAsiaTheme="majorEastAsia" w:hAnsi="Times New Roman" w:cs="Times New Roman"/>
          <w:b/>
          <w:bCs/>
          <w:sz w:val="24"/>
          <w:szCs w:val="24"/>
        </w:rPr>
      </w:pPr>
      <w:bookmarkStart w:id="9" w:name="_Toc204761214"/>
      <w:bookmarkStart w:id="10" w:name="_Toc206433786"/>
      <w:r>
        <w:rPr>
          <w:rFonts w:ascii="Times New Roman" w:eastAsiaTheme="majorEastAsia" w:hAnsi="Times New Roman" w:cs="Times New Roman"/>
          <w:b/>
          <w:bCs/>
          <w:noProof/>
          <w:sz w:val="24"/>
          <w:szCs w:val="24"/>
        </w:rPr>
        <w:drawing>
          <wp:inline distT="0" distB="0" distL="0" distR="0" wp14:anchorId="16CF8BD6" wp14:editId="3334541B">
            <wp:extent cx="5133315" cy="7587113"/>
            <wp:effectExtent l="0" t="0" r="0" b="0"/>
            <wp:docPr id="1262145508"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145508" name="Picture 1262145508"/>
                    <pic:cNvPicPr/>
                  </pic:nvPicPr>
                  <pic:blipFill>
                    <a:blip r:embed="rId11">
                      <a:extLst>
                        <a:ext uri="{28A0092B-C50C-407E-A947-70E740481C1C}">
                          <a14:useLocalDpi xmlns:a14="http://schemas.microsoft.com/office/drawing/2010/main" val="0"/>
                        </a:ext>
                      </a:extLst>
                    </a:blip>
                    <a:stretch>
                      <a:fillRect/>
                    </a:stretch>
                  </pic:blipFill>
                  <pic:spPr>
                    <a:xfrm>
                      <a:off x="0" y="0"/>
                      <a:ext cx="5145148" cy="7604603"/>
                    </a:xfrm>
                    <a:prstGeom prst="rect">
                      <a:avLst/>
                    </a:prstGeom>
                  </pic:spPr>
                </pic:pic>
              </a:graphicData>
            </a:graphic>
          </wp:inline>
        </w:drawing>
      </w:r>
      <w:r>
        <w:rPr>
          <w:rFonts w:ascii="Times New Roman" w:hAnsi="Times New Roman" w:cs="Times New Roman"/>
          <w:b/>
          <w:bCs/>
          <w:sz w:val="24"/>
          <w:szCs w:val="24"/>
        </w:rPr>
        <w:br w:type="page"/>
      </w:r>
    </w:p>
    <w:p w:rsidR="00EB6F89" w:rsidRPr="00303BD4" w:rsidRDefault="00EB6F89" w:rsidP="00303BD4">
      <w:pPr>
        <w:pStyle w:val="Heading1"/>
        <w:jc w:val="center"/>
        <w:rPr>
          <w:rFonts w:ascii="Times New Roman" w:hAnsi="Times New Roman" w:cs="Times New Roman"/>
          <w:b/>
          <w:bCs/>
          <w:color w:val="auto"/>
          <w:sz w:val="24"/>
          <w:szCs w:val="24"/>
        </w:rPr>
      </w:pPr>
      <w:r w:rsidRPr="00303BD4">
        <w:rPr>
          <w:rFonts w:ascii="Times New Roman" w:hAnsi="Times New Roman" w:cs="Times New Roman"/>
          <w:b/>
          <w:bCs/>
          <w:color w:val="auto"/>
          <w:sz w:val="24"/>
          <w:szCs w:val="24"/>
        </w:rPr>
        <w:lastRenderedPageBreak/>
        <w:t>HALAMAN KESEDIAAN PUBLIKASI</w:t>
      </w:r>
      <w:bookmarkEnd w:id="9"/>
      <w:bookmarkEnd w:id="10"/>
    </w:p>
    <w:p w:rsidR="00EB6F89" w:rsidRDefault="00EB6F89" w:rsidP="00EB6F89">
      <w:pPr>
        <w:jc w:val="center"/>
        <w:rPr>
          <w:rFonts w:ascii="Times New Roman" w:hAnsi="Times New Roman" w:cs="Times New Roman"/>
          <w:b/>
          <w:bCs/>
          <w:sz w:val="24"/>
          <w:szCs w:val="24"/>
        </w:rPr>
      </w:pPr>
    </w:p>
    <w:p w:rsidR="00EB6F89" w:rsidRDefault="00EB6F89" w:rsidP="00EB6F89">
      <w:pPr>
        <w:jc w:val="both"/>
        <w:rPr>
          <w:rFonts w:ascii="Times New Roman" w:hAnsi="Times New Roman" w:cs="Times New Roman"/>
          <w:sz w:val="24"/>
          <w:szCs w:val="24"/>
        </w:rPr>
      </w:pPr>
      <w:r>
        <w:rPr>
          <w:rFonts w:ascii="Times New Roman" w:hAnsi="Times New Roman" w:cs="Times New Roman"/>
          <w:sz w:val="24"/>
          <w:szCs w:val="24"/>
        </w:rPr>
        <w:t>Saya yang bertanda tangan dibawah ini:</w:t>
      </w:r>
    </w:p>
    <w:p w:rsidR="00EB6F89" w:rsidRPr="005F1E37" w:rsidRDefault="00EB6F89" w:rsidP="00EB6F89">
      <w:pPr>
        <w:spacing w:line="240" w:lineRule="auto"/>
        <w:jc w:val="both"/>
        <w:rPr>
          <w:rFonts w:ascii="Times New Roman" w:hAnsi="Times New Roman" w:cs="Times New Roman"/>
          <w:sz w:val="24"/>
          <w:szCs w:val="24"/>
        </w:rPr>
      </w:pPr>
      <w:r w:rsidRPr="005F1E37">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Bernadetha Putri Sarasmita</w:t>
      </w:r>
    </w:p>
    <w:p w:rsidR="00EB6F89" w:rsidRPr="005F1E37" w:rsidRDefault="00EB6F89" w:rsidP="00EB6F89">
      <w:pPr>
        <w:spacing w:line="240" w:lineRule="auto"/>
        <w:jc w:val="both"/>
        <w:rPr>
          <w:rFonts w:ascii="Times New Roman" w:hAnsi="Times New Roman" w:cs="Times New Roman"/>
          <w:sz w:val="24"/>
          <w:szCs w:val="24"/>
        </w:rPr>
      </w:pPr>
      <w:r w:rsidRPr="005F1E37">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t>: 061211012</w:t>
      </w:r>
    </w:p>
    <w:p w:rsidR="00EB6F89" w:rsidRPr="005F1E37" w:rsidRDefault="00EB6F89" w:rsidP="00EB6F89">
      <w:pPr>
        <w:spacing w:line="240" w:lineRule="auto"/>
        <w:jc w:val="both"/>
        <w:rPr>
          <w:rFonts w:ascii="Times New Roman" w:hAnsi="Times New Roman" w:cs="Times New Roman"/>
          <w:sz w:val="24"/>
          <w:szCs w:val="24"/>
        </w:rPr>
      </w:pPr>
      <w:r>
        <w:rPr>
          <w:rFonts w:ascii="Times New Roman" w:hAnsi="Times New Roman" w:cs="Times New Roman"/>
          <w:sz w:val="24"/>
          <w:szCs w:val="24"/>
        </w:rPr>
        <w:t>Mahasiswa</w:t>
      </w:r>
      <w:r>
        <w:rPr>
          <w:rFonts w:ascii="Times New Roman" w:hAnsi="Times New Roman" w:cs="Times New Roman"/>
          <w:sz w:val="24"/>
          <w:szCs w:val="24"/>
        </w:rPr>
        <w:tab/>
        <w:t>: Program Studi S1 Gizi Fakultas Kesehatan Universitas Ngudi Waluyo</w:t>
      </w:r>
    </w:p>
    <w:p w:rsidR="00EB6F89" w:rsidRDefault="00EB6F89" w:rsidP="00EB6F89">
      <w:pPr>
        <w:spacing w:line="480" w:lineRule="auto"/>
        <w:ind w:firstLine="851"/>
        <w:jc w:val="both"/>
        <w:rPr>
          <w:rFonts w:ascii="Times New Roman" w:hAnsi="Times New Roman" w:cs="Times New Roman"/>
          <w:sz w:val="24"/>
          <w:szCs w:val="24"/>
        </w:rPr>
      </w:pPr>
    </w:p>
    <w:p w:rsidR="00EB6F89" w:rsidRPr="005F1E37" w:rsidRDefault="00EB6F89" w:rsidP="00EB6F89">
      <w:pPr>
        <w:spacing w:line="480" w:lineRule="auto"/>
        <w:ind w:firstLine="851"/>
        <w:jc w:val="both"/>
        <w:rPr>
          <w:rFonts w:ascii="Times New Roman" w:hAnsi="Times New Roman" w:cs="Times New Roman"/>
          <w:sz w:val="24"/>
          <w:szCs w:val="24"/>
        </w:rPr>
      </w:pPr>
      <w:r w:rsidRPr="005F1E37">
        <w:rPr>
          <w:rFonts w:ascii="Times New Roman" w:hAnsi="Times New Roman" w:cs="Times New Roman"/>
          <w:sz w:val="24"/>
          <w:szCs w:val="24"/>
        </w:rPr>
        <w:t>Menyatakan memberi kewenangan kepada Universitas Ng</w:t>
      </w:r>
      <w:r w:rsidR="004D3F39">
        <w:rPr>
          <w:rFonts w:ascii="Times New Roman" w:hAnsi="Times New Roman" w:cs="Times New Roman"/>
          <w:sz w:val="24"/>
          <w:szCs w:val="24"/>
        </w:rPr>
        <w:t>ud</w:t>
      </w:r>
      <w:r w:rsidRPr="005F1E37">
        <w:rPr>
          <w:rFonts w:ascii="Times New Roman" w:hAnsi="Times New Roman" w:cs="Times New Roman"/>
          <w:sz w:val="24"/>
          <w:szCs w:val="24"/>
        </w:rPr>
        <w:t>i Waluyo untuk menyimpan, mengalih media/formatkan, merawat, mempublikasikan Skripsi saya yang berjudul “</w:t>
      </w:r>
      <w:r>
        <w:rPr>
          <w:rFonts w:ascii="Times New Roman" w:hAnsi="Times New Roman" w:cs="Times New Roman"/>
          <w:sz w:val="24"/>
          <w:szCs w:val="24"/>
        </w:rPr>
        <w:t>Faktor-Faktor Yang Berhubungan Dengan Kelelahan Kerja Pada Tenaga Kerja Di Instalasi Gizi Rumah Sakit Paru Dr. Ario Wirawan Salatiga</w:t>
      </w:r>
      <w:r w:rsidRPr="005F1E37">
        <w:rPr>
          <w:rFonts w:ascii="Times New Roman" w:hAnsi="Times New Roman" w:cs="Times New Roman"/>
          <w:sz w:val="24"/>
          <w:szCs w:val="24"/>
        </w:rPr>
        <w:t>” untuk kepentingan akademi</w:t>
      </w:r>
      <w:r>
        <w:rPr>
          <w:rFonts w:ascii="Times New Roman" w:hAnsi="Times New Roman" w:cs="Times New Roman"/>
          <w:sz w:val="24"/>
          <w:szCs w:val="24"/>
        </w:rPr>
        <w:t>k.</w:t>
      </w:r>
      <w:r w:rsidRPr="005F1E37">
        <w:rPr>
          <w:rFonts w:ascii="Times New Roman" w:hAnsi="Times New Roman" w:cs="Times New Roman"/>
          <w:sz w:val="24"/>
          <w:szCs w:val="24"/>
        </w:rPr>
        <w:t xml:space="preserve"> </w:t>
      </w:r>
    </w:p>
    <w:p w:rsidR="00EB6F89" w:rsidRDefault="00EB6F89" w:rsidP="00EB6F89">
      <w:pPr>
        <w:rPr>
          <w:rFonts w:ascii="Times New Roman" w:hAnsi="Times New Roman" w:cs="Times New Roman"/>
          <w:b/>
          <w:bCs/>
          <w:sz w:val="24"/>
          <w:szCs w:val="24"/>
        </w:rPr>
      </w:pPr>
    </w:p>
    <w:p w:rsidR="00EB6F89" w:rsidRDefault="00EB6F89" w:rsidP="00EB6F89">
      <w:pPr>
        <w:rPr>
          <w:rFonts w:ascii="Times New Roman" w:hAnsi="Times New Roman" w:cs="Times New Roman"/>
          <w:b/>
          <w:bCs/>
          <w:sz w:val="24"/>
          <w:szCs w:val="24"/>
        </w:rPr>
      </w:pPr>
    </w:p>
    <w:p w:rsidR="00EB6F89" w:rsidRDefault="00EB6F89" w:rsidP="00EB6F89">
      <w:pPr>
        <w:rPr>
          <w:rFonts w:ascii="Times New Roman" w:hAnsi="Times New Roman" w:cs="Times New Roman"/>
          <w:b/>
          <w:bCs/>
          <w:sz w:val="24"/>
          <w:szCs w:val="24"/>
        </w:rPr>
      </w:pPr>
    </w:p>
    <w:p w:rsidR="00EB6F89" w:rsidRDefault="00EB6F89" w:rsidP="00EB6F89">
      <w:pPr>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0"/>
        <w:gridCol w:w="4047"/>
      </w:tblGrid>
      <w:tr w:rsidR="00EB6F89" w:rsidTr="00EB6F89">
        <w:tc>
          <w:tcPr>
            <w:tcW w:w="4508" w:type="dxa"/>
          </w:tcPr>
          <w:p w:rsidR="00EB6F89" w:rsidRDefault="00EB6F89" w:rsidP="00EB6F89">
            <w:pPr>
              <w:rPr>
                <w:rFonts w:ascii="Times New Roman" w:hAnsi="Times New Roman" w:cs="Times New Roman"/>
                <w:b/>
                <w:bCs/>
                <w:sz w:val="24"/>
                <w:szCs w:val="24"/>
              </w:rPr>
            </w:pPr>
          </w:p>
        </w:tc>
        <w:tc>
          <w:tcPr>
            <w:tcW w:w="4508" w:type="dxa"/>
          </w:tcPr>
          <w:p w:rsidR="00EB6F89" w:rsidRPr="000A0E1A" w:rsidRDefault="00EB6F89" w:rsidP="00EB6F89">
            <w:pPr>
              <w:jc w:val="center"/>
              <w:rPr>
                <w:rFonts w:ascii="Times New Roman" w:hAnsi="Times New Roman" w:cs="Times New Roman"/>
                <w:sz w:val="24"/>
                <w:szCs w:val="24"/>
              </w:rPr>
            </w:pPr>
            <w:r w:rsidRPr="000A0E1A">
              <w:rPr>
                <w:rFonts w:ascii="Times New Roman" w:hAnsi="Times New Roman" w:cs="Times New Roman"/>
                <w:sz w:val="24"/>
                <w:szCs w:val="24"/>
              </w:rPr>
              <w:t xml:space="preserve">Ungaran,  </w:t>
            </w:r>
            <w:r w:rsidR="004D3F39">
              <w:rPr>
                <w:rFonts w:ascii="Times New Roman" w:hAnsi="Times New Roman" w:cs="Times New Roman"/>
                <w:sz w:val="24"/>
                <w:szCs w:val="24"/>
              </w:rPr>
              <w:t>Agustus</w:t>
            </w:r>
            <w:r w:rsidRPr="000A0E1A">
              <w:rPr>
                <w:rFonts w:ascii="Times New Roman" w:hAnsi="Times New Roman" w:cs="Times New Roman"/>
                <w:sz w:val="24"/>
                <w:szCs w:val="24"/>
              </w:rPr>
              <w:t xml:space="preserve"> 2025</w:t>
            </w:r>
          </w:p>
          <w:p w:rsidR="00EB6F89" w:rsidRDefault="00EB6F89" w:rsidP="00EB6F89">
            <w:pPr>
              <w:jc w:val="center"/>
              <w:rPr>
                <w:rFonts w:ascii="Times New Roman" w:hAnsi="Times New Roman" w:cs="Times New Roman"/>
                <w:b/>
                <w:bCs/>
                <w:sz w:val="24"/>
                <w:szCs w:val="24"/>
              </w:rPr>
            </w:pPr>
            <w:r w:rsidRPr="000A0E1A">
              <w:rPr>
                <w:rFonts w:ascii="Times New Roman" w:hAnsi="Times New Roman" w:cs="Times New Roman"/>
                <w:sz w:val="24"/>
                <w:szCs w:val="24"/>
              </w:rPr>
              <w:t>Yang membuat pernyataan</w:t>
            </w:r>
          </w:p>
        </w:tc>
      </w:tr>
      <w:tr w:rsidR="00EB6F89" w:rsidTr="00EB6F89">
        <w:tc>
          <w:tcPr>
            <w:tcW w:w="4508" w:type="dxa"/>
          </w:tcPr>
          <w:p w:rsidR="00EB6F89" w:rsidRDefault="00EB6F89" w:rsidP="00EB6F89">
            <w:pPr>
              <w:rPr>
                <w:rFonts w:ascii="Times New Roman" w:hAnsi="Times New Roman" w:cs="Times New Roman"/>
                <w:b/>
                <w:bCs/>
                <w:sz w:val="24"/>
                <w:szCs w:val="24"/>
              </w:rPr>
            </w:pPr>
          </w:p>
        </w:tc>
        <w:tc>
          <w:tcPr>
            <w:tcW w:w="4508" w:type="dxa"/>
          </w:tcPr>
          <w:p w:rsidR="00EB6F89" w:rsidRDefault="00EB6F89" w:rsidP="00EB6F89">
            <w:pPr>
              <w:jc w:val="center"/>
              <w:rPr>
                <w:rFonts w:ascii="Times New Roman" w:hAnsi="Times New Roman" w:cs="Times New Roman"/>
                <w:sz w:val="24"/>
                <w:szCs w:val="24"/>
              </w:rPr>
            </w:pPr>
          </w:p>
          <w:p w:rsidR="00EB6F89" w:rsidRDefault="00EB6F89" w:rsidP="00EB6F89">
            <w:pPr>
              <w:jc w:val="center"/>
              <w:rPr>
                <w:rFonts w:ascii="Times New Roman" w:hAnsi="Times New Roman" w:cs="Times New Roman"/>
                <w:sz w:val="24"/>
                <w:szCs w:val="24"/>
              </w:rPr>
            </w:pPr>
          </w:p>
          <w:p w:rsidR="00EB6F89" w:rsidRDefault="00EB6F89" w:rsidP="00EB6F89">
            <w:pPr>
              <w:jc w:val="center"/>
              <w:rPr>
                <w:rFonts w:ascii="Times New Roman" w:hAnsi="Times New Roman" w:cs="Times New Roman"/>
                <w:sz w:val="24"/>
                <w:szCs w:val="24"/>
              </w:rPr>
            </w:pPr>
          </w:p>
          <w:p w:rsidR="00EB6F89" w:rsidRDefault="00EB6F89" w:rsidP="00EB6F89">
            <w:pPr>
              <w:jc w:val="center"/>
              <w:rPr>
                <w:rFonts w:ascii="Times New Roman" w:hAnsi="Times New Roman" w:cs="Times New Roman"/>
                <w:sz w:val="24"/>
                <w:szCs w:val="24"/>
              </w:rPr>
            </w:pPr>
          </w:p>
          <w:p w:rsidR="00EB6F89" w:rsidRDefault="00EB6F89" w:rsidP="00EB6F89">
            <w:pPr>
              <w:jc w:val="center"/>
              <w:rPr>
                <w:rFonts w:ascii="Times New Roman" w:hAnsi="Times New Roman" w:cs="Times New Roman"/>
                <w:sz w:val="24"/>
                <w:szCs w:val="24"/>
              </w:rPr>
            </w:pPr>
          </w:p>
          <w:p w:rsidR="00EB6F89" w:rsidRDefault="00EB6F89" w:rsidP="00EB6F89">
            <w:pPr>
              <w:jc w:val="center"/>
              <w:rPr>
                <w:rFonts w:ascii="Times New Roman" w:hAnsi="Times New Roman" w:cs="Times New Roman"/>
                <w:sz w:val="24"/>
                <w:szCs w:val="24"/>
              </w:rPr>
            </w:pPr>
          </w:p>
          <w:p w:rsidR="00EB6F89" w:rsidRDefault="00EB6F89" w:rsidP="00EB6F89">
            <w:pPr>
              <w:jc w:val="center"/>
              <w:rPr>
                <w:rFonts w:ascii="Times New Roman" w:hAnsi="Times New Roman" w:cs="Times New Roman"/>
                <w:sz w:val="24"/>
                <w:szCs w:val="24"/>
              </w:rPr>
            </w:pPr>
          </w:p>
          <w:p w:rsidR="00EB6F89" w:rsidRPr="000A0E1A" w:rsidRDefault="00EB6F89" w:rsidP="00EB6F89">
            <w:pPr>
              <w:jc w:val="center"/>
              <w:rPr>
                <w:rFonts w:ascii="Times New Roman" w:hAnsi="Times New Roman" w:cs="Times New Roman"/>
                <w:sz w:val="24"/>
                <w:szCs w:val="24"/>
              </w:rPr>
            </w:pPr>
          </w:p>
        </w:tc>
      </w:tr>
      <w:tr w:rsidR="00EB6F89" w:rsidTr="00EB6F89">
        <w:tc>
          <w:tcPr>
            <w:tcW w:w="4508" w:type="dxa"/>
          </w:tcPr>
          <w:p w:rsidR="00EB6F89" w:rsidRDefault="00EB6F89" w:rsidP="00EB6F89">
            <w:pPr>
              <w:rPr>
                <w:rFonts w:ascii="Times New Roman" w:hAnsi="Times New Roman" w:cs="Times New Roman"/>
                <w:b/>
                <w:bCs/>
                <w:sz w:val="24"/>
                <w:szCs w:val="24"/>
              </w:rPr>
            </w:pPr>
          </w:p>
        </w:tc>
        <w:tc>
          <w:tcPr>
            <w:tcW w:w="4508" w:type="dxa"/>
          </w:tcPr>
          <w:p w:rsidR="00EB6F89" w:rsidRPr="000A0E1A" w:rsidRDefault="00EB6F89" w:rsidP="00EB6F89">
            <w:pPr>
              <w:jc w:val="center"/>
              <w:rPr>
                <w:rFonts w:ascii="Times New Roman" w:hAnsi="Times New Roman" w:cs="Times New Roman"/>
                <w:sz w:val="24"/>
                <w:szCs w:val="24"/>
              </w:rPr>
            </w:pPr>
            <w:r>
              <w:rPr>
                <w:rFonts w:ascii="Times New Roman" w:hAnsi="Times New Roman" w:cs="Times New Roman"/>
                <w:sz w:val="24"/>
                <w:szCs w:val="24"/>
              </w:rPr>
              <w:t>Bernadetha Putri Sarasmita</w:t>
            </w:r>
          </w:p>
        </w:tc>
      </w:tr>
    </w:tbl>
    <w:p w:rsidR="00EB6F89" w:rsidRDefault="00EB6F89" w:rsidP="00EB6F89">
      <w:pPr>
        <w:jc w:val="both"/>
        <w:rPr>
          <w:rFonts w:ascii="Times New Roman" w:hAnsi="Times New Roman" w:cs="Times New Roman"/>
          <w:sz w:val="24"/>
          <w:szCs w:val="24"/>
        </w:rPr>
      </w:pPr>
    </w:p>
    <w:p w:rsidR="00EB6F89" w:rsidRDefault="00EB6F89" w:rsidP="00EB6F89">
      <w:pPr>
        <w:spacing w:line="360" w:lineRule="auto"/>
        <w:jc w:val="center"/>
        <w:rPr>
          <w:rFonts w:ascii="Times New Roman" w:hAnsi="Times New Roman" w:cs="Times New Roman"/>
          <w:b/>
          <w:bCs/>
          <w:sz w:val="28"/>
        </w:rPr>
      </w:pPr>
    </w:p>
    <w:p w:rsidR="00EB6F89" w:rsidRDefault="00EB6F89" w:rsidP="00EB6F89">
      <w:pPr>
        <w:spacing w:line="360" w:lineRule="auto"/>
        <w:jc w:val="center"/>
        <w:rPr>
          <w:rFonts w:ascii="Times New Roman" w:hAnsi="Times New Roman" w:cs="Times New Roman"/>
          <w:b/>
          <w:bCs/>
          <w:sz w:val="28"/>
        </w:rPr>
      </w:pPr>
    </w:p>
    <w:p w:rsidR="00EB6F89" w:rsidRPr="00303BD4" w:rsidRDefault="00EB6F89" w:rsidP="00303BD4">
      <w:pPr>
        <w:pStyle w:val="Heading1"/>
        <w:jc w:val="center"/>
        <w:rPr>
          <w:rFonts w:ascii="Times New Roman" w:hAnsi="Times New Roman" w:cs="Times New Roman"/>
          <w:b/>
          <w:bCs/>
          <w:color w:val="auto"/>
          <w:sz w:val="24"/>
          <w:szCs w:val="24"/>
        </w:rPr>
      </w:pPr>
      <w:bookmarkStart w:id="11" w:name="_Toc204761215"/>
      <w:bookmarkStart w:id="12" w:name="_Toc206433787"/>
      <w:r w:rsidRPr="00303BD4">
        <w:rPr>
          <w:rFonts w:ascii="Times New Roman" w:hAnsi="Times New Roman" w:cs="Times New Roman"/>
          <w:b/>
          <w:bCs/>
          <w:color w:val="auto"/>
          <w:sz w:val="24"/>
          <w:szCs w:val="24"/>
        </w:rPr>
        <w:lastRenderedPageBreak/>
        <w:t>RIWAYAT HIDUP PENELITI</w:t>
      </w:r>
      <w:bookmarkEnd w:id="11"/>
      <w:bookmarkEnd w:id="12"/>
    </w:p>
    <w:p w:rsidR="00EB6F89" w:rsidRDefault="00EB6F89" w:rsidP="00EB6F89">
      <w:pPr>
        <w:jc w:val="center"/>
        <w:rPr>
          <w:rFonts w:ascii="Times New Roman" w:hAnsi="Times New Roman" w:cs="Times New Roman"/>
          <w:b/>
          <w:bCs/>
          <w:sz w:val="28"/>
        </w:rPr>
      </w:pPr>
    </w:p>
    <w:p w:rsidR="00EB6F89" w:rsidRDefault="00EB6F89" w:rsidP="00EB6F89">
      <w:pPr>
        <w:spacing w:line="48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Bernadetha Putri Sarasmita</w:t>
      </w:r>
    </w:p>
    <w:p w:rsidR="00EB6F89" w:rsidRDefault="00EB6F89" w:rsidP="00EB6F89">
      <w:pPr>
        <w:spacing w:line="480" w:lineRule="auto"/>
        <w:jc w:val="both"/>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t>: Kab. Temanggung, 24 Juli 2003</w:t>
      </w:r>
    </w:p>
    <w:p w:rsidR="00EB6F89" w:rsidRDefault="00EB6F89" w:rsidP="00EB6F89">
      <w:pPr>
        <w:spacing w:line="480" w:lineRule="auto"/>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Perempuan</w:t>
      </w:r>
    </w:p>
    <w:p w:rsidR="00EB6F89" w:rsidRDefault="00EB6F89" w:rsidP="00EB6F89">
      <w:pPr>
        <w:spacing w:line="480" w:lineRule="auto"/>
        <w:jc w:val="both"/>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Katolik</w:t>
      </w:r>
    </w:p>
    <w:p w:rsidR="00EB6F89" w:rsidRDefault="00EB6F89" w:rsidP="00EB6F89">
      <w:pPr>
        <w:tabs>
          <w:tab w:val="left" w:pos="2880"/>
        </w:tabs>
        <w:spacing w:line="480" w:lineRule="auto"/>
        <w:ind w:left="3060" w:hanging="3060"/>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t>: Kedawung rt 04/rw 06, Gondangwinangun, Kec. Ngadirejo, Kab. Temanggung</w:t>
      </w:r>
    </w:p>
    <w:p w:rsidR="00EB6F89" w:rsidRDefault="00EB6F89" w:rsidP="00EB6F89">
      <w:pPr>
        <w:tabs>
          <w:tab w:val="left" w:pos="2880"/>
        </w:tabs>
        <w:spacing w:line="480" w:lineRule="auto"/>
        <w:ind w:left="3060" w:hanging="3060"/>
        <w:jc w:val="both"/>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t xml:space="preserve">: </w:t>
      </w:r>
      <w:hyperlink r:id="rId12" w:history="1">
        <w:r w:rsidR="00F713F7" w:rsidRPr="004A318B">
          <w:rPr>
            <w:rStyle w:val="Hyperlink"/>
            <w:rFonts w:ascii="Times New Roman" w:hAnsi="Times New Roman" w:cs="Times New Roman"/>
            <w:sz w:val="24"/>
            <w:szCs w:val="24"/>
          </w:rPr>
          <w:t>detabernadethaputrisarasmita@gmail.com</w:t>
        </w:r>
      </w:hyperlink>
      <w:r w:rsidR="00F713F7">
        <w:rPr>
          <w:rFonts w:ascii="Times New Roman" w:hAnsi="Times New Roman" w:cs="Times New Roman"/>
          <w:sz w:val="24"/>
          <w:szCs w:val="24"/>
        </w:rPr>
        <w:t xml:space="preserve"> </w:t>
      </w:r>
    </w:p>
    <w:p w:rsidR="00EB6F89" w:rsidRDefault="00EB6F89" w:rsidP="00EB6F89">
      <w:pPr>
        <w:tabs>
          <w:tab w:val="left" w:pos="2880"/>
        </w:tabs>
        <w:spacing w:line="480" w:lineRule="auto"/>
        <w:ind w:left="3060" w:hanging="3060"/>
        <w:jc w:val="both"/>
        <w:rPr>
          <w:rFonts w:ascii="Times New Roman" w:hAnsi="Times New Roman" w:cs="Times New Roman"/>
          <w:sz w:val="24"/>
          <w:szCs w:val="24"/>
        </w:rPr>
      </w:pPr>
      <w:r>
        <w:rPr>
          <w:rFonts w:ascii="Times New Roman" w:hAnsi="Times New Roman" w:cs="Times New Roman"/>
          <w:sz w:val="24"/>
          <w:szCs w:val="24"/>
        </w:rPr>
        <w:t>No. HP</w:t>
      </w:r>
      <w:r>
        <w:rPr>
          <w:rFonts w:ascii="Times New Roman" w:hAnsi="Times New Roman" w:cs="Times New Roman"/>
          <w:sz w:val="24"/>
          <w:szCs w:val="24"/>
        </w:rPr>
        <w:tab/>
        <w:t>: 085740332668</w:t>
      </w:r>
    </w:p>
    <w:p w:rsidR="00EB6F89" w:rsidRDefault="00EB6F89" w:rsidP="00EB6F89">
      <w:pPr>
        <w:tabs>
          <w:tab w:val="left" w:pos="2880"/>
        </w:tabs>
        <w:spacing w:line="480" w:lineRule="auto"/>
        <w:ind w:left="3060" w:hanging="3060"/>
        <w:jc w:val="both"/>
        <w:rPr>
          <w:rFonts w:ascii="Times New Roman" w:hAnsi="Times New Roman" w:cs="Times New Roman"/>
          <w:sz w:val="24"/>
          <w:szCs w:val="24"/>
        </w:rPr>
      </w:pPr>
      <w:r>
        <w:rPr>
          <w:rFonts w:ascii="Times New Roman" w:hAnsi="Times New Roman" w:cs="Times New Roman"/>
          <w:sz w:val="24"/>
          <w:szCs w:val="24"/>
        </w:rPr>
        <w:t>Riwayat Pendidikan</w:t>
      </w:r>
      <w:r>
        <w:rPr>
          <w:rFonts w:ascii="Times New Roman" w:hAnsi="Times New Roman" w:cs="Times New Roman"/>
          <w:sz w:val="24"/>
          <w:szCs w:val="24"/>
        </w:rPr>
        <w:tab/>
        <w:t>:</w:t>
      </w:r>
    </w:p>
    <w:p w:rsidR="00EB6F89" w:rsidRDefault="00EB6F89" w:rsidP="00D531C8">
      <w:pPr>
        <w:pStyle w:val="ListParagraph"/>
        <w:numPr>
          <w:ilvl w:val="0"/>
          <w:numId w:val="68"/>
        </w:numPr>
        <w:tabs>
          <w:tab w:val="left" w:pos="2880"/>
        </w:tabs>
        <w:spacing w:line="480" w:lineRule="auto"/>
        <w:jc w:val="both"/>
        <w:rPr>
          <w:rFonts w:ascii="Times New Roman" w:hAnsi="Times New Roman" w:cs="Times New Roman"/>
          <w:sz w:val="24"/>
          <w:szCs w:val="24"/>
        </w:rPr>
      </w:pPr>
      <w:r>
        <w:rPr>
          <w:rFonts w:ascii="Times New Roman" w:hAnsi="Times New Roman" w:cs="Times New Roman"/>
          <w:sz w:val="24"/>
          <w:szCs w:val="24"/>
        </w:rPr>
        <w:t>TK PDK II</w:t>
      </w:r>
      <w:r w:rsidR="00F713F7">
        <w:rPr>
          <w:rFonts w:ascii="Times New Roman" w:hAnsi="Times New Roman" w:cs="Times New Roman"/>
          <w:sz w:val="24"/>
          <w:szCs w:val="24"/>
        </w:rPr>
        <w:t>,</w:t>
      </w:r>
      <w:r>
        <w:rPr>
          <w:rFonts w:ascii="Times New Roman" w:hAnsi="Times New Roman" w:cs="Times New Roman"/>
          <w:sz w:val="24"/>
          <w:szCs w:val="24"/>
        </w:rPr>
        <w:t xml:space="preserve"> Ngadirejo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2008-2009</w:t>
      </w:r>
    </w:p>
    <w:p w:rsidR="00EB6F89" w:rsidRDefault="00EB6F89" w:rsidP="00D531C8">
      <w:pPr>
        <w:pStyle w:val="ListParagraph"/>
        <w:numPr>
          <w:ilvl w:val="0"/>
          <w:numId w:val="68"/>
        </w:numPr>
        <w:tabs>
          <w:tab w:val="left" w:pos="2880"/>
        </w:tabs>
        <w:spacing w:line="480" w:lineRule="auto"/>
        <w:jc w:val="both"/>
        <w:rPr>
          <w:rFonts w:ascii="Times New Roman" w:hAnsi="Times New Roman" w:cs="Times New Roman"/>
          <w:sz w:val="24"/>
          <w:szCs w:val="24"/>
        </w:rPr>
      </w:pPr>
      <w:r>
        <w:rPr>
          <w:rFonts w:ascii="Times New Roman" w:hAnsi="Times New Roman" w:cs="Times New Roman"/>
          <w:sz w:val="24"/>
          <w:szCs w:val="24"/>
        </w:rPr>
        <w:t>SD Santa Maria</w:t>
      </w:r>
      <w:r w:rsidR="00F713F7">
        <w:rPr>
          <w:rFonts w:ascii="Times New Roman" w:hAnsi="Times New Roman" w:cs="Times New Roman"/>
          <w:sz w:val="24"/>
          <w:szCs w:val="24"/>
        </w:rPr>
        <w:t>,</w:t>
      </w:r>
      <w:r>
        <w:rPr>
          <w:rFonts w:ascii="Times New Roman" w:hAnsi="Times New Roman" w:cs="Times New Roman"/>
          <w:sz w:val="24"/>
          <w:szCs w:val="24"/>
        </w:rPr>
        <w:t xml:space="preserve"> Bulu Temanggung</w:t>
      </w:r>
      <w:r>
        <w:rPr>
          <w:rFonts w:ascii="Times New Roman" w:hAnsi="Times New Roman" w:cs="Times New Roman"/>
          <w:sz w:val="24"/>
          <w:szCs w:val="24"/>
        </w:rPr>
        <w:tab/>
      </w:r>
      <w:r>
        <w:rPr>
          <w:rFonts w:ascii="Times New Roman" w:hAnsi="Times New Roman" w:cs="Times New Roman"/>
          <w:sz w:val="24"/>
          <w:szCs w:val="24"/>
        </w:rPr>
        <w:tab/>
        <w:t>: 2009-2015</w:t>
      </w:r>
    </w:p>
    <w:p w:rsidR="00EB6F89" w:rsidRDefault="00EB6F89" w:rsidP="00D531C8">
      <w:pPr>
        <w:pStyle w:val="ListParagraph"/>
        <w:numPr>
          <w:ilvl w:val="0"/>
          <w:numId w:val="68"/>
        </w:numPr>
        <w:tabs>
          <w:tab w:val="left" w:pos="2880"/>
        </w:tabs>
        <w:spacing w:line="480" w:lineRule="auto"/>
        <w:jc w:val="both"/>
        <w:rPr>
          <w:rFonts w:ascii="Times New Roman" w:hAnsi="Times New Roman" w:cs="Times New Roman"/>
          <w:sz w:val="24"/>
          <w:szCs w:val="24"/>
        </w:rPr>
      </w:pPr>
      <w:r>
        <w:rPr>
          <w:rFonts w:ascii="Times New Roman" w:hAnsi="Times New Roman" w:cs="Times New Roman"/>
          <w:sz w:val="24"/>
          <w:szCs w:val="24"/>
        </w:rPr>
        <w:t>SMP Krista Citra, Parakan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2015-2018</w:t>
      </w:r>
    </w:p>
    <w:p w:rsidR="00EB6F89" w:rsidRDefault="00EB6F89" w:rsidP="00D531C8">
      <w:pPr>
        <w:pStyle w:val="ListParagraph"/>
        <w:numPr>
          <w:ilvl w:val="0"/>
          <w:numId w:val="68"/>
        </w:numPr>
        <w:tabs>
          <w:tab w:val="left" w:pos="2880"/>
        </w:tabs>
        <w:spacing w:line="480" w:lineRule="auto"/>
        <w:jc w:val="both"/>
        <w:rPr>
          <w:rFonts w:ascii="Times New Roman" w:hAnsi="Times New Roman" w:cs="Times New Roman"/>
          <w:sz w:val="24"/>
          <w:szCs w:val="24"/>
        </w:rPr>
      </w:pPr>
      <w:r>
        <w:rPr>
          <w:rFonts w:ascii="Times New Roman" w:hAnsi="Times New Roman" w:cs="Times New Roman"/>
          <w:sz w:val="24"/>
          <w:szCs w:val="24"/>
        </w:rPr>
        <w:t>SMK Pius X, Magelang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2018-2021</w:t>
      </w:r>
    </w:p>
    <w:p w:rsidR="00EB6F89" w:rsidRDefault="00EB6F89" w:rsidP="00D531C8">
      <w:pPr>
        <w:pStyle w:val="ListParagraph"/>
        <w:numPr>
          <w:ilvl w:val="0"/>
          <w:numId w:val="68"/>
        </w:numPr>
        <w:tabs>
          <w:tab w:val="left" w:pos="2880"/>
        </w:tabs>
        <w:spacing w:line="480" w:lineRule="auto"/>
        <w:jc w:val="both"/>
        <w:rPr>
          <w:rFonts w:ascii="Times New Roman" w:hAnsi="Times New Roman" w:cs="Times New Roman"/>
          <w:sz w:val="24"/>
          <w:szCs w:val="24"/>
        </w:rPr>
      </w:pPr>
      <w:r>
        <w:rPr>
          <w:rFonts w:ascii="Times New Roman" w:hAnsi="Times New Roman" w:cs="Times New Roman"/>
          <w:sz w:val="24"/>
          <w:szCs w:val="24"/>
        </w:rPr>
        <w:t>Universitas Ngudi Waluyo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2021-2025</w:t>
      </w:r>
    </w:p>
    <w:p w:rsidR="00EB6F89" w:rsidRDefault="00EB6F89" w:rsidP="00EB6F89">
      <w:pPr>
        <w:spacing w:line="278" w:lineRule="auto"/>
      </w:pPr>
      <w:r>
        <w:br w:type="page"/>
      </w:r>
    </w:p>
    <w:p w:rsidR="00EB6F89" w:rsidRPr="00303BD4" w:rsidRDefault="00EB6F89" w:rsidP="00303BD4">
      <w:pPr>
        <w:pStyle w:val="Heading1"/>
        <w:jc w:val="center"/>
        <w:rPr>
          <w:rFonts w:ascii="Times New Roman" w:hAnsi="Times New Roman" w:cs="Times New Roman"/>
          <w:b/>
          <w:bCs/>
          <w:color w:val="auto"/>
          <w:sz w:val="24"/>
          <w:szCs w:val="24"/>
        </w:rPr>
      </w:pPr>
      <w:bookmarkStart w:id="13" w:name="_Toc204761216"/>
      <w:bookmarkStart w:id="14" w:name="_Toc206433788"/>
      <w:r w:rsidRPr="00303BD4">
        <w:rPr>
          <w:rFonts w:ascii="Times New Roman" w:hAnsi="Times New Roman" w:cs="Times New Roman"/>
          <w:b/>
          <w:bCs/>
          <w:color w:val="auto"/>
          <w:sz w:val="24"/>
          <w:szCs w:val="24"/>
        </w:rPr>
        <w:lastRenderedPageBreak/>
        <w:t>PRAKATA</w:t>
      </w:r>
      <w:bookmarkEnd w:id="13"/>
      <w:bookmarkEnd w:id="14"/>
    </w:p>
    <w:p w:rsidR="00EB6F89" w:rsidRPr="007425B8" w:rsidRDefault="00EB6F89" w:rsidP="00EB6F89">
      <w:pPr>
        <w:pStyle w:val="ListParagraph"/>
        <w:tabs>
          <w:tab w:val="left" w:pos="2880"/>
        </w:tabs>
        <w:spacing w:line="480" w:lineRule="auto"/>
        <w:jc w:val="center"/>
        <w:rPr>
          <w:rFonts w:ascii="Times New Roman" w:hAnsi="Times New Roman" w:cs="Times New Roman"/>
          <w:b/>
          <w:bCs/>
          <w:sz w:val="28"/>
        </w:rPr>
      </w:pPr>
    </w:p>
    <w:p w:rsidR="00EB6F89" w:rsidRPr="007425B8" w:rsidRDefault="00EB6F89" w:rsidP="0072599E">
      <w:pPr>
        <w:pStyle w:val="ListParagraph"/>
        <w:tabs>
          <w:tab w:val="left" w:pos="567"/>
          <w:tab w:val="left" w:pos="1260"/>
        </w:tabs>
        <w:spacing w:line="360" w:lineRule="auto"/>
        <w:ind w:left="0"/>
        <w:jc w:val="both"/>
        <w:rPr>
          <w:rFonts w:ascii="Times New Roman" w:hAnsi="Times New Roman" w:cs="Times New Roman"/>
          <w:sz w:val="24"/>
          <w:szCs w:val="24"/>
        </w:rPr>
      </w:pPr>
      <w:r w:rsidRPr="007425B8">
        <w:rPr>
          <w:rFonts w:ascii="Times New Roman" w:hAnsi="Times New Roman" w:cs="Times New Roman"/>
          <w:sz w:val="24"/>
          <w:szCs w:val="24"/>
        </w:rPr>
        <w:tab/>
        <w:t>Assalamualaikum warahmatullahi wabarakatuh. Dengan memanjatkan puji syukur kehadirat Allah SWT yang telah melimpahkan rahmat, taufik, dan hidayah-Nya, shalawat serta salam semoga senantiasa tercurahkan kepada junjungan Nabi Besar Muhammad SAW. Penulis akhirnya dapat menyelesaikan skripsi ini dengan judul “</w:t>
      </w:r>
      <w:r>
        <w:rPr>
          <w:rFonts w:ascii="Times New Roman" w:hAnsi="Times New Roman" w:cs="Times New Roman"/>
          <w:sz w:val="24"/>
          <w:szCs w:val="24"/>
        </w:rPr>
        <w:t>Faktor-Faktor Yang Berhubungan Dengan Kelelahan Kerja Pada Tenaga Kerja Di Instalasi Gizi Rumah Sakit Paru Dr. Ario Wirawan Salatiga</w:t>
      </w:r>
      <w:r w:rsidRPr="007425B8">
        <w:rPr>
          <w:rFonts w:ascii="Times New Roman" w:hAnsi="Times New Roman" w:cs="Times New Roman"/>
          <w:sz w:val="24"/>
          <w:szCs w:val="24"/>
        </w:rPr>
        <w:t>”.</w:t>
      </w:r>
    </w:p>
    <w:p w:rsidR="00EB6F89" w:rsidRPr="00D14E6C" w:rsidRDefault="00EB6F89" w:rsidP="0072599E">
      <w:pPr>
        <w:pStyle w:val="ListParagraph"/>
        <w:tabs>
          <w:tab w:val="left" w:pos="567"/>
        </w:tabs>
        <w:spacing w:line="360" w:lineRule="auto"/>
        <w:ind w:left="0"/>
        <w:jc w:val="both"/>
        <w:rPr>
          <w:rFonts w:ascii="Times New Roman" w:hAnsi="Times New Roman" w:cs="Times New Roman"/>
          <w:sz w:val="24"/>
          <w:szCs w:val="24"/>
        </w:rPr>
      </w:pPr>
      <w:r w:rsidRPr="007425B8">
        <w:rPr>
          <w:rFonts w:ascii="Times New Roman" w:hAnsi="Times New Roman" w:cs="Times New Roman"/>
          <w:sz w:val="24"/>
          <w:szCs w:val="24"/>
        </w:rPr>
        <w:tab/>
      </w:r>
      <w:r w:rsidRPr="00151C6E">
        <w:rPr>
          <w:rFonts w:ascii="Times New Roman" w:hAnsi="Times New Roman" w:cs="Times New Roman"/>
          <w:sz w:val="24"/>
          <w:szCs w:val="24"/>
        </w:rPr>
        <w:t>Dalam penyusunan skripsi ini penulis banyak mengalami hambatan, namun</w:t>
      </w:r>
      <w:r>
        <w:rPr>
          <w:rFonts w:ascii="Times New Roman" w:hAnsi="Times New Roman" w:cs="Times New Roman"/>
          <w:sz w:val="24"/>
          <w:szCs w:val="24"/>
        </w:rPr>
        <w:t xml:space="preserve"> </w:t>
      </w:r>
      <w:r w:rsidRPr="00D14E6C">
        <w:rPr>
          <w:rFonts w:ascii="Times New Roman" w:hAnsi="Times New Roman" w:cs="Times New Roman"/>
          <w:sz w:val="24"/>
          <w:szCs w:val="24"/>
        </w:rPr>
        <w:t>berkat bantuan, bimbingan, dan kerjasama dari berbagai pihak akhirnya skripsi ini dapat terselesaikan dengan baik. Sehingga dengan penuh kerendahan hati dan rasa hormat penulis mengucapkan terima kasih kepada:</w:t>
      </w:r>
    </w:p>
    <w:p w:rsidR="00EB6F89" w:rsidRDefault="00EB6F89" w:rsidP="00D531C8">
      <w:pPr>
        <w:pStyle w:val="ListParagraph"/>
        <w:numPr>
          <w:ilvl w:val="0"/>
          <w:numId w:val="69"/>
        </w:numPr>
        <w:tabs>
          <w:tab w:val="left" w:pos="2880"/>
        </w:tabs>
        <w:spacing w:line="360" w:lineRule="auto"/>
        <w:ind w:left="0"/>
        <w:jc w:val="both"/>
        <w:rPr>
          <w:rFonts w:ascii="Times New Roman" w:hAnsi="Times New Roman" w:cs="Times New Roman"/>
          <w:sz w:val="24"/>
          <w:szCs w:val="24"/>
        </w:rPr>
      </w:pPr>
      <w:r w:rsidRPr="00151C6E">
        <w:rPr>
          <w:rFonts w:ascii="Times New Roman" w:hAnsi="Times New Roman" w:cs="Times New Roman"/>
          <w:sz w:val="24"/>
          <w:szCs w:val="24"/>
        </w:rPr>
        <w:t xml:space="preserve">Bapak Prof. Dr. Subyantoro, </w:t>
      </w:r>
      <w:proofErr w:type="gramStart"/>
      <w:r w:rsidRPr="00151C6E">
        <w:rPr>
          <w:rFonts w:ascii="Times New Roman" w:hAnsi="Times New Roman" w:cs="Times New Roman"/>
          <w:sz w:val="24"/>
          <w:szCs w:val="24"/>
        </w:rPr>
        <w:t>M.Hum</w:t>
      </w:r>
      <w:proofErr w:type="gramEnd"/>
      <w:r w:rsidRPr="00151C6E">
        <w:rPr>
          <w:rFonts w:ascii="Times New Roman" w:hAnsi="Times New Roman" w:cs="Times New Roman"/>
          <w:sz w:val="24"/>
          <w:szCs w:val="24"/>
        </w:rPr>
        <w:t xml:space="preserve"> rektor Universitas Ngudi Waluyo.</w:t>
      </w:r>
    </w:p>
    <w:p w:rsidR="00EB6F89" w:rsidRDefault="00EB6F89" w:rsidP="00D531C8">
      <w:pPr>
        <w:pStyle w:val="ListParagraph"/>
        <w:numPr>
          <w:ilvl w:val="0"/>
          <w:numId w:val="69"/>
        </w:numPr>
        <w:tabs>
          <w:tab w:val="left" w:pos="2880"/>
        </w:tabs>
        <w:spacing w:line="360" w:lineRule="auto"/>
        <w:ind w:left="0"/>
        <w:jc w:val="both"/>
        <w:rPr>
          <w:rFonts w:ascii="Times New Roman" w:hAnsi="Times New Roman" w:cs="Times New Roman"/>
          <w:sz w:val="24"/>
          <w:szCs w:val="24"/>
        </w:rPr>
      </w:pPr>
      <w:r w:rsidRPr="002F35CA">
        <w:rPr>
          <w:rFonts w:ascii="Times New Roman" w:hAnsi="Times New Roman" w:cs="Times New Roman"/>
          <w:sz w:val="24"/>
          <w:szCs w:val="24"/>
        </w:rPr>
        <w:t xml:space="preserve">Bapak Ns. Eko Susilo, </w:t>
      </w:r>
      <w:proofErr w:type="gramStart"/>
      <w:r w:rsidRPr="002F35CA">
        <w:rPr>
          <w:rFonts w:ascii="Times New Roman" w:hAnsi="Times New Roman" w:cs="Times New Roman"/>
          <w:sz w:val="24"/>
          <w:szCs w:val="24"/>
        </w:rPr>
        <w:t>S.Kep.,M</w:t>
      </w:r>
      <w:proofErr w:type="gramEnd"/>
      <w:r w:rsidRPr="002F35CA">
        <w:rPr>
          <w:rFonts w:ascii="Times New Roman" w:hAnsi="Times New Roman" w:cs="Times New Roman"/>
          <w:sz w:val="24"/>
          <w:szCs w:val="24"/>
        </w:rPr>
        <w:t>.Kep selaku Dekan Fakultas Keseha</w:t>
      </w:r>
      <w:r>
        <w:rPr>
          <w:rFonts w:ascii="Times New Roman" w:hAnsi="Times New Roman" w:cs="Times New Roman"/>
          <w:sz w:val="24"/>
          <w:szCs w:val="24"/>
        </w:rPr>
        <w:t xml:space="preserve">tan </w:t>
      </w:r>
      <w:r w:rsidRPr="002F35CA">
        <w:rPr>
          <w:rFonts w:ascii="Times New Roman" w:hAnsi="Times New Roman" w:cs="Times New Roman"/>
          <w:sz w:val="24"/>
          <w:szCs w:val="24"/>
        </w:rPr>
        <w:t>Universitas Ngudi Waluyo.</w:t>
      </w:r>
    </w:p>
    <w:p w:rsidR="00EB6F89" w:rsidRDefault="00EB6F89" w:rsidP="00D531C8">
      <w:pPr>
        <w:pStyle w:val="ListParagraph"/>
        <w:numPr>
          <w:ilvl w:val="0"/>
          <w:numId w:val="69"/>
        </w:numPr>
        <w:tabs>
          <w:tab w:val="left" w:pos="2880"/>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Ibu Riva Mustika Anugrah, S.Gz., </w:t>
      </w:r>
      <w:proofErr w:type="gramStart"/>
      <w:r>
        <w:rPr>
          <w:rFonts w:ascii="Times New Roman" w:hAnsi="Times New Roman" w:cs="Times New Roman"/>
          <w:sz w:val="24"/>
          <w:szCs w:val="24"/>
        </w:rPr>
        <w:t>M.Gizi</w:t>
      </w:r>
      <w:proofErr w:type="gramEnd"/>
      <w:r>
        <w:rPr>
          <w:rFonts w:ascii="Times New Roman" w:hAnsi="Times New Roman" w:cs="Times New Roman"/>
          <w:sz w:val="24"/>
          <w:szCs w:val="24"/>
        </w:rPr>
        <w:t>., Dietesien selaku Ketua Program Studi S1 Gizi Universitas Ngudi Waluyo dan selaku dosen penguji yang telah memberikan arahan, masukan serta saran dalam proses penyusunan skripsi.</w:t>
      </w:r>
    </w:p>
    <w:p w:rsidR="00EB6F89" w:rsidRDefault="00EB6F89" w:rsidP="00D531C8">
      <w:pPr>
        <w:pStyle w:val="ListParagraph"/>
        <w:numPr>
          <w:ilvl w:val="0"/>
          <w:numId w:val="69"/>
        </w:numPr>
        <w:tabs>
          <w:tab w:val="left" w:pos="2880"/>
        </w:tabs>
        <w:spacing w:line="360" w:lineRule="auto"/>
        <w:ind w:left="0"/>
        <w:jc w:val="both"/>
        <w:rPr>
          <w:rFonts w:ascii="Times New Roman" w:hAnsi="Times New Roman" w:cs="Times New Roman"/>
          <w:sz w:val="24"/>
          <w:szCs w:val="24"/>
        </w:rPr>
      </w:pPr>
      <w:r w:rsidRPr="002F35CA">
        <w:rPr>
          <w:rFonts w:ascii="Times New Roman" w:hAnsi="Times New Roman" w:cs="Times New Roman"/>
          <w:sz w:val="24"/>
          <w:szCs w:val="24"/>
        </w:rPr>
        <w:t xml:space="preserve">Ibu </w:t>
      </w:r>
      <w:r>
        <w:rPr>
          <w:rFonts w:ascii="Times New Roman" w:hAnsi="Times New Roman" w:cs="Times New Roman"/>
          <w:sz w:val="24"/>
          <w:szCs w:val="24"/>
        </w:rPr>
        <w:t>Puji Afiatna</w:t>
      </w:r>
      <w:r w:rsidRPr="002F35CA">
        <w:rPr>
          <w:rFonts w:ascii="Times New Roman" w:hAnsi="Times New Roman" w:cs="Times New Roman"/>
          <w:sz w:val="24"/>
          <w:szCs w:val="24"/>
        </w:rPr>
        <w:t xml:space="preserve">, S.Gz., </w:t>
      </w:r>
      <w:proofErr w:type="gramStart"/>
      <w:r w:rsidRPr="002F35CA">
        <w:rPr>
          <w:rFonts w:ascii="Times New Roman" w:hAnsi="Times New Roman" w:cs="Times New Roman"/>
          <w:sz w:val="24"/>
          <w:szCs w:val="24"/>
        </w:rPr>
        <w:t>M.G</w:t>
      </w:r>
      <w:r>
        <w:rPr>
          <w:rFonts w:ascii="Times New Roman" w:hAnsi="Times New Roman" w:cs="Times New Roman"/>
          <w:sz w:val="24"/>
          <w:szCs w:val="24"/>
        </w:rPr>
        <w:t>z</w:t>
      </w:r>
      <w:proofErr w:type="gramEnd"/>
      <w:r>
        <w:rPr>
          <w:rFonts w:ascii="Times New Roman" w:hAnsi="Times New Roman" w:cs="Times New Roman"/>
          <w:sz w:val="24"/>
          <w:szCs w:val="24"/>
        </w:rPr>
        <w:t xml:space="preserve"> </w:t>
      </w:r>
      <w:r w:rsidRPr="002F35CA">
        <w:rPr>
          <w:rFonts w:ascii="Times New Roman" w:hAnsi="Times New Roman" w:cs="Times New Roman"/>
          <w:sz w:val="24"/>
          <w:szCs w:val="24"/>
        </w:rPr>
        <w:t>selaku dosen pembimbing akademik yang</w:t>
      </w:r>
      <w:r>
        <w:rPr>
          <w:rFonts w:ascii="Times New Roman" w:hAnsi="Times New Roman" w:cs="Times New Roman"/>
          <w:sz w:val="24"/>
          <w:szCs w:val="24"/>
        </w:rPr>
        <w:t xml:space="preserve"> </w:t>
      </w:r>
      <w:r w:rsidRPr="002F35CA">
        <w:rPr>
          <w:rFonts w:ascii="Times New Roman" w:hAnsi="Times New Roman" w:cs="Times New Roman"/>
          <w:sz w:val="24"/>
          <w:szCs w:val="24"/>
        </w:rPr>
        <w:t>sudah memberikan bimbingan selama masa perkuliahan</w:t>
      </w:r>
      <w:r>
        <w:rPr>
          <w:rFonts w:ascii="Times New Roman" w:hAnsi="Times New Roman" w:cs="Times New Roman"/>
          <w:sz w:val="24"/>
          <w:szCs w:val="24"/>
        </w:rPr>
        <w:t xml:space="preserve"> dan selaku dosen pembimbing yang banyak meluangkan waktu dalam memberikan arahan, bimbingan, kritik dan saran dalam penyusukan skripsi ini.</w:t>
      </w:r>
    </w:p>
    <w:p w:rsidR="00EB6F89" w:rsidRDefault="00EB6F89" w:rsidP="00D531C8">
      <w:pPr>
        <w:pStyle w:val="ListParagraph"/>
        <w:numPr>
          <w:ilvl w:val="0"/>
          <w:numId w:val="69"/>
        </w:numPr>
        <w:tabs>
          <w:tab w:val="left" w:pos="2880"/>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Bapak </w:t>
      </w:r>
      <w:r w:rsidRPr="002F35CA">
        <w:rPr>
          <w:rFonts w:ascii="Times New Roman" w:hAnsi="Times New Roman" w:cs="Times New Roman"/>
          <w:sz w:val="24"/>
          <w:szCs w:val="24"/>
        </w:rPr>
        <w:t xml:space="preserve">Galeh Septiar Pontang, S.Gz., </w:t>
      </w:r>
      <w:proofErr w:type="gramStart"/>
      <w:r w:rsidRPr="002F35CA">
        <w:rPr>
          <w:rFonts w:ascii="Times New Roman" w:hAnsi="Times New Roman" w:cs="Times New Roman"/>
          <w:sz w:val="24"/>
          <w:szCs w:val="24"/>
        </w:rPr>
        <w:t>M.Gizi</w:t>
      </w:r>
      <w:proofErr w:type="gramEnd"/>
      <w:r>
        <w:rPr>
          <w:rFonts w:ascii="Times New Roman" w:hAnsi="Times New Roman" w:cs="Times New Roman"/>
          <w:sz w:val="24"/>
          <w:szCs w:val="24"/>
        </w:rPr>
        <w:t xml:space="preserve">., Dietesien </w:t>
      </w:r>
      <w:r w:rsidRPr="002F35CA">
        <w:rPr>
          <w:rFonts w:ascii="Times New Roman" w:hAnsi="Times New Roman" w:cs="Times New Roman"/>
          <w:sz w:val="24"/>
          <w:szCs w:val="24"/>
        </w:rPr>
        <w:t>selaku dosen</w:t>
      </w:r>
      <w:r>
        <w:rPr>
          <w:rFonts w:ascii="Times New Roman" w:hAnsi="Times New Roman" w:cs="Times New Roman"/>
          <w:sz w:val="24"/>
          <w:szCs w:val="24"/>
        </w:rPr>
        <w:t xml:space="preserve"> penguji yang telah memberikan arahan, masukan serta saran dalam proses penyusunan skripsi.</w:t>
      </w:r>
    </w:p>
    <w:p w:rsidR="00EB6F89" w:rsidRDefault="00EB6F89" w:rsidP="00D531C8">
      <w:pPr>
        <w:pStyle w:val="ListParagraph"/>
        <w:numPr>
          <w:ilvl w:val="0"/>
          <w:numId w:val="69"/>
        </w:numPr>
        <w:tabs>
          <w:tab w:val="left" w:pos="2880"/>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Seluruh staff Dosen</w:t>
      </w:r>
      <w:r w:rsidRPr="002F35CA">
        <w:rPr>
          <w:rFonts w:ascii="Times New Roman" w:hAnsi="Times New Roman" w:cs="Times New Roman"/>
          <w:sz w:val="24"/>
          <w:szCs w:val="24"/>
        </w:rPr>
        <w:t xml:space="preserve"> program studi </w:t>
      </w:r>
      <w:r>
        <w:rPr>
          <w:rFonts w:ascii="Times New Roman" w:hAnsi="Times New Roman" w:cs="Times New Roman"/>
          <w:sz w:val="24"/>
          <w:szCs w:val="24"/>
        </w:rPr>
        <w:t xml:space="preserve">S1 </w:t>
      </w:r>
      <w:r w:rsidRPr="002F35CA">
        <w:rPr>
          <w:rFonts w:ascii="Times New Roman" w:hAnsi="Times New Roman" w:cs="Times New Roman"/>
          <w:sz w:val="24"/>
          <w:szCs w:val="24"/>
        </w:rPr>
        <w:t>Gizi Fakultas Kesehatan Universitas Ngudi Waluyo yang telah memberikan ilmu yang sangat bermanfaat</w:t>
      </w:r>
      <w:r>
        <w:rPr>
          <w:rFonts w:ascii="Times New Roman" w:hAnsi="Times New Roman" w:cs="Times New Roman"/>
          <w:sz w:val="24"/>
          <w:szCs w:val="24"/>
        </w:rPr>
        <w:t xml:space="preserve"> serta wawasannya kepada penulis</w:t>
      </w:r>
      <w:r w:rsidRPr="002F35CA">
        <w:rPr>
          <w:rFonts w:ascii="Times New Roman" w:hAnsi="Times New Roman" w:cs="Times New Roman"/>
          <w:sz w:val="24"/>
          <w:szCs w:val="24"/>
        </w:rPr>
        <w:t xml:space="preserve"> selama masa perkuliahan.</w:t>
      </w:r>
    </w:p>
    <w:p w:rsidR="00EB6F89" w:rsidRDefault="00EB6F89" w:rsidP="00D531C8">
      <w:pPr>
        <w:pStyle w:val="ListParagraph"/>
        <w:numPr>
          <w:ilvl w:val="0"/>
          <w:numId w:val="69"/>
        </w:numPr>
        <w:tabs>
          <w:tab w:val="left" w:pos="2880"/>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Kepada kedua orang tua penulis Bapak Hery Aris Setiawan dan Ibu F. Rina Kristanti S. Pd yang senantiasa mendoakan dan mendukung dalam kelancaran penyusunan skripsi ini. </w:t>
      </w:r>
    </w:p>
    <w:p w:rsidR="00624D49" w:rsidRPr="006D06C2" w:rsidRDefault="00624D49" w:rsidP="00D531C8">
      <w:pPr>
        <w:pStyle w:val="ListParagraph"/>
        <w:numPr>
          <w:ilvl w:val="0"/>
          <w:numId w:val="69"/>
        </w:numPr>
        <w:tabs>
          <w:tab w:val="left" w:pos="2880"/>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Teruntuk sahabat Christina Sandra Yuliarti S. Ak terimakasih telah membantu dan memberikan semangat, dan jurga bersedia menjadi tempat berkeluh kesah selama 6 bulan terakhir ini. </w:t>
      </w:r>
    </w:p>
    <w:p w:rsidR="00EB6F89" w:rsidRDefault="00EB6F89" w:rsidP="00D531C8">
      <w:pPr>
        <w:pStyle w:val="ListParagraph"/>
        <w:numPr>
          <w:ilvl w:val="0"/>
          <w:numId w:val="69"/>
        </w:numPr>
        <w:tabs>
          <w:tab w:val="left" w:pos="2880"/>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Teruntuk teman terbaik selama diperkuliahan Novi, Cindy dan Inka. Terimakasih untuk segala dukungan dan perjuangan yang sudah kita lewati bersama selama 4 tahun ini. Terimakasih selalu bisa menjadi tempat cerita dan berkeluh kesah, serta selalu memberikan semangat, motivasi dan solusi.</w:t>
      </w:r>
    </w:p>
    <w:p w:rsidR="00EB6F89" w:rsidRDefault="00EB6F89" w:rsidP="00D531C8">
      <w:pPr>
        <w:pStyle w:val="ListParagraph"/>
        <w:numPr>
          <w:ilvl w:val="0"/>
          <w:numId w:val="69"/>
        </w:numPr>
        <w:tabs>
          <w:tab w:val="left" w:pos="2880"/>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Teman-teman Program Studi S1 Gizi angkatan 2021 yang senantiasa memberikan dukungan dan memberikan semangat kepada penulis untuk menyelesaikan skripsi ini</w:t>
      </w:r>
    </w:p>
    <w:p w:rsidR="00EB6F89" w:rsidRDefault="00EB6F89" w:rsidP="00D531C8">
      <w:pPr>
        <w:pStyle w:val="ListParagraph"/>
        <w:numPr>
          <w:ilvl w:val="0"/>
          <w:numId w:val="69"/>
        </w:numPr>
        <w:tabs>
          <w:tab w:val="left" w:pos="2880"/>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Kepada semua pihak yang terlibat banyak dalam penyusunan skripsi ini yang penulis tidak dapat sebutkan satu persatu. </w:t>
      </w:r>
    </w:p>
    <w:p w:rsidR="00EB6F89" w:rsidRPr="0072599E" w:rsidRDefault="00EB6F89" w:rsidP="00D531C8">
      <w:pPr>
        <w:pStyle w:val="ListParagraph"/>
        <w:numPr>
          <w:ilvl w:val="0"/>
          <w:numId w:val="69"/>
        </w:numPr>
        <w:tabs>
          <w:tab w:val="left" w:pos="2880"/>
        </w:tabs>
        <w:spacing w:line="360" w:lineRule="auto"/>
        <w:ind w:left="0"/>
        <w:jc w:val="both"/>
        <w:rPr>
          <w:rFonts w:ascii="Times New Roman" w:hAnsi="Times New Roman" w:cs="Times New Roman"/>
          <w:sz w:val="24"/>
          <w:szCs w:val="24"/>
        </w:rPr>
      </w:pPr>
      <w:r w:rsidRPr="0061233D">
        <w:rPr>
          <w:rFonts w:ascii="Times New Roman" w:hAnsi="Times New Roman" w:cs="Times New Roman"/>
          <w:sz w:val="24"/>
          <w:szCs w:val="24"/>
        </w:rPr>
        <w:t>Terakhir, kepada diri saya sendiri, terima kasih telah mampu mengusahakan dan mengendalikan diri dari berbagai tekanan selama penyusunan skripsi ini. Terima kasih telah memilih untuk tetap semangat dan tidak menyerah, serta terus berproses menjadi manusia yang lebih baik.</w:t>
      </w:r>
    </w:p>
    <w:p w:rsidR="00EB6F89" w:rsidRPr="004A7DBD" w:rsidRDefault="00EB6F89" w:rsidP="0072599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61233D">
        <w:rPr>
          <w:rFonts w:ascii="Times New Roman" w:hAnsi="Times New Roman" w:cs="Times New Roman"/>
          <w:sz w:val="24"/>
          <w:szCs w:val="24"/>
        </w:rPr>
        <w:t>Penulis menyadari bahwa dalam penyusunan penelitian ini mungkin masih terdapat kekurangan. Oleh karena itu penulis mengharapkan kritikan dan saran yang membangun untuk kesempurnaan penelitian ini di kemudian hari. Besar harapan penulis semoga penelitian ini dapat memberikan manfaat kepada semua pihak.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0"/>
        <w:gridCol w:w="4047"/>
      </w:tblGrid>
      <w:tr w:rsidR="00EB6F89" w:rsidTr="00EB6F89">
        <w:tc>
          <w:tcPr>
            <w:tcW w:w="4508" w:type="dxa"/>
          </w:tcPr>
          <w:p w:rsidR="00EB6F89" w:rsidRDefault="00EB6F89" w:rsidP="0072599E">
            <w:pPr>
              <w:spacing w:line="360" w:lineRule="auto"/>
              <w:rPr>
                <w:rFonts w:ascii="Times New Roman" w:hAnsi="Times New Roman" w:cs="Times New Roman"/>
                <w:b/>
                <w:bCs/>
                <w:sz w:val="24"/>
                <w:szCs w:val="24"/>
              </w:rPr>
            </w:pPr>
          </w:p>
        </w:tc>
        <w:tc>
          <w:tcPr>
            <w:tcW w:w="4508" w:type="dxa"/>
          </w:tcPr>
          <w:p w:rsidR="00F713F7" w:rsidRDefault="00F713F7" w:rsidP="0072599E">
            <w:pPr>
              <w:spacing w:line="360" w:lineRule="auto"/>
              <w:jc w:val="center"/>
              <w:rPr>
                <w:rFonts w:ascii="Times New Roman" w:hAnsi="Times New Roman" w:cs="Times New Roman"/>
                <w:sz w:val="24"/>
                <w:szCs w:val="24"/>
              </w:rPr>
            </w:pPr>
          </w:p>
          <w:p w:rsidR="00EB6F89" w:rsidRPr="000A0E1A" w:rsidRDefault="00EB6F89" w:rsidP="0072599E">
            <w:pPr>
              <w:spacing w:line="360" w:lineRule="auto"/>
              <w:jc w:val="center"/>
              <w:rPr>
                <w:rFonts w:ascii="Times New Roman" w:hAnsi="Times New Roman" w:cs="Times New Roman"/>
                <w:sz w:val="24"/>
                <w:szCs w:val="24"/>
              </w:rPr>
            </w:pPr>
            <w:r w:rsidRPr="000A0E1A">
              <w:rPr>
                <w:rFonts w:ascii="Times New Roman" w:hAnsi="Times New Roman" w:cs="Times New Roman"/>
                <w:sz w:val="24"/>
                <w:szCs w:val="24"/>
              </w:rPr>
              <w:t>Ungaran,  Juli 2025</w:t>
            </w:r>
          </w:p>
          <w:p w:rsidR="00EB6F89" w:rsidRDefault="00EB6F89" w:rsidP="0072599E">
            <w:pPr>
              <w:spacing w:line="360" w:lineRule="auto"/>
              <w:jc w:val="center"/>
              <w:rPr>
                <w:rFonts w:ascii="Times New Roman" w:hAnsi="Times New Roman" w:cs="Times New Roman"/>
                <w:b/>
                <w:bCs/>
                <w:sz w:val="24"/>
                <w:szCs w:val="24"/>
              </w:rPr>
            </w:pPr>
            <w:r w:rsidRPr="000A0E1A">
              <w:rPr>
                <w:rFonts w:ascii="Times New Roman" w:hAnsi="Times New Roman" w:cs="Times New Roman"/>
                <w:sz w:val="24"/>
                <w:szCs w:val="24"/>
              </w:rPr>
              <w:t>Yang membuat pernyataan</w:t>
            </w:r>
          </w:p>
        </w:tc>
      </w:tr>
      <w:tr w:rsidR="00EB6F89" w:rsidTr="00EB6F89">
        <w:tc>
          <w:tcPr>
            <w:tcW w:w="4508" w:type="dxa"/>
          </w:tcPr>
          <w:p w:rsidR="00EB6F89" w:rsidRDefault="00EB6F89" w:rsidP="0072599E">
            <w:pPr>
              <w:spacing w:line="360" w:lineRule="auto"/>
              <w:rPr>
                <w:rFonts w:ascii="Times New Roman" w:hAnsi="Times New Roman" w:cs="Times New Roman"/>
                <w:b/>
                <w:bCs/>
                <w:sz w:val="24"/>
                <w:szCs w:val="24"/>
              </w:rPr>
            </w:pPr>
          </w:p>
        </w:tc>
        <w:tc>
          <w:tcPr>
            <w:tcW w:w="4508" w:type="dxa"/>
          </w:tcPr>
          <w:p w:rsidR="00EB6F89" w:rsidRDefault="00EB6F89" w:rsidP="0072599E">
            <w:pPr>
              <w:spacing w:line="360" w:lineRule="auto"/>
              <w:jc w:val="center"/>
              <w:rPr>
                <w:rFonts w:ascii="Times New Roman" w:hAnsi="Times New Roman" w:cs="Times New Roman"/>
                <w:sz w:val="24"/>
                <w:szCs w:val="24"/>
              </w:rPr>
            </w:pPr>
          </w:p>
          <w:p w:rsidR="00EB6F89" w:rsidRDefault="00EB6F89" w:rsidP="0072599E">
            <w:pPr>
              <w:spacing w:line="360" w:lineRule="auto"/>
              <w:jc w:val="center"/>
              <w:rPr>
                <w:rFonts w:ascii="Times New Roman" w:hAnsi="Times New Roman" w:cs="Times New Roman"/>
                <w:sz w:val="24"/>
                <w:szCs w:val="24"/>
              </w:rPr>
            </w:pPr>
          </w:p>
          <w:p w:rsidR="00EB6F89" w:rsidRDefault="00EB6F89" w:rsidP="0072599E">
            <w:pPr>
              <w:spacing w:line="360" w:lineRule="auto"/>
              <w:jc w:val="center"/>
              <w:rPr>
                <w:rFonts w:ascii="Times New Roman" w:hAnsi="Times New Roman" w:cs="Times New Roman"/>
                <w:sz w:val="24"/>
                <w:szCs w:val="24"/>
              </w:rPr>
            </w:pPr>
          </w:p>
          <w:p w:rsidR="00EB6F89" w:rsidRDefault="00EB6F89" w:rsidP="0072599E">
            <w:pPr>
              <w:spacing w:line="360" w:lineRule="auto"/>
              <w:jc w:val="center"/>
              <w:rPr>
                <w:rFonts w:ascii="Times New Roman" w:hAnsi="Times New Roman" w:cs="Times New Roman"/>
                <w:sz w:val="24"/>
                <w:szCs w:val="24"/>
              </w:rPr>
            </w:pPr>
          </w:p>
          <w:p w:rsidR="00EB6F89" w:rsidRPr="000A0E1A" w:rsidRDefault="00EB6F89" w:rsidP="00F713F7">
            <w:pPr>
              <w:spacing w:line="360" w:lineRule="auto"/>
              <w:rPr>
                <w:rFonts w:ascii="Times New Roman" w:hAnsi="Times New Roman" w:cs="Times New Roman"/>
                <w:sz w:val="24"/>
                <w:szCs w:val="24"/>
              </w:rPr>
            </w:pPr>
          </w:p>
        </w:tc>
      </w:tr>
      <w:tr w:rsidR="00EB6F89" w:rsidTr="00EB6F89">
        <w:tc>
          <w:tcPr>
            <w:tcW w:w="4508" w:type="dxa"/>
          </w:tcPr>
          <w:p w:rsidR="00EB6F89" w:rsidRDefault="00EB6F89" w:rsidP="0072599E">
            <w:pPr>
              <w:spacing w:line="360" w:lineRule="auto"/>
              <w:rPr>
                <w:rFonts w:ascii="Times New Roman" w:hAnsi="Times New Roman" w:cs="Times New Roman"/>
                <w:b/>
                <w:bCs/>
                <w:sz w:val="24"/>
                <w:szCs w:val="24"/>
              </w:rPr>
            </w:pPr>
          </w:p>
        </w:tc>
        <w:tc>
          <w:tcPr>
            <w:tcW w:w="4508" w:type="dxa"/>
          </w:tcPr>
          <w:p w:rsidR="00EB6F89" w:rsidRPr="00394F79" w:rsidRDefault="00EB6F89" w:rsidP="0072599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Bernadetha Putri Sarasmita</w:t>
            </w:r>
          </w:p>
        </w:tc>
      </w:tr>
    </w:tbl>
    <w:p w:rsidR="00705296" w:rsidRDefault="00705296" w:rsidP="00380D6B">
      <w:pPr>
        <w:spacing w:after="0" w:line="276" w:lineRule="auto"/>
        <w:rPr>
          <w:rFonts w:ascii="Times New Roman" w:hAnsi="Times New Roman" w:cs="Times New Roman"/>
          <w:sz w:val="24"/>
          <w:szCs w:val="24"/>
        </w:rPr>
      </w:pPr>
    </w:p>
    <w:p w:rsidR="00EB6F89" w:rsidRDefault="00EB6F89" w:rsidP="00380D6B">
      <w:pPr>
        <w:spacing w:after="0" w:line="276" w:lineRule="auto"/>
        <w:rPr>
          <w:rFonts w:ascii="Times New Roman" w:hAnsi="Times New Roman" w:cs="Times New Roman"/>
          <w:sz w:val="24"/>
          <w:szCs w:val="24"/>
        </w:rPr>
      </w:pPr>
    </w:p>
    <w:p w:rsidR="00EB6F89" w:rsidRDefault="00EB6F89" w:rsidP="00380D6B">
      <w:pPr>
        <w:spacing w:after="0" w:line="276" w:lineRule="auto"/>
        <w:rPr>
          <w:rFonts w:ascii="Times New Roman" w:hAnsi="Times New Roman" w:cs="Times New Roman"/>
          <w:sz w:val="24"/>
          <w:szCs w:val="24"/>
        </w:rPr>
      </w:pPr>
    </w:p>
    <w:p w:rsidR="00624D49" w:rsidRDefault="00624D49" w:rsidP="00380D6B">
      <w:pPr>
        <w:spacing w:after="0" w:line="276" w:lineRule="auto"/>
        <w:rPr>
          <w:rFonts w:ascii="Times New Roman" w:hAnsi="Times New Roman" w:cs="Times New Roman"/>
          <w:sz w:val="24"/>
          <w:szCs w:val="24"/>
        </w:rPr>
      </w:pPr>
    </w:p>
    <w:p w:rsidR="00380D6B" w:rsidRPr="00380D6B" w:rsidRDefault="00380D6B" w:rsidP="00380D6B">
      <w:pPr>
        <w:spacing w:after="0" w:line="276" w:lineRule="auto"/>
        <w:rPr>
          <w:rFonts w:ascii="Times New Roman" w:hAnsi="Times New Roman" w:cs="Times New Roman"/>
          <w:sz w:val="24"/>
          <w:szCs w:val="24"/>
        </w:rPr>
      </w:pPr>
      <w:r w:rsidRPr="00380D6B">
        <w:rPr>
          <w:rFonts w:ascii="Times New Roman" w:hAnsi="Times New Roman" w:cs="Times New Roman"/>
          <w:sz w:val="24"/>
          <w:szCs w:val="24"/>
        </w:rPr>
        <w:lastRenderedPageBreak/>
        <w:t>Universitas Ngudi Waluyo</w:t>
      </w:r>
    </w:p>
    <w:p w:rsidR="00380D6B" w:rsidRPr="00380D6B" w:rsidRDefault="00380D6B" w:rsidP="00380D6B">
      <w:pPr>
        <w:spacing w:after="0" w:line="276" w:lineRule="auto"/>
        <w:rPr>
          <w:rFonts w:ascii="Times New Roman" w:hAnsi="Times New Roman" w:cs="Times New Roman"/>
          <w:sz w:val="24"/>
          <w:szCs w:val="24"/>
        </w:rPr>
      </w:pPr>
      <w:r w:rsidRPr="00380D6B">
        <w:rPr>
          <w:rFonts w:ascii="Times New Roman" w:hAnsi="Times New Roman" w:cs="Times New Roman"/>
          <w:sz w:val="24"/>
          <w:szCs w:val="24"/>
        </w:rPr>
        <w:t>Program Studi S1 Gizi</w:t>
      </w:r>
    </w:p>
    <w:p w:rsidR="00705296" w:rsidRPr="00380D6B" w:rsidRDefault="00380D6B" w:rsidP="00380D6B">
      <w:pPr>
        <w:spacing w:after="0" w:line="276" w:lineRule="auto"/>
        <w:rPr>
          <w:rFonts w:ascii="Times New Roman" w:hAnsi="Times New Roman" w:cs="Times New Roman"/>
          <w:sz w:val="24"/>
          <w:szCs w:val="24"/>
        </w:rPr>
      </w:pPr>
      <w:r w:rsidRPr="00380D6B">
        <w:rPr>
          <w:rFonts w:ascii="Times New Roman" w:hAnsi="Times New Roman" w:cs="Times New Roman"/>
          <w:sz w:val="24"/>
          <w:szCs w:val="24"/>
        </w:rPr>
        <w:t>Fakultas Kesehatan</w:t>
      </w:r>
    </w:p>
    <w:p w:rsidR="00380D6B" w:rsidRPr="00380D6B" w:rsidRDefault="00380D6B" w:rsidP="00380D6B">
      <w:pPr>
        <w:spacing w:after="0" w:line="276" w:lineRule="auto"/>
        <w:rPr>
          <w:rFonts w:ascii="Times New Roman" w:hAnsi="Times New Roman" w:cs="Times New Roman"/>
          <w:sz w:val="24"/>
          <w:szCs w:val="24"/>
        </w:rPr>
      </w:pPr>
      <w:r w:rsidRPr="00380D6B">
        <w:rPr>
          <w:rFonts w:ascii="Times New Roman" w:hAnsi="Times New Roman" w:cs="Times New Roman"/>
          <w:sz w:val="24"/>
          <w:szCs w:val="24"/>
        </w:rPr>
        <w:t>Skripsi, Juli 2025</w:t>
      </w:r>
    </w:p>
    <w:p w:rsidR="00380D6B" w:rsidRPr="00380D6B" w:rsidRDefault="00380D6B" w:rsidP="00380D6B">
      <w:pPr>
        <w:spacing w:after="0" w:line="276" w:lineRule="auto"/>
        <w:rPr>
          <w:rFonts w:ascii="Times New Roman" w:hAnsi="Times New Roman" w:cs="Times New Roman"/>
          <w:sz w:val="24"/>
          <w:szCs w:val="24"/>
        </w:rPr>
      </w:pPr>
      <w:r w:rsidRPr="00380D6B">
        <w:rPr>
          <w:rFonts w:ascii="Times New Roman" w:hAnsi="Times New Roman" w:cs="Times New Roman"/>
          <w:sz w:val="24"/>
          <w:szCs w:val="24"/>
        </w:rPr>
        <w:t>Bernadetha Putri Sarasmita</w:t>
      </w:r>
    </w:p>
    <w:p w:rsidR="00380D6B" w:rsidRPr="00380D6B" w:rsidRDefault="00380D6B" w:rsidP="00380D6B">
      <w:pPr>
        <w:spacing w:after="0" w:line="276" w:lineRule="auto"/>
        <w:rPr>
          <w:rFonts w:ascii="Times New Roman" w:hAnsi="Times New Roman" w:cs="Times New Roman"/>
          <w:b/>
          <w:bCs/>
          <w:sz w:val="24"/>
          <w:szCs w:val="24"/>
        </w:rPr>
      </w:pPr>
      <w:r w:rsidRPr="00380D6B">
        <w:rPr>
          <w:rFonts w:ascii="Times New Roman" w:hAnsi="Times New Roman" w:cs="Times New Roman"/>
          <w:sz w:val="24"/>
          <w:szCs w:val="24"/>
        </w:rPr>
        <w:t>061211012</w:t>
      </w:r>
    </w:p>
    <w:p w:rsidR="00380D6B" w:rsidRPr="00380D6B" w:rsidRDefault="00380D6B" w:rsidP="00380D6B">
      <w:pPr>
        <w:spacing w:after="0" w:line="276" w:lineRule="auto"/>
        <w:rPr>
          <w:rFonts w:ascii="Times New Roman" w:hAnsi="Times New Roman" w:cs="Times New Roman"/>
          <w:b/>
          <w:bCs/>
          <w:sz w:val="24"/>
          <w:szCs w:val="24"/>
        </w:rPr>
      </w:pPr>
    </w:p>
    <w:p w:rsidR="00380D6B" w:rsidRDefault="00380D6B" w:rsidP="00380D6B">
      <w:pPr>
        <w:spacing w:after="0" w:line="276" w:lineRule="auto"/>
        <w:jc w:val="both"/>
        <w:rPr>
          <w:rFonts w:ascii="Times New Roman" w:hAnsi="Times New Roman" w:cs="Times New Roman"/>
          <w:b/>
          <w:bCs/>
          <w:sz w:val="24"/>
          <w:szCs w:val="24"/>
        </w:rPr>
      </w:pPr>
      <w:r w:rsidRPr="00380D6B">
        <w:rPr>
          <w:rFonts w:ascii="Times New Roman" w:hAnsi="Times New Roman" w:cs="Times New Roman"/>
          <w:b/>
          <w:bCs/>
          <w:sz w:val="24"/>
          <w:szCs w:val="24"/>
        </w:rPr>
        <w:t xml:space="preserve">FAKTOR-FAKTOR YANG BERHUBUNGAN DENGAN KELELAHAN KERJA PADA TENAGA KERJA DI INSTALASI GIZI RUMAH SAKIT PARU Dr. ARIO WIRAWAN SALATIGA </w:t>
      </w:r>
    </w:p>
    <w:p w:rsidR="00FB3725" w:rsidRDefault="00FB3725" w:rsidP="00380D6B">
      <w:pPr>
        <w:spacing w:after="0" w:line="276" w:lineRule="auto"/>
        <w:jc w:val="both"/>
        <w:rPr>
          <w:rFonts w:ascii="Times New Roman" w:hAnsi="Times New Roman" w:cs="Times New Roman"/>
          <w:b/>
          <w:bCs/>
          <w:sz w:val="24"/>
          <w:szCs w:val="24"/>
        </w:rPr>
      </w:pPr>
    </w:p>
    <w:p w:rsidR="00380D6B" w:rsidRDefault="00380D6B" w:rsidP="00FB3725">
      <w:pPr>
        <w:spacing w:after="0" w:line="276" w:lineRule="auto"/>
        <w:jc w:val="center"/>
        <w:rPr>
          <w:rFonts w:ascii="Times New Roman" w:hAnsi="Times New Roman" w:cs="Times New Roman"/>
          <w:b/>
          <w:bCs/>
          <w:sz w:val="24"/>
          <w:szCs w:val="24"/>
        </w:rPr>
      </w:pPr>
      <w:r w:rsidRPr="00380D6B">
        <w:rPr>
          <w:rFonts w:ascii="Times New Roman" w:hAnsi="Times New Roman" w:cs="Times New Roman"/>
          <w:b/>
          <w:bCs/>
          <w:sz w:val="24"/>
          <w:szCs w:val="24"/>
        </w:rPr>
        <w:t>ABSTRAK</w:t>
      </w:r>
    </w:p>
    <w:p w:rsidR="00FB3725" w:rsidRPr="00380D6B" w:rsidRDefault="00FB3725" w:rsidP="00FB3725">
      <w:pPr>
        <w:spacing w:after="0" w:line="276" w:lineRule="auto"/>
        <w:jc w:val="center"/>
        <w:rPr>
          <w:rFonts w:ascii="Times New Roman" w:hAnsi="Times New Roman" w:cs="Times New Roman"/>
          <w:b/>
          <w:bCs/>
          <w:sz w:val="24"/>
          <w:szCs w:val="24"/>
        </w:rPr>
      </w:pPr>
    </w:p>
    <w:p w:rsidR="002E3DC2" w:rsidRPr="002E3DC2" w:rsidRDefault="002E3DC2" w:rsidP="002E3DC2">
      <w:pPr>
        <w:spacing w:after="0"/>
        <w:jc w:val="both"/>
        <w:rPr>
          <w:rFonts w:ascii="Times New Roman" w:hAnsi="Times New Roman" w:cs="Times New Roman"/>
          <w:b/>
          <w:bCs/>
          <w:sz w:val="24"/>
          <w:szCs w:val="24"/>
        </w:rPr>
      </w:pPr>
      <w:bookmarkStart w:id="15" w:name="_Hlk205149354"/>
      <w:r w:rsidRPr="002E3DC2">
        <w:rPr>
          <w:rFonts w:ascii="Times New Roman" w:hAnsi="Times New Roman" w:cs="Times New Roman"/>
          <w:b/>
          <w:bCs/>
          <w:sz w:val="24"/>
          <w:szCs w:val="24"/>
        </w:rPr>
        <w:t xml:space="preserve">Latar Belakang: </w:t>
      </w:r>
      <w:r w:rsidRPr="002E3DC2">
        <w:rPr>
          <w:rFonts w:ascii="Times New Roman" w:hAnsi="Times New Roman" w:cs="Times New Roman"/>
          <w:sz w:val="24"/>
          <w:szCs w:val="24"/>
        </w:rPr>
        <w:t>Kelelahan kerja dapat berdampak terhadap produktivitas dan kesehatan tenaga kerja. Penelitian ini bertujuan mengidentifikasi faktor-faktor yang berhubungan dengan kelelahan kerja pada tenaga kerja di Instalasi Gizi Rumah Sakit Paru Dr. Ario Wirawan Salatiga.</w:t>
      </w:r>
    </w:p>
    <w:p w:rsidR="002E3DC2" w:rsidRPr="002E3DC2" w:rsidRDefault="002E3DC2" w:rsidP="002E3DC2">
      <w:pPr>
        <w:spacing w:after="0"/>
        <w:jc w:val="both"/>
        <w:rPr>
          <w:rFonts w:ascii="Times New Roman" w:hAnsi="Times New Roman" w:cs="Times New Roman"/>
          <w:sz w:val="24"/>
          <w:szCs w:val="24"/>
        </w:rPr>
      </w:pPr>
      <w:r w:rsidRPr="002E3DC2">
        <w:rPr>
          <w:rFonts w:ascii="Times New Roman" w:hAnsi="Times New Roman" w:cs="Times New Roman"/>
          <w:b/>
          <w:bCs/>
          <w:sz w:val="24"/>
          <w:szCs w:val="24"/>
        </w:rPr>
        <w:t xml:space="preserve">Metode: </w:t>
      </w:r>
      <w:r w:rsidRPr="002E3DC2">
        <w:rPr>
          <w:rFonts w:ascii="Times New Roman" w:hAnsi="Times New Roman" w:cs="Times New Roman"/>
          <w:sz w:val="24"/>
          <w:szCs w:val="24"/>
        </w:rPr>
        <w:t xml:space="preserve">Penelitian analitik observasional dengan pendekatan </w:t>
      </w:r>
      <w:r w:rsidRPr="002E3DC2">
        <w:rPr>
          <w:rFonts w:ascii="Times New Roman" w:hAnsi="Times New Roman" w:cs="Times New Roman"/>
          <w:i/>
          <w:iCs/>
          <w:sz w:val="24"/>
          <w:szCs w:val="24"/>
        </w:rPr>
        <w:t>cross-sectional</w:t>
      </w:r>
      <w:r w:rsidRPr="002E3DC2">
        <w:rPr>
          <w:rFonts w:ascii="Times New Roman" w:hAnsi="Times New Roman" w:cs="Times New Roman"/>
          <w:sz w:val="24"/>
          <w:szCs w:val="24"/>
        </w:rPr>
        <w:t xml:space="preserve"> pada 46 tenaga kerja menggunakan </w:t>
      </w:r>
      <w:r w:rsidRPr="002E3DC2">
        <w:rPr>
          <w:rFonts w:ascii="Times New Roman" w:hAnsi="Times New Roman" w:cs="Times New Roman"/>
          <w:i/>
          <w:iCs/>
          <w:sz w:val="24"/>
          <w:szCs w:val="24"/>
        </w:rPr>
        <w:t>total sampling</w:t>
      </w:r>
      <w:r w:rsidRPr="002E3DC2">
        <w:rPr>
          <w:rFonts w:ascii="Times New Roman" w:hAnsi="Times New Roman" w:cs="Times New Roman"/>
          <w:sz w:val="24"/>
          <w:szCs w:val="24"/>
        </w:rPr>
        <w:t xml:space="preserve">. Variabel independen meliputi usia, riwayat penyakit, status gizi, asupan zat gizi (energi, protein, lemak, karbohidrat, cairan), suhu ruang, lama kerja, dan beban kerja. Data dikumpulkan melalui wawancara, pengukuran antropometri, </w:t>
      </w:r>
      <w:r w:rsidRPr="002E3DC2">
        <w:rPr>
          <w:rFonts w:ascii="Times New Roman" w:hAnsi="Times New Roman" w:cs="Times New Roman"/>
          <w:i/>
          <w:iCs/>
          <w:sz w:val="24"/>
          <w:szCs w:val="24"/>
        </w:rPr>
        <w:t>food recall</w:t>
      </w:r>
      <w:r w:rsidRPr="002E3DC2">
        <w:rPr>
          <w:rFonts w:ascii="Times New Roman" w:hAnsi="Times New Roman" w:cs="Times New Roman"/>
          <w:sz w:val="24"/>
          <w:szCs w:val="24"/>
        </w:rPr>
        <w:t xml:space="preserve"> 3×24 jam, pengukuran suhu ruang dan denyut nadi, serta kuesioner IFRC. Analisis menggunakan uji </w:t>
      </w:r>
      <w:r w:rsidRPr="002E3DC2">
        <w:rPr>
          <w:rFonts w:ascii="Times New Roman" w:hAnsi="Times New Roman" w:cs="Times New Roman"/>
          <w:i/>
          <w:iCs/>
          <w:sz w:val="24"/>
          <w:szCs w:val="24"/>
        </w:rPr>
        <w:t>Kendall's Tau</w:t>
      </w:r>
      <w:r w:rsidRPr="002E3DC2">
        <w:rPr>
          <w:rFonts w:ascii="Times New Roman" w:hAnsi="Times New Roman" w:cs="Times New Roman"/>
          <w:sz w:val="24"/>
          <w:szCs w:val="24"/>
        </w:rPr>
        <w:t xml:space="preserve"> (α = 0,05).</w:t>
      </w:r>
    </w:p>
    <w:p w:rsidR="002E3DC2" w:rsidRPr="002E3DC2" w:rsidRDefault="002E3DC2" w:rsidP="002E3DC2">
      <w:pPr>
        <w:spacing w:after="0"/>
        <w:jc w:val="both"/>
        <w:rPr>
          <w:rFonts w:ascii="Times New Roman" w:hAnsi="Times New Roman" w:cs="Times New Roman"/>
          <w:sz w:val="24"/>
          <w:szCs w:val="24"/>
        </w:rPr>
      </w:pPr>
      <w:r w:rsidRPr="002E3DC2">
        <w:rPr>
          <w:rFonts w:ascii="Times New Roman" w:hAnsi="Times New Roman" w:cs="Times New Roman"/>
          <w:b/>
          <w:bCs/>
          <w:sz w:val="24"/>
          <w:szCs w:val="24"/>
        </w:rPr>
        <w:t xml:space="preserve">Hasil: </w:t>
      </w:r>
      <w:r w:rsidRPr="002E3DC2">
        <w:rPr>
          <w:rFonts w:ascii="Times New Roman" w:hAnsi="Times New Roman" w:cs="Times New Roman"/>
          <w:sz w:val="24"/>
          <w:szCs w:val="24"/>
        </w:rPr>
        <w:t>Hanya riwayat penyakit yang menunjukkan hubungan signifikan dengan kelelahan kerja (p = 0,007). Variabel usia, status gizi, asupan zat gizi, suhu ruang, lama kerja, dan beban kerja tidak berhubungan signifikan (p &gt; 0,05).</w:t>
      </w:r>
    </w:p>
    <w:p w:rsidR="002E3DC2" w:rsidRDefault="002E3DC2" w:rsidP="002E3DC2">
      <w:pPr>
        <w:spacing w:after="0"/>
        <w:jc w:val="both"/>
        <w:rPr>
          <w:rFonts w:ascii="Times New Roman" w:hAnsi="Times New Roman" w:cs="Times New Roman"/>
          <w:sz w:val="24"/>
          <w:szCs w:val="24"/>
        </w:rPr>
      </w:pPr>
      <w:r w:rsidRPr="002E3DC2">
        <w:rPr>
          <w:rFonts w:ascii="Times New Roman" w:hAnsi="Times New Roman" w:cs="Times New Roman"/>
          <w:b/>
          <w:bCs/>
          <w:sz w:val="24"/>
          <w:szCs w:val="24"/>
        </w:rPr>
        <w:t xml:space="preserve">Kesimpulan: </w:t>
      </w:r>
      <w:r w:rsidRPr="002E3DC2">
        <w:rPr>
          <w:rFonts w:ascii="Times New Roman" w:hAnsi="Times New Roman" w:cs="Times New Roman"/>
          <w:sz w:val="24"/>
          <w:szCs w:val="24"/>
        </w:rPr>
        <w:t>Riwayat penyakit merupakan satu-satunya faktor yang berhubungan signifikan dengan kelelahan kerja. Diperlukan perhatian khusus terhadap kondisi kesehatan tenaga kerja dalam upaya pencegahan kelelahan kerja di instalasi gizi.</w:t>
      </w:r>
    </w:p>
    <w:p w:rsidR="002E3DC2" w:rsidRDefault="002E3DC2" w:rsidP="002E3DC2">
      <w:pPr>
        <w:spacing w:after="0"/>
        <w:rPr>
          <w:rFonts w:ascii="Times New Roman" w:hAnsi="Times New Roman" w:cs="Times New Roman"/>
          <w:sz w:val="24"/>
          <w:szCs w:val="24"/>
        </w:rPr>
      </w:pPr>
    </w:p>
    <w:p w:rsidR="002E3DC2" w:rsidRPr="002E3DC2" w:rsidRDefault="002E3DC2" w:rsidP="002E3DC2">
      <w:pPr>
        <w:spacing w:after="0"/>
        <w:rPr>
          <w:rFonts w:ascii="Times New Roman" w:hAnsi="Times New Roman" w:cs="Times New Roman"/>
          <w:b/>
          <w:bCs/>
          <w:sz w:val="24"/>
          <w:szCs w:val="24"/>
        </w:rPr>
      </w:pPr>
    </w:p>
    <w:p w:rsidR="002E3DC2" w:rsidRPr="002E3DC2" w:rsidRDefault="002E3DC2" w:rsidP="002E3DC2">
      <w:pPr>
        <w:spacing w:after="0"/>
        <w:rPr>
          <w:rFonts w:ascii="Times New Roman" w:hAnsi="Times New Roman" w:cs="Times New Roman"/>
          <w:sz w:val="24"/>
          <w:szCs w:val="24"/>
        </w:rPr>
      </w:pPr>
      <w:r w:rsidRPr="002E3DC2">
        <w:rPr>
          <w:rFonts w:ascii="Times New Roman" w:hAnsi="Times New Roman" w:cs="Times New Roman"/>
          <w:b/>
          <w:bCs/>
          <w:sz w:val="24"/>
          <w:szCs w:val="24"/>
        </w:rPr>
        <w:t xml:space="preserve">Kata Kunci: </w:t>
      </w:r>
      <w:r w:rsidRPr="002E3DC2">
        <w:rPr>
          <w:rFonts w:ascii="Times New Roman" w:hAnsi="Times New Roman" w:cs="Times New Roman"/>
          <w:sz w:val="24"/>
          <w:szCs w:val="24"/>
        </w:rPr>
        <w:t>kelelahan kerja, riwayat penyakit, tenaga kerja, instalasi gizi</w:t>
      </w:r>
    </w:p>
    <w:bookmarkEnd w:id="15"/>
    <w:p w:rsidR="00380D6B" w:rsidRPr="00380D6B" w:rsidRDefault="00380D6B" w:rsidP="00FB3725">
      <w:pPr>
        <w:spacing w:after="0"/>
        <w:rPr>
          <w:rFonts w:ascii="Times New Roman" w:hAnsi="Times New Roman" w:cs="Times New Roman"/>
          <w:i/>
          <w:iCs/>
          <w:sz w:val="24"/>
          <w:szCs w:val="24"/>
        </w:rPr>
      </w:pPr>
      <w:r w:rsidRPr="002E3DC2">
        <w:rPr>
          <w:rFonts w:ascii="Times New Roman" w:hAnsi="Times New Roman" w:cs="Times New Roman"/>
          <w:sz w:val="24"/>
          <w:szCs w:val="24"/>
        </w:rPr>
        <w:br w:type="page"/>
      </w:r>
      <w:r w:rsidRPr="00380D6B">
        <w:rPr>
          <w:rFonts w:ascii="Times New Roman" w:hAnsi="Times New Roman" w:cs="Times New Roman"/>
          <w:i/>
          <w:iCs/>
          <w:sz w:val="24"/>
          <w:szCs w:val="24"/>
        </w:rPr>
        <w:lastRenderedPageBreak/>
        <w:t>Ngudi Waluyo University</w:t>
      </w:r>
    </w:p>
    <w:p w:rsidR="00380D6B" w:rsidRPr="00380D6B" w:rsidRDefault="00380D6B" w:rsidP="00FB3725">
      <w:pPr>
        <w:spacing w:after="0" w:line="276" w:lineRule="auto"/>
        <w:jc w:val="both"/>
        <w:rPr>
          <w:rFonts w:ascii="Times New Roman" w:hAnsi="Times New Roman" w:cs="Times New Roman"/>
          <w:i/>
          <w:iCs/>
          <w:sz w:val="24"/>
          <w:szCs w:val="24"/>
        </w:rPr>
      </w:pPr>
      <w:r w:rsidRPr="00380D6B">
        <w:rPr>
          <w:rFonts w:ascii="Times New Roman" w:hAnsi="Times New Roman" w:cs="Times New Roman"/>
          <w:i/>
          <w:iCs/>
          <w:sz w:val="24"/>
          <w:szCs w:val="24"/>
        </w:rPr>
        <w:t>Nutrition Study Program</w:t>
      </w:r>
    </w:p>
    <w:p w:rsidR="00380D6B" w:rsidRPr="00380D6B" w:rsidRDefault="00380D6B" w:rsidP="00380D6B">
      <w:pPr>
        <w:spacing w:after="0" w:line="276" w:lineRule="auto"/>
        <w:jc w:val="both"/>
        <w:rPr>
          <w:rFonts w:ascii="Times New Roman" w:hAnsi="Times New Roman" w:cs="Times New Roman"/>
          <w:i/>
          <w:iCs/>
          <w:sz w:val="24"/>
          <w:szCs w:val="24"/>
        </w:rPr>
      </w:pPr>
      <w:r w:rsidRPr="00380D6B">
        <w:rPr>
          <w:rFonts w:ascii="Times New Roman" w:hAnsi="Times New Roman" w:cs="Times New Roman"/>
          <w:i/>
          <w:iCs/>
          <w:sz w:val="24"/>
          <w:szCs w:val="24"/>
        </w:rPr>
        <w:t>Faculty Health</w:t>
      </w:r>
    </w:p>
    <w:p w:rsidR="00380D6B" w:rsidRPr="00380D6B" w:rsidRDefault="00380D6B" w:rsidP="00380D6B">
      <w:pPr>
        <w:spacing w:after="0" w:line="276" w:lineRule="auto"/>
        <w:jc w:val="both"/>
        <w:rPr>
          <w:rFonts w:ascii="Times New Roman" w:hAnsi="Times New Roman" w:cs="Times New Roman"/>
          <w:i/>
          <w:iCs/>
          <w:sz w:val="24"/>
          <w:szCs w:val="24"/>
        </w:rPr>
      </w:pPr>
      <w:r w:rsidRPr="00380D6B">
        <w:rPr>
          <w:rFonts w:ascii="Times New Roman" w:hAnsi="Times New Roman" w:cs="Times New Roman"/>
          <w:i/>
          <w:iCs/>
          <w:sz w:val="24"/>
          <w:szCs w:val="24"/>
        </w:rPr>
        <w:t>Final Assignment, July 2025</w:t>
      </w:r>
    </w:p>
    <w:p w:rsidR="00380D6B" w:rsidRPr="00380D6B" w:rsidRDefault="00380D6B" w:rsidP="00380D6B">
      <w:pPr>
        <w:spacing w:after="0" w:line="276" w:lineRule="auto"/>
        <w:jc w:val="both"/>
        <w:rPr>
          <w:rFonts w:ascii="Times New Roman" w:hAnsi="Times New Roman" w:cs="Times New Roman"/>
          <w:i/>
          <w:iCs/>
          <w:sz w:val="24"/>
          <w:szCs w:val="24"/>
        </w:rPr>
      </w:pPr>
      <w:r w:rsidRPr="00380D6B">
        <w:rPr>
          <w:rFonts w:ascii="Times New Roman" w:hAnsi="Times New Roman" w:cs="Times New Roman"/>
          <w:i/>
          <w:iCs/>
          <w:sz w:val="24"/>
          <w:szCs w:val="24"/>
        </w:rPr>
        <w:t>Bernadetha Putri Sarasmita</w:t>
      </w:r>
    </w:p>
    <w:p w:rsidR="00380D6B" w:rsidRPr="00380D6B" w:rsidRDefault="00380D6B" w:rsidP="00380D6B">
      <w:pPr>
        <w:spacing w:after="0" w:line="276" w:lineRule="auto"/>
        <w:jc w:val="both"/>
        <w:rPr>
          <w:rFonts w:ascii="Times New Roman" w:hAnsi="Times New Roman" w:cs="Times New Roman"/>
          <w:i/>
          <w:iCs/>
          <w:sz w:val="24"/>
          <w:szCs w:val="24"/>
        </w:rPr>
      </w:pPr>
      <w:r w:rsidRPr="00380D6B">
        <w:rPr>
          <w:rFonts w:ascii="Times New Roman" w:hAnsi="Times New Roman" w:cs="Times New Roman"/>
          <w:i/>
          <w:iCs/>
          <w:sz w:val="24"/>
          <w:szCs w:val="24"/>
        </w:rPr>
        <w:t>061211012</w:t>
      </w:r>
    </w:p>
    <w:p w:rsidR="00380D6B" w:rsidRPr="00380D6B" w:rsidRDefault="00380D6B" w:rsidP="00380D6B">
      <w:pPr>
        <w:spacing w:after="0" w:line="276" w:lineRule="auto"/>
        <w:jc w:val="both"/>
        <w:rPr>
          <w:rFonts w:ascii="Times New Roman" w:hAnsi="Times New Roman" w:cs="Times New Roman"/>
          <w:b/>
          <w:bCs/>
          <w:i/>
          <w:iCs/>
          <w:sz w:val="24"/>
          <w:szCs w:val="24"/>
        </w:rPr>
      </w:pPr>
    </w:p>
    <w:p w:rsidR="00380D6B" w:rsidRPr="00380D6B" w:rsidRDefault="00380D6B" w:rsidP="00380D6B">
      <w:pPr>
        <w:jc w:val="both"/>
        <w:rPr>
          <w:rFonts w:ascii="Times New Roman" w:hAnsi="Times New Roman" w:cs="Times New Roman"/>
          <w:b/>
          <w:bCs/>
          <w:i/>
          <w:iCs/>
          <w:sz w:val="24"/>
          <w:szCs w:val="24"/>
        </w:rPr>
      </w:pPr>
      <w:r w:rsidRPr="00380D6B">
        <w:rPr>
          <w:rFonts w:ascii="Times New Roman" w:hAnsi="Times New Roman" w:cs="Times New Roman"/>
          <w:b/>
          <w:bCs/>
          <w:i/>
          <w:iCs/>
          <w:sz w:val="24"/>
          <w:szCs w:val="24"/>
        </w:rPr>
        <w:t>FACTORS ASSOCIATED WITH WORK FATIGUE AMONG WORKERS IN THE NUTRITION INSTALLATION OF Dr. ARIO WIRAWAN PULMONARY HOSPITAL SALATIGA</w:t>
      </w:r>
    </w:p>
    <w:p w:rsidR="00380D6B" w:rsidRDefault="00380D6B" w:rsidP="00380D6B">
      <w:pPr>
        <w:jc w:val="center"/>
        <w:rPr>
          <w:rFonts w:ascii="Times New Roman" w:hAnsi="Times New Roman" w:cs="Times New Roman"/>
          <w:b/>
          <w:bCs/>
          <w:i/>
          <w:iCs/>
          <w:sz w:val="24"/>
          <w:szCs w:val="24"/>
        </w:rPr>
      </w:pPr>
      <w:r w:rsidRPr="00380D6B">
        <w:rPr>
          <w:rFonts w:ascii="Times New Roman" w:hAnsi="Times New Roman" w:cs="Times New Roman"/>
          <w:b/>
          <w:bCs/>
          <w:i/>
          <w:iCs/>
          <w:sz w:val="24"/>
          <w:szCs w:val="24"/>
        </w:rPr>
        <w:t>ABSTRACT</w:t>
      </w:r>
    </w:p>
    <w:p w:rsidR="002C2161" w:rsidRPr="00380D6B" w:rsidRDefault="002C2161" w:rsidP="00380D6B">
      <w:pPr>
        <w:jc w:val="center"/>
        <w:rPr>
          <w:rFonts w:ascii="Times New Roman" w:hAnsi="Times New Roman" w:cs="Times New Roman"/>
          <w:b/>
          <w:bCs/>
          <w:i/>
          <w:iCs/>
          <w:sz w:val="24"/>
          <w:szCs w:val="24"/>
        </w:rPr>
      </w:pPr>
    </w:p>
    <w:p w:rsidR="002C2161" w:rsidRPr="002C2161" w:rsidRDefault="002C2161" w:rsidP="002C2161">
      <w:pPr>
        <w:spacing w:after="0"/>
        <w:jc w:val="both"/>
        <w:rPr>
          <w:rFonts w:ascii="Times New Roman" w:hAnsi="Times New Roman" w:cs="Times New Roman"/>
          <w:i/>
          <w:iCs/>
          <w:sz w:val="24"/>
          <w:szCs w:val="24"/>
        </w:rPr>
      </w:pPr>
      <w:r w:rsidRPr="002C2161">
        <w:rPr>
          <w:rFonts w:ascii="Times New Roman" w:hAnsi="Times New Roman" w:cs="Times New Roman"/>
          <w:b/>
          <w:bCs/>
          <w:i/>
          <w:iCs/>
          <w:sz w:val="24"/>
          <w:szCs w:val="24"/>
        </w:rPr>
        <w:t>Background:</w:t>
      </w:r>
      <w:r w:rsidRPr="002C2161">
        <w:rPr>
          <w:rFonts w:ascii="Times New Roman" w:hAnsi="Times New Roman" w:cs="Times New Roman"/>
          <w:i/>
          <w:iCs/>
          <w:sz w:val="24"/>
          <w:szCs w:val="24"/>
        </w:rPr>
        <w:t xml:space="preserve"> Work fatigue can affect worker productivity and health. This study</w:t>
      </w:r>
      <w:r w:rsidRPr="00B82B46">
        <w:rPr>
          <w:rFonts w:ascii="Times New Roman" w:hAnsi="Times New Roman" w:cs="Times New Roman"/>
          <w:sz w:val="24"/>
          <w:szCs w:val="24"/>
        </w:rPr>
        <w:t xml:space="preserve"> </w:t>
      </w:r>
      <w:r w:rsidRPr="002C2161">
        <w:rPr>
          <w:rFonts w:ascii="Times New Roman" w:hAnsi="Times New Roman" w:cs="Times New Roman"/>
          <w:i/>
          <w:iCs/>
          <w:sz w:val="24"/>
          <w:szCs w:val="24"/>
        </w:rPr>
        <w:t>aims to identify factors associated with work fatigue among workers at the Nutrition Unit of Dr. Ario Wirawan Salatiga Lung Hospital.</w:t>
      </w:r>
    </w:p>
    <w:p w:rsidR="002C2161" w:rsidRPr="002C2161" w:rsidRDefault="002C2161" w:rsidP="002C2161">
      <w:pPr>
        <w:spacing w:after="0"/>
        <w:jc w:val="both"/>
        <w:rPr>
          <w:rFonts w:ascii="Times New Roman" w:hAnsi="Times New Roman" w:cs="Times New Roman"/>
          <w:i/>
          <w:iCs/>
          <w:sz w:val="24"/>
          <w:szCs w:val="24"/>
        </w:rPr>
      </w:pPr>
      <w:r w:rsidRPr="002C2161">
        <w:rPr>
          <w:rFonts w:ascii="Times New Roman" w:hAnsi="Times New Roman" w:cs="Times New Roman"/>
          <w:b/>
          <w:bCs/>
          <w:i/>
          <w:iCs/>
          <w:sz w:val="24"/>
          <w:szCs w:val="24"/>
        </w:rPr>
        <w:t>Methods:</w:t>
      </w:r>
      <w:r w:rsidRPr="002C2161">
        <w:rPr>
          <w:rFonts w:ascii="Times New Roman" w:hAnsi="Times New Roman" w:cs="Times New Roman"/>
          <w:i/>
          <w:iCs/>
          <w:sz w:val="24"/>
          <w:szCs w:val="24"/>
        </w:rPr>
        <w:t xml:space="preserve"> An observational analytical study with a cross-sectional approach was conducted on 46 workers using total sampling. Independent variables included age, medical history, nutritional status, nutrient intake (energy, protein, fat, carbohydrates, fluids), room temperature, working hours, and workload. Data were collected through interviews, anthropometric measurements, 3×24-hour food recall, room temperature and pulse rate measurements, and the IFRC questionnaire. Analysis used Kendall's Tau test (α = 0.05).</w:t>
      </w:r>
    </w:p>
    <w:p w:rsidR="002C2161" w:rsidRPr="002C2161" w:rsidRDefault="002C2161" w:rsidP="002C2161">
      <w:pPr>
        <w:spacing w:after="0"/>
        <w:jc w:val="both"/>
        <w:rPr>
          <w:rFonts w:ascii="Times New Roman" w:hAnsi="Times New Roman" w:cs="Times New Roman"/>
          <w:i/>
          <w:iCs/>
          <w:sz w:val="24"/>
          <w:szCs w:val="24"/>
        </w:rPr>
      </w:pPr>
      <w:r w:rsidRPr="002C2161">
        <w:rPr>
          <w:rFonts w:ascii="Times New Roman" w:hAnsi="Times New Roman" w:cs="Times New Roman"/>
          <w:b/>
          <w:bCs/>
          <w:i/>
          <w:iCs/>
          <w:sz w:val="24"/>
          <w:szCs w:val="24"/>
        </w:rPr>
        <w:t>Results:</w:t>
      </w:r>
      <w:r w:rsidRPr="002C2161">
        <w:rPr>
          <w:rFonts w:ascii="Times New Roman" w:hAnsi="Times New Roman" w:cs="Times New Roman"/>
          <w:i/>
          <w:iCs/>
          <w:sz w:val="24"/>
          <w:szCs w:val="24"/>
        </w:rPr>
        <w:t xml:space="preserve"> Only medical history showed a significant association with work fatigue (p = 0.007). The variables of age, nutritional status, nutrient intake, room temperature, working hours, and workload were not significantly associated (p &gt; 0.05).</w:t>
      </w:r>
    </w:p>
    <w:p w:rsidR="002C2161" w:rsidRPr="002C2161" w:rsidRDefault="002C2161" w:rsidP="002C2161">
      <w:pPr>
        <w:spacing w:after="0"/>
        <w:jc w:val="both"/>
        <w:rPr>
          <w:rFonts w:ascii="Times New Roman" w:hAnsi="Times New Roman" w:cs="Times New Roman"/>
          <w:i/>
          <w:iCs/>
          <w:sz w:val="24"/>
          <w:szCs w:val="24"/>
        </w:rPr>
      </w:pPr>
      <w:r w:rsidRPr="002C2161">
        <w:rPr>
          <w:rFonts w:ascii="Times New Roman" w:hAnsi="Times New Roman" w:cs="Times New Roman"/>
          <w:b/>
          <w:bCs/>
          <w:i/>
          <w:iCs/>
          <w:sz w:val="24"/>
          <w:szCs w:val="24"/>
        </w:rPr>
        <w:t>Conclusion:</w:t>
      </w:r>
      <w:r w:rsidRPr="002C2161">
        <w:rPr>
          <w:rFonts w:ascii="Times New Roman" w:hAnsi="Times New Roman" w:cs="Times New Roman"/>
          <w:i/>
          <w:iCs/>
          <w:sz w:val="24"/>
          <w:szCs w:val="24"/>
        </w:rPr>
        <w:t xml:space="preserve"> Medical history is the only factor significantly associated with work fatigue. Special attention should be given to the health condition of workers in efforts to prevent work fatigue in nutrition facilities.</w:t>
      </w:r>
    </w:p>
    <w:p w:rsidR="002C2161" w:rsidRPr="002C2161" w:rsidRDefault="002C2161" w:rsidP="002C2161">
      <w:pPr>
        <w:spacing w:after="0"/>
        <w:jc w:val="both"/>
        <w:rPr>
          <w:rFonts w:ascii="Times New Roman" w:hAnsi="Times New Roman" w:cs="Times New Roman"/>
          <w:i/>
          <w:iCs/>
          <w:sz w:val="24"/>
          <w:szCs w:val="24"/>
        </w:rPr>
      </w:pPr>
    </w:p>
    <w:p w:rsidR="00380D6B" w:rsidRPr="002C2161" w:rsidRDefault="002C2161" w:rsidP="002C2161">
      <w:pPr>
        <w:spacing w:after="0"/>
        <w:rPr>
          <w:rFonts w:ascii="Times New Roman" w:hAnsi="Times New Roman" w:cs="Times New Roman"/>
          <w:b/>
          <w:bCs/>
          <w:i/>
          <w:iCs/>
          <w:sz w:val="24"/>
          <w:szCs w:val="24"/>
        </w:rPr>
      </w:pPr>
      <w:r w:rsidRPr="002C2161">
        <w:rPr>
          <w:rFonts w:ascii="Times New Roman" w:hAnsi="Times New Roman" w:cs="Times New Roman"/>
          <w:b/>
          <w:bCs/>
          <w:i/>
          <w:iCs/>
          <w:sz w:val="24"/>
          <w:szCs w:val="24"/>
        </w:rPr>
        <w:t>Keywords:</w:t>
      </w:r>
      <w:r w:rsidRPr="002C2161">
        <w:rPr>
          <w:rFonts w:ascii="Times New Roman" w:hAnsi="Times New Roman" w:cs="Times New Roman"/>
          <w:i/>
          <w:iCs/>
          <w:sz w:val="24"/>
          <w:szCs w:val="24"/>
        </w:rPr>
        <w:t xml:space="preserve"> work fatigue, medical history, workers, nutrition facilities</w:t>
      </w:r>
    </w:p>
    <w:p w:rsidR="00380D6B" w:rsidRPr="00380D6B" w:rsidRDefault="00380D6B" w:rsidP="00380D6B">
      <w:pPr>
        <w:rPr>
          <w:rFonts w:ascii="Times New Roman" w:eastAsiaTheme="majorEastAsia" w:hAnsi="Times New Roman" w:cs="Times New Roman"/>
          <w:b/>
          <w:bCs/>
          <w:sz w:val="24"/>
          <w:szCs w:val="24"/>
        </w:rPr>
      </w:pPr>
    </w:p>
    <w:p w:rsidR="00380D6B" w:rsidRPr="00380D6B" w:rsidRDefault="00380D6B" w:rsidP="00380D6B">
      <w:pPr>
        <w:rPr>
          <w:rFonts w:ascii="Times New Roman" w:eastAsiaTheme="majorEastAsia" w:hAnsi="Times New Roman" w:cs="Times New Roman"/>
          <w:b/>
          <w:bCs/>
          <w:sz w:val="24"/>
          <w:szCs w:val="24"/>
        </w:rPr>
      </w:pPr>
      <w:r w:rsidRPr="00380D6B">
        <w:rPr>
          <w:rFonts w:ascii="Times New Roman" w:hAnsi="Times New Roman" w:cs="Times New Roman"/>
          <w:b/>
          <w:bCs/>
          <w:sz w:val="24"/>
          <w:szCs w:val="24"/>
        </w:rPr>
        <w:br w:type="page"/>
      </w:r>
    </w:p>
    <w:p w:rsidR="00380D6B" w:rsidRDefault="00380D6B" w:rsidP="00380D6B">
      <w:pPr>
        <w:pStyle w:val="Heading1"/>
        <w:jc w:val="center"/>
        <w:rPr>
          <w:rFonts w:ascii="Times New Roman" w:hAnsi="Times New Roman" w:cs="Times New Roman"/>
          <w:b/>
          <w:bCs/>
          <w:color w:val="auto"/>
          <w:sz w:val="24"/>
          <w:szCs w:val="24"/>
        </w:rPr>
      </w:pPr>
      <w:bookmarkStart w:id="16" w:name="_Toc204340076"/>
      <w:bookmarkStart w:id="17" w:name="_Toc204761217"/>
      <w:bookmarkStart w:id="18" w:name="_Toc206433789"/>
      <w:r w:rsidRPr="00380D6B">
        <w:rPr>
          <w:rFonts w:ascii="Times New Roman" w:hAnsi="Times New Roman" w:cs="Times New Roman"/>
          <w:b/>
          <w:bCs/>
          <w:color w:val="auto"/>
          <w:sz w:val="24"/>
          <w:szCs w:val="24"/>
        </w:rPr>
        <w:lastRenderedPageBreak/>
        <w:t>DAFTAR ISI</w:t>
      </w:r>
      <w:bookmarkEnd w:id="16"/>
      <w:bookmarkEnd w:id="17"/>
      <w:bookmarkEnd w:id="18"/>
    </w:p>
    <w:p w:rsidR="00114B00" w:rsidRPr="00114B00" w:rsidRDefault="00114B00" w:rsidP="00114B00"/>
    <w:p w:rsidR="003D4024" w:rsidRPr="003D4024" w:rsidRDefault="0072599E">
      <w:pPr>
        <w:pStyle w:val="TOC1"/>
        <w:rPr>
          <w:rFonts w:asciiTheme="minorHAnsi" w:eastAsiaTheme="minorEastAsia" w:hAnsiTheme="minorHAnsi" w:cstheme="minorBidi"/>
        </w:rPr>
      </w:pPr>
      <w:r w:rsidRPr="0072599E">
        <w:fldChar w:fldCharType="begin"/>
      </w:r>
      <w:r w:rsidRPr="0072599E">
        <w:instrText xml:space="preserve"> TOC \o "1-3" \h \z \u </w:instrText>
      </w:r>
      <w:r w:rsidRPr="0072599E">
        <w:fldChar w:fldCharType="separate"/>
      </w:r>
      <w:hyperlink w:anchor="_Toc206433783" w:history="1">
        <w:r w:rsidR="003D4024" w:rsidRPr="003D4024">
          <w:rPr>
            <w:rStyle w:val="Hyperlink"/>
          </w:rPr>
          <w:t>HALAMAN PERSETUJUAN</w:t>
        </w:r>
        <w:r w:rsidR="003D4024" w:rsidRPr="003D4024">
          <w:rPr>
            <w:webHidden/>
          </w:rPr>
          <w:tab/>
        </w:r>
        <w:r w:rsidR="003D4024" w:rsidRPr="003D4024">
          <w:rPr>
            <w:webHidden/>
          </w:rPr>
          <w:fldChar w:fldCharType="begin"/>
        </w:r>
        <w:r w:rsidR="003D4024" w:rsidRPr="003D4024">
          <w:rPr>
            <w:webHidden/>
          </w:rPr>
          <w:instrText xml:space="preserve"> PAGEREF _Toc206433783 \h </w:instrText>
        </w:r>
        <w:r w:rsidR="003D4024" w:rsidRPr="003D4024">
          <w:rPr>
            <w:webHidden/>
          </w:rPr>
        </w:r>
        <w:r w:rsidR="003D4024" w:rsidRPr="003D4024">
          <w:rPr>
            <w:webHidden/>
          </w:rPr>
          <w:fldChar w:fldCharType="separate"/>
        </w:r>
        <w:r w:rsidR="00453104">
          <w:rPr>
            <w:webHidden/>
          </w:rPr>
          <w:t>ii</w:t>
        </w:r>
        <w:r w:rsidR="003D4024" w:rsidRPr="003D4024">
          <w:rPr>
            <w:webHidden/>
          </w:rPr>
          <w:fldChar w:fldCharType="end"/>
        </w:r>
      </w:hyperlink>
    </w:p>
    <w:p w:rsidR="003D4024" w:rsidRPr="003D4024" w:rsidRDefault="003D4024">
      <w:pPr>
        <w:pStyle w:val="TOC1"/>
        <w:rPr>
          <w:rFonts w:asciiTheme="minorHAnsi" w:eastAsiaTheme="minorEastAsia" w:hAnsiTheme="minorHAnsi" w:cstheme="minorBidi"/>
        </w:rPr>
      </w:pPr>
      <w:hyperlink w:anchor="_Toc206433784" w:history="1">
        <w:r w:rsidRPr="003D4024">
          <w:rPr>
            <w:rStyle w:val="Hyperlink"/>
          </w:rPr>
          <w:t>HALAMAN PENGESAHAN</w:t>
        </w:r>
        <w:r w:rsidRPr="003D4024">
          <w:rPr>
            <w:webHidden/>
          </w:rPr>
          <w:tab/>
        </w:r>
        <w:r w:rsidRPr="003D4024">
          <w:rPr>
            <w:webHidden/>
          </w:rPr>
          <w:fldChar w:fldCharType="begin"/>
        </w:r>
        <w:r w:rsidRPr="003D4024">
          <w:rPr>
            <w:webHidden/>
          </w:rPr>
          <w:instrText xml:space="preserve"> PAGEREF _Toc206433784 \h </w:instrText>
        </w:r>
        <w:r w:rsidRPr="003D4024">
          <w:rPr>
            <w:webHidden/>
          </w:rPr>
        </w:r>
        <w:r w:rsidRPr="003D4024">
          <w:rPr>
            <w:webHidden/>
          </w:rPr>
          <w:fldChar w:fldCharType="separate"/>
        </w:r>
        <w:r w:rsidR="00453104">
          <w:rPr>
            <w:webHidden/>
          </w:rPr>
          <w:t>iii</w:t>
        </w:r>
        <w:r w:rsidRPr="003D4024">
          <w:rPr>
            <w:webHidden/>
          </w:rPr>
          <w:fldChar w:fldCharType="end"/>
        </w:r>
      </w:hyperlink>
    </w:p>
    <w:p w:rsidR="003D4024" w:rsidRPr="003D4024" w:rsidRDefault="003D4024">
      <w:pPr>
        <w:pStyle w:val="TOC1"/>
        <w:rPr>
          <w:rFonts w:asciiTheme="minorHAnsi" w:eastAsiaTheme="minorEastAsia" w:hAnsiTheme="minorHAnsi" w:cstheme="minorBidi"/>
        </w:rPr>
      </w:pPr>
      <w:hyperlink w:anchor="_Toc206433785" w:history="1">
        <w:r w:rsidRPr="003D4024">
          <w:rPr>
            <w:rStyle w:val="Hyperlink"/>
          </w:rPr>
          <w:t>PERNYATAAN ORISINILITAS</w:t>
        </w:r>
        <w:r w:rsidRPr="003D4024">
          <w:rPr>
            <w:webHidden/>
          </w:rPr>
          <w:tab/>
        </w:r>
        <w:r w:rsidRPr="003D4024">
          <w:rPr>
            <w:webHidden/>
          </w:rPr>
          <w:fldChar w:fldCharType="begin"/>
        </w:r>
        <w:r w:rsidRPr="003D4024">
          <w:rPr>
            <w:webHidden/>
          </w:rPr>
          <w:instrText xml:space="preserve"> PAGEREF _Toc206433785 \h </w:instrText>
        </w:r>
        <w:r w:rsidRPr="003D4024">
          <w:rPr>
            <w:webHidden/>
          </w:rPr>
        </w:r>
        <w:r w:rsidRPr="003D4024">
          <w:rPr>
            <w:webHidden/>
          </w:rPr>
          <w:fldChar w:fldCharType="separate"/>
        </w:r>
        <w:r w:rsidR="00453104">
          <w:rPr>
            <w:webHidden/>
          </w:rPr>
          <w:t>iv</w:t>
        </w:r>
        <w:r w:rsidRPr="003D4024">
          <w:rPr>
            <w:webHidden/>
          </w:rPr>
          <w:fldChar w:fldCharType="end"/>
        </w:r>
      </w:hyperlink>
    </w:p>
    <w:p w:rsidR="003D4024" w:rsidRPr="003D4024" w:rsidRDefault="003D4024">
      <w:pPr>
        <w:pStyle w:val="TOC1"/>
        <w:rPr>
          <w:rFonts w:asciiTheme="minorHAnsi" w:eastAsiaTheme="minorEastAsia" w:hAnsiTheme="minorHAnsi" w:cstheme="minorBidi"/>
        </w:rPr>
      </w:pPr>
      <w:hyperlink w:anchor="_Toc206433786" w:history="1">
        <w:r w:rsidRPr="003D4024">
          <w:rPr>
            <w:rStyle w:val="Hyperlink"/>
          </w:rPr>
          <w:t>HALAMAN KESEDIAAN PUBLIKASI</w:t>
        </w:r>
        <w:r w:rsidRPr="003D4024">
          <w:rPr>
            <w:webHidden/>
          </w:rPr>
          <w:tab/>
        </w:r>
        <w:r w:rsidRPr="003D4024">
          <w:rPr>
            <w:webHidden/>
          </w:rPr>
          <w:fldChar w:fldCharType="begin"/>
        </w:r>
        <w:r w:rsidRPr="003D4024">
          <w:rPr>
            <w:webHidden/>
          </w:rPr>
          <w:instrText xml:space="preserve"> PAGEREF _Toc206433786 \h </w:instrText>
        </w:r>
        <w:r w:rsidRPr="003D4024">
          <w:rPr>
            <w:webHidden/>
          </w:rPr>
        </w:r>
        <w:r w:rsidRPr="003D4024">
          <w:rPr>
            <w:webHidden/>
          </w:rPr>
          <w:fldChar w:fldCharType="separate"/>
        </w:r>
        <w:r w:rsidR="00453104">
          <w:rPr>
            <w:webHidden/>
          </w:rPr>
          <w:t>v</w:t>
        </w:r>
        <w:r w:rsidRPr="003D4024">
          <w:rPr>
            <w:webHidden/>
          </w:rPr>
          <w:fldChar w:fldCharType="end"/>
        </w:r>
      </w:hyperlink>
    </w:p>
    <w:p w:rsidR="003D4024" w:rsidRPr="003D4024" w:rsidRDefault="003D4024">
      <w:pPr>
        <w:pStyle w:val="TOC1"/>
        <w:rPr>
          <w:rFonts w:asciiTheme="minorHAnsi" w:eastAsiaTheme="minorEastAsia" w:hAnsiTheme="minorHAnsi" w:cstheme="minorBidi"/>
        </w:rPr>
      </w:pPr>
      <w:hyperlink w:anchor="_Toc206433787" w:history="1">
        <w:r w:rsidRPr="003D4024">
          <w:rPr>
            <w:rStyle w:val="Hyperlink"/>
          </w:rPr>
          <w:t>RIWAYAT HIDUP PENELITI</w:t>
        </w:r>
        <w:r w:rsidRPr="003D4024">
          <w:rPr>
            <w:webHidden/>
          </w:rPr>
          <w:tab/>
        </w:r>
        <w:r w:rsidRPr="003D4024">
          <w:rPr>
            <w:webHidden/>
          </w:rPr>
          <w:fldChar w:fldCharType="begin"/>
        </w:r>
        <w:r w:rsidRPr="003D4024">
          <w:rPr>
            <w:webHidden/>
          </w:rPr>
          <w:instrText xml:space="preserve"> PAGEREF _Toc206433787 \h </w:instrText>
        </w:r>
        <w:r w:rsidRPr="003D4024">
          <w:rPr>
            <w:webHidden/>
          </w:rPr>
        </w:r>
        <w:r w:rsidRPr="003D4024">
          <w:rPr>
            <w:webHidden/>
          </w:rPr>
          <w:fldChar w:fldCharType="separate"/>
        </w:r>
        <w:r w:rsidR="00453104">
          <w:rPr>
            <w:webHidden/>
          </w:rPr>
          <w:t>vi</w:t>
        </w:r>
        <w:r w:rsidRPr="003D4024">
          <w:rPr>
            <w:webHidden/>
          </w:rPr>
          <w:fldChar w:fldCharType="end"/>
        </w:r>
      </w:hyperlink>
    </w:p>
    <w:p w:rsidR="003D4024" w:rsidRPr="003D4024" w:rsidRDefault="003D4024">
      <w:pPr>
        <w:pStyle w:val="TOC1"/>
        <w:rPr>
          <w:rFonts w:asciiTheme="minorHAnsi" w:eastAsiaTheme="minorEastAsia" w:hAnsiTheme="minorHAnsi" w:cstheme="minorBidi"/>
        </w:rPr>
      </w:pPr>
      <w:hyperlink w:anchor="_Toc206433788" w:history="1">
        <w:r w:rsidRPr="003D4024">
          <w:rPr>
            <w:rStyle w:val="Hyperlink"/>
          </w:rPr>
          <w:t>PRAKATA</w:t>
        </w:r>
        <w:r w:rsidRPr="003D4024">
          <w:rPr>
            <w:webHidden/>
          </w:rPr>
          <w:tab/>
        </w:r>
        <w:r w:rsidRPr="003D4024">
          <w:rPr>
            <w:webHidden/>
          </w:rPr>
          <w:fldChar w:fldCharType="begin"/>
        </w:r>
        <w:r w:rsidRPr="003D4024">
          <w:rPr>
            <w:webHidden/>
          </w:rPr>
          <w:instrText xml:space="preserve"> PAGEREF _Toc206433788 \h </w:instrText>
        </w:r>
        <w:r w:rsidRPr="003D4024">
          <w:rPr>
            <w:webHidden/>
          </w:rPr>
        </w:r>
        <w:r w:rsidRPr="003D4024">
          <w:rPr>
            <w:webHidden/>
          </w:rPr>
          <w:fldChar w:fldCharType="separate"/>
        </w:r>
        <w:r w:rsidR="00453104">
          <w:rPr>
            <w:webHidden/>
          </w:rPr>
          <w:t>vii</w:t>
        </w:r>
        <w:r w:rsidRPr="003D4024">
          <w:rPr>
            <w:webHidden/>
          </w:rPr>
          <w:fldChar w:fldCharType="end"/>
        </w:r>
      </w:hyperlink>
    </w:p>
    <w:p w:rsidR="003D4024" w:rsidRPr="003D4024" w:rsidRDefault="003D4024">
      <w:pPr>
        <w:pStyle w:val="TOC1"/>
        <w:rPr>
          <w:rFonts w:asciiTheme="minorHAnsi" w:eastAsiaTheme="minorEastAsia" w:hAnsiTheme="minorHAnsi" w:cstheme="minorBidi"/>
        </w:rPr>
      </w:pPr>
      <w:hyperlink w:anchor="_Toc206433789" w:history="1">
        <w:r w:rsidRPr="003D4024">
          <w:rPr>
            <w:rStyle w:val="Hyperlink"/>
          </w:rPr>
          <w:t>DAFTAR ISI</w:t>
        </w:r>
        <w:r w:rsidRPr="003D4024">
          <w:rPr>
            <w:webHidden/>
          </w:rPr>
          <w:tab/>
        </w:r>
        <w:r w:rsidRPr="003D4024">
          <w:rPr>
            <w:webHidden/>
          </w:rPr>
          <w:fldChar w:fldCharType="begin"/>
        </w:r>
        <w:r w:rsidRPr="003D4024">
          <w:rPr>
            <w:webHidden/>
          </w:rPr>
          <w:instrText xml:space="preserve"> PAGEREF _Toc206433789 \h </w:instrText>
        </w:r>
        <w:r w:rsidRPr="003D4024">
          <w:rPr>
            <w:webHidden/>
          </w:rPr>
        </w:r>
        <w:r w:rsidRPr="003D4024">
          <w:rPr>
            <w:webHidden/>
          </w:rPr>
          <w:fldChar w:fldCharType="separate"/>
        </w:r>
        <w:r w:rsidR="00453104">
          <w:rPr>
            <w:webHidden/>
          </w:rPr>
          <w:t>xi</w:t>
        </w:r>
        <w:r w:rsidRPr="003D4024">
          <w:rPr>
            <w:webHidden/>
          </w:rPr>
          <w:fldChar w:fldCharType="end"/>
        </w:r>
      </w:hyperlink>
    </w:p>
    <w:p w:rsidR="003D4024" w:rsidRPr="003D4024" w:rsidRDefault="003D4024">
      <w:pPr>
        <w:pStyle w:val="TOC1"/>
        <w:rPr>
          <w:rFonts w:asciiTheme="minorHAnsi" w:eastAsiaTheme="minorEastAsia" w:hAnsiTheme="minorHAnsi" w:cstheme="minorBidi"/>
        </w:rPr>
      </w:pPr>
      <w:hyperlink w:anchor="_Toc206433790" w:history="1">
        <w:r w:rsidRPr="003D4024">
          <w:rPr>
            <w:rStyle w:val="Hyperlink"/>
          </w:rPr>
          <w:t>DAFTAR TABEL</w:t>
        </w:r>
        <w:r w:rsidRPr="003D4024">
          <w:rPr>
            <w:webHidden/>
          </w:rPr>
          <w:tab/>
        </w:r>
        <w:r w:rsidRPr="003D4024">
          <w:rPr>
            <w:webHidden/>
          </w:rPr>
          <w:fldChar w:fldCharType="begin"/>
        </w:r>
        <w:r w:rsidRPr="003D4024">
          <w:rPr>
            <w:webHidden/>
          </w:rPr>
          <w:instrText xml:space="preserve"> PAGEREF _Toc206433790 \h </w:instrText>
        </w:r>
        <w:r w:rsidRPr="003D4024">
          <w:rPr>
            <w:webHidden/>
          </w:rPr>
        </w:r>
        <w:r w:rsidRPr="003D4024">
          <w:rPr>
            <w:webHidden/>
          </w:rPr>
          <w:fldChar w:fldCharType="separate"/>
        </w:r>
        <w:r w:rsidR="00453104">
          <w:rPr>
            <w:webHidden/>
          </w:rPr>
          <w:t>xiv</w:t>
        </w:r>
        <w:r w:rsidRPr="003D4024">
          <w:rPr>
            <w:webHidden/>
          </w:rPr>
          <w:fldChar w:fldCharType="end"/>
        </w:r>
      </w:hyperlink>
    </w:p>
    <w:p w:rsidR="003D4024" w:rsidRPr="003D4024" w:rsidRDefault="003D4024">
      <w:pPr>
        <w:pStyle w:val="TOC1"/>
        <w:rPr>
          <w:rFonts w:asciiTheme="minorHAnsi" w:eastAsiaTheme="minorEastAsia" w:hAnsiTheme="minorHAnsi" w:cstheme="minorBidi"/>
        </w:rPr>
      </w:pPr>
      <w:hyperlink w:anchor="_Toc206433791" w:history="1">
        <w:r w:rsidRPr="003D4024">
          <w:rPr>
            <w:rStyle w:val="Hyperlink"/>
          </w:rPr>
          <w:t>BAB I</w:t>
        </w:r>
        <w:r w:rsidRPr="003D4024">
          <w:rPr>
            <w:webHidden/>
          </w:rPr>
          <w:tab/>
        </w:r>
        <w:r w:rsidRPr="003D4024">
          <w:rPr>
            <w:webHidden/>
          </w:rPr>
          <w:fldChar w:fldCharType="begin"/>
        </w:r>
        <w:r w:rsidRPr="003D4024">
          <w:rPr>
            <w:webHidden/>
          </w:rPr>
          <w:instrText xml:space="preserve"> PAGEREF _Toc206433791 \h </w:instrText>
        </w:r>
        <w:r w:rsidRPr="003D4024">
          <w:rPr>
            <w:webHidden/>
          </w:rPr>
        </w:r>
        <w:r w:rsidRPr="003D4024">
          <w:rPr>
            <w:webHidden/>
          </w:rPr>
          <w:fldChar w:fldCharType="separate"/>
        </w:r>
        <w:r w:rsidR="00453104">
          <w:rPr>
            <w:webHidden/>
          </w:rPr>
          <w:t>1</w:t>
        </w:r>
        <w:r w:rsidRPr="003D4024">
          <w:rPr>
            <w:webHidden/>
          </w:rPr>
          <w:fldChar w:fldCharType="end"/>
        </w:r>
      </w:hyperlink>
    </w:p>
    <w:p w:rsidR="003D4024" w:rsidRPr="003D4024" w:rsidRDefault="003D4024">
      <w:pPr>
        <w:pStyle w:val="TOC1"/>
        <w:rPr>
          <w:rFonts w:asciiTheme="minorHAnsi" w:eastAsiaTheme="minorEastAsia" w:hAnsiTheme="minorHAnsi" w:cstheme="minorBidi"/>
        </w:rPr>
      </w:pPr>
      <w:hyperlink w:anchor="_Toc206433792" w:history="1">
        <w:r w:rsidRPr="003D4024">
          <w:rPr>
            <w:rStyle w:val="Hyperlink"/>
          </w:rPr>
          <w:t>PENDAHULUAN</w:t>
        </w:r>
        <w:r w:rsidRPr="003D4024">
          <w:rPr>
            <w:webHidden/>
          </w:rPr>
          <w:tab/>
        </w:r>
        <w:r w:rsidRPr="003D4024">
          <w:rPr>
            <w:webHidden/>
          </w:rPr>
          <w:fldChar w:fldCharType="begin"/>
        </w:r>
        <w:r w:rsidRPr="003D4024">
          <w:rPr>
            <w:webHidden/>
          </w:rPr>
          <w:instrText xml:space="preserve"> PAGEREF _Toc206433792 \h </w:instrText>
        </w:r>
        <w:r w:rsidRPr="003D4024">
          <w:rPr>
            <w:webHidden/>
          </w:rPr>
        </w:r>
        <w:r w:rsidRPr="003D4024">
          <w:rPr>
            <w:webHidden/>
          </w:rPr>
          <w:fldChar w:fldCharType="separate"/>
        </w:r>
        <w:r w:rsidR="00453104">
          <w:rPr>
            <w:webHidden/>
          </w:rPr>
          <w:t>1</w:t>
        </w:r>
        <w:r w:rsidRPr="003D4024">
          <w:rPr>
            <w:webHidden/>
          </w:rPr>
          <w:fldChar w:fldCharType="end"/>
        </w:r>
      </w:hyperlink>
    </w:p>
    <w:p w:rsidR="003D4024" w:rsidRPr="003D4024" w:rsidRDefault="003D4024">
      <w:pPr>
        <w:pStyle w:val="TOC2"/>
        <w:tabs>
          <w:tab w:val="left" w:pos="720"/>
          <w:tab w:val="right" w:leader="dot" w:pos="7927"/>
        </w:tabs>
        <w:rPr>
          <w:rFonts w:eastAsiaTheme="minorEastAsia"/>
          <w:noProof/>
          <w:sz w:val="24"/>
          <w:szCs w:val="24"/>
        </w:rPr>
      </w:pPr>
      <w:hyperlink w:anchor="_Toc206433793" w:history="1">
        <w:r w:rsidRPr="003D4024">
          <w:rPr>
            <w:rStyle w:val="Hyperlink"/>
            <w:rFonts w:ascii="Times New Roman" w:hAnsi="Times New Roman" w:cs="Times New Roman"/>
            <w:noProof/>
            <w:sz w:val="24"/>
            <w:szCs w:val="24"/>
          </w:rPr>
          <w:t>A.</w:t>
        </w:r>
        <w:r w:rsidRPr="003D4024">
          <w:rPr>
            <w:rFonts w:eastAsiaTheme="minorEastAsia"/>
            <w:noProof/>
            <w:sz w:val="24"/>
            <w:szCs w:val="24"/>
          </w:rPr>
          <w:tab/>
        </w:r>
        <w:r w:rsidRPr="003D4024">
          <w:rPr>
            <w:rStyle w:val="Hyperlink"/>
            <w:rFonts w:ascii="Times New Roman" w:hAnsi="Times New Roman" w:cs="Times New Roman"/>
            <w:noProof/>
            <w:sz w:val="24"/>
            <w:szCs w:val="24"/>
          </w:rPr>
          <w:t>Latar Belakang</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_Toc206433793 \h </w:instrText>
        </w:r>
        <w:r w:rsidRPr="003D4024">
          <w:rPr>
            <w:noProof/>
            <w:webHidden/>
            <w:sz w:val="24"/>
            <w:szCs w:val="24"/>
          </w:rPr>
        </w:r>
        <w:r w:rsidRPr="003D4024">
          <w:rPr>
            <w:noProof/>
            <w:webHidden/>
            <w:sz w:val="24"/>
            <w:szCs w:val="24"/>
          </w:rPr>
          <w:fldChar w:fldCharType="separate"/>
        </w:r>
        <w:r w:rsidR="00453104">
          <w:rPr>
            <w:noProof/>
            <w:webHidden/>
            <w:sz w:val="24"/>
            <w:szCs w:val="24"/>
          </w:rPr>
          <w:t>1</w:t>
        </w:r>
        <w:r w:rsidRPr="003D4024">
          <w:rPr>
            <w:noProof/>
            <w:webHidden/>
            <w:sz w:val="24"/>
            <w:szCs w:val="24"/>
          </w:rPr>
          <w:fldChar w:fldCharType="end"/>
        </w:r>
      </w:hyperlink>
    </w:p>
    <w:p w:rsidR="003D4024" w:rsidRPr="003D4024" w:rsidRDefault="003D4024">
      <w:pPr>
        <w:pStyle w:val="TOC2"/>
        <w:tabs>
          <w:tab w:val="left" w:pos="720"/>
          <w:tab w:val="right" w:leader="dot" w:pos="7927"/>
        </w:tabs>
        <w:rPr>
          <w:rFonts w:eastAsiaTheme="minorEastAsia"/>
          <w:noProof/>
          <w:sz w:val="24"/>
          <w:szCs w:val="24"/>
        </w:rPr>
      </w:pPr>
      <w:hyperlink w:anchor="_Toc206433794" w:history="1">
        <w:r w:rsidRPr="003D4024">
          <w:rPr>
            <w:rStyle w:val="Hyperlink"/>
            <w:rFonts w:ascii="Times New Roman" w:hAnsi="Times New Roman" w:cs="Times New Roman"/>
            <w:noProof/>
            <w:sz w:val="24"/>
            <w:szCs w:val="24"/>
          </w:rPr>
          <w:t>B.</w:t>
        </w:r>
        <w:r w:rsidRPr="003D4024">
          <w:rPr>
            <w:rFonts w:eastAsiaTheme="minorEastAsia"/>
            <w:noProof/>
            <w:sz w:val="24"/>
            <w:szCs w:val="24"/>
          </w:rPr>
          <w:tab/>
        </w:r>
        <w:r w:rsidRPr="003D4024">
          <w:rPr>
            <w:rStyle w:val="Hyperlink"/>
            <w:rFonts w:ascii="Times New Roman" w:hAnsi="Times New Roman" w:cs="Times New Roman"/>
            <w:noProof/>
            <w:sz w:val="24"/>
            <w:szCs w:val="24"/>
          </w:rPr>
          <w:t>Rumusan Masalah</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_Toc206433794 \h </w:instrText>
        </w:r>
        <w:r w:rsidRPr="003D4024">
          <w:rPr>
            <w:noProof/>
            <w:webHidden/>
            <w:sz w:val="24"/>
            <w:szCs w:val="24"/>
          </w:rPr>
        </w:r>
        <w:r w:rsidRPr="003D4024">
          <w:rPr>
            <w:noProof/>
            <w:webHidden/>
            <w:sz w:val="24"/>
            <w:szCs w:val="24"/>
          </w:rPr>
          <w:fldChar w:fldCharType="separate"/>
        </w:r>
        <w:r w:rsidR="00453104">
          <w:rPr>
            <w:noProof/>
            <w:webHidden/>
            <w:sz w:val="24"/>
            <w:szCs w:val="24"/>
          </w:rPr>
          <w:t>3</w:t>
        </w:r>
        <w:r w:rsidRPr="003D4024">
          <w:rPr>
            <w:noProof/>
            <w:webHidden/>
            <w:sz w:val="24"/>
            <w:szCs w:val="24"/>
          </w:rPr>
          <w:fldChar w:fldCharType="end"/>
        </w:r>
      </w:hyperlink>
    </w:p>
    <w:p w:rsidR="003D4024" w:rsidRPr="003D4024" w:rsidRDefault="003D4024">
      <w:pPr>
        <w:pStyle w:val="TOC2"/>
        <w:tabs>
          <w:tab w:val="left" w:pos="720"/>
          <w:tab w:val="right" w:leader="dot" w:pos="7927"/>
        </w:tabs>
        <w:rPr>
          <w:rFonts w:eastAsiaTheme="minorEastAsia"/>
          <w:noProof/>
          <w:sz w:val="24"/>
          <w:szCs w:val="24"/>
        </w:rPr>
      </w:pPr>
      <w:hyperlink w:anchor="_Toc206433795" w:history="1">
        <w:r w:rsidRPr="003D4024">
          <w:rPr>
            <w:rStyle w:val="Hyperlink"/>
            <w:rFonts w:ascii="Times New Roman" w:hAnsi="Times New Roman" w:cs="Times New Roman"/>
            <w:noProof/>
            <w:sz w:val="24"/>
            <w:szCs w:val="24"/>
          </w:rPr>
          <w:t>C.</w:t>
        </w:r>
        <w:r w:rsidRPr="003D4024">
          <w:rPr>
            <w:rFonts w:eastAsiaTheme="minorEastAsia"/>
            <w:noProof/>
            <w:sz w:val="24"/>
            <w:szCs w:val="24"/>
          </w:rPr>
          <w:tab/>
        </w:r>
        <w:r w:rsidRPr="003D4024">
          <w:rPr>
            <w:rStyle w:val="Hyperlink"/>
            <w:rFonts w:ascii="Times New Roman" w:hAnsi="Times New Roman" w:cs="Times New Roman"/>
            <w:noProof/>
            <w:sz w:val="24"/>
            <w:szCs w:val="24"/>
          </w:rPr>
          <w:t>Tujuan</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_Toc206433795 \h </w:instrText>
        </w:r>
        <w:r w:rsidRPr="003D4024">
          <w:rPr>
            <w:noProof/>
            <w:webHidden/>
            <w:sz w:val="24"/>
            <w:szCs w:val="24"/>
          </w:rPr>
        </w:r>
        <w:r w:rsidRPr="003D4024">
          <w:rPr>
            <w:noProof/>
            <w:webHidden/>
            <w:sz w:val="24"/>
            <w:szCs w:val="24"/>
          </w:rPr>
          <w:fldChar w:fldCharType="separate"/>
        </w:r>
        <w:r w:rsidR="00453104">
          <w:rPr>
            <w:noProof/>
            <w:webHidden/>
            <w:sz w:val="24"/>
            <w:szCs w:val="24"/>
          </w:rPr>
          <w:t>3</w:t>
        </w:r>
        <w:r w:rsidRPr="003D4024">
          <w:rPr>
            <w:noProof/>
            <w:webHidden/>
            <w:sz w:val="24"/>
            <w:szCs w:val="24"/>
          </w:rPr>
          <w:fldChar w:fldCharType="end"/>
        </w:r>
      </w:hyperlink>
    </w:p>
    <w:p w:rsidR="003D4024" w:rsidRPr="003D4024" w:rsidRDefault="003D4024">
      <w:pPr>
        <w:pStyle w:val="TOC3"/>
        <w:tabs>
          <w:tab w:val="left" w:pos="960"/>
          <w:tab w:val="right" w:leader="dot" w:pos="7927"/>
        </w:tabs>
        <w:rPr>
          <w:rFonts w:eastAsiaTheme="minorEastAsia"/>
          <w:noProof/>
          <w:sz w:val="24"/>
          <w:szCs w:val="24"/>
        </w:rPr>
      </w:pPr>
      <w:hyperlink w:anchor="_Toc206433796" w:history="1">
        <w:r w:rsidRPr="003D4024">
          <w:rPr>
            <w:rStyle w:val="Hyperlink"/>
            <w:rFonts w:ascii="Times New Roman" w:hAnsi="Times New Roman" w:cs="Times New Roman"/>
            <w:noProof/>
            <w:sz w:val="24"/>
            <w:szCs w:val="24"/>
          </w:rPr>
          <w:t>1.</w:t>
        </w:r>
        <w:r w:rsidRPr="003D4024">
          <w:rPr>
            <w:rFonts w:eastAsiaTheme="minorEastAsia"/>
            <w:noProof/>
            <w:sz w:val="24"/>
            <w:szCs w:val="24"/>
          </w:rPr>
          <w:tab/>
        </w:r>
        <w:r w:rsidRPr="003D4024">
          <w:rPr>
            <w:rStyle w:val="Hyperlink"/>
            <w:rFonts w:ascii="Times New Roman" w:hAnsi="Times New Roman" w:cs="Times New Roman"/>
            <w:noProof/>
            <w:sz w:val="24"/>
            <w:szCs w:val="24"/>
          </w:rPr>
          <w:t>Tujuan Umum</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_Toc206433796 \h </w:instrText>
        </w:r>
        <w:r w:rsidRPr="003D4024">
          <w:rPr>
            <w:noProof/>
            <w:webHidden/>
            <w:sz w:val="24"/>
            <w:szCs w:val="24"/>
          </w:rPr>
        </w:r>
        <w:r w:rsidRPr="003D4024">
          <w:rPr>
            <w:noProof/>
            <w:webHidden/>
            <w:sz w:val="24"/>
            <w:szCs w:val="24"/>
          </w:rPr>
          <w:fldChar w:fldCharType="separate"/>
        </w:r>
        <w:r w:rsidR="00453104">
          <w:rPr>
            <w:noProof/>
            <w:webHidden/>
            <w:sz w:val="24"/>
            <w:szCs w:val="24"/>
          </w:rPr>
          <w:t>3</w:t>
        </w:r>
        <w:r w:rsidRPr="003D4024">
          <w:rPr>
            <w:noProof/>
            <w:webHidden/>
            <w:sz w:val="24"/>
            <w:szCs w:val="24"/>
          </w:rPr>
          <w:fldChar w:fldCharType="end"/>
        </w:r>
      </w:hyperlink>
    </w:p>
    <w:p w:rsidR="003D4024" w:rsidRPr="003D4024" w:rsidRDefault="003D4024">
      <w:pPr>
        <w:pStyle w:val="TOC3"/>
        <w:tabs>
          <w:tab w:val="left" w:pos="960"/>
          <w:tab w:val="right" w:leader="dot" w:pos="7927"/>
        </w:tabs>
        <w:rPr>
          <w:rFonts w:eastAsiaTheme="minorEastAsia"/>
          <w:noProof/>
          <w:sz w:val="24"/>
          <w:szCs w:val="24"/>
        </w:rPr>
      </w:pPr>
      <w:hyperlink w:anchor="_Toc206433797" w:history="1">
        <w:r w:rsidRPr="003D4024">
          <w:rPr>
            <w:rStyle w:val="Hyperlink"/>
            <w:rFonts w:ascii="Times New Roman" w:hAnsi="Times New Roman" w:cs="Times New Roman"/>
            <w:noProof/>
            <w:sz w:val="24"/>
            <w:szCs w:val="24"/>
          </w:rPr>
          <w:t>2.</w:t>
        </w:r>
        <w:r w:rsidRPr="003D4024">
          <w:rPr>
            <w:rFonts w:eastAsiaTheme="minorEastAsia"/>
            <w:noProof/>
            <w:sz w:val="24"/>
            <w:szCs w:val="24"/>
          </w:rPr>
          <w:tab/>
        </w:r>
        <w:r w:rsidRPr="003D4024">
          <w:rPr>
            <w:rStyle w:val="Hyperlink"/>
            <w:rFonts w:ascii="Times New Roman" w:hAnsi="Times New Roman" w:cs="Times New Roman"/>
            <w:noProof/>
            <w:sz w:val="24"/>
            <w:szCs w:val="24"/>
          </w:rPr>
          <w:t>Tujuan Khusus</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_Toc206433797 \h </w:instrText>
        </w:r>
        <w:r w:rsidRPr="003D4024">
          <w:rPr>
            <w:noProof/>
            <w:webHidden/>
            <w:sz w:val="24"/>
            <w:szCs w:val="24"/>
          </w:rPr>
        </w:r>
        <w:r w:rsidRPr="003D4024">
          <w:rPr>
            <w:noProof/>
            <w:webHidden/>
            <w:sz w:val="24"/>
            <w:szCs w:val="24"/>
          </w:rPr>
          <w:fldChar w:fldCharType="separate"/>
        </w:r>
        <w:r w:rsidR="00453104">
          <w:rPr>
            <w:noProof/>
            <w:webHidden/>
            <w:sz w:val="24"/>
            <w:szCs w:val="24"/>
          </w:rPr>
          <w:t>3</w:t>
        </w:r>
        <w:r w:rsidRPr="003D4024">
          <w:rPr>
            <w:noProof/>
            <w:webHidden/>
            <w:sz w:val="24"/>
            <w:szCs w:val="24"/>
          </w:rPr>
          <w:fldChar w:fldCharType="end"/>
        </w:r>
      </w:hyperlink>
    </w:p>
    <w:p w:rsidR="003D4024" w:rsidRPr="003D4024" w:rsidRDefault="003D4024">
      <w:pPr>
        <w:pStyle w:val="TOC2"/>
        <w:tabs>
          <w:tab w:val="left" w:pos="720"/>
          <w:tab w:val="right" w:leader="dot" w:pos="7927"/>
        </w:tabs>
        <w:rPr>
          <w:rFonts w:eastAsiaTheme="minorEastAsia"/>
          <w:noProof/>
          <w:sz w:val="24"/>
          <w:szCs w:val="24"/>
        </w:rPr>
      </w:pPr>
      <w:hyperlink w:anchor="_Toc206433798" w:history="1">
        <w:r w:rsidRPr="003D4024">
          <w:rPr>
            <w:rStyle w:val="Hyperlink"/>
            <w:rFonts w:ascii="Times New Roman" w:hAnsi="Times New Roman" w:cs="Times New Roman"/>
            <w:noProof/>
            <w:sz w:val="24"/>
            <w:szCs w:val="24"/>
          </w:rPr>
          <w:t>D.</w:t>
        </w:r>
        <w:r w:rsidRPr="003D4024">
          <w:rPr>
            <w:rFonts w:eastAsiaTheme="minorEastAsia"/>
            <w:noProof/>
            <w:sz w:val="24"/>
            <w:szCs w:val="24"/>
          </w:rPr>
          <w:tab/>
        </w:r>
        <w:r w:rsidRPr="003D4024">
          <w:rPr>
            <w:rStyle w:val="Hyperlink"/>
            <w:rFonts w:ascii="Times New Roman" w:hAnsi="Times New Roman" w:cs="Times New Roman"/>
            <w:noProof/>
            <w:sz w:val="24"/>
            <w:szCs w:val="24"/>
          </w:rPr>
          <w:t>Manfaat</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_Toc206433798 \h </w:instrText>
        </w:r>
        <w:r w:rsidRPr="003D4024">
          <w:rPr>
            <w:noProof/>
            <w:webHidden/>
            <w:sz w:val="24"/>
            <w:szCs w:val="24"/>
          </w:rPr>
        </w:r>
        <w:r w:rsidRPr="003D4024">
          <w:rPr>
            <w:noProof/>
            <w:webHidden/>
            <w:sz w:val="24"/>
            <w:szCs w:val="24"/>
          </w:rPr>
          <w:fldChar w:fldCharType="separate"/>
        </w:r>
        <w:r w:rsidR="00453104">
          <w:rPr>
            <w:noProof/>
            <w:webHidden/>
            <w:sz w:val="24"/>
            <w:szCs w:val="24"/>
          </w:rPr>
          <w:t>4</w:t>
        </w:r>
        <w:r w:rsidRPr="003D4024">
          <w:rPr>
            <w:noProof/>
            <w:webHidden/>
            <w:sz w:val="24"/>
            <w:szCs w:val="24"/>
          </w:rPr>
          <w:fldChar w:fldCharType="end"/>
        </w:r>
      </w:hyperlink>
    </w:p>
    <w:p w:rsidR="003D4024" w:rsidRPr="003D4024" w:rsidRDefault="003D4024">
      <w:pPr>
        <w:pStyle w:val="TOC3"/>
        <w:tabs>
          <w:tab w:val="left" w:pos="960"/>
          <w:tab w:val="right" w:leader="dot" w:pos="7927"/>
        </w:tabs>
        <w:rPr>
          <w:rFonts w:eastAsiaTheme="minorEastAsia"/>
          <w:noProof/>
          <w:sz w:val="24"/>
          <w:szCs w:val="24"/>
        </w:rPr>
      </w:pPr>
      <w:hyperlink w:anchor="_Toc206433799" w:history="1">
        <w:r w:rsidRPr="003D4024">
          <w:rPr>
            <w:rStyle w:val="Hyperlink"/>
            <w:rFonts w:ascii="Times New Roman" w:hAnsi="Times New Roman" w:cs="Times New Roman"/>
            <w:noProof/>
            <w:sz w:val="24"/>
            <w:szCs w:val="24"/>
          </w:rPr>
          <w:t>1.</w:t>
        </w:r>
        <w:r w:rsidRPr="003D4024">
          <w:rPr>
            <w:rFonts w:eastAsiaTheme="minorEastAsia"/>
            <w:noProof/>
            <w:sz w:val="24"/>
            <w:szCs w:val="24"/>
          </w:rPr>
          <w:tab/>
        </w:r>
        <w:r w:rsidRPr="003D4024">
          <w:rPr>
            <w:rStyle w:val="Hyperlink"/>
            <w:rFonts w:ascii="Times New Roman" w:hAnsi="Times New Roman" w:cs="Times New Roman"/>
            <w:noProof/>
            <w:sz w:val="24"/>
            <w:szCs w:val="24"/>
          </w:rPr>
          <w:t>Bagi Responden</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_Toc206433799 \h </w:instrText>
        </w:r>
        <w:r w:rsidRPr="003D4024">
          <w:rPr>
            <w:noProof/>
            <w:webHidden/>
            <w:sz w:val="24"/>
            <w:szCs w:val="24"/>
          </w:rPr>
        </w:r>
        <w:r w:rsidRPr="003D4024">
          <w:rPr>
            <w:noProof/>
            <w:webHidden/>
            <w:sz w:val="24"/>
            <w:szCs w:val="24"/>
          </w:rPr>
          <w:fldChar w:fldCharType="separate"/>
        </w:r>
        <w:r w:rsidR="00453104">
          <w:rPr>
            <w:noProof/>
            <w:webHidden/>
            <w:sz w:val="24"/>
            <w:szCs w:val="24"/>
          </w:rPr>
          <w:t>4</w:t>
        </w:r>
        <w:r w:rsidRPr="003D4024">
          <w:rPr>
            <w:noProof/>
            <w:webHidden/>
            <w:sz w:val="24"/>
            <w:szCs w:val="24"/>
          </w:rPr>
          <w:fldChar w:fldCharType="end"/>
        </w:r>
      </w:hyperlink>
    </w:p>
    <w:p w:rsidR="003D4024" w:rsidRPr="003D4024" w:rsidRDefault="003D4024">
      <w:pPr>
        <w:pStyle w:val="TOC3"/>
        <w:tabs>
          <w:tab w:val="left" w:pos="960"/>
          <w:tab w:val="right" w:leader="dot" w:pos="7927"/>
        </w:tabs>
        <w:rPr>
          <w:rFonts w:eastAsiaTheme="minorEastAsia"/>
          <w:noProof/>
          <w:sz w:val="24"/>
          <w:szCs w:val="24"/>
        </w:rPr>
      </w:pPr>
      <w:hyperlink w:anchor="_Toc206433800" w:history="1">
        <w:r w:rsidRPr="003D4024">
          <w:rPr>
            <w:rStyle w:val="Hyperlink"/>
            <w:rFonts w:ascii="Times New Roman" w:hAnsi="Times New Roman" w:cs="Times New Roman"/>
            <w:noProof/>
            <w:sz w:val="24"/>
            <w:szCs w:val="24"/>
          </w:rPr>
          <w:t>2.</w:t>
        </w:r>
        <w:r w:rsidRPr="003D4024">
          <w:rPr>
            <w:rFonts w:eastAsiaTheme="minorEastAsia"/>
            <w:noProof/>
            <w:sz w:val="24"/>
            <w:szCs w:val="24"/>
          </w:rPr>
          <w:tab/>
        </w:r>
        <w:r w:rsidRPr="003D4024">
          <w:rPr>
            <w:rStyle w:val="Hyperlink"/>
            <w:rFonts w:ascii="Times New Roman" w:hAnsi="Times New Roman" w:cs="Times New Roman"/>
            <w:noProof/>
            <w:sz w:val="24"/>
            <w:szCs w:val="24"/>
          </w:rPr>
          <w:t>Bagi Institusi kesehatan</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_Toc206433800 \h </w:instrText>
        </w:r>
        <w:r w:rsidRPr="003D4024">
          <w:rPr>
            <w:noProof/>
            <w:webHidden/>
            <w:sz w:val="24"/>
            <w:szCs w:val="24"/>
          </w:rPr>
        </w:r>
        <w:r w:rsidRPr="003D4024">
          <w:rPr>
            <w:noProof/>
            <w:webHidden/>
            <w:sz w:val="24"/>
            <w:szCs w:val="24"/>
          </w:rPr>
          <w:fldChar w:fldCharType="separate"/>
        </w:r>
        <w:r w:rsidR="00453104">
          <w:rPr>
            <w:noProof/>
            <w:webHidden/>
            <w:sz w:val="24"/>
            <w:szCs w:val="24"/>
          </w:rPr>
          <w:t>4</w:t>
        </w:r>
        <w:r w:rsidRPr="003D4024">
          <w:rPr>
            <w:noProof/>
            <w:webHidden/>
            <w:sz w:val="24"/>
            <w:szCs w:val="24"/>
          </w:rPr>
          <w:fldChar w:fldCharType="end"/>
        </w:r>
      </w:hyperlink>
    </w:p>
    <w:p w:rsidR="003D4024" w:rsidRPr="003D4024" w:rsidRDefault="003D4024">
      <w:pPr>
        <w:pStyle w:val="TOC3"/>
        <w:tabs>
          <w:tab w:val="left" w:pos="960"/>
          <w:tab w:val="right" w:leader="dot" w:pos="7927"/>
        </w:tabs>
        <w:rPr>
          <w:rFonts w:eastAsiaTheme="minorEastAsia"/>
          <w:noProof/>
          <w:sz w:val="24"/>
          <w:szCs w:val="24"/>
        </w:rPr>
      </w:pPr>
      <w:hyperlink w:anchor="_Toc206433801" w:history="1">
        <w:r w:rsidRPr="003D4024">
          <w:rPr>
            <w:rStyle w:val="Hyperlink"/>
            <w:rFonts w:ascii="Times New Roman" w:hAnsi="Times New Roman" w:cs="Times New Roman"/>
            <w:noProof/>
            <w:sz w:val="24"/>
            <w:szCs w:val="24"/>
          </w:rPr>
          <w:t>3.</w:t>
        </w:r>
        <w:r w:rsidRPr="003D4024">
          <w:rPr>
            <w:rFonts w:eastAsiaTheme="minorEastAsia"/>
            <w:noProof/>
            <w:sz w:val="24"/>
            <w:szCs w:val="24"/>
          </w:rPr>
          <w:tab/>
        </w:r>
        <w:r w:rsidRPr="003D4024">
          <w:rPr>
            <w:rStyle w:val="Hyperlink"/>
            <w:rFonts w:ascii="Times New Roman" w:hAnsi="Times New Roman" w:cs="Times New Roman"/>
            <w:noProof/>
            <w:sz w:val="24"/>
            <w:szCs w:val="24"/>
          </w:rPr>
          <w:t>Bagi peneliti selanjutnya</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_Toc206433801 \h </w:instrText>
        </w:r>
        <w:r w:rsidRPr="003D4024">
          <w:rPr>
            <w:noProof/>
            <w:webHidden/>
            <w:sz w:val="24"/>
            <w:szCs w:val="24"/>
          </w:rPr>
        </w:r>
        <w:r w:rsidRPr="003D4024">
          <w:rPr>
            <w:noProof/>
            <w:webHidden/>
            <w:sz w:val="24"/>
            <w:szCs w:val="24"/>
          </w:rPr>
          <w:fldChar w:fldCharType="separate"/>
        </w:r>
        <w:r w:rsidR="00453104">
          <w:rPr>
            <w:noProof/>
            <w:webHidden/>
            <w:sz w:val="24"/>
            <w:szCs w:val="24"/>
          </w:rPr>
          <w:t>5</w:t>
        </w:r>
        <w:r w:rsidRPr="003D4024">
          <w:rPr>
            <w:noProof/>
            <w:webHidden/>
            <w:sz w:val="24"/>
            <w:szCs w:val="24"/>
          </w:rPr>
          <w:fldChar w:fldCharType="end"/>
        </w:r>
      </w:hyperlink>
    </w:p>
    <w:p w:rsidR="003D4024" w:rsidRPr="003D4024" w:rsidRDefault="003D4024">
      <w:pPr>
        <w:pStyle w:val="TOC1"/>
        <w:rPr>
          <w:rFonts w:asciiTheme="minorHAnsi" w:eastAsiaTheme="minorEastAsia" w:hAnsiTheme="minorHAnsi" w:cstheme="minorBidi"/>
        </w:rPr>
      </w:pPr>
      <w:hyperlink w:anchor="_Toc206433802" w:history="1">
        <w:r w:rsidRPr="003D4024">
          <w:rPr>
            <w:rStyle w:val="Hyperlink"/>
          </w:rPr>
          <w:t>BAB II</w:t>
        </w:r>
        <w:r w:rsidRPr="003D4024">
          <w:rPr>
            <w:webHidden/>
          </w:rPr>
          <w:tab/>
        </w:r>
        <w:r w:rsidRPr="003D4024">
          <w:rPr>
            <w:webHidden/>
          </w:rPr>
          <w:fldChar w:fldCharType="begin"/>
        </w:r>
        <w:r w:rsidRPr="003D4024">
          <w:rPr>
            <w:webHidden/>
          </w:rPr>
          <w:instrText xml:space="preserve"> PAGEREF _Toc206433802 \h </w:instrText>
        </w:r>
        <w:r w:rsidRPr="003D4024">
          <w:rPr>
            <w:webHidden/>
          </w:rPr>
        </w:r>
        <w:r w:rsidRPr="003D4024">
          <w:rPr>
            <w:webHidden/>
          </w:rPr>
          <w:fldChar w:fldCharType="separate"/>
        </w:r>
        <w:r w:rsidR="00453104">
          <w:rPr>
            <w:webHidden/>
          </w:rPr>
          <w:t>6</w:t>
        </w:r>
        <w:r w:rsidRPr="003D4024">
          <w:rPr>
            <w:webHidden/>
          </w:rPr>
          <w:fldChar w:fldCharType="end"/>
        </w:r>
      </w:hyperlink>
    </w:p>
    <w:p w:rsidR="003D4024" w:rsidRPr="003D4024" w:rsidRDefault="003D4024">
      <w:pPr>
        <w:pStyle w:val="TOC1"/>
        <w:rPr>
          <w:rFonts w:asciiTheme="minorHAnsi" w:eastAsiaTheme="minorEastAsia" w:hAnsiTheme="minorHAnsi" w:cstheme="minorBidi"/>
        </w:rPr>
      </w:pPr>
      <w:hyperlink w:anchor="_Toc206433803" w:history="1">
        <w:r w:rsidRPr="003D4024">
          <w:rPr>
            <w:rStyle w:val="Hyperlink"/>
          </w:rPr>
          <w:t>TINJAUAN PUSTAKA</w:t>
        </w:r>
        <w:r w:rsidRPr="003D4024">
          <w:rPr>
            <w:webHidden/>
          </w:rPr>
          <w:tab/>
        </w:r>
        <w:r w:rsidRPr="003D4024">
          <w:rPr>
            <w:webHidden/>
          </w:rPr>
          <w:fldChar w:fldCharType="begin"/>
        </w:r>
        <w:r w:rsidRPr="003D4024">
          <w:rPr>
            <w:webHidden/>
          </w:rPr>
          <w:instrText xml:space="preserve"> PAGEREF _Toc206433803 \h </w:instrText>
        </w:r>
        <w:r w:rsidRPr="003D4024">
          <w:rPr>
            <w:webHidden/>
          </w:rPr>
        </w:r>
        <w:r w:rsidRPr="003D4024">
          <w:rPr>
            <w:webHidden/>
          </w:rPr>
          <w:fldChar w:fldCharType="separate"/>
        </w:r>
        <w:r w:rsidR="00453104">
          <w:rPr>
            <w:webHidden/>
          </w:rPr>
          <w:t>6</w:t>
        </w:r>
        <w:r w:rsidRPr="003D4024">
          <w:rPr>
            <w:webHidden/>
          </w:rPr>
          <w:fldChar w:fldCharType="end"/>
        </w:r>
      </w:hyperlink>
    </w:p>
    <w:p w:rsidR="003D4024" w:rsidRPr="003D4024" w:rsidRDefault="003D4024">
      <w:pPr>
        <w:pStyle w:val="TOC2"/>
        <w:tabs>
          <w:tab w:val="left" w:pos="720"/>
          <w:tab w:val="right" w:leader="dot" w:pos="7927"/>
        </w:tabs>
        <w:rPr>
          <w:rFonts w:eastAsiaTheme="minorEastAsia"/>
          <w:noProof/>
          <w:sz w:val="24"/>
          <w:szCs w:val="24"/>
        </w:rPr>
      </w:pPr>
      <w:hyperlink w:anchor="_Toc206433804" w:history="1">
        <w:r w:rsidRPr="003D4024">
          <w:rPr>
            <w:rStyle w:val="Hyperlink"/>
            <w:rFonts w:ascii="Times New Roman" w:hAnsi="Times New Roman" w:cs="Times New Roman"/>
            <w:noProof/>
            <w:sz w:val="24"/>
            <w:szCs w:val="24"/>
          </w:rPr>
          <w:t>A.</w:t>
        </w:r>
        <w:r w:rsidRPr="003D4024">
          <w:rPr>
            <w:rFonts w:eastAsiaTheme="minorEastAsia"/>
            <w:noProof/>
            <w:sz w:val="24"/>
            <w:szCs w:val="24"/>
          </w:rPr>
          <w:tab/>
        </w:r>
        <w:r w:rsidRPr="003D4024">
          <w:rPr>
            <w:rStyle w:val="Hyperlink"/>
            <w:rFonts w:ascii="Times New Roman" w:hAnsi="Times New Roman" w:cs="Times New Roman"/>
            <w:noProof/>
            <w:sz w:val="24"/>
            <w:szCs w:val="24"/>
          </w:rPr>
          <w:t>Tinjauan Teori</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_Toc206433804 \h </w:instrText>
        </w:r>
        <w:r w:rsidRPr="003D4024">
          <w:rPr>
            <w:noProof/>
            <w:webHidden/>
            <w:sz w:val="24"/>
            <w:szCs w:val="24"/>
          </w:rPr>
        </w:r>
        <w:r w:rsidRPr="003D4024">
          <w:rPr>
            <w:noProof/>
            <w:webHidden/>
            <w:sz w:val="24"/>
            <w:szCs w:val="24"/>
          </w:rPr>
          <w:fldChar w:fldCharType="separate"/>
        </w:r>
        <w:r w:rsidR="00453104">
          <w:rPr>
            <w:noProof/>
            <w:webHidden/>
            <w:sz w:val="24"/>
            <w:szCs w:val="24"/>
          </w:rPr>
          <w:t>6</w:t>
        </w:r>
        <w:r w:rsidRPr="003D4024">
          <w:rPr>
            <w:noProof/>
            <w:webHidden/>
            <w:sz w:val="24"/>
            <w:szCs w:val="24"/>
          </w:rPr>
          <w:fldChar w:fldCharType="end"/>
        </w:r>
      </w:hyperlink>
    </w:p>
    <w:p w:rsidR="003D4024" w:rsidRPr="003D4024" w:rsidRDefault="003D4024">
      <w:pPr>
        <w:pStyle w:val="TOC3"/>
        <w:tabs>
          <w:tab w:val="left" w:pos="960"/>
          <w:tab w:val="right" w:leader="dot" w:pos="7927"/>
        </w:tabs>
        <w:rPr>
          <w:rFonts w:eastAsiaTheme="minorEastAsia"/>
          <w:noProof/>
          <w:sz w:val="24"/>
          <w:szCs w:val="24"/>
        </w:rPr>
      </w:pPr>
      <w:hyperlink w:anchor="_Toc206433805" w:history="1">
        <w:r w:rsidRPr="003D4024">
          <w:rPr>
            <w:rStyle w:val="Hyperlink"/>
            <w:rFonts w:ascii="Times New Roman" w:hAnsi="Times New Roman" w:cs="Times New Roman"/>
            <w:noProof/>
            <w:sz w:val="24"/>
            <w:szCs w:val="24"/>
          </w:rPr>
          <w:t>1.</w:t>
        </w:r>
        <w:r w:rsidRPr="003D4024">
          <w:rPr>
            <w:rFonts w:eastAsiaTheme="minorEastAsia"/>
            <w:noProof/>
            <w:sz w:val="24"/>
            <w:szCs w:val="24"/>
          </w:rPr>
          <w:tab/>
        </w:r>
        <w:r w:rsidRPr="003D4024">
          <w:rPr>
            <w:rStyle w:val="Hyperlink"/>
            <w:rFonts w:ascii="Times New Roman" w:hAnsi="Times New Roman" w:cs="Times New Roman"/>
            <w:noProof/>
            <w:sz w:val="24"/>
            <w:szCs w:val="24"/>
          </w:rPr>
          <w:t>Tenaga Kerja</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_Toc206433805 \h </w:instrText>
        </w:r>
        <w:r w:rsidRPr="003D4024">
          <w:rPr>
            <w:noProof/>
            <w:webHidden/>
            <w:sz w:val="24"/>
            <w:szCs w:val="24"/>
          </w:rPr>
        </w:r>
        <w:r w:rsidRPr="003D4024">
          <w:rPr>
            <w:noProof/>
            <w:webHidden/>
            <w:sz w:val="24"/>
            <w:szCs w:val="24"/>
          </w:rPr>
          <w:fldChar w:fldCharType="separate"/>
        </w:r>
        <w:r w:rsidR="00453104">
          <w:rPr>
            <w:noProof/>
            <w:webHidden/>
            <w:sz w:val="24"/>
            <w:szCs w:val="24"/>
          </w:rPr>
          <w:t>6</w:t>
        </w:r>
        <w:r w:rsidRPr="003D4024">
          <w:rPr>
            <w:noProof/>
            <w:webHidden/>
            <w:sz w:val="24"/>
            <w:szCs w:val="24"/>
          </w:rPr>
          <w:fldChar w:fldCharType="end"/>
        </w:r>
      </w:hyperlink>
    </w:p>
    <w:p w:rsidR="003D4024" w:rsidRPr="003D4024" w:rsidRDefault="003D4024">
      <w:pPr>
        <w:pStyle w:val="TOC3"/>
        <w:tabs>
          <w:tab w:val="left" w:pos="960"/>
          <w:tab w:val="right" w:leader="dot" w:pos="7927"/>
        </w:tabs>
        <w:rPr>
          <w:rFonts w:eastAsiaTheme="minorEastAsia"/>
          <w:noProof/>
          <w:sz w:val="24"/>
          <w:szCs w:val="24"/>
        </w:rPr>
      </w:pPr>
      <w:hyperlink w:anchor="_Toc206433806" w:history="1">
        <w:r w:rsidRPr="003D4024">
          <w:rPr>
            <w:rStyle w:val="Hyperlink"/>
            <w:rFonts w:ascii="Times New Roman" w:hAnsi="Times New Roman" w:cs="Times New Roman"/>
            <w:noProof/>
            <w:sz w:val="24"/>
            <w:szCs w:val="24"/>
          </w:rPr>
          <w:t>2.</w:t>
        </w:r>
        <w:r w:rsidRPr="003D4024">
          <w:rPr>
            <w:rFonts w:eastAsiaTheme="minorEastAsia"/>
            <w:noProof/>
            <w:sz w:val="24"/>
            <w:szCs w:val="24"/>
          </w:rPr>
          <w:tab/>
        </w:r>
        <w:r w:rsidRPr="003D4024">
          <w:rPr>
            <w:rStyle w:val="Hyperlink"/>
            <w:rFonts w:ascii="Times New Roman" w:hAnsi="Times New Roman" w:cs="Times New Roman"/>
            <w:noProof/>
            <w:sz w:val="24"/>
            <w:szCs w:val="24"/>
          </w:rPr>
          <w:t>Kelelahan kerja</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_Toc206433806 \h </w:instrText>
        </w:r>
        <w:r w:rsidRPr="003D4024">
          <w:rPr>
            <w:noProof/>
            <w:webHidden/>
            <w:sz w:val="24"/>
            <w:szCs w:val="24"/>
          </w:rPr>
        </w:r>
        <w:r w:rsidRPr="003D4024">
          <w:rPr>
            <w:noProof/>
            <w:webHidden/>
            <w:sz w:val="24"/>
            <w:szCs w:val="24"/>
          </w:rPr>
          <w:fldChar w:fldCharType="separate"/>
        </w:r>
        <w:r w:rsidR="00453104">
          <w:rPr>
            <w:noProof/>
            <w:webHidden/>
            <w:sz w:val="24"/>
            <w:szCs w:val="24"/>
          </w:rPr>
          <w:t>6</w:t>
        </w:r>
        <w:r w:rsidRPr="003D4024">
          <w:rPr>
            <w:noProof/>
            <w:webHidden/>
            <w:sz w:val="24"/>
            <w:szCs w:val="24"/>
          </w:rPr>
          <w:fldChar w:fldCharType="end"/>
        </w:r>
      </w:hyperlink>
    </w:p>
    <w:p w:rsidR="003D4024" w:rsidRPr="003D4024" w:rsidRDefault="003D4024">
      <w:pPr>
        <w:pStyle w:val="TOC3"/>
        <w:tabs>
          <w:tab w:val="left" w:pos="960"/>
          <w:tab w:val="right" w:leader="dot" w:pos="7927"/>
        </w:tabs>
        <w:rPr>
          <w:rFonts w:eastAsiaTheme="minorEastAsia"/>
          <w:noProof/>
          <w:sz w:val="24"/>
          <w:szCs w:val="24"/>
        </w:rPr>
      </w:pPr>
      <w:hyperlink w:anchor="_Toc206433807" w:history="1">
        <w:r w:rsidRPr="003D4024">
          <w:rPr>
            <w:rStyle w:val="Hyperlink"/>
            <w:rFonts w:ascii="Times New Roman" w:hAnsi="Times New Roman" w:cs="Times New Roman"/>
            <w:noProof/>
            <w:sz w:val="24"/>
            <w:szCs w:val="24"/>
          </w:rPr>
          <w:t>a.</w:t>
        </w:r>
        <w:r w:rsidRPr="003D4024">
          <w:rPr>
            <w:rFonts w:eastAsiaTheme="minorEastAsia"/>
            <w:noProof/>
            <w:sz w:val="24"/>
            <w:szCs w:val="24"/>
          </w:rPr>
          <w:tab/>
        </w:r>
        <w:r w:rsidRPr="003D4024">
          <w:rPr>
            <w:rStyle w:val="Hyperlink"/>
            <w:rFonts w:ascii="Times New Roman" w:hAnsi="Times New Roman" w:cs="Times New Roman"/>
            <w:noProof/>
            <w:sz w:val="24"/>
            <w:szCs w:val="24"/>
          </w:rPr>
          <w:t>Pengertian kelelahan kerja</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_Toc206433807 \h </w:instrText>
        </w:r>
        <w:r w:rsidRPr="003D4024">
          <w:rPr>
            <w:noProof/>
            <w:webHidden/>
            <w:sz w:val="24"/>
            <w:szCs w:val="24"/>
          </w:rPr>
        </w:r>
        <w:r w:rsidRPr="003D4024">
          <w:rPr>
            <w:noProof/>
            <w:webHidden/>
            <w:sz w:val="24"/>
            <w:szCs w:val="24"/>
          </w:rPr>
          <w:fldChar w:fldCharType="separate"/>
        </w:r>
        <w:r w:rsidR="00453104">
          <w:rPr>
            <w:noProof/>
            <w:webHidden/>
            <w:sz w:val="24"/>
            <w:szCs w:val="24"/>
          </w:rPr>
          <w:t>6</w:t>
        </w:r>
        <w:r w:rsidRPr="003D4024">
          <w:rPr>
            <w:noProof/>
            <w:webHidden/>
            <w:sz w:val="24"/>
            <w:szCs w:val="24"/>
          </w:rPr>
          <w:fldChar w:fldCharType="end"/>
        </w:r>
      </w:hyperlink>
    </w:p>
    <w:p w:rsidR="003D4024" w:rsidRPr="003D4024" w:rsidRDefault="003D4024">
      <w:pPr>
        <w:pStyle w:val="TOC3"/>
        <w:tabs>
          <w:tab w:val="left" w:pos="960"/>
          <w:tab w:val="right" w:leader="dot" w:pos="7927"/>
        </w:tabs>
        <w:rPr>
          <w:rFonts w:eastAsiaTheme="minorEastAsia"/>
          <w:noProof/>
          <w:sz w:val="24"/>
          <w:szCs w:val="24"/>
        </w:rPr>
      </w:pPr>
      <w:hyperlink w:anchor="_Toc206433808" w:history="1">
        <w:r w:rsidRPr="003D4024">
          <w:rPr>
            <w:rStyle w:val="Hyperlink"/>
            <w:rFonts w:ascii="Times New Roman" w:hAnsi="Times New Roman" w:cs="Times New Roman"/>
            <w:noProof/>
            <w:sz w:val="24"/>
            <w:szCs w:val="24"/>
          </w:rPr>
          <w:t>b.</w:t>
        </w:r>
        <w:r w:rsidRPr="003D4024">
          <w:rPr>
            <w:rFonts w:eastAsiaTheme="minorEastAsia"/>
            <w:noProof/>
            <w:sz w:val="24"/>
            <w:szCs w:val="24"/>
          </w:rPr>
          <w:tab/>
        </w:r>
        <w:r w:rsidRPr="003D4024">
          <w:rPr>
            <w:rStyle w:val="Hyperlink"/>
            <w:rFonts w:ascii="Times New Roman" w:hAnsi="Times New Roman" w:cs="Times New Roman"/>
            <w:noProof/>
            <w:sz w:val="24"/>
            <w:szCs w:val="24"/>
          </w:rPr>
          <w:t>Mekanisme Kelelahan</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_Toc206433808 \h </w:instrText>
        </w:r>
        <w:r w:rsidRPr="003D4024">
          <w:rPr>
            <w:noProof/>
            <w:webHidden/>
            <w:sz w:val="24"/>
            <w:szCs w:val="24"/>
          </w:rPr>
        </w:r>
        <w:r w:rsidRPr="003D4024">
          <w:rPr>
            <w:noProof/>
            <w:webHidden/>
            <w:sz w:val="24"/>
            <w:szCs w:val="24"/>
          </w:rPr>
          <w:fldChar w:fldCharType="separate"/>
        </w:r>
        <w:r w:rsidR="00453104">
          <w:rPr>
            <w:noProof/>
            <w:webHidden/>
            <w:sz w:val="24"/>
            <w:szCs w:val="24"/>
          </w:rPr>
          <w:t>7</w:t>
        </w:r>
        <w:r w:rsidRPr="003D4024">
          <w:rPr>
            <w:noProof/>
            <w:webHidden/>
            <w:sz w:val="24"/>
            <w:szCs w:val="24"/>
          </w:rPr>
          <w:fldChar w:fldCharType="end"/>
        </w:r>
      </w:hyperlink>
    </w:p>
    <w:p w:rsidR="003D4024" w:rsidRPr="003D4024" w:rsidRDefault="003D4024">
      <w:pPr>
        <w:pStyle w:val="TOC3"/>
        <w:tabs>
          <w:tab w:val="left" w:pos="960"/>
          <w:tab w:val="right" w:leader="dot" w:pos="7927"/>
        </w:tabs>
        <w:rPr>
          <w:rFonts w:eastAsiaTheme="minorEastAsia"/>
          <w:noProof/>
          <w:sz w:val="24"/>
          <w:szCs w:val="24"/>
        </w:rPr>
      </w:pPr>
      <w:hyperlink w:anchor="_Toc206433809" w:history="1">
        <w:r w:rsidRPr="003D4024">
          <w:rPr>
            <w:rStyle w:val="Hyperlink"/>
            <w:rFonts w:ascii="Times New Roman" w:hAnsi="Times New Roman" w:cs="Times New Roman"/>
            <w:noProof/>
            <w:sz w:val="24"/>
            <w:szCs w:val="24"/>
          </w:rPr>
          <w:t>c.</w:t>
        </w:r>
        <w:r w:rsidRPr="003D4024">
          <w:rPr>
            <w:rFonts w:eastAsiaTheme="minorEastAsia"/>
            <w:noProof/>
            <w:sz w:val="24"/>
            <w:szCs w:val="24"/>
          </w:rPr>
          <w:tab/>
        </w:r>
        <w:r w:rsidRPr="003D4024">
          <w:rPr>
            <w:rStyle w:val="Hyperlink"/>
            <w:rFonts w:ascii="Times New Roman" w:hAnsi="Times New Roman" w:cs="Times New Roman"/>
            <w:noProof/>
            <w:sz w:val="24"/>
            <w:szCs w:val="24"/>
          </w:rPr>
          <w:t>Jenis Kelelahan</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_Toc206433809 \h </w:instrText>
        </w:r>
        <w:r w:rsidRPr="003D4024">
          <w:rPr>
            <w:noProof/>
            <w:webHidden/>
            <w:sz w:val="24"/>
            <w:szCs w:val="24"/>
          </w:rPr>
        </w:r>
        <w:r w:rsidRPr="003D4024">
          <w:rPr>
            <w:noProof/>
            <w:webHidden/>
            <w:sz w:val="24"/>
            <w:szCs w:val="24"/>
          </w:rPr>
          <w:fldChar w:fldCharType="separate"/>
        </w:r>
        <w:r w:rsidR="00453104">
          <w:rPr>
            <w:noProof/>
            <w:webHidden/>
            <w:sz w:val="24"/>
            <w:szCs w:val="24"/>
          </w:rPr>
          <w:t>8</w:t>
        </w:r>
        <w:r w:rsidRPr="003D4024">
          <w:rPr>
            <w:noProof/>
            <w:webHidden/>
            <w:sz w:val="24"/>
            <w:szCs w:val="24"/>
          </w:rPr>
          <w:fldChar w:fldCharType="end"/>
        </w:r>
      </w:hyperlink>
    </w:p>
    <w:p w:rsidR="003D4024" w:rsidRPr="003D4024" w:rsidRDefault="003D4024">
      <w:pPr>
        <w:pStyle w:val="TOC3"/>
        <w:tabs>
          <w:tab w:val="left" w:pos="960"/>
          <w:tab w:val="right" w:leader="dot" w:pos="7927"/>
        </w:tabs>
        <w:rPr>
          <w:rFonts w:eastAsiaTheme="minorEastAsia"/>
          <w:noProof/>
          <w:sz w:val="24"/>
          <w:szCs w:val="24"/>
        </w:rPr>
      </w:pPr>
      <w:hyperlink w:anchor="_Toc206433810" w:history="1">
        <w:r w:rsidRPr="003D4024">
          <w:rPr>
            <w:rStyle w:val="Hyperlink"/>
            <w:rFonts w:ascii="Times New Roman" w:hAnsi="Times New Roman" w:cs="Times New Roman"/>
            <w:noProof/>
            <w:sz w:val="24"/>
            <w:szCs w:val="24"/>
          </w:rPr>
          <w:t>d.</w:t>
        </w:r>
        <w:r w:rsidRPr="003D4024">
          <w:rPr>
            <w:rFonts w:eastAsiaTheme="minorEastAsia"/>
            <w:noProof/>
            <w:sz w:val="24"/>
            <w:szCs w:val="24"/>
          </w:rPr>
          <w:tab/>
        </w:r>
        <w:r w:rsidRPr="003D4024">
          <w:rPr>
            <w:rStyle w:val="Hyperlink"/>
            <w:rFonts w:ascii="Times New Roman" w:hAnsi="Times New Roman" w:cs="Times New Roman"/>
            <w:noProof/>
            <w:sz w:val="24"/>
            <w:szCs w:val="24"/>
          </w:rPr>
          <w:t>Proses terjadinya kelelahan</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_Toc206433810 \h </w:instrText>
        </w:r>
        <w:r w:rsidRPr="003D4024">
          <w:rPr>
            <w:noProof/>
            <w:webHidden/>
            <w:sz w:val="24"/>
            <w:szCs w:val="24"/>
          </w:rPr>
        </w:r>
        <w:r w:rsidRPr="003D4024">
          <w:rPr>
            <w:noProof/>
            <w:webHidden/>
            <w:sz w:val="24"/>
            <w:szCs w:val="24"/>
          </w:rPr>
          <w:fldChar w:fldCharType="separate"/>
        </w:r>
        <w:r w:rsidR="00453104">
          <w:rPr>
            <w:noProof/>
            <w:webHidden/>
            <w:sz w:val="24"/>
            <w:szCs w:val="24"/>
          </w:rPr>
          <w:t>10</w:t>
        </w:r>
        <w:r w:rsidRPr="003D4024">
          <w:rPr>
            <w:noProof/>
            <w:webHidden/>
            <w:sz w:val="24"/>
            <w:szCs w:val="24"/>
          </w:rPr>
          <w:fldChar w:fldCharType="end"/>
        </w:r>
      </w:hyperlink>
    </w:p>
    <w:p w:rsidR="003D4024" w:rsidRPr="003D4024" w:rsidRDefault="003D4024">
      <w:pPr>
        <w:pStyle w:val="TOC3"/>
        <w:tabs>
          <w:tab w:val="left" w:pos="960"/>
          <w:tab w:val="right" w:leader="dot" w:pos="7927"/>
        </w:tabs>
        <w:rPr>
          <w:rFonts w:eastAsiaTheme="minorEastAsia"/>
          <w:noProof/>
          <w:sz w:val="24"/>
          <w:szCs w:val="24"/>
        </w:rPr>
      </w:pPr>
      <w:hyperlink w:anchor="_Toc206433811" w:history="1">
        <w:r w:rsidRPr="003D4024">
          <w:rPr>
            <w:rStyle w:val="Hyperlink"/>
            <w:rFonts w:ascii="Times New Roman" w:hAnsi="Times New Roman" w:cs="Times New Roman"/>
            <w:noProof/>
            <w:sz w:val="24"/>
            <w:szCs w:val="24"/>
          </w:rPr>
          <w:t>e.</w:t>
        </w:r>
        <w:r w:rsidRPr="003D4024">
          <w:rPr>
            <w:rFonts w:eastAsiaTheme="minorEastAsia"/>
            <w:noProof/>
            <w:sz w:val="24"/>
            <w:szCs w:val="24"/>
          </w:rPr>
          <w:tab/>
        </w:r>
        <w:r w:rsidRPr="003D4024">
          <w:rPr>
            <w:rStyle w:val="Hyperlink"/>
            <w:rFonts w:ascii="Times New Roman" w:hAnsi="Times New Roman" w:cs="Times New Roman"/>
            <w:noProof/>
            <w:sz w:val="24"/>
            <w:szCs w:val="24"/>
          </w:rPr>
          <w:t>Gejala Kelelahan kerja</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_Toc206433811 \h </w:instrText>
        </w:r>
        <w:r w:rsidRPr="003D4024">
          <w:rPr>
            <w:noProof/>
            <w:webHidden/>
            <w:sz w:val="24"/>
            <w:szCs w:val="24"/>
          </w:rPr>
        </w:r>
        <w:r w:rsidRPr="003D4024">
          <w:rPr>
            <w:noProof/>
            <w:webHidden/>
            <w:sz w:val="24"/>
            <w:szCs w:val="24"/>
          </w:rPr>
          <w:fldChar w:fldCharType="separate"/>
        </w:r>
        <w:r w:rsidR="00453104">
          <w:rPr>
            <w:noProof/>
            <w:webHidden/>
            <w:sz w:val="24"/>
            <w:szCs w:val="24"/>
          </w:rPr>
          <w:t>11</w:t>
        </w:r>
        <w:r w:rsidRPr="003D4024">
          <w:rPr>
            <w:noProof/>
            <w:webHidden/>
            <w:sz w:val="24"/>
            <w:szCs w:val="24"/>
          </w:rPr>
          <w:fldChar w:fldCharType="end"/>
        </w:r>
      </w:hyperlink>
    </w:p>
    <w:p w:rsidR="003D4024" w:rsidRPr="003D4024" w:rsidRDefault="003D4024">
      <w:pPr>
        <w:pStyle w:val="TOC3"/>
        <w:tabs>
          <w:tab w:val="left" w:pos="960"/>
          <w:tab w:val="right" w:leader="dot" w:pos="7927"/>
        </w:tabs>
        <w:rPr>
          <w:rFonts w:eastAsiaTheme="minorEastAsia"/>
          <w:noProof/>
          <w:sz w:val="24"/>
          <w:szCs w:val="24"/>
        </w:rPr>
      </w:pPr>
      <w:hyperlink w:anchor="_Toc206433812" w:history="1">
        <w:r w:rsidRPr="003D4024">
          <w:rPr>
            <w:rStyle w:val="Hyperlink"/>
            <w:rFonts w:ascii="Times New Roman" w:hAnsi="Times New Roman" w:cs="Times New Roman"/>
            <w:noProof/>
            <w:sz w:val="24"/>
            <w:szCs w:val="24"/>
          </w:rPr>
          <w:t>f.</w:t>
        </w:r>
        <w:r w:rsidRPr="003D4024">
          <w:rPr>
            <w:rFonts w:eastAsiaTheme="minorEastAsia"/>
            <w:noProof/>
            <w:sz w:val="24"/>
            <w:szCs w:val="24"/>
          </w:rPr>
          <w:tab/>
        </w:r>
        <w:r w:rsidRPr="003D4024">
          <w:rPr>
            <w:rStyle w:val="Hyperlink"/>
            <w:rFonts w:ascii="Times New Roman" w:hAnsi="Times New Roman" w:cs="Times New Roman"/>
            <w:noProof/>
            <w:sz w:val="24"/>
            <w:szCs w:val="24"/>
          </w:rPr>
          <w:t>Faktor-Faktor penyebab kelelahan kerja</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_Toc206433812 \h </w:instrText>
        </w:r>
        <w:r w:rsidRPr="003D4024">
          <w:rPr>
            <w:noProof/>
            <w:webHidden/>
            <w:sz w:val="24"/>
            <w:szCs w:val="24"/>
          </w:rPr>
        </w:r>
        <w:r w:rsidRPr="003D4024">
          <w:rPr>
            <w:noProof/>
            <w:webHidden/>
            <w:sz w:val="24"/>
            <w:szCs w:val="24"/>
          </w:rPr>
          <w:fldChar w:fldCharType="separate"/>
        </w:r>
        <w:r w:rsidR="00453104">
          <w:rPr>
            <w:noProof/>
            <w:webHidden/>
            <w:sz w:val="24"/>
            <w:szCs w:val="24"/>
          </w:rPr>
          <w:t>11</w:t>
        </w:r>
        <w:r w:rsidRPr="003D4024">
          <w:rPr>
            <w:noProof/>
            <w:webHidden/>
            <w:sz w:val="24"/>
            <w:szCs w:val="24"/>
          </w:rPr>
          <w:fldChar w:fldCharType="end"/>
        </w:r>
      </w:hyperlink>
    </w:p>
    <w:p w:rsidR="003D4024" w:rsidRPr="003D4024" w:rsidRDefault="003D4024">
      <w:pPr>
        <w:pStyle w:val="TOC3"/>
        <w:tabs>
          <w:tab w:val="left" w:pos="960"/>
          <w:tab w:val="right" w:leader="dot" w:pos="7927"/>
        </w:tabs>
        <w:rPr>
          <w:rFonts w:eastAsiaTheme="minorEastAsia"/>
          <w:noProof/>
          <w:sz w:val="24"/>
          <w:szCs w:val="24"/>
        </w:rPr>
      </w:pPr>
      <w:hyperlink w:anchor="_Toc206433813" w:history="1">
        <w:r w:rsidRPr="003D4024">
          <w:rPr>
            <w:rStyle w:val="Hyperlink"/>
            <w:rFonts w:ascii="Times New Roman" w:hAnsi="Times New Roman" w:cs="Times New Roman"/>
            <w:noProof/>
            <w:sz w:val="24"/>
            <w:szCs w:val="24"/>
          </w:rPr>
          <w:t>1)</w:t>
        </w:r>
        <w:r w:rsidRPr="003D4024">
          <w:rPr>
            <w:rFonts w:eastAsiaTheme="minorEastAsia"/>
            <w:noProof/>
            <w:sz w:val="24"/>
            <w:szCs w:val="24"/>
          </w:rPr>
          <w:tab/>
        </w:r>
        <w:r w:rsidRPr="003D4024">
          <w:rPr>
            <w:rStyle w:val="Hyperlink"/>
            <w:rFonts w:ascii="Times New Roman" w:hAnsi="Times New Roman" w:cs="Times New Roman"/>
            <w:noProof/>
            <w:sz w:val="24"/>
            <w:szCs w:val="24"/>
          </w:rPr>
          <w:t>Faktor Internal</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_Toc206433813 \h </w:instrText>
        </w:r>
        <w:r w:rsidRPr="003D4024">
          <w:rPr>
            <w:noProof/>
            <w:webHidden/>
            <w:sz w:val="24"/>
            <w:szCs w:val="24"/>
          </w:rPr>
        </w:r>
        <w:r w:rsidRPr="003D4024">
          <w:rPr>
            <w:noProof/>
            <w:webHidden/>
            <w:sz w:val="24"/>
            <w:szCs w:val="24"/>
          </w:rPr>
          <w:fldChar w:fldCharType="separate"/>
        </w:r>
        <w:r w:rsidR="00453104">
          <w:rPr>
            <w:noProof/>
            <w:webHidden/>
            <w:sz w:val="24"/>
            <w:szCs w:val="24"/>
          </w:rPr>
          <w:t>11</w:t>
        </w:r>
        <w:r w:rsidRPr="003D4024">
          <w:rPr>
            <w:noProof/>
            <w:webHidden/>
            <w:sz w:val="24"/>
            <w:szCs w:val="24"/>
          </w:rPr>
          <w:fldChar w:fldCharType="end"/>
        </w:r>
      </w:hyperlink>
    </w:p>
    <w:p w:rsidR="003D4024" w:rsidRPr="003D4024" w:rsidRDefault="003D4024">
      <w:pPr>
        <w:pStyle w:val="TOC3"/>
        <w:tabs>
          <w:tab w:val="left" w:pos="960"/>
          <w:tab w:val="right" w:leader="dot" w:pos="7927"/>
        </w:tabs>
        <w:rPr>
          <w:rFonts w:eastAsiaTheme="minorEastAsia"/>
          <w:noProof/>
          <w:sz w:val="24"/>
          <w:szCs w:val="24"/>
        </w:rPr>
      </w:pPr>
      <w:hyperlink w:anchor="_Toc206433814" w:history="1">
        <w:r w:rsidRPr="003D4024">
          <w:rPr>
            <w:rStyle w:val="Hyperlink"/>
            <w:rFonts w:ascii="Times New Roman" w:hAnsi="Times New Roman" w:cs="Times New Roman"/>
            <w:noProof/>
            <w:sz w:val="24"/>
            <w:szCs w:val="24"/>
          </w:rPr>
          <w:t>a)</w:t>
        </w:r>
        <w:r w:rsidRPr="003D4024">
          <w:rPr>
            <w:rFonts w:eastAsiaTheme="minorEastAsia"/>
            <w:noProof/>
            <w:sz w:val="24"/>
            <w:szCs w:val="24"/>
          </w:rPr>
          <w:tab/>
        </w:r>
        <w:r w:rsidRPr="003D4024">
          <w:rPr>
            <w:rStyle w:val="Hyperlink"/>
            <w:rFonts w:ascii="Times New Roman" w:hAnsi="Times New Roman" w:cs="Times New Roman"/>
            <w:noProof/>
            <w:sz w:val="24"/>
            <w:szCs w:val="24"/>
          </w:rPr>
          <w:t>Usia</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_Toc206433814 \h </w:instrText>
        </w:r>
        <w:r w:rsidRPr="003D4024">
          <w:rPr>
            <w:noProof/>
            <w:webHidden/>
            <w:sz w:val="24"/>
            <w:szCs w:val="24"/>
          </w:rPr>
        </w:r>
        <w:r w:rsidRPr="003D4024">
          <w:rPr>
            <w:noProof/>
            <w:webHidden/>
            <w:sz w:val="24"/>
            <w:szCs w:val="24"/>
          </w:rPr>
          <w:fldChar w:fldCharType="separate"/>
        </w:r>
        <w:r w:rsidR="00453104">
          <w:rPr>
            <w:noProof/>
            <w:webHidden/>
            <w:sz w:val="24"/>
            <w:szCs w:val="24"/>
          </w:rPr>
          <w:t>11</w:t>
        </w:r>
        <w:r w:rsidRPr="003D4024">
          <w:rPr>
            <w:noProof/>
            <w:webHidden/>
            <w:sz w:val="24"/>
            <w:szCs w:val="24"/>
          </w:rPr>
          <w:fldChar w:fldCharType="end"/>
        </w:r>
      </w:hyperlink>
    </w:p>
    <w:p w:rsidR="003D4024" w:rsidRPr="003D4024" w:rsidRDefault="003D4024">
      <w:pPr>
        <w:pStyle w:val="TOC3"/>
        <w:tabs>
          <w:tab w:val="left" w:pos="960"/>
          <w:tab w:val="right" w:leader="dot" w:pos="7927"/>
        </w:tabs>
        <w:rPr>
          <w:rFonts w:eastAsiaTheme="minorEastAsia"/>
          <w:noProof/>
          <w:sz w:val="24"/>
          <w:szCs w:val="24"/>
        </w:rPr>
      </w:pPr>
      <w:hyperlink w:anchor="_Toc206433815" w:history="1">
        <w:r w:rsidRPr="003D4024">
          <w:rPr>
            <w:rStyle w:val="Hyperlink"/>
            <w:rFonts w:ascii="Times New Roman" w:hAnsi="Times New Roman" w:cs="Times New Roman"/>
            <w:noProof/>
            <w:sz w:val="24"/>
            <w:szCs w:val="24"/>
          </w:rPr>
          <w:t>b)</w:t>
        </w:r>
        <w:r w:rsidRPr="003D4024">
          <w:rPr>
            <w:rFonts w:eastAsiaTheme="minorEastAsia"/>
            <w:noProof/>
            <w:sz w:val="24"/>
            <w:szCs w:val="24"/>
          </w:rPr>
          <w:tab/>
        </w:r>
        <w:r w:rsidRPr="003D4024">
          <w:rPr>
            <w:rStyle w:val="Hyperlink"/>
            <w:rFonts w:ascii="Times New Roman" w:hAnsi="Times New Roman" w:cs="Times New Roman"/>
            <w:noProof/>
            <w:sz w:val="24"/>
            <w:szCs w:val="24"/>
          </w:rPr>
          <w:t>Jenis kelamin</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_Toc206433815 \h </w:instrText>
        </w:r>
        <w:r w:rsidRPr="003D4024">
          <w:rPr>
            <w:noProof/>
            <w:webHidden/>
            <w:sz w:val="24"/>
            <w:szCs w:val="24"/>
          </w:rPr>
        </w:r>
        <w:r w:rsidRPr="003D4024">
          <w:rPr>
            <w:noProof/>
            <w:webHidden/>
            <w:sz w:val="24"/>
            <w:szCs w:val="24"/>
          </w:rPr>
          <w:fldChar w:fldCharType="separate"/>
        </w:r>
        <w:r w:rsidR="00453104">
          <w:rPr>
            <w:noProof/>
            <w:webHidden/>
            <w:sz w:val="24"/>
            <w:szCs w:val="24"/>
          </w:rPr>
          <w:t>11</w:t>
        </w:r>
        <w:r w:rsidRPr="003D4024">
          <w:rPr>
            <w:noProof/>
            <w:webHidden/>
            <w:sz w:val="24"/>
            <w:szCs w:val="24"/>
          </w:rPr>
          <w:fldChar w:fldCharType="end"/>
        </w:r>
      </w:hyperlink>
    </w:p>
    <w:p w:rsidR="003D4024" w:rsidRPr="003D4024" w:rsidRDefault="003D4024">
      <w:pPr>
        <w:pStyle w:val="TOC3"/>
        <w:tabs>
          <w:tab w:val="left" w:pos="960"/>
          <w:tab w:val="right" w:leader="dot" w:pos="7927"/>
        </w:tabs>
        <w:rPr>
          <w:rFonts w:eastAsiaTheme="minorEastAsia"/>
          <w:noProof/>
          <w:sz w:val="24"/>
          <w:szCs w:val="24"/>
        </w:rPr>
      </w:pPr>
      <w:hyperlink w:anchor="_Toc206433816" w:history="1">
        <w:r w:rsidRPr="003D4024">
          <w:rPr>
            <w:rStyle w:val="Hyperlink"/>
            <w:rFonts w:ascii="Times New Roman" w:hAnsi="Times New Roman" w:cs="Times New Roman"/>
            <w:noProof/>
            <w:sz w:val="24"/>
            <w:szCs w:val="24"/>
          </w:rPr>
          <w:t>c)</w:t>
        </w:r>
        <w:r w:rsidRPr="003D4024">
          <w:rPr>
            <w:rFonts w:eastAsiaTheme="minorEastAsia"/>
            <w:noProof/>
            <w:sz w:val="24"/>
            <w:szCs w:val="24"/>
          </w:rPr>
          <w:tab/>
        </w:r>
        <w:r w:rsidRPr="003D4024">
          <w:rPr>
            <w:rStyle w:val="Hyperlink"/>
            <w:rFonts w:ascii="Times New Roman" w:hAnsi="Times New Roman" w:cs="Times New Roman"/>
            <w:noProof/>
            <w:sz w:val="24"/>
            <w:szCs w:val="24"/>
          </w:rPr>
          <w:t>Status Gizi</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_Toc206433816 \h </w:instrText>
        </w:r>
        <w:r w:rsidRPr="003D4024">
          <w:rPr>
            <w:noProof/>
            <w:webHidden/>
            <w:sz w:val="24"/>
            <w:szCs w:val="24"/>
          </w:rPr>
        </w:r>
        <w:r w:rsidRPr="003D4024">
          <w:rPr>
            <w:noProof/>
            <w:webHidden/>
            <w:sz w:val="24"/>
            <w:szCs w:val="24"/>
          </w:rPr>
          <w:fldChar w:fldCharType="separate"/>
        </w:r>
        <w:r w:rsidR="00453104">
          <w:rPr>
            <w:noProof/>
            <w:webHidden/>
            <w:sz w:val="24"/>
            <w:szCs w:val="24"/>
          </w:rPr>
          <w:t>12</w:t>
        </w:r>
        <w:r w:rsidRPr="003D4024">
          <w:rPr>
            <w:noProof/>
            <w:webHidden/>
            <w:sz w:val="24"/>
            <w:szCs w:val="24"/>
          </w:rPr>
          <w:fldChar w:fldCharType="end"/>
        </w:r>
      </w:hyperlink>
    </w:p>
    <w:p w:rsidR="003D4024" w:rsidRPr="003D4024" w:rsidRDefault="003D4024">
      <w:pPr>
        <w:pStyle w:val="TOC3"/>
        <w:tabs>
          <w:tab w:val="left" w:pos="960"/>
          <w:tab w:val="right" w:leader="dot" w:pos="7927"/>
        </w:tabs>
        <w:rPr>
          <w:rFonts w:eastAsiaTheme="minorEastAsia"/>
          <w:noProof/>
          <w:sz w:val="24"/>
          <w:szCs w:val="24"/>
        </w:rPr>
      </w:pPr>
      <w:hyperlink w:anchor="_Toc206433817" w:history="1">
        <w:r w:rsidRPr="003D4024">
          <w:rPr>
            <w:rStyle w:val="Hyperlink"/>
            <w:rFonts w:ascii="Times New Roman" w:hAnsi="Times New Roman" w:cs="Times New Roman"/>
            <w:noProof/>
            <w:sz w:val="24"/>
            <w:szCs w:val="24"/>
          </w:rPr>
          <w:t>d)</w:t>
        </w:r>
        <w:r w:rsidRPr="003D4024">
          <w:rPr>
            <w:rFonts w:eastAsiaTheme="minorEastAsia"/>
            <w:noProof/>
            <w:sz w:val="24"/>
            <w:szCs w:val="24"/>
          </w:rPr>
          <w:tab/>
        </w:r>
        <w:r w:rsidRPr="003D4024">
          <w:rPr>
            <w:rStyle w:val="Hyperlink"/>
            <w:rFonts w:ascii="Times New Roman" w:hAnsi="Times New Roman" w:cs="Times New Roman"/>
            <w:noProof/>
            <w:sz w:val="24"/>
            <w:szCs w:val="24"/>
          </w:rPr>
          <w:t>Kecukupan zat Gizi</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_Toc206433817 \h </w:instrText>
        </w:r>
        <w:r w:rsidRPr="003D4024">
          <w:rPr>
            <w:noProof/>
            <w:webHidden/>
            <w:sz w:val="24"/>
            <w:szCs w:val="24"/>
          </w:rPr>
        </w:r>
        <w:r w:rsidRPr="003D4024">
          <w:rPr>
            <w:noProof/>
            <w:webHidden/>
            <w:sz w:val="24"/>
            <w:szCs w:val="24"/>
          </w:rPr>
          <w:fldChar w:fldCharType="separate"/>
        </w:r>
        <w:r w:rsidR="00453104">
          <w:rPr>
            <w:noProof/>
            <w:webHidden/>
            <w:sz w:val="24"/>
            <w:szCs w:val="24"/>
          </w:rPr>
          <w:t>13</w:t>
        </w:r>
        <w:r w:rsidRPr="003D4024">
          <w:rPr>
            <w:noProof/>
            <w:webHidden/>
            <w:sz w:val="24"/>
            <w:szCs w:val="24"/>
          </w:rPr>
          <w:fldChar w:fldCharType="end"/>
        </w:r>
      </w:hyperlink>
    </w:p>
    <w:p w:rsidR="003D4024" w:rsidRPr="003D4024" w:rsidRDefault="003D4024">
      <w:pPr>
        <w:pStyle w:val="TOC3"/>
        <w:tabs>
          <w:tab w:val="left" w:pos="960"/>
          <w:tab w:val="right" w:leader="dot" w:pos="7927"/>
        </w:tabs>
        <w:rPr>
          <w:rFonts w:eastAsiaTheme="minorEastAsia"/>
          <w:noProof/>
          <w:sz w:val="24"/>
          <w:szCs w:val="24"/>
        </w:rPr>
      </w:pPr>
      <w:hyperlink w:anchor="_Toc206433818" w:history="1">
        <w:r w:rsidRPr="003D4024">
          <w:rPr>
            <w:rStyle w:val="Hyperlink"/>
            <w:rFonts w:ascii="Times New Roman" w:hAnsi="Times New Roman" w:cs="Times New Roman"/>
            <w:noProof/>
            <w:sz w:val="24"/>
            <w:szCs w:val="24"/>
          </w:rPr>
          <w:t>e)</w:t>
        </w:r>
        <w:r w:rsidRPr="003D4024">
          <w:rPr>
            <w:rFonts w:eastAsiaTheme="minorEastAsia"/>
            <w:noProof/>
            <w:sz w:val="24"/>
            <w:szCs w:val="24"/>
          </w:rPr>
          <w:tab/>
        </w:r>
        <w:r w:rsidRPr="003D4024">
          <w:rPr>
            <w:rStyle w:val="Hyperlink"/>
            <w:rFonts w:ascii="Times New Roman" w:hAnsi="Times New Roman" w:cs="Times New Roman"/>
            <w:noProof/>
            <w:sz w:val="24"/>
            <w:szCs w:val="24"/>
          </w:rPr>
          <w:t>Kecukupan Cairan</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_Toc206433818 \h </w:instrText>
        </w:r>
        <w:r w:rsidRPr="003D4024">
          <w:rPr>
            <w:noProof/>
            <w:webHidden/>
            <w:sz w:val="24"/>
            <w:szCs w:val="24"/>
          </w:rPr>
        </w:r>
        <w:r w:rsidRPr="003D4024">
          <w:rPr>
            <w:noProof/>
            <w:webHidden/>
            <w:sz w:val="24"/>
            <w:szCs w:val="24"/>
          </w:rPr>
          <w:fldChar w:fldCharType="separate"/>
        </w:r>
        <w:r w:rsidR="00453104">
          <w:rPr>
            <w:noProof/>
            <w:webHidden/>
            <w:sz w:val="24"/>
            <w:szCs w:val="24"/>
          </w:rPr>
          <w:t>15</w:t>
        </w:r>
        <w:r w:rsidRPr="003D4024">
          <w:rPr>
            <w:noProof/>
            <w:webHidden/>
            <w:sz w:val="24"/>
            <w:szCs w:val="24"/>
          </w:rPr>
          <w:fldChar w:fldCharType="end"/>
        </w:r>
      </w:hyperlink>
    </w:p>
    <w:p w:rsidR="003D4024" w:rsidRPr="003D4024" w:rsidRDefault="003D4024">
      <w:pPr>
        <w:pStyle w:val="TOC3"/>
        <w:tabs>
          <w:tab w:val="left" w:pos="960"/>
          <w:tab w:val="right" w:leader="dot" w:pos="7927"/>
        </w:tabs>
        <w:rPr>
          <w:rFonts w:eastAsiaTheme="minorEastAsia"/>
          <w:noProof/>
          <w:sz w:val="24"/>
          <w:szCs w:val="24"/>
        </w:rPr>
      </w:pPr>
      <w:hyperlink w:anchor="_Toc206433819" w:history="1">
        <w:r w:rsidRPr="003D4024">
          <w:rPr>
            <w:rStyle w:val="Hyperlink"/>
            <w:rFonts w:ascii="Times New Roman" w:hAnsi="Times New Roman" w:cs="Times New Roman"/>
            <w:noProof/>
            <w:sz w:val="24"/>
            <w:szCs w:val="24"/>
          </w:rPr>
          <w:t>f)</w:t>
        </w:r>
        <w:r w:rsidRPr="003D4024">
          <w:rPr>
            <w:rFonts w:eastAsiaTheme="minorEastAsia"/>
            <w:noProof/>
            <w:sz w:val="24"/>
            <w:szCs w:val="24"/>
          </w:rPr>
          <w:tab/>
        </w:r>
        <w:r w:rsidRPr="003D4024">
          <w:rPr>
            <w:rStyle w:val="Hyperlink"/>
            <w:rFonts w:ascii="Times New Roman" w:hAnsi="Times New Roman" w:cs="Times New Roman"/>
            <w:noProof/>
            <w:sz w:val="24"/>
            <w:szCs w:val="24"/>
          </w:rPr>
          <w:t>Riwayat penyakit</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_Toc206433819 \h </w:instrText>
        </w:r>
        <w:r w:rsidRPr="003D4024">
          <w:rPr>
            <w:noProof/>
            <w:webHidden/>
            <w:sz w:val="24"/>
            <w:szCs w:val="24"/>
          </w:rPr>
        </w:r>
        <w:r w:rsidRPr="003D4024">
          <w:rPr>
            <w:noProof/>
            <w:webHidden/>
            <w:sz w:val="24"/>
            <w:szCs w:val="24"/>
          </w:rPr>
          <w:fldChar w:fldCharType="separate"/>
        </w:r>
        <w:r w:rsidR="00453104">
          <w:rPr>
            <w:noProof/>
            <w:webHidden/>
            <w:sz w:val="24"/>
            <w:szCs w:val="24"/>
          </w:rPr>
          <w:t>16</w:t>
        </w:r>
        <w:r w:rsidRPr="003D4024">
          <w:rPr>
            <w:noProof/>
            <w:webHidden/>
            <w:sz w:val="24"/>
            <w:szCs w:val="24"/>
          </w:rPr>
          <w:fldChar w:fldCharType="end"/>
        </w:r>
      </w:hyperlink>
    </w:p>
    <w:p w:rsidR="003D4024" w:rsidRPr="003D4024" w:rsidRDefault="003D4024">
      <w:pPr>
        <w:pStyle w:val="TOC3"/>
        <w:tabs>
          <w:tab w:val="left" w:pos="960"/>
          <w:tab w:val="right" w:leader="dot" w:pos="7927"/>
        </w:tabs>
        <w:rPr>
          <w:rFonts w:eastAsiaTheme="minorEastAsia"/>
          <w:noProof/>
          <w:sz w:val="24"/>
          <w:szCs w:val="24"/>
        </w:rPr>
      </w:pPr>
      <w:hyperlink w:anchor="_Toc206433820" w:history="1">
        <w:r w:rsidRPr="003D4024">
          <w:rPr>
            <w:rStyle w:val="Hyperlink"/>
            <w:rFonts w:ascii="Times New Roman" w:hAnsi="Times New Roman" w:cs="Times New Roman"/>
            <w:noProof/>
            <w:sz w:val="24"/>
            <w:szCs w:val="24"/>
          </w:rPr>
          <w:t>2)</w:t>
        </w:r>
        <w:r w:rsidRPr="003D4024">
          <w:rPr>
            <w:rFonts w:eastAsiaTheme="minorEastAsia"/>
            <w:noProof/>
            <w:sz w:val="24"/>
            <w:szCs w:val="24"/>
          </w:rPr>
          <w:tab/>
        </w:r>
        <w:r w:rsidRPr="003D4024">
          <w:rPr>
            <w:rStyle w:val="Hyperlink"/>
            <w:rFonts w:ascii="Times New Roman" w:hAnsi="Times New Roman" w:cs="Times New Roman"/>
            <w:noProof/>
            <w:sz w:val="24"/>
            <w:szCs w:val="24"/>
          </w:rPr>
          <w:t>Faktor Eksternal</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_Toc206433820 \h </w:instrText>
        </w:r>
        <w:r w:rsidRPr="003D4024">
          <w:rPr>
            <w:noProof/>
            <w:webHidden/>
            <w:sz w:val="24"/>
            <w:szCs w:val="24"/>
          </w:rPr>
        </w:r>
        <w:r w:rsidRPr="003D4024">
          <w:rPr>
            <w:noProof/>
            <w:webHidden/>
            <w:sz w:val="24"/>
            <w:szCs w:val="24"/>
          </w:rPr>
          <w:fldChar w:fldCharType="separate"/>
        </w:r>
        <w:r w:rsidR="00453104">
          <w:rPr>
            <w:noProof/>
            <w:webHidden/>
            <w:sz w:val="24"/>
            <w:szCs w:val="24"/>
          </w:rPr>
          <w:t>17</w:t>
        </w:r>
        <w:r w:rsidRPr="003D4024">
          <w:rPr>
            <w:noProof/>
            <w:webHidden/>
            <w:sz w:val="24"/>
            <w:szCs w:val="24"/>
          </w:rPr>
          <w:fldChar w:fldCharType="end"/>
        </w:r>
      </w:hyperlink>
    </w:p>
    <w:p w:rsidR="003D4024" w:rsidRPr="003D4024" w:rsidRDefault="003D4024">
      <w:pPr>
        <w:pStyle w:val="TOC3"/>
        <w:tabs>
          <w:tab w:val="left" w:pos="960"/>
          <w:tab w:val="right" w:leader="dot" w:pos="7927"/>
        </w:tabs>
        <w:rPr>
          <w:rFonts w:eastAsiaTheme="minorEastAsia"/>
          <w:noProof/>
          <w:sz w:val="24"/>
          <w:szCs w:val="24"/>
        </w:rPr>
      </w:pPr>
      <w:hyperlink w:anchor="_Toc206433821" w:history="1">
        <w:r w:rsidRPr="003D4024">
          <w:rPr>
            <w:rStyle w:val="Hyperlink"/>
            <w:rFonts w:ascii="Times New Roman" w:hAnsi="Times New Roman" w:cs="Times New Roman"/>
            <w:noProof/>
            <w:sz w:val="24"/>
            <w:szCs w:val="24"/>
          </w:rPr>
          <w:t>a)</w:t>
        </w:r>
        <w:r w:rsidRPr="003D4024">
          <w:rPr>
            <w:rFonts w:eastAsiaTheme="minorEastAsia"/>
            <w:noProof/>
            <w:sz w:val="24"/>
            <w:szCs w:val="24"/>
          </w:rPr>
          <w:tab/>
        </w:r>
        <w:r w:rsidRPr="003D4024">
          <w:rPr>
            <w:rStyle w:val="Hyperlink"/>
            <w:rFonts w:ascii="Times New Roman" w:hAnsi="Times New Roman" w:cs="Times New Roman"/>
            <w:noProof/>
            <w:sz w:val="24"/>
            <w:szCs w:val="24"/>
          </w:rPr>
          <w:t>Lama kerja</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_Toc206433821 \h </w:instrText>
        </w:r>
        <w:r w:rsidRPr="003D4024">
          <w:rPr>
            <w:noProof/>
            <w:webHidden/>
            <w:sz w:val="24"/>
            <w:szCs w:val="24"/>
          </w:rPr>
        </w:r>
        <w:r w:rsidRPr="003D4024">
          <w:rPr>
            <w:noProof/>
            <w:webHidden/>
            <w:sz w:val="24"/>
            <w:szCs w:val="24"/>
          </w:rPr>
          <w:fldChar w:fldCharType="separate"/>
        </w:r>
        <w:r w:rsidR="00453104">
          <w:rPr>
            <w:noProof/>
            <w:webHidden/>
            <w:sz w:val="24"/>
            <w:szCs w:val="24"/>
          </w:rPr>
          <w:t>17</w:t>
        </w:r>
        <w:r w:rsidRPr="003D4024">
          <w:rPr>
            <w:noProof/>
            <w:webHidden/>
            <w:sz w:val="24"/>
            <w:szCs w:val="24"/>
          </w:rPr>
          <w:fldChar w:fldCharType="end"/>
        </w:r>
      </w:hyperlink>
    </w:p>
    <w:p w:rsidR="003D4024" w:rsidRPr="003D4024" w:rsidRDefault="003D4024">
      <w:pPr>
        <w:pStyle w:val="TOC3"/>
        <w:tabs>
          <w:tab w:val="left" w:pos="960"/>
          <w:tab w:val="right" w:leader="dot" w:pos="7927"/>
        </w:tabs>
        <w:rPr>
          <w:rFonts w:eastAsiaTheme="minorEastAsia"/>
          <w:noProof/>
          <w:sz w:val="24"/>
          <w:szCs w:val="24"/>
        </w:rPr>
      </w:pPr>
      <w:hyperlink w:anchor="_Toc206433822" w:history="1">
        <w:r w:rsidRPr="003D4024">
          <w:rPr>
            <w:rStyle w:val="Hyperlink"/>
            <w:rFonts w:ascii="Times New Roman" w:hAnsi="Times New Roman" w:cs="Times New Roman"/>
            <w:noProof/>
            <w:sz w:val="24"/>
            <w:szCs w:val="24"/>
          </w:rPr>
          <w:t>b)</w:t>
        </w:r>
        <w:r w:rsidRPr="003D4024">
          <w:rPr>
            <w:rFonts w:eastAsiaTheme="minorEastAsia"/>
            <w:noProof/>
            <w:sz w:val="24"/>
            <w:szCs w:val="24"/>
          </w:rPr>
          <w:tab/>
        </w:r>
        <w:r w:rsidRPr="003D4024">
          <w:rPr>
            <w:rStyle w:val="Hyperlink"/>
            <w:rFonts w:ascii="Times New Roman" w:hAnsi="Times New Roman" w:cs="Times New Roman"/>
            <w:noProof/>
            <w:sz w:val="24"/>
            <w:szCs w:val="24"/>
          </w:rPr>
          <w:t>Durasi Kerja</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_Toc206433822 \h </w:instrText>
        </w:r>
        <w:r w:rsidRPr="003D4024">
          <w:rPr>
            <w:noProof/>
            <w:webHidden/>
            <w:sz w:val="24"/>
            <w:szCs w:val="24"/>
          </w:rPr>
        </w:r>
        <w:r w:rsidRPr="003D4024">
          <w:rPr>
            <w:noProof/>
            <w:webHidden/>
            <w:sz w:val="24"/>
            <w:szCs w:val="24"/>
          </w:rPr>
          <w:fldChar w:fldCharType="separate"/>
        </w:r>
        <w:r w:rsidR="00453104">
          <w:rPr>
            <w:noProof/>
            <w:webHidden/>
            <w:sz w:val="24"/>
            <w:szCs w:val="24"/>
          </w:rPr>
          <w:t>18</w:t>
        </w:r>
        <w:r w:rsidRPr="003D4024">
          <w:rPr>
            <w:noProof/>
            <w:webHidden/>
            <w:sz w:val="24"/>
            <w:szCs w:val="24"/>
          </w:rPr>
          <w:fldChar w:fldCharType="end"/>
        </w:r>
      </w:hyperlink>
    </w:p>
    <w:p w:rsidR="003D4024" w:rsidRPr="003D4024" w:rsidRDefault="003D4024">
      <w:pPr>
        <w:pStyle w:val="TOC3"/>
        <w:tabs>
          <w:tab w:val="left" w:pos="960"/>
          <w:tab w:val="right" w:leader="dot" w:pos="7927"/>
        </w:tabs>
        <w:rPr>
          <w:rFonts w:eastAsiaTheme="minorEastAsia"/>
          <w:noProof/>
          <w:sz w:val="24"/>
          <w:szCs w:val="24"/>
        </w:rPr>
      </w:pPr>
      <w:hyperlink w:anchor="_Toc206433823" w:history="1">
        <w:r w:rsidRPr="003D4024">
          <w:rPr>
            <w:rStyle w:val="Hyperlink"/>
            <w:rFonts w:ascii="Times New Roman" w:hAnsi="Times New Roman" w:cs="Times New Roman"/>
            <w:noProof/>
            <w:sz w:val="24"/>
            <w:szCs w:val="24"/>
          </w:rPr>
          <w:t>c)</w:t>
        </w:r>
        <w:r w:rsidRPr="003D4024">
          <w:rPr>
            <w:rFonts w:eastAsiaTheme="minorEastAsia"/>
            <w:noProof/>
            <w:sz w:val="24"/>
            <w:szCs w:val="24"/>
          </w:rPr>
          <w:tab/>
        </w:r>
        <w:r w:rsidRPr="003D4024">
          <w:rPr>
            <w:rStyle w:val="Hyperlink"/>
            <w:rFonts w:ascii="Times New Roman" w:hAnsi="Times New Roman" w:cs="Times New Roman"/>
            <w:noProof/>
            <w:sz w:val="24"/>
            <w:szCs w:val="24"/>
          </w:rPr>
          <w:t>Beban kerja</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_Toc206433823 \h </w:instrText>
        </w:r>
        <w:r w:rsidRPr="003D4024">
          <w:rPr>
            <w:noProof/>
            <w:webHidden/>
            <w:sz w:val="24"/>
            <w:szCs w:val="24"/>
          </w:rPr>
        </w:r>
        <w:r w:rsidRPr="003D4024">
          <w:rPr>
            <w:noProof/>
            <w:webHidden/>
            <w:sz w:val="24"/>
            <w:szCs w:val="24"/>
          </w:rPr>
          <w:fldChar w:fldCharType="separate"/>
        </w:r>
        <w:r w:rsidR="00453104">
          <w:rPr>
            <w:noProof/>
            <w:webHidden/>
            <w:sz w:val="24"/>
            <w:szCs w:val="24"/>
          </w:rPr>
          <w:t>19</w:t>
        </w:r>
        <w:r w:rsidRPr="003D4024">
          <w:rPr>
            <w:noProof/>
            <w:webHidden/>
            <w:sz w:val="24"/>
            <w:szCs w:val="24"/>
          </w:rPr>
          <w:fldChar w:fldCharType="end"/>
        </w:r>
      </w:hyperlink>
    </w:p>
    <w:p w:rsidR="003D4024" w:rsidRPr="003D4024" w:rsidRDefault="003D4024">
      <w:pPr>
        <w:pStyle w:val="TOC3"/>
        <w:tabs>
          <w:tab w:val="left" w:pos="960"/>
          <w:tab w:val="right" w:leader="dot" w:pos="7927"/>
        </w:tabs>
        <w:rPr>
          <w:rFonts w:eastAsiaTheme="minorEastAsia"/>
          <w:noProof/>
          <w:sz w:val="24"/>
          <w:szCs w:val="24"/>
        </w:rPr>
      </w:pPr>
      <w:hyperlink w:anchor="_Toc206433824" w:history="1">
        <w:r w:rsidRPr="003D4024">
          <w:rPr>
            <w:rStyle w:val="Hyperlink"/>
            <w:rFonts w:ascii="Times New Roman" w:hAnsi="Times New Roman" w:cs="Times New Roman"/>
            <w:noProof/>
            <w:sz w:val="24"/>
            <w:szCs w:val="24"/>
          </w:rPr>
          <w:t>d)</w:t>
        </w:r>
        <w:r w:rsidRPr="003D4024">
          <w:rPr>
            <w:rFonts w:eastAsiaTheme="minorEastAsia"/>
            <w:noProof/>
            <w:sz w:val="24"/>
            <w:szCs w:val="24"/>
          </w:rPr>
          <w:tab/>
        </w:r>
        <w:r w:rsidRPr="003D4024">
          <w:rPr>
            <w:rStyle w:val="Hyperlink"/>
            <w:rFonts w:ascii="Times New Roman" w:hAnsi="Times New Roman" w:cs="Times New Roman"/>
            <w:noProof/>
            <w:sz w:val="24"/>
            <w:szCs w:val="24"/>
          </w:rPr>
          <w:t>Suhu Ruangan Lingkungan Kerja</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_Toc206433824 \h </w:instrText>
        </w:r>
        <w:r w:rsidRPr="003D4024">
          <w:rPr>
            <w:noProof/>
            <w:webHidden/>
            <w:sz w:val="24"/>
            <w:szCs w:val="24"/>
          </w:rPr>
        </w:r>
        <w:r w:rsidRPr="003D4024">
          <w:rPr>
            <w:noProof/>
            <w:webHidden/>
            <w:sz w:val="24"/>
            <w:szCs w:val="24"/>
          </w:rPr>
          <w:fldChar w:fldCharType="separate"/>
        </w:r>
        <w:r w:rsidR="00453104">
          <w:rPr>
            <w:noProof/>
            <w:webHidden/>
            <w:sz w:val="24"/>
            <w:szCs w:val="24"/>
          </w:rPr>
          <w:t>19</w:t>
        </w:r>
        <w:r w:rsidRPr="003D4024">
          <w:rPr>
            <w:noProof/>
            <w:webHidden/>
            <w:sz w:val="24"/>
            <w:szCs w:val="24"/>
          </w:rPr>
          <w:fldChar w:fldCharType="end"/>
        </w:r>
      </w:hyperlink>
    </w:p>
    <w:p w:rsidR="003D4024" w:rsidRPr="003D4024" w:rsidRDefault="003D4024">
      <w:pPr>
        <w:pStyle w:val="TOC3"/>
        <w:tabs>
          <w:tab w:val="left" w:pos="960"/>
          <w:tab w:val="right" w:leader="dot" w:pos="7927"/>
        </w:tabs>
        <w:rPr>
          <w:rFonts w:eastAsiaTheme="minorEastAsia"/>
          <w:noProof/>
          <w:sz w:val="24"/>
          <w:szCs w:val="24"/>
        </w:rPr>
      </w:pPr>
      <w:hyperlink w:anchor="_Toc206433825" w:history="1">
        <w:r w:rsidRPr="003D4024">
          <w:rPr>
            <w:rStyle w:val="Hyperlink"/>
            <w:rFonts w:ascii="Times New Roman" w:hAnsi="Times New Roman" w:cs="Times New Roman"/>
            <w:noProof/>
            <w:sz w:val="24"/>
            <w:szCs w:val="24"/>
          </w:rPr>
          <w:t>e)</w:t>
        </w:r>
        <w:r w:rsidRPr="003D4024">
          <w:rPr>
            <w:rFonts w:eastAsiaTheme="minorEastAsia"/>
            <w:noProof/>
            <w:sz w:val="24"/>
            <w:szCs w:val="24"/>
          </w:rPr>
          <w:tab/>
        </w:r>
        <w:r w:rsidRPr="003D4024">
          <w:rPr>
            <w:rStyle w:val="Hyperlink"/>
            <w:rFonts w:ascii="Times New Roman" w:hAnsi="Times New Roman" w:cs="Times New Roman"/>
            <w:noProof/>
            <w:sz w:val="24"/>
            <w:szCs w:val="24"/>
          </w:rPr>
          <w:t>Kebisingan</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_Toc206433825 \h </w:instrText>
        </w:r>
        <w:r w:rsidRPr="003D4024">
          <w:rPr>
            <w:noProof/>
            <w:webHidden/>
            <w:sz w:val="24"/>
            <w:szCs w:val="24"/>
          </w:rPr>
        </w:r>
        <w:r w:rsidRPr="003D4024">
          <w:rPr>
            <w:noProof/>
            <w:webHidden/>
            <w:sz w:val="24"/>
            <w:szCs w:val="24"/>
          </w:rPr>
          <w:fldChar w:fldCharType="separate"/>
        </w:r>
        <w:r w:rsidR="00453104">
          <w:rPr>
            <w:noProof/>
            <w:webHidden/>
            <w:sz w:val="24"/>
            <w:szCs w:val="24"/>
          </w:rPr>
          <w:t>20</w:t>
        </w:r>
        <w:r w:rsidRPr="003D4024">
          <w:rPr>
            <w:noProof/>
            <w:webHidden/>
            <w:sz w:val="24"/>
            <w:szCs w:val="24"/>
          </w:rPr>
          <w:fldChar w:fldCharType="end"/>
        </w:r>
      </w:hyperlink>
    </w:p>
    <w:p w:rsidR="003D4024" w:rsidRPr="003D4024" w:rsidRDefault="003D4024">
      <w:pPr>
        <w:pStyle w:val="TOC3"/>
        <w:tabs>
          <w:tab w:val="left" w:pos="960"/>
          <w:tab w:val="right" w:leader="dot" w:pos="7927"/>
        </w:tabs>
        <w:rPr>
          <w:rFonts w:eastAsiaTheme="minorEastAsia"/>
          <w:noProof/>
          <w:sz w:val="24"/>
          <w:szCs w:val="24"/>
        </w:rPr>
      </w:pPr>
      <w:hyperlink w:anchor="_Toc206433826" w:history="1">
        <w:r w:rsidRPr="003D4024">
          <w:rPr>
            <w:rStyle w:val="Hyperlink"/>
            <w:rFonts w:ascii="Times New Roman" w:hAnsi="Times New Roman" w:cs="Times New Roman"/>
            <w:noProof/>
            <w:sz w:val="24"/>
            <w:szCs w:val="24"/>
          </w:rPr>
          <w:t>f)</w:t>
        </w:r>
        <w:r w:rsidRPr="003D4024">
          <w:rPr>
            <w:rFonts w:eastAsiaTheme="minorEastAsia"/>
            <w:noProof/>
            <w:sz w:val="24"/>
            <w:szCs w:val="24"/>
          </w:rPr>
          <w:tab/>
        </w:r>
        <w:r w:rsidRPr="003D4024">
          <w:rPr>
            <w:rStyle w:val="Hyperlink"/>
            <w:rFonts w:ascii="Times New Roman" w:hAnsi="Times New Roman" w:cs="Times New Roman"/>
            <w:noProof/>
            <w:sz w:val="24"/>
            <w:szCs w:val="24"/>
          </w:rPr>
          <w:t>Pencahayaan</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_Toc206433826 \h </w:instrText>
        </w:r>
        <w:r w:rsidRPr="003D4024">
          <w:rPr>
            <w:noProof/>
            <w:webHidden/>
            <w:sz w:val="24"/>
            <w:szCs w:val="24"/>
          </w:rPr>
        </w:r>
        <w:r w:rsidRPr="003D4024">
          <w:rPr>
            <w:noProof/>
            <w:webHidden/>
            <w:sz w:val="24"/>
            <w:szCs w:val="24"/>
          </w:rPr>
          <w:fldChar w:fldCharType="separate"/>
        </w:r>
        <w:r w:rsidR="00453104">
          <w:rPr>
            <w:noProof/>
            <w:webHidden/>
            <w:sz w:val="24"/>
            <w:szCs w:val="24"/>
          </w:rPr>
          <w:t>20</w:t>
        </w:r>
        <w:r w:rsidRPr="003D4024">
          <w:rPr>
            <w:noProof/>
            <w:webHidden/>
            <w:sz w:val="24"/>
            <w:szCs w:val="24"/>
          </w:rPr>
          <w:fldChar w:fldCharType="end"/>
        </w:r>
      </w:hyperlink>
    </w:p>
    <w:p w:rsidR="003D4024" w:rsidRPr="003D4024" w:rsidRDefault="003D4024">
      <w:pPr>
        <w:pStyle w:val="TOC3"/>
        <w:tabs>
          <w:tab w:val="left" w:pos="960"/>
          <w:tab w:val="right" w:leader="dot" w:pos="7927"/>
        </w:tabs>
        <w:rPr>
          <w:rFonts w:eastAsiaTheme="minorEastAsia"/>
          <w:noProof/>
          <w:sz w:val="24"/>
          <w:szCs w:val="24"/>
        </w:rPr>
      </w:pPr>
      <w:hyperlink w:anchor="_Toc206433827" w:history="1">
        <w:r w:rsidRPr="003D4024">
          <w:rPr>
            <w:rStyle w:val="Hyperlink"/>
            <w:rFonts w:ascii="Times New Roman" w:hAnsi="Times New Roman" w:cs="Times New Roman"/>
            <w:noProof/>
            <w:sz w:val="24"/>
            <w:szCs w:val="24"/>
          </w:rPr>
          <w:t>g)</w:t>
        </w:r>
        <w:r w:rsidRPr="003D4024">
          <w:rPr>
            <w:rFonts w:eastAsiaTheme="minorEastAsia"/>
            <w:noProof/>
            <w:sz w:val="24"/>
            <w:szCs w:val="24"/>
          </w:rPr>
          <w:tab/>
        </w:r>
        <w:r w:rsidRPr="003D4024">
          <w:rPr>
            <w:rStyle w:val="Hyperlink"/>
            <w:rFonts w:ascii="Times New Roman" w:hAnsi="Times New Roman" w:cs="Times New Roman"/>
            <w:noProof/>
            <w:sz w:val="24"/>
            <w:szCs w:val="24"/>
          </w:rPr>
          <w:t>Dampak Kelelahan kerja</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_Toc206433827 \h </w:instrText>
        </w:r>
        <w:r w:rsidRPr="003D4024">
          <w:rPr>
            <w:noProof/>
            <w:webHidden/>
            <w:sz w:val="24"/>
            <w:szCs w:val="24"/>
          </w:rPr>
        </w:r>
        <w:r w:rsidRPr="003D4024">
          <w:rPr>
            <w:noProof/>
            <w:webHidden/>
            <w:sz w:val="24"/>
            <w:szCs w:val="24"/>
          </w:rPr>
          <w:fldChar w:fldCharType="separate"/>
        </w:r>
        <w:r w:rsidR="00453104">
          <w:rPr>
            <w:noProof/>
            <w:webHidden/>
            <w:sz w:val="24"/>
            <w:szCs w:val="24"/>
          </w:rPr>
          <w:t>21</w:t>
        </w:r>
        <w:r w:rsidRPr="003D4024">
          <w:rPr>
            <w:noProof/>
            <w:webHidden/>
            <w:sz w:val="24"/>
            <w:szCs w:val="24"/>
          </w:rPr>
          <w:fldChar w:fldCharType="end"/>
        </w:r>
      </w:hyperlink>
    </w:p>
    <w:p w:rsidR="003D4024" w:rsidRPr="003D4024" w:rsidRDefault="003D4024">
      <w:pPr>
        <w:pStyle w:val="TOC3"/>
        <w:tabs>
          <w:tab w:val="left" w:pos="960"/>
          <w:tab w:val="right" w:leader="dot" w:pos="7927"/>
        </w:tabs>
        <w:rPr>
          <w:rFonts w:eastAsiaTheme="minorEastAsia"/>
          <w:noProof/>
          <w:sz w:val="24"/>
          <w:szCs w:val="24"/>
        </w:rPr>
      </w:pPr>
      <w:hyperlink w:anchor="_Toc206433828" w:history="1">
        <w:r w:rsidRPr="003D4024">
          <w:rPr>
            <w:rStyle w:val="Hyperlink"/>
            <w:rFonts w:ascii="Times New Roman" w:hAnsi="Times New Roman" w:cs="Times New Roman"/>
            <w:noProof/>
            <w:sz w:val="24"/>
            <w:szCs w:val="24"/>
          </w:rPr>
          <w:t>h)</w:t>
        </w:r>
        <w:r w:rsidRPr="003D4024">
          <w:rPr>
            <w:rFonts w:eastAsiaTheme="minorEastAsia"/>
            <w:noProof/>
            <w:sz w:val="24"/>
            <w:szCs w:val="24"/>
          </w:rPr>
          <w:tab/>
        </w:r>
        <w:r w:rsidRPr="003D4024">
          <w:rPr>
            <w:rStyle w:val="Hyperlink"/>
            <w:rFonts w:ascii="Times New Roman" w:hAnsi="Times New Roman" w:cs="Times New Roman"/>
            <w:noProof/>
            <w:sz w:val="24"/>
            <w:szCs w:val="24"/>
          </w:rPr>
          <w:t>Pengukuran riwayat penyakit dan lama kerja</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_Toc206433828 \h </w:instrText>
        </w:r>
        <w:r w:rsidRPr="003D4024">
          <w:rPr>
            <w:noProof/>
            <w:webHidden/>
            <w:sz w:val="24"/>
            <w:szCs w:val="24"/>
          </w:rPr>
        </w:r>
        <w:r w:rsidRPr="003D4024">
          <w:rPr>
            <w:noProof/>
            <w:webHidden/>
            <w:sz w:val="24"/>
            <w:szCs w:val="24"/>
          </w:rPr>
          <w:fldChar w:fldCharType="separate"/>
        </w:r>
        <w:r w:rsidR="00453104">
          <w:rPr>
            <w:noProof/>
            <w:webHidden/>
            <w:sz w:val="24"/>
            <w:szCs w:val="24"/>
          </w:rPr>
          <w:t>22</w:t>
        </w:r>
        <w:r w:rsidRPr="003D4024">
          <w:rPr>
            <w:noProof/>
            <w:webHidden/>
            <w:sz w:val="24"/>
            <w:szCs w:val="24"/>
          </w:rPr>
          <w:fldChar w:fldCharType="end"/>
        </w:r>
      </w:hyperlink>
    </w:p>
    <w:p w:rsidR="003D4024" w:rsidRPr="003D4024" w:rsidRDefault="003D4024">
      <w:pPr>
        <w:pStyle w:val="TOC3"/>
        <w:tabs>
          <w:tab w:val="left" w:pos="960"/>
          <w:tab w:val="right" w:leader="dot" w:pos="7927"/>
        </w:tabs>
        <w:rPr>
          <w:rFonts w:eastAsiaTheme="minorEastAsia"/>
          <w:noProof/>
          <w:sz w:val="24"/>
          <w:szCs w:val="24"/>
        </w:rPr>
      </w:pPr>
      <w:hyperlink w:anchor="_Toc206433829" w:history="1">
        <w:r w:rsidRPr="003D4024">
          <w:rPr>
            <w:rStyle w:val="Hyperlink"/>
            <w:rFonts w:ascii="Times New Roman" w:hAnsi="Times New Roman" w:cs="Times New Roman"/>
            <w:noProof/>
            <w:sz w:val="24"/>
            <w:szCs w:val="24"/>
          </w:rPr>
          <w:t>i)</w:t>
        </w:r>
        <w:r w:rsidRPr="003D4024">
          <w:rPr>
            <w:rFonts w:eastAsiaTheme="minorEastAsia"/>
            <w:noProof/>
            <w:sz w:val="24"/>
            <w:szCs w:val="24"/>
          </w:rPr>
          <w:tab/>
        </w:r>
        <w:r w:rsidRPr="003D4024">
          <w:rPr>
            <w:rStyle w:val="Hyperlink"/>
            <w:rFonts w:ascii="Times New Roman" w:hAnsi="Times New Roman" w:cs="Times New Roman"/>
            <w:noProof/>
            <w:sz w:val="24"/>
            <w:szCs w:val="24"/>
          </w:rPr>
          <w:t>Pengukuran kecukupan zat gizi dan kecukupan cairan</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_Toc206433829 \h </w:instrText>
        </w:r>
        <w:r w:rsidRPr="003D4024">
          <w:rPr>
            <w:noProof/>
            <w:webHidden/>
            <w:sz w:val="24"/>
            <w:szCs w:val="24"/>
          </w:rPr>
        </w:r>
        <w:r w:rsidRPr="003D4024">
          <w:rPr>
            <w:noProof/>
            <w:webHidden/>
            <w:sz w:val="24"/>
            <w:szCs w:val="24"/>
          </w:rPr>
          <w:fldChar w:fldCharType="separate"/>
        </w:r>
        <w:r w:rsidR="00453104">
          <w:rPr>
            <w:noProof/>
            <w:webHidden/>
            <w:sz w:val="24"/>
            <w:szCs w:val="24"/>
          </w:rPr>
          <w:t>22</w:t>
        </w:r>
        <w:r w:rsidRPr="003D4024">
          <w:rPr>
            <w:noProof/>
            <w:webHidden/>
            <w:sz w:val="24"/>
            <w:szCs w:val="24"/>
          </w:rPr>
          <w:fldChar w:fldCharType="end"/>
        </w:r>
      </w:hyperlink>
    </w:p>
    <w:p w:rsidR="003D4024" w:rsidRPr="003D4024" w:rsidRDefault="003D4024">
      <w:pPr>
        <w:pStyle w:val="TOC3"/>
        <w:tabs>
          <w:tab w:val="left" w:pos="960"/>
          <w:tab w:val="right" w:leader="dot" w:pos="7927"/>
        </w:tabs>
        <w:rPr>
          <w:rFonts w:eastAsiaTheme="minorEastAsia"/>
          <w:noProof/>
          <w:sz w:val="24"/>
          <w:szCs w:val="24"/>
        </w:rPr>
      </w:pPr>
      <w:hyperlink w:anchor="_Toc206433830" w:history="1">
        <w:r w:rsidRPr="003D4024">
          <w:rPr>
            <w:rStyle w:val="Hyperlink"/>
            <w:rFonts w:ascii="Times New Roman" w:hAnsi="Times New Roman" w:cs="Times New Roman"/>
            <w:noProof/>
            <w:sz w:val="24"/>
            <w:szCs w:val="24"/>
          </w:rPr>
          <w:t>j)</w:t>
        </w:r>
        <w:r w:rsidRPr="003D4024">
          <w:rPr>
            <w:rFonts w:eastAsiaTheme="minorEastAsia"/>
            <w:noProof/>
            <w:sz w:val="24"/>
            <w:szCs w:val="24"/>
          </w:rPr>
          <w:tab/>
        </w:r>
        <w:r w:rsidRPr="003D4024">
          <w:rPr>
            <w:rStyle w:val="Hyperlink"/>
            <w:rFonts w:ascii="Times New Roman" w:hAnsi="Times New Roman" w:cs="Times New Roman"/>
            <w:noProof/>
            <w:sz w:val="24"/>
            <w:szCs w:val="24"/>
          </w:rPr>
          <w:t>Pengukuran status gizi</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_Toc206433830 \h </w:instrText>
        </w:r>
        <w:r w:rsidRPr="003D4024">
          <w:rPr>
            <w:noProof/>
            <w:webHidden/>
            <w:sz w:val="24"/>
            <w:szCs w:val="24"/>
          </w:rPr>
        </w:r>
        <w:r w:rsidRPr="003D4024">
          <w:rPr>
            <w:noProof/>
            <w:webHidden/>
            <w:sz w:val="24"/>
            <w:szCs w:val="24"/>
          </w:rPr>
          <w:fldChar w:fldCharType="separate"/>
        </w:r>
        <w:r w:rsidR="00453104">
          <w:rPr>
            <w:noProof/>
            <w:webHidden/>
            <w:sz w:val="24"/>
            <w:szCs w:val="24"/>
          </w:rPr>
          <w:t>23</w:t>
        </w:r>
        <w:r w:rsidRPr="003D4024">
          <w:rPr>
            <w:noProof/>
            <w:webHidden/>
            <w:sz w:val="24"/>
            <w:szCs w:val="24"/>
          </w:rPr>
          <w:fldChar w:fldCharType="end"/>
        </w:r>
      </w:hyperlink>
    </w:p>
    <w:p w:rsidR="003D4024" w:rsidRPr="003D4024" w:rsidRDefault="003D4024">
      <w:pPr>
        <w:pStyle w:val="TOC3"/>
        <w:tabs>
          <w:tab w:val="left" w:pos="960"/>
          <w:tab w:val="right" w:leader="dot" w:pos="7927"/>
        </w:tabs>
        <w:rPr>
          <w:rFonts w:eastAsiaTheme="minorEastAsia"/>
          <w:noProof/>
          <w:sz w:val="24"/>
          <w:szCs w:val="24"/>
        </w:rPr>
      </w:pPr>
      <w:hyperlink w:anchor="_Toc206433831" w:history="1">
        <w:r w:rsidRPr="003D4024">
          <w:rPr>
            <w:rStyle w:val="Hyperlink"/>
            <w:rFonts w:ascii="Times New Roman" w:hAnsi="Times New Roman" w:cs="Times New Roman"/>
            <w:noProof/>
            <w:sz w:val="24"/>
            <w:szCs w:val="24"/>
          </w:rPr>
          <w:t>k)</w:t>
        </w:r>
        <w:r w:rsidRPr="003D4024">
          <w:rPr>
            <w:rFonts w:eastAsiaTheme="minorEastAsia"/>
            <w:noProof/>
            <w:sz w:val="24"/>
            <w:szCs w:val="24"/>
          </w:rPr>
          <w:tab/>
        </w:r>
        <w:r w:rsidRPr="003D4024">
          <w:rPr>
            <w:rStyle w:val="Hyperlink"/>
            <w:rFonts w:ascii="Times New Roman" w:hAnsi="Times New Roman" w:cs="Times New Roman"/>
            <w:noProof/>
            <w:sz w:val="24"/>
            <w:szCs w:val="24"/>
          </w:rPr>
          <w:t>Pengukuran suhu ruangan lingkungan kerja</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_Toc206433831 \h </w:instrText>
        </w:r>
        <w:r w:rsidRPr="003D4024">
          <w:rPr>
            <w:noProof/>
            <w:webHidden/>
            <w:sz w:val="24"/>
            <w:szCs w:val="24"/>
          </w:rPr>
        </w:r>
        <w:r w:rsidRPr="003D4024">
          <w:rPr>
            <w:noProof/>
            <w:webHidden/>
            <w:sz w:val="24"/>
            <w:szCs w:val="24"/>
          </w:rPr>
          <w:fldChar w:fldCharType="separate"/>
        </w:r>
        <w:r w:rsidR="00453104">
          <w:rPr>
            <w:noProof/>
            <w:webHidden/>
            <w:sz w:val="24"/>
            <w:szCs w:val="24"/>
          </w:rPr>
          <w:t>24</w:t>
        </w:r>
        <w:r w:rsidRPr="003D4024">
          <w:rPr>
            <w:noProof/>
            <w:webHidden/>
            <w:sz w:val="24"/>
            <w:szCs w:val="24"/>
          </w:rPr>
          <w:fldChar w:fldCharType="end"/>
        </w:r>
      </w:hyperlink>
    </w:p>
    <w:p w:rsidR="003D4024" w:rsidRPr="003D4024" w:rsidRDefault="003D4024">
      <w:pPr>
        <w:pStyle w:val="TOC3"/>
        <w:tabs>
          <w:tab w:val="left" w:pos="960"/>
          <w:tab w:val="right" w:leader="dot" w:pos="7927"/>
        </w:tabs>
        <w:rPr>
          <w:rFonts w:eastAsiaTheme="minorEastAsia"/>
          <w:noProof/>
          <w:sz w:val="24"/>
          <w:szCs w:val="24"/>
        </w:rPr>
      </w:pPr>
      <w:hyperlink w:anchor="_Toc206433832" w:history="1">
        <w:r w:rsidRPr="003D4024">
          <w:rPr>
            <w:rStyle w:val="Hyperlink"/>
            <w:rFonts w:ascii="Times New Roman" w:hAnsi="Times New Roman" w:cs="Times New Roman"/>
            <w:noProof/>
            <w:sz w:val="24"/>
            <w:szCs w:val="24"/>
          </w:rPr>
          <w:t>l)</w:t>
        </w:r>
        <w:r w:rsidRPr="003D4024">
          <w:rPr>
            <w:rFonts w:eastAsiaTheme="minorEastAsia"/>
            <w:noProof/>
            <w:sz w:val="24"/>
            <w:szCs w:val="24"/>
          </w:rPr>
          <w:tab/>
        </w:r>
        <w:r w:rsidRPr="003D4024">
          <w:rPr>
            <w:rStyle w:val="Hyperlink"/>
            <w:rFonts w:ascii="Times New Roman" w:hAnsi="Times New Roman" w:cs="Times New Roman"/>
            <w:noProof/>
            <w:sz w:val="24"/>
            <w:szCs w:val="24"/>
          </w:rPr>
          <w:t>Pengukuran beban kerja</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_Toc206433832 \h </w:instrText>
        </w:r>
        <w:r w:rsidRPr="003D4024">
          <w:rPr>
            <w:noProof/>
            <w:webHidden/>
            <w:sz w:val="24"/>
            <w:szCs w:val="24"/>
          </w:rPr>
        </w:r>
        <w:r w:rsidRPr="003D4024">
          <w:rPr>
            <w:noProof/>
            <w:webHidden/>
            <w:sz w:val="24"/>
            <w:szCs w:val="24"/>
          </w:rPr>
          <w:fldChar w:fldCharType="separate"/>
        </w:r>
        <w:r w:rsidR="00453104">
          <w:rPr>
            <w:noProof/>
            <w:webHidden/>
            <w:sz w:val="24"/>
            <w:szCs w:val="24"/>
          </w:rPr>
          <w:t>24</w:t>
        </w:r>
        <w:r w:rsidRPr="003D4024">
          <w:rPr>
            <w:noProof/>
            <w:webHidden/>
            <w:sz w:val="24"/>
            <w:szCs w:val="24"/>
          </w:rPr>
          <w:fldChar w:fldCharType="end"/>
        </w:r>
      </w:hyperlink>
    </w:p>
    <w:p w:rsidR="003D4024" w:rsidRPr="003D4024" w:rsidRDefault="003D4024">
      <w:pPr>
        <w:pStyle w:val="TOC3"/>
        <w:tabs>
          <w:tab w:val="left" w:pos="960"/>
          <w:tab w:val="right" w:leader="dot" w:pos="7927"/>
        </w:tabs>
        <w:rPr>
          <w:rFonts w:eastAsiaTheme="minorEastAsia"/>
          <w:noProof/>
          <w:sz w:val="24"/>
          <w:szCs w:val="24"/>
        </w:rPr>
      </w:pPr>
      <w:hyperlink w:anchor="_Toc206433833" w:history="1">
        <w:r w:rsidRPr="003D4024">
          <w:rPr>
            <w:rStyle w:val="Hyperlink"/>
            <w:rFonts w:ascii="Times New Roman" w:hAnsi="Times New Roman" w:cs="Times New Roman"/>
            <w:noProof/>
            <w:sz w:val="24"/>
            <w:szCs w:val="24"/>
          </w:rPr>
          <w:t>m)</w:t>
        </w:r>
        <w:r w:rsidRPr="003D4024">
          <w:rPr>
            <w:rFonts w:eastAsiaTheme="minorEastAsia"/>
            <w:noProof/>
            <w:sz w:val="24"/>
            <w:szCs w:val="24"/>
          </w:rPr>
          <w:tab/>
        </w:r>
        <w:r w:rsidRPr="003D4024">
          <w:rPr>
            <w:rStyle w:val="Hyperlink"/>
            <w:rFonts w:ascii="Times New Roman" w:hAnsi="Times New Roman" w:cs="Times New Roman"/>
            <w:noProof/>
            <w:sz w:val="24"/>
            <w:szCs w:val="24"/>
          </w:rPr>
          <w:t>Pengukuran kelelahan kerja</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_Toc206433833 \h </w:instrText>
        </w:r>
        <w:r w:rsidRPr="003D4024">
          <w:rPr>
            <w:noProof/>
            <w:webHidden/>
            <w:sz w:val="24"/>
            <w:szCs w:val="24"/>
          </w:rPr>
        </w:r>
        <w:r w:rsidRPr="003D4024">
          <w:rPr>
            <w:noProof/>
            <w:webHidden/>
            <w:sz w:val="24"/>
            <w:szCs w:val="24"/>
          </w:rPr>
          <w:fldChar w:fldCharType="separate"/>
        </w:r>
        <w:r w:rsidR="00453104">
          <w:rPr>
            <w:noProof/>
            <w:webHidden/>
            <w:sz w:val="24"/>
            <w:szCs w:val="24"/>
          </w:rPr>
          <w:t>25</w:t>
        </w:r>
        <w:r w:rsidRPr="003D4024">
          <w:rPr>
            <w:noProof/>
            <w:webHidden/>
            <w:sz w:val="24"/>
            <w:szCs w:val="24"/>
          </w:rPr>
          <w:fldChar w:fldCharType="end"/>
        </w:r>
      </w:hyperlink>
    </w:p>
    <w:p w:rsidR="003D4024" w:rsidRPr="003D4024" w:rsidRDefault="003D4024">
      <w:pPr>
        <w:pStyle w:val="TOC2"/>
        <w:tabs>
          <w:tab w:val="left" w:pos="720"/>
          <w:tab w:val="right" w:leader="dot" w:pos="7927"/>
        </w:tabs>
        <w:rPr>
          <w:rFonts w:eastAsiaTheme="minorEastAsia"/>
          <w:noProof/>
          <w:sz w:val="24"/>
          <w:szCs w:val="24"/>
        </w:rPr>
      </w:pPr>
      <w:hyperlink w:anchor="_Toc206433834" w:history="1">
        <w:r w:rsidRPr="003D4024">
          <w:rPr>
            <w:rStyle w:val="Hyperlink"/>
            <w:rFonts w:ascii="Times New Roman" w:hAnsi="Times New Roman" w:cs="Times New Roman"/>
            <w:noProof/>
            <w:sz w:val="24"/>
            <w:szCs w:val="24"/>
          </w:rPr>
          <w:t>B.</w:t>
        </w:r>
        <w:r w:rsidRPr="003D4024">
          <w:rPr>
            <w:rFonts w:eastAsiaTheme="minorEastAsia"/>
            <w:noProof/>
            <w:sz w:val="24"/>
            <w:szCs w:val="24"/>
          </w:rPr>
          <w:tab/>
        </w:r>
        <w:r w:rsidRPr="003D4024">
          <w:rPr>
            <w:rStyle w:val="Hyperlink"/>
            <w:rFonts w:ascii="Times New Roman" w:hAnsi="Times New Roman" w:cs="Times New Roman"/>
            <w:noProof/>
            <w:sz w:val="24"/>
            <w:szCs w:val="24"/>
          </w:rPr>
          <w:t>Kerangka Teori</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_Toc206433834 \h </w:instrText>
        </w:r>
        <w:r w:rsidRPr="003D4024">
          <w:rPr>
            <w:noProof/>
            <w:webHidden/>
            <w:sz w:val="24"/>
            <w:szCs w:val="24"/>
          </w:rPr>
        </w:r>
        <w:r w:rsidRPr="003D4024">
          <w:rPr>
            <w:noProof/>
            <w:webHidden/>
            <w:sz w:val="24"/>
            <w:szCs w:val="24"/>
          </w:rPr>
          <w:fldChar w:fldCharType="separate"/>
        </w:r>
        <w:r w:rsidR="00453104">
          <w:rPr>
            <w:noProof/>
            <w:webHidden/>
            <w:sz w:val="24"/>
            <w:szCs w:val="24"/>
          </w:rPr>
          <w:t>27</w:t>
        </w:r>
        <w:r w:rsidRPr="003D4024">
          <w:rPr>
            <w:noProof/>
            <w:webHidden/>
            <w:sz w:val="24"/>
            <w:szCs w:val="24"/>
          </w:rPr>
          <w:fldChar w:fldCharType="end"/>
        </w:r>
      </w:hyperlink>
    </w:p>
    <w:p w:rsidR="003D4024" w:rsidRPr="003D4024" w:rsidRDefault="003D4024">
      <w:pPr>
        <w:pStyle w:val="TOC2"/>
        <w:tabs>
          <w:tab w:val="left" w:pos="720"/>
          <w:tab w:val="right" w:leader="dot" w:pos="7927"/>
        </w:tabs>
        <w:rPr>
          <w:rFonts w:eastAsiaTheme="minorEastAsia"/>
          <w:noProof/>
          <w:sz w:val="24"/>
          <w:szCs w:val="24"/>
        </w:rPr>
      </w:pPr>
      <w:hyperlink w:anchor="_Toc206433835" w:history="1">
        <w:r w:rsidRPr="003D4024">
          <w:rPr>
            <w:rStyle w:val="Hyperlink"/>
            <w:rFonts w:ascii="Times New Roman" w:hAnsi="Times New Roman" w:cs="Times New Roman"/>
            <w:noProof/>
            <w:sz w:val="24"/>
            <w:szCs w:val="24"/>
          </w:rPr>
          <w:t>C.</w:t>
        </w:r>
        <w:r w:rsidRPr="003D4024">
          <w:rPr>
            <w:rFonts w:eastAsiaTheme="minorEastAsia"/>
            <w:noProof/>
            <w:sz w:val="24"/>
            <w:szCs w:val="24"/>
          </w:rPr>
          <w:tab/>
        </w:r>
        <w:r w:rsidRPr="003D4024">
          <w:rPr>
            <w:rStyle w:val="Hyperlink"/>
            <w:rFonts w:ascii="Times New Roman" w:hAnsi="Times New Roman" w:cs="Times New Roman"/>
            <w:noProof/>
            <w:sz w:val="24"/>
            <w:szCs w:val="24"/>
          </w:rPr>
          <w:t>Kerangka Konsep</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_Toc206433835 \h </w:instrText>
        </w:r>
        <w:r w:rsidRPr="003D4024">
          <w:rPr>
            <w:noProof/>
            <w:webHidden/>
            <w:sz w:val="24"/>
            <w:szCs w:val="24"/>
          </w:rPr>
        </w:r>
        <w:r w:rsidRPr="003D4024">
          <w:rPr>
            <w:noProof/>
            <w:webHidden/>
            <w:sz w:val="24"/>
            <w:szCs w:val="24"/>
          </w:rPr>
          <w:fldChar w:fldCharType="separate"/>
        </w:r>
        <w:r w:rsidR="00453104">
          <w:rPr>
            <w:noProof/>
            <w:webHidden/>
            <w:sz w:val="24"/>
            <w:szCs w:val="24"/>
          </w:rPr>
          <w:t>28</w:t>
        </w:r>
        <w:r w:rsidRPr="003D4024">
          <w:rPr>
            <w:noProof/>
            <w:webHidden/>
            <w:sz w:val="24"/>
            <w:szCs w:val="24"/>
          </w:rPr>
          <w:fldChar w:fldCharType="end"/>
        </w:r>
      </w:hyperlink>
    </w:p>
    <w:p w:rsidR="003D4024" w:rsidRPr="003D4024" w:rsidRDefault="003D4024">
      <w:pPr>
        <w:pStyle w:val="TOC1"/>
        <w:rPr>
          <w:rFonts w:asciiTheme="minorHAnsi" w:eastAsiaTheme="minorEastAsia" w:hAnsiTheme="minorHAnsi" w:cstheme="minorBidi"/>
        </w:rPr>
      </w:pPr>
      <w:hyperlink w:anchor="_Toc206433836" w:history="1">
        <w:r w:rsidRPr="003D4024">
          <w:rPr>
            <w:rStyle w:val="Hyperlink"/>
          </w:rPr>
          <w:t>D. Hipotesis</w:t>
        </w:r>
        <w:r w:rsidRPr="003D4024">
          <w:rPr>
            <w:webHidden/>
          </w:rPr>
          <w:tab/>
        </w:r>
        <w:r w:rsidRPr="003D4024">
          <w:rPr>
            <w:webHidden/>
          </w:rPr>
          <w:fldChar w:fldCharType="begin"/>
        </w:r>
        <w:r w:rsidRPr="003D4024">
          <w:rPr>
            <w:webHidden/>
          </w:rPr>
          <w:instrText xml:space="preserve"> PAGEREF _Toc206433836 \h </w:instrText>
        </w:r>
        <w:r w:rsidRPr="003D4024">
          <w:rPr>
            <w:webHidden/>
          </w:rPr>
        </w:r>
        <w:r w:rsidRPr="003D4024">
          <w:rPr>
            <w:webHidden/>
          </w:rPr>
          <w:fldChar w:fldCharType="separate"/>
        </w:r>
        <w:r w:rsidR="00453104">
          <w:rPr>
            <w:webHidden/>
          </w:rPr>
          <w:t>28</w:t>
        </w:r>
        <w:r w:rsidRPr="003D4024">
          <w:rPr>
            <w:webHidden/>
          </w:rPr>
          <w:fldChar w:fldCharType="end"/>
        </w:r>
      </w:hyperlink>
    </w:p>
    <w:p w:rsidR="003D4024" w:rsidRPr="003D4024" w:rsidRDefault="003D4024">
      <w:pPr>
        <w:pStyle w:val="TOC1"/>
        <w:rPr>
          <w:rFonts w:asciiTheme="minorHAnsi" w:eastAsiaTheme="minorEastAsia" w:hAnsiTheme="minorHAnsi" w:cstheme="minorBidi"/>
        </w:rPr>
      </w:pPr>
      <w:hyperlink w:anchor="_Toc206433837" w:history="1">
        <w:r w:rsidRPr="003D4024">
          <w:rPr>
            <w:rStyle w:val="Hyperlink"/>
          </w:rPr>
          <w:t>BAB III</w:t>
        </w:r>
        <w:r w:rsidRPr="003D4024">
          <w:rPr>
            <w:webHidden/>
          </w:rPr>
          <w:tab/>
        </w:r>
        <w:r w:rsidRPr="003D4024">
          <w:rPr>
            <w:webHidden/>
          </w:rPr>
          <w:fldChar w:fldCharType="begin"/>
        </w:r>
        <w:r w:rsidRPr="003D4024">
          <w:rPr>
            <w:webHidden/>
          </w:rPr>
          <w:instrText xml:space="preserve"> PAGEREF _Toc206433837 \h </w:instrText>
        </w:r>
        <w:r w:rsidRPr="003D4024">
          <w:rPr>
            <w:webHidden/>
          </w:rPr>
        </w:r>
        <w:r w:rsidRPr="003D4024">
          <w:rPr>
            <w:webHidden/>
          </w:rPr>
          <w:fldChar w:fldCharType="separate"/>
        </w:r>
        <w:r w:rsidR="00453104">
          <w:rPr>
            <w:webHidden/>
          </w:rPr>
          <w:t>29</w:t>
        </w:r>
        <w:r w:rsidRPr="003D4024">
          <w:rPr>
            <w:webHidden/>
          </w:rPr>
          <w:fldChar w:fldCharType="end"/>
        </w:r>
      </w:hyperlink>
    </w:p>
    <w:p w:rsidR="003D4024" w:rsidRPr="003D4024" w:rsidRDefault="003D4024">
      <w:pPr>
        <w:pStyle w:val="TOC1"/>
        <w:rPr>
          <w:rFonts w:asciiTheme="minorHAnsi" w:eastAsiaTheme="minorEastAsia" w:hAnsiTheme="minorHAnsi" w:cstheme="minorBidi"/>
        </w:rPr>
      </w:pPr>
      <w:hyperlink w:anchor="_Toc206433838" w:history="1">
        <w:r w:rsidRPr="003D4024">
          <w:rPr>
            <w:rStyle w:val="Hyperlink"/>
          </w:rPr>
          <w:t>METODE PENELITIAN</w:t>
        </w:r>
        <w:r w:rsidRPr="003D4024">
          <w:rPr>
            <w:webHidden/>
          </w:rPr>
          <w:tab/>
        </w:r>
        <w:r w:rsidRPr="003D4024">
          <w:rPr>
            <w:webHidden/>
          </w:rPr>
          <w:fldChar w:fldCharType="begin"/>
        </w:r>
        <w:r w:rsidRPr="003D4024">
          <w:rPr>
            <w:webHidden/>
          </w:rPr>
          <w:instrText xml:space="preserve"> PAGEREF _Toc206433838 \h </w:instrText>
        </w:r>
        <w:r w:rsidRPr="003D4024">
          <w:rPr>
            <w:webHidden/>
          </w:rPr>
        </w:r>
        <w:r w:rsidRPr="003D4024">
          <w:rPr>
            <w:webHidden/>
          </w:rPr>
          <w:fldChar w:fldCharType="separate"/>
        </w:r>
        <w:r w:rsidR="00453104">
          <w:rPr>
            <w:webHidden/>
          </w:rPr>
          <w:t>29</w:t>
        </w:r>
        <w:r w:rsidRPr="003D4024">
          <w:rPr>
            <w:webHidden/>
          </w:rPr>
          <w:fldChar w:fldCharType="end"/>
        </w:r>
      </w:hyperlink>
    </w:p>
    <w:p w:rsidR="003D4024" w:rsidRPr="003D4024" w:rsidRDefault="003D4024">
      <w:pPr>
        <w:pStyle w:val="TOC2"/>
        <w:tabs>
          <w:tab w:val="left" w:pos="720"/>
          <w:tab w:val="right" w:leader="dot" w:pos="7927"/>
        </w:tabs>
        <w:rPr>
          <w:rFonts w:eastAsiaTheme="minorEastAsia"/>
          <w:noProof/>
          <w:sz w:val="24"/>
          <w:szCs w:val="24"/>
        </w:rPr>
      </w:pPr>
      <w:hyperlink w:anchor="_Toc206433839" w:history="1">
        <w:r w:rsidRPr="003D4024">
          <w:rPr>
            <w:rStyle w:val="Hyperlink"/>
            <w:rFonts w:ascii="Times New Roman" w:hAnsi="Times New Roman" w:cs="Times New Roman"/>
            <w:noProof/>
            <w:sz w:val="24"/>
            <w:szCs w:val="24"/>
          </w:rPr>
          <w:t>A.</w:t>
        </w:r>
        <w:r w:rsidRPr="003D4024">
          <w:rPr>
            <w:rFonts w:eastAsiaTheme="minorEastAsia"/>
            <w:noProof/>
            <w:sz w:val="24"/>
            <w:szCs w:val="24"/>
          </w:rPr>
          <w:tab/>
        </w:r>
        <w:r w:rsidRPr="003D4024">
          <w:rPr>
            <w:rStyle w:val="Hyperlink"/>
            <w:rFonts w:ascii="Times New Roman" w:hAnsi="Times New Roman" w:cs="Times New Roman"/>
            <w:noProof/>
            <w:sz w:val="24"/>
            <w:szCs w:val="24"/>
          </w:rPr>
          <w:t>Desain Penelitian</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_Toc206433839 \h </w:instrText>
        </w:r>
        <w:r w:rsidRPr="003D4024">
          <w:rPr>
            <w:noProof/>
            <w:webHidden/>
            <w:sz w:val="24"/>
            <w:szCs w:val="24"/>
          </w:rPr>
        </w:r>
        <w:r w:rsidRPr="003D4024">
          <w:rPr>
            <w:noProof/>
            <w:webHidden/>
            <w:sz w:val="24"/>
            <w:szCs w:val="24"/>
          </w:rPr>
          <w:fldChar w:fldCharType="separate"/>
        </w:r>
        <w:r w:rsidR="00453104">
          <w:rPr>
            <w:noProof/>
            <w:webHidden/>
            <w:sz w:val="24"/>
            <w:szCs w:val="24"/>
          </w:rPr>
          <w:t>29</w:t>
        </w:r>
        <w:r w:rsidRPr="003D4024">
          <w:rPr>
            <w:noProof/>
            <w:webHidden/>
            <w:sz w:val="24"/>
            <w:szCs w:val="24"/>
          </w:rPr>
          <w:fldChar w:fldCharType="end"/>
        </w:r>
      </w:hyperlink>
    </w:p>
    <w:p w:rsidR="003D4024" w:rsidRPr="003D4024" w:rsidRDefault="003D4024">
      <w:pPr>
        <w:pStyle w:val="TOC2"/>
        <w:tabs>
          <w:tab w:val="left" w:pos="720"/>
          <w:tab w:val="right" w:leader="dot" w:pos="7927"/>
        </w:tabs>
        <w:rPr>
          <w:rFonts w:eastAsiaTheme="minorEastAsia"/>
          <w:noProof/>
          <w:sz w:val="24"/>
          <w:szCs w:val="24"/>
        </w:rPr>
      </w:pPr>
      <w:hyperlink w:anchor="_Toc206433840" w:history="1">
        <w:r w:rsidRPr="003D4024">
          <w:rPr>
            <w:rStyle w:val="Hyperlink"/>
            <w:rFonts w:ascii="Times New Roman" w:hAnsi="Times New Roman" w:cs="Times New Roman"/>
            <w:noProof/>
            <w:sz w:val="24"/>
            <w:szCs w:val="24"/>
          </w:rPr>
          <w:t>B.</w:t>
        </w:r>
        <w:r w:rsidRPr="003D4024">
          <w:rPr>
            <w:rFonts w:eastAsiaTheme="minorEastAsia"/>
            <w:noProof/>
            <w:sz w:val="24"/>
            <w:szCs w:val="24"/>
          </w:rPr>
          <w:tab/>
        </w:r>
        <w:r w:rsidRPr="003D4024">
          <w:rPr>
            <w:rStyle w:val="Hyperlink"/>
            <w:rFonts w:ascii="Times New Roman" w:hAnsi="Times New Roman" w:cs="Times New Roman"/>
            <w:noProof/>
            <w:sz w:val="24"/>
            <w:szCs w:val="24"/>
          </w:rPr>
          <w:t>Lokasi dan Waktu Penelitian</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_Toc206433840 \h </w:instrText>
        </w:r>
        <w:r w:rsidRPr="003D4024">
          <w:rPr>
            <w:noProof/>
            <w:webHidden/>
            <w:sz w:val="24"/>
            <w:szCs w:val="24"/>
          </w:rPr>
        </w:r>
        <w:r w:rsidRPr="003D4024">
          <w:rPr>
            <w:noProof/>
            <w:webHidden/>
            <w:sz w:val="24"/>
            <w:szCs w:val="24"/>
          </w:rPr>
          <w:fldChar w:fldCharType="separate"/>
        </w:r>
        <w:r w:rsidR="00453104">
          <w:rPr>
            <w:noProof/>
            <w:webHidden/>
            <w:sz w:val="24"/>
            <w:szCs w:val="24"/>
          </w:rPr>
          <w:t>29</w:t>
        </w:r>
        <w:r w:rsidRPr="003D4024">
          <w:rPr>
            <w:noProof/>
            <w:webHidden/>
            <w:sz w:val="24"/>
            <w:szCs w:val="24"/>
          </w:rPr>
          <w:fldChar w:fldCharType="end"/>
        </w:r>
      </w:hyperlink>
    </w:p>
    <w:p w:rsidR="003D4024" w:rsidRPr="003D4024" w:rsidRDefault="003D4024">
      <w:pPr>
        <w:pStyle w:val="TOC2"/>
        <w:tabs>
          <w:tab w:val="left" w:pos="720"/>
          <w:tab w:val="right" w:leader="dot" w:pos="7927"/>
        </w:tabs>
        <w:rPr>
          <w:rFonts w:eastAsiaTheme="minorEastAsia"/>
          <w:noProof/>
          <w:sz w:val="24"/>
          <w:szCs w:val="24"/>
        </w:rPr>
      </w:pPr>
      <w:hyperlink w:anchor="_Toc206433841" w:history="1">
        <w:r w:rsidRPr="003D4024">
          <w:rPr>
            <w:rStyle w:val="Hyperlink"/>
            <w:rFonts w:ascii="Times New Roman" w:hAnsi="Times New Roman" w:cs="Times New Roman"/>
            <w:noProof/>
            <w:sz w:val="24"/>
            <w:szCs w:val="24"/>
          </w:rPr>
          <w:t>C.</w:t>
        </w:r>
        <w:r w:rsidRPr="003D4024">
          <w:rPr>
            <w:rFonts w:eastAsiaTheme="minorEastAsia"/>
            <w:noProof/>
            <w:sz w:val="24"/>
            <w:szCs w:val="24"/>
          </w:rPr>
          <w:tab/>
        </w:r>
        <w:r w:rsidRPr="003D4024">
          <w:rPr>
            <w:rStyle w:val="Hyperlink"/>
            <w:rFonts w:ascii="Times New Roman" w:hAnsi="Times New Roman" w:cs="Times New Roman"/>
            <w:noProof/>
            <w:sz w:val="24"/>
            <w:szCs w:val="24"/>
          </w:rPr>
          <w:t>Populasi dan Sampel</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_Toc206433841 \h </w:instrText>
        </w:r>
        <w:r w:rsidRPr="003D4024">
          <w:rPr>
            <w:noProof/>
            <w:webHidden/>
            <w:sz w:val="24"/>
            <w:szCs w:val="24"/>
          </w:rPr>
        </w:r>
        <w:r w:rsidRPr="003D4024">
          <w:rPr>
            <w:noProof/>
            <w:webHidden/>
            <w:sz w:val="24"/>
            <w:szCs w:val="24"/>
          </w:rPr>
          <w:fldChar w:fldCharType="separate"/>
        </w:r>
        <w:r w:rsidR="00453104">
          <w:rPr>
            <w:noProof/>
            <w:webHidden/>
            <w:sz w:val="24"/>
            <w:szCs w:val="24"/>
          </w:rPr>
          <w:t>29</w:t>
        </w:r>
        <w:r w:rsidRPr="003D4024">
          <w:rPr>
            <w:noProof/>
            <w:webHidden/>
            <w:sz w:val="24"/>
            <w:szCs w:val="24"/>
          </w:rPr>
          <w:fldChar w:fldCharType="end"/>
        </w:r>
      </w:hyperlink>
    </w:p>
    <w:p w:rsidR="003D4024" w:rsidRPr="003D4024" w:rsidRDefault="003D4024">
      <w:pPr>
        <w:pStyle w:val="TOC2"/>
        <w:tabs>
          <w:tab w:val="left" w:pos="720"/>
          <w:tab w:val="right" w:leader="dot" w:pos="7927"/>
        </w:tabs>
        <w:rPr>
          <w:rFonts w:eastAsiaTheme="minorEastAsia"/>
          <w:noProof/>
          <w:sz w:val="24"/>
          <w:szCs w:val="24"/>
        </w:rPr>
      </w:pPr>
      <w:hyperlink w:anchor="_Toc206433842" w:history="1">
        <w:r w:rsidRPr="003D4024">
          <w:rPr>
            <w:rStyle w:val="Hyperlink"/>
            <w:rFonts w:ascii="Times New Roman" w:eastAsia="Calibri" w:hAnsi="Times New Roman" w:cs="Times New Roman"/>
            <w:noProof/>
            <w:sz w:val="24"/>
            <w:szCs w:val="24"/>
          </w:rPr>
          <w:t>D.</w:t>
        </w:r>
        <w:r w:rsidRPr="003D4024">
          <w:rPr>
            <w:rFonts w:eastAsiaTheme="minorEastAsia"/>
            <w:noProof/>
            <w:sz w:val="24"/>
            <w:szCs w:val="24"/>
          </w:rPr>
          <w:tab/>
        </w:r>
        <w:r w:rsidRPr="003D4024">
          <w:rPr>
            <w:rStyle w:val="Hyperlink"/>
            <w:rFonts w:ascii="Times New Roman" w:hAnsi="Times New Roman" w:cs="Times New Roman"/>
            <w:noProof/>
            <w:sz w:val="24"/>
            <w:szCs w:val="24"/>
          </w:rPr>
          <w:t>Definisi</w:t>
        </w:r>
        <w:r w:rsidRPr="003D4024">
          <w:rPr>
            <w:rStyle w:val="Hyperlink"/>
            <w:rFonts w:ascii="Times New Roman" w:eastAsia="Calibri" w:hAnsi="Times New Roman" w:cs="Times New Roman"/>
            <w:noProof/>
            <w:sz w:val="24"/>
            <w:szCs w:val="24"/>
          </w:rPr>
          <w:t xml:space="preserve"> Operasional</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_Toc206433842 \h </w:instrText>
        </w:r>
        <w:r w:rsidRPr="003D4024">
          <w:rPr>
            <w:noProof/>
            <w:webHidden/>
            <w:sz w:val="24"/>
            <w:szCs w:val="24"/>
          </w:rPr>
        </w:r>
        <w:r w:rsidRPr="003D4024">
          <w:rPr>
            <w:noProof/>
            <w:webHidden/>
            <w:sz w:val="24"/>
            <w:szCs w:val="24"/>
          </w:rPr>
          <w:fldChar w:fldCharType="separate"/>
        </w:r>
        <w:r w:rsidR="00453104">
          <w:rPr>
            <w:noProof/>
            <w:webHidden/>
            <w:sz w:val="24"/>
            <w:szCs w:val="24"/>
          </w:rPr>
          <w:t>30</w:t>
        </w:r>
        <w:r w:rsidRPr="003D4024">
          <w:rPr>
            <w:noProof/>
            <w:webHidden/>
            <w:sz w:val="24"/>
            <w:szCs w:val="24"/>
          </w:rPr>
          <w:fldChar w:fldCharType="end"/>
        </w:r>
      </w:hyperlink>
    </w:p>
    <w:p w:rsidR="003D4024" w:rsidRPr="003D4024" w:rsidRDefault="003D4024">
      <w:pPr>
        <w:pStyle w:val="TOC2"/>
        <w:tabs>
          <w:tab w:val="left" w:pos="720"/>
          <w:tab w:val="right" w:leader="dot" w:pos="7927"/>
        </w:tabs>
        <w:rPr>
          <w:rFonts w:eastAsiaTheme="minorEastAsia"/>
          <w:noProof/>
          <w:sz w:val="24"/>
          <w:szCs w:val="24"/>
        </w:rPr>
      </w:pPr>
      <w:hyperlink w:anchor="_Toc206433843" w:history="1">
        <w:r w:rsidRPr="003D4024">
          <w:rPr>
            <w:rStyle w:val="Hyperlink"/>
            <w:rFonts w:ascii="Times New Roman" w:eastAsia="Calibri" w:hAnsi="Times New Roman" w:cs="Times New Roman"/>
            <w:noProof/>
            <w:sz w:val="24"/>
            <w:szCs w:val="24"/>
          </w:rPr>
          <w:t>E.</w:t>
        </w:r>
        <w:r w:rsidRPr="003D4024">
          <w:rPr>
            <w:rFonts w:eastAsiaTheme="minorEastAsia"/>
            <w:noProof/>
            <w:sz w:val="24"/>
            <w:szCs w:val="24"/>
          </w:rPr>
          <w:tab/>
        </w:r>
        <w:r w:rsidRPr="003D4024">
          <w:rPr>
            <w:rStyle w:val="Hyperlink"/>
            <w:rFonts w:ascii="Times New Roman" w:eastAsia="Calibri" w:hAnsi="Times New Roman" w:cs="Times New Roman"/>
            <w:noProof/>
            <w:sz w:val="24"/>
            <w:szCs w:val="24"/>
          </w:rPr>
          <w:t xml:space="preserve">Prosedur </w:t>
        </w:r>
        <w:r w:rsidRPr="003D4024">
          <w:rPr>
            <w:rStyle w:val="Hyperlink"/>
            <w:rFonts w:ascii="Times New Roman" w:hAnsi="Times New Roman" w:cs="Times New Roman"/>
            <w:noProof/>
            <w:sz w:val="24"/>
            <w:szCs w:val="24"/>
          </w:rPr>
          <w:t>Penelitian</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_Toc206433843 \h </w:instrText>
        </w:r>
        <w:r w:rsidRPr="003D4024">
          <w:rPr>
            <w:noProof/>
            <w:webHidden/>
            <w:sz w:val="24"/>
            <w:szCs w:val="24"/>
          </w:rPr>
        </w:r>
        <w:r w:rsidRPr="003D4024">
          <w:rPr>
            <w:noProof/>
            <w:webHidden/>
            <w:sz w:val="24"/>
            <w:szCs w:val="24"/>
          </w:rPr>
          <w:fldChar w:fldCharType="separate"/>
        </w:r>
        <w:r w:rsidR="00453104">
          <w:rPr>
            <w:noProof/>
            <w:webHidden/>
            <w:sz w:val="24"/>
            <w:szCs w:val="24"/>
          </w:rPr>
          <w:t>35</w:t>
        </w:r>
        <w:r w:rsidRPr="003D4024">
          <w:rPr>
            <w:noProof/>
            <w:webHidden/>
            <w:sz w:val="24"/>
            <w:szCs w:val="24"/>
          </w:rPr>
          <w:fldChar w:fldCharType="end"/>
        </w:r>
      </w:hyperlink>
    </w:p>
    <w:p w:rsidR="003D4024" w:rsidRPr="003D4024" w:rsidRDefault="003D4024">
      <w:pPr>
        <w:pStyle w:val="TOC2"/>
        <w:tabs>
          <w:tab w:val="left" w:pos="720"/>
          <w:tab w:val="right" w:leader="dot" w:pos="7927"/>
        </w:tabs>
        <w:rPr>
          <w:rFonts w:eastAsiaTheme="minorEastAsia"/>
          <w:noProof/>
          <w:sz w:val="24"/>
          <w:szCs w:val="24"/>
        </w:rPr>
      </w:pPr>
      <w:hyperlink w:anchor="_Toc206433844" w:history="1">
        <w:r w:rsidRPr="003D4024">
          <w:rPr>
            <w:rStyle w:val="Hyperlink"/>
            <w:rFonts w:ascii="Times New Roman" w:eastAsia="Calibri" w:hAnsi="Times New Roman" w:cs="Times New Roman"/>
            <w:noProof/>
            <w:sz w:val="24"/>
            <w:szCs w:val="24"/>
          </w:rPr>
          <w:t>F.</w:t>
        </w:r>
        <w:r w:rsidRPr="003D4024">
          <w:rPr>
            <w:rFonts w:eastAsiaTheme="minorEastAsia"/>
            <w:noProof/>
            <w:sz w:val="24"/>
            <w:szCs w:val="24"/>
          </w:rPr>
          <w:tab/>
        </w:r>
        <w:r w:rsidRPr="003D4024">
          <w:rPr>
            <w:rStyle w:val="Hyperlink"/>
            <w:rFonts w:ascii="Times New Roman" w:hAnsi="Times New Roman" w:cs="Times New Roman"/>
            <w:noProof/>
            <w:sz w:val="24"/>
            <w:szCs w:val="24"/>
          </w:rPr>
          <w:t>Etika</w:t>
        </w:r>
        <w:r w:rsidRPr="003D4024">
          <w:rPr>
            <w:rStyle w:val="Hyperlink"/>
            <w:rFonts w:ascii="Times New Roman" w:eastAsia="Calibri" w:hAnsi="Times New Roman" w:cs="Times New Roman"/>
            <w:noProof/>
            <w:sz w:val="24"/>
            <w:szCs w:val="24"/>
          </w:rPr>
          <w:t xml:space="preserve"> Penelitian</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_Toc206433844 \h </w:instrText>
        </w:r>
        <w:r w:rsidRPr="003D4024">
          <w:rPr>
            <w:noProof/>
            <w:webHidden/>
            <w:sz w:val="24"/>
            <w:szCs w:val="24"/>
          </w:rPr>
        </w:r>
        <w:r w:rsidRPr="003D4024">
          <w:rPr>
            <w:noProof/>
            <w:webHidden/>
            <w:sz w:val="24"/>
            <w:szCs w:val="24"/>
          </w:rPr>
          <w:fldChar w:fldCharType="separate"/>
        </w:r>
        <w:r w:rsidR="00453104">
          <w:rPr>
            <w:noProof/>
            <w:webHidden/>
            <w:sz w:val="24"/>
            <w:szCs w:val="24"/>
          </w:rPr>
          <w:t>36</w:t>
        </w:r>
        <w:r w:rsidRPr="003D4024">
          <w:rPr>
            <w:noProof/>
            <w:webHidden/>
            <w:sz w:val="24"/>
            <w:szCs w:val="24"/>
          </w:rPr>
          <w:fldChar w:fldCharType="end"/>
        </w:r>
      </w:hyperlink>
    </w:p>
    <w:p w:rsidR="003D4024" w:rsidRPr="003D4024" w:rsidRDefault="003D4024">
      <w:pPr>
        <w:pStyle w:val="TOC2"/>
        <w:tabs>
          <w:tab w:val="left" w:pos="720"/>
          <w:tab w:val="right" w:leader="dot" w:pos="7927"/>
        </w:tabs>
        <w:rPr>
          <w:rFonts w:eastAsiaTheme="minorEastAsia"/>
          <w:noProof/>
          <w:sz w:val="24"/>
          <w:szCs w:val="24"/>
        </w:rPr>
      </w:pPr>
      <w:hyperlink w:anchor="_Toc206433845" w:history="1">
        <w:r w:rsidRPr="003D4024">
          <w:rPr>
            <w:rStyle w:val="Hyperlink"/>
            <w:rFonts w:ascii="Times New Roman" w:eastAsia="Calibri" w:hAnsi="Times New Roman" w:cs="Times New Roman"/>
            <w:noProof/>
            <w:sz w:val="24"/>
            <w:szCs w:val="24"/>
          </w:rPr>
          <w:t>G.</w:t>
        </w:r>
        <w:r w:rsidRPr="003D4024">
          <w:rPr>
            <w:rFonts w:eastAsiaTheme="minorEastAsia"/>
            <w:noProof/>
            <w:sz w:val="24"/>
            <w:szCs w:val="24"/>
          </w:rPr>
          <w:tab/>
        </w:r>
        <w:r w:rsidRPr="003D4024">
          <w:rPr>
            <w:rStyle w:val="Hyperlink"/>
            <w:rFonts w:ascii="Times New Roman" w:eastAsia="Calibri" w:hAnsi="Times New Roman" w:cs="Times New Roman"/>
            <w:noProof/>
            <w:sz w:val="24"/>
            <w:szCs w:val="24"/>
          </w:rPr>
          <w:t>Pengolahan Data</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_Toc206433845 \h </w:instrText>
        </w:r>
        <w:r w:rsidRPr="003D4024">
          <w:rPr>
            <w:noProof/>
            <w:webHidden/>
            <w:sz w:val="24"/>
            <w:szCs w:val="24"/>
          </w:rPr>
        </w:r>
        <w:r w:rsidRPr="003D4024">
          <w:rPr>
            <w:noProof/>
            <w:webHidden/>
            <w:sz w:val="24"/>
            <w:szCs w:val="24"/>
          </w:rPr>
          <w:fldChar w:fldCharType="separate"/>
        </w:r>
        <w:r w:rsidR="00453104">
          <w:rPr>
            <w:noProof/>
            <w:webHidden/>
            <w:sz w:val="24"/>
            <w:szCs w:val="24"/>
          </w:rPr>
          <w:t>37</w:t>
        </w:r>
        <w:r w:rsidRPr="003D4024">
          <w:rPr>
            <w:noProof/>
            <w:webHidden/>
            <w:sz w:val="24"/>
            <w:szCs w:val="24"/>
          </w:rPr>
          <w:fldChar w:fldCharType="end"/>
        </w:r>
      </w:hyperlink>
    </w:p>
    <w:p w:rsidR="003D4024" w:rsidRPr="003D4024" w:rsidRDefault="003D4024">
      <w:pPr>
        <w:pStyle w:val="TOC2"/>
        <w:tabs>
          <w:tab w:val="left" w:pos="720"/>
          <w:tab w:val="right" w:leader="dot" w:pos="7927"/>
        </w:tabs>
        <w:rPr>
          <w:rFonts w:eastAsiaTheme="minorEastAsia"/>
          <w:noProof/>
          <w:sz w:val="24"/>
          <w:szCs w:val="24"/>
        </w:rPr>
      </w:pPr>
      <w:hyperlink w:anchor="_Toc206433846" w:history="1">
        <w:r w:rsidRPr="003D4024">
          <w:rPr>
            <w:rStyle w:val="Hyperlink"/>
            <w:rFonts w:ascii="Times New Roman" w:eastAsia="Calibri" w:hAnsi="Times New Roman" w:cs="Times New Roman"/>
            <w:noProof/>
            <w:sz w:val="24"/>
            <w:szCs w:val="24"/>
          </w:rPr>
          <w:t>H.</w:t>
        </w:r>
        <w:r w:rsidRPr="003D4024">
          <w:rPr>
            <w:rFonts w:eastAsiaTheme="minorEastAsia"/>
            <w:noProof/>
            <w:sz w:val="24"/>
            <w:szCs w:val="24"/>
          </w:rPr>
          <w:tab/>
        </w:r>
        <w:r w:rsidRPr="003D4024">
          <w:rPr>
            <w:rStyle w:val="Hyperlink"/>
            <w:rFonts w:ascii="Times New Roman" w:eastAsia="Calibri" w:hAnsi="Times New Roman" w:cs="Times New Roman"/>
            <w:noProof/>
            <w:sz w:val="24"/>
            <w:szCs w:val="24"/>
          </w:rPr>
          <w:t>Analisis Data</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_Toc206433846 \h </w:instrText>
        </w:r>
        <w:r w:rsidRPr="003D4024">
          <w:rPr>
            <w:noProof/>
            <w:webHidden/>
            <w:sz w:val="24"/>
            <w:szCs w:val="24"/>
          </w:rPr>
        </w:r>
        <w:r w:rsidRPr="003D4024">
          <w:rPr>
            <w:noProof/>
            <w:webHidden/>
            <w:sz w:val="24"/>
            <w:szCs w:val="24"/>
          </w:rPr>
          <w:fldChar w:fldCharType="separate"/>
        </w:r>
        <w:r w:rsidR="00453104">
          <w:rPr>
            <w:noProof/>
            <w:webHidden/>
            <w:sz w:val="24"/>
            <w:szCs w:val="24"/>
          </w:rPr>
          <w:t>40</w:t>
        </w:r>
        <w:r w:rsidRPr="003D4024">
          <w:rPr>
            <w:noProof/>
            <w:webHidden/>
            <w:sz w:val="24"/>
            <w:szCs w:val="24"/>
          </w:rPr>
          <w:fldChar w:fldCharType="end"/>
        </w:r>
      </w:hyperlink>
    </w:p>
    <w:p w:rsidR="003D4024" w:rsidRPr="003D4024" w:rsidRDefault="003D4024">
      <w:pPr>
        <w:pStyle w:val="TOC1"/>
        <w:rPr>
          <w:rFonts w:asciiTheme="minorHAnsi" w:eastAsiaTheme="minorEastAsia" w:hAnsiTheme="minorHAnsi" w:cstheme="minorBidi"/>
        </w:rPr>
      </w:pPr>
      <w:hyperlink w:anchor="_Toc206433847" w:history="1">
        <w:r w:rsidRPr="003D4024">
          <w:rPr>
            <w:rStyle w:val="Hyperlink"/>
          </w:rPr>
          <w:t>BAB IV</w:t>
        </w:r>
        <w:r w:rsidRPr="003D4024">
          <w:rPr>
            <w:webHidden/>
          </w:rPr>
          <w:tab/>
        </w:r>
        <w:r w:rsidRPr="003D4024">
          <w:rPr>
            <w:webHidden/>
          </w:rPr>
          <w:fldChar w:fldCharType="begin"/>
        </w:r>
        <w:r w:rsidRPr="003D4024">
          <w:rPr>
            <w:webHidden/>
          </w:rPr>
          <w:instrText xml:space="preserve"> PAGEREF _Toc206433847 \h </w:instrText>
        </w:r>
        <w:r w:rsidRPr="003D4024">
          <w:rPr>
            <w:webHidden/>
          </w:rPr>
        </w:r>
        <w:r w:rsidRPr="003D4024">
          <w:rPr>
            <w:webHidden/>
          </w:rPr>
          <w:fldChar w:fldCharType="separate"/>
        </w:r>
        <w:r w:rsidR="00453104">
          <w:rPr>
            <w:webHidden/>
          </w:rPr>
          <w:t>41</w:t>
        </w:r>
        <w:r w:rsidRPr="003D4024">
          <w:rPr>
            <w:webHidden/>
          </w:rPr>
          <w:fldChar w:fldCharType="end"/>
        </w:r>
      </w:hyperlink>
    </w:p>
    <w:p w:rsidR="003D4024" w:rsidRPr="003D4024" w:rsidRDefault="003D4024">
      <w:pPr>
        <w:pStyle w:val="TOC1"/>
        <w:rPr>
          <w:rFonts w:asciiTheme="minorHAnsi" w:eastAsiaTheme="minorEastAsia" w:hAnsiTheme="minorHAnsi" w:cstheme="minorBidi"/>
        </w:rPr>
      </w:pPr>
      <w:hyperlink w:anchor="_Toc206433848" w:history="1">
        <w:r w:rsidRPr="003D4024">
          <w:rPr>
            <w:rStyle w:val="Hyperlink"/>
          </w:rPr>
          <w:t>HASIL DAN PEMBAHASAN</w:t>
        </w:r>
        <w:r w:rsidRPr="003D4024">
          <w:rPr>
            <w:webHidden/>
          </w:rPr>
          <w:tab/>
        </w:r>
        <w:r w:rsidRPr="003D4024">
          <w:rPr>
            <w:webHidden/>
          </w:rPr>
          <w:fldChar w:fldCharType="begin"/>
        </w:r>
        <w:r w:rsidRPr="003D4024">
          <w:rPr>
            <w:webHidden/>
          </w:rPr>
          <w:instrText xml:space="preserve"> PAGEREF _Toc206433848 \h </w:instrText>
        </w:r>
        <w:r w:rsidRPr="003D4024">
          <w:rPr>
            <w:webHidden/>
          </w:rPr>
        </w:r>
        <w:r w:rsidRPr="003D4024">
          <w:rPr>
            <w:webHidden/>
          </w:rPr>
          <w:fldChar w:fldCharType="separate"/>
        </w:r>
        <w:r w:rsidR="00453104">
          <w:rPr>
            <w:webHidden/>
          </w:rPr>
          <w:t>41</w:t>
        </w:r>
        <w:r w:rsidRPr="003D4024">
          <w:rPr>
            <w:webHidden/>
          </w:rPr>
          <w:fldChar w:fldCharType="end"/>
        </w:r>
      </w:hyperlink>
    </w:p>
    <w:p w:rsidR="003D4024" w:rsidRPr="003D4024" w:rsidRDefault="003D4024">
      <w:pPr>
        <w:pStyle w:val="TOC2"/>
        <w:tabs>
          <w:tab w:val="left" w:pos="720"/>
          <w:tab w:val="right" w:leader="dot" w:pos="7927"/>
        </w:tabs>
        <w:rPr>
          <w:rFonts w:eastAsiaTheme="minorEastAsia"/>
          <w:noProof/>
          <w:sz w:val="24"/>
          <w:szCs w:val="24"/>
        </w:rPr>
      </w:pPr>
      <w:hyperlink w:anchor="_Toc206433849" w:history="1">
        <w:r w:rsidRPr="003D4024">
          <w:rPr>
            <w:rStyle w:val="Hyperlink"/>
            <w:rFonts w:ascii="Times New Roman" w:hAnsi="Times New Roman" w:cs="Times New Roman"/>
            <w:noProof/>
            <w:sz w:val="24"/>
            <w:szCs w:val="24"/>
          </w:rPr>
          <w:t>A.</w:t>
        </w:r>
        <w:r w:rsidRPr="003D4024">
          <w:rPr>
            <w:rFonts w:eastAsiaTheme="minorEastAsia"/>
            <w:noProof/>
            <w:sz w:val="24"/>
            <w:szCs w:val="24"/>
          </w:rPr>
          <w:tab/>
        </w:r>
        <w:r w:rsidRPr="003D4024">
          <w:rPr>
            <w:rStyle w:val="Hyperlink"/>
            <w:rFonts w:ascii="Times New Roman" w:hAnsi="Times New Roman" w:cs="Times New Roman"/>
            <w:noProof/>
            <w:sz w:val="24"/>
            <w:szCs w:val="24"/>
          </w:rPr>
          <w:t>Hasil Penelitian</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_Toc206433849 \h </w:instrText>
        </w:r>
        <w:r w:rsidRPr="003D4024">
          <w:rPr>
            <w:noProof/>
            <w:webHidden/>
            <w:sz w:val="24"/>
            <w:szCs w:val="24"/>
          </w:rPr>
        </w:r>
        <w:r w:rsidRPr="003D4024">
          <w:rPr>
            <w:noProof/>
            <w:webHidden/>
            <w:sz w:val="24"/>
            <w:szCs w:val="24"/>
          </w:rPr>
          <w:fldChar w:fldCharType="separate"/>
        </w:r>
        <w:r w:rsidR="00453104">
          <w:rPr>
            <w:noProof/>
            <w:webHidden/>
            <w:sz w:val="24"/>
            <w:szCs w:val="24"/>
          </w:rPr>
          <w:t>41</w:t>
        </w:r>
        <w:r w:rsidRPr="003D4024">
          <w:rPr>
            <w:noProof/>
            <w:webHidden/>
            <w:sz w:val="24"/>
            <w:szCs w:val="24"/>
          </w:rPr>
          <w:fldChar w:fldCharType="end"/>
        </w:r>
      </w:hyperlink>
    </w:p>
    <w:p w:rsidR="003D4024" w:rsidRPr="003D4024" w:rsidRDefault="003D4024">
      <w:pPr>
        <w:pStyle w:val="TOC2"/>
        <w:tabs>
          <w:tab w:val="left" w:pos="720"/>
          <w:tab w:val="right" w:leader="dot" w:pos="7927"/>
        </w:tabs>
        <w:rPr>
          <w:rFonts w:eastAsiaTheme="minorEastAsia"/>
          <w:noProof/>
          <w:sz w:val="24"/>
          <w:szCs w:val="24"/>
        </w:rPr>
      </w:pPr>
      <w:hyperlink w:anchor="_Toc206433850" w:history="1">
        <w:r w:rsidRPr="003D4024">
          <w:rPr>
            <w:rStyle w:val="Hyperlink"/>
            <w:rFonts w:ascii="Times New Roman" w:hAnsi="Times New Roman" w:cs="Times New Roman"/>
            <w:noProof/>
            <w:sz w:val="24"/>
            <w:szCs w:val="24"/>
          </w:rPr>
          <w:t>B.</w:t>
        </w:r>
        <w:r w:rsidRPr="003D4024">
          <w:rPr>
            <w:rFonts w:eastAsiaTheme="minorEastAsia"/>
            <w:noProof/>
            <w:sz w:val="24"/>
            <w:szCs w:val="24"/>
          </w:rPr>
          <w:tab/>
        </w:r>
        <w:r w:rsidRPr="003D4024">
          <w:rPr>
            <w:rStyle w:val="Hyperlink"/>
            <w:rFonts w:ascii="Times New Roman" w:hAnsi="Times New Roman" w:cs="Times New Roman"/>
            <w:noProof/>
            <w:sz w:val="24"/>
            <w:szCs w:val="24"/>
          </w:rPr>
          <w:t>Analisis Univariat</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_Toc206433850 \h </w:instrText>
        </w:r>
        <w:r w:rsidRPr="003D4024">
          <w:rPr>
            <w:noProof/>
            <w:webHidden/>
            <w:sz w:val="24"/>
            <w:szCs w:val="24"/>
          </w:rPr>
        </w:r>
        <w:r w:rsidRPr="003D4024">
          <w:rPr>
            <w:noProof/>
            <w:webHidden/>
            <w:sz w:val="24"/>
            <w:szCs w:val="24"/>
          </w:rPr>
          <w:fldChar w:fldCharType="separate"/>
        </w:r>
        <w:r w:rsidR="00453104">
          <w:rPr>
            <w:noProof/>
            <w:webHidden/>
            <w:sz w:val="24"/>
            <w:szCs w:val="24"/>
          </w:rPr>
          <w:t>42</w:t>
        </w:r>
        <w:r w:rsidRPr="003D4024">
          <w:rPr>
            <w:noProof/>
            <w:webHidden/>
            <w:sz w:val="24"/>
            <w:szCs w:val="24"/>
          </w:rPr>
          <w:fldChar w:fldCharType="end"/>
        </w:r>
      </w:hyperlink>
    </w:p>
    <w:p w:rsidR="003D4024" w:rsidRPr="003D4024" w:rsidRDefault="003D4024">
      <w:pPr>
        <w:pStyle w:val="TOC2"/>
        <w:tabs>
          <w:tab w:val="left" w:pos="720"/>
          <w:tab w:val="right" w:leader="dot" w:pos="7927"/>
        </w:tabs>
        <w:rPr>
          <w:rFonts w:eastAsiaTheme="minorEastAsia"/>
          <w:noProof/>
          <w:sz w:val="24"/>
          <w:szCs w:val="24"/>
        </w:rPr>
      </w:pPr>
      <w:hyperlink w:anchor="_Toc206433851" w:history="1">
        <w:r w:rsidRPr="003D4024">
          <w:rPr>
            <w:rStyle w:val="Hyperlink"/>
            <w:rFonts w:ascii="Times New Roman" w:hAnsi="Times New Roman" w:cs="Times New Roman"/>
            <w:noProof/>
            <w:sz w:val="24"/>
            <w:szCs w:val="24"/>
          </w:rPr>
          <w:t>C.</w:t>
        </w:r>
        <w:r w:rsidRPr="003D4024">
          <w:rPr>
            <w:rFonts w:eastAsiaTheme="minorEastAsia"/>
            <w:noProof/>
            <w:sz w:val="24"/>
            <w:szCs w:val="24"/>
          </w:rPr>
          <w:tab/>
        </w:r>
        <w:r w:rsidRPr="003D4024">
          <w:rPr>
            <w:rStyle w:val="Hyperlink"/>
            <w:rFonts w:ascii="Times New Roman" w:hAnsi="Times New Roman" w:cs="Times New Roman"/>
            <w:noProof/>
            <w:sz w:val="24"/>
            <w:szCs w:val="24"/>
          </w:rPr>
          <w:t>Analisis Bivariat</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_Toc206433851 \h </w:instrText>
        </w:r>
        <w:r w:rsidRPr="003D4024">
          <w:rPr>
            <w:noProof/>
            <w:webHidden/>
            <w:sz w:val="24"/>
            <w:szCs w:val="24"/>
          </w:rPr>
        </w:r>
        <w:r w:rsidRPr="003D4024">
          <w:rPr>
            <w:noProof/>
            <w:webHidden/>
            <w:sz w:val="24"/>
            <w:szCs w:val="24"/>
          </w:rPr>
          <w:fldChar w:fldCharType="separate"/>
        </w:r>
        <w:r w:rsidR="00453104">
          <w:rPr>
            <w:noProof/>
            <w:webHidden/>
            <w:sz w:val="24"/>
            <w:szCs w:val="24"/>
          </w:rPr>
          <w:t>55</w:t>
        </w:r>
        <w:r w:rsidRPr="003D4024">
          <w:rPr>
            <w:noProof/>
            <w:webHidden/>
            <w:sz w:val="24"/>
            <w:szCs w:val="24"/>
          </w:rPr>
          <w:fldChar w:fldCharType="end"/>
        </w:r>
      </w:hyperlink>
    </w:p>
    <w:p w:rsidR="003D4024" w:rsidRPr="003D4024" w:rsidRDefault="003D4024">
      <w:pPr>
        <w:pStyle w:val="TOC2"/>
        <w:tabs>
          <w:tab w:val="left" w:pos="720"/>
          <w:tab w:val="right" w:leader="dot" w:pos="7927"/>
        </w:tabs>
        <w:rPr>
          <w:rFonts w:eastAsiaTheme="minorEastAsia"/>
          <w:noProof/>
          <w:sz w:val="24"/>
          <w:szCs w:val="24"/>
        </w:rPr>
      </w:pPr>
      <w:hyperlink w:anchor="_Toc206433852" w:history="1">
        <w:r w:rsidRPr="003D4024">
          <w:rPr>
            <w:rStyle w:val="Hyperlink"/>
            <w:rFonts w:ascii="Times New Roman" w:hAnsi="Times New Roman" w:cs="Times New Roman"/>
            <w:noProof/>
            <w:sz w:val="24"/>
            <w:szCs w:val="24"/>
          </w:rPr>
          <w:t>D.</w:t>
        </w:r>
        <w:r w:rsidRPr="003D4024">
          <w:rPr>
            <w:rFonts w:eastAsiaTheme="minorEastAsia"/>
            <w:noProof/>
            <w:sz w:val="24"/>
            <w:szCs w:val="24"/>
          </w:rPr>
          <w:tab/>
        </w:r>
        <w:r w:rsidRPr="003D4024">
          <w:rPr>
            <w:rStyle w:val="Hyperlink"/>
            <w:rFonts w:ascii="Times New Roman" w:hAnsi="Times New Roman" w:cs="Times New Roman"/>
            <w:noProof/>
            <w:sz w:val="24"/>
            <w:szCs w:val="24"/>
          </w:rPr>
          <w:t>Keterbatasan penelitian</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_Toc206433852 \h </w:instrText>
        </w:r>
        <w:r w:rsidRPr="003D4024">
          <w:rPr>
            <w:noProof/>
            <w:webHidden/>
            <w:sz w:val="24"/>
            <w:szCs w:val="24"/>
          </w:rPr>
        </w:r>
        <w:r w:rsidRPr="003D4024">
          <w:rPr>
            <w:noProof/>
            <w:webHidden/>
            <w:sz w:val="24"/>
            <w:szCs w:val="24"/>
          </w:rPr>
          <w:fldChar w:fldCharType="separate"/>
        </w:r>
        <w:r w:rsidR="00453104">
          <w:rPr>
            <w:noProof/>
            <w:webHidden/>
            <w:sz w:val="24"/>
            <w:szCs w:val="24"/>
          </w:rPr>
          <w:t>76</w:t>
        </w:r>
        <w:r w:rsidRPr="003D4024">
          <w:rPr>
            <w:noProof/>
            <w:webHidden/>
            <w:sz w:val="24"/>
            <w:szCs w:val="24"/>
          </w:rPr>
          <w:fldChar w:fldCharType="end"/>
        </w:r>
      </w:hyperlink>
    </w:p>
    <w:p w:rsidR="003D4024" w:rsidRPr="003D4024" w:rsidRDefault="003D4024">
      <w:pPr>
        <w:pStyle w:val="TOC1"/>
        <w:rPr>
          <w:rFonts w:asciiTheme="minorHAnsi" w:eastAsiaTheme="minorEastAsia" w:hAnsiTheme="minorHAnsi" w:cstheme="minorBidi"/>
        </w:rPr>
      </w:pPr>
      <w:hyperlink w:anchor="_Toc206433853" w:history="1">
        <w:r w:rsidRPr="003D4024">
          <w:rPr>
            <w:rStyle w:val="Hyperlink"/>
          </w:rPr>
          <w:t>PENUTUP</w:t>
        </w:r>
        <w:r w:rsidRPr="003D4024">
          <w:rPr>
            <w:webHidden/>
          </w:rPr>
          <w:tab/>
        </w:r>
        <w:r w:rsidRPr="003D4024">
          <w:rPr>
            <w:webHidden/>
          </w:rPr>
          <w:fldChar w:fldCharType="begin"/>
        </w:r>
        <w:r w:rsidRPr="003D4024">
          <w:rPr>
            <w:webHidden/>
          </w:rPr>
          <w:instrText xml:space="preserve"> PAGEREF _Toc206433853 \h </w:instrText>
        </w:r>
        <w:r w:rsidRPr="003D4024">
          <w:rPr>
            <w:webHidden/>
          </w:rPr>
        </w:r>
        <w:r w:rsidRPr="003D4024">
          <w:rPr>
            <w:webHidden/>
          </w:rPr>
          <w:fldChar w:fldCharType="separate"/>
        </w:r>
        <w:r w:rsidR="00453104">
          <w:rPr>
            <w:webHidden/>
          </w:rPr>
          <w:t>77</w:t>
        </w:r>
        <w:r w:rsidRPr="003D4024">
          <w:rPr>
            <w:webHidden/>
          </w:rPr>
          <w:fldChar w:fldCharType="end"/>
        </w:r>
      </w:hyperlink>
    </w:p>
    <w:p w:rsidR="003D4024" w:rsidRPr="003D4024" w:rsidRDefault="003D4024">
      <w:pPr>
        <w:pStyle w:val="TOC2"/>
        <w:tabs>
          <w:tab w:val="left" w:pos="720"/>
          <w:tab w:val="right" w:leader="dot" w:pos="7927"/>
        </w:tabs>
        <w:rPr>
          <w:rFonts w:eastAsiaTheme="minorEastAsia"/>
          <w:noProof/>
          <w:sz w:val="24"/>
          <w:szCs w:val="24"/>
        </w:rPr>
      </w:pPr>
      <w:hyperlink w:anchor="_Toc206433854" w:history="1">
        <w:r w:rsidRPr="003D4024">
          <w:rPr>
            <w:rStyle w:val="Hyperlink"/>
            <w:rFonts w:ascii="Times New Roman" w:hAnsi="Times New Roman" w:cs="Times New Roman"/>
            <w:noProof/>
            <w:sz w:val="24"/>
            <w:szCs w:val="24"/>
          </w:rPr>
          <w:t>A.</w:t>
        </w:r>
        <w:r w:rsidRPr="003D4024">
          <w:rPr>
            <w:rFonts w:eastAsiaTheme="minorEastAsia"/>
            <w:noProof/>
            <w:sz w:val="24"/>
            <w:szCs w:val="24"/>
          </w:rPr>
          <w:tab/>
        </w:r>
        <w:r w:rsidRPr="003D4024">
          <w:rPr>
            <w:rStyle w:val="Hyperlink"/>
            <w:rFonts w:ascii="Times New Roman" w:hAnsi="Times New Roman" w:cs="Times New Roman"/>
            <w:noProof/>
            <w:sz w:val="24"/>
            <w:szCs w:val="24"/>
          </w:rPr>
          <w:t>Simpulan</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_Toc206433854 \h </w:instrText>
        </w:r>
        <w:r w:rsidRPr="003D4024">
          <w:rPr>
            <w:noProof/>
            <w:webHidden/>
            <w:sz w:val="24"/>
            <w:szCs w:val="24"/>
          </w:rPr>
        </w:r>
        <w:r w:rsidRPr="003D4024">
          <w:rPr>
            <w:noProof/>
            <w:webHidden/>
            <w:sz w:val="24"/>
            <w:szCs w:val="24"/>
          </w:rPr>
          <w:fldChar w:fldCharType="separate"/>
        </w:r>
        <w:r w:rsidR="00453104">
          <w:rPr>
            <w:noProof/>
            <w:webHidden/>
            <w:sz w:val="24"/>
            <w:szCs w:val="24"/>
          </w:rPr>
          <w:t>77</w:t>
        </w:r>
        <w:r w:rsidRPr="003D4024">
          <w:rPr>
            <w:noProof/>
            <w:webHidden/>
            <w:sz w:val="24"/>
            <w:szCs w:val="24"/>
          </w:rPr>
          <w:fldChar w:fldCharType="end"/>
        </w:r>
      </w:hyperlink>
    </w:p>
    <w:p w:rsidR="003D4024" w:rsidRDefault="003D4024">
      <w:pPr>
        <w:pStyle w:val="TOC2"/>
        <w:tabs>
          <w:tab w:val="left" w:pos="720"/>
          <w:tab w:val="right" w:leader="dot" w:pos="7927"/>
        </w:tabs>
        <w:rPr>
          <w:rFonts w:eastAsiaTheme="minorEastAsia"/>
          <w:noProof/>
          <w:sz w:val="24"/>
          <w:szCs w:val="24"/>
        </w:rPr>
      </w:pPr>
      <w:hyperlink w:anchor="_Toc206433855" w:history="1">
        <w:r w:rsidRPr="003D4024">
          <w:rPr>
            <w:rStyle w:val="Hyperlink"/>
            <w:rFonts w:ascii="Times New Roman" w:hAnsi="Times New Roman" w:cs="Times New Roman"/>
            <w:noProof/>
            <w:sz w:val="24"/>
            <w:szCs w:val="24"/>
          </w:rPr>
          <w:t>B.</w:t>
        </w:r>
        <w:r w:rsidRPr="003D4024">
          <w:rPr>
            <w:rFonts w:eastAsiaTheme="minorEastAsia"/>
            <w:noProof/>
            <w:sz w:val="24"/>
            <w:szCs w:val="24"/>
          </w:rPr>
          <w:tab/>
        </w:r>
        <w:r w:rsidRPr="003D4024">
          <w:rPr>
            <w:rStyle w:val="Hyperlink"/>
            <w:rFonts w:ascii="Times New Roman" w:hAnsi="Times New Roman" w:cs="Times New Roman"/>
            <w:noProof/>
            <w:sz w:val="24"/>
            <w:szCs w:val="24"/>
          </w:rPr>
          <w:t>Saran</w:t>
        </w:r>
        <w:r w:rsidRPr="003D4024">
          <w:rPr>
            <w:noProof/>
            <w:webHidden/>
            <w:sz w:val="24"/>
            <w:szCs w:val="24"/>
          </w:rPr>
          <w:tab/>
        </w:r>
        <w:r w:rsidRPr="003D4024">
          <w:rPr>
            <w:noProof/>
            <w:webHidden/>
            <w:sz w:val="24"/>
            <w:szCs w:val="24"/>
          </w:rPr>
          <w:fldChar w:fldCharType="begin"/>
        </w:r>
        <w:r w:rsidRPr="003D4024">
          <w:rPr>
            <w:noProof/>
            <w:webHidden/>
            <w:sz w:val="24"/>
            <w:szCs w:val="24"/>
          </w:rPr>
          <w:instrText xml:space="preserve"> PAGEREF _Toc206433855 \h </w:instrText>
        </w:r>
        <w:r w:rsidRPr="003D4024">
          <w:rPr>
            <w:noProof/>
            <w:webHidden/>
            <w:sz w:val="24"/>
            <w:szCs w:val="24"/>
          </w:rPr>
        </w:r>
        <w:r w:rsidRPr="003D4024">
          <w:rPr>
            <w:noProof/>
            <w:webHidden/>
            <w:sz w:val="24"/>
            <w:szCs w:val="24"/>
          </w:rPr>
          <w:fldChar w:fldCharType="separate"/>
        </w:r>
        <w:r w:rsidR="00453104">
          <w:rPr>
            <w:noProof/>
            <w:webHidden/>
            <w:sz w:val="24"/>
            <w:szCs w:val="24"/>
          </w:rPr>
          <w:t>79</w:t>
        </w:r>
        <w:r w:rsidRPr="003D4024">
          <w:rPr>
            <w:noProof/>
            <w:webHidden/>
            <w:sz w:val="24"/>
            <w:szCs w:val="24"/>
          </w:rPr>
          <w:fldChar w:fldCharType="end"/>
        </w:r>
      </w:hyperlink>
    </w:p>
    <w:p w:rsidR="00380D6B" w:rsidRPr="0072599E" w:rsidRDefault="0072599E" w:rsidP="0072599E">
      <w:pPr>
        <w:spacing w:after="120" w:line="360" w:lineRule="auto"/>
        <w:jc w:val="both"/>
        <w:rPr>
          <w:rFonts w:ascii="Times New Roman" w:hAnsi="Times New Roman" w:cs="Times New Roman"/>
          <w:bCs/>
          <w:sz w:val="24"/>
          <w:szCs w:val="24"/>
        </w:rPr>
      </w:pPr>
      <w:r w:rsidRPr="0072599E">
        <w:rPr>
          <w:rFonts w:ascii="Times New Roman" w:hAnsi="Times New Roman" w:cs="Times New Roman"/>
          <w:bCs/>
          <w:sz w:val="24"/>
          <w:szCs w:val="24"/>
        </w:rPr>
        <w:fldChar w:fldCharType="end"/>
      </w:r>
    </w:p>
    <w:p w:rsidR="00380D6B" w:rsidRPr="00114B00" w:rsidRDefault="00380D6B" w:rsidP="00114B00">
      <w:pPr>
        <w:spacing w:after="120" w:line="360" w:lineRule="auto"/>
        <w:jc w:val="both"/>
        <w:rPr>
          <w:rFonts w:ascii="Times New Roman" w:eastAsiaTheme="majorEastAsia" w:hAnsi="Times New Roman" w:cs="Times New Roman"/>
          <w:bCs/>
          <w:sz w:val="24"/>
          <w:szCs w:val="24"/>
        </w:rPr>
      </w:pPr>
      <w:bookmarkStart w:id="19" w:name="_Toc204340077"/>
      <w:r w:rsidRPr="00114B00">
        <w:rPr>
          <w:rFonts w:ascii="Times New Roman" w:hAnsi="Times New Roman" w:cs="Times New Roman"/>
          <w:bCs/>
          <w:sz w:val="24"/>
          <w:szCs w:val="24"/>
        </w:rPr>
        <w:br w:type="page"/>
      </w:r>
    </w:p>
    <w:p w:rsidR="00303BD4" w:rsidRDefault="00380D6B" w:rsidP="00380D6B">
      <w:pPr>
        <w:pStyle w:val="Heading1"/>
        <w:spacing w:line="360" w:lineRule="auto"/>
        <w:jc w:val="center"/>
        <w:rPr>
          <w:rFonts w:ascii="Times New Roman" w:hAnsi="Times New Roman" w:cs="Times New Roman"/>
          <w:b/>
          <w:bCs/>
          <w:color w:val="auto"/>
          <w:sz w:val="24"/>
          <w:szCs w:val="24"/>
        </w:rPr>
      </w:pPr>
      <w:bookmarkStart w:id="20" w:name="_Toc204761218"/>
      <w:bookmarkStart w:id="21" w:name="_Toc206433790"/>
      <w:r w:rsidRPr="00380D6B">
        <w:rPr>
          <w:rFonts w:ascii="Times New Roman" w:hAnsi="Times New Roman" w:cs="Times New Roman"/>
          <w:b/>
          <w:bCs/>
          <w:color w:val="auto"/>
          <w:sz w:val="24"/>
          <w:szCs w:val="24"/>
        </w:rPr>
        <w:lastRenderedPageBreak/>
        <w:t>DAFTAR TABEL</w:t>
      </w:r>
      <w:bookmarkEnd w:id="19"/>
      <w:bookmarkEnd w:id="20"/>
      <w:bookmarkEnd w:id="21"/>
    </w:p>
    <w:p w:rsidR="00114B00" w:rsidRPr="00114B00" w:rsidRDefault="00114B00" w:rsidP="00114B00"/>
    <w:p w:rsidR="00624D49" w:rsidRPr="00624D49" w:rsidRDefault="00114B00" w:rsidP="00624D49">
      <w:pPr>
        <w:pStyle w:val="TableofFigures"/>
        <w:tabs>
          <w:tab w:val="right" w:leader="dot" w:pos="7927"/>
        </w:tabs>
        <w:spacing w:line="360" w:lineRule="auto"/>
        <w:jc w:val="both"/>
        <w:rPr>
          <w:rFonts w:ascii="Times New Roman" w:eastAsiaTheme="minorEastAsia" w:hAnsi="Times New Roman" w:cs="Times New Roman"/>
          <w:noProof/>
          <w:sz w:val="28"/>
          <w:szCs w:val="28"/>
        </w:rPr>
      </w:pPr>
      <w:r w:rsidRPr="00114B00">
        <w:rPr>
          <w:rFonts w:ascii="Times New Roman" w:hAnsi="Times New Roman" w:cs="Times New Roman"/>
          <w:sz w:val="24"/>
          <w:szCs w:val="24"/>
        </w:rPr>
        <w:fldChar w:fldCharType="begin"/>
      </w:r>
      <w:r w:rsidRPr="00114B00">
        <w:rPr>
          <w:rFonts w:ascii="Times New Roman" w:hAnsi="Times New Roman" w:cs="Times New Roman"/>
          <w:sz w:val="24"/>
          <w:szCs w:val="24"/>
        </w:rPr>
        <w:instrText xml:space="preserve"> TOC \h \z \c "Table" </w:instrText>
      </w:r>
      <w:r w:rsidRPr="00114B00">
        <w:rPr>
          <w:rFonts w:ascii="Times New Roman" w:hAnsi="Times New Roman" w:cs="Times New Roman"/>
          <w:sz w:val="24"/>
          <w:szCs w:val="24"/>
        </w:rPr>
        <w:fldChar w:fldCharType="separate"/>
      </w:r>
      <w:hyperlink w:anchor="_Toc206416051" w:history="1">
        <w:r w:rsidR="00624D49" w:rsidRPr="00624D49">
          <w:rPr>
            <w:rStyle w:val="Hyperlink"/>
            <w:rFonts w:ascii="Times New Roman" w:hAnsi="Times New Roman" w:cs="Times New Roman"/>
            <w:noProof/>
            <w:sz w:val="24"/>
            <w:szCs w:val="24"/>
          </w:rPr>
          <w:t>Table 1. Klasifikasi IMT menurut orang Asia Pasifik</w:t>
        </w:r>
        <w:r w:rsidR="00624D49" w:rsidRPr="00624D49">
          <w:rPr>
            <w:rFonts w:ascii="Times New Roman" w:hAnsi="Times New Roman" w:cs="Times New Roman"/>
            <w:noProof/>
            <w:webHidden/>
            <w:sz w:val="24"/>
            <w:szCs w:val="24"/>
          </w:rPr>
          <w:tab/>
        </w:r>
        <w:r w:rsidR="00624D49" w:rsidRPr="00624D49">
          <w:rPr>
            <w:rFonts w:ascii="Times New Roman" w:hAnsi="Times New Roman" w:cs="Times New Roman"/>
            <w:noProof/>
            <w:webHidden/>
            <w:sz w:val="24"/>
            <w:szCs w:val="24"/>
          </w:rPr>
          <w:fldChar w:fldCharType="begin"/>
        </w:r>
        <w:r w:rsidR="00624D49" w:rsidRPr="00624D49">
          <w:rPr>
            <w:rFonts w:ascii="Times New Roman" w:hAnsi="Times New Roman" w:cs="Times New Roman"/>
            <w:noProof/>
            <w:webHidden/>
            <w:sz w:val="24"/>
            <w:szCs w:val="24"/>
          </w:rPr>
          <w:instrText xml:space="preserve"> PAGEREF _Toc206416051 \h </w:instrText>
        </w:r>
        <w:r w:rsidR="00624D49" w:rsidRPr="00624D49">
          <w:rPr>
            <w:rFonts w:ascii="Times New Roman" w:hAnsi="Times New Roman" w:cs="Times New Roman"/>
            <w:noProof/>
            <w:webHidden/>
            <w:sz w:val="24"/>
            <w:szCs w:val="24"/>
          </w:rPr>
        </w:r>
        <w:r w:rsidR="00624D49" w:rsidRPr="00624D49">
          <w:rPr>
            <w:rFonts w:ascii="Times New Roman" w:hAnsi="Times New Roman" w:cs="Times New Roman"/>
            <w:noProof/>
            <w:webHidden/>
            <w:sz w:val="24"/>
            <w:szCs w:val="24"/>
          </w:rPr>
          <w:fldChar w:fldCharType="separate"/>
        </w:r>
        <w:r w:rsidR="00453104">
          <w:rPr>
            <w:rFonts w:ascii="Times New Roman" w:hAnsi="Times New Roman" w:cs="Times New Roman"/>
            <w:noProof/>
            <w:webHidden/>
            <w:sz w:val="24"/>
            <w:szCs w:val="24"/>
          </w:rPr>
          <w:t>13</w:t>
        </w:r>
        <w:r w:rsidR="00624D49" w:rsidRPr="00624D49">
          <w:rPr>
            <w:rFonts w:ascii="Times New Roman" w:hAnsi="Times New Roman" w:cs="Times New Roman"/>
            <w:noProof/>
            <w:webHidden/>
            <w:sz w:val="24"/>
            <w:szCs w:val="24"/>
          </w:rPr>
          <w:fldChar w:fldCharType="end"/>
        </w:r>
      </w:hyperlink>
    </w:p>
    <w:p w:rsidR="00624D49" w:rsidRPr="00624D49" w:rsidRDefault="00624D49" w:rsidP="00624D49">
      <w:pPr>
        <w:pStyle w:val="TableofFigures"/>
        <w:tabs>
          <w:tab w:val="right" w:leader="dot" w:pos="7927"/>
        </w:tabs>
        <w:spacing w:line="360" w:lineRule="auto"/>
        <w:jc w:val="both"/>
        <w:rPr>
          <w:rFonts w:ascii="Times New Roman" w:eastAsiaTheme="minorEastAsia" w:hAnsi="Times New Roman" w:cs="Times New Roman"/>
          <w:noProof/>
          <w:sz w:val="28"/>
          <w:szCs w:val="28"/>
        </w:rPr>
      </w:pPr>
      <w:hyperlink w:anchor="_Toc206416052" w:history="1">
        <w:r w:rsidRPr="00624D49">
          <w:rPr>
            <w:rStyle w:val="Hyperlink"/>
            <w:rFonts w:ascii="Times New Roman" w:hAnsi="Times New Roman" w:cs="Times New Roman"/>
            <w:noProof/>
            <w:sz w:val="24"/>
            <w:szCs w:val="24"/>
          </w:rPr>
          <w:t>Table 2. Kategori Beban Kerja Berdasarkan Denyut Jantung/Nadi</w:t>
        </w:r>
        <w:r w:rsidRPr="00624D49">
          <w:rPr>
            <w:rFonts w:ascii="Times New Roman" w:hAnsi="Times New Roman" w:cs="Times New Roman"/>
            <w:noProof/>
            <w:webHidden/>
            <w:sz w:val="24"/>
            <w:szCs w:val="24"/>
          </w:rPr>
          <w:tab/>
        </w:r>
        <w:r w:rsidRPr="00624D49">
          <w:rPr>
            <w:rFonts w:ascii="Times New Roman" w:hAnsi="Times New Roman" w:cs="Times New Roman"/>
            <w:noProof/>
            <w:webHidden/>
            <w:sz w:val="24"/>
            <w:szCs w:val="24"/>
          </w:rPr>
          <w:fldChar w:fldCharType="begin"/>
        </w:r>
        <w:r w:rsidRPr="00624D49">
          <w:rPr>
            <w:rFonts w:ascii="Times New Roman" w:hAnsi="Times New Roman" w:cs="Times New Roman"/>
            <w:noProof/>
            <w:webHidden/>
            <w:sz w:val="24"/>
            <w:szCs w:val="24"/>
          </w:rPr>
          <w:instrText xml:space="preserve"> PAGEREF _Toc206416052 \h </w:instrText>
        </w:r>
        <w:r w:rsidRPr="00624D49">
          <w:rPr>
            <w:rFonts w:ascii="Times New Roman" w:hAnsi="Times New Roman" w:cs="Times New Roman"/>
            <w:noProof/>
            <w:webHidden/>
            <w:sz w:val="24"/>
            <w:szCs w:val="24"/>
          </w:rPr>
        </w:r>
        <w:r w:rsidRPr="00624D49">
          <w:rPr>
            <w:rFonts w:ascii="Times New Roman" w:hAnsi="Times New Roman" w:cs="Times New Roman"/>
            <w:noProof/>
            <w:webHidden/>
            <w:sz w:val="24"/>
            <w:szCs w:val="24"/>
          </w:rPr>
          <w:fldChar w:fldCharType="separate"/>
        </w:r>
        <w:r w:rsidR="00453104">
          <w:rPr>
            <w:rFonts w:ascii="Times New Roman" w:hAnsi="Times New Roman" w:cs="Times New Roman"/>
            <w:noProof/>
            <w:webHidden/>
            <w:sz w:val="24"/>
            <w:szCs w:val="24"/>
          </w:rPr>
          <w:t>25</w:t>
        </w:r>
        <w:r w:rsidRPr="00624D49">
          <w:rPr>
            <w:rFonts w:ascii="Times New Roman" w:hAnsi="Times New Roman" w:cs="Times New Roman"/>
            <w:noProof/>
            <w:webHidden/>
            <w:sz w:val="24"/>
            <w:szCs w:val="24"/>
          </w:rPr>
          <w:fldChar w:fldCharType="end"/>
        </w:r>
      </w:hyperlink>
    </w:p>
    <w:p w:rsidR="00624D49" w:rsidRPr="00624D49" w:rsidRDefault="00624D49" w:rsidP="00624D49">
      <w:pPr>
        <w:pStyle w:val="TableofFigures"/>
        <w:tabs>
          <w:tab w:val="right" w:leader="dot" w:pos="7927"/>
        </w:tabs>
        <w:spacing w:line="360" w:lineRule="auto"/>
        <w:jc w:val="both"/>
        <w:rPr>
          <w:rFonts w:ascii="Times New Roman" w:eastAsiaTheme="minorEastAsia" w:hAnsi="Times New Roman" w:cs="Times New Roman"/>
          <w:noProof/>
          <w:sz w:val="28"/>
          <w:szCs w:val="28"/>
        </w:rPr>
      </w:pPr>
      <w:hyperlink w:anchor="_Toc206416053" w:history="1">
        <w:r w:rsidRPr="00624D49">
          <w:rPr>
            <w:rStyle w:val="Hyperlink"/>
            <w:rFonts w:ascii="Times New Roman" w:hAnsi="Times New Roman" w:cs="Times New Roman"/>
            <w:noProof/>
            <w:sz w:val="24"/>
            <w:szCs w:val="24"/>
          </w:rPr>
          <w:t>Table 3. Kalsifikasi tingkat dan katergori kelalahan subjektif berdasarkan total skor individu</w:t>
        </w:r>
        <w:r w:rsidRPr="00624D49">
          <w:rPr>
            <w:rFonts w:ascii="Times New Roman" w:hAnsi="Times New Roman" w:cs="Times New Roman"/>
            <w:noProof/>
            <w:webHidden/>
            <w:sz w:val="24"/>
            <w:szCs w:val="24"/>
          </w:rPr>
          <w:tab/>
        </w:r>
        <w:r w:rsidRPr="00624D49">
          <w:rPr>
            <w:rFonts w:ascii="Times New Roman" w:hAnsi="Times New Roman" w:cs="Times New Roman"/>
            <w:noProof/>
            <w:webHidden/>
            <w:sz w:val="24"/>
            <w:szCs w:val="24"/>
          </w:rPr>
          <w:fldChar w:fldCharType="begin"/>
        </w:r>
        <w:r w:rsidRPr="00624D49">
          <w:rPr>
            <w:rFonts w:ascii="Times New Roman" w:hAnsi="Times New Roman" w:cs="Times New Roman"/>
            <w:noProof/>
            <w:webHidden/>
            <w:sz w:val="24"/>
            <w:szCs w:val="24"/>
          </w:rPr>
          <w:instrText xml:space="preserve"> PAGEREF _Toc206416053 \h </w:instrText>
        </w:r>
        <w:r w:rsidRPr="00624D49">
          <w:rPr>
            <w:rFonts w:ascii="Times New Roman" w:hAnsi="Times New Roman" w:cs="Times New Roman"/>
            <w:noProof/>
            <w:webHidden/>
            <w:sz w:val="24"/>
            <w:szCs w:val="24"/>
          </w:rPr>
        </w:r>
        <w:r w:rsidRPr="00624D49">
          <w:rPr>
            <w:rFonts w:ascii="Times New Roman" w:hAnsi="Times New Roman" w:cs="Times New Roman"/>
            <w:noProof/>
            <w:webHidden/>
            <w:sz w:val="24"/>
            <w:szCs w:val="24"/>
          </w:rPr>
          <w:fldChar w:fldCharType="separate"/>
        </w:r>
        <w:r w:rsidR="00453104">
          <w:rPr>
            <w:rFonts w:ascii="Times New Roman" w:hAnsi="Times New Roman" w:cs="Times New Roman"/>
            <w:noProof/>
            <w:webHidden/>
            <w:sz w:val="24"/>
            <w:szCs w:val="24"/>
          </w:rPr>
          <w:t>26</w:t>
        </w:r>
        <w:r w:rsidRPr="00624D49">
          <w:rPr>
            <w:rFonts w:ascii="Times New Roman" w:hAnsi="Times New Roman" w:cs="Times New Roman"/>
            <w:noProof/>
            <w:webHidden/>
            <w:sz w:val="24"/>
            <w:szCs w:val="24"/>
          </w:rPr>
          <w:fldChar w:fldCharType="end"/>
        </w:r>
      </w:hyperlink>
    </w:p>
    <w:p w:rsidR="00624D49" w:rsidRPr="00624D49" w:rsidRDefault="00624D49" w:rsidP="00624D49">
      <w:pPr>
        <w:pStyle w:val="TableofFigures"/>
        <w:tabs>
          <w:tab w:val="right" w:leader="dot" w:pos="7927"/>
        </w:tabs>
        <w:spacing w:line="360" w:lineRule="auto"/>
        <w:jc w:val="both"/>
        <w:rPr>
          <w:rFonts w:ascii="Times New Roman" w:eastAsiaTheme="minorEastAsia" w:hAnsi="Times New Roman" w:cs="Times New Roman"/>
          <w:noProof/>
          <w:sz w:val="28"/>
          <w:szCs w:val="28"/>
        </w:rPr>
      </w:pPr>
      <w:hyperlink w:anchor="_Toc206416054" w:history="1">
        <w:r w:rsidRPr="00624D49">
          <w:rPr>
            <w:rStyle w:val="Hyperlink"/>
            <w:rFonts w:ascii="Times New Roman" w:hAnsi="Times New Roman" w:cs="Times New Roman"/>
            <w:noProof/>
            <w:sz w:val="24"/>
            <w:szCs w:val="24"/>
          </w:rPr>
          <w:t>Table 4. Distribusi Frekuensi usia tenaga kerja di Instalasi Gizi Rumah Sakit Paru Dr. Ario Wirawan Salatiga</w:t>
        </w:r>
        <w:r w:rsidRPr="00624D49">
          <w:rPr>
            <w:rFonts w:ascii="Times New Roman" w:hAnsi="Times New Roman" w:cs="Times New Roman"/>
            <w:noProof/>
            <w:webHidden/>
            <w:sz w:val="24"/>
            <w:szCs w:val="24"/>
          </w:rPr>
          <w:tab/>
        </w:r>
        <w:r w:rsidRPr="00624D49">
          <w:rPr>
            <w:rFonts w:ascii="Times New Roman" w:hAnsi="Times New Roman" w:cs="Times New Roman"/>
            <w:noProof/>
            <w:webHidden/>
            <w:sz w:val="24"/>
            <w:szCs w:val="24"/>
          </w:rPr>
          <w:fldChar w:fldCharType="begin"/>
        </w:r>
        <w:r w:rsidRPr="00624D49">
          <w:rPr>
            <w:rFonts w:ascii="Times New Roman" w:hAnsi="Times New Roman" w:cs="Times New Roman"/>
            <w:noProof/>
            <w:webHidden/>
            <w:sz w:val="24"/>
            <w:szCs w:val="24"/>
          </w:rPr>
          <w:instrText xml:space="preserve"> PAGEREF _Toc206416054 \h </w:instrText>
        </w:r>
        <w:r w:rsidRPr="00624D49">
          <w:rPr>
            <w:rFonts w:ascii="Times New Roman" w:hAnsi="Times New Roman" w:cs="Times New Roman"/>
            <w:noProof/>
            <w:webHidden/>
            <w:sz w:val="24"/>
            <w:szCs w:val="24"/>
          </w:rPr>
        </w:r>
        <w:r w:rsidRPr="00624D49">
          <w:rPr>
            <w:rFonts w:ascii="Times New Roman" w:hAnsi="Times New Roman" w:cs="Times New Roman"/>
            <w:noProof/>
            <w:webHidden/>
            <w:sz w:val="24"/>
            <w:szCs w:val="24"/>
          </w:rPr>
          <w:fldChar w:fldCharType="separate"/>
        </w:r>
        <w:r w:rsidR="00453104">
          <w:rPr>
            <w:rFonts w:ascii="Times New Roman" w:hAnsi="Times New Roman" w:cs="Times New Roman"/>
            <w:noProof/>
            <w:webHidden/>
            <w:sz w:val="24"/>
            <w:szCs w:val="24"/>
          </w:rPr>
          <w:t>42</w:t>
        </w:r>
        <w:r w:rsidRPr="00624D49">
          <w:rPr>
            <w:rFonts w:ascii="Times New Roman" w:hAnsi="Times New Roman" w:cs="Times New Roman"/>
            <w:noProof/>
            <w:webHidden/>
            <w:sz w:val="24"/>
            <w:szCs w:val="24"/>
          </w:rPr>
          <w:fldChar w:fldCharType="end"/>
        </w:r>
      </w:hyperlink>
    </w:p>
    <w:p w:rsidR="00624D49" w:rsidRPr="00624D49" w:rsidRDefault="00624D49" w:rsidP="00624D49">
      <w:pPr>
        <w:pStyle w:val="TableofFigures"/>
        <w:tabs>
          <w:tab w:val="right" w:leader="dot" w:pos="7927"/>
        </w:tabs>
        <w:spacing w:line="360" w:lineRule="auto"/>
        <w:jc w:val="both"/>
        <w:rPr>
          <w:rFonts w:ascii="Times New Roman" w:eastAsiaTheme="minorEastAsia" w:hAnsi="Times New Roman" w:cs="Times New Roman"/>
          <w:noProof/>
          <w:sz w:val="28"/>
          <w:szCs w:val="28"/>
        </w:rPr>
      </w:pPr>
      <w:hyperlink w:anchor="_Toc206416055" w:history="1">
        <w:r w:rsidRPr="00624D49">
          <w:rPr>
            <w:rStyle w:val="Hyperlink"/>
            <w:rFonts w:ascii="Times New Roman" w:hAnsi="Times New Roman" w:cs="Times New Roman"/>
            <w:noProof/>
            <w:sz w:val="24"/>
            <w:szCs w:val="24"/>
          </w:rPr>
          <w:t>Table 5. Distribusi Frekuensi lama kerja tenaga kerja di Instalasi Gizi Rumah Sakit Paru Dr. Ario Wirawan Salatiga</w:t>
        </w:r>
        <w:r w:rsidRPr="00624D49">
          <w:rPr>
            <w:rFonts w:ascii="Times New Roman" w:hAnsi="Times New Roman" w:cs="Times New Roman"/>
            <w:noProof/>
            <w:webHidden/>
            <w:sz w:val="24"/>
            <w:szCs w:val="24"/>
          </w:rPr>
          <w:tab/>
        </w:r>
        <w:r w:rsidRPr="00624D49">
          <w:rPr>
            <w:rFonts w:ascii="Times New Roman" w:hAnsi="Times New Roman" w:cs="Times New Roman"/>
            <w:noProof/>
            <w:webHidden/>
            <w:sz w:val="24"/>
            <w:szCs w:val="24"/>
          </w:rPr>
          <w:fldChar w:fldCharType="begin"/>
        </w:r>
        <w:r w:rsidRPr="00624D49">
          <w:rPr>
            <w:rFonts w:ascii="Times New Roman" w:hAnsi="Times New Roman" w:cs="Times New Roman"/>
            <w:noProof/>
            <w:webHidden/>
            <w:sz w:val="24"/>
            <w:szCs w:val="24"/>
          </w:rPr>
          <w:instrText xml:space="preserve"> PAGEREF _Toc206416055 \h </w:instrText>
        </w:r>
        <w:r w:rsidRPr="00624D49">
          <w:rPr>
            <w:rFonts w:ascii="Times New Roman" w:hAnsi="Times New Roman" w:cs="Times New Roman"/>
            <w:noProof/>
            <w:webHidden/>
            <w:sz w:val="24"/>
            <w:szCs w:val="24"/>
          </w:rPr>
        </w:r>
        <w:r w:rsidRPr="00624D49">
          <w:rPr>
            <w:rFonts w:ascii="Times New Roman" w:hAnsi="Times New Roman" w:cs="Times New Roman"/>
            <w:noProof/>
            <w:webHidden/>
            <w:sz w:val="24"/>
            <w:szCs w:val="24"/>
          </w:rPr>
          <w:fldChar w:fldCharType="separate"/>
        </w:r>
        <w:r w:rsidR="00453104">
          <w:rPr>
            <w:rFonts w:ascii="Times New Roman" w:hAnsi="Times New Roman" w:cs="Times New Roman"/>
            <w:noProof/>
            <w:webHidden/>
            <w:sz w:val="24"/>
            <w:szCs w:val="24"/>
          </w:rPr>
          <w:t>43</w:t>
        </w:r>
        <w:r w:rsidRPr="00624D49">
          <w:rPr>
            <w:rFonts w:ascii="Times New Roman" w:hAnsi="Times New Roman" w:cs="Times New Roman"/>
            <w:noProof/>
            <w:webHidden/>
            <w:sz w:val="24"/>
            <w:szCs w:val="24"/>
          </w:rPr>
          <w:fldChar w:fldCharType="end"/>
        </w:r>
      </w:hyperlink>
    </w:p>
    <w:p w:rsidR="00624D49" w:rsidRPr="00624D49" w:rsidRDefault="00624D49" w:rsidP="00624D49">
      <w:pPr>
        <w:pStyle w:val="TableofFigures"/>
        <w:tabs>
          <w:tab w:val="right" w:leader="dot" w:pos="7927"/>
        </w:tabs>
        <w:spacing w:line="360" w:lineRule="auto"/>
        <w:jc w:val="both"/>
        <w:rPr>
          <w:rFonts w:ascii="Times New Roman" w:eastAsiaTheme="minorEastAsia" w:hAnsi="Times New Roman" w:cs="Times New Roman"/>
          <w:noProof/>
          <w:sz w:val="28"/>
          <w:szCs w:val="28"/>
        </w:rPr>
      </w:pPr>
      <w:hyperlink w:anchor="_Toc206416056" w:history="1">
        <w:r w:rsidRPr="00624D49">
          <w:rPr>
            <w:rStyle w:val="Hyperlink"/>
            <w:rFonts w:ascii="Times New Roman" w:hAnsi="Times New Roman" w:cs="Times New Roman"/>
            <w:noProof/>
            <w:sz w:val="24"/>
            <w:szCs w:val="24"/>
          </w:rPr>
          <w:t>Table 6. Distribusi Frekuensi status gizi tenaga kerja di Instalasi Gizi Rumah Sakit Paru Dr. Ario Wirawan Salatiga</w:t>
        </w:r>
        <w:r w:rsidRPr="00624D49">
          <w:rPr>
            <w:rFonts w:ascii="Times New Roman" w:hAnsi="Times New Roman" w:cs="Times New Roman"/>
            <w:noProof/>
            <w:webHidden/>
            <w:sz w:val="24"/>
            <w:szCs w:val="24"/>
          </w:rPr>
          <w:tab/>
        </w:r>
        <w:r w:rsidRPr="00624D49">
          <w:rPr>
            <w:rFonts w:ascii="Times New Roman" w:hAnsi="Times New Roman" w:cs="Times New Roman"/>
            <w:noProof/>
            <w:webHidden/>
            <w:sz w:val="24"/>
            <w:szCs w:val="24"/>
          </w:rPr>
          <w:fldChar w:fldCharType="begin"/>
        </w:r>
        <w:r w:rsidRPr="00624D49">
          <w:rPr>
            <w:rFonts w:ascii="Times New Roman" w:hAnsi="Times New Roman" w:cs="Times New Roman"/>
            <w:noProof/>
            <w:webHidden/>
            <w:sz w:val="24"/>
            <w:szCs w:val="24"/>
          </w:rPr>
          <w:instrText xml:space="preserve"> PAGEREF _Toc206416056 \h </w:instrText>
        </w:r>
        <w:r w:rsidRPr="00624D49">
          <w:rPr>
            <w:rFonts w:ascii="Times New Roman" w:hAnsi="Times New Roman" w:cs="Times New Roman"/>
            <w:noProof/>
            <w:webHidden/>
            <w:sz w:val="24"/>
            <w:szCs w:val="24"/>
          </w:rPr>
        </w:r>
        <w:r w:rsidRPr="00624D49">
          <w:rPr>
            <w:rFonts w:ascii="Times New Roman" w:hAnsi="Times New Roman" w:cs="Times New Roman"/>
            <w:noProof/>
            <w:webHidden/>
            <w:sz w:val="24"/>
            <w:szCs w:val="24"/>
          </w:rPr>
          <w:fldChar w:fldCharType="separate"/>
        </w:r>
        <w:r w:rsidR="00453104">
          <w:rPr>
            <w:rFonts w:ascii="Times New Roman" w:hAnsi="Times New Roman" w:cs="Times New Roman"/>
            <w:noProof/>
            <w:webHidden/>
            <w:sz w:val="24"/>
            <w:szCs w:val="24"/>
          </w:rPr>
          <w:t>44</w:t>
        </w:r>
        <w:r w:rsidRPr="00624D49">
          <w:rPr>
            <w:rFonts w:ascii="Times New Roman" w:hAnsi="Times New Roman" w:cs="Times New Roman"/>
            <w:noProof/>
            <w:webHidden/>
            <w:sz w:val="24"/>
            <w:szCs w:val="24"/>
          </w:rPr>
          <w:fldChar w:fldCharType="end"/>
        </w:r>
      </w:hyperlink>
    </w:p>
    <w:p w:rsidR="00624D49" w:rsidRPr="00624D49" w:rsidRDefault="00624D49" w:rsidP="00624D49">
      <w:pPr>
        <w:pStyle w:val="TableofFigures"/>
        <w:tabs>
          <w:tab w:val="right" w:leader="dot" w:pos="7927"/>
        </w:tabs>
        <w:spacing w:line="360" w:lineRule="auto"/>
        <w:jc w:val="both"/>
        <w:rPr>
          <w:rFonts w:ascii="Times New Roman" w:eastAsiaTheme="minorEastAsia" w:hAnsi="Times New Roman" w:cs="Times New Roman"/>
          <w:noProof/>
          <w:sz w:val="28"/>
          <w:szCs w:val="28"/>
        </w:rPr>
      </w:pPr>
      <w:hyperlink w:anchor="_Toc206416057" w:history="1">
        <w:r w:rsidRPr="00624D49">
          <w:rPr>
            <w:rStyle w:val="Hyperlink"/>
            <w:rFonts w:ascii="Times New Roman" w:hAnsi="Times New Roman" w:cs="Times New Roman"/>
            <w:noProof/>
            <w:sz w:val="24"/>
            <w:szCs w:val="24"/>
          </w:rPr>
          <w:t>Table 7. Distribusi Frekuensi beban kerja tenaga kerja di Instalasi Gizi Rumah Sakit Paru Dr. Ario Wirawan Salatiga</w:t>
        </w:r>
        <w:r w:rsidRPr="00624D49">
          <w:rPr>
            <w:rFonts w:ascii="Times New Roman" w:hAnsi="Times New Roman" w:cs="Times New Roman"/>
            <w:noProof/>
            <w:webHidden/>
            <w:sz w:val="24"/>
            <w:szCs w:val="24"/>
          </w:rPr>
          <w:tab/>
        </w:r>
        <w:r w:rsidRPr="00624D49">
          <w:rPr>
            <w:rFonts w:ascii="Times New Roman" w:hAnsi="Times New Roman" w:cs="Times New Roman"/>
            <w:noProof/>
            <w:webHidden/>
            <w:sz w:val="24"/>
            <w:szCs w:val="24"/>
          </w:rPr>
          <w:fldChar w:fldCharType="begin"/>
        </w:r>
        <w:r w:rsidRPr="00624D49">
          <w:rPr>
            <w:rFonts w:ascii="Times New Roman" w:hAnsi="Times New Roman" w:cs="Times New Roman"/>
            <w:noProof/>
            <w:webHidden/>
            <w:sz w:val="24"/>
            <w:szCs w:val="24"/>
          </w:rPr>
          <w:instrText xml:space="preserve"> PAGEREF _Toc206416057 \h </w:instrText>
        </w:r>
        <w:r w:rsidRPr="00624D49">
          <w:rPr>
            <w:rFonts w:ascii="Times New Roman" w:hAnsi="Times New Roman" w:cs="Times New Roman"/>
            <w:noProof/>
            <w:webHidden/>
            <w:sz w:val="24"/>
            <w:szCs w:val="24"/>
          </w:rPr>
        </w:r>
        <w:r w:rsidRPr="00624D49">
          <w:rPr>
            <w:rFonts w:ascii="Times New Roman" w:hAnsi="Times New Roman" w:cs="Times New Roman"/>
            <w:noProof/>
            <w:webHidden/>
            <w:sz w:val="24"/>
            <w:szCs w:val="24"/>
          </w:rPr>
          <w:fldChar w:fldCharType="separate"/>
        </w:r>
        <w:r w:rsidR="00453104">
          <w:rPr>
            <w:rFonts w:ascii="Times New Roman" w:hAnsi="Times New Roman" w:cs="Times New Roman"/>
            <w:noProof/>
            <w:webHidden/>
            <w:sz w:val="24"/>
            <w:szCs w:val="24"/>
          </w:rPr>
          <w:t>45</w:t>
        </w:r>
        <w:r w:rsidRPr="00624D49">
          <w:rPr>
            <w:rFonts w:ascii="Times New Roman" w:hAnsi="Times New Roman" w:cs="Times New Roman"/>
            <w:noProof/>
            <w:webHidden/>
            <w:sz w:val="24"/>
            <w:szCs w:val="24"/>
          </w:rPr>
          <w:fldChar w:fldCharType="end"/>
        </w:r>
      </w:hyperlink>
    </w:p>
    <w:p w:rsidR="00624D49" w:rsidRPr="00624D49" w:rsidRDefault="00624D49" w:rsidP="00624D49">
      <w:pPr>
        <w:pStyle w:val="TableofFigures"/>
        <w:tabs>
          <w:tab w:val="right" w:leader="dot" w:pos="7927"/>
        </w:tabs>
        <w:spacing w:line="360" w:lineRule="auto"/>
        <w:jc w:val="both"/>
        <w:rPr>
          <w:rFonts w:ascii="Times New Roman" w:eastAsiaTheme="minorEastAsia" w:hAnsi="Times New Roman" w:cs="Times New Roman"/>
          <w:noProof/>
          <w:sz w:val="28"/>
          <w:szCs w:val="28"/>
        </w:rPr>
      </w:pPr>
      <w:hyperlink w:anchor="_Toc206416058" w:history="1">
        <w:r w:rsidRPr="00624D49">
          <w:rPr>
            <w:rStyle w:val="Hyperlink"/>
            <w:rFonts w:ascii="Times New Roman" w:hAnsi="Times New Roman" w:cs="Times New Roman"/>
            <w:noProof/>
            <w:sz w:val="24"/>
            <w:szCs w:val="24"/>
          </w:rPr>
          <w:t>Tabel 8. Distribusi Frekuensi riwayat penyakit tenaga kerja di Instalasi Gizi Rumah Sakit Paru Dr. Ario Wirawan Salatiga</w:t>
        </w:r>
        <w:r w:rsidRPr="00624D49">
          <w:rPr>
            <w:rFonts w:ascii="Times New Roman" w:hAnsi="Times New Roman" w:cs="Times New Roman"/>
            <w:noProof/>
            <w:webHidden/>
            <w:sz w:val="24"/>
            <w:szCs w:val="24"/>
          </w:rPr>
          <w:tab/>
        </w:r>
        <w:r w:rsidRPr="00624D49">
          <w:rPr>
            <w:rFonts w:ascii="Times New Roman" w:hAnsi="Times New Roman" w:cs="Times New Roman"/>
            <w:noProof/>
            <w:webHidden/>
            <w:sz w:val="24"/>
            <w:szCs w:val="24"/>
          </w:rPr>
          <w:fldChar w:fldCharType="begin"/>
        </w:r>
        <w:r w:rsidRPr="00624D49">
          <w:rPr>
            <w:rFonts w:ascii="Times New Roman" w:hAnsi="Times New Roman" w:cs="Times New Roman"/>
            <w:noProof/>
            <w:webHidden/>
            <w:sz w:val="24"/>
            <w:szCs w:val="24"/>
          </w:rPr>
          <w:instrText xml:space="preserve"> PAGEREF _Toc206416058 \h </w:instrText>
        </w:r>
        <w:r w:rsidRPr="00624D49">
          <w:rPr>
            <w:rFonts w:ascii="Times New Roman" w:hAnsi="Times New Roman" w:cs="Times New Roman"/>
            <w:noProof/>
            <w:webHidden/>
            <w:sz w:val="24"/>
            <w:szCs w:val="24"/>
          </w:rPr>
        </w:r>
        <w:r w:rsidRPr="00624D49">
          <w:rPr>
            <w:rFonts w:ascii="Times New Roman" w:hAnsi="Times New Roman" w:cs="Times New Roman"/>
            <w:noProof/>
            <w:webHidden/>
            <w:sz w:val="24"/>
            <w:szCs w:val="24"/>
          </w:rPr>
          <w:fldChar w:fldCharType="separate"/>
        </w:r>
        <w:r w:rsidR="00453104">
          <w:rPr>
            <w:rFonts w:ascii="Times New Roman" w:hAnsi="Times New Roman" w:cs="Times New Roman"/>
            <w:noProof/>
            <w:webHidden/>
            <w:sz w:val="24"/>
            <w:szCs w:val="24"/>
          </w:rPr>
          <w:t>47</w:t>
        </w:r>
        <w:r w:rsidRPr="00624D49">
          <w:rPr>
            <w:rFonts w:ascii="Times New Roman" w:hAnsi="Times New Roman" w:cs="Times New Roman"/>
            <w:noProof/>
            <w:webHidden/>
            <w:sz w:val="24"/>
            <w:szCs w:val="24"/>
          </w:rPr>
          <w:fldChar w:fldCharType="end"/>
        </w:r>
      </w:hyperlink>
    </w:p>
    <w:p w:rsidR="00624D49" w:rsidRPr="00624D49" w:rsidRDefault="00624D49" w:rsidP="00624D49">
      <w:pPr>
        <w:pStyle w:val="TableofFigures"/>
        <w:tabs>
          <w:tab w:val="right" w:leader="dot" w:pos="7927"/>
        </w:tabs>
        <w:spacing w:line="360" w:lineRule="auto"/>
        <w:jc w:val="both"/>
        <w:rPr>
          <w:rFonts w:ascii="Times New Roman" w:eastAsiaTheme="minorEastAsia" w:hAnsi="Times New Roman" w:cs="Times New Roman"/>
          <w:noProof/>
          <w:sz w:val="28"/>
          <w:szCs w:val="28"/>
        </w:rPr>
      </w:pPr>
      <w:hyperlink w:anchor="_Toc206416059" w:history="1">
        <w:r w:rsidRPr="00624D49">
          <w:rPr>
            <w:rStyle w:val="Hyperlink"/>
            <w:rFonts w:ascii="Times New Roman" w:hAnsi="Times New Roman" w:cs="Times New Roman"/>
            <w:noProof/>
            <w:sz w:val="24"/>
            <w:szCs w:val="24"/>
          </w:rPr>
          <w:t>Tabel 9.Distribusi Frekuensi kecukupan energi tenaga kerja di Instalasi Gizi Rumah Sakit Paru Dr. Ario Wirawan Salatiga</w:t>
        </w:r>
        <w:r w:rsidRPr="00624D49">
          <w:rPr>
            <w:rFonts w:ascii="Times New Roman" w:hAnsi="Times New Roman" w:cs="Times New Roman"/>
            <w:noProof/>
            <w:webHidden/>
            <w:sz w:val="24"/>
            <w:szCs w:val="24"/>
          </w:rPr>
          <w:tab/>
        </w:r>
        <w:r w:rsidRPr="00624D49">
          <w:rPr>
            <w:rFonts w:ascii="Times New Roman" w:hAnsi="Times New Roman" w:cs="Times New Roman"/>
            <w:noProof/>
            <w:webHidden/>
            <w:sz w:val="24"/>
            <w:szCs w:val="24"/>
          </w:rPr>
          <w:fldChar w:fldCharType="begin"/>
        </w:r>
        <w:r w:rsidRPr="00624D49">
          <w:rPr>
            <w:rFonts w:ascii="Times New Roman" w:hAnsi="Times New Roman" w:cs="Times New Roman"/>
            <w:noProof/>
            <w:webHidden/>
            <w:sz w:val="24"/>
            <w:szCs w:val="24"/>
          </w:rPr>
          <w:instrText xml:space="preserve"> PAGEREF _Toc206416059 \h </w:instrText>
        </w:r>
        <w:r w:rsidRPr="00624D49">
          <w:rPr>
            <w:rFonts w:ascii="Times New Roman" w:hAnsi="Times New Roman" w:cs="Times New Roman"/>
            <w:noProof/>
            <w:webHidden/>
            <w:sz w:val="24"/>
            <w:szCs w:val="24"/>
          </w:rPr>
        </w:r>
        <w:r w:rsidRPr="00624D49">
          <w:rPr>
            <w:rFonts w:ascii="Times New Roman" w:hAnsi="Times New Roman" w:cs="Times New Roman"/>
            <w:noProof/>
            <w:webHidden/>
            <w:sz w:val="24"/>
            <w:szCs w:val="24"/>
          </w:rPr>
          <w:fldChar w:fldCharType="separate"/>
        </w:r>
        <w:r w:rsidR="00453104">
          <w:rPr>
            <w:rFonts w:ascii="Times New Roman" w:hAnsi="Times New Roman" w:cs="Times New Roman"/>
            <w:noProof/>
            <w:webHidden/>
            <w:sz w:val="24"/>
            <w:szCs w:val="24"/>
          </w:rPr>
          <w:t>48</w:t>
        </w:r>
        <w:r w:rsidRPr="00624D49">
          <w:rPr>
            <w:rFonts w:ascii="Times New Roman" w:hAnsi="Times New Roman" w:cs="Times New Roman"/>
            <w:noProof/>
            <w:webHidden/>
            <w:sz w:val="24"/>
            <w:szCs w:val="24"/>
          </w:rPr>
          <w:fldChar w:fldCharType="end"/>
        </w:r>
      </w:hyperlink>
    </w:p>
    <w:p w:rsidR="00624D49" w:rsidRPr="00624D49" w:rsidRDefault="00624D49" w:rsidP="00624D49">
      <w:pPr>
        <w:pStyle w:val="TableofFigures"/>
        <w:tabs>
          <w:tab w:val="right" w:leader="dot" w:pos="7927"/>
        </w:tabs>
        <w:spacing w:line="360" w:lineRule="auto"/>
        <w:jc w:val="both"/>
        <w:rPr>
          <w:rFonts w:ascii="Times New Roman" w:eastAsiaTheme="minorEastAsia" w:hAnsi="Times New Roman" w:cs="Times New Roman"/>
          <w:noProof/>
          <w:sz w:val="28"/>
          <w:szCs w:val="28"/>
        </w:rPr>
      </w:pPr>
      <w:hyperlink w:anchor="_Toc206416060" w:history="1">
        <w:r w:rsidRPr="00624D49">
          <w:rPr>
            <w:rStyle w:val="Hyperlink"/>
            <w:rFonts w:ascii="Times New Roman" w:hAnsi="Times New Roman" w:cs="Times New Roman"/>
            <w:noProof/>
            <w:sz w:val="24"/>
            <w:szCs w:val="24"/>
          </w:rPr>
          <w:t>Table 10. Distribusi Frekuensi kecukupan protein tenaga kerja di Instalasi Gizi Rumah Sakit Paru Dr. Ario Wirawan Salatiga</w:t>
        </w:r>
        <w:r w:rsidRPr="00624D49">
          <w:rPr>
            <w:rFonts w:ascii="Times New Roman" w:hAnsi="Times New Roman" w:cs="Times New Roman"/>
            <w:noProof/>
            <w:webHidden/>
            <w:sz w:val="24"/>
            <w:szCs w:val="24"/>
          </w:rPr>
          <w:tab/>
        </w:r>
        <w:r w:rsidRPr="00624D49">
          <w:rPr>
            <w:rFonts w:ascii="Times New Roman" w:hAnsi="Times New Roman" w:cs="Times New Roman"/>
            <w:noProof/>
            <w:webHidden/>
            <w:sz w:val="24"/>
            <w:szCs w:val="24"/>
          </w:rPr>
          <w:fldChar w:fldCharType="begin"/>
        </w:r>
        <w:r w:rsidRPr="00624D49">
          <w:rPr>
            <w:rFonts w:ascii="Times New Roman" w:hAnsi="Times New Roman" w:cs="Times New Roman"/>
            <w:noProof/>
            <w:webHidden/>
            <w:sz w:val="24"/>
            <w:szCs w:val="24"/>
          </w:rPr>
          <w:instrText xml:space="preserve"> PAGEREF _Toc206416060 \h </w:instrText>
        </w:r>
        <w:r w:rsidRPr="00624D49">
          <w:rPr>
            <w:rFonts w:ascii="Times New Roman" w:hAnsi="Times New Roman" w:cs="Times New Roman"/>
            <w:noProof/>
            <w:webHidden/>
            <w:sz w:val="24"/>
            <w:szCs w:val="24"/>
          </w:rPr>
        </w:r>
        <w:r w:rsidRPr="00624D49">
          <w:rPr>
            <w:rFonts w:ascii="Times New Roman" w:hAnsi="Times New Roman" w:cs="Times New Roman"/>
            <w:noProof/>
            <w:webHidden/>
            <w:sz w:val="24"/>
            <w:szCs w:val="24"/>
          </w:rPr>
          <w:fldChar w:fldCharType="separate"/>
        </w:r>
        <w:r w:rsidR="00453104">
          <w:rPr>
            <w:rFonts w:ascii="Times New Roman" w:hAnsi="Times New Roman" w:cs="Times New Roman"/>
            <w:noProof/>
            <w:webHidden/>
            <w:sz w:val="24"/>
            <w:szCs w:val="24"/>
          </w:rPr>
          <w:t>49</w:t>
        </w:r>
        <w:r w:rsidRPr="00624D49">
          <w:rPr>
            <w:rFonts w:ascii="Times New Roman" w:hAnsi="Times New Roman" w:cs="Times New Roman"/>
            <w:noProof/>
            <w:webHidden/>
            <w:sz w:val="24"/>
            <w:szCs w:val="24"/>
          </w:rPr>
          <w:fldChar w:fldCharType="end"/>
        </w:r>
      </w:hyperlink>
    </w:p>
    <w:p w:rsidR="00624D49" w:rsidRPr="00624D49" w:rsidRDefault="00624D49" w:rsidP="00624D49">
      <w:pPr>
        <w:pStyle w:val="TableofFigures"/>
        <w:tabs>
          <w:tab w:val="right" w:leader="dot" w:pos="7927"/>
        </w:tabs>
        <w:spacing w:line="360" w:lineRule="auto"/>
        <w:jc w:val="both"/>
        <w:rPr>
          <w:rFonts w:ascii="Times New Roman" w:eastAsiaTheme="minorEastAsia" w:hAnsi="Times New Roman" w:cs="Times New Roman"/>
          <w:noProof/>
          <w:sz w:val="28"/>
          <w:szCs w:val="28"/>
        </w:rPr>
      </w:pPr>
      <w:hyperlink w:anchor="_Toc206416061" w:history="1">
        <w:r w:rsidRPr="00624D49">
          <w:rPr>
            <w:rStyle w:val="Hyperlink"/>
            <w:rFonts w:ascii="Times New Roman" w:hAnsi="Times New Roman" w:cs="Times New Roman"/>
            <w:noProof/>
            <w:sz w:val="24"/>
            <w:szCs w:val="24"/>
          </w:rPr>
          <w:t>Table 11. Distribusi Frekuensi kecukupan lemak tenaga kerja di Instalasi Gizi Rumah Sakit Paru Dr. Ario Wirawan Salatiga</w:t>
        </w:r>
        <w:r w:rsidRPr="00624D49">
          <w:rPr>
            <w:rFonts w:ascii="Times New Roman" w:hAnsi="Times New Roman" w:cs="Times New Roman"/>
            <w:noProof/>
            <w:webHidden/>
            <w:sz w:val="24"/>
            <w:szCs w:val="24"/>
          </w:rPr>
          <w:tab/>
        </w:r>
        <w:r w:rsidRPr="00624D49">
          <w:rPr>
            <w:rFonts w:ascii="Times New Roman" w:hAnsi="Times New Roman" w:cs="Times New Roman"/>
            <w:noProof/>
            <w:webHidden/>
            <w:sz w:val="24"/>
            <w:szCs w:val="24"/>
          </w:rPr>
          <w:fldChar w:fldCharType="begin"/>
        </w:r>
        <w:r w:rsidRPr="00624D49">
          <w:rPr>
            <w:rFonts w:ascii="Times New Roman" w:hAnsi="Times New Roman" w:cs="Times New Roman"/>
            <w:noProof/>
            <w:webHidden/>
            <w:sz w:val="24"/>
            <w:szCs w:val="24"/>
          </w:rPr>
          <w:instrText xml:space="preserve"> PAGEREF _Toc206416061 \h </w:instrText>
        </w:r>
        <w:r w:rsidRPr="00624D49">
          <w:rPr>
            <w:rFonts w:ascii="Times New Roman" w:hAnsi="Times New Roman" w:cs="Times New Roman"/>
            <w:noProof/>
            <w:webHidden/>
            <w:sz w:val="24"/>
            <w:szCs w:val="24"/>
          </w:rPr>
        </w:r>
        <w:r w:rsidRPr="00624D49">
          <w:rPr>
            <w:rFonts w:ascii="Times New Roman" w:hAnsi="Times New Roman" w:cs="Times New Roman"/>
            <w:noProof/>
            <w:webHidden/>
            <w:sz w:val="24"/>
            <w:szCs w:val="24"/>
          </w:rPr>
          <w:fldChar w:fldCharType="separate"/>
        </w:r>
        <w:r w:rsidR="00453104">
          <w:rPr>
            <w:rFonts w:ascii="Times New Roman" w:hAnsi="Times New Roman" w:cs="Times New Roman"/>
            <w:noProof/>
            <w:webHidden/>
            <w:sz w:val="24"/>
            <w:szCs w:val="24"/>
          </w:rPr>
          <w:t>50</w:t>
        </w:r>
        <w:r w:rsidRPr="00624D49">
          <w:rPr>
            <w:rFonts w:ascii="Times New Roman" w:hAnsi="Times New Roman" w:cs="Times New Roman"/>
            <w:noProof/>
            <w:webHidden/>
            <w:sz w:val="24"/>
            <w:szCs w:val="24"/>
          </w:rPr>
          <w:fldChar w:fldCharType="end"/>
        </w:r>
      </w:hyperlink>
    </w:p>
    <w:p w:rsidR="00624D49" w:rsidRPr="00624D49" w:rsidRDefault="00624D49" w:rsidP="00624D49">
      <w:pPr>
        <w:pStyle w:val="TableofFigures"/>
        <w:tabs>
          <w:tab w:val="right" w:leader="dot" w:pos="7927"/>
        </w:tabs>
        <w:spacing w:line="360" w:lineRule="auto"/>
        <w:jc w:val="both"/>
        <w:rPr>
          <w:rFonts w:ascii="Times New Roman" w:eastAsiaTheme="minorEastAsia" w:hAnsi="Times New Roman" w:cs="Times New Roman"/>
          <w:noProof/>
          <w:sz w:val="28"/>
          <w:szCs w:val="28"/>
        </w:rPr>
      </w:pPr>
      <w:hyperlink w:anchor="_Toc206416062" w:history="1">
        <w:r w:rsidRPr="00624D49">
          <w:rPr>
            <w:rStyle w:val="Hyperlink"/>
            <w:rFonts w:ascii="Times New Roman" w:hAnsi="Times New Roman" w:cs="Times New Roman"/>
            <w:noProof/>
            <w:sz w:val="24"/>
            <w:szCs w:val="24"/>
          </w:rPr>
          <w:t>Table 12. Distribusi Frekuensi kecukupan karbohidrat tenaga kerja di Instalasi Gizi Rumah Sakit Paru Dr. Ario Wirawan Salatiga</w:t>
        </w:r>
        <w:r w:rsidRPr="00624D49">
          <w:rPr>
            <w:rFonts w:ascii="Times New Roman" w:hAnsi="Times New Roman" w:cs="Times New Roman"/>
            <w:noProof/>
            <w:webHidden/>
            <w:sz w:val="24"/>
            <w:szCs w:val="24"/>
          </w:rPr>
          <w:tab/>
        </w:r>
        <w:r w:rsidRPr="00624D49">
          <w:rPr>
            <w:rFonts w:ascii="Times New Roman" w:hAnsi="Times New Roman" w:cs="Times New Roman"/>
            <w:noProof/>
            <w:webHidden/>
            <w:sz w:val="24"/>
            <w:szCs w:val="24"/>
          </w:rPr>
          <w:fldChar w:fldCharType="begin"/>
        </w:r>
        <w:r w:rsidRPr="00624D49">
          <w:rPr>
            <w:rFonts w:ascii="Times New Roman" w:hAnsi="Times New Roman" w:cs="Times New Roman"/>
            <w:noProof/>
            <w:webHidden/>
            <w:sz w:val="24"/>
            <w:szCs w:val="24"/>
          </w:rPr>
          <w:instrText xml:space="preserve"> PAGEREF _Toc206416062 \h </w:instrText>
        </w:r>
        <w:r w:rsidRPr="00624D49">
          <w:rPr>
            <w:rFonts w:ascii="Times New Roman" w:hAnsi="Times New Roman" w:cs="Times New Roman"/>
            <w:noProof/>
            <w:webHidden/>
            <w:sz w:val="24"/>
            <w:szCs w:val="24"/>
          </w:rPr>
        </w:r>
        <w:r w:rsidRPr="00624D49">
          <w:rPr>
            <w:rFonts w:ascii="Times New Roman" w:hAnsi="Times New Roman" w:cs="Times New Roman"/>
            <w:noProof/>
            <w:webHidden/>
            <w:sz w:val="24"/>
            <w:szCs w:val="24"/>
          </w:rPr>
          <w:fldChar w:fldCharType="separate"/>
        </w:r>
        <w:r w:rsidR="00453104">
          <w:rPr>
            <w:rFonts w:ascii="Times New Roman" w:hAnsi="Times New Roman" w:cs="Times New Roman"/>
            <w:noProof/>
            <w:webHidden/>
            <w:sz w:val="24"/>
            <w:szCs w:val="24"/>
          </w:rPr>
          <w:t>51</w:t>
        </w:r>
        <w:r w:rsidRPr="00624D49">
          <w:rPr>
            <w:rFonts w:ascii="Times New Roman" w:hAnsi="Times New Roman" w:cs="Times New Roman"/>
            <w:noProof/>
            <w:webHidden/>
            <w:sz w:val="24"/>
            <w:szCs w:val="24"/>
          </w:rPr>
          <w:fldChar w:fldCharType="end"/>
        </w:r>
      </w:hyperlink>
    </w:p>
    <w:p w:rsidR="00624D49" w:rsidRPr="00624D49" w:rsidRDefault="00624D49" w:rsidP="00624D49">
      <w:pPr>
        <w:pStyle w:val="TableofFigures"/>
        <w:tabs>
          <w:tab w:val="right" w:leader="dot" w:pos="7927"/>
        </w:tabs>
        <w:spacing w:line="360" w:lineRule="auto"/>
        <w:jc w:val="both"/>
        <w:rPr>
          <w:rFonts w:ascii="Times New Roman" w:eastAsiaTheme="minorEastAsia" w:hAnsi="Times New Roman" w:cs="Times New Roman"/>
          <w:noProof/>
          <w:sz w:val="28"/>
          <w:szCs w:val="28"/>
        </w:rPr>
      </w:pPr>
      <w:hyperlink w:anchor="_Toc206416063" w:history="1">
        <w:r w:rsidRPr="00624D49">
          <w:rPr>
            <w:rStyle w:val="Hyperlink"/>
            <w:rFonts w:ascii="Times New Roman" w:hAnsi="Times New Roman" w:cs="Times New Roman"/>
            <w:noProof/>
            <w:sz w:val="24"/>
            <w:szCs w:val="24"/>
          </w:rPr>
          <w:t>Table 13. Distribusi Frekuensi keuckupan cairan tenaga kerja di Instalasi Gizi Rumah Sakit Paru Dr. Ario Wirawan Salatiga</w:t>
        </w:r>
        <w:r w:rsidRPr="00624D49">
          <w:rPr>
            <w:rFonts w:ascii="Times New Roman" w:hAnsi="Times New Roman" w:cs="Times New Roman"/>
            <w:noProof/>
            <w:webHidden/>
            <w:sz w:val="24"/>
            <w:szCs w:val="24"/>
          </w:rPr>
          <w:tab/>
        </w:r>
        <w:r w:rsidRPr="00624D49">
          <w:rPr>
            <w:rFonts w:ascii="Times New Roman" w:hAnsi="Times New Roman" w:cs="Times New Roman"/>
            <w:noProof/>
            <w:webHidden/>
            <w:sz w:val="24"/>
            <w:szCs w:val="24"/>
          </w:rPr>
          <w:fldChar w:fldCharType="begin"/>
        </w:r>
        <w:r w:rsidRPr="00624D49">
          <w:rPr>
            <w:rFonts w:ascii="Times New Roman" w:hAnsi="Times New Roman" w:cs="Times New Roman"/>
            <w:noProof/>
            <w:webHidden/>
            <w:sz w:val="24"/>
            <w:szCs w:val="24"/>
          </w:rPr>
          <w:instrText xml:space="preserve"> PAGEREF _Toc206416063 \h </w:instrText>
        </w:r>
        <w:r w:rsidRPr="00624D49">
          <w:rPr>
            <w:rFonts w:ascii="Times New Roman" w:hAnsi="Times New Roman" w:cs="Times New Roman"/>
            <w:noProof/>
            <w:webHidden/>
            <w:sz w:val="24"/>
            <w:szCs w:val="24"/>
          </w:rPr>
        </w:r>
        <w:r w:rsidRPr="00624D49">
          <w:rPr>
            <w:rFonts w:ascii="Times New Roman" w:hAnsi="Times New Roman" w:cs="Times New Roman"/>
            <w:noProof/>
            <w:webHidden/>
            <w:sz w:val="24"/>
            <w:szCs w:val="24"/>
          </w:rPr>
          <w:fldChar w:fldCharType="separate"/>
        </w:r>
        <w:r w:rsidR="00453104">
          <w:rPr>
            <w:rFonts w:ascii="Times New Roman" w:hAnsi="Times New Roman" w:cs="Times New Roman"/>
            <w:noProof/>
            <w:webHidden/>
            <w:sz w:val="24"/>
            <w:szCs w:val="24"/>
          </w:rPr>
          <w:t>52</w:t>
        </w:r>
        <w:r w:rsidRPr="00624D49">
          <w:rPr>
            <w:rFonts w:ascii="Times New Roman" w:hAnsi="Times New Roman" w:cs="Times New Roman"/>
            <w:noProof/>
            <w:webHidden/>
            <w:sz w:val="24"/>
            <w:szCs w:val="24"/>
          </w:rPr>
          <w:fldChar w:fldCharType="end"/>
        </w:r>
      </w:hyperlink>
    </w:p>
    <w:p w:rsidR="00624D49" w:rsidRPr="00624D49" w:rsidRDefault="00624D49" w:rsidP="00624D49">
      <w:pPr>
        <w:pStyle w:val="TableofFigures"/>
        <w:tabs>
          <w:tab w:val="right" w:leader="dot" w:pos="7927"/>
        </w:tabs>
        <w:spacing w:line="360" w:lineRule="auto"/>
        <w:jc w:val="both"/>
        <w:rPr>
          <w:rFonts w:ascii="Times New Roman" w:eastAsiaTheme="minorEastAsia" w:hAnsi="Times New Roman" w:cs="Times New Roman"/>
          <w:noProof/>
          <w:sz w:val="28"/>
          <w:szCs w:val="28"/>
        </w:rPr>
      </w:pPr>
      <w:hyperlink w:anchor="_Toc206416064" w:history="1">
        <w:r w:rsidRPr="00624D49">
          <w:rPr>
            <w:rStyle w:val="Hyperlink"/>
            <w:rFonts w:ascii="Times New Roman" w:hAnsi="Times New Roman" w:cs="Times New Roman"/>
            <w:noProof/>
            <w:sz w:val="24"/>
            <w:szCs w:val="24"/>
          </w:rPr>
          <w:t>Tabel 14. Distribusi Frekuensi suhu ruangan tenaga kerja di Instalasi Gizi Rumah Sakit Paru Dr. Ario Wirawan Salatiga</w:t>
        </w:r>
        <w:r w:rsidRPr="00624D49">
          <w:rPr>
            <w:rFonts w:ascii="Times New Roman" w:hAnsi="Times New Roman" w:cs="Times New Roman"/>
            <w:noProof/>
            <w:webHidden/>
            <w:sz w:val="24"/>
            <w:szCs w:val="24"/>
          </w:rPr>
          <w:tab/>
        </w:r>
        <w:r w:rsidRPr="00624D49">
          <w:rPr>
            <w:rFonts w:ascii="Times New Roman" w:hAnsi="Times New Roman" w:cs="Times New Roman"/>
            <w:noProof/>
            <w:webHidden/>
            <w:sz w:val="24"/>
            <w:szCs w:val="24"/>
          </w:rPr>
          <w:fldChar w:fldCharType="begin"/>
        </w:r>
        <w:r w:rsidRPr="00624D49">
          <w:rPr>
            <w:rFonts w:ascii="Times New Roman" w:hAnsi="Times New Roman" w:cs="Times New Roman"/>
            <w:noProof/>
            <w:webHidden/>
            <w:sz w:val="24"/>
            <w:szCs w:val="24"/>
          </w:rPr>
          <w:instrText xml:space="preserve"> PAGEREF _Toc206416064 \h </w:instrText>
        </w:r>
        <w:r w:rsidRPr="00624D49">
          <w:rPr>
            <w:rFonts w:ascii="Times New Roman" w:hAnsi="Times New Roman" w:cs="Times New Roman"/>
            <w:noProof/>
            <w:webHidden/>
            <w:sz w:val="24"/>
            <w:szCs w:val="24"/>
          </w:rPr>
        </w:r>
        <w:r w:rsidRPr="00624D49">
          <w:rPr>
            <w:rFonts w:ascii="Times New Roman" w:hAnsi="Times New Roman" w:cs="Times New Roman"/>
            <w:noProof/>
            <w:webHidden/>
            <w:sz w:val="24"/>
            <w:szCs w:val="24"/>
          </w:rPr>
          <w:fldChar w:fldCharType="separate"/>
        </w:r>
        <w:r w:rsidR="00453104">
          <w:rPr>
            <w:rFonts w:ascii="Times New Roman" w:hAnsi="Times New Roman" w:cs="Times New Roman"/>
            <w:noProof/>
            <w:webHidden/>
            <w:sz w:val="24"/>
            <w:szCs w:val="24"/>
          </w:rPr>
          <w:t>53</w:t>
        </w:r>
        <w:r w:rsidRPr="00624D49">
          <w:rPr>
            <w:rFonts w:ascii="Times New Roman" w:hAnsi="Times New Roman" w:cs="Times New Roman"/>
            <w:noProof/>
            <w:webHidden/>
            <w:sz w:val="24"/>
            <w:szCs w:val="24"/>
          </w:rPr>
          <w:fldChar w:fldCharType="end"/>
        </w:r>
      </w:hyperlink>
    </w:p>
    <w:p w:rsidR="00624D49" w:rsidRPr="00624D49" w:rsidRDefault="00624D49" w:rsidP="00624D49">
      <w:pPr>
        <w:pStyle w:val="TableofFigures"/>
        <w:tabs>
          <w:tab w:val="right" w:leader="dot" w:pos="7927"/>
        </w:tabs>
        <w:spacing w:line="360" w:lineRule="auto"/>
        <w:jc w:val="both"/>
        <w:rPr>
          <w:rFonts w:ascii="Times New Roman" w:eastAsiaTheme="minorEastAsia" w:hAnsi="Times New Roman" w:cs="Times New Roman"/>
          <w:noProof/>
          <w:sz w:val="28"/>
          <w:szCs w:val="28"/>
        </w:rPr>
      </w:pPr>
      <w:hyperlink w:anchor="_Toc206416065" w:history="1">
        <w:r w:rsidRPr="00624D49">
          <w:rPr>
            <w:rStyle w:val="Hyperlink"/>
            <w:rFonts w:ascii="Times New Roman" w:hAnsi="Times New Roman" w:cs="Times New Roman"/>
            <w:noProof/>
            <w:sz w:val="24"/>
            <w:szCs w:val="24"/>
          </w:rPr>
          <w:t>Table 15. Distribusi Frekuensi kelelahan kerja tenaga kerja di Instalasi Gizi Rumah Sakit Paru Dr. Ario Wirawan Salatiga</w:t>
        </w:r>
        <w:r w:rsidRPr="00624D49">
          <w:rPr>
            <w:rFonts w:ascii="Times New Roman" w:hAnsi="Times New Roman" w:cs="Times New Roman"/>
            <w:noProof/>
            <w:webHidden/>
            <w:sz w:val="24"/>
            <w:szCs w:val="24"/>
          </w:rPr>
          <w:tab/>
        </w:r>
        <w:r w:rsidRPr="00624D49">
          <w:rPr>
            <w:rFonts w:ascii="Times New Roman" w:hAnsi="Times New Roman" w:cs="Times New Roman"/>
            <w:noProof/>
            <w:webHidden/>
            <w:sz w:val="24"/>
            <w:szCs w:val="24"/>
          </w:rPr>
          <w:fldChar w:fldCharType="begin"/>
        </w:r>
        <w:r w:rsidRPr="00624D49">
          <w:rPr>
            <w:rFonts w:ascii="Times New Roman" w:hAnsi="Times New Roman" w:cs="Times New Roman"/>
            <w:noProof/>
            <w:webHidden/>
            <w:sz w:val="24"/>
            <w:szCs w:val="24"/>
          </w:rPr>
          <w:instrText xml:space="preserve"> PAGEREF _Toc206416065 \h </w:instrText>
        </w:r>
        <w:r w:rsidRPr="00624D49">
          <w:rPr>
            <w:rFonts w:ascii="Times New Roman" w:hAnsi="Times New Roman" w:cs="Times New Roman"/>
            <w:noProof/>
            <w:webHidden/>
            <w:sz w:val="24"/>
            <w:szCs w:val="24"/>
          </w:rPr>
        </w:r>
        <w:r w:rsidRPr="00624D49">
          <w:rPr>
            <w:rFonts w:ascii="Times New Roman" w:hAnsi="Times New Roman" w:cs="Times New Roman"/>
            <w:noProof/>
            <w:webHidden/>
            <w:sz w:val="24"/>
            <w:szCs w:val="24"/>
          </w:rPr>
          <w:fldChar w:fldCharType="separate"/>
        </w:r>
        <w:r w:rsidR="00453104">
          <w:rPr>
            <w:rFonts w:ascii="Times New Roman" w:hAnsi="Times New Roman" w:cs="Times New Roman"/>
            <w:noProof/>
            <w:webHidden/>
            <w:sz w:val="24"/>
            <w:szCs w:val="24"/>
          </w:rPr>
          <w:t>54</w:t>
        </w:r>
        <w:r w:rsidRPr="00624D49">
          <w:rPr>
            <w:rFonts w:ascii="Times New Roman" w:hAnsi="Times New Roman" w:cs="Times New Roman"/>
            <w:noProof/>
            <w:webHidden/>
            <w:sz w:val="24"/>
            <w:szCs w:val="24"/>
          </w:rPr>
          <w:fldChar w:fldCharType="end"/>
        </w:r>
      </w:hyperlink>
    </w:p>
    <w:p w:rsidR="00624D49" w:rsidRPr="00624D49" w:rsidRDefault="00624D49" w:rsidP="00624D49">
      <w:pPr>
        <w:pStyle w:val="TableofFigures"/>
        <w:tabs>
          <w:tab w:val="right" w:leader="dot" w:pos="7927"/>
        </w:tabs>
        <w:spacing w:line="360" w:lineRule="auto"/>
        <w:jc w:val="both"/>
        <w:rPr>
          <w:rFonts w:ascii="Times New Roman" w:eastAsiaTheme="minorEastAsia" w:hAnsi="Times New Roman" w:cs="Times New Roman"/>
          <w:noProof/>
          <w:sz w:val="28"/>
          <w:szCs w:val="28"/>
        </w:rPr>
      </w:pPr>
      <w:hyperlink w:anchor="_Toc206416066" w:history="1">
        <w:r w:rsidRPr="00624D49">
          <w:rPr>
            <w:rStyle w:val="Hyperlink"/>
            <w:rFonts w:ascii="Times New Roman" w:hAnsi="Times New Roman" w:cs="Times New Roman"/>
            <w:noProof/>
            <w:sz w:val="24"/>
            <w:szCs w:val="24"/>
          </w:rPr>
          <w:t>Tabel 16. Hubungan Usia dengan Kelelahan Kerja pada Tenaga Kerja Di Instalasi Gizi Rumah Sakit Paru Dr. Ario Wirawan Salatiga</w:t>
        </w:r>
        <w:r w:rsidRPr="00624D49">
          <w:rPr>
            <w:rFonts w:ascii="Times New Roman" w:hAnsi="Times New Roman" w:cs="Times New Roman"/>
            <w:noProof/>
            <w:webHidden/>
            <w:sz w:val="24"/>
            <w:szCs w:val="24"/>
          </w:rPr>
          <w:tab/>
        </w:r>
        <w:r w:rsidRPr="00624D49">
          <w:rPr>
            <w:rFonts w:ascii="Times New Roman" w:hAnsi="Times New Roman" w:cs="Times New Roman"/>
            <w:noProof/>
            <w:webHidden/>
            <w:sz w:val="24"/>
            <w:szCs w:val="24"/>
          </w:rPr>
          <w:fldChar w:fldCharType="begin"/>
        </w:r>
        <w:r w:rsidRPr="00624D49">
          <w:rPr>
            <w:rFonts w:ascii="Times New Roman" w:hAnsi="Times New Roman" w:cs="Times New Roman"/>
            <w:noProof/>
            <w:webHidden/>
            <w:sz w:val="24"/>
            <w:szCs w:val="24"/>
          </w:rPr>
          <w:instrText xml:space="preserve"> PAGEREF _Toc206416066 \h </w:instrText>
        </w:r>
        <w:r w:rsidRPr="00624D49">
          <w:rPr>
            <w:rFonts w:ascii="Times New Roman" w:hAnsi="Times New Roman" w:cs="Times New Roman"/>
            <w:noProof/>
            <w:webHidden/>
            <w:sz w:val="24"/>
            <w:szCs w:val="24"/>
          </w:rPr>
        </w:r>
        <w:r w:rsidRPr="00624D49">
          <w:rPr>
            <w:rFonts w:ascii="Times New Roman" w:hAnsi="Times New Roman" w:cs="Times New Roman"/>
            <w:noProof/>
            <w:webHidden/>
            <w:sz w:val="24"/>
            <w:szCs w:val="24"/>
          </w:rPr>
          <w:fldChar w:fldCharType="separate"/>
        </w:r>
        <w:r w:rsidR="00453104">
          <w:rPr>
            <w:rFonts w:ascii="Times New Roman" w:hAnsi="Times New Roman" w:cs="Times New Roman"/>
            <w:noProof/>
            <w:webHidden/>
            <w:sz w:val="24"/>
            <w:szCs w:val="24"/>
          </w:rPr>
          <w:t>55</w:t>
        </w:r>
        <w:r w:rsidRPr="00624D49">
          <w:rPr>
            <w:rFonts w:ascii="Times New Roman" w:hAnsi="Times New Roman" w:cs="Times New Roman"/>
            <w:noProof/>
            <w:webHidden/>
            <w:sz w:val="24"/>
            <w:szCs w:val="24"/>
          </w:rPr>
          <w:fldChar w:fldCharType="end"/>
        </w:r>
      </w:hyperlink>
    </w:p>
    <w:p w:rsidR="00624D49" w:rsidRPr="00624D49" w:rsidRDefault="00624D49" w:rsidP="00624D49">
      <w:pPr>
        <w:pStyle w:val="TableofFigures"/>
        <w:tabs>
          <w:tab w:val="right" w:leader="dot" w:pos="7927"/>
        </w:tabs>
        <w:spacing w:line="360" w:lineRule="auto"/>
        <w:jc w:val="both"/>
        <w:rPr>
          <w:rFonts w:ascii="Times New Roman" w:eastAsiaTheme="minorEastAsia" w:hAnsi="Times New Roman" w:cs="Times New Roman"/>
          <w:noProof/>
          <w:sz w:val="28"/>
          <w:szCs w:val="28"/>
        </w:rPr>
      </w:pPr>
      <w:hyperlink w:anchor="_Toc206416067" w:history="1">
        <w:r w:rsidRPr="00624D49">
          <w:rPr>
            <w:rStyle w:val="Hyperlink"/>
            <w:rFonts w:ascii="Times New Roman" w:hAnsi="Times New Roman" w:cs="Times New Roman"/>
            <w:noProof/>
            <w:sz w:val="24"/>
            <w:szCs w:val="24"/>
          </w:rPr>
          <w:t>Tabel 17. Hubungan antara Lama Kerja dengan dengan Kelelahan Kerja pada Tenaga Kerja Di Instalasi Gizi Rumah Sakit Paru Dr. Ario Wirawan Salatiga</w:t>
        </w:r>
        <w:r w:rsidRPr="00624D49">
          <w:rPr>
            <w:rFonts w:ascii="Times New Roman" w:hAnsi="Times New Roman" w:cs="Times New Roman"/>
            <w:noProof/>
            <w:webHidden/>
            <w:sz w:val="24"/>
            <w:szCs w:val="24"/>
          </w:rPr>
          <w:tab/>
        </w:r>
        <w:r w:rsidRPr="00624D49">
          <w:rPr>
            <w:rFonts w:ascii="Times New Roman" w:hAnsi="Times New Roman" w:cs="Times New Roman"/>
            <w:noProof/>
            <w:webHidden/>
            <w:sz w:val="24"/>
            <w:szCs w:val="24"/>
          </w:rPr>
          <w:fldChar w:fldCharType="begin"/>
        </w:r>
        <w:r w:rsidRPr="00624D49">
          <w:rPr>
            <w:rFonts w:ascii="Times New Roman" w:hAnsi="Times New Roman" w:cs="Times New Roman"/>
            <w:noProof/>
            <w:webHidden/>
            <w:sz w:val="24"/>
            <w:szCs w:val="24"/>
          </w:rPr>
          <w:instrText xml:space="preserve"> PAGEREF _Toc206416067 \h </w:instrText>
        </w:r>
        <w:r w:rsidRPr="00624D49">
          <w:rPr>
            <w:rFonts w:ascii="Times New Roman" w:hAnsi="Times New Roman" w:cs="Times New Roman"/>
            <w:noProof/>
            <w:webHidden/>
            <w:sz w:val="24"/>
            <w:szCs w:val="24"/>
          </w:rPr>
        </w:r>
        <w:r w:rsidRPr="00624D49">
          <w:rPr>
            <w:rFonts w:ascii="Times New Roman" w:hAnsi="Times New Roman" w:cs="Times New Roman"/>
            <w:noProof/>
            <w:webHidden/>
            <w:sz w:val="24"/>
            <w:szCs w:val="24"/>
          </w:rPr>
          <w:fldChar w:fldCharType="separate"/>
        </w:r>
        <w:r w:rsidR="00453104">
          <w:rPr>
            <w:rFonts w:ascii="Times New Roman" w:hAnsi="Times New Roman" w:cs="Times New Roman"/>
            <w:noProof/>
            <w:webHidden/>
            <w:sz w:val="24"/>
            <w:szCs w:val="24"/>
          </w:rPr>
          <w:t>57</w:t>
        </w:r>
        <w:r w:rsidRPr="00624D49">
          <w:rPr>
            <w:rFonts w:ascii="Times New Roman" w:hAnsi="Times New Roman" w:cs="Times New Roman"/>
            <w:noProof/>
            <w:webHidden/>
            <w:sz w:val="24"/>
            <w:szCs w:val="24"/>
          </w:rPr>
          <w:fldChar w:fldCharType="end"/>
        </w:r>
      </w:hyperlink>
    </w:p>
    <w:p w:rsidR="00624D49" w:rsidRPr="00624D49" w:rsidRDefault="00624D49" w:rsidP="00624D49">
      <w:pPr>
        <w:pStyle w:val="TableofFigures"/>
        <w:tabs>
          <w:tab w:val="right" w:leader="dot" w:pos="7927"/>
        </w:tabs>
        <w:spacing w:line="360" w:lineRule="auto"/>
        <w:jc w:val="both"/>
        <w:rPr>
          <w:rFonts w:ascii="Times New Roman" w:eastAsiaTheme="minorEastAsia" w:hAnsi="Times New Roman" w:cs="Times New Roman"/>
          <w:noProof/>
          <w:sz w:val="28"/>
          <w:szCs w:val="28"/>
        </w:rPr>
      </w:pPr>
      <w:hyperlink w:anchor="_Toc206416068" w:history="1">
        <w:r w:rsidRPr="00624D49">
          <w:rPr>
            <w:rStyle w:val="Hyperlink"/>
            <w:rFonts w:ascii="Times New Roman" w:hAnsi="Times New Roman" w:cs="Times New Roman"/>
            <w:noProof/>
            <w:sz w:val="24"/>
            <w:szCs w:val="24"/>
          </w:rPr>
          <w:t>Table 18. Hubungan Beban Kerja dengan Kelelahan kerja</w:t>
        </w:r>
        <w:r w:rsidRPr="00624D49">
          <w:rPr>
            <w:rFonts w:ascii="Times New Roman" w:hAnsi="Times New Roman" w:cs="Times New Roman"/>
            <w:noProof/>
            <w:webHidden/>
            <w:sz w:val="24"/>
            <w:szCs w:val="24"/>
          </w:rPr>
          <w:tab/>
        </w:r>
        <w:r w:rsidRPr="00624D49">
          <w:rPr>
            <w:rFonts w:ascii="Times New Roman" w:hAnsi="Times New Roman" w:cs="Times New Roman"/>
            <w:noProof/>
            <w:webHidden/>
            <w:sz w:val="24"/>
            <w:szCs w:val="24"/>
          </w:rPr>
          <w:fldChar w:fldCharType="begin"/>
        </w:r>
        <w:r w:rsidRPr="00624D49">
          <w:rPr>
            <w:rFonts w:ascii="Times New Roman" w:hAnsi="Times New Roman" w:cs="Times New Roman"/>
            <w:noProof/>
            <w:webHidden/>
            <w:sz w:val="24"/>
            <w:szCs w:val="24"/>
          </w:rPr>
          <w:instrText xml:space="preserve"> PAGEREF _Toc206416068 \h </w:instrText>
        </w:r>
        <w:r w:rsidRPr="00624D49">
          <w:rPr>
            <w:rFonts w:ascii="Times New Roman" w:hAnsi="Times New Roman" w:cs="Times New Roman"/>
            <w:noProof/>
            <w:webHidden/>
            <w:sz w:val="24"/>
            <w:szCs w:val="24"/>
          </w:rPr>
        </w:r>
        <w:r w:rsidRPr="00624D49">
          <w:rPr>
            <w:rFonts w:ascii="Times New Roman" w:hAnsi="Times New Roman" w:cs="Times New Roman"/>
            <w:noProof/>
            <w:webHidden/>
            <w:sz w:val="24"/>
            <w:szCs w:val="24"/>
          </w:rPr>
          <w:fldChar w:fldCharType="separate"/>
        </w:r>
        <w:r w:rsidR="00453104">
          <w:rPr>
            <w:rFonts w:ascii="Times New Roman" w:hAnsi="Times New Roman" w:cs="Times New Roman"/>
            <w:noProof/>
            <w:webHidden/>
            <w:sz w:val="24"/>
            <w:szCs w:val="24"/>
          </w:rPr>
          <w:t>59</w:t>
        </w:r>
        <w:r w:rsidRPr="00624D49">
          <w:rPr>
            <w:rFonts w:ascii="Times New Roman" w:hAnsi="Times New Roman" w:cs="Times New Roman"/>
            <w:noProof/>
            <w:webHidden/>
            <w:sz w:val="24"/>
            <w:szCs w:val="24"/>
          </w:rPr>
          <w:fldChar w:fldCharType="end"/>
        </w:r>
      </w:hyperlink>
    </w:p>
    <w:p w:rsidR="00624D49" w:rsidRPr="00624D49" w:rsidRDefault="00624D49" w:rsidP="00624D49">
      <w:pPr>
        <w:pStyle w:val="TableofFigures"/>
        <w:tabs>
          <w:tab w:val="right" w:leader="dot" w:pos="7927"/>
        </w:tabs>
        <w:spacing w:line="360" w:lineRule="auto"/>
        <w:jc w:val="both"/>
        <w:rPr>
          <w:rFonts w:ascii="Times New Roman" w:eastAsiaTheme="minorEastAsia" w:hAnsi="Times New Roman" w:cs="Times New Roman"/>
          <w:noProof/>
          <w:sz w:val="28"/>
          <w:szCs w:val="28"/>
        </w:rPr>
      </w:pPr>
      <w:hyperlink w:anchor="_Toc206416069" w:history="1">
        <w:r w:rsidRPr="00624D49">
          <w:rPr>
            <w:rStyle w:val="Hyperlink"/>
            <w:rFonts w:ascii="Times New Roman" w:hAnsi="Times New Roman" w:cs="Times New Roman"/>
            <w:noProof/>
            <w:sz w:val="24"/>
            <w:szCs w:val="24"/>
          </w:rPr>
          <w:t>Tabel 18. Hubungan antara Status Gizi dengan dengan Kelelahan Kerja pada Tenaga Kerja Di Instalasi Gizi Rumah Sakit Paru Dr. Ario Wirawan Salatiga</w:t>
        </w:r>
        <w:r w:rsidRPr="00624D49">
          <w:rPr>
            <w:rFonts w:ascii="Times New Roman" w:hAnsi="Times New Roman" w:cs="Times New Roman"/>
            <w:noProof/>
            <w:webHidden/>
            <w:sz w:val="24"/>
            <w:szCs w:val="24"/>
          </w:rPr>
          <w:tab/>
        </w:r>
        <w:r w:rsidRPr="00624D49">
          <w:rPr>
            <w:rFonts w:ascii="Times New Roman" w:hAnsi="Times New Roman" w:cs="Times New Roman"/>
            <w:noProof/>
            <w:webHidden/>
            <w:sz w:val="24"/>
            <w:szCs w:val="24"/>
          </w:rPr>
          <w:fldChar w:fldCharType="begin"/>
        </w:r>
        <w:r w:rsidRPr="00624D49">
          <w:rPr>
            <w:rFonts w:ascii="Times New Roman" w:hAnsi="Times New Roman" w:cs="Times New Roman"/>
            <w:noProof/>
            <w:webHidden/>
            <w:sz w:val="24"/>
            <w:szCs w:val="24"/>
          </w:rPr>
          <w:instrText xml:space="preserve"> PAGEREF _Toc206416069 \h </w:instrText>
        </w:r>
        <w:r w:rsidRPr="00624D49">
          <w:rPr>
            <w:rFonts w:ascii="Times New Roman" w:hAnsi="Times New Roman" w:cs="Times New Roman"/>
            <w:noProof/>
            <w:webHidden/>
            <w:sz w:val="24"/>
            <w:szCs w:val="24"/>
          </w:rPr>
        </w:r>
        <w:r w:rsidRPr="00624D49">
          <w:rPr>
            <w:rFonts w:ascii="Times New Roman" w:hAnsi="Times New Roman" w:cs="Times New Roman"/>
            <w:noProof/>
            <w:webHidden/>
            <w:sz w:val="24"/>
            <w:szCs w:val="24"/>
          </w:rPr>
          <w:fldChar w:fldCharType="separate"/>
        </w:r>
        <w:r w:rsidR="00453104">
          <w:rPr>
            <w:rFonts w:ascii="Times New Roman" w:hAnsi="Times New Roman" w:cs="Times New Roman"/>
            <w:noProof/>
            <w:webHidden/>
            <w:sz w:val="24"/>
            <w:szCs w:val="24"/>
          </w:rPr>
          <w:t>60</w:t>
        </w:r>
        <w:r w:rsidRPr="00624D49">
          <w:rPr>
            <w:rFonts w:ascii="Times New Roman" w:hAnsi="Times New Roman" w:cs="Times New Roman"/>
            <w:noProof/>
            <w:webHidden/>
            <w:sz w:val="24"/>
            <w:szCs w:val="24"/>
          </w:rPr>
          <w:fldChar w:fldCharType="end"/>
        </w:r>
      </w:hyperlink>
    </w:p>
    <w:p w:rsidR="00624D49" w:rsidRPr="00624D49" w:rsidRDefault="00624D49" w:rsidP="00624D49">
      <w:pPr>
        <w:pStyle w:val="TableofFigures"/>
        <w:tabs>
          <w:tab w:val="right" w:leader="dot" w:pos="7927"/>
        </w:tabs>
        <w:spacing w:line="360" w:lineRule="auto"/>
        <w:jc w:val="both"/>
        <w:rPr>
          <w:rFonts w:ascii="Times New Roman" w:eastAsiaTheme="minorEastAsia" w:hAnsi="Times New Roman" w:cs="Times New Roman"/>
          <w:noProof/>
          <w:sz w:val="28"/>
          <w:szCs w:val="28"/>
        </w:rPr>
      </w:pPr>
      <w:hyperlink w:anchor="_Toc206416070" w:history="1">
        <w:r w:rsidRPr="00624D49">
          <w:rPr>
            <w:rStyle w:val="Hyperlink"/>
            <w:rFonts w:ascii="Times New Roman" w:hAnsi="Times New Roman" w:cs="Times New Roman"/>
            <w:noProof/>
            <w:sz w:val="24"/>
            <w:szCs w:val="24"/>
          </w:rPr>
          <w:t>Tabel 19.Hubungan Riwayat Penyakit dengan Kelelahan Kerja pada Tenaga Kerja Di Instalasi Gizi Rumah Sakit Paru Dr. Ario Wirawan Salatiga</w:t>
        </w:r>
        <w:r w:rsidRPr="00624D49">
          <w:rPr>
            <w:rFonts w:ascii="Times New Roman" w:hAnsi="Times New Roman" w:cs="Times New Roman"/>
            <w:noProof/>
            <w:webHidden/>
            <w:sz w:val="24"/>
            <w:szCs w:val="24"/>
          </w:rPr>
          <w:tab/>
        </w:r>
        <w:r w:rsidRPr="00624D49">
          <w:rPr>
            <w:rFonts w:ascii="Times New Roman" w:hAnsi="Times New Roman" w:cs="Times New Roman"/>
            <w:noProof/>
            <w:webHidden/>
            <w:sz w:val="24"/>
            <w:szCs w:val="24"/>
          </w:rPr>
          <w:fldChar w:fldCharType="begin"/>
        </w:r>
        <w:r w:rsidRPr="00624D49">
          <w:rPr>
            <w:rFonts w:ascii="Times New Roman" w:hAnsi="Times New Roman" w:cs="Times New Roman"/>
            <w:noProof/>
            <w:webHidden/>
            <w:sz w:val="24"/>
            <w:szCs w:val="24"/>
          </w:rPr>
          <w:instrText xml:space="preserve"> PAGEREF _Toc206416070 \h </w:instrText>
        </w:r>
        <w:r w:rsidRPr="00624D49">
          <w:rPr>
            <w:rFonts w:ascii="Times New Roman" w:hAnsi="Times New Roman" w:cs="Times New Roman"/>
            <w:noProof/>
            <w:webHidden/>
            <w:sz w:val="24"/>
            <w:szCs w:val="24"/>
          </w:rPr>
        </w:r>
        <w:r w:rsidRPr="00624D49">
          <w:rPr>
            <w:rFonts w:ascii="Times New Roman" w:hAnsi="Times New Roman" w:cs="Times New Roman"/>
            <w:noProof/>
            <w:webHidden/>
            <w:sz w:val="24"/>
            <w:szCs w:val="24"/>
          </w:rPr>
          <w:fldChar w:fldCharType="separate"/>
        </w:r>
        <w:r w:rsidR="00453104">
          <w:rPr>
            <w:rFonts w:ascii="Times New Roman" w:hAnsi="Times New Roman" w:cs="Times New Roman"/>
            <w:noProof/>
            <w:webHidden/>
            <w:sz w:val="24"/>
            <w:szCs w:val="24"/>
          </w:rPr>
          <w:t>62</w:t>
        </w:r>
        <w:r w:rsidRPr="00624D49">
          <w:rPr>
            <w:rFonts w:ascii="Times New Roman" w:hAnsi="Times New Roman" w:cs="Times New Roman"/>
            <w:noProof/>
            <w:webHidden/>
            <w:sz w:val="24"/>
            <w:szCs w:val="24"/>
          </w:rPr>
          <w:fldChar w:fldCharType="end"/>
        </w:r>
      </w:hyperlink>
    </w:p>
    <w:p w:rsidR="00624D49" w:rsidRPr="00624D49" w:rsidRDefault="00624D49" w:rsidP="00624D49">
      <w:pPr>
        <w:pStyle w:val="TableofFigures"/>
        <w:tabs>
          <w:tab w:val="right" w:leader="dot" w:pos="7927"/>
        </w:tabs>
        <w:spacing w:line="360" w:lineRule="auto"/>
        <w:jc w:val="both"/>
        <w:rPr>
          <w:rFonts w:ascii="Times New Roman" w:eastAsiaTheme="minorEastAsia" w:hAnsi="Times New Roman" w:cs="Times New Roman"/>
          <w:noProof/>
          <w:sz w:val="28"/>
          <w:szCs w:val="28"/>
        </w:rPr>
      </w:pPr>
      <w:hyperlink w:anchor="_Toc206416071" w:history="1">
        <w:r w:rsidRPr="00624D49">
          <w:rPr>
            <w:rStyle w:val="Hyperlink"/>
            <w:rFonts w:ascii="Times New Roman" w:hAnsi="Times New Roman" w:cs="Times New Roman"/>
            <w:noProof/>
            <w:sz w:val="24"/>
            <w:szCs w:val="24"/>
          </w:rPr>
          <w:t>Table 20. Hubungan Kecukupan Energi dengan Kelelahan Kerja pada Tenaga Kerja Di Instalasi Gizi Rumah Sakit Paru Dr. Ario Wirawan Salatiga</w:t>
        </w:r>
        <w:r w:rsidRPr="00624D49">
          <w:rPr>
            <w:rFonts w:ascii="Times New Roman" w:hAnsi="Times New Roman" w:cs="Times New Roman"/>
            <w:noProof/>
            <w:webHidden/>
            <w:sz w:val="24"/>
            <w:szCs w:val="24"/>
          </w:rPr>
          <w:tab/>
        </w:r>
        <w:r w:rsidRPr="00624D49">
          <w:rPr>
            <w:rFonts w:ascii="Times New Roman" w:hAnsi="Times New Roman" w:cs="Times New Roman"/>
            <w:noProof/>
            <w:webHidden/>
            <w:sz w:val="24"/>
            <w:szCs w:val="24"/>
          </w:rPr>
          <w:fldChar w:fldCharType="begin"/>
        </w:r>
        <w:r w:rsidRPr="00624D49">
          <w:rPr>
            <w:rFonts w:ascii="Times New Roman" w:hAnsi="Times New Roman" w:cs="Times New Roman"/>
            <w:noProof/>
            <w:webHidden/>
            <w:sz w:val="24"/>
            <w:szCs w:val="24"/>
          </w:rPr>
          <w:instrText xml:space="preserve"> PAGEREF _Toc206416071 \h </w:instrText>
        </w:r>
        <w:r w:rsidRPr="00624D49">
          <w:rPr>
            <w:rFonts w:ascii="Times New Roman" w:hAnsi="Times New Roman" w:cs="Times New Roman"/>
            <w:noProof/>
            <w:webHidden/>
            <w:sz w:val="24"/>
            <w:szCs w:val="24"/>
          </w:rPr>
        </w:r>
        <w:r w:rsidRPr="00624D49">
          <w:rPr>
            <w:rFonts w:ascii="Times New Roman" w:hAnsi="Times New Roman" w:cs="Times New Roman"/>
            <w:noProof/>
            <w:webHidden/>
            <w:sz w:val="24"/>
            <w:szCs w:val="24"/>
          </w:rPr>
          <w:fldChar w:fldCharType="separate"/>
        </w:r>
        <w:r w:rsidR="00453104">
          <w:rPr>
            <w:rFonts w:ascii="Times New Roman" w:hAnsi="Times New Roman" w:cs="Times New Roman"/>
            <w:noProof/>
            <w:webHidden/>
            <w:sz w:val="24"/>
            <w:szCs w:val="24"/>
          </w:rPr>
          <w:t>64</w:t>
        </w:r>
        <w:r w:rsidRPr="00624D49">
          <w:rPr>
            <w:rFonts w:ascii="Times New Roman" w:hAnsi="Times New Roman" w:cs="Times New Roman"/>
            <w:noProof/>
            <w:webHidden/>
            <w:sz w:val="24"/>
            <w:szCs w:val="24"/>
          </w:rPr>
          <w:fldChar w:fldCharType="end"/>
        </w:r>
      </w:hyperlink>
    </w:p>
    <w:p w:rsidR="00624D49" w:rsidRPr="00624D49" w:rsidRDefault="00624D49" w:rsidP="00624D49">
      <w:pPr>
        <w:pStyle w:val="TableofFigures"/>
        <w:tabs>
          <w:tab w:val="right" w:leader="dot" w:pos="7927"/>
        </w:tabs>
        <w:spacing w:line="360" w:lineRule="auto"/>
        <w:jc w:val="both"/>
        <w:rPr>
          <w:rFonts w:ascii="Times New Roman" w:eastAsiaTheme="minorEastAsia" w:hAnsi="Times New Roman" w:cs="Times New Roman"/>
          <w:noProof/>
          <w:sz w:val="28"/>
          <w:szCs w:val="28"/>
        </w:rPr>
      </w:pPr>
      <w:hyperlink w:anchor="_Toc206416072" w:history="1">
        <w:r w:rsidRPr="00624D49">
          <w:rPr>
            <w:rStyle w:val="Hyperlink"/>
            <w:rFonts w:ascii="Times New Roman" w:hAnsi="Times New Roman" w:cs="Times New Roman"/>
            <w:noProof/>
            <w:sz w:val="24"/>
            <w:szCs w:val="24"/>
          </w:rPr>
          <w:t>Tabel 21. Hubungan Kecukupan Protein dengan Kelelahan Kerja pada Tenaga Kerja Di Instalasi Gizi Rumah Sakit Paru Dr. Ario Wirawan Salatiga</w:t>
        </w:r>
        <w:r w:rsidRPr="00624D49">
          <w:rPr>
            <w:rFonts w:ascii="Times New Roman" w:hAnsi="Times New Roman" w:cs="Times New Roman"/>
            <w:noProof/>
            <w:webHidden/>
            <w:sz w:val="24"/>
            <w:szCs w:val="24"/>
          </w:rPr>
          <w:tab/>
        </w:r>
        <w:r w:rsidRPr="00624D49">
          <w:rPr>
            <w:rFonts w:ascii="Times New Roman" w:hAnsi="Times New Roman" w:cs="Times New Roman"/>
            <w:noProof/>
            <w:webHidden/>
            <w:sz w:val="24"/>
            <w:szCs w:val="24"/>
          </w:rPr>
          <w:fldChar w:fldCharType="begin"/>
        </w:r>
        <w:r w:rsidRPr="00624D49">
          <w:rPr>
            <w:rFonts w:ascii="Times New Roman" w:hAnsi="Times New Roman" w:cs="Times New Roman"/>
            <w:noProof/>
            <w:webHidden/>
            <w:sz w:val="24"/>
            <w:szCs w:val="24"/>
          </w:rPr>
          <w:instrText xml:space="preserve"> PAGEREF _Toc206416072 \h </w:instrText>
        </w:r>
        <w:r w:rsidRPr="00624D49">
          <w:rPr>
            <w:rFonts w:ascii="Times New Roman" w:hAnsi="Times New Roman" w:cs="Times New Roman"/>
            <w:noProof/>
            <w:webHidden/>
            <w:sz w:val="24"/>
            <w:szCs w:val="24"/>
          </w:rPr>
        </w:r>
        <w:r w:rsidRPr="00624D49">
          <w:rPr>
            <w:rFonts w:ascii="Times New Roman" w:hAnsi="Times New Roman" w:cs="Times New Roman"/>
            <w:noProof/>
            <w:webHidden/>
            <w:sz w:val="24"/>
            <w:szCs w:val="24"/>
          </w:rPr>
          <w:fldChar w:fldCharType="separate"/>
        </w:r>
        <w:r w:rsidR="00453104">
          <w:rPr>
            <w:rFonts w:ascii="Times New Roman" w:hAnsi="Times New Roman" w:cs="Times New Roman"/>
            <w:noProof/>
            <w:webHidden/>
            <w:sz w:val="24"/>
            <w:szCs w:val="24"/>
          </w:rPr>
          <w:t>66</w:t>
        </w:r>
        <w:r w:rsidRPr="00624D49">
          <w:rPr>
            <w:rFonts w:ascii="Times New Roman" w:hAnsi="Times New Roman" w:cs="Times New Roman"/>
            <w:noProof/>
            <w:webHidden/>
            <w:sz w:val="24"/>
            <w:szCs w:val="24"/>
          </w:rPr>
          <w:fldChar w:fldCharType="end"/>
        </w:r>
      </w:hyperlink>
    </w:p>
    <w:p w:rsidR="00624D49" w:rsidRPr="00624D49" w:rsidRDefault="00624D49" w:rsidP="00624D49">
      <w:pPr>
        <w:pStyle w:val="TableofFigures"/>
        <w:tabs>
          <w:tab w:val="right" w:leader="dot" w:pos="7927"/>
        </w:tabs>
        <w:spacing w:line="360" w:lineRule="auto"/>
        <w:jc w:val="both"/>
        <w:rPr>
          <w:rFonts w:ascii="Times New Roman" w:eastAsiaTheme="minorEastAsia" w:hAnsi="Times New Roman" w:cs="Times New Roman"/>
          <w:noProof/>
          <w:sz w:val="28"/>
          <w:szCs w:val="28"/>
        </w:rPr>
      </w:pPr>
      <w:hyperlink w:anchor="_Toc206416073" w:history="1">
        <w:r w:rsidRPr="00624D49">
          <w:rPr>
            <w:rStyle w:val="Hyperlink"/>
            <w:rFonts w:ascii="Times New Roman" w:hAnsi="Times New Roman" w:cs="Times New Roman"/>
            <w:noProof/>
            <w:sz w:val="24"/>
            <w:szCs w:val="24"/>
          </w:rPr>
          <w:t>Table 22. Hubungan Kecukupan Lemak dengan Kelelahan Kerja pada Tenaga Kerja Di Instalasi Gizi Rumah Sakit Paru Dr. Ario Wirawan Salatiga</w:t>
        </w:r>
        <w:r w:rsidRPr="00624D49">
          <w:rPr>
            <w:rFonts w:ascii="Times New Roman" w:hAnsi="Times New Roman" w:cs="Times New Roman"/>
            <w:noProof/>
            <w:webHidden/>
            <w:sz w:val="24"/>
            <w:szCs w:val="24"/>
          </w:rPr>
          <w:tab/>
        </w:r>
        <w:r w:rsidRPr="00624D49">
          <w:rPr>
            <w:rFonts w:ascii="Times New Roman" w:hAnsi="Times New Roman" w:cs="Times New Roman"/>
            <w:noProof/>
            <w:webHidden/>
            <w:sz w:val="24"/>
            <w:szCs w:val="24"/>
          </w:rPr>
          <w:fldChar w:fldCharType="begin"/>
        </w:r>
        <w:r w:rsidRPr="00624D49">
          <w:rPr>
            <w:rFonts w:ascii="Times New Roman" w:hAnsi="Times New Roman" w:cs="Times New Roman"/>
            <w:noProof/>
            <w:webHidden/>
            <w:sz w:val="24"/>
            <w:szCs w:val="24"/>
          </w:rPr>
          <w:instrText xml:space="preserve"> PAGEREF _Toc206416073 \h </w:instrText>
        </w:r>
        <w:r w:rsidRPr="00624D49">
          <w:rPr>
            <w:rFonts w:ascii="Times New Roman" w:hAnsi="Times New Roman" w:cs="Times New Roman"/>
            <w:noProof/>
            <w:webHidden/>
            <w:sz w:val="24"/>
            <w:szCs w:val="24"/>
          </w:rPr>
        </w:r>
        <w:r w:rsidRPr="00624D49">
          <w:rPr>
            <w:rFonts w:ascii="Times New Roman" w:hAnsi="Times New Roman" w:cs="Times New Roman"/>
            <w:noProof/>
            <w:webHidden/>
            <w:sz w:val="24"/>
            <w:szCs w:val="24"/>
          </w:rPr>
          <w:fldChar w:fldCharType="separate"/>
        </w:r>
        <w:r w:rsidR="00453104">
          <w:rPr>
            <w:rFonts w:ascii="Times New Roman" w:hAnsi="Times New Roman" w:cs="Times New Roman"/>
            <w:noProof/>
            <w:webHidden/>
            <w:sz w:val="24"/>
            <w:szCs w:val="24"/>
          </w:rPr>
          <w:t>68</w:t>
        </w:r>
        <w:r w:rsidRPr="00624D49">
          <w:rPr>
            <w:rFonts w:ascii="Times New Roman" w:hAnsi="Times New Roman" w:cs="Times New Roman"/>
            <w:noProof/>
            <w:webHidden/>
            <w:sz w:val="24"/>
            <w:szCs w:val="24"/>
          </w:rPr>
          <w:fldChar w:fldCharType="end"/>
        </w:r>
      </w:hyperlink>
    </w:p>
    <w:p w:rsidR="00624D49" w:rsidRPr="00624D49" w:rsidRDefault="00624D49" w:rsidP="00624D49">
      <w:pPr>
        <w:pStyle w:val="TableofFigures"/>
        <w:tabs>
          <w:tab w:val="right" w:leader="dot" w:pos="7927"/>
        </w:tabs>
        <w:spacing w:line="360" w:lineRule="auto"/>
        <w:jc w:val="both"/>
        <w:rPr>
          <w:rFonts w:ascii="Times New Roman" w:eastAsiaTheme="minorEastAsia" w:hAnsi="Times New Roman" w:cs="Times New Roman"/>
          <w:noProof/>
          <w:sz w:val="28"/>
          <w:szCs w:val="28"/>
        </w:rPr>
      </w:pPr>
      <w:hyperlink w:anchor="_Toc206416074" w:history="1">
        <w:r w:rsidRPr="00624D49">
          <w:rPr>
            <w:rStyle w:val="Hyperlink"/>
            <w:rFonts w:ascii="Times New Roman" w:hAnsi="Times New Roman" w:cs="Times New Roman"/>
            <w:noProof/>
            <w:sz w:val="24"/>
            <w:szCs w:val="24"/>
          </w:rPr>
          <w:t>Table 23. Hubungan antara Kecukupan Karbohidrat dengan Kelelahan Kerja pada Tenaga Kerja Di Instalasi Gizi Rumah Sakit Paru Dr. Ario Wirawan Salatiga</w:t>
        </w:r>
        <w:r w:rsidRPr="00624D49">
          <w:rPr>
            <w:rFonts w:ascii="Times New Roman" w:hAnsi="Times New Roman" w:cs="Times New Roman"/>
            <w:noProof/>
            <w:webHidden/>
            <w:sz w:val="24"/>
            <w:szCs w:val="24"/>
          </w:rPr>
          <w:tab/>
        </w:r>
        <w:r w:rsidRPr="00624D49">
          <w:rPr>
            <w:rFonts w:ascii="Times New Roman" w:hAnsi="Times New Roman" w:cs="Times New Roman"/>
            <w:noProof/>
            <w:webHidden/>
            <w:sz w:val="24"/>
            <w:szCs w:val="24"/>
          </w:rPr>
          <w:fldChar w:fldCharType="begin"/>
        </w:r>
        <w:r w:rsidRPr="00624D49">
          <w:rPr>
            <w:rFonts w:ascii="Times New Roman" w:hAnsi="Times New Roman" w:cs="Times New Roman"/>
            <w:noProof/>
            <w:webHidden/>
            <w:sz w:val="24"/>
            <w:szCs w:val="24"/>
          </w:rPr>
          <w:instrText xml:space="preserve"> PAGEREF _Toc206416074 \h </w:instrText>
        </w:r>
        <w:r w:rsidRPr="00624D49">
          <w:rPr>
            <w:rFonts w:ascii="Times New Roman" w:hAnsi="Times New Roman" w:cs="Times New Roman"/>
            <w:noProof/>
            <w:webHidden/>
            <w:sz w:val="24"/>
            <w:szCs w:val="24"/>
          </w:rPr>
        </w:r>
        <w:r w:rsidRPr="00624D49">
          <w:rPr>
            <w:rFonts w:ascii="Times New Roman" w:hAnsi="Times New Roman" w:cs="Times New Roman"/>
            <w:noProof/>
            <w:webHidden/>
            <w:sz w:val="24"/>
            <w:szCs w:val="24"/>
          </w:rPr>
          <w:fldChar w:fldCharType="separate"/>
        </w:r>
        <w:r w:rsidR="00453104">
          <w:rPr>
            <w:rFonts w:ascii="Times New Roman" w:hAnsi="Times New Roman" w:cs="Times New Roman"/>
            <w:noProof/>
            <w:webHidden/>
            <w:sz w:val="24"/>
            <w:szCs w:val="24"/>
          </w:rPr>
          <w:t>70</w:t>
        </w:r>
        <w:r w:rsidRPr="00624D49">
          <w:rPr>
            <w:rFonts w:ascii="Times New Roman" w:hAnsi="Times New Roman" w:cs="Times New Roman"/>
            <w:noProof/>
            <w:webHidden/>
            <w:sz w:val="24"/>
            <w:szCs w:val="24"/>
          </w:rPr>
          <w:fldChar w:fldCharType="end"/>
        </w:r>
      </w:hyperlink>
    </w:p>
    <w:p w:rsidR="00624D49" w:rsidRPr="00624D49" w:rsidRDefault="00624D49" w:rsidP="00624D49">
      <w:pPr>
        <w:pStyle w:val="TableofFigures"/>
        <w:tabs>
          <w:tab w:val="right" w:leader="dot" w:pos="7927"/>
        </w:tabs>
        <w:spacing w:line="360" w:lineRule="auto"/>
        <w:jc w:val="both"/>
        <w:rPr>
          <w:rFonts w:ascii="Times New Roman" w:eastAsiaTheme="minorEastAsia" w:hAnsi="Times New Roman" w:cs="Times New Roman"/>
          <w:noProof/>
          <w:sz w:val="28"/>
          <w:szCs w:val="28"/>
        </w:rPr>
      </w:pPr>
      <w:hyperlink w:anchor="_Toc206416075" w:history="1">
        <w:r w:rsidRPr="00624D49">
          <w:rPr>
            <w:rStyle w:val="Hyperlink"/>
            <w:rFonts w:ascii="Times New Roman" w:hAnsi="Times New Roman" w:cs="Times New Roman"/>
            <w:noProof/>
            <w:sz w:val="24"/>
            <w:szCs w:val="24"/>
          </w:rPr>
          <w:t>Tabel 24. Hubungan Kecukupan Cairan dengan Kelelahan Kerja pada Tenaga Kerja Di Instalasi Gizi Rumah Sakit Paru Dr. Ario Wirawan Salatiga</w:t>
        </w:r>
        <w:r w:rsidRPr="00624D49">
          <w:rPr>
            <w:rFonts w:ascii="Times New Roman" w:hAnsi="Times New Roman" w:cs="Times New Roman"/>
            <w:noProof/>
            <w:webHidden/>
            <w:sz w:val="24"/>
            <w:szCs w:val="24"/>
          </w:rPr>
          <w:tab/>
        </w:r>
        <w:r w:rsidRPr="00624D49">
          <w:rPr>
            <w:rFonts w:ascii="Times New Roman" w:hAnsi="Times New Roman" w:cs="Times New Roman"/>
            <w:noProof/>
            <w:webHidden/>
            <w:sz w:val="24"/>
            <w:szCs w:val="24"/>
          </w:rPr>
          <w:fldChar w:fldCharType="begin"/>
        </w:r>
        <w:r w:rsidRPr="00624D49">
          <w:rPr>
            <w:rFonts w:ascii="Times New Roman" w:hAnsi="Times New Roman" w:cs="Times New Roman"/>
            <w:noProof/>
            <w:webHidden/>
            <w:sz w:val="24"/>
            <w:szCs w:val="24"/>
          </w:rPr>
          <w:instrText xml:space="preserve"> PAGEREF _Toc206416075 \h </w:instrText>
        </w:r>
        <w:r w:rsidRPr="00624D49">
          <w:rPr>
            <w:rFonts w:ascii="Times New Roman" w:hAnsi="Times New Roman" w:cs="Times New Roman"/>
            <w:noProof/>
            <w:webHidden/>
            <w:sz w:val="24"/>
            <w:szCs w:val="24"/>
          </w:rPr>
        </w:r>
        <w:r w:rsidRPr="00624D49">
          <w:rPr>
            <w:rFonts w:ascii="Times New Roman" w:hAnsi="Times New Roman" w:cs="Times New Roman"/>
            <w:noProof/>
            <w:webHidden/>
            <w:sz w:val="24"/>
            <w:szCs w:val="24"/>
          </w:rPr>
          <w:fldChar w:fldCharType="separate"/>
        </w:r>
        <w:r w:rsidR="00453104">
          <w:rPr>
            <w:rFonts w:ascii="Times New Roman" w:hAnsi="Times New Roman" w:cs="Times New Roman"/>
            <w:noProof/>
            <w:webHidden/>
            <w:sz w:val="24"/>
            <w:szCs w:val="24"/>
          </w:rPr>
          <w:t>72</w:t>
        </w:r>
        <w:r w:rsidRPr="00624D49">
          <w:rPr>
            <w:rFonts w:ascii="Times New Roman" w:hAnsi="Times New Roman" w:cs="Times New Roman"/>
            <w:noProof/>
            <w:webHidden/>
            <w:sz w:val="24"/>
            <w:szCs w:val="24"/>
          </w:rPr>
          <w:fldChar w:fldCharType="end"/>
        </w:r>
      </w:hyperlink>
    </w:p>
    <w:p w:rsidR="00624D49" w:rsidRPr="00624D49" w:rsidRDefault="00624D49" w:rsidP="00624D49">
      <w:pPr>
        <w:pStyle w:val="TableofFigures"/>
        <w:tabs>
          <w:tab w:val="right" w:leader="dot" w:pos="7927"/>
        </w:tabs>
        <w:spacing w:line="360" w:lineRule="auto"/>
        <w:jc w:val="both"/>
        <w:rPr>
          <w:rFonts w:ascii="Times New Roman" w:eastAsiaTheme="minorEastAsia" w:hAnsi="Times New Roman" w:cs="Times New Roman"/>
          <w:noProof/>
          <w:sz w:val="28"/>
          <w:szCs w:val="28"/>
        </w:rPr>
      </w:pPr>
      <w:hyperlink w:anchor="_Toc206416076" w:history="1">
        <w:r w:rsidRPr="00624D49">
          <w:rPr>
            <w:rStyle w:val="Hyperlink"/>
            <w:rFonts w:ascii="Times New Roman" w:hAnsi="Times New Roman" w:cs="Times New Roman"/>
            <w:noProof/>
            <w:sz w:val="24"/>
            <w:szCs w:val="24"/>
          </w:rPr>
          <w:t>Tabel 25. Hubungan antara Suhu dengan Kelelahan Kerja pada Tenaga Kerja Di Instalasi Gizi Rumah Sakit Paru Dr. Ario Wirawan Salatiga</w:t>
        </w:r>
        <w:r w:rsidRPr="00624D49">
          <w:rPr>
            <w:rFonts w:ascii="Times New Roman" w:hAnsi="Times New Roman" w:cs="Times New Roman"/>
            <w:noProof/>
            <w:webHidden/>
            <w:sz w:val="24"/>
            <w:szCs w:val="24"/>
          </w:rPr>
          <w:tab/>
        </w:r>
        <w:r w:rsidRPr="00624D49">
          <w:rPr>
            <w:rFonts w:ascii="Times New Roman" w:hAnsi="Times New Roman" w:cs="Times New Roman"/>
            <w:noProof/>
            <w:webHidden/>
            <w:sz w:val="24"/>
            <w:szCs w:val="24"/>
          </w:rPr>
          <w:fldChar w:fldCharType="begin"/>
        </w:r>
        <w:r w:rsidRPr="00624D49">
          <w:rPr>
            <w:rFonts w:ascii="Times New Roman" w:hAnsi="Times New Roman" w:cs="Times New Roman"/>
            <w:noProof/>
            <w:webHidden/>
            <w:sz w:val="24"/>
            <w:szCs w:val="24"/>
          </w:rPr>
          <w:instrText xml:space="preserve"> PAGEREF _Toc206416076 \h </w:instrText>
        </w:r>
        <w:r w:rsidRPr="00624D49">
          <w:rPr>
            <w:rFonts w:ascii="Times New Roman" w:hAnsi="Times New Roman" w:cs="Times New Roman"/>
            <w:noProof/>
            <w:webHidden/>
            <w:sz w:val="24"/>
            <w:szCs w:val="24"/>
          </w:rPr>
        </w:r>
        <w:r w:rsidRPr="00624D49">
          <w:rPr>
            <w:rFonts w:ascii="Times New Roman" w:hAnsi="Times New Roman" w:cs="Times New Roman"/>
            <w:noProof/>
            <w:webHidden/>
            <w:sz w:val="24"/>
            <w:szCs w:val="24"/>
          </w:rPr>
          <w:fldChar w:fldCharType="separate"/>
        </w:r>
        <w:r w:rsidR="00453104">
          <w:rPr>
            <w:rFonts w:ascii="Times New Roman" w:hAnsi="Times New Roman" w:cs="Times New Roman"/>
            <w:noProof/>
            <w:webHidden/>
            <w:sz w:val="24"/>
            <w:szCs w:val="24"/>
          </w:rPr>
          <w:t>75</w:t>
        </w:r>
        <w:r w:rsidRPr="00624D49">
          <w:rPr>
            <w:rFonts w:ascii="Times New Roman" w:hAnsi="Times New Roman" w:cs="Times New Roman"/>
            <w:noProof/>
            <w:webHidden/>
            <w:sz w:val="24"/>
            <w:szCs w:val="24"/>
          </w:rPr>
          <w:fldChar w:fldCharType="end"/>
        </w:r>
      </w:hyperlink>
    </w:p>
    <w:p w:rsidR="00DE78D5" w:rsidRPr="00DE78D5" w:rsidRDefault="00114B00" w:rsidP="00DE78D5">
      <w:pPr>
        <w:spacing w:line="360" w:lineRule="auto"/>
        <w:jc w:val="both"/>
        <w:rPr>
          <w:rFonts w:ascii="Times New Roman" w:hAnsi="Times New Roman" w:cs="Times New Roman"/>
          <w:sz w:val="24"/>
          <w:szCs w:val="24"/>
        </w:rPr>
        <w:sectPr w:rsidR="00DE78D5" w:rsidRPr="00DE78D5" w:rsidSect="00380D6B">
          <w:footerReference w:type="default" r:id="rId13"/>
          <w:pgSz w:w="11906" w:h="16838" w:code="9"/>
          <w:pgMar w:top="1701" w:right="1701" w:bottom="1701" w:left="2268" w:header="720" w:footer="720" w:gutter="0"/>
          <w:pgNumType w:fmt="lowerRoman" w:start="1"/>
          <w:cols w:space="720"/>
          <w:docGrid w:linePitch="360"/>
        </w:sectPr>
      </w:pPr>
      <w:r w:rsidRPr="00114B00">
        <w:rPr>
          <w:rFonts w:ascii="Times New Roman" w:hAnsi="Times New Roman" w:cs="Times New Roman"/>
          <w:sz w:val="24"/>
          <w:szCs w:val="24"/>
        </w:rPr>
        <w:fldChar w:fldCharType="end"/>
      </w:r>
    </w:p>
    <w:p w:rsidR="00380D6B" w:rsidRPr="00380D6B" w:rsidRDefault="00380D6B" w:rsidP="0018033D">
      <w:pPr>
        <w:pStyle w:val="Heading1"/>
        <w:spacing w:before="0" w:line="360" w:lineRule="auto"/>
        <w:jc w:val="center"/>
        <w:rPr>
          <w:rFonts w:ascii="Times New Roman" w:hAnsi="Times New Roman" w:cs="Times New Roman"/>
          <w:b/>
          <w:bCs/>
          <w:color w:val="auto"/>
          <w:sz w:val="24"/>
          <w:szCs w:val="24"/>
        </w:rPr>
      </w:pPr>
      <w:bookmarkStart w:id="22" w:name="_Toc204340078"/>
      <w:bookmarkStart w:id="23" w:name="_Toc204761219"/>
      <w:bookmarkStart w:id="24" w:name="_Toc206433791"/>
      <w:r w:rsidRPr="00380D6B">
        <w:rPr>
          <w:rFonts w:ascii="Times New Roman" w:hAnsi="Times New Roman" w:cs="Times New Roman"/>
          <w:b/>
          <w:bCs/>
          <w:color w:val="auto"/>
          <w:sz w:val="24"/>
          <w:szCs w:val="24"/>
        </w:rPr>
        <w:lastRenderedPageBreak/>
        <w:t>BAB I</w:t>
      </w:r>
      <w:bookmarkEnd w:id="22"/>
      <w:bookmarkEnd w:id="23"/>
      <w:bookmarkEnd w:id="24"/>
    </w:p>
    <w:p w:rsidR="00380D6B" w:rsidRPr="00380D6B" w:rsidRDefault="00380D6B" w:rsidP="00380D6B">
      <w:pPr>
        <w:pStyle w:val="Heading1"/>
        <w:spacing w:before="0" w:line="360" w:lineRule="auto"/>
        <w:jc w:val="center"/>
        <w:rPr>
          <w:rFonts w:ascii="Times New Roman" w:hAnsi="Times New Roman" w:cs="Times New Roman"/>
          <w:b/>
          <w:bCs/>
          <w:color w:val="auto"/>
          <w:sz w:val="24"/>
          <w:szCs w:val="24"/>
        </w:rPr>
      </w:pPr>
      <w:bookmarkStart w:id="25" w:name="_Toc204340079"/>
      <w:bookmarkStart w:id="26" w:name="_Toc204761220"/>
      <w:bookmarkStart w:id="27" w:name="_Toc204762011"/>
      <w:bookmarkStart w:id="28" w:name="_Toc206433792"/>
      <w:r w:rsidRPr="00380D6B">
        <w:rPr>
          <w:rFonts w:ascii="Times New Roman" w:hAnsi="Times New Roman" w:cs="Times New Roman"/>
          <w:b/>
          <w:bCs/>
          <w:color w:val="auto"/>
          <w:sz w:val="24"/>
          <w:szCs w:val="24"/>
        </w:rPr>
        <w:t>PENDAHULUAN</w:t>
      </w:r>
      <w:bookmarkEnd w:id="25"/>
      <w:bookmarkEnd w:id="26"/>
      <w:bookmarkEnd w:id="27"/>
      <w:bookmarkEnd w:id="28"/>
    </w:p>
    <w:p w:rsidR="00380D6B" w:rsidRPr="00380D6B" w:rsidRDefault="00380D6B" w:rsidP="00D531C8">
      <w:pPr>
        <w:pStyle w:val="Heading2"/>
        <w:numPr>
          <w:ilvl w:val="0"/>
          <w:numId w:val="18"/>
        </w:numPr>
        <w:spacing w:line="360" w:lineRule="auto"/>
        <w:ind w:left="360"/>
        <w:rPr>
          <w:rFonts w:ascii="Times New Roman" w:hAnsi="Times New Roman" w:cs="Times New Roman"/>
          <w:b/>
          <w:bCs/>
          <w:color w:val="auto"/>
          <w:sz w:val="24"/>
          <w:szCs w:val="24"/>
        </w:rPr>
      </w:pPr>
      <w:bookmarkStart w:id="29" w:name="_Toc204340080"/>
      <w:bookmarkStart w:id="30" w:name="_Toc204761221"/>
      <w:bookmarkStart w:id="31" w:name="_Toc206433793"/>
      <w:r w:rsidRPr="00380D6B">
        <w:rPr>
          <w:rFonts w:ascii="Times New Roman" w:hAnsi="Times New Roman" w:cs="Times New Roman"/>
          <w:b/>
          <w:bCs/>
          <w:color w:val="auto"/>
          <w:sz w:val="24"/>
          <w:szCs w:val="24"/>
        </w:rPr>
        <w:t>Latar Belakang</w:t>
      </w:r>
      <w:bookmarkEnd w:id="29"/>
      <w:bookmarkEnd w:id="30"/>
      <w:bookmarkEnd w:id="31"/>
    </w:p>
    <w:p w:rsidR="00380D6B" w:rsidRPr="00380D6B" w:rsidRDefault="00380D6B" w:rsidP="00380D6B">
      <w:pPr>
        <w:pStyle w:val="ListParagraph"/>
        <w:spacing w:line="360" w:lineRule="auto"/>
        <w:ind w:left="360" w:firstLine="540"/>
        <w:jc w:val="both"/>
        <w:rPr>
          <w:rFonts w:ascii="Times New Roman" w:hAnsi="Times New Roman" w:cs="Times New Roman"/>
          <w:bCs/>
          <w:sz w:val="24"/>
          <w:szCs w:val="24"/>
        </w:rPr>
      </w:pPr>
      <w:r w:rsidRPr="00380D6B">
        <w:rPr>
          <w:rFonts w:ascii="Times New Roman" w:hAnsi="Times New Roman" w:cs="Times New Roman"/>
          <w:sz w:val="24"/>
          <w:szCs w:val="24"/>
        </w:rPr>
        <w:t xml:space="preserve"> </w:t>
      </w:r>
      <w:bookmarkStart w:id="32" w:name="_Hlk192329123"/>
      <w:r w:rsidRPr="00380D6B">
        <w:rPr>
          <w:rFonts w:ascii="Times New Roman" w:hAnsi="Times New Roman" w:cs="Times New Roman"/>
          <w:bCs/>
          <w:sz w:val="24"/>
          <w:szCs w:val="24"/>
        </w:rPr>
        <w:t>Tenaga kerja</w:t>
      </w:r>
      <w:r w:rsidR="0013386C">
        <w:rPr>
          <w:rFonts w:ascii="Times New Roman" w:hAnsi="Times New Roman" w:cs="Times New Roman"/>
          <w:bCs/>
          <w:sz w:val="24"/>
          <w:szCs w:val="24"/>
        </w:rPr>
        <w:t xml:space="preserve"> adalah</w:t>
      </w:r>
      <w:r w:rsidRPr="00380D6B">
        <w:rPr>
          <w:rFonts w:ascii="Times New Roman" w:hAnsi="Times New Roman" w:cs="Times New Roman"/>
          <w:bCs/>
          <w:sz w:val="24"/>
          <w:szCs w:val="24"/>
        </w:rPr>
        <w:t xml:space="preserve"> sumber daya manusia yang berperan sebagai pelaku utama dalam pelaksanaan pekerjaan dan dapat dikatakan sebagai ujung tombak pada suatu pekerjaan, sehingga tenaga kerja seharusnya lebih diperhatikan dan dilindungi </w:t>
      </w:r>
      <w:r w:rsidRPr="00380D6B">
        <w:rPr>
          <w:rFonts w:ascii="Times New Roman" w:hAnsi="Times New Roman" w:cs="Times New Roman"/>
          <w:bCs/>
          <w:sz w:val="24"/>
          <w:szCs w:val="24"/>
        </w:rPr>
        <w:fldChar w:fldCharType="begin" w:fldLock="1"/>
      </w:r>
      <w:r w:rsidRPr="00380D6B">
        <w:rPr>
          <w:rFonts w:ascii="Times New Roman" w:hAnsi="Times New Roman" w:cs="Times New Roman"/>
          <w:bCs/>
          <w:sz w:val="24"/>
          <w:szCs w:val="24"/>
        </w:rPr>
        <w:instrText>ADDIN CSL_CITATION {"citationItems":[{"id":"ITEM-1","itemData":{"DOI":"10.60074/johhs.v1i2.7372","ISSN":"2986-8491","abstract":"When a person experiences fatigue due to work, the body’s physical and mental abilities tend to decrease which causes workers to be less careful when working. Fatigue due to work contributes 50% to work accidents. The purpose of this study was to analyze the relationship between age, nutritional status, length of work and workload with work fatigue in the loading and unloading workers at the Fertilizer Packing Unit at Tanjung Emas Port Semarang.This research is a quantitative research with a cross sectional design. Fatigue data was collected using a reaction timer, workload was measured using a Nasa- TLX questionnaire, nutritional status was measured using a weight scale dan microtoise , while age and years of service were measured using a questionnaire. The sample in this study amounted to 58 morning shift respondents who were taken with a simple random sampling method. Data analysis using Rank Spearman Test Based on the result of univariate analysis, it is known that the majority of respondents are 36-49 years old (43,1%). The most nutritional status was obesity, which amounted to 48,3%, some respondents had worked less than 15 years (55,2%). Most of the respondents experienced a high workload of 60,3%, the majority of respondents experienced work fatigue, heavy work fatigue with a total of 72,4%. Based on the results of the Rank Spearman test, there is a relationship between age and work fatigue with a result of p=&lt;0,001, there is no relationship between nutritional status and work fatigue with a result of p=0,231, there is a relationship between work period and work fatigue with a result of p=&lt;0,001, there is a relationship between workload with work fatigue with the result p=&lt;0,001.","author":[{"dropping-particle":"","family":"Medianto","given":"Dwi","non-dropping-particle":"","parse-names":false,"suffix":""}],"id":"ITEM-1","issued":{"date-parts":[["2017"]]},"title":"Faktor Faktor Yang Berhubungan Dengan Kelelahan Kerja Pada Tenaga Kerja Bongkar Muat (TKBM) Unit Pengantongan Pupuk di Pelabuhan Tanjung Emas Semarang Tahun 2022","type":"article-journal"},"uris":["http://www.mendeley.com/documents/?uuid=418f190e-5bd9-4e16-9ccb-9a30e5c3a603"]}],"mendeley":{"formattedCitation":"(Medianto, 2017)","plainTextFormattedCitation":"(Medianto, 2017)","previouslyFormattedCitation":"(Medianto, 2017)"},"properties":{"noteIndex":0},"schema":"https://github.com/citation-style-language/schema/raw/master/csl-citation.json"}</w:instrText>
      </w:r>
      <w:r w:rsidRPr="00380D6B">
        <w:rPr>
          <w:rFonts w:ascii="Times New Roman" w:hAnsi="Times New Roman" w:cs="Times New Roman"/>
          <w:bCs/>
          <w:sz w:val="24"/>
          <w:szCs w:val="24"/>
        </w:rPr>
        <w:fldChar w:fldCharType="separate"/>
      </w:r>
      <w:r w:rsidRPr="00380D6B">
        <w:rPr>
          <w:rFonts w:ascii="Times New Roman" w:hAnsi="Times New Roman" w:cs="Times New Roman"/>
          <w:bCs/>
          <w:noProof/>
          <w:sz w:val="24"/>
          <w:szCs w:val="24"/>
        </w:rPr>
        <w:t>(Medianto, 2017)</w:t>
      </w:r>
      <w:r w:rsidRPr="00380D6B">
        <w:rPr>
          <w:rFonts w:ascii="Times New Roman" w:hAnsi="Times New Roman" w:cs="Times New Roman"/>
          <w:bCs/>
          <w:sz w:val="24"/>
          <w:szCs w:val="24"/>
        </w:rPr>
        <w:fldChar w:fldCharType="end"/>
      </w:r>
      <w:r w:rsidRPr="00380D6B">
        <w:rPr>
          <w:rFonts w:ascii="Times New Roman" w:hAnsi="Times New Roman" w:cs="Times New Roman"/>
          <w:bCs/>
          <w:sz w:val="24"/>
          <w:szCs w:val="24"/>
        </w:rPr>
        <w:t xml:space="preserve">. </w:t>
      </w:r>
      <w:bookmarkEnd w:id="32"/>
      <w:r w:rsidRPr="00380D6B">
        <w:rPr>
          <w:rFonts w:ascii="Times New Roman" w:hAnsi="Times New Roman" w:cs="Times New Roman"/>
          <w:bCs/>
          <w:sz w:val="24"/>
          <w:szCs w:val="24"/>
        </w:rPr>
        <w:t xml:space="preserve">Tenaga kerja berperan penting dalam proses penyelenggaraan makanan </w:t>
      </w:r>
      <w:r w:rsidRPr="00380D6B">
        <w:rPr>
          <w:rFonts w:ascii="Times New Roman" w:hAnsi="Times New Roman" w:cs="Times New Roman"/>
          <w:bCs/>
          <w:sz w:val="24"/>
          <w:szCs w:val="24"/>
        </w:rPr>
        <w:fldChar w:fldCharType="begin" w:fldLock="1"/>
      </w:r>
      <w:r w:rsidRPr="00380D6B">
        <w:rPr>
          <w:rFonts w:ascii="Times New Roman" w:hAnsi="Times New Roman" w:cs="Times New Roman"/>
          <w:bCs/>
          <w:sz w:val="24"/>
          <w:szCs w:val="24"/>
        </w:rPr>
        <w:instrText>ADDIN CSL_CITATION {"citationItems":[{"id":"ITEM-1","itemData":{"author":[{"dropping-particle":"","family":"Bakri, Bachtiar, Ani Intiyati","given":"dan Widartika","non-dropping-particle":"","parse-names":false,"suffix":""}],"id":"ITEM-1","issued":{"date-parts":[["2018"]]},"publisher":"Badan Pengembangan dan Pemberdayaan Sumber Daya Manusia Kesehatan","publisher-place":"Jakarta","title":"Sistem Penyelenggaraan Makanan Institusi","type":"book"},"uris":["http://www.mendeley.com/documents/?uuid=5fc805f0-fd6a-416c-ac2e-15777ba4e620"]}],"mendeley":{"formattedCitation":"(Bakri, Bachtiar, Ani Intiyati, 2018)","plainTextFormattedCitation":"(Bakri, Bachtiar, Ani Intiyati, 2018)","previouslyFormattedCitation":"(Bakri, Bachtiar, Ani Intiyati, 2018)"},"properties":{"noteIndex":0},"schema":"https://github.com/citation-style-language/schema/raw/master/csl-citation.json"}</w:instrText>
      </w:r>
      <w:r w:rsidRPr="00380D6B">
        <w:rPr>
          <w:rFonts w:ascii="Times New Roman" w:hAnsi="Times New Roman" w:cs="Times New Roman"/>
          <w:bCs/>
          <w:sz w:val="24"/>
          <w:szCs w:val="24"/>
        </w:rPr>
        <w:fldChar w:fldCharType="separate"/>
      </w:r>
      <w:r w:rsidRPr="00380D6B">
        <w:rPr>
          <w:rFonts w:ascii="Times New Roman" w:hAnsi="Times New Roman" w:cs="Times New Roman"/>
          <w:bCs/>
          <w:noProof/>
          <w:sz w:val="24"/>
          <w:szCs w:val="24"/>
        </w:rPr>
        <w:t>(Bakri, Bachtiar, Ani Intiyati, 2018)</w:t>
      </w:r>
      <w:r w:rsidRPr="00380D6B">
        <w:rPr>
          <w:rFonts w:ascii="Times New Roman" w:hAnsi="Times New Roman" w:cs="Times New Roman"/>
          <w:bCs/>
          <w:sz w:val="24"/>
          <w:szCs w:val="24"/>
        </w:rPr>
        <w:fldChar w:fldCharType="end"/>
      </w:r>
      <w:r w:rsidRPr="00380D6B">
        <w:rPr>
          <w:rFonts w:ascii="Times New Roman" w:hAnsi="Times New Roman" w:cs="Times New Roman"/>
          <w:bCs/>
          <w:sz w:val="24"/>
          <w:szCs w:val="24"/>
        </w:rPr>
        <w:t xml:space="preserve">. Efisiensi dalam penyelenggaraan makanan dangat bergantung pada kualitas dan profesionalisme tenaga kerja. Tenaga kerja yang memiliki kompentensi dan keterampilan yang memadahi dapat meningkatkan produktivitas kerja serta mampu bekerja dengan lebih baik </w:t>
      </w:r>
      <w:r w:rsidRPr="00380D6B">
        <w:rPr>
          <w:rFonts w:ascii="Times New Roman" w:hAnsi="Times New Roman" w:cs="Times New Roman"/>
          <w:bCs/>
          <w:sz w:val="24"/>
          <w:szCs w:val="24"/>
        </w:rPr>
        <w:fldChar w:fldCharType="begin" w:fldLock="1"/>
      </w:r>
      <w:r w:rsidRPr="00380D6B">
        <w:rPr>
          <w:rFonts w:ascii="Times New Roman" w:hAnsi="Times New Roman" w:cs="Times New Roman"/>
          <w:bCs/>
          <w:sz w:val="24"/>
          <w:szCs w:val="24"/>
        </w:rPr>
        <w:instrText>ADDIN CSL_CITATION {"citationItems":[{"id":"ITEM-1","itemData":{"author":[{"dropping-particle":"","family":"OECD","given":"","non-dropping-particle":"","parse-names":false,"suffix":""}],"id":"ITEM-1","issued":{"date-parts":[["2022"]]},"publisher":"OECD Publishing","title":"Skills and Employability: Enhancing the Quality of the Workforce","type":"book"},"uris":["http://www.mendeley.com/documents/?uuid=9e7d5808-d006-409d-8234-5415014c92f1"]}],"mendeley":{"formattedCitation":"(OECD, 2022)","manualFormatting":"(Oecd, 2022)","plainTextFormattedCitation":"(OECD, 2022)","previouslyFormattedCitation":"(OECD, 2022)"},"properties":{"noteIndex":0},"schema":"https://github.com/citation-style-language/schema/raw/master/csl-citation.json"}</w:instrText>
      </w:r>
      <w:r w:rsidRPr="00380D6B">
        <w:rPr>
          <w:rFonts w:ascii="Times New Roman" w:hAnsi="Times New Roman" w:cs="Times New Roman"/>
          <w:bCs/>
          <w:sz w:val="24"/>
          <w:szCs w:val="24"/>
        </w:rPr>
        <w:fldChar w:fldCharType="separate"/>
      </w:r>
      <w:r w:rsidRPr="00380D6B">
        <w:rPr>
          <w:rFonts w:ascii="Times New Roman" w:hAnsi="Times New Roman" w:cs="Times New Roman"/>
          <w:bCs/>
          <w:noProof/>
          <w:sz w:val="24"/>
          <w:szCs w:val="24"/>
        </w:rPr>
        <w:t>(Oecd, 2022)</w:t>
      </w:r>
      <w:r w:rsidRPr="00380D6B">
        <w:rPr>
          <w:rFonts w:ascii="Times New Roman" w:hAnsi="Times New Roman" w:cs="Times New Roman"/>
          <w:bCs/>
          <w:sz w:val="24"/>
          <w:szCs w:val="24"/>
        </w:rPr>
        <w:fldChar w:fldCharType="end"/>
      </w:r>
      <w:r w:rsidRPr="00380D6B">
        <w:rPr>
          <w:rFonts w:ascii="Times New Roman" w:hAnsi="Times New Roman" w:cs="Times New Roman"/>
          <w:bCs/>
          <w:sz w:val="24"/>
          <w:szCs w:val="24"/>
        </w:rPr>
        <w:t xml:space="preserve">. </w:t>
      </w:r>
    </w:p>
    <w:p w:rsidR="00380D6B" w:rsidRPr="00380D6B" w:rsidRDefault="00380D6B" w:rsidP="00380D6B">
      <w:pPr>
        <w:pStyle w:val="ListParagraph"/>
        <w:spacing w:line="360" w:lineRule="auto"/>
        <w:ind w:left="360" w:firstLine="540"/>
        <w:jc w:val="both"/>
        <w:rPr>
          <w:rFonts w:ascii="Times New Roman" w:hAnsi="Times New Roman" w:cs="Times New Roman"/>
          <w:bCs/>
          <w:sz w:val="24"/>
          <w:szCs w:val="24"/>
        </w:rPr>
      </w:pPr>
      <w:r w:rsidRPr="00380D6B">
        <w:rPr>
          <w:rFonts w:ascii="Times New Roman" w:hAnsi="Times New Roman" w:cs="Times New Roman"/>
          <w:bCs/>
          <w:sz w:val="24"/>
          <w:szCs w:val="24"/>
        </w:rPr>
        <w:t xml:space="preserve">Tenaga kerja bersiko mengalami kelelahan kerja. Kelelahan kerja </w:t>
      </w:r>
      <w:r w:rsidR="0013386C">
        <w:rPr>
          <w:rFonts w:ascii="Times New Roman" w:hAnsi="Times New Roman" w:cs="Times New Roman"/>
          <w:bCs/>
          <w:sz w:val="24"/>
          <w:szCs w:val="24"/>
        </w:rPr>
        <w:t>adalah</w:t>
      </w:r>
      <w:r w:rsidRPr="00380D6B">
        <w:rPr>
          <w:rFonts w:ascii="Times New Roman" w:hAnsi="Times New Roman" w:cs="Times New Roman"/>
          <w:bCs/>
          <w:sz w:val="24"/>
          <w:szCs w:val="24"/>
        </w:rPr>
        <w:t xml:space="preserve"> penurunan kondisi fisik akibat aktivitas kerja yang dipengaruhi oleh faktor individu maupun faktor lingkungan </w:t>
      </w:r>
      <w:r w:rsidRPr="00380D6B">
        <w:rPr>
          <w:rFonts w:ascii="Times New Roman" w:hAnsi="Times New Roman" w:cs="Times New Roman"/>
          <w:bCs/>
          <w:sz w:val="24"/>
          <w:szCs w:val="24"/>
        </w:rPr>
        <w:fldChar w:fldCharType="begin" w:fldLock="1"/>
      </w:r>
      <w:r w:rsidRPr="00380D6B">
        <w:rPr>
          <w:rFonts w:ascii="Times New Roman" w:hAnsi="Times New Roman" w:cs="Times New Roman"/>
          <w:bCs/>
          <w:sz w:val="24"/>
          <w:szCs w:val="24"/>
        </w:rPr>
        <w:instrText>ADDIN CSL_CITATION {"citationItems":[{"id":"ITEM-1","itemData":{"DOI":"10.60074/johhs.v1i1.8706","ISSN":"2986-8491","abstract":"Kelelahan kerja merupakan penyakit akibat kerja yang sudah umum didunia kerja, faktor penyebabnya yaitu usia, status gizi, beban kerja, stres kerja, lingkungan kerja, dll. Penelitian ini betujuan untuk mengetahui hubungan status gizi, stres kerja, dan beban kerja dengan kelelahan kerja pada pekerja di PT. X Kota Batam Tahun 2023. Jenis penelitian ini merupakan kuantitatif analitik dengan pendekatan cross sectional. Populasi penelitian ini merupakan pekerja PT.X Kota Batam dengan jumlah sampel sebanyak 36 responden. Instrumen penelitan ini berupa kuesioner dan pengukuran dengan menggunakan uji statistik chi square. Hasil penelitian ini terdapat hubungan signifikan antara status gizi dengan kelelahan pada pekerja (P-value = 0,017), terdapat hubungan signifikan antara stres kerja dengan kelelahan kerja pada pekerja (P-value = 0,024), dan terdapat hubungan signifikan antara beban kerja dengan kelelahan kerja pada pekerja (P-value = 0,024). Disimpulkan dimana P-value &lt; ? 0,05 sehingga dapat diartikan bahwa semua variabel terdapat hubungan signifikan antara status gizi, stres kerja, dan beban kerja dengan kelelahan kerja. Saran untuk perusahaan lebih memperhatikan status gizi pekerja, beban kerja, dan membangun manajemen stres kerja agar terhindar dari kelelahan kerja.","author":[{"dropping-particle":"","family":"Hidayati","given":"Sukma","non-dropping-particle":"","parse-names":false,"suffix":""},{"dropping-particle":"","family":"Hendarta","given":"Agung Sundaru Dwi","non-dropping-particle":"","parse-names":false,"suffix":""},{"dropping-particle":"","family":"Dewita","given":"Trisna","non-dropping-particle":"","parse-names":false,"suffix":""}],"container-title":"Journal Occupational Health Hygiene and Safety","id":"ITEM-1","issue":"1","issued":{"date-parts":[["2023"]]},"page":"75-83","title":"Hubungan Status Gizi, Stres Kerja, dan Beban Kerja dengan Kelelahan Kerja pada Pekerja di PT. X Kota Batam Tahun 2023","type":"article-journal","volume":"1"},"uris":["http://www.mendeley.com/documents/?uuid=0e6446e5-d9fe-4ce2-b842-11b6d0f325a4"]}],"mendeley":{"formattedCitation":"(Hidayati et al., 2023)","plainTextFormattedCitation":"(Hidayati et al., 2023)","previouslyFormattedCitation":"(Hidayati et al., 2023)"},"properties":{"noteIndex":0},"schema":"https://github.com/citation-style-language/schema/raw/master/csl-citation.json"}</w:instrText>
      </w:r>
      <w:r w:rsidRPr="00380D6B">
        <w:rPr>
          <w:rFonts w:ascii="Times New Roman" w:hAnsi="Times New Roman" w:cs="Times New Roman"/>
          <w:bCs/>
          <w:sz w:val="24"/>
          <w:szCs w:val="24"/>
        </w:rPr>
        <w:fldChar w:fldCharType="separate"/>
      </w:r>
      <w:r w:rsidRPr="00380D6B">
        <w:rPr>
          <w:rFonts w:ascii="Times New Roman" w:hAnsi="Times New Roman" w:cs="Times New Roman"/>
          <w:bCs/>
          <w:noProof/>
          <w:sz w:val="24"/>
          <w:szCs w:val="24"/>
        </w:rPr>
        <w:t>(Hidayati et al., 2023)</w:t>
      </w:r>
      <w:r w:rsidRPr="00380D6B">
        <w:rPr>
          <w:rFonts w:ascii="Times New Roman" w:hAnsi="Times New Roman" w:cs="Times New Roman"/>
          <w:bCs/>
          <w:sz w:val="24"/>
          <w:szCs w:val="24"/>
        </w:rPr>
        <w:fldChar w:fldCharType="end"/>
      </w:r>
      <w:r w:rsidRPr="00380D6B">
        <w:rPr>
          <w:rFonts w:ascii="Times New Roman" w:hAnsi="Times New Roman" w:cs="Times New Roman"/>
          <w:bCs/>
          <w:sz w:val="24"/>
          <w:szCs w:val="24"/>
        </w:rPr>
        <w:t xml:space="preserve">. Kelelahan kerja timbul dari mekanisme fisiologis yang menyebabkan rasa lelah dan menurunnya konsentrasi, sehingga seringkali diabalikan oleh tenaga kerja walaupun dapat berdampak negatif pada kesehatan. </w:t>
      </w:r>
    </w:p>
    <w:p w:rsidR="00380D6B" w:rsidRPr="00380D6B" w:rsidRDefault="00380D6B" w:rsidP="00380D6B">
      <w:pPr>
        <w:pStyle w:val="ListParagraph"/>
        <w:spacing w:line="360" w:lineRule="auto"/>
        <w:ind w:left="360" w:firstLine="540"/>
        <w:jc w:val="both"/>
        <w:rPr>
          <w:rFonts w:ascii="Times New Roman" w:hAnsi="Times New Roman" w:cs="Times New Roman"/>
          <w:bCs/>
          <w:sz w:val="24"/>
          <w:szCs w:val="24"/>
        </w:rPr>
      </w:pPr>
      <w:r w:rsidRPr="00380D6B">
        <w:rPr>
          <w:rFonts w:ascii="Times New Roman" w:hAnsi="Times New Roman" w:cs="Times New Roman"/>
          <w:bCs/>
          <w:sz w:val="24"/>
          <w:szCs w:val="24"/>
        </w:rPr>
        <w:t xml:space="preserve">Dampak dari kelelahan mencakup penurunan produktivitas, stres kerja, penyakit akibat kerja dan kecelakaan kerja </w:t>
      </w:r>
      <w:r w:rsidRPr="00380D6B">
        <w:rPr>
          <w:rFonts w:ascii="Times New Roman" w:hAnsi="Times New Roman" w:cs="Times New Roman"/>
          <w:bCs/>
          <w:sz w:val="24"/>
          <w:szCs w:val="24"/>
        </w:rPr>
        <w:fldChar w:fldCharType="begin" w:fldLock="1"/>
      </w:r>
      <w:r w:rsidRPr="00380D6B">
        <w:rPr>
          <w:rFonts w:ascii="Times New Roman" w:hAnsi="Times New Roman" w:cs="Times New Roman"/>
          <w:bCs/>
          <w:sz w:val="24"/>
          <w:szCs w:val="24"/>
        </w:rPr>
        <w:instrText>ADDIN CSL_CITATION {"citationItems":[{"id":"ITEM-1","itemData":{"DOI":"10.60074/johhs.v1i1.8706","ISSN":"2986-8491","abstract":"Kelelahan kerja merupakan penyakit akibat kerja yang sudah umum didunia kerja, faktor penyebabnya yaitu usia, status gizi, beban kerja, stres kerja, lingkungan kerja, dll. Penelitian ini betujuan untuk mengetahui hubungan status gizi, stres kerja, dan beban kerja dengan kelelahan kerja pada pekerja di PT. X Kota Batam Tahun 2023. Jenis penelitian ini merupakan kuantitatif analitik dengan pendekatan cross sectional. Populasi penelitian ini merupakan pekerja PT.X Kota Batam dengan jumlah sampel sebanyak 36 responden. Instrumen penelitan ini berupa kuesioner dan pengukuran dengan menggunakan uji statistik chi square. Hasil penelitian ini terdapat hubungan signifikan antara status gizi dengan kelelahan pada pekerja (P-value = 0,017), terdapat hubungan signifikan antara stres kerja dengan kelelahan kerja pada pekerja (P-value = 0,024), dan terdapat hubungan signifikan antara beban kerja dengan kelelahan kerja pada pekerja (P-value = 0,024). Disimpulkan dimana P-value &lt; ? 0,05 sehingga dapat diartikan bahwa semua variabel terdapat hubungan signifikan antara status gizi, stres kerja, dan beban kerja dengan kelelahan kerja. Saran untuk perusahaan lebih memperhatikan status gizi pekerja, beban kerja, dan membangun manajemen stres kerja agar terhindar dari kelelahan kerja.","author":[{"dropping-particle":"","family":"Hidayati","given":"Sukma","non-dropping-particle":"","parse-names":false,"suffix":""},{"dropping-particle":"","family":"Hendarta","given":"Agung Sundaru Dwi","non-dropping-particle":"","parse-names":false,"suffix":""},{"dropping-particle":"","family":"Dewita","given":"Trisna","non-dropping-particle":"","parse-names":false,"suffix":""}],"container-title":"Journal Occupational Health Hygiene and Safety","id":"ITEM-1","issue":"1","issued":{"date-parts":[["2023"]]},"page":"75-83","title":"Hubungan Status Gizi, Stres Kerja, dan Beban Kerja dengan Kelelahan Kerja pada Pekerja di PT. X Kota Batam Tahun 2023","type":"article-journal","volume":"1"},"uris":["http://www.mendeley.com/documents/?uuid=0e6446e5-d9fe-4ce2-b842-11b6d0f325a4"]}],"mendeley":{"formattedCitation":"(Hidayati et al., 2023)","plainTextFormattedCitation":"(Hidayati et al., 2023)","previouslyFormattedCitation":"(Hidayati et al., 2023)"},"properties":{"noteIndex":0},"schema":"https://github.com/citation-style-language/schema/raw/master/csl-citation.json"}</w:instrText>
      </w:r>
      <w:r w:rsidRPr="00380D6B">
        <w:rPr>
          <w:rFonts w:ascii="Times New Roman" w:hAnsi="Times New Roman" w:cs="Times New Roman"/>
          <w:bCs/>
          <w:sz w:val="24"/>
          <w:szCs w:val="24"/>
        </w:rPr>
        <w:fldChar w:fldCharType="separate"/>
      </w:r>
      <w:r w:rsidRPr="00380D6B">
        <w:rPr>
          <w:rFonts w:ascii="Times New Roman" w:hAnsi="Times New Roman" w:cs="Times New Roman"/>
          <w:bCs/>
          <w:noProof/>
          <w:sz w:val="24"/>
          <w:szCs w:val="24"/>
        </w:rPr>
        <w:t>(Hidayati et al., 2023)</w:t>
      </w:r>
      <w:r w:rsidRPr="00380D6B">
        <w:rPr>
          <w:rFonts w:ascii="Times New Roman" w:hAnsi="Times New Roman" w:cs="Times New Roman"/>
          <w:bCs/>
          <w:sz w:val="24"/>
          <w:szCs w:val="24"/>
        </w:rPr>
        <w:fldChar w:fldCharType="end"/>
      </w:r>
      <w:r w:rsidRPr="00380D6B">
        <w:rPr>
          <w:rFonts w:ascii="Times New Roman" w:hAnsi="Times New Roman" w:cs="Times New Roman"/>
          <w:bCs/>
          <w:sz w:val="24"/>
          <w:szCs w:val="24"/>
        </w:rPr>
        <w:t xml:space="preserve">. Penyakit akibat kerja yang umum ditemui adalah migrain dan nyeri pada punggung </w:t>
      </w:r>
      <w:r w:rsidRPr="00380D6B">
        <w:rPr>
          <w:rFonts w:ascii="Times New Roman" w:hAnsi="Times New Roman" w:cs="Times New Roman"/>
          <w:bCs/>
          <w:sz w:val="24"/>
          <w:szCs w:val="24"/>
        </w:rPr>
        <w:fldChar w:fldCharType="begin" w:fldLock="1"/>
      </w:r>
      <w:r w:rsidRPr="00380D6B">
        <w:rPr>
          <w:rFonts w:ascii="Times New Roman" w:hAnsi="Times New Roman" w:cs="Times New Roman"/>
          <w:bCs/>
          <w:sz w:val="24"/>
          <w:szCs w:val="24"/>
        </w:rPr>
        <w:instrText>ADDIN CSL_CITATION {"citationItems":[{"id":"ITEM-1","itemData":{"abstract":"Kelelahan (fatique) adalah kondisi yang ditandai oleh kapasitas kurang untuk bekerja dan mengurangi \nefesiensi untuk berprestasi, biasanya ditandai dengan kondisi atau perasaan letih dan lemah. Kelelahan pada \ncaregiver akan berakibat pada penurunan produktivitas pelayanan pada pasien. Penelitian ini menggunakan \ndesain yang bersifat kualitatif dengan pendekatan penelitian yang digunakan adalah fenomenology. Tujuan \npenelitian yaitu untuk menganalisis kelelahan kerja dan faktor-faktor penyebabnya pada caregiver di Yayasan \nGaluh Kota Bekasi. Proses pengumpulan data dilakukan dari bulan Mei hingga Juni 2017, data diambil dengan \nmelakukan wawancara mendalam, observasi, dan telaah dokumen pada 6 (enam) orang informan (caregiver) \nuntuk mengetahui karakteristik informan, masa kerja, beban kerja, lingkungan kerja, aktivitas di luar jam kerja \ndan gambaran kelelahan kerja. Hasil penelitian menunjukkan bahwa kelelahan kerja pada caregiver dengan masa \nkerja pendek (masih baru) akan mudah merasa lelah dibandingkan dengan caregiver dengan masa kerja lama. \nHal ini dikarenakan adanya perbedaan pengalaman dan adaptasi dalam bekerja. Beban kerja yang dirasakan \ncaregiver baik beban fisik, mental, sosial dan tanggung jawab serta risiko kerja yang besar terhadap pasien yang \njumlahnya banyak dan sangat bervariasi tingkat keparahan penyakitnya terutama risiko dalam menghadapi \nkekambuhan pasien yang sewaktu waktu bisa mengamuk. Lingkungan kerja caregiver yang sangat ramai, bising, \ndan kondisi suhu yang panas membuat caregiver cepat lelah menjadi kurang semangat malas untuk beraktivitas. \nHanya ada satu caregiver yang mempunyai aktivitas kerja tambahan di luar jam kerja. Sebagian besar caregiver \nberistirahat di rumah setelah bekerja di Yayasan Galuh. Kelelahan akibat kerja yang dirasakan caregiver berupa \ngejala fisik nyeri di punggung, kurang konsentrasi, sering pusing dansakit kepala.","author":[{"dropping-particle":"","family":"Cahyanto","given":"Daud","non-dropping-particle":"","parse-names":false,"suffix":""},{"dropping-particle":"","family":"Sariah","given":"","non-dropping-particle":"","parse-names":false,"suffix":""},{"dropping-particle":"","family":"Umar","given":"Ahmad","non-dropping-particle":"","parse-names":false,"suffix":""}],"container-title":"Jurnal Persada Husada Indonesia","id":"ITEM-1","issue":"4","issued":{"date-parts":[["2017"]]},"page":"17-33","title":"Analisis Kelalahan Kerja dan Faktor-Faktor Penyebab pada Caregiver (Studi Kualitatif pada Panti Rehabilitasi Disabilitasi Mental di Yayasan Galuh Kota Bekasi","type":"article-journal","volume":"4"},"uris":["http://www.mendeley.com/documents/?uuid=2b2a9b31-fcf2-4239-a296-614290566687"]}],"mendeley":{"formattedCitation":"(Cahyanto et al., 2017)","plainTextFormattedCitation":"(Cahyanto et al., 2017)","previouslyFormattedCitation":"(Cahyanto et al., 2017)"},"properties":{"noteIndex":0},"schema":"https://github.com/citation-style-language/schema/raw/master/csl-citation.json"}</w:instrText>
      </w:r>
      <w:r w:rsidRPr="00380D6B">
        <w:rPr>
          <w:rFonts w:ascii="Times New Roman" w:hAnsi="Times New Roman" w:cs="Times New Roman"/>
          <w:bCs/>
          <w:sz w:val="24"/>
          <w:szCs w:val="24"/>
        </w:rPr>
        <w:fldChar w:fldCharType="separate"/>
      </w:r>
      <w:r w:rsidRPr="00380D6B">
        <w:rPr>
          <w:rFonts w:ascii="Times New Roman" w:hAnsi="Times New Roman" w:cs="Times New Roman"/>
          <w:bCs/>
          <w:noProof/>
          <w:sz w:val="24"/>
          <w:szCs w:val="24"/>
        </w:rPr>
        <w:t>(Cahyanto et al., 2017)</w:t>
      </w:r>
      <w:r w:rsidRPr="00380D6B">
        <w:rPr>
          <w:rFonts w:ascii="Times New Roman" w:hAnsi="Times New Roman" w:cs="Times New Roman"/>
          <w:bCs/>
          <w:sz w:val="24"/>
          <w:szCs w:val="24"/>
        </w:rPr>
        <w:fldChar w:fldCharType="end"/>
      </w:r>
      <w:r w:rsidRPr="00380D6B">
        <w:rPr>
          <w:rFonts w:ascii="Times New Roman" w:hAnsi="Times New Roman" w:cs="Times New Roman"/>
          <w:bCs/>
          <w:sz w:val="24"/>
          <w:szCs w:val="24"/>
        </w:rPr>
        <w:t>. Data dari Badan Penyelenggaraan Jaminan Sosial (BPJS) Ketenagakerjaan 2020 menunjukkan fluktasi kasus kecelakaan kerja yaitu 221,740 kasus, dimana kelelahan kerja merupakan salah satu penyebab utama kecelakaan kerja di Indonesia (Chairani, dkk., 2023).</w:t>
      </w:r>
    </w:p>
    <w:p w:rsidR="00380D6B" w:rsidRPr="00380D6B" w:rsidRDefault="00380D6B" w:rsidP="00380D6B">
      <w:pPr>
        <w:pStyle w:val="ListParagraph"/>
        <w:spacing w:line="360" w:lineRule="auto"/>
        <w:ind w:left="360" w:firstLine="540"/>
        <w:jc w:val="both"/>
        <w:rPr>
          <w:rFonts w:ascii="Times New Roman" w:hAnsi="Times New Roman" w:cs="Times New Roman"/>
          <w:bCs/>
          <w:sz w:val="24"/>
          <w:szCs w:val="24"/>
        </w:rPr>
      </w:pPr>
      <w:r w:rsidRPr="00380D6B">
        <w:rPr>
          <w:rFonts w:ascii="Times New Roman" w:hAnsi="Times New Roman" w:cs="Times New Roman"/>
          <w:bCs/>
          <w:sz w:val="24"/>
          <w:szCs w:val="24"/>
        </w:rPr>
        <w:t xml:space="preserve">Faktor- faktor yang mempengaruhi dengan kelelahan kerja meliputi usia, status gizi, asupan zat gizi, riwayat penyakit, durasi kerja, beban kerja, suhu, lama kerja </w:t>
      </w:r>
      <w:r w:rsidRPr="00380D6B">
        <w:rPr>
          <w:rFonts w:ascii="Times New Roman" w:hAnsi="Times New Roman" w:cs="Times New Roman"/>
          <w:bCs/>
          <w:sz w:val="24"/>
          <w:szCs w:val="24"/>
        </w:rPr>
        <w:fldChar w:fldCharType="begin" w:fldLock="1"/>
      </w:r>
      <w:r w:rsidRPr="00380D6B">
        <w:rPr>
          <w:rFonts w:ascii="Times New Roman" w:hAnsi="Times New Roman" w:cs="Times New Roman"/>
          <w:bCs/>
          <w:sz w:val="24"/>
          <w:szCs w:val="24"/>
        </w:rPr>
        <w:instrText>ADDIN CSL_CITATION {"citationItems":[{"id":"ITEM-1","itemData":{"DOI":"10.54957/ijhs.v4i6.1080","abstract":"Work-related fatigue is defined as a decrease in efficiency, work quality, and a reduction in the strength or physical endurance needed to continuously carry out work tasks. The research here aims to understand the Factors Related to Work Fatigue in Workers at PT Bank XYZ, Jakarta City in 2024. The type of research here is quantitative using a cross-sectional study design. The sample selection technique was carried out using non-probability sampling (non-random sampling), with a purposive sampling technique, with a research sample of 88 workers. The results of the univariate analysis interpreted the largest proportion as low fatigue (54.5%), age &lt;35 years (54.5%), poor sleep quality (54.5%), non-risk nutritional status (65.9%), and high workload (54.5%). Based on the results of statistical analysis, it is known that variables related to work fatigue are age (p-value = 0.000), sleep quality (p-value = 0.000), workload (p-value = 0.000), while variables that are not related to work fatigue are nutritional status (p-value = 0.951). Therefore, it is recommended that banking companies always implement sports programs to deal with worker work fatigue, monitor worker nutritional status, evaluate and review the workload that must be completed according to the expertise of each worker. Workers also maintain a healthy diet and make the most of their time to sleep. Kelelahan akibat kerja dimaknai sebagai penurunan efisiensi, kualitas kerja, dan pengurangan kekuatan atau ketahanan fisik yang diperlukan guna senantiasa melaksanakan tugas-tugas pekerjaan. Riset disini bertujuan guna memahami Faktor-faktor yang Berhubungan dengan Kelelahan Kerja Pada Pekerja di PT Bank XYZ Kota Jakarta Tahun 2024. Jenis riset disini berupa kuantitatif memakai desain studi cross sectional. Teknik pemilihan sampel dilaksanakan memakai non-probability sampling (non-random sampling), dengan teknik purposive sampling, dengan sampel riset sejumlah 88 pekerja. Hasil analisis univariat menginterpretasikan proporsi terbesar berupa kelelahan rendah (54,5%), usia &lt; 35 tahun (54,5%), kualitas tidur buruk (54,5%), status gizi tidak berisiko (65,9%), dan beban kerja tinggi (54,5%). Berdasar hasil analisis statistik diketahui variabel yang terkait dengan kelelahan kerja berupa usia (p-value = 0,000), kualitas tidur (p-value = 0,000), beban kerja (p-value = 0,000), sedangkan variabel yang tidak berhubungan dengan kelelahan kerja yaitu status gizi (p-value = 0,951). Maka, disarankan agar perusahaan pe…","author":[{"dropping-particle":"","family":"Nugroho","given":"Ari Dwi","non-dropping-particle":"","parse-names":false,"suffix":""},{"dropping-particle":"","family":"Irfandi","given":"Ahmad","non-dropping-particle":"","parse-names":false,"suffix":""},{"dropping-particle":"","family":"Nitami","given":"Mayumi","non-dropping-particle":"","parse-names":false,"suffix":""},{"dropping-particle":"","family":"Shorayasari","given":"Susi","non-dropping-particle":"","parse-names":false,"suffix":""}],"container-title":"Indonesian Journal of Health Science","id":"ITEM-1","issue":"6","issued":{"date-parts":[["2024"]]},"page":"621-629","title":"Faktor-faktor kelelahan kerja pada pekerja di PT Bank XYZ Kota Jakarta tahun 2024","type":"article-journal","volume":"4"},"uris":["http://www.mendeley.com/documents/?uuid=8dbfab81-dc64-4b40-88e3-e0c4ee0f8f88"]}],"mendeley":{"formattedCitation":"(Nugroho et al., 2024)","plainTextFormattedCitation":"(Nugroho et al., 2024)","previouslyFormattedCitation":"(Nugroho et al., 2024)"},"properties":{"noteIndex":0},"schema":"https://github.com/citation-style-language/schema/raw/master/csl-citation.json"}</w:instrText>
      </w:r>
      <w:r w:rsidRPr="00380D6B">
        <w:rPr>
          <w:rFonts w:ascii="Times New Roman" w:hAnsi="Times New Roman" w:cs="Times New Roman"/>
          <w:bCs/>
          <w:sz w:val="24"/>
          <w:szCs w:val="24"/>
        </w:rPr>
        <w:fldChar w:fldCharType="separate"/>
      </w:r>
      <w:r w:rsidRPr="00380D6B">
        <w:rPr>
          <w:rFonts w:ascii="Times New Roman" w:hAnsi="Times New Roman" w:cs="Times New Roman"/>
          <w:bCs/>
          <w:noProof/>
          <w:sz w:val="24"/>
          <w:szCs w:val="24"/>
        </w:rPr>
        <w:t>(Nugroho et al., 2024)</w:t>
      </w:r>
      <w:r w:rsidRPr="00380D6B">
        <w:rPr>
          <w:rFonts w:ascii="Times New Roman" w:hAnsi="Times New Roman" w:cs="Times New Roman"/>
          <w:bCs/>
          <w:sz w:val="24"/>
          <w:szCs w:val="24"/>
        </w:rPr>
        <w:fldChar w:fldCharType="end"/>
      </w:r>
      <w:r w:rsidRPr="00380D6B">
        <w:rPr>
          <w:rFonts w:ascii="Times New Roman" w:hAnsi="Times New Roman" w:cs="Times New Roman"/>
          <w:bCs/>
          <w:sz w:val="24"/>
          <w:szCs w:val="24"/>
        </w:rPr>
        <w:t xml:space="preserve">. Penelitain yang dilakukan pada pekerja pembuat bolu talas di Kujang di Home Industry Kelurahan Bubulak ditemukan bahwa 65,1% pekerja mengalami kelelahan. Mayoritas responden berusia diatas 25 tahun (76,7%) berjenis kelamin perempuan (83,7%), memiliki masa kerja diatas 2 tahun (81,4%), memiliki status gizi tidak ideal (72,1%), bekerja lebih </w:t>
      </w:r>
      <w:r w:rsidRPr="00380D6B">
        <w:rPr>
          <w:rFonts w:ascii="Times New Roman" w:hAnsi="Times New Roman" w:cs="Times New Roman"/>
          <w:bCs/>
          <w:sz w:val="24"/>
          <w:szCs w:val="24"/>
        </w:rPr>
        <w:lastRenderedPageBreak/>
        <w:t xml:space="preserve">dari 8 jam sehari (97,7%), dan memiliki beban kerja yang berat (55,8%) </w:t>
      </w:r>
      <w:r w:rsidRPr="00380D6B">
        <w:rPr>
          <w:rFonts w:ascii="Times New Roman" w:hAnsi="Times New Roman" w:cs="Times New Roman"/>
          <w:bCs/>
          <w:sz w:val="24"/>
          <w:szCs w:val="24"/>
        </w:rPr>
        <w:fldChar w:fldCharType="begin" w:fldLock="1"/>
      </w:r>
      <w:r w:rsidRPr="00380D6B">
        <w:rPr>
          <w:rFonts w:ascii="Times New Roman" w:hAnsi="Times New Roman" w:cs="Times New Roman"/>
          <w:bCs/>
          <w:sz w:val="24"/>
          <w:szCs w:val="24"/>
        </w:rPr>
        <w:instrText>ADDIN CSL_CITATION {"citationItems":[{"id":"ITEM-1","itemData":{"author":[{"dropping-particle":"","family":"Santriyana, N., Dwimawati, E., &amp; Listyandini","given":"R","non-dropping-particle":"","parse-names":false,"suffix":""}],"container-title":"Jurnal Mahasiswa Kesehatan Masyarakat Universitas Ibn Khaldun Bogor","id":"ITEM-1","issue":"4","issued":{"date-parts":[["2022"]]},"page":"2-9","title":"Faktor-Faktor Yang Berhubungan Dengan Kelelahan Kerja Pada Pekerja Pembuat Bolu Talas Kujang Di Home Industry Kelurahan Bubulak Tahun 2022","type":"article-journal","volume":"6"},"uris":["http://www.mendeley.com/documents/?uuid=59ebec7f-402a-4106-a614-bf65762b6ba3"]}],"mendeley":{"formattedCitation":"(Santriyana, N., Dwimawati, E., &amp; Listyandini, 2022)","plainTextFormattedCitation":"(Santriyana, N., Dwimawati, E., &amp; Listyandini, 2022)","previouslyFormattedCitation":"(Santriyana, N., Dwimawati, E., &amp; Listyandini, 2022)"},"properties":{"noteIndex":0},"schema":"https://github.com/citation-style-language/schema/raw/master/csl-citation.json"}</w:instrText>
      </w:r>
      <w:r w:rsidRPr="00380D6B">
        <w:rPr>
          <w:rFonts w:ascii="Times New Roman" w:hAnsi="Times New Roman" w:cs="Times New Roman"/>
          <w:bCs/>
          <w:sz w:val="24"/>
          <w:szCs w:val="24"/>
        </w:rPr>
        <w:fldChar w:fldCharType="separate"/>
      </w:r>
      <w:r w:rsidRPr="00380D6B">
        <w:rPr>
          <w:rFonts w:ascii="Times New Roman" w:hAnsi="Times New Roman" w:cs="Times New Roman"/>
          <w:bCs/>
          <w:noProof/>
          <w:sz w:val="24"/>
          <w:szCs w:val="24"/>
        </w:rPr>
        <w:t>(Santriyana, N., Dwimawati, E., &amp; Listyandini, 2022)</w:t>
      </w:r>
      <w:r w:rsidRPr="00380D6B">
        <w:rPr>
          <w:rFonts w:ascii="Times New Roman" w:hAnsi="Times New Roman" w:cs="Times New Roman"/>
          <w:bCs/>
          <w:sz w:val="24"/>
          <w:szCs w:val="24"/>
        </w:rPr>
        <w:fldChar w:fldCharType="end"/>
      </w:r>
      <w:r w:rsidRPr="00380D6B">
        <w:rPr>
          <w:rFonts w:ascii="Times New Roman" w:hAnsi="Times New Roman" w:cs="Times New Roman"/>
          <w:bCs/>
          <w:sz w:val="24"/>
          <w:szCs w:val="24"/>
        </w:rPr>
        <w:t xml:space="preserve">. </w:t>
      </w:r>
    </w:p>
    <w:p w:rsidR="00380D6B" w:rsidRPr="00380D6B" w:rsidRDefault="00380D6B" w:rsidP="00380D6B">
      <w:pPr>
        <w:pStyle w:val="ListParagraph"/>
        <w:spacing w:line="360" w:lineRule="auto"/>
        <w:ind w:left="360" w:firstLine="540"/>
        <w:jc w:val="both"/>
        <w:rPr>
          <w:rFonts w:ascii="Times New Roman" w:hAnsi="Times New Roman" w:cs="Times New Roman"/>
          <w:bCs/>
          <w:sz w:val="24"/>
          <w:szCs w:val="24"/>
        </w:rPr>
      </w:pPr>
      <w:r w:rsidRPr="00380D6B">
        <w:rPr>
          <w:rFonts w:ascii="Times New Roman" w:hAnsi="Times New Roman" w:cs="Times New Roman"/>
          <w:bCs/>
          <w:sz w:val="24"/>
          <w:szCs w:val="24"/>
        </w:rPr>
        <w:t xml:space="preserve">Kondisi lingkungan kerja memiliki pengaruh signifikan terhadap efisiensi dan kinerja serta dapat meningkatkan resiko kecelakaan kerja. Salah satu faktor yang mempengaruhi lingkungan kerja adalah suhu ruangan lingkungan kerja. Suhu ruangan lingkungan kerja yang tinggi diketahui berdampak negatif terhadap aktivitas tenaga kerja dan meningkatkan resiko kesalahan kerja serta menyebabkan kelelahan fisik lebih cepat </w:t>
      </w:r>
      <w:r w:rsidRPr="00380D6B">
        <w:rPr>
          <w:rFonts w:ascii="Times New Roman" w:hAnsi="Times New Roman" w:cs="Times New Roman"/>
          <w:bCs/>
          <w:sz w:val="24"/>
          <w:szCs w:val="24"/>
        </w:rPr>
        <w:fldChar w:fldCharType="begin" w:fldLock="1"/>
      </w:r>
      <w:r w:rsidRPr="00380D6B">
        <w:rPr>
          <w:rFonts w:ascii="Times New Roman" w:hAnsi="Times New Roman" w:cs="Times New Roman"/>
          <w:bCs/>
          <w:sz w:val="24"/>
          <w:szCs w:val="24"/>
        </w:rPr>
        <w:instrText>ADDIN CSL_CITATION {"citationItems":[{"id":"ITEM-1","itemData":{"author":[{"dropping-particle":"","family":"Saputra","given":"Muhammad W","non-dropping-particle":"","parse-names":false,"suffix":""},{"dropping-particle":"","family":"Rahmawati","given":"Nur","non-dropping-particle":"","parse-names":false,"suffix":""}],"id":"ITEM-1","issue":"1","issued":{"date-parts":[["2025"]]},"page":"159-168","title":"Analisis Pengaruh Suhu dan Kebisingan terhadap Produktivitas Kerja pada Produksi Pipa Baja Menggunakan Metode LTM5","type":"article-journal","volume":"5"},"uris":["http://www.mendeley.com/documents/?uuid=c9dcc4e5-3167-4366-98c3-ab5a23e46dc6"]}],"mendeley":{"formattedCitation":"(Saputra &amp; Rahmawati, 2025)","plainTextFormattedCitation":"(Saputra &amp; Rahmawati, 2025)","previouslyFormattedCitation":"(Saputra &amp; Rahmawati, 2025)"},"properties":{"noteIndex":0},"schema":"https://github.com/citation-style-language/schema/raw/master/csl-citation.json"}</w:instrText>
      </w:r>
      <w:r w:rsidRPr="00380D6B">
        <w:rPr>
          <w:rFonts w:ascii="Times New Roman" w:hAnsi="Times New Roman" w:cs="Times New Roman"/>
          <w:bCs/>
          <w:sz w:val="24"/>
          <w:szCs w:val="24"/>
        </w:rPr>
        <w:fldChar w:fldCharType="separate"/>
      </w:r>
      <w:r w:rsidRPr="00380D6B">
        <w:rPr>
          <w:rFonts w:ascii="Times New Roman" w:hAnsi="Times New Roman" w:cs="Times New Roman"/>
          <w:bCs/>
          <w:noProof/>
          <w:sz w:val="24"/>
          <w:szCs w:val="24"/>
        </w:rPr>
        <w:t>(Saputra &amp; Rahmawati, 2025)</w:t>
      </w:r>
      <w:r w:rsidRPr="00380D6B">
        <w:rPr>
          <w:rFonts w:ascii="Times New Roman" w:hAnsi="Times New Roman" w:cs="Times New Roman"/>
          <w:bCs/>
          <w:sz w:val="24"/>
          <w:szCs w:val="24"/>
        </w:rPr>
        <w:fldChar w:fldCharType="end"/>
      </w:r>
      <w:r w:rsidRPr="00380D6B">
        <w:rPr>
          <w:rFonts w:ascii="Times New Roman" w:hAnsi="Times New Roman" w:cs="Times New Roman"/>
          <w:bCs/>
          <w:sz w:val="24"/>
          <w:szCs w:val="24"/>
        </w:rPr>
        <w:t xml:space="preserve">. </w:t>
      </w:r>
    </w:p>
    <w:p w:rsidR="00380D6B" w:rsidRPr="00380D6B" w:rsidRDefault="00380D6B" w:rsidP="00380D6B">
      <w:pPr>
        <w:pStyle w:val="ListParagraph"/>
        <w:spacing w:line="360" w:lineRule="auto"/>
        <w:ind w:left="360" w:firstLine="540"/>
        <w:jc w:val="both"/>
        <w:rPr>
          <w:rFonts w:ascii="Times New Roman" w:hAnsi="Times New Roman" w:cs="Times New Roman"/>
          <w:bCs/>
          <w:sz w:val="24"/>
          <w:szCs w:val="24"/>
        </w:rPr>
      </w:pPr>
      <w:r w:rsidRPr="00380D6B">
        <w:rPr>
          <w:rFonts w:ascii="Times New Roman" w:hAnsi="Times New Roman" w:cs="Times New Roman"/>
          <w:bCs/>
          <w:sz w:val="24"/>
          <w:szCs w:val="24"/>
        </w:rPr>
        <w:t xml:space="preserve">Beban kerja yang diberikan kepada tenaga kerja perlu disesuaikan dengan kemampuan mental dan fisik. Beban kerja ringan atau berat jika tidak disesuaikan dengan kemampuan tenaga kerja maka akan mengakibatkan kelelahan kerja </w:t>
      </w:r>
      <w:r w:rsidRPr="00380D6B">
        <w:rPr>
          <w:rFonts w:ascii="Times New Roman" w:hAnsi="Times New Roman" w:cs="Times New Roman"/>
          <w:bCs/>
          <w:sz w:val="24"/>
          <w:szCs w:val="24"/>
        </w:rPr>
        <w:fldChar w:fldCharType="begin" w:fldLock="1"/>
      </w:r>
      <w:r w:rsidRPr="00380D6B">
        <w:rPr>
          <w:rFonts w:ascii="Times New Roman" w:hAnsi="Times New Roman" w:cs="Times New Roman"/>
          <w:bCs/>
          <w:sz w:val="24"/>
          <w:szCs w:val="24"/>
        </w:rPr>
        <w:instrText>ADDIN CSL_CITATION {"citationItems":[{"id":"ITEM-1","itemData":{"author":[{"dropping-particle":"","family":"Anggraeny Yusniar, Russeng S Syamsiar","given":"Saleh Muhammad lalu","non-dropping-particle":"","parse-names":false,"suffix":""}],"container-title":"Hasanudin Journal of Public Health","id":"ITEM-1","issue":"1","issued":{"date-parts":[["2021"]]},"page":"66-76","title":"Pengaruh Beban Kerja Dengan Stres kerja Terhadap Kelelahan Kerja Perawat RS Tadjuddin Chalid","type":"article-journal","volume":"2"},"uris":["http://www.mendeley.com/documents/?uuid=06b80524-3783-4524-aaec-5d293a1eebc6"]}],"mendeley":{"formattedCitation":"(Anggraeny Yusniar, Russeng S Syamsiar, 2021)","plainTextFormattedCitation":"(Anggraeny Yusniar, Russeng S Syamsiar, 2021)","previouslyFormattedCitation":"(Anggraeny Yusniar, Russeng S Syamsiar, 2021)"},"properties":{"noteIndex":0},"schema":"https://github.com/citation-style-language/schema/raw/master/csl-citation.json"}</w:instrText>
      </w:r>
      <w:r w:rsidRPr="00380D6B">
        <w:rPr>
          <w:rFonts w:ascii="Times New Roman" w:hAnsi="Times New Roman" w:cs="Times New Roman"/>
          <w:bCs/>
          <w:sz w:val="24"/>
          <w:szCs w:val="24"/>
        </w:rPr>
        <w:fldChar w:fldCharType="separate"/>
      </w:r>
      <w:r w:rsidRPr="00380D6B">
        <w:rPr>
          <w:rFonts w:ascii="Times New Roman" w:hAnsi="Times New Roman" w:cs="Times New Roman"/>
          <w:bCs/>
          <w:noProof/>
          <w:sz w:val="24"/>
          <w:szCs w:val="24"/>
        </w:rPr>
        <w:t>(Anggraeny Yusniar, Russeng S Syamsiar, 2021)</w:t>
      </w:r>
      <w:r w:rsidRPr="00380D6B">
        <w:rPr>
          <w:rFonts w:ascii="Times New Roman" w:hAnsi="Times New Roman" w:cs="Times New Roman"/>
          <w:bCs/>
          <w:sz w:val="24"/>
          <w:szCs w:val="24"/>
        </w:rPr>
        <w:fldChar w:fldCharType="end"/>
      </w:r>
      <w:r w:rsidRPr="00380D6B">
        <w:rPr>
          <w:rFonts w:ascii="Times New Roman" w:hAnsi="Times New Roman" w:cs="Times New Roman"/>
          <w:bCs/>
          <w:sz w:val="24"/>
          <w:szCs w:val="24"/>
        </w:rPr>
        <w:t xml:space="preserve">. Menurut penelitian </w:t>
      </w:r>
      <w:r w:rsidRPr="00380D6B">
        <w:rPr>
          <w:rFonts w:ascii="Times New Roman" w:hAnsi="Times New Roman" w:cs="Times New Roman"/>
          <w:bCs/>
          <w:noProof/>
          <w:sz w:val="24"/>
          <w:szCs w:val="24"/>
        </w:rPr>
        <w:t>Nikeghbal et al.</w:t>
      </w:r>
      <w:r w:rsidRPr="00380D6B">
        <w:rPr>
          <w:rFonts w:ascii="Times New Roman" w:hAnsi="Times New Roman" w:cs="Times New Roman"/>
          <w:bCs/>
          <w:sz w:val="24"/>
          <w:szCs w:val="24"/>
        </w:rPr>
        <w:t xml:space="preserve"> </w:t>
      </w:r>
      <w:r w:rsidRPr="00380D6B">
        <w:rPr>
          <w:rFonts w:ascii="Times New Roman" w:hAnsi="Times New Roman" w:cs="Times New Roman"/>
          <w:bCs/>
          <w:sz w:val="24"/>
          <w:szCs w:val="24"/>
        </w:rPr>
        <w:fldChar w:fldCharType="begin" w:fldLock="1"/>
      </w:r>
      <w:r w:rsidRPr="00380D6B">
        <w:rPr>
          <w:rFonts w:ascii="Times New Roman" w:hAnsi="Times New Roman" w:cs="Times New Roman"/>
          <w:bCs/>
          <w:sz w:val="24"/>
          <w:szCs w:val="24"/>
        </w:rPr>
        <w:instrText>ADDIN CSL_CITATION {"citationItems":[{"id":"ITEM-1","itemData":{"DOI":"10.5334/aogh.3386","ISSN":"22149996","PMID":"34434715","abstract":"Introduction: The mental health of people working in Covid-19 wards (nurses, doctors, etc.) may be compromised due to the specific conditions of the workplace and patients. Therefore, the aim of this study was to investigate the relationship between mental burden and quality of work life in nurses in intensive care units of Covid-19 patients. Method: In this cross-sectional study, a sample of 200 people—100 nurses in care units for patients with COVID-19 (group 1) and 100 nurses in non-COVID-19 patient care units (group 2—in three university hospitals were obtained. These 200 samples were randomly extracted from the list of employees and selected. Data were collected using three questionnaires, including (1) a demographic, (2) the NASA-Task Load Index (1988) (Hart &amp; Staveland, 1988) and (3) National Institute for Occupational Safety and Health (NIOSH) Quality of Life. Data were analyzed using SPSS-24 software and descriptive and analytical statistical methods. Results: The overall mean scores of nurses’ quality of work life were significantly different between the two groups (P &lt; 0.05). The average score of quality of life in nurses caring for patients with COVID-19 is 92.57, more than nurses caring for patients without COVID-19, 79.43. Among the dimensions of mental workload: Performance and efficiency, with an average score of 77.32 ± 15.85, had the highest score, while discouragement and failure, with an average score of 58.04 ± 26.72, had the lowest score of mental workload. There is a significant difference between the mental load of work in the two groups (P = 0.001). There is a significant inverse relationship between total quality of work life and total mental workload (r = –14 and P = 0.01). Conclusion: In this study, it was observed that nurses caring for Covid-19 patients are in a more unfavorable situation in terms of the studied characteristics. Due to the work period, these nurses have a high workload and a low quality of work life to compensate for the mental and physical deficiencies required by a long presence in the work environment.","author":[{"dropping-particle":"","family":"Nikeghbal","given":"Kiana","non-dropping-particle":"","parse-names":false,"suffix":""},{"dropping-particle":"","family":"Kouhnavard","given":"Bahram","non-dropping-particle":"","parse-names":false,"suffix":""},{"dropping-particle":"","family":"Shabani","given":"Ali","non-dropping-particle":"","parse-names":false,"suffix":""},{"dropping-particle":"","family":"Zamanian","given":"Zahra","non-dropping-particle":"","parse-names":false,"suffix":""}],"container-title":"Annals of Global Health","id":"ITEM-1","issue":"1","issued":{"date-parts":[["2021"]]},"page":"1-10","title":"Covid-19 effects on the mental workload and quality of work life in Iranian nurses","type":"article-journal","volume":"87"},"suppress-author":1,"uris":["http://www.mendeley.com/documents/?uuid=0e652ec0-25ad-45ad-93dd-c45447fcc879"]}],"mendeley":{"formattedCitation":"(2021)","plainTextFormattedCitation":"(2021)","previouslyFormattedCitation":"(2021)"},"properties":{"noteIndex":0},"schema":"https://github.com/citation-style-language/schema/raw/master/csl-citation.json"}</w:instrText>
      </w:r>
      <w:r w:rsidRPr="00380D6B">
        <w:rPr>
          <w:rFonts w:ascii="Times New Roman" w:hAnsi="Times New Roman" w:cs="Times New Roman"/>
          <w:bCs/>
          <w:sz w:val="24"/>
          <w:szCs w:val="24"/>
        </w:rPr>
        <w:fldChar w:fldCharType="separate"/>
      </w:r>
      <w:r w:rsidRPr="00380D6B">
        <w:rPr>
          <w:rFonts w:ascii="Times New Roman" w:hAnsi="Times New Roman" w:cs="Times New Roman"/>
          <w:bCs/>
          <w:noProof/>
          <w:sz w:val="24"/>
          <w:szCs w:val="24"/>
        </w:rPr>
        <w:t>(2021)</w:t>
      </w:r>
      <w:r w:rsidRPr="00380D6B">
        <w:rPr>
          <w:rFonts w:ascii="Times New Roman" w:hAnsi="Times New Roman" w:cs="Times New Roman"/>
          <w:bCs/>
          <w:sz w:val="24"/>
          <w:szCs w:val="24"/>
        </w:rPr>
        <w:fldChar w:fldCharType="end"/>
      </w:r>
      <w:r w:rsidRPr="00380D6B">
        <w:rPr>
          <w:rFonts w:ascii="Times New Roman" w:hAnsi="Times New Roman" w:cs="Times New Roman"/>
          <w:bCs/>
          <w:sz w:val="24"/>
          <w:szCs w:val="24"/>
        </w:rPr>
        <w:t xml:space="preserve">, beban kerja yang tinggi akan menyebabkan kelelahan pada tenaga kerja serta mengurangi efisiensi pekerjaan. </w:t>
      </w:r>
    </w:p>
    <w:p w:rsidR="00380D6B" w:rsidRPr="00380D6B" w:rsidRDefault="00380D6B" w:rsidP="00380D6B">
      <w:pPr>
        <w:pStyle w:val="ListParagraph"/>
        <w:spacing w:line="360" w:lineRule="auto"/>
        <w:ind w:left="360" w:firstLine="540"/>
        <w:jc w:val="both"/>
        <w:rPr>
          <w:rFonts w:ascii="Times New Roman" w:hAnsi="Times New Roman" w:cs="Times New Roman"/>
          <w:bCs/>
          <w:sz w:val="24"/>
          <w:szCs w:val="24"/>
        </w:rPr>
      </w:pPr>
      <w:r w:rsidRPr="00380D6B">
        <w:rPr>
          <w:rFonts w:ascii="Times New Roman" w:hAnsi="Times New Roman" w:cs="Times New Roman"/>
          <w:bCs/>
          <w:sz w:val="24"/>
          <w:szCs w:val="24"/>
        </w:rPr>
        <w:t xml:space="preserve">Usia lebih dari 25 tahun mengalami resiko kelelahan sebanyak 40,5 kali dibandingkan dengan usia kurang dari 25 tahun. Penelitian pada pembuat bolu talas di Kujang di Home Industry Kelurahan Bubulak mengungkapkan adanya hubungan antara usia dengan kelelahan kerja yang disebabkan oleh peningkatan usia akan mempengaruhi fungsi kekuatan otot yang semakin menurun sehingga akan mempercepat terjadinya kelelahan kerja. Usia seseorang dapat mempengaruhi aktivitas tubuh seseorang </w:t>
      </w:r>
      <w:r w:rsidRPr="00380D6B">
        <w:rPr>
          <w:rFonts w:ascii="Times New Roman" w:hAnsi="Times New Roman" w:cs="Times New Roman"/>
          <w:bCs/>
          <w:sz w:val="24"/>
          <w:szCs w:val="24"/>
        </w:rPr>
        <w:fldChar w:fldCharType="begin" w:fldLock="1"/>
      </w:r>
      <w:r w:rsidRPr="00380D6B">
        <w:rPr>
          <w:rFonts w:ascii="Times New Roman" w:hAnsi="Times New Roman" w:cs="Times New Roman"/>
          <w:bCs/>
          <w:sz w:val="24"/>
          <w:szCs w:val="24"/>
        </w:rPr>
        <w:instrText>ADDIN CSL_CITATION {"citationItems":[{"id":"ITEM-1","itemData":{"author":[{"dropping-particle":"","family":"Santriyana, N., Dwimawati, E., &amp; Listyandini","given":"R","non-dropping-particle":"","parse-names":false,"suffix":""}],"container-title":"Jurnal Mahasiswa Kesehatan Masyarakat Universitas Ibn Khaldun Bogor","id":"ITEM-1","issue":"4","issued":{"date-parts":[["2022"]]},"page":"2-9","title":"Faktor-Faktor Yang Berhubungan Dengan Kelelahan Kerja Pada Pekerja Pembuat Bolu Talas Kujang Di Home Industry Kelurahan Bubulak Tahun 2022","type":"article-journal","volume":"6"},"uris":["http://www.mendeley.com/documents/?uuid=59ebec7f-402a-4106-a614-bf65762b6ba3"]}],"mendeley":{"formattedCitation":"(Santriyana, N., Dwimawati, E., &amp; Listyandini, 2022)","plainTextFormattedCitation":"(Santriyana, N., Dwimawati, E., &amp; Listyandini, 2022)","previouslyFormattedCitation":"(Santriyana, N., Dwimawati, E., &amp; Listyandini, 2022)"},"properties":{"noteIndex":0},"schema":"https://github.com/citation-style-language/schema/raw/master/csl-citation.json"}</w:instrText>
      </w:r>
      <w:r w:rsidRPr="00380D6B">
        <w:rPr>
          <w:rFonts w:ascii="Times New Roman" w:hAnsi="Times New Roman" w:cs="Times New Roman"/>
          <w:bCs/>
          <w:sz w:val="24"/>
          <w:szCs w:val="24"/>
        </w:rPr>
        <w:fldChar w:fldCharType="separate"/>
      </w:r>
      <w:r w:rsidRPr="00380D6B">
        <w:rPr>
          <w:rFonts w:ascii="Times New Roman" w:hAnsi="Times New Roman" w:cs="Times New Roman"/>
          <w:bCs/>
          <w:noProof/>
          <w:sz w:val="24"/>
          <w:szCs w:val="24"/>
        </w:rPr>
        <w:t>(Santriyana, N., Dwimawati, E., &amp; Listyandini, 2022)</w:t>
      </w:r>
      <w:r w:rsidRPr="00380D6B">
        <w:rPr>
          <w:rFonts w:ascii="Times New Roman" w:hAnsi="Times New Roman" w:cs="Times New Roman"/>
          <w:bCs/>
          <w:sz w:val="24"/>
          <w:szCs w:val="24"/>
        </w:rPr>
        <w:fldChar w:fldCharType="end"/>
      </w:r>
      <w:r w:rsidRPr="00380D6B">
        <w:rPr>
          <w:rFonts w:ascii="Times New Roman" w:hAnsi="Times New Roman" w:cs="Times New Roman"/>
          <w:bCs/>
          <w:sz w:val="24"/>
          <w:szCs w:val="24"/>
        </w:rPr>
        <w:t xml:space="preserve">. </w:t>
      </w:r>
    </w:p>
    <w:p w:rsidR="00380D6B" w:rsidRPr="00380D6B" w:rsidRDefault="00380D6B" w:rsidP="00380D6B">
      <w:pPr>
        <w:pStyle w:val="ListParagraph"/>
        <w:spacing w:line="360" w:lineRule="auto"/>
        <w:ind w:left="360" w:firstLine="540"/>
        <w:jc w:val="both"/>
        <w:rPr>
          <w:rFonts w:ascii="Times New Roman" w:hAnsi="Times New Roman" w:cs="Times New Roman"/>
          <w:bCs/>
          <w:sz w:val="24"/>
          <w:szCs w:val="24"/>
        </w:rPr>
      </w:pPr>
      <w:r w:rsidRPr="00380D6B">
        <w:rPr>
          <w:rFonts w:ascii="Times New Roman" w:hAnsi="Times New Roman" w:cs="Times New Roman"/>
          <w:bCs/>
          <w:sz w:val="24"/>
          <w:szCs w:val="24"/>
        </w:rPr>
        <w:t xml:space="preserve">Terdapat temuan dari penelitian yang dilakukan oleh </w:t>
      </w:r>
      <w:r w:rsidRPr="00380D6B">
        <w:rPr>
          <w:rFonts w:ascii="Times New Roman" w:hAnsi="Times New Roman" w:cs="Times New Roman"/>
          <w:bCs/>
          <w:noProof/>
          <w:sz w:val="24"/>
          <w:szCs w:val="24"/>
        </w:rPr>
        <w:t>Gabriella et al.</w:t>
      </w:r>
      <w:r w:rsidRPr="00380D6B">
        <w:rPr>
          <w:rFonts w:ascii="Times New Roman" w:hAnsi="Times New Roman" w:cs="Times New Roman"/>
          <w:bCs/>
          <w:sz w:val="24"/>
          <w:szCs w:val="24"/>
        </w:rPr>
        <w:t xml:space="preserve"> </w:t>
      </w:r>
      <w:r w:rsidRPr="00380D6B">
        <w:rPr>
          <w:rFonts w:ascii="Times New Roman" w:hAnsi="Times New Roman" w:cs="Times New Roman"/>
          <w:bCs/>
          <w:sz w:val="24"/>
          <w:szCs w:val="24"/>
        </w:rPr>
        <w:fldChar w:fldCharType="begin" w:fldLock="1"/>
      </w:r>
      <w:r w:rsidRPr="00380D6B">
        <w:rPr>
          <w:rFonts w:ascii="Times New Roman" w:hAnsi="Times New Roman" w:cs="Times New Roman"/>
          <w:bCs/>
          <w:sz w:val="24"/>
          <w:szCs w:val="24"/>
        </w:rPr>
        <w:instrText>ADDIN CSL_CITATION {"citationItems":[{"id":"ITEM-1","itemData":{"author":[{"dropping-particle":"","family":"Gabriella","given":"Jessica","non-dropping-particle":"","parse-names":false,"suffix":""},{"dropping-particle":"","family":"Santosa","given":"Budi","non-dropping-particle":"","parse-names":false,"suffix":""},{"dropping-particle":"","family":"Studi","given":"Program","non-dropping-particle":"","parse-names":false,"suffix":""},{"dropping-particle":"","family":"Masyarakat","given":"Kesehatan","non-dropping-particle":"","parse-names":false,"suffix":""},{"dropping-particle":"","family":"Kedokteran","given":"Fakultas","non-dropping-particle":"","parse-names":false,"suffix":""}],"id":"ITEM-1","issue":"4","issued":{"date-parts":[["2024"]]},"title":"Faktor-Faktor Risiko yang Berhubungan dengan Kelelahan Kerja Pada Pekerja PT X","type":"article-journal","volume":"2"},"suppress-author":1,"uris":["http://www.mendeley.com/documents/?uuid=1188ee0b-aac5-4b72-ab0e-3235f30291fd"]}],"mendeley":{"formattedCitation":"(2024)","plainTextFormattedCitation":"(2024)","previouslyFormattedCitation":"(2024)"},"properties":{"noteIndex":0},"schema":"https://github.com/citation-style-language/schema/raw/master/csl-citation.json"}</w:instrText>
      </w:r>
      <w:r w:rsidRPr="00380D6B">
        <w:rPr>
          <w:rFonts w:ascii="Times New Roman" w:hAnsi="Times New Roman" w:cs="Times New Roman"/>
          <w:bCs/>
          <w:sz w:val="24"/>
          <w:szCs w:val="24"/>
        </w:rPr>
        <w:fldChar w:fldCharType="separate"/>
      </w:r>
      <w:r w:rsidRPr="00380D6B">
        <w:rPr>
          <w:rFonts w:ascii="Times New Roman" w:hAnsi="Times New Roman" w:cs="Times New Roman"/>
          <w:bCs/>
          <w:noProof/>
          <w:sz w:val="24"/>
          <w:szCs w:val="24"/>
        </w:rPr>
        <w:t>(2024)</w:t>
      </w:r>
      <w:r w:rsidRPr="00380D6B">
        <w:rPr>
          <w:rFonts w:ascii="Times New Roman" w:hAnsi="Times New Roman" w:cs="Times New Roman"/>
          <w:bCs/>
          <w:sz w:val="24"/>
          <w:szCs w:val="24"/>
        </w:rPr>
        <w:fldChar w:fldCharType="end"/>
      </w:r>
      <w:r w:rsidRPr="00380D6B">
        <w:rPr>
          <w:rFonts w:ascii="Times New Roman" w:hAnsi="Times New Roman" w:cs="Times New Roman"/>
          <w:bCs/>
          <w:sz w:val="24"/>
          <w:szCs w:val="24"/>
        </w:rPr>
        <w:t xml:space="preserve"> bahwa status gizi dapat mempengaruhi kelelahan kerja. Status gizi kurus, normal, gemuk dan obesitas memiliki tingkat kelelahan yang berbeda yaitu 28 (46,7%) dari 30 tenaga kerja yang memiliki status gizi obesitas mengalami kelelahan berat, sedangkan 7 (11,7%) dari 16 tenaga kerja dengan status gizi normal mengalami kelelahan berat. </w:t>
      </w:r>
    </w:p>
    <w:p w:rsidR="00380D6B" w:rsidRPr="00380D6B" w:rsidRDefault="00380D6B" w:rsidP="00380D6B">
      <w:pPr>
        <w:pStyle w:val="ListParagraph"/>
        <w:spacing w:line="360" w:lineRule="auto"/>
        <w:ind w:left="360" w:firstLine="540"/>
        <w:jc w:val="both"/>
        <w:rPr>
          <w:rFonts w:ascii="Times New Roman" w:hAnsi="Times New Roman" w:cs="Times New Roman"/>
          <w:bCs/>
          <w:sz w:val="24"/>
          <w:szCs w:val="24"/>
        </w:rPr>
      </w:pPr>
      <w:r w:rsidRPr="00380D6B">
        <w:rPr>
          <w:rFonts w:ascii="Times New Roman" w:hAnsi="Times New Roman" w:cs="Times New Roman"/>
          <w:bCs/>
          <w:sz w:val="24"/>
          <w:szCs w:val="24"/>
        </w:rPr>
        <w:t xml:space="preserve">Kelelahan kerja yang berkelanjutan dapat mengarah pada kualitas kerja yang buruk, sehingga kelelahan kerja perlu dicegah agar tenaga kerja tetap mempunyai kualitas kerja yang baik </w:t>
      </w:r>
      <w:r w:rsidRPr="00380D6B">
        <w:rPr>
          <w:rFonts w:ascii="Times New Roman" w:hAnsi="Times New Roman" w:cs="Times New Roman"/>
          <w:bCs/>
          <w:sz w:val="24"/>
          <w:szCs w:val="24"/>
        </w:rPr>
        <w:fldChar w:fldCharType="begin" w:fldLock="1"/>
      </w:r>
      <w:r w:rsidRPr="00380D6B">
        <w:rPr>
          <w:rFonts w:ascii="Times New Roman" w:hAnsi="Times New Roman" w:cs="Times New Roman"/>
          <w:bCs/>
          <w:sz w:val="24"/>
          <w:szCs w:val="24"/>
        </w:rPr>
        <w:instrText>ADDIN CSL_CITATION {"citationItems":[{"id":"ITEM-1","itemData":{"author":[{"dropping-particle":"","family":"Leiter, M. P., &amp; Maslach","given":"C","non-dropping-particle":"","parse-names":false,"suffix":""}],"container-title":"The mediating role of engagement. Stress and Health","id":"ITEM-1","issue":"3","issued":{"date-parts":[["2020"]]},"page":"354-362","title":"Burnout and job performance","type":"article-journal","volume":"36"},"uris":["http://www.mendeley.com/documents/?uuid=01bc2d39-c45d-4e33-b165-9cfb88136d9f"]}],"mendeley":{"formattedCitation":"(Leiter, M. P., &amp; Maslach, 2020)","plainTextFormattedCitation":"(Leiter, M. P., &amp; Maslach, 2020)","previouslyFormattedCitation":"(Leiter, M. P., &amp; Maslach, 2020)"},"properties":{"noteIndex":0},"schema":"https://github.com/citation-style-language/schema/raw/master/csl-citation.json"}</w:instrText>
      </w:r>
      <w:r w:rsidRPr="00380D6B">
        <w:rPr>
          <w:rFonts w:ascii="Times New Roman" w:hAnsi="Times New Roman" w:cs="Times New Roman"/>
          <w:bCs/>
          <w:sz w:val="24"/>
          <w:szCs w:val="24"/>
        </w:rPr>
        <w:fldChar w:fldCharType="separate"/>
      </w:r>
      <w:r w:rsidRPr="00380D6B">
        <w:rPr>
          <w:rFonts w:ascii="Times New Roman" w:hAnsi="Times New Roman" w:cs="Times New Roman"/>
          <w:bCs/>
          <w:noProof/>
          <w:sz w:val="24"/>
          <w:szCs w:val="24"/>
        </w:rPr>
        <w:t>(Leiter, M. P., &amp; Maslach, 2020)</w:t>
      </w:r>
      <w:r w:rsidRPr="00380D6B">
        <w:rPr>
          <w:rFonts w:ascii="Times New Roman" w:hAnsi="Times New Roman" w:cs="Times New Roman"/>
          <w:bCs/>
          <w:sz w:val="24"/>
          <w:szCs w:val="24"/>
        </w:rPr>
        <w:fldChar w:fldCharType="end"/>
      </w:r>
      <w:r w:rsidRPr="00380D6B">
        <w:rPr>
          <w:rFonts w:ascii="Times New Roman" w:hAnsi="Times New Roman" w:cs="Times New Roman"/>
          <w:bCs/>
          <w:sz w:val="24"/>
          <w:szCs w:val="24"/>
        </w:rPr>
        <w:t xml:space="preserve">. Penelitian yang dilakukan pada tahun 2020 menunjukkan manajemen beban kerja dan </w:t>
      </w:r>
      <w:r w:rsidRPr="00380D6B">
        <w:rPr>
          <w:rFonts w:ascii="Times New Roman" w:hAnsi="Times New Roman" w:cs="Times New Roman"/>
          <w:bCs/>
          <w:sz w:val="24"/>
          <w:szCs w:val="24"/>
        </w:rPr>
        <w:lastRenderedPageBreak/>
        <w:t xml:space="preserve">pemberian waktu istirahat yang cukup efektif dapat mencegah terjadinya kelelahan kerja dan dapat meningkatkan produktivitas kerja </w:t>
      </w:r>
      <w:r w:rsidRPr="00380D6B">
        <w:rPr>
          <w:rFonts w:ascii="Times New Roman" w:hAnsi="Times New Roman" w:cs="Times New Roman"/>
          <w:bCs/>
          <w:sz w:val="24"/>
          <w:szCs w:val="24"/>
        </w:rPr>
        <w:fldChar w:fldCharType="begin" w:fldLock="1"/>
      </w:r>
      <w:r w:rsidRPr="00380D6B">
        <w:rPr>
          <w:rFonts w:ascii="Times New Roman" w:hAnsi="Times New Roman" w:cs="Times New Roman"/>
          <w:bCs/>
          <w:sz w:val="24"/>
          <w:szCs w:val="24"/>
        </w:rPr>
        <w:instrText>ADDIN CSL_CITATION {"citationItems":[{"id":"ITEM-1","itemData":{"author":[{"dropping-particle":"","family":"Sonnentag","given":"S.","non-dropping-particle":"","parse-names":false,"suffix":""}],"container-title":"urrent Directions in Psychological Science","id":"ITEM-1","issue":"1","issued":{"date-parts":[["2020"]]},"page":"49-55","title":"The recovery paradox: The benefits of recovery from work stress.","type":"article-journal","volume":"29"},"uris":["http://www.mendeley.com/documents/?uuid=b97f376f-d6a8-49ef-afa2-fc1b6c551036"]}],"mendeley":{"formattedCitation":"(Sonnentag, 2020)","plainTextFormattedCitation":"(Sonnentag, 2020)","previouslyFormattedCitation":"(Sonnentag, 2020)"},"properties":{"noteIndex":0},"schema":"https://github.com/citation-style-language/schema/raw/master/csl-citation.json"}</w:instrText>
      </w:r>
      <w:r w:rsidRPr="00380D6B">
        <w:rPr>
          <w:rFonts w:ascii="Times New Roman" w:hAnsi="Times New Roman" w:cs="Times New Roman"/>
          <w:bCs/>
          <w:sz w:val="24"/>
          <w:szCs w:val="24"/>
        </w:rPr>
        <w:fldChar w:fldCharType="separate"/>
      </w:r>
      <w:r w:rsidRPr="00380D6B">
        <w:rPr>
          <w:rFonts w:ascii="Times New Roman" w:hAnsi="Times New Roman" w:cs="Times New Roman"/>
          <w:bCs/>
          <w:noProof/>
          <w:sz w:val="24"/>
          <w:szCs w:val="24"/>
        </w:rPr>
        <w:t>(Sonnentag, 2020)</w:t>
      </w:r>
      <w:r w:rsidRPr="00380D6B">
        <w:rPr>
          <w:rFonts w:ascii="Times New Roman" w:hAnsi="Times New Roman" w:cs="Times New Roman"/>
          <w:bCs/>
          <w:sz w:val="24"/>
          <w:szCs w:val="24"/>
        </w:rPr>
        <w:fldChar w:fldCharType="end"/>
      </w:r>
      <w:r w:rsidRPr="00380D6B">
        <w:rPr>
          <w:rFonts w:ascii="Times New Roman" w:hAnsi="Times New Roman" w:cs="Times New Roman"/>
          <w:bCs/>
          <w:sz w:val="24"/>
          <w:szCs w:val="24"/>
        </w:rPr>
        <w:t xml:space="preserve">.    </w:t>
      </w:r>
    </w:p>
    <w:p w:rsidR="00380D6B" w:rsidRPr="00380D6B" w:rsidRDefault="00380D6B" w:rsidP="00380D6B">
      <w:pPr>
        <w:pStyle w:val="ListParagraph"/>
        <w:spacing w:line="360" w:lineRule="auto"/>
        <w:ind w:left="360" w:firstLine="540"/>
        <w:jc w:val="both"/>
        <w:rPr>
          <w:rFonts w:ascii="Times New Roman" w:hAnsi="Times New Roman" w:cs="Times New Roman"/>
          <w:bCs/>
          <w:sz w:val="24"/>
          <w:szCs w:val="24"/>
        </w:rPr>
      </w:pPr>
      <w:r w:rsidRPr="00380D6B">
        <w:rPr>
          <w:rFonts w:ascii="Times New Roman" w:hAnsi="Times New Roman" w:cs="Times New Roman"/>
          <w:bCs/>
          <w:sz w:val="24"/>
          <w:szCs w:val="24"/>
        </w:rPr>
        <w:t>Data awal</w:t>
      </w:r>
      <w:r w:rsidR="00585580">
        <w:rPr>
          <w:rFonts w:ascii="Times New Roman" w:hAnsi="Times New Roman" w:cs="Times New Roman"/>
          <w:bCs/>
          <w:sz w:val="24"/>
          <w:szCs w:val="24"/>
        </w:rPr>
        <w:t xml:space="preserve"> yang diperoleh</w:t>
      </w:r>
      <w:r w:rsidRPr="00380D6B">
        <w:rPr>
          <w:rFonts w:ascii="Times New Roman" w:hAnsi="Times New Roman" w:cs="Times New Roman"/>
          <w:bCs/>
          <w:sz w:val="24"/>
          <w:szCs w:val="24"/>
        </w:rPr>
        <w:t xml:space="preserve"> dari studi </w:t>
      </w:r>
      <w:r w:rsidR="00585580">
        <w:rPr>
          <w:rFonts w:ascii="Times New Roman" w:hAnsi="Times New Roman" w:cs="Times New Roman"/>
          <w:bCs/>
          <w:sz w:val="24"/>
          <w:szCs w:val="24"/>
        </w:rPr>
        <w:t xml:space="preserve">pendahuluan di </w:t>
      </w:r>
      <w:r w:rsidR="00585580" w:rsidRPr="00380D6B">
        <w:rPr>
          <w:rFonts w:ascii="Times New Roman" w:hAnsi="Times New Roman" w:cs="Times New Roman"/>
          <w:sz w:val="24"/>
          <w:szCs w:val="24"/>
          <w:lang w:val="en-ID"/>
        </w:rPr>
        <w:t xml:space="preserve">Instalasi Gizi Rumah Sakit </w:t>
      </w:r>
      <w:proofErr w:type="gramStart"/>
      <w:r w:rsidR="00585580" w:rsidRPr="00380D6B">
        <w:rPr>
          <w:rFonts w:ascii="Times New Roman" w:hAnsi="Times New Roman" w:cs="Times New Roman"/>
          <w:sz w:val="24"/>
          <w:szCs w:val="24"/>
          <w:lang w:val="en-ID"/>
        </w:rPr>
        <w:t>Paru  Dr</w:t>
      </w:r>
      <w:proofErr w:type="gramEnd"/>
      <w:r w:rsidR="00585580" w:rsidRPr="00380D6B">
        <w:rPr>
          <w:rFonts w:ascii="Times New Roman" w:hAnsi="Times New Roman" w:cs="Times New Roman"/>
          <w:sz w:val="24"/>
          <w:szCs w:val="24"/>
          <w:lang w:val="en-ID"/>
        </w:rPr>
        <w:t xml:space="preserve"> Ario Wirawan Salatiga</w:t>
      </w:r>
      <w:r w:rsidR="00585580" w:rsidRPr="00380D6B">
        <w:rPr>
          <w:rFonts w:ascii="Times New Roman" w:hAnsi="Times New Roman" w:cs="Times New Roman"/>
          <w:bCs/>
          <w:sz w:val="24"/>
          <w:szCs w:val="24"/>
        </w:rPr>
        <w:t xml:space="preserve"> </w:t>
      </w:r>
      <w:r w:rsidRPr="00380D6B">
        <w:rPr>
          <w:rFonts w:ascii="Times New Roman" w:hAnsi="Times New Roman" w:cs="Times New Roman"/>
          <w:bCs/>
          <w:sz w:val="24"/>
          <w:szCs w:val="24"/>
        </w:rPr>
        <w:t>menunjukkan bahwa usia tenaga kerja berkisar antara 18-57 tahun. Suhu pada ruangan pengolahan termasuk tinggi yaitu 31,9</w:t>
      </w:r>
      <w:r w:rsidRPr="00380D6B">
        <w:rPr>
          <w:rFonts w:ascii="Times New Roman" w:hAnsi="Times New Roman" w:cs="Times New Roman"/>
          <w:bCs/>
          <w:sz w:val="24"/>
          <w:szCs w:val="24"/>
          <w:vertAlign w:val="superscript"/>
        </w:rPr>
        <w:t>o</w:t>
      </w:r>
      <w:r w:rsidRPr="00380D6B">
        <w:rPr>
          <w:rFonts w:ascii="Times New Roman" w:hAnsi="Times New Roman" w:cs="Times New Roman"/>
          <w:bCs/>
          <w:sz w:val="24"/>
          <w:szCs w:val="24"/>
        </w:rPr>
        <w:t xml:space="preserve">C. Hal ini sejalan dengan penelitian </w:t>
      </w:r>
      <w:r w:rsidRPr="00380D6B">
        <w:rPr>
          <w:rFonts w:ascii="Times New Roman" w:hAnsi="Times New Roman" w:cs="Times New Roman"/>
          <w:bCs/>
          <w:noProof/>
          <w:sz w:val="24"/>
          <w:szCs w:val="24"/>
        </w:rPr>
        <w:t>Saputra &amp; Rahmawati</w:t>
      </w:r>
      <w:r w:rsidRPr="00380D6B">
        <w:rPr>
          <w:rFonts w:ascii="Times New Roman" w:hAnsi="Times New Roman" w:cs="Times New Roman"/>
          <w:bCs/>
          <w:sz w:val="24"/>
          <w:szCs w:val="24"/>
        </w:rPr>
        <w:t xml:space="preserve"> </w:t>
      </w:r>
      <w:r w:rsidRPr="00380D6B">
        <w:rPr>
          <w:rFonts w:ascii="Times New Roman" w:hAnsi="Times New Roman" w:cs="Times New Roman"/>
          <w:bCs/>
          <w:sz w:val="24"/>
          <w:szCs w:val="24"/>
        </w:rPr>
        <w:fldChar w:fldCharType="begin" w:fldLock="1"/>
      </w:r>
      <w:r w:rsidRPr="00380D6B">
        <w:rPr>
          <w:rFonts w:ascii="Times New Roman" w:hAnsi="Times New Roman" w:cs="Times New Roman"/>
          <w:bCs/>
          <w:sz w:val="24"/>
          <w:szCs w:val="24"/>
        </w:rPr>
        <w:instrText>ADDIN CSL_CITATION {"citationItems":[{"id":"ITEM-1","itemData":{"author":[{"dropping-particle":"","family":"Saputra","given":"Muhammad W","non-dropping-particle":"","parse-names":false,"suffix":""},{"dropping-particle":"","family":"Rahmawati","given":"Nur","non-dropping-particle":"","parse-names":false,"suffix":""}],"id":"ITEM-1","issue":"1","issued":{"date-parts":[["2025"]]},"page":"159-168","title":"Analisis Pengaruh Suhu dan Kebisingan terhadap Produktivitas Kerja pada Produksi Pipa Baja Menggunakan Metode LTM5","type":"article-journal","volume":"5"},"suppress-author":1,"uris":["http://www.mendeley.com/documents/?uuid=c9dcc4e5-3167-4366-98c3-ab5a23e46dc6"]}],"mendeley":{"formattedCitation":"(2025)","plainTextFormattedCitation":"(2025)","previouslyFormattedCitation":"(2025)"},"properties":{"noteIndex":0},"schema":"https://github.com/citation-style-language/schema/raw/master/csl-citation.json"}</w:instrText>
      </w:r>
      <w:r w:rsidRPr="00380D6B">
        <w:rPr>
          <w:rFonts w:ascii="Times New Roman" w:hAnsi="Times New Roman" w:cs="Times New Roman"/>
          <w:bCs/>
          <w:sz w:val="24"/>
          <w:szCs w:val="24"/>
        </w:rPr>
        <w:fldChar w:fldCharType="separate"/>
      </w:r>
      <w:r w:rsidRPr="00380D6B">
        <w:rPr>
          <w:rFonts w:ascii="Times New Roman" w:hAnsi="Times New Roman" w:cs="Times New Roman"/>
          <w:bCs/>
          <w:noProof/>
          <w:sz w:val="24"/>
          <w:szCs w:val="24"/>
        </w:rPr>
        <w:t>(2025)</w:t>
      </w:r>
      <w:r w:rsidRPr="00380D6B">
        <w:rPr>
          <w:rFonts w:ascii="Times New Roman" w:hAnsi="Times New Roman" w:cs="Times New Roman"/>
          <w:bCs/>
          <w:sz w:val="24"/>
          <w:szCs w:val="24"/>
        </w:rPr>
        <w:fldChar w:fldCharType="end"/>
      </w:r>
      <w:r w:rsidRPr="00380D6B">
        <w:rPr>
          <w:rFonts w:ascii="Times New Roman" w:hAnsi="Times New Roman" w:cs="Times New Roman"/>
          <w:bCs/>
          <w:sz w:val="24"/>
          <w:szCs w:val="24"/>
        </w:rPr>
        <w:t xml:space="preserve"> dengan judul </w:t>
      </w:r>
      <w:r w:rsidRPr="00380D6B">
        <w:rPr>
          <w:rFonts w:ascii="Times New Roman" w:hAnsi="Times New Roman" w:cs="Times New Roman"/>
          <w:sz w:val="24"/>
          <w:szCs w:val="24"/>
        </w:rPr>
        <w:t>Analisis Pengaruh</w:t>
      </w:r>
      <w:r w:rsidRPr="00380D6B">
        <w:rPr>
          <w:rFonts w:ascii="Times New Roman" w:hAnsi="Times New Roman" w:cs="Times New Roman"/>
          <w:b/>
          <w:bCs/>
          <w:sz w:val="24"/>
          <w:szCs w:val="24"/>
        </w:rPr>
        <w:t xml:space="preserve"> </w:t>
      </w:r>
      <w:r w:rsidRPr="00380D6B">
        <w:rPr>
          <w:rFonts w:ascii="Times New Roman" w:hAnsi="Times New Roman" w:cs="Times New Roman"/>
          <w:sz w:val="24"/>
          <w:szCs w:val="24"/>
        </w:rPr>
        <w:t>Suhu terhadap Produktivitas Kerja pada Produksi Pipa Baja,</w:t>
      </w:r>
      <w:r w:rsidRPr="00380D6B">
        <w:rPr>
          <w:rFonts w:ascii="Times New Roman" w:hAnsi="Times New Roman" w:cs="Times New Roman"/>
          <w:bCs/>
          <w:sz w:val="24"/>
          <w:szCs w:val="24"/>
        </w:rPr>
        <w:t xml:space="preserve"> bahwa suhu yang tinggi cenderung berdampak negatif terhadap aktivitas tenaga kerja. Status gizi pada tenaga kerja di Instalasi Gizi Rumah Sakit Paru Dr. Ario Wirawan salatiga rata-rata tidak normal (obesitas dan </w:t>
      </w:r>
      <w:r w:rsidRPr="00380D6B">
        <w:rPr>
          <w:rFonts w:ascii="Times New Roman" w:hAnsi="Times New Roman" w:cs="Times New Roman"/>
          <w:bCs/>
          <w:i/>
          <w:iCs/>
          <w:sz w:val="24"/>
          <w:szCs w:val="24"/>
        </w:rPr>
        <w:t>underweight</w:t>
      </w:r>
      <w:r w:rsidRPr="00380D6B">
        <w:rPr>
          <w:rFonts w:ascii="Times New Roman" w:hAnsi="Times New Roman" w:cs="Times New Roman"/>
          <w:bCs/>
          <w:sz w:val="24"/>
          <w:szCs w:val="24"/>
        </w:rPr>
        <w:t xml:space="preserve">). </w:t>
      </w:r>
      <w:r w:rsidR="00585580">
        <w:rPr>
          <w:rFonts w:ascii="Times New Roman" w:hAnsi="Times New Roman" w:cs="Times New Roman"/>
          <w:bCs/>
          <w:sz w:val="24"/>
          <w:szCs w:val="24"/>
        </w:rPr>
        <w:t xml:space="preserve">Terdapat penambahan SDM pada bagian Ahli Gizi, Pramumasak dan Pramusaji selama 6 bulan satu tahun terakhir. </w:t>
      </w:r>
      <w:r w:rsidRPr="00380D6B">
        <w:rPr>
          <w:rFonts w:ascii="Times New Roman" w:hAnsi="Times New Roman" w:cs="Times New Roman"/>
          <w:bCs/>
          <w:sz w:val="24"/>
          <w:szCs w:val="24"/>
        </w:rPr>
        <w:t>Kelelahan kerja yang ada di Instalasi Gizi Rumah Sakit Paru Dr. Ario Wirawan Salatiga tergolong sedang yaitu sebanyak 8 orang dan tergolong rendah sebanyak 7 orang. Maka dari itu peneliti tertarik untuk meneliti terkait faktor-faktor yang berhubungan dengan tingkat kelelahan kerja di instalasi gizi Rumah Sakit Paru dr. Ario Wirawan Salatiga.</w:t>
      </w:r>
    </w:p>
    <w:p w:rsidR="00380D6B" w:rsidRPr="00380D6B" w:rsidRDefault="00380D6B" w:rsidP="00D531C8">
      <w:pPr>
        <w:pStyle w:val="Heading2"/>
        <w:numPr>
          <w:ilvl w:val="0"/>
          <w:numId w:val="18"/>
        </w:numPr>
        <w:spacing w:line="360" w:lineRule="auto"/>
        <w:ind w:left="360"/>
        <w:rPr>
          <w:rFonts w:ascii="Times New Roman" w:hAnsi="Times New Roman" w:cs="Times New Roman"/>
          <w:b/>
          <w:bCs/>
          <w:color w:val="auto"/>
          <w:sz w:val="24"/>
          <w:szCs w:val="24"/>
        </w:rPr>
      </w:pPr>
      <w:bookmarkStart w:id="33" w:name="_Toc204340081"/>
      <w:bookmarkStart w:id="34" w:name="_Toc204761222"/>
      <w:bookmarkStart w:id="35" w:name="_Toc206433794"/>
      <w:r w:rsidRPr="00380D6B">
        <w:rPr>
          <w:rFonts w:ascii="Times New Roman" w:hAnsi="Times New Roman" w:cs="Times New Roman"/>
          <w:b/>
          <w:bCs/>
          <w:color w:val="auto"/>
          <w:sz w:val="24"/>
          <w:szCs w:val="24"/>
        </w:rPr>
        <w:t>Rumusan Masalah</w:t>
      </w:r>
      <w:bookmarkEnd w:id="33"/>
      <w:bookmarkEnd w:id="34"/>
      <w:bookmarkEnd w:id="35"/>
      <w:r w:rsidRPr="00380D6B">
        <w:rPr>
          <w:rFonts w:ascii="Times New Roman" w:hAnsi="Times New Roman" w:cs="Times New Roman"/>
          <w:b/>
          <w:bCs/>
          <w:color w:val="auto"/>
          <w:sz w:val="24"/>
          <w:szCs w:val="24"/>
        </w:rPr>
        <w:t xml:space="preserve"> </w:t>
      </w:r>
    </w:p>
    <w:p w:rsidR="00380D6B" w:rsidRPr="00380D6B" w:rsidRDefault="00380D6B" w:rsidP="00380D6B">
      <w:pPr>
        <w:pStyle w:val="ListParagraph"/>
        <w:spacing w:line="360" w:lineRule="auto"/>
        <w:ind w:left="360" w:firstLine="540"/>
        <w:jc w:val="both"/>
        <w:rPr>
          <w:rFonts w:ascii="Times New Roman" w:hAnsi="Times New Roman" w:cs="Times New Roman"/>
          <w:sz w:val="24"/>
          <w:szCs w:val="24"/>
        </w:rPr>
      </w:pPr>
      <w:r w:rsidRPr="00380D6B">
        <w:rPr>
          <w:rFonts w:ascii="Times New Roman" w:hAnsi="Times New Roman" w:cs="Times New Roman"/>
          <w:sz w:val="24"/>
          <w:szCs w:val="24"/>
        </w:rPr>
        <w:t xml:space="preserve">Berdasarkan uraian latar belakang </w:t>
      </w:r>
      <w:r w:rsidR="0013386C">
        <w:rPr>
          <w:rFonts w:ascii="Times New Roman" w:hAnsi="Times New Roman" w:cs="Times New Roman"/>
          <w:sz w:val="24"/>
          <w:szCs w:val="24"/>
        </w:rPr>
        <w:t>tersebut</w:t>
      </w:r>
      <w:r w:rsidRPr="00380D6B">
        <w:rPr>
          <w:rFonts w:ascii="Times New Roman" w:hAnsi="Times New Roman" w:cs="Times New Roman"/>
          <w:sz w:val="24"/>
          <w:szCs w:val="24"/>
        </w:rPr>
        <w:t xml:space="preserve">, rumusan </w:t>
      </w:r>
      <w:r w:rsidRPr="00380D6B">
        <w:rPr>
          <w:rFonts w:ascii="Times New Roman" w:hAnsi="Times New Roman" w:cs="Times New Roman"/>
          <w:bCs/>
          <w:sz w:val="24"/>
          <w:szCs w:val="24"/>
        </w:rPr>
        <w:t>masalah</w:t>
      </w:r>
      <w:r w:rsidRPr="00380D6B">
        <w:rPr>
          <w:rFonts w:ascii="Times New Roman" w:hAnsi="Times New Roman" w:cs="Times New Roman"/>
          <w:sz w:val="24"/>
          <w:szCs w:val="24"/>
        </w:rPr>
        <w:t xml:space="preserve"> dalam penelitian ini yaitu “Apa saja faktor-faktor yang berhubungan dengan </w:t>
      </w:r>
      <w:r w:rsidRPr="00380D6B">
        <w:rPr>
          <w:rFonts w:ascii="Times New Roman" w:hAnsi="Times New Roman" w:cs="Times New Roman"/>
          <w:sz w:val="24"/>
          <w:szCs w:val="24"/>
          <w:lang w:val="en-ID"/>
        </w:rPr>
        <w:t xml:space="preserve">kelelahan kerja pada tenaga kerja di Instalasi Gizi Rumah Sakit </w:t>
      </w:r>
      <w:proofErr w:type="gramStart"/>
      <w:r w:rsidRPr="00380D6B">
        <w:rPr>
          <w:rFonts w:ascii="Times New Roman" w:hAnsi="Times New Roman" w:cs="Times New Roman"/>
          <w:sz w:val="24"/>
          <w:szCs w:val="24"/>
          <w:lang w:val="en-ID"/>
        </w:rPr>
        <w:t>Paru  Dr</w:t>
      </w:r>
      <w:proofErr w:type="gramEnd"/>
      <w:r w:rsidRPr="00380D6B">
        <w:rPr>
          <w:rFonts w:ascii="Times New Roman" w:hAnsi="Times New Roman" w:cs="Times New Roman"/>
          <w:sz w:val="24"/>
          <w:szCs w:val="24"/>
          <w:lang w:val="en-ID"/>
        </w:rPr>
        <w:t xml:space="preserve"> Ario Wirawan Salatiga</w:t>
      </w:r>
      <w:r w:rsidRPr="00380D6B">
        <w:rPr>
          <w:rFonts w:ascii="Times New Roman" w:hAnsi="Times New Roman" w:cs="Times New Roman"/>
          <w:sz w:val="24"/>
          <w:szCs w:val="24"/>
        </w:rPr>
        <w:t>?”</w:t>
      </w:r>
    </w:p>
    <w:p w:rsidR="00380D6B" w:rsidRPr="00380D6B" w:rsidRDefault="00380D6B" w:rsidP="00D531C8">
      <w:pPr>
        <w:pStyle w:val="Heading2"/>
        <w:numPr>
          <w:ilvl w:val="0"/>
          <w:numId w:val="18"/>
        </w:numPr>
        <w:spacing w:line="360" w:lineRule="auto"/>
        <w:ind w:left="360"/>
        <w:rPr>
          <w:rFonts w:ascii="Times New Roman" w:hAnsi="Times New Roman" w:cs="Times New Roman"/>
          <w:b/>
          <w:bCs/>
          <w:color w:val="auto"/>
          <w:sz w:val="24"/>
          <w:szCs w:val="24"/>
        </w:rPr>
      </w:pPr>
      <w:bookmarkStart w:id="36" w:name="_Toc204340082"/>
      <w:bookmarkStart w:id="37" w:name="_Toc204761223"/>
      <w:bookmarkStart w:id="38" w:name="_Toc206433795"/>
      <w:r w:rsidRPr="00380D6B">
        <w:rPr>
          <w:rFonts w:ascii="Times New Roman" w:hAnsi="Times New Roman" w:cs="Times New Roman"/>
          <w:b/>
          <w:bCs/>
          <w:color w:val="auto"/>
          <w:sz w:val="24"/>
          <w:szCs w:val="24"/>
        </w:rPr>
        <w:t>Tujuan</w:t>
      </w:r>
      <w:bookmarkEnd w:id="36"/>
      <w:bookmarkEnd w:id="37"/>
      <w:bookmarkEnd w:id="38"/>
      <w:r w:rsidRPr="00380D6B">
        <w:rPr>
          <w:rFonts w:ascii="Times New Roman" w:hAnsi="Times New Roman" w:cs="Times New Roman"/>
          <w:b/>
          <w:bCs/>
          <w:color w:val="auto"/>
          <w:sz w:val="24"/>
          <w:szCs w:val="24"/>
        </w:rPr>
        <w:t xml:space="preserve"> </w:t>
      </w:r>
    </w:p>
    <w:p w:rsidR="00380D6B" w:rsidRPr="00380D6B" w:rsidRDefault="00380D6B" w:rsidP="00D531C8">
      <w:pPr>
        <w:pStyle w:val="Heading3"/>
        <w:numPr>
          <w:ilvl w:val="0"/>
          <w:numId w:val="19"/>
        </w:numPr>
        <w:spacing w:line="360" w:lineRule="auto"/>
        <w:rPr>
          <w:rFonts w:ascii="Times New Roman" w:hAnsi="Times New Roman" w:cs="Times New Roman"/>
          <w:color w:val="auto"/>
          <w:sz w:val="24"/>
          <w:szCs w:val="24"/>
        </w:rPr>
      </w:pPr>
      <w:bookmarkStart w:id="39" w:name="_Toc204340083"/>
      <w:bookmarkStart w:id="40" w:name="_Toc204761224"/>
      <w:bookmarkStart w:id="41" w:name="_Toc206433796"/>
      <w:r w:rsidRPr="00380D6B">
        <w:rPr>
          <w:rFonts w:ascii="Times New Roman" w:hAnsi="Times New Roman" w:cs="Times New Roman"/>
          <w:color w:val="auto"/>
          <w:sz w:val="24"/>
          <w:szCs w:val="24"/>
        </w:rPr>
        <w:t>Tujuan Umum</w:t>
      </w:r>
      <w:bookmarkEnd w:id="39"/>
      <w:bookmarkEnd w:id="40"/>
      <w:bookmarkEnd w:id="41"/>
    </w:p>
    <w:p w:rsidR="00380D6B" w:rsidRPr="00380D6B" w:rsidRDefault="00380D6B" w:rsidP="00380D6B">
      <w:pPr>
        <w:pStyle w:val="ListParagraph"/>
        <w:spacing w:line="360" w:lineRule="auto"/>
        <w:jc w:val="both"/>
        <w:rPr>
          <w:rFonts w:ascii="Times New Roman" w:hAnsi="Times New Roman" w:cs="Times New Roman"/>
          <w:sz w:val="24"/>
          <w:szCs w:val="24"/>
        </w:rPr>
      </w:pPr>
      <w:r w:rsidRPr="00380D6B">
        <w:rPr>
          <w:rFonts w:ascii="Times New Roman" w:hAnsi="Times New Roman" w:cs="Times New Roman"/>
          <w:sz w:val="24"/>
          <w:szCs w:val="24"/>
        </w:rPr>
        <w:t>Mengetahui faktor-faktor yang berhubungan dengan</w:t>
      </w:r>
      <w:r w:rsidRPr="00380D6B">
        <w:rPr>
          <w:rFonts w:ascii="Times New Roman" w:hAnsi="Times New Roman" w:cs="Times New Roman"/>
          <w:sz w:val="24"/>
          <w:szCs w:val="24"/>
          <w:lang w:val="en-ID"/>
        </w:rPr>
        <w:t xml:space="preserve"> kelelahan kerja pada tenaga kerja di Instalasi Gizi Rumah Sakit </w:t>
      </w:r>
      <w:proofErr w:type="gramStart"/>
      <w:r w:rsidRPr="00380D6B">
        <w:rPr>
          <w:rFonts w:ascii="Times New Roman" w:hAnsi="Times New Roman" w:cs="Times New Roman"/>
          <w:sz w:val="24"/>
          <w:szCs w:val="24"/>
          <w:lang w:val="en-ID"/>
        </w:rPr>
        <w:t>Paru  Dr</w:t>
      </w:r>
      <w:proofErr w:type="gramEnd"/>
      <w:r w:rsidRPr="00380D6B">
        <w:rPr>
          <w:rFonts w:ascii="Times New Roman" w:hAnsi="Times New Roman" w:cs="Times New Roman"/>
          <w:sz w:val="24"/>
          <w:szCs w:val="24"/>
          <w:lang w:val="en-ID"/>
        </w:rPr>
        <w:t xml:space="preserve"> Ario Wirawan Salatiga.</w:t>
      </w:r>
    </w:p>
    <w:p w:rsidR="00380D6B" w:rsidRPr="00380D6B" w:rsidRDefault="00380D6B" w:rsidP="00D531C8">
      <w:pPr>
        <w:pStyle w:val="Heading3"/>
        <w:numPr>
          <w:ilvl w:val="0"/>
          <w:numId w:val="19"/>
        </w:numPr>
        <w:spacing w:line="360" w:lineRule="auto"/>
        <w:rPr>
          <w:rFonts w:ascii="Times New Roman" w:hAnsi="Times New Roman" w:cs="Times New Roman"/>
          <w:color w:val="auto"/>
          <w:sz w:val="24"/>
          <w:szCs w:val="24"/>
        </w:rPr>
      </w:pPr>
      <w:bookmarkStart w:id="42" w:name="_Toc204340084"/>
      <w:bookmarkStart w:id="43" w:name="_Toc204761225"/>
      <w:bookmarkStart w:id="44" w:name="_Toc206433797"/>
      <w:r w:rsidRPr="00380D6B">
        <w:rPr>
          <w:rFonts w:ascii="Times New Roman" w:hAnsi="Times New Roman" w:cs="Times New Roman"/>
          <w:color w:val="auto"/>
          <w:sz w:val="24"/>
          <w:szCs w:val="24"/>
        </w:rPr>
        <w:t>Tujuan Khusus</w:t>
      </w:r>
      <w:bookmarkEnd w:id="42"/>
      <w:bookmarkEnd w:id="43"/>
      <w:bookmarkEnd w:id="44"/>
    </w:p>
    <w:p w:rsidR="00380D6B" w:rsidRPr="00380D6B" w:rsidRDefault="00380D6B" w:rsidP="00D531C8">
      <w:pPr>
        <w:pStyle w:val="ListParagraph"/>
        <w:numPr>
          <w:ilvl w:val="0"/>
          <w:numId w:val="1"/>
        </w:numPr>
        <w:spacing w:line="360" w:lineRule="auto"/>
        <w:ind w:left="1080"/>
        <w:jc w:val="both"/>
        <w:rPr>
          <w:rFonts w:ascii="Times New Roman" w:hAnsi="Times New Roman" w:cs="Times New Roman"/>
          <w:sz w:val="24"/>
          <w:szCs w:val="24"/>
        </w:rPr>
      </w:pPr>
      <w:r w:rsidRPr="00380D6B">
        <w:rPr>
          <w:rFonts w:ascii="Times New Roman" w:hAnsi="Times New Roman" w:cs="Times New Roman"/>
          <w:sz w:val="24"/>
          <w:szCs w:val="24"/>
        </w:rPr>
        <w:t xml:space="preserve">Mendeskripsikan usia pada tenaga kerja di Instalasi Gizi Rumah Sakit </w:t>
      </w:r>
      <w:proofErr w:type="gramStart"/>
      <w:r w:rsidRPr="00380D6B">
        <w:rPr>
          <w:rFonts w:ascii="Times New Roman" w:hAnsi="Times New Roman" w:cs="Times New Roman"/>
          <w:sz w:val="24"/>
          <w:szCs w:val="24"/>
        </w:rPr>
        <w:t>Paru  Dr.</w:t>
      </w:r>
      <w:proofErr w:type="gramEnd"/>
      <w:r w:rsidRPr="00380D6B">
        <w:rPr>
          <w:rFonts w:ascii="Times New Roman" w:hAnsi="Times New Roman" w:cs="Times New Roman"/>
          <w:sz w:val="24"/>
          <w:szCs w:val="24"/>
        </w:rPr>
        <w:t xml:space="preserve"> Ario Wirawan Salatiga</w:t>
      </w:r>
    </w:p>
    <w:p w:rsidR="00380D6B" w:rsidRPr="00380D6B" w:rsidRDefault="00380D6B" w:rsidP="00D531C8">
      <w:pPr>
        <w:pStyle w:val="ListParagraph"/>
        <w:numPr>
          <w:ilvl w:val="0"/>
          <w:numId w:val="1"/>
        </w:numPr>
        <w:spacing w:line="360" w:lineRule="auto"/>
        <w:ind w:left="1080"/>
        <w:jc w:val="both"/>
        <w:rPr>
          <w:rFonts w:ascii="Times New Roman" w:hAnsi="Times New Roman" w:cs="Times New Roman"/>
          <w:sz w:val="24"/>
          <w:szCs w:val="24"/>
        </w:rPr>
      </w:pPr>
      <w:r w:rsidRPr="00380D6B">
        <w:rPr>
          <w:rFonts w:ascii="Times New Roman" w:hAnsi="Times New Roman" w:cs="Times New Roman"/>
          <w:sz w:val="24"/>
          <w:szCs w:val="24"/>
        </w:rPr>
        <w:lastRenderedPageBreak/>
        <w:t xml:space="preserve">Mendeskripsikan kecukupan energi pada tenaga kerja di Instalasi Gizi Rumah Sakit </w:t>
      </w:r>
      <w:proofErr w:type="gramStart"/>
      <w:r w:rsidRPr="00380D6B">
        <w:rPr>
          <w:rFonts w:ascii="Times New Roman" w:hAnsi="Times New Roman" w:cs="Times New Roman"/>
          <w:sz w:val="24"/>
          <w:szCs w:val="24"/>
        </w:rPr>
        <w:t>Paru  Dr.</w:t>
      </w:r>
      <w:proofErr w:type="gramEnd"/>
      <w:r w:rsidRPr="00380D6B">
        <w:rPr>
          <w:rFonts w:ascii="Times New Roman" w:hAnsi="Times New Roman" w:cs="Times New Roman"/>
          <w:sz w:val="24"/>
          <w:szCs w:val="24"/>
        </w:rPr>
        <w:t xml:space="preserve"> Ario Wirawan Salatiga</w:t>
      </w:r>
    </w:p>
    <w:p w:rsidR="00380D6B" w:rsidRPr="00380D6B" w:rsidRDefault="00380D6B" w:rsidP="00D531C8">
      <w:pPr>
        <w:pStyle w:val="ListParagraph"/>
        <w:numPr>
          <w:ilvl w:val="0"/>
          <w:numId w:val="1"/>
        </w:numPr>
        <w:spacing w:line="360" w:lineRule="auto"/>
        <w:ind w:left="1080"/>
        <w:jc w:val="both"/>
        <w:rPr>
          <w:rFonts w:ascii="Times New Roman" w:hAnsi="Times New Roman" w:cs="Times New Roman"/>
          <w:sz w:val="24"/>
          <w:szCs w:val="24"/>
        </w:rPr>
      </w:pPr>
      <w:r w:rsidRPr="00380D6B">
        <w:rPr>
          <w:rFonts w:ascii="Times New Roman" w:hAnsi="Times New Roman" w:cs="Times New Roman"/>
          <w:sz w:val="24"/>
          <w:szCs w:val="24"/>
        </w:rPr>
        <w:t xml:space="preserve">Mendeskripsikan kecukupan protein pada tenaga kerja di Instalasi Gizi Rumah Sakit </w:t>
      </w:r>
      <w:proofErr w:type="gramStart"/>
      <w:r w:rsidRPr="00380D6B">
        <w:rPr>
          <w:rFonts w:ascii="Times New Roman" w:hAnsi="Times New Roman" w:cs="Times New Roman"/>
          <w:sz w:val="24"/>
          <w:szCs w:val="24"/>
        </w:rPr>
        <w:t>Paru  Dr.</w:t>
      </w:r>
      <w:proofErr w:type="gramEnd"/>
      <w:r w:rsidRPr="00380D6B">
        <w:rPr>
          <w:rFonts w:ascii="Times New Roman" w:hAnsi="Times New Roman" w:cs="Times New Roman"/>
          <w:sz w:val="24"/>
          <w:szCs w:val="24"/>
        </w:rPr>
        <w:t xml:space="preserve"> Ario Wirawan Salatiga</w:t>
      </w:r>
    </w:p>
    <w:p w:rsidR="00380D6B" w:rsidRPr="00380D6B" w:rsidRDefault="00380D6B" w:rsidP="00D531C8">
      <w:pPr>
        <w:pStyle w:val="ListParagraph"/>
        <w:numPr>
          <w:ilvl w:val="0"/>
          <w:numId w:val="1"/>
        </w:numPr>
        <w:spacing w:line="360" w:lineRule="auto"/>
        <w:ind w:left="1080"/>
        <w:jc w:val="both"/>
        <w:rPr>
          <w:rFonts w:ascii="Times New Roman" w:hAnsi="Times New Roman" w:cs="Times New Roman"/>
          <w:sz w:val="24"/>
          <w:szCs w:val="24"/>
        </w:rPr>
      </w:pPr>
      <w:r w:rsidRPr="00380D6B">
        <w:rPr>
          <w:rFonts w:ascii="Times New Roman" w:hAnsi="Times New Roman" w:cs="Times New Roman"/>
          <w:sz w:val="24"/>
          <w:szCs w:val="24"/>
        </w:rPr>
        <w:t xml:space="preserve">Mendeskripsikan kecukupan lemak pada tenaga kerja di Instalasi Gizi Rumah Sakit </w:t>
      </w:r>
      <w:proofErr w:type="gramStart"/>
      <w:r w:rsidRPr="00380D6B">
        <w:rPr>
          <w:rFonts w:ascii="Times New Roman" w:hAnsi="Times New Roman" w:cs="Times New Roman"/>
          <w:sz w:val="24"/>
          <w:szCs w:val="24"/>
        </w:rPr>
        <w:t>Paru  Dr.</w:t>
      </w:r>
      <w:proofErr w:type="gramEnd"/>
      <w:r w:rsidRPr="00380D6B">
        <w:rPr>
          <w:rFonts w:ascii="Times New Roman" w:hAnsi="Times New Roman" w:cs="Times New Roman"/>
          <w:sz w:val="24"/>
          <w:szCs w:val="24"/>
        </w:rPr>
        <w:t xml:space="preserve"> Ario Wirawan Salatiga</w:t>
      </w:r>
    </w:p>
    <w:p w:rsidR="00380D6B" w:rsidRPr="00380D6B" w:rsidRDefault="00380D6B" w:rsidP="00D531C8">
      <w:pPr>
        <w:pStyle w:val="ListParagraph"/>
        <w:numPr>
          <w:ilvl w:val="0"/>
          <w:numId w:val="1"/>
        </w:numPr>
        <w:spacing w:line="360" w:lineRule="auto"/>
        <w:ind w:left="1080"/>
        <w:jc w:val="both"/>
        <w:rPr>
          <w:rFonts w:ascii="Times New Roman" w:hAnsi="Times New Roman" w:cs="Times New Roman"/>
          <w:sz w:val="24"/>
          <w:szCs w:val="24"/>
        </w:rPr>
      </w:pPr>
      <w:r w:rsidRPr="00380D6B">
        <w:rPr>
          <w:rFonts w:ascii="Times New Roman" w:hAnsi="Times New Roman" w:cs="Times New Roman"/>
          <w:sz w:val="24"/>
          <w:szCs w:val="24"/>
        </w:rPr>
        <w:t xml:space="preserve">Mendeskripsikan kecukupan karbohidrat pada tenaga kerja di Instalasi Gizi Rumah Sakit </w:t>
      </w:r>
      <w:proofErr w:type="gramStart"/>
      <w:r w:rsidRPr="00380D6B">
        <w:rPr>
          <w:rFonts w:ascii="Times New Roman" w:hAnsi="Times New Roman" w:cs="Times New Roman"/>
          <w:sz w:val="24"/>
          <w:szCs w:val="24"/>
        </w:rPr>
        <w:t>Paru  Dr.</w:t>
      </w:r>
      <w:proofErr w:type="gramEnd"/>
      <w:r w:rsidRPr="00380D6B">
        <w:rPr>
          <w:rFonts w:ascii="Times New Roman" w:hAnsi="Times New Roman" w:cs="Times New Roman"/>
          <w:sz w:val="24"/>
          <w:szCs w:val="24"/>
        </w:rPr>
        <w:t xml:space="preserve"> Ario Wirawan Salatiga</w:t>
      </w:r>
    </w:p>
    <w:p w:rsidR="00380D6B" w:rsidRPr="00380D6B" w:rsidRDefault="00380D6B" w:rsidP="00D531C8">
      <w:pPr>
        <w:pStyle w:val="ListParagraph"/>
        <w:numPr>
          <w:ilvl w:val="0"/>
          <w:numId w:val="1"/>
        </w:numPr>
        <w:spacing w:line="360" w:lineRule="auto"/>
        <w:ind w:left="1080"/>
        <w:jc w:val="both"/>
        <w:rPr>
          <w:rFonts w:ascii="Times New Roman" w:hAnsi="Times New Roman" w:cs="Times New Roman"/>
          <w:sz w:val="24"/>
          <w:szCs w:val="24"/>
        </w:rPr>
      </w:pPr>
      <w:r w:rsidRPr="00380D6B">
        <w:rPr>
          <w:rFonts w:ascii="Times New Roman" w:hAnsi="Times New Roman" w:cs="Times New Roman"/>
          <w:sz w:val="24"/>
          <w:szCs w:val="24"/>
        </w:rPr>
        <w:t xml:space="preserve">Mendeskripsikan kecukupan cairan pada tenaga kerja di Instalasi Gizi Rumah Sakit </w:t>
      </w:r>
      <w:proofErr w:type="gramStart"/>
      <w:r w:rsidRPr="00380D6B">
        <w:rPr>
          <w:rFonts w:ascii="Times New Roman" w:hAnsi="Times New Roman" w:cs="Times New Roman"/>
          <w:sz w:val="24"/>
          <w:szCs w:val="24"/>
        </w:rPr>
        <w:t>Paru  Dr.</w:t>
      </w:r>
      <w:proofErr w:type="gramEnd"/>
      <w:r w:rsidRPr="00380D6B">
        <w:rPr>
          <w:rFonts w:ascii="Times New Roman" w:hAnsi="Times New Roman" w:cs="Times New Roman"/>
          <w:sz w:val="24"/>
          <w:szCs w:val="24"/>
        </w:rPr>
        <w:t xml:space="preserve"> Ario Wirawan Salatiga</w:t>
      </w:r>
    </w:p>
    <w:p w:rsidR="00380D6B" w:rsidRPr="00380D6B" w:rsidRDefault="00380D6B" w:rsidP="00D531C8">
      <w:pPr>
        <w:pStyle w:val="ListParagraph"/>
        <w:numPr>
          <w:ilvl w:val="0"/>
          <w:numId w:val="1"/>
        </w:numPr>
        <w:spacing w:line="360" w:lineRule="auto"/>
        <w:ind w:left="1080"/>
        <w:jc w:val="both"/>
        <w:rPr>
          <w:rFonts w:ascii="Times New Roman" w:hAnsi="Times New Roman" w:cs="Times New Roman"/>
          <w:sz w:val="24"/>
          <w:szCs w:val="24"/>
        </w:rPr>
      </w:pPr>
      <w:r w:rsidRPr="00380D6B">
        <w:rPr>
          <w:rFonts w:ascii="Times New Roman" w:hAnsi="Times New Roman" w:cs="Times New Roman"/>
          <w:sz w:val="24"/>
          <w:szCs w:val="24"/>
        </w:rPr>
        <w:t xml:space="preserve">Mendeskripsikan status gizi pada tenaga kerja di Instalasi Gizi Rumah Sakit </w:t>
      </w:r>
      <w:proofErr w:type="gramStart"/>
      <w:r w:rsidRPr="00380D6B">
        <w:rPr>
          <w:rFonts w:ascii="Times New Roman" w:hAnsi="Times New Roman" w:cs="Times New Roman"/>
          <w:sz w:val="24"/>
          <w:szCs w:val="24"/>
        </w:rPr>
        <w:t>Paru  Dr.</w:t>
      </w:r>
      <w:proofErr w:type="gramEnd"/>
      <w:r w:rsidRPr="00380D6B">
        <w:rPr>
          <w:rFonts w:ascii="Times New Roman" w:hAnsi="Times New Roman" w:cs="Times New Roman"/>
          <w:sz w:val="24"/>
          <w:szCs w:val="24"/>
        </w:rPr>
        <w:t xml:space="preserve"> Ario Wirawan Salatiga</w:t>
      </w:r>
    </w:p>
    <w:p w:rsidR="00380D6B" w:rsidRPr="00380D6B" w:rsidRDefault="00380D6B" w:rsidP="00D531C8">
      <w:pPr>
        <w:pStyle w:val="ListParagraph"/>
        <w:numPr>
          <w:ilvl w:val="0"/>
          <w:numId w:val="1"/>
        </w:numPr>
        <w:spacing w:line="360" w:lineRule="auto"/>
        <w:ind w:left="1080"/>
        <w:jc w:val="both"/>
        <w:rPr>
          <w:rFonts w:ascii="Times New Roman" w:hAnsi="Times New Roman" w:cs="Times New Roman"/>
          <w:sz w:val="24"/>
          <w:szCs w:val="24"/>
        </w:rPr>
      </w:pPr>
      <w:r w:rsidRPr="00380D6B">
        <w:rPr>
          <w:rFonts w:ascii="Times New Roman" w:hAnsi="Times New Roman" w:cs="Times New Roman"/>
          <w:sz w:val="24"/>
          <w:szCs w:val="24"/>
        </w:rPr>
        <w:t xml:space="preserve">Mendeskripsikan riwayat penyakit pada tenaga kerja di Instalasi Gizi Rumah Sakit </w:t>
      </w:r>
      <w:proofErr w:type="gramStart"/>
      <w:r w:rsidRPr="00380D6B">
        <w:rPr>
          <w:rFonts w:ascii="Times New Roman" w:hAnsi="Times New Roman" w:cs="Times New Roman"/>
          <w:sz w:val="24"/>
          <w:szCs w:val="24"/>
        </w:rPr>
        <w:t>Paru  Dr.</w:t>
      </w:r>
      <w:proofErr w:type="gramEnd"/>
      <w:r w:rsidRPr="00380D6B">
        <w:rPr>
          <w:rFonts w:ascii="Times New Roman" w:hAnsi="Times New Roman" w:cs="Times New Roman"/>
          <w:sz w:val="24"/>
          <w:szCs w:val="24"/>
        </w:rPr>
        <w:t xml:space="preserve"> Ario Wirawan Salatiga</w:t>
      </w:r>
    </w:p>
    <w:p w:rsidR="00380D6B" w:rsidRPr="00380D6B" w:rsidRDefault="00380D6B" w:rsidP="00D531C8">
      <w:pPr>
        <w:pStyle w:val="ListParagraph"/>
        <w:numPr>
          <w:ilvl w:val="0"/>
          <w:numId w:val="1"/>
        </w:numPr>
        <w:spacing w:line="360" w:lineRule="auto"/>
        <w:ind w:left="1080"/>
        <w:jc w:val="both"/>
        <w:rPr>
          <w:rFonts w:ascii="Times New Roman" w:hAnsi="Times New Roman" w:cs="Times New Roman"/>
          <w:sz w:val="24"/>
          <w:szCs w:val="24"/>
        </w:rPr>
      </w:pPr>
      <w:r w:rsidRPr="00380D6B">
        <w:rPr>
          <w:rFonts w:ascii="Times New Roman" w:hAnsi="Times New Roman" w:cs="Times New Roman"/>
          <w:sz w:val="24"/>
          <w:szCs w:val="24"/>
        </w:rPr>
        <w:t xml:space="preserve">Mendeskripsikan beban kerja pada tenaga kerja di Instalasi Gizi Rumah Sakit </w:t>
      </w:r>
      <w:proofErr w:type="gramStart"/>
      <w:r w:rsidRPr="00380D6B">
        <w:rPr>
          <w:rFonts w:ascii="Times New Roman" w:hAnsi="Times New Roman" w:cs="Times New Roman"/>
          <w:sz w:val="24"/>
          <w:szCs w:val="24"/>
        </w:rPr>
        <w:t>Paru  Dr.</w:t>
      </w:r>
      <w:proofErr w:type="gramEnd"/>
      <w:r w:rsidRPr="00380D6B">
        <w:rPr>
          <w:rFonts w:ascii="Times New Roman" w:hAnsi="Times New Roman" w:cs="Times New Roman"/>
          <w:sz w:val="24"/>
          <w:szCs w:val="24"/>
        </w:rPr>
        <w:t xml:space="preserve"> Ario Wirawan Salatiga</w:t>
      </w:r>
    </w:p>
    <w:p w:rsidR="00380D6B" w:rsidRPr="00380D6B" w:rsidRDefault="00380D6B" w:rsidP="00D531C8">
      <w:pPr>
        <w:pStyle w:val="ListParagraph"/>
        <w:numPr>
          <w:ilvl w:val="0"/>
          <w:numId w:val="1"/>
        </w:numPr>
        <w:spacing w:line="360" w:lineRule="auto"/>
        <w:ind w:left="1080"/>
        <w:jc w:val="both"/>
        <w:rPr>
          <w:rFonts w:ascii="Times New Roman" w:hAnsi="Times New Roman" w:cs="Times New Roman"/>
          <w:sz w:val="24"/>
          <w:szCs w:val="24"/>
        </w:rPr>
      </w:pPr>
      <w:r w:rsidRPr="00380D6B">
        <w:rPr>
          <w:rFonts w:ascii="Times New Roman" w:hAnsi="Times New Roman" w:cs="Times New Roman"/>
          <w:sz w:val="24"/>
          <w:szCs w:val="24"/>
        </w:rPr>
        <w:t xml:space="preserve">Mendeskripsikan suhu ruangan lingkungan kerja di Instalasi Gizi Rumah Sakit </w:t>
      </w:r>
      <w:proofErr w:type="gramStart"/>
      <w:r w:rsidRPr="00380D6B">
        <w:rPr>
          <w:rFonts w:ascii="Times New Roman" w:hAnsi="Times New Roman" w:cs="Times New Roman"/>
          <w:sz w:val="24"/>
          <w:szCs w:val="24"/>
        </w:rPr>
        <w:t>Paru  Dr.</w:t>
      </w:r>
      <w:proofErr w:type="gramEnd"/>
      <w:r w:rsidRPr="00380D6B">
        <w:rPr>
          <w:rFonts w:ascii="Times New Roman" w:hAnsi="Times New Roman" w:cs="Times New Roman"/>
          <w:sz w:val="24"/>
          <w:szCs w:val="24"/>
        </w:rPr>
        <w:t xml:space="preserve"> Ario Wirawan</w:t>
      </w:r>
      <w:r w:rsidRPr="00380D6B">
        <w:rPr>
          <w:rFonts w:ascii="Times New Roman" w:hAnsi="Times New Roman" w:cs="Times New Roman"/>
          <w:sz w:val="24"/>
          <w:szCs w:val="24"/>
          <w:lang w:val="en-ID"/>
        </w:rPr>
        <w:t xml:space="preserve"> Salatiga</w:t>
      </w:r>
    </w:p>
    <w:p w:rsidR="00380D6B" w:rsidRPr="00380D6B" w:rsidRDefault="00380D6B" w:rsidP="00D531C8">
      <w:pPr>
        <w:pStyle w:val="ListParagraph"/>
        <w:numPr>
          <w:ilvl w:val="0"/>
          <w:numId w:val="1"/>
        </w:numPr>
        <w:spacing w:line="360" w:lineRule="auto"/>
        <w:ind w:left="1080"/>
        <w:jc w:val="both"/>
        <w:rPr>
          <w:rFonts w:ascii="Times New Roman" w:hAnsi="Times New Roman" w:cs="Times New Roman"/>
          <w:sz w:val="24"/>
          <w:szCs w:val="24"/>
        </w:rPr>
      </w:pPr>
      <w:r w:rsidRPr="00380D6B">
        <w:rPr>
          <w:rFonts w:ascii="Times New Roman" w:hAnsi="Times New Roman" w:cs="Times New Roman"/>
          <w:sz w:val="24"/>
          <w:szCs w:val="24"/>
        </w:rPr>
        <w:t xml:space="preserve">Mendeskripsikan lama kerja pada tenaga kerja di Instalasi Gizi Rumah Sakit </w:t>
      </w:r>
      <w:proofErr w:type="gramStart"/>
      <w:r w:rsidRPr="00380D6B">
        <w:rPr>
          <w:rFonts w:ascii="Times New Roman" w:hAnsi="Times New Roman" w:cs="Times New Roman"/>
          <w:sz w:val="24"/>
          <w:szCs w:val="24"/>
        </w:rPr>
        <w:t>Paru  Dr.</w:t>
      </w:r>
      <w:proofErr w:type="gramEnd"/>
      <w:r w:rsidRPr="00380D6B">
        <w:rPr>
          <w:rFonts w:ascii="Times New Roman" w:hAnsi="Times New Roman" w:cs="Times New Roman"/>
          <w:sz w:val="24"/>
          <w:szCs w:val="24"/>
        </w:rPr>
        <w:t xml:space="preserve"> Ario Wirawan Salatiga</w:t>
      </w:r>
    </w:p>
    <w:p w:rsidR="00380D6B" w:rsidRPr="00380D6B" w:rsidRDefault="00380D6B" w:rsidP="00D531C8">
      <w:pPr>
        <w:pStyle w:val="ListParagraph"/>
        <w:numPr>
          <w:ilvl w:val="0"/>
          <w:numId w:val="1"/>
        </w:numPr>
        <w:spacing w:line="360" w:lineRule="auto"/>
        <w:ind w:left="1080"/>
        <w:jc w:val="both"/>
        <w:rPr>
          <w:rFonts w:ascii="Times New Roman" w:hAnsi="Times New Roman" w:cs="Times New Roman"/>
          <w:sz w:val="24"/>
          <w:szCs w:val="24"/>
        </w:rPr>
      </w:pPr>
      <w:r w:rsidRPr="00380D6B">
        <w:rPr>
          <w:rFonts w:ascii="Times New Roman" w:hAnsi="Times New Roman" w:cs="Times New Roman"/>
          <w:sz w:val="24"/>
          <w:szCs w:val="24"/>
        </w:rPr>
        <w:t xml:space="preserve">Menganalisis faktor yang berhubungan dengan kelelahan kerja di Instalasi Gizi Rumah Sakit </w:t>
      </w:r>
      <w:proofErr w:type="gramStart"/>
      <w:r w:rsidRPr="00380D6B">
        <w:rPr>
          <w:rFonts w:ascii="Times New Roman" w:hAnsi="Times New Roman" w:cs="Times New Roman"/>
          <w:sz w:val="24"/>
          <w:szCs w:val="24"/>
        </w:rPr>
        <w:t>Paru  Dr.</w:t>
      </w:r>
      <w:proofErr w:type="gramEnd"/>
      <w:r w:rsidRPr="00380D6B">
        <w:rPr>
          <w:rFonts w:ascii="Times New Roman" w:hAnsi="Times New Roman" w:cs="Times New Roman"/>
          <w:sz w:val="24"/>
          <w:szCs w:val="24"/>
        </w:rPr>
        <w:t xml:space="preserve"> Ario Wirawan Salatiga</w:t>
      </w:r>
    </w:p>
    <w:p w:rsidR="00380D6B" w:rsidRPr="00380D6B" w:rsidRDefault="00380D6B" w:rsidP="00D531C8">
      <w:pPr>
        <w:pStyle w:val="Heading2"/>
        <w:numPr>
          <w:ilvl w:val="0"/>
          <w:numId w:val="18"/>
        </w:numPr>
        <w:spacing w:line="360" w:lineRule="auto"/>
        <w:ind w:left="360"/>
        <w:rPr>
          <w:rFonts w:ascii="Times New Roman" w:hAnsi="Times New Roman" w:cs="Times New Roman"/>
          <w:b/>
          <w:bCs/>
          <w:color w:val="auto"/>
          <w:sz w:val="24"/>
          <w:szCs w:val="24"/>
        </w:rPr>
      </w:pPr>
      <w:bookmarkStart w:id="45" w:name="_Toc204340085"/>
      <w:bookmarkStart w:id="46" w:name="_Toc204761226"/>
      <w:bookmarkStart w:id="47" w:name="_Toc206433798"/>
      <w:r w:rsidRPr="00380D6B">
        <w:rPr>
          <w:rFonts w:ascii="Times New Roman" w:hAnsi="Times New Roman" w:cs="Times New Roman"/>
          <w:b/>
          <w:bCs/>
          <w:color w:val="auto"/>
          <w:sz w:val="24"/>
          <w:szCs w:val="24"/>
        </w:rPr>
        <w:t>Manfaat</w:t>
      </w:r>
      <w:bookmarkEnd w:id="45"/>
      <w:bookmarkEnd w:id="46"/>
      <w:bookmarkEnd w:id="47"/>
      <w:r w:rsidRPr="00380D6B">
        <w:rPr>
          <w:rFonts w:ascii="Times New Roman" w:hAnsi="Times New Roman" w:cs="Times New Roman"/>
          <w:b/>
          <w:bCs/>
          <w:color w:val="auto"/>
          <w:sz w:val="24"/>
          <w:szCs w:val="24"/>
        </w:rPr>
        <w:t xml:space="preserve"> </w:t>
      </w:r>
    </w:p>
    <w:p w:rsidR="00380D6B" w:rsidRPr="00380D6B" w:rsidRDefault="00380D6B" w:rsidP="00D531C8">
      <w:pPr>
        <w:pStyle w:val="Heading3"/>
        <w:numPr>
          <w:ilvl w:val="0"/>
          <w:numId w:val="40"/>
        </w:numPr>
        <w:spacing w:line="360" w:lineRule="auto"/>
        <w:rPr>
          <w:rFonts w:ascii="Times New Roman" w:hAnsi="Times New Roman" w:cs="Times New Roman"/>
          <w:color w:val="auto"/>
          <w:sz w:val="24"/>
          <w:szCs w:val="24"/>
        </w:rPr>
      </w:pPr>
      <w:bookmarkStart w:id="48" w:name="_Toc204340086"/>
      <w:bookmarkStart w:id="49" w:name="_Toc204761227"/>
      <w:bookmarkStart w:id="50" w:name="_Toc206433799"/>
      <w:r w:rsidRPr="00380D6B">
        <w:rPr>
          <w:rFonts w:ascii="Times New Roman" w:hAnsi="Times New Roman" w:cs="Times New Roman"/>
          <w:color w:val="auto"/>
          <w:sz w:val="24"/>
          <w:szCs w:val="24"/>
        </w:rPr>
        <w:t>Bagi Responden</w:t>
      </w:r>
      <w:bookmarkEnd w:id="48"/>
      <w:bookmarkEnd w:id="49"/>
      <w:bookmarkEnd w:id="50"/>
      <w:r w:rsidRPr="00380D6B">
        <w:rPr>
          <w:rFonts w:ascii="Times New Roman" w:hAnsi="Times New Roman" w:cs="Times New Roman"/>
          <w:color w:val="auto"/>
          <w:sz w:val="24"/>
          <w:szCs w:val="24"/>
        </w:rPr>
        <w:t xml:space="preserve"> </w:t>
      </w:r>
    </w:p>
    <w:p w:rsidR="00380D6B" w:rsidRPr="00380D6B" w:rsidRDefault="00380D6B" w:rsidP="00380D6B">
      <w:pPr>
        <w:pStyle w:val="ListParagraph"/>
        <w:spacing w:line="360" w:lineRule="auto"/>
        <w:ind w:firstLine="425"/>
        <w:jc w:val="both"/>
        <w:rPr>
          <w:rFonts w:ascii="Times New Roman" w:hAnsi="Times New Roman" w:cs="Times New Roman"/>
          <w:sz w:val="24"/>
          <w:szCs w:val="24"/>
        </w:rPr>
      </w:pPr>
      <w:r w:rsidRPr="00380D6B">
        <w:rPr>
          <w:rFonts w:ascii="Times New Roman" w:hAnsi="Times New Roman" w:cs="Times New Roman"/>
          <w:sz w:val="24"/>
          <w:szCs w:val="24"/>
        </w:rPr>
        <w:t xml:space="preserve">Penelitian ini diharapkan dapat memberikan infromasi dan wawasan kepada tenaga kerja mengenai faktor-faktor yang berhubungan dengan tingkat kelelahan kerja pada tenaga kerja di </w:t>
      </w:r>
      <w:r w:rsidRPr="00380D6B">
        <w:rPr>
          <w:rFonts w:ascii="Times New Roman" w:hAnsi="Times New Roman" w:cs="Times New Roman"/>
          <w:sz w:val="24"/>
          <w:szCs w:val="24"/>
          <w:lang w:val="en-ID"/>
        </w:rPr>
        <w:t xml:space="preserve">Instalasi Gizi Rumah Sakit </w:t>
      </w:r>
      <w:proofErr w:type="gramStart"/>
      <w:r w:rsidRPr="00380D6B">
        <w:rPr>
          <w:rFonts w:ascii="Times New Roman" w:hAnsi="Times New Roman" w:cs="Times New Roman"/>
          <w:sz w:val="24"/>
          <w:szCs w:val="24"/>
          <w:lang w:val="en-ID"/>
        </w:rPr>
        <w:t>Paru  Dr.</w:t>
      </w:r>
      <w:proofErr w:type="gramEnd"/>
      <w:r w:rsidRPr="00380D6B">
        <w:rPr>
          <w:rFonts w:ascii="Times New Roman" w:hAnsi="Times New Roman" w:cs="Times New Roman"/>
          <w:sz w:val="24"/>
          <w:szCs w:val="24"/>
          <w:lang w:val="en-ID"/>
        </w:rPr>
        <w:t xml:space="preserve"> Ario Wirawan Salatiga</w:t>
      </w:r>
      <w:r w:rsidRPr="00380D6B">
        <w:rPr>
          <w:rFonts w:ascii="Times New Roman" w:hAnsi="Times New Roman" w:cs="Times New Roman"/>
          <w:sz w:val="24"/>
          <w:szCs w:val="24"/>
        </w:rPr>
        <w:t>.</w:t>
      </w:r>
    </w:p>
    <w:p w:rsidR="00380D6B" w:rsidRPr="00380D6B" w:rsidRDefault="00380D6B" w:rsidP="00D531C8">
      <w:pPr>
        <w:pStyle w:val="Heading3"/>
        <w:numPr>
          <w:ilvl w:val="0"/>
          <w:numId w:val="40"/>
        </w:numPr>
        <w:spacing w:line="360" w:lineRule="auto"/>
        <w:rPr>
          <w:rFonts w:ascii="Times New Roman" w:hAnsi="Times New Roman" w:cs="Times New Roman"/>
          <w:color w:val="auto"/>
          <w:sz w:val="24"/>
          <w:szCs w:val="24"/>
        </w:rPr>
      </w:pPr>
      <w:bookmarkStart w:id="51" w:name="_Toc204340087"/>
      <w:bookmarkStart w:id="52" w:name="_Toc204761228"/>
      <w:bookmarkStart w:id="53" w:name="_Toc206433800"/>
      <w:r w:rsidRPr="00380D6B">
        <w:rPr>
          <w:rFonts w:ascii="Times New Roman" w:hAnsi="Times New Roman" w:cs="Times New Roman"/>
          <w:color w:val="auto"/>
          <w:sz w:val="24"/>
          <w:szCs w:val="24"/>
        </w:rPr>
        <w:t>Bagi Institusi kesehatan</w:t>
      </w:r>
      <w:bookmarkEnd w:id="51"/>
      <w:bookmarkEnd w:id="52"/>
      <w:bookmarkEnd w:id="53"/>
    </w:p>
    <w:p w:rsidR="00380D6B" w:rsidRPr="00380D6B" w:rsidRDefault="00380D6B" w:rsidP="00380D6B">
      <w:pPr>
        <w:pStyle w:val="ListParagraph"/>
        <w:spacing w:line="360" w:lineRule="auto"/>
        <w:ind w:firstLine="425"/>
        <w:jc w:val="both"/>
        <w:rPr>
          <w:rFonts w:ascii="Times New Roman" w:hAnsi="Times New Roman" w:cs="Times New Roman"/>
          <w:sz w:val="24"/>
          <w:szCs w:val="24"/>
        </w:rPr>
      </w:pPr>
      <w:r w:rsidRPr="00380D6B">
        <w:rPr>
          <w:rFonts w:ascii="Times New Roman" w:hAnsi="Times New Roman" w:cs="Times New Roman"/>
          <w:sz w:val="24"/>
          <w:szCs w:val="24"/>
        </w:rPr>
        <w:t xml:space="preserve">Sebagai tambahan informasi dan menjadi dasar referensi mengenai pentingnya mengetahui faktor dari kelelahan kerja dan dapat digunakan </w:t>
      </w:r>
      <w:r w:rsidR="0013386C">
        <w:rPr>
          <w:rFonts w:ascii="Times New Roman" w:hAnsi="Times New Roman" w:cs="Times New Roman"/>
          <w:sz w:val="24"/>
          <w:szCs w:val="24"/>
        </w:rPr>
        <w:lastRenderedPageBreak/>
        <w:t>untuk</w:t>
      </w:r>
      <w:r w:rsidRPr="00380D6B">
        <w:rPr>
          <w:rFonts w:ascii="Times New Roman" w:hAnsi="Times New Roman" w:cs="Times New Roman"/>
          <w:sz w:val="24"/>
          <w:szCs w:val="24"/>
        </w:rPr>
        <w:t xml:space="preserve"> </w:t>
      </w:r>
      <w:r w:rsidR="0013386C">
        <w:rPr>
          <w:rFonts w:ascii="Times New Roman" w:hAnsi="Times New Roman" w:cs="Times New Roman"/>
          <w:sz w:val="24"/>
          <w:szCs w:val="24"/>
        </w:rPr>
        <w:t>mempertimbangkan</w:t>
      </w:r>
      <w:r w:rsidRPr="00380D6B">
        <w:rPr>
          <w:rFonts w:ascii="Times New Roman" w:hAnsi="Times New Roman" w:cs="Times New Roman"/>
          <w:sz w:val="24"/>
          <w:szCs w:val="24"/>
        </w:rPr>
        <w:t xml:space="preserve"> d</w:t>
      </w:r>
      <w:r w:rsidR="0013386C">
        <w:rPr>
          <w:rFonts w:ascii="Times New Roman" w:hAnsi="Times New Roman" w:cs="Times New Roman"/>
          <w:sz w:val="24"/>
          <w:szCs w:val="24"/>
        </w:rPr>
        <w:t>an</w:t>
      </w:r>
      <w:r w:rsidRPr="00380D6B">
        <w:rPr>
          <w:rFonts w:ascii="Times New Roman" w:hAnsi="Times New Roman" w:cs="Times New Roman"/>
          <w:sz w:val="24"/>
          <w:szCs w:val="24"/>
        </w:rPr>
        <w:t xml:space="preserve"> menentukan langkah-langkah dalam menangani masalah akibat dari kelelahan kerja.</w:t>
      </w:r>
    </w:p>
    <w:p w:rsidR="00380D6B" w:rsidRPr="00380D6B" w:rsidRDefault="00380D6B" w:rsidP="00D531C8">
      <w:pPr>
        <w:pStyle w:val="Heading3"/>
        <w:numPr>
          <w:ilvl w:val="0"/>
          <w:numId w:val="40"/>
        </w:numPr>
        <w:spacing w:line="360" w:lineRule="auto"/>
        <w:rPr>
          <w:rFonts w:ascii="Times New Roman" w:hAnsi="Times New Roman" w:cs="Times New Roman"/>
          <w:color w:val="auto"/>
          <w:sz w:val="24"/>
          <w:szCs w:val="24"/>
        </w:rPr>
      </w:pPr>
      <w:bookmarkStart w:id="54" w:name="_Toc204340088"/>
      <w:bookmarkStart w:id="55" w:name="_Toc204761229"/>
      <w:bookmarkStart w:id="56" w:name="_Toc206433801"/>
      <w:r w:rsidRPr="00380D6B">
        <w:rPr>
          <w:rFonts w:ascii="Times New Roman" w:hAnsi="Times New Roman" w:cs="Times New Roman"/>
          <w:color w:val="auto"/>
          <w:sz w:val="24"/>
          <w:szCs w:val="24"/>
        </w:rPr>
        <w:t>Bagi peneliti selanjutnya</w:t>
      </w:r>
      <w:bookmarkEnd w:id="54"/>
      <w:bookmarkEnd w:id="55"/>
      <w:bookmarkEnd w:id="56"/>
      <w:r w:rsidRPr="00380D6B">
        <w:rPr>
          <w:rFonts w:ascii="Times New Roman" w:hAnsi="Times New Roman" w:cs="Times New Roman"/>
          <w:color w:val="auto"/>
          <w:sz w:val="24"/>
          <w:szCs w:val="24"/>
        </w:rPr>
        <w:t xml:space="preserve"> </w:t>
      </w:r>
    </w:p>
    <w:p w:rsidR="00380D6B" w:rsidRPr="00380D6B" w:rsidRDefault="00380D6B" w:rsidP="00380D6B">
      <w:pPr>
        <w:pStyle w:val="ListParagraph"/>
        <w:spacing w:line="360" w:lineRule="auto"/>
        <w:ind w:firstLine="425"/>
        <w:jc w:val="both"/>
        <w:rPr>
          <w:rFonts w:ascii="Times New Roman" w:hAnsi="Times New Roman" w:cs="Times New Roman"/>
          <w:sz w:val="24"/>
          <w:szCs w:val="24"/>
        </w:rPr>
      </w:pPr>
      <w:r w:rsidRPr="00380D6B">
        <w:rPr>
          <w:rFonts w:ascii="Times New Roman" w:hAnsi="Times New Roman" w:cs="Times New Roman"/>
          <w:sz w:val="24"/>
          <w:szCs w:val="24"/>
        </w:rPr>
        <w:t xml:space="preserve">Sebagai referensi penelitian terkait faktor-faktor yang berhubungan dengan tingkat kelelahan kerja pada tenaga kerja di </w:t>
      </w:r>
      <w:r w:rsidRPr="00380D6B">
        <w:rPr>
          <w:rFonts w:ascii="Times New Roman" w:hAnsi="Times New Roman" w:cs="Times New Roman"/>
          <w:sz w:val="24"/>
          <w:szCs w:val="24"/>
          <w:lang w:val="en-ID"/>
        </w:rPr>
        <w:t xml:space="preserve">Instalasi Gizi Rumah Sakit </w:t>
      </w:r>
      <w:proofErr w:type="gramStart"/>
      <w:r w:rsidRPr="00380D6B">
        <w:rPr>
          <w:rFonts w:ascii="Times New Roman" w:hAnsi="Times New Roman" w:cs="Times New Roman"/>
          <w:sz w:val="24"/>
          <w:szCs w:val="24"/>
          <w:lang w:val="en-ID"/>
        </w:rPr>
        <w:t>Paru  Dr.</w:t>
      </w:r>
      <w:proofErr w:type="gramEnd"/>
      <w:r w:rsidRPr="00380D6B">
        <w:rPr>
          <w:rFonts w:ascii="Times New Roman" w:hAnsi="Times New Roman" w:cs="Times New Roman"/>
          <w:sz w:val="24"/>
          <w:szCs w:val="24"/>
          <w:lang w:val="en-ID"/>
        </w:rPr>
        <w:t xml:space="preserve"> Ario Wirawan Salatiga</w:t>
      </w:r>
      <w:r w:rsidRPr="00380D6B">
        <w:rPr>
          <w:rFonts w:ascii="Times New Roman" w:hAnsi="Times New Roman" w:cs="Times New Roman"/>
          <w:sz w:val="24"/>
          <w:szCs w:val="24"/>
        </w:rPr>
        <w:t xml:space="preserve">. </w:t>
      </w:r>
    </w:p>
    <w:p w:rsidR="00380D6B" w:rsidRPr="00380D6B" w:rsidRDefault="00380D6B" w:rsidP="00380D6B">
      <w:pPr>
        <w:spacing w:line="360" w:lineRule="auto"/>
        <w:rPr>
          <w:rFonts w:ascii="Times New Roman" w:hAnsi="Times New Roman" w:cs="Times New Roman"/>
          <w:sz w:val="24"/>
          <w:szCs w:val="24"/>
        </w:rPr>
      </w:pPr>
      <w:r w:rsidRPr="00380D6B">
        <w:rPr>
          <w:rFonts w:ascii="Times New Roman" w:hAnsi="Times New Roman" w:cs="Times New Roman"/>
          <w:sz w:val="24"/>
          <w:szCs w:val="24"/>
        </w:rPr>
        <w:br w:type="page"/>
      </w:r>
    </w:p>
    <w:p w:rsidR="00380D6B" w:rsidRPr="00380D6B" w:rsidRDefault="00380D6B" w:rsidP="00380D6B">
      <w:pPr>
        <w:pStyle w:val="Heading1"/>
        <w:spacing w:before="0" w:line="360" w:lineRule="auto"/>
        <w:jc w:val="center"/>
        <w:rPr>
          <w:rFonts w:ascii="Times New Roman" w:hAnsi="Times New Roman" w:cs="Times New Roman"/>
          <w:b/>
          <w:bCs/>
          <w:color w:val="auto"/>
          <w:sz w:val="24"/>
          <w:szCs w:val="24"/>
        </w:rPr>
      </w:pPr>
      <w:bookmarkStart w:id="57" w:name="_Toc204340089"/>
      <w:bookmarkStart w:id="58" w:name="_Toc204761230"/>
      <w:bookmarkStart w:id="59" w:name="_Toc206433802"/>
      <w:r w:rsidRPr="00380D6B">
        <w:rPr>
          <w:rFonts w:ascii="Times New Roman" w:hAnsi="Times New Roman" w:cs="Times New Roman"/>
          <w:b/>
          <w:bCs/>
          <w:color w:val="auto"/>
          <w:sz w:val="24"/>
          <w:szCs w:val="24"/>
        </w:rPr>
        <w:lastRenderedPageBreak/>
        <w:t>BAB II</w:t>
      </w:r>
      <w:bookmarkEnd w:id="57"/>
      <w:bookmarkEnd w:id="58"/>
      <w:bookmarkEnd w:id="59"/>
    </w:p>
    <w:p w:rsidR="00380D6B" w:rsidRPr="00380D6B" w:rsidRDefault="00380D6B" w:rsidP="00380D6B">
      <w:pPr>
        <w:pStyle w:val="Heading1"/>
        <w:spacing w:before="0" w:line="360" w:lineRule="auto"/>
        <w:jc w:val="center"/>
        <w:rPr>
          <w:rFonts w:ascii="Times New Roman" w:hAnsi="Times New Roman" w:cs="Times New Roman"/>
          <w:b/>
          <w:bCs/>
          <w:color w:val="auto"/>
          <w:sz w:val="24"/>
          <w:szCs w:val="24"/>
        </w:rPr>
      </w:pPr>
      <w:bookmarkStart w:id="60" w:name="_Toc204340090"/>
      <w:bookmarkStart w:id="61" w:name="_Toc204761231"/>
      <w:bookmarkStart w:id="62" w:name="_Toc204762022"/>
      <w:bookmarkStart w:id="63" w:name="_Toc206433803"/>
      <w:r w:rsidRPr="00380D6B">
        <w:rPr>
          <w:rFonts w:ascii="Times New Roman" w:hAnsi="Times New Roman" w:cs="Times New Roman"/>
          <w:b/>
          <w:bCs/>
          <w:color w:val="auto"/>
          <w:sz w:val="24"/>
          <w:szCs w:val="24"/>
        </w:rPr>
        <w:t>TINJAUAN PUSTAKA</w:t>
      </w:r>
      <w:bookmarkEnd w:id="60"/>
      <w:bookmarkEnd w:id="61"/>
      <w:bookmarkEnd w:id="62"/>
      <w:bookmarkEnd w:id="63"/>
    </w:p>
    <w:p w:rsidR="00380D6B" w:rsidRPr="00380D6B" w:rsidRDefault="00380D6B" w:rsidP="00D531C8">
      <w:pPr>
        <w:pStyle w:val="Heading2"/>
        <w:numPr>
          <w:ilvl w:val="0"/>
          <w:numId w:val="41"/>
        </w:numPr>
        <w:spacing w:line="360" w:lineRule="auto"/>
        <w:ind w:left="360"/>
        <w:rPr>
          <w:rFonts w:ascii="Times New Roman" w:hAnsi="Times New Roman" w:cs="Times New Roman"/>
          <w:b/>
          <w:bCs/>
          <w:color w:val="auto"/>
          <w:sz w:val="24"/>
          <w:szCs w:val="24"/>
        </w:rPr>
      </w:pPr>
      <w:bookmarkStart w:id="64" w:name="_Toc204340091"/>
      <w:bookmarkStart w:id="65" w:name="_Toc204761232"/>
      <w:bookmarkStart w:id="66" w:name="_Toc206433804"/>
      <w:r w:rsidRPr="00380D6B">
        <w:rPr>
          <w:rFonts w:ascii="Times New Roman" w:hAnsi="Times New Roman" w:cs="Times New Roman"/>
          <w:b/>
          <w:bCs/>
          <w:color w:val="auto"/>
          <w:sz w:val="24"/>
          <w:szCs w:val="24"/>
        </w:rPr>
        <w:t>Tinjauan Teori</w:t>
      </w:r>
      <w:bookmarkEnd w:id="64"/>
      <w:bookmarkEnd w:id="65"/>
      <w:bookmarkEnd w:id="66"/>
      <w:r w:rsidRPr="00380D6B">
        <w:rPr>
          <w:rFonts w:ascii="Times New Roman" w:hAnsi="Times New Roman" w:cs="Times New Roman"/>
          <w:b/>
          <w:bCs/>
          <w:color w:val="auto"/>
          <w:sz w:val="24"/>
          <w:szCs w:val="24"/>
        </w:rPr>
        <w:t xml:space="preserve"> </w:t>
      </w:r>
    </w:p>
    <w:p w:rsidR="00380D6B" w:rsidRPr="00380D6B" w:rsidRDefault="00380D6B" w:rsidP="00D531C8">
      <w:pPr>
        <w:pStyle w:val="Heading3"/>
        <w:numPr>
          <w:ilvl w:val="0"/>
          <w:numId w:val="22"/>
        </w:numPr>
        <w:spacing w:line="360" w:lineRule="auto"/>
        <w:rPr>
          <w:rFonts w:ascii="Times New Roman" w:hAnsi="Times New Roman" w:cs="Times New Roman"/>
          <w:b/>
          <w:bCs/>
          <w:color w:val="auto"/>
          <w:sz w:val="24"/>
          <w:szCs w:val="24"/>
        </w:rPr>
      </w:pPr>
      <w:bookmarkStart w:id="67" w:name="_Toc204340092"/>
      <w:bookmarkStart w:id="68" w:name="_Toc204761233"/>
      <w:bookmarkStart w:id="69" w:name="_Toc206433805"/>
      <w:r w:rsidRPr="00380D6B">
        <w:rPr>
          <w:rFonts w:ascii="Times New Roman" w:hAnsi="Times New Roman" w:cs="Times New Roman"/>
          <w:b/>
          <w:bCs/>
          <w:color w:val="auto"/>
          <w:sz w:val="24"/>
          <w:szCs w:val="24"/>
        </w:rPr>
        <w:t>Tenaga Kerja</w:t>
      </w:r>
      <w:bookmarkEnd w:id="67"/>
      <w:bookmarkEnd w:id="68"/>
      <w:bookmarkEnd w:id="69"/>
      <w:r w:rsidRPr="00380D6B">
        <w:rPr>
          <w:rFonts w:ascii="Times New Roman" w:hAnsi="Times New Roman" w:cs="Times New Roman"/>
          <w:b/>
          <w:bCs/>
          <w:color w:val="auto"/>
          <w:sz w:val="24"/>
          <w:szCs w:val="24"/>
        </w:rPr>
        <w:t xml:space="preserve"> </w:t>
      </w:r>
    </w:p>
    <w:p w:rsidR="00380D6B" w:rsidRPr="00380D6B" w:rsidRDefault="00380D6B" w:rsidP="00380D6B">
      <w:pPr>
        <w:pStyle w:val="ListParagraph"/>
        <w:spacing w:line="360" w:lineRule="auto"/>
        <w:ind w:firstLine="545"/>
        <w:jc w:val="both"/>
        <w:rPr>
          <w:rFonts w:ascii="Times New Roman" w:hAnsi="Times New Roman" w:cs="Times New Roman"/>
          <w:sz w:val="24"/>
          <w:szCs w:val="24"/>
        </w:rPr>
      </w:pPr>
      <w:r w:rsidRPr="00380D6B">
        <w:rPr>
          <w:rFonts w:ascii="Times New Roman" w:hAnsi="Times New Roman" w:cs="Times New Roman"/>
          <w:sz w:val="24"/>
          <w:szCs w:val="24"/>
        </w:rPr>
        <w:t xml:space="preserve">Tenaga kerja adalah orang yang mampu melakukan pekerjaan guna menghasilkan barang atau jasa baik untuk memenuhi kebutuhan sendiri ataupun kebutuhan masyarakat. Tenaga kerja umumnya tersedia di pasar tenaga kerja dan biasanya siap untuk digunakan dalam suatu proses produksi barang dan jasa. Kemudian perusahaan atau penerima tenaga kerja meminta tenaga kerja dari pasar tenaga kerja. Apabila tenaga kerja tersebut telah bekerja, maka mereka akan menerima imbalan berupa upah atau gaji. Tenaga kerja yang terampil merupakan potensi sumber daya manusia (SDM) yang sangat dibutuhkan pada setiap perusahaan untuk mencapai tujuan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{"citationItems":[{"id":"ITEM-1","itemData":{"DOI":"10.55606/jsr.v2i1.2622","ISSN":"2963-9859","abstract":"Abstract. Basically, all companies want profits in running their business, and are able to minimize losses that occur in running their business. Therefore, many companies have good quality workforce but the number of employees is small. So a company often gives responsibility for various fields to one workforce in order to achieve goals according to plan by minimizing losses, one of which is by minimizing the workforce in a company. Lack of labor can have an impact on employee job satisfaction and employee work motivation. The right number of workers can make it easier to control outlet operations, because a shortage of workers can slow down the process of operational activities, causing outlet conditions to become unconducive. Apart from that, the lack of labor also affects work motivation because it can reduce work morale due to excessive working hours and multiple job descriptions. This makes it more likely that an employee will make mistakes due to decreased concentration at work. Not only that, the lack of labor also causes the number of customer complaints to increase due to less than optimal service.\r  \r Keywords: 3-5 words or phrases that reflect the contents of the article (alphabetically).\r  \r  \r Abstrak. Pada dasarnya, semua perusahaan menginginkan keuntungan dalam menjalankan usahanya, serta mampu meminimalisir kerugian yang terjadi pada jalannya usaha. Oleh sebab itu banyak perusahaan yang memiliki kualitas tenaga kerja yang baik namun dengan kuantitas tenaga kerja yang minim.Maka sebuah perusahaan tak jarang membebankan sebuah tanggung jawab berbagai bidang pada satu tenaga kerja guna mencapai tujuan sesuai rencana dengan meminimalisir kerugian yang didapat, salah satunya dengan meminimalisir tenaga kerja pada sebuah perusahaan. Minimnya tenaga kerja dapat berdampak pada kepuasan kerja karyawan dan motivasi kerja karyawan. Kesesuaian jumlah tenaga kerja dapat melancarkan kendali operasional outlet, karena minimnya tenaga kerja dapat mengakibatkan lambatnya proses kegiatan operasional sehingga menyebabkan kondisi outlet menjadi tidak kondusif,selain itu minimnya tenaga kerja juga berpengaruh pada motivasi kerja karena dapat meurunkan semangat akibat jam kerja berlebih serta double job deskripsi yang menyebabkan kemungkinan besar seorang karyawan melakukan kesalahn karena menurunnya konsentrasi dalam bekerja.Tidak hanya itu, minimnya tenaga kerja juga menyebabkan jumlah complain customer meningkat karena terjadinya pelayanan yang kurang maks…","author":[{"dropping-particle":"","family":"Ageng Saepudin Kanda S","given":"","non-dropping-particle":"","parse-names":false,"suffix":""},{"dropping-particle":"","family":"Siti Mariah","given":"","non-dropping-particle":"","parse-names":false,"suffix":""}],"container-title":"Journal of Student Research","id":"ITEM-1","issue":"1","issued":{"date-parts":[["2024"]]},"page":"307-317","title":"Analisis Dampak Minimnya Tenaga Kerja Terhadap Kepuasan Kerja dan Motivasi Kerja Karyawan Midun Brothers","type":"article-journal","volume":"2"},"uris":["http://www.mendeley.com/documents/?uuid=e0a5bc4a-34bd-44fd-816c-4b32aafdc09b"]}],"mendeley":{"formattedCitation":"(Ageng Saepudin Kanda S &amp; Siti Mariah, 2024)","plainTextFormattedCitation":"(Ageng Saepudin Kanda S &amp; Siti Mariah, 2024)","previouslyFormattedCitation":"(Ageng Saepudin Kanda S &amp; Siti Mariah, 2024)"},"properties":{"noteIndex":0},"schema":"https://github.com/citation-style-language/schema/raw/master/csl-citation.json"}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(Ageng Saepudin Kanda S &amp; Siti Mariah, 2024)</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w:t>
      </w:r>
    </w:p>
    <w:p w:rsidR="00380D6B" w:rsidRPr="00380D6B" w:rsidRDefault="00380D6B" w:rsidP="00380D6B">
      <w:pPr>
        <w:pStyle w:val="ListParagraph"/>
        <w:spacing w:line="360" w:lineRule="auto"/>
        <w:ind w:firstLine="545"/>
        <w:jc w:val="both"/>
        <w:rPr>
          <w:rFonts w:ascii="Times New Roman" w:hAnsi="Times New Roman" w:cs="Times New Roman"/>
          <w:sz w:val="24"/>
          <w:szCs w:val="24"/>
        </w:rPr>
      </w:pPr>
      <w:r w:rsidRPr="00380D6B">
        <w:rPr>
          <w:rFonts w:ascii="Times New Roman" w:hAnsi="Times New Roman" w:cs="Times New Roman"/>
          <w:sz w:val="24"/>
          <w:szCs w:val="24"/>
        </w:rPr>
        <w:t xml:space="preserve">Berdasarkan kualitasnya tenaga kerja dibagi menjadi dua yaitu tenaga kerja terdidik dan tenaga kerja terlatih. Tenaga kerja terididik adalah tenaga kerja yang memiliki suatu keahlian atau kemahiran dalam bidang tertentu dengan cara sekolah atau pendidikan formal dan nonformal. Tenaga kerja terlatih adalah tenaga kerja yang memiliki keahlian dalam bidang tertentu dengan melalui pengalaman kerja. Tenaga kerja terampil ini dibutuhkan latihan secara berulang-ulang sehingga mampu menguasai pekerjaan tersebut. Contohnya: apoteker, ahli bedah, mekanik, dan lain-lain. Setiap tenaga kerja tentunya mempunyai hak untuk memperoleh perlindungan untuk memberikan perlindungan keselamatan kerja apabila terjadi kecelakaan kerja.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{"citationItems":[{"id":"ITEM-1","itemData":{"ISSN":"2723-2328","abstract":"… perusahaan untuk memastikan pemenuhan hak-hak pekerja, upaya tersebut belum sepenuhnya memuaskan para pekerja. Kesimpulannya, perlindungan hak-hak pekerja di Indonesia …","author":[{"dropping-particle":"","family":"Trixie","given":"Ivana","non-dropping-particle":"","parse-names":false,"suffix":""},{"dropping-particle":"","family":"Alvaro","given":"Mikael","non-dropping-particle":"","parse-names":false,"suffix":""},{"dropping-particle":"","family":"Matthew","given":"Christopher","non-dropping-particle":"","parse-names":false,"suffix":""},{"dropping-particle":"","family":"Mclaren","given":"Heaven","non-dropping-particle":"","parse-names":false,"suffix":""},{"dropping-particle":"","family":"Putri","given":"Dinda Arista","non-dropping-particle":"","parse-names":false,"suffix":""}],"container-title":"Jurnal Kewarganegaraan","id":"ITEM-1","issue":"2","issued":{"date-parts":[["2023"]]},"page":"2000-2008","title":"Implementasi Hak Para Pekerja Menurut Undang-Undang Nomor 13 Tahun 2003 tentang Ketenagakerjaan (Analisis Kasus PT Livatech Elektronik Indonesia)","type":"article-journal","volume":"7"},"uris":["http://www.mendeley.com/documents/?uuid=0b5e6f1d-259c-4f8e-9752-c525ed546314"]}],"mendeley":{"formattedCitation":"(Trixie et al., 2023)","plainTextFormattedCitation":"(Trixie et al., 2023)","previouslyFormattedCitation":"(Trixie et al., 2023)"},"properties":{"noteIndex":0},"schema":"https://github.com/citation-style-language/schema/raw/master/csl-citation.json"}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(Trixie et al., 2023)</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w:t>
      </w:r>
    </w:p>
    <w:p w:rsidR="00380D6B" w:rsidRPr="00380D6B" w:rsidRDefault="00380D6B" w:rsidP="00D531C8">
      <w:pPr>
        <w:pStyle w:val="Heading3"/>
        <w:numPr>
          <w:ilvl w:val="0"/>
          <w:numId w:val="22"/>
        </w:numPr>
        <w:spacing w:line="360" w:lineRule="auto"/>
        <w:rPr>
          <w:rFonts w:ascii="Times New Roman" w:hAnsi="Times New Roman" w:cs="Times New Roman"/>
          <w:b/>
          <w:bCs/>
          <w:color w:val="auto"/>
          <w:sz w:val="24"/>
          <w:szCs w:val="24"/>
        </w:rPr>
      </w:pPr>
      <w:bookmarkStart w:id="70" w:name="_Toc204340093"/>
      <w:bookmarkStart w:id="71" w:name="_Toc204761234"/>
      <w:bookmarkStart w:id="72" w:name="_Toc206433806"/>
      <w:r w:rsidRPr="00380D6B">
        <w:rPr>
          <w:rFonts w:ascii="Times New Roman" w:hAnsi="Times New Roman" w:cs="Times New Roman"/>
          <w:b/>
          <w:bCs/>
          <w:color w:val="auto"/>
          <w:sz w:val="24"/>
          <w:szCs w:val="24"/>
        </w:rPr>
        <w:t>Kelelahan kerja</w:t>
      </w:r>
      <w:bookmarkEnd w:id="70"/>
      <w:bookmarkEnd w:id="71"/>
      <w:bookmarkEnd w:id="72"/>
    </w:p>
    <w:p w:rsidR="00380D6B" w:rsidRPr="00380D6B" w:rsidRDefault="00380D6B" w:rsidP="00D531C8">
      <w:pPr>
        <w:pStyle w:val="Heading3"/>
        <w:numPr>
          <w:ilvl w:val="0"/>
          <w:numId w:val="24"/>
        </w:numPr>
        <w:spacing w:line="360" w:lineRule="auto"/>
        <w:ind w:left="990" w:hanging="270"/>
        <w:rPr>
          <w:rFonts w:ascii="Times New Roman" w:hAnsi="Times New Roman" w:cs="Times New Roman"/>
          <w:b/>
          <w:bCs/>
          <w:color w:val="auto"/>
          <w:sz w:val="24"/>
          <w:szCs w:val="24"/>
        </w:rPr>
      </w:pPr>
      <w:bookmarkStart w:id="73" w:name="_Toc204340094"/>
      <w:bookmarkStart w:id="74" w:name="_Toc204761235"/>
      <w:bookmarkStart w:id="75" w:name="_Toc206433807"/>
      <w:r w:rsidRPr="00380D6B">
        <w:rPr>
          <w:rFonts w:ascii="Times New Roman" w:hAnsi="Times New Roman" w:cs="Times New Roman"/>
          <w:b/>
          <w:bCs/>
          <w:color w:val="auto"/>
          <w:sz w:val="24"/>
          <w:szCs w:val="24"/>
        </w:rPr>
        <w:t>Pengertian kelelahan kerja</w:t>
      </w:r>
      <w:bookmarkEnd w:id="73"/>
      <w:bookmarkEnd w:id="74"/>
      <w:bookmarkEnd w:id="75"/>
    </w:p>
    <w:p w:rsidR="00380D6B" w:rsidRPr="00380D6B" w:rsidRDefault="00380D6B" w:rsidP="00380D6B">
      <w:pPr>
        <w:pStyle w:val="ListParagraph"/>
        <w:spacing w:line="360" w:lineRule="auto"/>
        <w:ind w:left="990" w:firstLine="545"/>
        <w:jc w:val="both"/>
        <w:rPr>
          <w:rFonts w:ascii="Times New Roman" w:hAnsi="Times New Roman" w:cs="Times New Roman"/>
          <w:sz w:val="24"/>
          <w:szCs w:val="24"/>
        </w:rPr>
      </w:pPr>
      <w:r w:rsidRPr="00380D6B">
        <w:rPr>
          <w:rFonts w:ascii="Times New Roman" w:hAnsi="Times New Roman" w:cs="Times New Roman"/>
          <w:sz w:val="24"/>
          <w:szCs w:val="24"/>
        </w:rPr>
        <w:t xml:space="preserve">Kelelahan kerja merupakan suatu masalah yang paling sering dialami oleh tenaga kerja. Kata lelah akan menunjukkan keadaan fisik dan mental yang berbeda, akan tetapi tidak semuanya berakibat pada </w:t>
      </w:r>
      <w:r w:rsidRPr="00380D6B">
        <w:rPr>
          <w:rFonts w:ascii="Times New Roman" w:hAnsi="Times New Roman" w:cs="Times New Roman"/>
          <w:sz w:val="24"/>
          <w:szCs w:val="24"/>
        </w:rPr>
        <w:lastRenderedPageBreak/>
        <w:t xml:space="preserve">turunnya daya kerja dan berkurangnya ketahanan tubuh untuk melakukan pekerjaan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{"citationItems":[{"id":"ITEM-1","itemData":{"DOI":"10.58344/jmi.v2i9.468","ISSN":"2964-9048","abstract":"Kelelahan kerja merupakan salah satu penyebab terjadinya kecelakaan kerja, sehingga dapat berdampak kepada diri sendiri maupun orang lain. Kelelahan kerja merupakan masalah penting yang perlu ditanggulangi karena dapat menyebabkan kecelakaan kerja dan dapat berdampak pada kesehatan pekerja. Pada observasi awal didapati 80% perawat mengalami kelelahan kerja. Penelitian ini bertujuan untuk mengetahui Faktor – Faktor Yang Berhubungan Dengan Kelelahan Kerja Pada Perawat di Rumah Sakit Zainuttaqwa Kota Bekasi Tahun 2022. Penelitian ini menggunakan metode kuantitatif dengan desain Cross Sectional dengan besar sampel 52 responden (total sampling). Data yang dikumpulkan yaitu data primer menggunakan kuesioner baku KAUPK2 (Kuesioner Alat Ukur Perasaan Kelelahan Kerja). Penelitian ini dilakukan bulan Maret-April 2023. Penelitian ini menggunakan analisis secara univariat dan bivariat. Hasil univariat proporsi tertinggi terdapat pada usia &gt; 35 tahun (55,8%), masa kerja &gt;5 tahun (51,9%) dan beban kerja berat (59,6%). Hasil bivariat diketahui bahwa tidak ada hubungan yang bermakna antara usia dengan kelelahan kerja pada perawat (p value =0,785), masa kerja perawat dengan kelelahan kerja perawat tidak ada hubungan yang bermakna (p value = 1,000), beban kerja dengan kelelahan kerja ada hubungan yang bermakna (p value = 0,015), disarankan sebaiknya pihak perawat melakukan pekerjaan sesuai dengan SOP yang ada di Rumah Sakit Zainuttaqwa Kota Bekasi Tahun 2022.","author":[{"dropping-particle":"","family":"Azizah","given":"Nuralfiani","non-dropping-particle":"","parse-names":false,"suffix":""}],"container-title":"Jurnal Multidisiplin Indonesia","id":"ITEM-1","issue":"9","issued":{"date-parts":[["2023"]]},"page":"2445-2454","title":"Faktor – Faktor Yang Berhubungan Dengan Kelelahan Kerja Pada Perawat Di Rumah Sakit Zainuttaqwa Kota Bekasi","type":"article-journal","volume":"2"},"uris":["http://www.mendeley.com/documents/?uuid=f96b5d3a-6a4b-49c4-a104-1d7994a3fa1a"]}],"mendeley":{"formattedCitation":"(Azizah, 2023)","plainTextFormattedCitation":"(Azizah, 2023)","previouslyFormattedCitation":"(Azizah, 2023)"},"properties":{"noteIndex":0},"schema":"https://github.com/citation-style-language/schema/raw/master/csl-citation.json"}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(Azizah, 2023)</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Kelelahan kerja merupakan kriteria yang kompleks dimana kriteria ini tidak menyangkut kelelahan fisiologis dan psikologis tetapi dominan hubungannya dengan kinerja fisik, adanya rasa lelah  dan penurunan motivasi serta penurunan produktivitas kerja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{"citationItems":[{"id":"ITEM-1","itemData":{"DOI":"10.14710/mkmi.19.2.116-120","ISSN":"1412-4920","abstract":"ABSTRAK Latar belakang: Kelelahan kerja merupakan respons tubuh tiap individu terhadap stress psikososial yang dialami dalam satu waktu tertentu. Kelelahan kerja tidak hanya berupa kelelahan fisik dan psikis, namun berkaitan dengan penurunan kinerja fisik perasaan lelah, penurunan motivasi, dan penurunan produktivitas kerja. Kelelahan dapat disebabkan karena faktor circadian rhythm, lingkungan, intensitas dan lama kerja fisik dan mental, problem fisik, kenyerian dan kondisi kesehatan, dan nutrisi. Pekerja pada unit spinning 1 bagian ring frame sub bagian doving PT. APAC INTI CORPORA memiliki risiko mengalami kelelahan. Penelitian ini bertujuan menganalisis hubungan antara ritme circadian dan kebisingan dengan fatigue (kelelahan) kerja pada pekerja.Metode: Jenis penelitian yang digunakan adalah kuantitatif dengan menggunakan studi cross-sectional. Sampel adalah seluruh populasi yang berjumlah 45 pekerja pada unit spinning 1 bagian ring frame sub bagian doving dengan pekerjaan yaitu memanen hasil pemintalan benang. Instrumen dalam penelitian ini adalah lembar kuesioner baku kualitas tidur untuk variabel ritme circadian dan kesioner baku IFRC untuk variabel terikat kelelahan serta lembar observasi untuk pengukuran kebisingan dengan alat sound level meter.Hasil: Hasil penelitian menunjukkan bahwa pekerja yang mengalami fatigue (kelelahan) tingkat sedang sebanyak 64.4%. Responden dengan gangguan ritme circadian sebanyak  91.1% dan hasil pengukuran kebisingan tertinggi ialah 94 Db. Hasil analisis chi-square menunjukkan bahwa terdapat hubungan antara ritme circadian (p = 0.009 ) dan kebisingan (p = 0.025) dengan fatigue. Tidak terdapat hubungan antara usia (p = 0.544) dan riwayat penyakit (p = 0.577) dan masa kerja (0.399%).Simpulan: Terdapat hubungan antara  ritme circadian dan kebisingan terhadap Fatigue (kelelahan) pada pekerja, dan tidak terdapat hubungan antara usia, riwayat penyakit dan masa kerja terhadap Fatigue (kelelahan) pada pekerja di Unit Spinning 1 Bagian Ring Frame Sub.Bagian Doving, PT. APAC INTI CORPORA Kata kunci: Kelelahan , ritme circadian, kebisingan.ABSTRACT Title: Relationship of Circadian Rhythm and Noise to Fatigue in PT APAC INTI CORPORA Workers (Case study carried out in Spinning Unit 1 Ring Frame Sub Part Doving Section) Background: Work fatigue is the response of the body of each individual to psychosocial stress experienced in a certain time. Work exhaustion is not only physical and psychological fatigue, but is related to a decr…","author":[{"dropping-particle":"","family":"Sari","given":"Vonty Sulistyo Indah","non-dropping-particle":"","parse-names":false,"suffix":""},{"dropping-particle":"","family":"Setyaningsih","given":"Yuliani","non-dropping-particle":"","parse-names":false,"suffix":""},{"dropping-particle":"","family":"Suroto","given":"Suroto","non-dropping-particle":"","parse-names":false,"suffix":""}],"container-title":"Media Kesehatan Masyarakat Indonesia","id":"ITEM-1","issue":"2","issued":{"date-parts":[["2020"]]},"page":"116-120","title":"Hubungan Ritme Circadian dan Kebisingan terhadap Fatigue pada Pekerja PT APAC Inti Corpora (Studi kasus dilaksanakan pada Unit Spinning 1 Bagian Ring Frame Sub.Bagian Doving)","type":"article-journal","volume":"19"},"uris":["http://www.mendeley.com/documents/?uuid=c7c0857d-572a-4fb4-86dc-5888e5ea702a"]}],"mendeley":{"formattedCitation":"(V. S. I. Sari et al., 2020)","plainTextFormattedCitation":"(V. S. I. Sari et al., 2020)","previouslyFormattedCitation":"(V. S. I. Sari et al., 2020)"},"properties":{"noteIndex":0},"schema":"https://github.com/citation-style-language/schema/raw/master/csl-citation.json"}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(V. S. I. Sari et al., 2020)</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w:t>
      </w:r>
    </w:p>
    <w:p w:rsidR="00380D6B" w:rsidRPr="00380D6B" w:rsidRDefault="00380D6B" w:rsidP="00380D6B">
      <w:pPr>
        <w:pStyle w:val="ListParagraph"/>
        <w:spacing w:line="360" w:lineRule="auto"/>
        <w:ind w:left="990" w:firstLine="545"/>
        <w:jc w:val="both"/>
        <w:rPr>
          <w:rFonts w:ascii="Times New Roman" w:hAnsi="Times New Roman" w:cs="Times New Roman"/>
          <w:sz w:val="24"/>
          <w:szCs w:val="24"/>
        </w:rPr>
      </w:pPr>
      <w:r w:rsidRPr="00380D6B">
        <w:rPr>
          <w:rFonts w:ascii="Times New Roman" w:hAnsi="Times New Roman" w:cs="Times New Roman"/>
          <w:sz w:val="24"/>
          <w:szCs w:val="24"/>
        </w:rPr>
        <w:t xml:space="preserve">Kelelahan atau kelesuan merupakan perasaan subjektif tetapi berbeda dengan kelemahan dan memiliki sifat bertahap tidak seperti kelemahan, kelelahan dapat diatasi dengan periode istirahat. Kelelahan juga memiliki aspek subjektif, perilaku fisik yang merupakan kondisi dimana seseorang mengalami penurunan performasi akibat perpanjangan kerja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{"citationItems":[{"id":"ITEM-1","itemData":{"author":[{"dropping-particle":"","family":"KUSWANA","given":"WOWO SUNARYO","non-dropping-particle":"","parse-names":false,"suffix":""}],"id":"ITEM-1","issued":{"date-parts":[["2016"]]},"title":"Ergonomi dan k3 : kesehatan keselamatan kerja","type":"book"},"uris":["http://www.mendeley.com/documents/?uuid=b005873b-29d3-4db6-af6e-be34686169c4"]}],"mendeley":{"formattedCitation":"(KUSWANA, 2016)","manualFormatting":"(Kuswana, 2016)","plainTextFormattedCitation":"(KUSWANA, 2016)","previouslyFormattedCitation":"(KUSWANA, 2016)"},"properties":{"noteIndex":0},"schema":"https://github.com/citation-style-language/schema/raw/master/csl-citation.json"}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(Kuswana, 2016)</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w:t>
      </w:r>
    </w:p>
    <w:p w:rsidR="00380D6B" w:rsidRPr="00380D6B" w:rsidRDefault="00380D6B" w:rsidP="00380D6B">
      <w:pPr>
        <w:pStyle w:val="ListParagraph"/>
        <w:spacing w:line="360" w:lineRule="auto"/>
        <w:ind w:left="990" w:firstLine="545"/>
        <w:jc w:val="both"/>
        <w:rPr>
          <w:rFonts w:ascii="Times New Roman" w:hAnsi="Times New Roman" w:cs="Times New Roman"/>
          <w:sz w:val="24"/>
          <w:szCs w:val="24"/>
        </w:rPr>
      </w:pPr>
      <w:r w:rsidRPr="00380D6B">
        <w:rPr>
          <w:rFonts w:ascii="Times New Roman" w:hAnsi="Times New Roman" w:cs="Times New Roman"/>
          <w:sz w:val="24"/>
          <w:szCs w:val="24"/>
        </w:rPr>
        <w:t xml:space="preserve">Gejala dan dampak kelelahan kerja yang sangat berhubungan yaitu perasaan lelah dan perubahan fisiologis dalam tubuh seperti syaraf dan otot tidak berfungsi dengan baik, hal ini disebabkan oleh keadaan kimiawi setelah bekerja dan dapat menurunkan kapasitas kerja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{"citationItems":[{"id":"ITEM-1","itemData":{"abstract":"Kelelahan kerja merupakan sumber masalah bagi kesehatan dan keselamatan kerja yang ada di tempat kerja baik di sektor formal maupun sektor informal. Kelelahan kerja menjadi salah satu persoalan krusial yang perlu ditanggulangi karena dapat mengakibatkan beberapa dampak negatif seperti kecakapan kerja menghilang, kondisi kesehatan pekerja menurun sehingga dapat memicu kecelakaan kerja, produktivitas dan prestasi kerja menurun. Penelitian ini bertujuan untuk menge-tahui faktor apa saja yang berhubungan dengan kelelahan kerja. Metode penelitian yang digunakan yakni kuantitatif yang bersifat analitik dengan pendekatan cross-sectional dan dilakukan pada bu-lan Oktober 2021-Juni 2022 di Dinas Kesehatan Kabupaten X, Jawa Tengah. Total sampel penelitian berjumlah 57 responden. Hasil penelitian didapatkan ada hubungan usia (p=0,000), masa kerja (p=0,000), dan beban kerja (p=0,002) dengan kelelahan kerja. Tidak ada hubungan jenis kelamin (p=0,213), kebiasaan merokok (p=0,441), dan riwayat penyakit (p=0,863) dengan kelelahan kerja. Kesimpulan variabel yang memiliki hubungan dengan kelelahan kerja yaitu usia, masa kerja, dan beban kerja. Abstract Work fatigue is a source of problems for occupational health and safety in the workplace, both in the formal and informal sectors. Work fatigue is one of the crucial issues that need to be handled because it can lead to several negative impacts such as lost work skills, decreased health conditions of workers so that it can trigger work accidents, work productivity and work performance decreases. This study aims to find out the factors related to work fatigue. The research method used is analytic quantitative with a cross-sectional approach and was carried out in October 2021-June 2022 at the X District Health Office , Central Java. The total sample of the research amounted to 57 respondents. The results showed that there was a relationship between age (p = 0.000), work period (p = 0.000), and workload (p = 0.002) with work fatigue. There was no relationship between gender (p=0,213), smoking habit (p=0,441), and disease history (p=0,863) with work fatigue. In conclusion, the variables that have a relationship with work fatigue are age, work period, and workload.","author":[{"dropping-particle":"","family":"Fandani","given":"Deby Aulia","non-dropping-particle":"","parse-names":false,"suffix":""},{"dropping-particle":"","family":"Widowati","given":"Evi","non-dropping-particle":"","parse-names":false,"suffix":""}],"container-title":"Jurnal Penelitian dan Pengembangan Kesehatan Masyarakat Indonesia","id":"ITEM-1","issue":"1","issued":{"date-parts":[["2022"]]},"page":"18-25","title":"Kelelahan Kerja pada Pekerja Dinas Kesehatan di Masa Pandemi Covid-19","type":"article-journal","volume":"3"},"uris":["http://www.mendeley.com/documents/?uuid=fd54a3c1-da67-410e-9dab-cf78802721e0"]}],"mendeley":{"formattedCitation":"(Fandani &amp; Widowati, 2022)","plainTextFormattedCitation":"(Fandani &amp; Widowati, 2022)","previouslyFormattedCitation":"(Fandani &amp; Widowati, 2022)"},"properties":{"noteIndex":0},"schema":"https://github.com/citation-style-language/schema/raw/master/csl-citation.json"}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(Fandani &amp; Widowati, 2022)</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Dampak yang akan terjadi bagi para pekerja, seperti kurang konsentrasi, menurunya aktivitas fisik, dan lambat dalam pengambilan keputusan selama bekerja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{"citationItems":[{"id":"ITEM-1","itemData":{"abstract":"Kelelahan (fatigue) adalah suatu mekanisme perlindungan tubuh agartubuh terhindar dari kerusakan lebih lanjutsehingga terjadi pemulihan setelah istirahat. Penyebab kelelahan kerja biasanya di tandai dengan beberapa faktor internal dan eksternal, seperti pengaruh usia, masa kerja, lama kerja, dan kebisingan. Kelelahan biasanya menunjukkan kondisi yangberbeda-beda dari setiap individu, tetapi semuanyabermuara pada kehilangan efisiensi dan penurunankapasitas kerja serta ketahanan tubuh. Jenis penelitian ini menggunakan metode observasional analitik dengan pendekatan cross sectional study dan pengambilan sampel menggunakan metode total samplingsebanyak 77 orang. Analisis data menggunakan uji bivariate dengan uji korelasi Chi-square pada tingkat kepercayaan 95% (p=0,05) Ada hubungan antara umur antara factory 2 dan 3 dengan kelelahan (p value=0,001), tidak ada hubungan masa kerja antara factory 2 dan 3 dengan kelelahan (p value=0,322), tidak ada hubungan antara lama kerja dengan dengan factory 2 dan factory 3 dengan kelelahan (pvalue= konstan) dan tidak ada hubungan kebisingan antara factory 2 dan factory 3 dengan kelelahan (p value=konstan). Penulis menyarankan kepada pihak perusahaan memberikan pelatihan kepada pekerja PT. Maruki Internasional Indonesia tentang kelelahan kerja dan bagi perusahaanmemberikan teguran dan sanksi kepada pekerja yang tidak menggunakan alat pelindungan diri (APD) seperti alat pelindung telinga (ear plug) pada pekerja dengan suara mesin yang beroperasi dilingkungan kerja dan bagi pekerja menerapkan pola hidup sehat seperti tidak merokok, tidak begadang dan melakukan olahraga secara teratur","author":[{"dropping-particle":"","family":"Susanti","given":"Susi","non-dropping-particle":"","parse-names":false,"suffix":""},{"dropping-particle":"","family":"Amelia","given":"Rizki","non-dropping-particle":"","parse-names":false,"suffix":""}],"container-title":"Sinergitas Multidisiplin Ilmu Pengetahuan dan Teknologi","id":"ITEM-1","issued":{"date-parts":[["2019"]]},"page":"231-237","title":"Faktor yang Berhubungan dengan Kelelahan Kerja pada Pekerja PT. Maruki International Indonesia Makassar","type":"article-journal","volume":"2"},"uris":["http://www.mendeley.com/documents/?uuid=bfe7703c-6a39-4cbd-8fa8-38976d958a9f"]}],"mendeley":{"formattedCitation":"(Susanti &amp; Amelia, 2019)","plainTextFormattedCitation":"(Susanti &amp; Amelia, 2019)","previouslyFormattedCitation":"(Susanti &amp; Amelia, 2019)"},"properties":{"noteIndex":0},"schema":"https://github.com/citation-style-language/schema/raw/master/csl-citation.json"}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(Susanti &amp; Amelia, 2019)</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Pekerjaan yang berat dapat meningkatkan kesalahan kerja dan dapat memicu terjadinya kecelakaan kerja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{"citationItems":[{"id":"ITEM-1","itemData":{"ISBN":"1475362846","abstract":"Abstrak ___________________________________________________________________ Kelelahan (fatigue) merupakan salah satu risiko terjadinya penurunan derajat kesehatan tenaga kerja yang ditandai dengan melemahnya tenaga kerja dalam melakukan pekerjaan atau kegiatan, sehingga akan meningkatkan kesalahan dalam melakukan pekerjaan dan akibat fatalnya adalah terjadinya kecelakaan kerja. Kelelahan kerja terbukti memberikan kontribusi lebih dari 60% dalam kejadian kecelakaan kerja di tempat kerja. Seseorang yang memiliki kebugaran jasmani baik maka tidak akan mudah mengalami kelelahan saat bekerja. Tujuan dari penelitian ini yaitu untuk mengetahui hubungan antara kelelahan kerja dan tingkat kebugaran terhadap kejadian kecelakaan pada pengemudi BRT Trans Semarang. Jenis penelitian ini adalah observasional analitik dengan rancangan penelitian cross sectional. Penelitian ini dilakukan pada bulan Maret sampai Oktober 2019. Hasil menunjukkan bahwa tidak ada hubungan antara kelelahan kerja (p=0,721), dan tingkat kebugaran (p=1,000) dengan kejadian kecelakaan. Simpulan penelitian ini yaitu kelelahan kerja dan tingkat kebugaran tidak berhubungan dengan kejadian kecelakaan. Pengemudi disarankan untuk istirahat dan tidur yang cukup 7 jam sehari dan melakukan olahraga secara teratur. Abstract ___________________________________________________________________ Fatigue was one of the risks of a decrease the labor's health status that was characterized by the weakening of the workforce in doing work or activities, It would increase errors doing work and the fatal result was the occurrence of work accidents. Work fatigue was proven to contribute more than 60% in workplace accidents. Someone who had good physical fitness would not easily experience fatigue while working. The purpose of this study was to determine the relationship between work fatigue and fitness level on the accident incident in BRT Trans Semarang drivers. This type of research was analytic observational with cross sectional research design. This research was conducted from March to October 2019. The results showed that there was no relationship between work fatigue (p=0,721), and level of fitness (p=1,000) with accident incident. The conclusion of this research was that work fatigue and fitness level not related to accident incident. Drivers were advised to take adequate rest and sleep 7 hours a day and exercise regularly.","author":[{"dropping-particle":"","family":"Hikmah","given":"Izzun Nuril","non-dropping-particle":"","parse-names":false,"suffix":""}],"container-title":"HIGEIA (Journal of Public Health Research and Development)","id":"ITEM-1","issue":"4","issued":{"date-parts":[["2020"]]},"page":"543-554","title":"Tingkat Kebugaran dan Kelelahan Kerja terhadap Kejadian Kecelakaan pada Pengemudi Bus","type":"article-journal","volume":"4"},"uris":["http://www.mendeley.com/documents/?uuid=85044c47-f35f-4724-a55a-9075eb2492dc"]}],"mendeley":{"formattedCitation":"(Hikmah, 2020)","plainTextFormattedCitation":"(Hikmah, 2020)","previouslyFormattedCitation":"(Hikmah, 2020)"},"properties":{"noteIndex":0},"schema":"https://github.com/citation-style-language/schema/raw/master/csl-citation.json"}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(Hikmah, 2020)</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w:t>
      </w:r>
    </w:p>
    <w:p w:rsidR="00380D6B" w:rsidRPr="00380D6B" w:rsidRDefault="00380D6B" w:rsidP="00D531C8">
      <w:pPr>
        <w:pStyle w:val="Heading3"/>
        <w:numPr>
          <w:ilvl w:val="0"/>
          <w:numId w:val="24"/>
        </w:numPr>
        <w:spacing w:line="360" w:lineRule="auto"/>
        <w:ind w:left="990" w:hanging="270"/>
        <w:rPr>
          <w:rFonts w:ascii="Times New Roman" w:hAnsi="Times New Roman" w:cs="Times New Roman"/>
          <w:b/>
          <w:bCs/>
          <w:color w:val="auto"/>
          <w:sz w:val="24"/>
          <w:szCs w:val="24"/>
        </w:rPr>
      </w:pPr>
      <w:bookmarkStart w:id="76" w:name="_Toc204340095"/>
      <w:bookmarkStart w:id="77" w:name="_Toc204761236"/>
      <w:bookmarkStart w:id="78" w:name="_Toc206433808"/>
      <w:r w:rsidRPr="00380D6B">
        <w:rPr>
          <w:rFonts w:ascii="Times New Roman" w:hAnsi="Times New Roman" w:cs="Times New Roman"/>
          <w:b/>
          <w:bCs/>
          <w:color w:val="auto"/>
          <w:sz w:val="24"/>
          <w:szCs w:val="24"/>
        </w:rPr>
        <w:t>Mekanisme Kelelahan</w:t>
      </w:r>
      <w:bookmarkEnd w:id="76"/>
      <w:bookmarkEnd w:id="77"/>
      <w:bookmarkEnd w:id="78"/>
      <w:r w:rsidRPr="00380D6B">
        <w:rPr>
          <w:rFonts w:ascii="Times New Roman" w:hAnsi="Times New Roman" w:cs="Times New Roman"/>
          <w:b/>
          <w:bCs/>
          <w:color w:val="auto"/>
          <w:sz w:val="24"/>
          <w:szCs w:val="24"/>
        </w:rPr>
        <w:t xml:space="preserve"> </w:t>
      </w:r>
    </w:p>
    <w:p w:rsidR="00380D6B" w:rsidRPr="00380D6B" w:rsidRDefault="00380D6B" w:rsidP="00380D6B">
      <w:pPr>
        <w:pStyle w:val="ListParagraph"/>
        <w:spacing w:line="360" w:lineRule="auto"/>
        <w:ind w:left="990" w:firstLine="545"/>
        <w:jc w:val="both"/>
        <w:rPr>
          <w:rFonts w:ascii="Times New Roman" w:hAnsi="Times New Roman" w:cs="Times New Roman"/>
          <w:noProof/>
          <w:sz w:val="24"/>
          <w:szCs w:val="24"/>
        </w:rPr>
      </w:pPr>
      <w:r w:rsidRPr="00380D6B">
        <w:rPr>
          <w:rFonts w:ascii="Times New Roman" w:hAnsi="Times New Roman" w:cs="Times New Roman"/>
          <w:sz w:val="24"/>
          <w:szCs w:val="24"/>
        </w:rPr>
        <w:t xml:space="preserve">Dalam kehidupan sehari-hari, kelelahan disebabkan oleh banyak faktor seperti beban kerja, stres yang meningkat dan faktor pribadi. Jumlah dan durasi kerja fisik dan mental, kondisi lingkungan seperti </w:t>
      </w:r>
      <w:r w:rsidRPr="00380D6B">
        <w:rPr>
          <w:rFonts w:ascii="Times New Roman" w:hAnsi="Times New Roman" w:cs="Times New Roman"/>
          <w:i/>
          <w:iCs/>
          <w:sz w:val="24"/>
          <w:szCs w:val="24"/>
        </w:rPr>
        <w:t>heat stress</w:t>
      </w:r>
      <w:r w:rsidRPr="00380D6B">
        <w:rPr>
          <w:rFonts w:ascii="Times New Roman" w:hAnsi="Times New Roman" w:cs="Times New Roman"/>
          <w:sz w:val="24"/>
          <w:szCs w:val="24"/>
        </w:rPr>
        <w:t xml:space="preserve"> dan status gizi. Faktor kelelahan, seperti lingkungan kerja dan beban kerja yang berat. Dewan Keselamatan Nasional melaporkan bahwa 13% kecelakaan kerja disebabkan oleh kelelahan. Kecelakaan yang dialami oleh lebih dari 2.000 pekerja, menunjukkan bahwa 97% pekerja memiliki setidaknya satu faktor risiko kelelahan dan lebih dari 80% memiliki beberapa faktor risiko. Faktor-faktor ini bergabung untuk meningkatkan risiko cedera di tempat kerja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{"citationItems":[{"id":"ITEM-1","itemData":{"author":[{"dropping-particle":"","family":"Y","given":"Nora","non-dropping-particle":"","parse-names":false,"suffix":""}],"container-title":"Jurnal Poltekes Kemenkes Yogyakarta","id":"ITEM-1","issue":"1","issued":{"date-parts":[["2016"]]},"page":"1-235","title":"Faktor -Faktor yang Berhubungan dengan Kelelahan Kerja","type":"article-journal","volume":"11"},"uris":["http://www.mendeley.com/documents/?uuid=4022052f-7e8f-4242-8d0d-401d3d725f00"]}],"mendeley":{"formattedCitation":"(Y, 2016)","manualFormatting":"(Nora, 2016)","plainTextFormattedCitation":"(Y, 2016)","previouslyFormattedCitation":"(Y, 2016)"},"properties":{"noteIndex":0},"schema":"https://github.com/citation-style-language/schema/raw/master/csl-citation.json"}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(Nora, 2016)</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w:t>
      </w:r>
    </w:p>
    <w:p w:rsidR="00380D6B" w:rsidRPr="00380D6B" w:rsidRDefault="00380D6B" w:rsidP="00380D6B">
      <w:pPr>
        <w:pStyle w:val="ListParagraph"/>
        <w:spacing w:line="360" w:lineRule="auto"/>
        <w:ind w:left="990" w:firstLine="545"/>
        <w:jc w:val="both"/>
        <w:rPr>
          <w:rFonts w:ascii="Times New Roman" w:hAnsi="Times New Roman" w:cs="Times New Roman"/>
          <w:sz w:val="24"/>
          <w:szCs w:val="24"/>
        </w:rPr>
      </w:pPr>
      <w:r w:rsidRPr="00380D6B">
        <w:rPr>
          <w:rFonts w:ascii="Times New Roman" w:hAnsi="Times New Roman" w:cs="Times New Roman"/>
          <w:sz w:val="24"/>
          <w:szCs w:val="24"/>
        </w:rPr>
        <w:lastRenderedPageBreak/>
        <w:t xml:space="preserve">Kelelahan dan perasaan lelah adalah rekasi fungsional dari pusat kesadaran yang dipengaruhi oleh dua sistem antagonistik antara lain sistem penghambat dan sistem penggerak. Sistem penghambat mampu menurunkan kemampuan manusia bereaksi dan menyebabkan kecenderungan untuk tidur. Keadaan lelah secara neurofisiologis, terjadi perubahan pengarahan pada sistem penghambat dan penggerak sehingga tubuh tidak secara cepat menjawab signal-signal tersebut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{"citationItems":[{"id":"ITEM-1","itemData":{"abstract":"Kelelahan sebagai tanda fungsional dan kerusakan otot sebagai tanda structural\ndapat diamati setelah latihan berkepanjangan seperti lari marathon atausetelah\nlatihan berat, terutama yang melibatkan kontrkasi eksentrik. Untuk kelelahan\nkarena olahraga yang lama, kondisi hipoksia dan pembentukan radikal oksigen\nbebas tampaknya merupakan sebab yang penting, yang mengakibatkan\npeningkatan aktivitas lisosom. Latihan eksentrik dengan intensitas tinggi\ncenderung menghasilkan stress mekanis pada fungsi otot. Meskipun mekanisme\nyang berbeda ini dapat dilihat secara eksperimental, keduanya menghasilkan\ngangguan fungsi otot yang serupa. Latihan yang baik dapat mengurangi tanda\nklinik kelelahan dan kerusakan otot. Gejala dan peristiwa yang terjadi saat\nDelayed Onset Muscle Soreness (DOMS) dapat dijelaskan dengan serangkaian\nperistiwa yang mengikuti kerusakan structural pada protein otot.\nKata kunci: Kelelahan, Kerusakan Otot, Latihan","author":[{"dropping-particle":"","family":"Ginting","given":"Alin Anggreni","non-dropping-particle":"","parse-names":false,"suffix":""},{"dropping-particle":"","family":"Otot","given":"Kerusakan","non-dropping-particle":"","parse-names":false,"suffix":""},{"dropping-particle":"","family":"Pendahuluan","given":"A","non-dropping-particle":"","parse-names":false,"suffix":""}],"container-title":"Prodi Ilmu Keolahragaan FIK-UNIMED","id":"ITEM-1","issue":"1","issued":{"date-parts":[["2023"]]},"page":"1-9","title":"Kelelahan Dan Kerusakan Otot Pada Latihan : Review Artikel","type":"article-journal","volume":"7"},"uris":["http://www.mendeley.com/documents/?uuid=89fff486-cb79-48dd-9a74-1438acccd0a4"]}],"mendeley":{"formattedCitation":"(A. A. Ginting et al., 2023)","plainTextFormattedCitation":"(A. A. Ginting et al., 2023)","previouslyFormattedCitation":"(A. A. Ginting et al., 2023)"},"properties":{"noteIndex":0},"schema":"https://github.com/citation-style-language/schema/raw/master/csl-citation.json"}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(A. A. Ginting et al., 2023)</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w:t>
      </w:r>
    </w:p>
    <w:p w:rsidR="00380D6B" w:rsidRPr="00380D6B" w:rsidRDefault="00380D6B" w:rsidP="00380D6B">
      <w:pPr>
        <w:pStyle w:val="ListParagraph"/>
        <w:spacing w:line="360" w:lineRule="auto"/>
        <w:ind w:left="990" w:firstLine="545"/>
        <w:jc w:val="both"/>
        <w:rPr>
          <w:rFonts w:ascii="Times New Roman" w:hAnsi="Times New Roman" w:cs="Times New Roman"/>
          <w:sz w:val="24"/>
          <w:szCs w:val="24"/>
        </w:rPr>
      </w:pPr>
      <w:r w:rsidRPr="00380D6B">
        <w:rPr>
          <w:rFonts w:ascii="Times New Roman" w:hAnsi="Times New Roman" w:cs="Times New Roman"/>
          <w:sz w:val="24"/>
          <w:szCs w:val="24"/>
        </w:rPr>
        <w:t>Kedua sistem kerja yang berlawan, sehingga dapat meningkatkan dan menurunkan kesiagaan bertindak tergantung keseimbangan. Jika sistem penggerak lebih kuat maka akan berada pada kondisi segar, jika sistem penghambat lebih besar maka akan timbul perasaan lelah. Proses terjadinya kelelahan karena adanya pembebanan otot secara status sehingga aliran darah ke otot berkurang yang mengakibatkan asam laktat terakumulasi. Disamping itu juga dikarenakan pembebanan otot yang tidak merata pada sejumlah jaringan tertentu. Jika dalam jangka waktu yang panjang seseorang terus menerus harus melakukan gerak yang sama maka sirkulasi darah menjadi terganggu dan orang tersebut menjadi cepat lelah (Suma’mur P.K., 2014).</w:t>
      </w:r>
    </w:p>
    <w:p w:rsidR="00380D6B" w:rsidRPr="00380D6B" w:rsidRDefault="00380D6B" w:rsidP="00D531C8">
      <w:pPr>
        <w:pStyle w:val="Heading3"/>
        <w:numPr>
          <w:ilvl w:val="0"/>
          <w:numId w:val="24"/>
        </w:numPr>
        <w:spacing w:line="360" w:lineRule="auto"/>
        <w:ind w:left="990" w:hanging="270"/>
        <w:rPr>
          <w:rFonts w:ascii="Times New Roman" w:hAnsi="Times New Roman" w:cs="Times New Roman"/>
          <w:b/>
          <w:bCs/>
          <w:color w:val="auto"/>
          <w:sz w:val="24"/>
          <w:szCs w:val="24"/>
        </w:rPr>
      </w:pPr>
      <w:bookmarkStart w:id="79" w:name="_Toc204340096"/>
      <w:bookmarkStart w:id="80" w:name="_Toc204761237"/>
      <w:bookmarkStart w:id="81" w:name="_Toc206433809"/>
      <w:r w:rsidRPr="00380D6B">
        <w:rPr>
          <w:rFonts w:ascii="Times New Roman" w:hAnsi="Times New Roman" w:cs="Times New Roman"/>
          <w:b/>
          <w:bCs/>
          <w:color w:val="auto"/>
          <w:sz w:val="24"/>
          <w:szCs w:val="24"/>
        </w:rPr>
        <w:t>Jenis Kelelahan</w:t>
      </w:r>
      <w:bookmarkEnd w:id="79"/>
      <w:bookmarkEnd w:id="80"/>
      <w:bookmarkEnd w:id="81"/>
    </w:p>
    <w:p w:rsidR="00380D6B" w:rsidRPr="00380D6B" w:rsidRDefault="00380D6B" w:rsidP="00380D6B">
      <w:pPr>
        <w:pStyle w:val="ListParagraph"/>
        <w:spacing w:line="360" w:lineRule="auto"/>
        <w:ind w:left="990" w:firstLine="545"/>
        <w:jc w:val="both"/>
        <w:rPr>
          <w:rFonts w:ascii="Times New Roman" w:hAnsi="Times New Roman" w:cs="Times New Roman"/>
          <w:sz w:val="24"/>
          <w:szCs w:val="24"/>
        </w:rPr>
      </w:pPr>
      <w:r w:rsidRPr="00380D6B">
        <w:rPr>
          <w:rFonts w:ascii="Times New Roman" w:hAnsi="Times New Roman" w:cs="Times New Roman"/>
          <w:sz w:val="24"/>
          <w:szCs w:val="24"/>
        </w:rPr>
        <w:t xml:space="preserve">Kelelahan dapat memicu terjadinya kecelakaan kerja hal ini dikarenakan seseorang yang mengalami kelelahan dapat menurunkan kemampuan untuk menanggapi situasi berbahaya (Etikariena, 2014). Kelelahan kerja dapat dibedakan menjadi beberapa macam, </w:t>
      </w:r>
      <w:proofErr w:type="gramStart"/>
      <w:r w:rsidRPr="00380D6B">
        <w:rPr>
          <w:rFonts w:ascii="Times New Roman" w:hAnsi="Times New Roman" w:cs="Times New Roman"/>
          <w:sz w:val="24"/>
          <w:szCs w:val="24"/>
        </w:rPr>
        <w:t>yaitu :</w:t>
      </w:r>
      <w:proofErr w:type="gramEnd"/>
    </w:p>
    <w:p w:rsidR="00380D6B" w:rsidRPr="00380D6B" w:rsidRDefault="00380D6B" w:rsidP="00D531C8">
      <w:pPr>
        <w:pStyle w:val="ListParagraph"/>
        <w:numPr>
          <w:ilvl w:val="0"/>
          <w:numId w:val="42"/>
        </w:numPr>
        <w:spacing w:line="360" w:lineRule="auto"/>
        <w:ind w:left="1260"/>
        <w:jc w:val="both"/>
        <w:rPr>
          <w:rFonts w:ascii="Times New Roman" w:hAnsi="Times New Roman" w:cs="Times New Roman"/>
          <w:sz w:val="24"/>
          <w:szCs w:val="24"/>
        </w:rPr>
      </w:pPr>
      <w:r w:rsidRPr="00380D6B">
        <w:rPr>
          <w:rFonts w:ascii="Times New Roman" w:hAnsi="Times New Roman" w:cs="Times New Roman"/>
          <w:sz w:val="24"/>
          <w:szCs w:val="24"/>
        </w:rPr>
        <w:t xml:space="preserve">Berdasarkan prosesnya dalam otot terdapat dua jenis kelelahan, yaitu kelelahan otot dan kelelahan umum </w:t>
      </w:r>
    </w:p>
    <w:p w:rsidR="00380D6B" w:rsidRPr="00380D6B" w:rsidRDefault="00380D6B" w:rsidP="00D531C8">
      <w:pPr>
        <w:pStyle w:val="ListParagraph"/>
        <w:numPr>
          <w:ilvl w:val="0"/>
          <w:numId w:val="17"/>
        </w:numPr>
        <w:spacing w:line="360" w:lineRule="auto"/>
        <w:ind w:left="1710"/>
        <w:jc w:val="both"/>
        <w:rPr>
          <w:rFonts w:ascii="Times New Roman" w:hAnsi="Times New Roman" w:cs="Times New Roman"/>
          <w:sz w:val="24"/>
          <w:szCs w:val="24"/>
        </w:rPr>
      </w:pPr>
      <w:r w:rsidRPr="00380D6B">
        <w:rPr>
          <w:rFonts w:ascii="Times New Roman" w:hAnsi="Times New Roman" w:cs="Times New Roman"/>
          <w:sz w:val="24"/>
          <w:szCs w:val="24"/>
        </w:rPr>
        <w:t xml:space="preserve">Kelelahan Otot </w:t>
      </w:r>
    </w:p>
    <w:p w:rsidR="00380D6B" w:rsidRPr="00380D6B" w:rsidRDefault="00380D6B" w:rsidP="00380D6B">
      <w:pPr>
        <w:pStyle w:val="ListParagraph"/>
        <w:spacing w:line="360" w:lineRule="auto"/>
        <w:ind w:left="1800" w:firstLine="450"/>
        <w:jc w:val="both"/>
        <w:rPr>
          <w:rFonts w:ascii="Times New Roman" w:hAnsi="Times New Roman" w:cs="Times New Roman"/>
          <w:sz w:val="24"/>
          <w:szCs w:val="24"/>
        </w:rPr>
      </w:pPr>
      <w:r w:rsidRPr="00380D6B">
        <w:rPr>
          <w:rFonts w:ascii="Times New Roman" w:hAnsi="Times New Roman" w:cs="Times New Roman"/>
          <w:sz w:val="24"/>
          <w:szCs w:val="24"/>
        </w:rPr>
        <w:t xml:space="preserve">Otot yang mengalami tremor atau perasaan nyeri yang terdapat pada otot disebut kelelahan otot. Para peneliti melakukan percobaan pada otot mamalia yang menunjukkan bahwa terjadi penurunan kinerja otot dengan meningkatnya ketegangan otot sehingga stimulasi tidak lagi menghasilkan </w:t>
      </w:r>
      <w:r w:rsidRPr="00380D6B">
        <w:rPr>
          <w:rFonts w:ascii="Times New Roman" w:hAnsi="Times New Roman" w:cs="Times New Roman"/>
          <w:sz w:val="24"/>
          <w:szCs w:val="24"/>
        </w:rPr>
        <w:lastRenderedPageBreak/>
        <w:t>respon tertentu. Percobaan ini ternyata berbanding lurus dengan manusia dimana mereka menunjukkan respon yang sama dengan proses yang terjadi pada percobaan diatas. Irama kontraksi otot akan terjadi setelah melalui suatu periode aktivitas secara berkesinambungan. Fenomena berkurangnya kinerja otot setelah terjadinya tekanan melalui fisik untuk suatu waktu tertentu disebut kelelahan otot secara fisiologis, dan gejala yang ditunjukkan tidak hanya berupa berkurangnya tekanan fisik namun juga pada makin rendahnya gerakan (Medianto, 2017).</w:t>
      </w:r>
    </w:p>
    <w:p w:rsidR="00380D6B" w:rsidRPr="00380D6B" w:rsidRDefault="00380D6B" w:rsidP="00D531C8">
      <w:pPr>
        <w:pStyle w:val="ListParagraph"/>
        <w:numPr>
          <w:ilvl w:val="0"/>
          <w:numId w:val="17"/>
        </w:numPr>
        <w:spacing w:line="360" w:lineRule="auto"/>
        <w:ind w:left="1710"/>
        <w:jc w:val="both"/>
        <w:rPr>
          <w:rFonts w:ascii="Times New Roman" w:hAnsi="Times New Roman" w:cs="Times New Roman"/>
          <w:sz w:val="24"/>
          <w:szCs w:val="24"/>
        </w:rPr>
      </w:pPr>
      <w:r w:rsidRPr="00380D6B">
        <w:rPr>
          <w:rFonts w:ascii="Times New Roman" w:hAnsi="Times New Roman" w:cs="Times New Roman"/>
          <w:sz w:val="24"/>
          <w:szCs w:val="24"/>
        </w:rPr>
        <w:t>Kelelahan Umum</w:t>
      </w:r>
    </w:p>
    <w:p w:rsidR="00380D6B" w:rsidRPr="00380D6B" w:rsidRDefault="00380D6B" w:rsidP="00380D6B">
      <w:pPr>
        <w:pStyle w:val="ListParagraph"/>
        <w:spacing w:line="360" w:lineRule="auto"/>
        <w:ind w:left="1800" w:firstLine="450"/>
        <w:jc w:val="both"/>
        <w:rPr>
          <w:rFonts w:ascii="Times New Roman" w:hAnsi="Times New Roman" w:cs="Times New Roman"/>
          <w:sz w:val="24"/>
          <w:szCs w:val="24"/>
        </w:rPr>
      </w:pPr>
      <w:r w:rsidRPr="00380D6B">
        <w:rPr>
          <w:rFonts w:ascii="Times New Roman" w:hAnsi="Times New Roman" w:cs="Times New Roman"/>
          <w:sz w:val="24"/>
          <w:szCs w:val="24"/>
        </w:rPr>
        <w:t>Gejala pada kelelahan umum yang biasa timbul yaitu perasaan letih yang luar biasa. Dengan munculnya gejala tersebut akan mengakibatkan segala aktivitas terganggu dan terhambat. Hilangnya keinginan bekerja baik secara fisik maupun psikis akan menyebabkan segalanya terasa berat dan merasa ngantuk (Budiono, 2003). Seseorang yang mengalami kelelahan biasa ditandai dengan berkurangnya kemauan dalam bekerja yang disebabkan monotoni, intensitas, serta lamanya kerja fisi, keadaan di rumah, sebab-sebab mental, status kesehatan, serta keadaan gizi (Supit et al., 2021).</w:t>
      </w:r>
    </w:p>
    <w:p w:rsidR="00380D6B" w:rsidRPr="00380D6B" w:rsidRDefault="00380D6B" w:rsidP="00D531C8">
      <w:pPr>
        <w:pStyle w:val="ListParagraph"/>
        <w:numPr>
          <w:ilvl w:val="0"/>
          <w:numId w:val="42"/>
        </w:numPr>
        <w:spacing w:line="360" w:lineRule="auto"/>
        <w:ind w:left="1260"/>
        <w:jc w:val="both"/>
        <w:rPr>
          <w:rFonts w:ascii="Times New Roman" w:hAnsi="Times New Roman" w:cs="Times New Roman"/>
          <w:sz w:val="24"/>
          <w:szCs w:val="24"/>
        </w:rPr>
      </w:pPr>
      <w:r w:rsidRPr="00380D6B">
        <w:rPr>
          <w:rFonts w:ascii="Times New Roman" w:hAnsi="Times New Roman" w:cs="Times New Roman"/>
          <w:sz w:val="24"/>
          <w:szCs w:val="24"/>
        </w:rPr>
        <w:t xml:space="preserve">Berdasarkan Penyebab </w:t>
      </w:r>
      <w:proofErr w:type="gramStart"/>
      <w:r w:rsidRPr="00380D6B">
        <w:rPr>
          <w:rFonts w:ascii="Times New Roman" w:hAnsi="Times New Roman" w:cs="Times New Roman"/>
          <w:sz w:val="24"/>
          <w:szCs w:val="24"/>
        </w:rPr>
        <w:t>kelelahan :</w:t>
      </w:r>
      <w:proofErr w:type="gramEnd"/>
    </w:p>
    <w:p w:rsidR="00380D6B" w:rsidRPr="00380D6B" w:rsidRDefault="00380D6B" w:rsidP="00D531C8">
      <w:pPr>
        <w:pStyle w:val="ListParagraph"/>
        <w:numPr>
          <w:ilvl w:val="0"/>
          <w:numId w:val="43"/>
        </w:numPr>
        <w:spacing w:line="360" w:lineRule="auto"/>
        <w:ind w:left="1620"/>
        <w:jc w:val="both"/>
        <w:rPr>
          <w:rFonts w:ascii="Times New Roman" w:hAnsi="Times New Roman" w:cs="Times New Roman"/>
          <w:sz w:val="24"/>
          <w:szCs w:val="24"/>
        </w:rPr>
      </w:pPr>
      <w:r w:rsidRPr="00380D6B">
        <w:rPr>
          <w:rFonts w:ascii="Times New Roman" w:hAnsi="Times New Roman" w:cs="Times New Roman"/>
          <w:sz w:val="24"/>
          <w:szCs w:val="24"/>
        </w:rPr>
        <w:t>Kelelahan fisiologis adalah kelelahan yang penyebabnya berasal dari faktor lingkungan fisik di tempat kerja seperti kebisingan, suhu, serta faktor psikologis (konflik mental, pekerjaan yang monoton, bekerja karena terpaksa, dan tumpukan pekerjaan) (Simamora, 2019).</w:t>
      </w:r>
    </w:p>
    <w:p w:rsidR="00380D6B" w:rsidRPr="00380D6B" w:rsidRDefault="00380D6B" w:rsidP="00D531C8">
      <w:pPr>
        <w:pStyle w:val="ListParagraph"/>
        <w:numPr>
          <w:ilvl w:val="0"/>
          <w:numId w:val="43"/>
        </w:numPr>
        <w:spacing w:line="360" w:lineRule="auto"/>
        <w:ind w:left="1620"/>
        <w:jc w:val="both"/>
        <w:rPr>
          <w:rFonts w:ascii="Times New Roman" w:hAnsi="Times New Roman" w:cs="Times New Roman"/>
          <w:sz w:val="24"/>
          <w:szCs w:val="24"/>
        </w:rPr>
      </w:pPr>
      <w:r w:rsidRPr="00380D6B">
        <w:rPr>
          <w:rFonts w:ascii="Times New Roman" w:hAnsi="Times New Roman" w:cs="Times New Roman"/>
          <w:sz w:val="24"/>
          <w:szCs w:val="24"/>
        </w:rPr>
        <w:t>Kelelahan fisik adalah kelelahan karena kerja fisik, kerja patologis, ditandai dengan penurunan kinerja, rasa lelah, serta memiliki hubungan dengan faktor psikososial (Simamora, 2019).</w:t>
      </w:r>
    </w:p>
    <w:p w:rsidR="00380D6B" w:rsidRPr="00380D6B" w:rsidRDefault="00380D6B" w:rsidP="00D531C8">
      <w:pPr>
        <w:pStyle w:val="ListParagraph"/>
        <w:numPr>
          <w:ilvl w:val="0"/>
          <w:numId w:val="43"/>
        </w:numPr>
        <w:spacing w:line="360" w:lineRule="auto"/>
        <w:ind w:left="1620"/>
        <w:jc w:val="both"/>
        <w:rPr>
          <w:rFonts w:ascii="Times New Roman" w:hAnsi="Times New Roman" w:cs="Times New Roman"/>
          <w:sz w:val="24"/>
          <w:szCs w:val="24"/>
        </w:rPr>
      </w:pPr>
      <w:r w:rsidRPr="00380D6B">
        <w:rPr>
          <w:rFonts w:ascii="Times New Roman" w:hAnsi="Times New Roman" w:cs="Times New Roman"/>
          <w:sz w:val="24"/>
          <w:szCs w:val="24"/>
        </w:rPr>
        <w:t xml:space="preserve">Kelelahan mental adalah suatu proses penurunan suasana hati, stabilitas kinerja, serta aktivitas ataupun kegiatan kerja setelah melakukan pekerjaan dalam jangka waktu yang lama. Adapun </w:t>
      </w:r>
      <w:r w:rsidRPr="00380D6B">
        <w:rPr>
          <w:rFonts w:ascii="Times New Roman" w:hAnsi="Times New Roman" w:cs="Times New Roman"/>
          <w:sz w:val="24"/>
          <w:szCs w:val="24"/>
        </w:rPr>
        <w:lastRenderedPageBreak/>
        <w:t>untuk mengatasi hal ini dengan merubah tuntutan pekerjaan, pengaruh lingkungan, dan tidur yang cukup (Simamora, 2019).</w:t>
      </w:r>
    </w:p>
    <w:p w:rsidR="00380D6B" w:rsidRPr="00380D6B" w:rsidRDefault="00380D6B" w:rsidP="00D531C8">
      <w:pPr>
        <w:pStyle w:val="ListParagraph"/>
        <w:numPr>
          <w:ilvl w:val="0"/>
          <w:numId w:val="42"/>
        </w:numPr>
        <w:spacing w:line="360" w:lineRule="auto"/>
        <w:ind w:left="1260"/>
        <w:jc w:val="both"/>
        <w:rPr>
          <w:rFonts w:ascii="Times New Roman" w:hAnsi="Times New Roman" w:cs="Times New Roman"/>
          <w:sz w:val="24"/>
          <w:szCs w:val="24"/>
        </w:rPr>
      </w:pPr>
      <w:r w:rsidRPr="00380D6B">
        <w:rPr>
          <w:rFonts w:ascii="Times New Roman" w:hAnsi="Times New Roman" w:cs="Times New Roman"/>
          <w:sz w:val="24"/>
          <w:szCs w:val="24"/>
        </w:rPr>
        <w:t xml:space="preserve">Berdasarkan Waktu Terjadinya </w:t>
      </w:r>
    </w:p>
    <w:p w:rsidR="00380D6B" w:rsidRPr="00380D6B" w:rsidRDefault="00380D6B" w:rsidP="00D531C8">
      <w:pPr>
        <w:pStyle w:val="ListParagraph"/>
        <w:numPr>
          <w:ilvl w:val="0"/>
          <w:numId w:val="44"/>
        </w:numPr>
        <w:spacing w:line="360" w:lineRule="auto"/>
        <w:ind w:left="1620"/>
        <w:jc w:val="both"/>
        <w:rPr>
          <w:rFonts w:ascii="Times New Roman" w:hAnsi="Times New Roman" w:cs="Times New Roman"/>
          <w:sz w:val="24"/>
          <w:szCs w:val="24"/>
        </w:rPr>
      </w:pPr>
      <w:r w:rsidRPr="00380D6B">
        <w:rPr>
          <w:rFonts w:ascii="Times New Roman" w:hAnsi="Times New Roman" w:cs="Times New Roman"/>
          <w:sz w:val="24"/>
          <w:szCs w:val="24"/>
        </w:rPr>
        <w:t>Kelelahan akut adalah kelelahan yang terjadi dalam jangka waktu yang pendek dan biasanya disebabkan oleh kurang tidur atau kegiatan fisik atau mental yang berat dalam jangka waktu pendek, dan dapat dipulihkan dengan tidur atau beristirahat (Simamora, 2019).</w:t>
      </w:r>
    </w:p>
    <w:p w:rsidR="00380D6B" w:rsidRPr="00380D6B" w:rsidRDefault="00380D6B" w:rsidP="00D531C8">
      <w:pPr>
        <w:pStyle w:val="ListParagraph"/>
        <w:numPr>
          <w:ilvl w:val="0"/>
          <w:numId w:val="44"/>
        </w:numPr>
        <w:spacing w:line="360" w:lineRule="auto"/>
        <w:ind w:left="1620"/>
        <w:jc w:val="both"/>
        <w:rPr>
          <w:rFonts w:ascii="Times New Roman" w:hAnsi="Times New Roman" w:cs="Times New Roman"/>
          <w:sz w:val="24"/>
          <w:szCs w:val="24"/>
        </w:rPr>
      </w:pPr>
      <w:r w:rsidRPr="00380D6B">
        <w:rPr>
          <w:rFonts w:ascii="Times New Roman" w:hAnsi="Times New Roman" w:cs="Times New Roman"/>
          <w:sz w:val="24"/>
          <w:szCs w:val="24"/>
        </w:rPr>
        <w:t>Kelelahan kronis adalah kelelahan yang berlangsung setiap hari, berkepanjangan, serta dapat terjadi sebelum memulai suatu pekerjaan (Simamora, 2019).</w:t>
      </w:r>
    </w:p>
    <w:p w:rsidR="00380D6B" w:rsidRPr="00380D6B" w:rsidRDefault="00380D6B" w:rsidP="00D531C8">
      <w:pPr>
        <w:pStyle w:val="Heading3"/>
        <w:numPr>
          <w:ilvl w:val="0"/>
          <w:numId w:val="24"/>
        </w:numPr>
        <w:spacing w:line="360" w:lineRule="auto"/>
        <w:ind w:left="990" w:hanging="270"/>
        <w:rPr>
          <w:rFonts w:ascii="Times New Roman" w:hAnsi="Times New Roman" w:cs="Times New Roman"/>
          <w:b/>
          <w:bCs/>
          <w:color w:val="auto"/>
          <w:sz w:val="24"/>
          <w:szCs w:val="24"/>
        </w:rPr>
      </w:pPr>
      <w:bookmarkStart w:id="82" w:name="_Toc204340097"/>
      <w:bookmarkStart w:id="83" w:name="_Toc204761238"/>
      <w:bookmarkStart w:id="84" w:name="_Toc206433810"/>
      <w:r w:rsidRPr="00380D6B">
        <w:rPr>
          <w:rFonts w:ascii="Times New Roman" w:hAnsi="Times New Roman" w:cs="Times New Roman"/>
          <w:b/>
          <w:bCs/>
          <w:color w:val="auto"/>
          <w:sz w:val="24"/>
          <w:szCs w:val="24"/>
        </w:rPr>
        <w:t>Proses terjadinya kelelahan</w:t>
      </w:r>
      <w:bookmarkEnd w:id="82"/>
      <w:bookmarkEnd w:id="83"/>
      <w:bookmarkEnd w:id="84"/>
    </w:p>
    <w:p w:rsidR="00380D6B" w:rsidRPr="00380D6B" w:rsidRDefault="00380D6B" w:rsidP="00380D6B">
      <w:pPr>
        <w:pStyle w:val="ListParagraph"/>
        <w:spacing w:line="360" w:lineRule="auto"/>
        <w:ind w:left="990" w:firstLine="545"/>
        <w:jc w:val="both"/>
        <w:rPr>
          <w:rFonts w:ascii="Times New Roman" w:hAnsi="Times New Roman" w:cs="Times New Roman"/>
          <w:sz w:val="24"/>
          <w:szCs w:val="24"/>
        </w:rPr>
      </w:pPr>
      <w:r w:rsidRPr="00380D6B">
        <w:rPr>
          <w:rFonts w:ascii="Times New Roman" w:hAnsi="Times New Roman" w:cs="Times New Roman"/>
          <w:sz w:val="24"/>
          <w:szCs w:val="24"/>
        </w:rPr>
        <w:t xml:space="preserve">Menurut </w:t>
      </w:r>
      <w:r w:rsidRPr="00380D6B">
        <w:rPr>
          <w:rFonts w:ascii="Times New Roman" w:hAnsi="Times New Roman" w:cs="Times New Roman"/>
          <w:noProof/>
          <w:sz w:val="24"/>
          <w:szCs w:val="24"/>
        </w:rPr>
        <w:t>Sutalaksana</w:t>
      </w:r>
      <w:r w:rsidRPr="00380D6B">
        <w:rPr>
          <w:rFonts w:ascii="Times New Roman" w:hAnsi="Times New Roman" w:cs="Times New Roman"/>
          <w:sz w:val="24"/>
          <w:szCs w:val="24"/>
        </w:rPr>
        <w:t xml:space="preserve">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{"citationItems":[{"id":"ITEM-1","itemData":{"author":[{"dropping-particle":"","family":"Sutalaksana","given":"","non-dropping-particle":"","parse-names":false,"suffix":""}],"id":"ITEM-1","issued":{"date-parts":[["2015"]]},"publisher-place":"Bandung: TI-ITB","title":"Teknik dan Tata Cara Kerja","type":"book"},"suppress-author":1,"uris":["http://www.mendeley.com/documents/?uuid=f435e2db-ab3e-4f0d-9834-0cd6b0f549f0"]}],"mendeley":{"formattedCitation":"(2015)","plainTextFormattedCitation":"(2015)","previouslyFormattedCitation":"(2015)"},"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(2015)</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kelelahan terjadi karena terkumpulnya produk-produk sisa dalam otot dan peredaran darah, dimana produk-produk sisa ini menghambat kelangsungan aktivitas otot atau produk-produk sisa ini mempengaruhi serat-serat syaraf dan sistem saraf pusat sehingga menyebabkan orang menjadi lambat bekerja jika sudah lelah. Kelelahan diatur secara terpusat oleh otak. Dalam susunan sistem saraf pusat terdapat sistem aktivasi (penggerak) dan inhibisi (penghambat). </w:t>
      </w:r>
    </w:p>
    <w:p w:rsidR="00380D6B" w:rsidRPr="00380D6B" w:rsidRDefault="00380D6B" w:rsidP="00380D6B">
      <w:pPr>
        <w:pStyle w:val="ListParagraph"/>
        <w:spacing w:line="360" w:lineRule="auto"/>
        <w:ind w:left="990" w:firstLine="545"/>
        <w:jc w:val="both"/>
        <w:rPr>
          <w:rFonts w:ascii="Times New Roman" w:hAnsi="Times New Roman" w:cs="Times New Roman"/>
          <w:sz w:val="24"/>
          <w:szCs w:val="24"/>
        </w:rPr>
      </w:pPr>
      <w:r w:rsidRPr="00380D6B">
        <w:rPr>
          <w:rFonts w:ascii="Times New Roman" w:hAnsi="Times New Roman" w:cs="Times New Roman"/>
          <w:sz w:val="24"/>
          <w:szCs w:val="24"/>
        </w:rPr>
        <w:t xml:space="preserve">Kedua sistem ini saling mengimbangi, tetapi terkadang salah-satunya memberikan peran yang lebih dominan sesuai dengan kebutuhannya. Sistem aktivasi bersifat simpatis, sedangkan inhibisi merupakan parasimpatis. Untuk menyeimbangkan kedua tenaga kerja tersebut, maka kedua sistem harus dalam keadaan yang memberikan stabilitas tubuh. Sistem inhibisi yang terdapat pada talamus dapat menurunkan kemampuan respon manusia dan menyebabkan kecenderungan tidur, sedangkan sistem aktivasi yang berisi struktur jaringan yang dapat merangsang pusat nutrisi tubuh untuk bekerja, berkelahi, melarikan diri, dan lainnya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{"citationItems":[{"id":"ITEM-1","itemData":{"author":[{"dropping-particle":"","family":"Sutalaksana","given":"","non-dropping-particle":"","parse-names":false,"suffix":""}],"id":"ITEM-1","issued":{"date-parts":[["2015"]]},"publisher-place":"Bandung: TI-ITB","title":"Teknik dan Tata Cara Kerja","type":"book"},"uris":["http://www.mendeley.com/documents/?uuid=f435e2db-ab3e-4f0d-9834-0cd6b0f549f0"]}],"mendeley":{"formattedCitation":"(Sutalaksana, 2015)","plainTextFormattedCitation":"(Sutalaksana, 2015)","previouslyFormattedCitation":"(Sutalaksana, 2015)"},"properties":{"noteIndex":0},"schema":"https://github.com/citation-style-language/schema/raw/master/csl-citation.json"}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(Sutalaksana, 2015)</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w:t>
      </w:r>
    </w:p>
    <w:p w:rsidR="00380D6B" w:rsidRPr="00380D6B" w:rsidRDefault="00380D6B" w:rsidP="00D531C8">
      <w:pPr>
        <w:pStyle w:val="Heading3"/>
        <w:numPr>
          <w:ilvl w:val="0"/>
          <w:numId w:val="24"/>
        </w:numPr>
        <w:spacing w:line="360" w:lineRule="auto"/>
        <w:ind w:left="990" w:hanging="270"/>
        <w:rPr>
          <w:rFonts w:ascii="Times New Roman" w:hAnsi="Times New Roman" w:cs="Times New Roman"/>
          <w:b/>
          <w:bCs/>
          <w:color w:val="auto"/>
          <w:sz w:val="24"/>
          <w:szCs w:val="24"/>
        </w:rPr>
      </w:pPr>
      <w:bookmarkStart w:id="85" w:name="_Toc204340098"/>
      <w:bookmarkStart w:id="86" w:name="_Toc204761239"/>
      <w:bookmarkStart w:id="87" w:name="_Toc206433811"/>
      <w:r w:rsidRPr="00380D6B">
        <w:rPr>
          <w:rFonts w:ascii="Times New Roman" w:hAnsi="Times New Roman" w:cs="Times New Roman"/>
          <w:b/>
          <w:bCs/>
          <w:color w:val="auto"/>
          <w:sz w:val="24"/>
          <w:szCs w:val="24"/>
        </w:rPr>
        <w:lastRenderedPageBreak/>
        <w:t>Gejala Kelelahan kerja</w:t>
      </w:r>
      <w:bookmarkEnd w:id="85"/>
      <w:bookmarkEnd w:id="86"/>
      <w:bookmarkEnd w:id="87"/>
      <w:r w:rsidRPr="00380D6B">
        <w:rPr>
          <w:rFonts w:ascii="Times New Roman" w:hAnsi="Times New Roman" w:cs="Times New Roman"/>
          <w:b/>
          <w:bCs/>
          <w:color w:val="auto"/>
          <w:sz w:val="24"/>
          <w:szCs w:val="24"/>
        </w:rPr>
        <w:t xml:space="preserve"> </w:t>
      </w:r>
    </w:p>
    <w:p w:rsidR="00380D6B" w:rsidRPr="00380D6B" w:rsidRDefault="00380D6B" w:rsidP="00380D6B">
      <w:pPr>
        <w:pStyle w:val="ListParagraph"/>
        <w:spacing w:line="360" w:lineRule="auto"/>
        <w:ind w:left="990" w:firstLine="545"/>
        <w:jc w:val="both"/>
        <w:rPr>
          <w:rFonts w:ascii="Times New Roman" w:hAnsi="Times New Roman" w:cs="Times New Roman"/>
          <w:sz w:val="24"/>
          <w:szCs w:val="24"/>
        </w:rPr>
      </w:pPr>
      <w:r w:rsidRPr="00380D6B">
        <w:rPr>
          <w:rFonts w:ascii="Times New Roman" w:hAnsi="Times New Roman" w:cs="Times New Roman"/>
          <w:sz w:val="24"/>
          <w:szCs w:val="24"/>
        </w:rPr>
        <w:t xml:space="preserve">Menurut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{"citationItems":[{"id":"ITEM-1","itemData":{"ISBN":"1475362846","abstract":"Abstrak ___________________________________________________________________ Kelelahan (fatigue) merupakan salah satu risiko terjadinya penurunan derajat kesehatan tenaga kerja yang ditandai dengan melemahnya tenaga kerja dalam melakukan pekerjaan atau kegiatan, sehingga akan meningkatkan kesalahan dalam melakukan pekerjaan dan akibat fatalnya adalah terjadinya kecelakaan kerja. Kelelahan kerja terbukti memberikan kontribusi lebih dari 60% dalam kejadian kecelakaan kerja di tempat kerja. Seseorang yang memiliki kebugaran jasmani baik maka tidak akan mudah mengalami kelelahan saat bekerja. Tujuan dari penelitian ini yaitu untuk mengetahui hubungan antara kelelahan kerja dan tingkat kebugaran terhadap kejadian kecelakaan pada pengemudi BRT Trans Semarang. Jenis penelitian ini adalah observasional analitik dengan rancangan penelitian cross sectional. Penelitian ini dilakukan pada bulan Maret sampai Oktober 2019. Hasil menunjukkan bahwa tidak ada hubungan antara kelelahan kerja (p=0,721), dan tingkat kebugaran (p=1,000) dengan kejadian kecelakaan. Simpulan penelitian ini yaitu kelelahan kerja dan tingkat kebugaran tidak berhubungan dengan kejadian kecelakaan. Pengemudi disarankan untuk istirahat dan tidur yang cukup 7 jam sehari dan melakukan olahraga secara teratur. Abstract ___________________________________________________________________ Fatigue was one of the risks of a decrease the labor's health status that was characterized by the weakening of the workforce in doing work or activities, It would increase errors doing work and the fatal result was the occurrence of work accidents. Work fatigue was proven to contribute more than 60% in workplace accidents. Someone who had good physical fitness would not easily experience fatigue while working. The purpose of this study was to determine the relationship between work fatigue and fitness level on the accident incident in BRT Trans Semarang drivers. This type of research was analytic observational with cross sectional research design. This research was conducted from March to October 2019. The results showed that there was no relationship between work fatigue (p=0,721), and level of fitness (p=1,000) with accident incident. The conclusion of this research was that work fatigue and fitness level not related to accident incident. Drivers were advised to take adequate rest and sleep 7 hours a day and exercise regularly.","author":[{"dropping-particle":"","family":"Hikmah","given":"Izzun Nuril","non-dropping-particle":"","parse-names":false,"suffix":""}],"container-title":"HIGEIA (Journal of Public Health Research and Development)","id":"ITEM-1","issue":"4","issued":{"date-parts":[["2020"]]},"page":"543-554","title":"Tingkat Kebugaran dan Kelelahan Kerja terhadap Kejadian Kecelakaan pada Pengemudi Bus","type":"article-journal","volume":"4"},"uris":["http://www.mendeley.com/documents/?uuid=85044c47-f35f-4724-a55a-9075eb2492dc"]}],"mendeley":{"formattedCitation":"(Hikmah, 2020)","plainTextFormattedCitation":"(Hikmah, 2020)","previouslyFormattedCitation":"(Hikmah, 2020)"},"properties":{"noteIndex":0},"schema":"https://github.com/citation-style-language/schema/raw/master/csl-citation.json"}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(Hikmah, 2020)</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gejala kelahan kerja merupakan gejala-gejala yang mungkin akan berakibat dalam pekerjaan seperti penurunan kesiagaan dan perhatian, cara berfikir, perbuatan anti sosial, tidak cocok dengan lingkungan, depresi, serta gejala umum yang sering menyertai seperti sakit kepala, vertigo, kehilangan nafsu makan serta gangguan pencernaan. Terdapat pula gejala yang tidak spesifik seperti kecemasan, perbahan tingkah laku, kegelisahan, dan kesulitan untuk tidur. </w:t>
      </w:r>
    </w:p>
    <w:p w:rsidR="00380D6B" w:rsidRPr="00380D6B" w:rsidRDefault="00380D6B" w:rsidP="00D531C8">
      <w:pPr>
        <w:pStyle w:val="Heading3"/>
        <w:numPr>
          <w:ilvl w:val="0"/>
          <w:numId w:val="24"/>
        </w:numPr>
        <w:spacing w:line="360" w:lineRule="auto"/>
        <w:ind w:left="990" w:hanging="270"/>
        <w:rPr>
          <w:rFonts w:ascii="Times New Roman" w:hAnsi="Times New Roman" w:cs="Times New Roman"/>
          <w:b/>
          <w:bCs/>
          <w:color w:val="auto"/>
          <w:sz w:val="24"/>
          <w:szCs w:val="24"/>
        </w:rPr>
      </w:pPr>
      <w:bookmarkStart w:id="88" w:name="_Toc204340099"/>
      <w:bookmarkStart w:id="89" w:name="_Toc204761240"/>
      <w:bookmarkStart w:id="90" w:name="_Toc206433812"/>
      <w:r w:rsidRPr="00380D6B">
        <w:rPr>
          <w:rFonts w:ascii="Times New Roman" w:hAnsi="Times New Roman" w:cs="Times New Roman"/>
          <w:b/>
          <w:bCs/>
          <w:color w:val="auto"/>
          <w:sz w:val="24"/>
          <w:szCs w:val="24"/>
        </w:rPr>
        <w:t>Faktor-Faktor penyebab kelelahan kerja</w:t>
      </w:r>
      <w:bookmarkEnd w:id="88"/>
      <w:bookmarkEnd w:id="89"/>
      <w:bookmarkEnd w:id="90"/>
    </w:p>
    <w:p w:rsidR="00380D6B" w:rsidRPr="00380D6B" w:rsidRDefault="00380D6B" w:rsidP="00D531C8">
      <w:pPr>
        <w:pStyle w:val="Heading3"/>
        <w:numPr>
          <w:ilvl w:val="0"/>
          <w:numId w:val="45"/>
        </w:numPr>
        <w:spacing w:line="360" w:lineRule="auto"/>
        <w:ind w:left="1260" w:hanging="270"/>
        <w:rPr>
          <w:rFonts w:ascii="Times New Roman" w:hAnsi="Times New Roman" w:cs="Times New Roman"/>
          <w:b/>
          <w:bCs/>
          <w:color w:val="auto"/>
          <w:sz w:val="24"/>
          <w:szCs w:val="24"/>
        </w:rPr>
      </w:pPr>
      <w:bookmarkStart w:id="91" w:name="_Toc204340100"/>
      <w:bookmarkStart w:id="92" w:name="_Toc204761241"/>
      <w:bookmarkStart w:id="93" w:name="_Toc206433813"/>
      <w:r w:rsidRPr="00380D6B">
        <w:rPr>
          <w:rFonts w:ascii="Times New Roman" w:hAnsi="Times New Roman" w:cs="Times New Roman"/>
          <w:b/>
          <w:bCs/>
          <w:color w:val="auto"/>
          <w:sz w:val="24"/>
          <w:szCs w:val="24"/>
        </w:rPr>
        <w:t>Faktor Internal</w:t>
      </w:r>
      <w:bookmarkEnd w:id="91"/>
      <w:bookmarkEnd w:id="92"/>
      <w:bookmarkEnd w:id="93"/>
      <w:r w:rsidRPr="00380D6B">
        <w:rPr>
          <w:rFonts w:ascii="Times New Roman" w:hAnsi="Times New Roman" w:cs="Times New Roman"/>
          <w:b/>
          <w:bCs/>
          <w:color w:val="auto"/>
          <w:sz w:val="24"/>
          <w:szCs w:val="24"/>
        </w:rPr>
        <w:t xml:space="preserve"> </w:t>
      </w:r>
    </w:p>
    <w:p w:rsidR="00380D6B" w:rsidRPr="00380D6B" w:rsidRDefault="00380D6B" w:rsidP="00D531C8">
      <w:pPr>
        <w:pStyle w:val="Heading3"/>
        <w:numPr>
          <w:ilvl w:val="0"/>
          <w:numId w:val="25"/>
        </w:numPr>
        <w:spacing w:line="360" w:lineRule="auto"/>
        <w:ind w:left="1620"/>
        <w:rPr>
          <w:rFonts w:ascii="Times New Roman" w:hAnsi="Times New Roman" w:cs="Times New Roman"/>
          <w:b/>
          <w:bCs/>
          <w:color w:val="auto"/>
          <w:sz w:val="24"/>
          <w:szCs w:val="24"/>
        </w:rPr>
      </w:pPr>
      <w:bookmarkStart w:id="94" w:name="_Toc204340101"/>
      <w:bookmarkStart w:id="95" w:name="_Toc204761242"/>
      <w:bookmarkStart w:id="96" w:name="_Toc206433814"/>
      <w:r w:rsidRPr="00380D6B">
        <w:rPr>
          <w:rFonts w:ascii="Times New Roman" w:hAnsi="Times New Roman" w:cs="Times New Roman"/>
          <w:b/>
          <w:bCs/>
          <w:color w:val="auto"/>
          <w:sz w:val="24"/>
          <w:szCs w:val="24"/>
        </w:rPr>
        <w:t>Usia</w:t>
      </w:r>
      <w:bookmarkEnd w:id="94"/>
      <w:bookmarkEnd w:id="95"/>
      <w:bookmarkEnd w:id="96"/>
    </w:p>
    <w:p w:rsidR="00380D6B" w:rsidRPr="00380D6B" w:rsidRDefault="00380D6B" w:rsidP="00380D6B">
      <w:pPr>
        <w:pStyle w:val="ListParagraph"/>
        <w:spacing w:line="360" w:lineRule="auto"/>
        <w:ind w:left="1710" w:firstLine="540"/>
        <w:jc w:val="both"/>
        <w:rPr>
          <w:rFonts w:ascii="Times New Roman" w:hAnsi="Times New Roman" w:cs="Times New Roman"/>
          <w:b/>
          <w:bCs/>
          <w:sz w:val="24"/>
          <w:szCs w:val="24"/>
        </w:rPr>
      </w:pPr>
      <w:r w:rsidRPr="00380D6B">
        <w:rPr>
          <w:rFonts w:ascii="Times New Roman" w:hAnsi="Times New Roman" w:cs="Times New Roman"/>
          <w:sz w:val="24"/>
          <w:szCs w:val="24"/>
        </w:rPr>
        <w:t xml:space="preserve">Kemampuan untuk melakukan suatu tugas dengan baik tentunya berbedad-beda pada setiap individu dan akan dipengaruhi oleh usia seseorang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{"citationItems":[{"id":"ITEM-1","itemData":{"abstract":"Persepsi adalah suatu proses pengenalan atau identifikasi sesuatu dengan menggunakan panca indera (Drever, 2010). persepsi merupakan inti komunikasi. Persepsi memiliki peran yang sangat penting dalam keberhasilan komunikasi. Artinya, kecermatan dalam mempersepsikan stimuli inderawi mengantarkan kepada keberhasilan komunikasi. Sebaliknya, kegagalan dalam mempersepsi stimulus, menyebabkan mis-komunikasi (Suranto, 2011)","author":[{"dropping-particle":"","family":"Asiva Noor Rachmayani","given":"","non-dropping-particle":"","parse-names":false,"suffix":""}],"id":"ITEM-1","issued":{"date-parts":[["2020"]]},"number-of-pages":"6","title":"Buku kelelahan kerja Penenun Sarung Samarinda","type":"book"},"uris":["http://www.mendeley.com/documents/?uuid=be492512-7c53-4935-9225-042b0db45f56"]}],"mendeley":{"formattedCitation":"(Asiva Noor Rachmayani, 2020)","plainTextFormattedCitation":"(Asiva Noor Rachmayani, 2020)","previouslyFormattedCitation":"(Asiva Noor Rachmayani, 2020)"},"properties":{"noteIndex":0},"schema":"https://github.com/citation-style-language/schema/raw/master/csl-citation.json"}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(Asiva Noor Rachmayani, 2020)</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Timbulnya kelelahan kerja sering terjadi pada usia 25 hingga 65 tahun, dengan derajat keluhan atau kelelahan yang semakin meningkat seiring bertambahnya usia. Hal ini disebabkan menurunnya kekuatan dan daya tahan otot sehingga meningkatkan kemungkinan terjadinya kelelahan. Temuan penelitian Mulyana et al. (2018) menunjukkan bahwa terkadang terdapat hubungan nonlinier antara kelelahan kerja dan usia. Berdasarkan temuan penelitian, kelelahan kerja paling sering terjadi pada mereka yang berusia di atas 29 tahun dan dalam rentang usia 20–29 tahun. Usia yang digunakan dalam penelitian ini yaitu usia dewasa muda dengan rentang usia 18-30 tahun dan dewasa tua &gt; 30 tahun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{"citationItems":[{"id":"ITEM-1","itemData":{"author":[{"dropping-particle":"","family":"Zulfah Siti, Wagustina Silvia","given":"Ahmad Aripin","non-dropping-particle":"","parse-names":false,"suffix":""}],"edition":"Bachtiar T","id":"ITEM-1","issued":{"date-parts":[["2015"]]},"title":"Implikasi Gizi dalam Daur Kehidupan","type":"book"},"uris":["http://www.mendeley.com/documents/?uuid=3c735294-0748-4b84-a023-82964818bad0"]}],"mendeley":{"formattedCitation":"(Zulfah Siti, Wagustina Silvia, 2015)","plainTextFormattedCitation":"(Zulfah Siti, Wagustina Silvia, 2015)","previouslyFormattedCitation":"(Zulfah Siti, Wagustina Silvia, 2015)"},"properties":{"noteIndex":0},"schema":"https://github.com/citation-style-language/schema/raw/master/csl-citation.json"}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(Zulfah Siti, Wagustina Silvia, 2015)</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w:t>
      </w:r>
    </w:p>
    <w:p w:rsidR="00380D6B" w:rsidRPr="00380D6B" w:rsidRDefault="00380D6B" w:rsidP="00D531C8">
      <w:pPr>
        <w:pStyle w:val="Heading3"/>
        <w:numPr>
          <w:ilvl w:val="0"/>
          <w:numId w:val="25"/>
        </w:numPr>
        <w:spacing w:line="360" w:lineRule="auto"/>
        <w:ind w:left="1620"/>
        <w:rPr>
          <w:rFonts w:ascii="Times New Roman" w:hAnsi="Times New Roman" w:cs="Times New Roman"/>
          <w:b/>
          <w:bCs/>
          <w:color w:val="auto"/>
          <w:sz w:val="24"/>
          <w:szCs w:val="24"/>
        </w:rPr>
      </w:pPr>
      <w:bookmarkStart w:id="97" w:name="_Toc204340102"/>
      <w:bookmarkStart w:id="98" w:name="_Toc204761243"/>
      <w:bookmarkStart w:id="99" w:name="_Toc206433815"/>
      <w:r w:rsidRPr="00380D6B">
        <w:rPr>
          <w:rFonts w:ascii="Times New Roman" w:hAnsi="Times New Roman" w:cs="Times New Roman"/>
          <w:b/>
          <w:bCs/>
          <w:color w:val="auto"/>
          <w:sz w:val="24"/>
          <w:szCs w:val="24"/>
        </w:rPr>
        <w:t>Jenis kelamin</w:t>
      </w:r>
      <w:bookmarkEnd w:id="97"/>
      <w:bookmarkEnd w:id="98"/>
      <w:bookmarkEnd w:id="99"/>
      <w:r w:rsidRPr="00380D6B">
        <w:rPr>
          <w:rFonts w:ascii="Times New Roman" w:hAnsi="Times New Roman" w:cs="Times New Roman"/>
          <w:b/>
          <w:bCs/>
          <w:color w:val="auto"/>
          <w:sz w:val="24"/>
          <w:szCs w:val="24"/>
        </w:rPr>
        <w:t xml:space="preserve"> </w:t>
      </w:r>
    </w:p>
    <w:p w:rsidR="00380D6B" w:rsidRPr="00380D6B" w:rsidRDefault="00380D6B" w:rsidP="00380D6B">
      <w:pPr>
        <w:pStyle w:val="ListParagraph"/>
        <w:spacing w:line="360" w:lineRule="auto"/>
        <w:ind w:left="1710" w:firstLine="540"/>
        <w:jc w:val="both"/>
        <w:rPr>
          <w:rFonts w:ascii="Times New Roman" w:hAnsi="Times New Roman" w:cs="Times New Roman"/>
          <w:sz w:val="24"/>
          <w:szCs w:val="24"/>
        </w:rPr>
      </w:pPr>
      <w:r w:rsidRPr="00380D6B">
        <w:rPr>
          <w:rFonts w:ascii="Times New Roman" w:hAnsi="Times New Roman" w:cs="Times New Roman"/>
          <w:sz w:val="24"/>
          <w:szCs w:val="24"/>
        </w:rPr>
        <w:t xml:space="preserve">Jenis kelamin adalah perbedaan biologis antara perempuan dan laki-laki sejak seseorang dilahirkan. Kebanyakan seorang perempuan hanya memiliki dua pertiga kekuatan fisik </w:t>
      </w:r>
      <w:proofErr w:type="gramStart"/>
      <w:r w:rsidRPr="00380D6B">
        <w:rPr>
          <w:rFonts w:ascii="Times New Roman" w:hAnsi="Times New Roman" w:cs="Times New Roman"/>
          <w:sz w:val="24"/>
          <w:szCs w:val="24"/>
        </w:rPr>
        <w:t>atau  otot</w:t>
      </w:r>
      <w:proofErr w:type="gramEnd"/>
      <w:r w:rsidRPr="00380D6B">
        <w:rPr>
          <w:rFonts w:ascii="Times New Roman" w:hAnsi="Times New Roman" w:cs="Times New Roman"/>
          <w:sz w:val="24"/>
          <w:szCs w:val="24"/>
        </w:rPr>
        <w:t xml:space="preserve">  </w:t>
      </w:r>
      <w:r w:rsidRPr="00380D6B">
        <w:rPr>
          <w:rFonts w:ascii="Times New Roman" w:hAnsi="Times New Roman" w:cs="Times New Roman"/>
          <w:sz w:val="24"/>
          <w:szCs w:val="24"/>
        </w:rPr>
        <w:lastRenderedPageBreak/>
        <w:t xml:space="preserve">dibandingkan laki-laki. Oleh karena itu, untuk mencapai hasil   kerja yang sesuai perlu dilakukan upaya pembagian tugas antara laki-laki dan perempuan. Hal ini harus sesuai dengan kemampuan,  kapasitas, dan keterbatasan masing-masing individu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{"citationItems":[{"id":"ITEM-1","itemData":{"author":[{"dropping-particle":"","family":"Sensa, L. C., Susanto, B. H., &amp; Yohanan","given":"A.","non-dropping-particle":"","parse-names":false,"suffix":""}],"container-title":"Media Husada Journal of Environmental Health Science","id":"ITEM-1","issue":"2","issued":{"date-parts":[["2022"]]},"page":"158-165","title":"Hubungan Antara Faktor Individu Dengan Kelelahan Kerja Pada Pekerja Di Divisi Produksi Industri Kripik.","type":"article-journal","volume":"2"},"uris":["http://www.mendeley.com/documents/?uuid=91ef1397-4c56-4f7f-a5c3-d6fbe256c4aa"]}],"mendeley":{"formattedCitation":"(Sensa, L. C., Susanto, B. H., &amp; Yohanan, 2022)","plainTextFormattedCitation":"(Sensa, L. C., Susanto, B. H., &amp; Yohanan, 2022)","previouslyFormattedCitation":"(Sensa, L. C., Susanto, B. H., &amp; Yohanan, 2022)"},"properties":{"noteIndex":0},"schema":"https://github.com/citation-style-language/schema/raw/master/csl-citation.json"}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(Sensa, L. C., Susanto, B. H., &amp; Yohanan, 2022)</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w:t>
      </w:r>
    </w:p>
    <w:p w:rsidR="00380D6B" w:rsidRPr="00380D6B" w:rsidRDefault="00380D6B" w:rsidP="00380D6B">
      <w:pPr>
        <w:pStyle w:val="ListParagraph"/>
        <w:spacing w:line="360" w:lineRule="auto"/>
        <w:ind w:left="1710" w:firstLine="540"/>
        <w:jc w:val="both"/>
        <w:rPr>
          <w:rFonts w:ascii="Times New Roman" w:hAnsi="Times New Roman" w:cs="Times New Roman"/>
          <w:sz w:val="24"/>
          <w:szCs w:val="24"/>
        </w:rPr>
      </w:pPr>
      <w:r w:rsidRPr="00380D6B">
        <w:rPr>
          <w:rFonts w:ascii="Times New Roman" w:hAnsi="Times New Roman" w:cs="Times New Roman"/>
          <w:sz w:val="24"/>
          <w:szCs w:val="24"/>
        </w:rPr>
        <w:t xml:space="preserve">Menurut penelitian yang dilakukan oleh Aminah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{"citationItems":[{"id":"ITEM-1","itemData":{"ISSN":"2620-7478","author":[{"dropping-particle":"","family":"Aminah","given":"Ronaa Asri Siti","non-dropping-particle":"","parse-names":false,"suffix":""},{"dropping-particle":"","family":"Porusia","given":"Mitoriana","non-dropping-particle":"","parse-names":false,"suffix":""}],"container-title":"Holistik Jurnal Kesehatan","id":"ITEM-1","issue":"5","issued":{"date-parts":[["2024"]]},"page":"652-659","title":"Hubungan masa kerja, jenis kelamin dan iklim kerja dengan kelelahan kerja di PT Batik X","type":"article-journal","volume":"18"},"suppress-author":1,"uris":["http://www.mendeley.com/documents/?uuid=70ceab7e-0261-4798-bffe-e1c0f529ef8f"]}],"mendeley":{"formattedCitation":"(2024)","plainTextFormattedCitation":"(2024)","previouslyFormattedCitation":"(2024)"},"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(2024)</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menunjukkan bahwa jenis kelamin mempengaruhi tingkat kelelahan kerja. Perbedaan biologis dan tugas yang dilakukan oleh tenaga kerja pria dan wanita dapat mempengaruhi tingkat kelelahan kerja yang diaalami oleh masing-masing jenis kelamin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{"citationItems":[{"id":"ITEM-1","itemData":{"author":[{"dropping-particle":"","family":"Izdebski, Z., Kozakiewicz, A., Białorudzki, M., Dec-Pietrowska, J., &amp; Mazur","given":"J","non-dropping-particle":"","parse-names":false,"suffix":""}],"container-title":"International Journal of Environmental Research and Public Health","id":"ITEM-1","issue":"3","issued":{"date-parts":[["2023"]]},"page":"2428","title":"Occupational burnout in healthcareworkers, stress and other symptoms of work overload during the COVID-19 pandemic in Poland.","type":"article-journal","volume":"20"},"uris":["http://www.mendeley.com/documents/?uuid=5dbb651e-b34b-49bc-be1d-3596fa0e3c62"]}],"mendeley":{"formattedCitation":"(Izdebski, Z., Kozakiewicz, A., Białorudzki, M., Dec-Pietrowska, J., &amp; Mazur, 2023)","plainTextFormattedCitation":"(Izdebski, Z., Kozakiewicz, A., Białorudzki, M., Dec-Pietrowska, J., &amp; Mazur, 2023)","previouslyFormattedCitation":"(Izdebski, Z., Kozakiewicz, A., Białorudzki, M., Dec-Pietrowska, J., &amp; Mazur, 2023)"},"properties":{"noteIndex":0},"schema":"https://github.com/citation-style-language/schema/raw/master/csl-citation.json"}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(Izdebski, Z., Kozakiewicz, A., Białorudzki, M., Dec-Pietrowska, J., &amp; Mazur, 2023)</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Kelelahan kerja yang terjadi dikarenakan beban kerja yang berlebihan.  </w:t>
      </w:r>
    </w:p>
    <w:p w:rsidR="00380D6B" w:rsidRPr="00380D6B" w:rsidRDefault="00380D6B" w:rsidP="00D531C8">
      <w:pPr>
        <w:pStyle w:val="Heading3"/>
        <w:numPr>
          <w:ilvl w:val="0"/>
          <w:numId w:val="25"/>
        </w:numPr>
        <w:spacing w:line="360" w:lineRule="auto"/>
        <w:ind w:left="1620"/>
        <w:rPr>
          <w:rFonts w:ascii="Times New Roman" w:hAnsi="Times New Roman" w:cs="Times New Roman"/>
          <w:b/>
          <w:bCs/>
          <w:color w:val="auto"/>
          <w:sz w:val="24"/>
          <w:szCs w:val="24"/>
        </w:rPr>
      </w:pPr>
      <w:bookmarkStart w:id="100" w:name="_Toc204340103"/>
      <w:bookmarkStart w:id="101" w:name="_Toc204761244"/>
      <w:bookmarkStart w:id="102" w:name="_Toc206433816"/>
      <w:r w:rsidRPr="00380D6B">
        <w:rPr>
          <w:rFonts w:ascii="Times New Roman" w:hAnsi="Times New Roman" w:cs="Times New Roman"/>
          <w:b/>
          <w:bCs/>
          <w:color w:val="auto"/>
          <w:sz w:val="24"/>
          <w:szCs w:val="24"/>
        </w:rPr>
        <w:t>Status Gizi</w:t>
      </w:r>
      <w:bookmarkEnd w:id="100"/>
      <w:bookmarkEnd w:id="101"/>
      <w:bookmarkEnd w:id="102"/>
    </w:p>
    <w:p w:rsidR="00380D6B" w:rsidRPr="00380D6B" w:rsidRDefault="00380D6B" w:rsidP="00380D6B">
      <w:pPr>
        <w:pStyle w:val="ListParagraph"/>
        <w:spacing w:line="360" w:lineRule="auto"/>
        <w:ind w:left="1710" w:firstLine="540"/>
        <w:jc w:val="both"/>
        <w:rPr>
          <w:rFonts w:ascii="Times New Roman" w:hAnsi="Times New Roman" w:cs="Times New Roman"/>
          <w:sz w:val="24"/>
          <w:szCs w:val="24"/>
        </w:rPr>
      </w:pPr>
      <w:r w:rsidRPr="00380D6B">
        <w:rPr>
          <w:rFonts w:ascii="Times New Roman" w:hAnsi="Times New Roman" w:cs="Times New Roman"/>
          <w:sz w:val="24"/>
          <w:szCs w:val="24"/>
        </w:rPr>
        <w:t xml:space="preserve">Status gizi adalah salah satu unsur yang penting dalam membentuk status kesehatan. Status gizi sendiri adalah keadaaan yang diakibatkan oleh keseimbangan antara asupan zat gizi dari makanan dan kebutuhan zat gizi lainnya, maka dari itu status gizi sangat dipengaruhi oleh asupan yang bergizi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{"citationItems":[{"id":"ITEM-1","itemData":{"ISBN":"9786237222644","abstract":"Pengetahuan tentang status gizi tidak hanya dibutuhkan oleh ahli gizi namun juga dibutuhkan oleh semua pihak yang terlibat dalam bidang kesehatan. Bahkan, masyarakat juga perlu mengetahui tentang status gizi supaya dapat mengukur dan mengetahui status gizinya maupun keluraganya.","author":[{"dropping-particle":"","family":"Candra","given":"Aryu","non-dropping-particle":"","parse-names":false,"suffix":""}],"container-title":"Fakultas Kedokteran Universitas Diponegoro Semarang","id":"ITEM-1","issued":{"date-parts":[["2020"]]},"number-of-pages":"1-54","title":"Pemeriksaan Status Gizi","type":"book"},"uris":["http://www.mendeley.com/documents/?uuid=cd078227-38e6-482f-aafd-92650e2f1966"]}],"mendeley":{"formattedCitation":"(Candra, 2020)","plainTextFormattedCitation":"(Candra, 2020)","previouslyFormattedCitation":"(Candra, 2020)"},"properties":{"noteIndex":0},"schema":"https://github.com/citation-style-language/schema/raw/master/csl-citation.json"}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(Candra, 2020)</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Status gizi akan mengacu pada kondisi kesehatan yang terakit dengan konsumsi makanan dan bagiamana tubuh menggunakan nutrisi tersebut. Status gizi yang buruk tentunya dapat menyebabkan kelelahan dan menurunkan produktivitas kerja pada seseorang. Indeks massa tubuh (IMT) merupakan salah satu indikator yang dapat digunakan untuk memantau status gizi pada seseorang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{"citationItems":[{"id":"ITEM-1","itemData":{"DOI":"10.56338/mppki.v5i7.2400","abstract":"Latar belakang: Rumah sakit memberikan pelayanan kesehatan kepada masyarakat selama 1x24 jam.  Tingginya beban kerja serta dan jam kerja menyebabkan perawat mengalami kelelahan kerja.Keluhan kelelahan kerja perawat akibat pergantian shift kerja yang menyebabkan terganggunya ritme sirkadian pada tubuh dan kecukupan  status gizi yang berbeda pada setiap perawat. Kelelahan kerja yang terjadi pada perawat dapat menimbulkan terjadinya kecelakaan kerja pada perawat dimana hal tersebut akan dapat menyebabkan terjadinya penuranan status kesehatan pada perawat\r Tujuan: Studi ini bertujuan guna melihat hubungan status gizi serta shift kerja dengan keluhan kelelahan kerja  perawat di RSUI Yakssi Gemolong,Sragen\r Metode:. Kuantitatif analitik dengan desain penelitian cross sectional menjadi jenis penelitian ini. 55 orang dijadikan populasi dan sampel. Teknik pengambilan sampel total sampling. Instrumen di studi ini yakni kuesioner serta timbangan berat badan. Analisis deskriptif dan uji Spearman rho dipakai di studi ini.\r Hasil: Hasil penelitian memperlihatkan terdapatnya hubungan yang signifikan diantara status gizi (ρ=0,000)  dan shift kerja (“ρ=0,046”) dengan keluhan kelelahan kerja  perawat di RSUI Yakssi Gemolong, Sragen..\r Kesimpulan: adanya hubungan yang signifikandi antara status gizi dan shift kerja dengan keluhan kelelahan kerja yang terjadi pada perawat di RSUI Yakssi Gemolong,Sragen\r  ","author":[{"dropping-particle":"","family":"Jannah","given":"Hafidzoh Fatihatul","non-dropping-particle":"","parse-names":false,"suffix":""},{"dropping-particle":"","family":"Abdul Rohim Tualeka","given":"","non-dropping-particle":"","parse-names":false,"suffix":""}],"container-title":"Media Publikasi Promosi Kesehatan Indonesia (MPPKI)","id":"ITEM-1","issue":"7","issued":{"date-parts":[["2022"]]},"page":"823-828","title":"Hubungan Status Gizi dan Shift Kerja dengan Kelelahan Kerja Pada Perawat di RSUI Yakssi Gemolong, Sragen","type":"article-journal","volume":"5"},"uris":["http://www.mendeley.com/documents/?uuid=97092b0c-64b3-46d1-9aa3-b44aded8981d"]}],"mendeley":{"formattedCitation":"(Jannah &amp; Abdul Rohim Tualeka, 2022)","plainTextFormattedCitation":"(Jannah &amp; Abdul Rohim Tualeka, 2022)","previouslyFormattedCitation":"(Jannah &amp; Abdul Rohim Tualeka, 2022)"},"properties":{"noteIndex":0},"schema":"https://github.com/citation-style-language/schema/raw/master/csl-citation.json"}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(Jannah &amp; Abdul Rohim Tualeka, 2022)</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w:t>
      </w:r>
    </w:p>
    <w:p w:rsidR="00380D6B" w:rsidRPr="00380D6B" w:rsidRDefault="00380D6B" w:rsidP="00380D6B">
      <w:pPr>
        <w:pStyle w:val="ListParagraph"/>
        <w:spacing w:line="360" w:lineRule="auto"/>
        <w:ind w:left="1710" w:firstLine="540"/>
        <w:jc w:val="both"/>
        <w:rPr>
          <w:rFonts w:ascii="Times New Roman" w:hAnsi="Times New Roman" w:cs="Times New Roman"/>
          <w:sz w:val="24"/>
          <w:szCs w:val="24"/>
        </w:rPr>
      </w:pPr>
      <w:r w:rsidRPr="00380D6B">
        <w:rPr>
          <w:rFonts w:ascii="Times New Roman" w:hAnsi="Times New Roman" w:cs="Times New Roman"/>
          <w:sz w:val="24"/>
          <w:szCs w:val="24"/>
        </w:rPr>
        <w:t>Indikator status gizi adalah suatu hal yang bisa digunakan untuk menggambarkan status gizi pada seseorang. Pengukuran status gizi memiliki 4 indikator Indeks Massa Tubuh (IMT). Adapun klasifikasi IMT menurut Asia-Pasifik adalah kategori kurang (&lt;18,5 kg/m2), normal (18,5-22,9 kg/m2) dan kategori lebih (≥23 kg/m</w:t>
      </w:r>
      <w:proofErr w:type="gramStart"/>
      <w:r w:rsidRPr="00380D6B">
        <w:rPr>
          <w:rFonts w:ascii="Times New Roman" w:hAnsi="Times New Roman" w:cs="Times New Roman"/>
          <w:sz w:val="24"/>
          <w:szCs w:val="24"/>
        </w:rPr>
        <w:t>2 )</w:t>
      </w:r>
      <w:proofErr w:type="gramEnd"/>
      <w:r w:rsidRPr="00380D6B">
        <w:rPr>
          <w:rFonts w:ascii="Times New Roman" w:hAnsi="Times New Roman" w:cs="Times New Roman"/>
          <w:sz w:val="24"/>
          <w:szCs w:val="24"/>
        </w:rPr>
        <w:t>. Secara berurutan kategori WHO dan Asia-</w:t>
      </w:r>
      <w:r w:rsidRPr="00380D6B">
        <w:rPr>
          <w:rFonts w:ascii="Times New Roman" w:hAnsi="Times New Roman" w:cs="Times New Roman"/>
          <w:sz w:val="24"/>
          <w:szCs w:val="24"/>
        </w:rPr>
        <w:lastRenderedPageBreak/>
        <w:t xml:space="preserve">Pasifik untuk kategori overweight adalah 25,0- 29,9 kg/m2 dan 23-27,4 kg/m2 sedangkan untuk kategori obesitas ≥30 kg/m2 dan ≥27,5kg/m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{"citationItems":[{"id":"ITEM-1","itemData":{"DOI":"10.1111/jch.14480","ISSN":"17517176","PMID":"35543312","abstract":"Hypertension is the leading cause of overall mortality in low- and middle-income countries. In Brazil, there is paucity of data on the determinants of incident hypertension and related risk factors. We aimed to determine the incidence of hypertension in a sample from the Brazilian population and investigate possible relationships with body adiposity indexes. We assessed risk factors associated with cardiovascular disease, including adiposity body indexes and biochemical analysis, in a sample from the Baependi Heart Study before and after a 10-year follow-up. Hypertension was defined by the presence of systolic blood pressure (SBP) ≥140 mmHg and/or diastolic blood pressure ≥90 mmHg or the use of antihypertensive drugs. From an initial sample of 1693 participants, 498 (56% women; mean age 38 ± 13 years) were eligible to be included. The overall hypertension incidence was 24.3% (22.3% in men and 25.6% in women). Persons who developed hypertension had higher prevalence of obesity, higher levels for blood pressure, higher frequency of dyslipidemia, and higher body adiposity indexes at baseline. The best prediction model for incident hypertension includes age, sex, HDL-c, SBP, and Body Mass Index (BMI) [AUC = 0.823, OR = 1.58 (95% CI 1.23-2.04)]. BMI was superior in its predictive capacity when compared to Body Adiposity Index (BAI), Body Roundness Index (BRI), and Visceral Adiposity Index (VAI). Incident hypertension in a sample from the Brazilian population was 24.3% after 10-year follow-up and BMI, albeit the simpler index to be calculated, is the best anthropometric index to predict incident hypertension.","author":[{"dropping-particle":"","family":"Maciel de Oliveira","given":"Camila","non-dropping-particle":"","parse-names":false,"suffix":""},{"dropping-particle":"","family":"França da Rosa","given":"Francielle","non-dropping-particle":"","parse-names":false,"suffix":""},{"dropping-particle":"","family":"Oliveira Alvim","given":"Rafael","non-dropping-particle":"de","parse-names":false,"suffix":""},{"dropping-particle":"","family":"Mourão Junior","given":"Carlos Alberto","non-dropping-particle":"","parse-names":false,"suffix":""},{"dropping-particle":"","family":"Bacells","given":"Mercedes","non-dropping-particle":"","parse-names":false,"suffix":""},{"dropping-particle":"","family":"Liu","given":"Chunyu","non-dropping-particle":"","parse-names":false,"suffix":""},{"dropping-particle":"","family":"Pavani","given":"Jessica","non-dropping-particle":"","parse-names":false,"suffix":""},{"dropping-particle":"","family":"Capasso","given":"Robson","non-dropping-particle":"","parse-names":false,"suffix":""},{"dropping-particle":"","family":"Lavezzo Dias","given":"Fernando Augusto","non-dropping-particle":"","parse-names":false,"suffix":""},{"dropping-particle":"","family":"Eduardo Krieger","given":"José","non-dropping-particle":"","parse-names":false,"suffix":""},{"dropping-particle":"","family":"Costa Pereira","given":"Alexandre","non-dropping-particle":"","parse-names":false,"suffix":""}],"container-title":"Journal of Clinical Hypertension","id":"ITEM-1","issue":"6","issued":{"date-parts":[["2022"]]},"page":"731-737","title":"Body mass index is superior to other body adiposity indexes in predicting incident hypertension in a highly admixed sample after 10-year follow-up: The Baependi Heart Study","type":"article-journal","volume":"24"},"uris":["http://www.mendeley.com/documents/?uuid=6c350860-3144-443b-bad9-d95b74cd749c"]}],"mendeley":{"formattedCitation":"(Maciel de Oliveira et al., 2022)","plainTextFormattedCitation":"(Maciel de Oliveira et al., 2022)","previouslyFormattedCitation":"(Maciel de Oliveira et al., 2022)"},"properties":{"noteIndex":0},"schema":"https://github.com/citation-style-language/schema/raw/master/csl-citation.json"}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(Maciel de Oliveira et al., 2022)</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Sejalan dengan itu, penelitian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{"citationItems":[{"id":"ITEM-1","itemData":{"author":[{"dropping-particle":"","family":"Handayani, Agus Aan Ardiansyah","given":"Tri Asih Imanniyah","non-dropping-particle":"","parse-names":false,"suffix":""}],"container-title":"Medical Technology and Public Health Journal","id":"ITEM-1","issued":{"date-parts":[["2018"]]},"page":"101-108","title":"Analisis Status Gizi Terhadap Tingkat Kelelahan Kerja Pada Pekerja Divisi Kapal Perang PT. PAL Indonesia (Persero)","type":"article-journal","volume":"2"},"uris":["http://www.mendeley.com/documents/?uuid=352eb7ff-d6d7-4220-90be-521a1d35f413"]}],"mendeley":{"formattedCitation":"(Handayani, Agus Aan Ardiansyah, 2018)","plainTextFormattedCitation":"(Handayani, Agus Aan Ardiansyah, 2018)","previouslyFormattedCitation":"(Handayani, Agus Aan Ardiansyah, 2018)"},"properties":{"noteIndex":0},"schema":"https://github.com/citation-style-language/schema/raw/master/csl-citation.json"}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(Handayani, Agus Aan Ardiansyah, 2018)</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mengungkapkan bahwa rasa lelah lebih banyak terjadi pada peserta dengan kondisi gizi normal. </w:t>
      </w:r>
    </w:p>
    <w:p w:rsidR="00380D6B" w:rsidRPr="00380D6B" w:rsidRDefault="00380D6B" w:rsidP="00380D6B">
      <w:pPr>
        <w:pStyle w:val="ListParagraph"/>
        <w:spacing w:line="360" w:lineRule="auto"/>
        <w:ind w:left="1710" w:firstLine="540"/>
        <w:jc w:val="both"/>
        <w:rPr>
          <w:rFonts w:ascii="Times New Roman" w:hAnsi="Times New Roman" w:cs="Times New Roman"/>
          <w:sz w:val="24"/>
          <w:szCs w:val="24"/>
        </w:rPr>
      </w:pPr>
    </w:p>
    <w:p w:rsidR="00380D6B" w:rsidRPr="00380D6B" w:rsidRDefault="00380D6B" w:rsidP="00380D6B">
      <w:pPr>
        <w:pStyle w:val="ListParagraph"/>
        <w:spacing w:line="360" w:lineRule="auto"/>
        <w:ind w:left="1560"/>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IMT= </m:t>
          </m:r>
          <m:f>
            <m:fPr>
              <m:ctrlPr>
                <w:rPr>
                  <w:rFonts w:ascii="Cambria Math" w:hAnsi="Cambria Math" w:cs="Times New Roman"/>
                  <w:i/>
                  <w:sz w:val="24"/>
                  <w:szCs w:val="24"/>
                </w:rPr>
              </m:ctrlPr>
            </m:fPr>
            <m:num>
              <m:r>
                <w:rPr>
                  <w:rFonts w:ascii="Cambria Math" w:hAnsi="Cambria Math" w:cs="Times New Roman"/>
                  <w:sz w:val="24"/>
                  <w:szCs w:val="24"/>
                </w:rPr>
                <m:t xml:space="preserve">Berat Badan (kg) </m:t>
              </m:r>
            </m:num>
            <m:den>
              <m:r>
                <w:rPr>
                  <w:rFonts w:ascii="Cambria Math" w:hAnsi="Cambria Math" w:cs="Times New Roman"/>
                  <w:sz w:val="24"/>
                  <w:szCs w:val="24"/>
                </w:rPr>
                <m:t xml:space="preserve">Tinggi Badan </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oMath>
      </m:oMathPara>
    </w:p>
    <w:p w:rsidR="00380D6B" w:rsidRPr="00841129" w:rsidRDefault="00841129" w:rsidP="00841129">
      <w:pPr>
        <w:pStyle w:val="Caption"/>
        <w:jc w:val="center"/>
        <w:rPr>
          <w:rFonts w:ascii="Times New Roman" w:hAnsi="Times New Roman" w:cs="Times New Roman"/>
          <w:i w:val="0"/>
          <w:iCs w:val="0"/>
          <w:color w:val="auto"/>
          <w:sz w:val="24"/>
          <w:szCs w:val="24"/>
        </w:rPr>
      </w:pPr>
      <w:bookmarkStart w:id="103" w:name="_Toc206416051"/>
      <w:r w:rsidRPr="00841129">
        <w:rPr>
          <w:rFonts w:ascii="Times New Roman" w:hAnsi="Times New Roman" w:cs="Times New Roman"/>
          <w:i w:val="0"/>
          <w:iCs w:val="0"/>
          <w:color w:val="auto"/>
          <w:sz w:val="24"/>
          <w:szCs w:val="24"/>
        </w:rPr>
        <w:t xml:space="preserve">Table </w:t>
      </w:r>
      <w:r w:rsidRPr="00841129">
        <w:rPr>
          <w:rFonts w:ascii="Times New Roman" w:hAnsi="Times New Roman" w:cs="Times New Roman"/>
          <w:i w:val="0"/>
          <w:iCs w:val="0"/>
          <w:color w:val="auto"/>
          <w:sz w:val="24"/>
          <w:szCs w:val="24"/>
        </w:rPr>
        <w:fldChar w:fldCharType="begin"/>
      </w:r>
      <w:r w:rsidRPr="00841129">
        <w:rPr>
          <w:rFonts w:ascii="Times New Roman" w:hAnsi="Times New Roman" w:cs="Times New Roman"/>
          <w:i w:val="0"/>
          <w:iCs w:val="0"/>
          <w:color w:val="auto"/>
          <w:sz w:val="24"/>
          <w:szCs w:val="24"/>
        </w:rPr>
        <w:instrText xml:space="preserve"> SEQ Table \* ARABIC </w:instrText>
      </w:r>
      <w:r w:rsidRPr="00841129">
        <w:rPr>
          <w:rFonts w:ascii="Times New Roman" w:hAnsi="Times New Roman" w:cs="Times New Roman"/>
          <w:i w:val="0"/>
          <w:iCs w:val="0"/>
          <w:color w:val="auto"/>
          <w:sz w:val="24"/>
          <w:szCs w:val="24"/>
        </w:rPr>
        <w:fldChar w:fldCharType="separate"/>
      </w:r>
      <w:r w:rsidR="00453104">
        <w:rPr>
          <w:rFonts w:ascii="Times New Roman" w:hAnsi="Times New Roman" w:cs="Times New Roman"/>
          <w:i w:val="0"/>
          <w:iCs w:val="0"/>
          <w:noProof/>
          <w:color w:val="auto"/>
          <w:sz w:val="24"/>
          <w:szCs w:val="24"/>
        </w:rPr>
        <w:t>1</w:t>
      </w:r>
      <w:r w:rsidRPr="00841129">
        <w:rPr>
          <w:rFonts w:ascii="Times New Roman" w:hAnsi="Times New Roman" w:cs="Times New Roman"/>
          <w:i w:val="0"/>
          <w:iCs w:val="0"/>
          <w:color w:val="auto"/>
          <w:sz w:val="24"/>
          <w:szCs w:val="24"/>
        </w:rPr>
        <w:fldChar w:fldCharType="end"/>
      </w:r>
      <w:r w:rsidRPr="00841129">
        <w:rPr>
          <w:rFonts w:ascii="Times New Roman" w:hAnsi="Times New Roman" w:cs="Times New Roman"/>
          <w:i w:val="0"/>
          <w:iCs w:val="0"/>
          <w:color w:val="auto"/>
          <w:sz w:val="24"/>
          <w:szCs w:val="24"/>
        </w:rPr>
        <w:t>. Klasifikasi IMT menurut orang Asia Pasifik</w:t>
      </w:r>
      <w:bookmarkEnd w:id="103"/>
    </w:p>
    <w:tbl>
      <w:tblPr>
        <w:tblStyle w:val="TableGrid"/>
        <w:tblW w:w="0" w:type="auto"/>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4"/>
        <w:gridCol w:w="3103"/>
      </w:tblGrid>
      <w:tr w:rsidR="00380D6B" w:rsidRPr="00380D6B" w:rsidTr="00EB6F89">
        <w:tc>
          <w:tcPr>
            <w:tcW w:w="3421" w:type="dxa"/>
            <w:tcBorders>
              <w:top w:val="single" w:sz="4" w:space="0" w:color="auto"/>
              <w:bottom w:val="single" w:sz="4" w:space="0" w:color="auto"/>
            </w:tcBorders>
          </w:tcPr>
          <w:p w:rsidR="00380D6B" w:rsidRPr="00380D6B" w:rsidRDefault="00380D6B" w:rsidP="00F713F7">
            <w:pPr>
              <w:pStyle w:val="ListParagraph"/>
              <w:spacing w:line="240" w:lineRule="auto"/>
              <w:ind w:left="0"/>
              <w:jc w:val="center"/>
              <w:rPr>
                <w:rFonts w:ascii="Times New Roman" w:hAnsi="Times New Roman" w:cs="Times New Roman"/>
                <w:b/>
                <w:bCs/>
                <w:sz w:val="24"/>
                <w:szCs w:val="24"/>
              </w:rPr>
            </w:pPr>
            <w:r w:rsidRPr="00380D6B">
              <w:rPr>
                <w:rFonts w:ascii="Times New Roman" w:hAnsi="Times New Roman" w:cs="Times New Roman"/>
                <w:b/>
                <w:bCs/>
                <w:sz w:val="24"/>
                <w:szCs w:val="24"/>
              </w:rPr>
              <w:t>Kategori</w:t>
            </w:r>
          </w:p>
        </w:tc>
        <w:tc>
          <w:tcPr>
            <w:tcW w:w="3280" w:type="dxa"/>
            <w:tcBorders>
              <w:top w:val="single" w:sz="4" w:space="0" w:color="auto"/>
              <w:bottom w:val="single" w:sz="4" w:space="0" w:color="auto"/>
            </w:tcBorders>
          </w:tcPr>
          <w:p w:rsidR="00380D6B" w:rsidRPr="00380D6B" w:rsidRDefault="00380D6B" w:rsidP="00F713F7">
            <w:pPr>
              <w:pStyle w:val="ListParagraph"/>
              <w:spacing w:line="240" w:lineRule="auto"/>
              <w:ind w:left="0"/>
              <w:jc w:val="center"/>
              <w:rPr>
                <w:rFonts w:ascii="Times New Roman" w:hAnsi="Times New Roman" w:cs="Times New Roman"/>
                <w:b/>
                <w:bCs/>
                <w:sz w:val="24"/>
                <w:szCs w:val="24"/>
              </w:rPr>
            </w:pPr>
            <w:r w:rsidRPr="00380D6B">
              <w:rPr>
                <w:rFonts w:ascii="Times New Roman" w:hAnsi="Times New Roman" w:cs="Times New Roman"/>
                <w:b/>
                <w:bCs/>
                <w:sz w:val="24"/>
                <w:szCs w:val="24"/>
              </w:rPr>
              <w:t>IMT</w:t>
            </w:r>
          </w:p>
        </w:tc>
      </w:tr>
      <w:tr w:rsidR="00380D6B" w:rsidRPr="00380D6B" w:rsidTr="00EB6F89">
        <w:tc>
          <w:tcPr>
            <w:tcW w:w="3421" w:type="dxa"/>
            <w:tcBorders>
              <w:top w:val="single" w:sz="4" w:space="0" w:color="auto"/>
              <w:bottom w:val="single" w:sz="4" w:space="0" w:color="auto"/>
            </w:tcBorders>
          </w:tcPr>
          <w:p w:rsidR="00380D6B" w:rsidRPr="00380D6B" w:rsidRDefault="00380D6B" w:rsidP="00F713F7">
            <w:pPr>
              <w:pStyle w:val="ListParagraph"/>
              <w:spacing w:line="240" w:lineRule="auto"/>
              <w:ind w:left="0"/>
              <w:jc w:val="center"/>
              <w:rPr>
                <w:rFonts w:ascii="Times New Roman" w:hAnsi="Times New Roman" w:cs="Times New Roman"/>
                <w:sz w:val="24"/>
                <w:szCs w:val="24"/>
              </w:rPr>
            </w:pPr>
            <w:r w:rsidRPr="00380D6B">
              <w:rPr>
                <w:rFonts w:ascii="Times New Roman" w:hAnsi="Times New Roman" w:cs="Times New Roman"/>
                <w:sz w:val="24"/>
                <w:szCs w:val="24"/>
              </w:rPr>
              <w:t>Obesitas</w:t>
            </w:r>
          </w:p>
        </w:tc>
        <w:tc>
          <w:tcPr>
            <w:tcW w:w="3280" w:type="dxa"/>
            <w:tcBorders>
              <w:top w:val="single" w:sz="4" w:space="0" w:color="auto"/>
              <w:bottom w:val="single" w:sz="4" w:space="0" w:color="auto"/>
            </w:tcBorders>
          </w:tcPr>
          <w:p w:rsidR="00380D6B" w:rsidRPr="00380D6B" w:rsidRDefault="00380D6B" w:rsidP="00F713F7">
            <w:pPr>
              <w:pStyle w:val="ListParagraph"/>
              <w:spacing w:line="240" w:lineRule="auto"/>
              <w:ind w:left="0"/>
              <w:jc w:val="center"/>
              <w:rPr>
                <w:rFonts w:ascii="Times New Roman" w:hAnsi="Times New Roman" w:cs="Times New Roman"/>
                <w:sz w:val="24"/>
                <w:szCs w:val="24"/>
              </w:rPr>
            </w:pPr>
            <w:r w:rsidRPr="00380D6B">
              <w:rPr>
                <w:rFonts w:ascii="Times New Roman" w:hAnsi="Times New Roman" w:cs="Times New Roman"/>
                <w:sz w:val="24"/>
                <w:szCs w:val="24"/>
              </w:rPr>
              <w:t>&gt;30 kg/m</w:t>
            </w:r>
            <w:r w:rsidRPr="00380D6B">
              <w:rPr>
                <w:rFonts w:ascii="Times New Roman" w:hAnsi="Times New Roman" w:cs="Times New Roman"/>
                <w:sz w:val="24"/>
                <w:szCs w:val="24"/>
                <w:vertAlign w:val="superscript"/>
              </w:rPr>
              <w:t>2</w:t>
            </w:r>
          </w:p>
        </w:tc>
      </w:tr>
      <w:tr w:rsidR="00380D6B" w:rsidRPr="00380D6B" w:rsidTr="00EB6F89">
        <w:tc>
          <w:tcPr>
            <w:tcW w:w="3421" w:type="dxa"/>
            <w:tcBorders>
              <w:top w:val="single" w:sz="4" w:space="0" w:color="auto"/>
              <w:bottom w:val="single" w:sz="4" w:space="0" w:color="auto"/>
            </w:tcBorders>
          </w:tcPr>
          <w:p w:rsidR="00380D6B" w:rsidRPr="00380D6B" w:rsidRDefault="00380D6B" w:rsidP="00F713F7">
            <w:pPr>
              <w:pStyle w:val="ListParagraph"/>
              <w:spacing w:line="240" w:lineRule="auto"/>
              <w:ind w:left="0"/>
              <w:jc w:val="center"/>
              <w:rPr>
                <w:rFonts w:ascii="Times New Roman" w:hAnsi="Times New Roman" w:cs="Times New Roman"/>
                <w:sz w:val="24"/>
                <w:szCs w:val="24"/>
              </w:rPr>
            </w:pPr>
            <w:r w:rsidRPr="00380D6B">
              <w:rPr>
                <w:rFonts w:ascii="Times New Roman" w:hAnsi="Times New Roman" w:cs="Times New Roman"/>
                <w:sz w:val="24"/>
                <w:szCs w:val="24"/>
              </w:rPr>
              <w:t>Overweight</w:t>
            </w:r>
          </w:p>
        </w:tc>
        <w:tc>
          <w:tcPr>
            <w:tcW w:w="3280" w:type="dxa"/>
            <w:tcBorders>
              <w:top w:val="single" w:sz="4" w:space="0" w:color="auto"/>
              <w:bottom w:val="single" w:sz="4" w:space="0" w:color="auto"/>
            </w:tcBorders>
          </w:tcPr>
          <w:p w:rsidR="00380D6B" w:rsidRPr="00380D6B" w:rsidRDefault="00380D6B" w:rsidP="00F713F7">
            <w:pPr>
              <w:pStyle w:val="ListParagraph"/>
              <w:spacing w:line="240" w:lineRule="auto"/>
              <w:ind w:left="0"/>
              <w:jc w:val="center"/>
              <w:rPr>
                <w:rFonts w:ascii="Times New Roman" w:hAnsi="Times New Roman" w:cs="Times New Roman"/>
                <w:sz w:val="24"/>
                <w:szCs w:val="24"/>
              </w:rPr>
            </w:pPr>
            <w:r w:rsidRPr="00380D6B">
              <w:rPr>
                <w:rFonts w:ascii="Times New Roman" w:hAnsi="Times New Roman" w:cs="Times New Roman"/>
                <w:sz w:val="24"/>
                <w:szCs w:val="24"/>
              </w:rPr>
              <w:t>23-27,4 kg/m</w:t>
            </w:r>
            <w:r w:rsidRPr="00380D6B">
              <w:rPr>
                <w:rFonts w:ascii="Times New Roman" w:hAnsi="Times New Roman" w:cs="Times New Roman"/>
                <w:sz w:val="24"/>
                <w:szCs w:val="24"/>
                <w:vertAlign w:val="superscript"/>
              </w:rPr>
              <w:t>2</w:t>
            </w:r>
          </w:p>
        </w:tc>
      </w:tr>
      <w:tr w:rsidR="00380D6B" w:rsidRPr="00380D6B" w:rsidTr="00EB6F89">
        <w:tc>
          <w:tcPr>
            <w:tcW w:w="3421" w:type="dxa"/>
            <w:tcBorders>
              <w:top w:val="single" w:sz="4" w:space="0" w:color="auto"/>
              <w:bottom w:val="single" w:sz="4" w:space="0" w:color="auto"/>
            </w:tcBorders>
          </w:tcPr>
          <w:p w:rsidR="00380D6B" w:rsidRPr="00380D6B" w:rsidRDefault="00380D6B" w:rsidP="00F713F7">
            <w:pPr>
              <w:pStyle w:val="ListParagraph"/>
              <w:spacing w:line="240" w:lineRule="auto"/>
              <w:ind w:left="0"/>
              <w:jc w:val="center"/>
              <w:rPr>
                <w:rFonts w:ascii="Times New Roman" w:hAnsi="Times New Roman" w:cs="Times New Roman"/>
                <w:sz w:val="24"/>
                <w:szCs w:val="24"/>
              </w:rPr>
            </w:pPr>
            <w:r w:rsidRPr="00380D6B">
              <w:rPr>
                <w:rFonts w:ascii="Times New Roman" w:hAnsi="Times New Roman" w:cs="Times New Roman"/>
                <w:sz w:val="24"/>
                <w:szCs w:val="24"/>
              </w:rPr>
              <w:t>Normal</w:t>
            </w:r>
          </w:p>
        </w:tc>
        <w:tc>
          <w:tcPr>
            <w:tcW w:w="3280" w:type="dxa"/>
            <w:tcBorders>
              <w:top w:val="single" w:sz="4" w:space="0" w:color="auto"/>
              <w:bottom w:val="single" w:sz="4" w:space="0" w:color="auto"/>
            </w:tcBorders>
          </w:tcPr>
          <w:p w:rsidR="00380D6B" w:rsidRPr="00380D6B" w:rsidRDefault="00380D6B" w:rsidP="00F713F7">
            <w:pPr>
              <w:pStyle w:val="ListParagraph"/>
              <w:spacing w:line="240" w:lineRule="auto"/>
              <w:ind w:left="0"/>
              <w:jc w:val="center"/>
              <w:rPr>
                <w:rFonts w:ascii="Times New Roman" w:hAnsi="Times New Roman" w:cs="Times New Roman"/>
                <w:sz w:val="24"/>
                <w:szCs w:val="24"/>
              </w:rPr>
            </w:pPr>
            <w:r w:rsidRPr="00380D6B">
              <w:rPr>
                <w:rFonts w:ascii="Times New Roman" w:hAnsi="Times New Roman" w:cs="Times New Roman"/>
                <w:sz w:val="24"/>
                <w:szCs w:val="24"/>
              </w:rPr>
              <w:t>18,5-22,9 kg/m</w:t>
            </w:r>
            <w:r w:rsidRPr="00380D6B">
              <w:rPr>
                <w:rFonts w:ascii="Times New Roman" w:hAnsi="Times New Roman" w:cs="Times New Roman"/>
                <w:sz w:val="24"/>
                <w:szCs w:val="24"/>
                <w:vertAlign w:val="superscript"/>
              </w:rPr>
              <w:t>2</w:t>
            </w:r>
          </w:p>
        </w:tc>
      </w:tr>
      <w:tr w:rsidR="00380D6B" w:rsidRPr="00380D6B" w:rsidTr="00EB6F89">
        <w:tc>
          <w:tcPr>
            <w:tcW w:w="3421" w:type="dxa"/>
            <w:tcBorders>
              <w:top w:val="single" w:sz="4" w:space="0" w:color="auto"/>
              <w:bottom w:val="single" w:sz="4" w:space="0" w:color="auto"/>
            </w:tcBorders>
          </w:tcPr>
          <w:p w:rsidR="00380D6B" w:rsidRPr="00380D6B" w:rsidRDefault="00380D6B" w:rsidP="00F713F7">
            <w:pPr>
              <w:pStyle w:val="ListParagraph"/>
              <w:spacing w:line="240" w:lineRule="auto"/>
              <w:ind w:left="0"/>
              <w:jc w:val="center"/>
              <w:rPr>
                <w:rFonts w:ascii="Times New Roman" w:hAnsi="Times New Roman" w:cs="Times New Roman"/>
                <w:sz w:val="24"/>
                <w:szCs w:val="24"/>
              </w:rPr>
            </w:pPr>
            <w:r w:rsidRPr="00380D6B">
              <w:rPr>
                <w:rFonts w:ascii="Times New Roman" w:hAnsi="Times New Roman" w:cs="Times New Roman"/>
                <w:sz w:val="24"/>
                <w:szCs w:val="24"/>
              </w:rPr>
              <w:t>Kurang</w:t>
            </w:r>
          </w:p>
        </w:tc>
        <w:tc>
          <w:tcPr>
            <w:tcW w:w="3280" w:type="dxa"/>
            <w:tcBorders>
              <w:top w:val="single" w:sz="4" w:space="0" w:color="auto"/>
              <w:bottom w:val="single" w:sz="4" w:space="0" w:color="auto"/>
            </w:tcBorders>
          </w:tcPr>
          <w:p w:rsidR="00380D6B" w:rsidRPr="00380D6B" w:rsidRDefault="00380D6B" w:rsidP="00F713F7">
            <w:pPr>
              <w:pStyle w:val="ListParagraph"/>
              <w:spacing w:line="240" w:lineRule="auto"/>
              <w:ind w:left="0"/>
              <w:jc w:val="center"/>
              <w:rPr>
                <w:rFonts w:ascii="Times New Roman" w:hAnsi="Times New Roman" w:cs="Times New Roman"/>
                <w:sz w:val="24"/>
                <w:szCs w:val="24"/>
                <w:vertAlign w:val="superscript"/>
              </w:rPr>
            </w:pPr>
            <w:r w:rsidRPr="00380D6B">
              <w:rPr>
                <w:rFonts w:ascii="Times New Roman" w:hAnsi="Times New Roman" w:cs="Times New Roman"/>
                <w:sz w:val="24"/>
                <w:szCs w:val="24"/>
              </w:rPr>
              <w:t>&lt; 18,5 kg/m</w:t>
            </w:r>
            <w:r w:rsidRPr="00380D6B">
              <w:rPr>
                <w:rFonts w:ascii="Times New Roman" w:hAnsi="Times New Roman" w:cs="Times New Roman"/>
                <w:sz w:val="24"/>
                <w:szCs w:val="24"/>
                <w:vertAlign w:val="superscript"/>
              </w:rPr>
              <w:t>2</w:t>
            </w:r>
          </w:p>
        </w:tc>
      </w:tr>
    </w:tbl>
    <w:p w:rsidR="00380D6B" w:rsidRPr="00380D6B" w:rsidRDefault="00380D6B" w:rsidP="00380D6B">
      <w:pPr>
        <w:spacing w:line="360" w:lineRule="auto"/>
        <w:jc w:val="both"/>
        <w:rPr>
          <w:rFonts w:ascii="Times New Roman" w:hAnsi="Times New Roman" w:cs="Times New Roman"/>
          <w:sz w:val="24"/>
          <w:szCs w:val="24"/>
        </w:rPr>
      </w:pPr>
    </w:p>
    <w:p w:rsidR="00380D6B" w:rsidRPr="00380D6B" w:rsidRDefault="00380D6B" w:rsidP="00D531C8">
      <w:pPr>
        <w:pStyle w:val="Heading3"/>
        <w:numPr>
          <w:ilvl w:val="0"/>
          <w:numId w:val="25"/>
        </w:numPr>
        <w:spacing w:line="360" w:lineRule="auto"/>
        <w:ind w:left="1620"/>
        <w:rPr>
          <w:rFonts w:ascii="Times New Roman" w:hAnsi="Times New Roman" w:cs="Times New Roman"/>
          <w:b/>
          <w:bCs/>
          <w:color w:val="auto"/>
          <w:sz w:val="24"/>
          <w:szCs w:val="24"/>
        </w:rPr>
      </w:pPr>
      <w:bookmarkStart w:id="104" w:name="_Toc204340104"/>
      <w:bookmarkStart w:id="105" w:name="_Toc204761245"/>
      <w:bookmarkStart w:id="106" w:name="_Toc206433817"/>
      <w:r w:rsidRPr="00380D6B">
        <w:rPr>
          <w:rFonts w:ascii="Times New Roman" w:hAnsi="Times New Roman" w:cs="Times New Roman"/>
          <w:b/>
          <w:bCs/>
          <w:color w:val="auto"/>
          <w:sz w:val="24"/>
          <w:szCs w:val="24"/>
        </w:rPr>
        <w:t>Kecukupan zat Gizi</w:t>
      </w:r>
      <w:bookmarkEnd w:id="104"/>
      <w:bookmarkEnd w:id="105"/>
      <w:bookmarkEnd w:id="106"/>
      <w:r w:rsidRPr="00380D6B">
        <w:rPr>
          <w:rFonts w:ascii="Times New Roman" w:hAnsi="Times New Roman" w:cs="Times New Roman"/>
          <w:b/>
          <w:bCs/>
          <w:color w:val="auto"/>
          <w:sz w:val="24"/>
          <w:szCs w:val="24"/>
        </w:rPr>
        <w:t xml:space="preserve"> </w:t>
      </w:r>
    </w:p>
    <w:p w:rsidR="00380D6B" w:rsidRPr="00380D6B" w:rsidRDefault="00380D6B" w:rsidP="00380D6B">
      <w:pPr>
        <w:pStyle w:val="ListParagraph"/>
        <w:spacing w:line="360" w:lineRule="auto"/>
        <w:ind w:left="1710" w:firstLine="540"/>
        <w:jc w:val="both"/>
        <w:rPr>
          <w:rFonts w:ascii="Times New Roman" w:hAnsi="Times New Roman" w:cs="Times New Roman"/>
          <w:sz w:val="24"/>
          <w:szCs w:val="24"/>
        </w:rPr>
      </w:pPr>
      <w:r w:rsidRPr="00380D6B">
        <w:rPr>
          <w:rFonts w:ascii="Times New Roman" w:hAnsi="Times New Roman" w:cs="Times New Roman"/>
          <w:sz w:val="24"/>
          <w:szCs w:val="24"/>
        </w:rPr>
        <w:t xml:space="preserve">Asupan makronutrien dan mikronutrien yang seimbang akan mempengaruhi status gizi. Asupan makronutrien mencakup asupan energi, asupan protein, asupan lemak, dan asupan karbohidrat. Angka kecukupan gizi merupakan jumlah zat gizi minimal yang dibutuhkan oleh seseorang untuk mempertahankan dan mendapatkan kesehatan yang baik. Asupan zat gizi adalah banyaknya jumlah dari dari berbagai jenis makanan yang dikonsumsi oleh seseorang untuk memenuhi kebutuhan fisiologis, psikologis, dan sosiologis. Pemenuhan kebutuhan gizi sangat penting karena digunakan sebagai sumber tenaga dan menjaga daya tahan tubuh dalam menghadapi berbagai penyakit. Asupan zat gizi seseorang dapat diukur menggunakan </w:t>
      </w:r>
      <w:r w:rsidRPr="00380D6B">
        <w:rPr>
          <w:rFonts w:ascii="Times New Roman" w:hAnsi="Times New Roman" w:cs="Times New Roman"/>
          <w:i/>
          <w:iCs/>
          <w:sz w:val="24"/>
          <w:szCs w:val="24"/>
        </w:rPr>
        <w:t xml:space="preserve">Recall </w:t>
      </w:r>
      <w:r w:rsidRPr="00380D6B">
        <w:rPr>
          <w:rFonts w:ascii="Times New Roman" w:hAnsi="Times New Roman" w:cs="Times New Roman"/>
          <w:sz w:val="24"/>
          <w:szCs w:val="24"/>
        </w:rPr>
        <w:t xml:space="preserve">1x24H.  </w:t>
      </w:r>
    </w:p>
    <w:p w:rsidR="00380D6B" w:rsidRPr="00380D6B" w:rsidRDefault="00380D6B" w:rsidP="00380D6B">
      <w:pPr>
        <w:pStyle w:val="ListParagraph"/>
        <w:spacing w:line="360" w:lineRule="auto"/>
        <w:ind w:left="1710" w:firstLine="540"/>
        <w:jc w:val="both"/>
        <w:rPr>
          <w:rFonts w:ascii="Times New Roman" w:hAnsi="Times New Roman" w:cs="Times New Roman"/>
          <w:bCs/>
          <w:sz w:val="24"/>
          <w:szCs w:val="24"/>
        </w:rPr>
      </w:pPr>
      <w:r w:rsidRPr="00380D6B">
        <w:rPr>
          <w:rFonts w:ascii="Times New Roman" w:hAnsi="Times New Roman" w:cs="Times New Roman"/>
          <w:bCs/>
          <w:sz w:val="24"/>
          <w:szCs w:val="24"/>
        </w:rPr>
        <w:t xml:space="preserve">Asupan zat gizi seperti energi, protein, lemak, dan karobidrat serta pola makan yang baik dan seimbang  akan berpengaruh pada aktivitas yang dilakukan oleh para </w:t>
      </w:r>
      <w:r w:rsidRPr="00380D6B">
        <w:rPr>
          <w:rFonts w:ascii="Times New Roman" w:hAnsi="Times New Roman" w:cs="Times New Roman"/>
          <w:sz w:val="24"/>
          <w:szCs w:val="24"/>
        </w:rPr>
        <w:t>tenaga</w:t>
      </w:r>
      <w:r w:rsidRPr="00380D6B">
        <w:rPr>
          <w:rFonts w:ascii="Times New Roman" w:hAnsi="Times New Roman" w:cs="Times New Roman"/>
          <w:bCs/>
          <w:sz w:val="24"/>
          <w:szCs w:val="24"/>
        </w:rPr>
        <w:t xml:space="preserve"> kerja </w:t>
      </w:r>
      <w:r w:rsidRPr="00380D6B">
        <w:rPr>
          <w:rFonts w:ascii="Times New Roman" w:hAnsi="Times New Roman" w:cs="Times New Roman"/>
          <w:bCs/>
          <w:sz w:val="24"/>
          <w:szCs w:val="24"/>
        </w:rPr>
        <w:lastRenderedPageBreak/>
        <w:fldChar w:fldCharType="begin" w:fldLock="1"/>
      </w:r>
      <w:r w:rsidRPr="00380D6B">
        <w:rPr>
          <w:rFonts w:ascii="Times New Roman" w:hAnsi="Times New Roman" w:cs="Times New Roman"/>
          <w:bCs/>
          <w:sz w:val="24"/>
          <w:szCs w:val="24"/>
        </w:rPr>
        <w:instrText>ADDIN CSL_CITATION {"citationItems":[{"id":"ITEM-1","itemData":{"author":[{"dropping-particle":"","family":"Andreyani, N. L., Sutajaya, I. M., &amp; Dewi","given":"N. P.","non-dropping-particle":"","parse-names":false,"suffix":""}],"container-title":"Jurnal Pendidikan Biologi Undiksha","id":"ITEM-1","issue":"3","issued":{"date-parts":[["2019"]]},"page":"112-122","title":"Pola Konsumsi Yang Tidak Teratur Mengakibatkan Kelelahan Dini dan Peningkatan Beban Kerja Penenun Di Desa Gelgel Klungkung Bali.","type":"article-journal","volume":"6"},"uris":["http://www.mendeley.com/documents/?uuid=3617a6b0-9e76-4700-b5ea-801489eb5544"]}],"mendeley":{"formattedCitation":"(Andreyani, N. L., Sutajaya, I. M., &amp; Dewi, 2019)","plainTextFormattedCitation":"(Andreyani, N. L., Sutajaya, I. M., &amp; Dewi, 2019)","previouslyFormattedCitation":"(Andreyani, N. L., Sutajaya, I. M., &amp; Dewi, 2019)"},"properties":{"noteIndex":0},"schema":"https://github.com/citation-style-language/schema/raw/master/csl-citation.json"}</w:instrText>
      </w:r>
      <w:r w:rsidRPr="00380D6B">
        <w:rPr>
          <w:rFonts w:ascii="Times New Roman" w:hAnsi="Times New Roman" w:cs="Times New Roman"/>
          <w:bCs/>
          <w:sz w:val="24"/>
          <w:szCs w:val="24"/>
        </w:rPr>
        <w:fldChar w:fldCharType="separate"/>
      </w:r>
      <w:r w:rsidRPr="00380D6B">
        <w:rPr>
          <w:rFonts w:ascii="Times New Roman" w:hAnsi="Times New Roman" w:cs="Times New Roman"/>
          <w:bCs/>
          <w:noProof/>
          <w:sz w:val="24"/>
          <w:szCs w:val="24"/>
        </w:rPr>
        <w:t>(Andreyani, N. L., Sutajaya, I. M., &amp; Dewi, 2019)</w:t>
      </w:r>
      <w:r w:rsidRPr="00380D6B">
        <w:rPr>
          <w:rFonts w:ascii="Times New Roman" w:hAnsi="Times New Roman" w:cs="Times New Roman"/>
          <w:bCs/>
          <w:sz w:val="24"/>
          <w:szCs w:val="24"/>
        </w:rPr>
        <w:fldChar w:fldCharType="end"/>
      </w:r>
      <w:r w:rsidRPr="00380D6B">
        <w:rPr>
          <w:rFonts w:ascii="Times New Roman" w:hAnsi="Times New Roman" w:cs="Times New Roman"/>
          <w:bCs/>
          <w:sz w:val="24"/>
          <w:szCs w:val="24"/>
        </w:rPr>
        <w:t xml:space="preserve">. Berdasarkan penelitian </w:t>
      </w:r>
      <w:r w:rsidRPr="00380D6B">
        <w:rPr>
          <w:rFonts w:ascii="Times New Roman" w:hAnsi="Times New Roman" w:cs="Times New Roman"/>
          <w:bCs/>
          <w:noProof/>
          <w:sz w:val="24"/>
          <w:szCs w:val="24"/>
        </w:rPr>
        <w:t>Asih media Yuniarti, Mukhammad Himawan Saputra, Deny Rema Luda</w:t>
      </w:r>
      <w:r w:rsidRPr="00380D6B">
        <w:rPr>
          <w:rFonts w:ascii="Times New Roman" w:hAnsi="Times New Roman" w:cs="Times New Roman"/>
          <w:bCs/>
          <w:sz w:val="24"/>
          <w:szCs w:val="24"/>
        </w:rPr>
        <w:t xml:space="preserve"> </w:t>
      </w:r>
      <w:r w:rsidRPr="00380D6B">
        <w:rPr>
          <w:rFonts w:ascii="Times New Roman" w:hAnsi="Times New Roman" w:cs="Times New Roman"/>
          <w:bCs/>
          <w:sz w:val="24"/>
          <w:szCs w:val="24"/>
        </w:rPr>
        <w:fldChar w:fldCharType="begin" w:fldLock="1"/>
      </w:r>
      <w:r w:rsidRPr="00380D6B">
        <w:rPr>
          <w:rFonts w:ascii="Times New Roman" w:hAnsi="Times New Roman" w:cs="Times New Roman"/>
          <w:bCs/>
          <w:sz w:val="24"/>
          <w:szCs w:val="24"/>
        </w:rPr>
        <w:instrText>ADDIN CSL_CITATION {"citationItems":[{"id":"ITEM-1","itemData":{"author":[{"dropping-particle":"","family":"Asih media Yuniarti, Mukhammad Himawan Saputra, Deny Rema Luda","given":"Dwi Helynarti Syurandhari","non-dropping-particle":"","parse-names":false,"suffix":""}],"container-title":"Jurnal Ilmiah Mahasiswa Kesehatan Masyarakat","id":"ITEM-1","issued":{"date-parts":[["2024"]]},"page":"4-5","title":"Status Hidrasi dengan Kelelahan Pada Operator Alat Berat dan Dump Truck di PT. MC Kalimantan Tengah","type":"article-journal"},"suppress-author":1,"uris":["http://www.mendeley.com/documents/?uuid=da5760f3-d157-4173-9a16-2655d41c9494"]}],"mendeley":{"formattedCitation":"(2024)","plainTextFormattedCitation":"(2024)","previouslyFormattedCitation":"(2024)"},"properties":{"noteIndex":0},"schema":"https://github.com/citation-style-language/schema/raw/master/csl-citation.json"}</w:instrText>
      </w:r>
      <w:r w:rsidRPr="00380D6B">
        <w:rPr>
          <w:rFonts w:ascii="Times New Roman" w:hAnsi="Times New Roman" w:cs="Times New Roman"/>
          <w:bCs/>
          <w:sz w:val="24"/>
          <w:szCs w:val="24"/>
        </w:rPr>
        <w:fldChar w:fldCharType="separate"/>
      </w:r>
      <w:r w:rsidRPr="00380D6B">
        <w:rPr>
          <w:rFonts w:ascii="Times New Roman" w:hAnsi="Times New Roman" w:cs="Times New Roman"/>
          <w:bCs/>
          <w:noProof/>
          <w:sz w:val="24"/>
          <w:szCs w:val="24"/>
        </w:rPr>
        <w:t>(2024)</w:t>
      </w:r>
      <w:r w:rsidRPr="00380D6B">
        <w:rPr>
          <w:rFonts w:ascii="Times New Roman" w:hAnsi="Times New Roman" w:cs="Times New Roman"/>
          <w:bCs/>
          <w:sz w:val="24"/>
          <w:szCs w:val="24"/>
        </w:rPr>
        <w:fldChar w:fldCharType="end"/>
      </w:r>
      <w:r w:rsidRPr="00380D6B">
        <w:rPr>
          <w:rFonts w:ascii="Times New Roman" w:hAnsi="Times New Roman" w:cs="Times New Roman"/>
          <w:bCs/>
          <w:sz w:val="24"/>
          <w:szCs w:val="24"/>
        </w:rPr>
        <w:t xml:space="preserve"> , menunjukkan bahwa peningkatan asupan air minum dapat menjadi strategi efektif dalam mengurangi kelelahan kerja dan dapat meningkatkan kinerja serta keselamatan kerja. Hal ini akan mempengaruhi pada status gizi tenaga kerja.</w:t>
      </w:r>
    </w:p>
    <w:p w:rsidR="00380D6B" w:rsidRPr="00380D6B" w:rsidRDefault="00380D6B" w:rsidP="00D531C8">
      <w:pPr>
        <w:pStyle w:val="ListParagraph"/>
        <w:numPr>
          <w:ilvl w:val="0"/>
          <w:numId w:val="12"/>
        </w:numPr>
        <w:spacing w:line="360" w:lineRule="auto"/>
        <w:ind w:left="2127"/>
        <w:jc w:val="both"/>
        <w:rPr>
          <w:rFonts w:ascii="Times New Roman" w:hAnsi="Times New Roman" w:cs="Times New Roman"/>
          <w:bCs/>
          <w:sz w:val="24"/>
          <w:szCs w:val="24"/>
        </w:rPr>
      </w:pPr>
      <w:r w:rsidRPr="00380D6B">
        <w:rPr>
          <w:rFonts w:ascii="Times New Roman" w:hAnsi="Times New Roman" w:cs="Times New Roman"/>
          <w:bCs/>
          <w:sz w:val="24"/>
          <w:szCs w:val="24"/>
        </w:rPr>
        <w:t xml:space="preserve">Kecukupan Energi </w:t>
      </w:r>
    </w:p>
    <w:p w:rsidR="00380D6B" w:rsidRPr="00380D6B" w:rsidRDefault="00380D6B" w:rsidP="00380D6B">
      <w:pPr>
        <w:pStyle w:val="ListParagraph"/>
        <w:spacing w:line="360" w:lineRule="auto"/>
        <w:ind w:left="2160" w:firstLine="720"/>
        <w:jc w:val="both"/>
        <w:rPr>
          <w:rFonts w:ascii="Times New Roman" w:hAnsi="Times New Roman" w:cs="Times New Roman"/>
          <w:bCs/>
          <w:sz w:val="24"/>
          <w:szCs w:val="24"/>
        </w:rPr>
      </w:pPr>
      <w:r w:rsidRPr="00380D6B">
        <w:rPr>
          <w:rFonts w:ascii="Times New Roman" w:hAnsi="Times New Roman" w:cs="Times New Roman"/>
          <w:bCs/>
          <w:sz w:val="24"/>
          <w:szCs w:val="24"/>
        </w:rPr>
        <w:t xml:space="preserve">Energi merupakan salah satu hasil metabolisme karbohidrat, protein dan lemak. Energi berfungsi sebagai zat tenaga untuk metabolisme, pertumbuhan, pengaturan suhu dan kegiatan fisik. Kelebihan energi disimpan dalam bentuk glikogen sebagai cadangan energi jangka pendek dan dalam bentuk lemak sebagai cadangan jangka panjang. Faktor yang dapat mempengaruhi kecukupan energi yaitu berat badan, tinggi badan, usia dan jenis kelamin.  </w:t>
      </w:r>
    </w:p>
    <w:p w:rsidR="00380D6B" w:rsidRPr="00380D6B" w:rsidRDefault="00380D6B" w:rsidP="00D531C8">
      <w:pPr>
        <w:pStyle w:val="ListParagraph"/>
        <w:numPr>
          <w:ilvl w:val="0"/>
          <w:numId w:val="12"/>
        </w:numPr>
        <w:spacing w:line="360" w:lineRule="auto"/>
        <w:ind w:left="2127"/>
        <w:jc w:val="both"/>
        <w:rPr>
          <w:rFonts w:ascii="Times New Roman" w:hAnsi="Times New Roman" w:cs="Times New Roman"/>
          <w:bCs/>
          <w:sz w:val="24"/>
          <w:szCs w:val="24"/>
        </w:rPr>
      </w:pPr>
      <w:r w:rsidRPr="00380D6B">
        <w:rPr>
          <w:rFonts w:ascii="Times New Roman" w:hAnsi="Times New Roman" w:cs="Times New Roman"/>
          <w:bCs/>
          <w:sz w:val="24"/>
          <w:szCs w:val="24"/>
        </w:rPr>
        <w:t>Kecukupan Protein</w:t>
      </w:r>
    </w:p>
    <w:p w:rsidR="00380D6B" w:rsidRPr="00380D6B" w:rsidRDefault="00380D6B" w:rsidP="00380D6B">
      <w:pPr>
        <w:pStyle w:val="ListParagraph"/>
        <w:spacing w:line="360" w:lineRule="auto"/>
        <w:ind w:left="2160" w:firstLine="720"/>
        <w:jc w:val="both"/>
        <w:rPr>
          <w:rFonts w:ascii="Times New Roman" w:hAnsi="Times New Roman" w:cs="Times New Roman"/>
          <w:bCs/>
          <w:sz w:val="24"/>
          <w:szCs w:val="24"/>
        </w:rPr>
      </w:pPr>
      <w:r w:rsidRPr="00380D6B">
        <w:rPr>
          <w:rFonts w:ascii="Times New Roman" w:hAnsi="Times New Roman" w:cs="Times New Roman"/>
          <w:bCs/>
          <w:sz w:val="24"/>
          <w:szCs w:val="24"/>
        </w:rPr>
        <w:t xml:space="preserve">Kecukupan protein adalah kondisi asupan protein seseorang sudah mencukupi kebutuhan tubuh untuk menjalankan fungsi-fungsi vital seperti membangun dan memperbaiki jaringan tubuh, memproduksi enzim dan hormon serta menjaga sistem imunitas tubuh. Kebutuhan protein seseorang tergantung pada usia, jenis kelamin, aktivitas fisik, dan kondisi fisiologis seperti kehamilan atau masa pertumbuhan. Kekurangan asupan protein dapat menyebabkan tubuh mengalami keterlambatan dalam proses regenerasi sel serta pemulihan otot, yang akan berdampak pada meingkatnya rasa lelah </w:t>
      </w:r>
      <w:r w:rsidRPr="00380D6B">
        <w:rPr>
          <w:rFonts w:ascii="Times New Roman" w:hAnsi="Times New Roman" w:cs="Times New Roman"/>
          <w:bCs/>
          <w:sz w:val="24"/>
          <w:szCs w:val="24"/>
        </w:rPr>
        <w:fldChar w:fldCharType="begin" w:fldLock="1"/>
      </w:r>
      <w:r w:rsidRPr="00380D6B">
        <w:rPr>
          <w:rFonts w:ascii="Times New Roman" w:hAnsi="Times New Roman" w:cs="Times New Roman"/>
          <w:bCs/>
          <w:sz w:val="24"/>
          <w:szCs w:val="24"/>
        </w:rPr>
        <w:instrText>ADDIN CSL_CITATION {"citationItems":[{"id":"ITEM-1","itemData":{"author":[{"dropping-particle":"","family":"Gropper, S.S., &amp; Smith","given":"J.L.","non-dropping-particle":"","parse-names":false,"suffix":""}],"container-title":"Cengage Learning","id":"ITEM-1","issued":{"date-parts":[["2021"]]},"title":"Advanced Nutrition and Human Metabolism (7th ed.)","type":"article-magazine"},"uris":["http://www.mendeley.com/documents/?uuid=a1edfcef-3836-4f27-a8f7-52cf1f5a9406"]}],"mendeley":{"formattedCitation":"(Gropper, S.S., &amp; Smith, 2021)","plainTextFormattedCitation":"(Gropper, S.S., &amp; Smith, 2021)","previouslyFormattedCitation":"(Gropper, S.S., &amp; Smith, 2021)"},"properties":{"noteIndex":0},"schema":"https://github.com/citation-style-language/schema/raw/master/csl-citation.json"}</w:instrText>
      </w:r>
      <w:r w:rsidRPr="00380D6B">
        <w:rPr>
          <w:rFonts w:ascii="Times New Roman" w:hAnsi="Times New Roman" w:cs="Times New Roman"/>
          <w:bCs/>
          <w:sz w:val="24"/>
          <w:szCs w:val="24"/>
        </w:rPr>
        <w:fldChar w:fldCharType="separate"/>
      </w:r>
      <w:r w:rsidRPr="00380D6B">
        <w:rPr>
          <w:rFonts w:ascii="Times New Roman" w:hAnsi="Times New Roman" w:cs="Times New Roman"/>
          <w:bCs/>
          <w:noProof/>
          <w:sz w:val="24"/>
          <w:szCs w:val="24"/>
        </w:rPr>
        <w:t>(Gropper, S.S., &amp; Smith, 2021)</w:t>
      </w:r>
      <w:r w:rsidRPr="00380D6B">
        <w:rPr>
          <w:rFonts w:ascii="Times New Roman" w:hAnsi="Times New Roman" w:cs="Times New Roman"/>
          <w:bCs/>
          <w:sz w:val="24"/>
          <w:szCs w:val="24"/>
        </w:rPr>
        <w:fldChar w:fldCharType="end"/>
      </w:r>
      <w:r w:rsidRPr="00380D6B">
        <w:rPr>
          <w:rFonts w:ascii="Times New Roman" w:hAnsi="Times New Roman" w:cs="Times New Roman"/>
          <w:bCs/>
          <w:sz w:val="24"/>
          <w:szCs w:val="24"/>
        </w:rPr>
        <w:t xml:space="preserve">. </w:t>
      </w:r>
    </w:p>
    <w:p w:rsidR="00380D6B" w:rsidRPr="00380D6B" w:rsidRDefault="00380D6B" w:rsidP="00D531C8">
      <w:pPr>
        <w:pStyle w:val="ListParagraph"/>
        <w:numPr>
          <w:ilvl w:val="0"/>
          <w:numId w:val="12"/>
        </w:numPr>
        <w:spacing w:line="360" w:lineRule="auto"/>
        <w:ind w:left="2127"/>
        <w:jc w:val="both"/>
        <w:rPr>
          <w:rFonts w:ascii="Times New Roman" w:hAnsi="Times New Roman" w:cs="Times New Roman"/>
          <w:bCs/>
          <w:sz w:val="24"/>
          <w:szCs w:val="24"/>
        </w:rPr>
      </w:pPr>
      <w:r w:rsidRPr="00380D6B">
        <w:rPr>
          <w:rFonts w:ascii="Times New Roman" w:hAnsi="Times New Roman" w:cs="Times New Roman"/>
          <w:bCs/>
          <w:sz w:val="24"/>
          <w:szCs w:val="24"/>
        </w:rPr>
        <w:t>Kecukupan Lemak</w:t>
      </w:r>
    </w:p>
    <w:p w:rsidR="00683D2E" w:rsidRPr="00DE78D5" w:rsidRDefault="00380D6B" w:rsidP="00DE78D5">
      <w:pPr>
        <w:pStyle w:val="ListParagraph"/>
        <w:spacing w:line="360" w:lineRule="auto"/>
        <w:ind w:left="2160" w:firstLine="720"/>
        <w:jc w:val="both"/>
        <w:rPr>
          <w:rFonts w:ascii="Times New Roman" w:hAnsi="Times New Roman" w:cs="Times New Roman"/>
          <w:bCs/>
          <w:sz w:val="24"/>
          <w:szCs w:val="24"/>
        </w:rPr>
      </w:pPr>
      <w:r w:rsidRPr="00380D6B">
        <w:rPr>
          <w:rFonts w:ascii="Times New Roman" w:hAnsi="Times New Roman" w:cs="Times New Roman"/>
          <w:bCs/>
          <w:sz w:val="24"/>
          <w:szCs w:val="24"/>
        </w:rPr>
        <w:t xml:space="preserve">Kecukupan lemak adalah jumlah lemak yang dibutuhkan tubuh untuk menjalankan fungsi fisiologis secara optimal, tanpa menyebabkan gangguan kesehatan. Lemak </w:t>
      </w:r>
      <w:r w:rsidRPr="00380D6B">
        <w:rPr>
          <w:rFonts w:ascii="Times New Roman" w:hAnsi="Times New Roman" w:cs="Times New Roman"/>
          <w:bCs/>
          <w:sz w:val="24"/>
          <w:szCs w:val="24"/>
        </w:rPr>
        <w:lastRenderedPageBreak/>
        <w:t xml:space="preserve">merupakan salah satu makronutrien penting yang berfungsi sebagai sumber energi, pelarut vitamin </w:t>
      </w:r>
      <w:proofErr w:type="gramStart"/>
      <w:r w:rsidRPr="00380D6B">
        <w:rPr>
          <w:rFonts w:ascii="Times New Roman" w:hAnsi="Times New Roman" w:cs="Times New Roman"/>
          <w:bCs/>
          <w:sz w:val="24"/>
          <w:szCs w:val="24"/>
        </w:rPr>
        <w:t>A,D</w:t>
      </w:r>
      <w:proofErr w:type="gramEnd"/>
      <w:r w:rsidRPr="00380D6B">
        <w:rPr>
          <w:rFonts w:ascii="Times New Roman" w:hAnsi="Times New Roman" w:cs="Times New Roman"/>
          <w:bCs/>
          <w:sz w:val="24"/>
          <w:szCs w:val="24"/>
        </w:rPr>
        <w:t>,</w:t>
      </w:r>
      <w:proofErr w:type="gramStart"/>
      <w:r w:rsidRPr="00380D6B">
        <w:rPr>
          <w:rFonts w:ascii="Times New Roman" w:hAnsi="Times New Roman" w:cs="Times New Roman"/>
          <w:bCs/>
          <w:sz w:val="24"/>
          <w:szCs w:val="24"/>
        </w:rPr>
        <w:t>E,K</w:t>
      </w:r>
      <w:proofErr w:type="gramEnd"/>
      <w:r w:rsidRPr="00380D6B">
        <w:rPr>
          <w:rFonts w:ascii="Times New Roman" w:hAnsi="Times New Roman" w:cs="Times New Roman"/>
          <w:bCs/>
          <w:sz w:val="24"/>
          <w:szCs w:val="24"/>
        </w:rPr>
        <w:t xml:space="preserve">, pembentuk hormon dan pelindung organ. Menurut Permenkes Republik Indonesia No. 28 Tahun 2019, lemak dianjurkan menyumbang sekitar 20-30% dari total energi harian. Lemak merupakan sumber energi yang efisien, saat tubuh melakukan aktivitas berat dan energi dari karbohidrat telah habis maka lemak digunakan sebagai sumber energi. Jika asupan lemak terlalu rendah maka tubuh cepat kehabisan energi cadangan, dan akan menyebabkan kelelahan </w:t>
      </w:r>
      <w:r w:rsidRPr="00380D6B">
        <w:rPr>
          <w:rFonts w:ascii="Times New Roman" w:hAnsi="Times New Roman" w:cs="Times New Roman"/>
          <w:bCs/>
          <w:sz w:val="24"/>
          <w:szCs w:val="24"/>
        </w:rPr>
        <w:fldChar w:fldCharType="begin" w:fldLock="1"/>
      </w:r>
      <w:r w:rsidRPr="00380D6B">
        <w:rPr>
          <w:rFonts w:ascii="Times New Roman" w:hAnsi="Times New Roman" w:cs="Times New Roman"/>
          <w:bCs/>
          <w:sz w:val="24"/>
          <w:szCs w:val="24"/>
        </w:rPr>
        <w:instrText>ADDIN CSL_CITATION {"citationItems":[{"id":"ITEM-1","itemData":{"author":[{"dropping-particle":"","family":"Whitney, E., &amp; Rolfes","given":"S. R.","non-dropping-particle":"","parse-names":false,"suffix":""}],"container-title":"Cengage Learning","id":"ITEM-1","issued":{"date-parts":[["2019"]]},"title":"Understanding Nutrition (15th ed.)","type":"article-magazine"},"uris":["http://www.mendeley.com/documents/?uuid=06e31b7b-e17d-48f8-ab73-2ad9e6ad877d"]}],"mendeley":{"formattedCitation":"(Whitney, E., &amp; Rolfes, 2019)","plainTextFormattedCitation":"(Whitney, E., &amp; Rolfes, 2019)","previouslyFormattedCitation":"(Whitney, E., &amp; Rolfes, 2019)"},"properties":{"noteIndex":0},"schema":"https://github.com/citation-style-language/schema/raw/master/csl-citation.json"}</w:instrText>
      </w:r>
      <w:r w:rsidRPr="00380D6B">
        <w:rPr>
          <w:rFonts w:ascii="Times New Roman" w:hAnsi="Times New Roman" w:cs="Times New Roman"/>
          <w:bCs/>
          <w:sz w:val="24"/>
          <w:szCs w:val="24"/>
        </w:rPr>
        <w:fldChar w:fldCharType="separate"/>
      </w:r>
      <w:r w:rsidRPr="00380D6B">
        <w:rPr>
          <w:rFonts w:ascii="Times New Roman" w:hAnsi="Times New Roman" w:cs="Times New Roman"/>
          <w:bCs/>
          <w:noProof/>
          <w:sz w:val="24"/>
          <w:szCs w:val="24"/>
        </w:rPr>
        <w:t>(Whitney, E., &amp; Rolfes, 2019)</w:t>
      </w:r>
      <w:r w:rsidRPr="00380D6B">
        <w:rPr>
          <w:rFonts w:ascii="Times New Roman" w:hAnsi="Times New Roman" w:cs="Times New Roman"/>
          <w:bCs/>
          <w:sz w:val="24"/>
          <w:szCs w:val="24"/>
        </w:rPr>
        <w:fldChar w:fldCharType="end"/>
      </w:r>
      <w:r w:rsidRPr="00380D6B">
        <w:rPr>
          <w:rFonts w:ascii="Times New Roman" w:hAnsi="Times New Roman" w:cs="Times New Roman"/>
          <w:bCs/>
          <w:sz w:val="24"/>
          <w:szCs w:val="24"/>
        </w:rPr>
        <w:t xml:space="preserve">.  </w:t>
      </w:r>
    </w:p>
    <w:p w:rsidR="00380D6B" w:rsidRPr="00380D6B" w:rsidRDefault="00380D6B" w:rsidP="00D531C8">
      <w:pPr>
        <w:pStyle w:val="ListParagraph"/>
        <w:numPr>
          <w:ilvl w:val="0"/>
          <w:numId w:val="12"/>
        </w:numPr>
        <w:spacing w:line="360" w:lineRule="auto"/>
        <w:ind w:left="2127"/>
        <w:jc w:val="both"/>
        <w:rPr>
          <w:rFonts w:ascii="Times New Roman" w:hAnsi="Times New Roman" w:cs="Times New Roman"/>
          <w:bCs/>
          <w:sz w:val="24"/>
          <w:szCs w:val="24"/>
        </w:rPr>
      </w:pPr>
      <w:r w:rsidRPr="00380D6B">
        <w:rPr>
          <w:rFonts w:ascii="Times New Roman" w:hAnsi="Times New Roman" w:cs="Times New Roman"/>
          <w:bCs/>
          <w:sz w:val="24"/>
          <w:szCs w:val="24"/>
        </w:rPr>
        <w:t xml:space="preserve">Kecukupan Karbohidrat </w:t>
      </w:r>
    </w:p>
    <w:p w:rsidR="00380D6B" w:rsidRPr="00380D6B" w:rsidRDefault="00380D6B" w:rsidP="00380D6B">
      <w:pPr>
        <w:pStyle w:val="ListParagraph"/>
        <w:spacing w:line="360" w:lineRule="auto"/>
        <w:ind w:left="2160" w:firstLine="720"/>
        <w:jc w:val="both"/>
        <w:rPr>
          <w:rFonts w:ascii="Times New Roman" w:hAnsi="Times New Roman" w:cs="Times New Roman"/>
          <w:bCs/>
          <w:sz w:val="24"/>
          <w:szCs w:val="24"/>
        </w:rPr>
      </w:pPr>
      <w:r w:rsidRPr="00380D6B">
        <w:rPr>
          <w:rFonts w:ascii="Times New Roman" w:hAnsi="Times New Roman" w:cs="Times New Roman"/>
          <w:bCs/>
          <w:sz w:val="24"/>
          <w:szCs w:val="24"/>
        </w:rPr>
        <w:t xml:space="preserve">Kecukupan karbohidrat merupakan jumlah asupan karbohidrat harian yang dibutuhkan tubuh untuk menjalankan fungsi metabolisme dan aktivitas secara optimal. Karbohidrat adalah sumber energi utama bagi tubuh, terutama untuk otak dan otot saat bekerja. Ketika tubuh kekurangan asupan karbohidrat maka akan membuat tubuh kekurangan glukosa dan juga akan memecah protein otot sebagai sumber energi sehingga menyebabkan penurunan stamnia, konsentrasi serta menyebakan kelelahan otot dan menurunnya kekuatan fisik </w:t>
      </w:r>
      <w:r w:rsidRPr="00380D6B">
        <w:rPr>
          <w:rFonts w:ascii="Times New Roman" w:hAnsi="Times New Roman" w:cs="Times New Roman"/>
          <w:bCs/>
          <w:sz w:val="24"/>
          <w:szCs w:val="24"/>
        </w:rPr>
        <w:fldChar w:fldCharType="begin" w:fldLock="1"/>
      </w:r>
      <w:r w:rsidRPr="00380D6B">
        <w:rPr>
          <w:rFonts w:ascii="Times New Roman" w:hAnsi="Times New Roman" w:cs="Times New Roman"/>
          <w:bCs/>
          <w:sz w:val="24"/>
          <w:szCs w:val="24"/>
        </w:rPr>
        <w:instrText>ADDIN CSL_CITATION {"citationItems":[{"id":"ITEM-1","itemData":{"author":[{"dropping-particle":"","family":"Gropper, S.S., &amp; Smith","given":"J.L.","non-dropping-particle":"","parse-names":false,"suffix":""}],"container-title":"Cengage Learning","id":"ITEM-1","issued":{"date-parts":[["2021"]]},"title":"Advanced Nutrition and Human Metabolism (7th ed.)","type":"article-magazine"},"uris":["http://www.mendeley.com/documents/?uuid=a1edfcef-3836-4f27-a8f7-52cf1f5a9406"]}],"mendeley":{"formattedCitation":"(Gropper, S.S., &amp; Smith, 2021)","plainTextFormattedCitation":"(Gropper, S.S., &amp; Smith, 2021)","previouslyFormattedCitation":"(Gropper, S.S., &amp; Smith, 2021)"},"properties":{"noteIndex":0},"schema":"https://github.com/citation-style-language/schema/raw/master/csl-citation.json"}</w:instrText>
      </w:r>
      <w:r w:rsidRPr="00380D6B">
        <w:rPr>
          <w:rFonts w:ascii="Times New Roman" w:hAnsi="Times New Roman" w:cs="Times New Roman"/>
          <w:bCs/>
          <w:sz w:val="24"/>
          <w:szCs w:val="24"/>
        </w:rPr>
        <w:fldChar w:fldCharType="separate"/>
      </w:r>
      <w:r w:rsidRPr="00380D6B">
        <w:rPr>
          <w:rFonts w:ascii="Times New Roman" w:hAnsi="Times New Roman" w:cs="Times New Roman"/>
          <w:bCs/>
          <w:noProof/>
          <w:sz w:val="24"/>
          <w:szCs w:val="24"/>
        </w:rPr>
        <w:t>(Gropper, S.S., &amp; Smith, 2021)</w:t>
      </w:r>
      <w:r w:rsidRPr="00380D6B">
        <w:rPr>
          <w:rFonts w:ascii="Times New Roman" w:hAnsi="Times New Roman" w:cs="Times New Roman"/>
          <w:bCs/>
          <w:sz w:val="24"/>
          <w:szCs w:val="24"/>
        </w:rPr>
        <w:fldChar w:fldCharType="end"/>
      </w:r>
      <w:r w:rsidRPr="00380D6B">
        <w:rPr>
          <w:rFonts w:ascii="Times New Roman" w:hAnsi="Times New Roman" w:cs="Times New Roman"/>
          <w:bCs/>
          <w:sz w:val="24"/>
          <w:szCs w:val="24"/>
        </w:rPr>
        <w:t xml:space="preserve">. </w:t>
      </w:r>
    </w:p>
    <w:p w:rsidR="00380D6B" w:rsidRPr="00380D6B" w:rsidRDefault="00380D6B" w:rsidP="00D531C8">
      <w:pPr>
        <w:pStyle w:val="Heading3"/>
        <w:numPr>
          <w:ilvl w:val="0"/>
          <w:numId w:val="25"/>
        </w:numPr>
        <w:spacing w:line="360" w:lineRule="auto"/>
        <w:ind w:left="1620"/>
        <w:rPr>
          <w:rFonts w:ascii="Times New Roman" w:hAnsi="Times New Roman" w:cs="Times New Roman"/>
          <w:b/>
          <w:bCs/>
          <w:color w:val="auto"/>
          <w:sz w:val="24"/>
          <w:szCs w:val="24"/>
        </w:rPr>
      </w:pPr>
      <w:bookmarkStart w:id="107" w:name="_Toc204340105"/>
      <w:bookmarkStart w:id="108" w:name="_Toc204761246"/>
      <w:bookmarkStart w:id="109" w:name="_Toc206433818"/>
      <w:r w:rsidRPr="00380D6B">
        <w:rPr>
          <w:rFonts w:ascii="Times New Roman" w:hAnsi="Times New Roman" w:cs="Times New Roman"/>
          <w:b/>
          <w:bCs/>
          <w:color w:val="auto"/>
          <w:sz w:val="24"/>
          <w:szCs w:val="24"/>
        </w:rPr>
        <w:t>Kecukupan Cairan</w:t>
      </w:r>
      <w:bookmarkEnd w:id="107"/>
      <w:bookmarkEnd w:id="108"/>
      <w:bookmarkEnd w:id="109"/>
      <w:r w:rsidRPr="00380D6B">
        <w:rPr>
          <w:rFonts w:ascii="Times New Roman" w:hAnsi="Times New Roman" w:cs="Times New Roman"/>
          <w:b/>
          <w:bCs/>
          <w:color w:val="auto"/>
          <w:sz w:val="24"/>
          <w:szCs w:val="24"/>
        </w:rPr>
        <w:t xml:space="preserve"> </w:t>
      </w:r>
    </w:p>
    <w:p w:rsidR="00380D6B" w:rsidRPr="00380D6B" w:rsidRDefault="00380D6B" w:rsidP="00380D6B">
      <w:pPr>
        <w:pStyle w:val="ListParagraph"/>
        <w:spacing w:line="360" w:lineRule="auto"/>
        <w:ind w:left="1710" w:firstLine="540"/>
        <w:jc w:val="both"/>
        <w:rPr>
          <w:rFonts w:ascii="Times New Roman" w:hAnsi="Times New Roman" w:cs="Times New Roman"/>
          <w:sz w:val="24"/>
          <w:szCs w:val="24"/>
        </w:rPr>
      </w:pPr>
      <w:r w:rsidRPr="00380D6B">
        <w:rPr>
          <w:rFonts w:ascii="Times New Roman" w:hAnsi="Times New Roman" w:cs="Times New Roman"/>
          <w:sz w:val="24"/>
          <w:szCs w:val="24"/>
        </w:rPr>
        <w:t xml:space="preserve">Kehilangan asupan cairan dapat terjadi pada tenaga kerja yang bekerja terus-menerus tanpa disadari bahwa mereka kehilangan cairan tubuh. Kehilangan cairan yang tidak diimbangi dengan kehilangan elektrolit dalam jumlah proposional, terutama natrium dapat mengakibatkan dehidrasi. Dehidrasi diartikan sebagai kurangnya cairan di dalam tubuh karena jumlah yang keluar lebih besar dari pada jumlah yang masuk. Jika tubuh </w:t>
      </w:r>
      <w:r w:rsidRPr="00380D6B">
        <w:rPr>
          <w:rFonts w:ascii="Times New Roman" w:hAnsi="Times New Roman" w:cs="Times New Roman"/>
          <w:sz w:val="24"/>
          <w:szCs w:val="24"/>
        </w:rPr>
        <w:lastRenderedPageBreak/>
        <w:t xml:space="preserve">kehilangan banyak cairan, maka tubuh akan mengalami dehidrasi. </w:t>
      </w:r>
    </w:p>
    <w:p w:rsidR="00380D6B" w:rsidRPr="00380D6B" w:rsidRDefault="00380D6B" w:rsidP="00380D6B">
      <w:pPr>
        <w:pStyle w:val="ListParagraph"/>
        <w:spacing w:line="360" w:lineRule="auto"/>
        <w:ind w:left="1710" w:firstLine="540"/>
        <w:jc w:val="both"/>
        <w:rPr>
          <w:rFonts w:ascii="Times New Roman" w:hAnsi="Times New Roman" w:cs="Times New Roman"/>
          <w:sz w:val="24"/>
          <w:szCs w:val="24"/>
        </w:rPr>
      </w:pPr>
      <w:r w:rsidRPr="00380D6B">
        <w:rPr>
          <w:rFonts w:ascii="Times New Roman" w:hAnsi="Times New Roman" w:cs="Times New Roman"/>
          <w:sz w:val="24"/>
          <w:szCs w:val="24"/>
        </w:rPr>
        <w:t xml:space="preserve">Bahaya dehidrasi diantaranya adalah penurunan kemampuan kognitif karena sulit berkonsentrasi, risiko infeksi saluran kemih dan terbentuknya batu ginjal. Konsumsi cairan dalam jumlah yang cukup dan tidak menahan air kemih adalah cara yang paling efektif untuk mencegah infeksi saluran kemih, serta menurunnya stamina dan produktivitas kerja melalui gangguan sakit kepala, lesu, kejang hingga pingsan. Kehilangan cairan lebih dari 15% akan berakibat fatal.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{"citationItems":[{"id":"ITEM-1","itemData":{"DOI":"10.20473/mgi.v12i1.47-53","ISSN":"1693-7228","abstract":"Water is an essential nutrient needed by the body. Dehydration is a condition when body loses more water than it takes. The content of water in human body depend on the proportion of muscle tissue and fat tissue. This cross sectional study was to analyze relation between ﬂ uid intake, and nutrition status with hydration status of worker in division of general engineering at PT PAL INDONESIA. Subjects were all workers in all division general engineering at PT PAL INDONESIA. Data were collected by questionnaire which consist of 2 × 24 hours food recall, anthropometry measurement and urine collection. Spearman correlation test was applied to analyze the data. The result showed that most of the workers were ≤ 40 years old (58,8%) and all workers are male. Most of the workers had total ﬂ uid intake less than 3700 L per day (85,3%) with average 2797,3 ± 673,30 L per day, nutritional status were obese (67,6%) and medium dehydrated (41.2%). The result of statistic test showed a strong positive relationship between ﬂuid intake and hydration status. Meanwhile there was a weak negative relationship between nutritional status and hydration status. It can be concluded that ﬂ uid intake more contribute to hydration status than nutrition status in general engineering division workers.","author":[{"dropping-particle":"","family":"Sari","given":"Nika Anita","non-dropping-particle":"","parse-names":false,"suffix":""},{"dropping-particle":"","family":"Nindya","given":"Triska Susila","non-dropping-particle":"","parse-names":false,"suffix":""}],"container-title":"Media Gizi Indonesia","id":"ITEM-1","issue":"1","issued":{"date-parts":[["2020"]]},"page":"47","title":"Hubungan Asupan Cairan, Status Gizi Dengan Status Hidrasi Pada Pekerja Di Bengkel Divisi General Engineering Pt Pal Indonesia","type":"article-journal","volume":"12"},"uris":["http://www.mendeley.com/documents/?uuid=2fe19aa3-0114-4404-a7dd-c60ed2a316fd"]}],"mendeley":{"formattedCitation":"(N. A. Sari &amp; Nindya, 2020)","plainTextFormattedCitation":"(N. A. Sari &amp; Nindya, 2020)","previouslyFormattedCitation":"(N. A. Sari &amp; Nindya, 2020)"},"properties":{"noteIndex":0},"schema":"https://github.com/citation-style-language/schema/raw/master/csl-citation.json"}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(N. A. Sari &amp; Nindya, 2020)</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w:t>
      </w:r>
    </w:p>
    <w:p w:rsidR="00380D6B" w:rsidRPr="00380D6B" w:rsidRDefault="00380D6B" w:rsidP="00380D6B">
      <w:pPr>
        <w:pStyle w:val="ListParagraph"/>
        <w:spacing w:line="360" w:lineRule="auto"/>
        <w:ind w:left="1710" w:firstLine="540"/>
        <w:jc w:val="both"/>
        <w:rPr>
          <w:rFonts w:ascii="Times New Roman" w:hAnsi="Times New Roman" w:cs="Times New Roman"/>
          <w:sz w:val="24"/>
          <w:szCs w:val="24"/>
        </w:rPr>
      </w:pPr>
      <w:r w:rsidRPr="00380D6B">
        <w:rPr>
          <w:rFonts w:ascii="Times New Roman" w:hAnsi="Times New Roman" w:cs="Times New Roman"/>
          <w:sz w:val="24"/>
          <w:szCs w:val="24"/>
        </w:rPr>
        <w:t xml:space="preserve">Penelitian Anita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{"citationItems":[{"id":"ITEM-1","itemData":{"author":[{"dropping-particle":"","family":"Anita","given":"N.","non-dropping-particle":"","parse-names":false,"suffix":""}],"id":"ITEM-1","issued":{"date-parts":[["2014"]]},"title":"Gambaran keluhan subyektif pekerja akibat terpapar panas di divisi general engineering PT PAL Indonesia","type":"article-journal"},"suppress-author":1,"uris":["http://www.mendeley.com/documents/?uuid=7afabd72-86fb-48bf-9075-2480d3103cc6"]}],"mendeley":{"formattedCitation":"(2014)","plainTextFormattedCitation":"(2014)","previouslyFormattedCitation":"(2014)"},"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(2014)</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di divisi </w:t>
      </w:r>
      <w:r w:rsidRPr="00380D6B">
        <w:rPr>
          <w:rFonts w:ascii="Times New Roman" w:hAnsi="Times New Roman" w:cs="Times New Roman"/>
          <w:i/>
          <w:iCs/>
          <w:sz w:val="24"/>
          <w:szCs w:val="24"/>
        </w:rPr>
        <w:t xml:space="preserve">general engineering </w:t>
      </w:r>
      <w:r w:rsidRPr="00380D6B">
        <w:rPr>
          <w:rFonts w:ascii="Times New Roman" w:hAnsi="Times New Roman" w:cs="Times New Roman"/>
          <w:sz w:val="24"/>
          <w:szCs w:val="24"/>
        </w:rPr>
        <w:t xml:space="preserve">PT PAL INDONESIA (persero), gambaran keluhan subjektif tenaga kerja akibat terpapar  panas, adalah 12 tenaga kerja (85,71%) mengalami keluhan keluar keringat berlebihan, 10 tenaga kerja (71,43%) mengalami keluhan cepat lelah dan 8 tenaga kerja (57,14%) mengkonsumsi banyaknya air minum 1-2 gelas saja saat bekerja. Tenaga kerja juga mengaku hanya minum saat haus saja. Selain mengkonsumsi air putih tenaga kerja suka mengkonsumsi kopi, the dan minuman lainnya seperti es sirup. Kebiasaan konsumsi kopi dapat meningkatkan resiko dehidrasi pada tenaga kerja, karena kopi bersifat diuretik. Berdasarkan AKG 2019 kecukupan cairan pada laki-laki adalah ≥ 2500ml dan kecukupan cairan pada perempuan yaitu ≥ 2350ml. </w:t>
      </w:r>
    </w:p>
    <w:p w:rsidR="00380D6B" w:rsidRPr="00380D6B" w:rsidRDefault="00380D6B" w:rsidP="00D531C8">
      <w:pPr>
        <w:pStyle w:val="Heading3"/>
        <w:numPr>
          <w:ilvl w:val="0"/>
          <w:numId w:val="25"/>
        </w:numPr>
        <w:spacing w:line="360" w:lineRule="auto"/>
        <w:ind w:left="1620"/>
        <w:rPr>
          <w:rFonts w:ascii="Times New Roman" w:hAnsi="Times New Roman" w:cs="Times New Roman"/>
          <w:b/>
          <w:bCs/>
          <w:color w:val="auto"/>
          <w:sz w:val="24"/>
          <w:szCs w:val="24"/>
        </w:rPr>
      </w:pPr>
      <w:bookmarkStart w:id="110" w:name="_Toc204340106"/>
      <w:bookmarkStart w:id="111" w:name="_Toc204761247"/>
      <w:bookmarkStart w:id="112" w:name="_Toc206433819"/>
      <w:r w:rsidRPr="00380D6B">
        <w:rPr>
          <w:rFonts w:ascii="Times New Roman" w:hAnsi="Times New Roman" w:cs="Times New Roman"/>
          <w:b/>
          <w:bCs/>
          <w:color w:val="auto"/>
          <w:sz w:val="24"/>
          <w:szCs w:val="24"/>
        </w:rPr>
        <w:t>Riwayat penyakit</w:t>
      </w:r>
      <w:bookmarkEnd w:id="110"/>
      <w:bookmarkEnd w:id="111"/>
      <w:bookmarkEnd w:id="112"/>
    </w:p>
    <w:p w:rsidR="00380D6B" w:rsidRPr="00380D6B" w:rsidRDefault="00380D6B" w:rsidP="00380D6B">
      <w:pPr>
        <w:pStyle w:val="ListParagraph"/>
        <w:spacing w:line="360" w:lineRule="auto"/>
        <w:ind w:left="1710" w:firstLine="540"/>
        <w:jc w:val="both"/>
        <w:rPr>
          <w:rFonts w:ascii="Times New Roman" w:hAnsi="Times New Roman" w:cs="Times New Roman"/>
          <w:sz w:val="24"/>
          <w:szCs w:val="24"/>
        </w:rPr>
      </w:pPr>
      <w:r w:rsidRPr="00380D6B">
        <w:rPr>
          <w:rFonts w:ascii="Times New Roman" w:hAnsi="Times New Roman" w:cs="Times New Roman"/>
          <w:sz w:val="24"/>
          <w:szCs w:val="24"/>
        </w:rPr>
        <w:t xml:space="preserve">Masalah gizi yang terjadi pada tenaga kerja perlu diperhatikan karena dapat memicu terjadinya risiko penyakit yang akan mengakibatkan seseorang itu akan cepat merasakan kelelahan. Status kesehatan juga dapat mempengaruhi kelelahan kerja yang dapat dilihat dari riwayat penyakit yang diderita. Seseorang yang merasakan tubuhnya dalam keadaan tidak sehat akan lebih cepat mengalami kelelahan akibat dari penyakit </w:t>
      </w:r>
      <w:r w:rsidRPr="00380D6B">
        <w:rPr>
          <w:rFonts w:ascii="Times New Roman" w:hAnsi="Times New Roman" w:cs="Times New Roman"/>
          <w:sz w:val="24"/>
          <w:szCs w:val="24"/>
        </w:rPr>
        <w:lastRenderedPageBreak/>
        <w:t xml:space="preserve">tertentu yang dirasakan atau dialami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{"citationItems":[{"id":"ITEM-1","itemData":{"DOI":"10.33086/mtphj.v3i2.684","ISSN":"2549-189X","abstract":"Fatigue can lead to a decrease in productivity and increase the incidence of workplace accidents. The purpose of this study was to analyze the relationship between nutritional status and history of disease with work fatigue in workers at PT. X. This study was an observational study using a cross-sectional approach. The sample of this study was the total population of 45 workers from the morning shift workers. The independent variables of this study were nutritional status and disease history. The dependent variable was work fatigue. Coefficient correlation is used as data analysis to determine the strength of the relationship of the variables. The results showed that some workers’ nutritional status was fat (57.8%), and as much as (26.7%) workers had history of a certain disease. The conclusion of this study is both nutritional status and history of disease have a moderate relationship with work fatigue in workers of morning shift at PT.X. A monitoring of nutritional status from the companies is needed to be done for the workers also regularly holding a physical activity or exercise every once a week and conducting regular health checks can be done to maintain the good condition of the workers.\r Keywords : Fatigue, Nutritional Status, Medical of Disease","author":[{"dropping-particle":"","family":"AMALIA","given":"IZZA","non-dropping-particle":"","parse-names":false,"suffix":""}],"container-title":"Medical Technology and Public Health Journal","id":"ITEM-1","issue":"2","issued":{"date-parts":[["2019"]]},"page":"164-169","title":"Analisa Hubungan Status Gizi Dan Riwayat Penyakit Dengan Kelelahan Kerja Di Pt X","type":"article-journal","volume":"3"},"uris":["http://www.mendeley.com/documents/?uuid=ad2996a5-8ddc-4bc3-aa91-20048d1202aa"]}],"mendeley":{"formattedCitation":"(AMALIA, 2019)","manualFormatting":"(Amalia, 2019)","plainTextFormattedCitation":"(AMALIA, 2019)","previouslyFormattedCitation":"(AMALIA, 2019)"},"properties":{"noteIndex":0},"schema":"https://github.com/citation-style-language/schema/raw/master/csl-citation.json"}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(Amalia, 2019)</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Penelitian oleh Amalia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{"citationItems":[{"id":"ITEM-1","itemData":{"DOI":"10.33086/mtphj.v3i2.684","ISSN":"2549-189X","abstract":"Fatigue can lead to a decrease in productivity and increase the incidence of workplace accidents. The purpose of this study was to analyze the relationship between nutritional status and history of disease with work fatigue in workers at PT. X. This study was an observational study using a cross-sectional approach. The sample of this study was the total population of 45 workers from the morning shift workers. The independent variables of this study were nutritional status and disease history. The dependent variable was work fatigue. Coefficient correlation is used as data analysis to determine the strength of the relationship of the variables. The results showed that some workers’ nutritional status was fat (57.8%), and as much as (26.7%) workers had history of a certain disease. The conclusion of this study is both nutritional status and history of disease have a moderate relationship with work fatigue in workers of morning shift at PT.X. A monitoring of nutritional status from the companies is needed to be done for the workers also regularly holding a physical activity or exercise every once a week and conducting regular health checks can be done to maintain the good condition of the workers.\r Keywords : Fatigue, Nutritional Status, Medical of Disease","author":[{"dropping-particle":"","family":"AMALIA","given":"IZZA","non-dropping-particle":"","parse-names":false,"suffix":""}],"container-title":"Medical Technology and Public Health Journal","id":"ITEM-1","issue":"2","issued":{"date-parts":[["2019"]]},"page":"164-169","title":"Analisa Hubungan Status Gizi Dan Riwayat Penyakit Dengan Kelelahan Kerja Di Pt X","type":"article-journal","volume":"3"},"suppress-author":1,"uris":["http://www.mendeley.com/documents/?uuid=ad2996a5-8ddc-4bc3-aa91-20048d1202aa"]}],"mendeley":{"formattedCitation":"(2019)","plainTextFormattedCitation":"(2019)","previouslyFormattedCitation":"(2019)"},"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(2019)</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menjelaskan bahwa riwayat penyakit yang biasa diderita oleh tenaga kerja adalah penyakit tidak menular seperti hipertensi dan asma. </w:t>
      </w:r>
    </w:p>
    <w:p w:rsidR="00380D6B" w:rsidRPr="00380D6B" w:rsidRDefault="00380D6B" w:rsidP="00380D6B">
      <w:pPr>
        <w:pStyle w:val="ListParagraph"/>
        <w:spacing w:line="360" w:lineRule="auto"/>
        <w:ind w:left="1710" w:firstLine="540"/>
        <w:jc w:val="both"/>
        <w:rPr>
          <w:rFonts w:ascii="Times New Roman" w:hAnsi="Times New Roman" w:cs="Times New Roman"/>
          <w:sz w:val="24"/>
          <w:szCs w:val="24"/>
        </w:rPr>
      </w:pPr>
      <w:r w:rsidRPr="00380D6B">
        <w:rPr>
          <w:rFonts w:ascii="Times New Roman" w:hAnsi="Times New Roman" w:cs="Times New Roman"/>
          <w:sz w:val="24"/>
          <w:szCs w:val="24"/>
        </w:rPr>
        <w:t xml:space="preserve">Hipertensi merupakan suatu keadaan dimana seseorang mengalami peningkatan tekanan darah di atas normal yang dapat mengakibatkan peningkatan angka mordibitas maupun angka mortalitas. Hipertensi termasuk penyakit kronis dengan gejala seperti sakit kepala, pusing, migren, mudah marah, telinga berdengung, sukar tidur, sesak nafas, rasa berat di tengkuk, mudah lelah dan mata berkunang-kunang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{"citationItems":[{"id":"ITEM-1","itemData":{"author":[{"dropping-particle":"","family":"Wiyono","given":"S","non-dropping-particle":"","parse-names":false,"suffix":""}],"id":"ITEM-1","issued":{"date-parts":[["2018"]]},"publisher":"CV. Sagung Seto","publisher-place":"Jakarta","title":"Surveilans Penyakit dan Gizi","type":"book"},"uris":["http://www.mendeley.com/documents/?uuid=6e4cd90f-cb70-4d69-bb45-3a510e0aad40"]}],"mendeley":{"formattedCitation":"(Wiyono, 2018)","plainTextFormattedCitation":"(Wiyono, 2018)","previouslyFormattedCitation":"(Wiyono, 2018)"},"properties":{"noteIndex":0},"schema":"https://github.com/citation-style-language/schema/raw/master/csl-citation.json"}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(Wiyono, 2018)</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Tenaga kerja dengan hipertensi akan mengalami penurunan produktivitas dan dapat menimbulkan kecelakaan kerja.  </w:t>
      </w:r>
    </w:p>
    <w:p w:rsidR="00380D6B" w:rsidRPr="00380D6B" w:rsidRDefault="00380D6B" w:rsidP="00380D6B">
      <w:pPr>
        <w:pStyle w:val="ListParagraph"/>
        <w:spacing w:line="360" w:lineRule="auto"/>
        <w:ind w:left="1710" w:firstLine="540"/>
        <w:jc w:val="both"/>
        <w:rPr>
          <w:rFonts w:ascii="Times New Roman" w:hAnsi="Times New Roman" w:cs="Times New Roman"/>
          <w:sz w:val="24"/>
          <w:szCs w:val="24"/>
        </w:rPr>
      </w:pPr>
      <w:r w:rsidRPr="00380D6B">
        <w:rPr>
          <w:rFonts w:ascii="Times New Roman" w:hAnsi="Times New Roman" w:cs="Times New Roman"/>
          <w:sz w:val="24"/>
          <w:szCs w:val="24"/>
        </w:rPr>
        <w:t xml:space="preserve">Dalam penelitian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{"citationItems":[{"id":"ITEM-1","itemData":{"author":[{"dropping-particle":"","family":"Puji Afiatna","given":"Purbowati","non-dropping-particle":"","parse-names":false,"suffix":""}],"container-title":"Sport and NUtrition Journal","id":"ITEM-1","issue":"1","issued":{"date-parts":[["2020"]]},"page":"25-33","title":"Perilaku Merokok dan Jenis Kelamin Laki-Laki Sebagai Determinan Kejadian Hipertensi Pada Tenaga Kerja di PTPN IX NGOBO, Karangjati, Kabupaten Semarang","type":"article-journal","volume":"2"},"suppress-author":1,"uris":["http://www.mendeley.com/documents/?uuid=79af8b67-4de7-4a78-a59f-8c461ae9a319"]}],"mendeley":{"formattedCitation":"(2020)","manualFormatting":"Puji Afiatna (2020)","plainTextFormattedCitation":"(2020)","previouslyFormattedCitation":"(2020)"},"properties":{"noteIndex":0},"schema":"https://github.com/citation-style-language/schema/raw/master/csl-citation.json"}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Puji Afiatna (2020)</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jenis kelamin laki-laki lebih beresiko mengalami hipertensi dibandingkan dengan perempuan. Hipertensi disebabkan oleh banyak faktor, salah satunya adalah faktor psikologis yaitu stress. Pada laki-laki stress ini lebih terkait dengan pekerjaan sehingga ada perasaan tidak nyaman, menganggur dan berperilaku tidak sehat seperti merokok (Rahmayani ST, 2019).</w:t>
      </w:r>
    </w:p>
    <w:p w:rsidR="00380D6B" w:rsidRPr="00380D6B" w:rsidRDefault="00380D6B" w:rsidP="00380D6B">
      <w:pPr>
        <w:pStyle w:val="ListParagraph"/>
        <w:spacing w:line="360" w:lineRule="auto"/>
        <w:ind w:left="1710" w:firstLine="540"/>
        <w:jc w:val="both"/>
        <w:rPr>
          <w:rFonts w:ascii="Times New Roman" w:hAnsi="Times New Roman" w:cs="Times New Roman"/>
          <w:sz w:val="24"/>
          <w:szCs w:val="24"/>
        </w:rPr>
      </w:pPr>
      <w:r w:rsidRPr="00380D6B">
        <w:rPr>
          <w:rFonts w:ascii="Times New Roman" w:hAnsi="Times New Roman" w:cs="Times New Roman"/>
          <w:sz w:val="24"/>
          <w:szCs w:val="24"/>
        </w:rPr>
        <w:t xml:space="preserve">Penyakit infeksi dapat menurunkan status gizi pada tenaga kerja. Penyakit infeksi sendiri dapat mengganggu pola makan dan nafsu makan pada pekerja sehingga dapat menghambat penyerapan zat gizi atau nutrisi dan mengakibatkan malnutrisi. Pekerja yang menderita penyakit infeksi lebih rentan mengalami kelelahan dan penurunan produktivitas kerja dimana nantinya akan berdampak pada kualitas pelayanan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{"citationItems":[{"id":"ITEM-1","itemData":{"DOI":"10.52022/jikm.v12i3.74","ISSN":"2085-4366","abstract":"Latar belakang: Infeksi yang terjadi saat seseorang menjalani perawatan medis saat ini menjadi perhatian banyak rumah sakit. Selain faktor resistensi kuman, perilaku petugas medis merupakan faktor risiko yang diduga menyebabkan kejadian tersebut. Perilaku yang dimaksud pada umumnya terkait dengan sanitasi dan higiene pribadi serta aspek keselamatan dan kesehatan kerja (K3). Penelitian ini bertujuan untuk menganalisis perilaku K3 staf instalasi gizi rumah sakit dalam menunjang program Pencegahan dan Pengendalian Infeksi (PPI).\r Metode: Penelitian dilakukan secara kualitatif dengan teknik observasi dan wawancara mendalam. Informan dipilih dengan teknik purposive dari populasi terjangkau. Informan utama sejumlah 6 orang dan informan triangulasi sejumlah 3 orang.\r Hasil: Pengukuran suhu tempat kerja menunjukkan bahwa area produksi menunjukkan suhu tertinggi dibanding area pemorsian. Mayoritas informan memiliki pengetahuan dan sikap yang baik terhadap aspek K3 di tempat kerja. Hasil pengamatan menunjukkan bahwa praktik K3 petugas belum dilakukan sesuai standar. Penggunaan APD dan kepatuhan terhadap prosedur yang aman menjadi aspek yang paling banyak teramati.\r Kesimpulan: Diharapkan institusi rumah sakit dapat melakukan brifing dan evaluasi terarah terhadap pelaksanaan safe food handling dan K3 untuk pencegahan infeksi.\r Kata Kunci: Infeksi nosokomial, Instalasi Gizi rumah sakit, Lingkungan Kerja, Perilaku K3\r Qualitative Study of Safety and Health Behavior of Hospital Food Handler Towards Infection Prevention and Control Program\r Background: Hospital associated infection was considered as the most common threat for hospitalized patient. Indonesia Ministry of Health's had officially issued the infection prevention program in 2017. Nowadays the implementation was considered to be evaluate facing the new global standard of hospital safety and facility management. This study aimed to analyze health and safety behavior amongs hospital kitchen staff in supporting the Infection Prevention and Control program (IPC).\r Method: The research was conducted qualitatively by observation and in-depth interview method. Informants were selected using the purposive technique from targeted population. The main informants were 6 people of food handlers and the triangulation informants were 3 people from kitchen head and supervisors.\r Result: Workplace indoor temperature of production area was 310C. This was relatively high compared to Indonesian Regulation. In-depth interview r…","author":[{"dropping-particle":"","family":"Lestantyo","given":"Daru","non-dropping-particle":"","parse-names":false,"suffix":""},{"dropping-particle":"","family":"Shaluhiyah","given":"Zahroh","non-dropping-particle":"","parse-names":false,"suffix":""},{"dropping-particle":"","family":"Jayanti","given":"Siswi","non-dropping-particle":"","parse-names":false,"suffix":""}],"container-title":"JURNAL ILMIAH KESEHATAN MASYARAKAT : Media Komunikasi Komunitas Kesehatan Masyarakat","id":"ITEM-1","issue":"3","issued":{"date-parts":[["2020"]]},"page":"124-130","title":"Studi Kualitatif Perilaku Keselamatan dan Kesehatan Kerja (K3) Petugas Instalasi Gizi Rumah Sakit pada Program Pencegahan Infeksi","type":"article-journal","volume":"12"},"uris":["http://www.mendeley.com/documents/?uuid=5fe64566-1f26-41a7-8aae-c5f1b21e4164"]}],"mendeley":{"formattedCitation":"(Lestantyo et al., 2020)","plainTextFormattedCitation":"(Lestantyo et al., 2020)","previouslyFormattedCitation":"(Lestantyo et al., 2020)"},"properties":{"noteIndex":0},"schema":"https://github.com/citation-style-language/schema/raw/master/csl-citation.json"}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(Lestantyo et al., 2020)</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w:t>
      </w:r>
    </w:p>
    <w:p w:rsidR="00380D6B" w:rsidRPr="00380D6B" w:rsidRDefault="00380D6B" w:rsidP="00D531C8">
      <w:pPr>
        <w:pStyle w:val="Heading3"/>
        <w:numPr>
          <w:ilvl w:val="0"/>
          <w:numId w:val="45"/>
        </w:numPr>
        <w:spacing w:line="360" w:lineRule="auto"/>
        <w:ind w:left="1260" w:hanging="270"/>
        <w:rPr>
          <w:rFonts w:ascii="Times New Roman" w:hAnsi="Times New Roman" w:cs="Times New Roman"/>
          <w:b/>
          <w:bCs/>
          <w:color w:val="auto"/>
          <w:sz w:val="24"/>
          <w:szCs w:val="24"/>
        </w:rPr>
      </w:pPr>
      <w:bookmarkStart w:id="113" w:name="_Toc204340107"/>
      <w:bookmarkStart w:id="114" w:name="_Toc204761248"/>
      <w:bookmarkStart w:id="115" w:name="_Toc206433820"/>
      <w:r w:rsidRPr="00380D6B">
        <w:rPr>
          <w:rFonts w:ascii="Times New Roman" w:hAnsi="Times New Roman" w:cs="Times New Roman"/>
          <w:b/>
          <w:bCs/>
          <w:color w:val="auto"/>
          <w:sz w:val="24"/>
          <w:szCs w:val="24"/>
        </w:rPr>
        <w:t>Faktor Eksternal</w:t>
      </w:r>
      <w:bookmarkEnd w:id="113"/>
      <w:bookmarkEnd w:id="114"/>
      <w:bookmarkEnd w:id="115"/>
    </w:p>
    <w:p w:rsidR="00380D6B" w:rsidRPr="00380D6B" w:rsidRDefault="00380D6B" w:rsidP="00D531C8">
      <w:pPr>
        <w:pStyle w:val="Heading3"/>
        <w:numPr>
          <w:ilvl w:val="0"/>
          <w:numId w:val="46"/>
        </w:numPr>
        <w:spacing w:line="360" w:lineRule="auto"/>
        <w:ind w:left="1620"/>
        <w:rPr>
          <w:rFonts w:ascii="Times New Roman" w:hAnsi="Times New Roman" w:cs="Times New Roman"/>
          <w:b/>
          <w:bCs/>
          <w:color w:val="auto"/>
          <w:sz w:val="24"/>
          <w:szCs w:val="24"/>
        </w:rPr>
      </w:pPr>
      <w:bookmarkStart w:id="116" w:name="_Toc204340108"/>
      <w:bookmarkStart w:id="117" w:name="_Toc204761249"/>
      <w:bookmarkStart w:id="118" w:name="_Toc206433821"/>
      <w:r w:rsidRPr="00380D6B">
        <w:rPr>
          <w:rFonts w:ascii="Times New Roman" w:hAnsi="Times New Roman" w:cs="Times New Roman"/>
          <w:b/>
          <w:bCs/>
          <w:color w:val="auto"/>
          <w:sz w:val="24"/>
          <w:szCs w:val="24"/>
        </w:rPr>
        <w:t>Lama kerja</w:t>
      </w:r>
      <w:bookmarkEnd w:id="116"/>
      <w:bookmarkEnd w:id="117"/>
      <w:bookmarkEnd w:id="118"/>
      <w:r w:rsidRPr="00380D6B">
        <w:rPr>
          <w:rFonts w:ascii="Times New Roman" w:hAnsi="Times New Roman" w:cs="Times New Roman"/>
          <w:b/>
          <w:bCs/>
          <w:color w:val="auto"/>
          <w:sz w:val="24"/>
          <w:szCs w:val="24"/>
        </w:rPr>
        <w:t xml:space="preserve"> </w:t>
      </w:r>
    </w:p>
    <w:p w:rsidR="00380D6B" w:rsidRPr="00380D6B" w:rsidRDefault="00380D6B" w:rsidP="00380D6B">
      <w:pPr>
        <w:pStyle w:val="ListParagraph"/>
        <w:spacing w:line="360" w:lineRule="auto"/>
        <w:ind w:left="1710" w:firstLine="540"/>
        <w:jc w:val="both"/>
        <w:rPr>
          <w:rFonts w:ascii="Times New Roman" w:hAnsi="Times New Roman" w:cs="Times New Roman"/>
          <w:sz w:val="24"/>
          <w:szCs w:val="24"/>
        </w:rPr>
      </w:pPr>
      <w:r w:rsidRPr="00380D6B">
        <w:rPr>
          <w:rFonts w:ascii="Times New Roman" w:hAnsi="Times New Roman" w:cs="Times New Roman"/>
          <w:sz w:val="24"/>
          <w:szCs w:val="24"/>
        </w:rPr>
        <w:t xml:space="preserve">Lama Kerja Jumlah total waktu pekerja menyelesaikan tugas disebut lama kerja. Semakin banyak keterampilan yang kita </w:t>
      </w:r>
      <w:r w:rsidRPr="00380D6B">
        <w:rPr>
          <w:rFonts w:ascii="Times New Roman" w:hAnsi="Times New Roman" w:cs="Times New Roman"/>
          <w:sz w:val="24"/>
          <w:szCs w:val="24"/>
        </w:rPr>
        <w:lastRenderedPageBreak/>
        <w:t xml:space="preserve">peroleh, semakin banyak informasi yang kita simpan, dan semakin banyak yang kita capai (Malcom, 2020). Lama kerja dapat memberikan dampak menguntungkan atau buruk bagi karyawan. Seseorang memperoleh pengalaman semakin lama mereka bekerja pula profesinya, sehingga bermanfaat. Namun bekerja lebih lama akan berdampak negatif karena menimbulkan rasa bosan dan kelelahan. Paparan karyawan terhadap risiko yang ditimbulkan oleh tempat kerja mereka meningkat seiring dengan lamanya bekerja. Secara umum, ada tiga jenis lama kerja (Budiono, 2020): </w:t>
      </w:r>
    </w:p>
    <w:p w:rsidR="00380D6B" w:rsidRPr="00380D6B" w:rsidRDefault="00380D6B" w:rsidP="00380D6B">
      <w:pPr>
        <w:pStyle w:val="ListParagraph"/>
        <w:spacing w:line="360" w:lineRule="auto"/>
        <w:ind w:left="1843"/>
        <w:jc w:val="both"/>
        <w:rPr>
          <w:rFonts w:ascii="Times New Roman" w:hAnsi="Times New Roman" w:cs="Times New Roman"/>
          <w:sz w:val="24"/>
          <w:szCs w:val="24"/>
        </w:rPr>
      </w:pPr>
      <w:r w:rsidRPr="00380D6B">
        <w:rPr>
          <w:rFonts w:ascii="Times New Roman" w:hAnsi="Times New Roman" w:cs="Times New Roman"/>
          <w:sz w:val="24"/>
          <w:szCs w:val="24"/>
        </w:rPr>
        <w:t xml:space="preserve">a. Lama kerja &lt; 6 tahun </w:t>
      </w:r>
    </w:p>
    <w:p w:rsidR="00380D6B" w:rsidRPr="00380D6B" w:rsidRDefault="00380D6B" w:rsidP="00380D6B">
      <w:pPr>
        <w:pStyle w:val="ListParagraph"/>
        <w:spacing w:line="360" w:lineRule="auto"/>
        <w:ind w:left="1843"/>
        <w:jc w:val="both"/>
        <w:rPr>
          <w:rFonts w:ascii="Times New Roman" w:hAnsi="Times New Roman" w:cs="Times New Roman"/>
          <w:sz w:val="24"/>
          <w:szCs w:val="24"/>
        </w:rPr>
      </w:pPr>
      <w:r w:rsidRPr="00380D6B">
        <w:rPr>
          <w:rFonts w:ascii="Times New Roman" w:hAnsi="Times New Roman" w:cs="Times New Roman"/>
          <w:sz w:val="24"/>
          <w:szCs w:val="24"/>
        </w:rPr>
        <w:t xml:space="preserve">b. Lama kerja 6-10 tahun </w:t>
      </w:r>
    </w:p>
    <w:p w:rsidR="00380D6B" w:rsidRPr="00380D6B" w:rsidRDefault="00380D6B" w:rsidP="00380D6B">
      <w:pPr>
        <w:pStyle w:val="ListParagraph"/>
        <w:spacing w:line="360" w:lineRule="auto"/>
        <w:ind w:left="1843"/>
        <w:jc w:val="both"/>
        <w:rPr>
          <w:rFonts w:ascii="Times New Roman" w:hAnsi="Times New Roman" w:cs="Times New Roman"/>
          <w:sz w:val="24"/>
          <w:szCs w:val="24"/>
        </w:rPr>
      </w:pPr>
      <w:r w:rsidRPr="00380D6B">
        <w:rPr>
          <w:rFonts w:ascii="Times New Roman" w:hAnsi="Times New Roman" w:cs="Times New Roman"/>
          <w:sz w:val="24"/>
          <w:szCs w:val="24"/>
        </w:rPr>
        <w:t xml:space="preserve">c. Lama kerja &gt;10 tahun </w:t>
      </w:r>
    </w:p>
    <w:p w:rsidR="00380D6B" w:rsidRPr="00380D6B" w:rsidRDefault="00380D6B" w:rsidP="00380D6B">
      <w:pPr>
        <w:pStyle w:val="ListParagraph"/>
        <w:spacing w:line="360" w:lineRule="auto"/>
        <w:ind w:left="1710" w:firstLine="540"/>
        <w:jc w:val="both"/>
        <w:rPr>
          <w:rFonts w:ascii="Times New Roman" w:hAnsi="Times New Roman" w:cs="Times New Roman"/>
          <w:b/>
          <w:bCs/>
          <w:sz w:val="24"/>
          <w:szCs w:val="24"/>
        </w:rPr>
      </w:pPr>
      <w:r w:rsidRPr="00380D6B">
        <w:rPr>
          <w:rFonts w:ascii="Times New Roman" w:hAnsi="Times New Roman" w:cs="Times New Roman"/>
          <w:sz w:val="24"/>
          <w:szCs w:val="24"/>
        </w:rPr>
        <w:t xml:space="preserve">Kejadian kelelahan kerja akan bergantung pada tingkat pengalaman kerja seseorang. Hal ini disebabkan oleh peningkatan kemampuan mereka untuk beroperasi secara efektif. Mereka dapat mengontrol berapa banyak energi yang mereka gunakan dengan melakukan tugas ini secara teratur. Selain itu, mereka juga mengetahui postur kerja yang ideal atau paling nyaman, sehingga membantu mereka tetap produktif. Hal ini dimaksudkan untuk menghindari atau mengurangi rasa lelah dalam bekerja (Mulyana, dkk 2019). </w:t>
      </w:r>
    </w:p>
    <w:p w:rsidR="00380D6B" w:rsidRPr="00380D6B" w:rsidRDefault="00380D6B" w:rsidP="00D531C8">
      <w:pPr>
        <w:pStyle w:val="Heading3"/>
        <w:numPr>
          <w:ilvl w:val="0"/>
          <w:numId w:val="46"/>
        </w:numPr>
        <w:spacing w:line="360" w:lineRule="auto"/>
        <w:ind w:left="1620"/>
        <w:rPr>
          <w:rFonts w:ascii="Times New Roman" w:hAnsi="Times New Roman" w:cs="Times New Roman"/>
          <w:b/>
          <w:bCs/>
          <w:color w:val="auto"/>
          <w:sz w:val="24"/>
          <w:szCs w:val="24"/>
        </w:rPr>
      </w:pPr>
      <w:bookmarkStart w:id="119" w:name="_Toc204340109"/>
      <w:bookmarkStart w:id="120" w:name="_Toc204761250"/>
      <w:bookmarkStart w:id="121" w:name="_Toc206433822"/>
      <w:r w:rsidRPr="00380D6B">
        <w:rPr>
          <w:rFonts w:ascii="Times New Roman" w:hAnsi="Times New Roman" w:cs="Times New Roman"/>
          <w:b/>
          <w:bCs/>
          <w:color w:val="auto"/>
          <w:sz w:val="24"/>
          <w:szCs w:val="24"/>
        </w:rPr>
        <w:t>Durasi Kerja</w:t>
      </w:r>
      <w:bookmarkEnd w:id="119"/>
      <w:bookmarkEnd w:id="120"/>
      <w:bookmarkEnd w:id="121"/>
      <w:r w:rsidRPr="00380D6B">
        <w:rPr>
          <w:rFonts w:ascii="Times New Roman" w:hAnsi="Times New Roman" w:cs="Times New Roman"/>
          <w:b/>
          <w:bCs/>
          <w:color w:val="auto"/>
          <w:sz w:val="24"/>
          <w:szCs w:val="24"/>
        </w:rPr>
        <w:t xml:space="preserve"> </w:t>
      </w:r>
    </w:p>
    <w:p w:rsidR="00380D6B" w:rsidRPr="00380D6B" w:rsidRDefault="00380D6B" w:rsidP="00380D6B">
      <w:pPr>
        <w:pStyle w:val="ListParagraph"/>
        <w:spacing w:line="360" w:lineRule="auto"/>
        <w:ind w:left="1710" w:firstLine="540"/>
        <w:jc w:val="both"/>
        <w:rPr>
          <w:rFonts w:ascii="Times New Roman" w:hAnsi="Times New Roman" w:cs="Times New Roman"/>
          <w:sz w:val="24"/>
          <w:szCs w:val="24"/>
        </w:rPr>
      </w:pPr>
      <w:r w:rsidRPr="00380D6B">
        <w:rPr>
          <w:rFonts w:ascii="Times New Roman" w:hAnsi="Times New Roman" w:cs="Times New Roman"/>
          <w:sz w:val="24"/>
          <w:szCs w:val="24"/>
        </w:rPr>
        <w:t xml:space="preserve">Delapan jam sehari, atau 40 jam seminggu, adalah jumlah maksimum yang bisa dilakukan seseorang untuk bekerja. Lingkungan kerja yang tidak menyenangkan dapat menyebabkan seseorang merasa lelah setelah 4 jam bekerja. Lamanya hari kerja seseorang menentukan produksi dan efisiensinya. Seseorang bekerja rata-rata enam sampai delapan jam sehari; sisa waktunya dihabiskan untuk tidur, istirahat, dan hidup berkeluarga dan bermasyarakat. Bekerja lebih lama dari kapasitas ini sering kali tidak menghasilkan efisiensi yang tinggi; sebaliknya, hal ini </w:t>
      </w:r>
      <w:r w:rsidRPr="00380D6B">
        <w:rPr>
          <w:rFonts w:ascii="Times New Roman" w:hAnsi="Times New Roman" w:cs="Times New Roman"/>
          <w:sz w:val="24"/>
          <w:szCs w:val="24"/>
        </w:rPr>
        <w:lastRenderedPageBreak/>
        <w:t>biasanya mengakibatkan produktivitas yang lebih rendah dan risiko kelelahan, penyakit, dan kecelakaan kerja yang lebih tinggi</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{"citationItems":[{"id":"ITEM-1","itemData":{"author":[{"dropping-particle":"","family":"Lestari","given":"","non-dropping-particle":"","parse-names":false,"suffix":""}],"id":"ITEM-1","issue":"1","issued":{"date-parts":[["2020"]]},"page":"440-451","title":"Pengaruh kesehatan dan keselamatan kerja (k3) terhadap produktivitas kerja karyawan pada spbu hj. nurmiati puuwatu","type":"article-journal","volume":"5"},"uris":["http://www.mendeley.com/documents/?uuid=a0e68025-1c11-46fe-a0ae-31f6ec141765"]}],"mendeley":{"formattedCitation":"(Lestari, 2020)","plainTextFormattedCitation":"(Lestari, 2020)","previouslyFormattedCitation":"(Lestari, 2020)"},"properties":{"noteIndex":0},"schema":"https://github.com/citation-style-language/schema/raw/master/csl-citation.json"}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(Lestari, 2020)</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Durasi kerja dikatakan lama ketika berdurasi &gt; 8 jam perhari dan normal jika durasi kerja &lt; 8 jam perhari (Tarwaka, 2015). </w:t>
      </w:r>
    </w:p>
    <w:p w:rsidR="00380D6B" w:rsidRPr="00380D6B" w:rsidRDefault="00380D6B" w:rsidP="00D531C8">
      <w:pPr>
        <w:pStyle w:val="Heading3"/>
        <w:numPr>
          <w:ilvl w:val="0"/>
          <w:numId w:val="46"/>
        </w:numPr>
        <w:spacing w:line="360" w:lineRule="auto"/>
        <w:ind w:left="1620"/>
        <w:rPr>
          <w:rFonts w:ascii="Times New Roman" w:hAnsi="Times New Roman" w:cs="Times New Roman"/>
          <w:b/>
          <w:bCs/>
          <w:color w:val="auto"/>
          <w:sz w:val="24"/>
          <w:szCs w:val="24"/>
        </w:rPr>
      </w:pPr>
      <w:bookmarkStart w:id="122" w:name="_Toc204340110"/>
      <w:bookmarkStart w:id="123" w:name="_Toc204761251"/>
      <w:bookmarkStart w:id="124" w:name="_Toc206433823"/>
      <w:r w:rsidRPr="00380D6B">
        <w:rPr>
          <w:rFonts w:ascii="Times New Roman" w:hAnsi="Times New Roman" w:cs="Times New Roman"/>
          <w:b/>
          <w:bCs/>
          <w:color w:val="auto"/>
          <w:sz w:val="24"/>
          <w:szCs w:val="24"/>
        </w:rPr>
        <w:t>Beban kerja</w:t>
      </w:r>
      <w:bookmarkEnd w:id="122"/>
      <w:bookmarkEnd w:id="123"/>
      <w:bookmarkEnd w:id="124"/>
      <w:r w:rsidRPr="00380D6B">
        <w:rPr>
          <w:rFonts w:ascii="Times New Roman" w:hAnsi="Times New Roman" w:cs="Times New Roman"/>
          <w:b/>
          <w:bCs/>
          <w:color w:val="auto"/>
          <w:sz w:val="24"/>
          <w:szCs w:val="24"/>
        </w:rPr>
        <w:t xml:space="preserve"> </w:t>
      </w:r>
    </w:p>
    <w:p w:rsidR="00380D6B" w:rsidRPr="00380D6B" w:rsidRDefault="00380D6B" w:rsidP="00380D6B">
      <w:pPr>
        <w:pStyle w:val="ListParagraph"/>
        <w:spacing w:line="360" w:lineRule="auto"/>
        <w:ind w:left="1710" w:firstLine="540"/>
        <w:jc w:val="both"/>
        <w:rPr>
          <w:rFonts w:ascii="Times New Roman" w:hAnsi="Times New Roman" w:cs="Times New Roman"/>
          <w:bCs/>
          <w:sz w:val="24"/>
          <w:szCs w:val="24"/>
        </w:rPr>
      </w:pPr>
      <w:r w:rsidRPr="00380D6B">
        <w:rPr>
          <w:rFonts w:ascii="Times New Roman" w:hAnsi="Times New Roman" w:cs="Times New Roman"/>
          <w:b/>
          <w:bCs/>
          <w:sz w:val="24"/>
          <w:szCs w:val="24"/>
        </w:rPr>
        <w:t xml:space="preserve"> </w:t>
      </w:r>
      <w:r w:rsidRPr="00380D6B">
        <w:rPr>
          <w:rFonts w:ascii="Times New Roman" w:hAnsi="Times New Roman" w:cs="Times New Roman"/>
          <w:bCs/>
          <w:sz w:val="24"/>
          <w:szCs w:val="24"/>
        </w:rPr>
        <w:t xml:space="preserve">Beban kerja pada seseorang yang terlalu berat akan menimbulkan stres karena tingginya tingkat kompetensi yang diperlukan, tingkat kecepatan kerja yang tinggi dan volume pekerjaan yang berlebihan. Beban kerja yang berlebihan dapat </w:t>
      </w:r>
      <w:r w:rsidRPr="00380D6B">
        <w:rPr>
          <w:rFonts w:ascii="Times New Roman" w:hAnsi="Times New Roman" w:cs="Times New Roman"/>
          <w:sz w:val="24"/>
          <w:szCs w:val="24"/>
        </w:rPr>
        <w:t>menimbulkan</w:t>
      </w:r>
      <w:r w:rsidRPr="00380D6B">
        <w:rPr>
          <w:rFonts w:ascii="Times New Roman" w:hAnsi="Times New Roman" w:cs="Times New Roman"/>
          <w:bCs/>
          <w:sz w:val="24"/>
          <w:szCs w:val="24"/>
        </w:rPr>
        <w:t xml:space="preserve"> dampak negatif yaitu menurunkan kinerja pada pekerja. Penyebab </w:t>
      </w:r>
      <w:proofErr w:type="gramStart"/>
      <w:r w:rsidRPr="00380D6B">
        <w:rPr>
          <w:rFonts w:ascii="Times New Roman" w:hAnsi="Times New Roman" w:cs="Times New Roman"/>
          <w:bCs/>
          <w:sz w:val="24"/>
          <w:szCs w:val="24"/>
        </w:rPr>
        <w:t>menurunnya  beban</w:t>
      </w:r>
      <w:proofErr w:type="gramEnd"/>
      <w:r w:rsidRPr="00380D6B">
        <w:rPr>
          <w:rFonts w:ascii="Times New Roman" w:hAnsi="Times New Roman" w:cs="Times New Roman"/>
          <w:bCs/>
          <w:sz w:val="24"/>
          <w:szCs w:val="24"/>
        </w:rPr>
        <w:t xml:space="preserve"> kerja adalah adanya kewajiban untuk menerima dua atau lebih pekerjaan yang kesemuanya harus diselesaikan secara bersamaan. Semakin banyak pekerjaan yang yang diberikan, maka semakin berkurang pula kinerja dalam bekerja </w:t>
      </w:r>
      <w:r w:rsidRPr="00380D6B">
        <w:rPr>
          <w:rFonts w:ascii="Times New Roman" w:hAnsi="Times New Roman" w:cs="Times New Roman"/>
          <w:bCs/>
          <w:sz w:val="24"/>
          <w:szCs w:val="24"/>
        </w:rPr>
        <w:fldChar w:fldCharType="begin" w:fldLock="1"/>
      </w:r>
      <w:r w:rsidRPr="00380D6B">
        <w:rPr>
          <w:rFonts w:ascii="Times New Roman" w:hAnsi="Times New Roman" w:cs="Times New Roman"/>
          <w:bCs/>
          <w:sz w:val="24"/>
          <w:szCs w:val="24"/>
        </w:rPr>
        <w:instrText>ADDIN CSL_CITATION {"citationItems":[{"id":"ITEM-1","itemData":{"author":[{"dropping-particle":"","family":"Pedro, J.R.V., Juan, R.D., Elena, F.R., &amp; Linda","given":"K.","non-dropping-particle":"","parse-names":false,"suffix":""}],"id":"ITEM-1","issue":"3","issued":{"date-parts":[["2019"]]},"page":"195-205","title":"Assessing Job Performance Using Brief Self-Report Scales : The Case of The Individual Work Performance Questionnaire. Journal of Work and Organizational Psychology.","type":"article-journal","volume":"35"},"uris":["http://www.mendeley.com/documents/?uuid=03ad9397-6a63-48a5-b5e6-dbe412cf3987"]}],"mendeley":{"formattedCitation":"(Pedro, J.R.V., Juan, R.D., Elena, F.R., &amp; Linda, 2019)","plainTextFormattedCitation":"(Pedro, J.R.V., Juan, R.D., Elena, F.R., &amp; Linda, 2019)","previouslyFormattedCitation":"(Pedro, J.R.V., Juan, R.D., Elena, F.R., &amp; Linda, 2019)"},"properties":{"noteIndex":0},"schema":"https://github.com/citation-style-language/schema/raw/master/csl-citation.json"}</w:instrText>
      </w:r>
      <w:r w:rsidRPr="00380D6B">
        <w:rPr>
          <w:rFonts w:ascii="Times New Roman" w:hAnsi="Times New Roman" w:cs="Times New Roman"/>
          <w:bCs/>
          <w:sz w:val="24"/>
          <w:szCs w:val="24"/>
        </w:rPr>
        <w:fldChar w:fldCharType="separate"/>
      </w:r>
      <w:r w:rsidRPr="00380D6B">
        <w:rPr>
          <w:rFonts w:ascii="Times New Roman" w:hAnsi="Times New Roman" w:cs="Times New Roman"/>
          <w:bCs/>
          <w:noProof/>
          <w:sz w:val="24"/>
          <w:szCs w:val="24"/>
        </w:rPr>
        <w:t>(Pedro, J.R.V., Juan, R.D., Elena, F.R., &amp; Linda, 2019)</w:t>
      </w:r>
      <w:r w:rsidRPr="00380D6B">
        <w:rPr>
          <w:rFonts w:ascii="Times New Roman" w:hAnsi="Times New Roman" w:cs="Times New Roman"/>
          <w:bCs/>
          <w:sz w:val="24"/>
          <w:szCs w:val="24"/>
        </w:rPr>
        <w:fldChar w:fldCharType="end"/>
      </w:r>
      <w:r w:rsidRPr="00380D6B">
        <w:rPr>
          <w:rFonts w:ascii="Times New Roman" w:hAnsi="Times New Roman" w:cs="Times New Roman"/>
          <w:bCs/>
          <w:sz w:val="24"/>
          <w:szCs w:val="24"/>
        </w:rPr>
        <w:t>.</w:t>
      </w:r>
    </w:p>
    <w:p w:rsidR="00380D6B" w:rsidRPr="00380D6B" w:rsidRDefault="00380D6B" w:rsidP="00D531C8">
      <w:pPr>
        <w:pStyle w:val="Heading3"/>
        <w:numPr>
          <w:ilvl w:val="0"/>
          <w:numId w:val="46"/>
        </w:numPr>
        <w:spacing w:line="360" w:lineRule="auto"/>
        <w:ind w:left="1620"/>
        <w:rPr>
          <w:rFonts w:ascii="Times New Roman" w:hAnsi="Times New Roman" w:cs="Times New Roman"/>
          <w:b/>
          <w:bCs/>
          <w:color w:val="auto"/>
          <w:sz w:val="24"/>
          <w:szCs w:val="24"/>
        </w:rPr>
      </w:pPr>
      <w:bookmarkStart w:id="125" w:name="_Toc204340111"/>
      <w:bookmarkStart w:id="126" w:name="_Toc204761252"/>
      <w:bookmarkStart w:id="127" w:name="_Toc206433824"/>
      <w:r w:rsidRPr="00380D6B">
        <w:rPr>
          <w:rFonts w:ascii="Times New Roman" w:hAnsi="Times New Roman" w:cs="Times New Roman"/>
          <w:b/>
          <w:bCs/>
          <w:color w:val="auto"/>
          <w:sz w:val="24"/>
          <w:szCs w:val="24"/>
        </w:rPr>
        <w:t>Suhu Ruangan Lingkungan Kerja</w:t>
      </w:r>
      <w:bookmarkEnd w:id="125"/>
      <w:bookmarkEnd w:id="126"/>
      <w:bookmarkEnd w:id="127"/>
      <w:r w:rsidRPr="00380D6B">
        <w:rPr>
          <w:rFonts w:ascii="Times New Roman" w:hAnsi="Times New Roman" w:cs="Times New Roman"/>
          <w:b/>
          <w:bCs/>
          <w:color w:val="auto"/>
          <w:sz w:val="24"/>
          <w:szCs w:val="24"/>
        </w:rPr>
        <w:t xml:space="preserve"> </w:t>
      </w:r>
    </w:p>
    <w:p w:rsidR="00380D6B" w:rsidRPr="00380D6B" w:rsidRDefault="00380D6B" w:rsidP="00380D6B">
      <w:pPr>
        <w:pStyle w:val="ListParagraph"/>
        <w:spacing w:line="360" w:lineRule="auto"/>
        <w:ind w:left="1710" w:firstLine="540"/>
        <w:jc w:val="both"/>
        <w:rPr>
          <w:rFonts w:ascii="Times New Roman" w:hAnsi="Times New Roman" w:cs="Times New Roman"/>
          <w:sz w:val="24"/>
          <w:szCs w:val="24"/>
        </w:rPr>
      </w:pPr>
      <w:r w:rsidRPr="00380D6B">
        <w:rPr>
          <w:rFonts w:ascii="Times New Roman" w:hAnsi="Times New Roman" w:cs="Times New Roman"/>
          <w:sz w:val="24"/>
          <w:szCs w:val="24"/>
        </w:rPr>
        <w:t xml:space="preserve">Lingkungan kerja seperti faktor suhu ruangan dapat menimbulkan gangguan terhadap suasana kerja dan berpengaruh terhadap kelelahan kerja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{"citationItems":[{"id":"ITEM-1","itemData":{"author":[{"dropping-particle":"","family":"Tarwaka","given":"","non-dropping-particle":"","parse-names":false,"suffix":""}],"id":"ITEM-1","issued":{"date-parts":[["2015"]]},"publisher-place":"Surakarta: UNIPRESS","title":"Ergonomi untuk Keselamatan dan Kesehatan Kerja dan Produktivitas.","type":"book"},"uris":["http://www.mendeley.com/documents/?uuid=515c4a71-f197-4ccc-86d2-9eb2cdf6d71d"]}],"mendeley":{"formattedCitation":"(Tarwaka, 2015)","plainTextFormattedCitation":"(Tarwaka, 2015)","previouslyFormattedCitation":"(Tarwaka, 2015)"},"properties":{"noteIndex":0},"schema":"https://github.com/citation-style-language/schema/raw/master/csl-citation.json"}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(Tarwaka, 2015)</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Suhu ruangan yang panas disebabkan oleh dua kemungkinan, yakni aliran udara atau ventilasi yang kurang baik dan adanya pengaruh sumber yang ada di lingkungan kerja seperti mesin peleburan. Dalam Peraturan Menteri Ketenagakerjaan No. 05 tahun 2018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{"citationItems":[{"id":"ITEM-1","itemData":{"author":[{"dropping-particle":"","family":"Permenaker","given":"","non-dropping-particle":"","parse-names":false,"suffix":""}],"id":"ITEM-1","issued":{"date-parts":[["2018"]]},"title":"Peraturan Menteri Ketenagakerjaan Nomor 05 Tahun 2018 Tentang Keselamatan dan Kesehatan Kerja Lingkungan Kerja","type":"book"},"uris":["http://www.mendeley.com/documents/?uuid=19212fd3-36be-4b1b-8126-a2af3795137b"]}],"mendeley":{"formattedCitation":"(Permenaker, 2018)","plainTextFormattedCitation":"(Permenaker, 2018)","previouslyFormattedCitation":"(Permenaker, 2018)"},"properties":{"noteIndex":0},"schema":"https://github.com/citation-style-language/schema/raw/master/csl-citation.json"}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(Permenaker, 2018)</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tentang K3 Lingkungan kerja, faktor fisika meliputi iklim kerja, kebisingan, getaran, gelombang radio/ gelombang mikro, radiasi ultraviolet, medan magnet, tekanan udara dan pencahayaan. Menurut permenkes nomor 2 tahun 2023 suhu dapur yaitu 22°C -30°C</w:t>
      </w:r>
    </w:p>
    <w:p w:rsidR="00380D6B" w:rsidRPr="00380D6B" w:rsidRDefault="00380D6B" w:rsidP="00D531C8">
      <w:pPr>
        <w:pStyle w:val="Heading3"/>
        <w:numPr>
          <w:ilvl w:val="0"/>
          <w:numId w:val="46"/>
        </w:numPr>
        <w:spacing w:line="360" w:lineRule="auto"/>
        <w:ind w:left="1620"/>
        <w:rPr>
          <w:rFonts w:ascii="Times New Roman" w:hAnsi="Times New Roman" w:cs="Times New Roman"/>
          <w:b/>
          <w:bCs/>
          <w:color w:val="auto"/>
          <w:sz w:val="24"/>
          <w:szCs w:val="24"/>
        </w:rPr>
      </w:pPr>
      <w:bookmarkStart w:id="128" w:name="_Toc204340112"/>
      <w:bookmarkStart w:id="129" w:name="_Toc204761253"/>
      <w:bookmarkStart w:id="130" w:name="_Toc206433825"/>
      <w:r w:rsidRPr="00380D6B">
        <w:rPr>
          <w:rFonts w:ascii="Times New Roman" w:hAnsi="Times New Roman" w:cs="Times New Roman"/>
          <w:b/>
          <w:bCs/>
          <w:color w:val="auto"/>
          <w:sz w:val="24"/>
          <w:szCs w:val="24"/>
        </w:rPr>
        <w:lastRenderedPageBreak/>
        <w:t>Kebisingan</w:t>
      </w:r>
      <w:bookmarkEnd w:id="128"/>
      <w:bookmarkEnd w:id="129"/>
      <w:bookmarkEnd w:id="130"/>
      <w:r w:rsidRPr="00380D6B">
        <w:rPr>
          <w:rFonts w:ascii="Times New Roman" w:hAnsi="Times New Roman" w:cs="Times New Roman"/>
          <w:b/>
          <w:bCs/>
          <w:color w:val="auto"/>
          <w:sz w:val="24"/>
          <w:szCs w:val="24"/>
        </w:rPr>
        <w:t xml:space="preserve"> </w:t>
      </w:r>
    </w:p>
    <w:p w:rsidR="00380D6B" w:rsidRPr="00380D6B" w:rsidRDefault="00380D6B" w:rsidP="00380D6B">
      <w:pPr>
        <w:pStyle w:val="ListParagraph"/>
        <w:spacing w:line="360" w:lineRule="auto"/>
        <w:ind w:left="1710" w:firstLine="540"/>
        <w:jc w:val="both"/>
        <w:rPr>
          <w:rFonts w:ascii="Times New Roman" w:hAnsi="Times New Roman" w:cs="Times New Roman"/>
          <w:sz w:val="24"/>
          <w:szCs w:val="24"/>
        </w:rPr>
      </w:pPr>
      <w:r w:rsidRPr="00380D6B">
        <w:rPr>
          <w:rFonts w:ascii="Times New Roman" w:hAnsi="Times New Roman" w:cs="Times New Roman"/>
          <w:sz w:val="24"/>
          <w:szCs w:val="24"/>
        </w:rPr>
        <w:t>Kebisingan adalah semua suara yang tidak dikehendaki oleh manusia dan merupakan faktor lingkungan yang dapat berpengaruh negatif terhadap kesehatan (Rindy, 2016). Menurut Peraturan Menteri Ketenagakerjaan Republik Indonesia Nomor 5 Tahun 2018 tentang Keselamatan dan Kesehatan Kerja Lingkungan Kerja, kebisingan adalah semua suara yang tidak dikehendaki yang bersumber dari alat-alat proses produksi dan/alat-alat kerja yang pada tingkat tertentu dapat menimbulkan gangguan pendengaran.Tenaga kerja yang terpapar kebisingan dapat menyebabkan kelelahan karena denyut nadinya akan naik, dan mempersempit pembuluh darah yang akan mengganggu komunikasi serta mengganggu konsentrasi dan kemampuan berpikir pekerja sehingga menyebabkan kelelahan kerja (Suma’mur, 2014).</w:t>
      </w:r>
    </w:p>
    <w:p w:rsidR="00380D6B" w:rsidRPr="00380D6B" w:rsidRDefault="00380D6B" w:rsidP="00D531C8">
      <w:pPr>
        <w:pStyle w:val="Heading3"/>
        <w:numPr>
          <w:ilvl w:val="0"/>
          <w:numId w:val="46"/>
        </w:numPr>
        <w:spacing w:line="360" w:lineRule="auto"/>
        <w:ind w:left="1620"/>
        <w:rPr>
          <w:rFonts w:ascii="Times New Roman" w:hAnsi="Times New Roman" w:cs="Times New Roman"/>
          <w:b/>
          <w:bCs/>
          <w:color w:val="auto"/>
          <w:sz w:val="24"/>
          <w:szCs w:val="24"/>
        </w:rPr>
      </w:pPr>
      <w:bookmarkStart w:id="131" w:name="_Toc204340113"/>
      <w:bookmarkStart w:id="132" w:name="_Toc204761254"/>
      <w:bookmarkStart w:id="133" w:name="_Toc206433826"/>
      <w:r w:rsidRPr="00380D6B">
        <w:rPr>
          <w:rFonts w:ascii="Times New Roman" w:hAnsi="Times New Roman" w:cs="Times New Roman"/>
          <w:b/>
          <w:bCs/>
          <w:color w:val="auto"/>
          <w:sz w:val="24"/>
          <w:szCs w:val="24"/>
        </w:rPr>
        <w:t>Pencahayaan</w:t>
      </w:r>
      <w:bookmarkEnd w:id="131"/>
      <w:bookmarkEnd w:id="132"/>
      <w:bookmarkEnd w:id="133"/>
      <w:r w:rsidRPr="00380D6B">
        <w:rPr>
          <w:rFonts w:ascii="Times New Roman" w:hAnsi="Times New Roman" w:cs="Times New Roman"/>
          <w:b/>
          <w:bCs/>
          <w:color w:val="auto"/>
          <w:sz w:val="24"/>
          <w:szCs w:val="24"/>
        </w:rPr>
        <w:t xml:space="preserve"> </w:t>
      </w:r>
    </w:p>
    <w:p w:rsidR="00380D6B" w:rsidRPr="00380D6B" w:rsidRDefault="00380D6B" w:rsidP="00380D6B">
      <w:pPr>
        <w:pStyle w:val="ListParagraph"/>
        <w:spacing w:line="360" w:lineRule="auto"/>
        <w:ind w:left="1710" w:firstLine="540"/>
        <w:jc w:val="both"/>
        <w:rPr>
          <w:rFonts w:ascii="Times New Roman" w:hAnsi="Times New Roman" w:cs="Times New Roman"/>
          <w:sz w:val="24"/>
          <w:szCs w:val="24"/>
        </w:rPr>
      </w:pPr>
      <w:r w:rsidRPr="00380D6B">
        <w:rPr>
          <w:rFonts w:ascii="Times New Roman" w:hAnsi="Times New Roman" w:cs="Times New Roman"/>
          <w:sz w:val="24"/>
          <w:szCs w:val="24"/>
        </w:rPr>
        <w:t xml:space="preserve">Pencahayaan merupakan salah satu faktor lingkungan kerja yang berhubungan dengan kelelahan mata. Pencahayaan di tempat kerja merupakan salah satu sumber cahaya yang menerangi benda-benda di tempat kerja. Pencahayaan yang memungkinkan tenaga kerja dapat melihat objek-objek yang akan dikerjakan dan benda serta tempat di sekitarnya. Pencahayaan yang kurang juga mengakibatkan mata pekerja menjadi cepat lelah karena mata akan berusaha melihat dengan cara membuka lebar-lebar. Lelahnya mata ini akan mengakibatkan pula lelahnnya mental dan lebih jauh lagi bisa menimbulkan rusaknya mata. Lebih dari itu pencahayaan yang memadai memberikan kesan pemandangan yang lebih baik dan keadaan lingkungan yang menyegarkan bagi pekerja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{"citationItems":[{"id":"ITEM-1","itemData":{"author":[{"dropping-particle":"","family":"Sucipto","given":"C","non-dropping-particle":"","parse-names":false,"suffix":""}],"id":"ITEM-1","issued":{"date-parts":[["2014"]]},"publisher-place":"jakarta:Gosyeng Publishing;","title":"Keselamatan dan Kesehatan Kerja","type":"book"},"uris":["http://www.mendeley.com/documents/?uuid=b3aee343-6bdb-4778-bc76-29910460a51c"]}],"mendeley":{"formattedCitation":"(Sucipto, 2014)","plainTextFormattedCitation":"(Sucipto, 2014)","previouslyFormattedCitation":"(Sucipto, 2014)"},"properties":{"noteIndex":0},"schema":"https://github.com/citation-style-language/schema/raw/master/csl-citation.json"}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(Sucipto, 2014)</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w:t>
      </w:r>
    </w:p>
    <w:p w:rsidR="00380D6B" w:rsidRPr="00380D6B" w:rsidRDefault="00380D6B" w:rsidP="00380D6B">
      <w:pPr>
        <w:pStyle w:val="ListParagraph"/>
        <w:spacing w:line="360" w:lineRule="auto"/>
        <w:ind w:left="1710" w:firstLine="540"/>
        <w:jc w:val="both"/>
        <w:rPr>
          <w:rFonts w:ascii="Times New Roman" w:hAnsi="Times New Roman" w:cs="Times New Roman"/>
          <w:sz w:val="24"/>
          <w:szCs w:val="24"/>
        </w:rPr>
      </w:pPr>
      <w:r w:rsidRPr="00380D6B">
        <w:rPr>
          <w:rFonts w:ascii="Times New Roman" w:hAnsi="Times New Roman" w:cs="Times New Roman"/>
          <w:sz w:val="24"/>
          <w:szCs w:val="24"/>
        </w:rPr>
        <w:t xml:space="preserve">Kelelahan mata akibat dari pencahayaan yang kurang baik akan menunjukkan gejala kelelahan mata yang sering muncul antara lain: kelopak mata terasa berat, terasa ada tekanan darah </w:t>
      </w:r>
      <w:r w:rsidRPr="00380D6B">
        <w:rPr>
          <w:rFonts w:ascii="Times New Roman" w:hAnsi="Times New Roman" w:cs="Times New Roman"/>
          <w:sz w:val="24"/>
          <w:szCs w:val="24"/>
        </w:rPr>
        <w:lastRenderedPageBreak/>
        <w:t xml:space="preserve">dalam mata, mata sulit dibiarkan terbuka, merasa enak kalau kelopak mata sedikit ditekan, bagian mata paling dalam terasa sakit, perasaan mata berkedip, penglihatan kabur, tidak bisa difokuskan, penglihatan terasa silau, penglihatan seperti berkabut walau mata difokuskan, mata mudah berair, mata pedih dan berdenyut, mata merah, jika mata ditutup terlihat kilatan cahaya, kotoran mata bertambah, tidak dapat membedakan warna sebagaimana biasanya, ada sisa bayangan dalam mata, penglihatan tampak double, mata terasa panas dan mata terasa kering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{"citationItems":[{"id":"ITEM-1","itemData":{"DOI":"10.31596/jkm.v9i1.801","ISSN":"2338-6347","abstract":"Kelelahan pada perawat rumah sakit dapat membahayakan keselamatan perawat tersebut maupun pasien. Salah satu faktor yang dapat menyebabkan kelelahan pada perawat rumah sakit yaitu pencahayaan. Tujuan dari penelitian ini untuk menganalisis pencahayaan yang berhubungan dengan kelelahan kerja pada perawat rumah sakit. Metode yang di gunakan adalah systematical review terhadap literatur yang hasil penelitiannya membahas pencahayaan yang berhubungan dengan kelelahan kerja pada perawat di rumah sakit yang di publikasikan di jurnal internasional, jurnal lokal Berdasarkan seleksi literatur didapatkan 11 literatur membahas pencahayaan berhubungan dengan kelelahan kerja pada perawat rumah sakit. Terdapat hubungan yang signifikan antara pencahayaan dengan kelelahan kerja pada perawat rumah sakit.","author":[{"dropping-particle":"","family":"Adventina","given":"Twinda","non-dropping-particle":"","parse-names":false,"suffix":""},{"dropping-particle":"","family":"Widanarko","given":"Baiduri","non-dropping-particle":"","parse-names":false,"suffix":""}],"container-title":"JKM (Jurnal Kesehatan Masyarakat) Cendekia Utama","id":"ITEM-1","issue":"1","issued":{"date-parts":[["2021"]]},"page":"19","title":"Analisis Faktor Pencahayaan Berhubungan Dengan Kelelahan Kerja Pada Perawat Di Rumah Sakit : Sebuah Tinjauan Pustaka Sistematis","type":"article-journal","volume":"9"},"uris":["http://www.mendeley.com/documents/?uuid=caf4785f-534c-47ba-9a91-7ef4679d0fcd"]}],"mendeley":{"formattedCitation":"(Adventina &amp; Widanarko, 2021)","plainTextFormattedCitation":"(Adventina &amp; Widanarko, 2021)","previouslyFormattedCitation":"(Adventina &amp; Widanarko, 2021)"},"properties":{"noteIndex":0},"schema":"https://github.com/citation-style-language/schema/raw/master/csl-citation.json"}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(Adventina &amp; Widanarko, 2021)</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w:t>
      </w:r>
    </w:p>
    <w:p w:rsidR="00380D6B" w:rsidRPr="00380D6B" w:rsidRDefault="00380D6B" w:rsidP="00D531C8">
      <w:pPr>
        <w:pStyle w:val="Heading3"/>
        <w:numPr>
          <w:ilvl w:val="0"/>
          <w:numId w:val="46"/>
        </w:numPr>
        <w:spacing w:line="360" w:lineRule="auto"/>
        <w:ind w:left="1620"/>
        <w:rPr>
          <w:rFonts w:ascii="Times New Roman" w:hAnsi="Times New Roman" w:cs="Times New Roman"/>
          <w:b/>
          <w:bCs/>
          <w:color w:val="auto"/>
          <w:sz w:val="24"/>
          <w:szCs w:val="24"/>
        </w:rPr>
      </w:pPr>
      <w:bookmarkStart w:id="134" w:name="_Toc204340114"/>
      <w:bookmarkStart w:id="135" w:name="_Toc204761255"/>
      <w:bookmarkStart w:id="136" w:name="_Toc206433827"/>
      <w:r w:rsidRPr="00380D6B">
        <w:rPr>
          <w:rFonts w:ascii="Times New Roman" w:hAnsi="Times New Roman" w:cs="Times New Roman"/>
          <w:b/>
          <w:bCs/>
          <w:color w:val="auto"/>
          <w:sz w:val="24"/>
          <w:szCs w:val="24"/>
        </w:rPr>
        <w:t>Dampak Kelelahan kerja</w:t>
      </w:r>
      <w:bookmarkEnd w:id="134"/>
      <w:bookmarkEnd w:id="135"/>
      <w:bookmarkEnd w:id="136"/>
    </w:p>
    <w:p w:rsidR="00380D6B" w:rsidRPr="00380D6B" w:rsidRDefault="00380D6B" w:rsidP="00380D6B">
      <w:pPr>
        <w:pStyle w:val="ListParagraph"/>
        <w:spacing w:line="360" w:lineRule="auto"/>
        <w:ind w:left="1710" w:firstLine="540"/>
        <w:jc w:val="both"/>
        <w:rPr>
          <w:rFonts w:ascii="Times New Roman" w:hAnsi="Times New Roman" w:cs="Times New Roman"/>
          <w:sz w:val="24"/>
          <w:szCs w:val="24"/>
        </w:rPr>
      </w:pPr>
      <w:r w:rsidRPr="00380D6B">
        <w:rPr>
          <w:rFonts w:ascii="Times New Roman" w:hAnsi="Times New Roman" w:cs="Times New Roman"/>
          <w:sz w:val="24"/>
          <w:szCs w:val="24"/>
        </w:rPr>
        <w:t>Kelelahan merupakan bagian dari komponen fisik serta psikis seseorang. Kelelahan yang terjadi secara kontinyu dapat menyebabkan terjadinya kelelahan kronis. Kerja fisik yang membutuhkan konsentrasi secara terus-menerus dapat mengakibatkan kelelahan fisiologis sehingga terjadi penurunan keinginan untuk melakukan suatu aktivitas kerja yang diakibatkan oleh kelelahan psikis. Apabila beban kerja seseorang semakin berat maka semakin pendek waktu kerja yang dijalankan untuk bekerja tanpa mengalami kelelahan serta gangguan fisiologi lain. Namun apabila seseorang menerima beban kerja melebihi kapasitasnya, maka akan mengakibatkan kelelahan serta gangguan fisiologis seperti gangguan pada sistem kardiovaskular Perasaan lelah tidak hanya dirasakan setelah bekerja, tetapi juga dapat dirasakan sebelum melaksanakan pekerjaan serta pada saat melaksanakan pekerjaan (Medianto, 2017).</w:t>
      </w:r>
    </w:p>
    <w:p w:rsidR="00380D6B" w:rsidRPr="00380D6B" w:rsidRDefault="00380D6B" w:rsidP="00380D6B">
      <w:pPr>
        <w:pStyle w:val="ListParagraph"/>
        <w:spacing w:line="360" w:lineRule="auto"/>
        <w:ind w:left="1710" w:firstLine="540"/>
        <w:jc w:val="both"/>
        <w:rPr>
          <w:rFonts w:ascii="Times New Roman" w:hAnsi="Times New Roman" w:cs="Times New Roman"/>
          <w:sz w:val="24"/>
          <w:szCs w:val="24"/>
        </w:rPr>
      </w:pPr>
      <w:r w:rsidRPr="00380D6B">
        <w:rPr>
          <w:rFonts w:ascii="Times New Roman" w:hAnsi="Times New Roman" w:cs="Times New Roman"/>
          <w:sz w:val="24"/>
          <w:szCs w:val="24"/>
        </w:rPr>
        <w:t xml:space="preserve">Permasalahan mengenai kelelahan sudah seharusnya menjadi perhatian yang serius dari pihak perusahaan maupun instansi yang memperkerjakan tenaga kerja. Hal itu dikarenakan kelelahan pada tenaga kerja yang tidak diatasi akan berpengaruh negatif yaitu menurunnya produktifitas kerja serta ditandai dengan motivasi kerja, semangat kerja serta fungsi fisiologis </w:t>
      </w:r>
      <w:r w:rsidRPr="00380D6B">
        <w:rPr>
          <w:rFonts w:ascii="Times New Roman" w:hAnsi="Times New Roman" w:cs="Times New Roman"/>
          <w:sz w:val="24"/>
          <w:szCs w:val="24"/>
        </w:rPr>
        <w:lastRenderedPageBreak/>
        <w:t xml:space="preserve">motorik mengalami penurunan. Selain itu, tenaga kerja juga dapat sulit berkonsentrasi ketika melakukan pekerjaan. Akibat sulitnya berkonsentrasi tentunya dapat menimbulkan kesalahan dalam bekerja. Di beberapa negara ditemukan bahwa kelelahan (Fatigue) memberi kontribusi yang signifikan terhadap kecelakaan kerja (Mallapiang et al., 2016). </w:t>
      </w:r>
    </w:p>
    <w:p w:rsidR="00380D6B" w:rsidRPr="00380D6B" w:rsidRDefault="00380D6B" w:rsidP="00D531C8">
      <w:pPr>
        <w:pStyle w:val="Heading3"/>
        <w:numPr>
          <w:ilvl w:val="0"/>
          <w:numId w:val="46"/>
        </w:numPr>
        <w:spacing w:line="360" w:lineRule="auto"/>
        <w:ind w:left="1620"/>
        <w:rPr>
          <w:rFonts w:ascii="Times New Roman" w:hAnsi="Times New Roman" w:cs="Times New Roman"/>
          <w:b/>
          <w:bCs/>
          <w:color w:val="auto"/>
          <w:sz w:val="24"/>
          <w:szCs w:val="24"/>
        </w:rPr>
      </w:pPr>
      <w:bookmarkStart w:id="137" w:name="_Toc204340115"/>
      <w:bookmarkStart w:id="138" w:name="_Toc204761256"/>
      <w:bookmarkStart w:id="139" w:name="_Toc206433828"/>
      <w:r w:rsidRPr="00380D6B">
        <w:rPr>
          <w:rFonts w:ascii="Times New Roman" w:hAnsi="Times New Roman" w:cs="Times New Roman"/>
          <w:b/>
          <w:bCs/>
          <w:color w:val="auto"/>
          <w:sz w:val="24"/>
          <w:szCs w:val="24"/>
        </w:rPr>
        <w:t>Pengukuran riwayat penyakit dan lama kerja</w:t>
      </w:r>
      <w:bookmarkEnd w:id="137"/>
      <w:bookmarkEnd w:id="138"/>
      <w:bookmarkEnd w:id="139"/>
    </w:p>
    <w:p w:rsidR="00380D6B" w:rsidRPr="00380D6B" w:rsidRDefault="00380D6B" w:rsidP="00380D6B">
      <w:pPr>
        <w:pStyle w:val="ListParagraph"/>
        <w:spacing w:line="360" w:lineRule="auto"/>
        <w:ind w:left="1710" w:firstLine="540"/>
        <w:jc w:val="both"/>
        <w:rPr>
          <w:rFonts w:ascii="Times New Roman" w:hAnsi="Times New Roman" w:cs="Times New Roman"/>
          <w:sz w:val="24"/>
          <w:szCs w:val="24"/>
        </w:rPr>
      </w:pPr>
      <w:r w:rsidRPr="00380D6B">
        <w:rPr>
          <w:rFonts w:ascii="Times New Roman" w:hAnsi="Times New Roman" w:cs="Times New Roman"/>
          <w:sz w:val="24"/>
          <w:szCs w:val="24"/>
        </w:rPr>
        <w:t xml:space="preserve">Pengukuran riwayat penyakit dan lama kerja pada penelitian ini dengan wawancara langsung kepada responden. </w:t>
      </w:r>
    </w:p>
    <w:p w:rsidR="00380D6B" w:rsidRPr="00380D6B" w:rsidRDefault="00380D6B" w:rsidP="00D531C8">
      <w:pPr>
        <w:pStyle w:val="Heading3"/>
        <w:numPr>
          <w:ilvl w:val="0"/>
          <w:numId w:val="46"/>
        </w:numPr>
        <w:spacing w:line="360" w:lineRule="auto"/>
        <w:ind w:left="1620"/>
        <w:rPr>
          <w:rFonts w:ascii="Times New Roman" w:hAnsi="Times New Roman" w:cs="Times New Roman"/>
          <w:b/>
          <w:bCs/>
          <w:color w:val="auto"/>
          <w:sz w:val="24"/>
          <w:szCs w:val="24"/>
        </w:rPr>
      </w:pPr>
      <w:bookmarkStart w:id="140" w:name="_Toc204340116"/>
      <w:bookmarkStart w:id="141" w:name="_Toc204761257"/>
      <w:bookmarkStart w:id="142" w:name="_Toc206433829"/>
      <w:r w:rsidRPr="00380D6B">
        <w:rPr>
          <w:rFonts w:ascii="Times New Roman" w:hAnsi="Times New Roman" w:cs="Times New Roman"/>
          <w:b/>
          <w:bCs/>
          <w:color w:val="auto"/>
          <w:sz w:val="24"/>
          <w:szCs w:val="24"/>
        </w:rPr>
        <w:t>Pengukuran kecukupan zat gizi dan kecukupan cairan</w:t>
      </w:r>
      <w:bookmarkEnd w:id="140"/>
      <w:bookmarkEnd w:id="141"/>
      <w:bookmarkEnd w:id="142"/>
    </w:p>
    <w:p w:rsidR="00380D6B" w:rsidRPr="00380D6B" w:rsidRDefault="00380D6B" w:rsidP="00380D6B">
      <w:pPr>
        <w:pStyle w:val="ListParagraph"/>
        <w:spacing w:line="360" w:lineRule="auto"/>
        <w:ind w:left="1710" w:firstLine="540"/>
        <w:jc w:val="both"/>
        <w:rPr>
          <w:rFonts w:ascii="Times New Roman" w:hAnsi="Times New Roman" w:cs="Times New Roman"/>
          <w:sz w:val="24"/>
          <w:szCs w:val="24"/>
        </w:rPr>
      </w:pPr>
      <w:r w:rsidRPr="00380D6B">
        <w:rPr>
          <w:rFonts w:ascii="Times New Roman" w:hAnsi="Times New Roman" w:cs="Times New Roman"/>
          <w:sz w:val="24"/>
          <w:szCs w:val="24"/>
        </w:rPr>
        <w:t xml:space="preserve">Pengukuran kecukupan zat gizi dalam penelitian ini adalah menggunakan metode </w:t>
      </w:r>
      <w:r w:rsidRPr="00380D6B">
        <w:rPr>
          <w:rFonts w:ascii="Times New Roman" w:hAnsi="Times New Roman" w:cs="Times New Roman"/>
          <w:i/>
          <w:iCs/>
          <w:sz w:val="24"/>
          <w:szCs w:val="24"/>
        </w:rPr>
        <w:t xml:space="preserve">Recall 3x24H </w:t>
      </w:r>
      <w:r w:rsidRPr="00380D6B">
        <w:rPr>
          <w:rFonts w:ascii="Times New Roman" w:hAnsi="Times New Roman" w:cs="Times New Roman"/>
          <w:sz w:val="24"/>
          <w:szCs w:val="24"/>
        </w:rPr>
        <w:t>yang dilakukan selama 3 hari berturut-turut. Pembanding kecukupan zat gizi pada penelitian ini menggunakan AKG menurut umur.</w:t>
      </w:r>
    </w:p>
    <w:p w:rsidR="00380D6B" w:rsidRPr="00380D6B" w:rsidRDefault="00380D6B" w:rsidP="00380D6B">
      <w:pPr>
        <w:spacing w:line="360" w:lineRule="auto"/>
        <w:ind w:left="1710"/>
        <w:jc w:val="both"/>
        <w:rPr>
          <w:rFonts w:ascii="Times New Roman" w:hAnsi="Times New Roman" w:cs="Times New Roman"/>
          <w:sz w:val="24"/>
          <w:szCs w:val="24"/>
        </w:rPr>
      </w:pPr>
      <w:r w:rsidRPr="00380D6B">
        <w:rPr>
          <w:rFonts w:ascii="Times New Roman" w:hAnsi="Times New Roman" w:cs="Times New Roman"/>
          <w:sz w:val="24"/>
          <w:szCs w:val="24"/>
        </w:rPr>
        <w:t xml:space="preserve">Langkah pelaksanaan </w:t>
      </w:r>
      <w:r w:rsidRPr="00380D6B">
        <w:rPr>
          <w:rFonts w:ascii="Times New Roman" w:hAnsi="Times New Roman" w:cs="Times New Roman"/>
          <w:i/>
          <w:iCs/>
          <w:sz w:val="24"/>
          <w:szCs w:val="24"/>
        </w:rPr>
        <w:t xml:space="preserve">recall 24H </w:t>
      </w:r>
      <w:r w:rsidRPr="00380D6B">
        <w:rPr>
          <w:rFonts w:ascii="Times New Roman" w:hAnsi="Times New Roman" w:cs="Times New Roman"/>
          <w:sz w:val="24"/>
          <w:szCs w:val="24"/>
        </w:rPr>
        <w:t>menurut Suriasa et al 2016:</w:t>
      </w:r>
    </w:p>
    <w:p w:rsidR="00380D6B" w:rsidRPr="00380D6B" w:rsidRDefault="00380D6B" w:rsidP="00D531C8">
      <w:pPr>
        <w:pStyle w:val="ListParagraph"/>
        <w:numPr>
          <w:ilvl w:val="0"/>
          <w:numId w:val="36"/>
        </w:numPr>
        <w:spacing w:line="360" w:lineRule="auto"/>
        <w:jc w:val="both"/>
        <w:rPr>
          <w:rFonts w:ascii="Times New Roman" w:hAnsi="Times New Roman" w:cs="Times New Roman"/>
          <w:sz w:val="24"/>
          <w:szCs w:val="24"/>
        </w:rPr>
      </w:pPr>
      <w:r w:rsidRPr="00380D6B">
        <w:rPr>
          <w:rFonts w:ascii="Times New Roman" w:hAnsi="Times New Roman" w:cs="Times New Roman"/>
          <w:sz w:val="24"/>
          <w:szCs w:val="24"/>
        </w:rPr>
        <w:t xml:space="preserve">Peneliti menanyakan kembali dan mencatat semua makanan dan minuman yang dikonsumsi responden dalam ukuran rumah tangga (URT), dengan </w:t>
      </w:r>
      <w:proofErr w:type="gramStart"/>
      <w:r w:rsidRPr="00380D6B">
        <w:rPr>
          <w:rFonts w:ascii="Times New Roman" w:hAnsi="Times New Roman" w:cs="Times New Roman"/>
          <w:sz w:val="24"/>
          <w:szCs w:val="24"/>
        </w:rPr>
        <w:t xml:space="preserve">menggunakan  </w:t>
      </w:r>
      <w:r w:rsidRPr="00380D6B">
        <w:rPr>
          <w:rFonts w:ascii="Times New Roman" w:hAnsi="Times New Roman" w:cs="Times New Roman"/>
          <w:i/>
          <w:iCs/>
          <w:sz w:val="24"/>
          <w:szCs w:val="24"/>
        </w:rPr>
        <w:t>food</w:t>
      </w:r>
      <w:proofErr w:type="gramEnd"/>
      <w:r w:rsidRPr="00380D6B">
        <w:rPr>
          <w:rFonts w:ascii="Times New Roman" w:hAnsi="Times New Roman" w:cs="Times New Roman"/>
          <w:i/>
          <w:iCs/>
          <w:sz w:val="24"/>
          <w:szCs w:val="24"/>
        </w:rPr>
        <w:t xml:space="preserve"> models </w:t>
      </w:r>
      <w:r w:rsidRPr="00380D6B">
        <w:rPr>
          <w:rFonts w:ascii="Times New Roman" w:hAnsi="Times New Roman" w:cs="Times New Roman"/>
          <w:sz w:val="24"/>
          <w:szCs w:val="24"/>
        </w:rPr>
        <w:t xml:space="preserve">atau gambar alat terstandar selama kurun waktu 24 jam yang lalu. </w:t>
      </w:r>
    </w:p>
    <w:p w:rsidR="00380D6B" w:rsidRPr="00380D6B" w:rsidRDefault="00380D6B" w:rsidP="00D531C8">
      <w:pPr>
        <w:pStyle w:val="ListParagraph"/>
        <w:numPr>
          <w:ilvl w:val="0"/>
          <w:numId w:val="36"/>
        </w:numPr>
        <w:spacing w:line="360" w:lineRule="auto"/>
        <w:jc w:val="both"/>
        <w:rPr>
          <w:rFonts w:ascii="Times New Roman" w:hAnsi="Times New Roman" w:cs="Times New Roman"/>
          <w:sz w:val="24"/>
          <w:szCs w:val="24"/>
        </w:rPr>
      </w:pPr>
      <w:r w:rsidRPr="00380D6B">
        <w:rPr>
          <w:rFonts w:ascii="Times New Roman" w:hAnsi="Times New Roman" w:cs="Times New Roman"/>
          <w:sz w:val="24"/>
          <w:szCs w:val="24"/>
        </w:rPr>
        <w:t xml:space="preserve">Responden dipersilahkan untuk menceritakan semua makanan yang dimakan dan diminum selama 24 jam yang lalu (kemarin). Waktu yang diambil dimuali sejak responden bangun pagi sampai malam hari. Pengelompokan bahan makanan dapat berupa makanan pokok, sumber protein nabati dan hewani, sayuran, buah-buahan serta minuman. </w:t>
      </w:r>
    </w:p>
    <w:p w:rsidR="00380D6B" w:rsidRDefault="00380D6B" w:rsidP="00D531C8">
      <w:pPr>
        <w:pStyle w:val="ListParagraph"/>
        <w:numPr>
          <w:ilvl w:val="0"/>
          <w:numId w:val="36"/>
        </w:numPr>
        <w:spacing w:line="360" w:lineRule="auto"/>
        <w:jc w:val="both"/>
        <w:rPr>
          <w:rFonts w:ascii="Times New Roman" w:hAnsi="Times New Roman" w:cs="Times New Roman"/>
          <w:sz w:val="24"/>
          <w:szCs w:val="24"/>
        </w:rPr>
      </w:pPr>
      <w:r w:rsidRPr="00380D6B">
        <w:rPr>
          <w:rFonts w:ascii="Times New Roman" w:hAnsi="Times New Roman" w:cs="Times New Roman"/>
          <w:sz w:val="24"/>
          <w:szCs w:val="24"/>
        </w:rPr>
        <w:t xml:space="preserve">Peneliti melakukan konversi dari URT ke dalam ukuran berat (gram). </w:t>
      </w:r>
    </w:p>
    <w:p w:rsidR="00DE78D5" w:rsidRDefault="00DE78D5" w:rsidP="00DE78D5">
      <w:pPr>
        <w:spacing w:line="360" w:lineRule="auto"/>
        <w:jc w:val="both"/>
        <w:rPr>
          <w:rFonts w:ascii="Times New Roman" w:hAnsi="Times New Roman" w:cs="Times New Roman"/>
          <w:sz w:val="24"/>
          <w:szCs w:val="24"/>
        </w:rPr>
      </w:pPr>
    </w:p>
    <w:p w:rsidR="00DE78D5" w:rsidRPr="00DE78D5" w:rsidRDefault="00DE78D5" w:rsidP="00DE78D5">
      <w:pPr>
        <w:spacing w:line="360" w:lineRule="auto"/>
        <w:jc w:val="both"/>
        <w:rPr>
          <w:rFonts w:ascii="Times New Roman" w:hAnsi="Times New Roman" w:cs="Times New Roman"/>
          <w:sz w:val="24"/>
          <w:szCs w:val="24"/>
        </w:rPr>
      </w:pPr>
    </w:p>
    <w:p w:rsidR="00380D6B" w:rsidRPr="00380D6B" w:rsidRDefault="00380D6B" w:rsidP="00380D6B">
      <w:pPr>
        <w:spacing w:line="360" w:lineRule="auto"/>
        <w:ind w:left="1710"/>
        <w:jc w:val="both"/>
        <w:rPr>
          <w:rFonts w:ascii="Times New Roman" w:hAnsi="Times New Roman" w:cs="Times New Roman"/>
          <w:sz w:val="24"/>
          <w:szCs w:val="24"/>
        </w:rPr>
      </w:pPr>
      <w:r w:rsidRPr="00380D6B">
        <w:rPr>
          <w:rFonts w:ascii="Times New Roman" w:hAnsi="Times New Roman" w:cs="Times New Roman"/>
          <w:sz w:val="24"/>
          <w:szCs w:val="24"/>
        </w:rPr>
        <w:lastRenderedPageBreak/>
        <w:t xml:space="preserve">Kelebihan penggunaan metode </w:t>
      </w:r>
      <w:r w:rsidRPr="00380D6B">
        <w:rPr>
          <w:rFonts w:ascii="Times New Roman" w:hAnsi="Times New Roman" w:cs="Times New Roman"/>
          <w:i/>
          <w:iCs/>
          <w:sz w:val="24"/>
          <w:szCs w:val="24"/>
        </w:rPr>
        <w:t>food recall 24H</w:t>
      </w:r>
      <w:r w:rsidRPr="00380D6B">
        <w:rPr>
          <w:rFonts w:ascii="Times New Roman" w:hAnsi="Times New Roman" w:cs="Times New Roman"/>
          <w:sz w:val="24"/>
          <w:szCs w:val="24"/>
        </w:rPr>
        <w:t xml:space="preserve"> </w:t>
      </w:r>
    </w:p>
    <w:p w:rsidR="00380D6B" w:rsidRPr="00380D6B" w:rsidRDefault="00380D6B" w:rsidP="00D531C8">
      <w:pPr>
        <w:pStyle w:val="ListParagraph"/>
        <w:numPr>
          <w:ilvl w:val="0"/>
          <w:numId w:val="47"/>
        </w:numPr>
        <w:spacing w:line="360" w:lineRule="auto"/>
        <w:jc w:val="both"/>
        <w:rPr>
          <w:rFonts w:ascii="Times New Roman" w:hAnsi="Times New Roman" w:cs="Times New Roman"/>
          <w:sz w:val="24"/>
          <w:szCs w:val="24"/>
        </w:rPr>
      </w:pPr>
      <w:r w:rsidRPr="00380D6B">
        <w:rPr>
          <w:rFonts w:ascii="Times New Roman" w:hAnsi="Times New Roman" w:cs="Times New Roman"/>
          <w:sz w:val="24"/>
          <w:szCs w:val="24"/>
        </w:rPr>
        <w:t xml:space="preserve">Mudah melaksanakannya serta tidak terlalu membebani responden. </w:t>
      </w:r>
    </w:p>
    <w:p w:rsidR="00380D6B" w:rsidRPr="00380D6B" w:rsidRDefault="00380D6B" w:rsidP="00D531C8">
      <w:pPr>
        <w:pStyle w:val="ListParagraph"/>
        <w:numPr>
          <w:ilvl w:val="0"/>
          <w:numId w:val="47"/>
        </w:numPr>
        <w:spacing w:line="360" w:lineRule="auto"/>
        <w:jc w:val="both"/>
        <w:rPr>
          <w:rFonts w:ascii="Times New Roman" w:hAnsi="Times New Roman" w:cs="Times New Roman"/>
          <w:sz w:val="24"/>
          <w:szCs w:val="24"/>
        </w:rPr>
      </w:pPr>
      <w:r w:rsidRPr="00380D6B">
        <w:rPr>
          <w:rFonts w:ascii="Times New Roman" w:hAnsi="Times New Roman" w:cs="Times New Roman"/>
          <w:sz w:val="24"/>
          <w:szCs w:val="24"/>
        </w:rPr>
        <w:t xml:space="preserve">Biaya relatif murah, karena tidak memerlukan peralatan khusus dan tempat yang luas untuk wawancara. </w:t>
      </w:r>
    </w:p>
    <w:p w:rsidR="00380D6B" w:rsidRPr="00380D6B" w:rsidRDefault="00380D6B" w:rsidP="00D531C8">
      <w:pPr>
        <w:pStyle w:val="ListParagraph"/>
        <w:numPr>
          <w:ilvl w:val="0"/>
          <w:numId w:val="47"/>
        </w:numPr>
        <w:spacing w:line="360" w:lineRule="auto"/>
        <w:jc w:val="both"/>
        <w:rPr>
          <w:rFonts w:ascii="Times New Roman" w:hAnsi="Times New Roman" w:cs="Times New Roman"/>
          <w:sz w:val="24"/>
          <w:szCs w:val="24"/>
        </w:rPr>
      </w:pPr>
      <w:r w:rsidRPr="00380D6B">
        <w:rPr>
          <w:rFonts w:ascii="Times New Roman" w:hAnsi="Times New Roman" w:cs="Times New Roman"/>
          <w:sz w:val="24"/>
          <w:szCs w:val="24"/>
        </w:rPr>
        <w:t xml:space="preserve">Cepat, sehingga dapat mencakup banyak responden. </w:t>
      </w:r>
    </w:p>
    <w:p w:rsidR="00380D6B" w:rsidRPr="00380D6B" w:rsidRDefault="00380D6B" w:rsidP="00D531C8">
      <w:pPr>
        <w:pStyle w:val="ListParagraph"/>
        <w:numPr>
          <w:ilvl w:val="0"/>
          <w:numId w:val="47"/>
        </w:numPr>
        <w:spacing w:line="360" w:lineRule="auto"/>
        <w:jc w:val="both"/>
        <w:rPr>
          <w:rFonts w:ascii="Times New Roman" w:hAnsi="Times New Roman" w:cs="Times New Roman"/>
          <w:sz w:val="24"/>
          <w:szCs w:val="24"/>
        </w:rPr>
      </w:pPr>
      <w:r w:rsidRPr="00380D6B">
        <w:rPr>
          <w:rFonts w:ascii="Times New Roman" w:hAnsi="Times New Roman" w:cs="Times New Roman"/>
          <w:sz w:val="24"/>
          <w:szCs w:val="24"/>
        </w:rPr>
        <w:t xml:space="preserve">Dapat memberikan gambaran nyata yang benar-benar dikonsumsi individu sehingga dapat dihitung </w:t>
      </w:r>
      <w:r w:rsidRPr="00380D6B">
        <w:rPr>
          <w:rFonts w:ascii="Times New Roman" w:hAnsi="Times New Roman" w:cs="Times New Roman"/>
          <w:i/>
          <w:iCs/>
          <w:sz w:val="24"/>
          <w:szCs w:val="24"/>
        </w:rPr>
        <w:t>intake</w:t>
      </w:r>
      <w:r w:rsidRPr="00380D6B">
        <w:rPr>
          <w:rFonts w:ascii="Times New Roman" w:hAnsi="Times New Roman" w:cs="Times New Roman"/>
          <w:sz w:val="24"/>
          <w:szCs w:val="24"/>
        </w:rPr>
        <w:t xml:space="preserve"> zat gizi sehari. </w:t>
      </w:r>
    </w:p>
    <w:p w:rsidR="00380D6B" w:rsidRPr="00380D6B" w:rsidRDefault="00380D6B" w:rsidP="00D531C8">
      <w:pPr>
        <w:pStyle w:val="ListParagraph"/>
        <w:numPr>
          <w:ilvl w:val="0"/>
          <w:numId w:val="47"/>
        </w:numPr>
        <w:spacing w:line="360" w:lineRule="auto"/>
        <w:jc w:val="both"/>
        <w:rPr>
          <w:rFonts w:ascii="Times New Roman" w:hAnsi="Times New Roman" w:cs="Times New Roman"/>
          <w:sz w:val="24"/>
          <w:szCs w:val="24"/>
        </w:rPr>
      </w:pPr>
      <w:r w:rsidRPr="00380D6B">
        <w:rPr>
          <w:rFonts w:ascii="Times New Roman" w:hAnsi="Times New Roman" w:cs="Times New Roman"/>
          <w:sz w:val="24"/>
          <w:szCs w:val="24"/>
        </w:rPr>
        <w:t xml:space="preserve">Lebih objektif dibandingkan dengan metode </w:t>
      </w:r>
      <w:r w:rsidRPr="00380D6B">
        <w:rPr>
          <w:rFonts w:ascii="Times New Roman" w:hAnsi="Times New Roman" w:cs="Times New Roman"/>
          <w:i/>
          <w:iCs/>
          <w:sz w:val="24"/>
          <w:szCs w:val="24"/>
        </w:rPr>
        <w:t xml:space="preserve">food dietary </w:t>
      </w:r>
      <w:r w:rsidRPr="00380D6B">
        <w:rPr>
          <w:rFonts w:ascii="Times New Roman" w:hAnsi="Times New Roman" w:cs="Times New Roman"/>
          <w:sz w:val="24"/>
          <w:szCs w:val="24"/>
        </w:rPr>
        <w:t>history.</w:t>
      </w:r>
    </w:p>
    <w:p w:rsidR="00380D6B" w:rsidRPr="00380D6B" w:rsidRDefault="00380D6B" w:rsidP="00380D6B">
      <w:pPr>
        <w:spacing w:line="360" w:lineRule="auto"/>
        <w:ind w:left="1710"/>
        <w:jc w:val="both"/>
        <w:rPr>
          <w:rFonts w:ascii="Times New Roman" w:hAnsi="Times New Roman" w:cs="Times New Roman"/>
          <w:i/>
          <w:iCs/>
          <w:sz w:val="24"/>
          <w:szCs w:val="24"/>
        </w:rPr>
      </w:pPr>
      <w:r w:rsidRPr="00380D6B">
        <w:rPr>
          <w:rFonts w:ascii="Times New Roman" w:hAnsi="Times New Roman" w:cs="Times New Roman"/>
          <w:sz w:val="24"/>
          <w:szCs w:val="24"/>
        </w:rPr>
        <w:t xml:space="preserve">Kekurangan penggunaan metode </w:t>
      </w:r>
      <w:r w:rsidRPr="00380D6B">
        <w:rPr>
          <w:rFonts w:ascii="Times New Roman" w:hAnsi="Times New Roman" w:cs="Times New Roman"/>
          <w:i/>
          <w:iCs/>
          <w:sz w:val="24"/>
          <w:szCs w:val="24"/>
        </w:rPr>
        <w:t>food recall 24H</w:t>
      </w:r>
    </w:p>
    <w:p w:rsidR="00380D6B" w:rsidRPr="00380D6B" w:rsidRDefault="00380D6B" w:rsidP="00D531C8">
      <w:pPr>
        <w:pStyle w:val="ListParagraph"/>
        <w:numPr>
          <w:ilvl w:val="0"/>
          <w:numId w:val="37"/>
        </w:numPr>
        <w:spacing w:line="360" w:lineRule="auto"/>
        <w:jc w:val="both"/>
        <w:rPr>
          <w:rFonts w:ascii="Times New Roman" w:hAnsi="Times New Roman" w:cs="Times New Roman"/>
          <w:sz w:val="24"/>
          <w:szCs w:val="24"/>
        </w:rPr>
      </w:pPr>
      <w:r w:rsidRPr="00380D6B">
        <w:rPr>
          <w:rFonts w:ascii="Times New Roman" w:hAnsi="Times New Roman" w:cs="Times New Roman"/>
          <w:sz w:val="24"/>
          <w:szCs w:val="24"/>
        </w:rPr>
        <w:t xml:space="preserve">Ketepatannya sangat tergantung pada daya ingat responden. </w:t>
      </w:r>
    </w:p>
    <w:p w:rsidR="00380D6B" w:rsidRPr="00380D6B" w:rsidRDefault="00380D6B" w:rsidP="00D531C8">
      <w:pPr>
        <w:pStyle w:val="ListParagraph"/>
        <w:numPr>
          <w:ilvl w:val="0"/>
          <w:numId w:val="37"/>
        </w:numPr>
        <w:spacing w:line="360" w:lineRule="auto"/>
        <w:jc w:val="both"/>
        <w:rPr>
          <w:rFonts w:ascii="Times New Roman" w:hAnsi="Times New Roman" w:cs="Times New Roman"/>
          <w:sz w:val="24"/>
          <w:szCs w:val="24"/>
        </w:rPr>
      </w:pPr>
      <w:r w:rsidRPr="00380D6B">
        <w:rPr>
          <w:rFonts w:ascii="Times New Roman" w:hAnsi="Times New Roman" w:cs="Times New Roman"/>
          <w:sz w:val="24"/>
          <w:szCs w:val="24"/>
        </w:rPr>
        <w:t>Sering terjadi kesalahan dalam memperkirakan ukuran porsi.</w:t>
      </w:r>
    </w:p>
    <w:p w:rsidR="00380D6B" w:rsidRPr="00380D6B" w:rsidRDefault="00380D6B" w:rsidP="00D531C8">
      <w:pPr>
        <w:pStyle w:val="Heading3"/>
        <w:numPr>
          <w:ilvl w:val="0"/>
          <w:numId w:val="46"/>
        </w:numPr>
        <w:spacing w:line="360" w:lineRule="auto"/>
        <w:ind w:left="1620"/>
        <w:rPr>
          <w:rFonts w:ascii="Times New Roman" w:hAnsi="Times New Roman" w:cs="Times New Roman"/>
          <w:b/>
          <w:bCs/>
          <w:color w:val="auto"/>
          <w:sz w:val="24"/>
          <w:szCs w:val="24"/>
        </w:rPr>
      </w:pPr>
      <w:bookmarkStart w:id="143" w:name="_Toc204340117"/>
      <w:bookmarkStart w:id="144" w:name="_Toc204761258"/>
      <w:bookmarkStart w:id="145" w:name="_Toc206433830"/>
      <w:r w:rsidRPr="00380D6B">
        <w:rPr>
          <w:rFonts w:ascii="Times New Roman" w:hAnsi="Times New Roman" w:cs="Times New Roman"/>
          <w:b/>
          <w:bCs/>
          <w:color w:val="auto"/>
          <w:sz w:val="24"/>
          <w:szCs w:val="24"/>
        </w:rPr>
        <w:t>Pengukuran status gizi</w:t>
      </w:r>
      <w:bookmarkEnd w:id="143"/>
      <w:bookmarkEnd w:id="144"/>
      <w:bookmarkEnd w:id="145"/>
    </w:p>
    <w:p w:rsidR="00380D6B" w:rsidRPr="00380D6B" w:rsidRDefault="00380D6B" w:rsidP="00380D6B">
      <w:pPr>
        <w:pStyle w:val="ListParagraph"/>
        <w:spacing w:line="360" w:lineRule="auto"/>
        <w:ind w:left="1710" w:firstLine="540"/>
        <w:jc w:val="both"/>
        <w:rPr>
          <w:rFonts w:ascii="Times New Roman" w:hAnsi="Times New Roman" w:cs="Times New Roman"/>
          <w:sz w:val="24"/>
          <w:szCs w:val="24"/>
        </w:rPr>
      </w:pPr>
      <w:r w:rsidRPr="00380D6B">
        <w:rPr>
          <w:rFonts w:ascii="Times New Roman" w:hAnsi="Times New Roman" w:cs="Times New Roman"/>
          <w:sz w:val="24"/>
          <w:szCs w:val="24"/>
        </w:rPr>
        <w:t>Pengukuran status gizi dalam penelitian ini menggunakan pengukuran antropometri berat badan dan tinggi badan ynag nantinya akan dihitung IMT.</w:t>
      </w:r>
    </w:p>
    <w:p w:rsidR="00380D6B" w:rsidRPr="00380D6B" w:rsidRDefault="00380D6B" w:rsidP="00380D6B">
      <w:pPr>
        <w:spacing w:line="360" w:lineRule="auto"/>
        <w:ind w:left="1710"/>
        <w:jc w:val="both"/>
        <w:rPr>
          <w:rFonts w:ascii="Times New Roman" w:hAnsi="Times New Roman" w:cs="Times New Roman"/>
          <w:sz w:val="24"/>
          <w:szCs w:val="24"/>
        </w:rPr>
      </w:pPr>
      <w:r w:rsidRPr="00380D6B">
        <w:rPr>
          <w:rFonts w:ascii="Times New Roman" w:hAnsi="Times New Roman" w:cs="Times New Roman"/>
          <w:sz w:val="24"/>
          <w:szCs w:val="24"/>
        </w:rPr>
        <w:t xml:space="preserve">Langkah-langkah pengukuran antropometri menurut Yuniarti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author":[{"dropping-particle":"","family":"Yuniarti","given":"Elsa","non-dropping-particle":"","parse-names":false,"suffix":""},{"dropping-particle":"","family":"Mulya","given":"Baginda","non-dropping-particle":"","parse-names":false,"suffix":""},{"dropping-particle":"","family":"Yoantrista","given":"Nabilla","non-dropping-particle":"","parse-names":false,"suffix":""},{"dropping-particle":"","family":"Putri","given":"Dwi Adinda","non-dropping-particle":"","parse-names":false,"suffix":""}],"id":"ITEM-1","issue":"01","issued":{"date-parts":[["2025"]]},"page":"218-223","title":"Open Access ANALISIS INDEKS MASSA TUBUH ( IMT ) SEBAGAI PENANDA STATUS GIZI PADA MAHASISWA BIOLOGI , FMIPA , UNIVERSITAS NEGERI PADANG ANALYSIS OF BODY MASS INDEX ( BMI ) AS A NUTRITIONAL STATUS INDICATOR IN BIOLOGY STUDENTS , FMIPA , PADANG STATE UNIVERS","type":"article-journal","volume":"02"},"suppress-author":1,"uris":["http://www.mendeley.com/documents/?uuid=2c7456fe-73c4-467a-a5e9-3425bcc64753"]}],"mendeley":{"formattedCitation":"(2025)","plainTextFormattedCitation":"(2025)","previouslyFormattedCitation":"(2025)"},"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(2025)</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yaitu:</w:t>
      </w:r>
    </w:p>
    <w:p w:rsidR="00380D6B" w:rsidRPr="00380D6B" w:rsidRDefault="00380D6B" w:rsidP="00D531C8">
      <w:pPr>
        <w:pStyle w:val="ListParagraph"/>
        <w:numPr>
          <w:ilvl w:val="0"/>
          <w:numId w:val="48"/>
        </w:numPr>
        <w:spacing w:line="360" w:lineRule="auto"/>
        <w:jc w:val="both"/>
        <w:rPr>
          <w:rFonts w:ascii="Times New Roman" w:hAnsi="Times New Roman" w:cs="Times New Roman"/>
          <w:sz w:val="24"/>
          <w:szCs w:val="24"/>
        </w:rPr>
      </w:pPr>
      <w:r w:rsidRPr="00380D6B">
        <w:rPr>
          <w:rFonts w:ascii="Times New Roman" w:hAnsi="Times New Roman" w:cs="Times New Roman"/>
          <w:sz w:val="24"/>
          <w:szCs w:val="24"/>
        </w:rPr>
        <w:t xml:space="preserve">Pengukuran Berat Badan </w:t>
      </w:r>
    </w:p>
    <w:p w:rsidR="00380D6B" w:rsidRPr="00380D6B" w:rsidRDefault="00380D6B" w:rsidP="00D531C8">
      <w:pPr>
        <w:pStyle w:val="ListParagraph"/>
        <w:numPr>
          <w:ilvl w:val="0"/>
          <w:numId w:val="38"/>
        </w:numPr>
        <w:spacing w:line="360" w:lineRule="auto"/>
        <w:jc w:val="both"/>
        <w:rPr>
          <w:rFonts w:ascii="Times New Roman" w:hAnsi="Times New Roman" w:cs="Times New Roman"/>
          <w:sz w:val="24"/>
          <w:szCs w:val="24"/>
        </w:rPr>
      </w:pPr>
      <w:r w:rsidRPr="00380D6B">
        <w:rPr>
          <w:rFonts w:ascii="Times New Roman" w:hAnsi="Times New Roman" w:cs="Times New Roman"/>
          <w:sz w:val="24"/>
          <w:szCs w:val="24"/>
        </w:rPr>
        <w:t>Meletakkan alat timbangan badan di tempat yang datar</w:t>
      </w:r>
    </w:p>
    <w:p w:rsidR="00380D6B" w:rsidRPr="00380D6B" w:rsidRDefault="00380D6B" w:rsidP="00D531C8">
      <w:pPr>
        <w:pStyle w:val="ListParagraph"/>
        <w:numPr>
          <w:ilvl w:val="0"/>
          <w:numId w:val="38"/>
        </w:numPr>
        <w:spacing w:line="360" w:lineRule="auto"/>
        <w:jc w:val="both"/>
        <w:rPr>
          <w:rFonts w:ascii="Times New Roman" w:hAnsi="Times New Roman" w:cs="Times New Roman"/>
          <w:sz w:val="24"/>
          <w:szCs w:val="24"/>
        </w:rPr>
      </w:pPr>
      <w:r w:rsidRPr="00380D6B">
        <w:rPr>
          <w:rFonts w:ascii="Times New Roman" w:hAnsi="Times New Roman" w:cs="Times New Roman"/>
          <w:sz w:val="24"/>
          <w:szCs w:val="24"/>
        </w:rPr>
        <w:t>Memastikan timbangan sudah di titik nol</w:t>
      </w:r>
    </w:p>
    <w:p w:rsidR="00380D6B" w:rsidRPr="00380D6B" w:rsidRDefault="00380D6B" w:rsidP="00D531C8">
      <w:pPr>
        <w:pStyle w:val="ListParagraph"/>
        <w:numPr>
          <w:ilvl w:val="0"/>
          <w:numId w:val="38"/>
        </w:numPr>
        <w:spacing w:line="360" w:lineRule="auto"/>
        <w:jc w:val="both"/>
        <w:rPr>
          <w:rFonts w:ascii="Times New Roman" w:hAnsi="Times New Roman" w:cs="Times New Roman"/>
          <w:sz w:val="24"/>
          <w:szCs w:val="24"/>
        </w:rPr>
      </w:pPr>
      <w:r w:rsidRPr="00380D6B">
        <w:rPr>
          <w:rFonts w:ascii="Times New Roman" w:hAnsi="Times New Roman" w:cs="Times New Roman"/>
          <w:sz w:val="24"/>
          <w:szCs w:val="24"/>
        </w:rPr>
        <w:t>Melepaskan alat kaki dan barang-barang yang memberatkan</w:t>
      </w:r>
    </w:p>
    <w:p w:rsidR="00380D6B" w:rsidRDefault="00380D6B" w:rsidP="00D531C8">
      <w:pPr>
        <w:pStyle w:val="ListParagraph"/>
        <w:numPr>
          <w:ilvl w:val="0"/>
          <w:numId w:val="38"/>
        </w:numPr>
        <w:spacing w:line="360" w:lineRule="auto"/>
        <w:jc w:val="both"/>
        <w:rPr>
          <w:rFonts w:ascii="Times New Roman" w:hAnsi="Times New Roman" w:cs="Times New Roman"/>
          <w:sz w:val="24"/>
          <w:szCs w:val="24"/>
        </w:rPr>
      </w:pPr>
      <w:r w:rsidRPr="00380D6B">
        <w:rPr>
          <w:rFonts w:ascii="Times New Roman" w:hAnsi="Times New Roman" w:cs="Times New Roman"/>
          <w:sz w:val="24"/>
          <w:szCs w:val="24"/>
        </w:rPr>
        <w:t>Responden menaiki timbangan dengan berdiri tegak dan pandangan lurus kedepan</w:t>
      </w:r>
    </w:p>
    <w:p w:rsidR="00DE78D5" w:rsidRDefault="00DE78D5" w:rsidP="00DE78D5">
      <w:pPr>
        <w:pStyle w:val="ListParagraph"/>
        <w:spacing w:line="360" w:lineRule="auto"/>
        <w:ind w:left="2563"/>
        <w:jc w:val="both"/>
        <w:rPr>
          <w:rFonts w:ascii="Times New Roman" w:hAnsi="Times New Roman" w:cs="Times New Roman"/>
          <w:sz w:val="24"/>
          <w:szCs w:val="24"/>
        </w:rPr>
      </w:pPr>
    </w:p>
    <w:p w:rsidR="00DE78D5" w:rsidRPr="00380D6B" w:rsidRDefault="00DE78D5" w:rsidP="00DE78D5">
      <w:pPr>
        <w:pStyle w:val="ListParagraph"/>
        <w:spacing w:line="360" w:lineRule="auto"/>
        <w:ind w:left="2563"/>
        <w:jc w:val="both"/>
        <w:rPr>
          <w:rFonts w:ascii="Times New Roman" w:hAnsi="Times New Roman" w:cs="Times New Roman"/>
          <w:sz w:val="24"/>
          <w:szCs w:val="24"/>
        </w:rPr>
      </w:pPr>
    </w:p>
    <w:p w:rsidR="00380D6B" w:rsidRPr="00380D6B" w:rsidRDefault="00380D6B" w:rsidP="00D531C8">
      <w:pPr>
        <w:pStyle w:val="ListParagraph"/>
        <w:numPr>
          <w:ilvl w:val="0"/>
          <w:numId w:val="48"/>
        </w:numPr>
        <w:spacing w:line="360" w:lineRule="auto"/>
        <w:jc w:val="both"/>
        <w:rPr>
          <w:rFonts w:ascii="Times New Roman" w:hAnsi="Times New Roman" w:cs="Times New Roman"/>
          <w:sz w:val="24"/>
          <w:szCs w:val="24"/>
        </w:rPr>
      </w:pPr>
      <w:r w:rsidRPr="00380D6B">
        <w:rPr>
          <w:rFonts w:ascii="Times New Roman" w:hAnsi="Times New Roman" w:cs="Times New Roman"/>
          <w:sz w:val="24"/>
          <w:szCs w:val="24"/>
        </w:rPr>
        <w:lastRenderedPageBreak/>
        <w:t xml:space="preserve">Pengukuran Tinggi Badan </w:t>
      </w:r>
    </w:p>
    <w:p w:rsidR="00380D6B" w:rsidRPr="00380D6B" w:rsidRDefault="00380D6B" w:rsidP="00D531C8">
      <w:pPr>
        <w:pStyle w:val="ListParagraph"/>
        <w:numPr>
          <w:ilvl w:val="0"/>
          <w:numId w:val="39"/>
        </w:numPr>
        <w:spacing w:line="360" w:lineRule="auto"/>
        <w:jc w:val="both"/>
        <w:rPr>
          <w:rFonts w:ascii="Times New Roman" w:hAnsi="Times New Roman" w:cs="Times New Roman"/>
          <w:sz w:val="24"/>
          <w:szCs w:val="24"/>
        </w:rPr>
      </w:pPr>
      <w:r w:rsidRPr="00380D6B">
        <w:rPr>
          <w:rFonts w:ascii="Times New Roman" w:hAnsi="Times New Roman" w:cs="Times New Roman"/>
          <w:sz w:val="24"/>
          <w:szCs w:val="24"/>
        </w:rPr>
        <w:t xml:space="preserve">Memilih bidang datar (tembok) sebagai tempat memasang </w:t>
      </w:r>
      <w:r w:rsidRPr="00380D6B">
        <w:rPr>
          <w:rFonts w:ascii="Times New Roman" w:hAnsi="Times New Roman" w:cs="Times New Roman"/>
          <w:i/>
          <w:iCs/>
          <w:sz w:val="24"/>
          <w:szCs w:val="24"/>
        </w:rPr>
        <w:t xml:space="preserve">microtice. </w:t>
      </w:r>
    </w:p>
    <w:p w:rsidR="00380D6B" w:rsidRPr="00380D6B" w:rsidRDefault="00380D6B" w:rsidP="00D531C8">
      <w:pPr>
        <w:pStyle w:val="ListParagraph"/>
        <w:numPr>
          <w:ilvl w:val="0"/>
          <w:numId w:val="39"/>
        </w:numPr>
        <w:spacing w:line="360" w:lineRule="auto"/>
        <w:jc w:val="both"/>
        <w:rPr>
          <w:rFonts w:ascii="Times New Roman" w:hAnsi="Times New Roman" w:cs="Times New Roman"/>
          <w:sz w:val="24"/>
          <w:szCs w:val="24"/>
        </w:rPr>
      </w:pPr>
      <w:r w:rsidRPr="00380D6B">
        <w:rPr>
          <w:rFonts w:ascii="Times New Roman" w:hAnsi="Times New Roman" w:cs="Times New Roman"/>
          <w:sz w:val="24"/>
          <w:szCs w:val="24"/>
        </w:rPr>
        <w:t xml:space="preserve">Tarik ujung </w:t>
      </w:r>
      <w:r w:rsidRPr="00380D6B">
        <w:rPr>
          <w:rFonts w:ascii="Times New Roman" w:hAnsi="Times New Roman" w:cs="Times New Roman"/>
          <w:i/>
          <w:iCs/>
          <w:sz w:val="24"/>
          <w:szCs w:val="24"/>
        </w:rPr>
        <w:t xml:space="preserve">microtoice </w:t>
      </w:r>
      <w:r w:rsidRPr="00380D6B">
        <w:rPr>
          <w:rFonts w:ascii="Times New Roman" w:hAnsi="Times New Roman" w:cs="Times New Roman"/>
          <w:sz w:val="24"/>
          <w:szCs w:val="24"/>
        </w:rPr>
        <w:t xml:space="preserve">hingga </w:t>
      </w:r>
      <w:proofErr w:type="gramStart"/>
      <w:r w:rsidRPr="00380D6B">
        <w:rPr>
          <w:rFonts w:ascii="Times New Roman" w:hAnsi="Times New Roman" w:cs="Times New Roman"/>
          <w:sz w:val="24"/>
          <w:szCs w:val="24"/>
        </w:rPr>
        <w:t>2 meter</w:t>
      </w:r>
      <w:proofErr w:type="gramEnd"/>
      <w:r w:rsidRPr="00380D6B">
        <w:rPr>
          <w:rFonts w:ascii="Times New Roman" w:hAnsi="Times New Roman" w:cs="Times New Roman"/>
          <w:sz w:val="24"/>
          <w:szCs w:val="24"/>
        </w:rPr>
        <w:t xml:space="preserve"> ke atas secara vertical hingga menunjukkan angka nol.</w:t>
      </w:r>
    </w:p>
    <w:p w:rsidR="00380D6B" w:rsidRPr="00380D6B" w:rsidRDefault="00380D6B" w:rsidP="00D531C8">
      <w:pPr>
        <w:pStyle w:val="ListParagraph"/>
        <w:numPr>
          <w:ilvl w:val="0"/>
          <w:numId w:val="39"/>
        </w:numPr>
        <w:spacing w:line="360" w:lineRule="auto"/>
        <w:jc w:val="both"/>
        <w:rPr>
          <w:rFonts w:ascii="Times New Roman" w:hAnsi="Times New Roman" w:cs="Times New Roman"/>
          <w:sz w:val="24"/>
          <w:szCs w:val="24"/>
        </w:rPr>
      </w:pPr>
      <w:r w:rsidRPr="00380D6B">
        <w:rPr>
          <w:rFonts w:ascii="Times New Roman" w:hAnsi="Times New Roman" w:cs="Times New Roman"/>
          <w:sz w:val="24"/>
          <w:szCs w:val="24"/>
        </w:rPr>
        <w:t>Responden berdiri dengan tegak, pandangan lurus, dan melepaskan alas kaki.</w:t>
      </w:r>
    </w:p>
    <w:p w:rsidR="00380D6B" w:rsidRPr="00380D6B" w:rsidRDefault="00380D6B" w:rsidP="00D531C8">
      <w:pPr>
        <w:pStyle w:val="ListParagraph"/>
        <w:numPr>
          <w:ilvl w:val="0"/>
          <w:numId w:val="39"/>
        </w:numPr>
        <w:spacing w:line="360" w:lineRule="auto"/>
        <w:jc w:val="both"/>
        <w:rPr>
          <w:rFonts w:ascii="Times New Roman" w:hAnsi="Times New Roman" w:cs="Times New Roman"/>
          <w:sz w:val="24"/>
          <w:szCs w:val="24"/>
        </w:rPr>
      </w:pPr>
      <w:r w:rsidRPr="00380D6B">
        <w:rPr>
          <w:rFonts w:ascii="Times New Roman" w:hAnsi="Times New Roman" w:cs="Times New Roman"/>
          <w:sz w:val="24"/>
          <w:szCs w:val="24"/>
        </w:rPr>
        <w:t>Memastikan kepala, punggung, pantat, dan tumit menempel pada tembok.</w:t>
      </w:r>
    </w:p>
    <w:p w:rsidR="00380D6B" w:rsidRPr="00380D6B" w:rsidRDefault="00380D6B" w:rsidP="00380D6B">
      <w:pPr>
        <w:spacing w:line="360" w:lineRule="auto"/>
        <w:ind w:left="1710"/>
        <w:jc w:val="both"/>
        <w:rPr>
          <w:rFonts w:ascii="Times New Roman" w:hAnsi="Times New Roman" w:cs="Times New Roman"/>
          <w:sz w:val="24"/>
          <w:szCs w:val="24"/>
        </w:rPr>
      </w:pPr>
      <w:r w:rsidRPr="00380D6B">
        <w:rPr>
          <w:rFonts w:ascii="Times New Roman" w:hAnsi="Times New Roman" w:cs="Times New Roman"/>
          <w:sz w:val="24"/>
          <w:szCs w:val="24"/>
        </w:rPr>
        <w:t xml:space="preserve">Kelebihan pengukuran antropometri: </w:t>
      </w:r>
    </w:p>
    <w:p w:rsidR="00380D6B" w:rsidRPr="00380D6B" w:rsidRDefault="00380D6B" w:rsidP="00D531C8">
      <w:pPr>
        <w:pStyle w:val="ListParagraph"/>
        <w:numPr>
          <w:ilvl w:val="0"/>
          <w:numId w:val="49"/>
        </w:numPr>
        <w:spacing w:line="360" w:lineRule="auto"/>
        <w:jc w:val="both"/>
        <w:rPr>
          <w:rFonts w:ascii="Times New Roman" w:hAnsi="Times New Roman" w:cs="Times New Roman"/>
          <w:sz w:val="24"/>
          <w:szCs w:val="24"/>
        </w:rPr>
      </w:pPr>
      <w:r w:rsidRPr="00380D6B">
        <w:rPr>
          <w:rFonts w:ascii="Times New Roman" w:hAnsi="Times New Roman" w:cs="Times New Roman"/>
          <w:sz w:val="24"/>
          <w:szCs w:val="24"/>
        </w:rPr>
        <w:t>Prosedurnya sederhana, aman dan dapat dilakukan dalam jumlah sampel yang besar</w:t>
      </w:r>
    </w:p>
    <w:p w:rsidR="00380D6B" w:rsidRPr="00380D6B" w:rsidRDefault="00380D6B" w:rsidP="00D531C8">
      <w:pPr>
        <w:pStyle w:val="ListParagraph"/>
        <w:numPr>
          <w:ilvl w:val="0"/>
          <w:numId w:val="49"/>
        </w:numPr>
        <w:spacing w:line="360" w:lineRule="auto"/>
        <w:jc w:val="both"/>
        <w:rPr>
          <w:rFonts w:ascii="Times New Roman" w:hAnsi="Times New Roman" w:cs="Times New Roman"/>
          <w:sz w:val="24"/>
          <w:szCs w:val="24"/>
        </w:rPr>
      </w:pPr>
      <w:r w:rsidRPr="00380D6B">
        <w:rPr>
          <w:rFonts w:ascii="Times New Roman" w:hAnsi="Times New Roman" w:cs="Times New Roman"/>
          <w:sz w:val="24"/>
          <w:szCs w:val="24"/>
        </w:rPr>
        <w:t>Alat yag digunakan mudah dibawa</w:t>
      </w:r>
    </w:p>
    <w:p w:rsidR="00380D6B" w:rsidRPr="00380D6B" w:rsidRDefault="00380D6B" w:rsidP="00D531C8">
      <w:pPr>
        <w:pStyle w:val="ListParagraph"/>
        <w:numPr>
          <w:ilvl w:val="0"/>
          <w:numId w:val="49"/>
        </w:numPr>
        <w:spacing w:line="360" w:lineRule="auto"/>
        <w:jc w:val="both"/>
        <w:rPr>
          <w:rFonts w:ascii="Times New Roman" w:hAnsi="Times New Roman" w:cs="Times New Roman"/>
          <w:sz w:val="24"/>
          <w:szCs w:val="24"/>
        </w:rPr>
      </w:pPr>
      <w:r w:rsidRPr="00380D6B">
        <w:rPr>
          <w:rFonts w:ascii="Times New Roman" w:hAnsi="Times New Roman" w:cs="Times New Roman"/>
          <w:sz w:val="24"/>
          <w:szCs w:val="24"/>
        </w:rPr>
        <w:t xml:space="preserve">Dapat digunakan untuk mengidentifikasi status gizi </w:t>
      </w:r>
    </w:p>
    <w:p w:rsidR="00380D6B" w:rsidRPr="00380D6B" w:rsidRDefault="00380D6B" w:rsidP="00380D6B">
      <w:pPr>
        <w:spacing w:line="360" w:lineRule="auto"/>
        <w:ind w:left="1710"/>
        <w:jc w:val="both"/>
        <w:rPr>
          <w:rFonts w:ascii="Times New Roman" w:hAnsi="Times New Roman" w:cs="Times New Roman"/>
          <w:sz w:val="24"/>
          <w:szCs w:val="24"/>
        </w:rPr>
      </w:pPr>
      <w:r w:rsidRPr="00380D6B">
        <w:rPr>
          <w:rFonts w:ascii="Times New Roman" w:hAnsi="Times New Roman" w:cs="Times New Roman"/>
          <w:sz w:val="24"/>
          <w:szCs w:val="24"/>
        </w:rPr>
        <w:t xml:space="preserve">Kekurangan pengukuran antropometri adalah potensi bias pada pengukuran. </w:t>
      </w:r>
    </w:p>
    <w:p w:rsidR="00380D6B" w:rsidRPr="00380D6B" w:rsidRDefault="00380D6B" w:rsidP="00D531C8">
      <w:pPr>
        <w:pStyle w:val="Heading3"/>
        <w:numPr>
          <w:ilvl w:val="0"/>
          <w:numId w:val="46"/>
        </w:numPr>
        <w:spacing w:line="360" w:lineRule="auto"/>
        <w:ind w:left="1620"/>
        <w:rPr>
          <w:rFonts w:ascii="Times New Roman" w:hAnsi="Times New Roman" w:cs="Times New Roman"/>
          <w:b/>
          <w:bCs/>
          <w:color w:val="auto"/>
          <w:sz w:val="24"/>
          <w:szCs w:val="24"/>
        </w:rPr>
      </w:pPr>
      <w:bookmarkStart w:id="146" w:name="_Toc204340118"/>
      <w:bookmarkStart w:id="147" w:name="_Toc204761259"/>
      <w:bookmarkStart w:id="148" w:name="_Toc206433831"/>
      <w:r w:rsidRPr="00380D6B">
        <w:rPr>
          <w:rFonts w:ascii="Times New Roman" w:hAnsi="Times New Roman" w:cs="Times New Roman"/>
          <w:b/>
          <w:bCs/>
          <w:color w:val="auto"/>
          <w:sz w:val="24"/>
          <w:szCs w:val="24"/>
        </w:rPr>
        <w:t>Pengukuran suhu ruangan lingkungan kerja</w:t>
      </w:r>
      <w:bookmarkEnd w:id="146"/>
      <w:bookmarkEnd w:id="147"/>
      <w:bookmarkEnd w:id="148"/>
    </w:p>
    <w:p w:rsidR="00380D6B" w:rsidRPr="00380D6B" w:rsidRDefault="00380D6B" w:rsidP="00380D6B">
      <w:pPr>
        <w:pStyle w:val="ListParagraph"/>
        <w:spacing w:line="360" w:lineRule="auto"/>
        <w:ind w:left="1710" w:firstLine="540"/>
        <w:jc w:val="both"/>
        <w:rPr>
          <w:rFonts w:ascii="Times New Roman" w:hAnsi="Times New Roman" w:cs="Times New Roman"/>
          <w:sz w:val="24"/>
          <w:szCs w:val="24"/>
        </w:rPr>
      </w:pPr>
      <w:r w:rsidRPr="00380D6B">
        <w:rPr>
          <w:rFonts w:ascii="Times New Roman" w:hAnsi="Times New Roman" w:cs="Times New Roman"/>
          <w:sz w:val="24"/>
          <w:szCs w:val="24"/>
        </w:rPr>
        <w:t xml:space="preserve">Pengukuran suhu ruangan lingkungan kerja dalam penelitian ini menggunakan </w:t>
      </w:r>
      <w:r w:rsidRPr="00380D6B">
        <w:rPr>
          <w:rFonts w:ascii="Times New Roman" w:hAnsi="Times New Roman" w:cs="Times New Roman"/>
          <w:i/>
          <w:iCs/>
          <w:sz w:val="24"/>
          <w:szCs w:val="24"/>
        </w:rPr>
        <w:t xml:space="preserve">thermometer </w:t>
      </w:r>
      <w:r w:rsidRPr="00380D6B">
        <w:rPr>
          <w:rFonts w:ascii="Times New Roman" w:hAnsi="Times New Roman" w:cs="Times New Roman"/>
          <w:sz w:val="24"/>
          <w:szCs w:val="24"/>
        </w:rPr>
        <w:t>ruangan yang sudah tersedia di ruang pengolahan Rumah Sakit Paru Dr. Ario Wirawan Salatiga</w:t>
      </w:r>
    </w:p>
    <w:p w:rsidR="00380D6B" w:rsidRPr="00380D6B" w:rsidRDefault="00380D6B" w:rsidP="00D531C8">
      <w:pPr>
        <w:pStyle w:val="Heading3"/>
        <w:numPr>
          <w:ilvl w:val="0"/>
          <w:numId w:val="46"/>
        </w:numPr>
        <w:spacing w:line="360" w:lineRule="auto"/>
        <w:ind w:left="1620"/>
        <w:rPr>
          <w:rFonts w:ascii="Times New Roman" w:hAnsi="Times New Roman" w:cs="Times New Roman"/>
          <w:b/>
          <w:bCs/>
          <w:color w:val="auto"/>
          <w:sz w:val="24"/>
          <w:szCs w:val="24"/>
        </w:rPr>
      </w:pPr>
      <w:bookmarkStart w:id="149" w:name="_Toc204340119"/>
      <w:bookmarkStart w:id="150" w:name="_Toc204761260"/>
      <w:bookmarkStart w:id="151" w:name="_Toc206433832"/>
      <w:r w:rsidRPr="00380D6B">
        <w:rPr>
          <w:rFonts w:ascii="Times New Roman" w:hAnsi="Times New Roman" w:cs="Times New Roman"/>
          <w:b/>
          <w:bCs/>
          <w:color w:val="auto"/>
          <w:sz w:val="24"/>
          <w:szCs w:val="24"/>
        </w:rPr>
        <w:t>Pengukuran beban kerja</w:t>
      </w:r>
      <w:bookmarkEnd w:id="149"/>
      <w:bookmarkEnd w:id="150"/>
      <w:bookmarkEnd w:id="151"/>
    </w:p>
    <w:p w:rsidR="00380D6B" w:rsidRDefault="00380D6B" w:rsidP="00380D6B">
      <w:pPr>
        <w:pStyle w:val="ListParagraph"/>
        <w:spacing w:line="360" w:lineRule="auto"/>
        <w:ind w:left="1710" w:firstLine="540"/>
        <w:jc w:val="both"/>
        <w:rPr>
          <w:rFonts w:ascii="Times New Roman" w:hAnsi="Times New Roman" w:cs="Times New Roman"/>
          <w:bCs/>
          <w:sz w:val="24"/>
          <w:szCs w:val="24"/>
        </w:rPr>
      </w:pPr>
      <w:r w:rsidRPr="00380D6B">
        <w:rPr>
          <w:rFonts w:ascii="Times New Roman" w:hAnsi="Times New Roman" w:cs="Times New Roman"/>
          <w:bCs/>
          <w:sz w:val="24"/>
          <w:szCs w:val="24"/>
        </w:rPr>
        <w:t xml:space="preserve">Pengukuran beban kerja pada penelitian ini menggunakan perhitungan denyut nadi. Pengukuran ini dilakukan karena semakin berat kerja fisik tenaga kerja maka semakin berat pula kerja jantung, yang diindikasikan oleh kenaikan denyut jantung (Iridiastadi dan Yassierli, 2017). Dalam penelitian ini pengukuran denyut nadi dilakukan sebanyak 3 kali yaitu sebelum bekerja, selama bekerja dan setelah bekerja. </w:t>
      </w:r>
    </w:p>
    <w:p w:rsidR="00DE78D5" w:rsidRPr="00380D6B" w:rsidRDefault="00DE78D5" w:rsidP="00380D6B">
      <w:pPr>
        <w:pStyle w:val="ListParagraph"/>
        <w:spacing w:line="360" w:lineRule="auto"/>
        <w:ind w:left="1710" w:firstLine="540"/>
        <w:jc w:val="both"/>
        <w:rPr>
          <w:rFonts w:ascii="Times New Roman" w:hAnsi="Times New Roman" w:cs="Times New Roman"/>
          <w:bCs/>
          <w:sz w:val="24"/>
          <w:szCs w:val="24"/>
        </w:rPr>
      </w:pPr>
    </w:p>
    <w:p w:rsidR="00380D6B" w:rsidRPr="00841129" w:rsidRDefault="00841129" w:rsidP="00841129">
      <w:pPr>
        <w:pStyle w:val="Caption"/>
        <w:ind w:left="720" w:firstLine="720"/>
        <w:jc w:val="center"/>
        <w:rPr>
          <w:rFonts w:ascii="Times New Roman" w:hAnsi="Times New Roman" w:cs="Times New Roman"/>
          <w:i w:val="0"/>
          <w:iCs w:val="0"/>
          <w:color w:val="auto"/>
          <w:sz w:val="24"/>
          <w:szCs w:val="24"/>
        </w:rPr>
      </w:pPr>
      <w:bookmarkStart w:id="152" w:name="_Toc206416052"/>
      <w:r w:rsidRPr="00841129">
        <w:rPr>
          <w:rFonts w:ascii="Times New Roman" w:hAnsi="Times New Roman" w:cs="Times New Roman"/>
          <w:i w:val="0"/>
          <w:iCs w:val="0"/>
          <w:color w:val="auto"/>
          <w:sz w:val="24"/>
          <w:szCs w:val="24"/>
        </w:rPr>
        <w:lastRenderedPageBreak/>
        <w:t xml:space="preserve">Table </w:t>
      </w:r>
      <w:r w:rsidRPr="00841129">
        <w:rPr>
          <w:rFonts w:ascii="Times New Roman" w:hAnsi="Times New Roman" w:cs="Times New Roman"/>
          <w:i w:val="0"/>
          <w:iCs w:val="0"/>
          <w:color w:val="auto"/>
          <w:sz w:val="24"/>
          <w:szCs w:val="24"/>
        </w:rPr>
        <w:fldChar w:fldCharType="begin"/>
      </w:r>
      <w:r w:rsidRPr="00841129">
        <w:rPr>
          <w:rFonts w:ascii="Times New Roman" w:hAnsi="Times New Roman" w:cs="Times New Roman"/>
          <w:i w:val="0"/>
          <w:iCs w:val="0"/>
          <w:color w:val="auto"/>
          <w:sz w:val="24"/>
          <w:szCs w:val="24"/>
        </w:rPr>
        <w:instrText xml:space="preserve"> SEQ Table \* ARABIC </w:instrText>
      </w:r>
      <w:r w:rsidRPr="00841129">
        <w:rPr>
          <w:rFonts w:ascii="Times New Roman" w:hAnsi="Times New Roman" w:cs="Times New Roman"/>
          <w:i w:val="0"/>
          <w:iCs w:val="0"/>
          <w:color w:val="auto"/>
          <w:sz w:val="24"/>
          <w:szCs w:val="24"/>
        </w:rPr>
        <w:fldChar w:fldCharType="separate"/>
      </w:r>
      <w:r w:rsidR="00453104">
        <w:rPr>
          <w:rFonts w:ascii="Times New Roman" w:hAnsi="Times New Roman" w:cs="Times New Roman"/>
          <w:i w:val="0"/>
          <w:iCs w:val="0"/>
          <w:noProof/>
          <w:color w:val="auto"/>
          <w:sz w:val="24"/>
          <w:szCs w:val="24"/>
        </w:rPr>
        <w:t>2</w:t>
      </w:r>
      <w:r w:rsidRPr="00841129">
        <w:rPr>
          <w:rFonts w:ascii="Times New Roman" w:hAnsi="Times New Roman" w:cs="Times New Roman"/>
          <w:i w:val="0"/>
          <w:iCs w:val="0"/>
          <w:color w:val="auto"/>
          <w:sz w:val="24"/>
          <w:szCs w:val="24"/>
        </w:rPr>
        <w:fldChar w:fldCharType="end"/>
      </w:r>
      <w:r w:rsidRPr="00841129">
        <w:rPr>
          <w:rFonts w:ascii="Times New Roman" w:hAnsi="Times New Roman" w:cs="Times New Roman"/>
          <w:i w:val="0"/>
          <w:iCs w:val="0"/>
          <w:color w:val="auto"/>
          <w:sz w:val="24"/>
          <w:szCs w:val="24"/>
        </w:rPr>
        <w:t>. Kategori Beban Kerja Berdasarkan Denyut Jantung/Nadi</w:t>
      </w:r>
      <w:bookmarkEnd w:id="152"/>
    </w:p>
    <w:tbl>
      <w:tblPr>
        <w:tblStyle w:val="TableGrid"/>
        <w:tblW w:w="0" w:type="auto"/>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7"/>
        <w:gridCol w:w="3137"/>
      </w:tblGrid>
      <w:tr w:rsidR="00380D6B" w:rsidRPr="00380D6B" w:rsidTr="00EB6F89">
        <w:tc>
          <w:tcPr>
            <w:tcW w:w="4130" w:type="dxa"/>
            <w:tcBorders>
              <w:top w:val="single" w:sz="4" w:space="0" w:color="auto"/>
              <w:bottom w:val="single" w:sz="4" w:space="0" w:color="auto"/>
            </w:tcBorders>
          </w:tcPr>
          <w:p w:rsidR="00380D6B" w:rsidRPr="00380D6B" w:rsidRDefault="00380D6B" w:rsidP="00F713F7">
            <w:pPr>
              <w:pStyle w:val="ListParagraph"/>
              <w:spacing w:line="240" w:lineRule="auto"/>
              <w:ind w:left="0"/>
              <w:jc w:val="center"/>
              <w:rPr>
                <w:rFonts w:ascii="Times New Roman" w:hAnsi="Times New Roman" w:cs="Times New Roman"/>
                <w:b/>
                <w:sz w:val="24"/>
                <w:szCs w:val="24"/>
              </w:rPr>
            </w:pPr>
            <w:r w:rsidRPr="00380D6B">
              <w:rPr>
                <w:rFonts w:ascii="Times New Roman" w:hAnsi="Times New Roman" w:cs="Times New Roman"/>
                <w:b/>
                <w:sz w:val="24"/>
                <w:szCs w:val="24"/>
              </w:rPr>
              <w:t>Tingkat dan kategori beban kerja</w:t>
            </w:r>
          </w:p>
        </w:tc>
        <w:tc>
          <w:tcPr>
            <w:tcW w:w="4131" w:type="dxa"/>
            <w:tcBorders>
              <w:top w:val="single" w:sz="4" w:space="0" w:color="auto"/>
              <w:bottom w:val="single" w:sz="4" w:space="0" w:color="auto"/>
            </w:tcBorders>
          </w:tcPr>
          <w:p w:rsidR="00380D6B" w:rsidRPr="00380D6B" w:rsidRDefault="00380D6B" w:rsidP="00F713F7">
            <w:pPr>
              <w:pStyle w:val="ListParagraph"/>
              <w:spacing w:line="240" w:lineRule="auto"/>
              <w:ind w:left="0"/>
              <w:jc w:val="center"/>
              <w:rPr>
                <w:rFonts w:ascii="Times New Roman" w:hAnsi="Times New Roman" w:cs="Times New Roman"/>
                <w:b/>
                <w:sz w:val="24"/>
                <w:szCs w:val="24"/>
              </w:rPr>
            </w:pPr>
            <w:r w:rsidRPr="00380D6B">
              <w:rPr>
                <w:rFonts w:ascii="Times New Roman" w:hAnsi="Times New Roman" w:cs="Times New Roman"/>
                <w:b/>
                <w:sz w:val="24"/>
                <w:szCs w:val="24"/>
              </w:rPr>
              <w:t>Denyut jantung/nadi (denyut per menit)</w:t>
            </w:r>
          </w:p>
        </w:tc>
      </w:tr>
      <w:tr w:rsidR="00380D6B" w:rsidRPr="00380D6B" w:rsidTr="00EB6F89">
        <w:tc>
          <w:tcPr>
            <w:tcW w:w="4130" w:type="dxa"/>
            <w:tcBorders>
              <w:top w:val="single" w:sz="4" w:space="0" w:color="auto"/>
              <w:bottom w:val="single" w:sz="4" w:space="0" w:color="auto"/>
            </w:tcBorders>
          </w:tcPr>
          <w:p w:rsidR="00380D6B" w:rsidRPr="00380D6B" w:rsidRDefault="00380D6B" w:rsidP="00F713F7">
            <w:pPr>
              <w:pStyle w:val="ListParagraph"/>
              <w:spacing w:line="240" w:lineRule="auto"/>
              <w:ind w:left="0"/>
              <w:jc w:val="center"/>
              <w:rPr>
                <w:rFonts w:ascii="Times New Roman" w:hAnsi="Times New Roman" w:cs="Times New Roman"/>
                <w:bCs/>
                <w:sz w:val="24"/>
                <w:szCs w:val="24"/>
              </w:rPr>
            </w:pPr>
            <w:r w:rsidRPr="00380D6B">
              <w:rPr>
                <w:rFonts w:ascii="Times New Roman" w:hAnsi="Times New Roman" w:cs="Times New Roman"/>
                <w:bCs/>
                <w:sz w:val="24"/>
                <w:szCs w:val="24"/>
              </w:rPr>
              <w:t>Ringan-sedang</w:t>
            </w:r>
          </w:p>
        </w:tc>
        <w:tc>
          <w:tcPr>
            <w:tcW w:w="4131" w:type="dxa"/>
            <w:tcBorders>
              <w:top w:val="single" w:sz="4" w:space="0" w:color="auto"/>
              <w:bottom w:val="single" w:sz="4" w:space="0" w:color="auto"/>
            </w:tcBorders>
          </w:tcPr>
          <w:p w:rsidR="00380D6B" w:rsidRPr="00380D6B" w:rsidRDefault="00380D6B" w:rsidP="00F713F7">
            <w:pPr>
              <w:pStyle w:val="ListParagraph"/>
              <w:spacing w:line="240" w:lineRule="auto"/>
              <w:ind w:left="0"/>
              <w:jc w:val="center"/>
              <w:rPr>
                <w:rFonts w:ascii="Times New Roman" w:hAnsi="Times New Roman" w:cs="Times New Roman"/>
                <w:bCs/>
                <w:sz w:val="24"/>
                <w:szCs w:val="24"/>
              </w:rPr>
            </w:pPr>
            <w:r w:rsidRPr="00380D6B">
              <w:rPr>
                <w:rFonts w:ascii="Times New Roman" w:hAnsi="Times New Roman" w:cs="Times New Roman"/>
                <w:bCs/>
                <w:sz w:val="24"/>
                <w:szCs w:val="24"/>
              </w:rPr>
              <w:t>≥ 75 – 125</w:t>
            </w:r>
          </w:p>
        </w:tc>
      </w:tr>
      <w:tr w:rsidR="00380D6B" w:rsidRPr="00380D6B" w:rsidTr="00EB6F89">
        <w:tc>
          <w:tcPr>
            <w:tcW w:w="4130" w:type="dxa"/>
            <w:tcBorders>
              <w:top w:val="single" w:sz="4" w:space="0" w:color="auto"/>
              <w:bottom w:val="single" w:sz="4" w:space="0" w:color="auto"/>
            </w:tcBorders>
          </w:tcPr>
          <w:p w:rsidR="00380D6B" w:rsidRPr="00380D6B" w:rsidRDefault="00380D6B" w:rsidP="00F713F7">
            <w:pPr>
              <w:pStyle w:val="ListParagraph"/>
              <w:spacing w:line="240" w:lineRule="auto"/>
              <w:ind w:left="0"/>
              <w:jc w:val="center"/>
              <w:rPr>
                <w:rFonts w:ascii="Times New Roman" w:hAnsi="Times New Roman" w:cs="Times New Roman"/>
                <w:bCs/>
                <w:sz w:val="24"/>
                <w:szCs w:val="24"/>
              </w:rPr>
            </w:pPr>
            <w:r w:rsidRPr="00380D6B">
              <w:rPr>
                <w:rFonts w:ascii="Times New Roman" w:hAnsi="Times New Roman" w:cs="Times New Roman"/>
                <w:bCs/>
                <w:sz w:val="24"/>
                <w:szCs w:val="24"/>
              </w:rPr>
              <w:t>Berat</w:t>
            </w:r>
          </w:p>
        </w:tc>
        <w:tc>
          <w:tcPr>
            <w:tcW w:w="4131" w:type="dxa"/>
            <w:tcBorders>
              <w:top w:val="single" w:sz="4" w:space="0" w:color="auto"/>
              <w:bottom w:val="single" w:sz="4" w:space="0" w:color="auto"/>
            </w:tcBorders>
          </w:tcPr>
          <w:p w:rsidR="00380D6B" w:rsidRPr="00380D6B" w:rsidRDefault="00380D6B" w:rsidP="00F713F7">
            <w:pPr>
              <w:spacing w:line="240" w:lineRule="auto"/>
              <w:jc w:val="center"/>
              <w:rPr>
                <w:rFonts w:ascii="Times New Roman" w:hAnsi="Times New Roman" w:cs="Times New Roman"/>
                <w:bCs/>
                <w:sz w:val="24"/>
                <w:szCs w:val="24"/>
              </w:rPr>
            </w:pPr>
            <w:r w:rsidRPr="00380D6B">
              <w:rPr>
                <w:rFonts w:ascii="Times New Roman" w:hAnsi="Times New Roman" w:cs="Times New Roman"/>
                <w:bCs/>
                <w:sz w:val="24"/>
                <w:szCs w:val="24"/>
              </w:rPr>
              <w:t>&gt;125</w:t>
            </w:r>
          </w:p>
        </w:tc>
      </w:tr>
    </w:tbl>
    <w:p w:rsidR="00380D6B" w:rsidRPr="00380D6B" w:rsidRDefault="00380D6B" w:rsidP="00380D6B">
      <w:pPr>
        <w:pStyle w:val="ListParagraph"/>
        <w:spacing w:line="360" w:lineRule="auto"/>
        <w:ind w:left="1843" w:firstLine="317"/>
        <w:jc w:val="center"/>
        <w:rPr>
          <w:rFonts w:ascii="Times New Roman" w:hAnsi="Times New Roman" w:cs="Times New Roman"/>
          <w:bCs/>
          <w:sz w:val="24"/>
          <w:szCs w:val="24"/>
        </w:rPr>
      </w:pPr>
      <w:r w:rsidRPr="00380D6B">
        <w:rPr>
          <w:rFonts w:ascii="Times New Roman" w:hAnsi="Times New Roman" w:cs="Times New Roman"/>
          <w:bCs/>
          <w:sz w:val="24"/>
          <w:szCs w:val="24"/>
        </w:rPr>
        <w:t>Sumber: Parmeggiani (1991) dalam Tarwaka (2015)</w:t>
      </w:r>
    </w:p>
    <w:p w:rsidR="00380D6B" w:rsidRPr="00380D6B" w:rsidRDefault="00380D6B" w:rsidP="00380D6B">
      <w:pPr>
        <w:pStyle w:val="ListParagraph"/>
        <w:spacing w:line="360" w:lineRule="auto"/>
        <w:ind w:left="1710" w:firstLine="540"/>
        <w:jc w:val="both"/>
        <w:rPr>
          <w:rFonts w:ascii="Times New Roman" w:hAnsi="Times New Roman" w:cs="Times New Roman"/>
          <w:bCs/>
          <w:sz w:val="24"/>
          <w:szCs w:val="24"/>
        </w:rPr>
      </w:pPr>
      <w:r w:rsidRPr="00380D6B">
        <w:rPr>
          <w:rFonts w:ascii="Times New Roman" w:hAnsi="Times New Roman" w:cs="Times New Roman"/>
          <w:bCs/>
          <w:sz w:val="24"/>
          <w:szCs w:val="24"/>
        </w:rPr>
        <w:t>Dibawah ini merupakan langkah-langkah cara pengukuran denyut nadi:</w:t>
      </w:r>
    </w:p>
    <w:p w:rsidR="00380D6B" w:rsidRPr="00380D6B" w:rsidRDefault="00380D6B" w:rsidP="00D531C8">
      <w:pPr>
        <w:pStyle w:val="ListParagraph"/>
        <w:numPr>
          <w:ilvl w:val="0"/>
          <w:numId w:val="50"/>
        </w:numPr>
        <w:spacing w:line="360" w:lineRule="auto"/>
        <w:jc w:val="both"/>
        <w:rPr>
          <w:rFonts w:ascii="Times New Roman" w:hAnsi="Times New Roman" w:cs="Times New Roman"/>
          <w:bCs/>
          <w:sz w:val="24"/>
          <w:szCs w:val="24"/>
        </w:rPr>
      </w:pPr>
      <w:r w:rsidRPr="00380D6B">
        <w:rPr>
          <w:rFonts w:ascii="Times New Roman" w:hAnsi="Times New Roman" w:cs="Times New Roman"/>
          <w:sz w:val="24"/>
          <w:szCs w:val="24"/>
        </w:rPr>
        <w:t>Pengukuran</w:t>
      </w:r>
      <w:r w:rsidRPr="00380D6B">
        <w:rPr>
          <w:rFonts w:ascii="Times New Roman" w:hAnsi="Times New Roman" w:cs="Times New Roman"/>
          <w:bCs/>
          <w:sz w:val="24"/>
          <w:szCs w:val="24"/>
        </w:rPr>
        <w:t xml:space="preserve"> denyut nadi sebelum bekerja</w:t>
      </w:r>
    </w:p>
    <w:p w:rsidR="00380D6B" w:rsidRPr="00380D6B" w:rsidRDefault="00380D6B" w:rsidP="00D531C8">
      <w:pPr>
        <w:pStyle w:val="ListParagraph"/>
        <w:numPr>
          <w:ilvl w:val="0"/>
          <w:numId w:val="50"/>
        </w:numPr>
        <w:spacing w:line="360" w:lineRule="auto"/>
        <w:jc w:val="both"/>
        <w:rPr>
          <w:rFonts w:ascii="Times New Roman" w:hAnsi="Times New Roman" w:cs="Times New Roman"/>
          <w:bCs/>
          <w:sz w:val="24"/>
          <w:szCs w:val="24"/>
        </w:rPr>
      </w:pPr>
      <w:r w:rsidRPr="00380D6B">
        <w:rPr>
          <w:rFonts w:ascii="Times New Roman" w:hAnsi="Times New Roman" w:cs="Times New Roman"/>
          <w:sz w:val="24"/>
          <w:szCs w:val="24"/>
        </w:rPr>
        <w:t>Pengukuran</w:t>
      </w:r>
      <w:r w:rsidRPr="00380D6B">
        <w:rPr>
          <w:rFonts w:ascii="Times New Roman" w:hAnsi="Times New Roman" w:cs="Times New Roman"/>
          <w:bCs/>
          <w:sz w:val="24"/>
          <w:szCs w:val="24"/>
        </w:rPr>
        <w:t xml:space="preserve"> denyut nadi selama bekerja</w:t>
      </w:r>
    </w:p>
    <w:p w:rsidR="00380D6B" w:rsidRPr="00380D6B" w:rsidRDefault="00380D6B" w:rsidP="00D531C8">
      <w:pPr>
        <w:pStyle w:val="ListParagraph"/>
        <w:numPr>
          <w:ilvl w:val="0"/>
          <w:numId w:val="50"/>
        </w:numPr>
        <w:spacing w:line="360" w:lineRule="auto"/>
        <w:jc w:val="both"/>
        <w:rPr>
          <w:rFonts w:ascii="Times New Roman" w:hAnsi="Times New Roman" w:cs="Times New Roman"/>
          <w:bCs/>
          <w:sz w:val="24"/>
          <w:szCs w:val="24"/>
        </w:rPr>
      </w:pPr>
      <w:r w:rsidRPr="00380D6B">
        <w:rPr>
          <w:rFonts w:ascii="Times New Roman" w:hAnsi="Times New Roman" w:cs="Times New Roman"/>
          <w:sz w:val="24"/>
          <w:szCs w:val="24"/>
        </w:rPr>
        <w:t>Pengukuran</w:t>
      </w:r>
      <w:r w:rsidRPr="00380D6B">
        <w:rPr>
          <w:rFonts w:ascii="Times New Roman" w:hAnsi="Times New Roman" w:cs="Times New Roman"/>
          <w:bCs/>
          <w:sz w:val="24"/>
          <w:szCs w:val="24"/>
        </w:rPr>
        <w:t xml:space="preserve"> denyut nadi setelah bekrja</w:t>
      </w:r>
    </w:p>
    <w:p w:rsidR="00380D6B" w:rsidRPr="00380D6B" w:rsidRDefault="00380D6B" w:rsidP="00380D6B">
      <w:pPr>
        <w:spacing w:line="360" w:lineRule="auto"/>
        <w:ind w:left="1710"/>
        <w:jc w:val="both"/>
        <w:rPr>
          <w:rFonts w:ascii="Times New Roman" w:hAnsi="Times New Roman" w:cs="Times New Roman"/>
          <w:bCs/>
          <w:sz w:val="24"/>
          <w:szCs w:val="24"/>
        </w:rPr>
      </w:pPr>
      <w:r w:rsidRPr="00380D6B">
        <w:rPr>
          <w:rFonts w:ascii="Times New Roman" w:hAnsi="Times New Roman" w:cs="Times New Roman"/>
          <w:sz w:val="24"/>
          <w:szCs w:val="24"/>
        </w:rPr>
        <w:t>Kelebihan</w:t>
      </w:r>
      <w:r w:rsidRPr="00380D6B">
        <w:rPr>
          <w:rFonts w:ascii="Times New Roman" w:hAnsi="Times New Roman" w:cs="Times New Roman"/>
          <w:bCs/>
          <w:sz w:val="24"/>
          <w:szCs w:val="24"/>
        </w:rPr>
        <w:t xml:space="preserve"> penggunaan metode denyut </w:t>
      </w:r>
      <w:proofErr w:type="gramStart"/>
      <w:r w:rsidRPr="00380D6B">
        <w:rPr>
          <w:rFonts w:ascii="Times New Roman" w:hAnsi="Times New Roman" w:cs="Times New Roman"/>
          <w:bCs/>
          <w:sz w:val="24"/>
          <w:szCs w:val="24"/>
        </w:rPr>
        <w:t>nadi :</w:t>
      </w:r>
      <w:proofErr w:type="gramEnd"/>
    </w:p>
    <w:p w:rsidR="00380D6B" w:rsidRPr="00380D6B" w:rsidRDefault="00380D6B" w:rsidP="00D531C8">
      <w:pPr>
        <w:pStyle w:val="ListParagraph"/>
        <w:numPr>
          <w:ilvl w:val="0"/>
          <w:numId w:val="51"/>
        </w:numPr>
        <w:spacing w:line="360" w:lineRule="auto"/>
        <w:jc w:val="both"/>
        <w:rPr>
          <w:rFonts w:ascii="Times New Roman" w:hAnsi="Times New Roman" w:cs="Times New Roman"/>
          <w:bCs/>
          <w:sz w:val="24"/>
          <w:szCs w:val="24"/>
        </w:rPr>
      </w:pPr>
      <w:r w:rsidRPr="00380D6B">
        <w:rPr>
          <w:rFonts w:ascii="Times New Roman" w:hAnsi="Times New Roman" w:cs="Times New Roman"/>
          <w:bCs/>
          <w:sz w:val="24"/>
          <w:szCs w:val="24"/>
        </w:rPr>
        <w:t xml:space="preserve">Murah, cepat, dan mudah </w:t>
      </w:r>
    </w:p>
    <w:p w:rsidR="00380D6B" w:rsidRPr="00380D6B" w:rsidRDefault="00380D6B" w:rsidP="00D531C8">
      <w:pPr>
        <w:pStyle w:val="ListParagraph"/>
        <w:numPr>
          <w:ilvl w:val="0"/>
          <w:numId w:val="51"/>
        </w:numPr>
        <w:spacing w:line="360" w:lineRule="auto"/>
        <w:jc w:val="both"/>
        <w:rPr>
          <w:rFonts w:ascii="Times New Roman" w:hAnsi="Times New Roman" w:cs="Times New Roman"/>
          <w:bCs/>
          <w:sz w:val="24"/>
          <w:szCs w:val="24"/>
        </w:rPr>
      </w:pPr>
      <w:r w:rsidRPr="00380D6B">
        <w:rPr>
          <w:rFonts w:ascii="Times New Roman" w:hAnsi="Times New Roman" w:cs="Times New Roman"/>
          <w:bCs/>
          <w:sz w:val="24"/>
          <w:szCs w:val="24"/>
        </w:rPr>
        <w:t xml:space="preserve">Tidak membahayakan responden </w:t>
      </w:r>
    </w:p>
    <w:p w:rsidR="00380D6B" w:rsidRPr="00380D6B" w:rsidRDefault="00380D6B" w:rsidP="00380D6B">
      <w:pPr>
        <w:spacing w:line="360" w:lineRule="auto"/>
        <w:ind w:left="1710"/>
        <w:jc w:val="both"/>
        <w:rPr>
          <w:rFonts w:ascii="Times New Roman" w:hAnsi="Times New Roman" w:cs="Times New Roman"/>
          <w:bCs/>
          <w:sz w:val="24"/>
          <w:szCs w:val="24"/>
        </w:rPr>
      </w:pPr>
      <w:r w:rsidRPr="00380D6B">
        <w:rPr>
          <w:rFonts w:ascii="Times New Roman" w:hAnsi="Times New Roman" w:cs="Times New Roman"/>
          <w:bCs/>
          <w:sz w:val="24"/>
          <w:szCs w:val="24"/>
        </w:rPr>
        <w:t xml:space="preserve">Kekurangan </w:t>
      </w:r>
      <w:r w:rsidRPr="00380D6B">
        <w:rPr>
          <w:rFonts w:ascii="Times New Roman" w:hAnsi="Times New Roman" w:cs="Times New Roman"/>
          <w:sz w:val="24"/>
          <w:szCs w:val="24"/>
        </w:rPr>
        <w:t>penggunaan</w:t>
      </w:r>
      <w:r w:rsidRPr="00380D6B">
        <w:rPr>
          <w:rFonts w:ascii="Times New Roman" w:hAnsi="Times New Roman" w:cs="Times New Roman"/>
          <w:bCs/>
          <w:sz w:val="24"/>
          <w:szCs w:val="24"/>
        </w:rPr>
        <w:t xml:space="preserve"> metode denyut nadi:</w:t>
      </w:r>
    </w:p>
    <w:p w:rsidR="00380D6B" w:rsidRPr="00380D6B" w:rsidRDefault="00380D6B" w:rsidP="00D531C8">
      <w:pPr>
        <w:pStyle w:val="ListParagraph"/>
        <w:numPr>
          <w:ilvl w:val="0"/>
          <w:numId w:val="52"/>
        </w:numPr>
        <w:spacing w:line="360" w:lineRule="auto"/>
        <w:jc w:val="both"/>
        <w:rPr>
          <w:rFonts w:ascii="Times New Roman" w:hAnsi="Times New Roman" w:cs="Times New Roman"/>
          <w:bCs/>
          <w:sz w:val="24"/>
          <w:szCs w:val="24"/>
        </w:rPr>
      </w:pPr>
      <w:r w:rsidRPr="00380D6B">
        <w:rPr>
          <w:rFonts w:ascii="Times New Roman" w:hAnsi="Times New Roman" w:cs="Times New Roman"/>
          <w:bCs/>
          <w:sz w:val="24"/>
          <w:szCs w:val="24"/>
        </w:rPr>
        <w:t xml:space="preserve">Kurang akurat karena pengukurannya manual. </w:t>
      </w:r>
    </w:p>
    <w:p w:rsidR="00380D6B" w:rsidRPr="00380D6B" w:rsidRDefault="00380D6B" w:rsidP="00D531C8">
      <w:pPr>
        <w:pStyle w:val="Heading3"/>
        <w:numPr>
          <w:ilvl w:val="0"/>
          <w:numId w:val="46"/>
        </w:numPr>
        <w:spacing w:line="360" w:lineRule="auto"/>
        <w:ind w:left="1710" w:hanging="450"/>
        <w:rPr>
          <w:rFonts w:ascii="Times New Roman" w:hAnsi="Times New Roman" w:cs="Times New Roman"/>
          <w:b/>
          <w:bCs/>
          <w:color w:val="auto"/>
          <w:sz w:val="24"/>
          <w:szCs w:val="24"/>
        </w:rPr>
      </w:pPr>
      <w:bookmarkStart w:id="153" w:name="_Toc204340120"/>
      <w:bookmarkStart w:id="154" w:name="_Toc204761261"/>
      <w:bookmarkStart w:id="155" w:name="_Toc206433833"/>
      <w:r w:rsidRPr="00380D6B">
        <w:rPr>
          <w:rFonts w:ascii="Times New Roman" w:hAnsi="Times New Roman" w:cs="Times New Roman"/>
          <w:b/>
          <w:bCs/>
          <w:color w:val="auto"/>
          <w:sz w:val="24"/>
          <w:szCs w:val="24"/>
        </w:rPr>
        <w:t>Pengukuran kelelahan kerja</w:t>
      </w:r>
      <w:bookmarkEnd w:id="153"/>
      <w:bookmarkEnd w:id="154"/>
      <w:bookmarkEnd w:id="155"/>
    </w:p>
    <w:p w:rsidR="00380D6B" w:rsidRPr="00380D6B" w:rsidRDefault="00380D6B" w:rsidP="00380D6B">
      <w:pPr>
        <w:pStyle w:val="ListParagraph"/>
        <w:tabs>
          <w:tab w:val="left" w:pos="1800"/>
        </w:tabs>
        <w:spacing w:line="360" w:lineRule="auto"/>
        <w:ind w:left="1710" w:firstLine="540"/>
        <w:jc w:val="both"/>
        <w:rPr>
          <w:rFonts w:ascii="Times New Roman" w:hAnsi="Times New Roman" w:cs="Times New Roman"/>
          <w:sz w:val="24"/>
          <w:szCs w:val="24"/>
        </w:rPr>
      </w:pPr>
      <w:r w:rsidRPr="00380D6B">
        <w:rPr>
          <w:rFonts w:ascii="Times New Roman" w:hAnsi="Times New Roman" w:cs="Times New Roman"/>
          <w:sz w:val="24"/>
          <w:szCs w:val="24"/>
        </w:rPr>
        <w:t xml:space="preserve">Pengukuran kelelahan kerja menurut Tarwaka (2015) dapat menggunakan pengukuran kelelahan secara subjektif dari Industrial Fatigue Research Committee (IFRC) Jepang, yang merupakan kuesioner yang dapat untuk mengukur tingkat kelelahan secara subjektif. Kuesioner tersebut berisi 30 daftar pertanyaan yang terdiri dari 10 pertanyaan tentang pelemahan kegiatan, 10 pertanyaan tentang pelemahan motivasi, 10 pertanyaan tentang gambaran kelelahan fisik. Penilaian kuesioner kelelahan subjektif ini dilakukan dengan menggunakan desain penilaian scoring (misalnya 4 skala likert). Penilaian kelelahan subjektif pada penelitian ini yaitu: </w:t>
      </w:r>
    </w:p>
    <w:p w:rsidR="00380D6B" w:rsidRPr="00380D6B" w:rsidRDefault="00380D6B" w:rsidP="00D531C8">
      <w:pPr>
        <w:pStyle w:val="ListParagraph"/>
        <w:numPr>
          <w:ilvl w:val="0"/>
          <w:numId w:val="21"/>
        </w:numPr>
        <w:spacing w:line="360" w:lineRule="auto"/>
        <w:jc w:val="both"/>
        <w:rPr>
          <w:rFonts w:ascii="Times New Roman" w:hAnsi="Times New Roman" w:cs="Times New Roman"/>
          <w:sz w:val="24"/>
          <w:szCs w:val="24"/>
        </w:rPr>
      </w:pPr>
      <w:r w:rsidRPr="00380D6B">
        <w:rPr>
          <w:rFonts w:ascii="Times New Roman" w:hAnsi="Times New Roman" w:cs="Times New Roman"/>
          <w:sz w:val="24"/>
          <w:szCs w:val="24"/>
        </w:rPr>
        <w:t>Skor 0 = tidak pernah merasakan</w:t>
      </w:r>
    </w:p>
    <w:p w:rsidR="00380D6B" w:rsidRPr="00380D6B" w:rsidRDefault="00380D6B" w:rsidP="00D531C8">
      <w:pPr>
        <w:pStyle w:val="ListParagraph"/>
        <w:numPr>
          <w:ilvl w:val="0"/>
          <w:numId w:val="21"/>
        </w:numPr>
        <w:spacing w:line="360" w:lineRule="auto"/>
        <w:jc w:val="both"/>
        <w:rPr>
          <w:rFonts w:ascii="Times New Roman" w:hAnsi="Times New Roman" w:cs="Times New Roman"/>
          <w:sz w:val="24"/>
          <w:szCs w:val="24"/>
        </w:rPr>
      </w:pPr>
      <w:r w:rsidRPr="00380D6B">
        <w:rPr>
          <w:rFonts w:ascii="Times New Roman" w:hAnsi="Times New Roman" w:cs="Times New Roman"/>
          <w:sz w:val="24"/>
          <w:szCs w:val="24"/>
        </w:rPr>
        <w:t xml:space="preserve">Skor 1 = kadang-kadang merasakan </w:t>
      </w:r>
    </w:p>
    <w:p w:rsidR="00380D6B" w:rsidRPr="00380D6B" w:rsidRDefault="00380D6B" w:rsidP="00D531C8">
      <w:pPr>
        <w:pStyle w:val="ListParagraph"/>
        <w:numPr>
          <w:ilvl w:val="0"/>
          <w:numId w:val="21"/>
        </w:numPr>
        <w:spacing w:line="360" w:lineRule="auto"/>
        <w:jc w:val="both"/>
        <w:rPr>
          <w:rFonts w:ascii="Times New Roman" w:hAnsi="Times New Roman" w:cs="Times New Roman"/>
          <w:sz w:val="24"/>
          <w:szCs w:val="24"/>
        </w:rPr>
      </w:pPr>
      <w:r w:rsidRPr="00380D6B">
        <w:rPr>
          <w:rFonts w:ascii="Times New Roman" w:hAnsi="Times New Roman" w:cs="Times New Roman"/>
          <w:sz w:val="24"/>
          <w:szCs w:val="24"/>
        </w:rPr>
        <w:t>Skor 2 = sering merasakan</w:t>
      </w:r>
    </w:p>
    <w:p w:rsidR="00841129" w:rsidRPr="00DE78D5" w:rsidRDefault="00380D6B" w:rsidP="00841129">
      <w:pPr>
        <w:pStyle w:val="ListParagraph"/>
        <w:numPr>
          <w:ilvl w:val="0"/>
          <w:numId w:val="21"/>
        </w:numPr>
        <w:spacing w:line="360" w:lineRule="auto"/>
        <w:jc w:val="both"/>
        <w:rPr>
          <w:rFonts w:ascii="Times New Roman" w:hAnsi="Times New Roman" w:cs="Times New Roman"/>
          <w:sz w:val="24"/>
          <w:szCs w:val="24"/>
        </w:rPr>
      </w:pPr>
      <w:r w:rsidRPr="00380D6B">
        <w:rPr>
          <w:rFonts w:ascii="Times New Roman" w:hAnsi="Times New Roman" w:cs="Times New Roman"/>
          <w:sz w:val="24"/>
          <w:szCs w:val="24"/>
        </w:rPr>
        <w:lastRenderedPageBreak/>
        <w:t>Skor 3 = sering sekali merasakan</w:t>
      </w:r>
    </w:p>
    <w:p w:rsidR="00380D6B" w:rsidRPr="00841129" w:rsidRDefault="00841129" w:rsidP="00841129">
      <w:pPr>
        <w:pStyle w:val="Caption"/>
        <w:jc w:val="center"/>
        <w:rPr>
          <w:rFonts w:ascii="Times New Roman" w:hAnsi="Times New Roman" w:cs="Times New Roman"/>
          <w:i w:val="0"/>
          <w:iCs w:val="0"/>
          <w:color w:val="auto"/>
          <w:sz w:val="24"/>
          <w:szCs w:val="24"/>
        </w:rPr>
      </w:pPr>
      <w:bookmarkStart w:id="156" w:name="_Toc206416053"/>
      <w:r w:rsidRPr="00841129">
        <w:rPr>
          <w:rFonts w:ascii="Times New Roman" w:hAnsi="Times New Roman" w:cs="Times New Roman"/>
          <w:i w:val="0"/>
          <w:iCs w:val="0"/>
          <w:color w:val="auto"/>
          <w:sz w:val="24"/>
          <w:szCs w:val="24"/>
        </w:rPr>
        <w:t xml:space="preserve">Table </w:t>
      </w:r>
      <w:r w:rsidRPr="00841129">
        <w:rPr>
          <w:rFonts w:ascii="Times New Roman" w:hAnsi="Times New Roman" w:cs="Times New Roman"/>
          <w:i w:val="0"/>
          <w:iCs w:val="0"/>
          <w:color w:val="auto"/>
          <w:sz w:val="24"/>
          <w:szCs w:val="24"/>
        </w:rPr>
        <w:fldChar w:fldCharType="begin"/>
      </w:r>
      <w:r w:rsidRPr="00841129">
        <w:rPr>
          <w:rFonts w:ascii="Times New Roman" w:hAnsi="Times New Roman" w:cs="Times New Roman"/>
          <w:i w:val="0"/>
          <w:iCs w:val="0"/>
          <w:color w:val="auto"/>
          <w:sz w:val="24"/>
          <w:szCs w:val="24"/>
        </w:rPr>
        <w:instrText xml:space="preserve"> SEQ Table \* ARABIC </w:instrText>
      </w:r>
      <w:r w:rsidRPr="00841129">
        <w:rPr>
          <w:rFonts w:ascii="Times New Roman" w:hAnsi="Times New Roman" w:cs="Times New Roman"/>
          <w:i w:val="0"/>
          <w:iCs w:val="0"/>
          <w:color w:val="auto"/>
          <w:sz w:val="24"/>
          <w:szCs w:val="24"/>
        </w:rPr>
        <w:fldChar w:fldCharType="separate"/>
      </w:r>
      <w:r w:rsidR="00453104">
        <w:rPr>
          <w:rFonts w:ascii="Times New Roman" w:hAnsi="Times New Roman" w:cs="Times New Roman"/>
          <w:i w:val="0"/>
          <w:iCs w:val="0"/>
          <w:noProof/>
          <w:color w:val="auto"/>
          <w:sz w:val="24"/>
          <w:szCs w:val="24"/>
        </w:rPr>
        <w:t>3</w:t>
      </w:r>
      <w:r w:rsidRPr="00841129">
        <w:rPr>
          <w:rFonts w:ascii="Times New Roman" w:hAnsi="Times New Roman" w:cs="Times New Roman"/>
          <w:i w:val="0"/>
          <w:iCs w:val="0"/>
          <w:color w:val="auto"/>
          <w:sz w:val="24"/>
          <w:szCs w:val="24"/>
        </w:rPr>
        <w:fldChar w:fldCharType="end"/>
      </w:r>
      <w:r w:rsidRPr="00841129">
        <w:rPr>
          <w:rFonts w:ascii="Times New Roman" w:hAnsi="Times New Roman" w:cs="Times New Roman"/>
          <w:i w:val="0"/>
          <w:iCs w:val="0"/>
          <w:color w:val="auto"/>
          <w:sz w:val="24"/>
          <w:szCs w:val="24"/>
        </w:rPr>
        <w:t>. Kalsifikasi tingkat dan katergori kelalahan subjektif berdasarkan total skor individu</w:t>
      </w:r>
      <w:bookmarkEnd w:id="156"/>
    </w:p>
    <w:tbl>
      <w:tblPr>
        <w:tblStyle w:val="TableGrid"/>
        <w:tblW w:w="82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2169"/>
        <w:gridCol w:w="2098"/>
        <w:gridCol w:w="2168"/>
      </w:tblGrid>
      <w:tr w:rsidR="00380D6B" w:rsidRPr="00380D6B" w:rsidTr="00EB6F89">
        <w:trPr>
          <w:jc w:val="center"/>
        </w:trPr>
        <w:tc>
          <w:tcPr>
            <w:tcW w:w="1838" w:type="dxa"/>
            <w:tcBorders>
              <w:top w:val="single" w:sz="4" w:space="0" w:color="auto"/>
              <w:bottom w:val="single" w:sz="4" w:space="0" w:color="auto"/>
            </w:tcBorders>
          </w:tcPr>
          <w:p w:rsidR="00380D6B" w:rsidRPr="00380D6B" w:rsidRDefault="00380D6B" w:rsidP="00F713F7">
            <w:pPr>
              <w:spacing w:line="240" w:lineRule="auto"/>
              <w:jc w:val="center"/>
              <w:rPr>
                <w:rFonts w:ascii="Times New Roman" w:hAnsi="Times New Roman" w:cs="Times New Roman"/>
                <w:sz w:val="24"/>
                <w:szCs w:val="24"/>
              </w:rPr>
            </w:pPr>
            <w:r w:rsidRPr="00380D6B">
              <w:rPr>
                <w:rFonts w:ascii="Times New Roman" w:hAnsi="Times New Roman" w:cs="Times New Roman"/>
                <w:sz w:val="24"/>
                <w:szCs w:val="24"/>
              </w:rPr>
              <w:t>Tingkat kelelahan</w:t>
            </w:r>
          </w:p>
        </w:tc>
        <w:tc>
          <w:tcPr>
            <w:tcW w:w="2169" w:type="dxa"/>
            <w:tcBorders>
              <w:top w:val="single" w:sz="4" w:space="0" w:color="auto"/>
              <w:bottom w:val="single" w:sz="4" w:space="0" w:color="auto"/>
            </w:tcBorders>
          </w:tcPr>
          <w:p w:rsidR="00380D6B" w:rsidRPr="00380D6B" w:rsidRDefault="00380D6B" w:rsidP="00F713F7">
            <w:pPr>
              <w:spacing w:line="240" w:lineRule="auto"/>
              <w:jc w:val="center"/>
              <w:rPr>
                <w:rFonts w:ascii="Times New Roman" w:hAnsi="Times New Roman" w:cs="Times New Roman"/>
                <w:sz w:val="24"/>
                <w:szCs w:val="24"/>
              </w:rPr>
            </w:pPr>
            <w:r w:rsidRPr="00380D6B">
              <w:rPr>
                <w:rFonts w:ascii="Times New Roman" w:hAnsi="Times New Roman" w:cs="Times New Roman"/>
                <w:sz w:val="24"/>
                <w:szCs w:val="24"/>
              </w:rPr>
              <w:t>Total Skor Individu</w:t>
            </w:r>
          </w:p>
        </w:tc>
        <w:tc>
          <w:tcPr>
            <w:tcW w:w="2098" w:type="dxa"/>
            <w:tcBorders>
              <w:top w:val="single" w:sz="4" w:space="0" w:color="auto"/>
              <w:bottom w:val="single" w:sz="4" w:space="0" w:color="auto"/>
            </w:tcBorders>
          </w:tcPr>
          <w:p w:rsidR="00380D6B" w:rsidRPr="00380D6B" w:rsidRDefault="00380D6B" w:rsidP="00F713F7">
            <w:pPr>
              <w:spacing w:line="240" w:lineRule="auto"/>
              <w:jc w:val="center"/>
              <w:rPr>
                <w:rFonts w:ascii="Times New Roman" w:hAnsi="Times New Roman" w:cs="Times New Roman"/>
                <w:sz w:val="24"/>
                <w:szCs w:val="24"/>
              </w:rPr>
            </w:pPr>
            <w:r w:rsidRPr="00380D6B">
              <w:rPr>
                <w:rFonts w:ascii="Times New Roman" w:hAnsi="Times New Roman" w:cs="Times New Roman"/>
                <w:sz w:val="24"/>
                <w:szCs w:val="24"/>
              </w:rPr>
              <w:t>Klasifikasi Kelelahan</w:t>
            </w:r>
          </w:p>
        </w:tc>
        <w:tc>
          <w:tcPr>
            <w:tcW w:w="2168" w:type="dxa"/>
            <w:tcBorders>
              <w:top w:val="single" w:sz="4" w:space="0" w:color="auto"/>
              <w:bottom w:val="single" w:sz="4" w:space="0" w:color="auto"/>
            </w:tcBorders>
          </w:tcPr>
          <w:p w:rsidR="00380D6B" w:rsidRPr="00380D6B" w:rsidRDefault="00380D6B" w:rsidP="00F713F7">
            <w:pPr>
              <w:spacing w:line="240" w:lineRule="auto"/>
              <w:jc w:val="center"/>
              <w:rPr>
                <w:rFonts w:ascii="Times New Roman" w:hAnsi="Times New Roman" w:cs="Times New Roman"/>
                <w:sz w:val="24"/>
                <w:szCs w:val="24"/>
              </w:rPr>
            </w:pPr>
            <w:r w:rsidRPr="00380D6B">
              <w:rPr>
                <w:rFonts w:ascii="Times New Roman" w:hAnsi="Times New Roman" w:cs="Times New Roman"/>
                <w:sz w:val="24"/>
                <w:szCs w:val="24"/>
              </w:rPr>
              <w:t>Tingkat Perbaikan</w:t>
            </w:r>
          </w:p>
        </w:tc>
      </w:tr>
      <w:tr w:rsidR="00380D6B" w:rsidRPr="00380D6B" w:rsidTr="00EB6F89">
        <w:trPr>
          <w:jc w:val="center"/>
        </w:trPr>
        <w:tc>
          <w:tcPr>
            <w:tcW w:w="1838" w:type="dxa"/>
            <w:tcBorders>
              <w:top w:val="single" w:sz="4" w:space="0" w:color="auto"/>
              <w:bottom w:val="single" w:sz="4" w:space="0" w:color="auto"/>
            </w:tcBorders>
          </w:tcPr>
          <w:p w:rsidR="00380D6B" w:rsidRPr="00380D6B" w:rsidRDefault="00380D6B" w:rsidP="00F713F7">
            <w:pPr>
              <w:spacing w:line="240" w:lineRule="auto"/>
              <w:jc w:val="center"/>
              <w:rPr>
                <w:rFonts w:ascii="Times New Roman" w:hAnsi="Times New Roman" w:cs="Times New Roman"/>
                <w:sz w:val="24"/>
                <w:szCs w:val="24"/>
              </w:rPr>
            </w:pPr>
            <w:r w:rsidRPr="00380D6B">
              <w:rPr>
                <w:rFonts w:ascii="Times New Roman" w:hAnsi="Times New Roman" w:cs="Times New Roman"/>
                <w:sz w:val="24"/>
                <w:szCs w:val="24"/>
              </w:rPr>
              <w:t>1</w:t>
            </w:r>
          </w:p>
        </w:tc>
        <w:tc>
          <w:tcPr>
            <w:tcW w:w="2169" w:type="dxa"/>
            <w:tcBorders>
              <w:top w:val="single" w:sz="4" w:space="0" w:color="auto"/>
              <w:bottom w:val="single" w:sz="4" w:space="0" w:color="auto"/>
            </w:tcBorders>
          </w:tcPr>
          <w:p w:rsidR="00380D6B" w:rsidRPr="00380D6B" w:rsidRDefault="00380D6B" w:rsidP="00F713F7">
            <w:pPr>
              <w:spacing w:line="240" w:lineRule="auto"/>
              <w:jc w:val="center"/>
              <w:rPr>
                <w:rFonts w:ascii="Times New Roman" w:hAnsi="Times New Roman" w:cs="Times New Roman"/>
                <w:sz w:val="24"/>
                <w:szCs w:val="24"/>
              </w:rPr>
            </w:pPr>
            <w:r w:rsidRPr="00380D6B">
              <w:rPr>
                <w:rFonts w:ascii="Times New Roman" w:hAnsi="Times New Roman" w:cs="Times New Roman"/>
                <w:sz w:val="24"/>
                <w:szCs w:val="24"/>
              </w:rPr>
              <w:t>0-21</w:t>
            </w:r>
          </w:p>
        </w:tc>
        <w:tc>
          <w:tcPr>
            <w:tcW w:w="2098" w:type="dxa"/>
            <w:tcBorders>
              <w:top w:val="single" w:sz="4" w:space="0" w:color="auto"/>
              <w:bottom w:val="single" w:sz="4" w:space="0" w:color="auto"/>
            </w:tcBorders>
          </w:tcPr>
          <w:p w:rsidR="00380D6B" w:rsidRPr="00380D6B" w:rsidRDefault="00380D6B" w:rsidP="00F713F7">
            <w:pPr>
              <w:spacing w:line="240" w:lineRule="auto"/>
              <w:jc w:val="both"/>
              <w:rPr>
                <w:rFonts w:ascii="Times New Roman" w:hAnsi="Times New Roman" w:cs="Times New Roman"/>
                <w:sz w:val="24"/>
                <w:szCs w:val="24"/>
              </w:rPr>
            </w:pPr>
            <w:r w:rsidRPr="00380D6B">
              <w:rPr>
                <w:rFonts w:ascii="Times New Roman" w:hAnsi="Times New Roman" w:cs="Times New Roman"/>
                <w:sz w:val="24"/>
                <w:szCs w:val="24"/>
              </w:rPr>
              <w:t>Rendah</w:t>
            </w:r>
          </w:p>
        </w:tc>
        <w:tc>
          <w:tcPr>
            <w:tcW w:w="2168" w:type="dxa"/>
            <w:tcBorders>
              <w:top w:val="single" w:sz="4" w:space="0" w:color="auto"/>
              <w:bottom w:val="single" w:sz="4" w:space="0" w:color="auto"/>
            </w:tcBorders>
          </w:tcPr>
          <w:p w:rsidR="00380D6B" w:rsidRPr="00380D6B" w:rsidRDefault="00380D6B" w:rsidP="00F713F7">
            <w:pPr>
              <w:spacing w:line="240" w:lineRule="auto"/>
              <w:jc w:val="both"/>
              <w:rPr>
                <w:rFonts w:ascii="Times New Roman" w:hAnsi="Times New Roman" w:cs="Times New Roman"/>
                <w:sz w:val="24"/>
                <w:szCs w:val="24"/>
              </w:rPr>
            </w:pPr>
            <w:r w:rsidRPr="00380D6B">
              <w:rPr>
                <w:rFonts w:ascii="Times New Roman" w:hAnsi="Times New Roman" w:cs="Times New Roman"/>
                <w:sz w:val="24"/>
                <w:szCs w:val="24"/>
              </w:rPr>
              <w:t>Belum diperlukan adanya tindakan perbaikan</w:t>
            </w:r>
          </w:p>
        </w:tc>
      </w:tr>
      <w:tr w:rsidR="00380D6B" w:rsidRPr="00380D6B" w:rsidTr="00EB6F89">
        <w:trPr>
          <w:jc w:val="center"/>
        </w:trPr>
        <w:tc>
          <w:tcPr>
            <w:tcW w:w="1838" w:type="dxa"/>
            <w:tcBorders>
              <w:top w:val="single" w:sz="4" w:space="0" w:color="auto"/>
              <w:bottom w:val="single" w:sz="4" w:space="0" w:color="auto"/>
            </w:tcBorders>
          </w:tcPr>
          <w:p w:rsidR="00380D6B" w:rsidRPr="00380D6B" w:rsidRDefault="00380D6B" w:rsidP="00F713F7">
            <w:pPr>
              <w:spacing w:line="240" w:lineRule="auto"/>
              <w:jc w:val="center"/>
              <w:rPr>
                <w:rFonts w:ascii="Times New Roman" w:hAnsi="Times New Roman" w:cs="Times New Roman"/>
                <w:sz w:val="24"/>
                <w:szCs w:val="24"/>
              </w:rPr>
            </w:pPr>
            <w:r w:rsidRPr="00380D6B">
              <w:rPr>
                <w:rFonts w:ascii="Times New Roman" w:hAnsi="Times New Roman" w:cs="Times New Roman"/>
                <w:sz w:val="24"/>
                <w:szCs w:val="24"/>
              </w:rPr>
              <w:t>2</w:t>
            </w:r>
          </w:p>
        </w:tc>
        <w:tc>
          <w:tcPr>
            <w:tcW w:w="2169" w:type="dxa"/>
            <w:tcBorders>
              <w:top w:val="single" w:sz="4" w:space="0" w:color="auto"/>
              <w:bottom w:val="single" w:sz="4" w:space="0" w:color="auto"/>
            </w:tcBorders>
          </w:tcPr>
          <w:p w:rsidR="00380D6B" w:rsidRPr="00380D6B" w:rsidRDefault="00380D6B" w:rsidP="00F713F7">
            <w:pPr>
              <w:spacing w:line="240" w:lineRule="auto"/>
              <w:jc w:val="center"/>
              <w:rPr>
                <w:rFonts w:ascii="Times New Roman" w:hAnsi="Times New Roman" w:cs="Times New Roman"/>
                <w:sz w:val="24"/>
                <w:szCs w:val="24"/>
              </w:rPr>
            </w:pPr>
            <w:r w:rsidRPr="00380D6B">
              <w:rPr>
                <w:rFonts w:ascii="Times New Roman" w:hAnsi="Times New Roman" w:cs="Times New Roman"/>
                <w:sz w:val="24"/>
                <w:szCs w:val="24"/>
              </w:rPr>
              <w:t>22-44</w:t>
            </w:r>
          </w:p>
        </w:tc>
        <w:tc>
          <w:tcPr>
            <w:tcW w:w="2098" w:type="dxa"/>
            <w:tcBorders>
              <w:top w:val="single" w:sz="4" w:space="0" w:color="auto"/>
              <w:bottom w:val="single" w:sz="4" w:space="0" w:color="auto"/>
            </w:tcBorders>
          </w:tcPr>
          <w:p w:rsidR="00380D6B" w:rsidRPr="00380D6B" w:rsidRDefault="00380D6B" w:rsidP="00F713F7">
            <w:pPr>
              <w:spacing w:line="240" w:lineRule="auto"/>
              <w:jc w:val="both"/>
              <w:rPr>
                <w:rFonts w:ascii="Times New Roman" w:hAnsi="Times New Roman" w:cs="Times New Roman"/>
                <w:sz w:val="24"/>
                <w:szCs w:val="24"/>
              </w:rPr>
            </w:pPr>
            <w:r w:rsidRPr="00380D6B">
              <w:rPr>
                <w:rFonts w:ascii="Times New Roman" w:hAnsi="Times New Roman" w:cs="Times New Roman"/>
                <w:sz w:val="24"/>
                <w:szCs w:val="24"/>
              </w:rPr>
              <w:t>Sedang</w:t>
            </w:r>
          </w:p>
        </w:tc>
        <w:tc>
          <w:tcPr>
            <w:tcW w:w="2168" w:type="dxa"/>
            <w:tcBorders>
              <w:top w:val="single" w:sz="4" w:space="0" w:color="auto"/>
              <w:bottom w:val="single" w:sz="4" w:space="0" w:color="auto"/>
            </w:tcBorders>
          </w:tcPr>
          <w:p w:rsidR="00380D6B" w:rsidRPr="00380D6B" w:rsidRDefault="00380D6B" w:rsidP="00F713F7">
            <w:pPr>
              <w:spacing w:line="240" w:lineRule="auto"/>
              <w:jc w:val="both"/>
              <w:rPr>
                <w:rFonts w:ascii="Times New Roman" w:hAnsi="Times New Roman" w:cs="Times New Roman"/>
                <w:sz w:val="24"/>
                <w:szCs w:val="24"/>
              </w:rPr>
            </w:pPr>
            <w:r w:rsidRPr="00380D6B">
              <w:rPr>
                <w:rFonts w:ascii="Times New Roman" w:hAnsi="Times New Roman" w:cs="Times New Roman"/>
                <w:sz w:val="24"/>
                <w:szCs w:val="24"/>
              </w:rPr>
              <w:t>Mungkin diperlukan tindakan dikemudian hari</w:t>
            </w:r>
          </w:p>
        </w:tc>
      </w:tr>
      <w:tr w:rsidR="00380D6B" w:rsidRPr="00380D6B" w:rsidTr="00EB6F89">
        <w:trPr>
          <w:jc w:val="center"/>
        </w:trPr>
        <w:tc>
          <w:tcPr>
            <w:tcW w:w="1838" w:type="dxa"/>
            <w:tcBorders>
              <w:top w:val="single" w:sz="4" w:space="0" w:color="auto"/>
              <w:bottom w:val="single" w:sz="4" w:space="0" w:color="auto"/>
            </w:tcBorders>
          </w:tcPr>
          <w:p w:rsidR="00380D6B" w:rsidRPr="00380D6B" w:rsidRDefault="00380D6B" w:rsidP="00F713F7">
            <w:pPr>
              <w:spacing w:line="240" w:lineRule="auto"/>
              <w:jc w:val="center"/>
              <w:rPr>
                <w:rFonts w:ascii="Times New Roman" w:hAnsi="Times New Roman" w:cs="Times New Roman"/>
                <w:sz w:val="24"/>
                <w:szCs w:val="24"/>
              </w:rPr>
            </w:pPr>
            <w:r w:rsidRPr="00380D6B">
              <w:rPr>
                <w:rFonts w:ascii="Times New Roman" w:hAnsi="Times New Roman" w:cs="Times New Roman"/>
                <w:sz w:val="24"/>
                <w:szCs w:val="24"/>
              </w:rPr>
              <w:t>3</w:t>
            </w:r>
          </w:p>
        </w:tc>
        <w:tc>
          <w:tcPr>
            <w:tcW w:w="2169" w:type="dxa"/>
            <w:tcBorders>
              <w:top w:val="single" w:sz="4" w:space="0" w:color="auto"/>
              <w:bottom w:val="single" w:sz="4" w:space="0" w:color="auto"/>
            </w:tcBorders>
          </w:tcPr>
          <w:p w:rsidR="00380D6B" w:rsidRPr="00380D6B" w:rsidRDefault="00380D6B" w:rsidP="00F713F7">
            <w:pPr>
              <w:spacing w:line="240" w:lineRule="auto"/>
              <w:jc w:val="center"/>
              <w:rPr>
                <w:rFonts w:ascii="Times New Roman" w:hAnsi="Times New Roman" w:cs="Times New Roman"/>
                <w:sz w:val="24"/>
                <w:szCs w:val="24"/>
              </w:rPr>
            </w:pPr>
            <w:r w:rsidRPr="00380D6B">
              <w:rPr>
                <w:rFonts w:ascii="Times New Roman" w:hAnsi="Times New Roman" w:cs="Times New Roman"/>
                <w:sz w:val="24"/>
                <w:szCs w:val="24"/>
              </w:rPr>
              <w:t>45-67</w:t>
            </w:r>
          </w:p>
        </w:tc>
        <w:tc>
          <w:tcPr>
            <w:tcW w:w="2098" w:type="dxa"/>
            <w:tcBorders>
              <w:top w:val="single" w:sz="4" w:space="0" w:color="auto"/>
              <w:bottom w:val="single" w:sz="4" w:space="0" w:color="auto"/>
            </w:tcBorders>
          </w:tcPr>
          <w:p w:rsidR="00380D6B" w:rsidRPr="00380D6B" w:rsidRDefault="00380D6B" w:rsidP="00F713F7">
            <w:pPr>
              <w:spacing w:line="240" w:lineRule="auto"/>
              <w:jc w:val="both"/>
              <w:rPr>
                <w:rFonts w:ascii="Times New Roman" w:hAnsi="Times New Roman" w:cs="Times New Roman"/>
                <w:sz w:val="24"/>
                <w:szCs w:val="24"/>
              </w:rPr>
            </w:pPr>
            <w:r w:rsidRPr="00380D6B">
              <w:rPr>
                <w:rFonts w:ascii="Times New Roman" w:hAnsi="Times New Roman" w:cs="Times New Roman"/>
                <w:sz w:val="24"/>
                <w:szCs w:val="24"/>
              </w:rPr>
              <w:t>Tinggi</w:t>
            </w:r>
          </w:p>
        </w:tc>
        <w:tc>
          <w:tcPr>
            <w:tcW w:w="2168" w:type="dxa"/>
            <w:tcBorders>
              <w:top w:val="single" w:sz="4" w:space="0" w:color="auto"/>
              <w:bottom w:val="single" w:sz="4" w:space="0" w:color="auto"/>
            </w:tcBorders>
          </w:tcPr>
          <w:p w:rsidR="00380D6B" w:rsidRPr="00380D6B" w:rsidRDefault="00380D6B" w:rsidP="00F713F7">
            <w:pPr>
              <w:spacing w:line="240" w:lineRule="auto"/>
              <w:jc w:val="both"/>
              <w:rPr>
                <w:rFonts w:ascii="Times New Roman" w:hAnsi="Times New Roman" w:cs="Times New Roman"/>
                <w:sz w:val="24"/>
                <w:szCs w:val="24"/>
              </w:rPr>
            </w:pPr>
            <w:r w:rsidRPr="00380D6B">
              <w:rPr>
                <w:rFonts w:ascii="Times New Roman" w:hAnsi="Times New Roman" w:cs="Times New Roman"/>
                <w:sz w:val="24"/>
                <w:szCs w:val="24"/>
              </w:rPr>
              <w:t>Diperlukan tindakan segera</w:t>
            </w:r>
          </w:p>
        </w:tc>
      </w:tr>
      <w:tr w:rsidR="00380D6B" w:rsidRPr="00380D6B" w:rsidTr="00EB6F89">
        <w:trPr>
          <w:jc w:val="center"/>
        </w:trPr>
        <w:tc>
          <w:tcPr>
            <w:tcW w:w="1838" w:type="dxa"/>
            <w:tcBorders>
              <w:top w:val="single" w:sz="4" w:space="0" w:color="auto"/>
              <w:bottom w:val="single" w:sz="4" w:space="0" w:color="auto"/>
            </w:tcBorders>
          </w:tcPr>
          <w:p w:rsidR="00380D6B" w:rsidRPr="00380D6B" w:rsidRDefault="00380D6B" w:rsidP="00F713F7">
            <w:pPr>
              <w:spacing w:line="240" w:lineRule="auto"/>
              <w:jc w:val="center"/>
              <w:rPr>
                <w:rFonts w:ascii="Times New Roman" w:hAnsi="Times New Roman" w:cs="Times New Roman"/>
                <w:sz w:val="24"/>
                <w:szCs w:val="24"/>
              </w:rPr>
            </w:pPr>
            <w:r w:rsidRPr="00380D6B">
              <w:rPr>
                <w:rFonts w:ascii="Times New Roman" w:hAnsi="Times New Roman" w:cs="Times New Roman"/>
                <w:sz w:val="24"/>
                <w:szCs w:val="24"/>
              </w:rPr>
              <w:t>4</w:t>
            </w:r>
          </w:p>
        </w:tc>
        <w:tc>
          <w:tcPr>
            <w:tcW w:w="2169" w:type="dxa"/>
            <w:tcBorders>
              <w:top w:val="single" w:sz="4" w:space="0" w:color="auto"/>
              <w:bottom w:val="single" w:sz="4" w:space="0" w:color="auto"/>
            </w:tcBorders>
          </w:tcPr>
          <w:p w:rsidR="00380D6B" w:rsidRPr="00380D6B" w:rsidRDefault="00380D6B" w:rsidP="00F713F7">
            <w:pPr>
              <w:spacing w:line="240" w:lineRule="auto"/>
              <w:jc w:val="center"/>
              <w:rPr>
                <w:rFonts w:ascii="Times New Roman" w:hAnsi="Times New Roman" w:cs="Times New Roman"/>
                <w:sz w:val="24"/>
                <w:szCs w:val="24"/>
              </w:rPr>
            </w:pPr>
            <w:r w:rsidRPr="00380D6B">
              <w:rPr>
                <w:rFonts w:ascii="Times New Roman" w:hAnsi="Times New Roman" w:cs="Times New Roman"/>
                <w:sz w:val="24"/>
                <w:szCs w:val="24"/>
              </w:rPr>
              <w:t>68-90</w:t>
            </w:r>
          </w:p>
        </w:tc>
        <w:tc>
          <w:tcPr>
            <w:tcW w:w="2098" w:type="dxa"/>
            <w:tcBorders>
              <w:top w:val="single" w:sz="4" w:space="0" w:color="auto"/>
              <w:bottom w:val="single" w:sz="4" w:space="0" w:color="auto"/>
            </w:tcBorders>
          </w:tcPr>
          <w:p w:rsidR="00380D6B" w:rsidRPr="00380D6B" w:rsidRDefault="00380D6B" w:rsidP="00F713F7">
            <w:pPr>
              <w:spacing w:line="240" w:lineRule="auto"/>
              <w:jc w:val="both"/>
              <w:rPr>
                <w:rFonts w:ascii="Times New Roman" w:hAnsi="Times New Roman" w:cs="Times New Roman"/>
                <w:sz w:val="24"/>
                <w:szCs w:val="24"/>
              </w:rPr>
            </w:pPr>
            <w:r w:rsidRPr="00380D6B">
              <w:rPr>
                <w:rFonts w:ascii="Times New Roman" w:hAnsi="Times New Roman" w:cs="Times New Roman"/>
                <w:sz w:val="24"/>
                <w:szCs w:val="24"/>
              </w:rPr>
              <w:t>Sangat tinggi</w:t>
            </w:r>
          </w:p>
        </w:tc>
        <w:tc>
          <w:tcPr>
            <w:tcW w:w="2168" w:type="dxa"/>
            <w:tcBorders>
              <w:top w:val="single" w:sz="4" w:space="0" w:color="auto"/>
              <w:bottom w:val="single" w:sz="4" w:space="0" w:color="auto"/>
            </w:tcBorders>
          </w:tcPr>
          <w:p w:rsidR="00380D6B" w:rsidRPr="00380D6B" w:rsidRDefault="00380D6B" w:rsidP="00F713F7">
            <w:pPr>
              <w:spacing w:line="240" w:lineRule="auto"/>
              <w:jc w:val="both"/>
              <w:rPr>
                <w:rFonts w:ascii="Times New Roman" w:hAnsi="Times New Roman" w:cs="Times New Roman"/>
                <w:sz w:val="24"/>
                <w:szCs w:val="24"/>
              </w:rPr>
            </w:pPr>
            <w:r w:rsidRPr="00380D6B">
              <w:rPr>
                <w:rFonts w:ascii="Times New Roman" w:hAnsi="Times New Roman" w:cs="Times New Roman"/>
                <w:sz w:val="24"/>
                <w:szCs w:val="24"/>
              </w:rPr>
              <w:t>Diperlukan tindakan menyeluruh sesegera mungkin</w:t>
            </w:r>
          </w:p>
        </w:tc>
      </w:tr>
    </w:tbl>
    <w:p w:rsidR="00380D6B" w:rsidRPr="00380D6B" w:rsidRDefault="00380D6B" w:rsidP="00380D6B">
      <w:pPr>
        <w:pStyle w:val="ListParagraph"/>
        <w:spacing w:line="360" w:lineRule="auto"/>
        <w:ind w:left="567"/>
        <w:jc w:val="center"/>
        <w:rPr>
          <w:rFonts w:ascii="Times New Roman" w:hAnsi="Times New Roman" w:cs="Times New Roman"/>
          <w:sz w:val="24"/>
          <w:szCs w:val="24"/>
        </w:rPr>
      </w:pPr>
      <w:proofErr w:type="gramStart"/>
      <w:r w:rsidRPr="00380D6B">
        <w:rPr>
          <w:rFonts w:ascii="Times New Roman" w:hAnsi="Times New Roman" w:cs="Times New Roman"/>
          <w:sz w:val="24"/>
          <w:szCs w:val="24"/>
        </w:rPr>
        <w:t>Sumber :</w:t>
      </w:r>
      <w:proofErr w:type="gramEnd"/>
      <w:r w:rsidRPr="00380D6B">
        <w:rPr>
          <w:rFonts w:ascii="Times New Roman" w:hAnsi="Times New Roman" w:cs="Times New Roman"/>
          <w:sz w:val="24"/>
          <w:szCs w:val="24"/>
        </w:rPr>
        <w:t xml:space="preserve"> Tarwaka (2015)</w:t>
      </w:r>
    </w:p>
    <w:p w:rsidR="00380D6B" w:rsidRPr="00380D6B" w:rsidRDefault="00380D6B" w:rsidP="00380D6B">
      <w:pPr>
        <w:pStyle w:val="ListParagraph"/>
        <w:tabs>
          <w:tab w:val="left" w:pos="1800"/>
        </w:tabs>
        <w:spacing w:line="360" w:lineRule="auto"/>
        <w:ind w:left="1710" w:firstLine="540"/>
        <w:jc w:val="both"/>
        <w:rPr>
          <w:rFonts w:ascii="Times New Roman" w:hAnsi="Times New Roman" w:cs="Times New Roman"/>
          <w:sz w:val="24"/>
          <w:szCs w:val="24"/>
        </w:rPr>
      </w:pPr>
      <w:r w:rsidRPr="00380D6B">
        <w:rPr>
          <w:rFonts w:ascii="Times New Roman" w:hAnsi="Times New Roman" w:cs="Times New Roman"/>
          <w:sz w:val="24"/>
          <w:szCs w:val="24"/>
        </w:rPr>
        <w:t>Langkah-langkah pengisian kuesioner kelelahan kerja sebagai berikut:</w:t>
      </w:r>
    </w:p>
    <w:p w:rsidR="00380D6B" w:rsidRPr="00380D6B" w:rsidRDefault="00380D6B" w:rsidP="00D531C8">
      <w:pPr>
        <w:pStyle w:val="ListParagraph"/>
        <w:numPr>
          <w:ilvl w:val="0"/>
          <w:numId w:val="20"/>
        </w:numPr>
        <w:spacing w:line="360" w:lineRule="auto"/>
        <w:jc w:val="both"/>
        <w:rPr>
          <w:rFonts w:ascii="Times New Roman" w:hAnsi="Times New Roman" w:cs="Times New Roman"/>
          <w:sz w:val="24"/>
          <w:szCs w:val="24"/>
        </w:rPr>
      </w:pPr>
      <w:r w:rsidRPr="00380D6B">
        <w:rPr>
          <w:rFonts w:ascii="Times New Roman" w:hAnsi="Times New Roman" w:cs="Times New Roman"/>
          <w:sz w:val="24"/>
          <w:szCs w:val="24"/>
        </w:rPr>
        <w:t xml:space="preserve">Subjek diminta untuk membaca setiap pertanyaan dengan cermat </w:t>
      </w:r>
    </w:p>
    <w:p w:rsidR="00380D6B" w:rsidRPr="00380D6B" w:rsidRDefault="00380D6B" w:rsidP="00D531C8">
      <w:pPr>
        <w:pStyle w:val="ListParagraph"/>
        <w:numPr>
          <w:ilvl w:val="0"/>
          <w:numId w:val="20"/>
        </w:numPr>
        <w:spacing w:line="360" w:lineRule="auto"/>
        <w:jc w:val="both"/>
        <w:rPr>
          <w:rFonts w:ascii="Times New Roman" w:hAnsi="Times New Roman" w:cs="Times New Roman"/>
          <w:sz w:val="24"/>
          <w:szCs w:val="24"/>
        </w:rPr>
      </w:pPr>
      <w:r w:rsidRPr="00380D6B">
        <w:rPr>
          <w:rFonts w:ascii="Times New Roman" w:hAnsi="Times New Roman" w:cs="Times New Roman"/>
          <w:sz w:val="24"/>
          <w:szCs w:val="24"/>
        </w:rPr>
        <w:t>Subjek diminta untuk memberikan jawaban yang paling sesuai dengan perasaan atau pengalaman subjek terkait pertanyaan tersebut.</w:t>
      </w:r>
    </w:p>
    <w:p w:rsidR="00380D6B" w:rsidRPr="00380D6B" w:rsidRDefault="00380D6B" w:rsidP="00D531C8">
      <w:pPr>
        <w:pStyle w:val="ListParagraph"/>
        <w:numPr>
          <w:ilvl w:val="0"/>
          <w:numId w:val="20"/>
        </w:numPr>
        <w:spacing w:line="360" w:lineRule="auto"/>
        <w:jc w:val="both"/>
        <w:rPr>
          <w:rFonts w:ascii="Times New Roman" w:hAnsi="Times New Roman" w:cs="Times New Roman"/>
          <w:sz w:val="24"/>
          <w:szCs w:val="24"/>
        </w:rPr>
      </w:pPr>
      <w:r w:rsidRPr="00380D6B">
        <w:rPr>
          <w:rFonts w:ascii="Times New Roman" w:hAnsi="Times New Roman" w:cs="Times New Roman"/>
          <w:sz w:val="24"/>
          <w:szCs w:val="24"/>
        </w:rPr>
        <w:t xml:space="preserve">Perhitungan skor dengan menjumlahkan skor atau nilai dari setiap pertanyaan. </w:t>
      </w:r>
    </w:p>
    <w:p w:rsidR="00380D6B" w:rsidRPr="00380D6B" w:rsidRDefault="00380D6B" w:rsidP="00D531C8">
      <w:pPr>
        <w:pStyle w:val="ListParagraph"/>
        <w:numPr>
          <w:ilvl w:val="0"/>
          <w:numId w:val="20"/>
        </w:numPr>
        <w:spacing w:line="360" w:lineRule="auto"/>
        <w:jc w:val="both"/>
        <w:rPr>
          <w:rFonts w:ascii="Times New Roman" w:hAnsi="Times New Roman" w:cs="Times New Roman"/>
          <w:sz w:val="24"/>
          <w:szCs w:val="24"/>
        </w:rPr>
      </w:pPr>
      <w:r w:rsidRPr="00380D6B">
        <w:rPr>
          <w:rFonts w:ascii="Times New Roman" w:hAnsi="Times New Roman" w:cs="Times New Roman"/>
          <w:sz w:val="24"/>
          <w:szCs w:val="24"/>
        </w:rPr>
        <w:t xml:space="preserve">Langkah terakhir dari kuesioner kelelahan subjektif ini diperoleh hasil dengan tingkat klasifikasi kelelahan yaitu rendah, sedang, tinggi, sangat tinggi. </w:t>
      </w:r>
    </w:p>
    <w:p w:rsidR="00380D6B" w:rsidRPr="00380D6B" w:rsidRDefault="00380D6B" w:rsidP="00380D6B">
      <w:pPr>
        <w:pStyle w:val="ListParagraph"/>
        <w:spacing w:line="360" w:lineRule="auto"/>
        <w:ind w:left="2532"/>
        <w:jc w:val="both"/>
        <w:rPr>
          <w:rFonts w:ascii="Times New Roman" w:hAnsi="Times New Roman" w:cs="Times New Roman"/>
          <w:sz w:val="24"/>
          <w:szCs w:val="24"/>
        </w:rPr>
      </w:pPr>
    </w:p>
    <w:p w:rsidR="00380D6B" w:rsidRPr="00380D6B" w:rsidRDefault="00380D6B" w:rsidP="00380D6B">
      <w:pPr>
        <w:pStyle w:val="ListParagraph"/>
        <w:spacing w:line="360" w:lineRule="auto"/>
        <w:ind w:left="2532"/>
        <w:jc w:val="both"/>
        <w:rPr>
          <w:rFonts w:ascii="Times New Roman" w:hAnsi="Times New Roman" w:cs="Times New Roman"/>
          <w:sz w:val="24"/>
          <w:szCs w:val="24"/>
        </w:rPr>
      </w:pPr>
    </w:p>
    <w:p w:rsidR="00380D6B" w:rsidRPr="00380D6B" w:rsidRDefault="00380D6B" w:rsidP="00D531C8">
      <w:pPr>
        <w:pStyle w:val="Heading2"/>
        <w:numPr>
          <w:ilvl w:val="0"/>
          <w:numId w:val="41"/>
        </w:numPr>
        <w:spacing w:line="360" w:lineRule="auto"/>
        <w:ind w:left="360"/>
        <w:rPr>
          <w:rFonts w:ascii="Times New Roman" w:hAnsi="Times New Roman" w:cs="Times New Roman"/>
          <w:b/>
          <w:bCs/>
          <w:color w:val="auto"/>
          <w:sz w:val="24"/>
          <w:szCs w:val="24"/>
        </w:rPr>
      </w:pPr>
      <w:r w:rsidRPr="00380D6B">
        <w:rPr>
          <w:rFonts w:ascii="Times New Roman" w:hAnsi="Times New Roman" w:cs="Times New Roman"/>
          <w:color w:val="auto"/>
          <w:sz w:val="24"/>
          <w:szCs w:val="24"/>
        </w:rPr>
        <w:br w:type="page"/>
      </w:r>
      <w:bookmarkStart w:id="157" w:name="_Toc204340121"/>
      <w:bookmarkStart w:id="158" w:name="_Toc204761262"/>
      <w:bookmarkStart w:id="159" w:name="_Toc206433834"/>
      <w:r w:rsidRPr="00380D6B">
        <w:rPr>
          <w:rFonts w:ascii="Times New Roman" w:hAnsi="Times New Roman" w:cs="Times New Roman"/>
          <w:b/>
          <w:bCs/>
          <w:color w:val="auto"/>
          <w:sz w:val="24"/>
          <w:szCs w:val="24"/>
        </w:rPr>
        <w:lastRenderedPageBreak/>
        <w:t>Kerangka Teori</w:t>
      </w:r>
      <w:bookmarkEnd w:id="157"/>
      <w:bookmarkEnd w:id="158"/>
      <w:bookmarkEnd w:id="159"/>
    </w:p>
    <w:p w:rsidR="00380D6B" w:rsidRPr="00380D6B" w:rsidRDefault="00380D6B" w:rsidP="00380D6B">
      <w:pPr>
        <w:spacing w:line="360" w:lineRule="auto"/>
        <w:rPr>
          <w:rFonts w:ascii="Times New Roman" w:hAnsi="Times New Roman" w:cs="Times New Roman"/>
          <w:sz w:val="24"/>
          <w:szCs w:val="24"/>
        </w:rPr>
      </w:pPr>
      <w:r w:rsidRPr="00380D6B">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3034C364" wp14:editId="7338A107">
                <wp:simplePos x="0" y="0"/>
                <wp:positionH relativeFrom="margin">
                  <wp:posOffset>1631233</wp:posOffset>
                </wp:positionH>
                <wp:positionV relativeFrom="paragraph">
                  <wp:posOffset>316837</wp:posOffset>
                </wp:positionV>
                <wp:extent cx="878186" cy="371192"/>
                <wp:effectExtent l="0" t="0" r="17780" b="10160"/>
                <wp:wrapNone/>
                <wp:docPr id="262134293" name="Text Box 26"/>
                <wp:cNvGraphicFramePr/>
                <a:graphic xmlns:a="http://schemas.openxmlformats.org/drawingml/2006/main">
                  <a:graphicData uri="http://schemas.microsoft.com/office/word/2010/wordprocessingShape">
                    <wps:wsp>
                      <wps:cNvSpPr txBox="1"/>
                      <wps:spPr>
                        <a:xfrm>
                          <a:off x="0" y="0"/>
                          <a:ext cx="878186" cy="371192"/>
                        </a:xfrm>
                        <a:prstGeom prst="rect">
                          <a:avLst/>
                        </a:prstGeom>
                        <a:solidFill>
                          <a:schemeClr val="lt1"/>
                        </a:solidFill>
                        <a:ln w="6350">
                          <a:solidFill>
                            <a:prstClr val="black"/>
                          </a:solidFill>
                        </a:ln>
                      </wps:spPr>
                      <wps:txbx>
                        <w:txbxContent>
                          <w:p w:rsidR="0072599E" w:rsidRPr="00F56431" w:rsidRDefault="0072599E" w:rsidP="00380D6B">
                            <w:pPr>
                              <w:jc w:val="center"/>
                              <w:rPr>
                                <w:rFonts w:ascii="Times New Roman" w:hAnsi="Times New Roman" w:cs="Times New Roman"/>
                                <w:lang w:val="en-ID"/>
                              </w:rPr>
                            </w:pPr>
                            <w:r w:rsidRPr="00F56431">
                              <w:rPr>
                                <w:rFonts w:ascii="Times New Roman" w:hAnsi="Times New Roman" w:cs="Times New Roman"/>
                                <w:lang w:val="en-ID"/>
                              </w:rPr>
                              <w:t>Usia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34C364" id="_x0000_t202" coordsize="21600,21600" o:spt="202" path="m,l,21600r21600,l21600,xe">
                <v:stroke joinstyle="miter"/>
                <v:path gradientshapeok="t" o:connecttype="rect"/>
              </v:shapetype>
              <v:shape id="Text Box 26" o:spid="_x0000_s1026" type="#_x0000_t202" style="position:absolute;margin-left:128.45pt;margin-top:24.95pt;width:69.15pt;height:29.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" fillcolor="white [3201]" strokeweight=".5pt">
                <v:textbox>
                  <w:txbxContent>
                    <w:p w:rsidR="0072599E" w:rsidRPr="00F56431" w:rsidRDefault="0072599E" w:rsidP="00380D6B">
                      <w:pPr>
                        <w:jc w:val="center"/>
                        <w:rPr>
                          <w:rFonts w:ascii="Times New Roman" w:hAnsi="Times New Roman" w:cs="Times New Roman"/>
                          <w:lang w:val="en-ID"/>
                        </w:rPr>
                      </w:pPr>
                      <w:r w:rsidRPr="00F56431">
                        <w:rPr>
                          <w:rFonts w:ascii="Times New Roman" w:hAnsi="Times New Roman" w:cs="Times New Roman"/>
                          <w:lang w:val="en-ID"/>
                        </w:rPr>
                        <w:t>Usia</w:t>
                      </w:r>
                    </w:p>
                  </w:txbxContent>
                </v:textbox>
                <w10:wrap anchorx="margin"/>
              </v:shape>
            </w:pict>
          </mc:Fallback>
        </mc:AlternateContent>
      </w:r>
    </w:p>
    <w:p w:rsidR="00380D6B" w:rsidRPr="00380D6B" w:rsidRDefault="00380D6B" w:rsidP="00380D6B">
      <w:pPr>
        <w:spacing w:line="360" w:lineRule="auto"/>
        <w:ind w:left="-426" w:hanging="425"/>
        <w:jc w:val="both"/>
        <w:rPr>
          <w:rFonts w:ascii="Times New Roman" w:hAnsi="Times New Roman" w:cs="Times New Roman"/>
          <w:b/>
          <w:bCs/>
          <w:sz w:val="24"/>
          <w:szCs w:val="24"/>
        </w:rPr>
      </w:pPr>
    </w:p>
    <w:p w:rsidR="00380D6B" w:rsidRPr="00380D6B" w:rsidRDefault="00380D6B" w:rsidP="00380D6B">
      <w:pPr>
        <w:spacing w:line="360" w:lineRule="auto"/>
        <w:ind w:left="-426" w:hanging="425"/>
        <w:rPr>
          <w:rFonts w:ascii="Times New Roman" w:hAnsi="Times New Roman" w:cs="Times New Roman"/>
          <w:sz w:val="24"/>
          <w:szCs w:val="24"/>
        </w:rPr>
      </w:pPr>
      <w:r w:rsidRPr="00380D6B">
        <w:rPr>
          <w:rFonts w:ascii="Times New Roman" w:hAnsi="Times New Roman" w:cs="Times New Roman"/>
          <w:b/>
          <w:bCs/>
          <w:noProof/>
          <w:sz w:val="24"/>
          <w:szCs w:val="24"/>
        </w:rPr>
        <mc:AlternateContent>
          <mc:Choice Requires="wps">
            <w:drawing>
              <wp:anchor distT="0" distB="0" distL="114300" distR="114300" simplePos="0" relativeHeight="251697152" behindDoc="0" locked="0" layoutInCell="1" allowOverlap="1" wp14:anchorId="5E86713E" wp14:editId="66B34059">
                <wp:simplePos x="0" y="0"/>
                <wp:positionH relativeFrom="margin">
                  <wp:posOffset>282271</wp:posOffset>
                </wp:positionH>
                <wp:positionV relativeFrom="paragraph">
                  <wp:posOffset>3995530</wp:posOffset>
                </wp:positionV>
                <wp:extent cx="909376" cy="370840"/>
                <wp:effectExtent l="0" t="0" r="24130" b="10160"/>
                <wp:wrapNone/>
                <wp:docPr id="881420143" name="Text Box 26"/>
                <wp:cNvGraphicFramePr/>
                <a:graphic xmlns:a="http://schemas.openxmlformats.org/drawingml/2006/main">
                  <a:graphicData uri="http://schemas.microsoft.com/office/word/2010/wordprocessingShape">
                    <wps:wsp>
                      <wps:cNvSpPr txBox="1"/>
                      <wps:spPr>
                        <a:xfrm>
                          <a:off x="0" y="0"/>
                          <a:ext cx="909376" cy="370840"/>
                        </a:xfrm>
                        <a:prstGeom prst="rect">
                          <a:avLst/>
                        </a:prstGeom>
                        <a:solidFill>
                          <a:schemeClr val="lt1"/>
                        </a:solidFill>
                        <a:ln w="6350">
                          <a:solidFill>
                            <a:prstClr val="black"/>
                          </a:solidFill>
                        </a:ln>
                      </wps:spPr>
                      <wps:txbx>
                        <w:txbxContent>
                          <w:p w:rsidR="0072599E" w:rsidRPr="00F56431" w:rsidRDefault="0072599E" w:rsidP="00380D6B">
                            <w:pPr>
                              <w:jc w:val="center"/>
                              <w:rPr>
                                <w:rFonts w:ascii="Times New Roman" w:hAnsi="Times New Roman" w:cs="Times New Roman"/>
                                <w:lang w:val="en-ID"/>
                              </w:rPr>
                            </w:pPr>
                            <w:r w:rsidRPr="00F56431">
                              <w:rPr>
                                <w:rFonts w:ascii="Times New Roman" w:hAnsi="Times New Roman" w:cs="Times New Roman"/>
                                <w:lang w:val="en-ID"/>
                              </w:rPr>
                              <w:t>Durasi Kerja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6713E" id="_x0000_s1027" type="#_x0000_t202" style="position:absolute;left:0;text-align:left;margin-left:22.25pt;margin-top:314.6pt;width:71.6pt;height:29.2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" fillcolor="white [3201]" strokeweight=".5pt">
                <v:textbox>
                  <w:txbxContent>
                    <w:p w:rsidR="0072599E" w:rsidRPr="00F56431" w:rsidRDefault="0072599E" w:rsidP="00380D6B">
                      <w:pPr>
                        <w:jc w:val="center"/>
                        <w:rPr>
                          <w:rFonts w:ascii="Times New Roman" w:hAnsi="Times New Roman" w:cs="Times New Roman"/>
                          <w:lang w:val="en-ID"/>
                        </w:rPr>
                      </w:pPr>
                      <w:r w:rsidRPr="00F56431">
                        <w:rPr>
                          <w:rFonts w:ascii="Times New Roman" w:hAnsi="Times New Roman" w:cs="Times New Roman"/>
                          <w:lang w:val="en-ID"/>
                        </w:rPr>
                        <w:t>Durasi Kerja</w:t>
                      </w:r>
                    </w:p>
                  </w:txbxContent>
                </v:textbox>
                <w10:wrap anchorx="margin"/>
              </v:shap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741184" behindDoc="0" locked="0" layoutInCell="1" allowOverlap="1" wp14:anchorId="05B87499" wp14:editId="105DB207">
                <wp:simplePos x="0" y="0"/>
                <wp:positionH relativeFrom="column">
                  <wp:posOffset>3832860</wp:posOffset>
                </wp:positionH>
                <wp:positionV relativeFrom="paragraph">
                  <wp:posOffset>4679315</wp:posOffset>
                </wp:positionV>
                <wp:extent cx="1025525" cy="11112"/>
                <wp:effectExtent l="0" t="76200" r="22225" b="84455"/>
                <wp:wrapNone/>
                <wp:docPr id="1442720703" name="Straight Arrow Connector 17"/>
                <wp:cNvGraphicFramePr/>
                <a:graphic xmlns:a="http://schemas.openxmlformats.org/drawingml/2006/main">
                  <a:graphicData uri="http://schemas.microsoft.com/office/word/2010/wordprocessingShape">
                    <wps:wsp>
                      <wps:cNvCnPr/>
                      <wps:spPr>
                        <a:xfrm flipV="1">
                          <a:off x="0" y="0"/>
                          <a:ext cx="1025525" cy="111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E41DD43" id="_x0000_t32" coordsize="21600,21600" o:spt="32" o:oned="t" path="m,l21600,21600e" filled="f">
                <v:path arrowok="t" fillok="f" o:connecttype="none"/>
                <o:lock v:ext="edit" shapetype="t"/>
              </v:shapetype>
              <v:shape id="Straight Arrow Connector 17" o:spid="_x0000_s1026" type="#_x0000_t32" style="position:absolute;margin-left:301.8pt;margin-top:368.45pt;width:80.75pt;height:.85pt;flip:y;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" strokecolor="black [3200]" strokeweight=".5pt">
                <v:stroke endarrow="block" joinstyle="miter"/>
              </v:shap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740160" behindDoc="0" locked="0" layoutInCell="1" allowOverlap="1" wp14:anchorId="758382F8" wp14:editId="5144486C">
                <wp:simplePos x="0" y="0"/>
                <wp:positionH relativeFrom="column">
                  <wp:posOffset>3825875</wp:posOffset>
                </wp:positionH>
                <wp:positionV relativeFrom="paragraph">
                  <wp:posOffset>4117340</wp:posOffset>
                </wp:positionV>
                <wp:extent cx="6350" cy="571500"/>
                <wp:effectExtent l="0" t="0" r="31750" b="19050"/>
                <wp:wrapNone/>
                <wp:docPr id="1036159036" name="Straight Connector 16"/>
                <wp:cNvGraphicFramePr/>
                <a:graphic xmlns:a="http://schemas.openxmlformats.org/drawingml/2006/main">
                  <a:graphicData uri="http://schemas.microsoft.com/office/word/2010/wordprocessingShape">
                    <wps:wsp>
                      <wps:cNvCnPr/>
                      <wps:spPr>
                        <a:xfrm>
                          <a:off x="0" y="0"/>
                          <a:ext cx="6350" cy="571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E3AB61" id="Straight Connector 16"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301.25pt,324.2pt" to="301.75pt,3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" strokecolor="black [3200]" strokeweight=".5pt">
                <v:stroke joinstyle="miter"/>
              </v:lin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739136" behindDoc="0" locked="0" layoutInCell="1" allowOverlap="1" wp14:anchorId="439B3977" wp14:editId="34F86917">
                <wp:simplePos x="0" y="0"/>
                <wp:positionH relativeFrom="column">
                  <wp:posOffset>3826614</wp:posOffset>
                </wp:positionH>
                <wp:positionV relativeFrom="paragraph">
                  <wp:posOffset>3246805</wp:posOffset>
                </wp:positionV>
                <wp:extent cx="988819" cy="1521"/>
                <wp:effectExtent l="0" t="76200" r="20955" b="93980"/>
                <wp:wrapNone/>
                <wp:docPr id="1701367859" name="Straight Arrow Connector 15"/>
                <wp:cNvGraphicFramePr/>
                <a:graphic xmlns:a="http://schemas.openxmlformats.org/drawingml/2006/main">
                  <a:graphicData uri="http://schemas.microsoft.com/office/word/2010/wordprocessingShape">
                    <wps:wsp>
                      <wps:cNvCnPr/>
                      <wps:spPr>
                        <a:xfrm>
                          <a:off x="0" y="0"/>
                          <a:ext cx="988819" cy="15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2B2F32" id="Straight Arrow Connector 15" o:spid="_x0000_s1026" type="#_x0000_t32" style="position:absolute;margin-left:301.3pt;margin-top:255.65pt;width:77.85pt;height:.1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" strokecolor="black [3200]" strokeweight=".5pt">
                <v:stroke endarrow="block" joinstyle="miter"/>
              </v:shap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738112" behindDoc="0" locked="0" layoutInCell="1" allowOverlap="1" wp14:anchorId="38E46F8C" wp14:editId="2E981FAF">
                <wp:simplePos x="0" y="0"/>
                <wp:positionH relativeFrom="column">
                  <wp:posOffset>3822763</wp:posOffset>
                </wp:positionH>
                <wp:positionV relativeFrom="paragraph">
                  <wp:posOffset>3245105</wp:posOffset>
                </wp:positionV>
                <wp:extent cx="3197" cy="641039"/>
                <wp:effectExtent l="0" t="0" r="34925" b="26035"/>
                <wp:wrapNone/>
                <wp:docPr id="608487279" name="Straight Connector 14"/>
                <wp:cNvGraphicFramePr/>
                <a:graphic xmlns:a="http://schemas.openxmlformats.org/drawingml/2006/main">
                  <a:graphicData uri="http://schemas.microsoft.com/office/word/2010/wordprocessingShape">
                    <wps:wsp>
                      <wps:cNvCnPr/>
                      <wps:spPr>
                        <a:xfrm flipV="1">
                          <a:off x="0" y="0"/>
                          <a:ext cx="3197" cy="6410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F6E89F" id="Straight Connector 14" o:spid="_x0000_s1026" style="position:absolute;flip:y;z-index:251738112;visibility:visible;mso-wrap-style:square;mso-wrap-distance-left:9pt;mso-wrap-distance-top:0;mso-wrap-distance-right:9pt;mso-wrap-distance-bottom:0;mso-position-horizontal:absolute;mso-position-horizontal-relative:text;mso-position-vertical:absolute;mso-position-vertical-relative:text" from="301pt,255.5pt" to="301.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" strokecolor="black [3200]" strokeweight=".5pt">
                <v:stroke joinstyle="miter"/>
              </v:lin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737088" behindDoc="0" locked="0" layoutInCell="1" allowOverlap="1" wp14:anchorId="1D043D8A" wp14:editId="46B99D1E">
                <wp:simplePos x="0" y="0"/>
                <wp:positionH relativeFrom="column">
                  <wp:posOffset>3441187</wp:posOffset>
                </wp:positionH>
                <wp:positionV relativeFrom="paragraph">
                  <wp:posOffset>3994111</wp:posOffset>
                </wp:positionV>
                <wp:extent cx="1376452" cy="11359"/>
                <wp:effectExtent l="0" t="76200" r="14605" b="84455"/>
                <wp:wrapNone/>
                <wp:docPr id="1327435908" name="Straight Arrow Connector 13"/>
                <wp:cNvGraphicFramePr/>
                <a:graphic xmlns:a="http://schemas.openxmlformats.org/drawingml/2006/main">
                  <a:graphicData uri="http://schemas.microsoft.com/office/word/2010/wordprocessingShape">
                    <wps:wsp>
                      <wps:cNvCnPr/>
                      <wps:spPr>
                        <a:xfrm flipV="1">
                          <a:off x="0" y="0"/>
                          <a:ext cx="1376452" cy="113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7DCAB9" id="Straight Arrow Connector 13" o:spid="_x0000_s1026" type="#_x0000_t32" style="position:absolute;margin-left:270.95pt;margin-top:314.5pt;width:108.4pt;height:.9pt;flip:y;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" strokecolor="black [3200]" strokeweight=".5pt">
                <v:stroke endarrow="block" joinstyle="miter"/>
              </v:shap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736064" behindDoc="0" locked="0" layoutInCell="1" allowOverlap="1" wp14:anchorId="59CD5466" wp14:editId="352BB85A">
                <wp:simplePos x="0" y="0"/>
                <wp:positionH relativeFrom="column">
                  <wp:posOffset>3445143</wp:posOffset>
                </wp:positionH>
                <wp:positionV relativeFrom="paragraph">
                  <wp:posOffset>4117841</wp:posOffset>
                </wp:positionV>
                <wp:extent cx="381654" cy="3079"/>
                <wp:effectExtent l="0" t="0" r="37465" b="35560"/>
                <wp:wrapNone/>
                <wp:docPr id="1087329071" name="Straight Connector 12"/>
                <wp:cNvGraphicFramePr/>
                <a:graphic xmlns:a="http://schemas.openxmlformats.org/drawingml/2006/main">
                  <a:graphicData uri="http://schemas.microsoft.com/office/word/2010/wordprocessingShape">
                    <wps:wsp>
                      <wps:cNvCnPr/>
                      <wps:spPr>
                        <a:xfrm flipV="1">
                          <a:off x="0" y="0"/>
                          <a:ext cx="381654" cy="30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F20200" id="Straight Connector 12" o:spid="_x0000_s1026" style="position:absolute;flip:y;z-index:251736064;visibility:visible;mso-wrap-style:square;mso-wrap-distance-left:9pt;mso-wrap-distance-top:0;mso-wrap-distance-right:9pt;mso-wrap-distance-bottom:0;mso-position-horizontal:absolute;mso-position-horizontal-relative:text;mso-position-vertical:absolute;mso-position-vertical-relative:text" from="271.25pt,324.25pt" to="301.3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" strokecolor="black [3200]" strokeweight=".5pt">
                <v:stroke joinstyle="miter"/>
              </v:lin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735040" behindDoc="0" locked="0" layoutInCell="1" allowOverlap="1" wp14:anchorId="694C32BA" wp14:editId="2B430833">
                <wp:simplePos x="0" y="0"/>
                <wp:positionH relativeFrom="column">
                  <wp:posOffset>3441822</wp:posOffset>
                </wp:positionH>
                <wp:positionV relativeFrom="paragraph">
                  <wp:posOffset>3884930</wp:posOffset>
                </wp:positionV>
                <wp:extent cx="381654" cy="3079"/>
                <wp:effectExtent l="0" t="0" r="37465" b="35560"/>
                <wp:wrapNone/>
                <wp:docPr id="369723335" name="Straight Connector 12"/>
                <wp:cNvGraphicFramePr/>
                <a:graphic xmlns:a="http://schemas.openxmlformats.org/drawingml/2006/main">
                  <a:graphicData uri="http://schemas.microsoft.com/office/word/2010/wordprocessingShape">
                    <wps:wsp>
                      <wps:cNvCnPr/>
                      <wps:spPr>
                        <a:xfrm flipV="1">
                          <a:off x="0" y="0"/>
                          <a:ext cx="381654" cy="30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A6B904" id="Straight Connector 12" o:spid="_x0000_s1026" style="position:absolute;flip:y;z-index:251735040;visibility:visible;mso-wrap-style:square;mso-wrap-distance-left:9pt;mso-wrap-distance-top:0;mso-wrap-distance-right:9pt;mso-wrap-distance-bottom:0;mso-position-horizontal:absolute;mso-position-horizontal-relative:text;mso-position-vertical:absolute;mso-position-vertical-relative:text" from="271pt,305.9pt" to="301.05pt,3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" strokecolor="black [3200]" strokeweight=".5pt">
                <v:stroke joinstyle="miter"/>
              </v:lin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699200" behindDoc="0" locked="0" layoutInCell="1" allowOverlap="1" wp14:anchorId="459E6551" wp14:editId="68A1B7A1">
                <wp:simplePos x="0" y="0"/>
                <wp:positionH relativeFrom="margin">
                  <wp:posOffset>4926842</wp:posOffset>
                </wp:positionH>
                <wp:positionV relativeFrom="paragraph">
                  <wp:posOffset>4449169</wp:posOffset>
                </wp:positionV>
                <wp:extent cx="1006522" cy="402609"/>
                <wp:effectExtent l="0" t="0" r="22225" b="16510"/>
                <wp:wrapNone/>
                <wp:docPr id="2105735111" name="Text Box 26"/>
                <wp:cNvGraphicFramePr/>
                <a:graphic xmlns:a="http://schemas.openxmlformats.org/drawingml/2006/main">
                  <a:graphicData uri="http://schemas.microsoft.com/office/word/2010/wordprocessingShape">
                    <wps:wsp>
                      <wps:cNvSpPr txBox="1"/>
                      <wps:spPr>
                        <a:xfrm>
                          <a:off x="0" y="0"/>
                          <a:ext cx="1006522" cy="402609"/>
                        </a:xfrm>
                        <a:prstGeom prst="rect">
                          <a:avLst/>
                        </a:prstGeom>
                        <a:solidFill>
                          <a:schemeClr val="lt1"/>
                        </a:solidFill>
                        <a:ln w="6350">
                          <a:solidFill>
                            <a:prstClr val="black"/>
                          </a:solidFill>
                        </a:ln>
                      </wps:spPr>
                      <wps:txbx>
                        <w:txbxContent>
                          <w:p w:rsidR="0072599E" w:rsidRPr="00F56431" w:rsidRDefault="0072599E" w:rsidP="00380D6B">
                            <w:pPr>
                              <w:jc w:val="center"/>
                              <w:rPr>
                                <w:rFonts w:ascii="Times New Roman" w:hAnsi="Times New Roman" w:cs="Times New Roman"/>
                                <w:lang w:val="en-ID"/>
                              </w:rPr>
                            </w:pPr>
                            <w:r w:rsidRPr="00F56431">
                              <w:rPr>
                                <w:rFonts w:ascii="Times New Roman" w:hAnsi="Times New Roman" w:cs="Times New Roman"/>
                                <w:lang w:val="en-ID"/>
                              </w:rPr>
                              <w:t>Stress kerja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E6551" id="_x0000_s1028" type="#_x0000_t202" style="position:absolute;left:0;text-align:left;margin-left:387.95pt;margin-top:350.35pt;width:79.25pt;height:31.7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" fillcolor="white [3201]" strokeweight=".5pt">
                <v:textbox>
                  <w:txbxContent>
                    <w:p w:rsidR="0072599E" w:rsidRPr="00F56431" w:rsidRDefault="0072599E" w:rsidP="00380D6B">
                      <w:pPr>
                        <w:jc w:val="center"/>
                        <w:rPr>
                          <w:rFonts w:ascii="Times New Roman" w:hAnsi="Times New Roman" w:cs="Times New Roman"/>
                          <w:lang w:val="en-ID"/>
                        </w:rPr>
                      </w:pPr>
                      <w:r w:rsidRPr="00F56431">
                        <w:rPr>
                          <w:rFonts w:ascii="Times New Roman" w:hAnsi="Times New Roman" w:cs="Times New Roman"/>
                          <w:lang w:val="en-ID"/>
                        </w:rPr>
                        <w:t>Stress kerja</w:t>
                      </w:r>
                    </w:p>
                  </w:txbxContent>
                </v:textbox>
                <w10:wrap anchorx="margin"/>
              </v:shap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700224" behindDoc="0" locked="0" layoutInCell="1" allowOverlap="1" wp14:anchorId="1F0E8836" wp14:editId="0B8C489A">
                <wp:simplePos x="0" y="0"/>
                <wp:positionH relativeFrom="margin">
                  <wp:posOffset>4913942</wp:posOffset>
                </wp:positionH>
                <wp:positionV relativeFrom="paragraph">
                  <wp:posOffset>3708779</wp:posOffset>
                </wp:positionV>
                <wp:extent cx="994444" cy="529937"/>
                <wp:effectExtent l="0" t="0" r="15240" b="22860"/>
                <wp:wrapNone/>
                <wp:docPr id="372329548" name="Text Box 26"/>
                <wp:cNvGraphicFramePr/>
                <a:graphic xmlns:a="http://schemas.openxmlformats.org/drawingml/2006/main">
                  <a:graphicData uri="http://schemas.microsoft.com/office/word/2010/wordprocessingShape">
                    <wps:wsp>
                      <wps:cNvSpPr txBox="1"/>
                      <wps:spPr>
                        <a:xfrm>
                          <a:off x="0" y="0"/>
                          <a:ext cx="994444" cy="529937"/>
                        </a:xfrm>
                        <a:prstGeom prst="rect">
                          <a:avLst/>
                        </a:prstGeom>
                        <a:solidFill>
                          <a:schemeClr val="lt1"/>
                        </a:solidFill>
                        <a:ln w="6350">
                          <a:solidFill>
                            <a:prstClr val="black"/>
                          </a:solidFill>
                        </a:ln>
                      </wps:spPr>
                      <wps:txbx>
                        <w:txbxContent>
                          <w:p w:rsidR="0072599E" w:rsidRPr="00F56431" w:rsidRDefault="0072599E" w:rsidP="00380D6B">
                            <w:pPr>
                              <w:jc w:val="center"/>
                              <w:rPr>
                                <w:rFonts w:ascii="Times New Roman" w:hAnsi="Times New Roman" w:cs="Times New Roman"/>
                                <w:lang w:val="en-ID"/>
                              </w:rPr>
                            </w:pPr>
                            <w:r w:rsidRPr="00F56431">
                              <w:rPr>
                                <w:rFonts w:ascii="Times New Roman" w:hAnsi="Times New Roman" w:cs="Times New Roman"/>
                                <w:lang w:val="en-ID"/>
                              </w:rPr>
                              <w:t>Kecelakaan kerja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8836" id="_x0000_s1029" type="#_x0000_t202" style="position:absolute;left:0;text-align:left;margin-left:386.9pt;margin-top:292.05pt;width:78.3pt;height:41.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" fillcolor="white [3201]" strokeweight=".5pt">
                <v:textbox>
                  <w:txbxContent>
                    <w:p w:rsidR="0072599E" w:rsidRPr="00F56431" w:rsidRDefault="0072599E" w:rsidP="00380D6B">
                      <w:pPr>
                        <w:jc w:val="center"/>
                        <w:rPr>
                          <w:rFonts w:ascii="Times New Roman" w:hAnsi="Times New Roman" w:cs="Times New Roman"/>
                          <w:lang w:val="en-ID"/>
                        </w:rPr>
                      </w:pPr>
                      <w:r w:rsidRPr="00F56431">
                        <w:rPr>
                          <w:rFonts w:ascii="Times New Roman" w:hAnsi="Times New Roman" w:cs="Times New Roman"/>
                          <w:lang w:val="en-ID"/>
                        </w:rPr>
                        <w:t>Kecelakaan kerja</w:t>
                      </w:r>
                    </w:p>
                  </w:txbxContent>
                </v:textbox>
                <w10:wrap anchorx="margin"/>
              </v:shap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701248" behindDoc="0" locked="0" layoutInCell="1" allowOverlap="1" wp14:anchorId="1FC9EC47" wp14:editId="207A1957">
                <wp:simplePos x="0" y="0"/>
                <wp:positionH relativeFrom="margin">
                  <wp:posOffset>4898003</wp:posOffset>
                </wp:positionH>
                <wp:positionV relativeFrom="paragraph">
                  <wp:posOffset>3005593</wp:posOffset>
                </wp:positionV>
                <wp:extent cx="993914" cy="500932"/>
                <wp:effectExtent l="0" t="0" r="15875" b="13970"/>
                <wp:wrapNone/>
                <wp:docPr id="638502148" name="Text Box 26"/>
                <wp:cNvGraphicFramePr/>
                <a:graphic xmlns:a="http://schemas.openxmlformats.org/drawingml/2006/main">
                  <a:graphicData uri="http://schemas.microsoft.com/office/word/2010/wordprocessingShape">
                    <wps:wsp>
                      <wps:cNvSpPr txBox="1"/>
                      <wps:spPr>
                        <a:xfrm>
                          <a:off x="0" y="0"/>
                          <a:ext cx="993914" cy="500932"/>
                        </a:xfrm>
                        <a:prstGeom prst="rect">
                          <a:avLst/>
                        </a:prstGeom>
                        <a:solidFill>
                          <a:schemeClr val="lt1"/>
                        </a:solidFill>
                        <a:ln w="6350">
                          <a:solidFill>
                            <a:prstClr val="black"/>
                          </a:solidFill>
                        </a:ln>
                      </wps:spPr>
                      <wps:txbx>
                        <w:txbxContent>
                          <w:p w:rsidR="0072599E" w:rsidRPr="00F56431" w:rsidRDefault="0072599E" w:rsidP="00380D6B">
                            <w:pPr>
                              <w:jc w:val="center"/>
                              <w:rPr>
                                <w:rFonts w:ascii="Times New Roman" w:hAnsi="Times New Roman" w:cs="Times New Roman"/>
                                <w:lang w:val="en-ID"/>
                              </w:rPr>
                            </w:pPr>
                            <w:r w:rsidRPr="00F56431">
                              <w:rPr>
                                <w:rFonts w:ascii="Times New Roman" w:hAnsi="Times New Roman" w:cs="Times New Roman"/>
                                <w:lang w:val="en-ID"/>
                              </w:rPr>
                              <w:t>Produktivitas menurun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9EC47" id="_x0000_s1030" type="#_x0000_t202" style="position:absolute;left:0;text-align:left;margin-left:385.65pt;margin-top:236.65pt;width:78.25pt;height:39.4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" fillcolor="white [3201]" strokeweight=".5pt">
                <v:textbox>
                  <w:txbxContent>
                    <w:p w:rsidR="0072599E" w:rsidRPr="00F56431" w:rsidRDefault="0072599E" w:rsidP="00380D6B">
                      <w:pPr>
                        <w:jc w:val="center"/>
                        <w:rPr>
                          <w:rFonts w:ascii="Times New Roman" w:hAnsi="Times New Roman" w:cs="Times New Roman"/>
                          <w:lang w:val="en-ID"/>
                        </w:rPr>
                      </w:pPr>
                      <w:r w:rsidRPr="00F56431">
                        <w:rPr>
                          <w:rFonts w:ascii="Times New Roman" w:hAnsi="Times New Roman" w:cs="Times New Roman"/>
                          <w:lang w:val="en-ID"/>
                        </w:rPr>
                        <w:t>Produktivitas menurun</w:t>
                      </w:r>
                    </w:p>
                  </w:txbxContent>
                </v:textbox>
                <w10:wrap anchorx="margin"/>
              </v:shap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734016" behindDoc="0" locked="0" layoutInCell="1" allowOverlap="1" wp14:anchorId="072AE544" wp14:editId="13AA2032">
                <wp:simplePos x="0" y="0"/>
                <wp:positionH relativeFrom="margin">
                  <wp:posOffset>2546350</wp:posOffset>
                </wp:positionH>
                <wp:positionV relativeFrom="paragraph">
                  <wp:posOffset>3752850</wp:posOffset>
                </wp:positionV>
                <wp:extent cx="895350" cy="469900"/>
                <wp:effectExtent l="0" t="0" r="19050" b="25400"/>
                <wp:wrapNone/>
                <wp:docPr id="77207393" name="Text Box 26"/>
                <wp:cNvGraphicFramePr/>
                <a:graphic xmlns:a="http://schemas.openxmlformats.org/drawingml/2006/main">
                  <a:graphicData uri="http://schemas.microsoft.com/office/word/2010/wordprocessingShape">
                    <wps:wsp>
                      <wps:cNvSpPr txBox="1"/>
                      <wps:spPr>
                        <a:xfrm>
                          <a:off x="0" y="0"/>
                          <a:ext cx="895350" cy="469900"/>
                        </a:xfrm>
                        <a:prstGeom prst="rect">
                          <a:avLst/>
                        </a:prstGeom>
                        <a:solidFill>
                          <a:schemeClr val="lt1"/>
                        </a:solidFill>
                        <a:ln w="6350">
                          <a:solidFill>
                            <a:prstClr val="black"/>
                          </a:solidFill>
                        </a:ln>
                      </wps:spPr>
                      <wps:txbx>
                        <w:txbxContent>
                          <w:p w:rsidR="0072599E" w:rsidRPr="00F56431" w:rsidRDefault="0072599E" w:rsidP="00380D6B">
                            <w:pPr>
                              <w:jc w:val="center"/>
                              <w:rPr>
                                <w:rFonts w:ascii="Times New Roman" w:hAnsi="Times New Roman" w:cs="Times New Roman"/>
                                <w:lang w:val="en-ID"/>
                              </w:rPr>
                            </w:pPr>
                            <w:r w:rsidRPr="00F56431">
                              <w:rPr>
                                <w:rFonts w:ascii="Times New Roman" w:hAnsi="Times New Roman" w:cs="Times New Roman"/>
                                <w:lang w:val="en-ID"/>
                              </w:rPr>
                              <w:t>Kelelahan kerja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AE544" id="_x0000_s1031" type="#_x0000_t202" style="position:absolute;left:0;text-align:left;margin-left:200.5pt;margin-top:295.5pt;width:70.5pt;height:37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" fillcolor="white [3201]" strokeweight=".5pt">
                <v:textbox>
                  <w:txbxContent>
                    <w:p w:rsidR="0072599E" w:rsidRPr="00F56431" w:rsidRDefault="0072599E" w:rsidP="00380D6B">
                      <w:pPr>
                        <w:jc w:val="center"/>
                        <w:rPr>
                          <w:rFonts w:ascii="Times New Roman" w:hAnsi="Times New Roman" w:cs="Times New Roman"/>
                          <w:lang w:val="en-ID"/>
                        </w:rPr>
                      </w:pPr>
                      <w:r w:rsidRPr="00F56431">
                        <w:rPr>
                          <w:rFonts w:ascii="Times New Roman" w:hAnsi="Times New Roman" w:cs="Times New Roman"/>
                          <w:lang w:val="en-ID"/>
                        </w:rPr>
                        <w:t>Kelelahan kerja</w:t>
                      </w:r>
                    </w:p>
                  </w:txbxContent>
                </v:textbox>
                <w10:wrap anchorx="margin"/>
              </v:shap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732992" behindDoc="0" locked="0" layoutInCell="1" allowOverlap="1" wp14:anchorId="00A1E460" wp14:editId="5DC2F1EB">
                <wp:simplePos x="0" y="0"/>
                <wp:positionH relativeFrom="column">
                  <wp:posOffset>1534795</wp:posOffset>
                </wp:positionH>
                <wp:positionV relativeFrom="paragraph">
                  <wp:posOffset>3981450</wp:posOffset>
                </wp:positionV>
                <wp:extent cx="865970" cy="0"/>
                <wp:effectExtent l="0" t="76200" r="10795" b="95250"/>
                <wp:wrapNone/>
                <wp:docPr id="144636711" name="Straight Arrow Connector 10"/>
                <wp:cNvGraphicFramePr/>
                <a:graphic xmlns:a="http://schemas.openxmlformats.org/drawingml/2006/main">
                  <a:graphicData uri="http://schemas.microsoft.com/office/word/2010/wordprocessingShape">
                    <wps:wsp>
                      <wps:cNvCnPr/>
                      <wps:spPr>
                        <a:xfrm>
                          <a:off x="0" y="0"/>
                          <a:ext cx="86597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DA8AA0" id="Straight Arrow Connector 10" o:spid="_x0000_s1026" type="#_x0000_t32" style="position:absolute;margin-left:120.85pt;margin-top:313.5pt;width:68.2pt;height:0;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" strokecolor="black [3200]" strokeweight=".5pt">
                <v:stroke endarrow="block" joinstyle="miter"/>
              </v:shap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731968" behindDoc="0" locked="0" layoutInCell="1" allowOverlap="1" wp14:anchorId="1AC7A34F" wp14:editId="77D0D1F5">
                <wp:simplePos x="0" y="0"/>
                <wp:positionH relativeFrom="column">
                  <wp:posOffset>1533524</wp:posOffset>
                </wp:positionH>
                <wp:positionV relativeFrom="paragraph">
                  <wp:posOffset>2860040</wp:posOffset>
                </wp:positionV>
                <wp:extent cx="5715" cy="2250440"/>
                <wp:effectExtent l="0" t="0" r="32385" b="35560"/>
                <wp:wrapNone/>
                <wp:docPr id="2111894150" name="Straight Connector 9"/>
                <wp:cNvGraphicFramePr/>
                <a:graphic xmlns:a="http://schemas.openxmlformats.org/drawingml/2006/main">
                  <a:graphicData uri="http://schemas.microsoft.com/office/word/2010/wordprocessingShape">
                    <wps:wsp>
                      <wps:cNvCnPr/>
                      <wps:spPr>
                        <a:xfrm>
                          <a:off x="0" y="0"/>
                          <a:ext cx="5715" cy="22504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4F55BB6" id="Straight Connector 9" o:spid="_x0000_s1026" style="position:absolute;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0.75pt,225.2pt" to="121.2pt,4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" strokecolor="black [3200]" strokeweight=".5pt">
                <v:stroke joinstyle="miter"/>
              </v:lin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730944" behindDoc="0" locked="0" layoutInCell="1" allowOverlap="1" wp14:anchorId="2113900D" wp14:editId="068A19DE">
                <wp:simplePos x="0" y="0"/>
                <wp:positionH relativeFrom="column">
                  <wp:posOffset>1198245</wp:posOffset>
                </wp:positionH>
                <wp:positionV relativeFrom="paragraph">
                  <wp:posOffset>5109845</wp:posOffset>
                </wp:positionV>
                <wp:extent cx="347073" cy="1815"/>
                <wp:effectExtent l="0" t="0" r="34290" b="36830"/>
                <wp:wrapNone/>
                <wp:docPr id="1099846544" name="Straight Connector 8"/>
                <wp:cNvGraphicFramePr/>
                <a:graphic xmlns:a="http://schemas.openxmlformats.org/drawingml/2006/main">
                  <a:graphicData uri="http://schemas.microsoft.com/office/word/2010/wordprocessingShape">
                    <wps:wsp>
                      <wps:cNvCnPr/>
                      <wps:spPr>
                        <a:xfrm>
                          <a:off x="0" y="0"/>
                          <a:ext cx="347073" cy="18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B7C454" id="Straight Connector 8"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94.35pt,402.35pt" to="121.7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" strokecolor="black [3200]" strokeweight=".5pt">
                <v:stroke joinstyle="miter"/>
              </v:lin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715584" behindDoc="0" locked="0" layoutInCell="1" allowOverlap="1" wp14:anchorId="7B0F16A3" wp14:editId="0CE465E0">
                <wp:simplePos x="0" y="0"/>
                <wp:positionH relativeFrom="margin">
                  <wp:posOffset>241935</wp:posOffset>
                </wp:positionH>
                <wp:positionV relativeFrom="paragraph">
                  <wp:posOffset>4916878</wp:posOffset>
                </wp:positionV>
                <wp:extent cx="954525" cy="371192"/>
                <wp:effectExtent l="0" t="0" r="17145" b="10160"/>
                <wp:wrapNone/>
                <wp:docPr id="613895482" name="Text Box 26"/>
                <wp:cNvGraphicFramePr/>
                <a:graphic xmlns:a="http://schemas.openxmlformats.org/drawingml/2006/main">
                  <a:graphicData uri="http://schemas.microsoft.com/office/word/2010/wordprocessingShape">
                    <wps:wsp>
                      <wps:cNvSpPr txBox="1"/>
                      <wps:spPr>
                        <a:xfrm>
                          <a:off x="0" y="0"/>
                          <a:ext cx="954525" cy="371192"/>
                        </a:xfrm>
                        <a:prstGeom prst="rect">
                          <a:avLst/>
                        </a:prstGeom>
                        <a:solidFill>
                          <a:schemeClr val="lt1"/>
                        </a:solidFill>
                        <a:ln w="6350">
                          <a:solidFill>
                            <a:prstClr val="black"/>
                          </a:solidFill>
                        </a:ln>
                      </wps:spPr>
                      <wps:txbx>
                        <w:txbxContent>
                          <w:p w:rsidR="0072599E" w:rsidRPr="00F56431" w:rsidRDefault="0072599E" w:rsidP="00380D6B">
                            <w:pPr>
                              <w:jc w:val="center"/>
                              <w:rPr>
                                <w:rFonts w:ascii="Times New Roman" w:hAnsi="Times New Roman" w:cs="Times New Roman"/>
                                <w:lang w:val="en-ID"/>
                              </w:rPr>
                            </w:pPr>
                            <w:r w:rsidRPr="00F56431">
                              <w:rPr>
                                <w:rFonts w:ascii="Times New Roman" w:hAnsi="Times New Roman" w:cs="Times New Roman"/>
                                <w:lang w:val="en-ID"/>
                              </w:rPr>
                              <w:t>Pencahayaan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F16A3" id="_x0000_s1032" type="#_x0000_t202" style="position:absolute;left:0;text-align:left;margin-left:19.05pt;margin-top:387.15pt;width:75.15pt;height:29.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" fillcolor="white [3201]" strokeweight=".5pt">
                <v:textbox>
                  <w:txbxContent>
                    <w:p w:rsidR="0072599E" w:rsidRPr="00F56431" w:rsidRDefault="0072599E" w:rsidP="00380D6B">
                      <w:pPr>
                        <w:jc w:val="center"/>
                        <w:rPr>
                          <w:rFonts w:ascii="Times New Roman" w:hAnsi="Times New Roman" w:cs="Times New Roman"/>
                          <w:lang w:val="en-ID"/>
                        </w:rPr>
                      </w:pPr>
                      <w:r w:rsidRPr="00F56431">
                        <w:rPr>
                          <w:rFonts w:ascii="Times New Roman" w:hAnsi="Times New Roman" w:cs="Times New Roman"/>
                          <w:lang w:val="en-ID"/>
                        </w:rPr>
                        <w:t>Pencahayaan</w:t>
                      </w:r>
                    </w:p>
                  </w:txbxContent>
                </v:textbox>
                <w10:wrap anchorx="margin"/>
              </v:shap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729920" behindDoc="0" locked="0" layoutInCell="1" allowOverlap="1" wp14:anchorId="31250330" wp14:editId="73F826D8">
                <wp:simplePos x="0" y="0"/>
                <wp:positionH relativeFrom="column">
                  <wp:posOffset>1183640</wp:posOffset>
                </wp:positionH>
                <wp:positionV relativeFrom="paragraph">
                  <wp:posOffset>2858770</wp:posOffset>
                </wp:positionV>
                <wp:extent cx="347073" cy="1815"/>
                <wp:effectExtent l="0" t="0" r="34290" b="36830"/>
                <wp:wrapNone/>
                <wp:docPr id="1119732630" name="Straight Connector 8"/>
                <wp:cNvGraphicFramePr/>
                <a:graphic xmlns:a="http://schemas.openxmlformats.org/drawingml/2006/main">
                  <a:graphicData uri="http://schemas.microsoft.com/office/word/2010/wordprocessingShape">
                    <wps:wsp>
                      <wps:cNvCnPr/>
                      <wps:spPr>
                        <a:xfrm>
                          <a:off x="0" y="0"/>
                          <a:ext cx="347073" cy="18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E75720" id="Straight Connector 8"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93.2pt,225.1pt" to="120.55pt,2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" strokecolor="black [3200]" strokeweight=".5pt">
                <v:stroke joinstyle="miter"/>
              </v:lin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728896" behindDoc="0" locked="0" layoutInCell="1" allowOverlap="1" wp14:anchorId="11F72794" wp14:editId="51B61D06">
                <wp:simplePos x="0" y="0"/>
                <wp:positionH relativeFrom="column">
                  <wp:posOffset>1193800</wp:posOffset>
                </wp:positionH>
                <wp:positionV relativeFrom="paragraph">
                  <wp:posOffset>4643120</wp:posOffset>
                </wp:positionV>
                <wp:extent cx="347073" cy="1815"/>
                <wp:effectExtent l="0" t="0" r="34290" b="36830"/>
                <wp:wrapNone/>
                <wp:docPr id="2106840168" name="Straight Connector 8"/>
                <wp:cNvGraphicFramePr/>
                <a:graphic xmlns:a="http://schemas.openxmlformats.org/drawingml/2006/main">
                  <a:graphicData uri="http://schemas.microsoft.com/office/word/2010/wordprocessingShape">
                    <wps:wsp>
                      <wps:cNvCnPr/>
                      <wps:spPr>
                        <a:xfrm>
                          <a:off x="0" y="0"/>
                          <a:ext cx="347073" cy="18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A4E1DB" id="Straight Connector 8"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94pt,365.6pt" to="121.35pt,3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" strokecolor="black [3200]" strokeweight=".5pt">
                <v:stroke joinstyle="miter"/>
              </v:lin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727872" behindDoc="0" locked="0" layoutInCell="1" allowOverlap="1" wp14:anchorId="52845B3A" wp14:editId="3AAC9710">
                <wp:simplePos x="0" y="0"/>
                <wp:positionH relativeFrom="column">
                  <wp:posOffset>1197610</wp:posOffset>
                </wp:positionH>
                <wp:positionV relativeFrom="paragraph">
                  <wp:posOffset>4182110</wp:posOffset>
                </wp:positionV>
                <wp:extent cx="347073" cy="1815"/>
                <wp:effectExtent l="0" t="0" r="34290" b="36830"/>
                <wp:wrapNone/>
                <wp:docPr id="1446706492" name="Straight Connector 8"/>
                <wp:cNvGraphicFramePr/>
                <a:graphic xmlns:a="http://schemas.openxmlformats.org/drawingml/2006/main">
                  <a:graphicData uri="http://schemas.microsoft.com/office/word/2010/wordprocessingShape">
                    <wps:wsp>
                      <wps:cNvCnPr/>
                      <wps:spPr>
                        <a:xfrm>
                          <a:off x="0" y="0"/>
                          <a:ext cx="347073" cy="18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6B0F35" id="Straight Connector 8"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94.3pt,329.3pt" to="121.65pt,3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" strokecolor="black [3200]" strokeweight=".5pt">
                <v:stroke joinstyle="miter"/>
              </v:lin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726848" behindDoc="0" locked="0" layoutInCell="1" allowOverlap="1" wp14:anchorId="0A2C163C" wp14:editId="585DB1F8">
                <wp:simplePos x="0" y="0"/>
                <wp:positionH relativeFrom="column">
                  <wp:posOffset>1192530</wp:posOffset>
                </wp:positionH>
                <wp:positionV relativeFrom="paragraph">
                  <wp:posOffset>3742690</wp:posOffset>
                </wp:positionV>
                <wp:extent cx="347073" cy="1815"/>
                <wp:effectExtent l="0" t="0" r="34290" b="36830"/>
                <wp:wrapNone/>
                <wp:docPr id="371339329" name="Straight Connector 8"/>
                <wp:cNvGraphicFramePr/>
                <a:graphic xmlns:a="http://schemas.openxmlformats.org/drawingml/2006/main">
                  <a:graphicData uri="http://schemas.microsoft.com/office/word/2010/wordprocessingShape">
                    <wps:wsp>
                      <wps:cNvCnPr/>
                      <wps:spPr>
                        <a:xfrm>
                          <a:off x="0" y="0"/>
                          <a:ext cx="347073" cy="18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1A21E5" id="Straight Connector 8"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93.9pt,294.7pt" to="121.25pt,2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" strokecolor="black [3200]" strokeweight=".5pt">
                <v:stroke joinstyle="miter"/>
              </v:lin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725824" behindDoc="0" locked="0" layoutInCell="1" allowOverlap="1" wp14:anchorId="1D815D73" wp14:editId="06EABCE7">
                <wp:simplePos x="0" y="0"/>
                <wp:positionH relativeFrom="column">
                  <wp:posOffset>1188720</wp:posOffset>
                </wp:positionH>
                <wp:positionV relativeFrom="paragraph">
                  <wp:posOffset>3323590</wp:posOffset>
                </wp:positionV>
                <wp:extent cx="347073" cy="1815"/>
                <wp:effectExtent l="0" t="0" r="34290" b="36830"/>
                <wp:wrapNone/>
                <wp:docPr id="1929536884" name="Straight Connector 8"/>
                <wp:cNvGraphicFramePr/>
                <a:graphic xmlns:a="http://schemas.openxmlformats.org/drawingml/2006/main">
                  <a:graphicData uri="http://schemas.microsoft.com/office/word/2010/wordprocessingShape">
                    <wps:wsp>
                      <wps:cNvCnPr/>
                      <wps:spPr>
                        <a:xfrm>
                          <a:off x="0" y="0"/>
                          <a:ext cx="347073" cy="18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382CE3" id="Straight Connector 8"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93.6pt,261.7pt" to="120.95pt,2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" strokecolor="black [3200]" strokeweight=".5pt">
                <v:stroke joinstyle="miter"/>
              </v:lin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724800" behindDoc="0" locked="0" layoutInCell="1" allowOverlap="1" wp14:anchorId="765D9F44" wp14:editId="00B3DA22">
                <wp:simplePos x="0" y="0"/>
                <wp:positionH relativeFrom="column">
                  <wp:posOffset>1184184</wp:posOffset>
                </wp:positionH>
                <wp:positionV relativeFrom="paragraph">
                  <wp:posOffset>2859314</wp:posOffset>
                </wp:positionV>
                <wp:extent cx="347073" cy="1815"/>
                <wp:effectExtent l="0" t="0" r="34290" b="36830"/>
                <wp:wrapNone/>
                <wp:docPr id="216932631" name="Straight Connector 8"/>
                <wp:cNvGraphicFramePr/>
                <a:graphic xmlns:a="http://schemas.openxmlformats.org/drawingml/2006/main">
                  <a:graphicData uri="http://schemas.microsoft.com/office/word/2010/wordprocessingShape">
                    <wps:wsp>
                      <wps:cNvCnPr/>
                      <wps:spPr>
                        <a:xfrm>
                          <a:off x="0" y="0"/>
                          <a:ext cx="347073" cy="18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7168B6" id="Straight Connector 8"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93.25pt,225.15pt" to="120.6pt,2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" strokecolor="black [3200]" strokeweight=".5pt">
                <v:stroke joinstyle="miter"/>
              </v:lin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695104" behindDoc="0" locked="0" layoutInCell="1" allowOverlap="1" wp14:anchorId="0EC40985" wp14:editId="11ADEB84">
                <wp:simplePos x="0" y="0"/>
                <wp:positionH relativeFrom="margin">
                  <wp:posOffset>307885</wp:posOffset>
                </wp:positionH>
                <wp:positionV relativeFrom="paragraph">
                  <wp:posOffset>3121206</wp:posOffset>
                </wp:positionV>
                <wp:extent cx="878186" cy="371192"/>
                <wp:effectExtent l="0" t="0" r="17780" b="10160"/>
                <wp:wrapNone/>
                <wp:docPr id="2096802566" name="Text Box 26"/>
                <wp:cNvGraphicFramePr/>
                <a:graphic xmlns:a="http://schemas.openxmlformats.org/drawingml/2006/main">
                  <a:graphicData uri="http://schemas.microsoft.com/office/word/2010/wordprocessingShape">
                    <wps:wsp>
                      <wps:cNvSpPr txBox="1"/>
                      <wps:spPr>
                        <a:xfrm>
                          <a:off x="0" y="0"/>
                          <a:ext cx="878186" cy="371192"/>
                        </a:xfrm>
                        <a:prstGeom prst="rect">
                          <a:avLst/>
                        </a:prstGeom>
                        <a:solidFill>
                          <a:schemeClr val="lt1"/>
                        </a:solidFill>
                        <a:ln w="6350">
                          <a:solidFill>
                            <a:prstClr val="black"/>
                          </a:solidFill>
                        </a:ln>
                      </wps:spPr>
                      <wps:txbx>
                        <w:txbxContent>
                          <w:p w:rsidR="0072599E" w:rsidRPr="00F56431" w:rsidRDefault="0072599E" w:rsidP="00380D6B">
                            <w:pPr>
                              <w:jc w:val="center"/>
                              <w:rPr>
                                <w:rFonts w:ascii="Times New Roman" w:hAnsi="Times New Roman" w:cs="Times New Roman"/>
                                <w:lang w:val="en-ID"/>
                              </w:rPr>
                            </w:pPr>
                            <w:r w:rsidRPr="00F56431">
                              <w:rPr>
                                <w:rFonts w:ascii="Times New Roman" w:hAnsi="Times New Roman" w:cs="Times New Roman"/>
                                <w:lang w:val="en-ID"/>
                              </w:rPr>
                              <w:t>Kebisingan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40985" id="_x0000_s1033" type="#_x0000_t202" style="position:absolute;left:0;text-align:left;margin-left:24.25pt;margin-top:245.75pt;width:69.15pt;height:29.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" fillcolor="white [3201]" strokeweight=".5pt">
                <v:textbox>
                  <w:txbxContent>
                    <w:p w:rsidR="0072599E" w:rsidRPr="00F56431" w:rsidRDefault="0072599E" w:rsidP="00380D6B">
                      <w:pPr>
                        <w:jc w:val="center"/>
                        <w:rPr>
                          <w:rFonts w:ascii="Times New Roman" w:hAnsi="Times New Roman" w:cs="Times New Roman"/>
                          <w:lang w:val="en-ID"/>
                        </w:rPr>
                      </w:pPr>
                      <w:r w:rsidRPr="00F56431">
                        <w:rPr>
                          <w:rFonts w:ascii="Times New Roman" w:hAnsi="Times New Roman" w:cs="Times New Roman"/>
                          <w:lang w:val="en-ID"/>
                        </w:rPr>
                        <w:t>Kebisingan</w:t>
                      </w:r>
                    </w:p>
                  </w:txbxContent>
                </v:textbox>
                <w10:wrap anchorx="margin"/>
              </v:shap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694080" behindDoc="0" locked="0" layoutInCell="1" allowOverlap="1" wp14:anchorId="5830EEC5" wp14:editId="6844EC85">
                <wp:simplePos x="0" y="0"/>
                <wp:positionH relativeFrom="margin">
                  <wp:posOffset>308882</wp:posOffset>
                </wp:positionH>
                <wp:positionV relativeFrom="paragraph">
                  <wp:posOffset>2674529</wp:posOffset>
                </wp:positionV>
                <wp:extent cx="878186" cy="371192"/>
                <wp:effectExtent l="0" t="0" r="17780" b="10160"/>
                <wp:wrapNone/>
                <wp:docPr id="103348387" name="Text Box 26"/>
                <wp:cNvGraphicFramePr/>
                <a:graphic xmlns:a="http://schemas.openxmlformats.org/drawingml/2006/main">
                  <a:graphicData uri="http://schemas.microsoft.com/office/word/2010/wordprocessingShape">
                    <wps:wsp>
                      <wps:cNvSpPr txBox="1"/>
                      <wps:spPr>
                        <a:xfrm>
                          <a:off x="0" y="0"/>
                          <a:ext cx="878186" cy="371192"/>
                        </a:xfrm>
                        <a:prstGeom prst="rect">
                          <a:avLst/>
                        </a:prstGeom>
                        <a:solidFill>
                          <a:schemeClr val="lt1"/>
                        </a:solidFill>
                        <a:ln w="6350">
                          <a:solidFill>
                            <a:prstClr val="black"/>
                          </a:solidFill>
                        </a:ln>
                      </wps:spPr>
                      <wps:txbx>
                        <w:txbxContent>
                          <w:p w:rsidR="0072599E" w:rsidRPr="00F56431" w:rsidRDefault="0072599E" w:rsidP="00380D6B">
                            <w:pPr>
                              <w:jc w:val="center"/>
                              <w:rPr>
                                <w:rFonts w:ascii="Times New Roman" w:hAnsi="Times New Roman" w:cs="Times New Roman"/>
                                <w:lang w:val="en-ID"/>
                              </w:rPr>
                            </w:pPr>
                            <w:r w:rsidRPr="00F56431">
                              <w:rPr>
                                <w:rFonts w:ascii="Times New Roman" w:hAnsi="Times New Roman" w:cs="Times New Roman"/>
                                <w:lang w:val="en-ID"/>
                              </w:rPr>
                              <w:t>Beban kerja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0EEC5" id="_x0000_s1034" type="#_x0000_t202" style="position:absolute;left:0;text-align:left;margin-left:24.3pt;margin-top:210.6pt;width:69.15pt;height:29.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" fillcolor="white [3201]" strokeweight=".5pt">
                <v:textbox>
                  <w:txbxContent>
                    <w:p w:rsidR="0072599E" w:rsidRPr="00F56431" w:rsidRDefault="0072599E" w:rsidP="00380D6B">
                      <w:pPr>
                        <w:jc w:val="center"/>
                        <w:rPr>
                          <w:rFonts w:ascii="Times New Roman" w:hAnsi="Times New Roman" w:cs="Times New Roman"/>
                          <w:lang w:val="en-ID"/>
                        </w:rPr>
                      </w:pPr>
                      <w:r w:rsidRPr="00F56431">
                        <w:rPr>
                          <w:rFonts w:ascii="Times New Roman" w:hAnsi="Times New Roman" w:cs="Times New Roman"/>
                          <w:lang w:val="en-ID"/>
                        </w:rPr>
                        <w:t>Beban kerja</w:t>
                      </w:r>
                    </w:p>
                  </w:txbxContent>
                </v:textbox>
                <w10:wrap anchorx="margin"/>
              </v:shap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696128" behindDoc="0" locked="0" layoutInCell="1" allowOverlap="1" wp14:anchorId="37329085" wp14:editId="29DF0EDE">
                <wp:simplePos x="0" y="0"/>
                <wp:positionH relativeFrom="margin">
                  <wp:posOffset>312964</wp:posOffset>
                </wp:positionH>
                <wp:positionV relativeFrom="paragraph">
                  <wp:posOffset>3553823</wp:posOffset>
                </wp:positionV>
                <wp:extent cx="878186" cy="371192"/>
                <wp:effectExtent l="0" t="0" r="17780" b="10160"/>
                <wp:wrapNone/>
                <wp:docPr id="62318723" name="Text Box 26"/>
                <wp:cNvGraphicFramePr/>
                <a:graphic xmlns:a="http://schemas.openxmlformats.org/drawingml/2006/main">
                  <a:graphicData uri="http://schemas.microsoft.com/office/word/2010/wordprocessingShape">
                    <wps:wsp>
                      <wps:cNvSpPr txBox="1"/>
                      <wps:spPr>
                        <a:xfrm>
                          <a:off x="0" y="0"/>
                          <a:ext cx="878186" cy="371192"/>
                        </a:xfrm>
                        <a:prstGeom prst="rect">
                          <a:avLst/>
                        </a:prstGeom>
                        <a:solidFill>
                          <a:schemeClr val="lt1"/>
                        </a:solidFill>
                        <a:ln w="6350">
                          <a:solidFill>
                            <a:prstClr val="black"/>
                          </a:solidFill>
                        </a:ln>
                      </wps:spPr>
                      <wps:txbx>
                        <w:txbxContent>
                          <w:p w:rsidR="0072599E" w:rsidRPr="00F56431" w:rsidRDefault="0072599E" w:rsidP="00380D6B">
                            <w:pPr>
                              <w:jc w:val="center"/>
                              <w:rPr>
                                <w:rFonts w:ascii="Times New Roman" w:hAnsi="Times New Roman" w:cs="Times New Roman"/>
                                <w:lang w:val="en-ID"/>
                              </w:rPr>
                            </w:pPr>
                            <w:r w:rsidRPr="00F56431">
                              <w:rPr>
                                <w:rFonts w:ascii="Times New Roman" w:hAnsi="Times New Roman" w:cs="Times New Roman"/>
                                <w:lang w:val="en-ID"/>
                              </w:rPr>
                              <w:t>Lama Kerja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29085" id="_x0000_s1035" type="#_x0000_t202" style="position:absolute;left:0;text-align:left;margin-left:24.65pt;margin-top:279.85pt;width:69.15pt;height:29.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" fillcolor="white [3201]" strokeweight=".5pt">
                <v:textbox>
                  <w:txbxContent>
                    <w:p w:rsidR="0072599E" w:rsidRPr="00F56431" w:rsidRDefault="0072599E" w:rsidP="00380D6B">
                      <w:pPr>
                        <w:jc w:val="center"/>
                        <w:rPr>
                          <w:rFonts w:ascii="Times New Roman" w:hAnsi="Times New Roman" w:cs="Times New Roman"/>
                          <w:lang w:val="en-ID"/>
                        </w:rPr>
                      </w:pPr>
                      <w:r w:rsidRPr="00F56431">
                        <w:rPr>
                          <w:rFonts w:ascii="Times New Roman" w:hAnsi="Times New Roman" w:cs="Times New Roman"/>
                          <w:lang w:val="en-ID"/>
                        </w:rPr>
                        <w:t>Lama Kerja</w:t>
                      </w:r>
                    </w:p>
                  </w:txbxContent>
                </v:textbox>
                <w10:wrap anchorx="margin"/>
              </v:shap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722752" behindDoc="0" locked="0" layoutInCell="1" allowOverlap="1" wp14:anchorId="6D4A183D" wp14:editId="4E90C1D6">
                <wp:simplePos x="0" y="0"/>
                <wp:positionH relativeFrom="column">
                  <wp:posOffset>355600</wp:posOffset>
                </wp:positionH>
                <wp:positionV relativeFrom="paragraph">
                  <wp:posOffset>1480458</wp:posOffset>
                </wp:positionV>
                <wp:extent cx="5158014" cy="10886"/>
                <wp:effectExtent l="0" t="0" r="24130" b="27305"/>
                <wp:wrapNone/>
                <wp:docPr id="618397289" name="Straight Connector 4"/>
                <wp:cNvGraphicFramePr/>
                <a:graphic xmlns:a="http://schemas.openxmlformats.org/drawingml/2006/main">
                  <a:graphicData uri="http://schemas.microsoft.com/office/word/2010/wordprocessingShape">
                    <wps:wsp>
                      <wps:cNvCnPr/>
                      <wps:spPr>
                        <a:xfrm flipV="1">
                          <a:off x="0" y="0"/>
                          <a:ext cx="5158014" cy="108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30CCC2" id="Straight Connector 4"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116.55pt" to="434.15pt,1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" strokecolor="black [3200]" strokeweight=".5pt">
                <v:stroke joinstyle="miter"/>
              </v:lin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721728" behindDoc="0" locked="0" layoutInCell="1" allowOverlap="1" wp14:anchorId="22691B51" wp14:editId="3549AD78">
                <wp:simplePos x="0" y="0"/>
                <wp:positionH relativeFrom="column">
                  <wp:posOffset>5513070</wp:posOffset>
                </wp:positionH>
                <wp:positionV relativeFrom="paragraph">
                  <wp:posOffset>1317625</wp:posOffset>
                </wp:positionV>
                <wp:extent cx="0" cy="160228"/>
                <wp:effectExtent l="0" t="0" r="38100" b="30480"/>
                <wp:wrapNone/>
                <wp:docPr id="1395406787" name="Straight Connector 3"/>
                <wp:cNvGraphicFramePr/>
                <a:graphic xmlns:a="http://schemas.openxmlformats.org/drawingml/2006/main">
                  <a:graphicData uri="http://schemas.microsoft.com/office/word/2010/wordprocessingShape">
                    <wps:wsp>
                      <wps:cNvCnPr/>
                      <wps:spPr>
                        <a:xfrm flipH="1">
                          <a:off x="0" y="0"/>
                          <a:ext cx="0" cy="1602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26A24F" id="Straight Connector 3"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4.1pt,103.75pt" to="434.1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" strokecolor="black [3200]" strokeweight=".5pt">
                <v:stroke joinstyle="miter"/>
              </v:lin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720704" behindDoc="0" locked="0" layoutInCell="1" allowOverlap="1" wp14:anchorId="6690B387" wp14:editId="58442133">
                <wp:simplePos x="0" y="0"/>
                <wp:positionH relativeFrom="column">
                  <wp:posOffset>4533900</wp:posOffset>
                </wp:positionH>
                <wp:positionV relativeFrom="paragraph">
                  <wp:posOffset>1324610</wp:posOffset>
                </wp:positionV>
                <wp:extent cx="0" cy="160228"/>
                <wp:effectExtent l="0" t="0" r="38100" b="30480"/>
                <wp:wrapNone/>
                <wp:docPr id="52646488" name="Straight Connector 3"/>
                <wp:cNvGraphicFramePr/>
                <a:graphic xmlns:a="http://schemas.openxmlformats.org/drawingml/2006/main">
                  <a:graphicData uri="http://schemas.microsoft.com/office/word/2010/wordprocessingShape">
                    <wps:wsp>
                      <wps:cNvCnPr/>
                      <wps:spPr>
                        <a:xfrm flipH="1">
                          <a:off x="0" y="0"/>
                          <a:ext cx="0" cy="1602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29503B" id="Straight Connector 3"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pt,104.3pt" to="357pt,1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" strokecolor="black [3200]" strokeweight=".5pt">
                <v:stroke joinstyle="miter"/>
              </v:lin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719680" behindDoc="0" locked="0" layoutInCell="1" allowOverlap="1" wp14:anchorId="48BA9597" wp14:editId="3909A98F">
                <wp:simplePos x="0" y="0"/>
                <wp:positionH relativeFrom="column">
                  <wp:posOffset>3497580</wp:posOffset>
                </wp:positionH>
                <wp:positionV relativeFrom="paragraph">
                  <wp:posOffset>1323975</wp:posOffset>
                </wp:positionV>
                <wp:extent cx="0" cy="160228"/>
                <wp:effectExtent l="0" t="0" r="38100" b="30480"/>
                <wp:wrapNone/>
                <wp:docPr id="1440179691" name="Straight Connector 3"/>
                <wp:cNvGraphicFramePr/>
                <a:graphic xmlns:a="http://schemas.openxmlformats.org/drawingml/2006/main">
                  <a:graphicData uri="http://schemas.microsoft.com/office/word/2010/wordprocessingShape">
                    <wps:wsp>
                      <wps:cNvCnPr/>
                      <wps:spPr>
                        <a:xfrm flipH="1">
                          <a:off x="0" y="0"/>
                          <a:ext cx="0" cy="1602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E7380F" id="Straight Connector 3"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4pt,104.25pt" to="275.4pt,1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" strokecolor="black [3200]" strokeweight=".5pt">
                <v:stroke joinstyle="miter"/>
              </v:lin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718656" behindDoc="0" locked="0" layoutInCell="1" allowOverlap="1" wp14:anchorId="42BA9569" wp14:editId="0B02BB68">
                <wp:simplePos x="0" y="0"/>
                <wp:positionH relativeFrom="column">
                  <wp:posOffset>2446020</wp:posOffset>
                </wp:positionH>
                <wp:positionV relativeFrom="paragraph">
                  <wp:posOffset>1328420</wp:posOffset>
                </wp:positionV>
                <wp:extent cx="0" cy="160228"/>
                <wp:effectExtent l="0" t="0" r="38100" b="30480"/>
                <wp:wrapNone/>
                <wp:docPr id="1704183122" name="Straight Connector 3"/>
                <wp:cNvGraphicFramePr/>
                <a:graphic xmlns:a="http://schemas.openxmlformats.org/drawingml/2006/main">
                  <a:graphicData uri="http://schemas.microsoft.com/office/word/2010/wordprocessingShape">
                    <wps:wsp>
                      <wps:cNvCnPr/>
                      <wps:spPr>
                        <a:xfrm flipH="1">
                          <a:off x="0" y="0"/>
                          <a:ext cx="0" cy="1602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C9277E" id="Straight Connector 3"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6pt,104.6pt" to="192.6pt,1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" strokecolor="black [3200]" strokeweight=".5pt">
                <v:stroke joinstyle="miter"/>
              </v:lin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717632" behindDoc="0" locked="0" layoutInCell="1" allowOverlap="1" wp14:anchorId="02DC4B98" wp14:editId="584CAC48">
                <wp:simplePos x="0" y="0"/>
                <wp:positionH relativeFrom="column">
                  <wp:posOffset>1366520</wp:posOffset>
                </wp:positionH>
                <wp:positionV relativeFrom="paragraph">
                  <wp:posOffset>1331595</wp:posOffset>
                </wp:positionV>
                <wp:extent cx="0" cy="160228"/>
                <wp:effectExtent l="0" t="0" r="38100" b="30480"/>
                <wp:wrapNone/>
                <wp:docPr id="31678034" name="Straight Connector 3"/>
                <wp:cNvGraphicFramePr/>
                <a:graphic xmlns:a="http://schemas.openxmlformats.org/drawingml/2006/main">
                  <a:graphicData uri="http://schemas.microsoft.com/office/word/2010/wordprocessingShape">
                    <wps:wsp>
                      <wps:cNvCnPr/>
                      <wps:spPr>
                        <a:xfrm flipH="1">
                          <a:off x="0" y="0"/>
                          <a:ext cx="0" cy="1602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28531A" id="Straight Connector 3"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6pt,104.85pt" to="107.6pt,1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" strokecolor="black [3200]" strokeweight=".5pt">
                <v:stroke joinstyle="miter"/>
              </v:lin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716608" behindDoc="0" locked="0" layoutInCell="1" allowOverlap="1" wp14:anchorId="107A2A7E" wp14:editId="39BCD035">
                <wp:simplePos x="0" y="0"/>
                <wp:positionH relativeFrom="column">
                  <wp:posOffset>357863</wp:posOffset>
                </wp:positionH>
                <wp:positionV relativeFrom="paragraph">
                  <wp:posOffset>1331199</wp:posOffset>
                </wp:positionV>
                <wp:extent cx="0" cy="160228"/>
                <wp:effectExtent l="0" t="0" r="38100" b="30480"/>
                <wp:wrapNone/>
                <wp:docPr id="635800962" name="Straight Connector 3"/>
                <wp:cNvGraphicFramePr/>
                <a:graphic xmlns:a="http://schemas.openxmlformats.org/drawingml/2006/main">
                  <a:graphicData uri="http://schemas.microsoft.com/office/word/2010/wordprocessingShape">
                    <wps:wsp>
                      <wps:cNvCnPr/>
                      <wps:spPr>
                        <a:xfrm flipH="1">
                          <a:off x="0" y="0"/>
                          <a:ext cx="0" cy="1602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C7F6BF" id="Straight Connector 3"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pt,104.8pt" to="28.2pt,1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" strokecolor="black [3200]" strokeweight=".5pt">
                <v:stroke joinstyle="miter"/>
              </v:lin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708416" behindDoc="0" locked="0" layoutInCell="1" allowOverlap="1" wp14:anchorId="1B8C5015" wp14:editId="70E8EC66">
                <wp:simplePos x="0" y="0"/>
                <wp:positionH relativeFrom="column">
                  <wp:posOffset>2940721</wp:posOffset>
                </wp:positionH>
                <wp:positionV relativeFrom="paragraph">
                  <wp:posOffset>243104</wp:posOffset>
                </wp:positionV>
                <wp:extent cx="0" cy="160228"/>
                <wp:effectExtent l="0" t="0" r="38100" b="30480"/>
                <wp:wrapNone/>
                <wp:docPr id="548956176" name="Straight Connector 3"/>
                <wp:cNvGraphicFramePr/>
                <a:graphic xmlns:a="http://schemas.openxmlformats.org/drawingml/2006/main">
                  <a:graphicData uri="http://schemas.microsoft.com/office/word/2010/wordprocessingShape">
                    <wps:wsp>
                      <wps:cNvCnPr/>
                      <wps:spPr>
                        <a:xfrm flipH="1">
                          <a:off x="0" y="0"/>
                          <a:ext cx="0" cy="1602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A3CB60" id="Straight Connector 3"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55pt,19.15pt" to="231.5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" strokecolor="black [3200]" strokeweight=".5pt">
                <v:stroke joinstyle="miter"/>
              </v:lin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709440" behindDoc="0" locked="0" layoutInCell="1" allowOverlap="1" wp14:anchorId="32C1FCCB" wp14:editId="570BB569">
                <wp:simplePos x="0" y="0"/>
                <wp:positionH relativeFrom="column">
                  <wp:posOffset>1333987</wp:posOffset>
                </wp:positionH>
                <wp:positionV relativeFrom="paragraph">
                  <wp:posOffset>401199</wp:posOffset>
                </wp:positionV>
                <wp:extent cx="4134999" cy="14677"/>
                <wp:effectExtent l="0" t="0" r="37465" b="23495"/>
                <wp:wrapNone/>
                <wp:docPr id="2104438433" name="Straight Connector 4"/>
                <wp:cNvGraphicFramePr/>
                <a:graphic xmlns:a="http://schemas.openxmlformats.org/drawingml/2006/main">
                  <a:graphicData uri="http://schemas.microsoft.com/office/word/2010/wordprocessingShape">
                    <wps:wsp>
                      <wps:cNvCnPr/>
                      <wps:spPr>
                        <a:xfrm>
                          <a:off x="0" y="0"/>
                          <a:ext cx="4134999" cy="146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116121" id="Straight Connector 4"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05pt,31.6pt" to="430.6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" strokecolor="black [3200]" strokeweight=".5pt">
                <v:stroke joinstyle="miter"/>
              </v:lin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714560" behindDoc="0" locked="0" layoutInCell="1" allowOverlap="1" wp14:anchorId="773B69CA" wp14:editId="3D5652C2">
                <wp:simplePos x="0" y="0"/>
                <wp:positionH relativeFrom="column">
                  <wp:posOffset>5468948</wp:posOffset>
                </wp:positionH>
                <wp:positionV relativeFrom="paragraph">
                  <wp:posOffset>420985</wp:posOffset>
                </wp:positionV>
                <wp:extent cx="0" cy="400990"/>
                <wp:effectExtent l="76200" t="0" r="57150" b="56515"/>
                <wp:wrapNone/>
                <wp:docPr id="1919045440" name="Straight Arrow Connector 7"/>
                <wp:cNvGraphicFramePr/>
                <a:graphic xmlns:a="http://schemas.openxmlformats.org/drawingml/2006/main">
                  <a:graphicData uri="http://schemas.microsoft.com/office/word/2010/wordprocessingShape">
                    <wps:wsp>
                      <wps:cNvCnPr/>
                      <wps:spPr>
                        <a:xfrm>
                          <a:off x="0" y="0"/>
                          <a:ext cx="0" cy="400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F6F8C0" id="Straight Arrow Connector 7" o:spid="_x0000_s1026" type="#_x0000_t32" style="position:absolute;margin-left:430.65pt;margin-top:33.15pt;width:0;height:31.5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" strokecolor="black [3200]" strokeweight=".5pt">
                <v:stroke endarrow="block" joinstyle="miter"/>
              </v:shap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713536" behindDoc="0" locked="0" layoutInCell="1" allowOverlap="1" wp14:anchorId="33B1B75E" wp14:editId="43D4514A">
                <wp:simplePos x="0" y="0"/>
                <wp:positionH relativeFrom="column">
                  <wp:posOffset>4509716</wp:posOffset>
                </wp:positionH>
                <wp:positionV relativeFrom="paragraph">
                  <wp:posOffset>415687</wp:posOffset>
                </wp:positionV>
                <wp:extent cx="0" cy="400990"/>
                <wp:effectExtent l="76200" t="0" r="57150" b="56515"/>
                <wp:wrapNone/>
                <wp:docPr id="172394178" name="Straight Arrow Connector 7"/>
                <wp:cNvGraphicFramePr/>
                <a:graphic xmlns:a="http://schemas.openxmlformats.org/drawingml/2006/main">
                  <a:graphicData uri="http://schemas.microsoft.com/office/word/2010/wordprocessingShape">
                    <wps:wsp>
                      <wps:cNvCnPr/>
                      <wps:spPr>
                        <a:xfrm>
                          <a:off x="0" y="0"/>
                          <a:ext cx="0" cy="400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45267C" id="Straight Arrow Connector 7" o:spid="_x0000_s1026" type="#_x0000_t32" style="position:absolute;margin-left:355.1pt;margin-top:32.75pt;width:0;height:31.5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" strokecolor="black [3200]" strokeweight=".5pt">
                <v:stroke endarrow="block" joinstyle="miter"/>
              </v:shap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712512" behindDoc="0" locked="0" layoutInCell="1" allowOverlap="1" wp14:anchorId="433F49F1" wp14:editId="6E047605">
                <wp:simplePos x="0" y="0"/>
                <wp:positionH relativeFrom="column">
                  <wp:posOffset>3489650</wp:posOffset>
                </wp:positionH>
                <wp:positionV relativeFrom="paragraph">
                  <wp:posOffset>411123</wp:posOffset>
                </wp:positionV>
                <wp:extent cx="0" cy="400990"/>
                <wp:effectExtent l="76200" t="0" r="57150" b="56515"/>
                <wp:wrapNone/>
                <wp:docPr id="1779350380" name="Straight Arrow Connector 7"/>
                <wp:cNvGraphicFramePr/>
                <a:graphic xmlns:a="http://schemas.openxmlformats.org/drawingml/2006/main">
                  <a:graphicData uri="http://schemas.microsoft.com/office/word/2010/wordprocessingShape">
                    <wps:wsp>
                      <wps:cNvCnPr/>
                      <wps:spPr>
                        <a:xfrm>
                          <a:off x="0" y="0"/>
                          <a:ext cx="0" cy="400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F4D124" id="Straight Arrow Connector 7" o:spid="_x0000_s1026" type="#_x0000_t32" style="position:absolute;margin-left:274.8pt;margin-top:32.35pt;width:0;height:31.5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" strokecolor="black [3200]" strokeweight=".5pt">
                <v:stroke endarrow="block" joinstyle="miter"/>
              </v:shap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711488" behindDoc="0" locked="0" layoutInCell="1" allowOverlap="1" wp14:anchorId="3C3084FE" wp14:editId="2C6AE2C2">
                <wp:simplePos x="0" y="0"/>
                <wp:positionH relativeFrom="column">
                  <wp:posOffset>2448144</wp:posOffset>
                </wp:positionH>
                <wp:positionV relativeFrom="paragraph">
                  <wp:posOffset>411162</wp:posOffset>
                </wp:positionV>
                <wp:extent cx="0" cy="400990"/>
                <wp:effectExtent l="76200" t="0" r="57150" b="56515"/>
                <wp:wrapNone/>
                <wp:docPr id="243714566" name="Straight Arrow Connector 7"/>
                <wp:cNvGraphicFramePr/>
                <a:graphic xmlns:a="http://schemas.openxmlformats.org/drawingml/2006/main">
                  <a:graphicData uri="http://schemas.microsoft.com/office/word/2010/wordprocessingShape">
                    <wps:wsp>
                      <wps:cNvCnPr/>
                      <wps:spPr>
                        <a:xfrm>
                          <a:off x="0" y="0"/>
                          <a:ext cx="0" cy="400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8D7873" id="Straight Arrow Connector 7" o:spid="_x0000_s1026" type="#_x0000_t32" style="position:absolute;margin-left:192.75pt;margin-top:32.35pt;width:0;height:31.5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" strokecolor="black [3200]" strokeweight=".5pt">
                <v:stroke endarrow="block" joinstyle="miter"/>
              </v:shap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710464" behindDoc="0" locked="0" layoutInCell="1" allowOverlap="1" wp14:anchorId="1B8A0831" wp14:editId="1968FFDE">
                <wp:simplePos x="0" y="0"/>
                <wp:positionH relativeFrom="column">
                  <wp:posOffset>1333988</wp:posOffset>
                </wp:positionH>
                <wp:positionV relativeFrom="paragraph">
                  <wp:posOffset>397856</wp:posOffset>
                </wp:positionV>
                <wp:extent cx="0" cy="400990"/>
                <wp:effectExtent l="76200" t="0" r="57150" b="56515"/>
                <wp:wrapNone/>
                <wp:docPr id="605437285" name="Straight Arrow Connector 7"/>
                <wp:cNvGraphicFramePr/>
                <a:graphic xmlns:a="http://schemas.openxmlformats.org/drawingml/2006/main">
                  <a:graphicData uri="http://schemas.microsoft.com/office/word/2010/wordprocessingShape">
                    <wps:wsp>
                      <wps:cNvCnPr/>
                      <wps:spPr>
                        <a:xfrm>
                          <a:off x="0" y="0"/>
                          <a:ext cx="0" cy="400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2869DD" id="Straight Arrow Connector 7" o:spid="_x0000_s1026" type="#_x0000_t32" style="position:absolute;margin-left:105.05pt;margin-top:31.35pt;width:0;height:31.5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" strokecolor="black [3200]" strokeweight=".5pt">
                <v:stroke endarrow="block" joinstyle="miter"/>
              </v:shap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706368" behindDoc="0" locked="0" layoutInCell="1" allowOverlap="1" wp14:anchorId="6C2CA6BC" wp14:editId="08057841">
                <wp:simplePos x="0" y="0"/>
                <wp:positionH relativeFrom="column">
                  <wp:posOffset>361103</wp:posOffset>
                </wp:positionH>
                <wp:positionV relativeFrom="paragraph">
                  <wp:posOffset>232833</wp:posOffset>
                </wp:positionV>
                <wp:extent cx="1604363" cy="0"/>
                <wp:effectExtent l="0" t="0" r="0" b="0"/>
                <wp:wrapNone/>
                <wp:docPr id="244900321" name="Straight Connector 5"/>
                <wp:cNvGraphicFramePr/>
                <a:graphic xmlns:a="http://schemas.openxmlformats.org/drawingml/2006/main">
                  <a:graphicData uri="http://schemas.microsoft.com/office/word/2010/wordprocessingShape">
                    <wps:wsp>
                      <wps:cNvCnPr/>
                      <wps:spPr>
                        <a:xfrm flipH="1" flipV="1">
                          <a:off x="0" y="0"/>
                          <a:ext cx="16043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62679BA" id="Straight Connector 5" o:spid="_x0000_s1026" style="position:absolute;flip:x y;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45pt,18.35pt" to="154.8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" strokecolor="black [3200]" strokeweight=".5pt">
                <v:stroke joinstyle="miter"/>
              </v:lin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707392" behindDoc="0" locked="0" layoutInCell="1" allowOverlap="1" wp14:anchorId="54E31620" wp14:editId="26D4B287">
                <wp:simplePos x="0" y="0"/>
                <wp:positionH relativeFrom="column">
                  <wp:posOffset>354226</wp:posOffset>
                </wp:positionH>
                <wp:positionV relativeFrom="paragraph">
                  <wp:posOffset>227096</wp:posOffset>
                </wp:positionV>
                <wp:extent cx="3732" cy="571591"/>
                <wp:effectExtent l="76200" t="0" r="73025" b="57150"/>
                <wp:wrapNone/>
                <wp:docPr id="1437521344" name="Straight Arrow Connector 6"/>
                <wp:cNvGraphicFramePr/>
                <a:graphic xmlns:a="http://schemas.openxmlformats.org/drawingml/2006/main">
                  <a:graphicData uri="http://schemas.microsoft.com/office/word/2010/wordprocessingShape">
                    <wps:wsp>
                      <wps:cNvCnPr/>
                      <wps:spPr>
                        <a:xfrm flipH="1">
                          <a:off x="0" y="0"/>
                          <a:ext cx="3732" cy="5715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7DFFF1" id="Straight Arrow Connector 6" o:spid="_x0000_s1026" type="#_x0000_t32" style="position:absolute;margin-left:27.9pt;margin-top:17.9pt;width:.3pt;height:45pt;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" strokecolor="black [3200]" strokeweight=".5pt">
                <v:stroke endarrow="block" joinstyle="miter"/>
              </v:shap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705344" behindDoc="0" locked="0" layoutInCell="1" allowOverlap="1" wp14:anchorId="48D1A3E8" wp14:editId="2D89E455">
                <wp:simplePos x="0" y="0"/>
                <wp:positionH relativeFrom="column">
                  <wp:posOffset>2151380</wp:posOffset>
                </wp:positionH>
                <wp:positionV relativeFrom="paragraph">
                  <wp:posOffset>231141</wp:posOffset>
                </wp:positionV>
                <wp:extent cx="1727200" cy="19050"/>
                <wp:effectExtent l="0" t="0" r="25400" b="19050"/>
                <wp:wrapNone/>
                <wp:docPr id="914648315" name="Straight Connector 4"/>
                <wp:cNvGraphicFramePr/>
                <a:graphic xmlns:a="http://schemas.openxmlformats.org/drawingml/2006/main">
                  <a:graphicData uri="http://schemas.microsoft.com/office/word/2010/wordprocessingShape">
                    <wps:wsp>
                      <wps:cNvCnPr/>
                      <wps:spPr>
                        <a:xfrm>
                          <a:off x="0" y="0"/>
                          <a:ext cx="17272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D20261" id="Straight Connector 4"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4pt,18.2pt" to="305.4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" strokecolor="black [3200]" strokeweight=".5pt">
                <v:stroke joinstyle="miter"/>
              </v:lin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703296" behindDoc="0" locked="0" layoutInCell="1" allowOverlap="1" wp14:anchorId="1E095DAF" wp14:editId="685BBD04">
                <wp:simplePos x="0" y="0"/>
                <wp:positionH relativeFrom="column">
                  <wp:posOffset>2147570</wp:posOffset>
                </wp:positionH>
                <wp:positionV relativeFrom="paragraph">
                  <wp:posOffset>-36195</wp:posOffset>
                </wp:positionV>
                <wp:extent cx="1765" cy="271712"/>
                <wp:effectExtent l="0" t="0" r="36830" b="33655"/>
                <wp:wrapNone/>
                <wp:docPr id="1497453638" name="Straight Connector 3"/>
                <wp:cNvGraphicFramePr/>
                <a:graphic xmlns:a="http://schemas.openxmlformats.org/drawingml/2006/main">
                  <a:graphicData uri="http://schemas.microsoft.com/office/word/2010/wordprocessingShape">
                    <wps:wsp>
                      <wps:cNvCnPr/>
                      <wps:spPr>
                        <a:xfrm>
                          <a:off x="0" y="0"/>
                          <a:ext cx="1765" cy="2717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D99569" id="Straight Connector 3"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69.1pt,-2.85pt" to="169.2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" strokecolor="black [3200]" strokeweight=".5pt">
                <v:stroke joinstyle="miter"/>
              </v:lin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704320" behindDoc="0" locked="0" layoutInCell="1" allowOverlap="1" wp14:anchorId="226F365F" wp14:editId="1F858DEA">
                <wp:simplePos x="0" y="0"/>
                <wp:positionH relativeFrom="column">
                  <wp:posOffset>3878580</wp:posOffset>
                </wp:positionH>
                <wp:positionV relativeFrom="paragraph">
                  <wp:posOffset>-10795</wp:posOffset>
                </wp:positionV>
                <wp:extent cx="1765" cy="271712"/>
                <wp:effectExtent l="0" t="0" r="36830" b="33655"/>
                <wp:wrapNone/>
                <wp:docPr id="1362416022" name="Straight Connector 3"/>
                <wp:cNvGraphicFramePr/>
                <a:graphic xmlns:a="http://schemas.openxmlformats.org/drawingml/2006/main">
                  <a:graphicData uri="http://schemas.microsoft.com/office/word/2010/wordprocessingShape">
                    <wps:wsp>
                      <wps:cNvCnPr/>
                      <wps:spPr>
                        <a:xfrm>
                          <a:off x="0" y="0"/>
                          <a:ext cx="1765" cy="2717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547EC7" id="Straight Connector 3"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305.4pt,-.85pt" to="305.5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" strokecolor="black [3200]" strokeweight=".5pt">
                <v:stroke joinstyle="miter"/>
              </v:lin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702272" behindDoc="0" locked="0" layoutInCell="1" allowOverlap="1" wp14:anchorId="61A214B6" wp14:editId="220167A1">
                <wp:simplePos x="0" y="0"/>
                <wp:positionH relativeFrom="column">
                  <wp:posOffset>1968255</wp:posOffset>
                </wp:positionH>
                <wp:positionV relativeFrom="paragraph">
                  <wp:posOffset>-35168</wp:posOffset>
                </wp:positionV>
                <wp:extent cx="1765" cy="271712"/>
                <wp:effectExtent l="0" t="0" r="36830" b="33655"/>
                <wp:wrapNone/>
                <wp:docPr id="1712625194" name="Straight Connector 3"/>
                <wp:cNvGraphicFramePr/>
                <a:graphic xmlns:a="http://schemas.openxmlformats.org/drawingml/2006/main">
                  <a:graphicData uri="http://schemas.microsoft.com/office/word/2010/wordprocessingShape">
                    <wps:wsp>
                      <wps:cNvCnPr/>
                      <wps:spPr>
                        <a:xfrm>
                          <a:off x="0" y="0"/>
                          <a:ext cx="1765" cy="2717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DC14E5" id="Straight Connector 3"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55pt,-2.75pt" to="155.1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" strokecolor="black [3200]" strokeweight=".5pt">
                <v:stroke joinstyle="miter"/>
              </v:lin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689984" behindDoc="0" locked="0" layoutInCell="1" allowOverlap="1" wp14:anchorId="2AF15957" wp14:editId="07FD2DE2">
                <wp:simplePos x="0" y="0"/>
                <wp:positionH relativeFrom="margin">
                  <wp:posOffset>4090197</wp:posOffset>
                </wp:positionH>
                <wp:positionV relativeFrom="paragraph">
                  <wp:posOffset>887748</wp:posOffset>
                </wp:positionV>
                <wp:extent cx="871855" cy="434594"/>
                <wp:effectExtent l="0" t="0" r="23495" b="22860"/>
                <wp:wrapNone/>
                <wp:docPr id="1714519615" name="Text Box 26"/>
                <wp:cNvGraphicFramePr/>
                <a:graphic xmlns:a="http://schemas.openxmlformats.org/drawingml/2006/main">
                  <a:graphicData uri="http://schemas.microsoft.com/office/word/2010/wordprocessingShape">
                    <wps:wsp>
                      <wps:cNvSpPr txBox="1"/>
                      <wps:spPr>
                        <a:xfrm>
                          <a:off x="0" y="0"/>
                          <a:ext cx="871855" cy="434594"/>
                        </a:xfrm>
                        <a:prstGeom prst="rect">
                          <a:avLst/>
                        </a:prstGeom>
                        <a:solidFill>
                          <a:schemeClr val="lt1"/>
                        </a:solidFill>
                        <a:ln w="6350">
                          <a:solidFill>
                            <a:prstClr val="black"/>
                          </a:solidFill>
                        </a:ln>
                      </wps:spPr>
                      <wps:txbx>
                        <w:txbxContent>
                          <w:p w:rsidR="0072599E" w:rsidRPr="00F56431" w:rsidRDefault="0072599E" w:rsidP="00380D6B">
                            <w:pPr>
                              <w:jc w:val="center"/>
                              <w:rPr>
                                <w:rFonts w:ascii="Times New Roman" w:hAnsi="Times New Roman" w:cs="Times New Roman"/>
                                <w:lang w:val="en-ID"/>
                              </w:rPr>
                            </w:pPr>
                            <w:r w:rsidRPr="00F56431">
                              <w:rPr>
                                <w:rFonts w:ascii="Times New Roman" w:hAnsi="Times New Roman" w:cs="Times New Roman"/>
                                <w:lang w:val="en-ID"/>
                              </w:rPr>
                              <w:t xml:space="preserve">Kecukupan </w:t>
                            </w:r>
                            <w:r>
                              <w:rPr>
                                <w:rFonts w:ascii="Times New Roman" w:hAnsi="Times New Roman" w:cs="Times New Roman"/>
                                <w:lang w:val="en-ID"/>
                              </w:rPr>
                              <w:t>karbohidrat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15957" id="_x0000_s1036" type="#_x0000_t202" style="position:absolute;left:0;text-align:left;margin-left:322.05pt;margin-top:69.9pt;width:68.65pt;height:34.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" fillcolor="white [3201]" strokeweight=".5pt">
                <v:textbox>
                  <w:txbxContent>
                    <w:p w:rsidR="0072599E" w:rsidRPr="00F56431" w:rsidRDefault="0072599E" w:rsidP="00380D6B">
                      <w:pPr>
                        <w:jc w:val="center"/>
                        <w:rPr>
                          <w:rFonts w:ascii="Times New Roman" w:hAnsi="Times New Roman" w:cs="Times New Roman"/>
                          <w:lang w:val="en-ID"/>
                        </w:rPr>
                      </w:pPr>
                      <w:r w:rsidRPr="00F56431">
                        <w:rPr>
                          <w:rFonts w:ascii="Times New Roman" w:hAnsi="Times New Roman" w:cs="Times New Roman"/>
                          <w:lang w:val="en-ID"/>
                        </w:rPr>
                        <w:t xml:space="preserve">Kecukupan </w:t>
                      </w:r>
                      <w:r>
                        <w:rPr>
                          <w:rFonts w:ascii="Times New Roman" w:hAnsi="Times New Roman" w:cs="Times New Roman"/>
                          <w:lang w:val="en-ID"/>
                        </w:rPr>
                        <w:t>karbohidrat</w:t>
                      </w:r>
                    </w:p>
                  </w:txbxContent>
                </v:textbox>
                <w10:wrap anchorx="margin"/>
              </v:shap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691008" behindDoc="0" locked="0" layoutInCell="1" allowOverlap="1" wp14:anchorId="16D5F153" wp14:editId="2897B5CD">
                <wp:simplePos x="0" y="0"/>
                <wp:positionH relativeFrom="margin">
                  <wp:posOffset>3049270</wp:posOffset>
                </wp:positionH>
                <wp:positionV relativeFrom="paragraph">
                  <wp:posOffset>874794</wp:posOffset>
                </wp:positionV>
                <wp:extent cx="882687" cy="449272"/>
                <wp:effectExtent l="0" t="0" r="12700" b="27305"/>
                <wp:wrapNone/>
                <wp:docPr id="1814044415" name="Text Box 26"/>
                <wp:cNvGraphicFramePr/>
                <a:graphic xmlns:a="http://schemas.openxmlformats.org/drawingml/2006/main">
                  <a:graphicData uri="http://schemas.microsoft.com/office/word/2010/wordprocessingShape">
                    <wps:wsp>
                      <wps:cNvSpPr txBox="1"/>
                      <wps:spPr>
                        <a:xfrm>
                          <a:off x="0" y="0"/>
                          <a:ext cx="882687" cy="449272"/>
                        </a:xfrm>
                        <a:prstGeom prst="rect">
                          <a:avLst/>
                        </a:prstGeom>
                        <a:solidFill>
                          <a:schemeClr val="lt1"/>
                        </a:solidFill>
                        <a:ln w="6350">
                          <a:solidFill>
                            <a:prstClr val="black"/>
                          </a:solidFill>
                        </a:ln>
                      </wps:spPr>
                      <wps:txbx>
                        <w:txbxContent>
                          <w:p w:rsidR="0072599E" w:rsidRPr="00F56431" w:rsidRDefault="0072599E" w:rsidP="00380D6B">
                            <w:pPr>
                              <w:jc w:val="center"/>
                              <w:rPr>
                                <w:rFonts w:ascii="Times New Roman" w:hAnsi="Times New Roman" w:cs="Times New Roman"/>
                                <w:lang w:val="en-ID"/>
                              </w:rPr>
                            </w:pPr>
                            <w:r w:rsidRPr="00F56431">
                              <w:rPr>
                                <w:rFonts w:ascii="Times New Roman" w:hAnsi="Times New Roman" w:cs="Times New Roman"/>
                                <w:lang w:val="en-ID"/>
                              </w:rPr>
                              <w:t xml:space="preserve">Kecukupan </w:t>
                            </w:r>
                            <w:r>
                              <w:rPr>
                                <w:rFonts w:ascii="Times New Roman" w:hAnsi="Times New Roman" w:cs="Times New Roman"/>
                                <w:lang w:val="en-ID"/>
                              </w:rPr>
                              <w:t>lemak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5F153" id="_x0000_s1037" type="#_x0000_t202" style="position:absolute;left:0;text-align:left;margin-left:240.1pt;margin-top:68.9pt;width:69.5pt;height:35.4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" fillcolor="white [3201]" strokeweight=".5pt">
                <v:textbox>
                  <w:txbxContent>
                    <w:p w:rsidR="0072599E" w:rsidRPr="00F56431" w:rsidRDefault="0072599E" w:rsidP="00380D6B">
                      <w:pPr>
                        <w:jc w:val="center"/>
                        <w:rPr>
                          <w:rFonts w:ascii="Times New Roman" w:hAnsi="Times New Roman" w:cs="Times New Roman"/>
                          <w:lang w:val="en-ID"/>
                        </w:rPr>
                      </w:pPr>
                      <w:r w:rsidRPr="00F56431">
                        <w:rPr>
                          <w:rFonts w:ascii="Times New Roman" w:hAnsi="Times New Roman" w:cs="Times New Roman"/>
                          <w:lang w:val="en-ID"/>
                        </w:rPr>
                        <w:t xml:space="preserve">Kecukupan </w:t>
                      </w:r>
                      <w:r>
                        <w:rPr>
                          <w:rFonts w:ascii="Times New Roman" w:hAnsi="Times New Roman" w:cs="Times New Roman"/>
                          <w:lang w:val="en-ID"/>
                        </w:rPr>
                        <w:t>lemak</w:t>
                      </w:r>
                    </w:p>
                  </w:txbxContent>
                </v:textbox>
                <w10:wrap anchorx="margin"/>
              </v:shap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687936" behindDoc="0" locked="0" layoutInCell="1" allowOverlap="1" wp14:anchorId="5F26393C" wp14:editId="586EA2BD">
                <wp:simplePos x="0" y="0"/>
                <wp:positionH relativeFrom="margin">
                  <wp:posOffset>2023205</wp:posOffset>
                </wp:positionH>
                <wp:positionV relativeFrom="paragraph">
                  <wp:posOffset>870174</wp:posOffset>
                </wp:positionV>
                <wp:extent cx="856259" cy="459843"/>
                <wp:effectExtent l="0" t="0" r="20320" b="16510"/>
                <wp:wrapNone/>
                <wp:docPr id="654530909" name="Text Box 26"/>
                <wp:cNvGraphicFramePr/>
                <a:graphic xmlns:a="http://schemas.openxmlformats.org/drawingml/2006/main">
                  <a:graphicData uri="http://schemas.microsoft.com/office/word/2010/wordprocessingShape">
                    <wps:wsp>
                      <wps:cNvSpPr txBox="1"/>
                      <wps:spPr>
                        <a:xfrm>
                          <a:off x="0" y="0"/>
                          <a:ext cx="856259" cy="459843"/>
                        </a:xfrm>
                        <a:prstGeom prst="rect">
                          <a:avLst/>
                        </a:prstGeom>
                        <a:solidFill>
                          <a:schemeClr val="lt1"/>
                        </a:solidFill>
                        <a:ln w="6350">
                          <a:solidFill>
                            <a:prstClr val="black"/>
                          </a:solidFill>
                        </a:ln>
                      </wps:spPr>
                      <wps:txbx>
                        <w:txbxContent>
                          <w:p w:rsidR="0072599E" w:rsidRPr="00F56431" w:rsidRDefault="0072599E" w:rsidP="00380D6B">
                            <w:pPr>
                              <w:jc w:val="center"/>
                              <w:rPr>
                                <w:rFonts w:ascii="Times New Roman" w:hAnsi="Times New Roman" w:cs="Times New Roman"/>
                                <w:lang w:val="en-ID"/>
                              </w:rPr>
                            </w:pPr>
                            <w:r w:rsidRPr="00F56431">
                              <w:rPr>
                                <w:rFonts w:ascii="Times New Roman" w:hAnsi="Times New Roman" w:cs="Times New Roman"/>
                                <w:lang w:val="en-ID"/>
                              </w:rPr>
                              <w:t>Kecukupan</w:t>
                            </w:r>
                            <w:r>
                              <w:rPr>
                                <w:rFonts w:ascii="Times New Roman" w:hAnsi="Times New Roman" w:cs="Times New Roman"/>
                                <w:lang w:val="en-ID"/>
                              </w:rPr>
                              <w:t>protein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6393C" id="_x0000_s1038" type="#_x0000_t202" style="position:absolute;left:0;text-align:left;margin-left:159.3pt;margin-top:68.5pt;width:67.4pt;height:36.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" fillcolor="white [3201]" strokeweight=".5pt">
                <v:textbox>
                  <w:txbxContent>
                    <w:p w:rsidR="0072599E" w:rsidRPr="00F56431" w:rsidRDefault="0072599E" w:rsidP="00380D6B">
                      <w:pPr>
                        <w:jc w:val="center"/>
                        <w:rPr>
                          <w:rFonts w:ascii="Times New Roman" w:hAnsi="Times New Roman" w:cs="Times New Roman"/>
                          <w:lang w:val="en-ID"/>
                        </w:rPr>
                      </w:pPr>
                      <w:r w:rsidRPr="00F56431">
                        <w:rPr>
                          <w:rFonts w:ascii="Times New Roman" w:hAnsi="Times New Roman" w:cs="Times New Roman"/>
                          <w:lang w:val="en-ID"/>
                        </w:rPr>
                        <w:t>Kecukupan</w:t>
                      </w:r>
                      <w:r>
                        <w:rPr>
                          <w:rFonts w:ascii="Times New Roman" w:hAnsi="Times New Roman" w:cs="Times New Roman"/>
                          <w:lang w:val="en-ID"/>
                        </w:rPr>
                        <w:t>protein</w:t>
                      </w:r>
                    </w:p>
                  </w:txbxContent>
                </v:textbox>
                <w10:wrap anchorx="margin"/>
              </v:shap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686912" behindDoc="0" locked="0" layoutInCell="1" allowOverlap="1" wp14:anchorId="276614BD" wp14:editId="1236559A">
                <wp:simplePos x="0" y="0"/>
                <wp:positionH relativeFrom="margin">
                  <wp:posOffset>-75011</wp:posOffset>
                </wp:positionH>
                <wp:positionV relativeFrom="paragraph">
                  <wp:posOffset>877016</wp:posOffset>
                </wp:positionV>
                <wp:extent cx="866830" cy="454557"/>
                <wp:effectExtent l="0" t="0" r="28575" b="22225"/>
                <wp:wrapNone/>
                <wp:docPr id="1001530364" name="Text Box 26"/>
                <wp:cNvGraphicFramePr/>
                <a:graphic xmlns:a="http://schemas.openxmlformats.org/drawingml/2006/main">
                  <a:graphicData uri="http://schemas.microsoft.com/office/word/2010/wordprocessingShape">
                    <wps:wsp>
                      <wps:cNvSpPr txBox="1"/>
                      <wps:spPr>
                        <a:xfrm>
                          <a:off x="0" y="0"/>
                          <a:ext cx="866830" cy="454557"/>
                        </a:xfrm>
                        <a:prstGeom prst="rect">
                          <a:avLst/>
                        </a:prstGeom>
                        <a:solidFill>
                          <a:schemeClr val="lt1"/>
                        </a:solidFill>
                        <a:ln w="6350">
                          <a:solidFill>
                            <a:prstClr val="black"/>
                          </a:solidFill>
                        </a:ln>
                      </wps:spPr>
                      <wps:txbx>
                        <w:txbxContent>
                          <w:p w:rsidR="0072599E" w:rsidRPr="00F56431" w:rsidRDefault="0072599E" w:rsidP="00380D6B">
                            <w:pPr>
                              <w:jc w:val="center"/>
                              <w:rPr>
                                <w:rFonts w:ascii="Times New Roman" w:hAnsi="Times New Roman" w:cs="Times New Roman"/>
                                <w:lang w:val="en-ID"/>
                              </w:rPr>
                            </w:pPr>
                            <w:r w:rsidRPr="00F56431">
                              <w:rPr>
                                <w:rFonts w:ascii="Times New Roman" w:hAnsi="Times New Roman" w:cs="Times New Roman"/>
                                <w:lang w:val="en-ID"/>
                              </w:rPr>
                              <w:t>Riwayat Penyakit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614BD" id="_x0000_s1039" type="#_x0000_t202" style="position:absolute;left:0;text-align:left;margin-left:-5.9pt;margin-top:69.05pt;width:68.25pt;height:35.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" fillcolor="white [3201]" strokeweight=".5pt">
                <v:textbox>
                  <w:txbxContent>
                    <w:p w:rsidR="0072599E" w:rsidRPr="00F56431" w:rsidRDefault="0072599E" w:rsidP="00380D6B">
                      <w:pPr>
                        <w:jc w:val="center"/>
                        <w:rPr>
                          <w:rFonts w:ascii="Times New Roman" w:hAnsi="Times New Roman" w:cs="Times New Roman"/>
                          <w:lang w:val="en-ID"/>
                        </w:rPr>
                      </w:pPr>
                      <w:r w:rsidRPr="00F56431">
                        <w:rPr>
                          <w:rFonts w:ascii="Times New Roman" w:hAnsi="Times New Roman" w:cs="Times New Roman"/>
                          <w:lang w:val="en-ID"/>
                        </w:rPr>
                        <w:t>Riwayat Penyakit</w:t>
                      </w:r>
                    </w:p>
                  </w:txbxContent>
                </v:textbox>
                <w10:wrap anchorx="margin"/>
              </v:shap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688960" behindDoc="0" locked="0" layoutInCell="1" allowOverlap="1" wp14:anchorId="497EBE99" wp14:editId="1E62E2A1">
                <wp:simplePos x="0" y="0"/>
                <wp:positionH relativeFrom="margin">
                  <wp:posOffset>929086</wp:posOffset>
                </wp:positionH>
                <wp:positionV relativeFrom="paragraph">
                  <wp:posOffset>865916</wp:posOffset>
                </wp:positionV>
                <wp:extent cx="892810" cy="470311"/>
                <wp:effectExtent l="0" t="0" r="21590" b="25400"/>
                <wp:wrapNone/>
                <wp:docPr id="714362454" name="Text Box 26"/>
                <wp:cNvGraphicFramePr/>
                <a:graphic xmlns:a="http://schemas.openxmlformats.org/drawingml/2006/main">
                  <a:graphicData uri="http://schemas.microsoft.com/office/word/2010/wordprocessingShape">
                    <wps:wsp>
                      <wps:cNvSpPr txBox="1"/>
                      <wps:spPr>
                        <a:xfrm>
                          <a:off x="0" y="0"/>
                          <a:ext cx="892810" cy="470311"/>
                        </a:xfrm>
                        <a:prstGeom prst="rect">
                          <a:avLst/>
                        </a:prstGeom>
                        <a:solidFill>
                          <a:schemeClr val="lt1"/>
                        </a:solidFill>
                        <a:ln w="6350">
                          <a:solidFill>
                            <a:prstClr val="black"/>
                          </a:solidFill>
                        </a:ln>
                      </wps:spPr>
                      <wps:txbx>
                        <w:txbxContent>
                          <w:p w:rsidR="0072599E" w:rsidRPr="00F56431" w:rsidRDefault="0072599E" w:rsidP="00380D6B">
                            <w:pPr>
                              <w:jc w:val="center"/>
                              <w:rPr>
                                <w:rFonts w:ascii="Times New Roman" w:hAnsi="Times New Roman" w:cs="Times New Roman"/>
                                <w:lang w:val="en-ID"/>
                              </w:rPr>
                            </w:pPr>
                            <w:r w:rsidRPr="00F56431">
                              <w:rPr>
                                <w:rFonts w:ascii="Times New Roman" w:hAnsi="Times New Roman" w:cs="Times New Roman"/>
                                <w:lang w:val="en-ID"/>
                              </w:rPr>
                              <w:t xml:space="preserve">Kecukupan </w:t>
                            </w:r>
                            <w:r>
                              <w:rPr>
                                <w:rFonts w:ascii="Times New Roman" w:hAnsi="Times New Roman" w:cs="Times New Roman"/>
                                <w:lang w:val="en-ID"/>
                              </w:rPr>
                              <w:t>energi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EBE99" id="_x0000_s1040" type="#_x0000_t202" style="position:absolute;left:0;text-align:left;margin-left:73.15pt;margin-top:68.2pt;width:70.3pt;height:37.0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" fillcolor="white [3201]" strokeweight=".5pt">
                <v:textbox>
                  <w:txbxContent>
                    <w:p w:rsidR="0072599E" w:rsidRPr="00F56431" w:rsidRDefault="0072599E" w:rsidP="00380D6B">
                      <w:pPr>
                        <w:jc w:val="center"/>
                        <w:rPr>
                          <w:rFonts w:ascii="Times New Roman" w:hAnsi="Times New Roman" w:cs="Times New Roman"/>
                          <w:lang w:val="en-ID"/>
                        </w:rPr>
                      </w:pPr>
                      <w:r w:rsidRPr="00F56431">
                        <w:rPr>
                          <w:rFonts w:ascii="Times New Roman" w:hAnsi="Times New Roman" w:cs="Times New Roman"/>
                          <w:lang w:val="en-ID"/>
                        </w:rPr>
                        <w:t xml:space="preserve">Kecukupan </w:t>
                      </w:r>
                      <w:r>
                        <w:rPr>
                          <w:rFonts w:ascii="Times New Roman" w:hAnsi="Times New Roman" w:cs="Times New Roman"/>
                          <w:lang w:val="en-ID"/>
                        </w:rPr>
                        <w:t>energi</w:t>
                      </w:r>
                    </w:p>
                  </w:txbxContent>
                </v:textbox>
                <w10:wrap anchorx="margin"/>
              </v:shap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685888" behindDoc="0" locked="0" layoutInCell="1" allowOverlap="1" wp14:anchorId="529CF54E" wp14:editId="6A7BA1BA">
                <wp:simplePos x="0" y="0"/>
                <wp:positionH relativeFrom="margin">
                  <wp:posOffset>3397841</wp:posOffset>
                </wp:positionH>
                <wp:positionV relativeFrom="paragraph">
                  <wp:posOffset>-427318</wp:posOffset>
                </wp:positionV>
                <wp:extent cx="919686" cy="417558"/>
                <wp:effectExtent l="0" t="0" r="13970" b="20955"/>
                <wp:wrapNone/>
                <wp:docPr id="864453476" name="Text Box 26"/>
                <wp:cNvGraphicFramePr/>
                <a:graphic xmlns:a="http://schemas.openxmlformats.org/drawingml/2006/main">
                  <a:graphicData uri="http://schemas.microsoft.com/office/word/2010/wordprocessingShape">
                    <wps:wsp>
                      <wps:cNvSpPr txBox="1"/>
                      <wps:spPr>
                        <a:xfrm>
                          <a:off x="0" y="0"/>
                          <a:ext cx="919686" cy="417558"/>
                        </a:xfrm>
                        <a:prstGeom prst="rect">
                          <a:avLst/>
                        </a:prstGeom>
                        <a:solidFill>
                          <a:schemeClr val="lt1"/>
                        </a:solidFill>
                        <a:ln w="6350">
                          <a:solidFill>
                            <a:prstClr val="black"/>
                          </a:solidFill>
                        </a:ln>
                      </wps:spPr>
                      <wps:txbx>
                        <w:txbxContent>
                          <w:p w:rsidR="0072599E" w:rsidRPr="00F56431" w:rsidRDefault="0072599E" w:rsidP="00380D6B">
                            <w:pPr>
                              <w:jc w:val="center"/>
                              <w:rPr>
                                <w:rFonts w:ascii="Times New Roman" w:hAnsi="Times New Roman" w:cs="Times New Roman"/>
                                <w:lang w:val="en-ID"/>
                              </w:rPr>
                            </w:pPr>
                            <w:r w:rsidRPr="00F56431">
                              <w:rPr>
                                <w:rFonts w:ascii="Times New Roman" w:hAnsi="Times New Roman" w:cs="Times New Roman"/>
                                <w:lang w:val="en-ID"/>
                              </w:rPr>
                              <w:t>Jenis Kelamin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CF54E" id="_x0000_s1041" type="#_x0000_t202" style="position:absolute;left:0;text-align:left;margin-left:267.55pt;margin-top:-33.65pt;width:72.4pt;height:32.9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" fillcolor="white [3201]" strokeweight=".5pt">
                <v:textbox>
                  <w:txbxContent>
                    <w:p w:rsidR="0072599E" w:rsidRPr="00F56431" w:rsidRDefault="0072599E" w:rsidP="00380D6B">
                      <w:pPr>
                        <w:jc w:val="center"/>
                        <w:rPr>
                          <w:rFonts w:ascii="Times New Roman" w:hAnsi="Times New Roman" w:cs="Times New Roman"/>
                          <w:lang w:val="en-ID"/>
                        </w:rPr>
                      </w:pPr>
                      <w:r w:rsidRPr="00F56431">
                        <w:rPr>
                          <w:rFonts w:ascii="Times New Roman" w:hAnsi="Times New Roman" w:cs="Times New Roman"/>
                          <w:lang w:val="en-ID"/>
                        </w:rPr>
                        <w:t>Jenis Kelamin</w:t>
                      </w:r>
                    </w:p>
                  </w:txbxContent>
                </v:textbox>
                <w10:wrap anchorx="margin"/>
              </v:shape>
            </w:pict>
          </mc:Fallback>
        </mc:AlternateContent>
      </w:r>
    </w:p>
    <w:p w:rsidR="00380D6B" w:rsidRPr="00380D6B" w:rsidRDefault="00380D6B" w:rsidP="00380D6B">
      <w:pPr>
        <w:spacing w:line="360" w:lineRule="auto"/>
        <w:ind w:left="-426" w:hanging="425"/>
        <w:jc w:val="both"/>
        <w:rPr>
          <w:rFonts w:ascii="Times New Roman" w:hAnsi="Times New Roman" w:cs="Times New Roman"/>
          <w:b/>
          <w:bCs/>
          <w:sz w:val="24"/>
          <w:szCs w:val="24"/>
        </w:rPr>
      </w:pPr>
    </w:p>
    <w:p w:rsidR="00380D6B" w:rsidRPr="00380D6B" w:rsidRDefault="00380D6B" w:rsidP="00380D6B">
      <w:pPr>
        <w:spacing w:line="360" w:lineRule="auto"/>
        <w:ind w:left="-426" w:hanging="425"/>
        <w:rPr>
          <w:rFonts w:ascii="Times New Roman" w:hAnsi="Times New Roman" w:cs="Times New Roman"/>
          <w:b/>
          <w:bCs/>
          <w:sz w:val="24"/>
          <w:szCs w:val="24"/>
        </w:rPr>
      </w:pPr>
      <w:r w:rsidRPr="00380D6B">
        <w:rPr>
          <w:rFonts w:ascii="Times New Roman" w:hAnsi="Times New Roman" w:cs="Times New Roman"/>
          <w:b/>
          <w:bCs/>
          <w:noProof/>
          <w:sz w:val="24"/>
          <w:szCs w:val="24"/>
        </w:rPr>
        <mc:AlternateContent>
          <mc:Choice Requires="wps">
            <w:drawing>
              <wp:anchor distT="0" distB="0" distL="114300" distR="114300" simplePos="0" relativeHeight="251693056" behindDoc="0" locked="0" layoutInCell="1" allowOverlap="1" wp14:anchorId="23F84818" wp14:editId="06F28D4D">
                <wp:simplePos x="0" y="0"/>
                <wp:positionH relativeFrom="margin">
                  <wp:posOffset>-227606</wp:posOffset>
                </wp:positionH>
                <wp:positionV relativeFrom="paragraph">
                  <wp:posOffset>3699206</wp:posOffset>
                </wp:positionV>
                <wp:extent cx="1414283" cy="422469"/>
                <wp:effectExtent l="0" t="0" r="14605" b="15875"/>
                <wp:wrapNone/>
                <wp:docPr id="138242010" name="Text Box 26"/>
                <wp:cNvGraphicFramePr/>
                <a:graphic xmlns:a="http://schemas.openxmlformats.org/drawingml/2006/main">
                  <a:graphicData uri="http://schemas.microsoft.com/office/word/2010/wordprocessingShape">
                    <wps:wsp>
                      <wps:cNvSpPr txBox="1"/>
                      <wps:spPr>
                        <a:xfrm>
                          <a:off x="0" y="0"/>
                          <a:ext cx="1414283" cy="422469"/>
                        </a:xfrm>
                        <a:prstGeom prst="rect">
                          <a:avLst/>
                        </a:prstGeom>
                        <a:solidFill>
                          <a:schemeClr val="lt1"/>
                        </a:solidFill>
                        <a:ln w="6350">
                          <a:solidFill>
                            <a:prstClr val="black"/>
                          </a:solidFill>
                        </a:ln>
                      </wps:spPr>
                      <wps:txbx>
                        <w:txbxContent>
                          <w:p w:rsidR="0072599E" w:rsidRPr="00F56431" w:rsidRDefault="0072599E" w:rsidP="00380D6B">
                            <w:pPr>
                              <w:jc w:val="center"/>
                              <w:rPr>
                                <w:rFonts w:ascii="Times New Roman" w:hAnsi="Times New Roman" w:cs="Times New Roman"/>
                                <w:lang w:val="en-ID"/>
                              </w:rPr>
                            </w:pPr>
                            <w:r w:rsidRPr="00F56431">
                              <w:rPr>
                                <w:rFonts w:ascii="Times New Roman" w:hAnsi="Times New Roman" w:cs="Times New Roman"/>
                                <w:lang w:val="en-ID"/>
                              </w:rPr>
                              <w:t>Suhu</w:t>
                            </w:r>
                            <w:r>
                              <w:rPr>
                                <w:rFonts w:ascii="Times New Roman" w:hAnsi="Times New Roman" w:cs="Times New Roman"/>
                                <w:lang w:val="en-ID"/>
                              </w:rPr>
                              <w:t xml:space="preserve"> ruangan lingkungan kerja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84818" id="_x0000_s1042" type="#_x0000_t202" style="position:absolute;left:0;text-align:left;margin-left:-17.9pt;margin-top:291.3pt;width:111.35pt;height:33.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" fillcolor="white [3201]" strokeweight=".5pt">
                <v:textbox>
                  <w:txbxContent>
                    <w:p w:rsidR="0072599E" w:rsidRPr="00F56431" w:rsidRDefault="0072599E" w:rsidP="00380D6B">
                      <w:pPr>
                        <w:jc w:val="center"/>
                        <w:rPr>
                          <w:rFonts w:ascii="Times New Roman" w:hAnsi="Times New Roman" w:cs="Times New Roman"/>
                          <w:lang w:val="en-ID"/>
                        </w:rPr>
                      </w:pPr>
                      <w:r w:rsidRPr="00F56431">
                        <w:rPr>
                          <w:rFonts w:ascii="Times New Roman" w:hAnsi="Times New Roman" w:cs="Times New Roman"/>
                          <w:lang w:val="en-ID"/>
                        </w:rPr>
                        <w:t>Suhu</w:t>
                      </w:r>
                      <w:r>
                        <w:rPr>
                          <w:rFonts w:ascii="Times New Roman" w:hAnsi="Times New Roman" w:cs="Times New Roman"/>
                          <w:lang w:val="en-ID"/>
                        </w:rPr>
                        <w:t xml:space="preserve"> ruangan lingkungan kerja</w:t>
                      </w:r>
                    </w:p>
                  </w:txbxContent>
                </v:textbox>
                <w10:wrap anchorx="margin"/>
              </v:shap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723776" behindDoc="0" locked="0" layoutInCell="1" allowOverlap="1" wp14:anchorId="22236884" wp14:editId="436D4381">
                <wp:simplePos x="0" y="0"/>
                <wp:positionH relativeFrom="margin">
                  <wp:posOffset>2943860</wp:posOffset>
                </wp:positionH>
                <wp:positionV relativeFrom="paragraph">
                  <wp:posOffset>762889</wp:posOffset>
                </wp:positionV>
                <wp:extent cx="0" cy="400990"/>
                <wp:effectExtent l="76200" t="0" r="57150" b="56515"/>
                <wp:wrapNone/>
                <wp:docPr id="1064938282" name="Straight Arrow Connector 7"/>
                <wp:cNvGraphicFramePr/>
                <a:graphic xmlns:a="http://schemas.openxmlformats.org/drawingml/2006/main">
                  <a:graphicData uri="http://schemas.microsoft.com/office/word/2010/wordprocessingShape">
                    <wps:wsp>
                      <wps:cNvCnPr/>
                      <wps:spPr>
                        <a:xfrm>
                          <a:off x="0" y="0"/>
                          <a:ext cx="0" cy="400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0526AA" id="Straight Arrow Connector 7" o:spid="_x0000_s1026" type="#_x0000_t32" style="position:absolute;margin-left:231.8pt;margin-top:60.05pt;width:0;height:31.55pt;z-index:25172377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" strokecolor="black [3200]" strokeweight=".5pt">
                <v:stroke endarrow="block" joinstyle="miter"/>
                <w10:wrap anchorx="margin"/>
              </v:shap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692032" behindDoc="0" locked="0" layoutInCell="1" allowOverlap="1" wp14:anchorId="51C38481" wp14:editId="54BF1E21">
                <wp:simplePos x="0" y="0"/>
                <wp:positionH relativeFrom="margin">
                  <wp:posOffset>5095240</wp:posOffset>
                </wp:positionH>
                <wp:positionV relativeFrom="paragraph">
                  <wp:posOffset>157026</wp:posOffset>
                </wp:positionV>
                <wp:extent cx="833967" cy="426085"/>
                <wp:effectExtent l="0" t="0" r="23495" b="12065"/>
                <wp:wrapNone/>
                <wp:docPr id="961349320" name="Text Box 26"/>
                <wp:cNvGraphicFramePr/>
                <a:graphic xmlns:a="http://schemas.openxmlformats.org/drawingml/2006/main">
                  <a:graphicData uri="http://schemas.microsoft.com/office/word/2010/wordprocessingShape">
                    <wps:wsp>
                      <wps:cNvSpPr txBox="1"/>
                      <wps:spPr>
                        <a:xfrm>
                          <a:off x="0" y="0"/>
                          <a:ext cx="833967" cy="426085"/>
                        </a:xfrm>
                        <a:prstGeom prst="rect">
                          <a:avLst/>
                        </a:prstGeom>
                        <a:solidFill>
                          <a:schemeClr val="lt1"/>
                        </a:solidFill>
                        <a:ln w="6350">
                          <a:solidFill>
                            <a:prstClr val="black"/>
                          </a:solidFill>
                        </a:ln>
                      </wps:spPr>
                      <wps:txbx>
                        <w:txbxContent>
                          <w:p w:rsidR="0072599E" w:rsidRPr="00F56431" w:rsidRDefault="0072599E" w:rsidP="00380D6B">
                            <w:pPr>
                              <w:jc w:val="center"/>
                              <w:rPr>
                                <w:rFonts w:ascii="Times New Roman" w:hAnsi="Times New Roman" w:cs="Times New Roman"/>
                                <w:lang w:val="en-ID"/>
                              </w:rPr>
                            </w:pPr>
                            <w:r w:rsidRPr="00F56431">
                              <w:rPr>
                                <w:rFonts w:ascii="Times New Roman" w:hAnsi="Times New Roman" w:cs="Times New Roman"/>
                                <w:lang w:val="en-ID"/>
                              </w:rPr>
                              <w:t>Kecukupan cairan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38481" id="_x0000_s1043" type="#_x0000_t202" style="position:absolute;left:0;text-align:left;margin-left:401.2pt;margin-top:12.35pt;width:65.65pt;height:33.5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" fillcolor="white [3201]" strokeweight=".5pt">
                <v:textbox>
                  <w:txbxContent>
                    <w:p w:rsidR="0072599E" w:rsidRPr="00F56431" w:rsidRDefault="0072599E" w:rsidP="00380D6B">
                      <w:pPr>
                        <w:jc w:val="center"/>
                        <w:rPr>
                          <w:rFonts w:ascii="Times New Roman" w:hAnsi="Times New Roman" w:cs="Times New Roman"/>
                          <w:lang w:val="en-ID"/>
                        </w:rPr>
                      </w:pPr>
                      <w:r w:rsidRPr="00F56431">
                        <w:rPr>
                          <w:rFonts w:ascii="Times New Roman" w:hAnsi="Times New Roman" w:cs="Times New Roman"/>
                          <w:lang w:val="en-ID"/>
                        </w:rPr>
                        <w:t>Kecukupan cairan</w:t>
                      </w:r>
                    </w:p>
                  </w:txbxContent>
                </v:textbox>
                <w10:wrap anchorx="margin"/>
              </v:shap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742208" behindDoc="0" locked="0" layoutInCell="1" allowOverlap="1" wp14:anchorId="42F3CCF4" wp14:editId="1E0A74E0">
                <wp:simplePos x="0" y="0"/>
                <wp:positionH relativeFrom="column">
                  <wp:posOffset>2929643</wp:posOffset>
                </wp:positionH>
                <wp:positionV relativeFrom="paragraph">
                  <wp:posOffset>1692605</wp:posOffset>
                </wp:positionV>
                <wp:extent cx="5285" cy="1289674"/>
                <wp:effectExtent l="76200" t="0" r="90170" b="63500"/>
                <wp:wrapNone/>
                <wp:docPr id="1098555711" name="Straight Arrow Connector 65"/>
                <wp:cNvGraphicFramePr/>
                <a:graphic xmlns:a="http://schemas.openxmlformats.org/drawingml/2006/main">
                  <a:graphicData uri="http://schemas.microsoft.com/office/word/2010/wordprocessingShape">
                    <wps:wsp>
                      <wps:cNvCnPr/>
                      <wps:spPr>
                        <a:xfrm>
                          <a:off x="0" y="0"/>
                          <a:ext cx="5285" cy="12896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8767FF" id="Straight Arrow Connector 65" o:spid="_x0000_s1026" type="#_x0000_t32" style="position:absolute;margin-left:230.7pt;margin-top:133.3pt;width:.4pt;height:101.5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" strokecolor="black [3200]" strokeweight=".5pt">
                <v:stroke endarrow="block" joinstyle="miter"/>
              </v:shap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698176" behindDoc="0" locked="0" layoutInCell="1" allowOverlap="1" wp14:anchorId="12326CC0" wp14:editId="3382BE25">
                <wp:simplePos x="0" y="0"/>
                <wp:positionH relativeFrom="margin">
                  <wp:posOffset>2507403</wp:posOffset>
                </wp:positionH>
                <wp:positionV relativeFrom="paragraph">
                  <wp:posOffset>1322638</wp:posOffset>
                </wp:positionV>
                <wp:extent cx="878186" cy="371192"/>
                <wp:effectExtent l="0" t="0" r="17780" b="10160"/>
                <wp:wrapNone/>
                <wp:docPr id="698784632" name="Text Box 26"/>
                <wp:cNvGraphicFramePr/>
                <a:graphic xmlns:a="http://schemas.openxmlformats.org/drawingml/2006/main">
                  <a:graphicData uri="http://schemas.microsoft.com/office/word/2010/wordprocessingShape">
                    <wps:wsp>
                      <wps:cNvSpPr txBox="1"/>
                      <wps:spPr>
                        <a:xfrm>
                          <a:off x="0" y="0"/>
                          <a:ext cx="878186" cy="371192"/>
                        </a:xfrm>
                        <a:prstGeom prst="rect">
                          <a:avLst/>
                        </a:prstGeom>
                        <a:solidFill>
                          <a:schemeClr val="lt1"/>
                        </a:solidFill>
                        <a:ln w="6350">
                          <a:solidFill>
                            <a:prstClr val="black"/>
                          </a:solidFill>
                        </a:ln>
                      </wps:spPr>
                      <wps:txbx>
                        <w:txbxContent>
                          <w:p w:rsidR="0072599E" w:rsidRPr="00F56431" w:rsidRDefault="0072599E" w:rsidP="00380D6B">
                            <w:pPr>
                              <w:jc w:val="center"/>
                              <w:rPr>
                                <w:rFonts w:ascii="Times New Roman" w:hAnsi="Times New Roman" w:cs="Times New Roman"/>
                                <w:lang w:val="en-ID"/>
                              </w:rPr>
                            </w:pPr>
                            <w:r w:rsidRPr="00F56431">
                              <w:rPr>
                                <w:rFonts w:ascii="Times New Roman" w:hAnsi="Times New Roman" w:cs="Times New Roman"/>
                                <w:lang w:val="en-ID"/>
                              </w:rPr>
                              <w:t>Status Gizi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26CC0" id="_x0000_s1044" type="#_x0000_t202" style="position:absolute;left:0;text-align:left;margin-left:197.45pt;margin-top:104.15pt;width:69.15pt;height:29.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" fillcolor="white [3201]" strokeweight=".5pt">
                <v:textbox>
                  <w:txbxContent>
                    <w:p w:rsidR="0072599E" w:rsidRPr="00F56431" w:rsidRDefault="0072599E" w:rsidP="00380D6B">
                      <w:pPr>
                        <w:jc w:val="center"/>
                        <w:rPr>
                          <w:rFonts w:ascii="Times New Roman" w:hAnsi="Times New Roman" w:cs="Times New Roman"/>
                          <w:lang w:val="en-ID"/>
                        </w:rPr>
                      </w:pPr>
                      <w:r w:rsidRPr="00F56431">
                        <w:rPr>
                          <w:rFonts w:ascii="Times New Roman" w:hAnsi="Times New Roman" w:cs="Times New Roman"/>
                          <w:lang w:val="en-ID"/>
                        </w:rPr>
                        <w:t>Status Gizi</w:t>
                      </w:r>
                    </w:p>
                  </w:txbxContent>
                </v:textbox>
                <w10:wrap anchorx="margin"/>
              </v:shape>
            </w:pict>
          </mc:Fallback>
        </mc:AlternateContent>
      </w:r>
      <w:r w:rsidRPr="00380D6B">
        <w:rPr>
          <w:rFonts w:ascii="Times New Roman" w:hAnsi="Times New Roman" w:cs="Times New Roman"/>
          <w:b/>
          <w:bCs/>
          <w:sz w:val="24"/>
          <w:szCs w:val="24"/>
        </w:rPr>
        <w:br w:type="page"/>
      </w:r>
    </w:p>
    <w:p w:rsidR="00380D6B" w:rsidRPr="00380D6B" w:rsidRDefault="00380D6B" w:rsidP="00D531C8">
      <w:pPr>
        <w:pStyle w:val="Heading2"/>
        <w:numPr>
          <w:ilvl w:val="0"/>
          <w:numId w:val="41"/>
        </w:numPr>
        <w:spacing w:line="360" w:lineRule="auto"/>
        <w:ind w:left="360"/>
        <w:rPr>
          <w:rFonts w:ascii="Times New Roman" w:hAnsi="Times New Roman" w:cs="Times New Roman"/>
          <w:b/>
          <w:bCs/>
          <w:color w:val="auto"/>
          <w:sz w:val="24"/>
          <w:szCs w:val="24"/>
        </w:rPr>
      </w:pPr>
      <w:bookmarkStart w:id="160" w:name="_Toc204340122"/>
      <w:bookmarkStart w:id="161" w:name="_Toc204761263"/>
      <w:bookmarkStart w:id="162" w:name="_Toc206433835"/>
      <w:r w:rsidRPr="00380D6B">
        <w:rPr>
          <w:rFonts w:ascii="Times New Roman" w:hAnsi="Times New Roman" w:cs="Times New Roman"/>
          <w:b/>
          <w:bCs/>
          <w:color w:val="auto"/>
          <w:sz w:val="24"/>
          <w:szCs w:val="24"/>
        </w:rPr>
        <w:lastRenderedPageBreak/>
        <w:t>Kerangka Konsep</w:t>
      </w:r>
      <w:bookmarkEnd w:id="160"/>
      <w:bookmarkEnd w:id="161"/>
      <w:bookmarkEnd w:id="162"/>
    </w:p>
    <w:p w:rsidR="00380D6B" w:rsidRPr="00380D6B" w:rsidRDefault="00380D6B" w:rsidP="00380D6B">
      <w:pPr>
        <w:spacing w:line="360" w:lineRule="auto"/>
        <w:rPr>
          <w:rFonts w:ascii="Times New Roman" w:hAnsi="Times New Roman" w:cs="Times New Roman"/>
          <w:sz w:val="24"/>
          <w:szCs w:val="24"/>
        </w:rPr>
      </w:pPr>
    </w:p>
    <w:p w:rsidR="00380D6B" w:rsidRPr="00380D6B" w:rsidRDefault="00380D6B" w:rsidP="00380D6B">
      <w:pPr>
        <w:spacing w:line="360" w:lineRule="auto"/>
        <w:jc w:val="both"/>
        <w:rPr>
          <w:rFonts w:ascii="Times New Roman" w:hAnsi="Times New Roman" w:cs="Times New Roman"/>
          <w:b/>
          <w:bCs/>
          <w:sz w:val="24"/>
          <w:szCs w:val="24"/>
        </w:rPr>
      </w:pPr>
      <w:r w:rsidRPr="00380D6B">
        <w:rPr>
          <w:rFonts w:ascii="Times New Roman" w:hAnsi="Times New Roman" w:cs="Times New Roman"/>
          <w:b/>
          <w:bCs/>
          <w:noProof/>
          <w:sz w:val="24"/>
          <w:szCs w:val="24"/>
        </w:rPr>
        <mc:AlternateContent>
          <mc:Choice Requires="wps">
            <w:drawing>
              <wp:anchor distT="0" distB="0" distL="114300" distR="114300" simplePos="0" relativeHeight="251662336" behindDoc="0" locked="0" layoutInCell="1" allowOverlap="1" wp14:anchorId="39C5545A" wp14:editId="6241E266">
                <wp:simplePos x="0" y="0"/>
                <wp:positionH relativeFrom="margin">
                  <wp:posOffset>39533</wp:posOffset>
                </wp:positionH>
                <wp:positionV relativeFrom="paragraph">
                  <wp:posOffset>294168</wp:posOffset>
                </wp:positionV>
                <wp:extent cx="1524000" cy="406400"/>
                <wp:effectExtent l="0" t="0" r="19050" b="12700"/>
                <wp:wrapNone/>
                <wp:docPr id="1757572030" name="Text Box 6"/>
                <wp:cNvGraphicFramePr/>
                <a:graphic xmlns:a="http://schemas.openxmlformats.org/drawingml/2006/main">
                  <a:graphicData uri="http://schemas.microsoft.com/office/word/2010/wordprocessingShape">
                    <wps:wsp>
                      <wps:cNvSpPr txBox="1"/>
                      <wps:spPr>
                        <a:xfrm>
                          <a:off x="0" y="0"/>
                          <a:ext cx="1524000" cy="406400"/>
                        </a:xfrm>
                        <a:prstGeom prst="rect">
                          <a:avLst/>
                        </a:prstGeom>
                        <a:solidFill>
                          <a:schemeClr val="lt1"/>
                        </a:solidFill>
                        <a:ln w="6350">
                          <a:solidFill>
                            <a:prstClr val="black"/>
                          </a:solidFill>
                        </a:ln>
                      </wps:spPr>
                      <wps:txbx>
                        <w:txbxContent>
                          <w:p w:rsidR="0072599E" w:rsidRPr="00115106" w:rsidRDefault="0072599E" w:rsidP="00380D6B">
                            <w:pPr>
                              <w:jc w:val="center"/>
                              <w:rPr>
                                <w:rFonts w:ascii="Times New Roman" w:hAnsi="Times New Roman" w:cs="Times New Roman"/>
                                <w:lang w:val="en-ID"/>
                              </w:rPr>
                            </w:pPr>
                            <w:r w:rsidRPr="00115106">
                              <w:rPr>
                                <w:rFonts w:ascii="Times New Roman" w:hAnsi="Times New Roman" w:cs="Times New Roman"/>
                                <w:lang w:val="en-ID"/>
                              </w:rPr>
                              <w:t xml:space="preserve">Usia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C5545A" id="Text Box 6" o:spid="_x0000_s1045" type="#_x0000_t202" style="position:absolute;left:0;text-align:left;margin-left:3.1pt;margin-top:23.15pt;width:120pt;height:32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" fillcolor="white [3201]" strokeweight=".5pt">
                <v:textbox>
                  <w:txbxContent>
                    <w:p w:rsidR="0072599E" w:rsidRPr="00115106" w:rsidRDefault="0072599E" w:rsidP="00380D6B">
                      <w:pPr>
                        <w:jc w:val="center"/>
                        <w:rPr>
                          <w:rFonts w:ascii="Times New Roman" w:hAnsi="Times New Roman" w:cs="Times New Roman"/>
                          <w:lang w:val="en-ID"/>
                        </w:rPr>
                      </w:pPr>
                      <w:r w:rsidRPr="00115106">
                        <w:rPr>
                          <w:rFonts w:ascii="Times New Roman" w:hAnsi="Times New Roman" w:cs="Times New Roman"/>
                          <w:lang w:val="en-ID"/>
                        </w:rPr>
                        <w:t xml:space="preserve">Usia </w:t>
                      </w:r>
                    </w:p>
                  </w:txbxContent>
                </v:textbox>
                <w10:wrap anchorx="margin"/>
              </v:shape>
            </w:pict>
          </mc:Fallback>
        </mc:AlternateContent>
      </w:r>
      <w:r w:rsidRPr="00380D6B">
        <w:rPr>
          <w:rFonts w:ascii="Times New Roman" w:hAnsi="Times New Roman" w:cs="Times New Roman"/>
          <w:b/>
          <w:bCs/>
          <w:sz w:val="24"/>
          <w:szCs w:val="24"/>
        </w:rPr>
        <w:t>Variabel Independen</w:t>
      </w:r>
      <w:r w:rsidRPr="00380D6B">
        <w:rPr>
          <w:rFonts w:ascii="Times New Roman" w:hAnsi="Times New Roman" w:cs="Times New Roman"/>
          <w:b/>
          <w:bCs/>
          <w:sz w:val="24"/>
          <w:szCs w:val="24"/>
        </w:rPr>
        <w:tab/>
      </w:r>
      <w:r w:rsidRPr="00380D6B">
        <w:rPr>
          <w:rFonts w:ascii="Times New Roman" w:hAnsi="Times New Roman" w:cs="Times New Roman"/>
          <w:b/>
          <w:bCs/>
          <w:sz w:val="24"/>
          <w:szCs w:val="24"/>
        </w:rPr>
        <w:tab/>
      </w:r>
      <w:r w:rsidRPr="00380D6B">
        <w:rPr>
          <w:rFonts w:ascii="Times New Roman" w:hAnsi="Times New Roman" w:cs="Times New Roman"/>
          <w:b/>
          <w:bCs/>
          <w:sz w:val="24"/>
          <w:szCs w:val="24"/>
        </w:rPr>
        <w:tab/>
      </w:r>
      <w:r w:rsidRPr="00380D6B">
        <w:rPr>
          <w:rFonts w:ascii="Times New Roman" w:hAnsi="Times New Roman" w:cs="Times New Roman"/>
          <w:b/>
          <w:bCs/>
          <w:sz w:val="24"/>
          <w:szCs w:val="24"/>
        </w:rPr>
        <w:tab/>
      </w:r>
      <w:r w:rsidRPr="00380D6B">
        <w:rPr>
          <w:rFonts w:ascii="Times New Roman" w:hAnsi="Times New Roman" w:cs="Times New Roman"/>
          <w:b/>
          <w:bCs/>
          <w:sz w:val="24"/>
          <w:szCs w:val="24"/>
        </w:rPr>
        <w:tab/>
      </w:r>
      <w:r w:rsidRPr="00380D6B">
        <w:rPr>
          <w:rFonts w:ascii="Times New Roman" w:hAnsi="Times New Roman" w:cs="Times New Roman"/>
          <w:b/>
          <w:bCs/>
          <w:sz w:val="24"/>
          <w:szCs w:val="24"/>
        </w:rPr>
        <w:tab/>
        <w:t xml:space="preserve">   Variabel Dependen</w:t>
      </w:r>
    </w:p>
    <w:p w:rsidR="00380D6B" w:rsidRPr="00380D6B" w:rsidRDefault="00380D6B" w:rsidP="00380D6B">
      <w:pPr>
        <w:spacing w:line="360" w:lineRule="auto"/>
        <w:jc w:val="both"/>
        <w:rPr>
          <w:rFonts w:ascii="Times New Roman" w:hAnsi="Times New Roman" w:cs="Times New Roman"/>
          <w:sz w:val="24"/>
          <w:szCs w:val="24"/>
        </w:rPr>
      </w:pPr>
      <w:r w:rsidRPr="00380D6B">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14975DDD" wp14:editId="0DF8B5F7">
                <wp:simplePos x="0" y="0"/>
                <wp:positionH relativeFrom="column">
                  <wp:posOffset>2694498</wp:posOffset>
                </wp:positionH>
                <wp:positionV relativeFrom="paragraph">
                  <wp:posOffset>130535</wp:posOffset>
                </wp:positionV>
                <wp:extent cx="3478" cy="4986406"/>
                <wp:effectExtent l="0" t="0" r="34925" b="24130"/>
                <wp:wrapNone/>
                <wp:docPr id="1821473103" name="Straight Connector 8"/>
                <wp:cNvGraphicFramePr/>
                <a:graphic xmlns:a="http://schemas.openxmlformats.org/drawingml/2006/main">
                  <a:graphicData uri="http://schemas.microsoft.com/office/word/2010/wordprocessingShape">
                    <wps:wsp>
                      <wps:cNvCnPr/>
                      <wps:spPr>
                        <a:xfrm flipH="1">
                          <a:off x="0" y="0"/>
                          <a:ext cx="3478" cy="498640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270728" id="Straight Connector 8"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15pt,10.3pt" to="212.4pt,4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" strokecolor="black [3200]" strokeweight=".5pt">
                <v:stroke joinstyle="miter"/>
              </v:line>
            </w:pict>
          </mc:Fallback>
        </mc:AlternateContent>
      </w:r>
      <w:r w:rsidRPr="00380D6B">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9696D92" wp14:editId="7C9D2D49">
                <wp:simplePos x="0" y="0"/>
                <wp:positionH relativeFrom="column">
                  <wp:posOffset>1562171</wp:posOffset>
                </wp:positionH>
                <wp:positionV relativeFrom="paragraph">
                  <wp:posOffset>133350</wp:posOffset>
                </wp:positionV>
                <wp:extent cx="1152455" cy="0"/>
                <wp:effectExtent l="0" t="0" r="0" b="0"/>
                <wp:wrapNone/>
                <wp:docPr id="625652220" name="Straight Connector 7"/>
                <wp:cNvGraphicFramePr/>
                <a:graphic xmlns:a="http://schemas.openxmlformats.org/drawingml/2006/main">
                  <a:graphicData uri="http://schemas.microsoft.com/office/word/2010/wordprocessingShape">
                    <wps:wsp>
                      <wps:cNvCnPr/>
                      <wps:spPr>
                        <a:xfrm>
                          <a:off x="0" y="0"/>
                          <a:ext cx="11524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55CFE1" id="Straight Connector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23pt,10.5pt" to="213.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" strokecolor="black [3200]" strokeweight=".5pt">
                <v:stroke joinstyle="miter"/>
              </v:line>
            </w:pict>
          </mc:Fallback>
        </mc:AlternateContent>
      </w:r>
    </w:p>
    <w:p w:rsidR="00380D6B" w:rsidRPr="00380D6B" w:rsidRDefault="00380D6B" w:rsidP="00380D6B">
      <w:pPr>
        <w:spacing w:line="360" w:lineRule="auto"/>
        <w:jc w:val="both"/>
        <w:rPr>
          <w:rFonts w:ascii="Times New Roman" w:hAnsi="Times New Roman" w:cs="Times New Roman"/>
          <w:sz w:val="24"/>
          <w:szCs w:val="24"/>
        </w:rPr>
      </w:pPr>
      <w:r w:rsidRPr="00380D6B">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34DF5304" wp14:editId="76807FEA">
                <wp:simplePos x="0" y="0"/>
                <wp:positionH relativeFrom="column">
                  <wp:posOffset>1568529</wp:posOffset>
                </wp:positionH>
                <wp:positionV relativeFrom="paragraph">
                  <wp:posOffset>214026</wp:posOffset>
                </wp:positionV>
                <wp:extent cx="1137532" cy="4375"/>
                <wp:effectExtent l="0" t="0" r="24765" b="34290"/>
                <wp:wrapNone/>
                <wp:docPr id="674741787" name="Straight Connector 7"/>
                <wp:cNvGraphicFramePr/>
                <a:graphic xmlns:a="http://schemas.openxmlformats.org/drawingml/2006/main">
                  <a:graphicData uri="http://schemas.microsoft.com/office/word/2010/wordprocessingShape">
                    <wps:wsp>
                      <wps:cNvCnPr/>
                      <wps:spPr>
                        <a:xfrm flipV="1">
                          <a:off x="0" y="0"/>
                          <a:ext cx="1137532" cy="4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B69F3CF" id="Straight Connector 7" o:spid="_x0000_s1026" style="position:absolute;flip: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3.5pt,16.85pt" to="213.0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" strokecolor="black [3200]" strokeweight=".5pt">
                <v:stroke joinstyle="miter"/>
              </v:lin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661312" behindDoc="0" locked="0" layoutInCell="1" allowOverlap="1" wp14:anchorId="3AB82E71" wp14:editId="46DA7766">
                <wp:simplePos x="0" y="0"/>
                <wp:positionH relativeFrom="margin">
                  <wp:posOffset>44921</wp:posOffset>
                </wp:positionH>
                <wp:positionV relativeFrom="paragraph">
                  <wp:posOffset>6931</wp:posOffset>
                </wp:positionV>
                <wp:extent cx="1524000" cy="406400"/>
                <wp:effectExtent l="0" t="0" r="19050" b="12700"/>
                <wp:wrapNone/>
                <wp:docPr id="847917854" name="Text Box 6"/>
                <wp:cNvGraphicFramePr/>
                <a:graphic xmlns:a="http://schemas.openxmlformats.org/drawingml/2006/main">
                  <a:graphicData uri="http://schemas.microsoft.com/office/word/2010/wordprocessingShape">
                    <wps:wsp>
                      <wps:cNvSpPr txBox="1"/>
                      <wps:spPr>
                        <a:xfrm>
                          <a:off x="0" y="0"/>
                          <a:ext cx="1524000" cy="406400"/>
                        </a:xfrm>
                        <a:prstGeom prst="rect">
                          <a:avLst/>
                        </a:prstGeom>
                        <a:solidFill>
                          <a:schemeClr val="lt1"/>
                        </a:solidFill>
                        <a:ln w="6350">
                          <a:solidFill>
                            <a:prstClr val="black"/>
                          </a:solidFill>
                        </a:ln>
                      </wps:spPr>
                      <wps:txbx>
                        <w:txbxContent>
                          <w:p w:rsidR="0072599E" w:rsidRPr="00115106" w:rsidRDefault="0072599E" w:rsidP="00380D6B">
                            <w:pPr>
                              <w:jc w:val="center"/>
                              <w:rPr>
                                <w:rFonts w:ascii="Times New Roman" w:hAnsi="Times New Roman" w:cs="Times New Roman"/>
                                <w:lang w:val="en-ID"/>
                              </w:rPr>
                            </w:pPr>
                            <w:r w:rsidRPr="00115106">
                              <w:rPr>
                                <w:rFonts w:ascii="Times New Roman" w:hAnsi="Times New Roman" w:cs="Times New Roman"/>
                                <w:lang w:val="en-ID"/>
                              </w:rPr>
                              <w:t>Kecukupan Energi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B82E71" id="_x0000_s1046" type="#_x0000_t202" style="position:absolute;left:0;text-align:left;margin-left:3.55pt;margin-top:.55pt;width:120pt;height:32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" fillcolor="white [3201]" strokeweight=".5pt">
                <v:textbox>
                  <w:txbxContent>
                    <w:p w:rsidR="0072599E" w:rsidRPr="00115106" w:rsidRDefault="0072599E" w:rsidP="00380D6B">
                      <w:pPr>
                        <w:jc w:val="center"/>
                        <w:rPr>
                          <w:rFonts w:ascii="Times New Roman" w:hAnsi="Times New Roman" w:cs="Times New Roman"/>
                          <w:lang w:val="en-ID"/>
                        </w:rPr>
                      </w:pPr>
                      <w:r w:rsidRPr="00115106">
                        <w:rPr>
                          <w:rFonts w:ascii="Times New Roman" w:hAnsi="Times New Roman" w:cs="Times New Roman"/>
                          <w:lang w:val="en-ID"/>
                        </w:rPr>
                        <w:t>Kecukupan Energi</w:t>
                      </w:r>
                    </w:p>
                  </w:txbxContent>
                </v:textbox>
                <w10:wrap anchorx="margin"/>
              </v:shape>
            </w:pict>
          </mc:Fallback>
        </mc:AlternateContent>
      </w:r>
    </w:p>
    <w:p w:rsidR="00380D6B" w:rsidRPr="00380D6B" w:rsidRDefault="00380D6B" w:rsidP="00380D6B">
      <w:pPr>
        <w:spacing w:line="360" w:lineRule="auto"/>
        <w:jc w:val="both"/>
        <w:rPr>
          <w:rFonts w:ascii="Times New Roman" w:hAnsi="Times New Roman" w:cs="Times New Roman"/>
          <w:sz w:val="24"/>
          <w:szCs w:val="24"/>
        </w:rPr>
      </w:pPr>
      <w:r w:rsidRPr="00380D6B">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46234F6F" wp14:editId="53AB24D2">
                <wp:simplePos x="0" y="0"/>
                <wp:positionH relativeFrom="column">
                  <wp:posOffset>1568931</wp:posOffset>
                </wp:positionH>
                <wp:positionV relativeFrom="paragraph">
                  <wp:posOffset>316230</wp:posOffset>
                </wp:positionV>
                <wp:extent cx="1133929" cy="1814"/>
                <wp:effectExtent l="0" t="0" r="28575" b="36830"/>
                <wp:wrapNone/>
                <wp:docPr id="171133465" name="Straight Connector 7"/>
                <wp:cNvGraphicFramePr/>
                <a:graphic xmlns:a="http://schemas.openxmlformats.org/drawingml/2006/main">
                  <a:graphicData uri="http://schemas.microsoft.com/office/word/2010/wordprocessingShape">
                    <wps:wsp>
                      <wps:cNvCnPr/>
                      <wps:spPr>
                        <a:xfrm>
                          <a:off x="0" y="0"/>
                          <a:ext cx="1133929" cy="18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B2FE1" id="Straight Connector 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55pt,24.9pt" to="212.8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" strokecolor="black [3200]" strokeweight=".5pt">
                <v:stroke joinstyle="miter"/>
              </v:lin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660288" behindDoc="0" locked="0" layoutInCell="1" allowOverlap="1" wp14:anchorId="67B081C6" wp14:editId="796F81F0">
                <wp:simplePos x="0" y="0"/>
                <wp:positionH relativeFrom="margin">
                  <wp:posOffset>40586</wp:posOffset>
                </wp:positionH>
                <wp:positionV relativeFrom="paragraph">
                  <wp:posOffset>102836</wp:posOffset>
                </wp:positionV>
                <wp:extent cx="1524000" cy="406400"/>
                <wp:effectExtent l="0" t="0" r="19050" b="12700"/>
                <wp:wrapNone/>
                <wp:docPr id="545480653" name="Text Box 6"/>
                <wp:cNvGraphicFramePr/>
                <a:graphic xmlns:a="http://schemas.openxmlformats.org/drawingml/2006/main">
                  <a:graphicData uri="http://schemas.microsoft.com/office/word/2010/wordprocessingShape">
                    <wps:wsp>
                      <wps:cNvSpPr txBox="1"/>
                      <wps:spPr>
                        <a:xfrm>
                          <a:off x="0" y="0"/>
                          <a:ext cx="1524000" cy="406400"/>
                        </a:xfrm>
                        <a:prstGeom prst="rect">
                          <a:avLst/>
                        </a:prstGeom>
                        <a:solidFill>
                          <a:schemeClr val="lt1"/>
                        </a:solidFill>
                        <a:ln w="6350">
                          <a:solidFill>
                            <a:prstClr val="black"/>
                          </a:solidFill>
                        </a:ln>
                      </wps:spPr>
                      <wps:txbx>
                        <w:txbxContent>
                          <w:p w:rsidR="0072599E" w:rsidRPr="00115106" w:rsidRDefault="0072599E" w:rsidP="00380D6B">
                            <w:pPr>
                              <w:jc w:val="center"/>
                              <w:rPr>
                                <w:rFonts w:ascii="Times New Roman" w:hAnsi="Times New Roman" w:cs="Times New Roman"/>
                                <w:lang w:val="en-ID"/>
                              </w:rPr>
                            </w:pPr>
                            <w:r w:rsidRPr="00115106">
                              <w:rPr>
                                <w:rFonts w:ascii="Times New Roman" w:hAnsi="Times New Roman" w:cs="Times New Roman"/>
                                <w:lang w:val="en-ID"/>
                              </w:rPr>
                              <w:t xml:space="preserve">Kecukupan </w:t>
                            </w:r>
                            <w:r>
                              <w:rPr>
                                <w:rFonts w:ascii="Times New Roman" w:hAnsi="Times New Roman" w:cs="Times New Roman"/>
                                <w:lang w:val="en-ID"/>
                              </w:rPr>
                              <w:t>Protein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B081C6" id="_x0000_s1047" type="#_x0000_t202" style="position:absolute;left:0;text-align:left;margin-left:3.2pt;margin-top:8.1pt;width:120pt;height:32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" fillcolor="white [3201]" strokeweight=".5pt">
                <v:textbox>
                  <w:txbxContent>
                    <w:p w:rsidR="0072599E" w:rsidRPr="00115106" w:rsidRDefault="0072599E" w:rsidP="00380D6B">
                      <w:pPr>
                        <w:jc w:val="center"/>
                        <w:rPr>
                          <w:rFonts w:ascii="Times New Roman" w:hAnsi="Times New Roman" w:cs="Times New Roman"/>
                          <w:lang w:val="en-ID"/>
                        </w:rPr>
                      </w:pPr>
                      <w:r w:rsidRPr="00115106">
                        <w:rPr>
                          <w:rFonts w:ascii="Times New Roman" w:hAnsi="Times New Roman" w:cs="Times New Roman"/>
                          <w:lang w:val="en-ID"/>
                        </w:rPr>
                        <w:t xml:space="preserve">Kecukupan </w:t>
                      </w:r>
                      <w:r>
                        <w:rPr>
                          <w:rFonts w:ascii="Times New Roman" w:hAnsi="Times New Roman" w:cs="Times New Roman"/>
                          <w:lang w:val="en-ID"/>
                        </w:rPr>
                        <w:t>Protein</w:t>
                      </w:r>
                    </w:p>
                  </w:txbxContent>
                </v:textbox>
                <w10:wrap anchorx="margin"/>
              </v:shape>
            </w:pict>
          </mc:Fallback>
        </mc:AlternateContent>
      </w:r>
    </w:p>
    <w:p w:rsidR="00380D6B" w:rsidRPr="00380D6B" w:rsidRDefault="00380D6B" w:rsidP="00380D6B">
      <w:pPr>
        <w:spacing w:line="360" w:lineRule="auto"/>
        <w:jc w:val="both"/>
        <w:rPr>
          <w:rFonts w:ascii="Times New Roman" w:hAnsi="Times New Roman" w:cs="Times New Roman"/>
          <w:sz w:val="24"/>
          <w:szCs w:val="24"/>
        </w:rPr>
      </w:pPr>
      <w:r w:rsidRPr="00380D6B">
        <w:rPr>
          <w:rFonts w:ascii="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45D8BB70" wp14:editId="269B9D38">
                <wp:simplePos x="0" y="0"/>
                <wp:positionH relativeFrom="margin">
                  <wp:posOffset>49047</wp:posOffset>
                </wp:positionH>
                <wp:positionV relativeFrom="paragraph">
                  <wp:posOffset>230884</wp:posOffset>
                </wp:positionV>
                <wp:extent cx="1524000" cy="406400"/>
                <wp:effectExtent l="0" t="0" r="19050" b="12700"/>
                <wp:wrapNone/>
                <wp:docPr id="391500143" name="Text Box 6"/>
                <wp:cNvGraphicFramePr/>
                <a:graphic xmlns:a="http://schemas.openxmlformats.org/drawingml/2006/main">
                  <a:graphicData uri="http://schemas.microsoft.com/office/word/2010/wordprocessingShape">
                    <wps:wsp>
                      <wps:cNvSpPr txBox="1"/>
                      <wps:spPr>
                        <a:xfrm>
                          <a:off x="0" y="0"/>
                          <a:ext cx="1524000" cy="406400"/>
                        </a:xfrm>
                        <a:prstGeom prst="rect">
                          <a:avLst/>
                        </a:prstGeom>
                        <a:solidFill>
                          <a:schemeClr val="lt1"/>
                        </a:solidFill>
                        <a:ln w="6350">
                          <a:solidFill>
                            <a:prstClr val="black"/>
                          </a:solidFill>
                        </a:ln>
                      </wps:spPr>
                      <wps:txbx>
                        <w:txbxContent>
                          <w:p w:rsidR="0072599E" w:rsidRPr="00115106" w:rsidRDefault="0072599E" w:rsidP="00380D6B">
                            <w:pPr>
                              <w:jc w:val="center"/>
                              <w:rPr>
                                <w:rFonts w:ascii="Times New Roman" w:hAnsi="Times New Roman" w:cs="Times New Roman"/>
                                <w:lang w:val="en-ID"/>
                              </w:rPr>
                            </w:pPr>
                            <w:r w:rsidRPr="00115106">
                              <w:rPr>
                                <w:rFonts w:ascii="Times New Roman" w:hAnsi="Times New Roman" w:cs="Times New Roman"/>
                                <w:lang w:val="en-ID"/>
                              </w:rPr>
                              <w:t xml:space="preserve">Kecukupan </w:t>
                            </w:r>
                            <w:r>
                              <w:rPr>
                                <w:rFonts w:ascii="Times New Roman" w:hAnsi="Times New Roman" w:cs="Times New Roman"/>
                                <w:lang w:val="en-ID"/>
                              </w:rPr>
                              <w:t>Lemak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D8BB70" id="_x0000_s1048" type="#_x0000_t202" style="position:absolute;left:0;text-align:left;margin-left:3.85pt;margin-top:18.2pt;width:120pt;height:32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" fillcolor="white [3201]" strokeweight=".5pt">
                <v:textbox>
                  <w:txbxContent>
                    <w:p w:rsidR="0072599E" w:rsidRPr="00115106" w:rsidRDefault="0072599E" w:rsidP="00380D6B">
                      <w:pPr>
                        <w:jc w:val="center"/>
                        <w:rPr>
                          <w:rFonts w:ascii="Times New Roman" w:hAnsi="Times New Roman" w:cs="Times New Roman"/>
                          <w:lang w:val="en-ID"/>
                        </w:rPr>
                      </w:pPr>
                      <w:r w:rsidRPr="00115106">
                        <w:rPr>
                          <w:rFonts w:ascii="Times New Roman" w:hAnsi="Times New Roman" w:cs="Times New Roman"/>
                          <w:lang w:val="en-ID"/>
                        </w:rPr>
                        <w:t xml:space="preserve">Kecukupan </w:t>
                      </w:r>
                      <w:r>
                        <w:rPr>
                          <w:rFonts w:ascii="Times New Roman" w:hAnsi="Times New Roman" w:cs="Times New Roman"/>
                          <w:lang w:val="en-ID"/>
                        </w:rPr>
                        <w:t>Lemak</w:t>
                      </w:r>
                    </w:p>
                  </w:txbxContent>
                </v:textbox>
                <w10:wrap anchorx="margin"/>
              </v:shape>
            </w:pict>
          </mc:Fallback>
        </mc:AlternateContent>
      </w:r>
    </w:p>
    <w:p w:rsidR="00380D6B" w:rsidRPr="00380D6B" w:rsidRDefault="00380D6B" w:rsidP="00380D6B">
      <w:pPr>
        <w:spacing w:line="360" w:lineRule="auto"/>
        <w:jc w:val="both"/>
        <w:rPr>
          <w:rFonts w:ascii="Times New Roman" w:hAnsi="Times New Roman" w:cs="Times New Roman"/>
          <w:sz w:val="24"/>
          <w:szCs w:val="24"/>
        </w:rPr>
      </w:pPr>
      <w:r w:rsidRPr="00380D6B">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3AEB258A" wp14:editId="6A0C01D0">
                <wp:simplePos x="0" y="0"/>
                <wp:positionH relativeFrom="column">
                  <wp:posOffset>1574869</wp:posOffset>
                </wp:positionH>
                <wp:positionV relativeFrom="paragraph">
                  <wp:posOffset>65347</wp:posOffset>
                </wp:positionV>
                <wp:extent cx="1126971" cy="3902"/>
                <wp:effectExtent l="0" t="0" r="35560" b="34290"/>
                <wp:wrapNone/>
                <wp:docPr id="1405518971" name="Straight Connector 7"/>
                <wp:cNvGraphicFramePr/>
                <a:graphic xmlns:a="http://schemas.openxmlformats.org/drawingml/2006/main">
                  <a:graphicData uri="http://schemas.microsoft.com/office/word/2010/wordprocessingShape">
                    <wps:wsp>
                      <wps:cNvCnPr/>
                      <wps:spPr>
                        <a:xfrm>
                          <a:off x="0" y="0"/>
                          <a:ext cx="1126971" cy="390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69F43B" id="Straight Connector 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pt,5.15pt" to="212.7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" strokecolor="black [3200]" strokeweight=".5pt">
                <v:stroke joinstyle="miter"/>
              </v:line>
            </w:pict>
          </mc:Fallback>
        </mc:AlternateContent>
      </w:r>
      <w:r w:rsidRPr="00380D6B">
        <w:rPr>
          <w:rFonts w:ascii="Times New Roman" w:hAnsi="Times New Roman" w:cs="Times New Roman"/>
          <w:b/>
          <w:bCs/>
          <w:noProof/>
          <w:sz w:val="24"/>
          <w:szCs w:val="24"/>
        </w:rPr>
        <mc:AlternateContent>
          <mc:Choice Requires="wps">
            <w:drawing>
              <wp:anchor distT="0" distB="0" distL="114300" distR="114300" simplePos="0" relativeHeight="251674624" behindDoc="0" locked="0" layoutInCell="1" allowOverlap="1" wp14:anchorId="69AE6ADE" wp14:editId="6346AC79">
                <wp:simplePos x="0" y="0"/>
                <wp:positionH relativeFrom="margin">
                  <wp:posOffset>62988</wp:posOffset>
                </wp:positionH>
                <wp:positionV relativeFrom="paragraph">
                  <wp:posOffset>351155</wp:posOffset>
                </wp:positionV>
                <wp:extent cx="1524000" cy="406400"/>
                <wp:effectExtent l="0" t="0" r="19050" b="12700"/>
                <wp:wrapNone/>
                <wp:docPr id="1105009661" name="Text Box 6"/>
                <wp:cNvGraphicFramePr/>
                <a:graphic xmlns:a="http://schemas.openxmlformats.org/drawingml/2006/main">
                  <a:graphicData uri="http://schemas.microsoft.com/office/word/2010/wordprocessingShape">
                    <wps:wsp>
                      <wps:cNvSpPr txBox="1"/>
                      <wps:spPr>
                        <a:xfrm>
                          <a:off x="0" y="0"/>
                          <a:ext cx="1524000" cy="406400"/>
                        </a:xfrm>
                        <a:prstGeom prst="rect">
                          <a:avLst/>
                        </a:prstGeom>
                        <a:solidFill>
                          <a:schemeClr val="lt1"/>
                        </a:solidFill>
                        <a:ln w="6350">
                          <a:solidFill>
                            <a:prstClr val="black"/>
                          </a:solidFill>
                        </a:ln>
                      </wps:spPr>
                      <wps:txbx>
                        <w:txbxContent>
                          <w:p w:rsidR="0072599E" w:rsidRPr="00115106" w:rsidRDefault="0072599E" w:rsidP="00380D6B">
                            <w:pPr>
                              <w:jc w:val="center"/>
                              <w:rPr>
                                <w:rFonts w:ascii="Times New Roman" w:hAnsi="Times New Roman" w:cs="Times New Roman"/>
                                <w:lang w:val="en-ID"/>
                              </w:rPr>
                            </w:pPr>
                            <w:r w:rsidRPr="00115106">
                              <w:rPr>
                                <w:rFonts w:ascii="Times New Roman" w:hAnsi="Times New Roman" w:cs="Times New Roman"/>
                                <w:lang w:val="en-ID"/>
                              </w:rPr>
                              <w:t xml:space="preserve">Kecukupan </w:t>
                            </w:r>
                            <w:r>
                              <w:rPr>
                                <w:rFonts w:ascii="Times New Roman" w:hAnsi="Times New Roman" w:cs="Times New Roman"/>
                                <w:lang w:val="en-ID"/>
                              </w:rPr>
                              <w:t>Karbohidrat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AE6ADE" id="_x0000_s1049" type="#_x0000_t202" style="position:absolute;left:0;text-align:left;margin-left:4.95pt;margin-top:27.65pt;width:120pt;height:32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" fillcolor="white [3201]" strokeweight=".5pt">
                <v:textbox>
                  <w:txbxContent>
                    <w:p w:rsidR="0072599E" w:rsidRPr="00115106" w:rsidRDefault="0072599E" w:rsidP="00380D6B">
                      <w:pPr>
                        <w:jc w:val="center"/>
                        <w:rPr>
                          <w:rFonts w:ascii="Times New Roman" w:hAnsi="Times New Roman" w:cs="Times New Roman"/>
                          <w:lang w:val="en-ID"/>
                        </w:rPr>
                      </w:pPr>
                      <w:r w:rsidRPr="00115106">
                        <w:rPr>
                          <w:rFonts w:ascii="Times New Roman" w:hAnsi="Times New Roman" w:cs="Times New Roman"/>
                          <w:lang w:val="en-ID"/>
                        </w:rPr>
                        <w:t xml:space="preserve">Kecukupan </w:t>
                      </w:r>
                      <w:r>
                        <w:rPr>
                          <w:rFonts w:ascii="Times New Roman" w:hAnsi="Times New Roman" w:cs="Times New Roman"/>
                          <w:lang w:val="en-ID"/>
                        </w:rPr>
                        <w:t>Karbohidrat</w:t>
                      </w:r>
                    </w:p>
                  </w:txbxContent>
                </v:textbox>
                <w10:wrap anchorx="margin"/>
              </v:shape>
            </w:pict>
          </mc:Fallback>
        </mc:AlternateContent>
      </w:r>
    </w:p>
    <w:p w:rsidR="00380D6B" w:rsidRPr="00380D6B" w:rsidRDefault="000B349E" w:rsidP="00380D6B">
      <w:pPr>
        <w:spacing w:line="360" w:lineRule="auto"/>
        <w:rPr>
          <w:rFonts w:ascii="Times New Roman" w:hAnsi="Times New Roman" w:cs="Times New Roman"/>
          <w:sz w:val="24"/>
          <w:szCs w:val="24"/>
        </w:rPr>
      </w:pPr>
      <w:r w:rsidRPr="00380D6B">
        <w:rPr>
          <w:rFonts w:ascii="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26A9267C" wp14:editId="42363ACA">
                <wp:simplePos x="0" y="0"/>
                <wp:positionH relativeFrom="column">
                  <wp:posOffset>-199777</wp:posOffset>
                </wp:positionH>
                <wp:positionV relativeFrom="paragraph">
                  <wp:posOffset>3743656</wp:posOffset>
                </wp:positionV>
                <wp:extent cx="5254681" cy="1176793"/>
                <wp:effectExtent l="0" t="0" r="0" b="4445"/>
                <wp:wrapNone/>
                <wp:docPr id="393884270" name="Text Box 85"/>
                <wp:cNvGraphicFramePr/>
                <a:graphic xmlns:a="http://schemas.openxmlformats.org/drawingml/2006/main">
                  <a:graphicData uri="http://schemas.microsoft.com/office/word/2010/wordprocessingShape">
                    <wps:wsp>
                      <wps:cNvSpPr txBox="1"/>
                      <wps:spPr>
                        <a:xfrm>
                          <a:off x="0" y="0"/>
                          <a:ext cx="5254681" cy="117679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2599E" w:rsidRPr="00A84544" w:rsidRDefault="0072599E" w:rsidP="00380D6B">
                            <w:pPr>
                              <w:pStyle w:val="Heading1"/>
                              <w:spacing w:line="360" w:lineRule="auto"/>
                              <w:rPr>
                                <w:rFonts w:ascii="Times New Roman" w:hAnsi="Times New Roman" w:cs="Times New Roman"/>
                                <w:b/>
                                <w:bCs/>
                                <w:color w:val="auto"/>
                                <w:sz w:val="24"/>
                                <w:szCs w:val="24"/>
                              </w:rPr>
                            </w:pPr>
                            <w:bookmarkStart w:id="163" w:name="_Toc204340123"/>
                            <w:bookmarkStart w:id="164" w:name="_Toc204761264"/>
                            <w:bookmarkStart w:id="165" w:name="_Toc206433836"/>
                            <w:r w:rsidRPr="00A84544">
                              <w:rPr>
                                <w:rFonts w:ascii="Times New Roman" w:hAnsi="Times New Roman" w:cs="Times New Roman"/>
                                <w:b/>
                                <w:bCs/>
                                <w:color w:val="auto"/>
                                <w:sz w:val="24"/>
                                <w:szCs w:val="24"/>
                              </w:rPr>
                              <w:t>D. Hipotesis</w:t>
                            </w:r>
                            <w:bookmarkEnd w:id="163"/>
                            <w:bookmarkEnd w:id="164"/>
                            <w:bookmarkEnd w:id="165"/>
                          </w:p>
                          <w:p w:rsidR="0072599E" w:rsidRPr="000D348D" w:rsidRDefault="0072599E" w:rsidP="00380D6B">
                            <w:pPr>
                              <w:spacing w:line="360" w:lineRule="auto"/>
                              <w:ind w:left="540" w:firstLine="360"/>
                              <w:jc w:val="both"/>
                              <w:rPr>
                                <w:rFonts w:ascii="Times New Roman" w:hAnsi="Times New Roman" w:cs="Times New Roman"/>
                              </w:rPr>
                            </w:pPr>
                            <w:r w:rsidRPr="000D348D">
                              <w:rPr>
                                <w:rFonts w:ascii="Times New Roman" w:hAnsi="Times New Roman" w:cs="Times New Roman"/>
                                <w:sz w:val="24"/>
                                <w:szCs w:val="24"/>
                              </w:rPr>
                              <w:t xml:space="preserve">Ada faktor </w:t>
                            </w:r>
                            <w:r>
                              <w:rPr>
                                <w:rFonts w:ascii="Times New Roman" w:hAnsi="Times New Roman" w:cs="Times New Roman"/>
                                <w:sz w:val="24"/>
                                <w:szCs w:val="24"/>
                              </w:rPr>
                              <w:t>yang</w:t>
                            </w:r>
                            <w:r w:rsidRPr="000D348D">
                              <w:rPr>
                                <w:rFonts w:ascii="Times New Roman" w:hAnsi="Times New Roman" w:cs="Times New Roman"/>
                                <w:sz w:val="24"/>
                                <w:szCs w:val="24"/>
                              </w:rPr>
                              <w:t xml:space="preserve"> </w:t>
                            </w:r>
                            <w:r>
                              <w:rPr>
                                <w:rFonts w:ascii="Times New Roman" w:hAnsi="Times New Roman" w:cs="Times New Roman"/>
                                <w:sz w:val="24"/>
                                <w:szCs w:val="24"/>
                              </w:rPr>
                              <w:t>berhubungan</w:t>
                            </w:r>
                            <w:r w:rsidRPr="000D348D">
                              <w:rPr>
                                <w:rFonts w:ascii="Times New Roman" w:hAnsi="Times New Roman" w:cs="Times New Roman"/>
                                <w:sz w:val="24"/>
                                <w:szCs w:val="24"/>
                              </w:rPr>
                              <w:t xml:space="preserve"> </w:t>
                            </w:r>
                            <w:r>
                              <w:rPr>
                                <w:rFonts w:ascii="Times New Roman" w:hAnsi="Times New Roman" w:cs="Times New Roman"/>
                                <w:sz w:val="24"/>
                                <w:szCs w:val="24"/>
                              </w:rPr>
                              <w:t xml:space="preserve">dengan </w:t>
                            </w:r>
                            <w:r w:rsidRPr="000D348D">
                              <w:rPr>
                                <w:rFonts w:ascii="Times New Roman" w:hAnsi="Times New Roman" w:cs="Times New Roman"/>
                                <w:sz w:val="24"/>
                                <w:szCs w:val="24"/>
                              </w:rPr>
                              <w:t>kelelahan kerja pada tenaga kerja di Instalasi Gizi Rumah Sakit Paru Dr. Ario Wirawan Salatiga</w:t>
                            </w:r>
                            <w:r>
                              <w:rPr>
                                <w:rFonts w:ascii="Times New Roman" w:hAnsi="Times New Roman" w:cs="Times New Roman"/>
                                <w:sz w:val="24"/>
                                <w:szCs w:val="24"/>
                              </w:rPr>
                              <w:t xml:space="preserve">. </w:t>
                            </w:r>
                          </w:p>
                          <w:p w:rsidR="0072599E" w:rsidRDefault="0072599E" w:rsidP="00380D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9267C" id="Text Box 85" o:spid="_x0000_s1050" type="#_x0000_t202" style="position:absolute;margin-left:-15.75pt;margin-top:294.8pt;width:413.75pt;height:92.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" filled="f" stroked="f">
                <v:textbox>
                  <w:txbxContent>
                    <w:p w:rsidR="0072599E" w:rsidRPr="00A84544" w:rsidRDefault="0072599E" w:rsidP="00380D6B">
                      <w:pPr>
                        <w:pStyle w:val="Heading1"/>
                        <w:spacing w:line="360" w:lineRule="auto"/>
                        <w:rPr>
                          <w:rFonts w:ascii="Times New Roman" w:hAnsi="Times New Roman" w:cs="Times New Roman"/>
                          <w:b/>
                          <w:bCs/>
                          <w:color w:val="auto"/>
                          <w:sz w:val="24"/>
                          <w:szCs w:val="24"/>
                        </w:rPr>
                      </w:pPr>
                      <w:bookmarkStart w:id="166" w:name="_Toc204340123"/>
                      <w:bookmarkStart w:id="167" w:name="_Toc204761264"/>
                      <w:bookmarkStart w:id="168" w:name="_Toc206433836"/>
                      <w:r w:rsidRPr="00A84544">
                        <w:rPr>
                          <w:rFonts w:ascii="Times New Roman" w:hAnsi="Times New Roman" w:cs="Times New Roman"/>
                          <w:b/>
                          <w:bCs/>
                          <w:color w:val="auto"/>
                          <w:sz w:val="24"/>
                          <w:szCs w:val="24"/>
                        </w:rPr>
                        <w:t>D. Hipotesis</w:t>
                      </w:r>
                      <w:bookmarkEnd w:id="166"/>
                      <w:bookmarkEnd w:id="167"/>
                      <w:bookmarkEnd w:id="168"/>
                    </w:p>
                    <w:p w:rsidR="0072599E" w:rsidRPr="000D348D" w:rsidRDefault="0072599E" w:rsidP="00380D6B">
                      <w:pPr>
                        <w:spacing w:line="360" w:lineRule="auto"/>
                        <w:ind w:left="540" w:firstLine="360"/>
                        <w:jc w:val="both"/>
                        <w:rPr>
                          <w:rFonts w:ascii="Times New Roman" w:hAnsi="Times New Roman" w:cs="Times New Roman"/>
                        </w:rPr>
                      </w:pPr>
                      <w:r w:rsidRPr="000D348D">
                        <w:rPr>
                          <w:rFonts w:ascii="Times New Roman" w:hAnsi="Times New Roman" w:cs="Times New Roman"/>
                          <w:sz w:val="24"/>
                          <w:szCs w:val="24"/>
                        </w:rPr>
                        <w:t xml:space="preserve">Ada faktor </w:t>
                      </w:r>
                      <w:r>
                        <w:rPr>
                          <w:rFonts w:ascii="Times New Roman" w:hAnsi="Times New Roman" w:cs="Times New Roman"/>
                          <w:sz w:val="24"/>
                          <w:szCs w:val="24"/>
                        </w:rPr>
                        <w:t>yang</w:t>
                      </w:r>
                      <w:r w:rsidRPr="000D348D">
                        <w:rPr>
                          <w:rFonts w:ascii="Times New Roman" w:hAnsi="Times New Roman" w:cs="Times New Roman"/>
                          <w:sz w:val="24"/>
                          <w:szCs w:val="24"/>
                        </w:rPr>
                        <w:t xml:space="preserve"> </w:t>
                      </w:r>
                      <w:r>
                        <w:rPr>
                          <w:rFonts w:ascii="Times New Roman" w:hAnsi="Times New Roman" w:cs="Times New Roman"/>
                          <w:sz w:val="24"/>
                          <w:szCs w:val="24"/>
                        </w:rPr>
                        <w:t>berhubungan</w:t>
                      </w:r>
                      <w:r w:rsidRPr="000D348D">
                        <w:rPr>
                          <w:rFonts w:ascii="Times New Roman" w:hAnsi="Times New Roman" w:cs="Times New Roman"/>
                          <w:sz w:val="24"/>
                          <w:szCs w:val="24"/>
                        </w:rPr>
                        <w:t xml:space="preserve"> </w:t>
                      </w:r>
                      <w:r>
                        <w:rPr>
                          <w:rFonts w:ascii="Times New Roman" w:hAnsi="Times New Roman" w:cs="Times New Roman"/>
                          <w:sz w:val="24"/>
                          <w:szCs w:val="24"/>
                        </w:rPr>
                        <w:t xml:space="preserve">dengan </w:t>
                      </w:r>
                      <w:r w:rsidRPr="000D348D">
                        <w:rPr>
                          <w:rFonts w:ascii="Times New Roman" w:hAnsi="Times New Roman" w:cs="Times New Roman"/>
                          <w:sz w:val="24"/>
                          <w:szCs w:val="24"/>
                        </w:rPr>
                        <w:t>kelelahan kerja pada tenaga kerja di Instalasi Gizi Rumah Sakit Paru Dr. Ario Wirawan Salatiga</w:t>
                      </w:r>
                      <w:r>
                        <w:rPr>
                          <w:rFonts w:ascii="Times New Roman" w:hAnsi="Times New Roman" w:cs="Times New Roman"/>
                          <w:sz w:val="24"/>
                          <w:szCs w:val="24"/>
                        </w:rPr>
                        <w:t xml:space="preserve">. </w:t>
                      </w:r>
                    </w:p>
                    <w:p w:rsidR="0072599E" w:rsidRDefault="0072599E" w:rsidP="00380D6B"/>
                  </w:txbxContent>
                </v:textbox>
              </v:shape>
            </w:pict>
          </mc:Fallback>
        </mc:AlternateContent>
      </w:r>
      <w:r w:rsidR="00380D6B" w:rsidRPr="00380D6B">
        <w:rPr>
          <w:rFonts w:ascii="Times New Roman" w:hAnsi="Times New Roman" w:cs="Times New Roman"/>
          <w:b/>
          <w:bCs/>
          <w:noProof/>
          <w:sz w:val="24"/>
          <w:szCs w:val="24"/>
        </w:rPr>
        <mc:AlternateContent>
          <mc:Choice Requires="wps">
            <w:drawing>
              <wp:anchor distT="0" distB="0" distL="114300" distR="114300" simplePos="0" relativeHeight="251670528" behindDoc="0" locked="0" layoutInCell="1" allowOverlap="1" wp14:anchorId="29539864" wp14:editId="070A0687">
                <wp:simplePos x="0" y="0"/>
                <wp:positionH relativeFrom="margin">
                  <wp:posOffset>60629</wp:posOffset>
                </wp:positionH>
                <wp:positionV relativeFrom="paragraph">
                  <wp:posOffset>1999448</wp:posOffset>
                </wp:positionV>
                <wp:extent cx="1524000" cy="447261"/>
                <wp:effectExtent l="0" t="0" r="19050" b="10160"/>
                <wp:wrapNone/>
                <wp:docPr id="1093790388" name="Text Box 6"/>
                <wp:cNvGraphicFramePr/>
                <a:graphic xmlns:a="http://schemas.openxmlformats.org/drawingml/2006/main">
                  <a:graphicData uri="http://schemas.microsoft.com/office/word/2010/wordprocessingShape">
                    <wps:wsp>
                      <wps:cNvSpPr txBox="1"/>
                      <wps:spPr>
                        <a:xfrm>
                          <a:off x="0" y="0"/>
                          <a:ext cx="1524000" cy="447261"/>
                        </a:xfrm>
                        <a:prstGeom prst="rect">
                          <a:avLst/>
                        </a:prstGeom>
                        <a:solidFill>
                          <a:schemeClr val="lt1"/>
                        </a:solidFill>
                        <a:ln w="6350">
                          <a:solidFill>
                            <a:prstClr val="black"/>
                          </a:solidFill>
                        </a:ln>
                      </wps:spPr>
                      <wps:txbx>
                        <w:txbxContent>
                          <w:p w:rsidR="0072599E" w:rsidRPr="00115106" w:rsidRDefault="0072599E" w:rsidP="00380D6B">
                            <w:pPr>
                              <w:jc w:val="center"/>
                              <w:rPr>
                                <w:rFonts w:ascii="Times New Roman" w:hAnsi="Times New Roman" w:cs="Times New Roman"/>
                                <w:lang w:val="en-ID"/>
                              </w:rPr>
                            </w:pPr>
                            <w:r w:rsidRPr="00115106">
                              <w:rPr>
                                <w:rFonts w:ascii="Times New Roman" w:hAnsi="Times New Roman" w:cs="Times New Roman"/>
                                <w:lang w:val="en-ID"/>
                              </w:rPr>
                              <w:t xml:space="preserve">Suhu </w:t>
                            </w:r>
                            <w:r>
                              <w:rPr>
                                <w:rFonts w:ascii="Times New Roman" w:hAnsi="Times New Roman" w:cs="Times New Roman"/>
                                <w:lang w:val="en-ID"/>
                              </w:rPr>
                              <w:t>ruangan lingkungan kerja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539864" id="_x0000_s1051" type="#_x0000_t202" style="position:absolute;margin-left:4.75pt;margin-top:157.45pt;width:120pt;height:35.2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" fillcolor="white [3201]" strokeweight=".5pt">
                <v:textbox>
                  <w:txbxContent>
                    <w:p w:rsidR="0072599E" w:rsidRPr="00115106" w:rsidRDefault="0072599E" w:rsidP="00380D6B">
                      <w:pPr>
                        <w:jc w:val="center"/>
                        <w:rPr>
                          <w:rFonts w:ascii="Times New Roman" w:hAnsi="Times New Roman" w:cs="Times New Roman"/>
                          <w:lang w:val="en-ID"/>
                        </w:rPr>
                      </w:pPr>
                      <w:r w:rsidRPr="00115106">
                        <w:rPr>
                          <w:rFonts w:ascii="Times New Roman" w:hAnsi="Times New Roman" w:cs="Times New Roman"/>
                          <w:lang w:val="en-ID"/>
                        </w:rPr>
                        <w:t xml:space="preserve">Suhu </w:t>
                      </w:r>
                      <w:r>
                        <w:rPr>
                          <w:rFonts w:ascii="Times New Roman" w:hAnsi="Times New Roman" w:cs="Times New Roman"/>
                          <w:lang w:val="en-ID"/>
                        </w:rPr>
                        <w:t>ruangan lingkungan kerja</w:t>
                      </w:r>
                    </w:p>
                  </w:txbxContent>
                </v:textbox>
                <w10:wrap anchorx="margin"/>
              </v:shape>
            </w:pict>
          </mc:Fallback>
        </mc:AlternateContent>
      </w:r>
      <w:r w:rsidR="00380D6B" w:rsidRPr="00380D6B">
        <w:rPr>
          <w:rFonts w:ascii="Times New Roman" w:hAnsi="Times New Roman" w:cs="Times New Roman"/>
          <w:b/>
          <w:bCs/>
          <w:noProof/>
          <w:sz w:val="24"/>
          <w:szCs w:val="24"/>
        </w:rPr>
        <mc:AlternateContent>
          <mc:Choice Requires="wps">
            <w:drawing>
              <wp:anchor distT="0" distB="0" distL="114300" distR="114300" simplePos="0" relativeHeight="251683840" behindDoc="0" locked="0" layoutInCell="1" allowOverlap="1" wp14:anchorId="357A25C2" wp14:editId="2A075D2B">
                <wp:simplePos x="0" y="0"/>
                <wp:positionH relativeFrom="margin">
                  <wp:posOffset>39315</wp:posOffset>
                </wp:positionH>
                <wp:positionV relativeFrom="paragraph">
                  <wp:posOffset>3060286</wp:posOffset>
                </wp:positionV>
                <wp:extent cx="1524000" cy="406400"/>
                <wp:effectExtent l="0" t="0" r="19050" b="12700"/>
                <wp:wrapNone/>
                <wp:docPr id="1948136828" name="Text Box 6"/>
                <wp:cNvGraphicFramePr/>
                <a:graphic xmlns:a="http://schemas.openxmlformats.org/drawingml/2006/main">
                  <a:graphicData uri="http://schemas.microsoft.com/office/word/2010/wordprocessingShape">
                    <wps:wsp>
                      <wps:cNvSpPr txBox="1"/>
                      <wps:spPr>
                        <a:xfrm>
                          <a:off x="0" y="0"/>
                          <a:ext cx="1524000" cy="406400"/>
                        </a:xfrm>
                        <a:prstGeom prst="rect">
                          <a:avLst/>
                        </a:prstGeom>
                        <a:solidFill>
                          <a:schemeClr val="lt1"/>
                        </a:solidFill>
                        <a:ln w="6350">
                          <a:solidFill>
                            <a:prstClr val="black"/>
                          </a:solidFill>
                        </a:ln>
                      </wps:spPr>
                      <wps:txbx>
                        <w:txbxContent>
                          <w:p w:rsidR="0072599E" w:rsidRPr="00115106" w:rsidRDefault="0072599E" w:rsidP="00380D6B">
                            <w:pPr>
                              <w:jc w:val="center"/>
                              <w:rPr>
                                <w:rFonts w:ascii="Times New Roman" w:hAnsi="Times New Roman" w:cs="Times New Roman"/>
                                <w:lang w:val="en-ID"/>
                              </w:rPr>
                            </w:pPr>
                            <w:r w:rsidRPr="00115106">
                              <w:rPr>
                                <w:rFonts w:ascii="Times New Roman" w:hAnsi="Times New Roman" w:cs="Times New Roman"/>
                                <w:lang w:val="en-ID"/>
                              </w:rPr>
                              <w:t>Riwayat Penyakit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7A25C2" id="_x0000_s1052" type="#_x0000_t202" style="position:absolute;margin-left:3.1pt;margin-top:240.95pt;width:120pt;height:32pt;z-index:251683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" fillcolor="white [3201]" strokeweight=".5pt">
                <v:textbox>
                  <w:txbxContent>
                    <w:p w:rsidR="0072599E" w:rsidRPr="00115106" w:rsidRDefault="0072599E" w:rsidP="00380D6B">
                      <w:pPr>
                        <w:jc w:val="center"/>
                        <w:rPr>
                          <w:rFonts w:ascii="Times New Roman" w:hAnsi="Times New Roman" w:cs="Times New Roman"/>
                          <w:lang w:val="en-ID"/>
                        </w:rPr>
                      </w:pPr>
                      <w:r w:rsidRPr="00115106">
                        <w:rPr>
                          <w:rFonts w:ascii="Times New Roman" w:hAnsi="Times New Roman" w:cs="Times New Roman"/>
                          <w:lang w:val="en-ID"/>
                        </w:rPr>
                        <w:t>Riwayat Penyakit</w:t>
                      </w:r>
                    </w:p>
                  </w:txbxContent>
                </v:textbox>
                <w10:wrap anchorx="margin"/>
              </v:shape>
            </w:pict>
          </mc:Fallback>
        </mc:AlternateContent>
      </w:r>
      <w:r w:rsidR="00380D6B" w:rsidRPr="00380D6B">
        <w:rPr>
          <w:rFonts w:ascii="Times New Roman" w:hAnsi="Times New Roman" w:cs="Times New Roman"/>
          <w:b/>
          <w:bCs/>
          <w:noProof/>
          <w:sz w:val="24"/>
          <w:szCs w:val="24"/>
        </w:rPr>
        <mc:AlternateContent>
          <mc:Choice Requires="wps">
            <w:drawing>
              <wp:anchor distT="0" distB="0" distL="114300" distR="114300" simplePos="0" relativeHeight="251669504" behindDoc="0" locked="0" layoutInCell="1" allowOverlap="1" wp14:anchorId="778DFE5A" wp14:editId="1D63CAB1">
                <wp:simplePos x="0" y="0"/>
                <wp:positionH relativeFrom="margin">
                  <wp:posOffset>61927</wp:posOffset>
                </wp:positionH>
                <wp:positionV relativeFrom="paragraph">
                  <wp:posOffset>2536549</wp:posOffset>
                </wp:positionV>
                <wp:extent cx="1524000" cy="406400"/>
                <wp:effectExtent l="0" t="0" r="19050" b="12700"/>
                <wp:wrapNone/>
                <wp:docPr id="2117399397" name="Text Box 6"/>
                <wp:cNvGraphicFramePr/>
                <a:graphic xmlns:a="http://schemas.openxmlformats.org/drawingml/2006/main">
                  <a:graphicData uri="http://schemas.microsoft.com/office/word/2010/wordprocessingShape">
                    <wps:wsp>
                      <wps:cNvSpPr txBox="1"/>
                      <wps:spPr>
                        <a:xfrm>
                          <a:off x="0" y="0"/>
                          <a:ext cx="1524000" cy="406400"/>
                        </a:xfrm>
                        <a:prstGeom prst="rect">
                          <a:avLst/>
                        </a:prstGeom>
                        <a:solidFill>
                          <a:schemeClr val="lt1"/>
                        </a:solidFill>
                        <a:ln w="6350">
                          <a:solidFill>
                            <a:prstClr val="black"/>
                          </a:solidFill>
                        </a:ln>
                      </wps:spPr>
                      <wps:txbx>
                        <w:txbxContent>
                          <w:p w:rsidR="0072599E" w:rsidRPr="00115106" w:rsidRDefault="0072599E" w:rsidP="00380D6B">
                            <w:pPr>
                              <w:jc w:val="center"/>
                              <w:rPr>
                                <w:rFonts w:ascii="Times New Roman" w:hAnsi="Times New Roman" w:cs="Times New Roman"/>
                                <w:lang w:val="en-ID"/>
                              </w:rPr>
                            </w:pPr>
                            <w:r w:rsidRPr="00115106">
                              <w:rPr>
                                <w:rFonts w:ascii="Times New Roman" w:hAnsi="Times New Roman" w:cs="Times New Roman"/>
                                <w:lang w:val="en-ID"/>
                              </w:rPr>
                              <w:t>Lama kerja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8DFE5A" id="_x0000_s1053" type="#_x0000_t202" style="position:absolute;margin-left:4.9pt;margin-top:199.75pt;width:120pt;height:32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" fillcolor="white [3201]" strokeweight=".5pt">
                <v:textbox>
                  <w:txbxContent>
                    <w:p w:rsidR="0072599E" w:rsidRPr="00115106" w:rsidRDefault="0072599E" w:rsidP="00380D6B">
                      <w:pPr>
                        <w:jc w:val="center"/>
                        <w:rPr>
                          <w:rFonts w:ascii="Times New Roman" w:hAnsi="Times New Roman" w:cs="Times New Roman"/>
                          <w:lang w:val="en-ID"/>
                        </w:rPr>
                      </w:pPr>
                      <w:r w:rsidRPr="00115106">
                        <w:rPr>
                          <w:rFonts w:ascii="Times New Roman" w:hAnsi="Times New Roman" w:cs="Times New Roman"/>
                          <w:lang w:val="en-ID"/>
                        </w:rPr>
                        <w:t>Lama kerja</w:t>
                      </w:r>
                    </w:p>
                  </w:txbxContent>
                </v:textbox>
                <w10:wrap anchorx="margin"/>
              </v:shape>
            </w:pict>
          </mc:Fallback>
        </mc:AlternateContent>
      </w:r>
      <w:r w:rsidR="00380D6B" w:rsidRPr="00380D6B">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1863B5DB" wp14:editId="444445F6">
                <wp:simplePos x="0" y="0"/>
                <wp:positionH relativeFrom="column">
                  <wp:posOffset>2702201</wp:posOffset>
                </wp:positionH>
                <wp:positionV relativeFrom="paragraph">
                  <wp:posOffset>968143</wp:posOffset>
                </wp:positionV>
                <wp:extent cx="1133942" cy="6759"/>
                <wp:effectExtent l="0" t="0" r="28575" b="31750"/>
                <wp:wrapNone/>
                <wp:docPr id="1537115564" name="Straight Connector 7"/>
                <wp:cNvGraphicFramePr/>
                <a:graphic xmlns:a="http://schemas.openxmlformats.org/drawingml/2006/main">
                  <a:graphicData uri="http://schemas.microsoft.com/office/word/2010/wordprocessingShape">
                    <wps:wsp>
                      <wps:cNvCnPr/>
                      <wps:spPr>
                        <a:xfrm>
                          <a:off x="0" y="0"/>
                          <a:ext cx="1133942" cy="675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52A007" id="Straight Connector 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75pt,76.25pt" to="302.05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" strokecolor="black [3200]" strokeweight=".5pt">
                <v:stroke joinstyle="miter"/>
              </v:line>
            </w:pict>
          </mc:Fallback>
        </mc:AlternateContent>
      </w:r>
      <w:r w:rsidR="00380D6B" w:rsidRPr="00380D6B">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0A3CB913" wp14:editId="5694C50C">
                <wp:simplePos x="0" y="0"/>
                <wp:positionH relativeFrom="column">
                  <wp:posOffset>1580812</wp:posOffset>
                </wp:positionH>
                <wp:positionV relativeFrom="paragraph">
                  <wp:posOffset>3282079</wp:posOffset>
                </wp:positionV>
                <wp:extent cx="1115847" cy="9403"/>
                <wp:effectExtent l="0" t="0" r="27305" b="29210"/>
                <wp:wrapNone/>
                <wp:docPr id="1962843327" name="Straight Connector 7"/>
                <wp:cNvGraphicFramePr/>
                <a:graphic xmlns:a="http://schemas.openxmlformats.org/drawingml/2006/main">
                  <a:graphicData uri="http://schemas.microsoft.com/office/word/2010/wordprocessingShape">
                    <wps:wsp>
                      <wps:cNvCnPr/>
                      <wps:spPr>
                        <a:xfrm>
                          <a:off x="0" y="0"/>
                          <a:ext cx="1115847" cy="94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86BB21" id="Straight Connector 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45pt,258.45pt" to="212.3pt,2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" strokecolor="black [3200]" strokeweight=".5pt">
                <v:stroke joinstyle="miter"/>
              </v:line>
            </w:pict>
          </mc:Fallback>
        </mc:AlternateContent>
      </w:r>
      <w:r w:rsidR="00380D6B" w:rsidRPr="00380D6B">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24585193" wp14:editId="6B3E43AD">
                <wp:simplePos x="0" y="0"/>
                <wp:positionH relativeFrom="column">
                  <wp:posOffset>1586575</wp:posOffset>
                </wp:positionH>
                <wp:positionV relativeFrom="paragraph">
                  <wp:posOffset>2745821</wp:posOffset>
                </wp:positionV>
                <wp:extent cx="1108259" cy="11707"/>
                <wp:effectExtent l="0" t="0" r="34925" b="26670"/>
                <wp:wrapNone/>
                <wp:docPr id="1089389726" name="Straight Connector 7"/>
                <wp:cNvGraphicFramePr/>
                <a:graphic xmlns:a="http://schemas.openxmlformats.org/drawingml/2006/main">
                  <a:graphicData uri="http://schemas.microsoft.com/office/word/2010/wordprocessingShape">
                    <wps:wsp>
                      <wps:cNvCnPr/>
                      <wps:spPr>
                        <a:xfrm>
                          <a:off x="0" y="0"/>
                          <a:ext cx="1108259" cy="117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D48C60" id="Straight Connector 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95pt,216.2pt" to="212.2pt,2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" strokecolor="black [3200]" strokeweight=".5pt">
                <v:stroke joinstyle="miter"/>
              </v:line>
            </w:pict>
          </mc:Fallback>
        </mc:AlternateContent>
      </w:r>
      <w:r w:rsidR="00380D6B" w:rsidRPr="00380D6B">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4EB7246E" wp14:editId="62FD6F0B">
                <wp:simplePos x="0" y="0"/>
                <wp:positionH relativeFrom="column">
                  <wp:posOffset>1583987</wp:posOffset>
                </wp:positionH>
                <wp:positionV relativeFrom="paragraph">
                  <wp:posOffset>1719037</wp:posOffset>
                </wp:positionV>
                <wp:extent cx="1115847" cy="9403"/>
                <wp:effectExtent l="0" t="0" r="27305" b="29210"/>
                <wp:wrapNone/>
                <wp:docPr id="1553652599" name="Straight Connector 7"/>
                <wp:cNvGraphicFramePr/>
                <a:graphic xmlns:a="http://schemas.openxmlformats.org/drawingml/2006/main">
                  <a:graphicData uri="http://schemas.microsoft.com/office/word/2010/wordprocessingShape">
                    <wps:wsp>
                      <wps:cNvCnPr/>
                      <wps:spPr>
                        <a:xfrm>
                          <a:off x="0" y="0"/>
                          <a:ext cx="1115847" cy="94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FA14EF" id="Straight Connector 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7pt,135.35pt" to="212.55pt,1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" strokecolor="black [3200]" strokeweight=".5pt">
                <v:stroke joinstyle="miter"/>
              </v:line>
            </w:pict>
          </mc:Fallback>
        </mc:AlternateContent>
      </w:r>
      <w:r w:rsidR="00380D6B" w:rsidRPr="00380D6B">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2F99E618" wp14:editId="3E1CEC2D">
                <wp:simplePos x="0" y="0"/>
                <wp:positionH relativeFrom="column">
                  <wp:posOffset>1586251</wp:posOffset>
                </wp:positionH>
                <wp:positionV relativeFrom="paragraph">
                  <wp:posOffset>680085</wp:posOffset>
                </wp:positionV>
                <wp:extent cx="1115847" cy="9403"/>
                <wp:effectExtent l="0" t="0" r="27305" b="29210"/>
                <wp:wrapNone/>
                <wp:docPr id="1183274999" name="Straight Connector 7"/>
                <wp:cNvGraphicFramePr/>
                <a:graphic xmlns:a="http://schemas.openxmlformats.org/drawingml/2006/main">
                  <a:graphicData uri="http://schemas.microsoft.com/office/word/2010/wordprocessingShape">
                    <wps:wsp>
                      <wps:cNvCnPr/>
                      <wps:spPr>
                        <a:xfrm>
                          <a:off x="0" y="0"/>
                          <a:ext cx="1115847" cy="94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99AF98" id="Straight Connector 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9pt,53.55pt" to="212.75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" strokecolor="black [3200]" strokeweight=".5pt">
                <v:stroke joinstyle="miter"/>
              </v:line>
            </w:pict>
          </mc:Fallback>
        </mc:AlternateContent>
      </w:r>
      <w:r w:rsidR="00380D6B" w:rsidRPr="00380D6B">
        <w:rPr>
          <w:rFonts w:ascii="Times New Roman" w:hAnsi="Times New Roman" w:cs="Times New Roman"/>
          <w:b/>
          <w:bCs/>
          <w:noProof/>
          <w:sz w:val="24"/>
          <w:szCs w:val="24"/>
        </w:rPr>
        <mc:AlternateContent>
          <mc:Choice Requires="wps">
            <w:drawing>
              <wp:anchor distT="0" distB="0" distL="114300" distR="114300" simplePos="0" relativeHeight="251668480" behindDoc="0" locked="0" layoutInCell="1" allowOverlap="1" wp14:anchorId="769D62CB" wp14:editId="0EE40DE5">
                <wp:simplePos x="0" y="0"/>
                <wp:positionH relativeFrom="margin">
                  <wp:posOffset>3831353</wp:posOffset>
                </wp:positionH>
                <wp:positionV relativeFrom="paragraph">
                  <wp:posOffset>737397</wp:posOffset>
                </wp:positionV>
                <wp:extent cx="1524000" cy="406400"/>
                <wp:effectExtent l="0" t="0" r="19050" b="12700"/>
                <wp:wrapNone/>
                <wp:docPr id="2132163523" name="Text Box 6"/>
                <wp:cNvGraphicFramePr/>
                <a:graphic xmlns:a="http://schemas.openxmlformats.org/drawingml/2006/main">
                  <a:graphicData uri="http://schemas.microsoft.com/office/word/2010/wordprocessingShape">
                    <wps:wsp>
                      <wps:cNvSpPr txBox="1"/>
                      <wps:spPr>
                        <a:xfrm>
                          <a:off x="0" y="0"/>
                          <a:ext cx="1524000" cy="406400"/>
                        </a:xfrm>
                        <a:prstGeom prst="rect">
                          <a:avLst/>
                        </a:prstGeom>
                        <a:solidFill>
                          <a:schemeClr val="lt1"/>
                        </a:solidFill>
                        <a:ln w="6350">
                          <a:solidFill>
                            <a:prstClr val="black"/>
                          </a:solidFill>
                        </a:ln>
                      </wps:spPr>
                      <wps:txbx>
                        <w:txbxContent>
                          <w:p w:rsidR="0072599E" w:rsidRPr="00115106" w:rsidRDefault="0072599E" w:rsidP="00380D6B">
                            <w:pPr>
                              <w:jc w:val="center"/>
                              <w:rPr>
                                <w:rFonts w:ascii="Times New Roman" w:hAnsi="Times New Roman" w:cs="Times New Roman"/>
                                <w:lang w:val="en-ID"/>
                              </w:rPr>
                            </w:pPr>
                            <w:r w:rsidRPr="00115106">
                              <w:rPr>
                                <w:rFonts w:ascii="Times New Roman" w:hAnsi="Times New Roman" w:cs="Times New Roman"/>
                                <w:lang w:val="en-ID"/>
                              </w:rPr>
                              <w:t xml:space="preserve">Kelelahan kerja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9D62CB" id="_x0000_s1054" type="#_x0000_t202" style="position:absolute;margin-left:301.7pt;margin-top:58.05pt;width:120pt;height:32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" fillcolor="white [3201]" strokeweight=".5pt">
                <v:textbox>
                  <w:txbxContent>
                    <w:p w:rsidR="0072599E" w:rsidRPr="00115106" w:rsidRDefault="0072599E" w:rsidP="00380D6B">
                      <w:pPr>
                        <w:jc w:val="center"/>
                        <w:rPr>
                          <w:rFonts w:ascii="Times New Roman" w:hAnsi="Times New Roman" w:cs="Times New Roman"/>
                          <w:lang w:val="en-ID"/>
                        </w:rPr>
                      </w:pPr>
                      <w:r w:rsidRPr="00115106">
                        <w:rPr>
                          <w:rFonts w:ascii="Times New Roman" w:hAnsi="Times New Roman" w:cs="Times New Roman"/>
                          <w:lang w:val="en-ID"/>
                        </w:rPr>
                        <w:t xml:space="preserve">Kelelahan kerja </w:t>
                      </w:r>
                    </w:p>
                  </w:txbxContent>
                </v:textbox>
                <w10:wrap anchorx="margin"/>
              </v:shape>
            </w:pict>
          </mc:Fallback>
        </mc:AlternateContent>
      </w:r>
      <w:r w:rsidR="00380D6B" w:rsidRPr="00380D6B">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5DF5BF50" wp14:editId="37B957F3">
                <wp:simplePos x="0" y="0"/>
                <wp:positionH relativeFrom="column">
                  <wp:posOffset>1594087</wp:posOffset>
                </wp:positionH>
                <wp:positionV relativeFrom="paragraph">
                  <wp:posOffset>2218706</wp:posOffset>
                </wp:positionV>
                <wp:extent cx="1100749" cy="8890"/>
                <wp:effectExtent l="0" t="0" r="23495" b="29210"/>
                <wp:wrapNone/>
                <wp:docPr id="4688935" name="Straight Connector 7"/>
                <wp:cNvGraphicFramePr/>
                <a:graphic xmlns:a="http://schemas.openxmlformats.org/drawingml/2006/main">
                  <a:graphicData uri="http://schemas.microsoft.com/office/word/2010/wordprocessingShape">
                    <wps:wsp>
                      <wps:cNvCnPr/>
                      <wps:spPr>
                        <a:xfrm>
                          <a:off x="0" y="0"/>
                          <a:ext cx="1100749"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E436C8" id="Straight Connector 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5pt,174.7pt" to="212.15pt,1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" strokecolor="black [3200]" strokeweight=".5pt">
                <v:stroke joinstyle="miter"/>
              </v:line>
            </w:pict>
          </mc:Fallback>
        </mc:AlternateContent>
      </w:r>
      <w:r w:rsidR="00380D6B" w:rsidRPr="00380D6B">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5C6FD0BB" wp14:editId="48A76C67">
                <wp:simplePos x="0" y="0"/>
                <wp:positionH relativeFrom="column">
                  <wp:posOffset>1591891</wp:posOffset>
                </wp:positionH>
                <wp:positionV relativeFrom="paragraph">
                  <wp:posOffset>1183696</wp:posOffset>
                </wp:positionV>
                <wp:extent cx="1115847" cy="9403"/>
                <wp:effectExtent l="0" t="0" r="27305" b="29210"/>
                <wp:wrapNone/>
                <wp:docPr id="796201050" name="Straight Connector 7"/>
                <wp:cNvGraphicFramePr/>
                <a:graphic xmlns:a="http://schemas.openxmlformats.org/drawingml/2006/main">
                  <a:graphicData uri="http://schemas.microsoft.com/office/word/2010/wordprocessingShape">
                    <wps:wsp>
                      <wps:cNvCnPr/>
                      <wps:spPr>
                        <a:xfrm>
                          <a:off x="0" y="0"/>
                          <a:ext cx="1115847" cy="94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474084" id="Straight Connector 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35pt,93.2pt" to="213.2pt,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" strokecolor="black [3200]" strokeweight=".5pt">
                <v:stroke joinstyle="miter"/>
              </v:line>
            </w:pict>
          </mc:Fallback>
        </mc:AlternateContent>
      </w:r>
      <w:r w:rsidR="00380D6B" w:rsidRPr="00380D6B">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59F6766C" wp14:editId="5F29E041">
                <wp:simplePos x="0" y="0"/>
                <wp:positionH relativeFrom="column">
                  <wp:posOffset>1598403</wp:posOffset>
                </wp:positionH>
                <wp:positionV relativeFrom="paragraph">
                  <wp:posOffset>192629</wp:posOffset>
                </wp:positionV>
                <wp:extent cx="1115847" cy="9403"/>
                <wp:effectExtent l="0" t="0" r="27305" b="29210"/>
                <wp:wrapNone/>
                <wp:docPr id="573452040" name="Straight Connector 7"/>
                <wp:cNvGraphicFramePr/>
                <a:graphic xmlns:a="http://schemas.openxmlformats.org/drawingml/2006/main">
                  <a:graphicData uri="http://schemas.microsoft.com/office/word/2010/wordprocessingShape">
                    <wps:wsp>
                      <wps:cNvCnPr/>
                      <wps:spPr>
                        <a:xfrm>
                          <a:off x="0" y="0"/>
                          <a:ext cx="1115847" cy="94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F02005" id="Straight Connector 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85pt,15.15pt" to="213.7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" strokecolor="black [3200]" strokeweight=".5pt">
                <v:stroke joinstyle="miter"/>
              </v:line>
            </w:pict>
          </mc:Fallback>
        </mc:AlternateContent>
      </w:r>
      <w:r w:rsidR="00380D6B" w:rsidRPr="00380D6B">
        <w:rPr>
          <w:rFonts w:ascii="Times New Roman" w:hAnsi="Times New Roman" w:cs="Times New Roman"/>
          <w:b/>
          <w:bCs/>
          <w:noProof/>
          <w:sz w:val="24"/>
          <w:szCs w:val="24"/>
        </w:rPr>
        <mc:AlternateContent>
          <mc:Choice Requires="wps">
            <w:drawing>
              <wp:anchor distT="0" distB="0" distL="114300" distR="114300" simplePos="0" relativeHeight="251673600" behindDoc="0" locked="0" layoutInCell="1" allowOverlap="1" wp14:anchorId="648D0157" wp14:editId="10795DBF">
                <wp:simplePos x="0" y="0"/>
                <wp:positionH relativeFrom="margin">
                  <wp:posOffset>61595</wp:posOffset>
                </wp:positionH>
                <wp:positionV relativeFrom="paragraph">
                  <wp:posOffset>471773</wp:posOffset>
                </wp:positionV>
                <wp:extent cx="1524000" cy="406400"/>
                <wp:effectExtent l="0" t="0" r="19050" b="12700"/>
                <wp:wrapNone/>
                <wp:docPr id="110332115" name="Text Box 6"/>
                <wp:cNvGraphicFramePr/>
                <a:graphic xmlns:a="http://schemas.openxmlformats.org/drawingml/2006/main">
                  <a:graphicData uri="http://schemas.microsoft.com/office/word/2010/wordprocessingShape">
                    <wps:wsp>
                      <wps:cNvSpPr txBox="1"/>
                      <wps:spPr>
                        <a:xfrm>
                          <a:off x="0" y="0"/>
                          <a:ext cx="1524000" cy="406400"/>
                        </a:xfrm>
                        <a:prstGeom prst="rect">
                          <a:avLst/>
                        </a:prstGeom>
                        <a:solidFill>
                          <a:schemeClr val="lt1"/>
                        </a:solidFill>
                        <a:ln w="6350">
                          <a:solidFill>
                            <a:prstClr val="black"/>
                          </a:solidFill>
                        </a:ln>
                      </wps:spPr>
                      <wps:txbx>
                        <w:txbxContent>
                          <w:p w:rsidR="0072599E" w:rsidRPr="00115106" w:rsidRDefault="0072599E" w:rsidP="00380D6B">
                            <w:pPr>
                              <w:jc w:val="center"/>
                              <w:rPr>
                                <w:rFonts w:ascii="Times New Roman" w:hAnsi="Times New Roman" w:cs="Times New Roman"/>
                                <w:lang w:val="en-ID"/>
                              </w:rPr>
                            </w:pPr>
                            <w:r w:rsidRPr="00115106">
                              <w:rPr>
                                <w:rFonts w:ascii="Times New Roman" w:hAnsi="Times New Roman" w:cs="Times New Roman"/>
                                <w:lang w:val="en-ID"/>
                              </w:rPr>
                              <w:t>Kecukupan Cairan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8D0157" id="_x0000_s1055" type="#_x0000_t202" style="position:absolute;margin-left:4.85pt;margin-top:37.15pt;width:120pt;height:32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" fillcolor="white [3201]" strokeweight=".5pt">
                <v:textbox>
                  <w:txbxContent>
                    <w:p w:rsidR="0072599E" w:rsidRPr="00115106" w:rsidRDefault="0072599E" w:rsidP="00380D6B">
                      <w:pPr>
                        <w:jc w:val="center"/>
                        <w:rPr>
                          <w:rFonts w:ascii="Times New Roman" w:hAnsi="Times New Roman" w:cs="Times New Roman"/>
                          <w:lang w:val="en-ID"/>
                        </w:rPr>
                      </w:pPr>
                      <w:r w:rsidRPr="00115106">
                        <w:rPr>
                          <w:rFonts w:ascii="Times New Roman" w:hAnsi="Times New Roman" w:cs="Times New Roman"/>
                          <w:lang w:val="en-ID"/>
                        </w:rPr>
                        <w:t>Kecukupan Cairan</w:t>
                      </w:r>
                    </w:p>
                  </w:txbxContent>
                </v:textbox>
                <w10:wrap anchorx="margin"/>
              </v:shape>
            </w:pict>
          </mc:Fallback>
        </mc:AlternateContent>
      </w:r>
      <w:r w:rsidR="00380D6B" w:rsidRPr="00380D6B">
        <w:rPr>
          <w:rFonts w:ascii="Times New Roman" w:hAnsi="Times New Roman" w:cs="Times New Roman"/>
          <w:b/>
          <w:bCs/>
          <w:noProof/>
          <w:sz w:val="24"/>
          <w:szCs w:val="24"/>
        </w:rPr>
        <mc:AlternateContent>
          <mc:Choice Requires="wps">
            <w:drawing>
              <wp:anchor distT="0" distB="0" distL="114300" distR="114300" simplePos="0" relativeHeight="251672576" behindDoc="0" locked="0" layoutInCell="1" allowOverlap="1" wp14:anchorId="1B0E1486" wp14:editId="06360BA3">
                <wp:simplePos x="0" y="0"/>
                <wp:positionH relativeFrom="margin">
                  <wp:posOffset>63013</wp:posOffset>
                </wp:positionH>
                <wp:positionV relativeFrom="paragraph">
                  <wp:posOffset>977205</wp:posOffset>
                </wp:positionV>
                <wp:extent cx="1524000" cy="406400"/>
                <wp:effectExtent l="0" t="0" r="19050" b="12700"/>
                <wp:wrapNone/>
                <wp:docPr id="470049617" name="Text Box 6"/>
                <wp:cNvGraphicFramePr/>
                <a:graphic xmlns:a="http://schemas.openxmlformats.org/drawingml/2006/main">
                  <a:graphicData uri="http://schemas.microsoft.com/office/word/2010/wordprocessingShape">
                    <wps:wsp>
                      <wps:cNvSpPr txBox="1"/>
                      <wps:spPr>
                        <a:xfrm>
                          <a:off x="0" y="0"/>
                          <a:ext cx="1524000" cy="406400"/>
                        </a:xfrm>
                        <a:prstGeom prst="rect">
                          <a:avLst/>
                        </a:prstGeom>
                        <a:solidFill>
                          <a:schemeClr val="lt1"/>
                        </a:solidFill>
                        <a:ln w="6350">
                          <a:solidFill>
                            <a:prstClr val="black"/>
                          </a:solidFill>
                        </a:ln>
                      </wps:spPr>
                      <wps:txbx>
                        <w:txbxContent>
                          <w:p w:rsidR="0072599E" w:rsidRPr="00115106" w:rsidRDefault="0072599E" w:rsidP="00380D6B">
                            <w:pPr>
                              <w:jc w:val="center"/>
                              <w:rPr>
                                <w:rFonts w:ascii="Times New Roman" w:hAnsi="Times New Roman" w:cs="Times New Roman"/>
                                <w:lang w:val="en-ID"/>
                              </w:rPr>
                            </w:pPr>
                            <w:r w:rsidRPr="00115106">
                              <w:rPr>
                                <w:rFonts w:ascii="Times New Roman" w:hAnsi="Times New Roman" w:cs="Times New Roman"/>
                                <w:lang w:val="en-ID"/>
                              </w:rPr>
                              <w:t>Status gizi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0E1486" id="_x0000_s1056" type="#_x0000_t202" style="position:absolute;margin-left:4.95pt;margin-top:76.95pt;width:120pt;height:32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" fillcolor="white [3201]" strokeweight=".5pt">
                <v:textbox>
                  <w:txbxContent>
                    <w:p w:rsidR="0072599E" w:rsidRPr="00115106" w:rsidRDefault="0072599E" w:rsidP="00380D6B">
                      <w:pPr>
                        <w:jc w:val="center"/>
                        <w:rPr>
                          <w:rFonts w:ascii="Times New Roman" w:hAnsi="Times New Roman" w:cs="Times New Roman"/>
                          <w:lang w:val="en-ID"/>
                        </w:rPr>
                      </w:pPr>
                      <w:r w:rsidRPr="00115106">
                        <w:rPr>
                          <w:rFonts w:ascii="Times New Roman" w:hAnsi="Times New Roman" w:cs="Times New Roman"/>
                          <w:lang w:val="en-ID"/>
                        </w:rPr>
                        <w:t>Status gizi</w:t>
                      </w:r>
                    </w:p>
                  </w:txbxContent>
                </v:textbox>
                <w10:wrap anchorx="margin"/>
              </v:shape>
            </w:pict>
          </mc:Fallback>
        </mc:AlternateContent>
      </w:r>
      <w:r w:rsidR="00380D6B" w:rsidRPr="00380D6B">
        <w:rPr>
          <w:rFonts w:ascii="Times New Roman" w:hAnsi="Times New Roman" w:cs="Times New Roman"/>
          <w:b/>
          <w:bCs/>
          <w:noProof/>
          <w:sz w:val="24"/>
          <w:szCs w:val="24"/>
        </w:rPr>
        <mc:AlternateContent>
          <mc:Choice Requires="wps">
            <w:drawing>
              <wp:anchor distT="0" distB="0" distL="114300" distR="114300" simplePos="0" relativeHeight="251671552" behindDoc="0" locked="0" layoutInCell="1" allowOverlap="1" wp14:anchorId="62690D1B" wp14:editId="7328BB0B">
                <wp:simplePos x="0" y="0"/>
                <wp:positionH relativeFrom="margin">
                  <wp:posOffset>54271</wp:posOffset>
                </wp:positionH>
                <wp:positionV relativeFrom="paragraph">
                  <wp:posOffset>1499109</wp:posOffset>
                </wp:positionV>
                <wp:extent cx="1524000" cy="406400"/>
                <wp:effectExtent l="0" t="0" r="19050" b="12700"/>
                <wp:wrapNone/>
                <wp:docPr id="691956129" name="Text Box 6"/>
                <wp:cNvGraphicFramePr/>
                <a:graphic xmlns:a="http://schemas.openxmlformats.org/drawingml/2006/main">
                  <a:graphicData uri="http://schemas.microsoft.com/office/word/2010/wordprocessingShape">
                    <wps:wsp>
                      <wps:cNvSpPr txBox="1"/>
                      <wps:spPr>
                        <a:xfrm>
                          <a:off x="0" y="0"/>
                          <a:ext cx="1524000" cy="406400"/>
                        </a:xfrm>
                        <a:prstGeom prst="rect">
                          <a:avLst/>
                        </a:prstGeom>
                        <a:solidFill>
                          <a:schemeClr val="lt1"/>
                        </a:solidFill>
                        <a:ln w="6350">
                          <a:solidFill>
                            <a:prstClr val="black"/>
                          </a:solidFill>
                        </a:ln>
                      </wps:spPr>
                      <wps:txbx>
                        <w:txbxContent>
                          <w:p w:rsidR="0072599E" w:rsidRPr="00115106" w:rsidRDefault="0072599E" w:rsidP="00380D6B">
                            <w:pPr>
                              <w:jc w:val="center"/>
                              <w:rPr>
                                <w:rFonts w:ascii="Times New Roman" w:hAnsi="Times New Roman" w:cs="Times New Roman"/>
                                <w:lang w:val="en-ID"/>
                              </w:rPr>
                            </w:pPr>
                            <w:r w:rsidRPr="00115106">
                              <w:rPr>
                                <w:rFonts w:ascii="Times New Roman" w:hAnsi="Times New Roman" w:cs="Times New Roman"/>
                                <w:lang w:val="en-ID"/>
                              </w:rPr>
                              <w:t>Beban kerja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690D1B" id="_x0000_s1057" type="#_x0000_t202" style="position:absolute;margin-left:4.25pt;margin-top:118.05pt;width:120pt;height:32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" fillcolor="white [3201]" strokeweight=".5pt">
                <v:textbox>
                  <w:txbxContent>
                    <w:p w:rsidR="0072599E" w:rsidRPr="00115106" w:rsidRDefault="0072599E" w:rsidP="00380D6B">
                      <w:pPr>
                        <w:jc w:val="center"/>
                        <w:rPr>
                          <w:rFonts w:ascii="Times New Roman" w:hAnsi="Times New Roman" w:cs="Times New Roman"/>
                          <w:lang w:val="en-ID"/>
                        </w:rPr>
                      </w:pPr>
                      <w:r w:rsidRPr="00115106">
                        <w:rPr>
                          <w:rFonts w:ascii="Times New Roman" w:hAnsi="Times New Roman" w:cs="Times New Roman"/>
                          <w:lang w:val="en-ID"/>
                        </w:rPr>
                        <w:t>Beban kerja</w:t>
                      </w:r>
                    </w:p>
                  </w:txbxContent>
                </v:textbox>
                <w10:wrap anchorx="margin"/>
              </v:shape>
            </w:pict>
          </mc:Fallback>
        </mc:AlternateContent>
      </w:r>
      <w:r w:rsidR="00380D6B" w:rsidRPr="00380D6B">
        <w:rPr>
          <w:rFonts w:ascii="Times New Roman" w:hAnsi="Times New Roman" w:cs="Times New Roman"/>
          <w:b/>
          <w:bCs/>
          <w:sz w:val="24"/>
          <w:szCs w:val="24"/>
        </w:rPr>
        <w:br w:type="page"/>
      </w:r>
    </w:p>
    <w:p w:rsidR="00380D6B" w:rsidRPr="00380D6B" w:rsidRDefault="00380D6B" w:rsidP="00380D6B">
      <w:pPr>
        <w:pStyle w:val="Heading1"/>
        <w:spacing w:before="0" w:line="360" w:lineRule="auto"/>
        <w:jc w:val="center"/>
        <w:rPr>
          <w:rFonts w:ascii="Times New Roman" w:hAnsi="Times New Roman" w:cs="Times New Roman"/>
          <w:b/>
          <w:bCs/>
          <w:color w:val="auto"/>
          <w:sz w:val="24"/>
          <w:szCs w:val="24"/>
        </w:rPr>
      </w:pPr>
      <w:bookmarkStart w:id="169" w:name="_Toc204340124"/>
      <w:bookmarkStart w:id="170" w:name="_Toc204761265"/>
      <w:bookmarkStart w:id="171" w:name="_Toc206433837"/>
      <w:r w:rsidRPr="00380D6B">
        <w:rPr>
          <w:rFonts w:ascii="Times New Roman" w:hAnsi="Times New Roman" w:cs="Times New Roman"/>
          <w:b/>
          <w:bCs/>
          <w:color w:val="auto"/>
          <w:sz w:val="24"/>
          <w:szCs w:val="24"/>
        </w:rPr>
        <w:lastRenderedPageBreak/>
        <w:t>BAB III</w:t>
      </w:r>
      <w:bookmarkEnd w:id="169"/>
      <w:bookmarkEnd w:id="170"/>
      <w:bookmarkEnd w:id="171"/>
    </w:p>
    <w:p w:rsidR="00380D6B" w:rsidRPr="00380D6B" w:rsidRDefault="00380D6B" w:rsidP="00380D6B">
      <w:pPr>
        <w:pStyle w:val="Heading1"/>
        <w:spacing w:before="0" w:line="360" w:lineRule="auto"/>
        <w:jc w:val="center"/>
        <w:rPr>
          <w:rFonts w:ascii="Times New Roman" w:hAnsi="Times New Roman" w:cs="Times New Roman"/>
          <w:b/>
          <w:bCs/>
          <w:color w:val="auto"/>
          <w:sz w:val="24"/>
          <w:szCs w:val="24"/>
        </w:rPr>
      </w:pPr>
      <w:bookmarkStart w:id="172" w:name="_Toc204340125"/>
      <w:bookmarkStart w:id="173" w:name="_Toc204761266"/>
      <w:bookmarkStart w:id="174" w:name="_Toc204762057"/>
      <w:bookmarkStart w:id="175" w:name="_Toc206433838"/>
      <w:r w:rsidRPr="00380D6B">
        <w:rPr>
          <w:rFonts w:ascii="Times New Roman" w:hAnsi="Times New Roman" w:cs="Times New Roman"/>
          <w:b/>
          <w:bCs/>
          <w:color w:val="auto"/>
          <w:sz w:val="24"/>
          <w:szCs w:val="24"/>
        </w:rPr>
        <w:t>METODE PENELITIAN</w:t>
      </w:r>
      <w:bookmarkEnd w:id="172"/>
      <w:bookmarkEnd w:id="173"/>
      <w:bookmarkEnd w:id="174"/>
      <w:bookmarkEnd w:id="175"/>
    </w:p>
    <w:p w:rsidR="00380D6B" w:rsidRPr="00380D6B" w:rsidRDefault="00380D6B" w:rsidP="00D531C8">
      <w:pPr>
        <w:pStyle w:val="Heading2"/>
        <w:numPr>
          <w:ilvl w:val="0"/>
          <w:numId w:val="53"/>
        </w:numPr>
        <w:spacing w:line="360" w:lineRule="auto"/>
        <w:ind w:left="360"/>
        <w:rPr>
          <w:rFonts w:ascii="Times New Roman" w:hAnsi="Times New Roman" w:cs="Times New Roman"/>
          <w:b/>
          <w:bCs/>
          <w:color w:val="auto"/>
          <w:sz w:val="24"/>
          <w:szCs w:val="24"/>
        </w:rPr>
      </w:pPr>
      <w:bookmarkStart w:id="176" w:name="_Toc204340126"/>
      <w:bookmarkStart w:id="177" w:name="_Toc204761267"/>
      <w:bookmarkStart w:id="178" w:name="_Toc206433839"/>
      <w:r w:rsidRPr="00380D6B">
        <w:rPr>
          <w:rFonts w:ascii="Times New Roman" w:hAnsi="Times New Roman" w:cs="Times New Roman"/>
          <w:b/>
          <w:bCs/>
          <w:color w:val="auto"/>
          <w:sz w:val="24"/>
          <w:szCs w:val="24"/>
        </w:rPr>
        <w:t>Desain Penelitian</w:t>
      </w:r>
      <w:bookmarkEnd w:id="176"/>
      <w:bookmarkEnd w:id="177"/>
      <w:bookmarkEnd w:id="178"/>
      <w:r w:rsidRPr="00380D6B">
        <w:rPr>
          <w:rFonts w:ascii="Times New Roman" w:hAnsi="Times New Roman" w:cs="Times New Roman"/>
          <w:b/>
          <w:bCs/>
          <w:color w:val="auto"/>
          <w:sz w:val="24"/>
          <w:szCs w:val="24"/>
        </w:rPr>
        <w:t xml:space="preserve"> </w:t>
      </w:r>
    </w:p>
    <w:p w:rsidR="00380D6B" w:rsidRPr="00380D6B" w:rsidRDefault="00380D6B" w:rsidP="00380D6B">
      <w:pPr>
        <w:pStyle w:val="ListParagraph"/>
        <w:spacing w:after="0" w:line="360" w:lineRule="auto"/>
        <w:ind w:left="360" w:firstLine="537"/>
        <w:jc w:val="both"/>
        <w:rPr>
          <w:rFonts w:ascii="Times New Roman" w:hAnsi="Times New Roman" w:cs="Times New Roman"/>
          <w:sz w:val="24"/>
          <w:szCs w:val="24"/>
        </w:rPr>
      </w:pPr>
      <w:r w:rsidRPr="00380D6B">
        <w:rPr>
          <w:rFonts w:ascii="Times New Roman" w:hAnsi="Times New Roman" w:cs="Times New Roman"/>
          <w:sz w:val="24"/>
          <w:szCs w:val="24"/>
        </w:rPr>
        <w:t xml:space="preserve">Penelitian ini merupakan penelitian kuantitatif dengan studi korelasi, yang bertujuan untuk membuktikan sejauh mana keterkaitan atau keeratan hubungan variabel yang mempengaruhi kelelahan kerja di </w:t>
      </w:r>
      <w:r w:rsidRPr="00380D6B">
        <w:rPr>
          <w:rFonts w:ascii="Times New Roman" w:hAnsi="Times New Roman" w:cs="Times New Roman"/>
          <w:sz w:val="24"/>
          <w:szCs w:val="24"/>
          <w:lang w:val="en-ID"/>
        </w:rPr>
        <w:t xml:space="preserve">Instalasi Gizi Rumah Sakit </w:t>
      </w:r>
      <w:proofErr w:type="gramStart"/>
      <w:r w:rsidRPr="00380D6B">
        <w:rPr>
          <w:rFonts w:ascii="Times New Roman" w:hAnsi="Times New Roman" w:cs="Times New Roman"/>
          <w:sz w:val="24"/>
          <w:szCs w:val="24"/>
          <w:lang w:val="en-ID"/>
        </w:rPr>
        <w:t>Paru  Dr</w:t>
      </w:r>
      <w:proofErr w:type="gramEnd"/>
      <w:r w:rsidRPr="00380D6B">
        <w:rPr>
          <w:rFonts w:ascii="Times New Roman" w:hAnsi="Times New Roman" w:cs="Times New Roman"/>
          <w:sz w:val="24"/>
          <w:szCs w:val="24"/>
          <w:lang w:val="en-ID"/>
        </w:rPr>
        <w:t xml:space="preserve"> Ario Wirawan Salatiga</w:t>
      </w:r>
      <w:r w:rsidRPr="00380D6B">
        <w:rPr>
          <w:rFonts w:ascii="Times New Roman" w:hAnsi="Times New Roman" w:cs="Times New Roman"/>
          <w:sz w:val="24"/>
          <w:szCs w:val="24"/>
        </w:rPr>
        <w:t xml:space="preserve"> (Swarjana, 2022). Desain dalam penelitian ini menggunakan analitik observasional dengen pendeketan </w:t>
      </w:r>
      <w:r w:rsidRPr="00380D6B">
        <w:rPr>
          <w:rFonts w:ascii="Times New Roman" w:hAnsi="Times New Roman" w:cs="Times New Roman"/>
          <w:i/>
          <w:sz w:val="24"/>
          <w:szCs w:val="24"/>
        </w:rPr>
        <w:t>cross sectional</w:t>
      </w:r>
      <w:r w:rsidRPr="00380D6B">
        <w:rPr>
          <w:rFonts w:ascii="Times New Roman" w:hAnsi="Times New Roman" w:cs="Times New Roman"/>
          <w:sz w:val="24"/>
          <w:szCs w:val="24"/>
        </w:rPr>
        <w:t xml:space="preserve">, yaitu desain penelitian yang meneliti risiko dan efek dengan cara observasi, tujuannya adalah untuk mengumpulkan data secara bersamaan atau sewaktu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{"citationItems":[{"id":"ITEM-1","itemData":{"DOI":"10.47709/jpsk.v3i01.1955","abstract":"Penelitian dilakukan untuk mencari suatu masalah yang belum pasti kebenaran nya, dengan sebuah ilmu pengetahuan dapat ditemukan dari inti permasalahan. Dalam meneliti ada suatu metode dan tidak sembarang metode yang akan digunakan dengan pendekatan kualitatif, kuantitatif, kombinasi, atau pengembangan, setelah itu ada desain. Tujuan dari tulisan yaitu memberikan gambaran bagaimana melaksanakan penelitian dengan survey. Metodologi yang digunakan dalam menyelsaikan makalah ini menggunakan metode penelitian kepustakaan (library research). Kegiatan ini mengkaji kritis pemikiran tokoh-tokoh dan literatur buku, jurnal, dan yang berkaitan lainnya yang memang sesuai dengan materi yang akan disajikan. Desain Cross Sectional  merupakan suatu penelitian untuk mempelajari dinamika korelasi antara faktor-faktor resiko dengan efek, dengan cara pendekatan, observasi atau pengumpulan data sekaligus pada suatu saat (point time approach). Artinya, tiap subjek penelitian hanya diobservasi sekali saja dan pengukuran dilakukan terhadap status karakter atau variabel subjek pada saat pemeriksaan. Hal ini tidak berarti bahwa semua subjek penelitian diamati pada waktu yang sama. Desain ini dapat mengetahui dengan jelas mana yang jadi pemajan dan outcome, serta jelas kaitannya hubungan sebab akibatnya.","author":[{"dropping-particle":"","family":"Abduh","given":"Muhammad","non-dropping-particle":"","parse-names":false,"suffix":""},{"dropping-particle":"","family":"Alawiyah","given":"Tri","non-dropping-particle":"","parse-names":false,"suffix":""},{"dropping-particle":"","family":"Apriansyah","given":"Gio","non-dropping-particle":"","parse-names":false,"suffix":""},{"dropping-particle":"","family":"Sirodj","given":"Rusdy Abdullah","non-dropping-particle":"","parse-names":false,"suffix":""},{"dropping-particle":"","family":"Afgani","given":"M Win","non-dropping-particle":"","parse-names":false,"suffix":""}],"container-title":"Jurnal Pendidikan Sains dan Komputer","id":"ITEM-1","issue":"01","issued":{"date-parts":[["2022"]]},"page":"31-39","title":"Survey Design: Cross Sectional dalam Penelitian Kualitatif","type":"article-journal","volume":"3"},"uris":["http://www.mendeley.com/documents/?uuid=9d588f28-7c18-4e36-829b-fec3c457173f","http://www.mendeley.com/documents/?uuid=913f912f-85df-4834-8992-a45050368948"]}],"mendeley":{"formattedCitation":"(Abduh et al., 2022)","plainTextFormattedCitation":"(Abduh et al., 2022)","previouslyFormattedCitation":"(Abduh et al., 2022)"},"properties":{"noteIndex":0},"schema":"https://github.com/citation-style-language/schema/raw/master/csl-citation.json"}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(Abduh et al., 2022)</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w:t>
      </w:r>
    </w:p>
    <w:p w:rsidR="00380D6B" w:rsidRPr="00380D6B" w:rsidRDefault="00380D6B" w:rsidP="00D531C8">
      <w:pPr>
        <w:pStyle w:val="Heading2"/>
        <w:numPr>
          <w:ilvl w:val="0"/>
          <w:numId w:val="53"/>
        </w:numPr>
        <w:spacing w:line="360" w:lineRule="auto"/>
        <w:ind w:left="360"/>
        <w:rPr>
          <w:rFonts w:ascii="Times New Roman" w:hAnsi="Times New Roman" w:cs="Times New Roman"/>
          <w:b/>
          <w:bCs/>
          <w:color w:val="auto"/>
          <w:sz w:val="24"/>
          <w:szCs w:val="24"/>
        </w:rPr>
      </w:pPr>
      <w:bookmarkStart w:id="179" w:name="_Toc204340127"/>
      <w:bookmarkStart w:id="180" w:name="_Toc204761268"/>
      <w:bookmarkStart w:id="181" w:name="_Toc206433840"/>
      <w:r w:rsidRPr="00380D6B">
        <w:rPr>
          <w:rFonts w:ascii="Times New Roman" w:hAnsi="Times New Roman" w:cs="Times New Roman"/>
          <w:b/>
          <w:bCs/>
          <w:color w:val="auto"/>
          <w:sz w:val="24"/>
          <w:szCs w:val="24"/>
        </w:rPr>
        <w:t>Lokasi dan Waktu Penelitian</w:t>
      </w:r>
      <w:bookmarkEnd w:id="179"/>
      <w:bookmarkEnd w:id="180"/>
      <w:bookmarkEnd w:id="181"/>
      <w:r w:rsidRPr="00380D6B">
        <w:rPr>
          <w:rFonts w:ascii="Times New Roman" w:hAnsi="Times New Roman" w:cs="Times New Roman"/>
          <w:b/>
          <w:bCs/>
          <w:color w:val="auto"/>
          <w:sz w:val="24"/>
          <w:szCs w:val="24"/>
        </w:rPr>
        <w:t xml:space="preserve"> </w:t>
      </w:r>
    </w:p>
    <w:p w:rsidR="00380D6B" w:rsidRPr="00380D6B" w:rsidRDefault="00380D6B" w:rsidP="00D531C8">
      <w:pPr>
        <w:pStyle w:val="ListParagraph"/>
        <w:numPr>
          <w:ilvl w:val="3"/>
          <w:numId w:val="2"/>
        </w:numPr>
        <w:spacing w:line="360" w:lineRule="auto"/>
        <w:ind w:left="720"/>
        <w:rPr>
          <w:rFonts w:ascii="Times New Roman" w:hAnsi="Times New Roman" w:cs="Times New Roman"/>
          <w:sz w:val="24"/>
          <w:szCs w:val="24"/>
        </w:rPr>
      </w:pPr>
      <w:r w:rsidRPr="00380D6B">
        <w:rPr>
          <w:rFonts w:ascii="Times New Roman" w:hAnsi="Times New Roman" w:cs="Times New Roman"/>
          <w:sz w:val="24"/>
          <w:szCs w:val="24"/>
        </w:rPr>
        <w:t>Lokasi Penelitian</w:t>
      </w:r>
    </w:p>
    <w:p w:rsidR="00380D6B" w:rsidRPr="00380D6B" w:rsidRDefault="00380D6B" w:rsidP="00380D6B">
      <w:pPr>
        <w:pStyle w:val="ListParagraph"/>
        <w:spacing w:after="0" w:line="360" w:lineRule="auto"/>
        <w:ind w:left="810"/>
        <w:jc w:val="both"/>
        <w:rPr>
          <w:rFonts w:ascii="Times New Roman" w:hAnsi="Times New Roman" w:cs="Times New Roman"/>
          <w:sz w:val="24"/>
          <w:szCs w:val="24"/>
        </w:rPr>
      </w:pPr>
      <w:r w:rsidRPr="00380D6B">
        <w:rPr>
          <w:rFonts w:ascii="Times New Roman" w:hAnsi="Times New Roman" w:cs="Times New Roman"/>
          <w:sz w:val="24"/>
          <w:szCs w:val="24"/>
        </w:rPr>
        <w:t>Penelitian ini dilakukan di Instalasi Gizi Rumah Sakit Paru Dr. Ario Wirawan Salatiga</w:t>
      </w:r>
    </w:p>
    <w:p w:rsidR="00380D6B" w:rsidRPr="00380D6B" w:rsidRDefault="00380D6B" w:rsidP="00D531C8">
      <w:pPr>
        <w:pStyle w:val="ListParagraph"/>
        <w:numPr>
          <w:ilvl w:val="3"/>
          <w:numId w:val="2"/>
        </w:numPr>
        <w:spacing w:line="360" w:lineRule="auto"/>
        <w:ind w:left="720"/>
        <w:rPr>
          <w:rFonts w:ascii="Times New Roman" w:hAnsi="Times New Roman" w:cs="Times New Roman"/>
          <w:sz w:val="24"/>
          <w:szCs w:val="24"/>
        </w:rPr>
      </w:pPr>
      <w:r w:rsidRPr="00380D6B">
        <w:rPr>
          <w:rFonts w:ascii="Times New Roman" w:hAnsi="Times New Roman" w:cs="Times New Roman"/>
          <w:sz w:val="24"/>
          <w:szCs w:val="24"/>
        </w:rPr>
        <w:t xml:space="preserve">Waktu Penelitian </w:t>
      </w:r>
    </w:p>
    <w:p w:rsidR="00380D6B" w:rsidRPr="00380D6B" w:rsidRDefault="00380D6B" w:rsidP="00380D6B">
      <w:pPr>
        <w:pStyle w:val="ListParagraph"/>
        <w:spacing w:after="0" w:line="360" w:lineRule="auto"/>
        <w:ind w:left="810"/>
        <w:jc w:val="both"/>
        <w:rPr>
          <w:rFonts w:ascii="Times New Roman" w:hAnsi="Times New Roman" w:cs="Times New Roman"/>
          <w:sz w:val="24"/>
          <w:szCs w:val="24"/>
        </w:rPr>
      </w:pPr>
      <w:r w:rsidRPr="00380D6B">
        <w:rPr>
          <w:rFonts w:ascii="Times New Roman" w:hAnsi="Times New Roman" w:cs="Times New Roman"/>
          <w:sz w:val="24"/>
          <w:szCs w:val="24"/>
        </w:rPr>
        <w:t>Pengambilan data penelitian dilakukan pada bulan Juni 2025</w:t>
      </w:r>
    </w:p>
    <w:p w:rsidR="00380D6B" w:rsidRPr="00380D6B" w:rsidRDefault="00380D6B" w:rsidP="00D531C8">
      <w:pPr>
        <w:pStyle w:val="Heading2"/>
        <w:numPr>
          <w:ilvl w:val="0"/>
          <w:numId w:val="53"/>
        </w:numPr>
        <w:spacing w:line="360" w:lineRule="auto"/>
        <w:ind w:left="360"/>
        <w:rPr>
          <w:rFonts w:ascii="Times New Roman" w:hAnsi="Times New Roman" w:cs="Times New Roman"/>
          <w:b/>
          <w:bCs/>
          <w:color w:val="auto"/>
          <w:sz w:val="24"/>
          <w:szCs w:val="24"/>
        </w:rPr>
      </w:pPr>
      <w:bookmarkStart w:id="182" w:name="_Toc204340128"/>
      <w:bookmarkStart w:id="183" w:name="_Toc204761269"/>
      <w:bookmarkStart w:id="184" w:name="_Toc206433841"/>
      <w:r w:rsidRPr="00380D6B">
        <w:rPr>
          <w:rFonts w:ascii="Times New Roman" w:hAnsi="Times New Roman" w:cs="Times New Roman"/>
          <w:b/>
          <w:bCs/>
          <w:color w:val="auto"/>
          <w:sz w:val="24"/>
          <w:szCs w:val="24"/>
        </w:rPr>
        <w:t>Populasi dan Sampel</w:t>
      </w:r>
      <w:bookmarkEnd w:id="182"/>
      <w:bookmarkEnd w:id="183"/>
      <w:bookmarkEnd w:id="184"/>
      <w:r w:rsidRPr="00380D6B">
        <w:rPr>
          <w:rFonts w:ascii="Times New Roman" w:hAnsi="Times New Roman" w:cs="Times New Roman"/>
          <w:b/>
          <w:bCs/>
          <w:color w:val="auto"/>
          <w:sz w:val="24"/>
          <w:szCs w:val="24"/>
        </w:rPr>
        <w:t xml:space="preserve"> </w:t>
      </w:r>
    </w:p>
    <w:p w:rsidR="00380D6B" w:rsidRPr="00380D6B" w:rsidRDefault="00380D6B" w:rsidP="00D531C8">
      <w:pPr>
        <w:pStyle w:val="ListParagraph"/>
        <w:numPr>
          <w:ilvl w:val="0"/>
          <w:numId w:val="54"/>
        </w:numPr>
        <w:spacing w:line="360" w:lineRule="auto"/>
        <w:ind w:left="720"/>
        <w:rPr>
          <w:rFonts w:ascii="Times New Roman" w:eastAsia="Calibri" w:hAnsi="Times New Roman" w:cs="Times New Roman"/>
          <w:sz w:val="24"/>
          <w:szCs w:val="24"/>
        </w:rPr>
      </w:pPr>
      <w:r w:rsidRPr="00380D6B">
        <w:rPr>
          <w:rFonts w:ascii="Times New Roman" w:hAnsi="Times New Roman" w:cs="Times New Roman"/>
          <w:sz w:val="24"/>
          <w:szCs w:val="24"/>
        </w:rPr>
        <w:t>Populasi</w:t>
      </w:r>
      <w:r w:rsidRPr="00380D6B">
        <w:rPr>
          <w:rFonts w:ascii="Times New Roman" w:eastAsia="Calibri" w:hAnsi="Times New Roman" w:cs="Times New Roman"/>
          <w:sz w:val="24"/>
          <w:szCs w:val="24"/>
        </w:rPr>
        <w:t xml:space="preserve"> </w:t>
      </w:r>
    </w:p>
    <w:p w:rsidR="00380D6B" w:rsidRPr="00380D6B" w:rsidRDefault="00380D6B" w:rsidP="00380D6B">
      <w:pPr>
        <w:pStyle w:val="ListParagraph"/>
        <w:spacing w:before="100" w:beforeAutospacing="1" w:after="100" w:afterAutospacing="1" w:line="360" w:lineRule="auto"/>
        <w:ind w:firstLine="425"/>
        <w:jc w:val="both"/>
        <w:rPr>
          <w:rFonts w:ascii="Times New Roman" w:eastAsia="Calibri" w:hAnsi="Times New Roman" w:cs="Times New Roman"/>
          <w:sz w:val="24"/>
          <w:szCs w:val="24"/>
        </w:rPr>
      </w:pPr>
      <w:r w:rsidRPr="00380D6B">
        <w:rPr>
          <w:rFonts w:ascii="Times New Roman" w:hAnsi="Times New Roman" w:cs="Times New Roman"/>
          <w:sz w:val="24"/>
          <w:szCs w:val="24"/>
        </w:rPr>
        <w:t xml:space="preserve">Populasi </w:t>
      </w:r>
      <w:r w:rsidR="00F900FE">
        <w:rPr>
          <w:rFonts w:ascii="Times New Roman" w:hAnsi="Times New Roman" w:cs="Times New Roman"/>
          <w:sz w:val="24"/>
          <w:szCs w:val="24"/>
        </w:rPr>
        <w:t>adalah</w:t>
      </w:r>
      <w:r w:rsidRPr="00380D6B">
        <w:rPr>
          <w:rFonts w:ascii="Times New Roman" w:hAnsi="Times New Roman" w:cs="Times New Roman"/>
          <w:sz w:val="24"/>
          <w:szCs w:val="24"/>
        </w:rPr>
        <w:t xml:space="preserve"> jumlah keseluruhan responden atau subjek yang hasil penelitiannya dapat digeneralisasikan (Swarjana, 2022). </w:t>
      </w:r>
      <w:r w:rsidRPr="00380D6B">
        <w:rPr>
          <w:rFonts w:ascii="Times New Roman" w:eastAsia="Calibri" w:hAnsi="Times New Roman" w:cs="Times New Roman"/>
          <w:sz w:val="24"/>
          <w:szCs w:val="24"/>
        </w:rPr>
        <w:t xml:space="preserve">Populasi di dalam penelitian ini yaitu seluruh tenaga kerja sejumlah 47 orang yang ada di Instalasi Gizi </w:t>
      </w:r>
      <w:r w:rsidRPr="00380D6B">
        <w:rPr>
          <w:rFonts w:ascii="Times New Roman" w:hAnsi="Times New Roman" w:cs="Times New Roman"/>
          <w:sz w:val="24"/>
          <w:szCs w:val="24"/>
          <w:lang w:val="en-ID"/>
        </w:rPr>
        <w:t xml:space="preserve">Rumah Sakit </w:t>
      </w:r>
      <w:proofErr w:type="gramStart"/>
      <w:r w:rsidRPr="00380D6B">
        <w:rPr>
          <w:rFonts w:ascii="Times New Roman" w:hAnsi="Times New Roman" w:cs="Times New Roman"/>
          <w:sz w:val="24"/>
          <w:szCs w:val="24"/>
          <w:lang w:val="en-ID"/>
        </w:rPr>
        <w:t>Paru  Dr</w:t>
      </w:r>
      <w:proofErr w:type="gramEnd"/>
      <w:r w:rsidRPr="00380D6B">
        <w:rPr>
          <w:rFonts w:ascii="Times New Roman" w:hAnsi="Times New Roman" w:cs="Times New Roman"/>
          <w:sz w:val="24"/>
          <w:szCs w:val="24"/>
          <w:lang w:val="en-ID"/>
        </w:rPr>
        <w:t xml:space="preserve"> Ario Wirawan Salatiga</w:t>
      </w:r>
      <w:r w:rsidRPr="00380D6B">
        <w:rPr>
          <w:rFonts w:ascii="Times New Roman" w:eastAsia="Calibri" w:hAnsi="Times New Roman" w:cs="Times New Roman"/>
          <w:sz w:val="24"/>
          <w:szCs w:val="24"/>
        </w:rPr>
        <w:t>.</w:t>
      </w:r>
    </w:p>
    <w:p w:rsidR="00380D6B" w:rsidRPr="00380D6B" w:rsidRDefault="00380D6B" w:rsidP="00D531C8">
      <w:pPr>
        <w:pStyle w:val="ListParagraph"/>
        <w:numPr>
          <w:ilvl w:val="0"/>
          <w:numId w:val="54"/>
        </w:numPr>
        <w:spacing w:line="360" w:lineRule="auto"/>
        <w:ind w:left="720"/>
        <w:rPr>
          <w:rFonts w:ascii="Times New Roman" w:eastAsia="Calibri" w:hAnsi="Times New Roman" w:cs="Times New Roman"/>
          <w:sz w:val="24"/>
          <w:szCs w:val="24"/>
        </w:rPr>
      </w:pPr>
      <w:r w:rsidRPr="00380D6B">
        <w:rPr>
          <w:rFonts w:ascii="Times New Roman" w:hAnsi="Times New Roman" w:cs="Times New Roman"/>
          <w:sz w:val="24"/>
          <w:szCs w:val="24"/>
        </w:rPr>
        <w:t>Sampel</w:t>
      </w:r>
    </w:p>
    <w:p w:rsidR="00380D6B" w:rsidRPr="00DE78D5" w:rsidRDefault="00380D6B" w:rsidP="00DE78D5">
      <w:pPr>
        <w:pStyle w:val="ListParagraph"/>
        <w:spacing w:before="100" w:beforeAutospacing="1" w:after="100" w:afterAutospacing="1" w:line="360" w:lineRule="auto"/>
        <w:ind w:firstLine="425"/>
        <w:jc w:val="both"/>
        <w:rPr>
          <w:rFonts w:ascii="Times New Roman" w:eastAsia="Calibri" w:hAnsi="Times New Roman" w:cs="Times New Roman"/>
          <w:sz w:val="24"/>
          <w:szCs w:val="24"/>
        </w:rPr>
      </w:pPr>
      <w:r w:rsidRPr="00380D6B">
        <w:rPr>
          <w:rFonts w:ascii="Times New Roman" w:hAnsi="Times New Roman" w:cs="Times New Roman"/>
          <w:sz w:val="24"/>
          <w:szCs w:val="24"/>
        </w:rPr>
        <w:t xml:space="preserve">Sampel </w:t>
      </w:r>
      <w:r w:rsidR="00F900FE">
        <w:rPr>
          <w:rFonts w:ascii="Times New Roman" w:hAnsi="Times New Roman" w:cs="Times New Roman"/>
          <w:sz w:val="24"/>
          <w:szCs w:val="24"/>
        </w:rPr>
        <w:t>merupakan</w:t>
      </w:r>
      <w:r w:rsidRPr="00380D6B">
        <w:rPr>
          <w:rFonts w:ascii="Times New Roman" w:hAnsi="Times New Roman" w:cs="Times New Roman"/>
          <w:sz w:val="24"/>
          <w:szCs w:val="24"/>
        </w:rPr>
        <w:t xml:space="preserve"> subjek yang diteliti dan dianggap mewakili seluruh populasi (Notoadmojo, 2018). Pengambilan sampel dalam penelitian ini menggunakan </w:t>
      </w:r>
      <w:r w:rsidRPr="00380D6B">
        <w:rPr>
          <w:rFonts w:ascii="Times New Roman" w:hAnsi="Times New Roman" w:cs="Times New Roman"/>
          <w:sz w:val="24"/>
          <w:szCs w:val="24"/>
          <w:lang w:val="en-ID"/>
        </w:rPr>
        <w:t>metode</w:t>
      </w:r>
      <w:r w:rsidRPr="00380D6B">
        <w:rPr>
          <w:rFonts w:ascii="Times New Roman" w:hAnsi="Times New Roman" w:cs="Times New Roman"/>
          <w:sz w:val="24"/>
          <w:szCs w:val="24"/>
        </w:rPr>
        <w:t xml:space="preserve"> </w:t>
      </w:r>
      <w:r w:rsidRPr="00380D6B">
        <w:rPr>
          <w:rFonts w:ascii="Times New Roman" w:hAnsi="Times New Roman" w:cs="Times New Roman"/>
          <w:i/>
          <w:iCs/>
          <w:sz w:val="24"/>
          <w:szCs w:val="24"/>
        </w:rPr>
        <w:t xml:space="preserve">total sampling </w:t>
      </w:r>
      <w:r w:rsidRPr="00380D6B">
        <w:rPr>
          <w:rFonts w:ascii="Times New Roman" w:hAnsi="Times New Roman" w:cs="Times New Roman"/>
          <w:sz w:val="24"/>
          <w:szCs w:val="24"/>
        </w:rPr>
        <w:t xml:space="preserve">dengan total sampel yaitu 47 orang. </w:t>
      </w:r>
      <w:r w:rsidRPr="00380D6B">
        <w:rPr>
          <w:rFonts w:ascii="Times New Roman" w:hAnsi="Times New Roman" w:cs="Times New Roman"/>
          <w:i/>
          <w:iCs/>
          <w:sz w:val="24"/>
          <w:szCs w:val="24"/>
        </w:rPr>
        <w:t>Total sampling</w:t>
      </w:r>
      <w:r w:rsidRPr="00380D6B">
        <w:rPr>
          <w:rFonts w:ascii="Times New Roman" w:hAnsi="Times New Roman" w:cs="Times New Roman"/>
          <w:sz w:val="24"/>
          <w:szCs w:val="24"/>
        </w:rPr>
        <w:t xml:space="preserve"> adalah teknik pengambilan sampel jika seluruh populasi dijadikan sebagai sampel penelitian. Dalam penelitian ini perlu adanya kriteria inklusi dan kriteria eksklusi.</w:t>
      </w:r>
    </w:p>
    <w:p w:rsidR="00380D6B" w:rsidRPr="00380D6B" w:rsidRDefault="00380D6B" w:rsidP="00380D6B">
      <w:pPr>
        <w:pStyle w:val="ListParagraph"/>
        <w:spacing w:line="360" w:lineRule="auto"/>
        <w:rPr>
          <w:rFonts w:ascii="Times New Roman" w:eastAsia="Calibri" w:hAnsi="Times New Roman" w:cs="Times New Roman"/>
          <w:sz w:val="24"/>
          <w:szCs w:val="24"/>
        </w:rPr>
      </w:pPr>
      <w:r w:rsidRPr="00380D6B">
        <w:rPr>
          <w:rFonts w:ascii="Times New Roman" w:eastAsia="Calibri" w:hAnsi="Times New Roman" w:cs="Times New Roman"/>
          <w:sz w:val="24"/>
          <w:szCs w:val="24"/>
        </w:rPr>
        <w:lastRenderedPageBreak/>
        <w:t xml:space="preserve">Berikut merupakan kriteria inklusi dan </w:t>
      </w:r>
      <w:proofErr w:type="gramStart"/>
      <w:r w:rsidRPr="00380D6B">
        <w:rPr>
          <w:rFonts w:ascii="Times New Roman" w:eastAsia="Calibri" w:hAnsi="Times New Roman" w:cs="Times New Roman"/>
          <w:sz w:val="24"/>
          <w:szCs w:val="24"/>
        </w:rPr>
        <w:t>eksklusi :</w:t>
      </w:r>
      <w:proofErr w:type="gramEnd"/>
      <w:r w:rsidRPr="00380D6B">
        <w:rPr>
          <w:rFonts w:ascii="Times New Roman" w:eastAsia="Calibri" w:hAnsi="Times New Roman" w:cs="Times New Roman"/>
          <w:sz w:val="24"/>
          <w:szCs w:val="24"/>
        </w:rPr>
        <w:t xml:space="preserve"> </w:t>
      </w:r>
    </w:p>
    <w:p w:rsidR="00380D6B" w:rsidRPr="00380D6B" w:rsidRDefault="00380D6B" w:rsidP="00D531C8">
      <w:pPr>
        <w:pStyle w:val="ListParagraph"/>
        <w:numPr>
          <w:ilvl w:val="1"/>
          <w:numId w:val="3"/>
        </w:numPr>
        <w:spacing w:line="360" w:lineRule="auto"/>
        <w:ind w:left="1080" w:hanging="283"/>
        <w:rPr>
          <w:rFonts w:ascii="Times New Roman" w:eastAsia="Calibri" w:hAnsi="Times New Roman" w:cs="Times New Roman"/>
          <w:sz w:val="24"/>
          <w:szCs w:val="24"/>
        </w:rPr>
      </w:pPr>
      <w:r w:rsidRPr="00380D6B">
        <w:rPr>
          <w:rFonts w:ascii="Times New Roman" w:eastAsia="Calibri" w:hAnsi="Times New Roman" w:cs="Times New Roman"/>
          <w:sz w:val="24"/>
          <w:szCs w:val="24"/>
        </w:rPr>
        <w:t>Kriteria Inklusi</w:t>
      </w:r>
    </w:p>
    <w:p w:rsidR="00380D6B" w:rsidRPr="00380D6B" w:rsidRDefault="00380D6B" w:rsidP="00D531C8">
      <w:pPr>
        <w:pStyle w:val="ListParagraph"/>
        <w:numPr>
          <w:ilvl w:val="2"/>
          <w:numId w:val="3"/>
        </w:numPr>
        <w:spacing w:line="360" w:lineRule="auto"/>
        <w:ind w:left="1440" w:hanging="349"/>
        <w:rPr>
          <w:rFonts w:ascii="Times New Roman" w:eastAsia="Calibri" w:hAnsi="Times New Roman" w:cs="Times New Roman"/>
          <w:sz w:val="24"/>
          <w:szCs w:val="24"/>
        </w:rPr>
      </w:pPr>
      <w:r w:rsidRPr="00380D6B">
        <w:rPr>
          <w:rFonts w:ascii="Times New Roman" w:eastAsia="Calibri" w:hAnsi="Times New Roman" w:cs="Times New Roman"/>
          <w:sz w:val="24"/>
          <w:szCs w:val="24"/>
        </w:rPr>
        <w:t xml:space="preserve">Tenaga kerja di Instalasi Gizi Rumah Sakit Paru Dr. Ario Wirawan Salatiga. </w:t>
      </w:r>
    </w:p>
    <w:p w:rsidR="00380D6B" w:rsidRPr="00380D6B" w:rsidRDefault="00380D6B" w:rsidP="00D531C8">
      <w:pPr>
        <w:pStyle w:val="ListParagraph"/>
        <w:numPr>
          <w:ilvl w:val="2"/>
          <w:numId w:val="3"/>
        </w:numPr>
        <w:spacing w:line="360" w:lineRule="auto"/>
        <w:ind w:left="1440" w:hanging="349"/>
        <w:rPr>
          <w:rFonts w:ascii="Times New Roman" w:eastAsia="Calibri" w:hAnsi="Times New Roman" w:cs="Times New Roman"/>
          <w:sz w:val="24"/>
          <w:szCs w:val="24"/>
        </w:rPr>
      </w:pPr>
      <w:r w:rsidRPr="00380D6B">
        <w:rPr>
          <w:rFonts w:ascii="Times New Roman" w:eastAsia="Calibri" w:hAnsi="Times New Roman" w:cs="Times New Roman"/>
          <w:sz w:val="24"/>
          <w:szCs w:val="24"/>
        </w:rPr>
        <w:t xml:space="preserve">Bersedia menjadi responden. </w:t>
      </w:r>
    </w:p>
    <w:p w:rsidR="00380D6B" w:rsidRPr="00380D6B" w:rsidRDefault="00380D6B" w:rsidP="00D531C8">
      <w:pPr>
        <w:pStyle w:val="ListParagraph"/>
        <w:numPr>
          <w:ilvl w:val="1"/>
          <w:numId w:val="3"/>
        </w:numPr>
        <w:spacing w:line="360" w:lineRule="auto"/>
        <w:ind w:left="1080" w:hanging="283"/>
        <w:rPr>
          <w:rFonts w:ascii="Times New Roman" w:eastAsia="Calibri" w:hAnsi="Times New Roman" w:cs="Times New Roman"/>
          <w:sz w:val="24"/>
          <w:szCs w:val="24"/>
        </w:rPr>
      </w:pPr>
      <w:r w:rsidRPr="00380D6B">
        <w:rPr>
          <w:rFonts w:ascii="Times New Roman" w:eastAsia="Calibri" w:hAnsi="Times New Roman" w:cs="Times New Roman"/>
          <w:sz w:val="24"/>
          <w:szCs w:val="24"/>
        </w:rPr>
        <w:t xml:space="preserve">Kriteria Ekslusi </w:t>
      </w:r>
    </w:p>
    <w:p w:rsidR="00380D6B" w:rsidRPr="00380D6B" w:rsidRDefault="00380D6B" w:rsidP="00D531C8">
      <w:pPr>
        <w:pStyle w:val="ListParagraph"/>
        <w:numPr>
          <w:ilvl w:val="2"/>
          <w:numId w:val="3"/>
        </w:numPr>
        <w:spacing w:line="360" w:lineRule="auto"/>
        <w:ind w:left="1440"/>
        <w:rPr>
          <w:rFonts w:ascii="Times New Roman" w:eastAsia="Calibri" w:hAnsi="Times New Roman" w:cs="Times New Roman"/>
          <w:sz w:val="24"/>
          <w:szCs w:val="24"/>
        </w:rPr>
      </w:pPr>
      <w:r w:rsidRPr="00380D6B">
        <w:rPr>
          <w:rFonts w:ascii="Times New Roman" w:eastAsia="Calibri" w:hAnsi="Times New Roman" w:cs="Times New Roman"/>
          <w:sz w:val="24"/>
          <w:szCs w:val="24"/>
        </w:rPr>
        <w:t>Tenaga kerja yang tidak hadir saat proses pengambilan data berlangsung.</w:t>
      </w:r>
    </w:p>
    <w:p w:rsidR="00380D6B" w:rsidRPr="00380D6B" w:rsidRDefault="00380D6B" w:rsidP="00D531C8">
      <w:pPr>
        <w:pStyle w:val="Heading2"/>
        <w:numPr>
          <w:ilvl w:val="0"/>
          <w:numId w:val="53"/>
        </w:numPr>
        <w:spacing w:line="360" w:lineRule="auto"/>
        <w:ind w:left="360"/>
        <w:rPr>
          <w:rFonts w:ascii="Times New Roman" w:eastAsia="Calibri" w:hAnsi="Times New Roman" w:cs="Times New Roman"/>
          <w:b/>
          <w:bCs/>
          <w:color w:val="auto"/>
          <w:sz w:val="24"/>
          <w:szCs w:val="24"/>
        </w:rPr>
      </w:pPr>
      <w:bookmarkStart w:id="185" w:name="_Toc204340129"/>
      <w:bookmarkStart w:id="186" w:name="_Toc204761270"/>
      <w:bookmarkStart w:id="187" w:name="_Toc206433842"/>
      <w:r w:rsidRPr="00380D6B">
        <w:rPr>
          <w:rFonts w:ascii="Times New Roman" w:hAnsi="Times New Roman" w:cs="Times New Roman"/>
          <w:b/>
          <w:bCs/>
          <w:color w:val="auto"/>
          <w:sz w:val="24"/>
          <w:szCs w:val="24"/>
        </w:rPr>
        <w:t>Definisi</w:t>
      </w:r>
      <w:r w:rsidRPr="00380D6B">
        <w:rPr>
          <w:rFonts w:ascii="Times New Roman" w:eastAsia="Calibri" w:hAnsi="Times New Roman" w:cs="Times New Roman"/>
          <w:b/>
          <w:bCs/>
          <w:color w:val="auto"/>
          <w:sz w:val="24"/>
          <w:szCs w:val="24"/>
        </w:rPr>
        <w:t xml:space="preserve"> Operasional</w:t>
      </w:r>
      <w:bookmarkEnd w:id="185"/>
      <w:bookmarkEnd w:id="186"/>
      <w:bookmarkEnd w:id="187"/>
      <w:r w:rsidRPr="00380D6B">
        <w:rPr>
          <w:rFonts w:ascii="Times New Roman" w:eastAsia="Calibri" w:hAnsi="Times New Roman" w:cs="Times New Roman"/>
          <w:b/>
          <w:bCs/>
          <w:color w:val="auto"/>
          <w:sz w:val="24"/>
          <w:szCs w:val="24"/>
        </w:rPr>
        <w:t xml:space="preserve"> </w:t>
      </w:r>
    </w:p>
    <w:tbl>
      <w:tblPr>
        <w:tblStyle w:val="TableGrid"/>
        <w:tblW w:w="7780" w:type="dxa"/>
        <w:tblInd w:w="725" w:type="dxa"/>
        <w:tblBorders>
          <w:insideV w:val="none" w:sz="0" w:space="0" w:color="auto"/>
        </w:tblBorders>
        <w:tblLayout w:type="fixed"/>
        <w:tblLook w:val="04A0" w:firstRow="1" w:lastRow="0" w:firstColumn="1" w:lastColumn="0" w:noHBand="0" w:noVBand="1"/>
      </w:tblPr>
      <w:tblGrid>
        <w:gridCol w:w="1376"/>
        <w:gridCol w:w="1776"/>
        <w:gridCol w:w="1575"/>
        <w:gridCol w:w="1919"/>
        <w:gridCol w:w="1134"/>
      </w:tblGrid>
      <w:tr w:rsidR="00380D6B" w:rsidRPr="00380D6B" w:rsidTr="00EB6F89">
        <w:tc>
          <w:tcPr>
            <w:tcW w:w="1376" w:type="dxa"/>
            <w:tcBorders>
              <w:left w:val="nil"/>
            </w:tcBorders>
            <w:vAlign w:val="center"/>
          </w:tcPr>
          <w:p w:rsidR="00380D6B" w:rsidRPr="00380D6B" w:rsidRDefault="00380D6B" w:rsidP="00EB6F89">
            <w:pPr>
              <w:spacing w:line="360" w:lineRule="auto"/>
              <w:jc w:val="center"/>
              <w:rPr>
                <w:rFonts w:ascii="Times New Roman" w:hAnsi="Times New Roman" w:cs="Times New Roman"/>
                <w:sz w:val="24"/>
                <w:szCs w:val="24"/>
                <w:lang w:val="en-US"/>
              </w:rPr>
            </w:pPr>
            <w:r w:rsidRPr="00380D6B">
              <w:rPr>
                <w:rFonts w:ascii="Times New Roman" w:hAnsi="Times New Roman" w:cs="Times New Roman"/>
                <w:sz w:val="24"/>
                <w:szCs w:val="24"/>
                <w:lang w:val="en-US"/>
              </w:rPr>
              <w:t>Variabel</w:t>
            </w:r>
          </w:p>
        </w:tc>
        <w:tc>
          <w:tcPr>
            <w:tcW w:w="1776" w:type="dxa"/>
            <w:tcBorders>
              <w:top w:val="single" w:sz="4" w:space="0" w:color="auto"/>
            </w:tcBorders>
            <w:vAlign w:val="center"/>
          </w:tcPr>
          <w:p w:rsidR="00380D6B" w:rsidRPr="00380D6B" w:rsidRDefault="00380D6B" w:rsidP="00EB6F89">
            <w:pPr>
              <w:spacing w:line="360" w:lineRule="auto"/>
              <w:jc w:val="center"/>
              <w:rPr>
                <w:rFonts w:ascii="Times New Roman" w:hAnsi="Times New Roman" w:cs="Times New Roman"/>
                <w:sz w:val="24"/>
                <w:szCs w:val="24"/>
                <w:lang w:val="en-US"/>
              </w:rPr>
            </w:pPr>
            <w:r w:rsidRPr="00380D6B">
              <w:rPr>
                <w:rFonts w:ascii="Times New Roman" w:hAnsi="Times New Roman" w:cs="Times New Roman"/>
                <w:sz w:val="24"/>
                <w:szCs w:val="24"/>
                <w:lang w:val="en-US"/>
              </w:rPr>
              <w:t>Definisi Operational</w:t>
            </w:r>
          </w:p>
        </w:tc>
        <w:tc>
          <w:tcPr>
            <w:tcW w:w="1575" w:type="dxa"/>
            <w:tcBorders>
              <w:top w:val="single" w:sz="4" w:space="0" w:color="auto"/>
            </w:tcBorders>
            <w:vAlign w:val="center"/>
          </w:tcPr>
          <w:p w:rsidR="00380D6B" w:rsidRPr="00380D6B" w:rsidRDefault="00380D6B" w:rsidP="00EB6F89">
            <w:pPr>
              <w:spacing w:line="360" w:lineRule="auto"/>
              <w:jc w:val="center"/>
              <w:rPr>
                <w:rFonts w:ascii="Times New Roman" w:hAnsi="Times New Roman" w:cs="Times New Roman"/>
                <w:sz w:val="24"/>
                <w:szCs w:val="24"/>
                <w:lang w:val="en-US"/>
              </w:rPr>
            </w:pPr>
            <w:r w:rsidRPr="00380D6B">
              <w:rPr>
                <w:rFonts w:ascii="Times New Roman" w:hAnsi="Times New Roman" w:cs="Times New Roman"/>
                <w:sz w:val="24"/>
                <w:szCs w:val="24"/>
                <w:lang w:val="en-US"/>
              </w:rPr>
              <w:t>Alat Ukur</w:t>
            </w:r>
          </w:p>
        </w:tc>
        <w:tc>
          <w:tcPr>
            <w:tcW w:w="1919" w:type="dxa"/>
            <w:vAlign w:val="center"/>
          </w:tcPr>
          <w:p w:rsidR="00380D6B" w:rsidRPr="00380D6B" w:rsidRDefault="00380D6B" w:rsidP="00EB6F89">
            <w:pPr>
              <w:spacing w:line="360" w:lineRule="auto"/>
              <w:jc w:val="center"/>
              <w:rPr>
                <w:rFonts w:ascii="Times New Roman" w:hAnsi="Times New Roman" w:cs="Times New Roman"/>
                <w:sz w:val="24"/>
                <w:szCs w:val="24"/>
                <w:lang w:val="en-US"/>
              </w:rPr>
            </w:pPr>
            <w:r w:rsidRPr="00380D6B">
              <w:rPr>
                <w:rFonts w:ascii="Times New Roman" w:hAnsi="Times New Roman" w:cs="Times New Roman"/>
                <w:sz w:val="24"/>
                <w:szCs w:val="24"/>
                <w:lang w:val="en-US"/>
              </w:rPr>
              <w:t>Hasil Ukur</w:t>
            </w:r>
          </w:p>
        </w:tc>
        <w:tc>
          <w:tcPr>
            <w:tcW w:w="1134" w:type="dxa"/>
            <w:tcBorders>
              <w:right w:val="nil"/>
            </w:tcBorders>
            <w:vAlign w:val="center"/>
          </w:tcPr>
          <w:p w:rsidR="00380D6B" w:rsidRPr="00380D6B" w:rsidRDefault="00380D6B" w:rsidP="00EB6F89">
            <w:pPr>
              <w:spacing w:line="360" w:lineRule="auto"/>
              <w:jc w:val="center"/>
              <w:rPr>
                <w:rFonts w:ascii="Times New Roman" w:hAnsi="Times New Roman" w:cs="Times New Roman"/>
                <w:sz w:val="24"/>
                <w:szCs w:val="24"/>
                <w:lang w:val="en-US"/>
              </w:rPr>
            </w:pPr>
            <w:r w:rsidRPr="00380D6B">
              <w:rPr>
                <w:rFonts w:ascii="Times New Roman" w:hAnsi="Times New Roman" w:cs="Times New Roman"/>
                <w:sz w:val="24"/>
                <w:szCs w:val="24"/>
                <w:lang w:val="en-US"/>
              </w:rPr>
              <w:t>Skala data</w:t>
            </w:r>
          </w:p>
        </w:tc>
      </w:tr>
      <w:tr w:rsidR="00380D6B" w:rsidRPr="00380D6B" w:rsidTr="00EB6F89">
        <w:tc>
          <w:tcPr>
            <w:tcW w:w="7780" w:type="dxa"/>
            <w:gridSpan w:val="5"/>
            <w:tcBorders>
              <w:left w:val="nil"/>
              <w:right w:val="nil"/>
            </w:tcBorders>
          </w:tcPr>
          <w:p w:rsidR="00380D6B" w:rsidRPr="00380D6B" w:rsidRDefault="00380D6B" w:rsidP="00EB6F89">
            <w:pPr>
              <w:spacing w:line="360" w:lineRule="auto"/>
              <w:rPr>
                <w:rFonts w:ascii="Times New Roman" w:hAnsi="Times New Roman" w:cs="Times New Roman"/>
                <w:sz w:val="24"/>
                <w:szCs w:val="24"/>
                <w:lang w:val="en-US"/>
              </w:rPr>
            </w:pPr>
            <w:r w:rsidRPr="00380D6B">
              <w:rPr>
                <w:rFonts w:ascii="Times New Roman" w:hAnsi="Times New Roman" w:cs="Times New Roman"/>
                <w:sz w:val="24"/>
                <w:szCs w:val="24"/>
                <w:lang w:val="en-US"/>
              </w:rPr>
              <w:t>Variabel bebas</w:t>
            </w:r>
          </w:p>
        </w:tc>
      </w:tr>
      <w:tr w:rsidR="00380D6B" w:rsidRPr="00380D6B" w:rsidTr="00EB6F89">
        <w:tc>
          <w:tcPr>
            <w:tcW w:w="1376" w:type="dxa"/>
            <w:tcBorders>
              <w:left w:val="nil"/>
            </w:tcBorders>
          </w:tcPr>
          <w:p w:rsidR="00380D6B" w:rsidRPr="00380D6B" w:rsidRDefault="00380D6B" w:rsidP="00EB6F89">
            <w:pPr>
              <w:spacing w:line="360" w:lineRule="auto"/>
              <w:rPr>
                <w:rFonts w:ascii="Times New Roman" w:hAnsi="Times New Roman" w:cs="Times New Roman"/>
                <w:sz w:val="24"/>
                <w:szCs w:val="24"/>
                <w:lang w:val="en-US"/>
              </w:rPr>
            </w:pPr>
            <w:r w:rsidRPr="00380D6B">
              <w:rPr>
                <w:rFonts w:ascii="Times New Roman" w:hAnsi="Times New Roman" w:cs="Times New Roman"/>
                <w:sz w:val="24"/>
                <w:szCs w:val="24"/>
                <w:lang w:val="en-US"/>
              </w:rPr>
              <w:t xml:space="preserve">Usia </w:t>
            </w:r>
          </w:p>
        </w:tc>
        <w:tc>
          <w:tcPr>
            <w:tcW w:w="1776" w:type="dxa"/>
          </w:tcPr>
          <w:p w:rsidR="00380D6B" w:rsidRPr="00380D6B" w:rsidRDefault="00380D6B" w:rsidP="00EB6F89">
            <w:pPr>
              <w:spacing w:line="360" w:lineRule="auto"/>
              <w:rPr>
                <w:rFonts w:ascii="Times New Roman" w:hAnsi="Times New Roman" w:cs="Times New Roman"/>
                <w:sz w:val="24"/>
                <w:szCs w:val="24"/>
                <w:lang w:val="en-US"/>
              </w:rPr>
            </w:pPr>
            <w:r w:rsidRPr="00380D6B">
              <w:rPr>
                <w:rFonts w:ascii="Times New Roman" w:hAnsi="Times New Roman" w:cs="Times New Roman"/>
                <w:sz w:val="24"/>
                <w:szCs w:val="24"/>
                <w:lang w:val="en-US"/>
              </w:rPr>
              <w:t xml:space="preserve">Lamanya seseorang hidup (dalam satuan tahun) mulai sejak lahir sampai </w:t>
            </w:r>
            <w:r w:rsidR="00F900FE">
              <w:rPr>
                <w:rFonts w:ascii="Times New Roman" w:hAnsi="Times New Roman" w:cs="Times New Roman"/>
                <w:sz w:val="24"/>
                <w:szCs w:val="24"/>
                <w:lang w:val="en-US"/>
              </w:rPr>
              <w:t xml:space="preserve">dengan </w:t>
            </w:r>
            <w:r w:rsidRPr="00380D6B">
              <w:rPr>
                <w:rFonts w:ascii="Times New Roman" w:hAnsi="Times New Roman" w:cs="Times New Roman"/>
                <w:sz w:val="24"/>
                <w:szCs w:val="24"/>
                <w:lang w:val="en-US"/>
              </w:rPr>
              <w:t>sekarang saat penelitian sedang berlangsung.</w:t>
            </w:r>
          </w:p>
        </w:tc>
        <w:tc>
          <w:tcPr>
            <w:tcW w:w="1575" w:type="dxa"/>
          </w:tcPr>
          <w:p w:rsidR="00380D6B" w:rsidRPr="00380D6B" w:rsidRDefault="00380D6B" w:rsidP="00EB6F89">
            <w:pPr>
              <w:spacing w:line="360" w:lineRule="auto"/>
              <w:rPr>
                <w:rFonts w:ascii="Times New Roman" w:hAnsi="Times New Roman" w:cs="Times New Roman"/>
                <w:sz w:val="24"/>
                <w:szCs w:val="24"/>
                <w:highlight w:val="yellow"/>
                <w:lang w:val="en-US"/>
              </w:rPr>
            </w:pPr>
            <w:r w:rsidRPr="00380D6B">
              <w:rPr>
                <w:rFonts w:ascii="Times New Roman" w:hAnsi="Times New Roman" w:cs="Times New Roman"/>
                <w:sz w:val="24"/>
                <w:szCs w:val="24"/>
                <w:lang w:val="en-US"/>
              </w:rPr>
              <w:t xml:space="preserve">Wawancara </w:t>
            </w:r>
          </w:p>
        </w:tc>
        <w:tc>
          <w:tcPr>
            <w:tcW w:w="1919" w:type="dxa"/>
          </w:tcPr>
          <w:p w:rsidR="00380D6B" w:rsidRPr="00380D6B" w:rsidRDefault="00380D6B" w:rsidP="00EB6F89">
            <w:pPr>
              <w:spacing w:line="360" w:lineRule="auto"/>
              <w:rPr>
                <w:rFonts w:ascii="Times New Roman" w:hAnsi="Times New Roman" w:cs="Times New Roman"/>
                <w:sz w:val="24"/>
                <w:szCs w:val="24"/>
                <w:lang w:val="en-US"/>
              </w:rPr>
            </w:pPr>
            <w:r w:rsidRPr="00380D6B">
              <w:rPr>
                <w:rFonts w:ascii="Times New Roman" w:hAnsi="Times New Roman" w:cs="Times New Roman"/>
                <w:sz w:val="24"/>
                <w:szCs w:val="24"/>
                <w:lang w:val="en-US"/>
              </w:rPr>
              <w:t xml:space="preserve">1.  Dewasa </w:t>
            </w:r>
            <w:proofErr w:type="gramStart"/>
            <w:r w:rsidRPr="00380D6B">
              <w:rPr>
                <w:rFonts w:ascii="Times New Roman" w:hAnsi="Times New Roman" w:cs="Times New Roman"/>
                <w:sz w:val="24"/>
                <w:szCs w:val="24"/>
                <w:lang w:val="en-US"/>
              </w:rPr>
              <w:t>tua :</w:t>
            </w:r>
            <w:proofErr w:type="gramEnd"/>
          </w:p>
          <w:p w:rsidR="00380D6B" w:rsidRPr="00380D6B" w:rsidRDefault="00380D6B" w:rsidP="00EB6F89">
            <w:pPr>
              <w:spacing w:line="360" w:lineRule="auto"/>
              <w:rPr>
                <w:rFonts w:ascii="Times New Roman" w:hAnsi="Times New Roman" w:cs="Times New Roman"/>
                <w:sz w:val="24"/>
                <w:szCs w:val="24"/>
                <w:lang w:val="en-US"/>
              </w:rPr>
            </w:pPr>
            <w:r w:rsidRPr="00380D6B">
              <w:rPr>
                <w:rFonts w:ascii="Times New Roman" w:hAnsi="Times New Roman" w:cs="Times New Roman"/>
                <w:sz w:val="24"/>
                <w:szCs w:val="24"/>
                <w:lang w:val="en-US"/>
              </w:rPr>
              <w:t xml:space="preserve">≥ 30 tahun </w:t>
            </w:r>
          </w:p>
          <w:p w:rsidR="00380D6B" w:rsidRPr="00380D6B" w:rsidRDefault="00380D6B" w:rsidP="00EB6F89">
            <w:pPr>
              <w:spacing w:line="360" w:lineRule="auto"/>
              <w:rPr>
                <w:rFonts w:ascii="Times New Roman" w:hAnsi="Times New Roman" w:cs="Times New Roman"/>
                <w:sz w:val="24"/>
                <w:szCs w:val="24"/>
                <w:lang w:val="en-US"/>
              </w:rPr>
            </w:pPr>
            <w:r w:rsidRPr="00380D6B">
              <w:rPr>
                <w:rFonts w:ascii="Times New Roman" w:hAnsi="Times New Roman" w:cs="Times New Roman"/>
                <w:sz w:val="24"/>
                <w:szCs w:val="24"/>
                <w:lang w:val="en-US"/>
              </w:rPr>
              <w:t xml:space="preserve">2. Dewasa muda :18-30 30 tahun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lang w:val="en-US"/>
              </w:rPr>
              <w:instrText>ADDIN CSL_CITATION {"citationItems":[{"id":"ITEM-1","itemData":{"author":[{"dropping-particle":"","family":"Zulfah Siti, Wagustina Silvia","given":"Ahmad Aripin","non-dropping-particle":"","parse-names":false,"suffix":""}],"edition":"Bachtiar T","id":"ITEM-1","issued":{"date-parts":[["2015"]]},"title":"Implikasi Gizi dalam Daur Kehidupan","type":"book"},"uris":["http://www.mendeley.com/documents/?uuid=3c735294-0748-4b84-a023-82964818bad0"]}],"mendeley":{"formattedCitation":"(Zulfah Siti, Wagustina Silvia, 2015)","plainTextFormattedCitation":"(Zulfah Siti, Wagustina Silvia, 2015)","previouslyFormattedCitation":"(Zulfah Siti, Wagustina Silvia, 2015)"},"properties":{"noteIndex":0},"schema":"https://github.com/citation-style-language/schema/raw/master/csl-citation.json"}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lang w:val="en-US"/>
              </w:rPr>
              <w:t>(Zulfah Siti, Wagustina Silvia, 2015)</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lang w:val="en-US"/>
              </w:rPr>
              <w:t xml:space="preserve">. </w:t>
            </w:r>
          </w:p>
          <w:p w:rsidR="00380D6B" w:rsidRPr="00380D6B" w:rsidRDefault="00380D6B" w:rsidP="00EB6F89">
            <w:pPr>
              <w:spacing w:line="360" w:lineRule="auto"/>
              <w:rPr>
                <w:rFonts w:ascii="Times New Roman" w:hAnsi="Times New Roman" w:cs="Times New Roman"/>
                <w:sz w:val="24"/>
                <w:szCs w:val="24"/>
                <w:lang w:val="en-US"/>
              </w:rPr>
            </w:pPr>
          </w:p>
        </w:tc>
        <w:tc>
          <w:tcPr>
            <w:tcW w:w="1134" w:type="dxa"/>
            <w:tcBorders>
              <w:right w:val="nil"/>
            </w:tcBorders>
          </w:tcPr>
          <w:p w:rsidR="00380D6B" w:rsidRPr="00380D6B" w:rsidRDefault="00380D6B" w:rsidP="00EB6F89">
            <w:pPr>
              <w:spacing w:line="360" w:lineRule="auto"/>
              <w:rPr>
                <w:rFonts w:ascii="Times New Roman" w:hAnsi="Times New Roman" w:cs="Times New Roman"/>
                <w:sz w:val="24"/>
                <w:szCs w:val="24"/>
                <w:lang w:val="en-US"/>
              </w:rPr>
            </w:pPr>
            <w:r w:rsidRPr="00380D6B">
              <w:rPr>
                <w:rFonts w:ascii="Times New Roman" w:hAnsi="Times New Roman" w:cs="Times New Roman"/>
                <w:sz w:val="24"/>
                <w:szCs w:val="24"/>
                <w:lang w:val="en-US"/>
              </w:rPr>
              <w:t>Ordinal</w:t>
            </w:r>
          </w:p>
        </w:tc>
      </w:tr>
      <w:tr w:rsidR="00380D6B" w:rsidRPr="00A3326C" w:rsidTr="00EB6F89">
        <w:tc>
          <w:tcPr>
            <w:tcW w:w="1376" w:type="dxa"/>
            <w:tcBorders>
              <w:left w:val="nil"/>
            </w:tcBorders>
          </w:tcPr>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Kecukupan energi</w:t>
            </w:r>
          </w:p>
        </w:tc>
        <w:tc>
          <w:tcPr>
            <w:tcW w:w="1776" w:type="dxa"/>
          </w:tcPr>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lang w:val="en-US"/>
              </w:rPr>
              <w:t xml:space="preserve">Perbandingan antara asupan energi responden dengan angka kecukupan gizi berdasarkan BBI menurut tinggi badan </w:t>
            </w:r>
            <w:r w:rsidRPr="00380D6B">
              <w:rPr>
                <w:rFonts w:ascii="Times New Roman" w:hAnsi="Times New Roman" w:cs="Times New Roman"/>
                <w:sz w:val="24"/>
                <w:szCs w:val="24"/>
                <w:lang w:val="en-US"/>
              </w:rPr>
              <w:lastRenderedPageBreak/>
              <w:t xml:space="preserve">dan dikategorikan kurang </w:t>
            </w:r>
            <w:r w:rsidRPr="00380D6B">
              <w:rPr>
                <w:rFonts w:ascii="Times New Roman" w:hAnsi="Times New Roman"/>
                <w:sz w:val="24"/>
                <w:szCs w:val="24"/>
                <w:lang w:val="en-US" w:eastAsia="en-ID"/>
              </w:rPr>
              <w:t xml:space="preserve">≤70-80%, cukup 80-110%, lebih &gt;110%. </w:t>
            </w:r>
          </w:p>
        </w:tc>
        <w:tc>
          <w:tcPr>
            <w:tcW w:w="1575" w:type="dxa"/>
          </w:tcPr>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lastRenderedPageBreak/>
              <w:t xml:space="preserve">Formulir </w:t>
            </w:r>
            <w:r w:rsidRPr="00380D6B">
              <w:rPr>
                <w:rFonts w:ascii="Times New Roman" w:hAnsi="Times New Roman" w:cs="Times New Roman"/>
                <w:i/>
                <w:iCs/>
                <w:sz w:val="24"/>
                <w:szCs w:val="24"/>
              </w:rPr>
              <w:t>Food Recall</w:t>
            </w:r>
            <w:r w:rsidRPr="00380D6B">
              <w:rPr>
                <w:rFonts w:ascii="Times New Roman" w:hAnsi="Times New Roman" w:cs="Times New Roman"/>
                <w:sz w:val="24"/>
                <w:szCs w:val="24"/>
              </w:rPr>
              <w:t xml:space="preserve"> 24H</w:t>
            </w:r>
          </w:p>
        </w:tc>
        <w:tc>
          <w:tcPr>
            <w:tcW w:w="1919" w:type="dxa"/>
          </w:tcPr>
          <w:p w:rsidR="00380D6B" w:rsidRPr="00380D6B" w:rsidRDefault="00380D6B" w:rsidP="00D531C8">
            <w:pPr>
              <w:pStyle w:val="ListParagraph"/>
              <w:numPr>
                <w:ilvl w:val="0"/>
                <w:numId w:val="62"/>
              </w:numPr>
              <w:spacing w:after="200" w:line="360" w:lineRule="auto"/>
              <w:rPr>
                <w:rFonts w:ascii="Times New Roman" w:hAnsi="Times New Roman"/>
                <w:sz w:val="24"/>
                <w:szCs w:val="24"/>
                <w:lang w:val="en-US" w:eastAsia="en-ID"/>
              </w:rPr>
            </w:pPr>
            <w:r w:rsidRPr="00380D6B">
              <w:rPr>
                <w:rFonts w:ascii="Times New Roman" w:hAnsi="Times New Roman"/>
                <w:sz w:val="24"/>
                <w:szCs w:val="24"/>
                <w:lang w:val="en-US" w:eastAsia="en-ID"/>
              </w:rPr>
              <w:t>Kurang = ≤70-80%</w:t>
            </w:r>
          </w:p>
          <w:p w:rsidR="00380D6B" w:rsidRPr="00380D6B" w:rsidRDefault="00380D6B" w:rsidP="00D531C8">
            <w:pPr>
              <w:pStyle w:val="ListParagraph"/>
              <w:numPr>
                <w:ilvl w:val="0"/>
                <w:numId w:val="62"/>
              </w:numPr>
              <w:spacing w:after="200" w:line="360" w:lineRule="auto"/>
              <w:rPr>
                <w:rFonts w:ascii="Times New Roman" w:hAnsi="Times New Roman"/>
                <w:sz w:val="24"/>
                <w:szCs w:val="24"/>
                <w:lang w:val="en-US" w:eastAsia="en-ID"/>
              </w:rPr>
            </w:pPr>
            <w:r w:rsidRPr="00380D6B">
              <w:rPr>
                <w:rFonts w:ascii="Times New Roman" w:hAnsi="Times New Roman"/>
                <w:sz w:val="24"/>
                <w:szCs w:val="24"/>
                <w:lang w:val="en-US" w:eastAsia="en-ID"/>
              </w:rPr>
              <w:t>Cukup = 80-110%</w:t>
            </w:r>
          </w:p>
          <w:p w:rsidR="00380D6B" w:rsidRPr="00380D6B" w:rsidRDefault="00380D6B" w:rsidP="00D531C8">
            <w:pPr>
              <w:pStyle w:val="ListParagraph"/>
              <w:numPr>
                <w:ilvl w:val="0"/>
                <w:numId w:val="62"/>
              </w:numPr>
              <w:spacing w:after="200" w:line="360" w:lineRule="auto"/>
              <w:rPr>
                <w:rFonts w:ascii="Times New Roman" w:hAnsi="Times New Roman"/>
                <w:sz w:val="24"/>
                <w:szCs w:val="24"/>
                <w:lang w:val="en-US" w:eastAsia="en-ID"/>
              </w:rPr>
            </w:pPr>
            <w:r w:rsidRPr="00380D6B">
              <w:rPr>
                <w:rFonts w:ascii="Times New Roman" w:hAnsi="Times New Roman"/>
                <w:sz w:val="24"/>
                <w:szCs w:val="24"/>
                <w:lang w:val="en-US" w:eastAsia="en-ID"/>
              </w:rPr>
              <w:t>Lebih = &gt;110%</w:t>
            </w:r>
          </w:p>
          <w:p w:rsidR="00380D6B" w:rsidRPr="00380D6B" w:rsidRDefault="00380D6B" w:rsidP="00EB6F89">
            <w:pPr>
              <w:pStyle w:val="ListParagraph"/>
              <w:spacing w:line="360" w:lineRule="auto"/>
              <w:ind w:left="252"/>
              <w:rPr>
                <w:rFonts w:ascii="Times New Roman" w:hAnsi="Times New Roman" w:cs="Times New Roman"/>
                <w:noProof/>
                <w:sz w:val="24"/>
                <w:szCs w:val="24"/>
              </w:rPr>
            </w:pP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{"citationItems":[{"id":"ITEM-1","itemData":{"DOI":"10.14710/jnc.v4i2.10051","ISSN":"2337-6236","abstract":"Latar Belakang : Pekerja bagian produksi mempunyai beban kerja berat dibandingkan pekerja bagian administrasi. Beban kerja akan mempengaruhi aktivitas fisik dan asupan zat gizi pekerja yang dapat menyebabkan risiko terjadinya masalah status gizi pekerja. Tujuan : Menganalisis perbedaan aktivitas fisik intensitas berat, asupan zat gizi makro, persentase lemak tubuh, dan lingkar perut antara pekerja bagian produksi dan pekerja bagian administrasi.Metode : Jenis penelitian adalah analitik observasional cross sectional. Subjek penelitian adalah pekerja laki-laki usia 20-40 tahun.  Subjek diambil dengan cara purposive sampling, besar subjek penelitian adalah 35 orang pekerja administrasi dan 35 orang pekerja produksi. Data yang dikumpulkan adalah identitas sampel, persentase lemak tubuh, lingkar perut, asupan zat gizi makro dengan FFQ, dan aktivitas fisik menggunakan kuesioner. Uji normalitas menggunakan Shapiro Wilk. Analisis statistik menggunakan independent t-test dan Mann-Whitney.Hasil : Rerata aktivitas fisik intensitas berat  (5.88±5.82) lebih besar pada kelompok produksi. Rerata asupan energi, protein, lemak, dan karbohidrat lebih tinggi pada kelompok produksi dibandingkan kelompok administrasi. Persentase lemak tubuh dan lingkar perut pada kedua kelompok sebagian besar dalam kategori normal dan lebih. Terdapat perbedaan bermakna aktivitas fisik intensitas berat (p=0.000), asupan energi (p=0.015) dan asupan lemak (p=0.030), namun tidak ada perbedaan bermakna persentase lemak tubuh (p=0.676), lingkar perut (p=0.417), asupan protein (p=0.057), dan karbohidrat (p=0.074) pada kedua kelompok pekerja.Simpulan : Terdapat perbedaan pada aktivitas fisik intensitas berat, asupan energi, dan asupan lemak antara pekerja administrasi dan pekerja produksi. Aktivitas fisik intensitas berat, asupan energi dan asupan lemak lebih tinggi pada pekerja produksi dibandingkan pekerja administrasi.","author":[{"dropping-particle":"","family":"Aziza","given":"Zeza","non-dropping-particle":"","parse-names":false,"suffix":""},{"dropping-particle":"","family":"Dieny","given":"Fillah Fithra","non-dropping-particle":"","parse-names":false,"suffix":""}],"container-title":"Journal of Nutrition College","id":"ITEM-1","issue":"2","issued":{"date-parts":[["2015"]]},"page":"96-103","title":"Perbedaan Aktivitas Fisik Intensitas Berat, Asupan Zat Gizi Makro, Persentase Lemak Tubuh, Dan Lingkar Perut Antara Pekerja Bagian Produksi Dan Administrasi Pt. Pupuk Kujang Cikampek","type":"article-journal","volume":"4"},"uris":["http://www.mendeley.com/documents/?uuid=bf22c0ca-aad4-40f0-b9dd-ec45b0dff3ae"]}],"mendeley":{"formattedCitation":"(Aziza &amp; Dieny, 2015)","manualFormatting":"(Kemenkes, 2013)","plainTextFormattedCitation":"(Aziza &amp; Dieny, 2015)","previouslyFormattedCitation":"(Aziza &amp; Dieny, 2015)"},"properties":{"noteIndex":0},"schema":"https://github.com/citation-style-language/schema/raw/master/csl-citation.json"}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(Kemenkes, 2013)</w:t>
            </w:r>
            <w:r w:rsidRPr="00380D6B">
              <w:rPr>
                <w:rFonts w:ascii="Times New Roman" w:hAnsi="Times New Roman" w:cs="Times New Roman"/>
                <w:sz w:val="24"/>
                <w:szCs w:val="24"/>
              </w:rPr>
              <w:fldChar w:fldCharType="end"/>
            </w:r>
          </w:p>
          <w:p w:rsidR="00380D6B" w:rsidRPr="00380D6B" w:rsidRDefault="00380D6B" w:rsidP="00EB6F89">
            <w:pPr>
              <w:spacing w:line="360" w:lineRule="auto"/>
              <w:ind w:left="252"/>
              <w:rPr>
                <w:rFonts w:ascii="Times New Roman" w:hAnsi="Times New Roman" w:cs="Times New Roman"/>
                <w:sz w:val="24"/>
                <w:szCs w:val="24"/>
              </w:rPr>
            </w:pPr>
          </w:p>
        </w:tc>
        <w:tc>
          <w:tcPr>
            <w:tcW w:w="1134" w:type="dxa"/>
            <w:tcBorders>
              <w:right w:val="nil"/>
            </w:tcBorders>
          </w:tcPr>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 xml:space="preserve">Ordinal </w:t>
            </w:r>
          </w:p>
        </w:tc>
      </w:tr>
      <w:tr w:rsidR="00380D6B" w:rsidRPr="000B349E" w:rsidTr="00EB6F89">
        <w:tc>
          <w:tcPr>
            <w:tcW w:w="1376" w:type="dxa"/>
            <w:tcBorders>
              <w:left w:val="nil"/>
            </w:tcBorders>
          </w:tcPr>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Kecukupan Karbohidrat</w:t>
            </w:r>
          </w:p>
        </w:tc>
        <w:tc>
          <w:tcPr>
            <w:tcW w:w="1776" w:type="dxa"/>
          </w:tcPr>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 xml:space="preserve">Perbandingan antara asupan karbohidrat responden dengan angka kecukupan gizi berdasarkan BBI menurut tinggi badan dan dikategorikan kurang </w:t>
            </w:r>
            <w:r w:rsidRPr="00380D6B">
              <w:rPr>
                <w:rFonts w:ascii="Times New Roman" w:hAnsi="Times New Roman"/>
                <w:sz w:val="24"/>
                <w:szCs w:val="24"/>
                <w:lang w:eastAsia="en-ID"/>
              </w:rPr>
              <w:t xml:space="preserve">≤70-80%, cukup 80-110%, lebih &gt;110%. </w:t>
            </w:r>
          </w:p>
        </w:tc>
        <w:tc>
          <w:tcPr>
            <w:tcW w:w="1575" w:type="dxa"/>
          </w:tcPr>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 xml:space="preserve">Formulir </w:t>
            </w:r>
            <w:r w:rsidRPr="00380D6B">
              <w:rPr>
                <w:rFonts w:ascii="Times New Roman" w:hAnsi="Times New Roman" w:cs="Times New Roman"/>
                <w:i/>
                <w:iCs/>
                <w:sz w:val="24"/>
                <w:szCs w:val="24"/>
              </w:rPr>
              <w:t>Food Recall</w:t>
            </w:r>
            <w:r w:rsidRPr="00380D6B">
              <w:rPr>
                <w:rFonts w:ascii="Times New Roman" w:hAnsi="Times New Roman" w:cs="Times New Roman"/>
                <w:sz w:val="24"/>
                <w:szCs w:val="24"/>
              </w:rPr>
              <w:t xml:space="preserve"> 24H</w:t>
            </w:r>
          </w:p>
        </w:tc>
        <w:tc>
          <w:tcPr>
            <w:tcW w:w="1919" w:type="dxa"/>
          </w:tcPr>
          <w:p w:rsidR="00380D6B" w:rsidRPr="00380D6B" w:rsidRDefault="00380D6B" w:rsidP="00D531C8">
            <w:pPr>
              <w:pStyle w:val="ListParagraph"/>
              <w:numPr>
                <w:ilvl w:val="0"/>
                <w:numId w:val="63"/>
              </w:numPr>
              <w:spacing w:after="200" w:line="360" w:lineRule="auto"/>
              <w:rPr>
                <w:rFonts w:ascii="Times New Roman" w:hAnsi="Times New Roman"/>
                <w:sz w:val="24"/>
                <w:szCs w:val="24"/>
                <w:lang w:eastAsia="en-ID"/>
              </w:rPr>
            </w:pPr>
            <w:r w:rsidRPr="00380D6B">
              <w:rPr>
                <w:rFonts w:ascii="Times New Roman" w:hAnsi="Times New Roman"/>
                <w:sz w:val="24"/>
                <w:szCs w:val="24"/>
                <w:lang w:eastAsia="en-ID"/>
              </w:rPr>
              <w:t>Kurang = ≤70-80%</w:t>
            </w:r>
          </w:p>
          <w:p w:rsidR="00380D6B" w:rsidRPr="00380D6B" w:rsidRDefault="00380D6B" w:rsidP="00D531C8">
            <w:pPr>
              <w:pStyle w:val="ListParagraph"/>
              <w:numPr>
                <w:ilvl w:val="0"/>
                <w:numId w:val="63"/>
              </w:numPr>
              <w:spacing w:after="200" w:line="360" w:lineRule="auto"/>
              <w:rPr>
                <w:rFonts w:ascii="Times New Roman" w:hAnsi="Times New Roman"/>
                <w:sz w:val="24"/>
                <w:szCs w:val="24"/>
                <w:lang w:eastAsia="en-ID"/>
              </w:rPr>
            </w:pPr>
            <w:r w:rsidRPr="00380D6B">
              <w:rPr>
                <w:rFonts w:ascii="Times New Roman" w:hAnsi="Times New Roman"/>
                <w:sz w:val="24"/>
                <w:szCs w:val="24"/>
                <w:lang w:eastAsia="en-ID"/>
              </w:rPr>
              <w:t>Cukup = 80-110%</w:t>
            </w:r>
          </w:p>
          <w:p w:rsidR="00380D6B" w:rsidRPr="00380D6B" w:rsidRDefault="00380D6B" w:rsidP="00D531C8">
            <w:pPr>
              <w:pStyle w:val="ListParagraph"/>
              <w:numPr>
                <w:ilvl w:val="0"/>
                <w:numId w:val="63"/>
              </w:numPr>
              <w:spacing w:after="200" w:line="360" w:lineRule="auto"/>
              <w:rPr>
                <w:rFonts w:ascii="Times New Roman" w:hAnsi="Times New Roman"/>
                <w:sz w:val="24"/>
                <w:szCs w:val="24"/>
                <w:lang w:eastAsia="en-ID"/>
              </w:rPr>
            </w:pPr>
            <w:r w:rsidRPr="00380D6B">
              <w:rPr>
                <w:rFonts w:ascii="Times New Roman" w:hAnsi="Times New Roman"/>
                <w:sz w:val="24"/>
                <w:szCs w:val="24"/>
                <w:lang w:eastAsia="en-ID"/>
              </w:rPr>
              <w:t>Lebih = &gt;110%</w:t>
            </w:r>
          </w:p>
          <w:p w:rsidR="00380D6B" w:rsidRPr="00380D6B" w:rsidRDefault="00380D6B" w:rsidP="00EB6F89">
            <w:pPr>
              <w:pStyle w:val="ListParagraph"/>
              <w:spacing w:line="360" w:lineRule="auto"/>
              <w:ind w:left="252"/>
              <w:rPr>
                <w:rFonts w:ascii="Times New Roman" w:hAnsi="Times New Roman" w:cs="Times New Roman"/>
                <w:noProof/>
                <w:sz w:val="24"/>
                <w:szCs w:val="24"/>
              </w:rPr>
            </w:pP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{"citationItems":[{"id":"ITEM-1","itemData":{"DOI":"10.14710/jnc.v4i2.10051","ISSN":"2337-6236","abstract":"Latar Belakang : Pekerja bagian produksi mempunyai beban kerja berat dibandingkan pekerja bagian administrasi. Beban kerja akan mempengaruhi aktivitas fisik dan asupan zat gizi pekerja yang dapat menyebabkan risiko terjadinya masalah status gizi pekerja. Tujuan : Menganalisis perbedaan aktivitas fisik intensitas berat, asupan zat gizi makro, persentase lemak tubuh, dan lingkar perut antara pekerja bagian produksi dan pekerja bagian administrasi.Metode : Jenis penelitian adalah analitik observasional cross sectional. Subjek penelitian adalah pekerja laki-laki usia 20-40 tahun.  Subjek diambil dengan cara purposive sampling, besar subjek penelitian adalah 35 orang pekerja administrasi dan 35 orang pekerja produksi. Data yang dikumpulkan adalah identitas sampel, persentase lemak tubuh, lingkar perut, asupan zat gizi makro dengan FFQ, dan aktivitas fisik menggunakan kuesioner. Uji normalitas menggunakan Shapiro Wilk. Analisis statistik menggunakan independent t-test dan Mann-Whitney.Hasil : Rerata aktivitas fisik intensitas berat  (5.88±5.82) lebih besar pada kelompok produksi. Rerata asupan energi, protein, lemak, dan karbohidrat lebih tinggi pada kelompok produksi dibandingkan kelompok administrasi. Persentase lemak tubuh dan lingkar perut pada kedua kelompok sebagian besar dalam kategori normal dan lebih. Terdapat perbedaan bermakna aktivitas fisik intensitas berat (p=0.000), asupan energi (p=0.015) dan asupan lemak (p=0.030), namun tidak ada perbedaan bermakna persentase lemak tubuh (p=0.676), lingkar perut (p=0.417), asupan protein (p=0.057), dan karbohidrat (p=0.074) pada kedua kelompok pekerja.Simpulan : Terdapat perbedaan pada aktivitas fisik intensitas berat, asupan energi, dan asupan lemak antara pekerja administrasi dan pekerja produksi. Aktivitas fisik intensitas berat, asupan energi dan asupan lemak lebih tinggi pada pekerja produksi dibandingkan pekerja administrasi.","author":[{"dropping-particle":"","family":"Aziza","given":"Zeza","non-dropping-particle":"","parse-names":false,"suffix":""},{"dropping-particle":"","family":"Dieny","given":"Fillah Fithra","non-dropping-particle":"","parse-names":false,"suffix":""}],"container-title":"Journal of Nutrition College","id":"ITEM-1","issue":"2","issued":{"date-parts":[["2015"]]},"page":"96-103","title":"Perbedaan Aktivitas Fisik Intensitas Berat, Asupan Zat Gizi Makro, Persentase Lemak Tubuh, Dan Lingkar Perut Antara Pekerja Bagian Produksi Dan Administrasi Pt. Pupuk Kujang Cikampek","type":"article-journal","volume":"4"},"uris":["http://www.mendeley.com/documents/?uuid=bf22c0ca-aad4-40f0-b9dd-ec45b0dff3ae"]}],"mendeley":{"formattedCitation":"(Aziza &amp; Dieny, 2015)","manualFormatting":"(Kemenkes, 2013)","plainTextFormattedCitation":"(Aziza &amp; Dieny, 2015)","previouslyFormattedCitation":"(Aziza &amp; Dieny, 2015)"},"properties":{"noteIndex":0},"schema":"https://github.com/citation-style-language/schema/raw/master/csl-citation.json"}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(Kemenkes, 2013)</w:t>
            </w:r>
            <w:r w:rsidRPr="00380D6B">
              <w:rPr>
                <w:rFonts w:ascii="Times New Roman" w:hAnsi="Times New Roman" w:cs="Times New Roman"/>
                <w:sz w:val="24"/>
                <w:szCs w:val="24"/>
              </w:rPr>
              <w:fldChar w:fldCharType="end"/>
            </w:r>
          </w:p>
          <w:p w:rsidR="00380D6B" w:rsidRPr="00380D6B" w:rsidRDefault="00380D6B" w:rsidP="00EB6F89">
            <w:pPr>
              <w:spacing w:line="360" w:lineRule="auto"/>
              <w:ind w:left="252"/>
              <w:rPr>
                <w:rFonts w:ascii="Times New Roman" w:hAnsi="Times New Roman" w:cs="Times New Roman"/>
                <w:sz w:val="24"/>
                <w:szCs w:val="24"/>
              </w:rPr>
            </w:pPr>
          </w:p>
        </w:tc>
        <w:tc>
          <w:tcPr>
            <w:tcW w:w="1134" w:type="dxa"/>
            <w:tcBorders>
              <w:right w:val="nil"/>
            </w:tcBorders>
          </w:tcPr>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Ordinal</w:t>
            </w:r>
          </w:p>
        </w:tc>
      </w:tr>
      <w:tr w:rsidR="00380D6B" w:rsidRPr="00380D6B" w:rsidTr="00EB6F89">
        <w:tc>
          <w:tcPr>
            <w:tcW w:w="1376" w:type="dxa"/>
            <w:tcBorders>
              <w:left w:val="nil"/>
            </w:tcBorders>
          </w:tcPr>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Kecukupan Protein</w:t>
            </w:r>
          </w:p>
        </w:tc>
        <w:tc>
          <w:tcPr>
            <w:tcW w:w="1776" w:type="dxa"/>
          </w:tcPr>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lang w:val="en-US"/>
              </w:rPr>
              <w:t xml:space="preserve">Perbandingan antara asupan protein responden dengan angka kecukupan gizi berdasarkan BBI menurut tinggi badan dan dikategorikan </w:t>
            </w:r>
            <w:r w:rsidRPr="00380D6B">
              <w:rPr>
                <w:rFonts w:ascii="Times New Roman" w:hAnsi="Times New Roman" w:cs="Times New Roman"/>
                <w:sz w:val="24"/>
                <w:szCs w:val="24"/>
                <w:lang w:val="en-US"/>
              </w:rPr>
              <w:lastRenderedPageBreak/>
              <w:t xml:space="preserve">kurang </w:t>
            </w:r>
            <w:r w:rsidRPr="00380D6B">
              <w:rPr>
                <w:rFonts w:ascii="Times New Roman" w:hAnsi="Times New Roman"/>
                <w:sz w:val="24"/>
                <w:szCs w:val="24"/>
                <w:lang w:val="en-US" w:eastAsia="en-ID"/>
              </w:rPr>
              <w:t xml:space="preserve">≤70-80%, cukup 80-110%, lebih &gt;110%. </w:t>
            </w:r>
          </w:p>
        </w:tc>
        <w:tc>
          <w:tcPr>
            <w:tcW w:w="1575" w:type="dxa"/>
          </w:tcPr>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lastRenderedPageBreak/>
              <w:t xml:space="preserve">Formulir </w:t>
            </w:r>
            <w:r w:rsidRPr="00380D6B">
              <w:rPr>
                <w:rFonts w:ascii="Times New Roman" w:hAnsi="Times New Roman" w:cs="Times New Roman"/>
                <w:i/>
                <w:iCs/>
                <w:sz w:val="24"/>
                <w:szCs w:val="24"/>
              </w:rPr>
              <w:t>Food Recall</w:t>
            </w:r>
            <w:r w:rsidRPr="00380D6B">
              <w:rPr>
                <w:rFonts w:ascii="Times New Roman" w:hAnsi="Times New Roman" w:cs="Times New Roman"/>
                <w:sz w:val="24"/>
                <w:szCs w:val="24"/>
              </w:rPr>
              <w:t xml:space="preserve"> 24H</w:t>
            </w:r>
          </w:p>
        </w:tc>
        <w:tc>
          <w:tcPr>
            <w:tcW w:w="1919" w:type="dxa"/>
          </w:tcPr>
          <w:p w:rsidR="00380D6B" w:rsidRPr="00380D6B" w:rsidRDefault="00380D6B" w:rsidP="00D531C8">
            <w:pPr>
              <w:pStyle w:val="ListParagraph"/>
              <w:numPr>
                <w:ilvl w:val="0"/>
                <w:numId w:val="64"/>
              </w:numPr>
              <w:spacing w:after="200" w:line="360" w:lineRule="auto"/>
              <w:rPr>
                <w:rFonts w:ascii="Times New Roman" w:hAnsi="Times New Roman"/>
                <w:sz w:val="24"/>
                <w:szCs w:val="24"/>
                <w:lang w:eastAsia="en-ID"/>
              </w:rPr>
            </w:pPr>
            <w:r w:rsidRPr="00380D6B">
              <w:rPr>
                <w:rFonts w:ascii="Times New Roman" w:hAnsi="Times New Roman"/>
                <w:sz w:val="24"/>
                <w:szCs w:val="24"/>
                <w:lang w:eastAsia="en-ID"/>
              </w:rPr>
              <w:t>Kurang = ≤70-80%</w:t>
            </w:r>
          </w:p>
          <w:p w:rsidR="00380D6B" w:rsidRPr="00380D6B" w:rsidRDefault="00380D6B" w:rsidP="00D531C8">
            <w:pPr>
              <w:pStyle w:val="ListParagraph"/>
              <w:numPr>
                <w:ilvl w:val="0"/>
                <w:numId w:val="64"/>
              </w:numPr>
              <w:spacing w:after="200" w:line="360" w:lineRule="auto"/>
              <w:rPr>
                <w:rFonts w:ascii="Times New Roman" w:hAnsi="Times New Roman"/>
                <w:sz w:val="24"/>
                <w:szCs w:val="24"/>
                <w:lang w:eastAsia="en-ID"/>
              </w:rPr>
            </w:pPr>
            <w:r w:rsidRPr="00380D6B">
              <w:rPr>
                <w:rFonts w:ascii="Times New Roman" w:hAnsi="Times New Roman"/>
                <w:sz w:val="24"/>
                <w:szCs w:val="24"/>
                <w:lang w:eastAsia="en-ID"/>
              </w:rPr>
              <w:t>Cukup = 80-110%</w:t>
            </w:r>
          </w:p>
          <w:p w:rsidR="00380D6B" w:rsidRPr="00380D6B" w:rsidRDefault="00380D6B" w:rsidP="00D531C8">
            <w:pPr>
              <w:pStyle w:val="ListParagraph"/>
              <w:numPr>
                <w:ilvl w:val="0"/>
                <w:numId w:val="64"/>
              </w:numPr>
              <w:spacing w:after="200" w:line="360" w:lineRule="auto"/>
              <w:rPr>
                <w:rFonts w:ascii="Times New Roman" w:hAnsi="Times New Roman"/>
                <w:sz w:val="24"/>
                <w:szCs w:val="24"/>
                <w:lang w:val="en-US" w:eastAsia="en-ID"/>
              </w:rPr>
            </w:pPr>
            <w:r w:rsidRPr="00380D6B">
              <w:rPr>
                <w:rFonts w:ascii="Times New Roman" w:hAnsi="Times New Roman"/>
                <w:sz w:val="24"/>
                <w:szCs w:val="24"/>
                <w:lang w:eastAsia="en-ID"/>
              </w:rPr>
              <w:t>Leb</w:t>
            </w:r>
            <w:r w:rsidRPr="00380D6B">
              <w:rPr>
                <w:rFonts w:ascii="Times New Roman" w:hAnsi="Times New Roman"/>
                <w:sz w:val="24"/>
                <w:szCs w:val="24"/>
                <w:lang w:val="en-US" w:eastAsia="en-ID"/>
              </w:rPr>
              <w:t>ih = &gt;110%</w:t>
            </w:r>
          </w:p>
          <w:p w:rsidR="00380D6B" w:rsidRPr="00380D6B" w:rsidRDefault="00380D6B" w:rsidP="00EB6F89">
            <w:pPr>
              <w:pStyle w:val="ListParagraph"/>
              <w:spacing w:line="360" w:lineRule="auto"/>
              <w:ind w:left="252"/>
              <w:rPr>
                <w:rFonts w:ascii="Times New Roman" w:hAnsi="Times New Roman" w:cs="Times New Roman"/>
                <w:noProof/>
                <w:sz w:val="24"/>
                <w:szCs w:val="24"/>
              </w:rPr>
            </w:pP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{"citationItems":[{"id":"ITEM-1","itemData":{"DOI":"10.14710/jnc.v4i2.10051","ISSN":"2337-6236","abstract":"Latar Belakang : Pekerja bagian produksi mempunyai beban kerja berat dibandingkan pekerja bagian administrasi. Beban kerja akan mempengaruhi aktivitas fisik dan asupan zat gizi pekerja yang dapat menyebabkan risiko terjadinya masalah status gizi pekerja. Tujuan : Menganalisis perbedaan aktivitas fisik intensitas berat, asupan zat gizi makro, persentase lemak tubuh, dan lingkar perut antara pekerja bagian produksi dan pekerja bagian administrasi.Metode : Jenis penelitian adalah analitik observasional cross sectional. Subjek penelitian adalah pekerja laki-laki usia 20-40 tahun.  Subjek diambil dengan cara purposive sampling, besar subjek penelitian adalah 35 orang pekerja administrasi dan 35 orang pekerja produksi. Data yang dikumpulkan adalah identitas sampel, persentase lemak tubuh, lingkar perut, asupan zat gizi makro dengan FFQ, dan aktivitas fisik menggunakan kuesioner. Uji normalitas menggunakan Shapiro Wilk. Analisis statistik menggunakan independent t-test dan Mann-Whitney.Hasil : Rerata aktivitas fisik intensitas berat  (5.88±5.82) lebih besar pada kelompok produksi. Rerata asupan energi, protein, lemak, dan karbohidrat lebih tinggi pada kelompok produksi dibandingkan kelompok administrasi. Persentase lemak tubuh dan lingkar perut pada kedua kelompok sebagian besar dalam kategori normal dan lebih. Terdapat perbedaan bermakna aktivitas fisik intensitas berat (p=0.000), asupan energi (p=0.015) dan asupan lemak (p=0.030), namun tidak ada perbedaan bermakna persentase lemak tubuh (p=0.676), lingkar perut (p=0.417), asupan protein (p=0.057), dan karbohidrat (p=0.074) pada kedua kelompok pekerja.Simpulan : Terdapat perbedaan pada aktivitas fisik intensitas berat, asupan energi, dan asupan lemak antara pekerja administrasi dan pekerja produksi. Aktivitas fisik intensitas berat, asupan energi dan asupan lemak lebih tinggi pada pekerja produksi dibandingkan pekerja administrasi.","author":[{"dropping-particle":"","family":"Aziza","given":"Zeza","non-dropping-particle":"","parse-names":false,"suffix":""},{"dropping-particle":"","family":"Dieny","given":"Fillah Fithra","non-dropping-particle":"","parse-names":false,"suffix":""}],"container-title":"Journal of Nutrition College","id":"ITEM-1","issue":"2","issued":{"date-parts":[["2015"]]},"page":"96-103","title":"Perbedaan Aktivitas Fisik Intensitas Berat, Asupan Zat Gizi Makro, Persentase Lemak Tubuh, Dan Lingkar Perut Antara Pekerja Bagian Produksi Dan Administrasi Pt. Pupuk Kujang Cikampek","type":"article-journal","volume":"4"},"uris":["http://www.mendeley.com/documents/?uuid=bf22c0ca-aad4-40f0-b9dd-ec45b0dff3ae"]}],"mendeley":{"formattedCitation":"(Aziza &amp; Dieny, 2015)","manualFormatting":"(Kemenkes, 2013)","plainTextFormattedCitation":"(Aziza &amp; Dieny, 2015)","previouslyFormattedCitation":"(Aziza &amp; Dieny, 2015)"},"properties":{"noteIndex":0},"schema":"https://github.com/citation-style-language/schema/raw/master/csl-citation.json"}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(Kemenkes, 2013)</w:t>
            </w:r>
            <w:r w:rsidRPr="00380D6B">
              <w:rPr>
                <w:rFonts w:ascii="Times New Roman" w:hAnsi="Times New Roman" w:cs="Times New Roman"/>
                <w:sz w:val="24"/>
                <w:szCs w:val="24"/>
              </w:rPr>
              <w:fldChar w:fldCharType="end"/>
            </w:r>
          </w:p>
        </w:tc>
        <w:tc>
          <w:tcPr>
            <w:tcW w:w="1134" w:type="dxa"/>
            <w:tcBorders>
              <w:right w:val="nil"/>
            </w:tcBorders>
          </w:tcPr>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Ordinal</w:t>
            </w:r>
          </w:p>
        </w:tc>
      </w:tr>
      <w:tr w:rsidR="00380D6B" w:rsidRPr="00A3326C" w:rsidTr="00EB6F89">
        <w:tc>
          <w:tcPr>
            <w:tcW w:w="1376" w:type="dxa"/>
            <w:tcBorders>
              <w:left w:val="nil"/>
            </w:tcBorders>
          </w:tcPr>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KecukupanLemak</w:t>
            </w:r>
          </w:p>
        </w:tc>
        <w:tc>
          <w:tcPr>
            <w:tcW w:w="1776" w:type="dxa"/>
          </w:tcPr>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lang w:val="en-US"/>
              </w:rPr>
              <w:t xml:space="preserve">Perbandingan antara asupan lemak responden dengan angka kecukupan gizi berdasarkan BBI menurut tinggi badan dan dikategorikan kurang </w:t>
            </w:r>
            <w:r w:rsidRPr="00380D6B">
              <w:rPr>
                <w:rFonts w:ascii="Times New Roman" w:hAnsi="Times New Roman"/>
                <w:sz w:val="24"/>
                <w:szCs w:val="24"/>
                <w:lang w:val="en-US" w:eastAsia="en-ID"/>
              </w:rPr>
              <w:t xml:space="preserve">≤70-80%, cukup 80-110%, lebih &gt;110%. </w:t>
            </w:r>
          </w:p>
        </w:tc>
        <w:tc>
          <w:tcPr>
            <w:tcW w:w="1575" w:type="dxa"/>
          </w:tcPr>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 xml:space="preserve">Formulir </w:t>
            </w:r>
            <w:r w:rsidRPr="00380D6B">
              <w:rPr>
                <w:rFonts w:ascii="Times New Roman" w:hAnsi="Times New Roman" w:cs="Times New Roman"/>
                <w:i/>
                <w:iCs/>
                <w:sz w:val="24"/>
                <w:szCs w:val="24"/>
              </w:rPr>
              <w:t>Food Recall</w:t>
            </w:r>
            <w:r w:rsidRPr="00380D6B">
              <w:rPr>
                <w:rFonts w:ascii="Times New Roman" w:hAnsi="Times New Roman" w:cs="Times New Roman"/>
                <w:sz w:val="24"/>
                <w:szCs w:val="24"/>
              </w:rPr>
              <w:t xml:space="preserve"> 24H</w:t>
            </w:r>
          </w:p>
        </w:tc>
        <w:tc>
          <w:tcPr>
            <w:tcW w:w="1919" w:type="dxa"/>
          </w:tcPr>
          <w:p w:rsidR="00380D6B" w:rsidRPr="00380D6B" w:rsidRDefault="00380D6B" w:rsidP="00D531C8">
            <w:pPr>
              <w:pStyle w:val="ListParagraph"/>
              <w:numPr>
                <w:ilvl w:val="0"/>
                <w:numId w:val="65"/>
              </w:numPr>
              <w:spacing w:after="200" w:line="360" w:lineRule="auto"/>
              <w:rPr>
                <w:rFonts w:ascii="Times New Roman" w:hAnsi="Times New Roman"/>
                <w:sz w:val="24"/>
                <w:szCs w:val="24"/>
                <w:lang w:val="en-US" w:eastAsia="en-ID"/>
              </w:rPr>
            </w:pPr>
            <w:r w:rsidRPr="00380D6B">
              <w:rPr>
                <w:rFonts w:ascii="Times New Roman" w:hAnsi="Times New Roman"/>
                <w:sz w:val="24"/>
                <w:szCs w:val="24"/>
                <w:lang w:val="en-US" w:eastAsia="en-ID"/>
              </w:rPr>
              <w:t>Kurang = ≤70-80%</w:t>
            </w:r>
          </w:p>
          <w:p w:rsidR="00380D6B" w:rsidRPr="00380D6B" w:rsidRDefault="00380D6B" w:rsidP="00D531C8">
            <w:pPr>
              <w:pStyle w:val="ListParagraph"/>
              <w:numPr>
                <w:ilvl w:val="0"/>
                <w:numId w:val="65"/>
              </w:numPr>
              <w:spacing w:after="200" w:line="360" w:lineRule="auto"/>
              <w:rPr>
                <w:rFonts w:ascii="Times New Roman" w:hAnsi="Times New Roman"/>
                <w:sz w:val="24"/>
                <w:szCs w:val="24"/>
                <w:lang w:val="en-US" w:eastAsia="en-ID"/>
              </w:rPr>
            </w:pPr>
            <w:r w:rsidRPr="00380D6B">
              <w:rPr>
                <w:rFonts w:ascii="Times New Roman" w:hAnsi="Times New Roman"/>
                <w:sz w:val="24"/>
                <w:szCs w:val="24"/>
                <w:lang w:val="en-US" w:eastAsia="en-ID"/>
              </w:rPr>
              <w:t>Cukup = 80-110%</w:t>
            </w:r>
          </w:p>
          <w:p w:rsidR="00380D6B" w:rsidRPr="00380D6B" w:rsidRDefault="00380D6B" w:rsidP="00D531C8">
            <w:pPr>
              <w:pStyle w:val="ListParagraph"/>
              <w:numPr>
                <w:ilvl w:val="0"/>
                <w:numId w:val="65"/>
              </w:numPr>
              <w:spacing w:after="200" w:line="360" w:lineRule="auto"/>
              <w:rPr>
                <w:rFonts w:ascii="Times New Roman" w:hAnsi="Times New Roman"/>
                <w:sz w:val="24"/>
                <w:szCs w:val="24"/>
                <w:lang w:val="en-US" w:eastAsia="en-ID"/>
              </w:rPr>
            </w:pPr>
            <w:r w:rsidRPr="00380D6B">
              <w:rPr>
                <w:rFonts w:ascii="Times New Roman" w:hAnsi="Times New Roman"/>
                <w:sz w:val="24"/>
                <w:szCs w:val="24"/>
                <w:lang w:val="en-US" w:eastAsia="en-ID"/>
              </w:rPr>
              <w:t>Lebih = &gt;110%</w:t>
            </w:r>
          </w:p>
          <w:p w:rsidR="00380D6B" w:rsidRPr="00380D6B" w:rsidRDefault="00380D6B" w:rsidP="00EB6F89">
            <w:pPr>
              <w:pStyle w:val="ListParagraph"/>
              <w:spacing w:line="360" w:lineRule="auto"/>
              <w:ind w:left="252"/>
              <w:rPr>
                <w:rFonts w:ascii="Times New Roman" w:hAnsi="Times New Roman" w:cs="Times New Roman"/>
                <w:noProof/>
                <w:sz w:val="24"/>
                <w:szCs w:val="24"/>
              </w:rPr>
            </w:pP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{"citationItems":[{"id":"ITEM-1","itemData":{"DOI":"10.14710/jnc.v4i2.10051","ISSN":"2337-6236","abstract":"Latar Belakang : Pekerja bagian produksi mempunyai beban kerja berat dibandingkan pekerja bagian administrasi. Beban kerja akan mempengaruhi aktivitas fisik dan asupan zat gizi pekerja yang dapat menyebabkan risiko terjadinya masalah status gizi pekerja. Tujuan : Menganalisis perbedaan aktivitas fisik intensitas berat, asupan zat gizi makro, persentase lemak tubuh, dan lingkar perut antara pekerja bagian produksi dan pekerja bagian administrasi.Metode : Jenis penelitian adalah analitik observasional cross sectional. Subjek penelitian adalah pekerja laki-laki usia 20-40 tahun.  Subjek diambil dengan cara purposive sampling, besar subjek penelitian adalah 35 orang pekerja administrasi dan 35 orang pekerja produksi. Data yang dikumpulkan adalah identitas sampel, persentase lemak tubuh, lingkar perut, asupan zat gizi makro dengan FFQ, dan aktivitas fisik menggunakan kuesioner. Uji normalitas menggunakan Shapiro Wilk. Analisis statistik menggunakan independent t-test dan Mann-Whitney.Hasil : Rerata aktivitas fisik intensitas berat  (5.88±5.82) lebih besar pada kelompok produksi. Rerata asupan energi, protein, lemak, dan karbohidrat lebih tinggi pada kelompok produksi dibandingkan kelompok administrasi. Persentase lemak tubuh dan lingkar perut pada kedua kelompok sebagian besar dalam kategori normal dan lebih. Terdapat perbedaan bermakna aktivitas fisik intensitas berat (p=0.000), asupan energi (p=0.015) dan asupan lemak (p=0.030), namun tidak ada perbedaan bermakna persentase lemak tubuh (p=0.676), lingkar perut (p=0.417), asupan protein (p=0.057), dan karbohidrat (p=0.074) pada kedua kelompok pekerja.Simpulan : Terdapat perbedaan pada aktivitas fisik intensitas berat, asupan energi, dan asupan lemak antara pekerja administrasi dan pekerja produksi. Aktivitas fisik intensitas berat, asupan energi dan asupan lemak lebih tinggi pada pekerja produksi dibandingkan pekerja administrasi.","author":[{"dropping-particle":"","family":"Aziza","given":"Zeza","non-dropping-particle":"","parse-names":false,"suffix":""},{"dropping-particle":"","family":"Dieny","given":"Fillah Fithra","non-dropping-particle":"","parse-names":false,"suffix":""}],"container-title":"Journal of Nutrition College","id":"ITEM-1","issue":"2","issued":{"date-parts":[["2015"]]},"page":"96-103","title":"Perbedaan Aktivitas Fisik Intensitas Berat, Asupan Zat Gizi Makro, Persentase Lemak Tubuh, Dan Lingkar Perut Antara Pekerja Bagian Produksi Dan Administrasi Pt. Pupuk Kujang Cikampek","type":"article-journal","volume":"4"},"uris":["http://www.mendeley.com/documents/?uuid=bf22c0ca-aad4-40f0-b9dd-ec45b0dff3ae"]}],"mendeley":{"formattedCitation":"(Aziza &amp; Dieny, 2015)","manualFormatting":"(Kemenkes, 2013)","plainTextFormattedCitation":"(Aziza &amp; Dieny, 2015)","previouslyFormattedCitation":"(Aziza &amp; Dieny, 2015)"},"properties":{"noteIndex":0},"schema":"https://github.com/citation-style-language/schema/raw/master/csl-citation.json"}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(Kemenkes, 2013)</w:t>
            </w:r>
            <w:r w:rsidRPr="00380D6B">
              <w:rPr>
                <w:rFonts w:ascii="Times New Roman" w:hAnsi="Times New Roman" w:cs="Times New Roman"/>
                <w:sz w:val="24"/>
                <w:szCs w:val="24"/>
              </w:rPr>
              <w:fldChar w:fldCharType="end"/>
            </w:r>
          </w:p>
          <w:p w:rsidR="00380D6B" w:rsidRPr="00380D6B" w:rsidRDefault="00380D6B" w:rsidP="00EB6F89">
            <w:pPr>
              <w:pStyle w:val="ListParagraph"/>
              <w:spacing w:line="360" w:lineRule="auto"/>
              <w:ind w:left="252"/>
              <w:rPr>
                <w:rFonts w:ascii="Times New Roman" w:hAnsi="Times New Roman" w:cs="Times New Roman"/>
                <w:sz w:val="24"/>
                <w:szCs w:val="24"/>
              </w:rPr>
            </w:pPr>
          </w:p>
        </w:tc>
        <w:tc>
          <w:tcPr>
            <w:tcW w:w="1134" w:type="dxa"/>
            <w:tcBorders>
              <w:right w:val="nil"/>
            </w:tcBorders>
          </w:tcPr>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Ordinal</w:t>
            </w:r>
          </w:p>
        </w:tc>
      </w:tr>
      <w:tr w:rsidR="00380D6B" w:rsidRPr="00A3326C" w:rsidTr="00EB6F89">
        <w:tc>
          <w:tcPr>
            <w:tcW w:w="1376" w:type="dxa"/>
            <w:tcBorders>
              <w:left w:val="nil"/>
            </w:tcBorders>
          </w:tcPr>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Kecukupan Cairan</w:t>
            </w:r>
          </w:p>
        </w:tc>
        <w:tc>
          <w:tcPr>
            <w:tcW w:w="1776" w:type="dxa"/>
          </w:tcPr>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jumlah cairan yang dikonsumsi oleh tenaga kerja. </w:t>
            </w:r>
          </w:p>
        </w:tc>
        <w:tc>
          <w:tcPr>
            <w:tcW w:w="1575" w:type="dxa"/>
          </w:tcPr>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 xml:space="preserve">Formulir </w:t>
            </w:r>
            <w:r w:rsidRPr="00380D6B">
              <w:rPr>
                <w:rFonts w:ascii="Times New Roman" w:hAnsi="Times New Roman" w:cs="Times New Roman"/>
                <w:i/>
                <w:iCs/>
                <w:sz w:val="24"/>
                <w:szCs w:val="24"/>
              </w:rPr>
              <w:t>Food Recall</w:t>
            </w:r>
            <w:r w:rsidRPr="00380D6B">
              <w:rPr>
                <w:rFonts w:ascii="Times New Roman" w:hAnsi="Times New Roman" w:cs="Times New Roman"/>
                <w:sz w:val="24"/>
                <w:szCs w:val="24"/>
              </w:rPr>
              <w:t xml:space="preserve"> 24H</w:t>
            </w:r>
          </w:p>
        </w:tc>
        <w:tc>
          <w:tcPr>
            <w:tcW w:w="1919" w:type="dxa"/>
          </w:tcPr>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Laki-laki:</w:t>
            </w:r>
          </w:p>
          <w:p w:rsidR="00380D6B" w:rsidRPr="00380D6B" w:rsidRDefault="00380D6B" w:rsidP="00D531C8">
            <w:pPr>
              <w:numPr>
                <w:ilvl w:val="0"/>
                <w:numId w:val="11"/>
              </w:numPr>
              <w:spacing w:line="360" w:lineRule="auto"/>
              <w:ind w:left="252"/>
              <w:rPr>
                <w:rFonts w:ascii="Times New Roman" w:hAnsi="Times New Roman" w:cs="Times New Roman"/>
                <w:sz w:val="24"/>
                <w:szCs w:val="24"/>
              </w:rPr>
            </w:pPr>
            <w:r w:rsidRPr="00380D6B">
              <w:rPr>
                <w:rFonts w:ascii="Times New Roman" w:hAnsi="Times New Roman" w:cs="Times New Roman"/>
                <w:sz w:val="24"/>
                <w:szCs w:val="24"/>
              </w:rPr>
              <w:t xml:space="preserve">Tidak Cukup: </w:t>
            </w:r>
          </w:p>
          <w:p w:rsidR="00380D6B" w:rsidRPr="00380D6B" w:rsidRDefault="00380D6B" w:rsidP="00EB6F89">
            <w:pPr>
              <w:spacing w:line="360" w:lineRule="auto"/>
              <w:ind w:left="252"/>
              <w:rPr>
                <w:rFonts w:ascii="Times New Roman" w:hAnsi="Times New Roman" w:cs="Times New Roman"/>
                <w:sz w:val="24"/>
                <w:szCs w:val="24"/>
              </w:rPr>
            </w:pPr>
            <w:r w:rsidRPr="00380D6B">
              <w:rPr>
                <w:rFonts w:ascii="Times New Roman" w:hAnsi="Times New Roman" w:cs="Times New Roman"/>
                <w:sz w:val="24"/>
                <w:szCs w:val="24"/>
              </w:rPr>
              <w:t>&lt; 2500 ml</w:t>
            </w:r>
          </w:p>
          <w:p w:rsidR="00380D6B" w:rsidRPr="00380D6B" w:rsidRDefault="00380D6B" w:rsidP="00D531C8">
            <w:pPr>
              <w:pStyle w:val="ListParagraph"/>
              <w:numPr>
                <w:ilvl w:val="0"/>
                <w:numId w:val="11"/>
              </w:numPr>
              <w:spacing w:line="360" w:lineRule="auto"/>
              <w:ind w:left="252"/>
              <w:rPr>
                <w:rFonts w:ascii="Times New Roman" w:hAnsi="Times New Roman" w:cs="Times New Roman"/>
                <w:sz w:val="24"/>
                <w:szCs w:val="24"/>
              </w:rPr>
            </w:pPr>
            <w:r w:rsidRPr="00380D6B">
              <w:rPr>
                <w:rFonts w:ascii="Times New Roman" w:hAnsi="Times New Roman" w:cs="Times New Roman"/>
                <w:sz w:val="24"/>
                <w:szCs w:val="24"/>
              </w:rPr>
              <w:t xml:space="preserve">Cukup: </w:t>
            </w:r>
          </w:p>
          <w:p w:rsidR="00380D6B" w:rsidRPr="00380D6B" w:rsidRDefault="00380D6B" w:rsidP="00EB6F89">
            <w:pPr>
              <w:spacing w:line="360" w:lineRule="auto"/>
              <w:ind w:left="252"/>
              <w:rPr>
                <w:rFonts w:ascii="Times New Roman" w:hAnsi="Times New Roman" w:cs="Times New Roman"/>
                <w:sz w:val="24"/>
                <w:szCs w:val="24"/>
              </w:rPr>
            </w:pPr>
            <w:r w:rsidRPr="00380D6B">
              <w:rPr>
                <w:rFonts w:ascii="Times New Roman" w:hAnsi="Times New Roman" w:cs="Times New Roman"/>
                <w:sz w:val="24"/>
                <w:szCs w:val="24"/>
              </w:rPr>
              <w:t>≥ 2500 ml</w:t>
            </w:r>
          </w:p>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 xml:space="preserve">Perempuan: </w:t>
            </w:r>
          </w:p>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 xml:space="preserve">a. Tidak cukup: </w:t>
            </w:r>
          </w:p>
          <w:p w:rsidR="00380D6B" w:rsidRPr="00380D6B" w:rsidRDefault="00380D6B" w:rsidP="00EB6F89">
            <w:pPr>
              <w:spacing w:line="360" w:lineRule="auto"/>
              <w:ind w:left="248"/>
              <w:rPr>
                <w:rFonts w:ascii="Times New Roman" w:hAnsi="Times New Roman" w:cs="Times New Roman"/>
                <w:sz w:val="24"/>
                <w:szCs w:val="24"/>
              </w:rPr>
            </w:pPr>
            <w:r w:rsidRPr="00380D6B">
              <w:rPr>
                <w:rFonts w:ascii="Times New Roman" w:hAnsi="Times New Roman" w:cs="Times New Roman"/>
                <w:sz w:val="24"/>
                <w:szCs w:val="24"/>
              </w:rPr>
              <w:t>&lt; 2350 ml</w:t>
            </w:r>
          </w:p>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 xml:space="preserve">b. Cukup: </w:t>
            </w:r>
          </w:p>
          <w:p w:rsidR="00380D6B" w:rsidRPr="00380D6B" w:rsidRDefault="00380D6B" w:rsidP="00EB6F89">
            <w:pPr>
              <w:spacing w:line="360" w:lineRule="auto"/>
              <w:ind w:left="248"/>
              <w:rPr>
                <w:rFonts w:ascii="Times New Roman" w:hAnsi="Times New Roman" w:cs="Times New Roman"/>
                <w:sz w:val="24"/>
                <w:szCs w:val="24"/>
              </w:rPr>
            </w:pPr>
            <w:r w:rsidRPr="00380D6B">
              <w:rPr>
                <w:rFonts w:ascii="Times New Roman" w:hAnsi="Times New Roman" w:cs="Times New Roman"/>
                <w:sz w:val="24"/>
                <w:szCs w:val="24"/>
              </w:rPr>
              <w:t>≥ 2350 ml</w:t>
            </w:r>
          </w:p>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(AKG, 2019)</w:t>
            </w:r>
          </w:p>
        </w:tc>
        <w:tc>
          <w:tcPr>
            <w:tcW w:w="1134" w:type="dxa"/>
            <w:tcBorders>
              <w:right w:val="nil"/>
            </w:tcBorders>
          </w:tcPr>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 xml:space="preserve">Ordinal </w:t>
            </w:r>
          </w:p>
        </w:tc>
      </w:tr>
      <w:tr w:rsidR="00380D6B" w:rsidRPr="00A3326C" w:rsidTr="00EB6F89">
        <w:tc>
          <w:tcPr>
            <w:tcW w:w="1376" w:type="dxa"/>
            <w:tcBorders>
              <w:left w:val="nil"/>
            </w:tcBorders>
          </w:tcPr>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lastRenderedPageBreak/>
              <w:t>Status Gizi</w:t>
            </w:r>
          </w:p>
        </w:tc>
        <w:tc>
          <w:tcPr>
            <w:tcW w:w="1776" w:type="dxa"/>
          </w:tcPr>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kondisi kesehatan yang terakit dengan konsumsi makanan dan bagiamana tubuh menggunakan nutrisi tersebut.</w:t>
            </w:r>
          </w:p>
        </w:tc>
        <w:tc>
          <w:tcPr>
            <w:tcW w:w="1575" w:type="dxa"/>
          </w:tcPr>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 xml:space="preserve">Timbangan badan dan </w:t>
            </w:r>
            <w:r w:rsidRPr="00380D6B">
              <w:rPr>
                <w:rFonts w:ascii="Times New Roman" w:hAnsi="Times New Roman" w:cs="Times New Roman"/>
                <w:i/>
                <w:iCs/>
                <w:sz w:val="24"/>
                <w:szCs w:val="24"/>
              </w:rPr>
              <w:t>Microtoise</w:t>
            </w:r>
          </w:p>
        </w:tc>
        <w:tc>
          <w:tcPr>
            <w:tcW w:w="1919" w:type="dxa"/>
          </w:tcPr>
          <w:p w:rsidR="00380D6B" w:rsidRPr="00380D6B" w:rsidRDefault="00380D6B" w:rsidP="00D531C8">
            <w:pPr>
              <w:pStyle w:val="ListParagraph"/>
              <w:numPr>
                <w:ilvl w:val="0"/>
                <w:numId w:val="14"/>
              </w:numPr>
              <w:spacing w:line="360" w:lineRule="auto"/>
              <w:ind w:left="252"/>
              <w:rPr>
                <w:rFonts w:ascii="Times New Roman" w:hAnsi="Times New Roman" w:cs="Times New Roman"/>
                <w:sz w:val="24"/>
                <w:szCs w:val="24"/>
              </w:rPr>
            </w:pPr>
            <w:r w:rsidRPr="00380D6B">
              <w:rPr>
                <w:rFonts w:ascii="Times New Roman" w:hAnsi="Times New Roman" w:cs="Times New Roman"/>
                <w:sz w:val="24"/>
                <w:szCs w:val="24"/>
              </w:rPr>
              <w:t>Tidak normal :</w:t>
            </w:r>
          </w:p>
          <w:p w:rsidR="00380D6B" w:rsidRPr="00380D6B" w:rsidRDefault="00380D6B" w:rsidP="00EB6F89">
            <w:pPr>
              <w:pStyle w:val="ListParagraph"/>
              <w:spacing w:line="360" w:lineRule="auto"/>
              <w:ind w:left="252"/>
              <w:rPr>
                <w:rFonts w:ascii="Times New Roman" w:hAnsi="Times New Roman" w:cs="Times New Roman"/>
                <w:sz w:val="24"/>
                <w:szCs w:val="24"/>
                <w:vertAlign w:val="superscript"/>
              </w:rPr>
            </w:pPr>
            <w:r w:rsidRPr="00380D6B">
              <w:rPr>
                <w:rFonts w:ascii="Times New Roman" w:hAnsi="Times New Roman" w:cs="Times New Roman"/>
                <w:sz w:val="24"/>
                <w:szCs w:val="24"/>
              </w:rPr>
              <w:t>IMT &lt;18,5 atau &gt; 23 kg/m</w:t>
            </w:r>
            <w:r w:rsidRPr="00380D6B">
              <w:rPr>
                <w:rFonts w:ascii="Times New Roman" w:hAnsi="Times New Roman" w:cs="Times New Roman"/>
                <w:sz w:val="24"/>
                <w:szCs w:val="24"/>
                <w:vertAlign w:val="superscript"/>
              </w:rPr>
              <w:t>2</w:t>
            </w:r>
          </w:p>
          <w:p w:rsidR="00380D6B" w:rsidRPr="00380D6B" w:rsidRDefault="00380D6B" w:rsidP="00D531C8">
            <w:pPr>
              <w:pStyle w:val="ListParagraph"/>
              <w:numPr>
                <w:ilvl w:val="0"/>
                <w:numId w:val="14"/>
              </w:numPr>
              <w:spacing w:line="360" w:lineRule="auto"/>
              <w:ind w:left="252"/>
              <w:rPr>
                <w:rFonts w:ascii="Times New Roman" w:hAnsi="Times New Roman" w:cs="Times New Roman"/>
                <w:sz w:val="24"/>
                <w:szCs w:val="24"/>
              </w:rPr>
            </w:pPr>
            <w:r w:rsidRPr="00380D6B">
              <w:rPr>
                <w:rFonts w:ascii="Times New Roman" w:hAnsi="Times New Roman" w:cs="Times New Roman"/>
                <w:sz w:val="24"/>
                <w:szCs w:val="24"/>
              </w:rPr>
              <w:t>Normal : IMT 18,5- 22,9 kg/m</w:t>
            </w:r>
            <w:r w:rsidRPr="00380D6B">
              <w:rPr>
                <w:rFonts w:ascii="Times New Roman" w:hAnsi="Times New Roman" w:cs="Times New Roman"/>
                <w:sz w:val="24"/>
                <w:szCs w:val="24"/>
                <w:vertAlign w:val="superscript"/>
              </w:rPr>
              <w:t>2</w:t>
            </w:r>
            <w:r w:rsidRPr="00380D6B">
              <w:rPr>
                <w:rFonts w:ascii="Times New Roman" w:hAnsi="Times New Roman" w:cs="Times New Roman"/>
                <w:sz w:val="24"/>
                <w:szCs w:val="24"/>
              </w:rPr>
              <w:t xml:space="preserve"> </w:t>
            </w:r>
          </w:p>
          <w:p w:rsidR="00380D6B" w:rsidRPr="00380D6B" w:rsidRDefault="00380D6B" w:rsidP="00EB6F89">
            <w:pPr>
              <w:spacing w:line="360" w:lineRule="auto"/>
              <w:ind w:left="252"/>
              <w:rPr>
                <w:rFonts w:ascii="Times New Roman" w:hAnsi="Times New Roman" w:cs="Times New Roman"/>
                <w:sz w:val="24"/>
                <w:szCs w:val="24"/>
              </w:rPr>
            </w:pP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{"citationItems":[{"id":"ITEM-1","itemData":{"author":[{"dropping-particle":"","family":"WHO asia pasifik","given":"","non-dropping-particle":"","parse-names":false,"suffix":""}],"id":"ITEM-1","issued":{"date-parts":[["2000"]]},"title":"Redefining obesity and its treatment. Geneva, Switzeland","type":"article-magazine"},"uris":["http://www.mendeley.com/documents/?uuid=c6acd581-2ad9-432c-a27e-51ada5ce9457"]}],"mendeley":{"formattedCitation":"(WHO asia pasifik, 2000)","plainTextFormattedCitation":"(WHO asia pasifik, 2000)","previouslyFormattedCitation":"(WHO, 2000)"},"properties":{"noteIndex":0},"schema":"https://github.com/citation-style-language/schema/raw/master/csl-citation.json"}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(WHO asia pasifik, 2000)</w:t>
            </w:r>
            <w:r w:rsidRPr="00380D6B">
              <w:rPr>
                <w:rFonts w:ascii="Times New Roman" w:hAnsi="Times New Roman" w:cs="Times New Roman"/>
                <w:sz w:val="24"/>
                <w:szCs w:val="24"/>
              </w:rPr>
              <w:fldChar w:fldCharType="end"/>
            </w:r>
          </w:p>
        </w:tc>
        <w:tc>
          <w:tcPr>
            <w:tcW w:w="1134" w:type="dxa"/>
            <w:tcBorders>
              <w:right w:val="nil"/>
            </w:tcBorders>
          </w:tcPr>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Ordinal</w:t>
            </w:r>
          </w:p>
        </w:tc>
      </w:tr>
      <w:tr w:rsidR="00380D6B" w:rsidRPr="00A3326C" w:rsidTr="00EB6F89">
        <w:tc>
          <w:tcPr>
            <w:tcW w:w="1376" w:type="dxa"/>
            <w:tcBorders>
              <w:left w:val="nil"/>
            </w:tcBorders>
          </w:tcPr>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Riwayat Penyakit</w:t>
            </w:r>
          </w:p>
        </w:tc>
        <w:tc>
          <w:tcPr>
            <w:tcW w:w="1776" w:type="dxa"/>
          </w:tcPr>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 xml:space="preserve">Perjalanan penyakit dari mulai munculnya hingga </w:t>
            </w:r>
            <w:r w:rsidR="00976DF5">
              <w:rPr>
                <w:rFonts w:ascii="Times New Roman" w:hAnsi="Times New Roman" w:cs="Times New Roman"/>
                <w:sz w:val="24"/>
                <w:szCs w:val="24"/>
              </w:rPr>
              <w:t>pemulihan</w:t>
            </w:r>
            <w:r w:rsidRPr="00380D6B">
              <w:rPr>
                <w:rFonts w:ascii="Times New Roman" w:hAnsi="Times New Roman" w:cs="Times New Roman"/>
                <w:sz w:val="24"/>
                <w:szCs w:val="24"/>
              </w:rPr>
              <w:t>.</w:t>
            </w:r>
          </w:p>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Seperti hipertensi, darah rendah, asma</w:t>
            </w:r>
          </w:p>
        </w:tc>
        <w:tc>
          <w:tcPr>
            <w:tcW w:w="1575" w:type="dxa"/>
          </w:tcPr>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Wawancara</w:t>
            </w:r>
          </w:p>
        </w:tc>
        <w:tc>
          <w:tcPr>
            <w:tcW w:w="1919" w:type="dxa"/>
          </w:tcPr>
          <w:p w:rsidR="00380D6B" w:rsidRPr="00380D6B" w:rsidRDefault="00380D6B" w:rsidP="00D531C8">
            <w:pPr>
              <w:pStyle w:val="ListParagraph"/>
              <w:numPr>
                <w:ilvl w:val="0"/>
                <w:numId w:val="4"/>
              </w:numPr>
              <w:spacing w:line="360" w:lineRule="auto"/>
              <w:ind w:left="252"/>
              <w:rPr>
                <w:rFonts w:ascii="Times New Roman" w:hAnsi="Times New Roman" w:cs="Times New Roman"/>
                <w:sz w:val="24"/>
                <w:szCs w:val="24"/>
              </w:rPr>
            </w:pPr>
            <w:r w:rsidRPr="00380D6B">
              <w:rPr>
                <w:rFonts w:ascii="Times New Roman" w:hAnsi="Times New Roman" w:cs="Times New Roman"/>
                <w:sz w:val="24"/>
                <w:szCs w:val="24"/>
              </w:rPr>
              <w:t>Ada</w:t>
            </w:r>
          </w:p>
          <w:p w:rsidR="00380D6B" w:rsidRPr="00380D6B" w:rsidRDefault="00380D6B" w:rsidP="00D531C8">
            <w:pPr>
              <w:pStyle w:val="ListParagraph"/>
              <w:numPr>
                <w:ilvl w:val="0"/>
                <w:numId w:val="4"/>
              </w:numPr>
              <w:spacing w:line="360" w:lineRule="auto"/>
              <w:ind w:left="252"/>
              <w:rPr>
                <w:rFonts w:ascii="Times New Roman" w:hAnsi="Times New Roman" w:cs="Times New Roman"/>
                <w:sz w:val="24"/>
                <w:szCs w:val="24"/>
              </w:rPr>
            </w:pPr>
            <w:r w:rsidRPr="00380D6B">
              <w:rPr>
                <w:rFonts w:ascii="Times New Roman" w:hAnsi="Times New Roman" w:cs="Times New Roman"/>
                <w:sz w:val="24"/>
                <w:szCs w:val="24"/>
              </w:rPr>
              <w:t>Tidak Ada (hipertensi, darah rendah, asma)</w:t>
            </w:r>
          </w:p>
        </w:tc>
        <w:tc>
          <w:tcPr>
            <w:tcW w:w="1134" w:type="dxa"/>
            <w:tcBorders>
              <w:right w:val="nil"/>
            </w:tcBorders>
          </w:tcPr>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 xml:space="preserve">Ordinal </w:t>
            </w:r>
          </w:p>
        </w:tc>
      </w:tr>
      <w:tr w:rsidR="00380D6B" w:rsidRPr="00380D6B" w:rsidTr="00EB6F89">
        <w:tc>
          <w:tcPr>
            <w:tcW w:w="1376" w:type="dxa"/>
            <w:tcBorders>
              <w:left w:val="nil"/>
            </w:tcBorders>
          </w:tcPr>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Beban Kerja</w:t>
            </w:r>
          </w:p>
        </w:tc>
        <w:tc>
          <w:tcPr>
            <w:tcW w:w="1776" w:type="dxa"/>
          </w:tcPr>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Rata-rata denyut nadi seseorang selama melakukan pekerjaan atau aktivitas fisik</w:t>
            </w:r>
            <w:r w:rsidR="000B349E">
              <w:rPr>
                <w:rFonts w:ascii="Times New Roman" w:hAnsi="Times New Roman" w:cs="Times New Roman"/>
                <w:sz w:val="24"/>
                <w:szCs w:val="24"/>
              </w:rPr>
              <w:t xml:space="preserve"> yang dilakukan sebanyak tiga kali yaitu sebelum bekerja, saat </w:t>
            </w:r>
            <w:r w:rsidR="000B349E">
              <w:rPr>
                <w:rFonts w:ascii="Times New Roman" w:hAnsi="Times New Roman" w:cs="Times New Roman"/>
                <w:sz w:val="24"/>
                <w:szCs w:val="24"/>
              </w:rPr>
              <w:lastRenderedPageBreak/>
              <w:t>bekerja dan setelah bekerja</w:t>
            </w:r>
          </w:p>
        </w:tc>
        <w:tc>
          <w:tcPr>
            <w:tcW w:w="1575" w:type="dxa"/>
          </w:tcPr>
          <w:p w:rsidR="00380D6B" w:rsidRPr="00380D6B" w:rsidRDefault="00380D6B" w:rsidP="00EB6F89">
            <w:pPr>
              <w:spacing w:line="360" w:lineRule="auto"/>
              <w:rPr>
                <w:rFonts w:ascii="Times New Roman" w:hAnsi="Times New Roman" w:cs="Times New Roman"/>
                <w:i/>
                <w:iCs/>
                <w:sz w:val="24"/>
                <w:szCs w:val="24"/>
              </w:rPr>
            </w:pPr>
            <w:r w:rsidRPr="00380D6B">
              <w:rPr>
                <w:rFonts w:ascii="Times New Roman" w:hAnsi="Times New Roman" w:cs="Times New Roman"/>
                <w:i/>
                <w:iCs/>
                <w:sz w:val="24"/>
                <w:szCs w:val="24"/>
              </w:rPr>
              <w:lastRenderedPageBreak/>
              <w:t>Stopwatch</w:t>
            </w:r>
          </w:p>
        </w:tc>
        <w:tc>
          <w:tcPr>
            <w:tcW w:w="1919" w:type="dxa"/>
          </w:tcPr>
          <w:p w:rsidR="00380D6B" w:rsidRPr="00380D6B" w:rsidRDefault="00C81C8D" w:rsidP="00D531C8">
            <w:pPr>
              <w:pStyle w:val="ListParagraph"/>
              <w:numPr>
                <w:ilvl w:val="0"/>
                <w:numId w:val="15"/>
              </w:numPr>
              <w:spacing w:line="360" w:lineRule="auto"/>
              <w:ind w:left="252"/>
              <w:rPr>
                <w:rFonts w:ascii="Times New Roman" w:hAnsi="Times New Roman" w:cs="Times New Roman"/>
                <w:sz w:val="24"/>
                <w:szCs w:val="24"/>
              </w:rPr>
            </w:pPr>
            <w:r>
              <w:rPr>
                <w:rFonts w:ascii="Times New Roman" w:hAnsi="Times New Roman" w:cs="Times New Roman"/>
                <w:sz w:val="24"/>
                <w:szCs w:val="24"/>
              </w:rPr>
              <w:t>Sedang</w:t>
            </w:r>
            <w:r w:rsidR="00380D6B" w:rsidRPr="00380D6B">
              <w:rPr>
                <w:rFonts w:ascii="Times New Roman" w:hAnsi="Times New Roman" w:cs="Times New Roman"/>
                <w:sz w:val="24"/>
                <w:szCs w:val="24"/>
              </w:rPr>
              <w:t xml:space="preserve"> : Skor </w:t>
            </w:r>
            <w:r>
              <w:rPr>
                <w:rFonts w:ascii="Times New Roman" w:hAnsi="Times New Roman" w:cs="Times New Roman"/>
                <w:sz w:val="24"/>
                <w:szCs w:val="24"/>
              </w:rPr>
              <w:t>≥100</w:t>
            </w:r>
          </w:p>
          <w:p w:rsidR="00380D6B" w:rsidRPr="00380D6B" w:rsidRDefault="00380D6B" w:rsidP="00D531C8">
            <w:pPr>
              <w:pStyle w:val="ListParagraph"/>
              <w:numPr>
                <w:ilvl w:val="0"/>
                <w:numId w:val="15"/>
              </w:numPr>
              <w:spacing w:line="360" w:lineRule="auto"/>
              <w:ind w:left="252"/>
              <w:rPr>
                <w:rFonts w:ascii="Times New Roman" w:hAnsi="Times New Roman" w:cs="Times New Roman"/>
                <w:sz w:val="24"/>
                <w:szCs w:val="24"/>
              </w:rPr>
            </w:pPr>
            <w:r w:rsidRPr="00380D6B">
              <w:rPr>
                <w:rFonts w:ascii="Times New Roman" w:hAnsi="Times New Roman" w:cs="Times New Roman"/>
                <w:sz w:val="24"/>
                <w:szCs w:val="24"/>
              </w:rPr>
              <w:t>Ringan</w:t>
            </w:r>
          </w:p>
          <w:p w:rsidR="00380D6B" w:rsidRPr="00380D6B" w:rsidRDefault="00380D6B" w:rsidP="00EB6F89">
            <w:pPr>
              <w:pStyle w:val="ListParagraph"/>
              <w:spacing w:line="360" w:lineRule="auto"/>
              <w:ind w:left="252"/>
              <w:rPr>
                <w:rFonts w:ascii="Times New Roman" w:hAnsi="Times New Roman" w:cs="Times New Roman"/>
                <w:sz w:val="24"/>
                <w:szCs w:val="24"/>
              </w:rPr>
            </w:pPr>
            <w:r w:rsidRPr="00380D6B">
              <w:rPr>
                <w:rFonts w:ascii="Times New Roman" w:hAnsi="Times New Roman" w:cs="Times New Roman"/>
                <w:sz w:val="24"/>
                <w:szCs w:val="24"/>
              </w:rPr>
              <w:t xml:space="preserve">Skor : </w:t>
            </w:r>
            <w:r w:rsidR="00C81C8D">
              <w:rPr>
                <w:rFonts w:ascii="Times New Roman" w:hAnsi="Times New Roman" w:cs="Times New Roman"/>
                <w:sz w:val="24"/>
                <w:szCs w:val="24"/>
              </w:rPr>
              <w:t>&lt;100</w:t>
            </w:r>
          </w:p>
          <w:p w:rsidR="00380D6B" w:rsidRPr="00380D6B" w:rsidRDefault="00380D6B" w:rsidP="00EB6F89">
            <w:pPr>
              <w:pStyle w:val="ListParagraph"/>
              <w:spacing w:line="360" w:lineRule="auto"/>
              <w:ind w:left="252"/>
              <w:rPr>
                <w:rFonts w:ascii="Times New Roman" w:hAnsi="Times New Roman" w:cs="Times New Roman"/>
                <w:sz w:val="24"/>
                <w:szCs w:val="24"/>
              </w:rPr>
            </w:pPr>
            <w:r w:rsidRPr="00380D6B">
              <w:rPr>
                <w:rFonts w:ascii="Times New Roman" w:hAnsi="Times New Roman" w:cs="Times New Roman"/>
                <w:sz w:val="24"/>
                <w:szCs w:val="24"/>
              </w:rPr>
              <w:t>(Tarwaka, 2015)</w:t>
            </w:r>
          </w:p>
        </w:tc>
        <w:tc>
          <w:tcPr>
            <w:tcW w:w="1134" w:type="dxa"/>
            <w:tcBorders>
              <w:right w:val="nil"/>
            </w:tcBorders>
          </w:tcPr>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Ordinal</w:t>
            </w:r>
          </w:p>
        </w:tc>
      </w:tr>
      <w:tr w:rsidR="00380D6B" w:rsidRPr="00380D6B" w:rsidTr="00EB6F89">
        <w:tc>
          <w:tcPr>
            <w:tcW w:w="1376" w:type="dxa"/>
            <w:tcBorders>
              <w:left w:val="nil"/>
            </w:tcBorders>
          </w:tcPr>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 xml:space="preserve">Suhu ruangan lingkungan kerja </w:t>
            </w:r>
          </w:p>
        </w:tc>
        <w:tc>
          <w:tcPr>
            <w:tcW w:w="1776" w:type="dxa"/>
          </w:tcPr>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Besaran yang menyatakan derajat panas dalam suatu ruangan pada lingkungan kerja.</w:t>
            </w:r>
          </w:p>
        </w:tc>
        <w:tc>
          <w:tcPr>
            <w:tcW w:w="1575" w:type="dxa"/>
          </w:tcPr>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Thermometer ruangan</w:t>
            </w:r>
          </w:p>
        </w:tc>
        <w:tc>
          <w:tcPr>
            <w:tcW w:w="1919" w:type="dxa"/>
          </w:tcPr>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 xml:space="preserve">1.&gt; </w:t>
            </w:r>
            <w:r w:rsidR="00794078">
              <w:rPr>
                <w:rFonts w:ascii="Times New Roman" w:hAnsi="Times New Roman" w:cs="Times New Roman"/>
                <w:sz w:val="24"/>
                <w:szCs w:val="24"/>
              </w:rPr>
              <w:t>30</w:t>
            </w:r>
            <w:r w:rsidRPr="00380D6B">
              <w:rPr>
                <w:rFonts w:ascii="Times New Roman" w:hAnsi="Times New Roman" w:cs="Times New Roman"/>
                <w:sz w:val="24"/>
                <w:szCs w:val="24"/>
                <w:vertAlign w:val="superscript"/>
              </w:rPr>
              <w:t>o</w:t>
            </w:r>
            <w:r w:rsidRPr="00380D6B">
              <w:rPr>
                <w:rFonts w:ascii="Times New Roman" w:hAnsi="Times New Roman" w:cs="Times New Roman"/>
                <w:sz w:val="24"/>
                <w:szCs w:val="24"/>
              </w:rPr>
              <w:t>C: tidak sesuai</w:t>
            </w:r>
          </w:p>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 xml:space="preserve">2. </w:t>
            </w:r>
            <w:r w:rsidR="00794078">
              <w:rPr>
                <w:rFonts w:ascii="Times New Roman" w:hAnsi="Times New Roman" w:cs="Times New Roman"/>
                <w:sz w:val="24"/>
                <w:szCs w:val="24"/>
              </w:rPr>
              <w:t>18-30</w:t>
            </w:r>
            <w:r w:rsidRPr="00380D6B">
              <w:rPr>
                <w:rFonts w:ascii="Times New Roman" w:hAnsi="Times New Roman" w:cs="Times New Roman"/>
                <w:sz w:val="24"/>
                <w:szCs w:val="24"/>
                <w:vertAlign w:val="superscript"/>
              </w:rPr>
              <w:t>o</w:t>
            </w:r>
            <w:r w:rsidRPr="00380D6B">
              <w:rPr>
                <w:rFonts w:ascii="Times New Roman" w:hAnsi="Times New Roman" w:cs="Times New Roman"/>
                <w:sz w:val="24"/>
                <w:szCs w:val="24"/>
              </w:rPr>
              <w:t xml:space="preserve">C: sesuai </w:t>
            </w:r>
          </w:p>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(Permenaker RI, 2018)</w:t>
            </w:r>
          </w:p>
        </w:tc>
        <w:tc>
          <w:tcPr>
            <w:tcW w:w="1134" w:type="dxa"/>
            <w:tcBorders>
              <w:right w:val="nil"/>
            </w:tcBorders>
          </w:tcPr>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 xml:space="preserve">Ordinal </w:t>
            </w:r>
          </w:p>
        </w:tc>
      </w:tr>
      <w:tr w:rsidR="00380D6B" w:rsidRPr="00380D6B" w:rsidTr="00EB6F89">
        <w:tc>
          <w:tcPr>
            <w:tcW w:w="1376" w:type="dxa"/>
            <w:tcBorders>
              <w:left w:val="nil"/>
            </w:tcBorders>
          </w:tcPr>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 xml:space="preserve">Lama Kerja </w:t>
            </w:r>
          </w:p>
        </w:tc>
        <w:tc>
          <w:tcPr>
            <w:tcW w:w="1776" w:type="dxa"/>
          </w:tcPr>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Periode atau jangka waktu seseorang bekerja di suatu tempat.</w:t>
            </w:r>
          </w:p>
        </w:tc>
        <w:tc>
          <w:tcPr>
            <w:tcW w:w="1575" w:type="dxa"/>
          </w:tcPr>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Wawancara</w:t>
            </w:r>
          </w:p>
        </w:tc>
        <w:tc>
          <w:tcPr>
            <w:tcW w:w="1919" w:type="dxa"/>
          </w:tcPr>
          <w:p w:rsidR="00380D6B" w:rsidRPr="00380D6B" w:rsidRDefault="00380D6B" w:rsidP="00D531C8">
            <w:pPr>
              <w:pStyle w:val="ListParagraph"/>
              <w:numPr>
                <w:ilvl w:val="0"/>
                <w:numId w:val="16"/>
              </w:numPr>
              <w:spacing w:line="360" w:lineRule="auto"/>
              <w:ind w:left="252"/>
              <w:rPr>
                <w:rFonts w:ascii="Times New Roman" w:hAnsi="Times New Roman" w:cs="Times New Roman"/>
                <w:sz w:val="24"/>
                <w:szCs w:val="24"/>
              </w:rPr>
            </w:pPr>
            <w:r w:rsidRPr="00380D6B">
              <w:rPr>
                <w:rFonts w:ascii="Times New Roman" w:hAnsi="Times New Roman" w:cs="Times New Roman"/>
                <w:sz w:val="24"/>
                <w:szCs w:val="24"/>
              </w:rPr>
              <w:t xml:space="preserve">Lama : ≥ 6  tahun </w:t>
            </w:r>
          </w:p>
          <w:p w:rsidR="00380D6B" w:rsidRPr="00380D6B" w:rsidRDefault="00380D6B" w:rsidP="00D531C8">
            <w:pPr>
              <w:pStyle w:val="ListParagraph"/>
              <w:numPr>
                <w:ilvl w:val="0"/>
                <w:numId w:val="16"/>
              </w:numPr>
              <w:spacing w:line="360" w:lineRule="auto"/>
              <w:ind w:left="252"/>
              <w:rPr>
                <w:rFonts w:ascii="Times New Roman" w:hAnsi="Times New Roman" w:cs="Times New Roman"/>
                <w:sz w:val="24"/>
                <w:szCs w:val="24"/>
              </w:rPr>
            </w:pPr>
            <w:r w:rsidRPr="00380D6B">
              <w:rPr>
                <w:rFonts w:ascii="Times New Roman" w:hAnsi="Times New Roman" w:cs="Times New Roman"/>
                <w:sz w:val="24"/>
                <w:szCs w:val="24"/>
              </w:rPr>
              <w:t>Baru : &lt; 6 tahun</w:t>
            </w:r>
          </w:p>
          <w:p w:rsidR="00380D6B" w:rsidRPr="00380D6B" w:rsidRDefault="00380D6B" w:rsidP="00EB6F89">
            <w:pPr>
              <w:spacing w:line="360" w:lineRule="auto"/>
              <w:ind w:left="-108"/>
              <w:rPr>
                <w:rFonts w:ascii="Times New Roman" w:hAnsi="Times New Roman" w:cs="Times New Roman"/>
                <w:sz w:val="24"/>
                <w:szCs w:val="24"/>
              </w:rPr>
            </w:pP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{"citationItems":[{"id":"ITEM-1","itemData":{"author":[{"dropping-particle":"","family":"Agus Tulus","given":"Moh","non-dropping-particle":"","parse-names":false,"suffix":""}],"id":"ITEM-1","issued":{"date-parts":[["1992"]]},"publisher":"PT. Gramedia Pustaka Utama","publisher-place":"Jakarta","title":"Manajemen Sumber Daya Manusia","type":"book"},"uris":["http://www.mendeley.com/documents/?uuid=ee73d93f-068e-406e-8d57-cf934493f2e7"]}],"mendeley":{"formattedCitation":"(Agus Tulus, 1992)","plainTextFormattedCitation":"(Agus Tulus, 1992)","previouslyFormattedCitation":"(Agus Tulus, 1992)"},"properties":{"noteIndex":0},"schema":"https://github.com/citation-style-language/schema/raw/master/csl-citation.json"}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(Agus Tulus, 1992)</w:t>
            </w:r>
            <w:r w:rsidRPr="00380D6B">
              <w:rPr>
                <w:rFonts w:ascii="Times New Roman" w:hAnsi="Times New Roman" w:cs="Times New Roman"/>
                <w:sz w:val="24"/>
                <w:szCs w:val="24"/>
              </w:rPr>
              <w:fldChar w:fldCharType="end"/>
            </w:r>
          </w:p>
        </w:tc>
        <w:tc>
          <w:tcPr>
            <w:tcW w:w="1134" w:type="dxa"/>
            <w:tcBorders>
              <w:right w:val="nil"/>
            </w:tcBorders>
          </w:tcPr>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 xml:space="preserve">Ordinal </w:t>
            </w:r>
          </w:p>
        </w:tc>
      </w:tr>
      <w:tr w:rsidR="00380D6B" w:rsidRPr="00380D6B" w:rsidTr="00EB6F89">
        <w:tc>
          <w:tcPr>
            <w:tcW w:w="7780" w:type="dxa"/>
            <w:gridSpan w:val="5"/>
            <w:tcBorders>
              <w:left w:val="nil"/>
              <w:right w:val="nil"/>
            </w:tcBorders>
          </w:tcPr>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Variabel terikat</w:t>
            </w:r>
          </w:p>
        </w:tc>
      </w:tr>
      <w:tr w:rsidR="00380D6B" w:rsidRPr="00380D6B" w:rsidTr="00EB6F89">
        <w:tc>
          <w:tcPr>
            <w:tcW w:w="1376" w:type="dxa"/>
            <w:tcBorders>
              <w:left w:val="nil"/>
            </w:tcBorders>
          </w:tcPr>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 xml:space="preserve">Kelelahan kerja </w:t>
            </w:r>
          </w:p>
        </w:tc>
        <w:tc>
          <w:tcPr>
            <w:tcW w:w="1776" w:type="dxa"/>
          </w:tcPr>
          <w:p w:rsidR="00380D6B" w:rsidRPr="00380D6B" w:rsidRDefault="00380D6B" w:rsidP="00EB6F89">
            <w:pPr>
              <w:spacing w:line="360" w:lineRule="auto"/>
              <w:rPr>
                <w:rFonts w:ascii="Times New Roman" w:hAnsi="Times New Roman" w:cs="Times New Roman"/>
                <w:sz w:val="24"/>
                <w:szCs w:val="24"/>
              </w:rPr>
            </w:pPr>
            <w:r w:rsidRPr="00380D6B">
              <w:rPr>
                <w:rFonts w:ascii="Times New Roman" w:hAnsi="Times New Roman" w:cs="Times New Roman"/>
                <w:sz w:val="24"/>
                <w:szCs w:val="24"/>
              </w:rPr>
              <w:t xml:space="preserve">Adanya perasaan lelah dan rasa malas yang dirasakan oleh tenaga kerja dalam menjalankan aktivitas yang berakibat pada kehilangan efisiensi dan penurunan kapasitas kerja serta ketahan tubuh tenaga </w:t>
            </w:r>
            <w:r w:rsidRPr="00380D6B">
              <w:rPr>
                <w:rFonts w:ascii="Times New Roman" w:hAnsi="Times New Roman" w:cs="Times New Roman"/>
                <w:sz w:val="24"/>
                <w:szCs w:val="24"/>
              </w:rPr>
              <w:lastRenderedPageBreak/>
              <w:t>kerja saat sedang bekerja.</w:t>
            </w:r>
          </w:p>
        </w:tc>
        <w:tc>
          <w:tcPr>
            <w:tcW w:w="1575" w:type="dxa"/>
          </w:tcPr>
          <w:p w:rsidR="00380D6B" w:rsidRPr="00380D6B" w:rsidRDefault="00380D6B" w:rsidP="00EB6F89">
            <w:pPr>
              <w:pStyle w:val="ListParagraph"/>
              <w:spacing w:line="360" w:lineRule="auto"/>
              <w:ind w:left="312"/>
              <w:rPr>
                <w:rFonts w:ascii="Times New Roman" w:hAnsi="Times New Roman" w:cs="Times New Roman"/>
                <w:sz w:val="24"/>
                <w:szCs w:val="24"/>
              </w:rPr>
            </w:pPr>
            <w:r w:rsidRPr="00380D6B">
              <w:rPr>
                <w:rFonts w:ascii="Times New Roman" w:hAnsi="Times New Roman" w:cs="Times New Roman"/>
                <w:sz w:val="24"/>
                <w:szCs w:val="24"/>
              </w:rPr>
              <w:lastRenderedPageBreak/>
              <w:t>Kuesioner kelelahan kerja (Tarwaka, 2015)</w:t>
            </w:r>
          </w:p>
        </w:tc>
        <w:tc>
          <w:tcPr>
            <w:tcW w:w="1919" w:type="dxa"/>
          </w:tcPr>
          <w:p w:rsidR="00380D6B" w:rsidRPr="00380D6B" w:rsidRDefault="00380D6B" w:rsidP="00D531C8">
            <w:pPr>
              <w:pStyle w:val="ListParagraph"/>
              <w:numPr>
                <w:ilvl w:val="0"/>
                <w:numId w:val="5"/>
              </w:numPr>
              <w:spacing w:line="360" w:lineRule="auto"/>
              <w:ind w:left="394"/>
              <w:rPr>
                <w:rFonts w:ascii="Times New Roman" w:hAnsi="Times New Roman" w:cs="Times New Roman"/>
                <w:sz w:val="24"/>
                <w:szCs w:val="24"/>
              </w:rPr>
            </w:pPr>
            <w:r w:rsidRPr="00380D6B">
              <w:rPr>
                <w:rFonts w:ascii="Times New Roman" w:hAnsi="Times New Roman" w:cs="Times New Roman"/>
                <w:sz w:val="24"/>
                <w:szCs w:val="24"/>
                <w:lang w:val="en-US"/>
              </w:rPr>
              <w:t>Sangat tinggi: total skor 68-90</w:t>
            </w:r>
          </w:p>
          <w:p w:rsidR="00380D6B" w:rsidRPr="00380D6B" w:rsidRDefault="00380D6B" w:rsidP="00D531C8">
            <w:pPr>
              <w:pStyle w:val="ListParagraph"/>
              <w:numPr>
                <w:ilvl w:val="0"/>
                <w:numId w:val="5"/>
              </w:numPr>
              <w:spacing w:line="360" w:lineRule="auto"/>
              <w:ind w:left="394"/>
              <w:rPr>
                <w:rFonts w:ascii="Times New Roman" w:hAnsi="Times New Roman" w:cs="Times New Roman"/>
                <w:sz w:val="24"/>
                <w:szCs w:val="24"/>
                <w:lang w:val="en-US"/>
              </w:rPr>
            </w:pPr>
            <w:r w:rsidRPr="00380D6B">
              <w:rPr>
                <w:rFonts w:ascii="Times New Roman" w:hAnsi="Times New Roman" w:cs="Times New Roman"/>
                <w:sz w:val="24"/>
                <w:szCs w:val="24"/>
                <w:lang w:val="en-US"/>
              </w:rPr>
              <w:t>Tinggi: total skor 45-67</w:t>
            </w:r>
          </w:p>
          <w:p w:rsidR="00380D6B" w:rsidRPr="00380D6B" w:rsidRDefault="00380D6B" w:rsidP="00D531C8">
            <w:pPr>
              <w:pStyle w:val="ListParagraph"/>
              <w:numPr>
                <w:ilvl w:val="0"/>
                <w:numId w:val="5"/>
              </w:numPr>
              <w:spacing w:line="360" w:lineRule="auto"/>
              <w:ind w:left="394"/>
              <w:rPr>
                <w:rFonts w:ascii="Times New Roman" w:hAnsi="Times New Roman" w:cs="Times New Roman"/>
                <w:sz w:val="24"/>
                <w:szCs w:val="24"/>
                <w:lang w:val="en-US"/>
              </w:rPr>
            </w:pPr>
            <w:r w:rsidRPr="00380D6B">
              <w:rPr>
                <w:rFonts w:ascii="Times New Roman" w:hAnsi="Times New Roman" w:cs="Times New Roman"/>
                <w:sz w:val="24"/>
                <w:szCs w:val="24"/>
              </w:rPr>
              <w:t>Sedang: tota</w:t>
            </w:r>
            <w:r w:rsidRPr="00380D6B">
              <w:rPr>
                <w:rFonts w:ascii="Times New Roman" w:hAnsi="Times New Roman" w:cs="Times New Roman"/>
                <w:sz w:val="24"/>
                <w:szCs w:val="24"/>
                <w:lang w:val="en-US"/>
              </w:rPr>
              <w:t>l skor 22-44</w:t>
            </w:r>
          </w:p>
          <w:p w:rsidR="00380D6B" w:rsidRPr="00380D6B" w:rsidRDefault="00380D6B" w:rsidP="00D531C8">
            <w:pPr>
              <w:pStyle w:val="ListParagraph"/>
              <w:numPr>
                <w:ilvl w:val="0"/>
                <w:numId w:val="5"/>
              </w:numPr>
              <w:spacing w:line="360" w:lineRule="auto"/>
              <w:ind w:left="394"/>
              <w:rPr>
                <w:rFonts w:ascii="Times New Roman" w:hAnsi="Times New Roman" w:cs="Times New Roman"/>
                <w:sz w:val="24"/>
                <w:szCs w:val="24"/>
              </w:rPr>
            </w:pPr>
            <w:r w:rsidRPr="00380D6B">
              <w:rPr>
                <w:rFonts w:ascii="Times New Roman" w:hAnsi="Times New Roman" w:cs="Times New Roman"/>
                <w:sz w:val="24"/>
                <w:szCs w:val="24"/>
              </w:rPr>
              <w:t xml:space="preserve">Rendah: total skor 0-21 </w:t>
            </w:r>
          </w:p>
          <w:p w:rsidR="00380D6B" w:rsidRPr="00380D6B" w:rsidRDefault="00380D6B" w:rsidP="00EB6F89">
            <w:pPr>
              <w:pStyle w:val="ListParagraph"/>
              <w:spacing w:line="360" w:lineRule="auto"/>
              <w:ind w:left="394"/>
              <w:rPr>
                <w:rFonts w:ascii="Times New Roman" w:hAnsi="Times New Roman" w:cs="Times New Roman"/>
                <w:sz w:val="24"/>
                <w:szCs w:val="24"/>
                <w:lang w:val="en-US"/>
              </w:rPr>
            </w:pPr>
            <w:r w:rsidRPr="00380D6B">
              <w:rPr>
                <w:rFonts w:ascii="Times New Roman" w:hAnsi="Times New Roman" w:cs="Times New Roman"/>
                <w:sz w:val="24"/>
                <w:szCs w:val="24"/>
                <w:lang w:val="en-US"/>
              </w:rPr>
              <w:t>(Tarwaka, 2015)</w:t>
            </w:r>
          </w:p>
        </w:tc>
        <w:tc>
          <w:tcPr>
            <w:tcW w:w="1134" w:type="dxa"/>
            <w:tcBorders>
              <w:right w:val="nil"/>
            </w:tcBorders>
          </w:tcPr>
          <w:p w:rsidR="00380D6B" w:rsidRPr="00380D6B" w:rsidRDefault="00380D6B" w:rsidP="00EB6F89">
            <w:pPr>
              <w:keepNext/>
              <w:spacing w:line="360" w:lineRule="auto"/>
              <w:rPr>
                <w:rFonts w:ascii="Times New Roman" w:hAnsi="Times New Roman" w:cs="Times New Roman"/>
                <w:sz w:val="24"/>
                <w:szCs w:val="24"/>
                <w:lang w:val="en-US"/>
              </w:rPr>
            </w:pPr>
            <w:r w:rsidRPr="00380D6B">
              <w:rPr>
                <w:rFonts w:ascii="Times New Roman" w:hAnsi="Times New Roman" w:cs="Times New Roman"/>
                <w:sz w:val="24"/>
                <w:szCs w:val="24"/>
                <w:lang w:val="en-US"/>
              </w:rPr>
              <w:t xml:space="preserve">Ordinal </w:t>
            </w:r>
          </w:p>
        </w:tc>
      </w:tr>
    </w:tbl>
    <w:p w:rsidR="00380D6B" w:rsidRPr="00380D6B" w:rsidRDefault="00380D6B" w:rsidP="00D531C8">
      <w:pPr>
        <w:pStyle w:val="Heading2"/>
        <w:numPr>
          <w:ilvl w:val="0"/>
          <w:numId w:val="53"/>
        </w:numPr>
        <w:spacing w:line="360" w:lineRule="auto"/>
        <w:ind w:left="426"/>
        <w:rPr>
          <w:rFonts w:ascii="Times New Roman" w:eastAsia="Calibri" w:hAnsi="Times New Roman" w:cs="Times New Roman"/>
          <w:b/>
          <w:bCs/>
          <w:color w:val="auto"/>
          <w:sz w:val="24"/>
          <w:szCs w:val="24"/>
        </w:rPr>
      </w:pPr>
      <w:bookmarkStart w:id="188" w:name="_Toc204340130"/>
      <w:bookmarkStart w:id="189" w:name="_Toc204761271"/>
      <w:bookmarkStart w:id="190" w:name="_Toc206433843"/>
      <w:r w:rsidRPr="00380D6B">
        <w:rPr>
          <w:rFonts w:ascii="Times New Roman" w:eastAsia="Calibri" w:hAnsi="Times New Roman" w:cs="Times New Roman"/>
          <w:b/>
          <w:bCs/>
          <w:color w:val="auto"/>
          <w:sz w:val="24"/>
          <w:szCs w:val="24"/>
        </w:rPr>
        <w:t xml:space="preserve">Prosedur </w:t>
      </w:r>
      <w:r w:rsidRPr="00380D6B">
        <w:rPr>
          <w:rFonts w:ascii="Times New Roman" w:hAnsi="Times New Roman" w:cs="Times New Roman"/>
          <w:b/>
          <w:bCs/>
          <w:color w:val="auto"/>
          <w:sz w:val="24"/>
          <w:szCs w:val="24"/>
        </w:rPr>
        <w:t>Penelitian</w:t>
      </w:r>
      <w:bookmarkEnd w:id="188"/>
      <w:bookmarkEnd w:id="189"/>
      <w:bookmarkEnd w:id="190"/>
      <w:r w:rsidRPr="00380D6B">
        <w:rPr>
          <w:rFonts w:ascii="Times New Roman" w:eastAsia="Calibri" w:hAnsi="Times New Roman" w:cs="Times New Roman"/>
          <w:b/>
          <w:bCs/>
          <w:color w:val="auto"/>
          <w:sz w:val="24"/>
          <w:szCs w:val="24"/>
        </w:rPr>
        <w:t xml:space="preserve"> </w:t>
      </w:r>
    </w:p>
    <w:p w:rsidR="00380D6B" w:rsidRPr="00380D6B" w:rsidRDefault="00380D6B" w:rsidP="00D531C8">
      <w:pPr>
        <w:pStyle w:val="ListParagraph"/>
        <w:numPr>
          <w:ilvl w:val="3"/>
          <w:numId w:val="23"/>
        </w:numPr>
        <w:spacing w:line="360" w:lineRule="auto"/>
        <w:ind w:left="72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Tahap Persiapan</w:t>
      </w:r>
    </w:p>
    <w:p w:rsidR="00380D6B" w:rsidRPr="00380D6B" w:rsidRDefault="00976DF5" w:rsidP="00D531C8">
      <w:pPr>
        <w:pStyle w:val="ListParagraph"/>
        <w:numPr>
          <w:ilvl w:val="1"/>
          <w:numId w:val="6"/>
        </w:numPr>
        <w:spacing w:line="360" w:lineRule="auto"/>
        <w:ind w:left="1080"/>
        <w:jc w:val="both"/>
        <w:rPr>
          <w:rFonts w:ascii="Times New Roman" w:eastAsia="Calibri" w:hAnsi="Times New Roman" w:cs="Times New Roman"/>
          <w:sz w:val="24"/>
          <w:szCs w:val="24"/>
        </w:rPr>
      </w:pPr>
      <w:r>
        <w:rPr>
          <w:rFonts w:ascii="Times New Roman" w:eastAsia="Calibri" w:hAnsi="Times New Roman" w:cs="Times New Roman"/>
          <w:sz w:val="24"/>
          <w:szCs w:val="24"/>
        </w:rPr>
        <w:t>Berk</w:t>
      </w:r>
      <w:r w:rsidR="00380D6B" w:rsidRPr="00380D6B">
        <w:rPr>
          <w:rFonts w:ascii="Times New Roman" w:eastAsia="Calibri" w:hAnsi="Times New Roman" w:cs="Times New Roman"/>
          <w:sz w:val="24"/>
          <w:szCs w:val="24"/>
        </w:rPr>
        <w:t>oordinasi dengan Kepala Instalasi Gizi Rumah Sakit Paru Dr. Ario Wirawan Salatiga terkait dengan penelitian.</w:t>
      </w:r>
    </w:p>
    <w:p w:rsidR="00380D6B" w:rsidRPr="00380D6B" w:rsidRDefault="00976DF5" w:rsidP="00D531C8">
      <w:pPr>
        <w:pStyle w:val="ListParagraph"/>
        <w:numPr>
          <w:ilvl w:val="1"/>
          <w:numId w:val="6"/>
        </w:numPr>
        <w:spacing w:line="360" w:lineRule="auto"/>
        <w:ind w:left="1080"/>
        <w:jc w:val="both"/>
        <w:rPr>
          <w:rFonts w:ascii="Times New Roman" w:eastAsia="Calibri" w:hAnsi="Times New Roman" w:cs="Times New Roman"/>
          <w:sz w:val="24"/>
          <w:szCs w:val="24"/>
        </w:rPr>
      </w:pPr>
      <w:r>
        <w:rPr>
          <w:rFonts w:ascii="Times New Roman" w:eastAsia="Calibri" w:hAnsi="Times New Roman" w:cs="Times New Roman"/>
          <w:sz w:val="24"/>
          <w:szCs w:val="24"/>
        </w:rPr>
        <w:t>Berkunjung</w:t>
      </w:r>
      <w:r w:rsidR="00380D6B" w:rsidRPr="00380D6B">
        <w:rPr>
          <w:rFonts w:ascii="Times New Roman" w:eastAsia="Calibri" w:hAnsi="Times New Roman" w:cs="Times New Roman"/>
          <w:sz w:val="24"/>
          <w:szCs w:val="24"/>
        </w:rPr>
        <w:t xml:space="preserve"> ke lokasi penelitian untuk meminta izin dan melaporkan rencana pengambilan data serta teknis pelaksanaan.</w:t>
      </w:r>
    </w:p>
    <w:p w:rsidR="00380D6B" w:rsidRPr="00380D6B" w:rsidRDefault="00380D6B" w:rsidP="00D531C8">
      <w:pPr>
        <w:pStyle w:val="ListParagraph"/>
        <w:numPr>
          <w:ilvl w:val="1"/>
          <w:numId w:val="6"/>
        </w:numPr>
        <w:spacing w:line="360" w:lineRule="auto"/>
        <w:ind w:left="108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Menyiapkan instrumen yang akan digunakan untuk penelitian.</w:t>
      </w:r>
    </w:p>
    <w:p w:rsidR="00380D6B" w:rsidRPr="00380D6B" w:rsidRDefault="00380D6B" w:rsidP="00D531C8">
      <w:pPr>
        <w:pStyle w:val="ListParagraph"/>
        <w:numPr>
          <w:ilvl w:val="1"/>
          <w:numId w:val="6"/>
        </w:numPr>
        <w:spacing w:line="360" w:lineRule="auto"/>
        <w:ind w:left="108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Mel</w:t>
      </w:r>
      <w:r w:rsidR="002B4BD0">
        <w:rPr>
          <w:rFonts w:ascii="Times New Roman" w:eastAsia="Calibri" w:hAnsi="Times New Roman" w:cs="Times New Roman"/>
          <w:sz w:val="24"/>
          <w:szCs w:val="24"/>
        </w:rPr>
        <w:t>aksanakan</w:t>
      </w:r>
      <w:r w:rsidRPr="00380D6B">
        <w:rPr>
          <w:rFonts w:ascii="Times New Roman" w:eastAsia="Calibri" w:hAnsi="Times New Roman" w:cs="Times New Roman"/>
          <w:sz w:val="24"/>
          <w:szCs w:val="24"/>
        </w:rPr>
        <w:t xml:space="preserve"> studi pendahuluan untuk mengambil data awal sebagai identifikasi masalah.</w:t>
      </w:r>
    </w:p>
    <w:p w:rsidR="00380D6B" w:rsidRPr="00380D6B" w:rsidRDefault="00380D6B" w:rsidP="00D531C8">
      <w:pPr>
        <w:pStyle w:val="ListParagraph"/>
        <w:numPr>
          <w:ilvl w:val="1"/>
          <w:numId w:val="6"/>
        </w:numPr>
        <w:spacing w:line="360" w:lineRule="auto"/>
        <w:ind w:left="108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Mengumpulkan artikel dan jurnal untuk penyusunan proposal penelitian.</w:t>
      </w:r>
    </w:p>
    <w:p w:rsidR="00380D6B" w:rsidRPr="00380D6B" w:rsidRDefault="00380D6B" w:rsidP="00D531C8">
      <w:pPr>
        <w:pStyle w:val="ListParagraph"/>
        <w:numPr>
          <w:ilvl w:val="1"/>
          <w:numId w:val="6"/>
        </w:numPr>
        <w:spacing w:line="360" w:lineRule="auto"/>
        <w:ind w:left="108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Melakukan konsultasi proposal dengan dosen pembimbing.</w:t>
      </w:r>
    </w:p>
    <w:p w:rsidR="00380D6B" w:rsidRPr="00380D6B" w:rsidRDefault="00380D6B" w:rsidP="00D531C8">
      <w:pPr>
        <w:pStyle w:val="ListParagraph"/>
        <w:numPr>
          <w:ilvl w:val="1"/>
          <w:numId w:val="6"/>
        </w:numPr>
        <w:spacing w:line="360" w:lineRule="auto"/>
        <w:ind w:left="108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Pemaparan proposal</w:t>
      </w:r>
    </w:p>
    <w:p w:rsidR="00380D6B" w:rsidRPr="00380D6B" w:rsidRDefault="00380D6B" w:rsidP="00D531C8">
      <w:pPr>
        <w:pStyle w:val="ListParagraph"/>
        <w:numPr>
          <w:ilvl w:val="1"/>
          <w:numId w:val="6"/>
        </w:numPr>
        <w:spacing w:line="360" w:lineRule="auto"/>
        <w:ind w:left="108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Membuat ethical clearance</w:t>
      </w:r>
    </w:p>
    <w:p w:rsidR="00380D6B" w:rsidRPr="00380D6B" w:rsidRDefault="00380D6B" w:rsidP="00D531C8">
      <w:pPr>
        <w:pStyle w:val="ListParagraph"/>
        <w:numPr>
          <w:ilvl w:val="3"/>
          <w:numId w:val="23"/>
        </w:numPr>
        <w:spacing w:line="360" w:lineRule="auto"/>
        <w:ind w:left="720"/>
        <w:jc w:val="both"/>
        <w:rPr>
          <w:rFonts w:ascii="Times New Roman" w:eastAsia="Calibri" w:hAnsi="Times New Roman" w:cs="Times New Roman"/>
          <w:b/>
          <w:bCs/>
          <w:sz w:val="24"/>
          <w:szCs w:val="24"/>
        </w:rPr>
      </w:pPr>
      <w:r w:rsidRPr="00380D6B">
        <w:rPr>
          <w:rFonts w:ascii="Times New Roman" w:eastAsia="Calibri" w:hAnsi="Times New Roman" w:cs="Times New Roman"/>
          <w:sz w:val="24"/>
          <w:szCs w:val="24"/>
        </w:rPr>
        <w:t>Tahap Pelaksanaan</w:t>
      </w:r>
    </w:p>
    <w:p w:rsidR="00380D6B" w:rsidRPr="00380D6B" w:rsidRDefault="00380D6B" w:rsidP="00D531C8">
      <w:pPr>
        <w:pStyle w:val="ListParagraph"/>
        <w:numPr>
          <w:ilvl w:val="0"/>
          <w:numId w:val="7"/>
        </w:numPr>
        <w:spacing w:line="360" w:lineRule="auto"/>
        <w:ind w:left="108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Peneliti meminta persetujuan penelitian kepada responden.</w:t>
      </w:r>
    </w:p>
    <w:p w:rsidR="00380D6B" w:rsidRPr="00380D6B" w:rsidRDefault="00380D6B" w:rsidP="00D531C8">
      <w:pPr>
        <w:pStyle w:val="ListParagraph"/>
        <w:numPr>
          <w:ilvl w:val="0"/>
          <w:numId w:val="7"/>
        </w:numPr>
        <w:spacing w:line="360" w:lineRule="auto"/>
        <w:ind w:left="108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Peneliti melakukan pengambilan data berupa wawancara usia, asupan zat gizi, riwayat penyakit, lama kerja, durasi kerja, pengamatan suhu ruangan, serta pengukuran beban kerja, kelelahan kerja dan status gizi.</w:t>
      </w:r>
    </w:p>
    <w:p w:rsidR="00380D6B" w:rsidRPr="00380D6B" w:rsidRDefault="00380D6B" w:rsidP="00D531C8">
      <w:pPr>
        <w:pStyle w:val="ListParagraph"/>
        <w:numPr>
          <w:ilvl w:val="0"/>
          <w:numId w:val="7"/>
        </w:numPr>
        <w:spacing w:line="360" w:lineRule="auto"/>
        <w:ind w:left="108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Melakukan pengolahan data dari hasil penelitian.</w:t>
      </w:r>
    </w:p>
    <w:p w:rsidR="00380D6B" w:rsidRPr="00380D6B" w:rsidRDefault="00380D6B" w:rsidP="00D531C8">
      <w:pPr>
        <w:pStyle w:val="ListParagraph"/>
        <w:numPr>
          <w:ilvl w:val="0"/>
          <w:numId w:val="7"/>
        </w:numPr>
        <w:spacing w:line="360" w:lineRule="auto"/>
        <w:ind w:left="108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Mendeskripsikan dan menganalisis hasil dari pengolahan data.</w:t>
      </w:r>
    </w:p>
    <w:p w:rsidR="00380D6B" w:rsidRPr="00380D6B" w:rsidRDefault="00380D6B" w:rsidP="00D531C8">
      <w:pPr>
        <w:pStyle w:val="ListParagraph"/>
        <w:numPr>
          <w:ilvl w:val="0"/>
          <w:numId w:val="7"/>
        </w:numPr>
        <w:spacing w:line="360" w:lineRule="auto"/>
        <w:ind w:left="108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 xml:space="preserve">Mempresentasikan dan mempublikasikan hasil penelitian </w:t>
      </w:r>
    </w:p>
    <w:p w:rsidR="00380D6B" w:rsidRPr="00380D6B" w:rsidRDefault="00380D6B" w:rsidP="00D531C8">
      <w:pPr>
        <w:pStyle w:val="ListParagraph"/>
        <w:numPr>
          <w:ilvl w:val="3"/>
          <w:numId w:val="23"/>
        </w:numPr>
        <w:spacing w:line="360" w:lineRule="auto"/>
        <w:ind w:left="72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 xml:space="preserve">Instrumen Penelitian </w:t>
      </w:r>
    </w:p>
    <w:p w:rsidR="00380D6B" w:rsidRPr="00380D6B" w:rsidRDefault="00380D6B" w:rsidP="00380D6B">
      <w:pPr>
        <w:pStyle w:val="ListParagraph"/>
        <w:spacing w:line="360" w:lineRule="auto"/>
        <w:ind w:firstLine="447"/>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 xml:space="preserve">Istrumen yang digunakan untuk membantu dalam pengumpulan data pada penelitian ini adalah sebagai </w:t>
      </w:r>
      <w:proofErr w:type="gramStart"/>
      <w:r w:rsidRPr="00380D6B">
        <w:rPr>
          <w:rFonts w:ascii="Times New Roman" w:eastAsia="Calibri" w:hAnsi="Times New Roman" w:cs="Times New Roman"/>
          <w:sz w:val="24"/>
          <w:szCs w:val="24"/>
        </w:rPr>
        <w:t>berikut :</w:t>
      </w:r>
      <w:proofErr w:type="gramEnd"/>
    </w:p>
    <w:p w:rsidR="00380D6B" w:rsidRPr="00380D6B" w:rsidRDefault="00380D6B" w:rsidP="00D531C8">
      <w:pPr>
        <w:pStyle w:val="ListParagraph"/>
        <w:numPr>
          <w:ilvl w:val="0"/>
          <w:numId w:val="8"/>
        </w:numPr>
        <w:spacing w:line="360" w:lineRule="auto"/>
        <w:ind w:left="1080"/>
        <w:jc w:val="both"/>
        <w:rPr>
          <w:rFonts w:ascii="Times New Roman" w:eastAsia="Calibri" w:hAnsi="Times New Roman" w:cs="Times New Roman"/>
          <w:i/>
          <w:iCs/>
          <w:sz w:val="24"/>
          <w:szCs w:val="24"/>
        </w:rPr>
      </w:pPr>
      <w:r w:rsidRPr="00380D6B">
        <w:rPr>
          <w:rFonts w:ascii="Times New Roman" w:eastAsia="Calibri" w:hAnsi="Times New Roman" w:cs="Times New Roman"/>
          <w:sz w:val="24"/>
          <w:szCs w:val="24"/>
        </w:rPr>
        <w:t xml:space="preserve">Formulir </w:t>
      </w:r>
      <w:r w:rsidRPr="00380D6B">
        <w:rPr>
          <w:rFonts w:ascii="Times New Roman" w:eastAsia="Calibri" w:hAnsi="Times New Roman" w:cs="Times New Roman"/>
          <w:i/>
          <w:iCs/>
          <w:sz w:val="24"/>
          <w:szCs w:val="24"/>
        </w:rPr>
        <w:t>Food Recall 3x24H</w:t>
      </w:r>
    </w:p>
    <w:p w:rsidR="00380D6B" w:rsidRPr="00380D6B" w:rsidRDefault="00380D6B" w:rsidP="00380D6B">
      <w:pPr>
        <w:pStyle w:val="ListParagraph"/>
        <w:spacing w:line="360" w:lineRule="auto"/>
        <w:ind w:left="108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 xml:space="preserve">Formulir </w:t>
      </w:r>
      <w:r w:rsidRPr="00380D6B">
        <w:rPr>
          <w:rFonts w:ascii="Times New Roman" w:eastAsia="Calibri" w:hAnsi="Times New Roman" w:cs="Times New Roman"/>
          <w:i/>
          <w:iCs/>
          <w:sz w:val="24"/>
          <w:szCs w:val="24"/>
        </w:rPr>
        <w:t>Food Recall 3x24H</w:t>
      </w:r>
      <w:r w:rsidRPr="00380D6B">
        <w:rPr>
          <w:rFonts w:ascii="Times New Roman" w:eastAsia="Calibri" w:hAnsi="Times New Roman" w:cs="Times New Roman"/>
          <w:sz w:val="24"/>
          <w:szCs w:val="24"/>
        </w:rPr>
        <w:t xml:space="preserve"> ini digunakan untuk menanyakan asupan energi, asupan protein, asupan lemak, asupan karbohidrat dan asupan cairan responden.</w:t>
      </w:r>
    </w:p>
    <w:p w:rsidR="00380D6B" w:rsidRPr="00380D6B" w:rsidRDefault="00380D6B" w:rsidP="00D531C8">
      <w:pPr>
        <w:pStyle w:val="ListParagraph"/>
        <w:numPr>
          <w:ilvl w:val="0"/>
          <w:numId w:val="8"/>
        </w:numPr>
        <w:spacing w:line="360" w:lineRule="auto"/>
        <w:ind w:left="108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 xml:space="preserve">Timbangan badan </w:t>
      </w:r>
    </w:p>
    <w:p w:rsidR="00380D6B" w:rsidRPr="00380D6B" w:rsidRDefault="00380D6B" w:rsidP="00380D6B">
      <w:pPr>
        <w:pStyle w:val="ListParagraph"/>
        <w:spacing w:line="360" w:lineRule="auto"/>
        <w:ind w:left="108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lastRenderedPageBreak/>
        <w:t>Timbangan badan digunakan untuk mengetahui berat badan dan status gizi responden.</w:t>
      </w:r>
    </w:p>
    <w:p w:rsidR="00380D6B" w:rsidRPr="00380D6B" w:rsidRDefault="00380D6B" w:rsidP="00D531C8">
      <w:pPr>
        <w:pStyle w:val="ListParagraph"/>
        <w:numPr>
          <w:ilvl w:val="0"/>
          <w:numId w:val="8"/>
        </w:numPr>
        <w:spacing w:line="360" w:lineRule="auto"/>
        <w:ind w:left="1080"/>
        <w:jc w:val="both"/>
        <w:rPr>
          <w:rFonts w:ascii="Times New Roman" w:eastAsia="Calibri" w:hAnsi="Times New Roman" w:cs="Times New Roman"/>
          <w:i/>
          <w:iCs/>
          <w:sz w:val="24"/>
          <w:szCs w:val="24"/>
        </w:rPr>
      </w:pPr>
      <w:r w:rsidRPr="00380D6B">
        <w:rPr>
          <w:rFonts w:ascii="Times New Roman" w:eastAsia="Calibri" w:hAnsi="Times New Roman" w:cs="Times New Roman"/>
          <w:sz w:val="24"/>
          <w:szCs w:val="24"/>
        </w:rPr>
        <w:t>Microtoise</w:t>
      </w:r>
    </w:p>
    <w:p w:rsidR="00380D6B" w:rsidRPr="00380D6B" w:rsidRDefault="00380D6B" w:rsidP="00380D6B">
      <w:pPr>
        <w:pStyle w:val="ListParagraph"/>
        <w:spacing w:line="360" w:lineRule="auto"/>
        <w:ind w:left="1080"/>
        <w:jc w:val="both"/>
        <w:rPr>
          <w:rFonts w:ascii="Times New Roman" w:eastAsia="Calibri" w:hAnsi="Times New Roman" w:cs="Times New Roman"/>
          <w:sz w:val="24"/>
          <w:szCs w:val="24"/>
        </w:rPr>
      </w:pPr>
      <w:r w:rsidRPr="00380D6B">
        <w:rPr>
          <w:rFonts w:ascii="Times New Roman" w:eastAsia="Calibri" w:hAnsi="Times New Roman" w:cs="Times New Roman"/>
          <w:i/>
          <w:iCs/>
          <w:sz w:val="24"/>
          <w:szCs w:val="24"/>
        </w:rPr>
        <w:t>Microtoise</w:t>
      </w:r>
      <w:r w:rsidRPr="00380D6B">
        <w:rPr>
          <w:rFonts w:ascii="Times New Roman" w:eastAsia="Calibri" w:hAnsi="Times New Roman" w:cs="Times New Roman"/>
          <w:sz w:val="24"/>
          <w:szCs w:val="24"/>
        </w:rPr>
        <w:t xml:space="preserve"> digunakan untuk mengetahui tinggi badan dan status gizi responden. </w:t>
      </w:r>
    </w:p>
    <w:p w:rsidR="00380D6B" w:rsidRPr="00380D6B" w:rsidRDefault="00380D6B" w:rsidP="00D531C8">
      <w:pPr>
        <w:pStyle w:val="ListParagraph"/>
        <w:numPr>
          <w:ilvl w:val="0"/>
          <w:numId w:val="8"/>
        </w:numPr>
        <w:spacing w:line="360" w:lineRule="auto"/>
        <w:ind w:left="108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 xml:space="preserve">Kuesioner kelelahan kerja </w:t>
      </w:r>
    </w:p>
    <w:p w:rsidR="00380D6B" w:rsidRPr="00380D6B" w:rsidRDefault="00380D6B" w:rsidP="00380D6B">
      <w:pPr>
        <w:pStyle w:val="ListParagraph"/>
        <w:spacing w:line="360" w:lineRule="auto"/>
        <w:ind w:left="108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 xml:space="preserve">Kuesioner kelelahan kerja digunakan untuk mengetahui tingkat kelelahan kerja responden. </w:t>
      </w:r>
    </w:p>
    <w:p w:rsidR="00380D6B" w:rsidRPr="00380D6B" w:rsidRDefault="00380D6B" w:rsidP="00D531C8">
      <w:pPr>
        <w:pStyle w:val="ListParagraph"/>
        <w:numPr>
          <w:ilvl w:val="0"/>
          <w:numId w:val="8"/>
        </w:numPr>
        <w:spacing w:line="360" w:lineRule="auto"/>
        <w:ind w:left="108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 xml:space="preserve">Wawancara </w:t>
      </w:r>
    </w:p>
    <w:p w:rsidR="00380D6B" w:rsidRPr="00380D6B" w:rsidRDefault="00380D6B" w:rsidP="00380D6B">
      <w:pPr>
        <w:pStyle w:val="ListParagraph"/>
        <w:spacing w:line="360" w:lineRule="auto"/>
        <w:ind w:left="108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 xml:space="preserve">Wawancara dilakukan untuk mengetahui usia, lama kerja, durasi </w:t>
      </w:r>
      <w:proofErr w:type="gramStart"/>
      <w:r w:rsidRPr="00380D6B">
        <w:rPr>
          <w:rFonts w:ascii="Times New Roman" w:eastAsia="Calibri" w:hAnsi="Times New Roman" w:cs="Times New Roman"/>
          <w:sz w:val="24"/>
          <w:szCs w:val="24"/>
        </w:rPr>
        <w:t>kerja  dan</w:t>
      </w:r>
      <w:proofErr w:type="gramEnd"/>
      <w:r w:rsidRPr="00380D6B">
        <w:rPr>
          <w:rFonts w:ascii="Times New Roman" w:eastAsia="Calibri" w:hAnsi="Times New Roman" w:cs="Times New Roman"/>
          <w:sz w:val="24"/>
          <w:szCs w:val="24"/>
        </w:rPr>
        <w:t xml:space="preserve"> riwayat penyakit responden. </w:t>
      </w:r>
    </w:p>
    <w:p w:rsidR="00380D6B" w:rsidRPr="00380D6B" w:rsidRDefault="00380D6B" w:rsidP="00D531C8">
      <w:pPr>
        <w:pStyle w:val="ListParagraph"/>
        <w:numPr>
          <w:ilvl w:val="0"/>
          <w:numId w:val="8"/>
        </w:numPr>
        <w:spacing w:line="360" w:lineRule="auto"/>
        <w:ind w:left="1170"/>
        <w:jc w:val="both"/>
        <w:rPr>
          <w:rFonts w:ascii="Times New Roman" w:eastAsia="Calibri" w:hAnsi="Times New Roman" w:cs="Times New Roman"/>
          <w:i/>
          <w:iCs/>
          <w:sz w:val="24"/>
          <w:szCs w:val="24"/>
        </w:rPr>
      </w:pPr>
      <w:r w:rsidRPr="00380D6B">
        <w:rPr>
          <w:rFonts w:ascii="Times New Roman" w:eastAsia="Calibri" w:hAnsi="Times New Roman" w:cs="Times New Roman"/>
          <w:i/>
          <w:iCs/>
          <w:sz w:val="24"/>
          <w:szCs w:val="24"/>
        </w:rPr>
        <w:t>Stopwatch</w:t>
      </w:r>
    </w:p>
    <w:p w:rsidR="00380D6B" w:rsidRPr="00380D6B" w:rsidRDefault="00380D6B" w:rsidP="00380D6B">
      <w:pPr>
        <w:pStyle w:val="ListParagraph"/>
        <w:spacing w:line="360" w:lineRule="auto"/>
        <w:ind w:left="1170"/>
        <w:jc w:val="both"/>
        <w:rPr>
          <w:rFonts w:ascii="Times New Roman" w:eastAsia="Calibri" w:hAnsi="Times New Roman" w:cs="Times New Roman"/>
          <w:sz w:val="24"/>
          <w:szCs w:val="24"/>
        </w:rPr>
      </w:pPr>
      <w:r w:rsidRPr="00380D6B">
        <w:rPr>
          <w:rFonts w:ascii="Times New Roman" w:eastAsia="Calibri" w:hAnsi="Times New Roman" w:cs="Times New Roman"/>
          <w:i/>
          <w:iCs/>
          <w:sz w:val="24"/>
          <w:szCs w:val="24"/>
        </w:rPr>
        <w:t>Stopwatch</w:t>
      </w:r>
      <w:r w:rsidRPr="00380D6B">
        <w:rPr>
          <w:rFonts w:ascii="Times New Roman" w:eastAsia="Calibri" w:hAnsi="Times New Roman" w:cs="Times New Roman"/>
          <w:sz w:val="24"/>
          <w:szCs w:val="24"/>
        </w:rPr>
        <w:t xml:space="preserve"> digunakan untuk perhitungan waktu saat menghitung denyut nadi</w:t>
      </w:r>
    </w:p>
    <w:p w:rsidR="00380D6B" w:rsidRPr="00380D6B" w:rsidRDefault="00380D6B" w:rsidP="00D531C8">
      <w:pPr>
        <w:pStyle w:val="ListParagraph"/>
        <w:numPr>
          <w:ilvl w:val="3"/>
          <w:numId w:val="23"/>
        </w:numPr>
        <w:spacing w:line="360" w:lineRule="auto"/>
        <w:ind w:left="720"/>
        <w:jc w:val="both"/>
        <w:rPr>
          <w:rFonts w:ascii="Times New Roman" w:eastAsia="Calibri" w:hAnsi="Times New Roman" w:cs="Times New Roman"/>
          <w:b/>
          <w:bCs/>
          <w:sz w:val="24"/>
          <w:szCs w:val="24"/>
        </w:rPr>
      </w:pPr>
      <w:r w:rsidRPr="00380D6B">
        <w:rPr>
          <w:rFonts w:ascii="Times New Roman" w:eastAsia="Calibri" w:hAnsi="Times New Roman" w:cs="Times New Roman"/>
          <w:sz w:val="24"/>
          <w:szCs w:val="24"/>
        </w:rPr>
        <w:t xml:space="preserve">Jenis atau Sumber Data </w:t>
      </w:r>
    </w:p>
    <w:p w:rsidR="00380D6B" w:rsidRPr="00380D6B" w:rsidRDefault="00380D6B" w:rsidP="00D531C8">
      <w:pPr>
        <w:pStyle w:val="ListParagraph"/>
        <w:numPr>
          <w:ilvl w:val="0"/>
          <w:numId w:val="55"/>
        </w:numPr>
        <w:tabs>
          <w:tab w:val="left" w:pos="1620"/>
        </w:tabs>
        <w:spacing w:line="360" w:lineRule="auto"/>
        <w:ind w:left="1080"/>
        <w:jc w:val="both"/>
        <w:rPr>
          <w:rFonts w:ascii="Times New Roman" w:hAnsi="Times New Roman" w:cs="Times New Roman"/>
          <w:sz w:val="24"/>
          <w:szCs w:val="24"/>
        </w:rPr>
      </w:pPr>
      <w:r w:rsidRPr="00380D6B">
        <w:rPr>
          <w:rFonts w:ascii="Times New Roman" w:hAnsi="Times New Roman" w:cs="Times New Roman"/>
          <w:sz w:val="24"/>
          <w:szCs w:val="24"/>
        </w:rPr>
        <w:t xml:space="preserve">Data </w:t>
      </w:r>
      <w:r w:rsidRPr="00380D6B">
        <w:rPr>
          <w:rFonts w:ascii="Times New Roman" w:eastAsia="Calibri" w:hAnsi="Times New Roman" w:cs="Times New Roman"/>
          <w:i/>
          <w:iCs/>
          <w:sz w:val="24"/>
          <w:szCs w:val="24"/>
        </w:rPr>
        <w:t>Primer</w:t>
      </w:r>
    </w:p>
    <w:p w:rsidR="00380D6B" w:rsidRPr="00380D6B" w:rsidRDefault="00380D6B" w:rsidP="00D531C8">
      <w:pPr>
        <w:pStyle w:val="ListParagraph"/>
        <w:numPr>
          <w:ilvl w:val="0"/>
          <w:numId w:val="10"/>
        </w:numPr>
        <w:spacing w:line="360" w:lineRule="auto"/>
        <w:ind w:left="1440"/>
        <w:jc w:val="both"/>
        <w:rPr>
          <w:rFonts w:ascii="Times New Roman" w:hAnsi="Times New Roman" w:cs="Times New Roman"/>
          <w:sz w:val="24"/>
          <w:szCs w:val="24"/>
        </w:rPr>
      </w:pPr>
      <w:r w:rsidRPr="00380D6B">
        <w:rPr>
          <w:rFonts w:ascii="Times New Roman" w:hAnsi="Times New Roman" w:cs="Times New Roman"/>
          <w:sz w:val="24"/>
          <w:szCs w:val="24"/>
        </w:rPr>
        <w:t>Identitas responden, meliputi: nama, usia dan jenis kelamin</w:t>
      </w:r>
    </w:p>
    <w:p w:rsidR="00380D6B" w:rsidRPr="00380D6B" w:rsidRDefault="00380D6B" w:rsidP="00D531C8">
      <w:pPr>
        <w:pStyle w:val="ListParagraph"/>
        <w:numPr>
          <w:ilvl w:val="0"/>
          <w:numId w:val="10"/>
        </w:numPr>
        <w:spacing w:line="360" w:lineRule="auto"/>
        <w:ind w:left="1440"/>
        <w:jc w:val="both"/>
        <w:rPr>
          <w:rFonts w:ascii="Times New Roman" w:hAnsi="Times New Roman" w:cs="Times New Roman"/>
          <w:sz w:val="24"/>
          <w:szCs w:val="24"/>
        </w:rPr>
      </w:pPr>
      <w:r w:rsidRPr="00380D6B">
        <w:rPr>
          <w:rFonts w:ascii="Times New Roman" w:hAnsi="Times New Roman" w:cs="Times New Roman"/>
          <w:sz w:val="24"/>
          <w:szCs w:val="24"/>
        </w:rPr>
        <w:t xml:space="preserve">Data asupan energi, asupan protein, asupan lemak, asupan karbohidrat dan asupan cairan responden. </w:t>
      </w:r>
    </w:p>
    <w:p w:rsidR="00380D6B" w:rsidRPr="00380D6B" w:rsidRDefault="00380D6B" w:rsidP="00D531C8">
      <w:pPr>
        <w:pStyle w:val="ListParagraph"/>
        <w:numPr>
          <w:ilvl w:val="0"/>
          <w:numId w:val="10"/>
        </w:numPr>
        <w:spacing w:line="360" w:lineRule="auto"/>
        <w:ind w:left="1440"/>
        <w:jc w:val="both"/>
        <w:rPr>
          <w:rFonts w:ascii="Times New Roman" w:hAnsi="Times New Roman" w:cs="Times New Roman"/>
          <w:sz w:val="24"/>
          <w:szCs w:val="24"/>
        </w:rPr>
      </w:pPr>
      <w:r w:rsidRPr="00380D6B">
        <w:rPr>
          <w:rFonts w:ascii="Times New Roman" w:hAnsi="Times New Roman" w:cs="Times New Roman"/>
          <w:sz w:val="24"/>
          <w:szCs w:val="24"/>
        </w:rPr>
        <w:t xml:space="preserve">Data status gizi responden </w:t>
      </w:r>
    </w:p>
    <w:p w:rsidR="00380D6B" w:rsidRPr="00380D6B" w:rsidRDefault="00380D6B" w:rsidP="00D531C8">
      <w:pPr>
        <w:pStyle w:val="ListParagraph"/>
        <w:numPr>
          <w:ilvl w:val="0"/>
          <w:numId w:val="10"/>
        </w:numPr>
        <w:spacing w:line="360" w:lineRule="auto"/>
        <w:ind w:left="1440"/>
        <w:jc w:val="both"/>
        <w:rPr>
          <w:rFonts w:ascii="Times New Roman" w:hAnsi="Times New Roman" w:cs="Times New Roman"/>
          <w:sz w:val="24"/>
          <w:szCs w:val="24"/>
        </w:rPr>
      </w:pPr>
      <w:r w:rsidRPr="00380D6B">
        <w:rPr>
          <w:rFonts w:ascii="Times New Roman" w:hAnsi="Times New Roman" w:cs="Times New Roman"/>
          <w:sz w:val="24"/>
          <w:szCs w:val="24"/>
        </w:rPr>
        <w:t xml:space="preserve">Data riwayat penyakit responden </w:t>
      </w:r>
    </w:p>
    <w:p w:rsidR="00380D6B" w:rsidRPr="00380D6B" w:rsidRDefault="00380D6B" w:rsidP="00D531C8">
      <w:pPr>
        <w:pStyle w:val="ListParagraph"/>
        <w:numPr>
          <w:ilvl w:val="0"/>
          <w:numId w:val="10"/>
        </w:numPr>
        <w:spacing w:line="360" w:lineRule="auto"/>
        <w:ind w:left="1440"/>
        <w:jc w:val="both"/>
        <w:rPr>
          <w:rFonts w:ascii="Times New Roman" w:hAnsi="Times New Roman" w:cs="Times New Roman"/>
          <w:sz w:val="24"/>
          <w:szCs w:val="24"/>
        </w:rPr>
      </w:pPr>
      <w:r w:rsidRPr="00380D6B">
        <w:rPr>
          <w:rFonts w:ascii="Times New Roman" w:hAnsi="Times New Roman" w:cs="Times New Roman"/>
          <w:sz w:val="24"/>
          <w:szCs w:val="24"/>
        </w:rPr>
        <w:t>Data lama kerja dan durasi kerja responden</w:t>
      </w:r>
    </w:p>
    <w:p w:rsidR="00380D6B" w:rsidRPr="00380D6B" w:rsidRDefault="00380D6B" w:rsidP="00D531C8">
      <w:pPr>
        <w:pStyle w:val="ListParagraph"/>
        <w:numPr>
          <w:ilvl w:val="0"/>
          <w:numId w:val="10"/>
        </w:numPr>
        <w:spacing w:line="360" w:lineRule="auto"/>
        <w:ind w:left="1440"/>
        <w:jc w:val="both"/>
        <w:rPr>
          <w:rFonts w:ascii="Times New Roman" w:hAnsi="Times New Roman" w:cs="Times New Roman"/>
          <w:sz w:val="24"/>
          <w:szCs w:val="24"/>
        </w:rPr>
      </w:pPr>
      <w:r w:rsidRPr="00380D6B">
        <w:rPr>
          <w:rFonts w:ascii="Times New Roman" w:hAnsi="Times New Roman" w:cs="Times New Roman"/>
          <w:sz w:val="24"/>
          <w:szCs w:val="24"/>
        </w:rPr>
        <w:t>Data suhu ruang kerja</w:t>
      </w:r>
    </w:p>
    <w:p w:rsidR="00380D6B" w:rsidRPr="00380D6B" w:rsidRDefault="00380D6B" w:rsidP="00D531C8">
      <w:pPr>
        <w:pStyle w:val="ListParagraph"/>
        <w:numPr>
          <w:ilvl w:val="0"/>
          <w:numId w:val="10"/>
        </w:numPr>
        <w:spacing w:line="360" w:lineRule="auto"/>
        <w:ind w:left="1440"/>
        <w:jc w:val="both"/>
        <w:rPr>
          <w:rFonts w:ascii="Times New Roman" w:hAnsi="Times New Roman" w:cs="Times New Roman"/>
          <w:sz w:val="24"/>
          <w:szCs w:val="24"/>
        </w:rPr>
      </w:pPr>
      <w:r w:rsidRPr="00380D6B">
        <w:rPr>
          <w:rFonts w:ascii="Times New Roman" w:hAnsi="Times New Roman" w:cs="Times New Roman"/>
          <w:sz w:val="24"/>
          <w:szCs w:val="24"/>
        </w:rPr>
        <w:t xml:space="preserve">Data beban kerja dan tingkat kelelahan kerja responden </w:t>
      </w:r>
    </w:p>
    <w:p w:rsidR="00380D6B" w:rsidRPr="00380D6B" w:rsidRDefault="00380D6B" w:rsidP="00D531C8">
      <w:pPr>
        <w:pStyle w:val="ListParagraph"/>
        <w:numPr>
          <w:ilvl w:val="0"/>
          <w:numId w:val="55"/>
        </w:numPr>
        <w:tabs>
          <w:tab w:val="left" w:pos="1620"/>
        </w:tabs>
        <w:spacing w:line="360" w:lineRule="auto"/>
        <w:ind w:left="1080"/>
        <w:jc w:val="both"/>
        <w:rPr>
          <w:rFonts w:ascii="Times New Roman" w:hAnsi="Times New Roman" w:cs="Times New Roman"/>
          <w:sz w:val="24"/>
          <w:szCs w:val="24"/>
        </w:rPr>
      </w:pPr>
      <w:r w:rsidRPr="00380D6B">
        <w:rPr>
          <w:rFonts w:ascii="Times New Roman" w:hAnsi="Times New Roman" w:cs="Times New Roman"/>
          <w:sz w:val="24"/>
          <w:szCs w:val="24"/>
        </w:rPr>
        <w:t>Data Sekunder</w:t>
      </w:r>
    </w:p>
    <w:p w:rsidR="00380D6B" w:rsidRPr="00380D6B" w:rsidRDefault="00380D6B" w:rsidP="00D531C8">
      <w:pPr>
        <w:pStyle w:val="ListParagraph"/>
        <w:numPr>
          <w:ilvl w:val="0"/>
          <w:numId w:val="9"/>
        </w:numPr>
        <w:spacing w:line="360" w:lineRule="auto"/>
        <w:ind w:left="1440"/>
        <w:jc w:val="both"/>
        <w:rPr>
          <w:rFonts w:ascii="Times New Roman" w:hAnsi="Times New Roman" w:cs="Times New Roman"/>
          <w:sz w:val="24"/>
          <w:szCs w:val="24"/>
        </w:rPr>
      </w:pPr>
      <w:r w:rsidRPr="00380D6B">
        <w:rPr>
          <w:rFonts w:ascii="Times New Roman" w:hAnsi="Times New Roman" w:cs="Times New Roman"/>
          <w:sz w:val="24"/>
          <w:szCs w:val="24"/>
        </w:rPr>
        <w:t>Jumlah tenaga kerja bagian penyimpanan, pramumasak dan pramusaji.</w:t>
      </w:r>
    </w:p>
    <w:p w:rsidR="00380D6B" w:rsidRPr="00380D6B" w:rsidRDefault="00380D6B" w:rsidP="00D531C8">
      <w:pPr>
        <w:pStyle w:val="Heading2"/>
        <w:numPr>
          <w:ilvl w:val="0"/>
          <w:numId w:val="53"/>
        </w:numPr>
        <w:spacing w:line="360" w:lineRule="auto"/>
        <w:ind w:left="360"/>
        <w:rPr>
          <w:rFonts w:ascii="Times New Roman" w:eastAsia="Calibri" w:hAnsi="Times New Roman" w:cs="Times New Roman"/>
          <w:b/>
          <w:bCs/>
          <w:color w:val="auto"/>
          <w:sz w:val="24"/>
          <w:szCs w:val="24"/>
        </w:rPr>
      </w:pPr>
      <w:bookmarkStart w:id="191" w:name="_Toc204340131"/>
      <w:bookmarkStart w:id="192" w:name="_Toc204761272"/>
      <w:bookmarkStart w:id="193" w:name="_Toc206433844"/>
      <w:r w:rsidRPr="00380D6B">
        <w:rPr>
          <w:rFonts w:ascii="Times New Roman" w:hAnsi="Times New Roman" w:cs="Times New Roman"/>
          <w:b/>
          <w:bCs/>
          <w:color w:val="auto"/>
          <w:sz w:val="24"/>
          <w:szCs w:val="24"/>
        </w:rPr>
        <w:t>Etika</w:t>
      </w:r>
      <w:r w:rsidRPr="00380D6B">
        <w:rPr>
          <w:rFonts w:ascii="Times New Roman" w:eastAsia="Calibri" w:hAnsi="Times New Roman" w:cs="Times New Roman"/>
          <w:b/>
          <w:bCs/>
          <w:color w:val="auto"/>
          <w:sz w:val="24"/>
          <w:szCs w:val="24"/>
        </w:rPr>
        <w:t xml:space="preserve"> Penelitian</w:t>
      </w:r>
      <w:bookmarkEnd w:id="191"/>
      <w:bookmarkEnd w:id="192"/>
      <w:bookmarkEnd w:id="193"/>
      <w:r w:rsidRPr="00380D6B">
        <w:rPr>
          <w:rFonts w:ascii="Times New Roman" w:eastAsia="Calibri" w:hAnsi="Times New Roman" w:cs="Times New Roman"/>
          <w:b/>
          <w:bCs/>
          <w:color w:val="auto"/>
          <w:sz w:val="24"/>
          <w:szCs w:val="24"/>
        </w:rPr>
        <w:t xml:space="preserve"> </w:t>
      </w:r>
    </w:p>
    <w:p w:rsidR="00380D6B" w:rsidRPr="00380D6B" w:rsidRDefault="00380D6B" w:rsidP="00380D6B">
      <w:pPr>
        <w:pStyle w:val="ListParagraph"/>
        <w:spacing w:line="360" w:lineRule="auto"/>
        <w:ind w:left="360" w:firstLine="72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Penelitian ini dila</w:t>
      </w:r>
      <w:r w:rsidR="002B4BD0">
        <w:rPr>
          <w:rFonts w:ascii="Times New Roman" w:eastAsia="Calibri" w:hAnsi="Times New Roman" w:cs="Times New Roman"/>
          <w:sz w:val="24"/>
          <w:szCs w:val="24"/>
        </w:rPr>
        <w:t>ksanakan</w:t>
      </w:r>
      <w:r w:rsidRPr="00380D6B">
        <w:rPr>
          <w:rFonts w:ascii="Times New Roman" w:eastAsia="Calibri" w:hAnsi="Times New Roman" w:cs="Times New Roman"/>
          <w:sz w:val="24"/>
          <w:szCs w:val="24"/>
        </w:rPr>
        <w:t xml:space="preserve"> dengan memperhatikan </w:t>
      </w:r>
      <w:r w:rsidR="002B4BD0">
        <w:rPr>
          <w:rFonts w:ascii="Times New Roman" w:eastAsia="Calibri" w:hAnsi="Times New Roman" w:cs="Times New Roman"/>
          <w:sz w:val="24"/>
          <w:szCs w:val="24"/>
        </w:rPr>
        <w:t xml:space="preserve">prinsip-prinsip </w:t>
      </w:r>
      <w:r w:rsidRPr="00380D6B">
        <w:rPr>
          <w:rFonts w:ascii="Times New Roman" w:eastAsia="Calibri" w:hAnsi="Times New Roman" w:cs="Times New Roman"/>
          <w:sz w:val="24"/>
          <w:szCs w:val="24"/>
        </w:rPr>
        <w:t>etika penelitian. Etika penelitian mencakup</w:t>
      </w:r>
      <w:r w:rsidR="002B4BD0">
        <w:rPr>
          <w:rFonts w:ascii="Times New Roman" w:eastAsia="Calibri" w:hAnsi="Times New Roman" w:cs="Times New Roman"/>
          <w:sz w:val="24"/>
          <w:szCs w:val="24"/>
        </w:rPr>
        <w:t xml:space="preserve"> tanggung jawab</w:t>
      </w:r>
      <w:r w:rsidRPr="00380D6B">
        <w:rPr>
          <w:rFonts w:ascii="Times New Roman" w:eastAsia="Calibri" w:hAnsi="Times New Roman" w:cs="Times New Roman"/>
          <w:sz w:val="24"/>
          <w:szCs w:val="24"/>
        </w:rPr>
        <w:t xml:space="preserve"> peneliti terhadap subjek penelitian serta sesuatu yang dihasilkan oleh peneliti bagi masyarakat. Etika penelitian menurut Notoadmojo (2018) </w:t>
      </w:r>
      <w:proofErr w:type="gramStart"/>
      <w:r w:rsidRPr="00380D6B">
        <w:rPr>
          <w:rFonts w:ascii="Times New Roman" w:eastAsia="Calibri" w:hAnsi="Times New Roman" w:cs="Times New Roman"/>
          <w:sz w:val="24"/>
          <w:szCs w:val="24"/>
        </w:rPr>
        <w:t>meliputi :</w:t>
      </w:r>
      <w:proofErr w:type="gramEnd"/>
    </w:p>
    <w:p w:rsidR="00380D6B" w:rsidRPr="00380D6B" w:rsidRDefault="00380D6B" w:rsidP="00D531C8">
      <w:pPr>
        <w:pStyle w:val="ListParagraph"/>
        <w:numPr>
          <w:ilvl w:val="0"/>
          <w:numId w:val="56"/>
        </w:numPr>
        <w:spacing w:line="360" w:lineRule="auto"/>
        <w:ind w:left="72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lastRenderedPageBreak/>
        <w:t>Lembar Persetujuan Responden (</w:t>
      </w:r>
      <w:r w:rsidRPr="00380D6B">
        <w:rPr>
          <w:rFonts w:ascii="Times New Roman" w:eastAsia="Calibri" w:hAnsi="Times New Roman" w:cs="Times New Roman"/>
          <w:i/>
          <w:iCs/>
          <w:sz w:val="24"/>
          <w:szCs w:val="24"/>
        </w:rPr>
        <w:t>Informed Consent</w:t>
      </w:r>
      <w:r w:rsidRPr="00380D6B">
        <w:rPr>
          <w:rFonts w:ascii="Times New Roman" w:eastAsia="Calibri" w:hAnsi="Times New Roman" w:cs="Times New Roman"/>
          <w:sz w:val="24"/>
          <w:szCs w:val="24"/>
        </w:rPr>
        <w:t>)</w:t>
      </w:r>
      <w:r w:rsidRPr="00380D6B">
        <w:rPr>
          <w:rFonts w:ascii="Times New Roman" w:eastAsia="Calibri" w:hAnsi="Times New Roman" w:cs="Times New Roman"/>
          <w:i/>
          <w:iCs/>
          <w:sz w:val="24"/>
          <w:szCs w:val="24"/>
        </w:rPr>
        <w:t xml:space="preserve"> </w:t>
      </w:r>
    </w:p>
    <w:p w:rsidR="00380D6B" w:rsidRDefault="002B4BD0" w:rsidP="00380D6B">
      <w:pPr>
        <w:pStyle w:val="ListParagraph"/>
        <w:spacing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Sebelum dilakukan pengumpulan </w:t>
      </w:r>
      <w:proofErr w:type="gramStart"/>
      <w:r>
        <w:rPr>
          <w:rFonts w:ascii="Times New Roman" w:eastAsia="Calibri" w:hAnsi="Times New Roman" w:cs="Times New Roman"/>
          <w:sz w:val="24"/>
          <w:szCs w:val="24"/>
        </w:rPr>
        <w:t>data,  peneliti</w:t>
      </w:r>
      <w:proofErr w:type="gramEnd"/>
      <w:r>
        <w:rPr>
          <w:rFonts w:ascii="Times New Roman" w:eastAsia="Calibri" w:hAnsi="Times New Roman" w:cs="Times New Roman"/>
          <w:sz w:val="24"/>
          <w:szCs w:val="24"/>
        </w:rPr>
        <w:t xml:space="preserve"> memberikan l</w:t>
      </w:r>
      <w:r w:rsidR="00380D6B" w:rsidRPr="00380D6B">
        <w:rPr>
          <w:rFonts w:ascii="Times New Roman" w:eastAsia="Calibri" w:hAnsi="Times New Roman" w:cs="Times New Roman"/>
          <w:sz w:val="24"/>
          <w:szCs w:val="24"/>
        </w:rPr>
        <w:t xml:space="preserve">embar </w:t>
      </w:r>
      <w:r w:rsidR="00380D6B" w:rsidRPr="00380D6B">
        <w:rPr>
          <w:rFonts w:ascii="Times New Roman" w:eastAsia="Calibri" w:hAnsi="Times New Roman" w:cs="Times New Roman"/>
          <w:i/>
          <w:iCs/>
          <w:sz w:val="24"/>
          <w:szCs w:val="24"/>
        </w:rPr>
        <w:t xml:space="preserve">informed consent </w:t>
      </w:r>
      <w:r w:rsidR="00380D6B" w:rsidRPr="00380D6B">
        <w:rPr>
          <w:rFonts w:ascii="Times New Roman" w:eastAsia="Calibri" w:hAnsi="Times New Roman" w:cs="Times New Roman"/>
          <w:sz w:val="24"/>
          <w:szCs w:val="24"/>
        </w:rPr>
        <w:t xml:space="preserve">kepada responden penelitian, disertai judul penelitian serta manfaat penelitian dengan tujuan responden mendapat informasi yang jujur dan lengkap mengenai tujuan penelitian. </w:t>
      </w:r>
      <w:r>
        <w:rPr>
          <w:rFonts w:ascii="Times New Roman" w:eastAsia="Calibri" w:hAnsi="Times New Roman" w:cs="Times New Roman"/>
          <w:sz w:val="24"/>
          <w:szCs w:val="24"/>
        </w:rPr>
        <w:t>Jika responden memilih untuk tidak berpartisipasi, keputusan tersebut dihormati tanpa adanya paksaan</w:t>
      </w:r>
      <w:r w:rsidR="00380D6B" w:rsidRPr="00380D6B">
        <w:rPr>
          <w:rFonts w:ascii="Times New Roman" w:eastAsia="Calibri" w:hAnsi="Times New Roman" w:cs="Times New Roman"/>
          <w:sz w:val="24"/>
          <w:szCs w:val="24"/>
        </w:rPr>
        <w:t xml:space="preserve">. </w:t>
      </w:r>
    </w:p>
    <w:p w:rsidR="00683D2E" w:rsidRPr="00380D6B" w:rsidRDefault="00683D2E" w:rsidP="00380D6B">
      <w:pPr>
        <w:pStyle w:val="ListParagraph"/>
        <w:spacing w:line="360" w:lineRule="auto"/>
        <w:ind w:firstLine="720"/>
        <w:jc w:val="both"/>
        <w:rPr>
          <w:rFonts w:ascii="Times New Roman" w:eastAsia="Calibri" w:hAnsi="Times New Roman" w:cs="Times New Roman"/>
          <w:sz w:val="24"/>
          <w:szCs w:val="24"/>
        </w:rPr>
      </w:pPr>
    </w:p>
    <w:p w:rsidR="00380D6B" w:rsidRPr="00380D6B" w:rsidRDefault="00380D6B" w:rsidP="00D531C8">
      <w:pPr>
        <w:pStyle w:val="ListParagraph"/>
        <w:numPr>
          <w:ilvl w:val="0"/>
          <w:numId w:val="56"/>
        </w:numPr>
        <w:spacing w:line="360" w:lineRule="auto"/>
        <w:ind w:left="72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Tanpa nama (</w:t>
      </w:r>
      <w:r w:rsidRPr="00380D6B">
        <w:rPr>
          <w:rFonts w:ascii="Times New Roman" w:eastAsia="Calibri" w:hAnsi="Times New Roman" w:cs="Times New Roman"/>
          <w:i/>
          <w:iCs/>
          <w:sz w:val="24"/>
          <w:szCs w:val="24"/>
        </w:rPr>
        <w:t>Anonimity</w:t>
      </w:r>
      <w:r w:rsidRPr="00380D6B">
        <w:rPr>
          <w:rFonts w:ascii="Times New Roman" w:eastAsia="Calibri" w:hAnsi="Times New Roman" w:cs="Times New Roman"/>
          <w:sz w:val="24"/>
          <w:szCs w:val="24"/>
        </w:rPr>
        <w:t>)</w:t>
      </w:r>
    </w:p>
    <w:p w:rsidR="00380D6B" w:rsidRPr="009F5B46" w:rsidRDefault="00380D6B" w:rsidP="009F5B46">
      <w:pPr>
        <w:pStyle w:val="ListParagraph"/>
        <w:spacing w:line="360" w:lineRule="auto"/>
        <w:ind w:firstLine="72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 xml:space="preserve">Untuk menjaga </w:t>
      </w:r>
      <w:r w:rsidR="002B4BD0">
        <w:rPr>
          <w:rFonts w:ascii="Times New Roman" w:eastAsia="Calibri" w:hAnsi="Times New Roman" w:cs="Times New Roman"/>
          <w:sz w:val="24"/>
          <w:szCs w:val="24"/>
        </w:rPr>
        <w:t>privasi responden, identitas pribadi tidak dicantumkan dalam instrumen penelitian seperti kuesioner. P</w:t>
      </w:r>
      <w:r w:rsidRPr="00380D6B">
        <w:rPr>
          <w:rFonts w:ascii="Times New Roman" w:eastAsia="Calibri" w:hAnsi="Times New Roman" w:cs="Times New Roman"/>
          <w:sz w:val="24"/>
          <w:szCs w:val="24"/>
        </w:rPr>
        <w:t xml:space="preserve">eneliti </w:t>
      </w:r>
      <w:r w:rsidR="009F5B46">
        <w:rPr>
          <w:rFonts w:ascii="Times New Roman" w:eastAsia="Calibri" w:hAnsi="Times New Roman" w:cs="Times New Roman"/>
          <w:sz w:val="24"/>
          <w:szCs w:val="24"/>
        </w:rPr>
        <w:t xml:space="preserve">hanya menggunakan inisial sebagai pengganti nama guna melindungi kerahasiaan identitas. </w:t>
      </w:r>
    </w:p>
    <w:p w:rsidR="009F5B46" w:rsidRDefault="00380D6B" w:rsidP="00D531C8">
      <w:pPr>
        <w:pStyle w:val="ListParagraph"/>
        <w:numPr>
          <w:ilvl w:val="0"/>
          <w:numId w:val="56"/>
        </w:numPr>
        <w:spacing w:line="360" w:lineRule="auto"/>
        <w:ind w:left="720"/>
        <w:jc w:val="both"/>
        <w:rPr>
          <w:rFonts w:ascii="Times New Roman" w:eastAsia="Calibri" w:hAnsi="Times New Roman" w:cs="Times New Roman"/>
          <w:sz w:val="24"/>
          <w:szCs w:val="24"/>
        </w:rPr>
      </w:pPr>
      <w:r w:rsidRPr="009F5B46">
        <w:rPr>
          <w:rFonts w:ascii="Times New Roman" w:eastAsia="Calibri" w:hAnsi="Times New Roman" w:cs="Times New Roman"/>
          <w:i/>
          <w:iCs/>
          <w:sz w:val="24"/>
          <w:szCs w:val="24"/>
        </w:rPr>
        <w:t>Menjaga</w:t>
      </w:r>
      <w:r w:rsidRPr="009F5B46">
        <w:rPr>
          <w:rFonts w:ascii="Times New Roman" w:eastAsia="Calibri" w:hAnsi="Times New Roman" w:cs="Times New Roman"/>
          <w:sz w:val="24"/>
          <w:szCs w:val="24"/>
        </w:rPr>
        <w:t xml:space="preserve"> Kerahasiaan Responden (</w:t>
      </w:r>
      <w:r w:rsidRPr="009F5B46">
        <w:rPr>
          <w:rFonts w:ascii="Times New Roman" w:eastAsia="Calibri" w:hAnsi="Times New Roman" w:cs="Times New Roman"/>
          <w:i/>
          <w:iCs/>
          <w:sz w:val="24"/>
          <w:szCs w:val="24"/>
        </w:rPr>
        <w:t>Confidentiality</w:t>
      </w:r>
      <w:r w:rsidRPr="009F5B46">
        <w:rPr>
          <w:rFonts w:ascii="Times New Roman" w:eastAsia="Calibri" w:hAnsi="Times New Roman" w:cs="Times New Roman"/>
          <w:sz w:val="24"/>
          <w:szCs w:val="24"/>
        </w:rPr>
        <w:t>)</w:t>
      </w:r>
    </w:p>
    <w:p w:rsidR="00380D6B" w:rsidRPr="009F5B46" w:rsidRDefault="00380D6B" w:rsidP="009F5B46">
      <w:pPr>
        <w:pStyle w:val="ListParagraph"/>
        <w:spacing w:line="360" w:lineRule="auto"/>
        <w:ind w:firstLine="720"/>
        <w:jc w:val="both"/>
        <w:rPr>
          <w:rFonts w:ascii="Times New Roman" w:eastAsia="Calibri" w:hAnsi="Times New Roman" w:cs="Times New Roman"/>
          <w:sz w:val="24"/>
          <w:szCs w:val="24"/>
        </w:rPr>
      </w:pPr>
      <w:r w:rsidRPr="009F5B46">
        <w:rPr>
          <w:rFonts w:ascii="Times New Roman" w:eastAsia="Calibri" w:hAnsi="Times New Roman" w:cs="Times New Roman"/>
          <w:sz w:val="24"/>
          <w:szCs w:val="24"/>
        </w:rPr>
        <w:t xml:space="preserve">Sebelum </w:t>
      </w:r>
      <w:r w:rsidR="009F5B46">
        <w:rPr>
          <w:rFonts w:ascii="Times New Roman" w:eastAsia="Calibri" w:hAnsi="Times New Roman" w:cs="Times New Roman"/>
          <w:sz w:val="24"/>
          <w:szCs w:val="24"/>
        </w:rPr>
        <w:t xml:space="preserve">proses pengumpulan </w:t>
      </w:r>
      <w:r w:rsidRPr="009F5B46">
        <w:rPr>
          <w:rFonts w:ascii="Times New Roman" w:eastAsia="Calibri" w:hAnsi="Times New Roman" w:cs="Times New Roman"/>
          <w:sz w:val="24"/>
          <w:szCs w:val="24"/>
        </w:rPr>
        <w:t>data</w:t>
      </w:r>
      <w:r w:rsidR="009F5B46">
        <w:rPr>
          <w:rFonts w:ascii="Times New Roman" w:eastAsia="Calibri" w:hAnsi="Times New Roman" w:cs="Times New Roman"/>
          <w:sz w:val="24"/>
          <w:szCs w:val="24"/>
        </w:rPr>
        <w:t xml:space="preserve"> berlangsung</w:t>
      </w:r>
      <w:r w:rsidRPr="009F5B46">
        <w:rPr>
          <w:rFonts w:ascii="Times New Roman" w:eastAsia="Calibri" w:hAnsi="Times New Roman" w:cs="Times New Roman"/>
          <w:sz w:val="24"/>
          <w:szCs w:val="24"/>
        </w:rPr>
        <w:t>, peneliti me</w:t>
      </w:r>
      <w:r w:rsidR="009F5B46">
        <w:rPr>
          <w:rFonts w:ascii="Times New Roman" w:eastAsia="Calibri" w:hAnsi="Times New Roman" w:cs="Times New Roman"/>
          <w:sz w:val="24"/>
          <w:szCs w:val="24"/>
        </w:rPr>
        <w:t>mberikan penjelasan</w:t>
      </w:r>
      <w:r w:rsidRPr="009F5B46">
        <w:rPr>
          <w:rFonts w:ascii="Times New Roman" w:eastAsia="Calibri" w:hAnsi="Times New Roman" w:cs="Times New Roman"/>
          <w:sz w:val="24"/>
          <w:szCs w:val="24"/>
        </w:rPr>
        <w:t xml:space="preserve"> kepada responden bahwa informasi atau hal-hal terkait dengan responden akan dirahasiakan. Informasi yang telah didapatkan, peneliti menjamin kerahasiannya, hanya kelompok data tertentu yang dilaporkan dalam penelitian.</w:t>
      </w:r>
    </w:p>
    <w:p w:rsidR="00380D6B" w:rsidRPr="00380D6B" w:rsidRDefault="00380D6B" w:rsidP="00D531C8">
      <w:pPr>
        <w:pStyle w:val="Heading2"/>
        <w:numPr>
          <w:ilvl w:val="0"/>
          <w:numId w:val="53"/>
        </w:numPr>
        <w:spacing w:line="360" w:lineRule="auto"/>
        <w:ind w:left="360"/>
        <w:rPr>
          <w:rFonts w:ascii="Times New Roman" w:eastAsia="Calibri" w:hAnsi="Times New Roman" w:cs="Times New Roman"/>
          <w:b/>
          <w:bCs/>
          <w:color w:val="auto"/>
          <w:sz w:val="24"/>
          <w:szCs w:val="24"/>
        </w:rPr>
      </w:pPr>
      <w:bookmarkStart w:id="194" w:name="_Toc204340132"/>
      <w:bookmarkStart w:id="195" w:name="_Toc204761273"/>
      <w:bookmarkStart w:id="196" w:name="_Toc206433845"/>
      <w:r w:rsidRPr="00380D6B">
        <w:rPr>
          <w:rFonts w:ascii="Times New Roman" w:eastAsia="Calibri" w:hAnsi="Times New Roman" w:cs="Times New Roman"/>
          <w:b/>
          <w:bCs/>
          <w:color w:val="auto"/>
          <w:sz w:val="24"/>
          <w:szCs w:val="24"/>
        </w:rPr>
        <w:t>Pengolahan Data</w:t>
      </w:r>
      <w:bookmarkEnd w:id="194"/>
      <w:bookmarkEnd w:id="195"/>
      <w:bookmarkEnd w:id="196"/>
    </w:p>
    <w:p w:rsidR="00380D6B" w:rsidRPr="00380D6B" w:rsidRDefault="00B61789" w:rsidP="00380D6B">
      <w:pPr>
        <w:pStyle w:val="ListParagraph"/>
        <w:spacing w:line="360" w:lineRule="auto"/>
        <w:ind w:left="3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Terdapat beberapa tahapan pengolahan data dalam penelitian </w:t>
      </w:r>
      <w:proofErr w:type="gramStart"/>
      <w:r>
        <w:rPr>
          <w:rFonts w:ascii="Times New Roman" w:eastAsia="Calibri" w:hAnsi="Times New Roman" w:cs="Times New Roman"/>
          <w:sz w:val="24"/>
          <w:szCs w:val="24"/>
        </w:rPr>
        <w:t>ini</w:t>
      </w:r>
      <w:r w:rsidR="00380D6B" w:rsidRPr="00380D6B">
        <w:rPr>
          <w:rFonts w:ascii="Times New Roman" w:eastAsia="Calibri" w:hAnsi="Times New Roman" w:cs="Times New Roman"/>
          <w:sz w:val="24"/>
          <w:szCs w:val="24"/>
        </w:rPr>
        <w:t xml:space="preserve"> :</w:t>
      </w:r>
      <w:proofErr w:type="gramEnd"/>
    </w:p>
    <w:p w:rsidR="00380D6B" w:rsidRPr="00380D6B" w:rsidRDefault="00380D6B" w:rsidP="00D531C8">
      <w:pPr>
        <w:pStyle w:val="ListParagraph"/>
        <w:numPr>
          <w:ilvl w:val="0"/>
          <w:numId w:val="57"/>
        </w:numPr>
        <w:spacing w:line="360" w:lineRule="auto"/>
        <w:ind w:left="720"/>
        <w:jc w:val="both"/>
        <w:rPr>
          <w:rFonts w:ascii="Times New Roman" w:eastAsia="Calibri" w:hAnsi="Times New Roman" w:cs="Times New Roman"/>
          <w:sz w:val="24"/>
          <w:szCs w:val="24"/>
        </w:rPr>
      </w:pPr>
      <w:r w:rsidRPr="00380D6B">
        <w:rPr>
          <w:rFonts w:ascii="Times New Roman" w:eastAsia="Calibri" w:hAnsi="Times New Roman" w:cs="Times New Roman"/>
          <w:i/>
          <w:iCs/>
          <w:sz w:val="24"/>
          <w:szCs w:val="24"/>
        </w:rPr>
        <w:t>Editing</w:t>
      </w:r>
    </w:p>
    <w:p w:rsidR="00380D6B" w:rsidRPr="00380D6B" w:rsidRDefault="00380D6B" w:rsidP="00380D6B">
      <w:pPr>
        <w:pStyle w:val="ListParagraph"/>
        <w:tabs>
          <w:tab w:val="left" w:pos="810"/>
        </w:tabs>
        <w:spacing w:line="360" w:lineRule="auto"/>
        <w:ind w:firstLine="720"/>
        <w:jc w:val="both"/>
        <w:rPr>
          <w:rFonts w:ascii="Times New Roman" w:eastAsia="Calibri" w:hAnsi="Times New Roman" w:cs="Times New Roman"/>
          <w:sz w:val="24"/>
          <w:szCs w:val="24"/>
        </w:rPr>
      </w:pPr>
      <w:r w:rsidRPr="00380D6B">
        <w:rPr>
          <w:rFonts w:ascii="Times New Roman" w:eastAsia="Calibri" w:hAnsi="Times New Roman" w:cs="Times New Roman"/>
          <w:i/>
          <w:iCs/>
          <w:sz w:val="24"/>
          <w:szCs w:val="24"/>
        </w:rPr>
        <w:t xml:space="preserve">Editing </w:t>
      </w:r>
      <w:r w:rsidR="000421E3">
        <w:rPr>
          <w:rFonts w:ascii="Times New Roman" w:eastAsia="Calibri" w:hAnsi="Times New Roman" w:cs="Times New Roman"/>
          <w:sz w:val="24"/>
          <w:szCs w:val="24"/>
        </w:rPr>
        <w:t xml:space="preserve">merupakan tahapan verifikasi terhadap data yang telah terkumpul guna mengidentifikasi serta mengukur tingkat kesesuaian dan relevansi informasi yang </w:t>
      </w:r>
      <w:r w:rsidR="00B61789">
        <w:rPr>
          <w:rFonts w:ascii="Times New Roman" w:eastAsia="Calibri" w:hAnsi="Times New Roman" w:cs="Times New Roman"/>
          <w:sz w:val="24"/>
          <w:szCs w:val="24"/>
        </w:rPr>
        <w:t>diperoleh sebelum dilakukan pengolahan lebih lanjut</w:t>
      </w:r>
      <w:r w:rsidRPr="00380D6B">
        <w:rPr>
          <w:rFonts w:ascii="Times New Roman" w:eastAsia="Calibri" w:hAnsi="Times New Roman" w:cs="Times New Roman"/>
          <w:sz w:val="24"/>
          <w:szCs w:val="24"/>
        </w:rPr>
        <w:t xml:space="preserve">. </w:t>
      </w:r>
      <w:r w:rsidR="00B61789">
        <w:rPr>
          <w:rFonts w:ascii="Times New Roman" w:eastAsia="Calibri" w:hAnsi="Times New Roman" w:cs="Times New Roman"/>
          <w:sz w:val="24"/>
          <w:szCs w:val="24"/>
        </w:rPr>
        <w:t>Aspek-aspek yang menjadi fokus perhatian</w:t>
      </w:r>
      <w:r w:rsidRPr="00380D6B">
        <w:rPr>
          <w:rFonts w:ascii="Times New Roman" w:eastAsia="Calibri" w:hAnsi="Times New Roman" w:cs="Times New Roman"/>
          <w:sz w:val="24"/>
          <w:szCs w:val="24"/>
        </w:rPr>
        <w:t xml:space="preserve"> dalam </w:t>
      </w:r>
      <w:r w:rsidR="00B61789">
        <w:rPr>
          <w:rFonts w:ascii="Times New Roman" w:eastAsia="Calibri" w:hAnsi="Times New Roman" w:cs="Times New Roman"/>
          <w:sz w:val="24"/>
          <w:szCs w:val="24"/>
        </w:rPr>
        <w:t xml:space="preserve">tahap </w:t>
      </w:r>
      <w:r w:rsidRPr="00380D6B">
        <w:rPr>
          <w:rFonts w:ascii="Times New Roman" w:eastAsia="Calibri" w:hAnsi="Times New Roman" w:cs="Times New Roman"/>
          <w:i/>
          <w:iCs/>
          <w:sz w:val="24"/>
          <w:szCs w:val="24"/>
        </w:rPr>
        <w:t xml:space="preserve">Editing </w:t>
      </w:r>
      <w:r w:rsidR="00B61789">
        <w:rPr>
          <w:rFonts w:ascii="Times New Roman" w:eastAsia="Calibri" w:hAnsi="Times New Roman" w:cs="Times New Roman"/>
          <w:sz w:val="24"/>
          <w:szCs w:val="24"/>
        </w:rPr>
        <w:t>meliputi</w:t>
      </w:r>
      <w:r w:rsidRPr="00380D6B">
        <w:rPr>
          <w:rFonts w:ascii="Times New Roman" w:eastAsia="Calibri" w:hAnsi="Times New Roman" w:cs="Times New Roman"/>
          <w:sz w:val="24"/>
          <w:szCs w:val="24"/>
        </w:rPr>
        <w:t xml:space="preserve"> kelengkapan</w:t>
      </w:r>
      <w:r w:rsidR="00B61789">
        <w:rPr>
          <w:rFonts w:ascii="Times New Roman" w:eastAsia="Calibri" w:hAnsi="Times New Roman" w:cs="Times New Roman"/>
          <w:sz w:val="24"/>
          <w:szCs w:val="24"/>
        </w:rPr>
        <w:t xml:space="preserve"> data</w:t>
      </w:r>
      <w:r w:rsidRPr="00380D6B">
        <w:rPr>
          <w:rFonts w:ascii="Times New Roman" w:eastAsia="Calibri" w:hAnsi="Times New Roman" w:cs="Times New Roman"/>
          <w:sz w:val="24"/>
          <w:szCs w:val="24"/>
        </w:rPr>
        <w:t xml:space="preserve">, </w:t>
      </w:r>
      <w:r w:rsidR="00B61789">
        <w:rPr>
          <w:rFonts w:ascii="Times New Roman" w:eastAsia="Calibri" w:hAnsi="Times New Roman" w:cs="Times New Roman"/>
          <w:sz w:val="24"/>
          <w:szCs w:val="24"/>
        </w:rPr>
        <w:t xml:space="preserve">konsistensi </w:t>
      </w:r>
      <w:r w:rsidRPr="00380D6B">
        <w:rPr>
          <w:rFonts w:ascii="Times New Roman" w:eastAsia="Calibri" w:hAnsi="Times New Roman" w:cs="Times New Roman"/>
          <w:sz w:val="24"/>
          <w:szCs w:val="24"/>
        </w:rPr>
        <w:t>pengisian</w:t>
      </w:r>
      <w:r w:rsidR="00B61789">
        <w:rPr>
          <w:rFonts w:ascii="Times New Roman" w:eastAsia="Calibri" w:hAnsi="Times New Roman" w:cs="Times New Roman"/>
          <w:sz w:val="24"/>
          <w:szCs w:val="24"/>
        </w:rPr>
        <w:t xml:space="preserve"> instrumen penelitian</w:t>
      </w:r>
      <w:r w:rsidRPr="00380D6B">
        <w:rPr>
          <w:rFonts w:ascii="Times New Roman" w:eastAsia="Calibri" w:hAnsi="Times New Roman" w:cs="Times New Roman"/>
          <w:sz w:val="24"/>
          <w:szCs w:val="24"/>
        </w:rPr>
        <w:t xml:space="preserve">, </w:t>
      </w:r>
      <w:r w:rsidR="00B61789">
        <w:rPr>
          <w:rFonts w:ascii="Times New Roman" w:eastAsia="Calibri" w:hAnsi="Times New Roman" w:cs="Times New Roman"/>
          <w:sz w:val="24"/>
          <w:szCs w:val="24"/>
        </w:rPr>
        <w:t xml:space="preserve">kejelasan dan </w:t>
      </w:r>
      <w:r w:rsidRPr="00380D6B">
        <w:rPr>
          <w:rFonts w:ascii="Times New Roman" w:eastAsia="Calibri" w:hAnsi="Times New Roman" w:cs="Times New Roman"/>
          <w:sz w:val="24"/>
          <w:szCs w:val="24"/>
        </w:rPr>
        <w:t xml:space="preserve">keterbacaan tulisan, kesesuaian </w:t>
      </w:r>
      <w:r w:rsidR="00B61789">
        <w:rPr>
          <w:rFonts w:ascii="Times New Roman" w:eastAsia="Calibri" w:hAnsi="Times New Roman" w:cs="Times New Roman"/>
          <w:sz w:val="24"/>
          <w:szCs w:val="24"/>
        </w:rPr>
        <w:t xml:space="preserve">antara pertanyaan dan </w:t>
      </w:r>
      <w:r w:rsidRPr="00380D6B">
        <w:rPr>
          <w:rFonts w:ascii="Times New Roman" w:eastAsia="Calibri" w:hAnsi="Times New Roman" w:cs="Times New Roman"/>
          <w:sz w:val="24"/>
          <w:szCs w:val="24"/>
        </w:rPr>
        <w:t xml:space="preserve">jawaban, </w:t>
      </w:r>
      <w:r w:rsidR="00B61789">
        <w:rPr>
          <w:rFonts w:ascii="Times New Roman" w:eastAsia="Calibri" w:hAnsi="Times New Roman" w:cs="Times New Roman"/>
          <w:sz w:val="24"/>
          <w:szCs w:val="24"/>
        </w:rPr>
        <w:t>serta</w:t>
      </w:r>
      <w:r w:rsidRPr="00380D6B">
        <w:rPr>
          <w:rFonts w:ascii="Times New Roman" w:eastAsia="Calibri" w:hAnsi="Times New Roman" w:cs="Times New Roman"/>
          <w:sz w:val="24"/>
          <w:szCs w:val="24"/>
        </w:rPr>
        <w:t xml:space="preserve"> relevansi jawaban</w:t>
      </w:r>
      <w:r w:rsidR="00B61789">
        <w:rPr>
          <w:rFonts w:ascii="Times New Roman" w:eastAsia="Calibri" w:hAnsi="Times New Roman" w:cs="Times New Roman"/>
          <w:sz w:val="24"/>
          <w:szCs w:val="24"/>
        </w:rPr>
        <w:t xml:space="preserve"> terhadap tujuan penelitian</w:t>
      </w:r>
      <w:r w:rsidRPr="00380D6B">
        <w:rPr>
          <w:rFonts w:ascii="Times New Roman" w:eastAsia="Calibri" w:hAnsi="Times New Roman" w:cs="Times New Roman"/>
          <w:sz w:val="24"/>
          <w:szCs w:val="24"/>
        </w:rPr>
        <w:t xml:space="preserve">. </w:t>
      </w:r>
    </w:p>
    <w:p w:rsidR="00380D6B" w:rsidRPr="00380D6B" w:rsidRDefault="00380D6B" w:rsidP="00D531C8">
      <w:pPr>
        <w:pStyle w:val="ListParagraph"/>
        <w:numPr>
          <w:ilvl w:val="0"/>
          <w:numId w:val="57"/>
        </w:numPr>
        <w:spacing w:line="360" w:lineRule="auto"/>
        <w:ind w:left="720"/>
        <w:jc w:val="both"/>
        <w:rPr>
          <w:rFonts w:ascii="Times New Roman" w:eastAsia="Calibri" w:hAnsi="Times New Roman" w:cs="Times New Roman"/>
          <w:sz w:val="24"/>
          <w:szCs w:val="24"/>
        </w:rPr>
      </w:pPr>
      <w:r w:rsidRPr="00380D6B">
        <w:rPr>
          <w:rFonts w:ascii="Times New Roman" w:eastAsia="Calibri" w:hAnsi="Times New Roman" w:cs="Times New Roman"/>
          <w:i/>
          <w:iCs/>
          <w:sz w:val="24"/>
          <w:szCs w:val="24"/>
        </w:rPr>
        <w:t>Coding</w:t>
      </w:r>
    </w:p>
    <w:p w:rsidR="00683D2E" w:rsidRPr="003D4024" w:rsidRDefault="00B61789" w:rsidP="003D4024">
      <w:pPr>
        <w:pStyle w:val="ListParagraph"/>
        <w:tabs>
          <w:tab w:val="left" w:pos="810"/>
        </w:tabs>
        <w:spacing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Tahapan </w:t>
      </w:r>
      <w:proofErr w:type="gramStart"/>
      <w:r>
        <w:rPr>
          <w:rFonts w:ascii="Times New Roman" w:eastAsia="Calibri" w:hAnsi="Times New Roman" w:cs="Times New Roman"/>
          <w:i/>
          <w:iCs/>
          <w:sz w:val="24"/>
          <w:szCs w:val="24"/>
        </w:rPr>
        <w:t>c</w:t>
      </w:r>
      <w:r w:rsidR="00380D6B" w:rsidRPr="00380D6B">
        <w:rPr>
          <w:rFonts w:ascii="Times New Roman" w:eastAsia="Calibri" w:hAnsi="Times New Roman" w:cs="Times New Roman"/>
          <w:i/>
          <w:iCs/>
          <w:sz w:val="24"/>
          <w:szCs w:val="24"/>
        </w:rPr>
        <w:t xml:space="preserve">oding </w:t>
      </w:r>
      <w:r w:rsidR="00380D6B" w:rsidRPr="00380D6B">
        <w:rPr>
          <w:rFonts w:ascii="Times New Roman" w:eastAsia="Calibri" w:hAnsi="Times New Roman" w:cs="Times New Roman"/>
          <w:sz w:val="24"/>
          <w:szCs w:val="24"/>
        </w:rPr>
        <w:t xml:space="preserve"> atau</w:t>
      </w:r>
      <w:proofErr w:type="gramEnd"/>
      <w:r w:rsidR="00380D6B" w:rsidRPr="00380D6B">
        <w:rPr>
          <w:rFonts w:ascii="Times New Roman" w:eastAsia="Calibri" w:hAnsi="Times New Roman" w:cs="Times New Roman"/>
          <w:sz w:val="24"/>
          <w:szCs w:val="24"/>
        </w:rPr>
        <w:t xml:space="preserve"> p</w:t>
      </w:r>
      <w:r>
        <w:rPr>
          <w:rFonts w:ascii="Times New Roman" w:eastAsia="Calibri" w:hAnsi="Times New Roman" w:cs="Times New Roman"/>
          <w:sz w:val="24"/>
          <w:szCs w:val="24"/>
        </w:rPr>
        <w:t>engkodean</w:t>
      </w:r>
      <w:r w:rsidR="00380D6B" w:rsidRPr="00380D6B">
        <w:rPr>
          <w:rFonts w:ascii="Times New Roman" w:eastAsia="Calibri" w:hAnsi="Times New Roman" w:cs="Times New Roman"/>
          <w:sz w:val="24"/>
          <w:szCs w:val="24"/>
        </w:rPr>
        <w:t xml:space="preserve"> merupakan </w:t>
      </w:r>
      <w:r>
        <w:rPr>
          <w:rFonts w:ascii="Times New Roman" w:eastAsia="Calibri" w:hAnsi="Times New Roman" w:cs="Times New Roman"/>
          <w:sz w:val="24"/>
          <w:szCs w:val="24"/>
        </w:rPr>
        <w:t xml:space="preserve">proses klasifikasi sistermatis terhadap respon yang diberikan responden berdasarkan kategori </w:t>
      </w:r>
      <w:r>
        <w:rPr>
          <w:rFonts w:ascii="Times New Roman" w:eastAsia="Calibri" w:hAnsi="Times New Roman" w:cs="Times New Roman"/>
          <w:sz w:val="24"/>
          <w:szCs w:val="24"/>
        </w:rPr>
        <w:lastRenderedPageBreak/>
        <w:t>atau jenisnya masing-masing. Prosedur pengkodean dilaksanakan melalui pemberian nilai numerik dan simbol tertentu pada setiap jawaban responden dengan tujuan memfasilitasi dan mengoptimalkan proses analisis data selanjutnya</w:t>
      </w:r>
      <w:r w:rsidR="00380D6B" w:rsidRPr="00380D6B">
        <w:rPr>
          <w:rFonts w:ascii="Times New Roman" w:eastAsia="Calibri" w:hAnsi="Times New Roman" w:cs="Times New Roman"/>
          <w:sz w:val="24"/>
          <w:szCs w:val="24"/>
        </w:rPr>
        <w:t>.  Dalam penelitian ini</w:t>
      </w:r>
      <w:r w:rsidR="00067A25">
        <w:rPr>
          <w:rFonts w:ascii="Times New Roman" w:eastAsia="Calibri" w:hAnsi="Times New Roman" w:cs="Times New Roman"/>
          <w:sz w:val="24"/>
          <w:szCs w:val="24"/>
        </w:rPr>
        <w:t>,</w:t>
      </w:r>
      <w:r w:rsidR="00380D6B" w:rsidRPr="00380D6B">
        <w:rPr>
          <w:rFonts w:ascii="Times New Roman" w:eastAsia="Calibri" w:hAnsi="Times New Roman" w:cs="Times New Roman"/>
          <w:sz w:val="24"/>
          <w:szCs w:val="24"/>
        </w:rPr>
        <w:t xml:space="preserve"> </w:t>
      </w:r>
      <w:r w:rsidR="00067A25">
        <w:rPr>
          <w:rFonts w:ascii="Times New Roman" w:eastAsia="Calibri" w:hAnsi="Times New Roman" w:cs="Times New Roman"/>
          <w:sz w:val="24"/>
          <w:szCs w:val="24"/>
        </w:rPr>
        <w:t>sistem pengkodean yang diterapkan</w:t>
      </w:r>
      <w:r w:rsidR="00380D6B" w:rsidRPr="00380D6B">
        <w:rPr>
          <w:rFonts w:ascii="Times New Roman" w:eastAsia="Calibri" w:hAnsi="Times New Roman" w:cs="Times New Roman"/>
          <w:sz w:val="24"/>
          <w:szCs w:val="24"/>
        </w:rPr>
        <w:t xml:space="preserve"> sebagai berikut:</w:t>
      </w:r>
    </w:p>
    <w:p w:rsidR="00380D6B" w:rsidRPr="00380D6B" w:rsidRDefault="00380D6B" w:rsidP="00D531C8">
      <w:pPr>
        <w:pStyle w:val="ListParagraph"/>
        <w:numPr>
          <w:ilvl w:val="0"/>
          <w:numId w:val="58"/>
        </w:numPr>
        <w:spacing w:line="360" w:lineRule="auto"/>
        <w:ind w:left="108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 xml:space="preserve">Kode untuk variabel Usia </w:t>
      </w:r>
    </w:p>
    <w:p w:rsidR="00380D6B" w:rsidRPr="00380D6B" w:rsidRDefault="00380D6B" w:rsidP="00D531C8">
      <w:pPr>
        <w:pStyle w:val="ListParagraph"/>
        <w:numPr>
          <w:ilvl w:val="0"/>
          <w:numId w:val="26"/>
        </w:numPr>
        <w:spacing w:line="360" w:lineRule="auto"/>
        <w:ind w:left="144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Dewasa Tua &gt;30 tahun</w:t>
      </w:r>
      <w:r w:rsidRPr="00380D6B">
        <w:rPr>
          <w:rFonts w:ascii="Times New Roman" w:eastAsia="Calibri" w:hAnsi="Times New Roman" w:cs="Times New Roman"/>
          <w:sz w:val="24"/>
          <w:szCs w:val="24"/>
        </w:rPr>
        <w:tab/>
        <w:t>: kode 1</w:t>
      </w:r>
    </w:p>
    <w:p w:rsidR="00380D6B" w:rsidRPr="00380D6B" w:rsidRDefault="00380D6B" w:rsidP="00D531C8">
      <w:pPr>
        <w:pStyle w:val="ListParagraph"/>
        <w:numPr>
          <w:ilvl w:val="0"/>
          <w:numId w:val="26"/>
        </w:numPr>
        <w:spacing w:line="360" w:lineRule="auto"/>
        <w:ind w:left="144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 xml:space="preserve">Dewasa Muda 18-30 tahun </w:t>
      </w:r>
      <w:r w:rsidRPr="00380D6B">
        <w:rPr>
          <w:rFonts w:ascii="Times New Roman" w:eastAsia="Calibri" w:hAnsi="Times New Roman" w:cs="Times New Roman"/>
          <w:sz w:val="24"/>
          <w:szCs w:val="24"/>
        </w:rPr>
        <w:tab/>
        <w:t>: kode 2</w:t>
      </w:r>
    </w:p>
    <w:p w:rsidR="00380D6B" w:rsidRPr="00380D6B" w:rsidRDefault="00380D6B" w:rsidP="00D531C8">
      <w:pPr>
        <w:pStyle w:val="ListParagraph"/>
        <w:numPr>
          <w:ilvl w:val="0"/>
          <w:numId w:val="58"/>
        </w:numPr>
        <w:spacing w:line="360" w:lineRule="auto"/>
        <w:ind w:left="108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Kode untuk variabel kecukupan energi</w:t>
      </w:r>
    </w:p>
    <w:p w:rsidR="00380D6B" w:rsidRPr="00380D6B" w:rsidRDefault="00380D6B" w:rsidP="00D531C8">
      <w:pPr>
        <w:pStyle w:val="ListParagraph"/>
        <w:numPr>
          <w:ilvl w:val="0"/>
          <w:numId w:val="27"/>
        </w:numPr>
        <w:spacing w:line="360" w:lineRule="auto"/>
        <w:ind w:left="144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 xml:space="preserve">Kurang </w:t>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t xml:space="preserve">: kode 1 </w:t>
      </w:r>
    </w:p>
    <w:p w:rsidR="00380D6B" w:rsidRPr="00380D6B" w:rsidRDefault="00380D6B" w:rsidP="00D531C8">
      <w:pPr>
        <w:pStyle w:val="ListParagraph"/>
        <w:numPr>
          <w:ilvl w:val="0"/>
          <w:numId w:val="27"/>
        </w:numPr>
        <w:spacing w:line="360" w:lineRule="auto"/>
        <w:ind w:left="144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Cukup</w:t>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t>: kode 2</w:t>
      </w:r>
    </w:p>
    <w:p w:rsidR="00380D6B" w:rsidRPr="00380D6B" w:rsidRDefault="00380D6B" w:rsidP="00D531C8">
      <w:pPr>
        <w:pStyle w:val="ListParagraph"/>
        <w:numPr>
          <w:ilvl w:val="0"/>
          <w:numId w:val="27"/>
        </w:numPr>
        <w:spacing w:line="360" w:lineRule="auto"/>
        <w:ind w:left="144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Lebih</w:t>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t>: kode 3</w:t>
      </w:r>
    </w:p>
    <w:p w:rsidR="00380D6B" w:rsidRPr="00380D6B" w:rsidRDefault="00380D6B" w:rsidP="00D531C8">
      <w:pPr>
        <w:pStyle w:val="ListParagraph"/>
        <w:numPr>
          <w:ilvl w:val="0"/>
          <w:numId w:val="58"/>
        </w:numPr>
        <w:spacing w:line="360" w:lineRule="auto"/>
        <w:ind w:left="108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Kode untuk variabel kecukupan protein</w:t>
      </w:r>
    </w:p>
    <w:p w:rsidR="00380D6B" w:rsidRPr="00380D6B" w:rsidRDefault="00380D6B" w:rsidP="00D531C8">
      <w:pPr>
        <w:pStyle w:val="ListParagraph"/>
        <w:numPr>
          <w:ilvl w:val="0"/>
          <w:numId w:val="28"/>
        </w:numPr>
        <w:spacing w:line="360" w:lineRule="auto"/>
        <w:ind w:left="144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Kurang</w:t>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t>: kode 1</w:t>
      </w:r>
    </w:p>
    <w:p w:rsidR="00380D6B" w:rsidRPr="00380D6B" w:rsidRDefault="00380D6B" w:rsidP="00D531C8">
      <w:pPr>
        <w:pStyle w:val="ListParagraph"/>
        <w:numPr>
          <w:ilvl w:val="0"/>
          <w:numId w:val="28"/>
        </w:numPr>
        <w:spacing w:line="360" w:lineRule="auto"/>
        <w:ind w:left="144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Cukup</w:t>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t xml:space="preserve">: kode 2 </w:t>
      </w:r>
    </w:p>
    <w:p w:rsidR="00380D6B" w:rsidRPr="00380D6B" w:rsidRDefault="00380D6B" w:rsidP="00D531C8">
      <w:pPr>
        <w:pStyle w:val="ListParagraph"/>
        <w:numPr>
          <w:ilvl w:val="0"/>
          <w:numId w:val="28"/>
        </w:numPr>
        <w:spacing w:line="360" w:lineRule="auto"/>
        <w:ind w:left="144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Lebih</w:t>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t>: kode 3</w:t>
      </w:r>
    </w:p>
    <w:p w:rsidR="00380D6B" w:rsidRPr="00380D6B" w:rsidRDefault="00380D6B" w:rsidP="00D531C8">
      <w:pPr>
        <w:pStyle w:val="ListParagraph"/>
        <w:numPr>
          <w:ilvl w:val="0"/>
          <w:numId w:val="58"/>
        </w:numPr>
        <w:spacing w:line="360" w:lineRule="auto"/>
        <w:ind w:left="108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Kode untuk variabel kecukpan lemak</w:t>
      </w:r>
    </w:p>
    <w:p w:rsidR="00380D6B" w:rsidRPr="00380D6B" w:rsidRDefault="00380D6B" w:rsidP="00D531C8">
      <w:pPr>
        <w:pStyle w:val="ListParagraph"/>
        <w:numPr>
          <w:ilvl w:val="0"/>
          <w:numId w:val="29"/>
        </w:numPr>
        <w:spacing w:line="360" w:lineRule="auto"/>
        <w:ind w:left="144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Kurang</w:t>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t>: kode 1</w:t>
      </w:r>
    </w:p>
    <w:p w:rsidR="00380D6B" w:rsidRPr="00380D6B" w:rsidRDefault="00380D6B" w:rsidP="00D531C8">
      <w:pPr>
        <w:pStyle w:val="ListParagraph"/>
        <w:numPr>
          <w:ilvl w:val="0"/>
          <w:numId w:val="29"/>
        </w:numPr>
        <w:spacing w:line="360" w:lineRule="auto"/>
        <w:ind w:left="144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Cukup</w:t>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t>: kode 2</w:t>
      </w:r>
    </w:p>
    <w:p w:rsidR="00380D6B" w:rsidRPr="00380D6B" w:rsidRDefault="00380D6B" w:rsidP="00D531C8">
      <w:pPr>
        <w:pStyle w:val="ListParagraph"/>
        <w:numPr>
          <w:ilvl w:val="0"/>
          <w:numId w:val="29"/>
        </w:numPr>
        <w:spacing w:line="360" w:lineRule="auto"/>
        <w:ind w:left="144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Lebih</w:t>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t>: kode 3</w:t>
      </w:r>
    </w:p>
    <w:p w:rsidR="00380D6B" w:rsidRPr="00380D6B" w:rsidRDefault="00380D6B" w:rsidP="00D531C8">
      <w:pPr>
        <w:pStyle w:val="ListParagraph"/>
        <w:numPr>
          <w:ilvl w:val="0"/>
          <w:numId w:val="58"/>
        </w:numPr>
        <w:spacing w:line="360" w:lineRule="auto"/>
        <w:ind w:left="108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Kode untuk variabel kecukupan karbohidrat</w:t>
      </w:r>
    </w:p>
    <w:p w:rsidR="00380D6B" w:rsidRPr="00380D6B" w:rsidRDefault="00380D6B" w:rsidP="00D531C8">
      <w:pPr>
        <w:pStyle w:val="ListParagraph"/>
        <w:numPr>
          <w:ilvl w:val="0"/>
          <w:numId w:val="30"/>
        </w:numPr>
        <w:spacing w:line="360" w:lineRule="auto"/>
        <w:ind w:left="1440" w:hanging="349"/>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Kurang</w:t>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t>: kode 1</w:t>
      </w:r>
    </w:p>
    <w:p w:rsidR="00380D6B" w:rsidRPr="00380D6B" w:rsidRDefault="00380D6B" w:rsidP="00D531C8">
      <w:pPr>
        <w:pStyle w:val="ListParagraph"/>
        <w:numPr>
          <w:ilvl w:val="0"/>
          <w:numId w:val="30"/>
        </w:numPr>
        <w:spacing w:line="360" w:lineRule="auto"/>
        <w:ind w:left="1440" w:hanging="349"/>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Cukup</w:t>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t>: kode 2</w:t>
      </w:r>
    </w:p>
    <w:p w:rsidR="00380D6B" w:rsidRPr="00380D6B" w:rsidRDefault="00380D6B" w:rsidP="00D531C8">
      <w:pPr>
        <w:pStyle w:val="ListParagraph"/>
        <w:numPr>
          <w:ilvl w:val="0"/>
          <w:numId w:val="30"/>
        </w:numPr>
        <w:spacing w:line="360" w:lineRule="auto"/>
        <w:ind w:left="1440" w:hanging="349"/>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Lebih</w:t>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t>: kode 3</w:t>
      </w:r>
    </w:p>
    <w:p w:rsidR="00380D6B" w:rsidRPr="00380D6B" w:rsidRDefault="00380D6B" w:rsidP="00D531C8">
      <w:pPr>
        <w:pStyle w:val="ListParagraph"/>
        <w:numPr>
          <w:ilvl w:val="0"/>
          <w:numId w:val="58"/>
        </w:numPr>
        <w:spacing w:line="360" w:lineRule="auto"/>
        <w:ind w:left="108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 xml:space="preserve">Kode untuk variabel kecukupan cairan </w:t>
      </w:r>
    </w:p>
    <w:p w:rsidR="00380D6B" w:rsidRPr="00380D6B" w:rsidRDefault="00380D6B" w:rsidP="00D531C8">
      <w:pPr>
        <w:pStyle w:val="ListParagraph"/>
        <w:numPr>
          <w:ilvl w:val="0"/>
          <w:numId w:val="31"/>
        </w:numPr>
        <w:spacing w:line="360" w:lineRule="auto"/>
        <w:ind w:left="144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Tidak Cukup</w:t>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t xml:space="preserve">: kode 1 </w:t>
      </w:r>
    </w:p>
    <w:p w:rsidR="00380D6B" w:rsidRPr="00380D6B" w:rsidRDefault="00380D6B" w:rsidP="00D531C8">
      <w:pPr>
        <w:pStyle w:val="ListParagraph"/>
        <w:numPr>
          <w:ilvl w:val="0"/>
          <w:numId w:val="31"/>
        </w:numPr>
        <w:spacing w:line="360" w:lineRule="auto"/>
        <w:ind w:left="144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Cukup</w:t>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t>: kode 2</w:t>
      </w:r>
    </w:p>
    <w:p w:rsidR="00380D6B" w:rsidRPr="00380D6B" w:rsidRDefault="00380D6B" w:rsidP="00D531C8">
      <w:pPr>
        <w:pStyle w:val="ListParagraph"/>
        <w:numPr>
          <w:ilvl w:val="0"/>
          <w:numId w:val="58"/>
        </w:numPr>
        <w:spacing w:line="360" w:lineRule="auto"/>
        <w:ind w:left="108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 xml:space="preserve">Kode untuk variabel status gizi </w:t>
      </w:r>
    </w:p>
    <w:p w:rsidR="00380D6B" w:rsidRPr="00380D6B" w:rsidRDefault="00380D6B" w:rsidP="00D531C8">
      <w:pPr>
        <w:pStyle w:val="ListParagraph"/>
        <w:numPr>
          <w:ilvl w:val="0"/>
          <w:numId w:val="32"/>
        </w:numPr>
        <w:spacing w:line="360" w:lineRule="auto"/>
        <w:ind w:left="144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Tidak Normal</w:t>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t xml:space="preserve">: kode 1 </w:t>
      </w:r>
    </w:p>
    <w:p w:rsidR="00380D6B" w:rsidRPr="00380D6B" w:rsidRDefault="00380D6B" w:rsidP="00D531C8">
      <w:pPr>
        <w:pStyle w:val="ListParagraph"/>
        <w:numPr>
          <w:ilvl w:val="0"/>
          <w:numId w:val="32"/>
        </w:numPr>
        <w:spacing w:line="360" w:lineRule="auto"/>
        <w:ind w:left="144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Normal</w:t>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t>: kode 2</w:t>
      </w:r>
    </w:p>
    <w:p w:rsidR="00380D6B" w:rsidRPr="00380D6B" w:rsidRDefault="00380D6B" w:rsidP="00D531C8">
      <w:pPr>
        <w:pStyle w:val="ListParagraph"/>
        <w:numPr>
          <w:ilvl w:val="0"/>
          <w:numId w:val="58"/>
        </w:numPr>
        <w:spacing w:line="360" w:lineRule="auto"/>
        <w:ind w:left="108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Kode untuk variabel lama kerja</w:t>
      </w:r>
    </w:p>
    <w:p w:rsidR="00380D6B" w:rsidRPr="00380D6B" w:rsidRDefault="00380D6B" w:rsidP="00D531C8">
      <w:pPr>
        <w:pStyle w:val="ListParagraph"/>
        <w:numPr>
          <w:ilvl w:val="0"/>
          <w:numId w:val="33"/>
        </w:numPr>
        <w:spacing w:line="360" w:lineRule="auto"/>
        <w:ind w:left="144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≥6 tahun</w:t>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t xml:space="preserve">: kode 1 </w:t>
      </w:r>
    </w:p>
    <w:p w:rsidR="00380D6B" w:rsidRPr="00380D6B" w:rsidRDefault="00380D6B" w:rsidP="00D531C8">
      <w:pPr>
        <w:pStyle w:val="ListParagraph"/>
        <w:numPr>
          <w:ilvl w:val="0"/>
          <w:numId w:val="33"/>
        </w:numPr>
        <w:spacing w:line="360" w:lineRule="auto"/>
        <w:ind w:left="144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lastRenderedPageBreak/>
        <w:t>&lt;6 tahun</w:t>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t>: kode 2</w:t>
      </w:r>
    </w:p>
    <w:p w:rsidR="00380D6B" w:rsidRPr="00380D6B" w:rsidRDefault="00380D6B" w:rsidP="00D531C8">
      <w:pPr>
        <w:pStyle w:val="ListParagraph"/>
        <w:numPr>
          <w:ilvl w:val="0"/>
          <w:numId w:val="58"/>
        </w:numPr>
        <w:spacing w:line="360" w:lineRule="auto"/>
        <w:ind w:left="1080" w:hanging="45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Kode untuk variabel suhu</w:t>
      </w:r>
    </w:p>
    <w:p w:rsidR="00380D6B" w:rsidRPr="00380D6B" w:rsidRDefault="00380D6B" w:rsidP="00D531C8">
      <w:pPr>
        <w:pStyle w:val="ListParagraph"/>
        <w:numPr>
          <w:ilvl w:val="0"/>
          <w:numId w:val="34"/>
        </w:numPr>
        <w:spacing w:line="360" w:lineRule="auto"/>
        <w:ind w:left="144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Tidak Sesuai</w:t>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t>: kode 1</w:t>
      </w:r>
    </w:p>
    <w:p w:rsidR="00380D6B" w:rsidRPr="00380D6B" w:rsidRDefault="00380D6B" w:rsidP="00D531C8">
      <w:pPr>
        <w:pStyle w:val="ListParagraph"/>
        <w:numPr>
          <w:ilvl w:val="0"/>
          <w:numId w:val="34"/>
        </w:numPr>
        <w:spacing w:line="360" w:lineRule="auto"/>
        <w:ind w:left="144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Sesuai</w:t>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t>: kode 2</w:t>
      </w:r>
    </w:p>
    <w:p w:rsidR="00380D6B" w:rsidRPr="00380D6B" w:rsidRDefault="00380D6B" w:rsidP="00D531C8">
      <w:pPr>
        <w:pStyle w:val="ListParagraph"/>
        <w:numPr>
          <w:ilvl w:val="0"/>
          <w:numId w:val="58"/>
        </w:numPr>
        <w:spacing w:line="360" w:lineRule="auto"/>
        <w:ind w:left="1080" w:hanging="45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 xml:space="preserve">Kode untuk variabel beban kerja </w:t>
      </w:r>
    </w:p>
    <w:p w:rsidR="00380D6B" w:rsidRPr="00380D6B" w:rsidRDefault="00A8464D" w:rsidP="00D531C8">
      <w:pPr>
        <w:pStyle w:val="ListParagraph"/>
        <w:numPr>
          <w:ilvl w:val="0"/>
          <w:numId w:val="35"/>
        </w:numPr>
        <w:spacing w:line="360" w:lineRule="auto"/>
        <w:ind w:left="1440"/>
        <w:jc w:val="both"/>
        <w:rPr>
          <w:rFonts w:ascii="Times New Roman" w:eastAsia="Calibri" w:hAnsi="Times New Roman" w:cs="Times New Roman"/>
          <w:sz w:val="24"/>
          <w:szCs w:val="24"/>
        </w:rPr>
      </w:pPr>
      <w:r>
        <w:rPr>
          <w:rFonts w:ascii="Times New Roman" w:eastAsia="Calibri" w:hAnsi="Times New Roman" w:cs="Times New Roman"/>
          <w:sz w:val="24"/>
          <w:szCs w:val="24"/>
        </w:rPr>
        <w:t>Sedang</w:t>
      </w:r>
      <w:r w:rsidR="00380D6B" w:rsidRPr="00380D6B">
        <w:rPr>
          <w:rFonts w:ascii="Times New Roman" w:eastAsia="Calibri" w:hAnsi="Times New Roman" w:cs="Times New Roman"/>
          <w:sz w:val="24"/>
          <w:szCs w:val="24"/>
        </w:rPr>
        <w:tab/>
      </w:r>
      <w:r w:rsidR="00380D6B" w:rsidRPr="00380D6B">
        <w:rPr>
          <w:rFonts w:ascii="Times New Roman" w:eastAsia="Calibri" w:hAnsi="Times New Roman" w:cs="Times New Roman"/>
          <w:sz w:val="24"/>
          <w:szCs w:val="24"/>
        </w:rPr>
        <w:tab/>
      </w:r>
      <w:r w:rsidR="00380D6B" w:rsidRPr="00380D6B">
        <w:rPr>
          <w:rFonts w:ascii="Times New Roman" w:eastAsia="Calibri" w:hAnsi="Times New Roman" w:cs="Times New Roman"/>
          <w:sz w:val="24"/>
          <w:szCs w:val="24"/>
        </w:rPr>
        <w:tab/>
      </w:r>
      <w:r w:rsidR="00380D6B" w:rsidRPr="00380D6B">
        <w:rPr>
          <w:rFonts w:ascii="Times New Roman" w:eastAsia="Calibri" w:hAnsi="Times New Roman" w:cs="Times New Roman"/>
          <w:sz w:val="24"/>
          <w:szCs w:val="24"/>
        </w:rPr>
        <w:tab/>
        <w:t>: kode 1</w:t>
      </w:r>
    </w:p>
    <w:p w:rsidR="00380D6B" w:rsidRPr="00380D6B" w:rsidRDefault="00380D6B" w:rsidP="00D531C8">
      <w:pPr>
        <w:pStyle w:val="ListParagraph"/>
        <w:numPr>
          <w:ilvl w:val="0"/>
          <w:numId w:val="35"/>
        </w:numPr>
        <w:spacing w:line="360" w:lineRule="auto"/>
        <w:ind w:left="1440"/>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Ringan</w:t>
      </w:r>
      <w:r w:rsidR="00A8464D">
        <w:rPr>
          <w:rFonts w:ascii="Times New Roman" w:eastAsia="Calibri" w:hAnsi="Times New Roman" w:cs="Times New Roman"/>
          <w:sz w:val="24"/>
          <w:szCs w:val="24"/>
        </w:rPr>
        <w:tab/>
      </w:r>
      <w:r w:rsidR="00A8464D">
        <w:rPr>
          <w:rFonts w:ascii="Times New Roman" w:eastAsia="Calibri" w:hAnsi="Times New Roman" w:cs="Times New Roman"/>
          <w:sz w:val="24"/>
          <w:szCs w:val="24"/>
        </w:rPr>
        <w:tab/>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t>: kode 2</w:t>
      </w:r>
    </w:p>
    <w:p w:rsidR="00380D6B" w:rsidRPr="00380D6B" w:rsidRDefault="00380D6B" w:rsidP="00D531C8">
      <w:pPr>
        <w:pStyle w:val="ListParagraph"/>
        <w:numPr>
          <w:ilvl w:val="0"/>
          <w:numId w:val="58"/>
        </w:numPr>
        <w:spacing w:line="360" w:lineRule="auto"/>
        <w:ind w:left="993"/>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Kode untuk variabel kelelahan kerja</w:t>
      </w:r>
    </w:p>
    <w:p w:rsidR="00380D6B" w:rsidRPr="00380D6B" w:rsidRDefault="00380D6B" w:rsidP="00D531C8">
      <w:pPr>
        <w:pStyle w:val="ListParagraph"/>
        <w:numPr>
          <w:ilvl w:val="4"/>
          <w:numId w:val="23"/>
        </w:numPr>
        <w:spacing w:line="360" w:lineRule="auto"/>
        <w:ind w:left="1418"/>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Sangat Tinggi</w:t>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t>: kode 1</w:t>
      </w:r>
    </w:p>
    <w:p w:rsidR="00380D6B" w:rsidRPr="00380D6B" w:rsidRDefault="00380D6B" w:rsidP="00D531C8">
      <w:pPr>
        <w:pStyle w:val="ListParagraph"/>
        <w:numPr>
          <w:ilvl w:val="4"/>
          <w:numId w:val="23"/>
        </w:numPr>
        <w:spacing w:line="360" w:lineRule="auto"/>
        <w:ind w:left="1418"/>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 xml:space="preserve">Tinggi </w:t>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t>: kode 2</w:t>
      </w:r>
    </w:p>
    <w:p w:rsidR="00380D6B" w:rsidRPr="00380D6B" w:rsidRDefault="00380D6B" w:rsidP="00D531C8">
      <w:pPr>
        <w:pStyle w:val="ListParagraph"/>
        <w:numPr>
          <w:ilvl w:val="4"/>
          <w:numId w:val="23"/>
        </w:numPr>
        <w:spacing w:line="360" w:lineRule="auto"/>
        <w:ind w:left="1418"/>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Sedang</w:t>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t>: kode 3</w:t>
      </w:r>
    </w:p>
    <w:p w:rsidR="00380D6B" w:rsidRPr="003D4024" w:rsidRDefault="00380D6B" w:rsidP="003D4024">
      <w:pPr>
        <w:pStyle w:val="ListParagraph"/>
        <w:numPr>
          <w:ilvl w:val="4"/>
          <w:numId w:val="23"/>
        </w:numPr>
        <w:spacing w:line="360" w:lineRule="auto"/>
        <w:ind w:left="1418"/>
        <w:jc w:val="both"/>
        <w:rPr>
          <w:rFonts w:ascii="Times New Roman" w:eastAsia="Calibri" w:hAnsi="Times New Roman" w:cs="Times New Roman"/>
          <w:sz w:val="24"/>
          <w:szCs w:val="24"/>
        </w:rPr>
      </w:pPr>
      <w:r w:rsidRPr="00380D6B">
        <w:rPr>
          <w:rFonts w:ascii="Times New Roman" w:eastAsia="Calibri" w:hAnsi="Times New Roman" w:cs="Times New Roman"/>
          <w:sz w:val="24"/>
          <w:szCs w:val="24"/>
        </w:rPr>
        <w:t>Rendah</w:t>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r>
      <w:r w:rsidRPr="00380D6B">
        <w:rPr>
          <w:rFonts w:ascii="Times New Roman" w:eastAsia="Calibri" w:hAnsi="Times New Roman" w:cs="Times New Roman"/>
          <w:sz w:val="24"/>
          <w:szCs w:val="24"/>
        </w:rPr>
        <w:tab/>
        <w:t>: kode 4</w:t>
      </w:r>
    </w:p>
    <w:p w:rsidR="00380D6B" w:rsidRPr="00380D6B" w:rsidRDefault="00380D6B" w:rsidP="00D531C8">
      <w:pPr>
        <w:pStyle w:val="ListParagraph"/>
        <w:numPr>
          <w:ilvl w:val="0"/>
          <w:numId w:val="57"/>
        </w:numPr>
        <w:spacing w:line="360" w:lineRule="auto"/>
        <w:ind w:left="720"/>
        <w:jc w:val="both"/>
        <w:rPr>
          <w:rFonts w:ascii="Times New Roman" w:eastAsia="Calibri" w:hAnsi="Times New Roman" w:cs="Times New Roman"/>
          <w:sz w:val="24"/>
          <w:szCs w:val="24"/>
        </w:rPr>
      </w:pPr>
      <w:r w:rsidRPr="00380D6B">
        <w:rPr>
          <w:rFonts w:ascii="Times New Roman" w:eastAsia="Calibri" w:hAnsi="Times New Roman" w:cs="Times New Roman"/>
          <w:i/>
          <w:iCs/>
          <w:sz w:val="24"/>
          <w:szCs w:val="24"/>
        </w:rPr>
        <w:t>Tabulating</w:t>
      </w:r>
    </w:p>
    <w:p w:rsidR="00380D6B" w:rsidRPr="00380D6B" w:rsidRDefault="00067A25" w:rsidP="00380D6B">
      <w:pPr>
        <w:pStyle w:val="ListParagraph"/>
        <w:spacing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Proses </w:t>
      </w:r>
      <w:r>
        <w:rPr>
          <w:rFonts w:ascii="Times New Roman" w:eastAsia="Calibri" w:hAnsi="Times New Roman" w:cs="Times New Roman"/>
          <w:i/>
          <w:iCs/>
          <w:sz w:val="24"/>
          <w:szCs w:val="24"/>
        </w:rPr>
        <w:t>t</w:t>
      </w:r>
      <w:r w:rsidR="00380D6B" w:rsidRPr="00380D6B">
        <w:rPr>
          <w:rFonts w:ascii="Times New Roman" w:eastAsia="Calibri" w:hAnsi="Times New Roman" w:cs="Times New Roman"/>
          <w:i/>
          <w:iCs/>
          <w:sz w:val="24"/>
          <w:szCs w:val="24"/>
        </w:rPr>
        <w:t>abulating</w:t>
      </w:r>
      <w:r>
        <w:rPr>
          <w:rFonts w:ascii="Times New Roman" w:eastAsia="Calibri" w:hAnsi="Times New Roman" w:cs="Times New Roman"/>
          <w:i/>
          <w:iCs/>
          <w:sz w:val="24"/>
          <w:szCs w:val="24"/>
        </w:rPr>
        <w:t xml:space="preserve"> </w:t>
      </w:r>
      <w:r>
        <w:rPr>
          <w:rFonts w:ascii="Times New Roman" w:eastAsia="Calibri" w:hAnsi="Times New Roman" w:cs="Times New Roman"/>
          <w:sz w:val="24"/>
          <w:szCs w:val="24"/>
        </w:rPr>
        <w:t xml:space="preserve">atau tabulasi </w:t>
      </w:r>
      <w:r w:rsidR="00380D6B" w:rsidRPr="00380D6B">
        <w:rPr>
          <w:rFonts w:ascii="Times New Roman" w:eastAsia="Calibri" w:hAnsi="Times New Roman" w:cs="Times New Roman"/>
          <w:sz w:val="24"/>
          <w:szCs w:val="24"/>
        </w:rPr>
        <w:t>merupakan</w:t>
      </w:r>
      <w:r>
        <w:rPr>
          <w:rFonts w:ascii="Times New Roman" w:eastAsia="Calibri" w:hAnsi="Times New Roman" w:cs="Times New Roman"/>
          <w:sz w:val="24"/>
          <w:szCs w:val="24"/>
        </w:rPr>
        <w:t xml:space="preserve"> tahapan lanjutan yang dilakukan setelah prosedur pemeriksaan dan pengkodean data diselesaikan. Pada fase ini, data disajikan dalam format tabel sistematis dengan tujuan memberikan kemudahan bagi peneliti dalam melakukan analisis data yang selaras dengan objektif penelitian yang di tetapkan. Penyusunan data dalam bentuk tabular ini memungkinkan identifikasi pola, distribusi dan hubungan antar variabel secara lebih efektif dan terstruktur. </w:t>
      </w:r>
    </w:p>
    <w:p w:rsidR="00380D6B" w:rsidRPr="00380D6B" w:rsidRDefault="00380D6B" w:rsidP="00D531C8">
      <w:pPr>
        <w:pStyle w:val="ListParagraph"/>
        <w:numPr>
          <w:ilvl w:val="0"/>
          <w:numId w:val="57"/>
        </w:numPr>
        <w:spacing w:after="0" w:line="360" w:lineRule="auto"/>
        <w:ind w:left="720"/>
        <w:jc w:val="both"/>
        <w:rPr>
          <w:rFonts w:ascii="Times New Roman" w:eastAsia="Calibri" w:hAnsi="Times New Roman" w:cs="Times New Roman"/>
          <w:sz w:val="24"/>
          <w:szCs w:val="24"/>
        </w:rPr>
      </w:pPr>
      <w:r w:rsidRPr="00380D6B">
        <w:rPr>
          <w:rFonts w:ascii="Times New Roman" w:eastAsia="Calibri" w:hAnsi="Times New Roman" w:cs="Times New Roman"/>
          <w:i/>
          <w:iCs/>
          <w:sz w:val="24"/>
          <w:szCs w:val="24"/>
        </w:rPr>
        <w:t>Entry Data</w:t>
      </w:r>
    </w:p>
    <w:p w:rsidR="00380D6B" w:rsidRPr="00380D6B" w:rsidRDefault="00380D6B" w:rsidP="00380D6B">
      <w:pPr>
        <w:pStyle w:val="ListParagraph"/>
        <w:spacing w:after="0" w:line="360" w:lineRule="auto"/>
        <w:ind w:firstLine="720"/>
        <w:jc w:val="both"/>
        <w:rPr>
          <w:rFonts w:ascii="Times New Roman" w:eastAsia="Calibri" w:hAnsi="Times New Roman" w:cs="Times New Roman"/>
          <w:sz w:val="24"/>
          <w:szCs w:val="24"/>
        </w:rPr>
      </w:pPr>
      <w:r w:rsidRPr="00380D6B">
        <w:rPr>
          <w:rFonts w:ascii="Times New Roman" w:eastAsia="Calibri" w:hAnsi="Times New Roman" w:cs="Times New Roman"/>
          <w:i/>
          <w:iCs/>
          <w:sz w:val="24"/>
          <w:szCs w:val="24"/>
        </w:rPr>
        <w:t>Entry data</w:t>
      </w:r>
      <w:r w:rsidRPr="00380D6B">
        <w:rPr>
          <w:rFonts w:ascii="Times New Roman" w:eastAsia="Calibri" w:hAnsi="Times New Roman" w:cs="Times New Roman"/>
          <w:sz w:val="24"/>
          <w:szCs w:val="24"/>
        </w:rPr>
        <w:t xml:space="preserve"> merupakan proses pengolahan data dengan memasukan data dari hasil penelitian berbentuk kode kedalam aplikasi SPSS.</w:t>
      </w:r>
    </w:p>
    <w:p w:rsidR="00380D6B" w:rsidRPr="00380D6B" w:rsidRDefault="00380D6B" w:rsidP="00D531C8">
      <w:pPr>
        <w:pStyle w:val="ListParagraph"/>
        <w:numPr>
          <w:ilvl w:val="0"/>
          <w:numId w:val="57"/>
        </w:numPr>
        <w:spacing w:after="0" w:line="360" w:lineRule="auto"/>
        <w:ind w:left="720"/>
        <w:jc w:val="both"/>
        <w:rPr>
          <w:rFonts w:ascii="Times New Roman" w:eastAsia="Calibri" w:hAnsi="Times New Roman" w:cs="Times New Roman"/>
          <w:sz w:val="24"/>
          <w:szCs w:val="24"/>
        </w:rPr>
      </w:pPr>
      <w:r w:rsidRPr="00380D6B">
        <w:rPr>
          <w:rFonts w:ascii="Times New Roman" w:eastAsia="Calibri" w:hAnsi="Times New Roman" w:cs="Times New Roman"/>
          <w:i/>
          <w:iCs/>
          <w:sz w:val="24"/>
          <w:szCs w:val="24"/>
        </w:rPr>
        <w:t xml:space="preserve">Cleaning </w:t>
      </w:r>
    </w:p>
    <w:p w:rsidR="00683D2E" w:rsidRDefault="00380D6B" w:rsidP="003D4024">
      <w:pPr>
        <w:pStyle w:val="ListParagraph"/>
        <w:spacing w:after="0" w:line="360" w:lineRule="auto"/>
        <w:ind w:firstLine="720"/>
        <w:jc w:val="both"/>
        <w:rPr>
          <w:rFonts w:ascii="Times New Roman" w:eastAsia="Calibri" w:hAnsi="Times New Roman" w:cs="Times New Roman"/>
          <w:i/>
          <w:iCs/>
          <w:sz w:val="24"/>
          <w:szCs w:val="24"/>
        </w:rPr>
      </w:pPr>
      <w:r w:rsidRPr="00380D6B">
        <w:rPr>
          <w:rFonts w:ascii="Times New Roman" w:eastAsia="Calibri" w:hAnsi="Times New Roman" w:cs="Times New Roman"/>
          <w:i/>
          <w:iCs/>
          <w:sz w:val="24"/>
          <w:szCs w:val="24"/>
        </w:rPr>
        <w:t>Cleaning data</w:t>
      </w:r>
      <w:r w:rsidRPr="00380D6B">
        <w:rPr>
          <w:rFonts w:ascii="Times New Roman" w:eastAsia="Calibri" w:hAnsi="Times New Roman" w:cs="Times New Roman"/>
          <w:sz w:val="24"/>
          <w:szCs w:val="24"/>
        </w:rPr>
        <w:t xml:space="preserve"> adalah proses membersihkan data yang tidak konsisten, cleaning</w:t>
      </w:r>
      <w:r w:rsidRPr="00380D6B">
        <w:rPr>
          <w:rFonts w:ascii="Times New Roman" w:eastAsia="Calibri" w:hAnsi="Times New Roman" w:cs="Times New Roman"/>
          <w:i/>
          <w:iCs/>
          <w:sz w:val="24"/>
          <w:szCs w:val="24"/>
        </w:rPr>
        <w:t xml:space="preserve"> data</w:t>
      </w:r>
      <w:r w:rsidRPr="00380D6B">
        <w:rPr>
          <w:rFonts w:ascii="Times New Roman" w:eastAsia="Calibri" w:hAnsi="Times New Roman" w:cs="Times New Roman"/>
          <w:sz w:val="24"/>
          <w:szCs w:val="24"/>
        </w:rPr>
        <w:t xml:space="preserve"> ini bertujuan untuk menhapus kesalahan dalam suatu data yang sudah di </w:t>
      </w:r>
      <w:r w:rsidRPr="00380D6B">
        <w:rPr>
          <w:rFonts w:ascii="Times New Roman" w:eastAsia="Calibri" w:hAnsi="Times New Roman" w:cs="Times New Roman"/>
          <w:i/>
          <w:iCs/>
          <w:sz w:val="24"/>
          <w:szCs w:val="24"/>
        </w:rPr>
        <w:t>entry</w:t>
      </w:r>
    </w:p>
    <w:p w:rsidR="003D4024" w:rsidRDefault="003D4024" w:rsidP="003D4024">
      <w:pPr>
        <w:pStyle w:val="ListParagraph"/>
        <w:spacing w:after="0" w:line="360" w:lineRule="auto"/>
        <w:ind w:firstLine="720"/>
        <w:jc w:val="both"/>
        <w:rPr>
          <w:rFonts w:ascii="Times New Roman" w:eastAsia="Calibri" w:hAnsi="Times New Roman" w:cs="Times New Roman"/>
          <w:i/>
          <w:iCs/>
          <w:sz w:val="24"/>
          <w:szCs w:val="24"/>
        </w:rPr>
      </w:pPr>
    </w:p>
    <w:p w:rsidR="003D4024" w:rsidRDefault="003D4024" w:rsidP="003D4024">
      <w:pPr>
        <w:pStyle w:val="ListParagraph"/>
        <w:spacing w:after="0" w:line="360" w:lineRule="auto"/>
        <w:ind w:firstLine="720"/>
        <w:jc w:val="both"/>
        <w:rPr>
          <w:rFonts w:ascii="Times New Roman" w:eastAsia="Calibri" w:hAnsi="Times New Roman" w:cs="Times New Roman"/>
          <w:i/>
          <w:iCs/>
          <w:sz w:val="24"/>
          <w:szCs w:val="24"/>
        </w:rPr>
      </w:pPr>
    </w:p>
    <w:p w:rsidR="003D4024" w:rsidRDefault="003D4024" w:rsidP="003D4024">
      <w:pPr>
        <w:pStyle w:val="ListParagraph"/>
        <w:spacing w:after="0" w:line="360" w:lineRule="auto"/>
        <w:ind w:firstLine="720"/>
        <w:jc w:val="both"/>
        <w:rPr>
          <w:rFonts w:ascii="Times New Roman" w:eastAsia="Calibri" w:hAnsi="Times New Roman" w:cs="Times New Roman"/>
          <w:i/>
          <w:iCs/>
          <w:sz w:val="24"/>
          <w:szCs w:val="24"/>
        </w:rPr>
      </w:pPr>
    </w:p>
    <w:p w:rsidR="003D4024" w:rsidRPr="003D4024" w:rsidRDefault="003D4024" w:rsidP="003D4024">
      <w:pPr>
        <w:pStyle w:val="ListParagraph"/>
        <w:spacing w:after="0" w:line="360" w:lineRule="auto"/>
        <w:ind w:firstLine="720"/>
        <w:jc w:val="both"/>
        <w:rPr>
          <w:rFonts w:ascii="Times New Roman" w:eastAsia="Calibri" w:hAnsi="Times New Roman" w:cs="Times New Roman"/>
          <w:i/>
          <w:iCs/>
          <w:sz w:val="24"/>
          <w:szCs w:val="24"/>
        </w:rPr>
      </w:pPr>
    </w:p>
    <w:p w:rsidR="00380D6B" w:rsidRPr="00380D6B" w:rsidRDefault="00380D6B" w:rsidP="00D531C8">
      <w:pPr>
        <w:pStyle w:val="Heading2"/>
        <w:numPr>
          <w:ilvl w:val="0"/>
          <w:numId w:val="53"/>
        </w:numPr>
        <w:spacing w:line="360" w:lineRule="auto"/>
        <w:ind w:left="360"/>
        <w:rPr>
          <w:rFonts w:ascii="Times New Roman" w:eastAsia="Calibri" w:hAnsi="Times New Roman" w:cs="Times New Roman"/>
          <w:b/>
          <w:bCs/>
          <w:color w:val="auto"/>
          <w:sz w:val="24"/>
          <w:szCs w:val="24"/>
        </w:rPr>
      </w:pPr>
      <w:bookmarkStart w:id="197" w:name="_Toc204340133"/>
      <w:bookmarkStart w:id="198" w:name="_Toc204761274"/>
      <w:bookmarkStart w:id="199" w:name="_Toc206433846"/>
      <w:r w:rsidRPr="00380D6B">
        <w:rPr>
          <w:rFonts w:ascii="Times New Roman" w:eastAsia="Calibri" w:hAnsi="Times New Roman" w:cs="Times New Roman"/>
          <w:b/>
          <w:bCs/>
          <w:color w:val="auto"/>
          <w:sz w:val="24"/>
          <w:szCs w:val="24"/>
        </w:rPr>
        <w:lastRenderedPageBreak/>
        <w:t>Analisis Data</w:t>
      </w:r>
      <w:bookmarkEnd w:id="197"/>
      <w:bookmarkEnd w:id="198"/>
      <w:bookmarkEnd w:id="199"/>
      <w:r w:rsidRPr="00380D6B">
        <w:rPr>
          <w:rFonts w:ascii="Times New Roman" w:eastAsia="Calibri" w:hAnsi="Times New Roman" w:cs="Times New Roman"/>
          <w:b/>
          <w:bCs/>
          <w:color w:val="auto"/>
          <w:sz w:val="24"/>
          <w:szCs w:val="24"/>
        </w:rPr>
        <w:t xml:space="preserve"> </w:t>
      </w:r>
    </w:p>
    <w:p w:rsidR="00380D6B" w:rsidRPr="00380D6B" w:rsidRDefault="00380D6B" w:rsidP="00380D6B">
      <w:pPr>
        <w:pStyle w:val="ListParagraph"/>
        <w:spacing w:line="360" w:lineRule="auto"/>
        <w:ind w:left="360"/>
        <w:jc w:val="both"/>
        <w:rPr>
          <w:rFonts w:ascii="Times New Roman" w:hAnsi="Times New Roman" w:cs="Times New Roman"/>
          <w:sz w:val="24"/>
          <w:szCs w:val="24"/>
        </w:rPr>
      </w:pPr>
      <w:r w:rsidRPr="00380D6B">
        <w:rPr>
          <w:rFonts w:ascii="Times New Roman" w:hAnsi="Times New Roman" w:cs="Times New Roman"/>
          <w:sz w:val="24"/>
          <w:szCs w:val="24"/>
        </w:rPr>
        <w:t xml:space="preserve">Analisis data yang digunakan dalam penelitian ini adalah </w:t>
      </w:r>
    </w:p>
    <w:p w:rsidR="00380D6B" w:rsidRPr="00380D6B" w:rsidRDefault="00380D6B" w:rsidP="00D531C8">
      <w:pPr>
        <w:pStyle w:val="ListParagraph"/>
        <w:numPr>
          <w:ilvl w:val="0"/>
          <w:numId w:val="59"/>
        </w:numPr>
        <w:spacing w:line="360" w:lineRule="auto"/>
        <w:ind w:left="720"/>
        <w:jc w:val="both"/>
        <w:rPr>
          <w:rFonts w:ascii="Times New Roman" w:hAnsi="Times New Roman" w:cs="Times New Roman"/>
          <w:sz w:val="24"/>
          <w:szCs w:val="24"/>
        </w:rPr>
      </w:pPr>
      <w:r w:rsidRPr="00380D6B">
        <w:rPr>
          <w:rFonts w:ascii="Times New Roman" w:hAnsi="Times New Roman" w:cs="Times New Roman"/>
          <w:sz w:val="24"/>
          <w:szCs w:val="24"/>
        </w:rPr>
        <w:t>Analisis Univariat</w:t>
      </w:r>
    </w:p>
    <w:p w:rsidR="00380D6B" w:rsidRPr="00380D6B" w:rsidRDefault="00380D6B" w:rsidP="00380D6B">
      <w:pPr>
        <w:pStyle w:val="ListParagraph"/>
        <w:spacing w:line="360" w:lineRule="auto"/>
        <w:ind w:firstLine="306"/>
        <w:jc w:val="both"/>
        <w:rPr>
          <w:rFonts w:ascii="Times New Roman" w:hAnsi="Times New Roman" w:cs="Times New Roman"/>
          <w:sz w:val="24"/>
          <w:szCs w:val="24"/>
        </w:rPr>
      </w:pPr>
      <w:r w:rsidRPr="00380D6B">
        <w:rPr>
          <w:rFonts w:ascii="Times New Roman" w:hAnsi="Times New Roman" w:cs="Times New Roman"/>
          <w:sz w:val="24"/>
          <w:szCs w:val="24"/>
        </w:rPr>
        <w:t xml:space="preserve">Analisis univariat bertujuan untuk </w:t>
      </w:r>
      <w:r w:rsidR="009F5B46">
        <w:rPr>
          <w:rFonts w:ascii="Times New Roman" w:hAnsi="Times New Roman" w:cs="Times New Roman"/>
          <w:sz w:val="24"/>
          <w:szCs w:val="24"/>
        </w:rPr>
        <w:t>menggambarkan</w:t>
      </w:r>
      <w:r w:rsidRPr="00380D6B">
        <w:rPr>
          <w:rFonts w:ascii="Times New Roman" w:hAnsi="Times New Roman" w:cs="Times New Roman"/>
          <w:sz w:val="24"/>
          <w:szCs w:val="24"/>
        </w:rPr>
        <w:t xml:space="preserve"> karakteristik setiap variabel</w:t>
      </w:r>
      <w:r w:rsidR="009F5B46">
        <w:rPr>
          <w:rFonts w:ascii="Times New Roman" w:hAnsi="Times New Roman" w:cs="Times New Roman"/>
          <w:sz w:val="24"/>
          <w:szCs w:val="24"/>
        </w:rPr>
        <w:t xml:space="preserve"> secara deskriptif </w:t>
      </w:r>
      <w:r w:rsidRPr="00380D6B">
        <w:rPr>
          <w:rFonts w:ascii="Times New Roman" w:hAnsi="Times New Roman" w:cs="Times New Roman"/>
          <w:sz w:val="24"/>
          <w:szCs w:val="24"/>
        </w:rPr>
        <w:t>(Notoatmodjo, 2018). Analisis univariat dalam penelitian ini dimaksudkan untuk mendapatkan distribusi frekuensi variabel yang diteliti.</w:t>
      </w:r>
    </w:p>
    <w:p w:rsidR="00380D6B" w:rsidRPr="00380D6B" w:rsidRDefault="00380D6B" w:rsidP="00D531C8">
      <w:pPr>
        <w:pStyle w:val="ListParagraph"/>
        <w:numPr>
          <w:ilvl w:val="0"/>
          <w:numId w:val="59"/>
        </w:numPr>
        <w:spacing w:line="360" w:lineRule="auto"/>
        <w:ind w:left="720"/>
        <w:jc w:val="both"/>
        <w:rPr>
          <w:rFonts w:ascii="Times New Roman" w:hAnsi="Times New Roman" w:cs="Times New Roman"/>
          <w:sz w:val="24"/>
          <w:szCs w:val="24"/>
        </w:rPr>
      </w:pPr>
      <w:r w:rsidRPr="00380D6B">
        <w:rPr>
          <w:rFonts w:ascii="Times New Roman" w:hAnsi="Times New Roman" w:cs="Times New Roman"/>
          <w:sz w:val="24"/>
          <w:szCs w:val="24"/>
        </w:rPr>
        <w:t xml:space="preserve">Analisis Bivariat </w:t>
      </w:r>
    </w:p>
    <w:p w:rsidR="00380D6B" w:rsidRPr="00380D6B" w:rsidRDefault="00380D6B" w:rsidP="00380D6B">
      <w:pPr>
        <w:pStyle w:val="ListParagraph"/>
        <w:spacing w:line="360" w:lineRule="auto"/>
        <w:ind w:firstLine="306"/>
        <w:jc w:val="both"/>
        <w:rPr>
          <w:rFonts w:ascii="Times New Roman" w:hAnsi="Times New Roman" w:cs="Times New Roman"/>
          <w:sz w:val="24"/>
          <w:szCs w:val="24"/>
        </w:rPr>
      </w:pPr>
      <w:r w:rsidRPr="00380D6B">
        <w:rPr>
          <w:rFonts w:ascii="Times New Roman" w:hAnsi="Times New Roman" w:cs="Times New Roman"/>
          <w:sz w:val="24"/>
          <w:szCs w:val="24"/>
        </w:rPr>
        <w:t xml:space="preserve">Analisis bivariat </w:t>
      </w:r>
      <w:r w:rsidR="009F5B46">
        <w:rPr>
          <w:rFonts w:ascii="Times New Roman" w:hAnsi="Times New Roman" w:cs="Times New Roman"/>
          <w:sz w:val="24"/>
          <w:szCs w:val="24"/>
        </w:rPr>
        <w:t>digunakan untuk menilai adanya hubungan antara dua variabel, yaitu variabel independen dan dependen</w:t>
      </w:r>
      <w:r w:rsidRPr="00380D6B">
        <w:rPr>
          <w:rFonts w:ascii="Times New Roman" w:hAnsi="Times New Roman" w:cs="Times New Roman"/>
          <w:sz w:val="24"/>
          <w:szCs w:val="24"/>
        </w:rPr>
        <w:t xml:space="preserve"> (Notoatmodjo, 2018). Dalam penelitian ini</w:t>
      </w:r>
      <w:r w:rsidR="009F5B46">
        <w:rPr>
          <w:rFonts w:ascii="Times New Roman" w:hAnsi="Times New Roman" w:cs="Times New Roman"/>
          <w:sz w:val="24"/>
          <w:szCs w:val="24"/>
        </w:rPr>
        <w:t>, uji statistik yang digunakan adalah</w:t>
      </w:r>
      <w:r w:rsidRPr="00380D6B">
        <w:rPr>
          <w:rFonts w:ascii="Times New Roman" w:hAnsi="Times New Roman" w:cs="Times New Roman"/>
          <w:sz w:val="24"/>
          <w:szCs w:val="24"/>
        </w:rPr>
        <w:t xml:space="preserve"> </w:t>
      </w:r>
      <w:r w:rsidRPr="00380D6B">
        <w:rPr>
          <w:rFonts w:ascii="Times New Roman" w:hAnsi="Times New Roman" w:cs="Times New Roman"/>
          <w:i/>
          <w:iCs/>
          <w:sz w:val="24"/>
          <w:szCs w:val="24"/>
        </w:rPr>
        <w:t>Kendall Tau</w:t>
      </w:r>
      <w:r w:rsidR="009F5B46">
        <w:rPr>
          <w:rFonts w:ascii="Times New Roman" w:hAnsi="Times New Roman" w:cs="Times New Roman"/>
          <w:sz w:val="24"/>
          <w:szCs w:val="24"/>
        </w:rPr>
        <w:t>, guna menguji apaah terdapat hubungan signifikan antara faktor-faktor yang diteliti terhadap kelelahan kerja</w:t>
      </w:r>
      <w:r w:rsidRPr="00380D6B">
        <w:rPr>
          <w:rFonts w:ascii="Times New Roman" w:hAnsi="Times New Roman" w:cs="Times New Roman"/>
          <w:sz w:val="24"/>
          <w:szCs w:val="24"/>
        </w:rPr>
        <w:t xml:space="preserve">. </w:t>
      </w:r>
      <w:r w:rsidR="009F5B46">
        <w:rPr>
          <w:rFonts w:ascii="Times New Roman" w:hAnsi="Times New Roman" w:cs="Times New Roman"/>
          <w:sz w:val="24"/>
          <w:szCs w:val="24"/>
        </w:rPr>
        <w:t>Tingkat signifikansi yang diterapkan</w:t>
      </w:r>
      <w:r w:rsidRPr="00380D6B">
        <w:rPr>
          <w:rFonts w:ascii="Times New Roman" w:hAnsi="Times New Roman" w:cs="Times New Roman"/>
          <w:sz w:val="24"/>
          <w:szCs w:val="24"/>
        </w:rPr>
        <w:t xml:space="preserve"> adalah 95% (a=0,05). Jika </w:t>
      </w:r>
      <w:r w:rsidR="009F5B46">
        <w:rPr>
          <w:rFonts w:ascii="Times New Roman" w:hAnsi="Times New Roman" w:cs="Times New Roman"/>
          <w:sz w:val="24"/>
          <w:szCs w:val="24"/>
        </w:rPr>
        <w:t>nilai p</w:t>
      </w:r>
      <w:r w:rsidRPr="00380D6B">
        <w:rPr>
          <w:rFonts w:ascii="Times New Roman" w:hAnsi="Times New Roman" w:cs="Times New Roman"/>
          <w:i/>
          <w:iCs/>
          <w:sz w:val="24"/>
          <w:szCs w:val="24"/>
        </w:rPr>
        <w:t xml:space="preserve"> </w:t>
      </w:r>
      <w:r w:rsidRPr="00380D6B">
        <w:rPr>
          <w:rFonts w:ascii="Times New Roman" w:hAnsi="Times New Roman" w:cs="Times New Roman"/>
          <w:sz w:val="24"/>
          <w:szCs w:val="24"/>
        </w:rPr>
        <w:t xml:space="preserve">lebih kecil dari a (p&lt;0,05), artinya terdapat hubungan yang signifikan antara faktor kelelahan kerja dengan tingkat kelelahan kerja. Jika </w:t>
      </w:r>
      <w:r w:rsidR="009F5B46">
        <w:rPr>
          <w:rFonts w:ascii="Times New Roman" w:hAnsi="Times New Roman" w:cs="Times New Roman"/>
          <w:sz w:val="24"/>
          <w:szCs w:val="24"/>
        </w:rPr>
        <w:t>nilai p</w:t>
      </w:r>
      <w:r w:rsidRPr="00380D6B">
        <w:rPr>
          <w:rFonts w:ascii="Times New Roman" w:hAnsi="Times New Roman" w:cs="Times New Roman"/>
          <w:i/>
          <w:iCs/>
          <w:sz w:val="24"/>
          <w:szCs w:val="24"/>
        </w:rPr>
        <w:t xml:space="preserve"> </w:t>
      </w:r>
      <w:r w:rsidRPr="00380D6B">
        <w:rPr>
          <w:rFonts w:ascii="Times New Roman" w:hAnsi="Times New Roman" w:cs="Times New Roman"/>
          <w:sz w:val="24"/>
          <w:szCs w:val="24"/>
        </w:rPr>
        <w:t xml:space="preserve">lebih besar dari a (p&gt;0,05), artinya tidak teradapat hubungan yang signifikan antara faktor kelelahan kerja dengan tingkat kelelahan kerja pada tenaga kerja di Instalasi Gizi Rumah Sakit Paru Dr. Ario Wirawan Salatiga. </w:t>
      </w:r>
    </w:p>
    <w:p w:rsidR="00380D6B" w:rsidRPr="00380D6B" w:rsidRDefault="00380D6B" w:rsidP="00380D6B">
      <w:pPr>
        <w:pStyle w:val="ListParagraph"/>
        <w:spacing w:line="360" w:lineRule="auto"/>
        <w:ind w:firstLine="306"/>
        <w:jc w:val="both"/>
        <w:rPr>
          <w:rFonts w:ascii="Times New Roman" w:hAnsi="Times New Roman" w:cs="Times New Roman"/>
          <w:sz w:val="24"/>
          <w:szCs w:val="24"/>
        </w:rPr>
      </w:pPr>
    </w:p>
    <w:p w:rsidR="00067A25" w:rsidRDefault="00067A25">
      <w:pPr>
        <w:spacing w:line="278" w:lineRule="auto"/>
        <w:rPr>
          <w:rFonts w:ascii="Times New Roman" w:eastAsiaTheme="majorEastAsia" w:hAnsi="Times New Roman" w:cs="Times New Roman"/>
          <w:b/>
          <w:bCs/>
          <w:sz w:val="24"/>
          <w:szCs w:val="24"/>
        </w:rPr>
      </w:pPr>
      <w:bookmarkStart w:id="200" w:name="_Toc204340134"/>
      <w:r>
        <w:rPr>
          <w:rFonts w:ascii="Times New Roman" w:hAnsi="Times New Roman" w:cs="Times New Roman"/>
          <w:b/>
          <w:bCs/>
          <w:sz w:val="24"/>
          <w:szCs w:val="24"/>
        </w:rPr>
        <w:br w:type="page"/>
      </w:r>
    </w:p>
    <w:p w:rsidR="00380D6B" w:rsidRPr="00380D6B" w:rsidRDefault="00380D6B" w:rsidP="00380D6B">
      <w:pPr>
        <w:pStyle w:val="Heading1"/>
        <w:spacing w:before="0" w:line="360" w:lineRule="auto"/>
        <w:jc w:val="center"/>
        <w:rPr>
          <w:rFonts w:ascii="Times New Roman" w:hAnsi="Times New Roman" w:cs="Times New Roman"/>
          <w:b/>
          <w:bCs/>
          <w:color w:val="auto"/>
          <w:sz w:val="24"/>
          <w:szCs w:val="24"/>
        </w:rPr>
      </w:pPr>
      <w:bookmarkStart w:id="201" w:name="_Toc204761275"/>
      <w:bookmarkStart w:id="202" w:name="_Toc206433847"/>
      <w:r w:rsidRPr="00380D6B">
        <w:rPr>
          <w:rFonts w:ascii="Times New Roman" w:hAnsi="Times New Roman" w:cs="Times New Roman"/>
          <w:b/>
          <w:bCs/>
          <w:color w:val="auto"/>
          <w:sz w:val="24"/>
          <w:szCs w:val="24"/>
        </w:rPr>
        <w:lastRenderedPageBreak/>
        <w:t>BAB IV</w:t>
      </w:r>
      <w:bookmarkEnd w:id="200"/>
      <w:bookmarkEnd w:id="201"/>
      <w:bookmarkEnd w:id="202"/>
    </w:p>
    <w:p w:rsidR="00380D6B" w:rsidRPr="00380D6B" w:rsidRDefault="00380D6B" w:rsidP="00380D6B">
      <w:pPr>
        <w:pStyle w:val="Heading1"/>
        <w:spacing w:before="0" w:line="360" w:lineRule="auto"/>
        <w:jc w:val="center"/>
        <w:rPr>
          <w:rFonts w:ascii="Times New Roman" w:hAnsi="Times New Roman" w:cs="Times New Roman"/>
          <w:b/>
          <w:bCs/>
          <w:color w:val="auto"/>
          <w:sz w:val="24"/>
          <w:szCs w:val="24"/>
        </w:rPr>
      </w:pPr>
      <w:bookmarkStart w:id="203" w:name="_Toc204340135"/>
      <w:bookmarkStart w:id="204" w:name="_Toc204761276"/>
      <w:bookmarkStart w:id="205" w:name="_Toc204762067"/>
      <w:bookmarkStart w:id="206" w:name="_Toc206433848"/>
      <w:r w:rsidRPr="00380D6B">
        <w:rPr>
          <w:rFonts w:ascii="Times New Roman" w:hAnsi="Times New Roman" w:cs="Times New Roman"/>
          <w:b/>
          <w:bCs/>
          <w:color w:val="auto"/>
          <w:sz w:val="24"/>
          <w:szCs w:val="24"/>
        </w:rPr>
        <w:t>HASIL DAN PEMBAHASAN</w:t>
      </w:r>
      <w:bookmarkEnd w:id="203"/>
      <w:bookmarkEnd w:id="204"/>
      <w:bookmarkEnd w:id="205"/>
      <w:bookmarkEnd w:id="206"/>
    </w:p>
    <w:p w:rsidR="00380D6B" w:rsidRPr="00380D6B" w:rsidRDefault="00380D6B" w:rsidP="00D531C8">
      <w:pPr>
        <w:pStyle w:val="Heading2"/>
        <w:numPr>
          <w:ilvl w:val="2"/>
          <w:numId w:val="6"/>
        </w:numPr>
        <w:spacing w:line="360" w:lineRule="auto"/>
        <w:ind w:left="426"/>
        <w:rPr>
          <w:rFonts w:ascii="Times New Roman" w:hAnsi="Times New Roman" w:cs="Times New Roman"/>
          <w:b/>
          <w:bCs/>
          <w:color w:val="auto"/>
          <w:sz w:val="24"/>
          <w:szCs w:val="24"/>
        </w:rPr>
      </w:pPr>
      <w:bookmarkStart w:id="207" w:name="_Toc204340136"/>
      <w:bookmarkStart w:id="208" w:name="_Toc204761277"/>
      <w:bookmarkStart w:id="209" w:name="_Toc206433849"/>
      <w:r w:rsidRPr="00380D6B">
        <w:rPr>
          <w:rFonts w:ascii="Times New Roman" w:hAnsi="Times New Roman" w:cs="Times New Roman"/>
          <w:b/>
          <w:bCs/>
          <w:color w:val="auto"/>
          <w:sz w:val="24"/>
          <w:szCs w:val="24"/>
        </w:rPr>
        <w:t>Hasil Penelitian</w:t>
      </w:r>
      <w:bookmarkEnd w:id="207"/>
      <w:bookmarkEnd w:id="208"/>
      <w:bookmarkEnd w:id="209"/>
    </w:p>
    <w:p w:rsidR="00380D6B" w:rsidRPr="00380D6B" w:rsidRDefault="00380D6B" w:rsidP="00D531C8">
      <w:pPr>
        <w:pStyle w:val="ListParagraph"/>
        <w:numPr>
          <w:ilvl w:val="0"/>
          <w:numId w:val="60"/>
        </w:numPr>
        <w:spacing w:line="360" w:lineRule="auto"/>
        <w:ind w:left="851"/>
        <w:rPr>
          <w:rFonts w:ascii="Times New Roman" w:hAnsi="Times New Roman" w:cs="Times New Roman"/>
          <w:b/>
          <w:bCs/>
          <w:sz w:val="24"/>
          <w:szCs w:val="24"/>
        </w:rPr>
      </w:pPr>
      <w:r w:rsidRPr="00380D6B">
        <w:rPr>
          <w:rFonts w:ascii="Times New Roman" w:hAnsi="Times New Roman" w:cs="Times New Roman"/>
          <w:b/>
          <w:bCs/>
          <w:sz w:val="24"/>
          <w:szCs w:val="24"/>
        </w:rPr>
        <w:t xml:space="preserve">Gambaran umum lokasi penelitian </w:t>
      </w:r>
    </w:p>
    <w:p w:rsidR="00380D6B" w:rsidRPr="00380D6B" w:rsidRDefault="00380D6B" w:rsidP="00380D6B">
      <w:pPr>
        <w:pStyle w:val="ListParagraph"/>
        <w:spacing w:line="360" w:lineRule="auto"/>
        <w:ind w:left="851" w:firstLine="306"/>
        <w:jc w:val="both"/>
        <w:rPr>
          <w:rFonts w:ascii="Times New Roman" w:hAnsi="Times New Roman" w:cs="Times New Roman"/>
          <w:sz w:val="24"/>
          <w:szCs w:val="24"/>
        </w:rPr>
      </w:pPr>
      <w:r w:rsidRPr="00380D6B">
        <w:rPr>
          <w:rFonts w:ascii="Times New Roman" w:hAnsi="Times New Roman" w:cs="Times New Roman"/>
          <w:sz w:val="24"/>
          <w:szCs w:val="24"/>
        </w:rPr>
        <w:t xml:space="preserve">Instalasi gizi merupakan wadah yang menangani kegiatan gizi di rumah sakit. Instalasi gizi dipimpin oleh satu kepala instalasi. Dalam pelaksanaan tugasnya kepala istalasi gizi berperan yaitu berkoordinasi dengan kepala bidang medik melalui kepala seksi penunjang medik. </w:t>
      </w:r>
    </w:p>
    <w:p w:rsidR="00380D6B" w:rsidRPr="00380D6B" w:rsidRDefault="00380D6B" w:rsidP="00380D6B">
      <w:pPr>
        <w:pStyle w:val="ListParagraph"/>
        <w:spacing w:line="360" w:lineRule="auto"/>
        <w:ind w:left="851" w:firstLine="306"/>
        <w:jc w:val="both"/>
        <w:rPr>
          <w:rFonts w:ascii="Times New Roman" w:hAnsi="Times New Roman" w:cs="Times New Roman"/>
          <w:sz w:val="24"/>
          <w:szCs w:val="24"/>
        </w:rPr>
      </w:pPr>
      <w:r w:rsidRPr="00380D6B">
        <w:rPr>
          <w:rFonts w:ascii="Times New Roman" w:hAnsi="Times New Roman" w:cs="Times New Roman"/>
          <w:sz w:val="24"/>
          <w:szCs w:val="24"/>
        </w:rPr>
        <w:t xml:space="preserve">Kepala Istalasi Gizi Rumah Sakit Paru Dr. Ario Wirawan Salatiga dibantu oleh tiga orang kepala unit antara lain unit perencanaan, pengadaan dan inventori, unit produksi dan distribusi, serta unit asuhan gizi, penelitian dan pengembangan gizi terapan. Unit perencanaan, pengadaan dan inventori bertugas menyusun program, mengkoordinasi dan mengevaluasi kegiatan perencanaan, pengadaan dan inventori instalasi gizi. Dalam pelaksanaan tugasnya dibantu oleh sub unit perencanaan dan pengadaan dan unit sub inventori. </w:t>
      </w:r>
    </w:p>
    <w:p w:rsidR="00380D6B" w:rsidRPr="00380D6B" w:rsidRDefault="00380D6B" w:rsidP="00380D6B">
      <w:pPr>
        <w:pStyle w:val="ListParagraph"/>
        <w:spacing w:line="360" w:lineRule="auto"/>
        <w:ind w:left="851" w:firstLine="306"/>
        <w:jc w:val="both"/>
        <w:rPr>
          <w:rFonts w:ascii="Times New Roman" w:hAnsi="Times New Roman" w:cs="Times New Roman"/>
          <w:sz w:val="24"/>
          <w:szCs w:val="24"/>
        </w:rPr>
      </w:pPr>
      <w:r w:rsidRPr="00380D6B">
        <w:rPr>
          <w:rFonts w:ascii="Times New Roman" w:hAnsi="Times New Roman" w:cs="Times New Roman"/>
          <w:sz w:val="24"/>
          <w:szCs w:val="24"/>
        </w:rPr>
        <w:t xml:space="preserve"> Unit produksi dan distribusi bertugas menyusun program, mengkoordinasikan dan mengevaluasi kegiatan produksi dan distribusi. Dalam melaksanakan tugasnya dibantu oleh sub unit produksi dan sub unit distribusi. Unit asuhan gizi bertugas menyusun program, mengkoordinasikan dan mengevaluasi kegiatan asuhan gizi, penelitian dan pengembangan gizi terapan. Dalam pelaksanaan tugasnya dibantu oleh sub unit asuhan gizi rawat inap, sub unit rawat jalan, sub unit penelitian dan pengembangan gizi terapan. </w:t>
      </w:r>
    </w:p>
    <w:p w:rsidR="00380D6B" w:rsidRPr="00380D6B" w:rsidRDefault="00380D6B" w:rsidP="00D531C8">
      <w:pPr>
        <w:pStyle w:val="ListParagraph"/>
        <w:numPr>
          <w:ilvl w:val="0"/>
          <w:numId w:val="60"/>
        </w:numPr>
        <w:spacing w:line="360" w:lineRule="auto"/>
        <w:ind w:left="851"/>
        <w:rPr>
          <w:rFonts w:ascii="Times New Roman" w:hAnsi="Times New Roman" w:cs="Times New Roman"/>
          <w:b/>
          <w:bCs/>
          <w:sz w:val="24"/>
          <w:szCs w:val="24"/>
        </w:rPr>
      </w:pPr>
      <w:r w:rsidRPr="00380D6B">
        <w:rPr>
          <w:rFonts w:ascii="Times New Roman" w:hAnsi="Times New Roman" w:cs="Times New Roman"/>
          <w:b/>
          <w:bCs/>
          <w:sz w:val="24"/>
          <w:szCs w:val="24"/>
        </w:rPr>
        <w:t xml:space="preserve">Karakteristik responden </w:t>
      </w:r>
    </w:p>
    <w:p w:rsidR="00380D6B" w:rsidRPr="00380D6B" w:rsidRDefault="00380D6B" w:rsidP="00380D6B">
      <w:pPr>
        <w:pStyle w:val="ListParagraph"/>
        <w:spacing w:line="360" w:lineRule="auto"/>
        <w:ind w:left="851" w:firstLine="306"/>
        <w:jc w:val="both"/>
        <w:rPr>
          <w:rFonts w:ascii="Times New Roman" w:hAnsi="Times New Roman" w:cs="Times New Roman"/>
          <w:sz w:val="24"/>
          <w:szCs w:val="24"/>
        </w:rPr>
      </w:pPr>
      <w:r w:rsidRPr="00380D6B">
        <w:rPr>
          <w:rFonts w:ascii="Times New Roman" w:hAnsi="Times New Roman" w:cs="Times New Roman"/>
          <w:sz w:val="24"/>
          <w:szCs w:val="24"/>
        </w:rPr>
        <w:t xml:space="preserve">Responden pada penelitian ini adalah seluruh tenaga kerja di Instalasi Gizi Rumah Sakit Paru Dr. Ario Wirawan Salatiga yang memenuhi kriteria inklusi. Dalam penelitian ini terdapat 46 responden yang memenuhi kriteria inklusi dan hanya 1 responden yang masuk dalam kriteria ekslusi. Karakteristik responden dalam penelitian ini antara lain usia, status gizi, riwayat penyakit, lama kerja, beban kerja, asupan energi, asupan protein, </w:t>
      </w:r>
      <w:r w:rsidRPr="00380D6B">
        <w:rPr>
          <w:rFonts w:ascii="Times New Roman" w:hAnsi="Times New Roman" w:cs="Times New Roman"/>
          <w:sz w:val="24"/>
          <w:szCs w:val="24"/>
        </w:rPr>
        <w:lastRenderedPageBreak/>
        <w:t xml:space="preserve">asupan lemak, asupa karbohidrat, asupan cairan, suhu ruang, dan kelelahan kerja. </w:t>
      </w:r>
    </w:p>
    <w:p w:rsidR="00380D6B" w:rsidRPr="00380D6B" w:rsidRDefault="00380D6B" w:rsidP="00D531C8">
      <w:pPr>
        <w:pStyle w:val="Heading2"/>
        <w:numPr>
          <w:ilvl w:val="2"/>
          <w:numId w:val="6"/>
        </w:numPr>
        <w:spacing w:line="360" w:lineRule="auto"/>
        <w:ind w:left="426"/>
        <w:rPr>
          <w:rFonts w:ascii="Times New Roman" w:hAnsi="Times New Roman" w:cs="Times New Roman"/>
          <w:b/>
          <w:bCs/>
          <w:color w:val="auto"/>
          <w:sz w:val="24"/>
          <w:szCs w:val="24"/>
        </w:rPr>
      </w:pPr>
      <w:bookmarkStart w:id="210" w:name="_Toc204340137"/>
      <w:bookmarkStart w:id="211" w:name="_Toc204761278"/>
      <w:bookmarkStart w:id="212" w:name="_Toc206433850"/>
      <w:r w:rsidRPr="00380D6B">
        <w:rPr>
          <w:rFonts w:ascii="Times New Roman" w:hAnsi="Times New Roman" w:cs="Times New Roman"/>
          <w:b/>
          <w:bCs/>
          <w:color w:val="auto"/>
          <w:sz w:val="24"/>
          <w:szCs w:val="24"/>
        </w:rPr>
        <w:t>Analisis Univariat</w:t>
      </w:r>
      <w:bookmarkEnd w:id="210"/>
      <w:bookmarkEnd w:id="211"/>
      <w:bookmarkEnd w:id="212"/>
      <w:r w:rsidRPr="00380D6B">
        <w:rPr>
          <w:rFonts w:ascii="Times New Roman" w:hAnsi="Times New Roman" w:cs="Times New Roman"/>
          <w:b/>
          <w:bCs/>
          <w:color w:val="auto"/>
          <w:sz w:val="24"/>
          <w:szCs w:val="24"/>
        </w:rPr>
        <w:t xml:space="preserve"> </w:t>
      </w:r>
    </w:p>
    <w:p w:rsidR="00380D6B" w:rsidRPr="00380D6B" w:rsidRDefault="00380D6B" w:rsidP="00D531C8">
      <w:pPr>
        <w:pStyle w:val="ListParagraph"/>
        <w:numPr>
          <w:ilvl w:val="4"/>
          <w:numId w:val="2"/>
        </w:numPr>
        <w:spacing w:line="360" w:lineRule="auto"/>
        <w:ind w:left="851"/>
        <w:jc w:val="both"/>
        <w:rPr>
          <w:rFonts w:ascii="Times New Roman" w:hAnsi="Times New Roman" w:cs="Times New Roman"/>
          <w:sz w:val="24"/>
          <w:szCs w:val="24"/>
        </w:rPr>
      </w:pPr>
      <w:r w:rsidRPr="00380D6B">
        <w:rPr>
          <w:rFonts w:ascii="Times New Roman" w:hAnsi="Times New Roman" w:cs="Times New Roman"/>
          <w:sz w:val="24"/>
          <w:szCs w:val="24"/>
        </w:rPr>
        <w:t xml:space="preserve">Usia </w:t>
      </w:r>
    </w:p>
    <w:p w:rsidR="006B478A" w:rsidRPr="00E96E49" w:rsidRDefault="006B478A" w:rsidP="006B478A">
      <w:pPr>
        <w:pStyle w:val="ListParagraph"/>
        <w:spacing w:line="360" w:lineRule="auto"/>
        <w:ind w:left="851" w:firstLine="306"/>
        <w:jc w:val="both"/>
        <w:rPr>
          <w:rFonts w:ascii="Times New Roman" w:hAnsi="Times New Roman" w:cs="Times New Roman"/>
          <w:sz w:val="24"/>
          <w:szCs w:val="24"/>
        </w:rPr>
      </w:pPr>
      <w:r w:rsidRPr="00E96E49">
        <w:rPr>
          <w:rFonts w:ascii="Times New Roman" w:hAnsi="Times New Roman" w:cs="Times New Roman"/>
          <w:sz w:val="24"/>
          <w:szCs w:val="24"/>
        </w:rPr>
        <w:t>Responden dalam penelitian ini merupakan tenaga kerja usia dewasa yang dibagi menjadi dua kelompok, yaitu kelompok dewasa muda dengan usia antara 18 hingga 30 tahun, dan kelompok dewasa tua yang berusia di atas 30 tahun. Distribusi usia responden di Instalasi Gizi Rumah Sakit Paru Dr. Ario Wirawan Salatiga ditampilkan dalam tabel berikut:</w:t>
      </w:r>
    </w:p>
    <w:p w:rsidR="00380D6B" w:rsidRPr="00841129" w:rsidRDefault="00841129" w:rsidP="002C2161">
      <w:pPr>
        <w:pStyle w:val="Caption"/>
        <w:spacing w:after="0"/>
        <w:ind w:left="851"/>
        <w:jc w:val="center"/>
        <w:rPr>
          <w:rFonts w:ascii="Times New Roman" w:hAnsi="Times New Roman" w:cs="Times New Roman"/>
          <w:i w:val="0"/>
          <w:iCs w:val="0"/>
          <w:color w:val="auto"/>
          <w:sz w:val="24"/>
          <w:szCs w:val="24"/>
        </w:rPr>
      </w:pPr>
      <w:bookmarkStart w:id="213" w:name="_Toc206416054"/>
      <w:r w:rsidRPr="00841129">
        <w:rPr>
          <w:rFonts w:ascii="Times New Roman" w:hAnsi="Times New Roman" w:cs="Times New Roman"/>
          <w:i w:val="0"/>
          <w:iCs w:val="0"/>
          <w:color w:val="auto"/>
          <w:sz w:val="24"/>
          <w:szCs w:val="24"/>
        </w:rPr>
        <w:t xml:space="preserve">Table </w:t>
      </w:r>
      <w:r w:rsidRPr="00841129">
        <w:rPr>
          <w:rFonts w:ascii="Times New Roman" w:hAnsi="Times New Roman" w:cs="Times New Roman"/>
          <w:i w:val="0"/>
          <w:iCs w:val="0"/>
          <w:color w:val="auto"/>
          <w:sz w:val="24"/>
          <w:szCs w:val="24"/>
        </w:rPr>
        <w:fldChar w:fldCharType="begin"/>
      </w:r>
      <w:r w:rsidRPr="00841129">
        <w:rPr>
          <w:rFonts w:ascii="Times New Roman" w:hAnsi="Times New Roman" w:cs="Times New Roman"/>
          <w:i w:val="0"/>
          <w:iCs w:val="0"/>
          <w:color w:val="auto"/>
          <w:sz w:val="24"/>
          <w:szCs w:val="24"/>
        </w:rPr>
        <w:instrText xml:space="preserve"> SEQ Table \* ARABIC </w:instrText>
      </w:r>
      <w:r w:rsidRPr="00841129">
        <w:rPr>
          <w:rFonts w:ascii="Times New Roman" w:hAnsi="Times New Roman" w:cs="Times New Roman"/>
          <w:i w:val="0"/>
          <w:iCs w:val="0"/>
          <w:color w:val="auto"/>
          <w:sz w:val="24"/>
          <w:szCs w:val="24"/>
        </w:rPr>
        <w:fldChar w:fldCharType="separate"/>
      </w:r>
      <w:r w:rsidR="00453104">
        <w:rPr>
          <w:rFonts w:ascii="Times New Roman" w:hAnsi="Times New Roman" w:cs="Times New Roman"/>
          <w:i w:val="0"/>
          <w:iCs w:val="0"/>
          <w:noProof/>
          <w:color w:val="auto"/>
          <w:sz w:val="24"/>
          <w:szCs w:val="24"/>
        </w:rPr>
        <w:t>4</w:t>
      </w:r>
      <w:r w:rsidRPr="00841129">
        <w:rPr>
          <w:rFonts w:ascii="Times New Roman" w:hAnsi="Times New Roman" w:cs="Times New Roman"/>
          <w:i w:val="0"/>
          <w:iCs w:val="0"/>
          <w:color w:val="auto"/>
          <w:sz w:val="24"/>
          <w:szCs w:val="24"/>
        </w:rPr>
        <w:fldChar w:fldCharType="end"/>
      </w:r>
      <w:r w:rsidRPr="00841129">
        <w:rPr>
          <w:rFonts w:ascii="Times New Roman" w:hAnsi="Times New Roman" w:cs="Times New Roman"/>
          <w:i w:val="0"/>
          <w:iCs w:val="0"/>
          <w:color w:val="auto"/>
          <w:sz w:val="24"/>
          <w:szCs w:val="24"/>
        </w:rPr>
        <w:t>. Distribusi Frekuensi usia tenaga kerja di Instalasi Gizi Rumah Sakit Paru Dr. Ario Wirawan Salatiga</w:t>
      </w:r>
      <w:bookmarkEnd w:id="213"/>
    </w:p>
    <w:tbl>
      <w:tblPr>
        <w:tblStyle w:val="TableGrid"/>
        <w:tblpPr w:leftFromText="180" w:rightFromText="180" w:vertAnchor="text" w:horzAnchor="page" w:tblpX="3156" w:tblpY="299"/>
        <w:tblW w:w="7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6"/>
        <w:gridCol w:w="1417"/>
        <w:gridCol w:w="1847"/>
      </w:tblGrid>
      <w:tr w:rsidR="002C2161" w:rsidRPr="00E96E49" w:rsidTr="002C2161">
        <w:trPr>
          <w:trHeight w:val="340"/>
        </w:trPr>
        <w:tc>
          <w:tcPr>
            <w:tcW w:w="3966" w:type="dxa"/>
            <w:tcBorders>
              <w:top w:val="single" w:sz="4" w:space="0" w:color="auto"/>
              <w:bottom w:val="single" w:sz="4" w:space="0" w:color="auto"/>
            </w:tcBorders>
            <w:vAlign w:val="center"/>
          </w:tcPr>
          <w:p w:rsidR="002C2161" w:rsidRPr="00E96E49" w:rsidRDefault="002C2161" w:rsidP="002C2161">
            <w:pPr>
              <w:pStyle w:val="ListParagraph"/>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Usia responden</w:t>
            </w:r>
          </w:p>
        </w:tc>
        <w:tc>
          <w:tcPr>
            <w:tcW w:w="1417" w:type="dxa"/>
            <w:tcBorders>
              <w:top w:val="single" w:sz="4" w:space="0" w:color="auto"/>
              <w:bottom w:val="single" w:sz="4" w:space="0" w:color="auto"/>
            </w:tcBorders>
            <w:vAlign w:val="center"/>
          </w:tcPr>
          <w:p w:rsidR="002C2161" w:rsidRPr="00E96E49" w:rsidRDefault="002C2161" w:rsidP="002C2161">
            <w:pPr>
              <w:pStyle w:val="ListParagraph"/>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Frekuensi</w:t>
            </w:r>
          </w:p>
        </w:tc>
        <w:tc>
          <w:tcPr>
            <w:tcW w:w="1847" w:type="dxa"/>
            <w:tcBorders>
              <w:top w:val="single" w:sz="4" w:space="0" w:color="auto"/>
              <w:bottom w:val="single" w:sz="4" w:space="0" w:color="auto"/>
            </w:tcBorders>
            <w:vAlign w:val="center"/>
          </w:tcPr>
          <w:p w:rsidR="002C2161" w:rsidRPr="00E96E49" w:rsidRDefault="002C2161" w:rsidP="002C2161">
            <w:pPr>
              <w:pStyle w:val="ListParagraph"/>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 xml:space="preserve"> (%)</w:t>
            </w:r>
          </w:p>
        </w:tc>
      </w:tr>
      <w:tr w:rsidR="002C2161" w:rsidRPr="00E96E49" w:rsidTr="002C2161">
        <w:trPr>
          <w:trHeight w:val="340"/>
        </w:trPr>
        <w:tc>
          <w:tcPr>
            <w:tcW w:w="3966" w:type="dxa"/>
            <w:tcBorders>
              <w:top w:val="single" w:sz="4" w:space="0" w:color="auto"/>
            </w:tcBorders>
            <w:vAlign w:val="center"/>
          </w:tcPr>
          <w:p w:rsidR="002C2161" w:rsidRPr="00E96E49" w:rsidRDefault="002C2161" w:rsidP="002C2161">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Dewasa Tua ( &gt;30 tahun)</w:t>
            </w:r>
          </w:p>
        </w:tc>
        <w:tc>
          <w:tcPr>
            <w:tcW w:w="1417" w:type="dxa"/>
            <w:tcBorders>
              <w:top w:val="single" w:sz="4" w:space="0" w:color="auto"/>
            </w:tcBorders>
            <w:vAlign w:val="center"/>
          </w:tcPr>
          <w:p w:rsidR="002C2161" w:rsidRPr="00E96E49" w:rsidRDefault="002C2161" w:rsidP="002C2161">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31</w:t>
            </w:r>
          </w:p>
        </w:tc>
        <w:tc>
          <w:tcPr>
            <w:tcW w:w="1847" w:type="dxa"/>
            <w:tcBorders>
              <w:top w:val="single" w:sz="4" w:space="0" w:color="auto"/>
            </w:tcBorders>
            <w:vAlign w:val="center"/>
          </w:tcPr>
          <w:p w:rsidR="002C2161" w:rsidRPr="00E96E49" w:rsidRDefault="002C2161" w:rsidP="002C2161">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67,4%</w:t>
            </w:r>
          </w:p>
        </w:tc>
      </w:tr>
      <w:tr w:rsidR="002C2161" w:rsidRPr="00E96E49" w:rsidTr="002C2161">
        <w:trPr>
          <w:trHeight w:val="340"/>
        </w:trPr>
        <w:tc>
          <w:tcPr>
            <w:tcW w:w="3966" w:type="dxa"/>
            <w:tcBorders>
              <w:bottom w:val="single" w:sz="4" w:space="0" w:color="auto"/>
            </w:tcBorders>
            <w:vAlign w:val="center"/>
          </w:tcPr>
          <w:p w:rsidR="002C2161" w:rsidRPr="00E96E49" w:rsidRDefault="002C2161" w:rsidP="002C2161">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Dewasa Muda (18-30 tahun)</w:t>
            </w:r>
          </w:p>
        </w:tc>
        <w:tc>
          <w:tcPr>
            <w:tcW w:w="1417" w:type="dxa"/>
            <w:tcBorders>
              <w:bottom w:val="single" w:sz="4" w:space="0" w:color="auto"/>
            </w:tcBorders>
            <w:vAlign w:val="center"/>
          </w:tcPr>
          <w:p w:rsidR="002C2161" w:rsidRPr="00E96E49" w:rsidRDefault="002C2161" w:rsidP="002C2161">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15</w:t>
            </w:r>
          </w:p>
        </w:tc>
        <w:tc>
          <w:tcPr>
            <w:tcW w:w="1847" w:type="dxa"/>
            <w:tcBorders>
              <w:bottom w:val="single" w:sz="4" w:space="0" w:color="auto"/>
            </w:tcBorders>
            <w:vAlign w:val="center"/>
          </w:tcPr>
          <w:p w:rsidR="002C2161" w:rsidRPr="00E96E49" w:rsidRDefault="002C2161" w:rsidP="002C2161">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32,6%</w:t>
            </w:r>
          </w:p>
        </w:tc>
      </w:tr>
      <w:tr w:rsidR="002C2161" w:rsidRPr="00E96E49" w:rsidTr="002C2161">
        <w:trPr>
          <w:trHeight w:val="340"/>
        </w:trPr>
        <w:tc>
          <w:tcPr>
            <w:tcW w:w="3966" w:type="dxa"/>
            <w:tcBorders>
              <w:top w:val="single" w:sz="4" w:space="0" w:color="auto"/>
              <w:bottom w:val="single" w:sz="4" w:space="0" w:color="auto"/>
            </w:tcBorders>
            <w:vAlign w:val="center"/>
          </w:tcPr>
          <w:p w:rsidR="002C2161" w:rsidRPr="00E96E49" w:rsidRDefault="002C2161" w:rsidP="002C2161">
            <w:pPr>
              <w:pStyle w:val="ListParagraph"/>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Total</w:t>
            </w:r>
          </w:p>
        </w:tc>
        <w:tc>
          <w:tcPr>
            <w:tcW w:w="1417" w:type="dxa"/>
            <w:tcBorders>
              <w:top w:val="single" w:sz="4" w:space="0" w:color="auto"/>
              <w:bottom w:val="single" w:sz="4" w:space="0" w:color="auto"/>
            </w:tcBorders>
            <w:vAlign w:val="center"/>
          </w:tcPr>
          <w:p w:rsidR="002C2161" w:rsidRPr="00E96E49" w:rsidRDefault="002C2161" w:rsidP="002C2161">
            <w:pPr>
              <w:pStyle w:val="ListParagraph"/>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46</w:t>
            </w:r>
          </w:p>
        </w:tc>
        <w:tc>
          <w:tcPr>
            <w:tcW w:w="1847" w:type="dxa"/>
            <w:tcBorders>
              <w:top w:val="single" w:sz="4" w:space="0" w:color="auto"/>
              <w:bottom w:val="single" w:sz="4" w:space="0" w:color="auto"/>
            </w:tcBorders>
            <w:vAlign w:val="center"/>
          </w:tcPr>
          <w:p w:rsidR="002C2161" w:rsidRPr="00E96E49" w:rsidRDefault="002C2161" w:rsidP="002C2161">
            <w:pPr>
              <w:pStyle w:val="ListParagraph"/>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100%</w:t>
            </w:r>
          </w:p>
        </w:tc>
      </w:tr>
    </w:tbl>
    <w:p w:rsidR="002C2161" w:rsidRDefault="002C2161" w:rsidP="00380D6B">
      <w:pPr>
        <w:spacing w:line="360" w:lineRule="auto"/>
        <w:ind w:firstLine="720"/>
        <w:jc w:val="both"/>
        <w:rPr>
          <w:rFonts w:ascii="Times New Roman" w:hAnsi="Times New Roman" w:cs="Times New Roman"/>
          <w:sz w:val="24"/>
          <w:szCs w:val="24"/>
        </w:rPr>
      </w:pPr>
    </w:p>
    <w:p w:rsidR="00380D6B" w:rsidRPr="00E96E49" w:rsidRDefault="00380D6B" w:rsidP="002C2161">
      <w:pPr>
        <w:spacing w:line="360" w:lineRule="auto"/>
        <w:ind w:left="131" w:firstLine="720"/>
        <w:jc w:val="both"/>
        <w:rPr>
          <w:rFonts w:ascii="Times New Roman" w:hAnsi="Times New Roman" w:cs="Times New Roman"/>
          <w:sz w:val="24"/>
          <w:szCs w:val="24"/>
        </w:rPr>
      </w:pPr>
      <w:r w:rsidRPr="00E96E49">
        <w:rPr>
          <w:rFonts w:ascii="Times New Roman" w:hAnsi="Times New Roman" w:cs="Times New Roman"/>
          <w:sz w:val="24"/>
          <w:szCs w:val="24"/>
        </w:rPr>
        <w:t>Sumber: Data Primer (2025)</w:t>
      </w:r>
    </w:p>
    <w:p w:rsidR="00380D6B" w:rsidRPr="00E96E49" w:rsidRDefault="00585580" w:rsidP="00585580">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Usia tenaga kerja di Instalasi Gizi berkisar antara 18-57 tahun. </w:t>
      </w:r>
      <w:r w:rsidR="00380D6B" w:rsidRPr="00E96E49">
        <w:rPr>
          <w:rFonts w:ascii="Times New Roman" w:hAnsi="Times New Roman" w:cs="Times New Roman"/>
          <w:sz w:val="24"/>
          <w:szCs w:val="24"/>
        </w:rPr>
        <w:t xml:space="preserve">Berdasarkan tabel diatas, usia tenaga kerja di Instalasi Gizi Rumah Sakit Paru Dr. Ario Wirawan Salatiga dengan kategori dewasa tua &gt;30 tahun sebanyak 31 orang (67,4), sedangkan kategori dewasa muda 18-30 tahun sebanyak 15 orang (32,6). Usia minimal tenaga kerja di Instalasi Gizi yaitu 18 tahun, usia maksimal tenaga kerja di Instalasi yaitu 57 tahun, simpang baku usia yaitu 11,07 dan rata-rata usia yaitu 37 tahun. Responden yang memiliki usia dewasa tua &gt;30 tahun lebih banyak dibandingan dengan responden usia dewasa muda 18-30 tahun. </w:t>
      </w:r>
    </w:p>
    <w:p w:rsidR="00380D6B" w:rsidRPr="00E96E49" w:rsidRDefault="006B478A" w:rsidP="00380D6B">
      <w:pPr>
        <w:pStyle w:val="ListParagraph"/>
        <w:spacing w:line="360" w:lineRule="auto"/>
        <w:ind w:left="851" w:firstLine="306"/>
        <w:jc w:val="both"/>
        <w:rPr>
          <w:rFonts w:ascii="Times New Roman" w:hAnsi="Times New Roman" w:cs="Times New Roman"/>
          <w:sz w:val="24"/>
          <w:szCs w:val="24"/>
        </w:rPr>
      </w:pPr>
      <w:r w:rsidRPr="00E96E49">
        <w:rPr>
          <w:rFonts w:ascii="Times New Roman" w:hAnsi="Times New Roman" w:cs="Times New Roman"/>
          <w:sz w:val="24"/>
          <w:szCs w:val="24"/>
        </w:rPr>
        <w:t xml:space="preserve">Kelompok usia dewasa tua umumnya telah memiliki pengalaman kerja yang lebih panjang serta kestabilan dalam pekerjaannya, berbeda dengan kelompok usia muda yang umumnya masih dalam tahap awal mengenal dunia kerja. Oleh karena itu, tenaga kerja usia di atas 30 tahun lebih banyak ditemukan di Instalasi Gizi karena telah memiliki masa kerja yang lebih lama </w:t>
      </w:r>
      <w:r w:rsidR="00380D6B" w:rsidRPr="00E96E49">
        <w:rPr>
          <w:rFonts w:ascii="Times New Roman" w:hAnsi="Times New Roman" w:cs="Times New Roman"/>
          <w:sz w:val="24"/>
          <w:szCs w:val="24"/>
        </w:rPr>
        <w:fldChar w:fldCharType="begin" w:fldLock="1"/>
      </w:r>
      <w:r w:rsidR="00380D6B" w:rsidRPr="00E96E49">
        <w:rPr>
          <w:rFonts w:ascii="Times New Roman" w:hAnsi="Times New Roman" w:cs="Times New Roman"/>
          <w:sz w:val="24"/>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approach.","author":[{"dropping-particle":"","family":"Septiani Lukitasari, Cahyo Suraji","given":"Sri Sumini","non-dropping-particle":"","parse-names":false,"suffix":""}],"container-title":"Jurnal Ilmiah Permas: Jurnal Ilmiah STIKES Kendal","id":"ITEM-1","issue":"2","issued":{"date-parts":[["2019"]]},"page":"65-78","title":"Fakto-faktor yang Berhubungan dengan Kelelahan kerja","type":"article-journal","volume":"3"},"uris":["http://www.mendeley.com/documents/?uuid=3fda5c01-93b7-4119-8839-6ad7d7020407"]}],"mendeley":{"formattedCitation":"(Septiani Lukitasari, Cahyo Suraji, 2019)","plainTextFormattedCitation":"(Septiani Lukitasari, Cahyo Suraji, 2019)","previouslyFormattedCitation":"(Septiani Lukitasari, Cahyo Suraji, 2019)"},"properties":{"noteIndex":0},"schema":"https://github.com/citation-style-language/schema/raw/master/csl-citation.json"}</w:instrText>
      </w:r>
      <w:r w:rsidR="00380D6B" w:rsidRPr="00E96E49">
        <w:rPr>
          <w:rFonts w:ascii="Times New Roman" w:hAnsi="Times New Roman" w:cs="Times New Roman"/>
          <w:sz w:val="24"/>
          <w:szCs w:val="24"/>
        </w:rPr>
        <w:fldChar w:fldCharType="separate"/>
      </w:r>
      <w:r w:rsidR="00380D6B" w:rsidRPr="00E96E49">
        <w:rPr>
          <w:rFonts w:ascii="Times New Roman" w:hAnsi="Times New Roman" w:cs="Times New Roman"/>
          <w:noProof/>
          <w:sz w:val="24"/>
          <w:szCs w:val="24"/>
        </w:rPr>
        <w:t>(Septiani Lukitasari, Cahyo Suraji, 2019)</w:t>
      </w:r>
      <w:r w:rsidR="00380D6B" w:rsidRPr="00E96E49">
        <w:rPr>
          <w:rFonts w:ascii="Times New Roman" w:hAnsi="Times New Roman" w:cs="Times New Roman"/>
          <w:sz w:val="24"/>
          <w:szCs w:val="24"/>
        </w:rPr>
        <w:fldChar w:fldCharType="end"/>
      </w:r>
      <w:r w:rsidR="00380D6B" w:rsidRPr="00E96E49">
        <w:rPr>
          <w:rFonts w:ascii="Times New Roman" w:hAnsi="Times New Roman" w:cs="Times New Roman"/>
          <w:sz w:val="24"/>
          <w:szCs w:val="24"/>
        </w:rPr>
        <w:t>.</w:t>
      </w:r>
    </w:p>
    <w:p w:rsidR="00380D6B" w:rsidRPr="00E96E49" w:rsidRDefault="006B478A" w:rsidP="00380D6B">
      <w:pPr>
        <w:pStyle w:val="ListParagraph"/>
        <w:spacing w:line="360" w:lineRule="auto"/>
        <w:ind w:left="851" w:firstLine="306"/>
        <w:jc w:val="both"/>
        <w:rPr>
          <w:rFonts w:ascii="Times New Roman" w:hAnsi="Times New Roman" w:cs="Times New Roman"/>
          <w:sz w:val="24"/>
          <w:szCs w:val="24"/>
        </w:rPr>
      </w:pPr>
      <w:r w:rsidRPr="00E96E49">
        <w:rPr>
          <w:rFonts w:ascii="Times New Roman" w:hAnsi="Times New Roman" w:cs="Times New Roman"/>
          <w:sz w:val="24"/>
          <w:szCs w:val="24"/>
        </w:rPr>
        <w:lastRenderedPageBreak/>
        <w:t>Setiap individu memiliki kemampuan kerja yang bervariasi, dan usia menjadi salah satu faktor yang memengaruhinya</w:t>
      </w:r>
      <w:r w:rsidR="00380D6B" w:rsidRPr="00E96E49">
        <w:rPr>
          <w:rFonts w:ascii="Times New Roman" w:hAnsi="Times New Roman" w:cs="Times New Roman"/>
          <w:sz w:val="24"/>
          <w:szCs w:val="24"/>
        </w:rPr>
        <w:t xml:space="preserve"> </w:t>
      </w:r>
      <w:r w:rsidR="00380D6B" w:rsidRPr="00E96E49">
        <w:rPr>
          <w:rFonts w:ascii="Times New Roman" w:hAnsi="Times New Roman" w:cs="Times New Roman"/>
          <w:sz w:val="24"/>
          <w:szCs w:val="24"/>
        </w:rPr>
        <w:fldChar w:fldCharType="begin" w:fldLock="1"/>
      </w:r>
      <w:r w:rsidR="00380D6B" w:rsidRPr="00E96E49">
        <w:rPr>
          <w:rFonts w:ascii="Times New Roman" w:hAnsi="Times New Roman" w:cs="Times New Roman"/>
          <w:sz w:val="24"/>
          <w:szCs w:val="24"/>
        </w:rPr>
        <w:instrText>ADDIN CSL_CITATION {"citationItems":[{"id":"ITEM-1","itemData":{"abstract":"Persepsi adalah suatu proses pengenalan atau identifikasi sesuatu dengan menggunakan panca indera (Drever, 2010). persepsi merupakan inti komunikasi. Persepsi memiliki peran yang sangat penting dalam keberhasilan komunikasi. Artinya, kecermatan dalam mempersepsikan stimuli inderawi mengantarkan kepada keberhasilan komunikasi. Sebaliknya, kegagalan dalam mempersepsi stimulus, menyebabkan mis-komunikasi (Suranto, 2011)","author":[{"dropping-particle":"","family":"Asiva Noor Rachmayani","given":"","non-dropping-particle":"","parse-names":false,"suffix":""}],"id":"ITEM-1","issued":{"date-parts":[["2020"]]},"number-of-pages":"6","title":"Buku kelelahan kerja Penenun Sarung Samarinda","type":"book"},"uris":["http://www.mendeley.com/documents/?uuid=be492512-7c53-4935-9225-042b0db45f56"]}],"mendeley":{"formattedCitation":"(Asiva Noor Rachmayani, 2020)","plainTextFormattedCitation":"(Asiva Noor Rachmayani, 2020)","previouslyFormattedCitation":"(Asiva Noor Rachmayani, 2020)"},"properties":{"noteIndex":0},"schema":"https://github.com/citation-style-language/schema/raw/master/csl-citation.json"}</w:instrText>
      </w:r>
      <w:r w:rsidR="00380D6B" w:rsidRPr="00E96E49">
        <w:rPr>
          <w:rFonts w:ascii="Times New Roman" w:hAnsi="Times New Roman" w:cs="Times New Roman"/>
          <w:sz w:val="24"/>
          <w:szCs w:val="24"/>
        </w:rPr>
        <w:fldChar w:fldCharType="separate"/>
      </w:r>
      <w:r w:rsidR="00380D6B" w:rsidRPr="00E96E49">
        <w:rPr>
          <w:rFonts w:ascii="Times New Roman" w:hAnsi="Times New Roman" w:cs="Times New Roman"/>
          <w:noProof/>
          <w:sz w:val="24"/>
          <w:szCs w:val="24"/>
        </w:rPr>
        <w:t xml:space="preserve">(Asiva Noor </w:t>
      </w:r>
      <w:r w:rsidR="00380D6B" w:rsidRPr="00E96E49">
        <w:rPr>
          <w:rFonts w:ascii="Times New Roman" w:hAnsi="Times New Roman" w:cs="Times New Roman"/>
          <w:sz w:val="24"/>
          <w:szCs w:val="24"/>
        </w:rPr>
        <w:t>Rachmayani</w:t>
      </w:r>
      <w:r w:rsidR="00380D6B" w:rsidRPr="00E96E49">
        <w:rPr>
          <w:rFonts w:ascii="Times New Roman" w:hAnsi="Times New Roman" w:cs="Times New Roman"/>
          <w:noProof/>
          <w:sz w:val="24"/>
          <w:szCs w:val="24"/>
        </w:rPr>
        <w:t>, 2020)</w:t>
      </w:r>
      <w:r w:rsidR="00380D6B" w:rsidRPr="00E96E49">
        <w:rPr>
          <w:rFonts w:ascii="Times New Roman" w:hAnsi="Times New Roman" w:cs="Times New Roman"/>
          <w:sz w:val="24"/>
          <w:szCs w:val="24"/>
        </w:rPr>
        <w:fldChar w:fldCharType="end"/>
      </w:r>
      <w:r w:rsidR="00380D6B" w:rsidRPr="00E96E49">
        <w:rPr>
          <w:rFonts w:ascii="Times New Roman" w:hAnsi="Times New Roman" w:cs="Times New Roman"/>
          <w:sz w:val="24"/>
          <w:szCs w:val="24"/>
        </w:rPr>
        <w:t xml:space="preserve">. </w:t>
      </w:r>
      <w:r w:rsidRPr="00E96E49">
        <w:rPr>
          <w:rFonts w:ascii="Times New Roman" w:hAnsi="Times New Roman" w:cs="Times New Roman"/>
          <w:sz w:val="24"/>
          <w:szCs w:val="24"/>
        </w:rPr>
        <w:t>Kelelahan kerja biasanya mulai dirasakan pada rentang usia 25 hingga 65 tahun, dengan intensitas keluhan yang meningkat seiring pertambahan usia. Hal ini berkaitan dengan penurunan kekuatan serta daya tahan otot, yang menyebabkan risiko kelelahan kerja menjadi lebih tinggi pada usia lanjut.</w:t>
      </w:r>
    </w:p>
    <w:p w:rsidR="00380D6B" w:rsidRPr="00E96E49" w:rsidRDefault="00380D6B" w:rsidP="00D531C8">
      <w:pPr>
        <w:pStyle w:val="ListParagraph"/>
        <w:numPr>
          <w:ilvl w:val="4"/>
          <w:numId w:val="2"/>
        </w:numPr>
        <w:spacing w:line="360" w:lineRule="auto"/>
        <w:ind w:left="851"/>
        <w:jc w:val="both"/>
        <w:rPr>
          <w:rFonts w:ascii="Times New Roman" w:hAnsi="Times New Roman" w:cs="Times New Roman"/>
          <w:sz w:val="24"/>
          <w:szCs w:val="24"/>
        </w:rPr>
      </w:pPr>
      <w:r w:rsidRPr="00E96E49">
        <w:rPr>
          <w:rFonts w:ascii="Times New Roman" w:hAnsi="Times New Roman" w:cs="Times New Roman"/>
          <w:sz w:val="24"/>
          <w:szCs w:val="24"/>
        </w:rPr>
        <w:t xml:space="preserve">Lama Kerja </w:t>
      </w:r>
    </w:p>
    <w:p w:rsidR="00380D6B" w:rsidRPr="00E96E49" w:rsidRDefault="006B478A" w:rsidP="00380D6B">
      <w:pPr>
        <w:pStyle w:val="ListParagraph"/>
        <w:spacing w:line="360" w:lineRule="auto"/>
        <w:ind w:left="851" w:firstLine="306"/>
        <w:jc w:val="both"/>
        <w:rPr>
          <w:rFonts w:ascii="Times New Roman" w:hAnsi="Times New Roman" w:cs="Times New Roman"/>
          <w:sz w:val="24"/>
          <w:szCs w:val="24"/>
        </w:rPr>
      </w:pPr>
      <w:r w:rsidRPr="00E96E49">
        <w:rPr>
          <w:rFonts w:ascii="Times New Roman" w:hAnsi="Times New Roman" w:cs="Times New Roman"/>
          <w:sz w:val="24"/>
          <w:szCs w:val="24"/>
        </w:rPr>
        <w:t>Hasil wawancara menunjukkan bahwa lama kerja responden dikelompokkan ke dalam dua kategori, yaitu responden dengan masa kerja ≥6 tahun dan responden dengan masa kerja &lt;6 tahun. Distribusi tenaga kerja berdasarkan lama bekerja di Instalasi Gizi Rumah Sakit Paru Dr. Ario Wirawan Salatiga disajikan sebagai berikut</w:t>
      </w:r>
      <w:r w:rsidR="00380D6B" w:rsidRPr="00E96E49">
        <w:rPr>
          <w:rFonts w:ascii="Times New Roman" w:hAnsi="Times New Roman" w:cs="Times New Roman"/>
          <w:sz w:val="24"/>
          <w:szCs w:val="24"/>
        </w:rPr>
        <w:t>:</w:t>
      </w:r>
    </w:p>
    <w:p w:rsidR="00380D6B" w:rsidRPr="00841129" w:rsidRDefault="00841129" w:rsidP="0080758C">
      <w:pPr>
        <w:pStyle w:val="Caption"/>
        <w:ind w:left="1134"/>
        <w:jc w:val="center"/>
        <w:rPr>
          <w:rFonts w:ascii="Times New Roman" w:hAnsi="Times New Roman" w:cs="Times New Roman"/>
          <w:i w:val="0"/>
          <w:iCs w:val="0"/>
          <w:color w:val="auto"/>
          <w:sz w:val="24"/>
          <w:szCs w:val="24"/>
        </w:rPr>
      </w:pPr>
      <w:bookmarkStart w:id="214" w:name="_Toc206416055"/>
      <w:r w:rsidRPr="00841129">
        <w:rPr>
          <w:rFonts w:ascii="Times New Roman" w:hAnsi="Times New Roman" w:cs="Times New Roman"/>
          <w:i w:val="0"/>
          <w:iCs w:val="0"/>
          <w:color w:val="auto"/>
          <w:sz w:val="24"/>
          <w:szCs w:val="24"/>
        </w:rPr>
        <w:t xml:space="preserve">Table </w:t>
      </w:r>
      <w:r w:rsidRPr="00841129">
        <w:rPr>
          <w:rFonts w:ascii="Times New Roman" w:hAnsi="Times New Roman" w:cs="Times New Roman"/>
          <w:i w:val="0"/>
          <w:iCs w:val="0"/>
          <w:color w:val="auto"/>
          <w:sz w:val="24"/>
          <w:szCs w:val="24"/>
        </w:rPr>
        <w:fldChar w:fldCharType="begin"/>
      </w:r>
      <w:r w:rsidRPr="00841129">
        <w:rPr>
          <w:rFonts w:ascii="Times New Roman" w:hAnsi="Times New Roman" w:cs="Times New Roman"/>
          <w:i w:val="0"/>
          <w:iCs w:val="0"/>
          <w:color w:val="auto"/>
          <w:sz w:val="24"/>
          <w:szCs w:val="24"/>
        </w:rPr>
        <w:instrText xml:space="preserve"> SEQ Table \* ARABIC </w:instrText>
      </w:r>
      <w:r w:rsidRPr="00841129">
        <w:rPr>
          <w:rFonts w:ascii="Times New Roman" w:hAnsi="Times New Roman" w:cs="Times New Roman"/>
          <w:i w:val="0"/>
          <w:iCs w:val="0"/>
          <w:color w:val="auto"/>
          <w:sz w:val="24"/>
          <w:szCs w:val="24"/>
        </w:rPr>
        <w:fldChar w:fldCharType="separate"/>
      </w:r>
      <w:r w:rsidR="00453104">
        <w:rPr>
          <w:rFonts w:ascii="Times New Roman" w:hAnsi="Times New Roman" w:cs="Times New Roman"/>
          <w:i w:val="0"/>
          <w:iCs w:val="0"/>
          <w:noProof/>
          <w:color w:val="auto"/>
          <w:sz w:val="24"/>
          <w:szCs w:val="24"/>
        </w:rPr>
        <w:t>5</w:t>
      </w:r>
      <w:r w:rsidRPr="00841129">
        <w:rPr>
          <w:rFonts w:ascii="Times New Roman" w:hAnsi="Times New Roman" w:cs="Times New Roman"/>
          <w:i w:val="0"/>
          <w:iCs w:val="0"/>
          <w:color w:val="auto"/>
          <w:sz w:val="24"/>
          <w:szCs w:val="24"/>
        </w:rPr>
        <w:fldChar w:fldCharType="end"/>
      </w:r>
      <w:r w:rsidRPr="00841129">
        <w:rPr>
          <w:rFonts w:ascii="Times New Roman" w:hAnsi="Times New Roman" w:cs="Times New Roman"/>
          <w:i w:val="0"/>
          <w:iCs w:val="0"/>
          <w:color w:val="auto"/>
          <w:sz w:val="24"/>
          <w:szCs w:val="24"/>
        </w:rPr>
        <w:t>. Distribusi Frekuensi lama kerja tenaga kerja di Instalasi Gizi Rumah Sakit Paru Dr. Ario Wirawan Salatiga</w:t>
      </w:r>
      <w:bookmarkEnd w:id="214"/>
    </w:p>
    <w:tbl>
      <w:tblPr>
        <w:tblStyle w:val="TableGrid"/>
        <w:tblW w:w="6812"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49"/>
        <w:gridCol w:w="1418"/>
        <w:gridCol w:w="2693"/>
      </w:tblGrid>
      <w:tr w:rsidR="00380D6B" w:rsidRPr="00E96E49" w:rsidTr="00EB6F89">
        <w:trPr>
          <w:trHeight w:val="170"/>
        </w:trPr>
        <w:tc>
          <w:tcPr>
            <w:tcW w:w="2701" w:type="dxa"/>
            <w:gridSpan w:val="2"/>
            <w:tcBorders>
              <w:top w:val="single" w:sz="4" w:space="0" w:color="auto"/>
              <w:bottom w:val="single" w:sz="4" w:space="0" w:color="auto"/>
            </w:tcBorders>
            <w:vAlign w:val="center"/>
          </w:tcPr>
          <w:p w:rsidR="00380D6B" w:rsidRPr="00E96E49" w:rsidRDefault="00380D6B" w:rsidP="00EB6F89">
            <w:pPr>
              <w:pStyle w:val="ListParagraph"/>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Lama Kerja</w:t>
            </w:r>
          </w:p>
        </w:tc>
        <w:tc>
          <w:tcPr>
            <w:tcW w:w="1418" w:type="dxa"/>
            <w:tcBorders>
              <w:top w:val="single" w:sz="4" w:space="0" w:color="auto"/>
              <w:bottom w:val="single" w:sz="4" w:space="0" w:color="auto"/>
            </w:tcBorders>
            <w:vAlign w:val="center"/>
          </w:tcPr>
          <w:p w:rsidR="00380D6B" w:rsidRPr="00E96E49" w:rsidRDefault="00380D6B" w:rsidP="00EB6F89">
            <w:pPr>
              <w:pStyle w:val="ListParagraph"/>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Frekuensi</w:t>
            </w:r>
          </w:p>
        </w:tc>
        <w:tc>
          <w:tcPr>
            <w:tcW w:w="2693" w:type="dxa"/>
            <w:tcBorders>
              <w:top w:val="single" w:sz="4" w:space="0" w:color="auto"/>
              <w:bottom w:val="single" w:sz="4" w:space="0" w:color="auto"/>
            </w:tcBorders>
            <w:vAlign w:val="center"/>
          </w:tcPr>
          <w:p w:rsidR="00380D6B" w:rsidRPr="00E96E49" w:rsidRDefault="00380D6B" w:rsidP="00EB6F89">
            <w:pPr>
              <w:pStyle w:val="ListParagraph"/>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Persentase (%)</w:t>
            </w:r>
          </w:p>
        </w:tc>
      </w:tr>
      <w:tr w:rsidR="00380D6B" w:rsidRPr="00E96E49" w:rsidTr="00EB6F89">
        <w:trPr>
          <w:trHeight w:val="170"/>
        </w:trPr>
        <w:tc>
          <w:tcPr>
            <w:tcW w:w="2552" w:type="dxa"/>
            <w:vAlign w:val="center"/>
          </w:tcPr>
          <w:p w:rsidR="00380D6B" w:rsidRPr="00E96E49" w:rsidRDefault="00380D6B" w:rsidP="00EB6F89">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≥6 tahun</w:t>
            </w:r>
          </w:p>
        </w:tc>
        <w:tc>
          <w:tcPr>
            <w:tcW w:w="1567" w:type="dxa"/>
            <w:gridSpan w:val="2"/>
            <w:vAlign w:val="center"/>
          </w:tcPr>
          <w:p w:rsidR="00380D6B" w:rsidRPr="00E96E49" w:rsidRDefault="00380D6B" w:rsidP="00EB6F89">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25</w:t>
            </w:r>
          </w:p>
        </w:tc>
        <w:tc>
          <w:tcPr>
            <w:tcW w:w="2693" w:type="dxa"/>
            <w:vAlign w:val="center"/>
          </w:tcPr>
          <w:p w:rsidR="00380D6B" w:rsidRPr="00E96E49" w:rsidRDefault="00380D6B" w:rsidP="00EB6F89">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54,3%</w:t>
            </w:r>
          </w:p>
        </w:tc>
      </w:tr>
      <w:tr w:rsidR="00380D6B" w:rsidRPr="00E96E49" w:rsidTr="00EB6F89">
        <w:trPr>
          <w:trHeight w:val="170"/>
        </w:trPr>
        <w:tc>
          <w:tcPr>
            <w:tcW w:w="2552" w:type="dxa"/>
            <w:tcBorders>
              <w:bottom w:val="single" w:sz="4" w:space="0" w:color="auto"/>
            </w:tcBorders>
            <w:vAlign w:val="center"/>
          </w:tcPr>
          <w:p w:rsidR="00380D6B" w:rsidRPr="00E96E49" w:rsidRDefault="00380D6B" w:rsidP="00EB6F89">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&lt;6 tahun</w:t>
            </w:r>
          </w:p>
        </w:tc>
        <w:tc>
          <w:tcPr>
            <w:tcW w:w="1567" w:type="dxa"/>
            <w:gridSpan w:val="2"/>
            <w:tcBorders>
              <w:bottom w:val="single" w:sz="4" w:space="0" w:color="auto"/>
            </w:tcBorders>
            <w:vAlign w:val="center"/>
          </w:tcPr>
          <w:p w:rsidR="00380D6B" w:rsidRPr="00E96E49" w:rsidRDefault="00380D6B" w:rsidP="00EB6F89">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21</w:t>
            </w:r>
          </w:p>
        </w:tc>
        <w:tc>
          <w:tcPr>
            <w:tcW w:w="2693" w:type="dxa"/>
            <w:tcBorders>
              <w:bottom w:val="single" w:sz="4" w:space="0" w:color="auto"/>
            </w:tcBorders>
            <w:vAlign w:val="center"/>
          </w:tcPr>
          <w:p w:rsidR="00380D6B" w:rsidRPr="00E96E49" w:rsidRDefault="00380D6B" w:rsidP="00EB6F89">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45,7%</w:t>
            </w:r>
          </w:p>
        </w:tc>
      </w:tr>
      <w:tr w:rsidR="00380D6B" w:rsidRPr="00E96E49" w:rsidTr="00EB6F89">
        <w:trPr>
          <w:trHeight w:val="170"/>
        </w:trPr>
        <w:tc>
          <w:tcPr>
            <w:tcW w:w="2552" w:type="dxa"/>
            <w:tcBorders>
              <w:top w:val="single" w:sz="4" w:space="0" w:color="auto"/>
              <w:bottom w:val="single" w:sz="4" w:space="0" w:color="auto"/>
            </w:tcBorders>
            <w:vAlign w:val="center"/>
          </w:tcPr>
          <w:p w:rsidR="00380D6B" w:rsidRPr="00E96E49" w:rsidRDefault="00380D6B" w:rsidP="00EB6F89">
            <w:pPr>
              <w:pStyle w:val="ListParagraph"/>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Total</w:t>
            </w:r>
          </w:p>
        </w:tc>
        <w:tc>
          <w:tcPr>
            <w:tcW w:w="1567" w:type="dxa"/>
            <w:gridSpan w:val="2"/>
            <w:tcBorders>
              <w:top w:val="single" w:sz="4" w:space="0" w:color="auto"/>
              <w:bottom w:val="single" w:sz="4" w:space="0" w:color="auto"/>
            </w:tcBorders>
            <w:vAlign w:val="center"/>
          </w:tcPr>
          <w:p w:rsidR="00380D6B" w:rsidRPr="00E96E49" w:rsidRDefault="00380D6B" w:rsidP="00EB6F89">
            <w:pPr>
              <w:pStyle w:val="ListParagraph"/>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46</w:t>
            </w:r>
          </w:p>
        </w:tc>
        <w:tc>
          <w:tcPr>
            <w:tcW w:w="2693" w:type="dxa"/>
            <w:tcBorders>
              <w:top w:val="single" w:sz="4" w:space="0" w:color="auto"/>
              <w:bottom w:val="single" w:sz="4" w:space="0" w:color="auto"/>
            </w:tcBorders>
            <w:vAlign w:val="center"/>
          </w:tcPr>
          <w:p w:rsidR="00380D6B" w:rsidRPr="00E96E49" w:rsidRDefault="00380D6B" w:rsidP="00EB6F89">
            <w:pPr>
              <w:pStyle w:val="ListParagraph"/>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100%</w:t>
            </w:r>
          </w:p>
        </w:tc>
      </w:tr>
    </w:tbl>
    <w:p w:rsidR="00380D6B" w:rsidRPr="00E96E49" w:rsidRDefault="00380D6B" w:rsidP="00380D6B">
      <w:pPr>
        <w:pStyle w:val="ListParagraph"/>
        <w:spacing w:line="360" w:lineRule="auto"/>
        <w:ind w:left="1134"/>
        <w:jc w:val="both"/>
        <w:rPr>
          <w:rFonts w:ascii="Times New Roman" w:hAnsi="Times New Roman" w:cs="Times New Roman"/>
          <w:sz w:val="24"/>
          <w:szCs w:val="24"/>
        </w:rPr>
      </w:pPr>
      <w:r w:rsidRPr="00E96E49">
        <w:rPr>
          <w:rFonts w:ascii="Times New Roman" w:hAnsi="Times New Roman" w:cs="Times New Roman"/>
          <w:sz w:val="24"/>
          <w:szCs w:val="24"/>
        </w:rPr>
        <w:t>Sumber: Data Primer (2025)</w:t>
      </w:r>
    </w:p>
    <w:p w:rsidR="00380D6B" w:rsidRPr="00E96E49" w:rsidRDefault="00380D6B" w:rsidP="00380D6B">
      <w:pPr>
        <w:pStyle w:val="ListParagraph"/>
        <w:spacing w:line="360" w:lineRule="auto"/>
        <w:ind w:left="851" w:firstLine="283"/>
        <w:jc w:val="both"/>
        <w:rPr>
          <w:rFonts w:ascii="Times New Roman" w:hAnsi="Times New Roman" w:cs="Times New Roman"/>
          <w:sz w:val="24"/>
          <w:szCs w:val="24"/>
        </w:rPr>
      </w:pPr>
      <w:r w:rsidRPr="00E96E49">
        <w:rPr>
          <w:rFonts w:ascii="Times New Roman" w:hAnsi="Times New Roman" w:cs="Times New Roman"/>
          <w:sz w:val="24"/>
          <w:szCs w:val="24"/>
        </w:rPr>
        <w:t xml:space="preserve">Berdasarkan tabel diatas, lama kerja tenaga kerja di Instalasi Gizi Rumah Sakit Paru Dr. Ario Wirawan Salatiga dengan kategori ≥6 tahun sebanyak 25 orang (54,3%), sedangkan &lt;6 tahun sebanyak 21 orang (45,7). Responden dengan lama kerja ≥6 tahun lebih banyak dibandingkan responden dengan lama kerja&lt;6 tahun. </w:t>
      </w:r>
    </w:p>
    <w:p w:rsidR="00380D6B" w:rsidRPr="00E96E49" w:rsidRDefault="00380D6B" w:rsidP="00380D6B">
      <w:pPr>
        <w:pStyle w:val="ListParagraph"/>
        <w:spacing w:line="360" w:lineRule="auto"/>
        <w:ind w:left="851" w:firstLine="283"/>
        <w:jc w:val="both"/>
        <w:rPr>
          <w:rFonts w:ascii="Times New Roman" w:hAnsi="Times New Roman" w:cs="Times New Roman"/>
          <w:sz w:val="24"/>
          <w:szCs w:val="24"/>
        </w:rPr>
      </w:pPr>
      <w:r w:rsidRPr="00E96E49">
        <w:rPr>
          <w:rFonts w:ascii="Times New Roman" w:hAnsi="Times New Roman" w:cs="Times New Roman"/>
          <w:sz w:val="24"/>
          <w:szCs w:val="24"/>
        </w:rPr>
        <w:t xml:space="preserve">Lama Kerja </w:t>
      </w:r>
      <w:r w:rsidR="006B478A" w:rsidRPr="00E96E49">
        <w:rPr>
          <w:rFonts w:ascii="Times New Roman" w:hAnsi="Times New Roman" w:cs="Times New Roman"/>
          <w:sz w:val="24"/>
          <w:szCs w:val="24"/>
        </w:rPr>
        <w:t>merujuk pada j</w:t>
      </w:r>
      <w:r w:rsidRPr="00E96E49">
        <w:rPr>
          <w:rFonts w:ascii="Times New Roman" w:hAnsi="Times New Roman" w:cs="Times New Roman"/>
          <w:sz w:val="24"/>
          <w:szCs w:val="24"/>
        </w:rPr>
        <w:t xml:space="preserve">umlah total waktu </w:t>
      </w:r>
      <w:r w:rsidR="006B478A" w:rsidRPr="00E96E49">
        <w:rPr>
          <w:rFonts w:ascii="Times New Roman" w:hAnsi="Times New Roman" w:cs="Times New Roman"/>
          <w:sz w:val="24"/>
          <w:szCs w:val="24"/>
        </w:rPr>
        <w:t>tenaga kerja dalam</w:t>
      </w:r>
      <w:r w:rsidRPr="00E96E49">
        <w:rPr>
          <w:rFonts w:ascii="Times New Roman" w:hAnsi="Times New Roman" w:cs="Times New Roman"/>
          <w:sz w:val="24"/>
          <w:szCs w:val="24"/>
        </w:rPr>
        <w:t xml:space="preserve"> menyelesaikan tuga</w:t>
      </w:r>
      <w:r w:rsidR="006B478A" w:rsidRPr="00E96E49">
        <w:rPr>
          <w:rFonts w:ascii="Times New Roman" w:hAnsi="Times New Roman" w:cs="Times New Roman"/>
          <w:sz w:val="24"/>
          <w:szCs w:val="24"/>
        </w:rPr>
        <w:t>snya</w:t>
      </w:r>
      <w:r w:rsidRPr="00E96E49">
        <w:rPr>
          <w:rFonts w:ascii="Times New Roman" w:hAnsi="Times New Roman" w:cs="Times New Roman"/>
          <w:sz w:val="24"/>
          <w:szCs w:val="24"/>
        </w:rPr>
        <w:t xml:space="preserve">. </w:t>
      </w:r>
      <w:r w:rsidR="006B478A" w:rsidRPr="00E96E49">
        <w:rPr>
          <w:rFonts w:ascii="Times New Roman" w:hAnsi="Times New Roman" w:cs="Times New Roman"/>
          <w:sz w:val="24"/>
          <w:szCs w:val="24"/>
        </w:rPr>
        <w:t xml:space="preserve">Semakin lama seseorang bekerja, semakin banyak keterampilan dan pengalaman yang diperoleh, serta semakin luas pengetahuannya. Masa kerja dapat memberikan dampak yang positif maupun negatif. Di satu sisi, pengalaman kerja yang panjang dapat meningkatkan kompetensi dan profesionalisme tenaga kerja. Namun di sisi lain, masa kerja yang terlalu lama dapat menimbulkan kejenuhan dan kelelahan </w:t>
      </w:r>
      <w:r w:rsidRPr="00E96E49">
        <w:rPr>
          <w:rFonts w:ascii="Times New Roman" w:hAnsi="Times New Roman" w:cs="Times New Roman"/>
          <w:sz w:val="24"/>
          <w:szCs w:val="24"/>
        </w:rPr>
        <w:t xml:space="preserve">(Malcom, 2020). </w:t>
      </w:r>
    </w:p>
    <w:p w:rsidR="00380D6B" w:rsidRPr="00E96E49" w:rsidRDefault="006B478A" w:rsidP="00380D6B">
      <w:pPr>
        <w:pStyle w:val="ListParagraph"/>
        <w:spacing w:line="360" w:lineRule="auto"/>
        <w:ind w:left="851" w:firstLine="283"/>
        <w:jc w:val="both"/>
        <w:rPr>
          <w:rFonts w:ascii="Times New Roman" w:hAnsi="Times New Roman" w:cs="Times New Roman"/>
          <w:sz w:val="24"/>
          <w:szCs w:val="24"/>
        </w:rPr>
      </w:pPr>
      <w:r w:rsidRPr="00E96E49">
        <w:rPr>
          <w:rFonts w:ascii="Times New Roman" w:hAnsi="Times New Roman" w:cs="Times New Roman"/>
          <w:sz w:val="24"/>
          <w:szCs w:val="24"/>
        </w:rPr>
        <w:lastRenderedPageBreak/>
        <w:t>Lama bekerja juga erat kaitannya dengan kemampuan adaptasi individu terhadap lingkungan kerja dan tuntutan pekerjaannya. Proses adaptasi yang baik dapat memberikan efek positif seperti penurunan stres dan peningkatan produktivitas. Sebaliknya, adaptasi yang kurang optimal dapat memicu tekanan yang berlebihan, yang pada akhirnya menimbulkan kelelahan kerja dan menurunkan fungsi psikologis maupun fisiologis. Tekanan fisik yang berlangsung terus-menerus dapat mengakibatkan penurunan kinerja otot, yang ditunjukkan melalui gerakan tubuh yang melambat. Kondisi ini tidak hanya disebabkan oleh beban kerja yang berat, tetapi lebih karena akumulasi tekanan yang dialami dalam jangka waktu panjang</w:t>
      </w:r>
      <w:r w:rsidR="00380D6B" w:rsidRPr="00E96E49">
        <w:rPr>
          <w:rFonts w:ascii="Times New Roman" w:hAnsi="Times New Roman" w:cs="Times New Roman"/>
          <w:sz w:val="24"/>
          <w:szCs w:val="24"/>
        </w:rPr>
        <w:t xml:space="preserve"> </w:t>
      </w:r>
      <w:r w:rsidR="00380D6B" w:rsidRPr="00E96E49">
        <w:rPr>
          <w:rFonts w:ascii="Times New Roman" w:hAnsi="Times New Roman" w:cs="Times New Roman"/>
          <w:sz w:val="24"/>
          <w:szCs w:val="24"/>
        </w:rPr>
        <w:fldChar w:fldCharType="begin" w:fldLock="1"/>
      </w:r>
      <w:r w:rsidR="00380D6B" w:rsidRPr="00E96E49">
        <w:rPr>
          <w:rFonts w:ascii="Times New Roman" w:hAnsi="Times New Roman" w:cs="Times New Roman"/>
          <w:sz w:val="24"/>
          <w:szCs w:val="24"/>
        </w:rPr>
        <w:instrText>ADDIN CSL_CITATION {"citationItems":[{"id":"ITEM-1","itemData":{"DOI":"10.29080/jhsp.v4i1.257","abstract":"Kebisingan merupakan salah satu dampak negatif dari kemajuan dan perkembangan dunia industri. Dampak yang dapat diakibatkan adalah tertanggunya kesehatan berupa kelelahan. Kelelahan kerja tidak hanya dipengaruhi oleh kebisingan namun juga oleh masa kerja dan beban kerja. Penelitian ini merupakan jenis penelitian kuantitatif dengan total responden 25 orang dengan diberlakukannya kriteria inklusi. Data primer menggunakan pengukuran beban kerja yaitu dengan denyut nadi kerja, mengukur intensitas kebisingan dengan Sound Level Meter (SLM) dan kelelahan kerja dengan kuesioner KAUPKK. Analisis data dilakukan secara deskriptif pada setiap variabel dan menggunakan uji tabulasi silang untuk mengetahui besar kuat hubungan. Hasil penelitian menunjukkan bahwa mayoritas usia pekerja yaitu 31-40 tahun (40%) dengan masa kerja rata â€“ rata pekerja yaitu 9 tahun dimana beban kerja yang dirasakan yaitu termasuk dalam ketegori beban kerja tidak berlebihan (52%). Intensitas kebisingan yang melebihi NAB terdapat pada bagian spare part (85,37 dBA) dan mesin waterjet (87,44 dBA). Sedangkan kelelahan kerja diketahui 60% pekerja merasakan lelah saat bekerja. Hasil uji statistik diketahui bahwa hubungan antara masa kerja dengan kelelahan kerja diketahui kuat yaitu 0,537. Sedangkan untuk beban kerja dengan kelelahan kerja memperoleh koefisien kontingensi sebesar 0,613 yang diartikan kuat. Hasil uji antara intensitas kebisingan dengan kelelahan kerja mendapatkan koefisien kontingensi sebesar 0,471 atau dikatakan cukup kuat.","author":[{"dropping-particle":"","family":"Suryaatmaja","given":"Adam","non-dropping-particle":"","parse-names":false,"suffix":""},{"dropping-particle":"","family":"Eka Pridianata","given":"Vanida","non-dropping-particle":"","parse-names":false,"suffix":""}],"container-title":"Journal of Health Science and Prevention","id":"ITEM-1","issue":"1","issued":{"date-parts":[["2020"]]},"page":"14-22","title":"Hubungan antara Masa Kerja, Beban Kerja, Intensitas Kebisingan dengan Kelelahan Kerja di PT Nobelindo Sidoarjo","type":"article-journal","volume":"4"},"uris":["http://www.mendeley.com/documents/?uuid=117e8ab8-af0d-496e-8182-f0aab15c7b8e"]}],"mendeley":{"formattedCitation":"(Suryaatmaja &amp; Eka Pridianata, 2020)","plainTextFormattedCitation":"(Suryaatmaja &amp; Eka Pridianata, 2020)","previouslyFormattedCitation":"(Suryaatmaja &amp; Eka Pridianata, 2020)"},"properties":{"noteIndex":0},"schema":"https://github.com/citation-style-language/schema/raw/master/csl-citation.json"}</w:instrText>
      </w:r>
      <w:r w:rsidR="00380D6B" w:rsidRPr="00E96E49">
        <w:rPr>
          <w:rFonts w:ascii="Times New Roman" w:hAnsi="Times New Roman" w:cs="Times New Roman"/>
          <w:sz w:val="24"/>
          <w:szCs w:val="24"/>
        </w:rPr>
        <w:fldChar w:fldCharType="separate"/>
      </w:r>
      <w:r w:rsidR="00380D6B" w:rsidRPr="00E96E49">
        <w:rPr>
          <w:rFonts w:ascii="Times New Roman" w:hAnsi="Times New Roman" w:cs="Times New Roman"/>
          <w:noProof/>
          <w:sz w:val="24"/>
          <w:szCs w:val="24"/>
        </w:rPr>
        <w:t>(Suryaatmaja &amp; Eka Pridianata, 2020)</w:t>
      </w:r>
      <w:r w:rsidR="00380D6B" w:rsidRPr="00E96E49">
        <w:rPr>
          <w:rFonts w:ascii="Times New Roman" w:hAnsi="Times New Roman" w:cs="Times New Roman"/>
          <w:sz w:val="24"/>
          <w:szCs w:val="24"/>
        </w:rPr>
        <w:fldChar w:fldCharType="end"/>
      </w:r>
      <w:r w:rsidR="00380D6B" w:rsidRPr="00E96E49">
        <w:rPr>
          <w:rFonts w:ascii="Times New Roman" w:hAnsi="Times New Roman" w:cs="Times New Roman"/>
          <w:sz w:val="24"/>
          <w:szCs w:val="24"/>
        </w:rPr>
        <w:t xml:space="preserve">. </w:t>
      </w:r>
    </w:p>
    <w:p w:rsidR="00380D6B" w:rsidRPr="00E96E49" w:rsidRDefault="00380D6B" w:rsidP="00D531C8">
      <w:pPr>
        <w:pStyle w:val="ListParagraph"/>
        <w:numPr>
          <w:ilvl w:val="4"/>
          <w:numId w:val="2"/>
        </w:numPr>
        <w:spacing w:line="360" w:lineRule="auto"/>
        <w:ind w:left="851"/>
        <w:jc w:val="both"/>
        <w:rPr>
          <w:rFonts w:ascii="Times New Roman" w:hAnsi="Times New Roman" w:cs="Times New Roman"/>
          <w:sz w:val="24"/>
          <w:szCs w:val="24"/>
        </w:rPr>
      </w:pPr>
      <w:r w:rsidRPr="00E96E49">
        <w:rPr>
          <w:rFonts w:ascii="Times New Roman" w:hAnsi="Times New Roman" w:cs="Times New Roman"/>
          <w:sz w:val="24"/>
          <w:szCs w:val="24"/>
        </w:rPr>
        <w:t xml:space="preserve">Status Gizi </w:t>
      </w:r>
    </w:p>
    <w:p w:rsidR="00380D6B" w:rsidRPr="00E96E49" w:rsidRDefault="00380D6B" w:rsidP="00380D6B">
      <w:pPr>
        <w:pStyle w:val="ListParagraph"/>
        <w:spacing w:line="360" w:lineRule="auto"/>
        <w:ind w:left="851" w:firstLine="283"/>
        <w:jc w:val="both"/>
        <w:rPr>
          <w:rFonts w:ascii="Times New Roman" w:hAnsi="Times New Roman" w:cs="Times New Roman"/>
          <w:sz w:val="24"/>
          <w:szCs w:val="24"/>
        </w:rPr>
      </w:pPr>
      <w:r w:rsidRPr="00E96E49">
        <w:rPr>
          <w:rFonts w:ascii="Times New Roman" w:hAnsi="Times New Roman" w:cs="Times New Roman"/>
          <w:sz w:val="24"/>
          <w:szCs w:val="24"/>
        </w:rPr>
        <w:t xml:space="preserve"> </w:t>
      </w:r>
      <w:r w:rsidR="006B478A" w:rsidRPr="00E96E49">
        <w:rPr>
          <w:rFonts w:ascii="Times New Roman" w:hAnsi="Times New Roman" w:cs="Times New Roman"/>
          <w:sz w:val="24"/>
          <w:szCs w:val="24"/>
        </w:rPr>
        <w:t xml:space="preserve">Status gizi responden diklasifikasikan ke dalam dua kategori, yaitu </w:t>
      </w:r>
      <w:r w:rsidR="006B478A" w:rsidRPr="00E96E49">
        <w:rPr>
          <w:rStyle w:val="Strong"/>
          <w:rFonts w:ascii="Times New Roman" w:hAnsi="Times New Roman" w:cs="Times New Roman"/>
          <w:b w:val="0"/>
          <w:bCs w:val="0"/>
          <w:sz w:val="24"/>
          <w:szCs w:val="24"/>
        </w:rPr>
        <w:t>status gizi normal</w:t>
      </w:r>
      <w:r w:rsidR="006B478A" w:rsidRPr="00E96E49">
        <w:rPr>
          <w:rFonts w:ascii="Times New Roman" w:hAnsi="Times New Roman" w:cs="Times New Roman"/>
          <w:b/>
          <w:bCs/>
          <w:sz w:val="24"/>
          <w:szCs w:val="24"/>
        </w:rPr>
        <w:t xml:space="preserve"> </w:t>
      </w:r>
      <w:r w:rsidR="006B478A" w:rsidRPr="00E96E49">
        <w:rPr>
          <w:rFonts w:ascii="Times New Roman" w:hAnsi="Times New Roman" w:cs="Times New Roman"/>
          <w:sz w:val="24"/>
          <w:szCs w:val="24"/>
        </w:rPr>
        <w:t>dan</w:t>
      </w:r>
      <w:r w:rsidR="006B478A" w:rsidRPr="00E96E49">
        <w:rPr>
          <w:rFonts w:ascii="Times New Roman" w:hAnsi="Times New Roman" w:cs="Times New Roman"/>
          <w:b/>
          <w:bCs/>
          <w:sz w:val="24"/>
          <w:szCs w:val="24"/>
        </w:rPr>
        <w:t xml:space="preserve"> </w:t>
      </w:r>
      <w:r w:rsidR="006B478A" w:rsidRPr="00E96E49">
        <w:rPr>
          <w:rStyle w:val="Strong"/>
          <w:rFonts w:ascii="Times New Roman" w:hAnsi="Times New Roman" w:cs="Times New Roman"/>
          <w:b w:val="0"/>
          <w:bCs w:val="0"/>
          <w:sz w:val="24"/>
          <w:szCs w:val="24"/>
        </w:rPr>
        <w:t>tidak normal</w:t>
      </w:r>
      <w:r w:rsidR="006B478A" w:rsidRPr="00E96E49">
        <w:rPr>
          <w:rFonts w:ascii="Times New Roman" w:hAnsi="Times New Roman" w:cs="Times New Roman"/>
          <w:sz w:val="24"/>
          <w:szCs w:val="24"/>
        </w:rPr>
        <w:t xml:space="preserve"> berdasarkan Indeks Massa Tubuh (IMT). Data status gizi diperoleh melalui hasil pengukuran antropometri berupa berat badan dan tinggi badan masing-masing responden. Distribusi status gizi tenaga kerja di Instalasi Gizi Rumah Sakit Paru Dr. Ario Wirawan Salatiga disajikan pada tabel berikut</w:t>
      </w:r>
      <w:r w:rsidRPr="00E96E49">
        <w:rPr>
          <w:rFonts w:ascii="Times New Roman" w:hAnsi="Times New Roman" w:cs="Times New Roman"/>
          <w:sz w:val="24"/>
          <w:szCs w:val="24"/>
        </w:rPr>
        <w:t>:</w:t>
      </w:r>
    </w:p>
    <w:p w:rsidR="00380D6B" w:rsidRPr="00841129" w:rsidRDefault="00841129" w:rsidP="00F713F7">
      <w:pPr>
        <w:pStyle w:val="Caption"/>
        <w:ind w:left="993"/>
        <w:jc w:val="center"/>
        <w:rPr>
          <w:rFonts w:ascii="Times New Roman" w:hAnsi="Times New Roman" w:cs="Times New Roman"/>
          <w:i w:val="0"/>
          <w:iCs w:val="0"/>
          <w:color w:val="auto"/>
          <w:sz w:val="24"/>
          <w:szCs w:val="24"/>
        </w:rPr>
      </w:pPr>
      <w:bookmarkStart w:id="215" w:name="_Toc206416056"/>
      <w:r w:rsidRPr="00841129">
        <w:rPr>
          <w:rFonts w:ascii="Times New Roman" w:hAnsi="Times New Roman" w:cs="Times New Roman"/>
          <w:i w:val="0"/>
          <w:iCs w:val="0"/>
          <w:color w:val="auto"/>
          <w:sz w:val="24"/>
          <w:szCs w:val="24"/>
        </w:rPr>
        <w:t xml:space="preserve">Table </w:t>
      </w:r>
      <w:r w:rsidRPr="00841129">
        <w:rPr>
          <w:rFonts w:ascii="Times New Roman" w:hAnsi="Times New Roman" w:cs="Times New Roman"/>
          <w:i w:val="0"/>
          <w:iCs w:val="0"/>
          <w:color w:val="auto"/>
          <w:sz w:val="24"/>
          <w:szCs w:val="24"/>
        </w:rPr>
        <w:fldChar w:fldCharType="begin"/>
      </w:r>
      <w:r w:rsidRPr="00841129">
        <w:rPr>
          <w:rFonts w:ascii="Times New Roman" w:hAnsi="Times New Roman" w:cs="Times New Roman"/>
          <w:i w:val="0"/>
          <w:iCs w:val="0"/>
          <w:color w:val="auto"/>
          <w:sz w:val="24"/>
          <w:szCs w:val="24"/>
        </w:rPr>
        <w:instrText xml:space="preserve"> SEQ Table \* ARABIC </w:instrText>
      </w:r>
      <w:r w:rsidRPr="00841129">
        <w:rPr>
          <w:rFonts w:ascii="Times New Roman" w:hAnsi="Times New Roman" w:cs="Times New Roman"/>
          <w:i w:val="0"/>
          <w:iCs w:val="0"/>
          <w:color w:val="auto"/>
          <w:sz w:val="24"/>
          <w:szCs w:val="24"/>
        </w:rPr>
        <w:fldChar w:fldCharType="separate"/>
      </w:r>
      <w:r w:rsidR="00453104">
        <w:rPr>
          <w:rFonts w:ascii="Times New Roman" w:hAnsi="Times New Roman" w:cs="Times New Roman"/>
          <w:i w:val="0"/>
          <w:iCs w:val="0"/>
          <w:noProof/>
          <w:color w:val="auto"/>
          <w:sz w:val="24"/>
          <w:szCs w:val="24"/>
        </w:rPr>
        <w:t>6</w:t>
      </w:r>
      <w:r w:rsidRPr="00841129">
        <w:rPr>
          <w:rFonts w:ascii="Times New Roman" w:hAnsi="Times New Roman" w:cs="Times New Roman"/>
          <w:i w:val="0"/>
          <w:iCs w:val="0"/>
          <w:color w:val="auto"/>
          <w:sz w:val="24"/>
          <w:szCs w:val="24"/>
        </w:rPr>
        <w:fldChar w:fldCharType="end"/>
      </w:r>
      <w:r w:rsidRPr="00841129">
        <w:rPr>
          <w:rFonts w:ascii="Times New Roman" w:hAnsi="Times New Roman" w:cs="Times New Roman"/>
          <w:i w:val="0"/>
          <w:iCs w:val="0"/>
          <w:color w:val="auto"/>
          <w:sz w:val="24"/>
          <w:szCs w:val="24"/>
        </w:rPr>
        <w:t>. Distribusi Frekuensi status gizi tenaga kerja di Instalasi Gizi Rumah Sakit Paru Dr. Ario Wirawan Salatiga</w:t>
      </w:r>
      <w:bookmarkEnd w:id="215"/>
    </w:p>
    <w:tbl>
      <w:tblPr>
        <w:tblStyle w:val="TableGrid"/>
        <w:tblW w:w="68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84"/>
        <w:gridCol w:w="1134"/>
        <w:gridCol w:w="2834"/>
      </w:tblGrid>
      <w:tr w:rsidR="00380D6B" w:rsidRPr="00E96E49" w:rsidTr="00EB6F89">
        <w:tc>
          <w:tcPr>
            <w:tcW w:w="2552" w:type="dxa"/>
            <w:tcBorders>
              <w:top w:val="single" w:sz="4" w:space="0" w:color="auto"/>
              <w:bottom w:val="single" w:sz="4" w:space="0" w:color="auto"/>
            </w:tcBorders>
            <w:vAlign w:val="center"/>
          </w:tcPr>
          <w:p w:rsidR="00380D6B" w:rsidRPr="00E96E49" w:rsidRDefault="00380D6B" w:rsidP="00EB6F89">
            <w:pPr>
              <w:pStyle w:val="ListParagraph"/>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Status Gizi</w:t>
            </w:r>
          </w:p>
        </w:tc>
        <w:tc>
          <w:tcPr>
            <w:tcW w:w="1418" w:type="dxa"/>
            <w:gridSpan w:val="2"/>
            <w:tcBorders>
              <w:top w:val="single" w:sz="4" w:space="0" w:color="auto"/>
              <w:bottom w:val="single" w:sz="4" w:space="0" w:color="auto"/>
            </w:tcBorders>
            <w:vAlign w:val="center"/>
          </w:tcPr>
          <w:p w:rsidR="00380D6B" w:rsidRPr="00E96E49" w:rsidRDefault="00380D6B" w:rsidP="00EB6F89">
            <w:pPr>
              <w:pStyle w:val="ListParagraph"/>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Frekuensi</w:t>
            </w:r>
          </w:p>
        </w:tc>
        <w:tc>
          <w:tcPr>
            <w:tcW w:w="2834" w:type="dxa"/>
            <w:tcBorders>
              <w:top w:val="single" w:sz="4" w:space="0" w:color="auto"/>
              <w:bottom w:val="single" w:sz="4" w:space="0" w:color="auto"/>
            </w:tcBorders>
            <w:vAlign w:val="center"/>
          </w:tcPr>
          <w:p w:rsidR="00380D6B" w:rsidRPr="00E96E49" w:rsidRDefault="00380D6B" w:rsidP="00EB6F89">
            <w:pPr>
              <w:pStyle w:val="ListParagraph"/>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Persentase (%)</w:t>
            </w:r>
          </w:p>
        </w:tc>
      </w:tr>
      <w:tr w:rsidR="00380D6B" w:rsidRPr="00E96E49" w:rsidTr="00EB6F89">
        <w:tc>
          <w:tcPr>
            <w:tcW w:w="2836" w:type="dxa"/>
            <w:gridSpan w:val="2"/>
            <w:vAlign w:val="center"/>
          </w:tcPr>
          <w:p w:rsidR="00380D6B" w:rsidRPr="00E96E49" w:rsidRDefault="00380D6B" w:rsidP="00EB6F89">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Tidak normal</w:t>
            </w:r>
          </w:p>
        </w:tc>
        <w:tc>
          <w:tcPr>
            <w:tcW w:w="1134" w:type="dxa"/>
            <w:vAlign w:val="center"/>
          </w:tcPr>
          <w:p w:rsidR="00380D6B" w:rsidRPr="00E96E49" w:rsidRDefault="00380D6B" w:rsidP="00EB6F89">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31</w:t>
            </w:r>
          </w:p>
        </w:tc>
        <w:tc>
          <w:tcPr>
            <w:tcW w:w="2834" w:type="dxa"/>
            <w:vAlign w:val="center"/>
          </w:tcPr>
          <w:p w:rsidR="00380D6B" w:rsidRPr="00E96E49" w:rsidRDefault="00380D6B" w:rsidP="00EB6F89">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67,4%</w:t>
            </w:r>
          </w:p>
        </w:tc>
      </w:tr>
      <w:tr w:rsidR="00380D6B" w:rsidRPr="00E96E49" w:rsidTr="00EB6F89">
        <w:tc>
          <w:tcPr>
            <w:tcW w:w="2836" w:type="dxa"/>
            <w:gridSpan w:val="2"/>
            <w:tcBorders>
              <w:bottom w:val="single" w:sz="4" w:space="0" w:color="auto"/>
            </w:tcBorders>
            <w:vAlign w:val="center"/>
          </w:tcPr>
          <w:p w:rsidR="00380D6B" w:rsidRPr="00E96E49" w:rsidRDefault="00380D6B" w:rsidP="00EB6F89">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Normal</w:t>
            </w:r>
          </w:p>
        </w:tc>
        <w:tc>
          <w:tcPr>
            <w:tcW w:w="1134" w:type="dxa"/>
            <w:tcBorders>
              <w:bottom w:val="single" w:sz="4" w:space="0" w:color="auto"/>
            </w:tcBorders>
            <w:vAlign w:val="center"/>
          </w:tcPr>
          <w:p w:rsidR="00380D6B" w:rsidRPr="00E96E49" w:rsidRDefault="00380D6B" w:rsidP="00EB6F89">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15</w:t>
            </w:r>
          </w:p>
        </w:tc>
        <w:tc>
          <w:tcPr>
            <w:tcW w:w="2834" w:type="dxa"/>
            <w:tcBorders>
              <w:bottom w:val="single" w:sz="4" w:space="0" w:color="auto"/>
            </w:tcBorders>
            <w:vAlign w:val="center"/>
          </w:tcPr>
          <w:p w:rsidR="00380D6B" w:rsidRPr="00E96E49" w:rsidRDefault="00380D6B" w:rsidP="00EB6F89">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32,6%</w:t>
            </w:r>
          </w:p>
        </w:tc>
      </w:tr>
      <w:tr w:rsidR="00380D6B" w:rsidRPr="00E96E49" w:rsidTr="00EB6F89">
        <w:tc>
          <w:tcPr>
            <w:tcW w:w="2836" w:type="dxa"/>
            <w:gridSpan w:val="2"/>
            <w:tcBorders>
              <w:top w:val="single" w:sz="4" w:space="0" w:color="auto"/>
              <w:bottom w:val="single" w:sz="4" w:space="0" w:color="auto"/>
            </w:tcBorders>
            <w:vAlign w:val="center"/>
          </w:tcPr>
          <w:p w:rsidR="00380D6B" w:rsidRPr="00E96E49" w:rsidRDefault="00380D6B" w:rsidP="00EB6F89">
            <w:pPr>
              <w:pStyle w:val="ListParagraph"/>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Total</w:t>
            </w:r>
          </w:p>
        </w:tc>
        <w:tc>
          <w:tcPr>
            <w:tcW w:w="1134" w:type="dxa"/>
            <w:tcBorders>
              <w:top w:val="single" w:sz="4" w:space="0" w:color="auto"/>
              <w:bottom w:val="single" w:sz="4" w:space="0" w:color="auto"/>
            </w:tcBorders>
            <w:vAlign w:val="center"/>
          </w:tcPr>
          <w:p w:rsidR="00380D6B" w:rsidRPr="00E96E49" w:rsidRDefault="00380D6B" w:rsidP="00EB6F89">
            <w:pPr>
              <w:pStyle w:val="ListParagraph"/>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46</w:t>
            </w:r>
          </w:p>
        </w:tc>
        <w:tc>
          <w:tcPr>
            <w:tcW w:w="2834" w:type="dxa"/>
            <w:tcBorders>
              <w:top w:val="single" w:sz="4" w:space="0" w:color="auto"/>
              <w:bottom w:val="single" w:sz="4" w:space="0" w:color="auto"/>
            </w:tcBorders>
            <w:vAlign w:val="center"/>
          </w:tcPr>
          <w:p w:rsidR="00380D6B" w:rsidRPr="00E96E49" w:rsidRDefault="00380D6B" w:rsidP="00EB6F89">
            <w:pPr>
              <w:pStyle w:val="ListParagraph"/>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100%</w:t>
            </w:r>
          </w:p>
        </w:tc>
      </w:tr>
    </w:tbl>
    <w:p w:rsidR="00380D6B" w:rsidRPr="00E96E49" w:rsidRDefault="00380D6B" w:rsidP="00380D6B">
      <w:pPr>
        <w:pStyle w:val="ListParagraph"/>
        <w:spacing w:line="360" w:lineRule="auto"/>
        <w:ind w:left="1134"/>
        <w:jc w:val="both"/>
        <w:rPr>
          <w:rFonts w:ascii="Times New Roman" w:hAnsi="Times New Roman" w:cs="Times New Roman"/>
          <w:sz w:val="24"/>
          <w:szCs w:val="24"/>
        </w:rPr>
      </w:pPr>
      <w:proofErr w:type="gramStart"/>
      <w:r w:rsidRPr="00E96E49">
        <w:rPr>
          <w:rFonts w:ascii="Times New Roman" w:hAnsi="Times New Roman" w:cs="Times New Roman"/>
          <w:sz w:val="24"/>
          <w:szCs w:val="24"/>
        </w:rPr>
        <w:t>Sumber :</w:t>
      </w:r>
      <w:proofErr w:type="gramEnd"/>
      <w:r w:rsidRPr="00E96E49">
        <w:rPr>
          <w:rFonts w:ascii="Times New Roman" w:hAnsi="Times New Roman" w:cs="Times New Roman"/>
          <w:sz w:val="24"/>
          <w:szCs w:val="24"/>
        </w:rPr>
        <w:t xml:space="preserve"> Data Primer (2025)</w:t>
      </w:r>
    </w:p>
    <w:p w:rsidR="00380D6B" w:rsidRPr="00E96E49" w:rsidRDefault="00380D6B" w:rsidP="00380D6B">
      <w:pPr>
        <w:pStyle w:val="ListParagraph"/>
        <w:spacing w:line="360" w:lineRule="auto"/>
        <w:ind w:left="851" w:firstLine="283"/>
        <w:jc w:val="both"/>
        <w:rPr>
          <w:rFonts w:ascii="Times New Roman" w:hAnsi="Times New Roman" w:cs="Times New Roman"/>
          <w:sz w:val="24"/>
          <w:szCs w:val="24"/>
        </w:rPr>
      </w:pPr>
      <w:r w:rsidRPr="00E96E49">
        <w:rPr>
          <w:rFonts w:ascii="Times New Roman" w:hAnsi="Times New Roman" w:cs="Times New Roman"/>
          <w:sz w:val="24"/>
          <w:szCs w:val="24"/>
        </w:rPr>
        <w:t xml:space="preserve">Berasarkan tabel diatas, bahwa status gizi pada tenaga kerja di Instalasi Gizi Rumah Sakit Paru Dr. Ario Wirawan Salatiga dengan kategori tidak normal sebanyak 31 orang (67,4%), sedangkan kategori normal sebanyak 15 orang (32,6%). Status gizi tidak normal pada tenaga kerja di Instalasi Gizi yaitu obesitas dan </w:t>
      </w:r>
      <w:r w:rsidRPr="00E96E49">
        <w:rPr>
          <w:rFonts w:ascii="Times New Roman" w:hAnsi="Times New Roman" w:cs="Times New Roman"/>
          <w:i/>
          <w:iCs/>
          <w:sz w:val="24"/>
          <w:szCs w:val="24"/>
        </w:rPr>
        <w:t>underweight.</w:t>
      </w:r>
      <w:r w:rsidRPr="00E96E49">
        <w:rPr>
          <w:rFonts w:ascii="Times New Roman" w:hAnsi="Times New Roman" w:cs="Times New Roman"/>
          <w:sz w:val="24"/>
          <w:szCs w:val="24"/>
        </w:rPr>
        <w:t xml:space="preserve"> </w:t>
      </w:r>
      <w:r w:rsidR="006B478A" w:rsidRPr="00E96E49">
        <w:rPr>
          <w:rFonts w:ascii="Times New Roman" w:hAnsi="Times New Roman" w:cs="Times New Roman"/>
          <w:sz w:val="24"/>
          <w:szCs w:val="24"/>
        </w:rPr>
        <w:t xml:space="preserve">Status gizi merupakan salah satu faktor penting dalam menentukan derajat kesehatan seseorang. Secara umum, status gizi mencerminkan keseimbangan antara asupan zat gizi dari makanan dan kebutuhan tubuh akan zat gizi tersebut. Oleh karena itu, </w:t>
      </w:r>
      <w:r w:rsidR="006B478A" w:rsidRPr="00E96E49">
        <w:rPr>
          <w:rFonts w:ascii="Times New Roman" w:hAnsi="Times New Roman" w:cs="Times New Roman"/>
          <w:sz w:val="24"/>
          <w:szCs w:val="24"/>
        </w:rPr>
        <w:lastRenderedPageBreak/>
        <w:t>status gizi sangat dipengaruhi oleh pola konsumsi makanan bergizi</w:t>
      </w:r>
      <w:r w:rsidRPr="00E96E49">
        <w:rPr>
          <w:rFonts w:ascii="Times New Roman" w:hAnsi="Times New Roman" w:cs="Times New Roman"/>
          <w:sz w:val="24"/>
          <w:szCs w:val="24"/>
        </w:rPr>
        <w:fldChar w:fldCharType="begin" w:fldLock="1"/>
      </w:r>
      <w:r w:rsidRPr="00E96E49">
        <w:rPr>
          <w:rFonts w:ascii="Times New Roman" w:hAnsi="Times New Roman" w:cs="Times New Roman"/>
          <w:sz w:val="24"/>
          <w:szCs w:val="24"/>
        </w:rPr>
        <w:instrText>ADDIN CSL_CITATION {"citationItems":[{"id":"ITEM-1","itemData":{"ISBN":"9786237222644","abstract":"Pengetahuan tentang status gizi tidak hanya dibutuhkan oleh ahli gizi namun juga dibutuhkan oleh semua pihak yang terlibat dalam bidang kesehatan. Bahkan, masyarakat juga perlu mengetahui tentang status gizi supaya dapat mengukur dan mengetahui status gizinya maupun keluraganya.","author":[{"dropping-particle":"","family":"Candra","given":"Aryu","non-dropping-particle":"","parse-names":false,"suffix":""}],"container-title":"Fakultas Kedokteran Universitas Diponegoro Semarang","id":"ITEM-1","issued":{"date-parts":[["2020"]]},"number-of-pages":"1-54","title":"Pemeriksaan Status Gizi","type":"book"},"uris":["http://www.mendeley.com/documents/?uuid=cd078227-38e6-482f-aafd-92650e2f1966"]}],"mendeley":{"formattedCitation":"(Candra, 2020)","plainTextFormattedCitation":"(Candra, 2020)","previouslyFormattedCitation":"(Candra, 2020)"},"properties":{"noteIndex":0},"schema":"https://github.com/citation-style-language/schema/raw/master/csl-citation.json"}</w:instrText>
      </w:r>
      <w:r w:rsidRPr="00E96E49">
        <w:rPr>
          <w:rFonts w:ascii="Times New Roman" w:hAnsi="Times New Roman" w:cs="Times New Roman"/>
          <w:sz w:val="24"/>
          <w:szCs w:val="24"/>
        </w:rPr>
        <w:fldChar w:fldCharType="separate"/>
      </w:r>
      <w:r w:rsidRPr="00E96E49">
        <w:rPr>
          <w:rFonts w:ascii="Times New Roman" w:hAnsi="Times New Roman" w:cs="Times New Roman"/>
          <w:noProof/>
          <w:sz w:val="24"/>
          <w:szCs w:val="24"/>
        </w:rPr>
        <w:t>(Candra, 2020)</w:t>
      </w:r>
      <w:r w:rsidRPr="00E96E49">
        <w:rPr>
          <w:rFonts w:ascii="Times New Roman" w:hAnsi="Times New Roman" w:cs="Times New Roman"/>
          <w:sz w:val="24"/>
          <w:szCs w:val="24"/>
        </w:rPr>
        <w:fldChar w:fldCharType="end"/>
      </w:r>
      <w:r w:rsidRPr="00E96E49">
        <w:rPr>
          <w:rFonts w:ascii="Times New Roman" w:hAnsi="Times New Roman" w:cs="Times New Roman"/>
          <w:sz w:val="24"/>
          <w:szCs w:val="24"/>
        </w:rPr>
        <w:t xml:space="preserve">. </w:t>
      </w:r>
      <w:r w:rsidR="006B478A" w:rsidRPr="00E96E49">
        <w:rPr>
          <w:rFonts w:ascii="Times New Roman" w:hAnsi="Times New Roman" w:cs="Times New Roman"/>
          <w:sz w:val="24"/>
          <w:szCs w:val="24"/>
        </w:rPr>
        <w:t xml:space="preserve">Kondisi ini mencerminkan seberapa baik tubuh memanfaatkan nutrisi yang dikonsumsi, dan secara langsung berdampak pada kesehatan serta kebugaran individu. Status gizi yang kurang baik dapat menyebabkan kelelahan dan berujung pada penurunan produktivitas kerja. Salah satu parameter yang sering digunakan untuk menilai status gizi adalah </w:t>
      </w:r>
      <w:r w:rsidR="006B478A" w:rsidRPr="00E96E49">
        <w:rPr>
          <w:rStyle w:val="Strong"/>
          <w:rFonts w:ascii="Times New Roman" w:hAnsi="Times New Roman" w:cs="Times New Roman"/>
          <w:b w:val="0"/>
          <w:bCs w:val="0"/>
          <w:sz w:val="24"/>
          <w:szCs w:val="24"/>
        </w:rPr>
        <w:t>Indeks Massa Tubuh (IMT)</w:t>
      </w:r>
      <w:r w:rsidRPr="00E96E49">
        <w:rPr>
          <w:rFonts w:ascii="Times New Roman" w:hAnsi="Times New Roman" w:cs="Times New Roman"/>
          <w:sz w:val="24"/>
          <w:szCs w:val="24"/>
        </w:rPr>
        <w:t xml:space="preserve"> </w:t>
      </w:r>
      <w:r w:rsidRPr="00E96E49">
        <w:rPr>
          <w:rFonts w:ascii="Times New Roman" w:hAnsi="Times New Roman" w:cs="Times New Roman"/>
          <w:sz w:val="24"/>
          <w:szCs w:val="24"/>
        </w:rPr>
        <w:fldChar w:fldCharType="begin" w:fldLock="1"/>
      </w:r>
      <w:r w:rsidRPr="00E96E49">
        <w:rPr>
          <w:rFonts w:ascii="Times New Roman" w:hAnsi="Times New Roman" w:cs="Times New Roman"/>
          <w:sz w:val="24"/>
          <w:szCs w:val="24"/>
        </w:rPr>
        <w:instrText>ADDIN CSL_CITATION {"citationItems":[{"id":"ITEM-1","itemData":{"DOI":"10.56338/mppki.v5i7.2400","abstract":"Latar belakang: Rumah sakit memberikan pelayanan kesehatan kepada masyarakat selama 1x24 jam.  Tingginya beban kerja serta dan jam kerja menyebabkan perawat mengalami kelelahan kerja.Keluhan kelelahan kerja perawat akibat pergantian shift kerja yang menyebabkan terganggunya ritme sirkadian pada tubuh dan kecukupan  status gizi yang berbeda pada setiap perawat. Kelelahan kerja yang terjadi pada perawat dapat menimbulkan terjadinya kecelakaan kerja pada perawat dimana hal tersebut akan dapat menyebabkan terjadinya penuranan status kesehatan pada perawat\r Tujuan: Studi ini bertujuan guna melihat hubungan status gizi serta shift kerja dengan keluhan kelelahan kerja  perawat di RSUI Yakssi Gemolong,Sragen\r Metode:. Kuantitatif analitik dengan desain penelitian cross sectional menjadi jenis penelitian ini. 55 orang dijadikan populasi dan sampel. Teknik pengambilan sampel total sampling. Instrumen di studi ini yakni kuesioner serta timbangan berat badan. Analisis deskriptif dan uji Spearman rho dipakai di studi ini.\r Hasil: Hasil penelitian memperlihatkan terdapatnya hubungan yang signifikan diantara status gizi (ρ=0,000)  dan shift kerja (“ρ=0,046”) dengan keluhan kelelahan kerja  perawat di RSUI Yakssi Gemolong, Sragen..\r Kesimpulan: adanya hubungan yang signifikandi antara status gizi dan shift kerja dengan keluhan kelelahan kerja yang terjadi pada perawat di RSUI Yakssi Gemolong,Sragen\r  ","author":[{"dropping-particle":"","family":"Jannah","given":"Hafidzoh Fatihatul","non-dropping-particle":"","parse-names":false,"suffix":""},{"dropping-particle":"","family":"Abdul Rohim Tualeka","given":"","non-dropping-particle":"","parse-names":false,"suffix":""}],"container-title":"Media Publikasi Promosi Kesehatan Indonesia (MPPKI)","id":"ITEM-1","issue":"7","issued":{"date-parts":[["2022"]]},"page":"823-828","title":"Hubungan Status Gizi dan Shift Kerja dengan Kelelahan Kerja Pada Perawat di RSUI Yakssi Gemolong, Sragen","type":"article-journal","volume":"5"},"uris":["http://www.mendeley.com/documents/?uuid=97092b0c-64b3-46d1-9aa3-b44aded8981d"]}],"mendeley":{"formattedCitation":"(Jannah &amp; Abdul Rohim Tualeka, 2022)","plainTextFormattedCitation":"(Jannah &amp; Abdul Rohim Tualeka, 2022)","previouslyFormattedCitation":"(Jannah &amp; Abdul Rohim Tualeka, 2022)"},"properties":{"noteIndex":0},"schema":"https://github.com/citation-style-language/schema/raw/master/csl-citation.json"}</w:instrText>
      </w:r>
      <w:r w:rsidRPr="00E96E49">
        <w:rPr>
          <w:rFonts w:ascii="Times New Roman" w:hAnsi="Times New Roman" w:cs="Times New Roman"/>
          <w:sz w:val="24"/>
          <w:szCs w:val="24"/>
        </w:rPr>
        <w:fldChar w:fldCharType="separate"/>
      </w:r>
      <w:r w:rsidRPr="00E96E49">
        <w:rPr>
          <w:rFonts w:ascii="Times New Roman" w:hAnsi="Times New Roman" w:cs="Times New Roman"/>
          <w:noProof/>
          <w:sz w:val="24"/>
          <w:szCs w:val="24"/>
        </w:rPr>
        <w:t>(Jannah &amp; Abdul Rohim Tualeka, 2022)</w:t>
      </w:r>
      <w:r w:rsidRPr="00E96E49">
        <w:rPr>
          <w:rFonts w:ascii="Times New Roman" w:hAnsi="Times New Roman" w:cs="Times New Roman"/>
          <w:sz w:val="24"/>
          <w:szCs w:val="24"/>
        </w:rPr>
        <w:fldChar w:fldCharType="end"/>
      </w:r>
      <w:r w:rsidRPr="00E96E49">
        <w:rPr>
          <w:rFonts w:ascii="Times New Roman" w:hAnsi="Times New Roman" w:cs="Times New Roman"/>
          <w:sz w:val="24"/>
          <w:szCs w:val="24"/>
        </w:rPr>
        <w:t xml:space="preserve">.  </w:t>
      </w:r>
    </w:p>
    <w:p w:rsidR="00380D6B" w:rsidRPr="00E96E49" w:rsidRDefault="006B478A" w:rsidP="00380D6B">
      <w:pPr>
        <w:pStyle w:val="ListParagraph"/>
        <w:spacing w:line="360" w:lineRule="auto"/>
        <w:ind w:left="851" w:firstLine="283"/>
        <w:jc w:val="both"/>
        <w:rPr>
          <w:rFonts w:ascii="Times New Roman" w:hAnsi="Times New Roman" w:cs="Times New Roman"/>
          <w:sz w:val="24"/>
          <w:szCs w:val="24"/>
        </w:rPr>
      </w:pPr>
      <w:r w:rsidRPr="00E96E49">
        <w:rPr>
          <w:rFonts w:ascii="Times New Roman" w:hAnsi="Times New Roman" w:cs="Times New Roman"/>
          <w:sz w:val="24"/>
          <w:szCs w:val="24"/>
        </w:rPr>
        <w:t xml:space="preserve">Obesitas diketahui dapat meningkatkan risiko kelelahan karena adanya akumulasi lemak, khususnya di daerah abdomen. </w:t>
      </w:r>
      <w:r w:rsidR="00380D6B" w:rsidRPr="00E96E49">
        <w:rPr>
          <w:rFonts w:ascii="Times New Roman" w:hAnsi="Times New Roman" w:cs="Times New Roman"/>
          <w:sz w:val="24"/>
          <w:szCs w:val="24"/>
        </w:rPr>
        <w:fldChar w:fldCharType="begin" w:fldLock="1"/>
      </w:r>
      <w:r w:rsidR="00380D6B" w:rsidRPr="00E96E49">
        <w:rPr>
          <w:rFonts w:ascii="Times New Roman" w:hAnsi="Times New Roman" w:cs="Times New Roman"/>
          <w:sz w:val="24"/>
          <w:szCs w:val="24"/>
        </w:rPr>
        <w:instrText>ADDIN CSL_CITATION {"citationItems":[{"id":"ITEM-1","itemData":{"author":[{"dropping-particle":"","family":"Thamaria","given":"N","non-dropping-particle":"","parse-names":false,"suffix":""}],"id":"ITEM-1","issued":{"date-parts":[["2017"]]},"publisher-place":"Jakarta : kementrerian Kesehatan RI","title":"Penilaian Status Gizi","type":"book"},"uris":["http://www.mendeley.com/documents/?uuid=55254ef6-27cf-4068-9391-5a01a631434a"]}],"mendeley":{"formattedCitation":"(Thamaria, 2017)","plainTextFormattedCitation":"(Thamaria, 2017)","previouslyFormattedCitation":"(Thamaria, 2017)"},"properties":{"noteIndex":0},"schema":"https://github.com/citation-style-language/schema/raw/master/csl-citation.json"}</w:instrText>
      </w:r>
      <w:r w:rsidR="00380D6B" w:rsidRPr="00E96E49">
        <w:rPr>
          <w:rFonts w:ascii="Times New Roman" w:hAnsi="Times New Roman" w:cs="Times New Roman"/>
          <w:sz w:val="24"/>
          <w:szCs w:val="24"/>
        </w:rPr>
        <w:fldChar w:fldCharType="separate"/>
      </w:r>
      <w:r w:rsidR="00380D6B" w:rsidRPr="00E96E49">
        <w:rPr>
          <w:rFonts w:ascii="Times New Roman" w:hAnsi="Times New Roman" w:cs="Times New Roman"/>
          <w:noProof/>
          <w:sz w:val="24"/>
          <w:szCs w:val="24"/>
        </w:rPr>
        <w:t>(Thamaria, 2017)</w:t>
      </w:r>
      <w:r w:rsidR="00380D6B" w:rsidRPr="00E96E49">
        <w:rPr>
          <w:rFonts w:ascii="Times New Roman" w:hAnsi="Times New Roman" w:cs="Times New Roman"/>
          <w:sz w:val="24"/>
          <w:szCs w:val="24"/>
        </w:rPr>
        <w:fldChar w:fldCharType="end"/>
      </w:r>
      <w:r w:rsidR="00380D6B" w:rsidRPr="00E96E49">
        <w:rPr>
          <w:rFonts w:ascii="Times New Roman" w:hAnsi="Times New Roman" w:cs="Times New Roman"/>
          <w:sz w:val="24"/>
          <w:szCs w:val="24"/>
        </w:rPr>
        <w:t xml:space="preserve">. </w:t>
      </w:r>
      <w:r w:rsidRPr="00E96E49">
        <w:rPr>
          <w:rFonts w:ascii="Times New Roman" w:hAnsi="Times New Roman" w:cs="Times New Roman"/>
          <w:sz w:val="24"/>
          <w:szCs w:val="24"/>
        </w:rPr>
        <w:t>Penumpukan lemak ini menyebabkan tekanan pada diafragma, sehingga proses kontraksi saat bernapas menjadi tidak optimal. Akibatnya, volume udara yang masuk ke paru-paru berkurang, menyebabkan penurunan pasokan oksigen ke dalam tubuh. Kondisi ini berdampak pada munculnya rasa lelah lebih cepat pada individu dengan obesitas dibandingkan mereka yang memiliki status gizi normal</w:t>
      </w:r>
      <w:r w:rsidR="00380D6B" w:rsidRPr="00E96E49">
        <w:rPr>
          <w:rFonts w:ascii="Times New Roman" w:hAnsi="Times New Roman" w:cs="Times New Roman"/>
          <w:sz w:val="24"/>
          <w:szCs w:val="24"/>
        </w:rPr>
        <w:t xml:space="preserve"> </w:t>
      </w:r>
      <w:r w:rsidR="00380D6B" w:rsidRPr="00E96E49">
        <w:rPr>
          <w:rFonts w:ascii="Times New Roman" w:hAnsi="Times New Roman" w:cs="Times New Roman"/>
          <w:sz w:val="24"/>
          <w:szCs w:val="24"/>
        </w:rPr>
        <w:fldChar w:fldCharType="begin" w:fldLock="1"/>
      </w:r>
      <w:r w:rsidR="00380D6B" w:rsidRPr="00E96E49">
        <w:rPr>
          <w:rFonts w:ascii="Times New Roman" w:hAnsi="Times New Roman" w:cs="Times New Roman"/>
          <w:sz w:val="24"/>
          <w:szCs w:val="24"/>
        </w:rPr>
        <w:instrText>ADDIN CSL_CITATION {"citationItems":[{"id":"ITEM-1","itemData":{"abstract":"Getaran merupakan faktor fisik di tempat kerja yang berasal dari peralatan kerja yang digunakan. Getaran yang dihasilkan oleh mesin apabila terpapar oleh manusia atau pekerja dapat menimbulkan efek yang merugikan bagi kesehatan. MSDs merupakan sekumpulan gejala yang berkaitan dengan jaringan otot, kartilago, struktur tulang, dan pembuluh darah. Tujuan penelitian untuk mengetahui hubungan intensitas getaran, umur, masa kerja, lama kerja, kebiasaan olahraga dan sikap kerja dengan keluhan musculoskeletal disorders (MSDs) terhadap pekerja di pabrik paving block. Desain penelitian observasional dengan desain cross sectional study dengan teknik pengambilan sampel menggunakan total sampling sebanyak 40 pekerja. Analisis data adalah univariat dan bivariat. Hasil penelitian menunjukkan bahwa prevalensi keluhan MSDs cukup tinggi dirasakan oleh 26 pekerja (65%). Analisis data menunjukkan bahwa variabel yang berhubungan dengan keluhan MSDs adalah umur (p=0,002), masa kerja (p=0,007), kebiasaan olahraga (p=0,030) dan sikap kerja (p=0,015). Sedangkan variabel yang tidak berhubungan dengan keluhan MSDs adalah intensitas getaran (p=0,864) dan lama kerja (p=0,079). Kesimpulan dari penelitian bahwa ada hubungan antara umur, masa kerja, kebiasaan olahraga dan sikap kerja dengan keluhan MSDs di CV. Sumber Galian Makassar. Disarankan kepada pekerja agar dapat menggunakan alat bantu kerja untuk menghindari terjadinya keluhan MSDs. Kata","author":[{"dropping-particle":"","family":"Cindyastira","given":"Dimi","non-dropping-particle":"","parse-names":false,"suffix":""},{"dropping-particle":"","family":"Russeng","given":"Syamsiar S.","non-dropping-particle":"","parse-names":false,"suffix":""},{"dropping-particle":"","family":"Wahyuni","given":"Andi","non-dropping-particle":"","parse-names":false,"suffix":""}],"container-title":"Media Kesehatan Masyarakat Indonesia","id":"ITEM-1","issued":{"date-parts":[["2020"]]},"page":"1-13","title":"Hubungan Intensitas Getaran dengan Keluhan Muskuloskeletal Disorders (MSDs) pada Tenaga Kerja Unit Produksi Paving Block CV. Sumber Galian Makassar","type":"article-journal"},"uris":["http://www.mendeley.com/documents/?uuid=b9e1846a-0026-4ed0-867d-db5919ecc0e7"]}],"mendeley":{"formattedCitation":"(Cindyastira et al., 2020)","plainTextFormattedCitation":"(Cindyastira et al., 2020)","previouslyFormattedCitation":"(Cindyastira et al., 2020)"},"properties":{"noteIndex":0},"schema":"https://github.com/citation-style-language/schema/raw/master/csl-citation.json"}</w:instrText>
      </w:r>
      <w:r w:rsidR="00380D6B" w:rsidRPr="00E96E49">
        <w:rPr>
          <w:rFonts w:ascii="Times New Roman" w:hAnsi="Times New Roman" w:cs="Times New Roman"/>
          <w:sz w:val="24"/>
          <w:szCs w:val="24"/>
        </w:rPr>
        <w:fldChar w:fldCharType="separate"/>
      </w:r>
      <w:r w:rsidR="00380D6B" w:rsidRPr="00E96E49">
        <w:rPr>
          <w:rFonts w:ascii="Times New Roman" w:hAnsi="Times New Roman" w:cs="Times New Roman"/>
          <w:noProof/>
          <w:sz w:val="24"/>
          <w:szCs w:val="24"/>
        </w:rPr>
        <w:t>(Cindyastira et al., 2020)</w:t>
      </w:r>
      <w:r w:rsidR="00380D6B" w:rsidRPr="00E96E49">
        <w:rPr>
          <w:rFonts w:ascii="Times New Roman" w:hAnsi="Times New Roman" w:cs="Times New Roman"/>
          <w:sz w:val="24"/>
          <w:szCs w:val="24"/>
        </w:rPr>
        <w:fldChar w:fldCharType="end"/>
      </w:r>
      <w:r w:rsidR="00380D6B" w:rsidRPr="00E96E49">
        <w:rPr>
          <w:rFonts w:ascii="Times New Roman" w:hAnsi="Times New Roman" w:cs="Times New Roman"/>
          <w:sz w:val="24"/>
          <w:szCs w:val="24"/>
        </w:rPr>
        <w:t xml:space="preserve">.  </w:t>
      </w:r>
      <w:r w:rsidR="00380D6B" w:rsidRPr="00E96E49">
        <w:rPr>
          <w:rFonts w:ascii="Times New Roman" w:hAnsi="Times New Roman" w:cs="Times New Roman"/>
          <w:sz w:val="24"/>
          <w:szCs w:val="24"/>
        </w:rPr>
        <w:tab/>
        <w:t xml:space="preserve"> </w:t>
      </w:r>
    </w:p>
    <w:p w:rsidR="00380D6B" w:rsidRPr="00E96E49" w:rsidRDefault="00380D6B" w:rsidP="00D531C8">
      <w:pPr>
        <w:pStyle w:val="ListParagraph"/>
        <w:numPr>
          <w:ilvl w:val="4"/>
          <w:numId w:val="2"/>
        </w:numPr>
        <w:spacing w:line="360" w:lineRule="auto"/>
        <w:ind w:left="851"/>
        <w:jc w:val="both"/>
        <w:rPr>
          <w:rFonts w:ascii="Times New Roman" w:hAnsi="Times New Roman" w:cs="Times New Roman"/>
          <w:sz w:val="24"/>
          <w:szCs w:val="24"/>
        </w:rPr>
      </w:pPr>
      <w:r w:rsidRPr="00E96E49">
        <w:rPr>
          <w:rFonts w:ascii="Times New Roman" w:hAnsi="Times New Roman" w:cs="Times New Roman"/>
          <w:sz w:val="24"/>
          <w:szCs w:val="24"/>
        </w:rPr>
        <w:t>Beban Kerja</w:t>
      </w:r>
    </w:p>
    <w:p w:rsidR="00841129" w:rsidRPr="007E6910" w:rsidRDefault="006B478A" w:rsidP="007E6910">
      <w:pPr>
        <w:pStyle w:val="ListParagraph"/>
        <w:spacing w:line="360" w:lineRule="auto"/>
        <w:ind w:left="851" w:firstLine="283"/>
        <w:jc w:val="both"/>
        <w:rPr>
          <w:rFonts w:ascii="Times New Roman" w:hAnsi="Times New Roman" w:cs="Times New Roman"/>
          <w:sz w:val="24"/>
          <w:szCs w:val="24"/>
        </w:rPr>
      </w:pPr>
      <w:r w:rsidRPr="00E96E49">
        <w:rPr>
          <w:rFonts w:ascii="Times New Roman" w:hAnsi="Times New Roman" w:cs="Times New Roman"/>
          <w:sz w:val="24"/>
          <w:szCs w:val="24"/>
        </w:rPr>
        <w:t xml:space="preserve">Dalam penelitian ini, beban kerja diukur melalui </w:t>
      </w:r>
      <w:r w:rsidRPr="00E96E49">
        <w:rPr>
          <w:rStyle w:val="Strong"/>
          <w:rFonts w:ascii="Times New Roman" w:hAnsi="Times New Roman" w:cs="Times New Roman"/>
          <w:b w:val="0"/>
          <w:bCs w:val="0"/>
          <w:sz w:val="24"/>
          <w:szCs w:val="24"/>
        </w:rPr>
        <w:t>pengukuran denyut nadi</w:t>
      </w:r>
      <w:r w:rsidRPr="00E96E49">
        <w:rPr>
          <w:rFonts w:ascii="Times New Roman" w:hAnsi="Times New Roman" w:cs="Times New Roman"/>
          <w:sz w:val="24"/>
          <w:szCs w:val="24"/>
        </w:rPr>
        <w:t xml:space="preserve"> yang dilakukan sebanyak tiga kali dalam sehari, yaitu sebelum bekerja, saat bekerja, dan setelah bekerja. Hasil pengukuran tersebut kemudian diklasifikasikan ke dalam dua kategori, yaitu</w:t>
      </w:r>
      <w:r w:rsidRPr="00E96E49">
        <w:rPr>
          <w:rFonts w:ascii="Times New Roman" w:hAnsi="Times New Roman" w:cs="Times New Roman"/>
          <w:b/>
          <w:bCs/>
          <w:sz w:val="24"/>
          <w:szCs w:val="24"/>
        </w:rPr>
        <w:t xml:space="preserve"> </w:t>
      </w:r>
      <w:r w:rsidRPr="00E96E49">
        <w:rPr>
          <w:rStyle w:val="Strong"/>
          <w:rFonts w:ascii="Times New Roman" w:hAnsi="Times New Roman" w:cs="Times New Roman"/>
          <w:b w:val="0"/>
          <w:bCs w:val="0"/>
          <w:sz w:val="24"/>
          <w:szCs w:val="24"/>
        </w:rPr>
        <w:t>beban kerja tinggi</w:t>
      </w:r>
      <w:r w:rsidRPr="00E96E49">
        <w:rPr>
          <w:rFonts w:ascii="Times New Roman" w:hAnsi="Times New Roman" w:cs="Times New Roman"/>
          <w:b/>
          <w:bCs/>
          <w:sz w:val="24"/>
          <w:szCs w:val="24"/>
        </w:rPr>
        <w:t xml:space="preserve"> </w:t>
      </w:r>
      <w:r w:rsidRPr="00E96E49">
        <w:rPr>
          <w:rFonts w:ascii="Times New Roman" w:hAnsi="Times New Roman" w:cs="Times New Roman"/>
          <w:sz w:val="24"/>
          <w:szCs w:val="24"/>
        </w:rPr>
        <w:t>dan</w:t>
      </w:r>
      <w:r w:rsidRPr="00E96E49">
        <w:rPr>
          <w:rFonts w:ascii="Times New Roman" w:hAnsi="Times New Roman" w:cs="Times New Roman"/>
          <w:b/>
          <w:bCs/>
          <w:sz w:val="24"/>
          <w:szCs w:val="24"/>
        </w:rPr>
        <w:t xml:space="preserve"> </w:t>
      </w:r>
      <w:r w:rsidRPr="00E96E49">
        <w:rPr>
          <w:rStyle w:val="Strong"/>
          <w:rFonts w:ascii="Times New Roman" w:hAnsi="Times New Roman" w:cs="Times New Roman"/>
          <w:b w:val="0"/>
          <w:bCs w:val="0"/>
          <w:sz w:val="24"/>
          <w:szCs w:val="24"/>
        </w:rPr>
        <w:t>beban kerja ringan hingga</w:t>
      </w:r>
      <w:r w:rsidRPr="00E96E49">
        <w:rPr>
          <w:rStyle w:val="Strong"/>
          <w:rFonts w:ascii="Times New Roman" w:hAnsi="Times New Roman" w:cs="Times New Roman"/>
          <w:sz w:val="24"/>
          <w:szCs w:val="24"/>
        </w:rPr>
        <w:t xml:space="preserve"> </w:t>
      </w:r>
      <w:r w:rsidRPr="00E96E49">
        <w:rPr>
          <w:rStyle w:val="Strong"/>
          <w:rFonts w:ascii="Times New Roman" w:hAnsi="Times New Roman" w:cs="Times New Roman"/>
          <w:b w:val="0"/>
          <w:bCs w:val="0"/>
          <w:sz w:val="24"/>
          <w:szCs w:val="24"/>
        </w:rPr>
        <w:t>sedang</w:t>
      </w:r>
      <w:r w:rsidRPr="00E96E49">
        <w:rPr>
          <w:rFonts w:ascii="Times New Roman" w:hAnsi="Times New Roman" w:cs="Times New Roman"/>
          <w:b/>
          <w:bCs/>
          <w:sz w:val="24"/>
          <w:szCs w:val="24"/>
        </w:rPr>
        <w:t>.</w:t>
      </w:r>
      <w:r w:rsidRPr="00E96E49">
        <w:rPr>
          <w:rFonts w:ascii="Times New Roman" w:hAnsi="Times New Roman" w:cs="Times New Roman"/>
          <w:sz w:val="24"/>
          <w:szCs w:val="24"/>
        </w:rPr>
        <w:t xml:space="preserve"> Distribusi beban kerja tenaga kerja di Instalasi Gizi Rumah Sakit Paru Dr. Ario Wirawan Salatiga disajikan pada tabel berikut:</w:t>
      </w:r>
    </w:p>
    <w:p w:rsidR="00380D6B" w:rsidRPr="00841129" w:rsidRDefault="00841129" w:rsidP="002C2161">
      <w:pPr>
        <w:pStyle w:val="Caption"/>
        <w:ind w:left="709"/>
        <w:jc w:val="center"/>
        <w:rPr>
          <w:rFonts w:ascii="Times New Roman" w:hAnsi="Times New Roman" w:cs="Times New Roman"/>
          <w:i w:val="0"/>
          <w:iCs w:val="0"/>
          <w:color w:val="auto"/>
          <w:sz w:val="24"/>
          <w:szCs w:val="24"/>
        </w:rPr>
      </w:pPr>
      <w:bookmarkStart w:id="216" w:name="_Toc206416057"/>
      <w:r w:rsidRPr="00841129">
        <w:rPr>
          <w:rFonts w:ascii="Times New Roman" w:hAnsi="Times New Roman" w:cs="Times New Roman"/>
          <w:i w:val="0"/>
          <w:iCs w:val="0"/>
          <w:color w:val="auto"/>
          <w:sz w:val="24"/>
          <w:szCs w:val="24"/>
        </w:rPr>
        <w:t xml:space="preserve">Table </w:t>
      </w:r>
      <w:r w:rsidRPr="00841129">
        <w:rPr>
          <w:rFonts w:ascii="Times New Roman" w:hAnsi="Times New Roman" w:cs="Times New Roman"/>
          <w:i w:val="0"/>
          <w:iCs w:val="0"/>
          <w:color w:val="auto"/>
          <w:sz w:val="24"/>
          <w:szCs w:val="24"/>
        </w:rPr>
        <w:fldChar w:fldCharType="begin"/>
      </w:r>
      <w:r w:rsidRPr="00841129">
        <w:rPr>
          <w:rFonts w:ascii="Times New Roman" w:hAnsi="Times New Roman" w:cs="Times New Roman"/>
          <w:i w:val="0"/>
          <w:iCs w:val="0"/>
          <w:color w:val="auto"/>
          <w:sz w:val="24"/>
          <w:szCs w:val="24"/>
        </w:rPr>
        <w:instrText xml:space="preserve"> SEQ Table \* ARABIC </w:instrText>
      </w:r>
      <w:r w:rsidRPr="00841129">
        <w:rPr>
          <w:rFonts w:ascii="Times New Roman" w:hAnsi="Times New Roman" w:cs="Times New Roman"/>
          <w:i w:val="0"/>
          <w:iCs w:val="0"/>
          <w:color w:val="auto"/>
          <w:sz w:val="24"/>
          <w:szCs w:val="24"/>
        </w:rPr>
        <w:fldChar w:fldCharType="separate"/>
      </w:r>
      <w:r w:rsidR="00453104">
        <w:rPr>
          <w:rFonts w:ascii="Times New Roman" w:hAnsi="Times New Roman" w:cs="Times New Roman"/>
          <w:i w:val="0"/>
          <w:iCs w:val="0"/>
          <w:noProof/>
          <w:color w:val="auto"/>
          <w:sz w:val="24"/>
          <w:szCs w:val="24"/>
        </w:rPr>
        <w:t>7</w:t>
      </w:r>
      <w:r w:rsidRPr="00841129">
        <w:rPr>
          <w:rFonts w:ascii="Times New Roman" w:hAnsi="Times New Roman" w:cs="Times New Roman"/>
          <w:i w:val="0"/>
          <w:iCs w:val="0"/>
          <w:color w:val="auto"/>
          <w:sz w:val="24"/>
          <w:szCs w:val="24"/>
        </w:rPr>
        <w:fldChar w:fldCharType="end"/>
      </w:r>
      <w:r w:rsidRPr="00841129">
        <w:rPr>
          <w:rFonts w:ascii="Times New Roman" w:hAnsi="Times New Roman" w:cs="Times New Roman"/>
          <w:i w:val="0"/>
          <w:iCs w:val="0"/>
          <w:color w:val="auto"/>
          <w:sz w:val="24"/>
          <w:szCs w:val="24"/>
        </w:rPr>
        <w:t>. Distribusi Frekuensi beban kerja tenaga kerja di Instalasi Gizi Rumah Sakit Paru Dr. Ario Wirawan Salatiga</w:t>
      </w:r>
      <w:bookmarkEnd w:id="216"/>
    </w:p>
    <w:tbl>
      <w:tblPr>
        <w:tblStyle w:val="TableGrid"/>
        <w:tblW w:w="7083"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2268"/>
        <w:gridCol w:w="2268"/>
      </w:tblGrid>
      <w:tr w:rsidR="002C2161" w:rsidRPr="00E96E49" w:rsidTr="002C2161">
        <w:trPr>
          <w:trHeight w:val="20"/>
        </w:trPr>
        <w:tc>
          <w:tcPr>
            <w:tcW w:w="2547" w:type="dxa"/>
            <w:tcBorders>
              <w:top w:val="single" w:sz="4" w:space="0" w:color="auto"/>
              <w:bottom w:val="single" w:sz="4" w:space="0" w:color="auto"/>
            </w:tcBorders>
            <w:vAlign w:val="center"/>
          </w:tcPr>
          <w:p w:rsidR="002C2161" w:rsidRPr="00E96E49" w:rsidRDefault="002C2161" w:rsidP="00EB6F89">
            <w:pPr>
              <w:pStyle w:val="ListParagraph"/>
              <w:spacing w:line="360" w:lineRule="auto"/>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Beban kerja</w:t>
            </w:r>
          </w:p>
        </w:tc>
        <w:tc>
          <w:tcPr>
            <w:tcW w:w="2268" w:type="dxa"/>
            <w:tcBorders>
              <w:top w:val="single" w:sz="4" w:space="0" w:color="auto"/>
              <w:bottom w:val="single" w:sz="4" w:space="0" w:color="auto"/>
            </w:tcBorders>
            <w:vAlign w:val="center"/>
          </w:tcPr>
          <w:p w:rsidR="002C2161" w:rsidRPr="00E96E49" w:rsidRDefault="002C2161" w:rsidP="00EB6F89">
            <w:pPr>
              <w:pStyle w:val="ListParagraph"/>
              <w:spacing w:line="360" w:lineRule="auto"/>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Frekuensi</w:t>
            </w:r>
          </w:p>
        </w:tc>
        <w:tc>
          <w:tcPr>
            <w:tcW w:w="2268" w:type="dxa"/>
            <w:tcBorders>
              <w:top w:val="single" w:sz="4" w:space="0" w:color="auto"/>
              <w:bottom w:val="single" w:sz="4" w:space="0" w:color="auto"/>
            </w:tcBorders>
            <w:vAlign w:val="center"/>
          </w:tcPr>
          <w:p w:rsidR="002C2161" w:rsidRPr="00E96E49" w:rsidRDefault="002C2161" w:rsidP="00EB6F89">
            <w:pPr>
              <w:pStyle w:val="ListParagraph"/>
              <w:spacing w:line="360" w:lineRule="auto"/>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Persentase (%)</w:t>
            </w:r>
          </w:p>
        </w:tc>
      </w:tr>
      <w:tr w:rsidR="002C2161" w:rsidRPr="00E96E49" w:rsidTr="002C2161">
        <w:trPr>
          <w:trHeight w:val="20"/>
        </w:trPr>
        <w:tc>
          <w:tcPr>
            <w:tcW w:w="2547" w:type="dxa"/>
            <w:tcBorders>
              <w:top w:val="single" w:sz="4" w:space="0" w:color="auto"/>
            </w:tcBorders>
            <w:vAlign w:val="center"/>
          </w:tcPr>
          <w:p w:rsidR="002C2161" w:rsidRPr="00E96E49" w:rsidRDefault="00322C65" w:rsidP="00DD3FF5">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Sedang</w:t>
            </w:r>
          </w:p>
        </w:tc>
        <w:tc>
          <w:tcPr>
            <w:tcW w:w="2268" w:type="dxa"/>
            <w:tcBorders>
              <w:top w:val="single" w:sz="4" w:space="0" w:color="auto"/>
            </w:tcBorders>
            <w:vAlign w:val="center"/>
          </w:tcPr>
          <w:p w:rsidR="002C2161" w:rsidRPr="00E96E49" w:rsidRDefault="00322C65" w:rsidP="00DD3FF5">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Borders>
              <w:top w:val="single" w:sz="4" w:space="0" w:color="auto"/>
            </w:tcBorders>
            <w:vAlign w:val="center"/>
          </w:tcPr>
          <w:p w:rsidR="002C2161" w:rsidRPr="00E96E49" w:rsidRDefault="00322C65" w:rsidP="00DD3FF5">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4,4%</w:t>
            </w:r>
          </w:p>
        </w:tc>
      </w:tr>
      <w:tr w:rsidR="002C2161" w:rsidRPr="00E96E49" w:rsidTr="002C2161">
        <w:trPr>
          <w:trHeight w:val="20"/>
        </w:trPr>
        <w:tc>
          <w:tcPr>
            <w:tcW w:w="2547" w:type="dxa"/>
            <w:tcBorders>
              <w:bottom w:val="single" w:sz="4" w:space="0" w:color="auto"/>
            </w:tcBorders>
            <w:vAlign w:val="center"/>
          </w:tcPr>
          <w:p w:rsidR="002C2161" w:rsidRPr="00E96E49" w:rsidRDefault="00322C65" w:rsidP="00DD3FF5">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Ringan</w:t>
            </w:r>
          </w:p>
        </w:tc>
        <w:tc>
          <w:tcPr>
            <w:tcW w:w="2268" w:type="dxa"/>
            <w:tcBorders>
              <w:bottom w:val="single" w:sz="4" w:space="0" w:color="auto"/>
            </w:tcBorders>
            <w:vAlign w:val="center"/>
          </w:tcPr>
          <w:p w:rsidR="002C2161" w:rsidRPr="00E96E49" w:rsidRDefault="00322C65" w:rsidP="00DD3FF5">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44</w:t>
            </w:r>
          </w:p>
        </w:tc>
        <w:tc>
          <w:tcPr>
            <w:tcW w:w="2268" w:type="dxa"/>
            <w:tcBorders>
              <w:bottom w:val="single" w:sz="4" w:space="0" w:color="auto"/>
            </w:tcBorders>
            <w:vAlign w:val="center"/>
          </w:tcPr>
          <w:p w:rsidR="002C2161" w:rsidRPr="00E96E49" w:rsidRDefault="00322C65" w:rsidP="00DD3FF5">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95,6%</w:t>
            </w:r>
          </w:p>
        </w:tc>
      </w:tr>
      <w:tr w:rsidR="002C2161" w:rsidRPr="00E96E49" w:rsidTr="002C2161">
        <w:trPr>
          <w:trHeight w:val="20"/>
        </w:trPr>
        <w:tc>
          <w:tcPr>
            <w:tcW w:w="2547" w:type="dxa"/>
            <w:tcBorders>
              <w:top w:val="single" w:sz="4" w:space="0" w:color="auto"/>
              <w:bottom w:val="single" w:sz="4" w:space="0" w:color="auto"/>
            </w:tcBorders>
            <w:vAlign w:val="center"/>
          </w:tcPr>
          <w:p w:rsidR="002C2161" w:rsidRPr="00E96E49" w:rsidRDefault="002C2161" w:rsidP="00EB6F89">
            <w:pPr>
              <w:pStyle w:val="ListParagraph"/>
              <w:spacing w:line="360" w:lineRule="auto"/>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Total</w:t>
            </w:r>
          </w:p>
        </w:tc>
        <w:tc>
          <w:tcPr>
            <w:tcW w:w="2268" w:type="dxa"/>
            <w:tcBorders>
              <w:top w:val="single" w:sz="4" w:space="0" w:color="auto"/>
              <w:bottom w:val="single" w:sz="4" w:space="0" w:color="auto"/>
            </w:tcBorders>
            <w:vAlign w:val="center"/>
          </w:tcPr>
          <w:p w:rsidR="002C2161" w:rsidRPr="00E96E49" w:rsidRDefault="002C2161" w:rsidP="00EB6F89">
            <w:pPr>
              <w:pStyle w:val="ListParagraph"/>
              <w:spacing w:line="360" w:lineRule="auto"/>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46</w:t>
            </w:r>
          </w:p>
        </w:tc>
        <w:tc>
          <w:tcPr>
            <w:tcW w:w="2268" w:type="dxa"/>
            <w:tcBorders>
              <w:top w:val="single" w:sz="4" w:space="0" w:color="auto"/>
              <w:bottom w:val="single" w:sz="4" w:space="0" w:color="auto"/>
            </w:tcBorders>
            <w:vAlign w:val="center"/>
          </w:tcPr>
          <w:p w:rsidR="002C2161" w:rsidRPr="00E96E49" w:rsidRDefault="002C2161" w:rsidP="00EB6F89">
            <w:pPr>
              <w:pStyle w:val="ListParagraph"/>
              <w:spacing w:line="360" w:lineRule="auto"/>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100%</w:t>
            </w:r>
          </w:p>
        </w:tc>
      </w:tr>
    </w:tbl>
    <w:p w:rsidR="00380D6B" w:rsidRPr="00E96E49" w:rsidRDefault="00380D6B" w:rsidP="00380D6B">
      <w:pPr>
        <w:pStyle w:val="ListParagraph"/>
        <w:spacing w:line="360" w:lineRule="auto"/>
        <w:ind w:left="1560" w:hanging="426"/>
        <w:jc w:val="both"/>
        <w:rPr>
          <w:rFonts w:ascii="Times New Roman" w:hAnsi="Times New Roman" w:cs="Times New Roman"/>
          <w:sz w:val="24"/>
          <w:szCs w:val="24"/>
        </w:rPr>
      </w:pPr>
      <w:proofErr w:type="gramStart"/>
      <w:r w:rsidRPr="00E96E49">
        <w:rPr>
          <w:rFonts w:ascii="Times New Roman" w:hAnsi="Times New Roman" w:cs="Times New Roman"/>
          <w:sz w:val="24"/>
          <w:szCs w:val="24"/>
        </w:rPr>
        <w:t>Sumber :</w:t>
      </w:r>
      <w:proofErr w:type="gramEnd"/>
      <w:r w:rsidRPr="00E96E49">
        <w:rPr>
          <w:rFonts w:ascii="Times New Roman" w:hAnsi="Times New Roman" w:cs="Times New Roman"/>
          <w:sz w:val="24"/>
          <w:szCs w:val="24"/>
        </w:rPr>
        <w:t xml:space="preserve"> Data Primer (2025)</w:t>
      </w:r>
    </w:p>
    <w:p w:rsidR="00380D6B" w:rsidRPr="00E96E49" w:rsidRDefault="00380D6B" w:rsidP="00380D6B">
      <w:pPr>
        <w:pStyle w:val="ListParagraph"/>
        <w:spacing w:line="360" w:lineRule="auto"/>
        <w:ind w:left="851" w:firstLine="283"/>
        <w:jc w:val="both"/>
        <w:rPr>
          <w:rFonts w:ascii="Times New Roman" w:hAnsi="Times New Roman" w:cs="Times New Roman"/>
          <w:sz w:val="24"/>
          <w:szCs w:val="24"/>
        </w:rPr>
      </w:pPr>
      <w:r w:rsidRPr="00E96E49">
        <w:rPr>
          <w:rFonts w:ascii="Times New Roman" w:hAnsi="Times New Roman" w:cs="Times New Roman"/>
          <w:sz w:val="24"/>
          <w:szCs w:val="24"/>
        </w:rPr>
        <w:t xml:space="preserve">Berasarkan tabel diatas, bahwa beban kerja pada tenaga kerja di Instalasi Gizi Rumah Sakit Paru Dr. Ario Wirawan Salatiga dengan </w:t>
      </w:r>
      <w:r w:rsidRPr="00E96E49">
        <w:rPr>
          <w:rFonts w:ascii="Times New Roman" w:hAnsi="Times New Roman" w:cs="Times New Roman"/>
          <w:sz w:val="24"/>
          <w:szCs w:val="24"/>
        </w:rPr>
        <w:lastRenderedPageBreak/>
        <w:t xml:space="preserve">kategori </w:t>
      </w:r>
      <w:r w:rsidR="0045076E">
        <w:rPr>
          <w:rFonts w:ascii="Times New Roman" w:hAnsi="Times New Roman" w:cs="Times New Roman"/>
          <w:sz w:val="24"/>
          <w:szCs w:val="24"/>
        </w:rPr>
        <w:t>sedang sebanyak 2 orang (4,4%) dan kategori ringan sebanyak 44 orang (95,6%)</w:t>
      </w:r>
      <w:r w:rsidRPr="00E96E49">
        <w:rPr>
          <w:rFonts w:ascii="Times New Roman" w:hAnsi="Times New Roman" w:cs="Times New Roman"/>
          <w:sz w:val="24"/>
          <w:szCs w:val="24"/>
        </w:rPr>
        <w:t>. Pengukuran beban kerja pada penelitian ini menggunakan nadi sebelum bekerja, saat bekerja, dan setelah bekerja.</w:t>
      </w:r>
      <w:r w:rsidR="0045076E">
        <w:rPr>
          <w:rFonts w:ascii="Times New Roman" w:hAnsi="Times New Roman" w:cs="Times New Roman"/>
          <w:sz w:val="24"/>
          <w:szCs w:val="24"/>
        </w:rPr>
        <w:t xml:space="preserve"> Beban kerja yang ada di Instalasi Gizi Rumah Sakit Paru Dr. Ario Wirawan Salatiga termasuk dalam kategori ringan dikarenakan jumlah tenaga kerja yang bekerja di setiap bagian sudah cukup untuk melakukan setiap pekerjaan. </w:t>
      </w:r>
      <w:r w:rsidR="00600DC0" w:rsidRPr="00E96E49">
        <w:rPr>
          <w:rFonts w:ascii="Times New Roman" w:hAnsi="Times New Roman" w:cs="Times New Roman"/>
          <w:sz w:val="24"/>
          <w:szCs w:val="24"/>
        </w:rPr>
        <w:t>Temuan ini sejalan dengan penelitian oleh</w:t>
      </w:r>
      <w:r w:rsidRPr="00E96E49">
        <w:rPr>
          <w:rFonts w:ascii="Times New Roman" w:hAnsi="Times New Roman" w:cs="Times New Roman"/>
          <w:sz w:val="24"/>
          <w:szCs w:val="24"/>
        </w:rPr>
        <w:t xml:space="preserve"> </w:t>
      </w:r>
      <w:r w:rsidRPr="00E96E49">
        <w:rPr>
          <w:rFonts w:ascii="Times New Roman" w:hAnsi="Times New Roman" w:cs="Times New Roman"/>
          <w:sz w:val="24"/>
          <w:szCs w:val="24"/>
        </w:rPr>
        <w:fldChar w:fldCharType="begin" w:fldLock="1"/>
      </w:r>
      <w:r w:rsidRPr="00E96E49">
        <w:rPr>
          <w:rFonts w:ascii="Times New Roman" w:hAnsi="Times New Roman" w:cs="Times New Roman"/>
          <w:sz w:val="24"/>
          <w:szCs w:val="24"/>
        </w:rPr>
        <w:instrText>ADDIN CSL_CITATION {"citationItems":[{"id":"ITEM-1","itemData":{"DOI":"10.20473/mgk.v12i2.2023.906-913","ISSN":"2301-7392","abstract":"Latar Belakang: Undang – Undang Ketenagakerjaan telah mengatur berbagai aspek perlindungan terhadap tenaga kerja, salah satunya yaitu kesehatan dan keselamatan kerja (K3). Terdapat beberapa faktor yang bisa memicu terjadinya kecelakaan terjadinya kecelakaam kerja, salah satunya ialah kelelahan dan sektor informal ialah salah satu sektor yang berisiko tinggi mengalami kelelahan kerja. Kelelahan kerja dapat terjadi karena beberapa faktor, seperti posisi kerja duduk yang tidak ergonomis yaitu posisi kerja yang salah dan statis dalam jangka waktu panjang, tidak seimbangnya perbandingan waktu kerja dan waktu istirahat, pengambilan beban kerja berdasarkan kemauan bukan kemampuan perorang dan faktor psikologis. Beban kerja yang tinggi memicu turunnya ketahanan tubuh, efisiensi dan efektivitas kerja, serta pengurangan kapasitas kerja. Tujuan: Menganalisis hubungan antara beban kerja pada pedagang sayur di Pasar Kota Baru Bojonegoro dengan keluhan kelelahan. Metode: Rancangan penelitian ini memakai rancangan observasional analitik dan memakai pendekatan cross sectional kepada 68 responden. Beban kerja (fisik) dapat dinilai melalui denyut nadi, beban kerja (mental) dinilai melalui NASA-TLX Questionnaire, dan kelelahan kerja dinilai menggunakan SSRT Questionnaire yang dikeluarkan oleh IFRC yang kemudian dianalisis menggunakan uji non-parametrik korelasi Spearmen. Hasil: Mayoritas responden adalah perempuan (94,1%), berusia kategori lansia awal yaitu 46 sampai 55 tahun (36,8%), berpendidikan SD/MI/Sederajat (42,6%), dan masa kerja pedagang sayur &gt; 5 tahun (95,6%), memiliki beban kerja (mental) dalam kategori sedang (67,6%), memiliki beban kerja (fisik) dengan kategori rendah (100%) dan mengalami kelelahan kerja dalam kategori sedang (63,2%). Hasil uji hubungan menggunakan uji Spearmen menunjukkan tidak terdapat hubungan yang signifikan antara beban kerja (fisik) dengan kelelahan kerja dengan nilai sig. α = 0,469 dan terdapat hubungan antara beban kerja (mental) dengan kelelahan kerja pada pedagang sayur di Pasar Kota Baru Bojonegoro dengan nilai sig. α 0,042 serta terdapat hubungan yang lemah antara beban kerja (mental) dengan kelelahan kerja dengan sig. α = 0,247. Kesimpulan: Tidak terdapat hubungan antara beban kerja (fisik) dengan kelelahan dan terdapat hubungan antara beban kerja (mental) dengan kelelahan kerja. Kuat hubungan masuk dalam kategori lemah. Meskipun begitu, akan tetapi kedua faktor tersebut harus tetap diperhatikan agar tidak terjadi penyakit akiba…","author":[{"dropping-particle":"","family":"Ulfa","given":"Ni'matul","non-dropping-particle":"","parse-names":false,"suffix":""},{"dropping-particle":"","family":"Tualeka","given":"Abdul Rohim","non-dropping-particle":"","parse-names":false,"suffix":""}],"container-title":"Media Gizi Kesmas","id":"ITEM-1","issue":"2","issued":{"date-parts":[["2023"]]},"page":"906-913","title":"Hubungan antara Beban Kerja dengan Kelelahan Kerja pada Pedagang Sayur di Pasar Kota Baru Bojonegoro","type":"article-journal","volume":"12"},"uris":["http://www.mendeley.com/documents/?uuid=d8899467-52cf-45ef-a1a4-96bb6b45c9f3"]}],"mendeley":{"formattedCitation":"(Ulfa &amp; Tualeka, 2023)","manualFormatting":"Ulfa &amp; Tualeka (2023)","plainTextFormattedCitation":"(Ulfa &amp; Tualeka, 2023)","previouslyFormattedCitation":"(Ulfa &amp; Tualeka, 2023)"},"properties":{"noteIndex":0},"schema":"https://github.com/citation-style-language/schema/raw/master/csl-citation.json"}</w:instrText>
      </w:r>
      <w:r w:rsidRPr="00E96E49">
        <w:rPr>
          <w:rFonts w:ascii="Times New Roman" w:hAnsi="Times New Roman" w:cs="Times New Roman"/>
          <w:sz w:val="24"/>
          <w:szCs w:val="24"/>
        </w:rPr>
        <w:fldChar w:fldCharType="separate"/>
      </w:r>
      <w:r w:rsidRPr="00E96E49">
        <w:rPr>
          <w:rFonts w:ascii="Times New Roman" w:hAnsi="Times New Roman" w:cs="Times New Roman"/>
          <w:noProof/>
          <w:sz w:val="24"/>
          <w:szCs w:val="24"/>
        </w:rPr>
        <w:t>Ulfa &amp; Tualeka (2023)</w:t>
      </w:r>
      <w:r w:rsidRPr="00E96E49">
        <w:rPr>
          <w:rFonts w:ascii="Times New Roman" w:hAnsi="Times New Roman" w:cs="Times New Roman"/>
          <w:sz w:val="24"/>
          <w:szCs w:val="24"/>
        </w:rPr>
        <w:fldChar w:fldCharType="end"/>
      </w:r>
      <w:r w:rsidRPr="00E96E49">
        <w:rPr>
          <w:rFonts w:ascii="Times New Roman" w:hAnsi="Times New Roman" w:cs="Times New Roman"/>
          <w:sz w:val="24"/>
          <w:szCs w:val="24"/>
        </w:rPr>
        <w:t xml:space="preserve"> </w:t>
      </w:r>
      <w:r w:rsidR="00600DC0" w:rsidRPr="00E96E49">
        <w:rPr>
          <w:rFonts w:ascii="Times New Roman" w:hAnsi="Times New Roman" w:cs="Times New Roman"/>
          <w:sz w:val="24"/>
          <w:szCs w:val="24"/>
        </w:rPr>
        <w:t>yang menyatakan bahwa seluruh responden dalam penelitiannya juga memiliki beban kerja ringan. Pekerja dengan tingkat beban kerja yang ringan umumnya memiliki tingkat kelelahan yang lebih rendah dibandingkan mereka yang menjalani beban kerja berat</w:t>
      </w:r>
      <w:r w:rsidRPr="00E96E49">
        <w:rPr>
          <w:rFonts w:ascii="Times New Roman" w:hAnsi="Times New Roman" w:cs="Times New Roman"/>
          <w:sz w:val="24"/>
          <w:szCs w:val="24"/>
        </w:rPr>
        <w:t xml:space="preserve"> </w:t>
      </w:r>
      <w:r w:rsidRPr="00E96E49">
        <w:rPr>
          <w:rFonts w:ascii="Times New Roman" w:hAnsi="Times New Roman" w:cs="Times New Roman"/>
          <w:sz w:val="24"/>
          <w:szCs w:val="24"/>
        </w:rPr>
        <w:fldChar w:fldCharType="begin" w:fldLock="1"/>
      </w:r>
      <w:r w:rsidRPr="00E96E49">
        <w:rPr>
          <w:rFonts w:ascii="Times New Roman" w:hAnsi="Times New Roman" w:cs="Times New Roman"/>
          <w:sz w:val="24"/>
          <w:szCs w:val="24"/>
        </w:rPr>
        <w:instrText>ADDIN CSL_CITATION {"citationItems":[{"id":"ITEM-1","itemData":{"author":[{"dropping-particle":"","family":"Sheren Puteri Gold Regina","given":"","non-dropping-particle":"","parse-names":false,"suffix":""},{"dropping-particle":"","family":"Arisandi","given":"William","non-dropping-particle":"","parse-names":false,"suffix":""},{"dropping-particle":"","family":"Hermawan","given":"Nur Sefa Arief","non-dropping-particle":"","parse-names":false,"suffix":""}],"container-title":"Jurnal Manajemen Industri dan Sistem Informasi","id":"ITEM-1","issue":"2","issued":{"date-parts":[["2022"]]},"page":"123–135","title":"Hubungan Beban Kerja dan Kelelahan Kerja dengan Produktivitas Kerja pada Karyawan PT. PLN NP UP Tarahan","type":"article-journal","volume":"5"},"uris":["http://www.mendeley.com/documents/?uuid=c3f2a6a5-652a-43a8-b0c4-76e2c3a318f6"]}],"mendeley":{"formattedCitation":"(Sheren Puteri Gold Regina et al., 2022)","plainTextFormattedCitation":"(Sheren Puteri Gold Regina et al., 2022)","previouslyFormattedCitation":"(Sheren Puteri Gold Regina et al., 2022)"},"properties":{"noteIndex":0},"schema":"https://github.com/citation-style-language/schema/raw/master/csl-citation.json"}</w:instrText>
      </w:r>
      <w:r w:rsidRPr="00E96E49">
        <w:rPr>
          <w:rFonts w:ascii="Times New Roman" w:hAnsi="Times New Roman" w:cs="Times New Roman"/>
          <w:sz w:val="24"/>
          <w:szCs w:val="24"/>
        </w:rPr>
        <w:fldChar w:fldCharType="separate"/>
      </w:r>
      <w:r w:rsidRPr="00E96E49">
        <w:rPr>
          <w:rFonts w:ascii="Times New Roman" w:hAnsi="Times New Roman" w:cs="Times New Roman"/>
          <w:noProof/>
          <w:sz w:val="24"/>
          <w:szCs w:val="24"/>
        </w:rPr>
        <w:t>(Sheren Puteri Gold Regina et al., 2022)</w:t>
      </w:r>
      <w:r w:rsidRPr="00E96E49">
        <w:rPr>
          <w:rFonts w:ascii="Times New Roman" w:hAnsi="Times New Roman" w:cs="Times New Roman"/>
          <w:sz w:val="24"/>
          <w:szCs w:val="24"/>
        </w:rPr>
        <w:fldChar w:fldCharType="end"/>
      </w:r>
      <w:r w:rsidRPr="00E96E49">
        <w:rPr>
          <w:rFonts w:ascii="Times New Roman" w:hAnsi="Times New Roman" w:cs="Times New Roman"/>
          <w:sz w:val="24"/>
          <w:szCs w:val="24"/>
        </w:rPr>
        <w:t>.</w:t>
      </w:r>
    </w:p>
    <w:p w:rsidR="00380D6B" w:rsidRPr="00E96E49" w:rsidRDefault="00600DC0" w:rsidP="00380D6B">
      <w:pPr>
        <w:pStyle w:val="ListParagraph"/>
        <w:spacing w:line="360" w:lineRule="auto"/>
        <w:ind w:left="851" w:firstLine="283"/>
        <w:jc w:val="both"/>
        <w:rPr>
          <w:rFonts w:ascii="Times New Roman" w:hAnsi="Times New Roman" w:cs="Times New Roman"/>
          <w:bCs/>
          <w:sz w:val="24"/>
          <w:szCs w:val="24"/>
        </w:rPr>
      </w:pPr>
      <w:r w:rsidRPr="00E96E49">
        <w:rPr>
          <w:rFonts w:ascii="Times New Roman" w:hAnsi="Times New Roman" w:cs="Times New Roman"/>
          <w:sz w:val="24"/>
          <w:szCs w:val="24"/>
        </w:rPr>
        <w:t xml:space="preserve">Beban kerja yang berlebihan dapat menimbulkan stres akibat tingginya tuntutan terhadap kecepatan, keterampilan, dan volume pekerjaan yang harus diselesaikan. Kondisi ini berdampak negatif terhadap performa kerja, terutama ketika seorang tenaga kerja harus menangani dua atau lebih tugas secara bersamaan. Semakin banyak beban kerja yang diberikan, maka semakin besar kemungkinan terjadinya penurunan produktivitas </w:t>
      </w:r>
      <w:r w:rsidR="00380D6B" w:rsidRPr="00E96E49">
        <w:rPr>
          <w:rFonts w:ascii="Times New Roman" w:hAnsi="Times New Roman" w:cs="Times New Roman"/>
          <w:bCs/>
          <w:sz w:val="24"/>
          <w:szCs w:val="24"/>
        </w:rPr>
        <w:fldChar w:fldCharType="begin" w:fldLock="1"/>
      </w:r>
      <w:r w:rsidR="00380D6B" w:rsidRPr="00E96E49">
        <w:rPr>
          <w:rFonts w:ascii="Times New Roman" w:hAnsi="Times New Roman" w:cs="Times New Roman"/>
          <w:bCs/>
          <w:sz w:val="24"/>
          <w:szCs w:val="24"/>
        </w:rPr>
        <w:instrText>ADDIN CSL_CITATION {"citationItems":[{"id":"ITEM-1","itemData":{"author":[{"dropping-particle":"","family":"Pedro, J.R.V., Juan, R.D., Elena, F.R., &amp; Linda","given":"K.","non-dropping-particle":"","parse-names":false,"suffix":""}],"id":"ITEM-1","issue":"3","issued":{"date-parts":[["2019"]]},"page":"195-205","title":"Assessing Job Performance Using Brief Self-Report Scales : The Case of The Individual Work Performance Questionnaire. Journal of Work and Organizational Psychology.","type":"article-journal","volume":"35"},"uris":["http://www.mendeley.com/documents/?uuid=03ad9397-6a63-48a5-b5e6-dbe412cf3987"]}],"mendeley":{"formattedCitation":"(Pedro, J.R.V., Juan, R.D., Elena, F.R., &amp; Linda, 2019)","plainTextFormattedCitation":"(Pedro, J.R.V., Juan, R.D., Elena, F.R., &amp; Linda, 2019)","previouslyFormattedCitation":"(Pedro, J.R.V., Juan, R.D., Elena, F.R., &amp; Linda, 2019)"},"properties":{"noteIndex":0},"schema":"https://github.com/citation-style-language/schema/raw/master/csl-citation.json"}</w:instrText>
      </w:r>
      <w:r w:rsidR="00380D6B" w:rsidRPr="00E96E49">
        <w:rPr>
          <w:rFonts w:ascii="Times New Roman" w:hAnsi="Times New Roman" w:cs="Times New Roman"/>
          <w:bCs/>
          <w:sz w:val="24"/>
          <w:szCs w:val="24"/>
        </w:rPr>
        <w:fldChar w:fldCharType="separate"/>
      </w:r>
      <w:r w:rsidR="00380D6B" w:rsidRPr="00E96E49">
        <w:rPr>
          <w:rFonts w:ascii="Times New Roman" w:hAnsi="Times New Roman" w:cs="Times New Roman"/>
          <w:bCs/>
          <w:noProof/>
          <w:sz w:val="24"/>
          <w:szCs w:val="24"/>
        </w:rPr>
        <w:t>(Pedro, J.R.V., Juan, R.D., Elena, F.R., &amp; Linda, 2019)</w:t>
      </w:r>
      <w:r w:rsidR="00380D6B" w:rsidRPr="00E96E49">
        <w:rPr>
          <w:rFonts w:ascii="Times New Roman" w:hAnsi="Times New Roman" w:cs="Times New Roman"/>
          <w:bCs/>
          <w:sz w:val="24"/>
          <w:szCs w:val="24"/>
        </w:rPr>
        <w:fldChar w:fldCharType="end"/>
      </w:r>
      <w:r w:rsidR="00380D6B" w:rsidRPr="00E96E49">
        <w:rPr>
          <w:rFonts w:ascii="Times New Roman" w:hAnsi="Times New Roman" w:cs="Times New Roman"/>
          <w:bCs/>
          <w:sz w:val="24"/>
          <w:szCs w:val="24"/>
        </w:rPr>
        <w:t>.</w:t>
      </w:r>
    </w:p>
    <w:p w:rsidR="00380D6B" w:rsidRPr="00E96E49" w:rsidRDefault="00380D6B" w:rsidP="00D531C8">
      <w:pPr>
        <w:pStyle w:val="ListParagraph"/>
        <w:numPr>
          <w:ilvl w:val="4"/>
          <w:numId w:val="2"/>
        </w:numPr>
        <w:spacing w:line="360" w:lineRule="auto"/>
        <w:ind w:left="851"/>
        <w:jc w:val="both"/>
        <w:rPr>
          <w:rFonts w:ascii="Times New Roman" w:hAnsi="Times New Roman" w:cs="Times New Roman"/>
          <w:sz w:val="24"/>
          <w:szCs w:val="24"/>
        </w:rPr>
      </w:pPr>
      <w:r w:rsidRPr="00E96E49">
        <w:rPr>
          <w:rFonts w:ascii="Times New Roman" w:hAnsi="Times New Roman" w:cs="Times New Roman"/>
          <w:sz w:val="24"/>
          <w:szCs w:val="24"/>
        </w:rPr>
        <w:t xml:space="preserve">Riwayat Penyakit </w:t>
      </w:r>
    </w:p>
    <w:p w:rsidR="00DE78D5" w:rsidRDefault="00600DC0" w:rsidP="00DE78D5">
      <w:pPr>
        <w:pStyle w:val="ListParagraph"/>
        <w:spacing w:line="360" w:lineRule="auto"/>
        <w:ind w:left="851" w:firstLine="283"/>
        <w:jc w:val="both"/>
        <w:rPr>
          <w:rFonts w:ascii="Times New Roman" w:hAnsi="Times New Roman" w:cs="Times New Roman"/>
          <w:sz w:val="24"/>
          <w:szCs w:val="24"/>
        </w:rPr>
      </w:pPr>
      <w:r w:rsidRPr="00E96E49">
        <w:rPr>
          <w:rFonts w:ascii="Times New Roman" w:hAnsi="Times New Roman" w:cs="Times New Roman"/>
          <w:sz w:val="24"/>
          <w:szCs w:val="24"/>
        </w:rPr>
        <w:t xml:space="preserve">Riwayat penyakit pada responden dikategorikan ke dalam dua kelompok, yaitu </w:t>
      </w:r>
      <w:r w:rsidRPr="00E96E49">
        <w:rPr>
          <w:rStyle w:val="Strong"/>
          <w:rFonts w:ascii="Times New Roman" w:hAnsi="Times New Roman" w:cs="Times New Roman"/>
          <w:b w:val="0"/>
          <w:bCs w:val="0"/>
          <w:sz w:val="24"/>
          <w:szCs w:val="24"/>
        </w:rPr>
        <w:t>ada</w:t>
      </w:r>
      <w:r w:rsidRPr="00E96E49">
        <w:rPr>
          <w:rFonts w:ascii="Times New Roman" w:hAnsi="Times New Roman" w:cs="Times New Roman"/>
          <w:sz w:val="24"/>
          <w:szCs w:val="24"/>
        </w:rPr>
        <w:t xml:space="preserve"> dan </w:t>
      </w:r>
      <w:r w:rsidRPr="00E96E49">
        <w:rPr>
          <w:rStyle w:val="Strong"/>
          <w:rFonts w:ascii="Times New Roman" w:hAnsi="Times New Roman" w:cs="Times New Roman"/>
          <w:b w:val="0"/>
          <w:bCs w:val="0"/>
          <w:sz w:val="24"/>
          <w:szCs w:val="24"/>
        </w:rPr>
        <w:t>tidak ada</w:t>
      </w:r>
      <w:r w:rsidRPr="00E96E49">
        <w:rPr>
          <w:rFonts w:ascii="Times New Roman" w:hAnsi="Times New Roman" w:cs="Times New Roman"/>
          <w:sz w:val="24"/>
          <w:szCs w:val="24"/>
        </w:rPr>
        <w:t>. Responden dikatakan memiliki riwayat penyakit apabila pernah atau sedang mengalami gangguan kesehatan tertentu, sedangkan dikatakan tidak memiliki riwayat penyakit apabila tidak terdapat kondisi kesehatan sebelumnya. Distribusi riwayat penyakit tenaga kerja di Instalasi Gizi Rumah Sakit Paru Dr. Ario Wirawan Salatiga disajikan dalam tabel berikut</w:t>
      </w:r>
      <w:r w:rsidR="00380D6B" w:rsidRPr="00E96E49">
        <w:rPr>
          <w:rFonts w:ascii="Times New Roman" w:hAnsi="Times New Roman" w:cs="Times New Roman"/>
          <w:sz w:val="24"/>
          <w:szCs w:val="24"/>
        </w:rPr>
        <w:t>:</w:t>
      </w:r>
    </w:p>
    <w:p w:rsidR="00DE78D5" w:rsidRPr="00DE78D5" w:rsidRDefault="00DE78D5" w:rsidP="00DE78D5">
      <w:pPr>
        <w:spacing w:line="278" w:lineRule="auto"/>
        <w:rPr>
          <w:rFonts w:ascii="Times New Roman" w:hAnsi="Times New Roman" w:cs="Times New Roman"/>
          <w:sz w:val="24"/>
          <w:szCs w:val="24"/>
        </w:rPr>
      </w:pPr>
      <w:r>
        <w:rPr>
          <w:rFonts w:ascii="Times New Roman" w:hAnsi="Times New Roman" w:cs="Times New Roman"/>
          <w:sz w:val="24"/>
          <w:szCs w:val="24"/>
        </w:rPr>
        <w:br w:type="page"/>
      </w:r>
    </w:p>
    <w:p w:rsidR="00380D6B" w:rsidRPr="0072599E" w:rsidRDefault="00841129" w:rsidP="00DE78D5">
      <w:pPr>
        <w:pStyle w:val="Caption"/>
        <w:ind w:left="1276"/>
        <w:jc w:val="center"/>
        <w:rPr>
          <w:rFonts w:ascii="Times New Roman" w:hAnsi="Times New Roman" w:cs="Times New Roman"/>
          <w:i w:val="0"/>
          <w:iCs w:val="0"/>
          <w:color w:val="auto"/>
          <w:sz w:val="24"/>
          <w:szCs w:val="24"/>
        </w:rPr>
      </w:pPr>
      <w:bookmarkStart w:id="217" w:name="_Toc206416058"/>
      <w:r w:rsidRPr="0072599E">
        <w:rPr>
          <w:rFonts w:ascii="Times New Roman" w:hAnsi="Times New Roman" w:cs="Times New Roman"/>
          <w:i w:val="0"/>
          <w:iCs w:val="0"/>
          <w:color w:val="auto"/>
          <w:sz w:val="24"/>
          <w:szCs w:val="24"/>
        </w:rPr>
        <w:lastRenderedPageBreak/>
        <w:t xml:space="preserve">Tabel </w:t>
      </w:r>
      <w:r w:rsidRPr="0072599E">
        <w:rPr>
          <w:rFonts w:ascii="Times New Roman" w:hAnsi="Times New Roman" w:cs="Times New Roman"/>
          <w:i w:val="0"/>
          <w:iCs w:val="0"/>
          <w:color w:val="auto"/>
          <w:sz w:val="24"/>
          <w:szCs w:val="24"/>
        </w:rPr>
        <w:fldChar w:fldCharType="begin"/>
      </w:r>
      <w:r w:rsidRPr="0072599E">
        <w:rPr>
          <w:rFonts w:ascii="Times New Roman" w:hAnsi="Times New Roman" w:cs="Times New Roman"/>
          <w:i w:val="0"/>
          <w:iCs w:val="0"/>
          <w:color w:val="auto"/>
          <w:sz w:val="24"/>
          <w:szCs w:val="24"/>
        </w:rPr>
        <w:instrText xml:space="preserve"> SEQ Table \* ARABIC </w:instrText>
      </w:r>
      <w:r w:rsidRPr="0072599E">
        <w:rPr>
          <w:rFonts w:ascii="Times New Roman" w:hAnsi="Times New Roman" w:cs="Times New Roman"/>
          <w:i w:val="0"/>
          <w:iCs w:val="0"/>
          <w:color w:val="auto"/>
          <w:sz w:val="24"/>
          <w:szCs w:val="24"/>
        </w:rPr>
        <w:fldChar w:fldCharType="separate"/>
      </w:r>
      <w:r w:rsidR="00453104">
        <w:rPr>
          <w:rFonts w:ascii="Times New Roman" w:hAnsi="Times New Roman" w:cs="Times New Roman"/>
          <w:i w:val="0"/>
          <w:iCs w:val="0"/>
          <w:noProof/>
          <w:color w:val="auto"/>
          <w:sz w:val="24"/>
          <w:szCs w:val="24"/>
        </w:rPr>
        <w:t>8</w:t>
      </w:r>
      <w:r w:rsidRPr="0072599E">
        <w:rPr>
          <w:rFonts w:ascii="Times New Roman" w:hAnsi="Times New Roman" w:cs="Times New Roman"/>
          <w:i w:val="0"/>
          <w:iCs w:val="0"/>
          <w:color w:val="auto"/>
          <w:sz w:val="24"/>
          <w:szCs w:val="24"/>
        </w:rPr>
        <w:fldChar w:fldCharType="end"/>
      </w:r>
      <w:r w:rsidRPr="0072599E">
        <w:rPr>
          <w:rFonts w:ascii="Times New Roman" w:hAnsi="Times New Roman" w:cs="Times New Roman"/>
          <w:i w:val="0"/>
          <w:iCs w:val="0"/>
          <w:color w:val="auto"/>
          <w:sz w:val="24"/>
          <w:szCs w:val="24"/>
        </w:rPr>
        <w:t>. Distribusi Frekuensi riwayat penyakit tenaga kerja di Instalasi Gizi Rumah Sakit Paru Dr. Ario Wirawan Salatiga</w:t>
      </w:r>
      <w:bookmarkEnd w:id="217"/>
    </w:p>
    <w:tbl>
      <w:tblPr>
        <w:tblStyle w:val="TableGrid"/>
        <w:tblW w:w="7143"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81"/>
        <w:gridCol w:w="2381"/>
        <w:gridCol w:w="2381"/>
      </w:tblGrid>
      <w:tr w:rsidR="00380D6B" w:rsidRPr="00E96E49" w:rsidTr="00EB6F89">
        <w:trPr>
          <w:trHeight w:val="57"/>
        </w:trPr>
        <w:tc>
          <w:tcPr>
            <w:tcW w:w="2381" w:type="dxa"/>
            <w:tcBorders>
              <w:top w:val="single" w:sz="4" w:space="0" w:color="auto"/>
              <w:bottom w:val="single" w:sz="4" w:space="0" w:color="auto"/>
            </w:tcBorders>
            <w:vAlign w:val="center"/>
          </w:tcPr>
          <w:p w:rsidR="00380D6B" w:rsidRPr="00E96E49" w:rsidRDefault="00380D6B" w:rsidP="00DE78D5">
            <w:pPr>
              <w:pStyle w:val="ListParagraph"/>
              <w:spacing w:line="240" w:lineRule="auto"/>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Riwayat Penyakit</w:t>
            </w:r>
          </w:p>
        </w:tc>
        <w:tc>
          <w:tcPr>
            <w:tcW w:w="2381" w:type="dxa"/>
            <w:tcBorders>
              <w:top w:val="single" w:sz="4" w:space="0" w:color="auto"/>
              <w:bottom w:val="single" w:sz="4" w:space="0" w:color="auto"/>
            </w:tcBorders>
            <w:vAlign w:val="center"/>
          </w:tcPr>
          <w:p w:rsidR="00380D6B" w:rsidRPr="00E96E49" w:rsidRDefault="00380D6B" w:rsidP="00DE78D5">
            <w:pPr>
              <w:pStyle w:val="ListParagraph"/>
              <w:spacing w:line="240" w:lineRule="auto"/>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Frekuensi</w:t>
            </w:r>
          </w:p>
        </w:tc>
        <w:tc>
          <w:tcPr>
            <w:tcW w:w="2381" w:type="dxa"/>
            <w:tcBorders>
              <w:top w:val="single" w:sz="4" w:space="0" w:color="auto"/>
              <w:bottom w:val="single" w:sz="4" w:space="0" w:color="auto"/>
            </w:tcBorders>
            <w:vAlign w:val="center"/>
          </w:tcPr>
          <w:p w:rsidR="00380D6B" w:rsidRPr="00E96E49" w:rsidRDefault="00380D6B" w:rsidP="00DE78D5">
            <w:pPr>
              <w:pStyle w:val="ListParagraph"/>
              <w:spacing w:line="240" w:lineRule="auto"/>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Persentase (%)</w:t>
            </w:r>
          </w:p>
        </w:tc>
      </w:tr>
      <w:tr w:rsidR="00380D6B" w:rsidRPr="00E96E49" w:rsidTr="00EB6F89">
        <w:trPr>
          <w:trHeight w:val="57"/>
        </w:trPr>
        <w:tc>
          <w:tcPr>
            <w:tcW w:w="2381" w:type="dxa"/>
            <w:tcBorders>
              <w:top w:val="single" w:sz="4" w:space="0" w:color="auto"/>
            </w:tcBorders>
            <w:vAlign w:val="center"/>
          </w:tcPr>
          <w:p w:rsidR="00380D6B" w:rsidRPr="00E96E49" w:rsidRDefault="00380D6B" w:rsidP="00DE78D5">
            <w:pPr>
              <w:pStyle w:val="ListParagraph"/>
              <w:spacing w:line="240" w:lineRule="auto"/>
              <w:ind w:left="0"/>
              <w:jc w:val="center"/>
              <w:rPr>
                <w:rFonts w:ascii="Times New Roman" w:hAnsi="Times New Roman" w:cs="Times New Roman"/>
                <w:sz w:val="24"/>
                <w:szCs w:val="24"/>
              </w:rPr>
            </w:pPr>
            <w:r w:rsidRPr="00E96E49">
              <w:rPr>
                <w:rFonts w:ascii="Times New Roman" w:hAnsi="Times New Roman" w:cs="Times New Roman"/>
                <w:sz w:val="24"/>
                <w:szCs w:val="24"/>
              </w:rPr>
              <w:t>Ada</w:t>
            </w:r>
          </w:p>
        </w:tc>
        <w:tc>
          <w:tcPr>
            <w:tcW w:w="2381" w:type="dxa"/>
            <w:tcBorders>
              <w:top w:val="single" w:sz="4" w:space="0" w:color="auto"/>
            </w:tcBorders>
            <w:vAlign w:val="center"/>
          </w:tcPr>
          <w:p w:rsidR="00380D6B" w:rsidRPr="00E96E49" w:rsidRDefault="00380D6B" w:rsidP="00DE78D5">
            <w:pPr>
              <w:pStyle w:val="ListParagraph"/>
              <w:spacing w:line="240" w:lineRule="auto"/>
              <w:ind w:left="0"/>
              <w:jc w:val="center"/>
              <w:rPr>
                <w:rFonts w:ascii="Times New Roman" w:hAnsi="Times New Roman" w:cs="Times New Roman"/>
                <w:sz w:val="24"/>
                <w:szCs w:val="24"/>
              </w:rPr>
            </w:pPr>
            <w:r w:rsidRPr="00E96E49">
              <w:rPr>
                <w:rFonts w:ascii="Times New Roman" w:hAnsi="Times New Roman" w:cs="Times New Roman"/>
                <w:sz w:val="24"/>
                <w:szCs w:val="24"/>
              </w:rPr>
              <w:t>5</w:t>
            </w:r>
          </w:p>
        </w:tc>
        <w:tc>
          <w:tcPr>
            <w:tcW w:w="2381" w:type="dxa"/>
            <w:tcBorders>
              <w:top w:val="single" w:sz="4" w:space="0" w:color="auto"/>
            </w:tcBorders>
            <w:vAlign w:val="center"/>
          </w:tcPr>
          <w:p w:rsidR="00380D6B" w:rsidRPr="00E96E49" w:rsidRDefault="00380D6B" w:rsidP="00DE78D5">
            <w:pPr>
              <w:pStyle w:val="ListParagraph"/>
              <w:spacing w:line="240" w:lineRule="auto"/>
              <w:ind w:left="0"/>
              <w:jc w:val="center"/>
              <w:rPr>
                <w:rFonts w:ascii="Times New Roman" w:hAnsi="Times New Roman" w:cs="Times New Roman"/>
                <w:sz w:val="24"/>
                <w:szCs w:val="24"/>
              </w:rPr>
            </w:pPr>
            <w:r w:rsidRPr="00E96E49">
              <w:rPr>
                <w:rFonts w:ascii="Times New Roman" w:hAnsi="Times New Roman" w:cs="Times New Roman"/>
                <w:sz w:val="24"/>
                <w:szCs w:val="24"/>
              </w:rPr>
              <w:t>10,9%</w:t>
            </w:r>
          </w:p>
        </w:tc>
      </w:tr>
      <w:tr w:rsidR="00380D6B" w:rsidRPr="00E96E49" w:rsidTr="00EB6F89">
        <w:trPr>
          <w:trHeight w:val="57"/>
        </w:trPr>
        <w:tc>
          <w:tcPr>
            <w:tcW w:w="2381" w:type="dxa"/>
            <w:tcBorders>
              <w:bottom w:val="single" w:sz="4" w:space="0" w:color="auto"/>
            </w:tcBorders>
            <w:vAlign w:val="center"/>
          </w:tcPr>
          <w:p w:rsidR="00380D6B" w:rsidRPr="00E96E49" w:rsidRDefault="00380D6B" w:rsidP="00DE78D5">
            <w:pPr>
              <w:pStyle w:val="ListParagraph"/>
              <w:spacing w:line="240" w:lineRule="auto"/>
              <w:ind w:left="0"/>
              <w:jc w:val="center"/>
              <w:rPr>
                <w:rFonts w:ascii="Times New Roman" w:hAnsi="Times New Roman" w:cs="Times New Roman"/>
                <w:sz w:val="24"/>
                <w:szCs w:val="24"/>
              </w:rPr>
            </w:pPr>
            <w:r w:rsidRPr="00E96E49">
              <w:rPr>
                <w:rFonts w:ascii="Times New Roman" w:hAnsi="Times New Roman" w:cs="Times New Roman"/>
                <w:sz w:val="24"/>
                <w:szCs w:val="24"/>
              </w:rPr>
              <w:t>Tidak Ada</w:t>
            </w:r>
          </w:p>
        </w:tc>
        <w:tc>
          <w:tcPr>
            <w:tcW w:w="2381" w:type="dxa"/>
            <w:tcBorders>
              <w:bottom w:val="single" w:sz="4" w:space="0" w:color="auto"/>
            </w:tcBorders>
            <w:vAlign w:val="center"/>
          </w:tcPr>
          <w:p w:rsidR="00380D6B" w:rsidRPr="00E96E49" w:rsidRDefault="00380D6B" w:rsidP="00DE78D5">
            <w:pPr>
              <w:pStyle w:val="ListParagraph"/>
              <w:spacing w:line="240" w:lineRule="auto"/>
              <w:ind w:left="0"/>
              <w:jc w:val="center"/>
              <w:rPr>
                <w:rFonts w:ascii="Times New Roman" w:hAnsi="Times New Roman" w:cs="Times New Roman"/>
                <w:sz w:val="24"/>
                <w:szCs w:val="24"/>
              </w:rPr>
            </w:pPr>
            <w:r w:rsidRPr="00E96E49">
              <w:rPr>
                <w:rFonts w:ascii="Times New Roman" w:hAnsi="Times New Roman" w:cs="Times New Roman"/>
                <w:sz w:val="24"/>
                <w:szCs w:val="24"/>
              </w:rPr>
              <w:t>41</w:t>
            </w:r>
          </w:p>
        </w:tc>
        <w:tc>
          <w:tcPr>
            <w:tcW w:w="2381" w:type="dxa"/>
            <w:tcBorders>
              <w:bottom w:val="single" w:sz="4" w:space="0" w:color="auto"/>
            </w:tcBorders>
            <w:vAlign w:val="center"/>
          </w:tcPr>
          <w:p w:rsidR="00380D6B" w:rsidRPr="00E96E49" w:rsidRDefault="00380D6B" w:rsidP="00DE78D5">
            <w:pPr>
              <w:pStyle w:val="ListParagraph"/>
              <w:spacing w:line="240" w:lineRule="auto"/>
              <w:ind w:left="0"/>
              <w:jc w:val="center"/>
              <w:rPr>
                <w:rFonts w:ascii="Times New Roman" w:hAnsi="Times New Roman" w:cs="Times New Roman"/>
                <w:sz w:val="24"/>
                <w:szCs w:val="24"/>
              </w:rPr>
            </w:pPr>
            <w:r w:rsidRPr="00E96E49">
              <w:rPr>
                <w:rFonts w:ascii="Times New Roman" w:hAnsi="Times New Roman" w:cs="Times New Roman"/>
                <w:sz w:val="24"/>
                <w:szCs w:val="24"/>
              </w:rPr>
              <w:t>89,1%</w:t>
            </w:r>
          </w:p>
        </w:tc>
      </w:tr>
      <w:tr w:rsidR="00380D6B" w:rsidRPr="00E96E49" w:rsidTr="00EB6F89">
        <w:trPr>
          <w:trHeight w:val="57"/>
        </w:trPr>
        <w:tc>
          <w:tcPr>
            <w:tcW w:w="2381" w:type="dxa"/>
            <w:tcBorders>
              <w:top w:val="single" w:sz="4" w:space="0" w:color="auto"/>
              <w:bottom w:val="single" w:sz="4" w:space="0" w:color="auto"/>
            </w:tcBorders>
            <w:vAlign w:val="center"/>
          </w:tcPr>
          <w:p w:rsidR="00380D6B" w:rsidRPr="00E96E49" w:rsidRDefault="00380D6B" w:rsidP="00DE78D5">
            <w:pPr>
              <w:pStyle w:val="ListParagraph"/>
              <w:spacing w:line="240" w:lineRule="auto"/>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Total</w:t>
            </w:r>
          </w:p>
        </w:tc>
        <w:tc>
          <w:tcPr>
            <w:tcW w:w="2381" w:type="dxa"/>
            <w:tcBorders>
              <w:top w:val="single" w:sz="4" w:space="0" w:color="auto"/>
              <w:bottom w:val="single" w:sz="4" w:space="0" w:color="auto"/>
            </w:tcBorders>
            <w:vAlign w:val="center"/>
          </w:tcPr>
          <w:p w:rsidR="00380D6B" w:rsidRPr="00E96E49" w:rsidRDefault="00380D6B" w:rsidP="00DE78D5">
            <w:pPr>
              <w:pStyle w:val="ListParagraph"/>
              <w:spacing w:line="240" w:lineRule="auto"/>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46</w:t>
            </w:r>
          </w:p>
        </w:tc>
        <w:tc>
          <w:tcPr>
            <w:tcW w:w="2381" w:type="dxa"/>
            <w:tcBorders>
              <w:top w:val="single" w:sz="4" w:space="0" w:color="auto"/>
              <w:bottom w:val="single" w:sz="4" w:space="0" w:color="auto"/>
            </w:tcBorders>
            <w:vAlign w:val="center"/>
          </w:tcPr>
          <w:p w:rsidR="00380D6B" w:rsidRPr="00E96E49" w:rsidRDefault="00380D6B" w:rsidP="00DE78D5">
            <w:pPr>
              <w:pStyle w:val="ListParagraph"/>
              <w:spacing w:line="240" w:lineRule="auto"/>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100%</w:t>
            </w:r>
          </w:p>
        </w:tc>
      </w:tr>
    </w:tbl>
    <w:p w:rsidR="00380D6B" w:rsidRPr="00E96E49" w:rsidRDefault="00380D6B" w:rsidP="00380D6B">
      <w:pPr>
        <w:pStyle w:val="ListParagraph"/>
        <w:spacing w:line="360" w:lineRule="auto"/>
        <w:ind w:left="1134"/>
        <w:jc w:val="both"/>
        <w:rPr>
          <w:rFonts w:ascii="Times New Roman" w:hAnsi="Times New Roman" w:cs="Times New Roman"/>
          <w:sz w:val="24"/>
          <w:szCs w:val="24"/>
        </w:rPr>
      </w:pPr>
      <w:proofErr w:type="gramStart"/>
      <w:r w:rsidRPr="00E96E49">
        <w:rPr>
          <w:rFonts w:ascii="Times New Roman" w:hAnsi="Times New Roman" w:cs="Times New Roman"/>
          <w:sz w:val="24"/>
          <w:szCs w:val="24"/>
        </w:rPr>
        <w:t>Sumber :</w:t>
      </w:r>
      <w:proofErr w:type="gramEnd"/>
      <w:r w:rsidRPr="00E96E49">
        <w:rPr>
          <w:rFonts w:ascii="Times New Roman" w:hAnsi="Times New Roman" w:cs="Times New Roman"/>
          <w:sz w:val="24"/>
          <w:szCs w:val="24"/>
        </w:rPr>
        <w:t xml:space="preserve"> Data Primer (2025)</w:t>
      </w:r>
    </w:p>
    <w:p w:rsidR="00380D6B" w:rsidRPr="00E96E49" w:rsidRDefault="00380D6B" w:rsidP="00380D6B">
      <w:pPr>
        <w:pStyle w:val="ListParagraph"/>
        <w:spacing w:line="360" w:lineRule="auto"/>
        <w:ind w:left="851" w:firstLine="283"/>
        <w:jc w:val="both"/>
        <w:rPr>
          <w:rFonts w:ascii="Times New Roman" w:hAnsi="Times New Roman" w:cs="Times New Roman"/>
          <w:sz w:val="24"/>
          <w:szCs w:val="24"/>
        </w:rPr>
      </w:pPr>
      <w:r w:rsidRPr="00E96E49">
        <w:rPr>
          <w:rFonts w:ascii="Times New Roman" w:hAnsi="Times New Roman" w:cs="Times New Roman"/>
          <w:sz w:val="24"/>
          <w:szCs w:val="24"/>
        </w:rPr>
        <w:t xml:space="preserve">Berasarkan tabel diatas, bahwa riwayat penyakit pada tenaga kerja di Instalasi Gizi Rumah Sakit Paru Dr. Ario Wirawan Salatiga dengan kategori ada sebanyak 5 orang (10,9%), sedangkan kategori tidak ada sebanyak 41 orang (89,1%). Riwayat penyakit yang banyak diderita oleh tenaga kerja di Instalasi Gizi adalah hipertensi serta terdapat satu orang yang memiliki riwayat penyakit jantung. Responden yang tidak memiliki riwayat penyakit dikarenakan tidak memiliki genetik riwayat penyakit dari keluarga dan usianya masih muda. </w:t>
      </w:r>
      <w:r w:rsidR="00600DC0" w:rsidRPr="00E96E49">
        <w:rPr>
          <w:rFonts w:ascii="Times New Roman" w:hAnsi="Times New Roman" w:cs="Times New Roman"/>
          <w:sz w:val="24"/>
          <w:szCs w:val="24"/>
        </w:rPr>
        <w:t>Menurut</w:t>
      </w:r>
      <w:r w:rsidRPr="00E96E49">
        <w:rPr>
          <w:rFonts w:ascii="Times New Roman" w:hAnsi="Times New Roman" w:cs="Times New Roman"/>
          <w:sz w:val="24"/>
          <w:szCs w:val="24"/>
        </w:rPr>
        <w:t xml:space="preserve"> data  </w:t>
      </w:r>
      <w:r w:rsidRPr="00E96E49">
        <w:rPr>
          <w:rFonts w:ascii="Times New Roman" w:hAnsi="Times New Roman" w:cs="Times New Roman"/>
          <w:sz w:val="24"/>
          <w:szCs w:val="24"/>
        </w:rPr>
        <w:fldChar w:fldCharType="begin" w:fldLock="1"/>
      </w:r>
      <w:r w:rsidRPr="00E96E49">
        <w:rPr>
          <w:rFonts w:ascii="Times New Roman" w:hAnsi="Times New Roman" w:cs="Times New Roman"/>
          <w:sz w:val="24"/>
          <w:szCs w:val="24"/>
        </w:rPr>
        <w:instrText>ADDIN CSL_CITATION {"citationItems":[{"id":"ITEM-1","itemData":{"author":[{"dropping-particle":"","family":"Riskesdas","given":"","non-dropping-particle":"","parse-names":false,"suffix":""}],"container-title":"Lembaga Penerbit Balitbangkes","id":"ITEM-1","issued":{"date-parts":[["2018"]]},"title":"Riskesdas 2018","type":"article"},"uris":["http://www.mendeley.com/documents/?uuid=ba4fe5bc-d448-4133-aa87-9af7cda13c76"]}],"mendeley":{"formattedCitation":"(Riskesdas, 2018)","manualFormatting":"Riskesdas (2018)","plainTextFormattedCitation":"(Riskesdas, 2018)","previouslyFormattedCitation":"(Riskesdas, 2018)"},"properties":{"noteIndex":0},"schema":"https://github.com/citation-style-language/schema/raw/master/csl-citation.json"}</w:instrText>
      </w:r>
      <w:r w:rsidRPr="00E96E49">
        <w:rPr>
          <w:rFonts w:ascii="Times New Roman" w:hAnsi="Times New Roman" w:cs="Times New Roman"/>
          <w:sz w:val="24"/>
          <w:szCs w:val="24"/>
        </w:rPr>
        <w:fldChar w:fldCharType="separate"/>
      </w:r>
      <w:r w:rsidRPr="00E96E49">
        <w:rPr>
          <w:rFonts w:ascii="Times New Roman" w:hAnsi="Times New Roman" w:cs="Times New Roman"/>
          <w:noProof/>
          <w:sz w:val="24"/>
          <w:szCs w:val="24"/>
        </w:rPr>
        <w:t>Riskesdas (2018)</w:t>
      </w:r>
      <w:r w:rsidRPr="00E96E49">
        <w:rPr>
          <w:rFonts w:ascii="Times New Roman" w:hAnsi="Times New Roman" w:cs="Times New Roman"/>
          <w:sz w:val="24"/>
          <w:szCs w:val="24"/>
        </w:rPr>
        <w:fldChar w:fldCharType="end"/>
      </w:r>
      <w:r w:rsidRPr="00E96E49">
        <w:rPr>
          <w:rFonts w:ascii="Times New Roman" w:hAnsi="Times New Roman" w:cs="Times New Roman"/>
          <w:sz w:val="24"/>
          <w:szCs w:val="24"/>
        </w:rPr>
        <w:t xml:space="preserve"> </w:t>
      </w:r>
      <w:r w:rsidR="00600DC0" w:rsidRPr="00E96E49">
        <w:rPr>
          <w:rFonts w:ascii="Times New Roman" w:hAnsi="Times New Roman" w:cs="Times New Roman"/>
          <w:sz w:val="24"/>
          <w:szCs w:val="24"/>
        </w:rPr>
        <w:t xml:space="preserve">prevalensi penyakit kronis seperti </w:t>
      </w:r>
      <w:r w:rsidR="00600DC0" w:rsidRPr="00E96E49">
        <w:rPr>
          <w:rStyle w:val="Strong"/>
          <w:rFonts w:ascii="Times New Roman" w:hAnsi="Times New Roman" w:cs="Times New Roman"/>
          <w:b w:val="0"/>
          <w:bCs w:val="0"/>
          <w:sz w:val="24"/>
          <w:szCs w:val="24"/>
        </w:rPr>
        <w:t>diabetes, hipertensi, penyakit jantung</w:t>
      </w:r>
      <w:r w:rsidR="00600DC0" w:rsidRPr="00E96E49">
        <w:rPr>
          <w:rFonts w:ascii="Times New Roman" w:hAnsi="Times New Roman" w:cs="Times New Roman"/>
          <w:b/>
          <w:bCs/>
          <w:sz w:val="24"/>
          <w:szCs w:val="24"/>
        </w:rPr>
        <w:t>,</w:t>
      </w:r>
      <w:r w:rsidR="00600DC0" w:rsidRPr="00E96E49">
        <w:rPr>
          <w:rFonts w:ascii="Times New Roman" w:hAnsi="Times New Roman" w:cs="Times New Roman"/>
          <w:sz w:val="24"/>
          <w:szCs w:val="24"/>
        </w:rPr>
        <w:t xml:space="preserve"> dan </w:t>
      </w:r>
      <w:r w:rsidR="00600DC0" w:rsidRPr="00E96E49">
        <w:rPr>
          <w:rStyle w:val="Strong"/>
          <w:rFonts w:ascii="Times New Roman" w:hAnsi="Times New Roman" w:cs="Times New Roman"/>
          <w:b w:val="0"/>
          <w:bCs w:val="0"/>
          <w:sz w:val="24"/>
          <w:szCs w:val="24"/>
        </w:rPr>
        <w:t>tumor</w:t>
      </w:r>
      <w:r w:rsidR="00600DC0" w:rsidRPr="00E96E49">
        <w:rPr>
          <w:rFonts w:ascii="Times New Roman" w:hAnsi="Times New Roman" w:cs="Times New Roman"/>
          <w:sz w:val="24"/>
          <w:szCs w:val="24"/>
        </w:rPr>
        <w:t xml:space="preserve"> pada kelompok usia 15–24 tahun tergolong rendah. Hal ini mendukung temuan bahwa tenaga kerja muda umumnya memiliki risiko penyakit yang lebih kecil.</w:t>
      </w:r>
    </w:p>
    <w:p w:rsidR="0072599E" w:rsidRPr="005A1A64" w:rsidRDefault="00600DC0" w:rsidP="005A1A64">
      <w:pPr>
        <w:pStyle w:val="ListParagraph"/>
        <w:spacing w:line="360" w:lineRule="auto"/>
        <w:ind w:left="851" w:firstLine="283"/>
        <w:jc w:val="both"/>
        <w:rPr>
          <w:rFonts w:ascii="Times New Roman" w:hAnsi="Times New Roman" w:cs="Times New Roman"/>
          <w:sz w:val="24"/>
          <w:szCs w:val="24"/>
        </w:rPr>
      </w:pPr>
      <w:r w:rsidRPr="00E96E49">
        <w:rPr>
          <w:rFonts w:ascii="Times New Roman" w:hAnsi="Times New Roman" w:cs="Times New Roman"/>
          <w:sz w:val="24"/>
          <w:szCs w:val="24"/>
        </w:rPr>
        <w:t xml:space="preserve">Masalah gizi pada tenaga kerja perlu menjadi perhatian, karena dapat meningkatkan risiko munculnya penyakit yang berdampak pada cepatnya timbul kelelahan saat bekerja. </w:t>
      </w:r>
      <w:r w:rsidRPr="00E96E49">
        <w:rPr>
          <w:rStyle w:val="Strong"/>
          <w:rFonts w:ascii="Times New Roman" w:hAnsi="Times New Roman" w:cs="Times New Roman"/>
          <w:b w:val="0"/>
          <w:bCs w:val="0"/>
          <w:sz w:val="24"/>
          <w:szCs w:val="24"/>
        </w:rPr>
        <w:t>Status kesehatan</w:t>
      </w:r>
      <w:r w:rsidRPr="00E96E49">
        <w:rPr>
          <w:rFonts w:ascii="Times New Roman" w:hAnsi="Times New Roman" w:cs="Times New Roman"/>
          <w:sz w:val="24"/>
          <w:szCs w:val="24"/>
        </w:rPr>
        <w:t xml:space="preserve"> berperan penting dalam menentukan tingkat kelelahan kerja, dan salah satu indikatornya dapat dilihat melalui </w:t>
      </w:r>
      <w:r w:rsidRPr="00E96E49">
        <w:rPr>
          <w:rStyle w:val="Strong"/>
          <w:rFonts w:ascii="Times New Roman" w:hAnsi="Times New Roman" w:cs="Times New Roman"/>
          <w:b w:val="0"/>
          <w:bCs w:val="0"/>
          <w:sz w:val="24"/>
          <w:szCs w:val="24"/>
        </w:rPr>
        <w:t>riwayat penyakit</w:t>
      </w:r>
      <w:r w:rsidRPr="00E96E49">
        <w:rPr>
          <w:rFonts w:ascii="Times New Roman" w:hAnsi="Times New Roman" w:cs="Times New Roman"/>
          <w:b/>
          <w:bCs/>
          <w:sz w:val="24"/>
          <w:szCs w:val="24"/>
        </w:rPr>
        <w:t xml:space="preserve"> </w:t>
      </w:r>
      <w:r w:rsidRPr="00E96E49">
        <w:rPr>
          <w:rFonts w:ascii="Times New Roman" w:hAnsi="Times New Roman" w:cs="Times New Roman"/>
          <w:sz w:val="24"/>
          <w:szCs w:val="24"/>
        </w:rPr>
        <w:t>yang pernah dialami. Individu yang merasa tidak sehat akibat kondisi medis tertentu lebih rentan mengalami kelelahan fisik maupun mental dalam menjalankan aktivitas kerja</w:t>
      </w:r>
      <w:r w:rsidR="00380D6B" w:rsidRPr="00E96E49">
        <w:rPr>
          <w:rFonts w:ascii="Times New Roman" w:hAnsi="Times New Roman" w:cs="Times New Roman"/>
          <w:sz w:val="24"/>
          <w:szCs w:val="24"/>
        </w:rPr>
        <w:t xml:space="preserve"> </w:t>
      </w:r>
      <w:r w:rsidR="00380D6B" w:rsidRPr="00E96E49">
        <w:rPr>
          <w:rFonts w:ascii="Times New Roman" w:hAnsi="Times New Roman" w:cs="Times New Roman"/>
          <w:sz w:val="24"/>
          <w:szCs w:val="24"/>
        </w:rPr>
        <w:fldChar w:fldCharType="begin" w:fldLock="1"/>
      </w:r>
      <w:r w:rsidR="00380D6B" w:rsidRPr="00E96E49">
        <w:rPr>
          <w:rFonts w:ascii="Times New Roman" w:hAnsi="Times New Roman" w:cs="Times New Roman"/>
          <w:sz w:val="24"/>
          <w:szCs w:val="24"/>
        </w:rPr>
        <w:instrText>ADDIN CSL_CITATION {"citationItems":[{"id":"ITEM-1","itemData":{"DOI":"10.33086/mtphj.v3i2.684","ISSN":"2549-189X","abstract":"Fatigue can lead to a decrease in productivity and increase the incidence of workplace accidents. The purpose of this study was to analyze the relationship between nutritional status and history of disease with work fatigue in workers at PT. X. This study was an observational study using a cross-sectional approach. The sample of this study was the total population of 45 workers from the morning shift workers. The independent variables of this study were nutritional status and disease history. The dependent variable was work fatigue. Coefficient correlation is used as data analysis to determine the strength of the relationship of the variables. The results showed that some workers’ nutritional status was fat (57.8%), and as much as (26.7%) workers had history of a certain disease. The conclusion of this study is both nutritional status and history of disease have a moderate relationship with work fatigue in workers of morning shift at PT.X. A monitoring of nutritional status from the companies is needed to be done for the workers also regularly holding a physical activity or exercise every once a week and conducting regular health checks can be done to maintain the good condition of the workers.\r Keywords : Fatigue, Nutritional Status, Medical of Disease","author":[{"dropping-particle":"","family":"AMALIA","given":"IZZA","non-dropping-particle":"","parse-names":false,"suffix":""}],"container-title":"Medical Technology and Public Health Journal","id":"ITEM-1","issue":"2","issued":{"date-parts":[["2019"]]},"page":"164-169","title":"Analisa Hubungan Status Gizi Dan Riwayat Penyakit Dengan Kelelahan Kerja Di Pt X","type":"article-journal","volume":"3"},"uris":["http://www.mendeley.com/documents/?uuid=ad2996a5-8ddc-4bc3-aa91-20048d1202aa"]}],"mendeley":{"formattedCitation":"(AMALIA, 2019)","manualFormatting":"(Amalia, 2019)","plainTextFormattedCitation":"(AMALIA, 2019)","previouslyFormattedCitation":"(AMALIA, 2019)"},"properties":{"noteIndex":0},"schema":"https://github.com/citation-style-language/schema/raw/master/csl-citation.json"}</w:instrText>
      </w:r>
      <w:r w:rsidR="00380D6B" w:rsidRPr="00E96E49">
        <w:rPr>
          <w:rFonts w:ascii="Times New Roman" w:hAnsi="Times New Roman" w:cs="Times New Roman"/>
          <w:sz w:val="24"/>
          <w:szCs w:val="24"/>
        </w:rPr>
        <w:fldChar w:fldCharType="separate"/>
      </w:r>
      <w:r w:rsidR="00380D6B" w:rsidRPr="00E96E49">
        <w:rPr>
          <w:rFonts w:ascii="Times New Roman" w:hAnsi="Times New Roman" w:cs="Times New Roman"/>
          <w:noProof/>
          <w:sz w:val="24"/>
          <w:szCs w:val="24"/>
        </w:rPr>
        <w:t>(Amalia, 2019)</w:t>
      </w:r>
      <w:r w:rsidR="00380D6B" w:rsidRPr="00E96E49">
        <w:rPr>
          <w:rFonts w:ascii="Times New Roman" w:hAnsi="Times New Roman" w:cs="Times New Roman"/>
          <w:sz w:val="24"/>
          <w:szCs w:val="24"/>
        </w:rPr>
        <w:fldChar w:fldCharType="end"/>
      </w:r>
      <w:r w:rsidR="00380D6B" w:rsidRPr="00E96E49">
        <w:rPr>
          <w:rFonts w:ascii="Times New Roman" w:hAnsi="Times New Roman" w:cs="Times New Roman"/>
          <w:sz w:val="24"/>
          <w:szCs w:val="24"/>
        </w:rPr>
        <w:t>.</w:t>
      </w:r>
    </w:p>
    <w:p w:rsidR="00380D6B" w:rsidRPr="00E96E49" w:rsidRDefault="00380D6B" w:rsidP="00D531C8">
      <w:pPr>
        <w:pStyle w:val="ListParagraph"/>
        <w:numPr>
          <w:ilvl w:val="4"/>
          <w:numId w:val="2"/>
        </w:numPr>
        <w:spacing w:line="360" w:lineRule="auto"/>
        <w:ind w:left="851"/>
        <w:jc w:val="both"/>
        <w:rPr>
          <w:rFonts w:ascii="Times New Roman" w:hAnsi="Times New Roman" w:cs="Times New Roman"/>
          <w:sz w:val="24"/>
          <w:szCs w:val="24"/>
        </w:rPr>
      </w:pPr>
      <w:r w:rsidRPr="00E96E49">
        <w:rPr>
          <w:rFonts w:ascii="Times New Roman" w:hAnsi="Times New Roman" w:cs="Times New Roman"/>
          <w:sz w:val="24"/>
          <w:szCs w:val="24"/>
        </w:rPr>
        <w:t xml:space="preserve">Kecukupan energi </w:t>
      </w:r>
    </w:p>
    <w:p w:rsidR="00380D6B" w:rsidRPr="00E96E49" w:rsidRDefault="00380D6B" w:rsidP="0080758C">
      <w:pPr>
        <w:pStyle w:val="ListParagraph"/>
        <w:spacing w:line="360" w:lineRule="auto"/>
        <w:ind w:left="993" w:firstLine="283"/>
        <w:jc w:val="both"/>
        <w:rPr>
          <w:rFonts w:ascii="Times New Roman" w:hAnsi="Times New Roman" w:cs="Times New Roman"/>
          <w:sz w:val="24"/>
          <w:szCs w:val="24"/>
        </w:rPr>
      </w:pPr>
      <w:r w:rsidRPr="00E96E49">
        <w:rPr>
          <w:rFonts w:ascii="Times New Roman" w:hAnsi="Times New Roman" w:cs="Times New Roman"/>
          <w:sz w:val="24"/>
          <w:szCs w:val="24"/>
        </w:rPr>
        <w:t xml:space="preserve"> Berdasarkan data kecukupan energi yang di dapatkan dari hasil </w:t>
      </w:r>
      <w:r w:rsidRPr="00E96E49">
        <w:rPr>
          <w:rFonts w:ascii="Times New Roman" w:hAnsi="Times New Roman" w:cs="Times New Roman"/>
          <w:i/>
          <w:iCs/>
          <w:sz w:val="24"/>
          <w:szCs w:val="24"/>
        </w:rPr>
        <w:t xml:space="preserve">Recall 24H </w:t>
      </w:r>
      <w:r w:rsidRPr="00E96E49">
        <w:rPr>
          <w:rFonts w:ascii="Times New Roman" w:hAnsi="Times New Roman" w:cs="Times New Roman"/>
          <w:sz w:val="24"/>
          <w:szCs w:val="24"/>
        </w:rPr>
        <w:t>yang dilakukan selama 3 hari. Distribusi kecukupan energi dikategorikan menjadi kategori kurang, cukup, dan lebih. Distribusi kecukupan energi di Instalasi Gizi Rumah Sakit Paru Dr. Ario Wirawan Salatiga sebagai berikut:</w:t>
      </w:r>
    </w:p>
    <w:p w:rsidR="00380D6B" w:rsidRPr="00841129" w:rsidRDefault="00841129" w:rsidP="00FA7E33">
      <w:pPr>
        <w:pStyle w:val="Caption"/>
        <w:ind w:left="720" w:firstLine="720"/>
        <w:jc w:val="center"/>
        <w:rPr>
          <w:rFonts w:ascii="Times New Roman" w:hAnsi="Times New Roman" w:cs="Times New Roman"/>
          <w:i w:val="0"/>
          <w:iCs w:val="0"/>
          <w:color w:val="auto"/>
          <w:sz w:val="24"/>
          <w:szCs w:val="24"/>
        </w:rPr>
      </w:pPr>
      <w:bookmarkStart w:id="218" w:name="_Toc206416059"/>
      <w:r w:rsidRPr="00841129">
        <w:rPr>
          <w:rFonts w:ascii="Times New Roman" w:hAnsi="Times New Roman" w:cs="Times New Roman"/>
          <w:i w:val="0"/>
          <w:iCs w:val="0"/>
          <w:color w:val="auto"/>
          <w:sz w:val="24"/>
          <w:szCs w:val="24"/>
        </w:rPr>
        <w:lastRenderedPageBreak/>
        <w:t>Tab</w:t>
      </w:r>
      <w:r>
        <w:rPr>
          <w:rFonts w:ascii="Times New Roman" w:hAnsi="Times New Roman" w:cs="Times New Roman"/>
          <w:i w:val="0"/>
          <w:iCs w:val="0"/>
          <w:color w:val="auto"/>
          <w:sz w:val="24"/>
          <w:szCs w:val="24"/>
        </w:rPr>
        <w:t>el</w:t>
      </w:r>
      <w:r w:rsidRPr="00841129">
        <w:rPr>
          <w:rFonts w:ascii="Times New Roman" w:hAnsi="Times New Roman" w:cs="Times New Roman"/>
          <w:i w:val="0"/>
          <w:iCs w:val="0"/>
          <w:color w:val="auto"/>
          <w:sz w:val="24"/>
          <w:szCs w:val="24"/>
        </w:rPr>
        <w:t xml:space="preserve"> </w:t>
      </w:r>
      <w:r w:rsidRPr="00841129">
        <w:rPr>
          <w:rFonts w:ascii="Times New Roman" w:hAnsi="Times New Roman" w:cs="Times New Roman"/>
          <w:i w:val="0"/>
          <w:iCs w:val="0"/>
          <w:color w:val="auto"/>
          <w:sz w:val="24"/>
          <w:szCs w:val="24"/>
        </w:rPr>
        <w:fldChar w:fldCharType="begin"/>
      </w:r>
      <w:r w:rsidRPr="00841129">
        <w:rPr>
          <w:rFonts w:ascii="Times New Roman" w:hAnsi="Times New Roman" w:cs="Times New Roman"/>
          <w:i w:val="0"/>
          <w:iCs w:val="0"/>
          <w:color w:val="auto"/>
          <w:sz w:val="24"/>
          <w:szCs w:val="24"/>
        </w:rPr>
        <w:instrText xml:space="preserve"> SEQ Table \* ARABIC </w:instrText>
      </w:r>
      <w:r w:rsidRPr="00841129">
        <w:rPr>
          <w:rFonts w:ascii="Times New Roman" w:hAnsi="Times New Roman" w:cs="Times New Roman"/>
          <w:i w:val="0"/>
          <w:iCs w:val="0"/>
          <w:color w:val="auto"/>
          <w:sz w:val="24"/>
          <w:szCs w:val="24"/>
        </w:rPr>
        <w:fldChar w:fldCharType="separate"/>
      </w:r>
      <w:r w:rsidR="00453104">
        <w:rPr>
          <w:rFonts w:ascii="Times New Roman" w:hAnsi="Times New Roman" w:cs="Times New Roman"/>
          <w:i w:val="0"/>
          <w:iCs w:val="0"/>
          <w:noProof/>
          <w:color w:val="auto"/>
          <w:sz w:val="24"/>
          <w:szCs w:val="24"/>
        </w:rPr>
        <w:t>9</w:t>
      </w:r>
      <w:r w:rsidRPr="00841129">
        <w:rPr>
          <w:rFonts w:ascii="Times New Roman" w:hAnsi="Times New Roman" w:cs="Times New Roman"/>
          <w:i w:val="0"/>
          <w:iCs w:val="0"/>
          <w:color w:val="auto"/>
          <w:sz w:val="24"/>
          <w:szCs w:val="24"/>
        </w:rPr>
        <w:fldChar w:fldCharType="end"/>
      </w:r>
      <w:r w:rsidRPr="00841129">
        <w:rPr>
          <w:rFonts w:ascii="Times New Roman" w:hAnsi="Times New Roman" w:cs="Times New Roman"/>
          <w:i w:val="0"/>
          <w:iCs w:val="0"/>
          <w:color w:val="auto"/>
          <w:sz w:val="24"/>
          <w:szCs w:val="24"/>
        </w:rPr>
        <w:t>.Distribusi Frekuensi kecukupan energi tenaga kerja di Instalasi Gizi Rumah Sakit Paru Dr. Ario Wirawan Salatiga</w:t>
      </w:r>
      <w:bookmarkEnd w:id="218"/>
    </w:p>
    <w:tbl>
      <w:tblPr>
        <w:tblStyle w:val="TableGrid"/>
        <w:tblW w:w="744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2410"/>
        <w:gridCol w:w="2481"/>
      </w:tblGrid>
      <w:tr w:rsidR="005A1A64" w:rsidRPr="00E96E49" w:rsidTr="005A1A64">
        <w:tc>
          <w:tcPr>
            <w:tcW w:w="2551" w:type="dxa"/>
            <w:tcBorders>
              <w:top w:val="single" w:sz="4" w:space="0" w:color="auto"/>
              <w:bottom w:val="single" w:sz="4" w:space="0" w:color="auto"/>
            </w:tcBorders>
            <w:vAlign w:val="center"/>
          </w:tcPr>
          <w:p w:rsidR="005A1A64" w:rsidRPr="00E96E49" w:rsidRDefault="005A1A64" w:rsidP="00EB6F89">
            <w:pPr>
              <w:pStyle w:val="ListParagraph"/>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Kecukupan energi</w:t>
            </w:r>
          </w:p>
        </w:tc>
        <w:tc>
          <w:tcPr>
            <w:tcW w:w="2410" w:type="dxa"/>
            <w:tcBorders>
              <w:top w:val="single" w:sz="4" w:space="0" w:color="auto"/>
              <w:bottom w:val="single" w:sz="4" w:space="0" w:color="auto"/>
            </w:tcBorders>
            <w:vAlign w:val="center"/>
          </w:tcPr>
          <w:p w:rsidR="005A1A64" w:rsidRPr="00E96E49" w:rsidRDefault="005A1A64" w:rsidP="00EB6F89">
            <w:pPr>
              <w:pStyle w:val="ListParagraph"/>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Frekuensi</w:t>
            </w:r>
          </w:p>
        </w:tc>
        <w:tc>
          <w:tcPr>
            <w:tcW w:w="2481" w:type="dxa"/>
            <w:tcBorders>
              <w:top w:val="single" w:sz="4" w:space="0" w:color="auto"/>
              <w:bottom w:val="single" w:sz="4" w:space="0" w:color="auto"/>
            </w:tcBorders>
            <w:vAlign w:val="center"/>
          </w:tcPr>
          <w:p w:rsidR="005A1A64" w:rsidRPr="00E96E49" w:rsidRDefault="005A1A64" w:rsidP="00EB6F89">
            <w:pPr>
              <w:pStyle w:val="ListParagraph"/>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Persentase (%)</w:t>
            </w:r>
          </w:p>
        </w:tc>
      </w:tr>
      <w:tr w:rsidR="005A1A64" w:rsidRPr="00E96E49" w:rsidTr="005A1A64">
        <w:tc>
          <w:tcPr>
            <w:tcW w:w="2551" w:type="dxa"/>
            <w:vAlign w:val="center"/>
          </w:tcPr>
          <w:p w:rsidR="005A1A64" w:rsidRPr="00E96E49" w:rsidRDefault="005A1A64" w:rsidP="00EB6F89">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 xml:space="preserve">Kurang </w:t>
            </w:r>
            <w:r>
              <w:rPr>
                <w:rFonts w:ascii="Times New Roman" w:hAnsi="Times New Roman" w:cs="Times New Roman"/>
                <w:sz w:val="24"/>
                <w:szCs w:val="24"/>
              </w:rPr>
              <w:t>(</w:t>
            </w:r>
            <w:r w:rsidR="009A667A">
              <w:rPr>
                <w:rFonts w:ascii="Times New Roman" w:hAnsi="Times New Roman" w:cs="Times New Roman"/>
                <w:sz w:val="24"/>
                <w:szCs w:val="24"/>
              </w:rPr>
              <w:t>≤70-80%)</w:t>
            </w:r>
          </w:p>
        </w:tc>
        <w:tc>
          <w:tcPr>
            <w:tcW w:w="2410" w:type="dxa"/>
            <w:vAlign w:val="center"/>
          </w:tcPr>
          <w:p w:rsidR="005A1A64" w:rsidRPr="00E96E49" w:rsidRDefault="005A1A64" w:rsidP="00EB6F89">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14</w:t>
            </w:r>
          </w:p>
        </w:tc>
        <w:tc>
          <w:tcPr>
            <w:tcW w:w="2481" w:type="dxa"/>
            <w:vAlign w:val="center"/>
          </w:tcPr>
          <w:p w:rsidR="005A1A64" w:rsidRPr="00E96E49" w:rsidRDefault="005A1A64" w:rsidP="00EB6F89">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30,4%</w:t>
            </w:r>
          </w:p>
        </w:tc>
      </w:tr>
      <w:tr w:rsidR="005A1A64" w:rsidRPr="00E96E49" w:rsidTr="005A1A64">
        <w:tc>
          <w:tcPr>
            <w:tcW w:w="2551" w:type="dxa"/>
            <w:vAlign w:val="center"/>
          </w:tcPr>
          <w:p w:rsidR="005A1A64" w:rsidRPr="00E96E49" w:rsidRDefault="005A1A64" w:rsidP="00EB6F89">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Cukup</w:t>
            </w:r>
            <w:r w:rsidR="009A667A">
              <w:rPr>
                <w:rFonts w:ascii="Times New Roman" w:hAnsi="Times New Roman" w:cs="Times New Roman"/>
                <w:sz w:val="24"/>
                <w:szCs w:val="24"/>
              </w:rPr>
              <w:t xml:space="preserve"> (80-110%)</w:t>
            </w:r>
          </w:p>
        </w:tc>
        <w:tc>
          <w:tcPr>
            <w:tcW w:w="2410" w:type="dxa"/>
            <w:vAlign w:val="center"/>
          </w:tcPr>
          <w:p w:rsidR="005A1A64" w:rsidRPr="00E96E49" w:rsidRDefault="005A1A64" w:rsidP="00EB6F89">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18</w:t>
            </w:r>
          </w:p>
        </w:tc>
        <w:tc>
          <w:tcPr>
            <w:tcW w:w="2481" w:type="dxa"/>
            <w:vAlign w:val="center"/>
          </w:tcPr>
          <w:p w:rsidR="005A1A64" w:rsidRPr="00E96E49" w:rsidRDefault="005A1A64" w:rsidP="00EB6F89">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39,1%</w:t>
            </w:r>
          </w:p>
        </w:tc>
      </w:tr>
      <w:tr w:rsidR="005A1A64" w:rsidRPr="00E96E49" w:rsidTr="005A1A64">
        <w:tc>
          <w:tcPr>
            <w:tcW w:w="2551" w:type="dxa"/>
            <w:tcBorders>
              <w:bottom w:val="single" w:sz="4" w:space="0" w:color="auto"/>
            </w:tcBorders>
            <w:vAlign w:val="center"/>
          </w:tcPr>
          <w:p w:rsidR="005A1A64" w:rsidRPr="00E96E49" w:rsidRDefault="005A1A64" w:rsidP="00EB6F89">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Lebih</w:t>
            </w:r>
            <w:r w:rsidR="009A667A">
              <w:rPr>
                <w:rFonts w:ascii="Times New Roman" w:hAnsi="Times New Roman" w:cs="Times New Roman"/>
                <w:sz w:val="24"/>
                <w:szCs w:val="24"/>
              </w:rPr>
              <w:t xml:space="preserve"> (≥110%)</w:t>
            </w:r>
          </w:p>
        </w:tc>
        <w:tc>
          <w:tcPr>
            <w:tcW w:w="2410" w:type="dxa"/>
            <w:tcBorders>
              <w:bottom w:val="single" w:sz="4" w:space="0" w:color="auto"/>
            </w:tcBorders>
            <w:vAlign w:val="center"/>
          </w:tcPr>
          <w:p w:rsidR="005A1A64" w:rsidRPr="00E96E49" w:rsidRDefault="005A1A64" w:rsidP="00EB6F89">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14</w:t>
            </w:r>
          </w:p>
        </w:tc>
        <w:tc>
          <w:tcPr>
            <w:tcW w:w="2481" w:type="dxa"/>
            <w:tcBorders>
              <w:bottom w:val="single" w:sz="4" w:space="0" w:color="auto"/>
            </w:tcBorders>
            <w:vAlign w:val="center"/>
          </w:tcPr>
          <w:p w:rsidR="005A1A64" w:rsidRPr="00E96E49" w:rsidRDefault="005A1A64" w:rsidP="00EB6F89">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30,4%</w:t>
            </w:r>
          </w:p>
        </w:tc>
      </w:tr>
      <w:tr w:rsidR="005A1A64" w:rsidRPr="00E96E49" w:rsidTr="005A1A64">
        <w:tc>
          <w:tcPr>
            <w:tcW w:w="2551" w:type="dxa"/>
            <w:tcBorders>
              <w:top w:val="single" w:sz="4" w:space="0" w:color="auto"/>
              <w:bottom w:val="single" w:sz="4" w:space="0" w:color="auto"/>
            </w:tcBorders>
            <w:vAlign w:val="center"/>
          </w:tcPr>
          <w:p w:rsidR="005A1A64" w:rsidRPr="00E96E49" w:rsidRDefault="005A1A64" w:rsidP="00EB6F89">
            <w:pPr>
              <w:pStyle w:val="ListParagraph"/>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Total</w:t>
            </w:r>
          </w:p>
        </w:tc>
        <w:tc>
          <w:tcPr>
            <w:tcW w:w="2410" w:type="dxa"/>
            <w:tcBorders>
              <w:top w:val="single" w:sz="4" w:space="0" w:color="auto"/>
              <w:bottom w:val="single" w:sz="4" w:space="0" w:color="auto"/>
            </w:tcBorders>
            <w:vAlign w:val="center"/>
          </w:tcPr>
          <w:p w:rsidR="005A1A64" w:rsidRPr="00E96E49" w:rsidRDefault="005A1A64" w:rsidP="00EB6F89">
            <w:pPr>
              <w:pStyle w:val="ListParagraph"/>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46</w:t>
            </w:r>
          </w:p>
        </w:tc>
        <w:tc>
          <w:tcPr>
            <w:tcW w:w="2481" w:type="dxa"/>
            <w:tcBorders>
              <w:top w:val="single" w:sz="4" w:space="0" w:color="auto"/>
              <w:bottom w:val="single" w:sz="4" w:space="0" w:color="auto"/>
            </w:tcBorders>
            <w:vAlign w:val="center"/>
          </w:tcPr>
          <w:p w:rsidR="005A1A64" w:rsidRPr="00E96E49" w:rsidRDefault="005A1A64" w:rsidP="00EB6F89">
            <w:pPr>
              <w:pStyle w:val="ListParagraph"/>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100%</w:t>
            </w:r>
          </w:p>
        </w:tc>
      </w:tr>
    </w:tbl>
    <w:p w:rsidR="00380D6B" w:rsidRPr="00E96E49" w:rsidRDefault="00380D6B" w:rsidP="00380D6B">
      <w:pPr>
        <w:pStyle w:val="ListParagraph"/>
        <w:spacing w:line="360" w:lineRule="auto"/>
        <w:ind w:left="1134" w:firstLine="142"/>
        <w:jc w:val="both"/>
        <w:rPr>
          <w:rFonts w:ascii="Times New Roman" w:hAnsi="Times New Roman" w:cs="Times New Roman"/>
          <w:sz w:val="24"/>
          <w:szCs w:val="24"/>
        </w:rPr>
      </w:pPr>
      <w:proofErr w:type="gramStart"/>
      <w:r w:rsidRPr="00E96E49">
        <w:rPr>
          <w:rFonts w:ascii="Times New Roman" w:hAnsi="Times New Roman" w:cs="Times New Roman"/>
          <w:sz w:val="24"/>
          <w:szCs w:val="24"/>
        </w:rPr>
        <w:t>Sumber :</w:t>
      </w:r>
      <w:proofErr w:type="gramEnd"/>
      <w:r w:rsidRPr="00E96E49">
        <w:rPr>
          <w:rFonts w:ascii="Times New Roman" w:hAnsi="Times New Roman" w:cs="Times New Roman"/>
          <w:sz w:val="24"/>
          <w:szCs w:val="24"/>
        </w:rPr>
        <w:t xml:space="preserve"> Data Primer (2025)</w:t>
      </w:r>
    </w:p>
    <w:p w:rsidR="00380D6B" w:rsidRPr="0080758C" w:rsidRDefault="00380D6B" w:rsidP="0080758C">
      <w:pPr>
        <w:pStyle w:val="ListParagraph"/>
        <w:spacing w:line="360" w:lineRule="auto"/>
        <w:ind w:left="851" w:firstLine="283"/>
        <w:jc w:val="both"/>
        <w:rPr>
          <w:rFonts w:ascii="Times New Roman" w:hAnsi="Times New Roman" w:cs="Times New Roman"/>
          <w:sz w:val="24"/>
          <w:szCs w:val="24"/>
        </w:rPr>
      </w:pPr>
      <w:r w:rsidRPr="0080758C">
        <w:rPr>
          <w:rFonts w:ascii="Times New Roman" w:hAnsi="Times New Roman" w:cs="Times New Roman"/>
          <w:sz w:val="24"/>
          <w:szCs w:val="24"/>
        </w:rPr>
        <w:t>Berasarkan tabel diatas, bahwa kecukupan energi pada tenaga kerja di Instalasi Gizi Rumah Sakit Paru Dr. Ario Wirawan Salatiga dengan kategori kurang sebanyak 14 orang (30,4%), kategori cukup sebanyak 18 orang (39,1%), dan kategori lebih sebanyak 14 orang (3</w:t>
      </w:r>
      <w:r w:rsidR="004250F6" w:rsidRPr="0080758C">
        <w:rPr>
          <w:rFonts w:ascii="Times New Roman" w:hAnsi="Times New Roman" w:cs="Times New Roman"/>
          <w:sz w:val="24"/>
          <w:szCs w:val="24"/>
        </w:rPr>
        <w:t>0,</w:t>
      </w:r>
      <w:r w:rsidRPr="0080758C">
        <w:rPr>
          <w:rFonts w:ascii="Times New Roman" w:hAnsi="Times New Roman" w:cs="Times New Roman"/>
          <w:sz w:val="24"/>
          <w:szCs w:val="24"/>
        </w:rPr>
        <w:t>4%).</w:t>
      </w:r>
      <w:r w:rsidR="005A1A64">
        <w:rPr>
          <w:rFonts w:ascii="Times New Roman" w:hAnsi="Times New Roman" w:cs="Times New Roman"/>
          <w:sz w:val="24"/>
          <w:szCs w:val="24"/>
        </w:rPr>
        <w:t xml:space="preserve"> </w:t>
      </w:r>
      <w:r w:rsidRPr="0080758C">
        <w:rPr>
          <w:rFonts w:ascii="Times New Roman" w:hAnsi="Times New Roman" w:cs="Times New Roman"/>
          <w:sz w:val="24"/>
          <w:szCs w:val="24"/>
        </w:rPr>
        <w:t xml:space="preserve">Responden dengan kecukupan energi kategori cukup lebih banyak dibandingkan dengan responden yang kecukupan energinya tidak cukup. </w:t>
      </w:r>
      <w:r w:rsidR="00600DC0" w:rsidRPr="0080758C">
        <w:rPr>
          <w:rFonts w:ascii="Times New Roman" w:hAnsi="Times New Roman" w:cs="Times New Roman"/>
          <w:sz w:val="24"/>
          <w:szCs w:val="24"/>
        </w:rPr>
        <w:t xml:space="preserve">Hasil pengukuran asupan makan melalui metode </w:t>
      </w:r>
      <w:r w:rsidR="00600DC0" w:rsidRPr="0080758C">
        <w:rPr>
          <w:rStyle w:val="Strong"/>
          <w:rFonts w:ascii="Times New Roman" w:hAnsi="Times New Roman" w:cs="Times New Roman"/>
          <w:b w:val="0"/>
          <w:bCs w:val="0"/>
          <w:i/>
          <w:iCs/>
          <w:sz w:val="24"/>
          <w:szCs w:val="24"/>
        </w:rPr>
        <w:t>Recall</w:t>
      </w:r>
      <w:r w:rsidR="00600DC0" w:rsidRPr="0080758C">
        <w:rPr>
          <w:rFonts w:ascii="Times New Roman" w:hAnsi="Times New Roman" w:cs="Times New Roman"/>
          <w:b/>
          <w:bCs/>
          <w:sz w:val="24"/>
          <w:szCs w:val="24"/>
        </w:rPr>
        <w:t xml:space="preserve"> </w:t>
      </w:r>
      <w:r w:rsidR="00600DC0" w:rsidRPr="0080758C">
        <w:rPr>
          <w:rFonts w:ascii="Times New Roman" w:hAnsi="Times New Roman" w:cs="Times New Roman"/>
          <w:sz w:val="24"/>
          <w:szCs w:val="24"/>
        </w:rPr>
        <w:t xml:space="preserve">24 Jam selama tiga hari menunjukkan bahwa </w:t>
      </w:r>
      <w:r w:rsidR="005A1A64">
        <w:rPr>
          <w:rFonts w:ascii="Times New Roman" w:hAnsi="Times New Roman" w:cs="Times New Roman"/>
          <w:sz w:val="24"/>
          <w:szCs w:val="24"/>
        </w:rPr>
        <w:t xml:space="preserve">Asupan energi kurang dikarenakan </w:t>
      </w:r>
      <w:r w:rsidR="009A667A">
        <w:rPr>
          <w:rFonts w:ascii="Times New Roman" w:hAnsi="Times New Roman" w:cs="Times New Roman"/>
          <w:sz w:val="24"/>
          <w:szCs w:val="24"/>
        </w:rPr>
        <w:t xml:space="preserve">pola konsumsi tenaga kerja kurang teratur biasanya tenaga kerja </w:t>
      </w:r>
      <w:bookmarkStart w:id="219" w:name="_Hlk206428761"/>
      <w:r w:rsidR="009A667A">
        <w:rPr>
          <w:rFonts w:ascii="Times New Roman" w:hAnsi="Times New Roman" w:cs="Times New Roman"/>
          <w:sz w:val="24"/>
          <w:szCs w:val="24"/>
        </w:rPr>
        <w:t>shift subuh melewatkan sarapan</w:t>
      </w:r>
      <w:r w:rsidRPr="0080758C">
        <w:rPr>
          <w:rFonts w:ascii="Times New Roman" w:hAnsi="Times New Roman" w:cs="Times New Roman"/>
          <w:sz w:val="24"/>
          <w:szCs w:val="24"/>
        </w:rPr>
        <w:t>.</w:t>
      </w:r>
      <w:r w:rsidR="009A667A">
        <w:rPr>
          <w:rFonts w:ascii="Times New Roman" w:hAnsi="Times New Roman" w:cs="Times New Roman"/>
          <w:sz w:val="24"/>
          <w:szCs w:val="24"/>
        </w:rPr>
        <w:t xml:space="preserve"> Asupan energi cukup dikarenakan tenaga kerja sudah memenuhi standar kecukupan energi yaitu pola konsumsi sudah baik. Asupan energi lebih dikarenakan tenaga kerja banyak yang mengkonsumsi makanan tinggi kalori.</w:t>
      </w:r>
      <w:bookmarkEnd w:id="219"/>
      <w:r w:rsidR="009A667A">
        <w:rPr>
          <w:rFonts w:ascii="Times New Roman" w:hAnsi="Times New Roman" w:cs="Times New Roman"/>
          <w:sz w:val="24"/>
          <w:szCs w:val="24"/>
        </w:rPr>
        <w:t xml:space="preserve"> </w:t>
      </w:r>
      <w:r w:rsidRPr="0080758C">
        <w:rPr>
          <w:rFonts w:ascii="Times New Roman" w:hAnsi="Times New Roman" w:cs="Times New Roman"/>
          <w:sz w:val="24"/>
          <w:szCs w:val="24"/>
        </w:rPr>
        <w:t xml:space="preserve"> </w:t>
      </w:r>
    </w:p>
    <w:p w:rsidR="00380D6B" w:rsidRPr="00E96E49" w:rsidRDefault="00600DC0" w:rsidP="0080758C">
      <w:pPr>
        <w:pStyle w:val="ListParagraph"/>
        <w:spacing w:line="360" w:lineRule="auto"/>
        <w:ind w:left="851" w:firstLine="283"/>
        <w:jc w:val="both"/>
        <w:rPr>
          <w:rFonts w:ascii="Times New Roman" w:hAnsi="Times New Roman" w:cs="Times New Roman"/>
          <w:bCs/>
          <w:sz w:val="24"/>
          <w:szCs w:val="24"/>
        </w:rPr>
      </w:pPr>
      <w:r w:rsidRPr="00E96E49">
        <w:rPr>
          <w:rFonts w:ascii="Times New Roman" w:hAnsi="Times New Roman" w:cs="Times New Roman"/>
          <w:sz w:val="24"/>
          <w:szCs w:val="24"/>
        </w:rPr>
        <w:t xml:space="preserve">Energi merupakan hasil dari proses metabolisme zat gizi makro, yaitu </w:t>
      </w:r>
      <w:r w:rsidRPr="00E96E49">
        <w:rPr>
          <w:rStyle w:val="Strong"/>
          <w:rFonts w:ascii="Times New Roman" w:hAnsi="Times New Roman" w:cs="Times New Roman"/>
          <w:b w:val="0"/>
          <w:bCs w:val="0"/>
          <w:sz w:val="24"/>
          <w:szCs w:val="24"/>
        </w:rPr>
        <w:t>karbohidrat, protein, dan lemak</w:t>
      </w:r>
      <w:r w:rsidRPr="00E96E49">
        <w:rPr>
          <w:rFonts w:ascii="Times New Roman" w:hAnsi="Times New Roman" w:cs="Times New Roman"/>
          <w:sz w:val="24"/>
          <w:szCs w:val="24"/>
        </w:rPr>
        <w:t xml:space="preserve">, yang berperan sebagai sumber tenaga bagi tubuh. Energi dibutuhkan untuk berbagai fungsi vital seperti metabolisme, pertumbuhan, pengaturan suhu tubuh, dan aktivitas fisik. Kelebihan energi disimpan dalam bentuk </w:t>
      </w:r>
      <w:r w:rsidRPr="00E96E49">
        <w:rPr>
          <w:rStyle w:val="Strong"/>
          <w:rFonts w:ascii="Times New Roman" w:hAnsi="Times New Roman" w:cs="Times New Roman"/>
          <w:b w:val="0"/>
          <w:bCs w:val="0"/>
          <w:sz w:val="24"/>
          <w:szCs w:val="24"/>
        </w:rPr>
        <w:t>glikogen</w:t>
      </w:r>
      <w:r w:rsidRPr="00E96E49">
        <w:rPr>
          <w:rFonts w:ascii="Times New Roman" w:hAnsi="Times New Roman" w:cs="Times New Roman"/>
          <w:b/>
          <w:bCs/>
          <w:sz w:val="24"/>
          <w:szCs w:val="24"/>
        </w:rPr>
        <w:t xml:space="preserve"> </w:t>
      </w:r>
      <w:r w:rsidRPr="00E96E49">
        <w:rPr>
          <w:rFonts w:ascii="Times New Roman" w:hAnsi="Times New Roman" w:cs="Times New Roman"/>
          <w:sz w:val="24"/>
          <w:szCs w:val="24"/>
        </w:rPr>
        <w:t xml:space="preserve">untuk cadangan jangka pendek dan dalam bentuk </w:t>
      </w:r>
      <w:r w:rsidRPr="00E96E49">
        <w:rPr>
          <w:rStyle w:val="Strong"/>
          <w:rFonts w:ascii="Times New Roman" w:hAnsi="Times New Roman" w:cs="Times New Roman"/>
          <w:b w:val="0"/>
          <w:bCs w:val="0"/>
          <w:sz w:val="24"/>
          <w:szCs w:val="24"/>
        </w:rPr>
        <w:t>lemak</w:t>
      </w:r>
      <w:r w:rsidRPr="00E96E49">
        <w:rPr>
          <w:rFonts w:ascii="Times New Roman" w:hAnsi="Times New Roman" w:cs="Times New Roman"/>
          <w:b/>
          <w:bCs/>
          <w:sz w:val="24"/>
          <w:szCs w:val="24"/>
        </w:rPr>
        <w:t xml:space="preserve"> </w:t>
      </w:r>
      <w:r w:rsidRPr="00E96E49">
        <w:rPr>
          <w:rFonts w:ascii="Times New Roman" w:hAnsi="Times New Roman" w:cs="Times New Roman"/>
          <w:sz w:val="24"/>
          <w:szCs w:val="24"/>
        </w:rPr>
        <w:t xml:space="preserve">sebagai cadangan energi jangka panjang. Faktor-faktor seperti </w:t>
      </w:r>
      <w:r w:rsidRPr="00E96E49">
        <w:rPr>
          <w:rStyle w:val="Strong"/>
          <w:rFonts w:ascii="Times New Roman" w:hAnsi="Times New Roman" w:cs="Times New Roman"/>
          <w:b w:val="0"/>
          <w:bCs w:val="0"/>
          <w:sz w:val="24"/>
          <w:szCs w:val="24"/>
        </w:rPr>
        <w:t>berat badan, tinggi badan, usia, dan jenis kelamin</w:t>
      </w:r>
      <w:r w:rsidRPr="00E96E49">
        <w:rPr>
          <w:rFonts w:ascii="Times New Roman" w:hAnsi="Times New Roman" w:cs="Times New Roman"/>
          <w:sz w:val="24"/>
          <w:szCs w:val="24"/>
        </w:rPr>
        <w:t xml:space="preserve"> turut memengaruhi kebutuhan dan kecukupan energi seseorang</w:t>
      </w:r>
      <w:r w:rsidR="00380D6B" w:rsidRPr="00E96E49">
        <w:rPr>
          <w:rFonts w:ascii="Times New Roman" w:hAnsi="Times New Roman" w:cs="Times New Roman"/>
          <w:bCs/>
          <w:sz w:val="24"/>
          <w:szCs w:val="24"/>
        </w:rPr>
        <w:fldChar w:fldCharType="begin" w:fldLock="1"/>
      </w:r>
      <w:r w:rsidR="00380D6B" w:rsidRPr="00E96E49">
        <w:rPr>
          <w:rFonts w:ascii="Times New Roman" w:hAnsi="Times New Roman" w:cs="Times New Roman"/>
          <w:bCs/>
          <w:sz w:val="24"/>
          <w:szCs w:val="24"/>
        </w:rPr>
        <w:instrText>ADDIN CSL_CITATION {"citationItems":[{"id":"ITEM-1","itemData":{"author":[{"dropping-particle":"","family":"Hardiansyah","given":"Hadi Riyadi dan VictorNapitupulu","non-dropping-particle":"","parse-names":false,"suffix":""}],"container-title":"Departemen Gizi","id":"ITEM-1","issued":{"date-parts":[["2019"]]},"title":"Kecukupan Energi, Protein, Lemak dan Karbohdrat","type":"article-journal"},"uris":["http://www.mendeley.com/documents/?uuid=aa4637ec-2c0b-4617-9009-6906e510606b"]}],"mendeley":{"formattedCitation":"(Hardiansyah, 2019)","plainTextFormattedCitation":"(Hardiansyah, 2019)","previouslyFormattedCitation":"(Hardiansyah, 2019)"},"properties":{"noteIndex":0},"schema":"https://github.com/citation-style-language/schema/raw/master/csl-citation.json"}</w:instrText>
      </w:r>
      <w:r w:rsidR="00380D6B" w:rsidRPr="00E96E49">
        <w:rPr>
          <w:rFonts w:ascii="Times New Roman" w:hAnsi="Times New Roman" w:cs="Times New Roman"/>
          <w:bCs/>
          <w:sz w:val="24"/>
          <w:szCs w:val="24"/>
        </w:rPr>
        <w:fldChar w:fldCharType="separate"/>
      </w:r>
      <w:r w:rsidR="00380D6B" w:rsidRPr="00E96E49">
        <w:rPr>
          <w:rFonts w:ascii="Times New Roman" w:hAnsi="Times New Roman" w:cs="Times New Roman"/>
          <w:bCs/>
          <w:noProof/>
          <w:sz w:val="24"/>
          <w:szCs w:val="24"/>
        </w:rPr>
        <w:t>(Hardiansyah, 2019)</w:t>
      </w:r>
      <w:r w:rsidR="00380D6B" w:rsidRPr="00E96E49">
        <w:rPr>
          <w:rFonts w:ascii="Times New Roman" w:hAnsi="Times New Roman" w:cs="Times New Roman"/>
          <w:bCs/>
          <w:sz w:val="24"/>
          <w:szCs w:val="24"/>
        </w:rPr>
        <w:fldChar w:fldCharType="end"/>
      </w:r>
      <w:r w:rsidR="00380D6B" w:rsidRPr="00E96E49">
        <w:rPr>
          <w:rFonts w:ascii="Times New Roman" w:hAnsi="Times New Roman" w:cs="Times New Roman"/>
          <w:bCs/>
          <w:sz w:val="24"/>
          <w:szCs w:val="24"/>
        </w:rPr>
        <w:t>.</w:t>
      </w:r>
    </w:p>
    <w:p w:rsidR="00380D6B" w:rsidRPr="00E96E49" w:rsidRDefault="00600DC0" w:rsidP="00380D6B">
      <w:pPr>
        <w:pStyle w:val="ListParagraph"/>
        <w:spacing w:line="360" w:lineRule="auto"/>
        <w:ind w:left="851" w:firstLine="283"/>
        <w:jc w:val="both"/>
        <w:rPr>
          <w:rFonts w:ascii="Times New Roman" w:hAnsi="Times New Roman" w:cs="Times New Roman"/>
          <w:bCs/>
          <w:sz w:val="24"/>
          <w:szCs w:val="24"/>
        </w:rPr>
      </w:pPr>
      <w:r w:rsidRPr="00E96E49">
        <w:rPr>
          <w:rFonts w:ascii="Times New Roman" w:hAnsi="Times New Roman" w:cs="Times New Roman"/>
          <w:sz w:val="24"/>
          <w:szCs w:val="24"/>
        </w:rPr>
        <w:t xml:space="preserve">Tingkat kecukupan energi memiliki hubungan yang erat dengan </w:t>
      </w:r>
      <w:r w:rsidRPr="00E96E49">
        <w:rPr>
          <w:rStyle w:val="Strong"/>
          <w:rFonts w:ascii="Times New Roman" w:hAnsi="Times New Roman" w:cs="Times New Roman"/>
          <w:b w:val="0"/>
          <w:bCs w:val="0"/>
          <w:sz w:val="24"/>
          <w:szCs w:val="24"/>
        </w:rPr>
        <w:t>tingkat kelelahan kerja</w:t>
      </w:r>
      <w:r w:rsidRPr="00E96E49">
        <w:rPr>
          <w:rFonts w:ascii="Times New Roman" w:hAnsi="Times New Roman" w:cs="Times New Roman"/>
          <w:b/>
          <w:bCs/>
          <w:sz w:val="24"/>
          <w:szCs w:val="24"/>
        </w:rPr>
        <w:t>.</w:t>
      </w:r>
      <w:r w:rsidRPr="00E96E49">
        <w:rPr>
          <w:rFonts w:ascii="Times New Roman" w:hAnsi="Times New Roman" w:cs="Times New Roman"/>
          <w:sz w:val="24"/>
          <w:szCs w:val="24"/>
        </w:rPr>
        <w:t xml:space="preserve"> Asupan energi yang tidak mencukupi kebutuhan tubuh dapat mengurangi kapasitas kerja otot, mempercepat timbulnya kelelahan, dan menurunkan produktivitas. Proses metabolisme yang optimal </w:t>
      </w:r>
      <w:r w:rsidRPr="00E96E49">
        <w:rPr>
          <w:rFonts w:ascii="Times New Roman" w:hAnsi="Times New Roman" w:cs="Times New Roman"/>
          <w:sz w:val="24"/>
          <w:szCs w:val="24"/>
        </w:rPr>
        <w:lastRenderedPageBreak/>
        <w:t xml:space="preserve">memerlukan pasokan energi yang sesuai agar tubuh dapat menjalankan aktivitas, terutama pekerjaan fisik, secara efisien </w:t>
      </w:r>
      <w:r w:rsidR="00380D6B" w:rsidRPr="00E96E49">
        <w:rPr>
          <w:rFonts w:ascii="Times New Roman" w:hAnsi="Times New Roman" w:cs="Times New Roman"/>
          <w:bCs/>
          <w:sz w:val="24"/>
          <w:szCs w:val="24"/>
        </w:rPr>
        <w:fldChar w:fldCharType="begin" w:fldLock="1"/>
      </w:r>
      <w:r w:rsidR="00380D6B" w:rsidRPr="00E96E49">
        <w:rPr>
          <w:rFonts w:ascii="Times New Roman" w:hAnsi="Times New Roman" w:cs="Times New Roman"/>
          <w:bCs/>
          <w:sz w:val="24"/>
          <w:szCs w:val="24"/>
        </w:rPr>
        <w:instrText>ADDIN CSL_CITATION {"citationItems":[{"id":"ITEM-1","itemData":{"DOI":"10.14710/jphtcr.v5i3.16798","abstract":"Introduction: Inadequate intake of energy and macronutrients causes a decrease in an individual's ability to carry out his work activities and makes him feel tired or tired more easily. The purpose of this study was to analyze the relationship between energy adequacy level (EAL) and protein adequacy level (PAL) as well as the percentage of carbohydrate intake and the percentage of fat intake with the fatigue level of female workers.Methods: This research is an analytic observational study with a cross-sectional design. The population in this study were 67 female workers at the Bandarharjo Fish Smoking Center, Semarang City. Research subjects were selected by purposive sampling of 40 subjects, based on inclusion criteria. EAL, PAL data were collected, as well as the percentage of carbohydrate and fat intake obtained through interviews using a 2x24 hour food recall form. Data analysis was performed by Pearson Product Moment correlation test on normally distributed data and Ranks Spearman correlation test on non-normally distributed data.Results: The results showed that the average EAL was 86,6 (±26,3)% energy requirement/day, PAL was 64,5 (±23,5)% protein requirement/day, the percentage of carbohydrate intake was 51,5 (±7,6)% energy intake/day, and the percentage of fat intake was 34,7 (±8,6)% energy intake/day, and the level of work fatigue with an average reaction time of 429,7 (±121,9) milliseconds. There was no relationship between EAL (r=0,127 and p=0,435), PAL (r=0,159 and p=0,327), percentage of carbohydrate intake (r=0,036 and p=0,825), and percentage of fat intake (r=-0,088 and p = 0,590) with the level of work fatigue.Conclusion: It can be concluded that there is no relationship between EAL, PAL, and the percentage of carbohydrate and fat intake with the level of work fatigue in female workers in the Bandarharjo Fish Smoking Center, Semarang City.","author":[{"dropping-particle":"","family":"Silitonga","given":"Steward Febrianto","non-dropping-particle":"","parse-names":false,"suffix":""},{"dropping-particle":"","family":"Suyatno","given":"Suyatno","non-dropping-particle":"","parse-names":false,"suffix":""},{"dropping-particle":"","family":"Asna","given":"Alfi Fairuz","non-dropping-particle":"","parse-names":false,"suffix":""},{"dropping-particle":"","family":"Kartasurya","given":"Martha Irene","non-dropping-particle":"","parse-names":false,"suffix":""}],"container-title":"Journal of Public Health for Tropical and Coastal Region","id":"ITEM-1","issue":"3","issued":{"date-parts":[["2022"]]},"page":"155-164","title":"The Relationship of Energy and Macro nutrient Intake on Fatigue Levels of Female Workers at The Bandarharjo Fish Smoking Center, Semarang City","type":"article-journal","volume":"5"},"uris":["http://www.mendeley.com/documents/?uuid=3f95e071-430c-4754-9d93-6e3197537ab8"]}],"mendeley":{"formattedCitation":"(Silitonga et al., 2022)","plainTextFormattedCitation":"(Silitonga et al., 2022)","previouslyFormattedCitation":"(Silitonga et al., 2022)"},"properties":{"noteIndex":0},"schema":"https://github.com/citation-style-language/schema/raw/master/csl-citation.json"}</w:instrText>
      </w:r>
      <w:r w:rsidR="00380D6B" w:rsidRPr="00E96E49">
        <w:rPr>
          <w:rFonts w:ascii="Times New Roman" w:hAnsi="Times New Roman" w:cs="Times New Roman"/>
          <w:bCs/>
          <w:sz w:val="24"/>
          <w:szCs w:val="24"/>
        </w:rPr>
        <w:fldChar w:fldCharType="separate"/>
      </w:r>
      <w:r w:rsidR="00380D6B" w:rsidRPr="00E96E49">
        <w:rPr>
          <w:rFonts w:ascii="Times New Roman" w:hAnsi="Times New Roman" w:cs="Times New Roman"/>
          <w:bCs/>
          <w:noProof/>
          <w:sz w:val="24"/>
          <w:szCs w:val="24"/>
        </w:rPr>
        <w:t>(Silitonga et al., 2022)</w:t>
      </w:r>
      <w:r w:rsidR="00380D6B" w:rsidRPr="00E96E49">
        <w:rPr>
          <w:rFonts w:ascii="Times New Roman" w:hAnsi="Times New Roman" w:cs="Times New Roman"/>
          <w:bCs/>
          <w:sz w:val="24"/>
          <w:szCs w:val="24"/>
        </w:rPr>
        <w:fldChar w:fldCharType="end"/>
      </w:r>
      <w:r w:rsidR="00380D6B" w:rsidRPr="00E96E49">
        <w:rPr>
          <w:rFonts w:ascii="Times New Roman" w:hAnsi="Times New Roman" w:cs="Times New Roman"/>
          <w:bCs/>
          <w:sz w:val="24"/>
          <w:szCs w:val="24"/>
        </w:rPr>
        <w:t xml:space="preserve">. </w:t>
      </w:r>
    </w:p>
    <w:p w:rsidR="00380D6B" w:rsidRPr="00E96E49" w:rsidRDefault="00380D6B" w:rsidP="00D531C8">
      <w:pPr>
        <w:pStyle w:val="ListParagraph"/>
        <w:numPr>
          <w:ilvl w:val="4"/>
          <w:numId w:val="2"/>
        </w:numPr>
        <w:spacing w:line="360" w:lineRule="auto"/>
        <w:ind w:left="851"/>
        <w:jc w:val="both"/>
        <w:rPr>
          <w:rFonts w:ascii="Times New Roman" w:hAnsi="Times New Roman" w:cs="Times New Roman"/>
          <w:sz w:val="24"/>
          <w:szCs w:val="24"/>
        </w:rPr>
      </w:pPr>
      <w:r w:rsidRPr="00E96E49">
        <w:rPr>
          <w:rFonts w:ascii="Times New Roman" w:hAnsi="Times New Roman" w:cs="Times New Roman"/>
          <w:sz w:val="24"/>
          <w:szCs w:val="24"/>
        </w:rPr>
        <w:t xml:space="preserve">Kecukupan Protein </w:t>
      </w:r>
    </w:p>
    <w:p w:rsidR="00380D6B" w:rsidRPr="00E96E49" w:rsidRDefault="00380D6B" w:rsidP="00380D6B">
      <w:pPr>
        <w:pStyle w:val="ListParagraph"/>
        <w:spacing w:line="360" w:lineRule="auto"/>
        <w:ind w:left="851" w:firstLine="283"/>
        <w:jc w:val="both"/>
        <w:rPr>
          <w:rFonts w:ascii="Times New Roman" w:hAnsi="Times New Roman" w:cs="Times New Roman"/>
          <w:sz w:val="24"/>
          <w:szCs w:val="24"/>
        </w:rPr>
      </w:pPr>
      <w:r w:rsidRPr="00E96E49">
        <w:rPr>
          <w:rFonts w:ascii="Times New Roman" w:hAnsi="Times New Roman" w:cs="Times New Roman"/>
          <w:sz w:val="24"/>
          <w:szCs w:val="24"/>
        </w:rPr>
        <w:t xml:space="preserve"> Distribusi kecukupan protein dengan kategori kurang, cukup dan lebih. Kecukupan protein didapatkan dari hasil </w:t>
      </w:r>
      <w:r w:rsidRPr="00E96E49">
        <w:rPr>
          <w:rFonts w:ascii="Times New Roman" w:hAnsi="Times New Roman" w:cs="Times New Roman"/>
          <w:i/>
          <w:iCs/>
          <w:sz w:val="24"/>
          <w:szCs w:val="24"/>
        </w:rPr>
        <w:t xml:space="preserve">Recall </w:t>
      </w:r>
      <w:r w:rsidRPr="00E96E49">
        <w:rPr>
          <w:rFonts w:ascii="Times New Roman" w:hAnsi="Times New Roman" w:cs="Times New Roman"/>
          <w:sz w:val="24"/>
          <w:szCs w:val="24"/>
        </w:rPr>
        <w:t xml:space="preserve">24H yang dilakukan selama 3 hari. </w:t>
      </w:r>
      <w:r w:rsidRPr="00E96E49">
        <w:rPr>
          <w:rFonts w:ascii="Times New Roman" w:hAnsi="Times New Roman" w:cs="Times New Roman"/>
          <w:bCs/>
          <w:sz w:val="24"/>
          <w:szCs w:val="24"/>
        </w:rPr>
        <w:t>Distribusi</w:t>
      </w:r>
      <w:r w:rsidRPr="00E96E49">
        <w:rPr>
          <w:rFonts w:ascii="Times New Roman" w:hAnsi="Times New Roman" w:cs="Times New Roman"/>
          <w:sz w:val="24"/>
          <w:szCs w:val="24"/>
        </w:rPr>
        <w:t xml:space="preserve"> </w:t>
      </w:r>
      <w:r w:rsidRPr="00E96E49">
        <w:rPr>
          <w:rFonts w:ascii="Times New Roman" w:hAnsi="Times New Roman" w:cs="Times New Roman"/>
          <w:bCs/>
          <w:sz w:val="24"/>
          <w:szCs w:val="24"/>
        </w:rPr>
        <w:t>kecukupan</w:t>
      </w:r>
      <w:r w:rsidRPr="00E96E49">
        <w:rPr>
          <w:rFonts w:ascii="Times New Roman" w:hAnsi="Times New Roman" w:cs="Times New Roman"/>
          <w:sz w:val="24"/>
          <w:szCs w:val="24"/>
        </w:rPr>
        <w:t xml:space="preserve"> protein di Instalasi Gizi Rumah Sakit Paru Dr. Ario Wirawan Salatiga sebagai berikut:</w:t>
      </w:r>
    </w:p>
    <w:p w:rsidR="00380D6B" w:rsidRPr="00FA7E33" w:rsidRDefault="00FA7E33" w:rsidP="00FA7E33">
      <w:pPr>
        <w:pStyle w:val="Caption"/>
        <w:ind w:left="720" w:firstLine="414"/>
        <w:jc w:val="center"/>
        <w:rPr>
          <w:rFonts w:ascii="Times New Roman" w:hAnsi="Times New Roman" w:cs="Times New Roman"/>
          <w:i w:val="0"/>
          <w:iCs w:val="0"/>
          <w:color w:val="auto"/>
          <w:sz w:val="24"/>
          <w:szCs w:val="24"/>
        </w:rPr>
      </w:pPr>
      <w:bookmarkStart w:id="220" w:name="_Toc206416060"/>
      <w:r w:rsidRPr="00FA7E33">
        <w:rPr>
          <w:rFonts w:ascii="Times New Roman" w:hAnsi="Times New Roman" w:cs="Times New Roman"/>
          <w:i w:val="0"/>
          <w:iCs w:val="0"/>
          <w:color w:val="auto"/>
          <w:sz w:val="24"/>
          <w:szCs w:val="24"/>
        </w:rPr>
        <w:t xml:space="preserve">Table </w:t>
      </w:r>
      <w:r w:rsidRPr="00FA7E33">
        <w:rPr>
          <w:rFonts w:ascii="Times New Roman" w:hAnsi="Times New Roman" w:cs="Times New Roman"/>
          <w:i w:val="0"/>
          <w:iCs w:val="0"/>
          <w:color w:val="auto"/>
          <w:sz w:val="24"/>
          <w:szCs w:val="24"/>
        </w:rPr>
        <w:fldChar w:fldCharType="begin"/>
      </w:r>
      <w:r w:rsidRPr="00FA7E33">
        <w:rPr>
          <w:rFonts w:ascii="Times New Roman" w:hAnsi="Times New Roman" w:cs="Times New Roman"/>
          <w:i w:val="0"/>
          <w:iCs w:val="0"/>
          <w:color w:val="auto"/>
          <w:sz w:val="24"/>
          <w:szCs w:val="24"/>
        </w:rPr>
        <w:instrText xml:space="preserve"> SEQ Table \* ARABIC </w:instrText>
      </w:r>
      <w:r w:rsidRPr="00FA7E33">
        <w:rPr>
          <w:rFonts w:ascii="Times New Roman" w:hAnsi="Times New Roman" w:cs="Times New Roman"/>
          <w:i w:val="0"/>
          <w:iCs w:val="0"/>
          <w:color w:val="auto"/>
          <w:sz w:val="24"/>
          <w:szCs w:val="24"/>
        </w:rPr>
        <w:fldChar w:fldCharType="separate"/>
      </w:r>
      <w:r w:rsidR="00453104">
        <w:rPr>
          <w:rFonts w:ascii="Times New Roman" w:hAnsi="Times New Roman" w:cs="Times New Roman"/>
          <w:i w:val="0"/>
          <w:iCs w:val="0"/>
          <w:noProof/>
          <w:color w:val="auto"/>
          <w:sz w:val="24"/>
          <w:szCs w:val="24"/>
        </w:rPr>
        <w:t>10</w:t>
      </w:r>
      <w:r w:rsidRPr="00FA7E33">
        <w:rPr>
          <w:rFonts w:ascii="Times New Roman" w:hAnsi="Times New Roman" w:cs="Times New Roman"/>
          <w:i w:val="0"/>
          <w:iCs w:val="0"/>
          <w:color w:val="auto"/>
          <w:sz w:val="24"/>
          <w:szCs w:val="24"/>
        </w:rPr>
        <w:fldChar w:fldCharType="end"/>
      </w:r>
      <w:r w:rsidRPr="00FA7E33">
        <w:rPr>
          <w:rFonts w:ascii="Times New Roman" w:hAnsi="Times New Roman" w:cs="Times New Roman"/>
          <w:i w:val="0"/>
          <w:iCs w:val="0"/>
          <w:color w:val="auto"/>
          <w:sz w:val="24"/>
          <w:szCs w:val="24"/>
        </w:rPr>
        <w:t>. Distribusi Frekuensi kecukupan protein tenaga kerja di Instalasi Gizi Rumah Sakit Paru Dr. Ario Wirawan Salatiga</w:t>
      </w:r>
      <w:bookmarkEnd w:id="220"/>
    </w:p>
    <w:tbl>
      <w:tblPr>
        <w:tblStyle w:val="TableGrid"/>
        <w:tblW w:w="7367" w:type="dxa"/>
        <w:tblInd w:w="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6"/>
        <w:gridCol w:w="1985"/>
        <w:gridCol w:w="2126"/>
      </w:tblGrid>
      <w:tr w:rsidR="009A667A" w:rsidRPr="00E96E49" w:rsidTr="009A667A">
        <w:tc>
          <w:tcPr>
            <w:tcW w:w="3256" w:type="dxa"/>
            <w:tcBorders>
              <w:top w:val="single" w:sz="4" w:space="0" w:color="auto"/>
              <w:bottom w:val="single" w:sz="4" w:space="0" w:color="auto"/>
            </w:tcBorders>
            <w:vAlign w:val="center"/>
          </w:tcPr>
          <w:p w:rsidR="009A667A" w:rsidRPr="00E96E49" w:rsidRDefault="009A667A" w:rsidP="00EB6F89">
            <w:pPr>
              <w:pStyle w:val="ListParagraph"/>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Kecukupan protein</w:t>
            </w:r>
          </w:p>
        </w:tc>
        <w:tc>
          <w:tcPr>
            <w:tcW w:w="1985" w:type="dxa"/>
            <w:tcBorders>
              <w:top w:val="single" w:sz="4" w:space="0" w:color="auto"/>
              <w:bottom w:val="single" w:sz="4" w:space="0" w:color="auto"/>
            </w:tcBorders>
            <w:vAlign w:val="center"/>
          </w:tcPr>
          <w:p w:rsidR="009A667A" w:rsidRPr="00E96E49" w:rsidRDefault="009A667A" w:rsidP="00EB6F89">
            <w:pPr>
              <w:pStyle w:val="ListParagraph"/>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Frekuensi</w:t>
            </w:r>
          </w:p>
        </w:tc>
        <w:tc>
          <w:tcPr>
            <w:tcW w:w="2126" w:type="dxa"/>
            <w:tcBorders>
              <w:top w:val="single" w:sz="4" w:space="0" w:color="auto"/>
              <w:bottom w:val="single" w:sz="4" w:space="0" w:color="auto"/>
            </w:tcBorders>
            <w:vAlign w:val="center"/>
          </w:tcPr>
          <w:p w:rsidR="009A667A" w:rsidRPr="00E96E49" w:rsidRDefault="009A667A" w:rsidP="00EB6F89">
            <w:pPr>
              <w:pStyle w:val="ListParagraph"/>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Persentase (%)</w:t>
            </w:r>
          </w:p>
        </w:tc>
      </w:tr>
      <w:tr w:rsidR="009A667A" w:rsidRPr="00E96E49" w:rsidTr="009A667A">
        <w:tc>
          <w:tcPr>
            <w:tcW w:w="3256" w:type="dxa"/>
            <w:tcBorders>
              <w:top w:val="single" w:sz="4" w:space="0" w:color="auto"/>
            </w:tcBorders>
            <w:vAlign w:val="center"/>
          </w:tcPr>
          <w:p w:rsidR="009A667A" w:rsidRPr="00E96E49" w:rsidRDefault="009A667A" w:rsidP="009A667A">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 xml:space="preserve">Kurang </w:t>
            </w:r>
            <w:r>
              <w:rPr>
                <w:rFonts w:ascii="Times New Roman" w:hAnsi="Times New Roman" w:cs="Times New Roman"/>
                <w:sz w:val="24"/>
                <w:szCs w:val="24"/>
              </w:rPr>
              <w:t>(≤70-80%)</w:t>
            </w:r>
          </w:p>
        </w:tc>
        <w:tc>
          <w:tcPr>
            <w:tcW w:w="1985" w:type="dxa"/>
            <w:tcBorders>
              <w:top w:val="single" w:sz="4" w:space="0" w:color="auto"/>
            </w:tcBorders>
            <w:vAlign w:val="center"/>
          </w:tcPr>
          <w:p w:rsidR="009A667A" w:rsidRPr="00E96E49" w:rsidRDefault="009A667A" w:rsidP="009A667A">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15</w:t>
            </w:r>
          </w:p>
        </w:tc>
        <w:tc>
          <w:tcPr>
            <w:tcW w:w="2126" w:type="dxa"/>
            <w:tcBorders>
              <w:top w:val="single" w:sz="4" w:space="0" w:color="auto"/>
            </w:tcBorders>
            <w:vAlign w:val="center"/>
          </w:tcPr>
          <w:p w:rsidR="009A667A" w:rsidRPr="00E96E49" w:rsidRDefault="009A667A" w:rsidP="009A667A">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32,6%</w:t>
            </w:r>
          </w:p>
        </w:tc>
      </w:tr>
      <w:tr w:rsidR="009A667A" w:rsidRPr="00E96E49" w:rsidTr="009A667A">
        <w:tc>
          <w:tcPr>
            <w:tcW w:w="3256" w:type="dxa"/>
            <w:vAlign w:val="center"/>
          </w:tcPr>
          <w:p w:rsidR="009A667A" w:rsidRPr="00E96E49" w:rsidRDefault="009A667A" w:rsidP="009A667A">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Cukup</w:t>
            </w:r>
            <w:r>
              <w:rPr>
                <w:rFonts w:ascii="Times New Roman" w:hAnsi="Times New Roman" w:cs="Times New Roman"/>
                <w:sz w:val="24"/>
                <w:szCs w:val="24"/>
              </w:rPr>
              <w:t xml:space="preserve"> (80-110%)</w:t>
            </w:r>
          </w:p>
        </w:tc>
        <w:tc>
          <w:tcPr>
            <w:tcW w:w="1985" w:type="dxa"/>
            <w:vAlign w:val="center"/>
          </w:tcPr>
          <w:p w:rsidR="009A667A" w:rsidRPr="00E96E49" w:rsidRDefault="009A667A" w:rsidP="009A667A">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9</w:t>
            </w:r>
          </w:p>
        </w:tc>
        <w:tc>
          <w:tcPr>
            <w:tcW w:w="2126" w:type="dxa"/>
            <w:vAlign w:val="center"/>
          </w:tcPr>
          <w:p w:rsidR="009A667A" w:rsidRPr="00E96E49" w:rsidRDefault="009A667A" w:rsidP="009A667A">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19,6%</w:t>
            </w:r>
          </w:p>
        </w:tc>
      </w:tr>
      <w:tr w:rsidR="009A667A" w:rsidRPr="00E96E49" w:rsidTr="009A667A">
        <w:tc>
          <w:tcPr>
            <w:tcW w:w="3256" w:type="dxa"/>
            <w:tcBorders>
              <w:bottom w:val="single" w:sz="4" w:space="0" w:color="auto"/>
            </w:tcBorders>
            <w:vAlign w:val="center"/>
          </w:tcPr>
          <w:p w:rsidR="009A667A" w:rsidRPr="00E96E49" w:rsidRDefault="009A667A" w:rsidP="009A667A">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Lebih</w:t>
            </w:r>
            <w:r>
              <w:rPr>
                <w:rFonts w:ascii="Times New Roman" w:hAnsi="Times New Roman" w:cs="Times New Roman"/>
                <w:sz w:val="24"/>
                <w:szCs w:val="24"/>
              </w:rPr>
              <w:t xml:space="preserve"> (≥110%)</w:t>
            </w:r>
          </w:p>
        </w:tc>
        <w:tc>
          <w:tcPr>
            <w:tcW w:w="1985" w:type="dxa"/>
            <w:tcBorders>
              <w:bottom w:val="single" w:sz="4" w:space="0" w:color="auto"/>
            </w:tcBorders>
            <w:vAlign w:val="center"/>
          </w:tcPr>
          <w:p w:rsidR="009A667A" w:rsidRPr="00E96E49" w:rsidRDefault="009A667A" w:rsidP="009A667A">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22</w:t>
            </w:r>
          </w:p>
        </w:tc>
        <w:tc>
          <w:tcPr>
            <w:tcW w:w="2126" w:type="dxa"/>
            <w:tcBorders>
              <w:bottom w:val="single" w:sz="4" w:space="0" w:color="auto"/>
            </w:tcBorders>
            <w:vAlign w:val="center"/>
          </w:tcPr>
          <w:p w:rsidR="009A667A" w:rsidRPr="00E96E49" w:rsidRDefault="009A667A" w:rsidP="009A667A">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47,8%</w:t>
            </w:r>
          </w:p>
        </w:tc>
      </w:tr>
      <w:tr w:rsidR="009A667A" w:rsidRPr="00E96E49" w:rsidTr="009A667A">
        <w:tc>
          <w:tcPr>
            <w:tcW w:w="3256" w:type="dxa"/>
            <w:tcBorders>
              <w:top w:val="single" w:sz="4" w:space="0" w:color="auto"/>
              <w:bottom w:val="single" w:sz="4" w:space="0" w:color="auto"/>
            </w:tcBorders>
            <w:vAlign w:val="center"/>
          </w:tcPr>
          <w:p w:rsidR="009A667A" w:rsidRPr="00E96E49" w:rsidRDefault="009A667A" w:rsidP="00EB6F89">
            <w:pPr>
              <w:pStyle w:val="ListParagraph"/>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Total</w:t>
            </w:r>
          </w:p>
        </w:tc>
        <w:tc>
          <w:tcPr>
            <w:tcW w:w="1985" w:type="dxa"/>
            <w:tcBorders>
              <w:top w:val="single" w:sz="4" w:space="0" w:color="auto"/>
              <w:bottom w:val="single" w:sz="4" w:space="0" w:color="auto"/>
            </w:tcBorders>
            <w:vAlign w:val="center"/>
          </w:tcPr>
          <w:p w:rsidR="009A667A" w:rsidRPr="00E96E49" w:rsidRDefault="009A667A" w:rsidP="00EB6F89">
            <w:pPr>
              <w:pStyle w:val="ListParagraph"/>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46</w:t>
            </w:r>
          </w:p>
        </w:tc>
        <w:tc>
          <w:tcPr>
            <w:tcW w:w="2126" w:type="dxa"/>
            <w:tcBorders>
              <w:top w:val="single" w:sz="4" w:space="0" w:color="auto"/>
              <w:bottom w:val="single" w:sz="4" w:space="0" w:color="auto"/>
            </w:tcBorders>
            <w:vAlign w:val="center"/>
          </w:tcPr>
          <w:p w:rsidR="009A667A" w:rsidRPr="00E96E49" w:rsidRDefault="009A667A" w:rsidP="00EB6F89">
            <w:pPr>
              <w:pStyle w:val="ListParagraph"/>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100%</w:t>
            </w:r>
          </w:p>
        </w:tc>
      </w:tr>
    </w:tbl>
    <w:p w:rsidR="00380D6B" w:rsidRPr="00E96E49" w:rsidRDefault="00380D6B" w:rsidP="00380D6B">
      <w:pPr>
        <w:pStyle w:val="ListParagraph"/>
        <w:spacing w:line="360" w:lineRule="auto"/>
        <w:ind w:left="1134"/>
        <w:jc w:val="both"/>
        <w:rPr>
          <w:rFonts w:ascii="Times New Roman" w:hAnsi="Times New Roman" w:cs="Times New Roman"/>
          <w:sz w:val="24"/>
          <w:szCs w:val="24"/>
        </w:rPr>
      </w:pPr>
      <w:proofErr w:type="gramStart"/>
      <w:r w:rsidRPr="00E96E49">
        <w:rPr>
          <w:rFonts w:ascii="Times New Roman" w:hAnsi="Times New Roman" w:cs="Times New Roman"/>
          <w:sz w:val="24"/>
          <w:szCs w:val="24"/>
        </w:rPr>
        <w:t>Sumber :</w:t>
      </w:r>
      <w:proofErr w:type="gramEnd"/>
      <w:r w:rsidRPr="00E96E49">
        <w:rPr>
          <w:rFonts w:ascii="Times New Roman" w:hAnsi="Times New Roman" w:cs="Times New Roman"/>
          <w:sz w:val="24"/>
          <w:szCs w:val="24"/>
        </w:rPr>
        <w:t xml:space="preserve"> Data Primer (2025)</w:t>
      </w:r>
    </w:p>
    <w:p w:rsidR="00380D6B" w:rsidRPr="00E96E49" w:rsidRDefault="00380D6B" w:rsidP="00380D6B">
      <w:pPr>
        <w:pStyle w:val="ListParagraph"/>
        <w:spacing w:line="360" w:lineRule="auto"/>
        <w:ind w:left="851" w:firstLine="283"/>
        <w:jc w:val="both"/>
        <w:rPr>
          <w:rFonts w:ascii="Times New Roman" w:hAnsi="Times New Roman" w:cs="Times New Roman"/>
          <w:sz w:val="24"/>
          <w:szCs w:val="24"/>
        </w:rPr>
      </w:pPr>
      <w:r w:rsidRPr="00E96E49">
        <w:rPr>
          <w:rFonts w:ascii="Times New Roman" w:hAnsi="Times New Roman" w:cs="Times New Roman"/>
          <w:sz w:val="24"/>
          <w:szCs w:val="24"/>
        </w:rPr>
        <w:t xml:space="preserve">Berasarkan tabel diatas, bahwa kecukupan protein pada tenaga kerja di Instalasi Gizi Rumah Sakit Paru Dr. Ario Wirawan Salatiga dengan kategori kurang </w:t>
      </w:r>
      <w:r w:rsidRPr="00E96E49">
        <w:rPr>
          <w:rFonts w:ascii="Times New Roman" w:hAnsi="Times New Roman" w:cs="Times New Roman"/>
          <w:bCs/>
          <w:sz w:val="24"/>
          <w:szCs w:val="24"/>
        </w:rPr>
        <w:t>sebanyak</w:t>
      </w:r>
      <w:r w:rsidRPr="00E96E49">
        <w:rPr>
          <w:rFonts w:ascii="Times New Roman" w:hAnsi="Times New Roman" w:cs="Times New Roman"/>
          <w:sz w:val="24"/>
          <w:szCs w:val="24"/>
        </w:rPr>
        <w:t xml:space="preserve"> 15 orang (32,6%), kategori cukup sebanyak 9 orang (19,6%), sedangkan kategori lebih sebanyak 22 orang (47,8%). Responden dengan kecukupan protein kategori </w:t>
      </w:r>
      <w:r w:rsidR="009A667A">
        <w:rPr>
          <w:rFonts w:ascii="Times New Roman" w:hAnsi="Times New Roman" w:cs="Times New Roman"/>
          <w:sz w:val="24"/>
          <w:szCs w:val="24"/>
        </w:rPr>
        <w:t>kurang dikarenakan selama 3 hari mengkonsumsi protein hewani dan nabati dalam jumlah sedikit</w:t>
      </w:r>
      <w:r w:rsidRPr="00E96E49">
        <w:rPr>
          <w:rFonts w:ascii="Times New Roman" w:hAnsi="Times New Roman" w:cs="Times New Roman"/>
          <w:sz w:val="24"/>
          <w:szCs w:val="24"/>
        </w:rPr>
        <w:t>.</w:t>
      </w:r>
      <w:r w:rsidR="009A667A">
        <w:rPr>
          <w:rFonts w:ascii="Times New Roman" w:hAnsi="Times New Roman" w:cs="Times New Roman"/>
          <w:sz w:val="24"/>
          <w:szCs w:val="24"/>
        </w:rPr>
        <w:t xml:space="preserve"> Resdponden dengan kecukupan protein cukup dikarenakan sudah pola konsumsi protein sudah baik. Responden dengan kecukupan protein lebih dikarenakan kebiasaan makan dengan jumlah porsi yang besar sehingga asupan </w:t>
      </w:r>
      <w:r w:rsidR="004623A4">
        <w:rPr>
          <w:rFonts w:ascii="Times New Roman" w:hAnsi="Times New Roman" w:cs="Times New Roman"/>
          <w:sz w:val="24"/>
          <w:szCs w:val="24"/>
        </w:rPr>
        <w:t xml:space="preserve">protein berlebih. </w:t>
      </w:r>
      <w:r w:rsidRPr="00E96E49">
        <w:rPr>
          <w:rFonts w:ascii="Times New Roman" w:hAnsi="Times New Roman" w:cs="Times New Roman"/>
          <w:sz w:val="24"/>
          <w:szCs w:val="24"/>
        </w:rPr>
        <w:t xml:space="preserve">  </w:t>
      </w:r>
    </w:p>
    <w:p w:rsidR="00380D6B" w:rsidRPr="00E96E49" w:rsidRDefault="00600DC0" w:rsidP="00380D6B">
      <w:pPr>
        <w:pStyle w:val="ListParagraph"/>
        <w:spacing w:line="360" w:lineRule="auto"/>
        <w:ind w:left="851" w:firstLine="283"/>
        <w:jc w:val="both"/>
        <w:rPr>
          <w:rFonts w:ascii="Times New Roman" w:hAnsi="Times New Roman" w:cs="Times New Roman"/>
          <w:bCs/>
          <w:sz w:val="24"/>
          <w:szCs w:val="24"/>
        </w:rPr>
      </w:pPr>
      <w:r w:rsidRPr="00E96E49">
        <w:rPr>
          <w:rFonts w:ascii="Times New Roman" w:hAnsi="Times New Roman" w:cs="Times New Roman"/>
          <w:sz w:val="24"/>
          <w:szCs w:val="24"/>
        </w:rPr>
        <w:t xml:space="preserve">Kecukupan protein mengacu pada kondisi terpenuhinya kebutuhan tubuh akan protein, yang penting untuk menjalankan berbagai fungsi vital seperti pembentukan dan perbaikan jaringan, produksi enzim dan hormon, serta menjaga sistem kekebalan tubuh. Kebutuhan protein dipengaruhi oleh berbagai faktor, termasuk </w:t>
      </w:r>
      <w:r w:rsidRPr="00E96E49">
        <w:rPr>
          <w:rStyle w:val="Strong"/>
          <w:rFonts w:ascii="Times New Roman" w:hAnsi="Times New Roman" w:cs="Times New Roman"/>
          <w:b w:val="0"/>
          <w:bCs w:val="0"/>
          <w:sz w:val="24"/>
          <w:szCs w:val="24"/>
        </w:rPr>
        <w:t>usia, jenis kelamin, tingkat aktivitas fisik</w:t>
      </w:r>
      <w:r w:rsidRPr="00E96E49">
        <w:rPr>
          <w:rFonts w:ascii="Times New Roman" w:hAnsi="Times New Roman" w:cs="Times New Roman"/>
          <w:b/>
          <w:bCs/>
          <w:sz w:val="24"/>
          <w:szCs w:val="24"/>
        </w:rPr>
        <w:t>,</w:t>
      </w:r>
      <w:r w:rsidRPr="00E96E49">
        <w:rPr>
          <w:rFonts w:ascii="Times New Roman" w:hAnsi="Times New Roman" w:cs="Times New Roman"/>
          <w:sz w:val="24"/>
          <w:szCs w:val="24"/>
        </w:rPr>
        <w:t xml:space="preserve"> serta kondisi fisiologis seperti </w:t>
      </w:r>
      <w:r w:rsidRPr="00E96E49">
        <w:rPr>
          <w:rStyle w:val="Strong"/>
          <w:rFonts w:ascii="Times New Roman" w:hAnsi="Times New Roman" w:cs="Times New Roman"/>
          <w:b w:val="0"/>
          <w:bCs w:val="0"/>
          <w:sz w:val="24"/>
          <w:szCs w:val="24"/>
        </w:rPr>
        <w:t>masa pertumbuhan atau kehamilan</w:t>
      </w:r>
      <w:r w:rsidRPr="00E96E49">
        <w:rPr>
          <w:rFonts w:ascii="Times New Roman" w:hAnsi="Times New Roman" w:cs="Times New Roman"/>
          <w:b/>
          <w:bCs/>
          <w:sz w:val="24"/>
          <w:szCs w:val="24"/>
        </w:rPr>
        <w:t xml:space="preserve">. </w:t>
      </w:r>
      <w:r w:rsidRPr="00E96E49">
        <w:rPr>
          <w:rFonts w:ascii="Times New Roman" w:hAnsi="Times New Roman" w:cs="Times New Roman"/>
          <w:sz w:val="24"/>
          <w:szCs w:val="24"/>
        </w:rPr>
        <w:t xml:space="preserve">Asupan protein yang tidak mencukupi dapat menghambat proses regenerasi sel dan </w:t>
      </w:r>
      <w:r w:rsidRPr="00E96E49">
        <w:rPr>
          <w:rFonts w:ascii="Times New Roman" w:hAnsi="Times New Roman" w:cs="Times New Roman"/>
          <w:sz w:val="24"/>
          <w:szCs w:val="24"/>
        </w:rPr>
        <w:lastRenderedPageBreak/>
        <w:t>pemulihan otot, yang pada akhirnya berdampak pada peningkatan rasa lelah dan penurunan performa kerja</w:t>
      </w:r>
      <w:r w:rsidR="00380D6B" w:rsidRPr="00E96E49">
        <w:rPr>
          <w:rFonts w:ascii="Times New Roman" w:hAnsi="Times New Roman" w:cs="Times New Roman"/>
          <w:bCs/>
          <w:sz w:val="24"/>
          <w:szCs w:val="24"/>
        </w:rPr>
        <w:fldChar w:fldCharType="begin" w:fldLock="1"/>
      </w:r>
      <w:r w:rsidR="00380D6B" w:rsidRPr="00E96E49">
        <w:rPr>
          <w:rFonts w:ascii="Times New Roman" w:hAnsi="Times New Roman" w:cs="Times New Roman"/>
          <w:bCs/>
          <w:sz w:val="24"/>
          <w:szCs w:val="24"/>
        </w:rPr>
        <w:instrText>ADDIN CSL_CITATION {"citationItems":[{"id":"ITEM-1","itemData":{"author":[{"dropping-particle":"","family":"Gropper, S.S., &amp; Smith","given":"J.L.","non-dropping-particle":"","parse-names":false,"suffix":""}],"container-title":"Cengage Learning","id":"ITEM-1","issued":{"date-parts":[["2021"]]},"title":"Advanced Nutrition and Human Metabolism (7th ed.)","type":"article-magazine"},"uris":["http://www.mendeley.com/documents/?uuid=a1edfcef-3836-4f27-a8f7-52cf1f5a9406"]}],"mendeley":{"formattedCitation":"(Gropper, S.S., &amp; Smith, 2021)","plainTextFormattedCitation":"(Gropper, S.S., &amp; Smith, 2021)","previouslyFormattedCitation":"(Gropper, S.S., &amp; Smith, 2021)"},"properties":{"noteIndex":0},"schema":"https://github.com/citation-style-language/schema/raw/master/csl-citation.json"}</w:instrText>
      </w:r>
      <w:r w:rsidR="00380D6B" w:rsidRPr="00E96E49">
        <w:rPr>
          <w:rFonts w:ascii="Times New Roman" w:hAnsi="Times New Roman" w:cs="Times New Roman"/>
          <w:bCs/>
          <w:sz w:val="24"/>
          <w:szCs w:val="24"/>
        </w:rPr>
        <w:fldChar w:fldCharType="separate"/>
      </w:r>
      <w:r w:rsidR="00380D6B" w:rsidRPr="00E96E49">
        <w:rPr>
          <w:rFonts w:ascii="Times New Roman" w:hAnsi="Times New Roman" w:cs="Times New Roman"/>
          <w:bCs/>
          <w:noProof/>
          <w:sz w:val="24"/>
          <w:szCs w:val="24"/>
        </w:rPr>
        <w:t>(Gropper, S.S., &amp; Smith, 2021)</w:t>
      </w:r>
      <w:r w:rsidR="00380D6B" w:rsidRPr="00E96E49">
        <w:rPr>
          <w:rFonts w:ascii="Times New Roman" w:hAnsi="Times New Roman" w:cs="Times New Roman"/>
          <w:bCs/>
          <w:sz w:val="24"/>
          <w:szCs w:val="24"/>
        </w:rPr>
        <w:fldChar w:fldCharType="end"/>
      </w:r>
      <w:r w:rsidR="00380D6B" w:rsidRPr="00E96E49">
        <w:rPr>
          <w:rFonts w:ascii="Times New Roman" w:hAnsi="Times New Roman" w:cs="Times New Roman"/>
          <w:bCs/>
          <w:sz w:val="24"/>
          <w:szCs w:val="24"/>
        </w:rPr>
        <w:t xml:space="preserve">. </w:t>
      </w:r>
    </w:p>
    <w:p w:rsidR="00380D6B" w:rsidRPr="00E96E49" w:rsidRDefault="00380D6B" w:rsidP="00D531C8">
      <w:pPr>
        <w:pStyle w:val="ListParagraph"/>
        <w:numPr>
          <w:ilvl w:val="4"/>
          <w:numId w:val="2"/>
        </w:numPr>
        <w:spacing w:line="360" w:lineRule="auto"/>
        <w:ind w:left="851"/>
        <w:jc w:val="both"/>
        <w:rPr>
          <w:rFonts w:ascii="Times New Roman" w:hAnsi="Times New Roman" w:cs="Times New Roman"/>
          <w:sz w:val="24"/>
          <w:szCs w:val="24"/>
        </w:rPr>
      </w:pPr>
      <w:r w:rsidRPr="00E96E49">
        <w:rPr>
          <w:rFonts w:ascii="Times New Roman" w:hAnsi="Times New Roman" w:cs="Times New Roman"/>
          <w:sz w:val="24"/>
          <w:szCs w:val="24"/>
        </w:rPr>
        <w:t xml:space="preserve">Kecukupan Lemak </w:t>
      </w:r>
    </w:p>
    <w:p w:rsidR="00380D6B" w:rsidRPr="00E96E49" w:rsidRDefault="00600DC0" w:rsidP="00380D6B">
      <w:pPr>
        <w:pStyle w:val="ListParagraph"/>
        <w:spacing w:line="360" w:lineRule="auto"/>
        <w:ind w:left="851" w:firstLine="283"/>
        <w:jc w:val="both"/>
        <w:rPr>
          <w:rFonts w:ascii="Times New Roman" w:hAnsi="Times New Roman" w:cs="Times New Roman"/>
          <w:sz w:val="24"/>
          <w:szCs w:val="24"/>
        </w:rPr>
      </w:pPr>
      <w:r w:rsidRPr="00E96E49">
        <w:rPr>
          <w:rFonts w:ascii="Times New Roman" w:hAnsi="Times New Roman" w:cs="Times New Roman"/>
          <w:sz w:val="24"/>
          <w:szCs w:val="24"/>
        </w:rPr>
        <w:t xml:space="preserve">Tingkat kecukupan lemak pada responden dikategorikan ke dalam tiga kelompok, yaitu </w:t>
      </w:r>
      <w:r w:rsidRPr="00E96E49">
        <w:rPr>
          <w:rStyle w:val="Strong"/>
          <w:rFonts w:ascii="Times New Roman" w:hAnsi="Times New Roman" w:cs="Times New Roman"/>
          <w:b w:val="0"/>
          <w:bCs w:val="0"/>
          <w:sz w:val="24"/>
          <w:szCs w:val="24"/>
        </w:rPr>
        <w:t>kurang</w:t>
      </w:r>
      <w:r w:rsidRPr="00E96E49">
        <w:rPr>
          <w:rFonts w:ascii="Times New Roman" w:hAnsi="Times New Roman" w:cs="Times New Roman"/>
          <w:b/>
          <w:bCs/>
          <w:sz w:val="24"/>
          <w:szCs w:val="24"/>
        </w:rPr>
        <w:t xml:space="preserve">, </w:t>
      </w:r>
      <w:r w:rsidRPr="00E96E49">
        <w:rPr>
          <w:rStyle w:val="Strong"/>
          <w:rFonts w:ascii="Times New Roman" w:hAnsi="Times New Roman" w:cs="Times New Roman"/>
          <w:b w:val="0"/>
          <w:bCs w:val="0"/>
          <w:sz w:val="24"/>
          <w:szCs w:val="24"/>
        </w:rPr>
        <w:t>cukup</w:t>
      </w:r>
      <w:r w:rsidRPr="00E96E49">
        <w:rPr>
          <w:rFonts w:ascii="Times New Roman" w:hAnsi="Times New Roman" w:cs="Times New Roman"/>
          <w:sz w:val="24"/>
          <w:szCs w:val="24"/>
        </w:rPr>
        <w:t>, dan</w:t>
      </w:r>
      <w:r w:rsidRPr="00E96E49">
        <w:rPr>
          <w:rFonts w:ascii="Times New Roman" w:hAnsi="Times New Roman" w:cs="Times New Roman"/>
          <w:b/>
          <w:bCs/>
          <w:sz w:val="24"/>
          <w:szCs w:val="24"/>
        </w:rPr>
        <w:t xml:space="preserve"> </w:t>
      </w:r>
      <w:r w:rsidRPr="00E96E49">
        <w:rPr>
          <w:rStyle w:val="Strong"/>
          <w:rFonts w:ascii="Times New Roman" w:hAnsi="Times New Roman" w:cs="Times New Roman"/>
          <w:b w:val="0"/>
          <w:bCs w:val="0"/>
          <w:sz w:val="24"/>
          <w:szCs w:val="24"/>
        </w:rPr>
        <w:t>lebih</w:t>
      </w:r>
      <w:r w:rsidRPr="00E96E49">
        <w:rPr>
          <w:rFonts w:ascii="Times New Roman" w:hAnsi="Times New Roman" w:cs="Times New Roman"/>
          <w:sz w:val="24"/>
          <w:szCs w:val="24"/>
        </w:rPr>
        <w:t xml:space="preserve">. Data ini diperoleh melalui metode </w:t>
      </w:r>
      <w:r w:rsidRPr="00E96E49">
        <w:rPr>
          <w:rStyle w:val="Strong"/>
          <w:rFonts w:ascii="Times New Roman" w:hAnsi="Times New Roman" w:cs="Times New Roman"/>
          <w:b w:val="0"/>
          <w:bCs w:val="0"/>
          <w:i/>
          <w:iCs/>
          <w:sz w:val="24"/>
          <w:szCs w:val="24"/>
        </w:rPr>
        <w:t>Recall</w:t>
      </w:r>
      <w:r w:rsidRPr="00E96E49">
        <w:rPr>
          <w:rStyle w:val="Strong"/>
          <w:rFonts w:ascii="Times New Roman" w:hAnsi="Times New Roman" w:cs="Times New Roman"/>
          <w:b w:val="0"/>
          <w:bCs w:val="0"/>
          <w:sz w:val="24"/>
          <w:szCs w:val="24"/>
        </w:rPr>
        <w:t xml:space="preserve"> 24 Jam</w:t>
      </w:r>
      <w:r w:rsidRPr="00E96E49">
        <w:rPr>
          <w:rFonts w:ascii="Times New Roman" w:hAnsi="Times New Roman" w:cs="Times New Roman"/>
          <w:sz w:val="24"/>
          <w:szCs w:val="24"/>
        </w:rPr>
        <w:t xml:space="preserve"> yang dilakukan selama tiga hari berturut-turut. Hasil pengukuran tersebut digunakan untuk menilai distribusi asupan lemak tenaga kerja di Instalasi Gizi Rumah Sakit Paru Dr. Ario Wirawan Salatiga, yang disajikan dalam tabel berikut</w:t>
      </w:r>
      <w:r w:rsidR="00380D6B" w:rsidRPr="00E96E49">
        <w:rPr>
          <w:rFonts w:ascii="Times New Roman" w:hAnsi="Times New Roman" w:cs="Times New Roman"/>
          <w:sz w:val="24"/>
          <w:szCs w:val="24"/>
        </w:rPr>
        <w:t>:</w:t>
      </w:r>
    </w:p>
    <w:p w:rsidR="00380D6B" w:rsidRPr="00FA7E33" w:rsidRDefault="00FA7E33" w:rsidP="00FA7E33">
      <w:pPr>
        <w:pStyle w:val="Caption"/>
        <w:ind w:firstLine="720"/>
        <w:jc w:val="center"/>
        <w:rPr>
          <w:rFonts w:ascii="Times New Roman" w:hAnsi="Times New Roman" w:cs="Times New Roman"/>
          <w:i w:val="0"/>
          <w:iCs w:val="0"/>
          <w:color w:val="auto"/>
          <w:sz w:val="24"/>
          <w:szCs w:val="24"/>
        </w:rPr>
      </w:pPr>
      <w:bookmarkStart w:id="221" w:name="_Toc206416061"/>
      <w:r w:rsidRPr="00FA7E33">
        <w:rPr>
          <w:rFonts w:ascii="Times New Roman" w:hAnsi="Times New Roman" w:cs="Times New Roman"/>
          <w:i w:val="0"/>
          <w:iCs w:val="0"/>
          <w:color w:val="auto"/>
          <w:sz w:val="24"/>
          <w:szCs w:val="24"/>
        </w:rPr>
        <w:t xml:space="preserve">Table </w:t>
      </w:r>
      <w:r w:rsidRPr="00FA7E33">
        <w:rPr>
          <w:rFonts w:ascii="Times New Roman" w:hAnsi="Times New Roman" w:cs="Times New Roman"/>
          <w:i w:val="0"/>
          <w:iCs w:val="0"/>
          <w:color w:val="auto"/>
          <w:sz w:val="24"/>
          <w:szCs w:val="24"/>
        </w:rPr>
        <w:fldChar w:fldCharType="begin"/>
      </w:r>
      <w:r w:rsidRPr="00FA7E33">
        <w:rPr>
          <w:rFonts w:ascii="Times New Roman" w:hAnsi="Times New Roman" w:cs="Times New Roman"/>
          <w:i w:val="0"/>
          <w:iCs w:val="0"/>
          <w:color w:val="auto"/>
          <w:sz w:val="24"/>
          <w:szCs w:val="24"/>
        </w:rPr>
        <w:instrText xml:space="preserve"> SEQ Table \* ARABIC </w:instrText>
      </w:r>
      <w:r w:rsidRPr="00FA7E33">
        <w:rPr>
          <w:rFonts w:ascii="Times New Roman" w:hAnsi="Times New Roman" w:cs="Times New Roman"/>
          <w:i w:val="0"/>
          <w:iCs w:val="0"/>
          <w:color w:val="auto"/>
          <w:sz w:val="24"/>
          <w:szCs w:val="24"/>
        </w:rPr>
        <w:fldChar w:fldCharType="separate"/>
      </w:r>
      <w:r w:rsidR="00453104">
        <w:rPr>
          <w:rFonts w:ascii="Times New Roman" w:hAnsi="Times New Roman" w:cs="Times New Roman"/>
          <w:i w:val="0"/>
          <w:iCs w:val="0"/>
          <w:noProof/>
          <w:color w:val="auto"/>
          <w:sz w:val="24"/>
          <w:szCs w:val="24"/>
        </w:rPr>
        <w:t>11</w:t>
      </w:r>
      <w:r w:rsidRPr="00FA7E33">
        <w:rPr>
          <w:rFonts w:ascii="Times New Roman" w:hAnsi="Times New Roman" w:cs="Times New Roman"/>
          <w:i w:val="0"/>
          <w:iCs w:val="0"/>
          <w:color w:val="auto"/>
          <w:sz w:val="24"/>
          <w:szCs w:val="24"/>
        </w:rPr>
        <w:fldChar w:fldCharType="end"/>
      </w:r>
      <w:r w:rsidRPr="00FA7E33">
        <w:rPr>
          <w:rFonts w:ascii="Times New Roman" w:hAnsi="Times New Roman" w:cs="Times New Roman"/>
          <w:i w:val="0"/>
          <w:iCs w:val="0"/>
          <w:color w:val="auto"/>
          <w:sz w:val="24"/>
          <w:szCs w:val="24"/>
        </w:rPr>
        <w:t>. Distribusi Frekuensi kecukupan lemak tenaga kerja di Instalasi Gizi Rumah Sakit Paru Dr. Ario Wirawan Salatiga</w:t>
      </w:r>
      <w:bookmarkEnd w:id="221"/>
    </w:p>
    <w:tbl>
      <w:tblPr>
        <w:tblStyle w:val="TableGrid"/>
        <w:tblW w:w="7283" w:type="dxa"/>
        <w:tblInd w:w="10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8"/>
        <w:gridCol w:w="2552"/>
        <w:gridCol w:w="1843"/>
      </w:tblGrid>
      <w:tr w:rsidR="004623A4" w:rsidRPr="00E96E49" w:rsidTr="004623A4">
        <w:tc>
          <w:tcPr>
            <w:tcW w:w="2888" w:type="dxa"/>
            <w:tcBorders>
              <w:top w:val="single" w:sz="4" w:space="0" w:color="auto"/>
              <w:bottom w:val="single" w:sz="4" w:space="0" w:color="auto"/>
            </w:tcBorders>
            <w:vAlign w:val="center"/>
          </w:tcPr>
          <w:p w:rsidR="004623A4" w:rsidRPr="00E96E49" w:rsidRDefault="004623A4" w:rsidP="00EB6F89">
            <w:pPr>
              <w:pStyle w:val="ListParagraph"/>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Kecukupan lemak</w:t>
            </w:r>
          </w:p>
        </w:tc>
        <w:tc>
          <w:tcPr>
            <w:tcW w:w="2552" w:type="dxa"/>
            <w:tcBorders>
              <w:top w:val="single" w:sz="4" w:space="0" w:color="auto"/>
              <w:bottom w:val="single" w:sz="4" w:space="0" w:color="auto"/>
            </w:tcBorders>
            <w:vAlign w:val="center"/>
          </w:tcPr>
          <w:p w:rsidR="004623A4" w:rsidRPr="00E96E49" w:rsidRDefault="004623A4" w:rsidP="00EB6F89">
            <w:pPr>
              <w:pStyle w:val="ListParagraph"/>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Frekuensi</w:t>
            </w:r>
          </w:p>
        </w:tc>
        <w:tc>
          <w:tcPr>
            <w:tcW w:w="1843" w:type="dxa"/>
            <w:tcBorders>
              <w:top w:val="single" w:sz="4" w:space="0" w:color="auto"/>
              <w:bottom w:val="single" w:sz="4" w:space="0" w:color="auto"/>
            </w:tcBorders>
            <w:vAlign w:val="center"/>
          </w:tcPr>
          <w:p w:rsidR="004623A4" w:rsidRPr="00E96E49" w:rsidRDefault="004623A4" w:rsidP="00EB6F89">
            <w:pPr>
              <w:pStyle w:val="ListParagraph"/>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Persentase (%)</w:t>
            </w:r>
          </w:p>
        </w:tc>
      </w:tr>
      <w:tr w:rsidR="004623A4" w:rsidRPr="00E96E49" w:rsidTr="004623A4">
        <w:tc>
          <w:tcPr>
            <w:tcW w:w="2888" w:type="dxa"/>
            <w:tcBorders>
              <w:top w:val="single" w:sz="4" w:space="0" w:color="auto"/>
            </w:tcBorders>
            <w:vAlign w:val="center"/>
          </w:tcPr>
          <w:p w:rsidR="004623A4" w:rsidRPr="00E96E49" w:rsidRDefault="004623A4" w:rsidP="004623A4">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 xml:space="preserve">Kurang </w:t>
            </w:r>
            <w:r>
              <w:rPr>
                <w:rFonts w:ascii="Times New Roman" w:hAnsi="Times New Roman" w:cs="Times New Roman"/>
                <w:sz w:val="24"/>
                <w:szCs w:val="24"/>
              </w:rPr>
              <w:t>(≤70-80%)</w:t>
            </w:r>
          </w:p>
        </w:tc>
        <w:tc>
          <w:tcPr>
            <w:tcW w:w="2552" w:type="dxa"/>
            <w:tcBorders>
              <w:top w:val="single" w:sz="4" w:space="0" w:color="auto"/>
            </w:tcBorders>
            <w:vAlign w:val="center"/>
          </w:tcPr>
          <w:p w:rsidR="004623A4" w:rsidRPr="00E96E49" w:rsidRDefault="004623A4" w:rsidP="004623A4">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15</w:t>
            </w:r>
          </w:p>
        </w:tc>
        <w:tc>
          <w:tcPr>
            <w:tcW w:w="1843" w:type="dxa"/>
            <w:tcBorders>
              <w:top w:val="single" w:sz="4" w:space="0" w:color="auto"/>
            </w:tcBorders>
            <w:vAlign w:val="center"/>
          </w:tcPr>
          <w:p w:rsidR="004623A4" w:rsidRPr="00E96E49" w:rsidRDefault="004623A4" w:rsidP="004623A4">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32,6%</w:t>
            </w:r>
          </w:p>
        </w:tc>
      </w:tr>
      <w:tr w:rsidR="004623A4" w:rsidRPr="00E96E49" w:rsidTr="004623A4">
        <w:tc>
          <w:tcPr>
            <w:tcW w:w="2888" w:type="dxa"/>
            <w:vAlign w:val="center"/>
          </w:tcPr>
          <w:p w:rsidR="004623A4" w:rsidRPr="00E96E49" w:rsidRDefault="004623A4" w:rsidP="004623A4">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Cukup</w:t>
            </w:r>
            <w:r>
              <w:rPr>
                <w:rFonts w:ascii="Times New Roman" w:hAnsi="Times New Roman" w:cs="Times New Roman"/>
                <w:sz w:val="24"/>
                <w:szCs w:val="24"/>
              </w:rPr>
              <w:t xml:space="preserve"> (80-110%)</w:t>
            </w:r>
          </w:p>
        </w:tc>
        <w:tc>
          <w:tcPr>
            <w:tcW w:w="2552" w:type="dxa"/>
            <w:vAlign w:val="center"/>
          </w:tcPr>
          <w:p w:rsidR="004623A4" w:rsidRPr="00E96E49" w:rsidRDefault="004623A4" w:rsidP="004623A4">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9</w:t>
            </w:r>
          </w:p>
        </w:tc>
        <w:tc>
          <w:tcPr>
            <w:tcW w:w="1843" w:type="dxa"/>
            <w:vAlign w:val="center"/>
          </w:tcPr>
          <w:p w:rsidR="004623A4" w:rsidRPr="00E96E49" w:rsidRDefault="004623A4" w:rsidP="004623A4">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19,6%</w:t>
            </w:r>
          </w:p>
        </w:tc>
      </w:tr>
      <w:tr w:rsidR="004623A4" w:rsidRPr="00E96E49" w:rsidTr="004623A4">
        <w:tc>
          <w:tcPr>
            <w:tcW w:w="2888" w:type="dxa"/>
            <w:vAlign w:val="center"/>
          </w:tcPr>
          <w:p w:rsidR="004623A4" w:rsidRPr="00E96E49" w:rsidRDefault="004623A4" w:rsidP="004623A4">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Lebih</w:t>
            </w:r>
            <w:r>
              <w:rPr>
                <w:rFonts w:ascii="Times New Roman" w:hAnsi="Times New Roman" w:cs="Times New Roman"/>
                <w:sz w:val="24"/>
                <w:szCs w:val="24"/>
              </w:rPr>
              <w:t xml:space="preserve"> (≥110%)</w:t>
            </w:r>
          </w:p>
        </w:tc>
        <w:tc>
          <w:tcPr>
            <w:tcW w:w="2552" w:type="dxa"/>
            <w:vAlign w:val="center"/>
          </w:tcPr>
          <w:p w:rsidR="004623A4" w:rsidRPr="00E96E49" w:rsidRDefault="004623A4" w:rsidP="004623A4">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22</w:t>
            </w:r>
          </w:p>
        </w:tc>
        <w:tc>
          <w:tcPr>
            <w:tcW w:w="1843" w:type="dxa"/>
            <w:vAlign w:val="center"/>
          </w:tcPr>
          <w:p w:rsidR="004623A4" w:rsidRPr="00E96E49" w:rsidRDefault="004623A4" w:rsidP="004623A4">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47,8%</w:t>
            </w:r>
          </w:p>
        </w:tc>
      </w:tr>
      <w:tr w:rsidR="004623A4" w:rsidRPr="00E96E49" w:rsidTr="004623A4">
        <w:tc>
          <w:tcPr>
            <w:tcW w:w="2888" w:type="dxa"/>
            <w:tcBorders>
              <w:top w:val="single" w:sz="4" w:space="0" w:color="auto"/>
              <w:bottom w:val="single" w:sz="4" w:space="0" w:color="auto"/>
            </w:tcBorders>
            <w:vAlign w:val="center"/>
          </w:tcPr>
          <w:p w:rsidR="004623A4" w:rsidRPr="00E96E49" w:rsidRDefault="004623A4" w:rsidP="00EB6F89">
            <w:pPr>
              <w:pStyle w:val="ListParagraph"/>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Total</w:t>
            </w:r>
          </w:p>
        </w:tc>
        <w:tc>
          <w:tcPr>
            <w:tcW w:w="2552" w:type="dxa"/>
            <w:tcBorders>
              <w:top w:val="single" w:sz="4" w:space="0" w:color="auto"/>
              <w:bottom w:val="single" w:sz="4" w:space="0" w:color="auto"/>
            </w:tcBorders>
            <w:vAlign w:val="center"/>
          </w:tcPr>
          <w:p w:rsidR="004623A4" w:rsidRPr="00E96E49" w:rsidRDefault="004623A4" w:rsidP="00EB6F89">
            <w:pPr>
              <w:pStyle w:val="ListParagraph"/>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46</w:t>
            </w:r>
          </w:p>
        </w:tc>
        <w:tc>
          <w:tcPr>
            <w:tcW w:w="1843" w:type="dxa"/>
            <w:tcBorders>
              <w:top w:val="single" w:sz="4" w:space="0" w:color="auto"/>
              <w:bottom w:val="single" w:sz="4" w:space="0" w:color="auto"/>
            </w:tcBorders>
            <w:vAlign w:val="center"/>
          </w:tcPr>
          <w:p w:rsidR="004623A4" w:rsidRPr="00E96E49" w:rsidRDefault="004623A4" w:rsidP="00EB6F89">
            <w:pPr>
              <w:pStyle w:val="ListParagraph"/>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100%</w:t>
            </w:r>
          </w:p>
        </w:tc>
      </w:tr>
    </w:tbl>
    <w:p w:rsidR="00380D6B" w:rsidRPr="00E96E49" w:rsidRDefault="00380D6B" w:rsidP="00380D6B">
      <w:pPr>
        <w:pStyle w:val="ListParagraph"/>
        <w:spacing w:line="360" w:lineRule="auto"/>
        <w:ind w:left="1560" w:hanging="426"/>
        <w:jc w:val="both"/>
        <w:rPr>
          <w:rFonts w:ascii="Times New Roman" w:hAnsi="Times New Roman" w:cs="Times New Roman"/>
          <w:sz w:val="24"/>
          <w:szCs w:val="24"/>
        </w:rPr>
      </w:pPr>
      <w:proofErr w:type="gramStart"/>
      <w:r w:rsidRPr="00E96E49">
        <w:rPr>
          <w:rFonts w:ascii="Times New Roman" w:hAnsi="Times New Roman" w:cs="Times New Roman"/>
          <w:sz w:val="24"/>
          <w:szCs w:val="24"/>
        </w:rPr>
        <w:t>Sumber :</w:t>
      </w:r>
      <w:proofErr w:type="gramEnd"/>
      <w:r w:rsidRPr="00E96E49">
        <w:rPr>
          <w:rFonts w:ascii="Times New Roman" w:hAnsi="Times New Roman" w:cs="Times New Roman"/>
          <w:sz w:val="24"/>
          <w:szCs w:val="24"/>
        </w:rPr>
        <w:t xml:space="preserve"> Data Primer (2025)</w:t>
      </w:r>
    </w:p>
    <w:p w:rsidR="00380D6B" w:rsidRPr="00E96E49" w:rsidRDefault="00380D6B" w:rsidP="00E96E49">
      <w:pPr>
        <w:pStyle w:val="ListParagraph"/>
        <w:spacing w:line="360" w:lineRule="auto"/>
        <w:ind w:left="851" w:firstLine="283"/>
        <w:jc w:val="both"/>
        <w:rPr>
          <w:rFonts w:ascii="Times New Roman" w:hAnsi="Times New Roman" w:cs="Times New Roman"/>
          <w:sz w:val="24"/>
          <w:szCs w:val="24"/>
        </w:rPr>
      </w:pPr>
      <w:r w:rsidRPr="00E96E49">
        <w:rPr>
          <w:rFonts w:ascii="Times New Roman" w:hAnsi="Times New Roman" w:cs="Times New Roman"/>
          <w:sz w:val="24"/>
          <w:szCs w:val="24"/>
        </w:rPr>
        <w:t xml:space="preserve">Berasarkan tabel diatas, bahwa kecukupan lemak pada tenaga kerja di Instalasi Gizi Rumah Sakit Paru Dr. Ario Wirawan Salatiga dengan kategori kurang </w:t>
      </w:r>
      <w:r w:rsidRPr="00E96E49">
        <w:rPr>
          <w:rFonts w:ascii="Times New Roman" w:hAnsi="Times New Roman" w:cs="Times New Roman"/>
          <w:bCs/>
          <w:sz w:val="24"/>
          <w:szCs w:val="24"/>
        </w:rPr>
        <w:t>sebanyak</w:t>
      </w:r>
      <w:r w:rsidRPr="00E96E49">
        <w:rPr>
          <w:rFonts w:ascii="Times New Roman" w:hAnsi="Times New Roman" w:cs="Times New Roman"/>
          <w:sz w:val="24"/>
          <w:szCs w:val="24"/>
        </w:rPr>
        <w:t xml:space="preserve"> 15 orang (32,6%), kategori cukup sebanyak 9 orang (19,6%), sedangkan kategori lebih sebanyak 22 orang (47,8%). Data kecukupan lemak yang didapatkan dari hasil </w:t>
      </w:r>
      <w:r w:rsidRPr="00E96E49">
        <w:rPr>
          <w:rFonts w:ascii="Times New Roman" w:hAnsi="Times New Roman" w:cs="Times New Roman"/>
          <w:i/>
          <w:iCs/>
          <w:sz w:val="24"/>
          <w:szCs w:val="24"/>
        </w:rPr>
        <w:t>Recall 24</w:t>
      </w:r>
      <w:proofErr w:type="gramStart"/>
      <w:r w:rsidRPr="00E96E49">
        <w:rPr>
          <w:rFonts w:ascii="Times New Roman" w:hAnsi="Times New Roman" w:cs="Times New Roman"/>
          <w:i/>
          <w:iCs/>
          <w:sz w:val="24"/>
          <w:szCs w:val="24"/>
        </w:rPr>
        <w:t xml:space="preserve">H </w:t>
      </w:r>
      <w:r w:rsidRPr="00E96E49">
        <w:rPr>
          <w:rFonts w:ascii="Times New Roman" w:hAnsi="Times New Roman" w:cs="Times New Roman"/>
          <w:sz w:val="24"/>
          <w:szCs w:val="24"/>
        </w:rPr>
        <w:t xml:space="preserve"> menunjukkan</w:t>
      </w:r>
      <w:proofErr w:type="gramEnd"/>
      <w:r w:rsidRPr="00E96E49">
        <w:rPr>
          <w:rFonts w:ascii="Times New Roman" w:hAnsi="Times New Roman" w:cs="Times New Roman"/>
          <w:sz w:val="24"/>
          <w:szCs w:val="24"/>
        </w:rPr>
        <w:t xml:space="preserve"> bahwa kecukupan lemak </w:t>
      </w:r>
      <w:r w:rsidR="00F0710B">
        <w:rPr>
          <w:rFonts w:ascii="Times New Roman" w:hAnsi="Times New Roman" w:cs="Times New Roman"/>
          <w:sz w:val="24"/>
          <w:szCs w:val="24"/>
        </w:rPr>
        <w:t xml:space="preserve">kategori kurang dikarenakan pola makan tidak baik sehingga kecukupan lemak tidak terpenuhi. Kecukupan lemak kategori cukup dikarenakan pola makan responden sudah cukup baik. Kecukupan lemak kategori lebih dikarenakan responden mengkonsumsi banyak makanan yang mengandung tinggi lemak, makanan yang proses memasaknya menggunakan minyak, sehingga tingkat kecukupan lemak menjadi lebih. </w:t>
      </w:r>
      <w:r w:rsidRPr="00E96E49">
        <w:rPr>
          <w:rFonts w:ascii="Times New Roman" w:hAnsi="Times New Roman" w:cs="Times New Roman"/>
          <w:sz w:val="24"/>
          <w:szCs w:val="24"/>
        </w:rPr>
        <w:t xml:space="preserve"> </w:t>
      </w:r>
    </w:p>
    <w:p w:rsidR="00380D6B" w:rsidRPr="00E96E49" w:rsidRDefault="00600DC0" w:rsidP="00E96E49">
      <w:pPr>
        <w:pStyle w:val="ListParagraph"/>
        <w:spacing w:line="360" w:lineRule="auto"/>
        <w:ind w:left="851" w:firstLine="283"/>
        <w:jc w:val="both"/>
        <w:rPr>
          <w:rFonts w:ascii="Times New Roman" w:hAnsi="Times New Roman" w:cs="Times New Roman"/>
          <w:b/>
          <w:bCs/>
          <w:sz w:val="24"/>
          <w:szCs w:val="24"/>
        </w:rPr>
      </w:pPr>
      <w:r w:rsidRPr="00E96E49">
        <w:rPr>
          <w:rFonts w:ascii="Times New Roman" w:hAnsi="Times New Roman" w:cs="Times New Roman"/>
          <w:sz w:val="24"/>
          <w:szCs w:val="24"/>
        </w:rPr>
        <w:t xml:space="preserve">Kecukupan lemak merujuk pada jumlah lemak yang dibutuhkan tubuh untuk menjalankan berbagai fungsi fisiologis secara optimal, tanpa menimbulkan risiko kesehatan. Lemak merupakan makronutrien esensial yang berperan penting sebagai </w:t>
      </w:r>
      <w:r w:rsidRPr="00E96E49">
        <w:rPr>
          <w:rStyle w:val="Strong"/>
          <w:rFonts w:ascii="Times New Roman" w:hAnsi="Times New Roman" w:cs="Times New Roman"/>
          <w:b w:val="0"/>
          <w:bCs w:val="0"/>
          <w:sz w:val="24"/>
          <w:szCs w:val="24"/>
        </w:rPr>
        <w:t>sumber energi</w:t>
      </w:r>
      <w:r w:rsidRPr="00E96E49">
        <w:rPr>
          <w:rFonts w:ascii="Times New Roman" w:hAnsi="Times New Roman" w:cs="Times New Roman"/>
          <w:b/>
          <w:bCs/>
          <w:sz w:val="24"/>
          <w:szCs w:val="24"/>
        </w:rPr>
        <w:t xml:space="preserve">, </w:t>
      </w:r>
      <w:r w:rsidRPr="00E96E49">
        <w:rPr>
          <w:rStyle w:val="Strong"/>
          <w:rFonts w:ascii="Times New Roman" w:hAnsi="Times New Roman" w:cs="Times New Roman"/>
          <w:b w:val="0"/>
          <w:bCs w:val="0"/>
          <w:sz w:val="24"/>
          <w:szCs w:val="24"/>
        </w:rPr>
        <w:t xml:space="preserve">pelarut vitamin (A, D, E, </w:t>
      </w:r>
      <w:r w:rsidRPr="00E96E49">
        <w:rPr>
          <w:rStyle w:val="Strong"/>
          <w:rFonts w:ascii="Times New Roman" w:hAnsi="Times New Roman" w:cs="Times New Roman"/>
          <w:b w:val="0"/>
          <w:bCs w:val="0"/>
          <w:sz w:val="24"/>
          <w:szCs w:val="24"/>
        </w:rPr>
        <w:lastRenderedPageBreak/>
        <w:t>K)</w:t>
      </w:r>
      <w:r w:rsidRPr="00E96E49">
        <w:rPr>
          <w:rFonts w:ascii="Times New Roman" w:hAnsi="Times New Roman" w:cs="Times New Roman"/>
          <w:b/>
          <w:bCs/>
          <w:sz w:val="24"/>
          <w:szCs w:val="24"/>
        </w:rPr>
        <w:t xml:space="preserve">, </w:t>
      </w:r>
      <w:r w:rsidRPr="00E96E49">
        <w:rPr>
          <w:rStyle w:val="Strong"/>
          <w:rFonts w:ascii="Times New Roman" w:hAnsi="Times New Roman" w:cs="Times New Roman"/>
          <w:b w:val="0"/>
          <w:bCs w:val="0"/>
          <w:sz w:val="24"/>
          <w:szCs w:val="24"/>
        </w:rPr>
        <w:t>pembentuk hormon</w:t>
      </w:r>
      <w:r w:rsidRPr="00E96E49">
        <w:rPr>
          <w:rFonts w:ascii="Times New Roman" w:hAnsi="Times New Roman" w:cs="Times New Roman"/>
          <w:b/>
          <w:bCs/>
          <w:sz w:val="24"/>
          <w:szCs w:val="24"/>
        </w:rPr>
        <w:t xml:space="preserve">, </w:t>
      </w:r>
      <w:r w:rsidRPr="00E96E49">
        <w:rPr>
          <w:rFonts w:ascii="Times New Roman" w:hAnsi="Times New Roman" w:cs="Times New Roman"/>
          <w:sz w:val="24"/>
          <w:szCs w:val="24"/>
        </w:rPr>
        <w:t>serta</w:t>
      </w:r>
      <w:r w:rsidRPr="00E96E49">
        <w:rPr>
          <w:rFonts w:ascii="Times New Roman" w:hAnsi="Times New Roman" w:cs="Times New Roman"/>
          <w:b/>
          <w:bCs/>
          <w:sz w:val="24"/>
          <w:szCs w:val="24"/>
        </w:rPr>
        <w:t xml:space="preserve"> </w:t>
      </w:r>
      <w:r w:rsidRPr="00E96E49">
        <w:rPr>
          <w:rStyle w:val="Strong"/>
          <w:rFonts w:ascii="Times New Roman" w:hAnsi="Times New Roman" w:cs="Times New Roman"/>
          <w:b w:val="0"/>
          <w:bCs w:val="0"/>
          <w:sz w:val="24"/>
          <w:szCs w:val="24"/>
        </w:rPr>
        <w:t>pelindung organ tubuh</w:t>
      </w:r>
      <w:r w:rsidRPr="00E96E49">
        <w:rPr>
          <w:rFonts w:ascii="Times New Roman" w:hAnsi="Times New Roman" w:cs="Times New Roman"/>
          <w:b/>
          <w:bCs/>
          <w:sz w:val="24"/>
          <w:szCs w:val="24"/>
        </w:rPr>
        <w:t>.</w:t>
      </w:r>
      <w:r w:rsidRPr="00E96E49">
        <w:rPr>
          <w:rFonts w:ascii="Times New Roman" w:hAnsi="Times New Roman" w:cs="Times New Roman"/>
          <w:sz w:val="24"/>
          <w:szCs w:val="24"/>
        </w:rPr>
        <w:t xml:space="preserve"> Berdasarkan </w:t>
      </w:r>
      <w:r w:rsidRPr="00E96E49">
        <w:rPr>
          <w:rStyle w:val="Strong"/>
          <w:rFonts w:ascii="Times New Roman" w:hAnsi="Times New Roman" w:cs="Times New Roman"/>
          <w:b w:val="0"/>
          <w:bCs w:val="0"/>
          <w:sz w:val="24"/>
          <w:szCs w:val="24"/>
        </w:rPr>
        <w:t>Peraturan Menteri Kesehatan Republik Indonesia Nomor 28 Tahun 2019</w:t>
      </w:r>
      <w:r w:rsidRPr="00E96E49">
        <w:rPr>
          <w:rFonts w:ascii="Times New Roman" w:hAnsi="Times New Roman" w:cs="Times New Roman"/>
          <w:sz w:val="24"/>
          <w:szCs w:val="24"/>
        </w:rPr>
        <w:t xml:space="preserve">, lemak sebaiknya menyumbang sekitar </w:t>
      </w:r>
      <w:r w:rsidRPr="00E96E49">
        <w:rPr>
          <w:rStyle w:val="Strong"/>
          <w:rFonts w:ascii="Times New Roman" w:hAnsi="Times New Roman" w:cs="Times New Roman"/>
          <w:b w:val="0"/>
          <w:bCs w:val="0"/>
          <w:sz w:val="24"/>
          <w:szCs w:val="24"/>
        </w:rPr>
        <w:t>20–30% dari total kebutuhan energi harian</w:t>
      </w:r>
      <w:r w:rsidRPr="00E96E49">
        <w:rPr>
          <w:rFonts w:ascii="Times New Roman" w:hAnsi="Times New Roman" w:cs="Times New Roman"/>
          <w:b/>
          <w:bCs/>
          <w:sz w:val="24"/>
          <w:szCs w:val="24"/>
        </w:rPr>
        <w:t xml:space="preserve">. </w:t>
      </w:r>
      <w:r w:rsidRPr="00E96E49">
        <w:rPr>
          <w:rFonts w:ascii="Times New Roman" w:hAnsi="Times New Roman" w:cs="Times New Roman"/>
          <w:sz w:val="24"/>
          <w:szCs w:val="24"/>
        </w:rPr>
        <w:t xml:space="preserve">Sebagai sumber energi yang efisien, lemak berperan penting terutama saat tubuh melakukan aktivitas berat dan cadangan energi dari karbohidrat telah habis. Apabila asupan lemak terlalu rendah, tubuh akan mengalami kekurangan energi cadangan, yang dapat memicu </w:t>
      </w:r>
      <w:r w:rsidRPr="00E96E49">
        <w:rPr>
          <w:rStyle w:val="Strong"/>
          <w:rFonts w:ascii="Times New Roman" w:hAnsi="Times New Roman" w:cs="Times New Roman"/>
          <w:b w:val="0"/>
          <w:bCs w:val="0"/>
          <w:sz w:val="24"/>
          <w:szCs w:val="24"/>
        </w:rPr>
        <w:t>kelelahan fisik</w:t>
      </w:r>
      <w:r w:rsidRPr="00E96E49">
        <w:rPr>
          <w:rFonts w:ascii="Times New Roman" w:hAnsi="Times New Roman" w:cs="Times New Roman"/>
          <w:sz w:val="24"/>
          <w:szCs w:val="24"/>
        </w:rPr>
        <w:t xml:space="preserve"> dan menurunkan </w:t>
      </w:r>
      <w:r w:rsidRPr="00E96E49">
        <w:rPr>
          <w:rStyle w:val="Strong"/>
          <w:rFonts w:ascii="Times New Roman" w:hAnsi="Times New Roman" w:cs="Times New Roman"/>
          <w:b w:val="0"/>
          <w:bCs w:val="0"/>
          <w:sz w:val="24"/>
          <w:szCs w:val="24"/>
        </w:rPr>
        <w:t>daya tahan kerja</w:t>
      </w:r>
      <w:r w:rsidR="00380D6B" w:rsidRPr="00E96E49">
        <w:rPr>
          <w:rFonts w:ascii="Times New Roman" w:hAnsi="Times New Roman" w:cs="Times New Roman"/>
          <w:bCs/>
          <w:sz w:val="24"/>
          <w:szCs w:val="24"/>
        </w:rPr>
        <w:t xml:space="preserve"> </w:t>
      </w:r>
      <w:r w:rsidR="00380D6B" w:rsidRPr="00E96E49">
        <w:rPr>
          <w:rFonts w:ascii="Times New Roman" w:hAnsi="Times New Roman" w:cs="Times New Roman"/>
          <w:bCs/>
          <w:sz w:val="24"/>
          <w:szCs w:val="24"/>
        </w:rPr>
        <w:fldChar w:fldCharType="begin" w:fldLock="1"/>
      </w:r>
      <w:r w:rsidR="00380D6B" w:rsidRPr="00E96E49">
        <w:rPr>
          <w:rFonts w:ascii="Times New Roman" w:hAnsi="Times New Roman" w:cs="Times New Roman"/>
          <w:bCs/>
          <w:sz w:val="24"/>
          <w:szCs w:val="24"/>
        </w:rPr>
        <w:instrText>ADDIN CSL_CITATION {"citationItems":[{"id":"ITEM-1","itemData":{"author":[{"dropping-particle":"","family":"Whitney, E., &amp; Rolfes","given":"S. R.","non-dropping-particle":"","parse-names":false,"suffix":""}],"container-title":"Cengage Learning","id":"ITEM-1","issued":{"date-parts":[["2019"]]},"title":"Understanding Nutrition (15th ed.)","type":"article-magazine"},"uris":["http://www.mendeley.com/documents/?uuid=06e31b7b-e17d-48f8-ab73-2ad9e6ad877d"]}],"mendeley":{"formattedCitation":"(Whitney, E., &amp; Rolfes, 2019)","plainTextFormattedCitation":"(Whitney, E., &amp; Rolfes, 2019)","previouslyFormattedCitation":"(Whitney, E., &amp; Rolfes, 2019)"},"properties":{"noteIndex":0},"schema":"https://github.com/citation-style-language/schema/raw/master/csl-citation.json"}</w:instrText>
      </w:r>
      <w:r w:rsidR="00380D6B" w:rsidRPr="00E96E49">
        <w:rPr>
          <w:rFonts w:ascii="Times New Roman" w:hAnsi="Times New Roman" w:cs="Times New Roman"/>
          <w:bCs/>
          <w:sz w:val="24"/>
          <w:szCs w:val="24"/>
        </w:rPr>
        <w:fldChar w:fldCharType="separate"/>
      </w:r>
      <w:r w:rsidR="00380D6B" w:rsidRPr="00E96E49">
        <w:rPr>
          <w:rFonts w:ascii="Times New Roman" w:hAnsi="Times New Roman" w:cs="Times New Roman"/>
          <w:bCs/>
          <w:noProof/>
          <w:sz w:val="24"/>
          <w:szCs w:val="24"/>
        </w:rPr>
        <w:t>(Whitney, E., &amp; Rolfes, 2019)</w:t>
      </w:r>
      <w:r w:rsidR="00380D6B" w:rsidRPr="00E96E49">
        <w:rPr>
          <w:rFonts w:ascii="Times New Roman" w:hAnsi="Times New Roman" w:cs="Times New Roman"/>
          <w:bCs/>
          <w:sz w:val="24"/>
          <w:szCs w:val="24"/>
        </w:rPr>
        <w:fldChar w:fldCharType="end"/>
      </w:r>
      <w:r w:rsidR="00380D6B" w:rsidRPr="00E96E49">
        <w:rPr>
          <w:rFonts w:ascii="Times New Roman" w:hAnsi="Times New Roman" w:cs="Times New Roman"/>
          <w:bCs/>
          <w:sz w:val="24"/>
          <w:szCs w:val="24"/>
        </w:rPr>
        <w:t xml:space="preserve">.  </w:t>
      </w:r>
    </w:p>
    <w:p w:rsidR="00380D6B" w:rsidRPr="00E96E49" w:rsidRDefault="00380D6B" w:rsidP="00D531C8">
      <w:pPr>
        <w:pStyle w:val="ListParagraph"/>
        <w:numPr>
          <w:ilvl w:val="4"/>
          <w:numId w:val="2"/>
        </w:numPr>
        <w:spacing w:line="360" w:lineRule="auto"/>
        <w:ind w:left="851"/>
        <w:jc w:val="both"/>
        <w:rPr>
          <w:rFonts w:ascii="Times New Roman" w:hAnsi="Times New Roman" w:cs="Times New Roman"/>
          <w:sz w:val="24"/>
          <w:szCs w:val="24"/>
        </w:rPr>
      </w:pPr>
      <w:r w:rsidRPr="00E96E49">
        <w:rPr>
          <w:rFonts w:ascii="Times New Roman" w:hAnsi="Times New Roman" w:cs="Times New Roman"/>
          <w:sz w:val="24"/>
          <w:szCs w:val="24"/>
        </w:rPr>
        <w:t>Kecukupan Karbohidrat</w:t>
      </w:r>
    </w:p>
    <w:p w:rsidR="00380D6B" w:rsidRPr="00E96E49" w:rsidRDefault="00380D6B" w:rsidP="00380D6B">
      <w:pPr>
        <w:pStyle w:val="ListParagraph"/>
        <w:spacing w:line="360" w:lineRule="auto"/>
        <w:ind w:left="851" w:firstLine="283"/>
        <w:jc w:val="both"/>
        <w:rPr>
          <w:rFonts w:ascii="Times New Roman" w:hAnsi="Times New Roman" w:cs="Times New Roman"/>
          <w:sz w:val="24"/>
          <w:szCs w:val="24"/>
        </w:rPr>
      </w:pPr>
      <w:r w:rsidRPr="00E96E49">
        <w:rPr>
          <w:rFonts w:ascii="Times New Roman" w:hAnsi="Times New Roman" w:cs="Times New Roman"/>
          <w:sz w:val="24"/>
          <w:szCs w:val="24"/>
        </w:rPr>
        <w:t xml:space="preserve"> Distribusi kecukupan karbohidrat dengan kategori kurang, cukup dan lebih. Kecukupan karbohidrat didapatkan dari hasil </w:t>
      </w:r>
      <w:r w:rsidRPr="00E96E49">
        <w:rPr>
          <w:rFonts w:ascii="Times New Roman" w:hAnsi="Times New Roman" w:cs="Times New Roman"/>
          <w:i/>
          <w:iCs/>
          <w:sz w:val="24"/>
          <w:szCs w:val="24"/>
        </w:rPr>
        <w:t>Recall 24</w:t>
      </w:r>
      <w:proofErr w:type="gramStart"/>
      <w:r w:rsidRPr="00E96E49">
        <w:rPr>
          <w:rFonts w:ascii="Times New Roman" w:hAnsi="Times New Roman" w:cs="Times New Roman"/>
          <w:i/>
          <w:iCs/>
          <w:sz w:val="24"/>
          <w:szCs w:val="24"/>
        </w:rPr>
        <w:t xml:space="preserve">H </w:t>
      </w:r>
      <w:r w:rsidRPr="00E96E49">
        <w:rPr>
          <w:rFonts w:ascii="Times New Roman" w:hAnsi="Times New Roman" w:cs="Times New Roman"/>
          <w:sz w:val="24"/>
          <w:szCs w:val="24"/>
        </w:rPr>
        <w:t xml:space="preserve"> yang</w:t>
      </w:r>
      <w:proofErr w:type="gramEnd"/>
      <w:r w:rsidRPr="00E96E49">
        <w:rPr>
          <w:rFonts w:ascii="Times New Roman" w:hAnsi="Times New Roman" w:cs="Times New Roman"/>
          <w:sz w:val="24"/>
          <w:szCs w:val="24"/>
        </w:rPr>
        <w:t xml:space="preserve"> dilakukan selama 3 hari. Distribusi kecukupan karbohidrat di Instalasi Gizi Rumah Sakit Paru Dr. Ario Wirawan Salatiga sebagai berikut:</w:t>
      </w:r>
    </w:p>
    <w:p w:rsidR="00380D6B" w:rsidRPr="00FA7E33" w:rsidRDefault="00FA7E33" w:rsidP="00FA7E33">
      <w:pPr>
        <w:pStyle w:val="Caption"/>
        <w:ind w:firstLine="720"/>
        <w:jc w:val="center"/>
        <w:rPr>
          <w:rFonts w:ascii="Times New Roman" w:hAnsi="Times New Roman" w:cs="Times New Roman"/>
          <w:i w:val="0"/>
          <w:iCs w:val="0"/>
          <w:color w:val="auto"/>
          <w:sz w:val="24"/>
          <w:szCs w:val="24"/>
        </w:rPr>
      </w:pPr>
      <w:bookmarkStart w:id="222" w:name="_Toc206416062"/>
      <w:r w:rsidRPr="00FA7E33">
        <w:rPr>
          <w:rFonts w:ascii="Times New Roman" w:hAnsi="Times New Roman" w:cs="Times New Roman"/>
          <w:i w:val="0"/>
          <w:iCs w:val="0"/>
          <w:color w:val="auto"/>
          <w:sz w:val="24"/>
          <w:szCs w:val="24"/>
        </w:rPr>
        <w:t xml:space="preserve">Table </w:t>
      </w:r>
      <w:r w:rsidRPr="00FA7E33">
        <w:rPr>
          <w:rFonts w:ascii="Times New Roman" w:hAnsi="Times New Roman" w:cs="Times New Roman"/>
          <w:i w:val="0"/>
          <w:iCs w:val="0"/>
          <w:color w:val="auto"/>
          <w:sz w:val="24"/>
          <w:szCs w:val="24"/>
        </w:rPr>
        <w:fldChar w:fldCharType="begin"/>
      </w:r>
      <w:r w:rsidRPr="00FA7E33">
        <w:rPr>
          <w:rFonts w:ascii="Times New Roman" w:hAnsi="Times New Roman" w:cs="Times New Roman"/>
          <w:i w:val="0"/>
          <w:iCs w:val="0"/>
          <w:color w:val="auto"/>
          <w:sz w:val="24"/>
          <w:szCs w:val="24"/>
        </w:rPr>
        <w:instrText xml:space="preserve"> SEQ Table \* ARABIC </w:instrText>
      </w:r>
      <w:r w:rsidRPr="00FA7E33">
        <w:rPr>
          <w:rFonts w:ascii="Times New Roman" w:hAnsi="Times New Roman" w:cs="Times New Roman"/>
          <w:i w:val="0"/>
          <w:iCs w:val="0"/>
          <w:color w:val="auto"/>
          <w:sz w:val="24"/>
          <w:szCs w:val="24"/>
        </w:rPr>
        <w:fldChar w:fldCharType="separate"/>
      </w:r>
      <w:r w:rsidR="00453104">
        <w:rPr>
          <w:rFonts w:ascii="Times New Roman" w:hAnsi="Times New Roman" w:cs="Times New Roman"/>
          <w:i w:val="0"/>
          <w:iCs w:val="0"/>
          <w:noProof/>
          <w:color w:val="auto"/>
          <w:sz w:val="24"/>
          <w:szCs w:val="24"/>
        </w:rPr>
        <w:t>12</w:t>
      </w:r>
      <w:r w:rsidRPr="00FA7E33">
        <w:rPr>
          <w:rFonts w:ascii="Times New Roman" w:hAnsi="Times New Roman" w:cs="Times New Roman"/>
          <w:i w:val="0"/>
          <w:iCs w:val="0"/>
          <w:color w:val="auto"/>
          <w:sz w:val="24"/>
          <w:szCs w:val="24"/>
        </w:rPr>
        <w:fldChar w:fldCharType="end"/>
      </w:r>
      <w:r w:rsidRPr="00FA7E33">
        <w:rPr>
          <w:rFonts w:ascii="Times New Roman" w:hAnsi="Times New Roman" w:cs="Times New Roman"/>
          <w:i w:val="0"/>
          <w:iCs w:val="0"/>
          <w:color w:val="auto"/>
          <w:sz w:val="24"/>
          <w:szCs w:val="24"/>
        </w:rPr>
        <w:t>. Distribusi Frekuensi kecukupan karbohidrat tenaga kerja di Instalasi Gizi Rumah Sakit Paru Dr. Ario Wirawan Salatiga</w:t>
      </w:r>
      <w:bookmarkEnd w:id="222"/>
    </w:p>
    <w:tbl>
      <w:tblPr>
        <w:tblStyle w:val="TableGrid"/>
        <w:tblW w:w="7230" w:type="dxa"/>
        <w:tblInd w:w="10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1984"/>
        <w:gridCol w:w="2127"/>
      </w:tblGrid>
      <w:tr w:rsidR="00F0710B" w:rsidRPr="00BE7E9C" w:rsidTr="00824F47">
        <w:tc>
          <w:tcPr>
            <w:tcW w:w="3119" w:type="dxa"/>
            <w:tcBorders>
              <w:top w:val="single" w:sz="4" w:space="0" w:color="auto"/>
              <w:bottom w:val="single" w:sz="4" w:space="0" w:color="auto"/>
            </w:tcBorders>
            <w:vAlign w:val="center"/>
          </w:tcPr>
          <w:p w:rsidR="00F0710B" w:rsidRPr="00BE7E9C" w:rsidRDefault="00F0710B" w:rsidP="00EB6F89">
            <w:pPr>
              <w:pStyle w:val="ListParagraph"/>
              <w:ind w:left="0"/>
              <w:jc w:val="center"/>
              <w:rPr>
                <w:rFonts w:ascii="Times New Roman" w:hAnsi="Times New Roman" w:cs="Times New Roman"/>
                <w:b/>
                <w:bCs/>
              </w:rPr>
            </w:pPr>
            <w:r w:rsidRPr="00BE7E9C">
              <w:rPr>
                <w:rFonts w:ascii="Times New Roman" w:hAnsi="Times New Roman" w:cs="Times New Roman"/>
                <w:b/>
                <w:bCs/>
              </w:rPr>
              <w:t>Kecukupan karbohidrat</w:t>
            </w:r>
          </w:p>
        </w:tc>
        <w:tc>
          <w:tcPr>
            <w:tcW w:w="1984" w:type="dxa"/>
            <w:tcBorders>
              <w:top w:val="single" w:sz="4" w:space="0" w:color="auto"/>
              <w:bottom w:val="single" w:sz="4" w:space="0" w:color="auto"/>
            </w:tcBorders>
            <w:vAlign w:val="center"/>
          </w:tcPr>
          <w:p w:rsidR="00F0710B" w:rsidRPr="00BE7E9C" w:rsidRDefault="00F0710B" w:rsidP="00EB6F89">
            <w:pPr>
              <w:pStyle w:val="ListParagraph"/>
              <w:ind w:left="0"/>
              <w:jc w:val="center"/>
              <w:rPr>
                <w:rFonts w:ascii="Times New Roman" w:hAnsi="Times New Roman" w:cs="Times New Roman"/>
                <w:b/>
                <w:bCs/>
              </w:rPr>
            </w:pPr>
            <w:r w:rsidRPr="00BE7E9C">
              <w:rPr>
                <w:rFonts w:ascii="Times New Roman" w:hAnsi="Times New Roman" w:cs="Times New Roman"/>
                <w:b/>
                <w:bCs/>
              </w:rPr>
              <w:t>Frekuensi</w:t>
            </w:r>
          </w:p>
        </w:tc>
        <w:tc>
          <w:tcPr>
            <w:tcW w:w="2127" w:type="dxa"/>
            <w:tcBorders>
              <w:top w:val="single" w:sz="4" w:space="0" w:color="auto"/>
              <w:bottom w:val="single" w:sz="4" w:space="0" w:color="auto"/>
            </w:tcBorders>
            <w:vAlign w:val="center"/>
          </w:tcPr>
          <w:p w:rsidR="00F0710B" w:rsidRPr="00BE7E9C" w:rsidRDefault="00F0710B" w:rsidP="00EB6F89">
            <w:pPr>
              <w:pStyle w:val="ListParagraph"/>
              <w:ind w:left="0"/>
              <w:jc w:val="center"/>
              <w:rPr>
                <w:rFonts w:ascii="Times New Roman" w:hAnsi="Times New Roman" w:cs="Times New Roman"/>
                <w:b/>
                <w:bCs/>
              </w:rPr>
            </w:pPr>
            <w:r w:rsidRPr="00BE7E9C">
              <w:rPr>
                <w:rFonts w:ascii="Times New Roman" w:hAnsi="Times New Roman" w:cs="Times New Roman"/>
                <w:b/>
                <w:bCs/>
              </w:rPr>
              <w:t>Persentase (%)</w:t>
            </w:r>
          </w:p>
        </w:tc>
      </w:tr>
      <w:tr w:rsidR="00F0710B" w:rsidRPr="00BE7E9C" w:rsidTr="00824F47">
        <w:tc>
          <w:tcPr>
            <w:tcW w:w="3119" w:type="dxa"/>
            <w:tcBorders>
              <w:top w:val="single" w:sz="4" w:space="0" w:color="auto"/>
            </w:tcBorders>
            <w:vAlign w:val="center"/>
          </w:tcPr>
          <w:p w:rsidR="00F0710B" w:rsidRPr="00E96E49" w:rsidRDefault="00F0710B" w:rsidP="00F0710B">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 xml:space="preserve">Kurang </w:t>
            </w:r>
            <w:r>
              <w:rPr>
                <w:rFonts w:ascii="Times New Roman" w:hAnsi="Times New Roman" w:cs="Times New Roman"/>
                <w:sz w:val="24"/>
                <w:szCs w:val="24"/>
              </w:rPr>
              <w:t>(≤70-80%)</w:t>
            </w:r>
          </w:p>
        </w:tc>
        <w:tc>
          <w:tcPr>
            <w:tcW w:w="1984" w:type="dxa"/>
            <w:tcBorders>
              <w:top w:val="single" w:sz="4" w:space="0" w:color="auto"/>
            </w:tcBorders>
            <w:vAlign w:val="center"/>
          </w:tcPr>
          <w:p w:rsidR="00F0710B" w:rsidRPr="00BE7E9C" w:rsidRDefault="00F0710B" w:rsidP="00F0710B">
            <w:pPr>
              <w:pStyle w:val="ListParagraph"/>
              <w:ind w:left="0"/>
              <w:jc w:val="center"/>
              <w:rPr>
                <w:rFonts w:ascii="Times New Roman" w:hAnsi="Times New Roman" w:cs="Times New Roman"/>
              </w:rPr>
            </w:pPr>
            <w:r w:rsidRPr="00BE7E9C">
              <w:rPr>
                <w:rFonts w:ascii="Times New Roman" w:hAnsi="Times New Roman" w:cs="Times New Roman"/>
              </w:rPr>
              <w:t>13</w:t>
            </w:r>
          </w:p>
        </w:tc>
        <w:tc>
          <w:tcPr>
            <w:tcW w:w="2127" w:type="dxa"/>
            <w:tcBorders>
              <w:top w:val="single" w:sz="4" w:space="0" w:color="auto"/>
            </w:tcBorders>
            <w:vAlign w:val="center"/>
          </w:tcPr>
          <w:p w:rsidR="00F0710B" w:rsidRPr="00BE7E9C" w:rsidRDefault="00F0710B" w:rsidP="00F0710B">
            <w:pPr>
              <w:pStyle w:val="ListParagraph"/>
              <w:ind w:left="0"/>
              <w:jc w:val="center"/>
              <w:rPr>
                <w:rFonts w:ascii="Times New Roman" w:hAnsi="Times New Roman" w:cs="Times New Roman"/>
              </w:rPr>
            </w:pPr>
            <w:r w:rsidRPr="00BE7E9C">
              <w:rPr>
                <w:rFonts w:ascii="Times New Roman" w:hAnsi="Times New Roman" w:cs="Times New Roman"/>
              </w:rPr>
              <w:t>28,3%</w:t>
            </w:r>
          </w:p>
        </w:tc>
      </w:tr>
      <w:tr w:rsidR="00F0710B" w:rsidRPr="00BE7E9C" w:rsidTr="00824F47">
        <w:tc>
          <w:tcPr>
            <w:tcW w:w="3119" w:type="dxa"/>
            <w:vAlign w:val="center"/>
          </w:tcPr>
          <w:p w:rsidR="00F0710B" w:rsidRPr="00E96E49" w:rsidRDefault="00F0710B" w:rsidP="00F0710B">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Cukup</w:t>
            </w:r>
            <w:r>
              <w:rPr>
                <w:rFonts w:ascii="Times New Roman" w:hAnsi="Times New Roman" w:cs="Times New Roman"/>
                <w:sz w:val="24"/>
                <w:szCs w:val="24"/>
              </w:rPr>
              <w:t xml:space="preserve"> (80-110%)</w:t>
            </w:r>
          </w:p>
        </w:tc>
        <w:tc>
          <w:tcPr>
            <w:tcW w:w="1984" w:type="dxa"/>
            <w:vAlign w:val="center"/>
          </w:tcPr>
          <w:p w:rsidR="00F0710B" w:rsidRPr="00BE7E9C" w:rsidRDefault="00F0710B" w:rsidP="00F0710B">
            <w:pPr>
              <w:pStyle w:val="ListParagraph"/>
              <w:ind w:left="0"/>
              <w:jc w:val="center"/>
              <w:rPr>
                <w:rFonts w:ascii="Times New Roman" w:hAnsi="Times New Roman" w:cs="Times New Roman"/>
              </w:rPr>
            </w:pPr>
            <w:r w:rsidRPr="00BE7E9C">
              <w:rPr>
                <w:rFonts w:ascii="Times New Roman" w:hAnsi="Times New Roman" w:cs="Times New Roman"/>
              </w:rPr>
              <w:t>16</w:t>
            </w:r>
          </w:p>
        </w:tc>
        <w:tc>
          <w:tcPr>
            <w:tcW w:w="2127" w:type="dxa"/>
            <w:vAlign w:val="center"/>
          </w:tcPr>
          <w:p w:rsidR="00F0710B" w:rsidRPr="00BE7E9C" w:rsidRDefault="00F0710B" w:rsidP="00F0710B">
            <w:pPr>
              <w:pStyle w:val="ListParagraph"/>
              <w:ind w:left="0"/>
              <w:jc w:val="center"/>
              <w:rPr>
                <w:rFonts w:ascii="Times New Roman" w:hAnsi="Times New Roman" w:cs="Times New Roman"/>
              </w:rPr>
            </w:pPr>
            <w:r w:rsidRPr="00BE7E9C">
              <w:rPr>
                <w:rFonts w:ascii="Times New Roman" w:hAnsi="Times New Roman" w:cs="Times New Roman"/>
              </w:rPr>
              <w:t>37%</w:t>
            </w:r>
          </w:p>
        </w:tc>
      </w:tr>
      <w:tr w:rsidR="00F0710B" w:rsidRPr="00BE7E9C" w:rsidTr="00824F47">
        <w:tc>
          <w:tcPr>
            <w:tcW w:w="3119" w:type="dxa"/>
            <w:vAlign w:val="center"/>
          </w:tcPr>
          <w:p w:rsidR="00F0710B" w:rsidRPr="00E96E49" w:rsidRDefault="00F0710B" w:rsidP="00F0710B">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Lebih</w:t>
            </w:r>
            <w:r>
              <w:rPr>
                <w:rFonts w:ascii="Times New Roman" w:hAnsi="Times New Roman" w:cs="Times New Roman"/>
                <w:sz w:val="24"/>
                <w:szCs w:val="24"/>
              </w:rPr>
              <w:t xml:space="preserve"> (≥110%)</w:t>
            </w:r>
          </w:p>
        </w:tc>
        <w:tc>
          <w:tcPr>
            <w:tcW w:w="1984" w:type="dxa"/>
            <w:vAlign w:val="center"/>
          </w:tcPr>
          <w:p w:rsidR="00F0710B" w:rsidRPr="00BE7E9C" w:rsidRDefault="00F0710B" w:rsidP="00F0710B">
            <w:pPr>
              <w:pStyle w:val="ListParagraph"/>
              <w:ind w:left="0"/>
              <w:jc w:val="center"/>
              <w:rPr>
                <w:rFonts w:ascii="Times New Roman" w:hAnsi="Times New Roman" w:cs="Times New Roman"/>
              </w:rPr>
            </w:pPr>
            <w:r w:rsidRPr="00BE7E9C">
              <w:rPr>
                <w:rFonts w:ascii="Times New Roman" w:hAnsi="Times New Roman" w:cs="Times New Roman"/>
              </w:rPr>
              <w:t>17</w:t>
            </w:r>
          </w:p>
        </w:tc>
        <w:tc>
          <w:tcPr>
            <w:tcW w:w="2127" w:type="dxa"/>
            <w:vAlign w:val="center"/>
          </w:tcPr>
          <w:p w:rsidR="00F0710B" w:rsidRPr="00BE7E9C" w:rsidRDefault="00F0710B" w:rsidP="00F0710B">
            <w:pPr>
              <w:pStyle w:val="ListParagraph"/>
              <w:ind w:left="0"/>
              <w:jc w:val="center"/>
              <w:rPr>
                <w:rFonts w:ascii="Times New Roman" w:hAnsi="Times New Roman" w:cs="Times New Roman"/>
              </w:rPr>
            </w:pPr>
            <w:r w:rsidRPr="00BE7E9C">
              <w:rPr>
                <w:rFonts w:ascii="Times New Roman" w:hAnsi="Times New Roman" w:cs="Times New Roman"/>
              </w:rPr>
              <w:t>34,8%</w:t>
            </w:r>
          </w:p>
        </w:tc>
      </w:tr>
      <w:tr w:rsidR="00F0710B" w:rsidRPr="00BE7E9C" w:rsidTr="00824F47">
        <w:tc>
          <w:tcPr>
            <w:tcW w:w="3119" w:type="dxa"/>
            <w:tcBorders>
              <w:top w:val="single" w:sz="4" w:space="0" w:color="auto"/>
              <w:bottom w:val="single" w:sz="4" w:space="0" w:color="auto"/>
            </w:tcBorders>
            <w:vAlign w:val="center"/>
          </w:tcPr>
          <w:p w:rsidR="00F0710B" w:rsidRPr="00BE7E9C" w:rsidRDefault="00F0710B" w:rsidP="00EB6F89">
            <w:pPr>
              <w:pStyle w:val="ListParagraph"/>
              <w:ind w:left="0"/>
              <w:jc w:val="center"/>
              <w:rPr>
                <w:rFonts w:ascii="Times New Roman" w:hAnsi="Times New Roman" w:cs="Times New Roman"/>
                <w:b/>
                <w:bCs/>
              </w:rPr>
            </w:pPr>
            <w:r w:rsidRPr="00BE7E9C">
              <w:rPr>
                <w:rFonts w:ascii="Times New Roman" w:hAnsi="Times New Roman" w:cs="Times New Roman"/>
                <w:b/>
                <w:bCs/>
              </w:rPr>
              <w:t>Total</w:t>
            </w:r>
          </w:p>
        </w:tc>
        <w:tc>
          <w:tcPr>
            <w:tcW w:w="1984" w:type="dxa"/>
            <w:tcBorders>
              <w:top w:val="single" w:sz="4" w:space="0" w:color="auto"/>
              <w:bottom w:val="single" w:sz="4" w:space="0" w:color="auto"/>
            </w:tcBorders>
            <w:vAlign w:val="center"/>
          </w:tcPr>
          <w:p w:rsidR="00F0710B" w:rsidRPr="00BE7E9C" w:rsidRDefault="00F0710B" w:rsidP="00EB6F89">
            <w:pPr>
              <w:pStyle w:val="ListParagraph"/>
              <w:ind w:left="0"/>
              <w:jc w:val="center"/>
              <w:rPr>
                <w:rFonts w:ascii="Times New Roman" w:hAnsi="Times New Roman" w:cs="Times New Roman"/>
                <w:b/>
                <w:bCs/>
              </w:rPr>
            </w:pPr>
            <w:r w:rsidRPr="00BE7E9C">
              <w:rPr>
                <w:rFonts w:ascii="Times New Roman" w:hAnsi="Times New Roman" w:cs="Times New Roman"/>
                <w:b/>
                <w:bCs/>
              </w:rPr>
              <w:t>46</w:t>
            </w:r>
          </w:p>
        </w:tc>
        <w:tc>
          <w:tcPr>
            <w:tcW w:w="2127" w:type="dxa"/>
            <w:tcBorders>
              <w:top w:val="single" w:sz="4" w:space="0" w:color="auto"/>
              <w:bottom w:val="single" w:sz="4" w:space="0" w:color="auto"/>
            </w:tcBorders>
            <w:vAlign w:val="center"/>
          </w:tcPr>
          <w:p w:rsidR="00F0710B" w:rsidRPr="00BE7E9C" w:rsidRDefault="00F0710B" w:rsidP="00EB6F89">
            <w:pPr>
              <w:pStyle w:val="ListParagraph"/>
              <w:ind w:left="0"/>
              <w:jc w:val="center"/>
              <w:rPr>
                <w:rFonts w:ascii="Times New Roman" w:hAnsi="Times New Roman" w:cs="Times New Roman"/>
                <w:b/>
                <w:bCs/>
              </w:rPr>
            </w:pPr>
            <w:r w:rsidRPr="00BE7E9C">
              <w:rPr>
                <w:rFonts w:ascii="Times New Roman" w:hAnsi="Times New Roman" w:cs="Times New Roman"/>
                <w:b/>
                <w:bCs/>
              </w:rPr>
              <w:t>100%</w:t>
            </w:r>
          </w:p>
        </w:tc>
      </w:tr>
    </w:tbl>
    <w:p w:rsidR="00380D6B" w:rsidRPr="00E96E49" w:rsidRDefault="00380D6B" w:rsidP="00380D6B">
      <w:pPr>
        <w:pStyle w:val="ListParagraph"/>
        <w:spacing w:line="360" w:lineRule="auto"/>
        <w:ind w:left="1134"/>
        <w:jc w:val="both"/>
        <w:rPr>
          <w:rFonts w:ascii="Times New Roman" w:hAnsi="Times New Roman" w:cs="Times New Roman"/>
          <w:sz w:val="24"/>
          <w:szCs w:val="24"/>
        </w:rPr>
      </w:pPr>
      <w:proofErr w:type="gramStart"/>
      <w:r w:rsidRPr="00E96E49">
        <w:rPr>
          <w:rFonts w:ascii="Times New Roman" w:hAnsi="Times New Roman" w:cs="Times New Roman"/>
          <w:sz w:val="24"/>
          <w:szCs w:val="24"/>
        </w:rPr>
        <w:t>Sumber :</w:t>
      </w:r>
      <w:proofErr w:type="gramEnd"/>
      <w:r w:rsidRPr="00E96E49">
        <w:rPr>
          <w:rFonts w:ascii="Times New Roman" w:hAnsi="Times New Roman" w:cs="Times New Roman"/>
          <w:sz w:val="24"/>
          <w:szCs w:val="24"/>
        </w:rPr>
        <w:t xml:space="preserve"> Data Primer (2025)</w:t>
      </w:r>
    </w:p>
    <w:p w:rsidR="00380D6B" w:rsidRPr="00E96E49" w:rsidRDefault="00380D6B" w:rsidP="00380D6B">
      <w:pPr>
        <w:pStyle w:val="ListParagraph"/>
        <w:spacing w:line="360" w:lineRule="auto"/>
        <w:ind w:left="851" w:firstLine="283"/>
        <w:jc w:val="both"/>
        <w:rPr>
          <w:rFonts w:ascii="Times New Roman" w:hAnsi="Times New Roman" w:cs="Times New Roman"/>
          <w:sz w:val="24"/>
          <w:szCs w:val="24"/>
        </w:rPr>
      </w:pPr>
      <w:r w:rsidRPr="00E96E49">
        <w:rPr>
          <w:rFonts w:ascii="Times New Roman" w:hAnsi="Times New Roman" w:cs="Times New Roman"/>
          <w:sz w:val="24"/>
          <w:szCs w:val="24"/>
        </w:rPr>
        <w:t>Berdasarkan tabel diatas, bahwa kecukupan karbohidrat pada tenaga kerja di Instalasi Gizi Rumah Sakit Paru Dr. Ario Wirawan Salatiga dengan kategori kurang sebanyak 13 orang (28,3%), kategori cukup sebanyak 16 orang (37%), dan kategori lebih sebanyak 17 orang (34,8</w:t>
      </w:r>
      <w:r w:rsidR="00F0710B">
        <w:rPr>
          <w:rFonts w:ascii="Times New Roman" w:hAnsi="Times New Roman" w:cs="Times New Roman"/>
          <w:sz w:val="24"/>
          <w:szCs w:val="24"/>
        </w:rPr>
        <w:t xml:space="preserve">%). Kecukupan karbohidrat kategori kurang dikarenakan pola makan responden kurang baik dan tidak teratur sehingga tidak memenuhi standar kecukupan energi. Responden dengan kecukupan energi cukup dikarenakan </w:t>
      </w:r>
      <w:r w:rsidR="00824F47">
        <w:rPr>
          <w:rFonts w:ascii="Times New Roman" w:hAnsi="Times New Roman" w:cs="Times New Roman"/>
          <w:sz w:val="24"/>
          <w:szCs w:val="24"/>
        </w:rPr>
        <w:t xml:space="preserve">variasi makanan sudah baik, sehingga kecukupan karbohidrat terpenuhi. Kecukupan karbohidrat lebih dikarenakan banyak responden mengkonsumsi makanan tinggi kalori sehingga kecukupan karbohidrat berlebih. </w:t>
      </w:r>
    </w:p>
    <w:p w:rsidR="00380D6B" w:rsidRPr="00E96E49" w:rsidRDefault="00600DC0" w:rsidP="00380D6B">
      <w:pPr>
        <w:pStyle w:val="ListParagraph"/>
        <w:spacing w:line="360" w:lineRule="auto"/>
        <w:ind w:left="851" w:firstLine="283"/>
        <w:jc w:val="both"/>
        <w:rPr>
          <w:rFonts w:ascii="Times New Roman" w:hAnsi="Times New Roman" w:cs="Times New Roman"/>
          <w:sz w:val="24"/>
          <w:szCs w:val="24"/>
        </w:rPr>
      </w:pPr>
      <w:r w:rsidRPr="00E96E49">
        <w:rPr>
          <w:rFonts w:ascii="Times New Roman" w:hAnsi="Times New Roman" w:cs="Times New Roman"/>
          <w:sz w:val="24"/>
          <w:szCs w:val="24"/>
        </w:rPr>
        <w:t xml:space="preserve">Kecukupan karbohidrat merujuk pada jumlah karbohidrat yang diperlukan tubuh setiap hari untuk mendukung fungsi metabolisme dan aktivitas secara optimal. Karbohidrat berperan sebagai sumber energi </w:t>
      </w:r>
      <w:r w:rsidRPr="00E96E49">
        <w:rPr>
          <w:rFonts w:ascii="Times New Roman" w:hAnsi="Times New Roman" w:cs="Times New Roman"/>
          <w:sz w:val="24"/>
          <w:szCs w:val="24"/>
        </w:rPr>
        <w:lastRenderedPageBreak/>
        <w:t xml:space="preserve">utama, terutama bagi otak dan otot selama beraktivitas. Apabila asupan karbohidrat tidak mencukupi, tubuh akan mengalami kekurangan glukosa dan mulai menggunakan protein otot sebagai sumber energi alternatif. Hal ini dapat menyebabkan penurunan stamina, gangguan konsentrasi, kelelahan otot, serta penurunan kekuatan fisik </w:t>
      </w:r>
      <w:r w:rsidR="00380D6B" w:rsidRPr="00E96E49">
        <w:rPr>
          <w:rFonts w:ascii="Times New Roman" w:hAnsi="Times New Roman" w:cs="Times New Roman"/>
          <w:bCs/>
          <w:sz w:val="24"/>
          <w:szCs w:val="24"/>
        </w:rPr>
        <w:fldChar w:fldCharType="begin" w:fldLock="1"/>
      </w:r>
      <w:r w:rsidR="00380D6B" w:rsidRPr="00E96E49">
        <w:rPr>
          <w:rFonts w:ascii="Times New Roman" w:hAnsi="Times New Roman" w:cs="Times New Roman"/>
          <w:bCs/>
          <w:sz w:val="24"/>
          <w:szCs w:val="24"/>
        </w:rPr>
        <w:instrText>ADDIN CSL_CITATION {"citationItems":[{"id":"ITEM-1","itemData":{"author":[{"dropping-particle":"","family":"Gropper, S.S., &amp; Smith","given":"J.L.","non-dropping-particle":"","parse-names":false,"suffix":""}],"container-title":"Cengage Learning","id":"ITEM-1","issued":{"date-parts":[["2021"]]},"title":"Advanced Nutrition and Human Metabolism (7th ed.)","type":"article-magazine"},"uris":["http://www.mendeley.com/documents/?uuid=a1edfcef-3836-4f27-a8f7-52cf1f5a9406"]}],"mendeley":{"formattedCitation":"(Gropper, S.S., &amp; Smith, 2021)","plainTextFormattedCitation":"(Gropper, S.S., &amp; Smith, 2021)","previouslyFormattedCitation":"(Gropper, S.S., &amp; Smith, 2021)"},"properties":{"noteIndex":0},"schema":"https://github.com/citation-style-language/schema/raw/master/csl-citation.json"}</w:instrText>
      </w:r>
      <w:r w:rsidR="00380D6B" w:rsidRPr="00E96E49">
        <w:rPr>
          <w:rFonts w:ascii="Times New Roman" w:hAnsi="Times New Roman" w:cs="Times New Roman"/>
          <w:bCs/>
          <w:sz w:val="24"/>
          <w:szCs w:val="24"/>
        </w:rPr>
        <w:fldChar w:fldCharType="separate"/>
      </w:r>
      <w:r w:rsidR="00380D6B" w:rsidRPr="00E96E49">
        <w:rPr>
          <w:rFonts w:ascii="Times New Roman" w:hAnsi="Times New Roman" w:cs="Times New Roman"/>
          <w:bCs/>
          <w:noProof/>
          <w:sz w:val="24"/>
          <w:szCs w:val="24"/>
        </w:rPr>
        <w:t>(Gropper, S.S., &amp; Smith, 2021)</w:t>
      </w:r>
      <w:r w:rsidR="00380D6B" w:rsidRPr="00E96E49">
        <w:rPr>
          <w:rFonts w:ascii="Times New Roman" w:hAnsi="Times New Roman" w:cs="Times New Roman"/>
          <w:bCs/>
          <w:sz w:val="24"/>
          <w:szCs w:val="24"/>
        </w:rPr>
        <w:fldChar w:fldCharType="end"/>
      </w:r>
      <w:r w:rsidR="00380D6B" w:rsidRPr="00E96E49">
        <w:rPr>
          <w:rFonts w:ascii="Times New Roman" w:hAnsi="Times New Roman" w:cs="Times New Roman"/>
          <w:bCs/>
          <w:sz w:val="24"/>
          <w:szCs w:val="24"/>
        </w:rPr>
        <w:t>.</w:t>
      </w:r>
    </w:p>
    <w:p w:rsidR="00380D6B" w:rsidRPr="00E96E49" w:rsidRDefault="00380D6B" w:rsidP="00D531C8">
      <w:pPr>
        <w:pStyle w:val="ListParagraph"/>
        <w:numPr>
          <w:ilvl w:val="4"/>
          <w:numId w:val="2"/>
        </w:numPr>
        <w:spacing w:line="360" w:lineRule="auto"/>
        <w:ind w:left="851"/>
        <w:jc w:val="both"/>
        <w:rPr>
          <w:rFonts w:ascii="Times New Roman" w:hAnsi="Times New Roman" w:cs="Times New Roman"/>
          <w:sz w:val="24"/>
          <w:szCs w:val="24"/>
        </w:rPr>
      </w:pPr>
      <w:r w:rsidRPr="00E96E49">
        <w:rPr>
          <w:rFonts w:ascii="Times New Roman" w:hAnsi="Times New Roman" w:cs="Times New Roman"/>
          <w:sz w:val="24"/>
          <w:szCs w:val="24"/>
        </w:rPr>
        <w:t xml:space="preserve">Kecukupan Cairan </w:t>
      </w:r>
    </w:p>
    <w:p w:rsidR="00380D6B" w:rsidRPr="00E96E49" w:rsidRDefault="00380D6B" w:rsidP="00380D6B">
      <w:pPr>
        <w:pStyle w:val="ListParagraph"/>
        <w:spacing w:line="360" w:lineRule="auto"/>
        <w:ind w:left="851" w:firstLine="283"/>
        <w:jc w:val="both"/>
        <w:rPr>
          <w:rFonts w:ascii="Times New Roman" w:hAnsi="Times New Roman" w:cs="Times New Roman"/>
          <w:sz w:val="24"/>
          <w:szCs w:val="24"/>
        </w:rPr>
      </w:pPr>
      <w:r w:rsidRPr="00E96E49">
        <w:rPr>
          <w:rFonts w:ascii="Times New Roman" w:hAnsi="Times New Roman" w:cs="Times New Roman"/>
          <w:sz w:val="24"/>
          <w:szCs w:val="24"/>
        </w:rPr>
        <w:t xml:space="preserve"> Distribusi asupan cairan dengan kategori cukup dan tidak cukup. Pengukuran kecukupan cairan menggunakan metode </w:t>
      </w:r>
      <w:r w:rsidRPr="00E96E49">
        <w:rPr>
          <w:rFonts w:ascii="Times New Roman" w:hAnsi="Times New Roman" w:cs="Times New Roman"/>
          <w:i/>
          <w:iCs/>
          <w:sz w:val="24"/>
          <w:szCs w:val="24"/>
        </w:rPr>
        <w:t xml:space="preserve">recall 24H. </w:t>
      </w:r>
      <w:r w:rsidRPr="00E96E49">
        <w:rPr>
          <w:rFonts w:ascii="Times New Roman" w:hAnsi="Times New Roman" w:cs="Times New Roman"/>
          <w:sz w:val="24"/>
          <w:szCs w:val="24"/>
        </w:rPr>
        <w:t>Distribusi asupan cairan di Instalasi Gizi Rumah Sakit Paru Dr. Ario Wirawan Salatiga sebagai berikut:</w:t>
      </w:r>
    </w:p>
    <w:p w:rsidR="00380D6B" w:rsidRPr="00FA7E33" w:rsidRDefault="00FA7E33" w:rsidP="00FA7E33">
      <w:pPr>
        <w:pStyle w:val="Caption"/>
        <w:ind w:firstLine="720"/>
        <w:jc w:val="center"/>
        <w:rPr>
          <w:rFonts w:ascii="Times New Roman" w:hAnsi="Times New Roman" w:cs="Times New Roman"/>
          <w:i w:val="0"/>
          <w:iCs w:val="0"/>
          <w:color w:val="auto"/>
          <w:sz w:val="24"/>
          <w:szCs w:val="24"/>
        </w:rPr>
      </w:pPr>
      <w:bookmarkStart w:id="223" w:name="_Toc206416063"/>
      <w:r w:rsidRPr="00FA7E33">
        <w:rPr>
          <w:rFonts w:ascii="Times New Roman" w:hAnsi="Times New Roman" w:cs="Times New Roman"/>
          <w:i w:val="0"/>
          <w:iCs w:val="0"/>
          <w:color w:val="auto"/>
          <w:sz w:val="24"/>
          <w:szCs w:val="24"/>
        </w:rPr>
        <w:t xml:space="preserve">Table </w:t>
      </w:r>
      <w:r w:rsidRPr="00FA7E33">
        <w:rPr>
          <w:rFonts w:ascii="Times New Roman" w:hAnsi="Times New Roman" w:cs="Times New Roman"/>
          <w:i w:val="0"/>
          <w:iCs w:val="0"/>
          <w:color w:val="auto"/>
          <w:sz w:val="24"/>
          <w:szCs w:val="24"/>
        </w:rPr>
        <w:fldChar w:fldCharType="begin"/>
      </w:r>
      <w:r w:rsidRPr="00FA7E33">
        <w:rPr>
          <w:rFonts w:ascii="Times New Roman" w:hAnsi="Times New Roman" w:cs="Times New Roman"/>
          <w:i w:val="0"/>
          <w:iCs w:val="0"/>
          <w:color w:val="auto"/>
          <w:sz w:val="24"/>
          <w:szCs w:val="24"/>
        </w:rPr>
        <w:instrText xml:space="preserve"> SEQ Table \* ARABIC </w:instrText>
      </w:r>
      <w:r w:rsidRPr="00FA7E33">
        <w:rPr>
          <w:rFonts w:ascii="Times New Roman" w:hAnsi="Times New Roman" w:cs="Times New Roman"/>
          <w:i w:val="0"/>
          <w:iCs w:val="0"/>
          <w:color w:val="auto"/>
          <w:sz w:val="24"/>
          <w:szCs w:val="24"/>
        </w:rPr>
        <w:fldChar w:fldCharType="separate"/>
      </w:r>
      <w:r w:rsidR="00453104">
        <w:rPr>
          <w:rFonts w:ascii="Times New Roman" w:hAnsi="Times New Roman" w:cs="Times New Roman"/>
          <w:i w:val="0"/>
          <w:iCs w:val="0"/>
          <w:noProof/>
          <w:color w:val="auto"/>
          <w:sz w:val="24"/>
          <w:szCs w:val="24"/>
        </w:rPr>
        <w:t>13</w:t>
      </w:r>
      <w:r w:rsidRPr="00FA7E33">
        <w:rPr>
          <w:rFonts w:ascii="Times New Roman" w:hAnsi="Times New Roman" w:cs="Times New Roman"/>
          <w:i w:val="0"/>
          <w:iCs w:val="0"/>
          <w:color w:val="auto"/>
          <w:sz w:val="24"/>
          <w:szCs w:val="24"/>
        </w:rPr>
        <w:fldChar w:fldCharType="end"/>
      </w:r>
      <w:r w:rsidRPr="00FA7E33">
        <w:rPr>
          <w:rFonts w:ascii="Times New Roman" w:hAnsi="Times New Roman" w:cs="Times New Roman"/>
          <w:i w:val="0"/>
          <w:iCs w:val="0"/>
          <w:color w:val="auto"/>
          <w:sz w:val="24"/>
          <w:szCs w:val="24"/>
        </w:rPr>
        <w:t>. Distribusi Frekuensi keuckupan cairan tenaga kerja di Instalasi Gizi Rumah Sakit Paru Dr. Ario Wirawan Salatiga</w:t>
      </w:r>
      <w:bookmarkEnd w:id="223"/>
    </w:p>
    <w:tbl>
      <w:tblPr>
        <w:tblStyle w:val="TableGrid"/>
        <w:tblW w:w="68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39"/>
        <w:gridCol w:w="284"/>
        <w:gridCol w:w="1134"/>
        <w:gridCol w:w="2647"/>
      </w:tblGrid>
      <w:tr w:rsidR="00380D6B" w:rsidRPr="00E96E49" w:rsidTr="00EB6F89">
        <w:tc>
          <w:tcPr>
            <w:tcW w:w="2739" w:type="dxa"/>
            <w:tcBorders>
              <w:top w:val="single" w:sz="4" w:space="0" w:color="auto"/>
              <w:bottom w:val="single" w:sz="4" w:space="0" w:color="auto"/>
            </w:tcBorders>
            <w:vAlign w:val="center"/>
          </w:tcPr>
          <w:p w:rsidR="00380D6B" w:rsidRPr="00E96E49" w:rsidRDefault="00380D6B" w:rsidP="00EB6F89">
            <w:pPr>
              <w:pStyle w:val="ListParagraph"/>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Kecukupan cairan</w:t>
            </w:r>
          </w:p>
        </w:tc>
        <w:tc>
          <w:tcPr>
            <w:tcW w:w="1418" w:type="dxa"/>
            <w:gridSpan w:val="2"/>
            <w:tcBorders>
              <w:top w:val="single" w:sz="4" w:space="0" w:color="auto"/>
              <w:bottom w:val="single" w:sz="4" w:space="0" w:color="auto"/>
            </w:tcBorders>
            <w:vAlign w:val="center"/>
          </w:tcPr>
          <w:p w:rsidR="00380D6B" w:rsidRPr="00E96E49" w:rsidRDefault="00380D6B" w:rsidP="00EB6F89">
            <w:pPr>
              <w:pStyle w:val="ListParagraph"/>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Frekuensi</w:t>
            </w:r>
          </w:p>
        </w:tc>
        <w:tc>
          <w:tcPr>
            <w:tcW w:w="2647" w:type="dxa"/>
            <w:tcBorders>
              <w:top w:val="single" w:sz="4" w:space="0" w:color="auto"/>
              <w:bottom w:val="single" w:sz="4" w:space="0" w:color="auto"/>
            </w:tcBorders>
            <w:vAlign w:val="center"/>
          </w:tcPr>
          <w:p w:rsidR="00380D6B" w:rsidRPr="00E96E49" w:rsidRDefault="00380D6B" w:rsidP="00EB6F89">
            <w:pPr>
              <w:pStyle w:val="ListParagraph"/>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Persentase (%)</w:t>
            </w:r>
          </w:p>
        </w:tc>
      </w:tr>
      <w:tr w:rsidR="00380D6B" w:rsidRPr="00E96E49" w:rsidTr="00EB6F89">
        <w:tc>
          <w:tcPr>
            <w:tcW w:w="2739" w:type="dxa"/>
            <w:tcBorders>
              <w:top w:val="single" w:sz="4" w:space="0" w:color="auto"/>
            </w:tcBorders>
            <w:vAlign w:val="center"/>
          </w:tcPr>
          <w:p w:rsidR="00380D6B" w:rsidRPr="00E96E49" w:rsidRDefault="00380D6B" w:rsidP="00EB6F89">
            <w:pPr>
              <w:pStyle w:val="ListParagraph"/>
              <w:ind w:left="0"/>
              <w:jc w:val="center"/>
              <w:rPr>
                <w:rFonts w:ascii="Times New Roman" w:hAnsi="Times New Roman" w:cs="Times New Roman"/>
                <w:b/>
                <w:bCs/>
                <w:sz w:val="24"/>
                <w:szCs w:val="24"/>
              </w:rPr>
            </w:pPr>
            <w:r w:rsidRPr="00E96E49">
              <w:rPr>
                <w:rFonts w:ascii="Times New Roman" w:hAnsi="Times New Roman" w:cs="Times New Roman"/>
                <w:sz w:val="24"/>
                <w:szCs w:val="24"/>
              </w:rPr>
              <w:t>Tidak cukup</w:t>
            </w:r>
          </w:p>
        </w:tc>
        <w:tc>
          <w:tcPr>
            <w:tcW w:w="1418" w:type="dxa"/>
            <w:gridSpan w:val="2"/>
            <w:tcBorders>
              <w:top w:val="single" w:sz="4" w:space="0" w:color="auto"/>
            </w:tcBorders>
            <w:vAlign w:val="center"/>
          </w:tcPr>
          <w:p w:rsidR="00380D6B" w:rsidRPr="00E96E49" w:rsidRDefault="00380D6B" w:rsidP="00EB6F89">
            <w:pPr>
              <w:pStyle w:val="ListParagraph"/>
              <w:ind w:left="0"/>
              <w:jc w:val="center"/>
              <w:rPr>
                <w:rFonts w:ascii="Times New Roman" w:hAnsi="Times New Roman" w:cs="Times New Roman"/>
                <w:b/>
                <w:bCs/>
                <w:sz w:val="24"/>
                <w:szCs w:val="24"/>
              </w:rPr>
            </w:pPr>
            <w:r w:rsidRPr="00E96E49">
              <w:rPr>
                <w:rFonts w:ascii="Times New Roman" w:hAnsi="Times New Roman" w:cs="Times New Roman"/>
                <w:sz w:val="24"/>
                <w:szCs w:val="24"/>
              </w:rPr>
              <w:t>44</w:t>
            </w:r>
          </w:p>
        </w:tc>
        <w:tc>
          <w:tcPr>
            <w:tcW w:w="2647" w:type="dxa"/>
            <w:tcBorders>
              <w:top w:val="single" w:sz="4" w:space="0" w:color="auto"/>
            </w:tcBorders>
            <w:vAlign w:val="center"/>
          </w:tcPr>
          <w:p w:rsidR="00380D6B" w:rsidRPr="00E96E49" w:rsidRDefault="00380D6B" w:rsidP="00EB6F89">
            <w:pPr>
              <w:pStyle w:val="ListParagraph"/>
              <w:ind w:left="0"/>
              <w:jc w:val="center"/>
              <w:rPr>
                <w:rFonts w:ascii="Times New Roman" w:hAnsi="Times New Roman" w:cs="Times New Roman"/>
                <w:b/>
                <w:bCs/>
                <w:sz w:val="24"/>
                <w:szCs w:val="24"/>
              </w:rPr>
            </w:pPr>
            <w:r w:rsidRPr="00E96E49">
              <w:rPr>
                <w:rFonts w:ascii="Times New Roman" w:hAnsi="Times New Roman" w:cs="Times New Roman"/>
                <w:sz w:val="24"/>
                <w:szCs w:val="24"/>
              </w:rPr>
              <w:t>97,5%</w:t>
            </w:r>
          </w:p>
        </w:tc>
      </w:tr>
      <w:tr w:rsidR="00380D6B" w:rsidRPr="00E96E49" w:rsidTr="00EB6F89">
        <w:tc>
          <w:tcPr>
            <w:tcW w:w="3023" w:type="dxa"/>
            <w:gridSpan w:val="2"/>
            <w:vAlign w:val="center"/>
          </w:tcPr>
          <w:p w:rsidR="00380D6B" w:rsidRPr="00E96E49" w:rsidRDefault="00380D6B" w:rsidP="00EB6F89">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 xml:space="preserve">Cukup </w:t>
            </w:r>
          </w:p>
        </w:tc>
        <w:tc>
          <w:tcPr>
            <w:tcW w:w="1134" w:type="dxa"/>
            <w:vAlign w:val="center"/>
          </w:tcPr>
          <w:p w:rsidR="00380D6B" w:rsidRPr="00E96E49" w:rsidRDefault="001F14E3" w:rsidP="001F14E3">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w:t>
            </w:r>
            <w:r w:rsidR="00380D6B" w:rsidRPr="00E96E49">
              <w:rPr>
                <w:rFonts w:ascii="Times New Roman" w:hAnsi="Times New Roman" w:cs="Times New Roman"/>
                <w:sz w:val="24"/>
                <w:szCs w:val="24"/>
              </w:rPr>
              <w:t>2</w:t>
            </w:r>
          </w:p>
        </w:tc>
        <w:tc>
          <w:tcPr>
            <w:tcW w:w="2647" w:type="dxa"/>
            <w:vAlign w:val="center"/>
          </w:tcPr>
          <w:p w:rsidR="00380D6B" w:rsidRPr="00E96E49" w:rsidRDefault="00380D6B" w:rsidP="00EB6F89">
            <w:pPr>
              <w:pStyle w:val="ListParagraph"/>
              <w:ind w:left="0"/>
              <w:jc w:val="center"/>
              <w:rPr>
                <w:rFonts w:ascii="Times New Roman" w:hAnsi="Times New Roman" w:cs="Times New Roman"/>
                <w:sz w:val="24"/>
                <w:szCs w:val="24"/>
              </w:rPr>
            </w:pPr>
            <w:r w:rsidRPr="00E96E49">
              <w:rPr>
                <w:rFonts w:ascii="Times New Roman" w:hAnsi="Times New Roman" w:cs="Times New Roman"/>
                <w:sz w:val="24"/>
                <w:szCs w:val="24"/>
              </w:rPr>
              <w:t>4,3%</w:t>
            </w:r>
          </w:p>
        </w:tc>
      </w:tr>
      <w:tr w:rsidR="00380D6B" w:rsidRPr="00E96E49" w:rsidTr="00EB6F89">
        <w:tc>
          <w:tcPr>
            <w:tcW w:w="3023" w:type="dxa"/>
            <w:gridSpan w:val="2"/>
            <w:tcBorders>
              <w:top w:val="single" w:sz="4" w:space="0" w:color="auto"/>
              <w:bottom w:val="single" w:sz="4" w:space="0" w:color="auto"/>
            </w:tcBorders>
            <w:vAlign w:val="center"/>
          </w:tcPr>
          <w:p w:rsidR="00380D6B" w:rsidRPr="00E96E49" w:rsidRDefault="00380D6B" w:rsidP="00EB6F89">
            <w:pPr>
              <w:pStyle w:val="ListParagraph"/>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Total</w:t>
            </w:r>
          </w:p>
        </w:tc>
        <w:tc>
          <w:tcPr>
            <w:tcW w:w="1134" w:type="dxa"/>
            <w:tcBorders>
              <w:top w:val="single" w:sz="4" w:space="0" w:color="auto"/>
              <w:bottom w:val="single" w:sz="4" w:space="0" w:color="auto"/>
            </w:tcBorders>
            <w:vAlign w:val="center"/>
          </w:tcPr>
          <w:p w:rsidR="00380D6B" w:rsidRPr="00E96E49" w:rsidRDefault="00380D6B" w:rsidP="00EB6F89">
            <w:pPr>
              <w:pStyle w:val="ListParagraph"/>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46</w:t>
            </w:r>
          </w:p>
        </w:tc>
        <w:tc>
          <w:tcPr>
            <w:tcW w:w="2647" w:type="dxa"/>
            <w:tcBorders>
              <w:top w:val="single" w:sz="4" w:space="0" w:color="auto"/>
              <w:bottom w:val="single" w:sz="4" w:space="0" w:color="auto"/>
            </w:tcBorders>
            <w:vAlign w:val="center"/>
          </w:tcPr>
          <w:p w:rsidR="00380D6B" w:rsidRPr="00E96E49" w:rsidRDefault="00380D6B" w:rsidP="00EB6F89">
            <w:pPr>
              <w:pStyle w:val="ListParagraph"/>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100%</w:t>
            </w:r>
          </w:p>
        </w:tc>
      </w:tr>
    </w:tbl>
    <w:p w:rsidR="00380D6B" w:rsidRPr="00E96E49" w:rsidRDefault="00380D6B" w:rsidP="00380D6B">
      <w:pPr>
        <w:pStyle w:val="ListParagraph"/>
        <w:spacing w:line="360" w:lineRule="auto"/>
        <w:ind w:left="1134"/>
        <w:jc w:val="both"/>
        <w:rPr>
          <w:rFonts w:ascii="Times New Roman" w:hAnsi="Times New Roman" w:cs="Times New Roman"/>
          <w:sz w:val="24"/>
          <w:szCs w:val="24"/>
        </w:rPr>
      </w:pPr>
      <w:proofErr w:type="gramStart"/>
      <w:r w:rsidRPr="00E96E49">
        <w:rPr>
          <w:rFonts w:ascii="Times New Roman" w:hAnsi="Times New Roman" w:cs="Times New Roman"/>
          <w:sz w:val="24"/>
          <w:szCs w:val="24"/>
        </w:rPr>
        <w:t>Sumber :</w:t>
      </w:r>
      <w:proofErr w:type="gramEnd"/>
      <w:r w:rsidRPr="00E96E49">
        <w:rPr>
          <w:rFonts w:ascii="Times New Roman" w:hAnsi="Times New Roman" w:cs="Times New Roman"/>
          <w:sz w:val="24"/>
          <w:szCs w:val="24"/>
        </w:rPr>
        <w:t xml:space="preserve"> Data Primer (2025)</w:t>
      </w:r>
    </w:p>
    <w:p w:rsidR="0031237F" w:rsidRDefault="00380D6B" w:rsidP="0031237F">
      <w:pPr>
        <w:pStyle w:val="ListParagraph"/>
        <w:spacing w:line="360" w:lineRule="auto"/>
        <w:ind w:left="851" w:firstLine="283"/>
        <w:jc w:val="both"/>
        <w:rPr>
          <w:rFonts w:ascii="Times New Roman" w:hAnsi="Times New Roman" w:cs="Times New Roman"/>
          <w:sz w:val="24"/>
          <w:szCs w:val="24"/>
        </w:rPr>
      </w:pPr>
      <w:r w:rsidRPr="00E96E49">
        <w:rPr>
          <w:rFonts w:ascii="Times New Roman" w:hAnsi="Times New Roman" w:cs="Times New Roman"/>
          <w:sz w:val="24"/>
          <w:szCs w:val="24"/>
        </w:rPr>
        <w:t>Berdasarkan tabel diatas, bahwa kecukupan cairan pada tenaga kerja di Instalasi Gizi Rumah Sakit Paru Dr. Ario Wirawan Salatiga dengan kategori tidak cukup sebanyak 44 orang (97,5%), sedangkan kategori cukup sebanyak 2 orang (4,3%).</w:t>
      </w:r>
      <w:r w:rsidR="00824F47">
        <w:rPr>
          <w:rFonts w:ascii="Times New Roman" w:hAnsi="Times New Roman" w:cs="Times New Roman"/>
          <w:sz w:val="24"/>
          <w:szCs w:val="24"/>
        </w:rPr>
        <w:t xml:space="preserve"> Responden </w:t>
      </w:r>
      <w:r w:rsidR="00F67B8B">
        <w:rPr>
          <w:rFonts w:ascii="Times New Roman" w:hAnsi="Times New Roman" w:cs="Times New Roman"/>
          <w:sz w:val="24"/>
          <w:szCs w:val="24"/>
        </w:rPr>
        <w:t xml:space="preserve">dengan tingkat kecukupan cairan tidak </w:t>
      </w:r>
      <w:proofErr w:type="gramStart"/>
      <w:r w:rsidR="00F67B8B">
        <w:rPr>
          <w:rFonts w:ascii="Times New Roman" w:hAnsi="Times New Roman" w:cs="Times New Roman"/>
          <w:sz w:val="24"/>
          <w:szCs w:val="24"/>
        </w:rPr>
        <w:t>cukup</w:t>
      </w:r>
      <w:r w:rsidR="0031237F">
        <w:rPr>
          <w:rFonts w:ascii="Times New Roman" w:hAnsi="Times New Roman" w:cs="Times New Roman"/>
          <w:sz w:val="24"/>
          <w:szCs w:val="24"/>
        </w:rPr>
        <w:t xml:space="preserve"> </w:t>
      </w:r>
      <w:bookmarkStart w:id="224" w:name="_Hlk206428906"/>
      <w:r w:rsidR="0031237F">
        <w:rPr>
          <w:rFonts w:ascii="Times New Roman" w:hAnsi="Times New Roman" w:cs="Times New Roman"/>
          <w:sz w:val="24"/>
          <w:szCs w:val="24"/>
        </w:rPr>
        <w:t>.</w:t>
      </w:r>
      <w:proofErr w:type="gramEnd"/>
      <w:r w:rsidR="0031237F">
        <w:rPr>
          <w:rFonts w:ascii="Times New Roman" w:hAnsi="Times New Roman" w:cs="Times New Roman"/>
          <w:sz w:val="24"/>
          <w:szCs w:val="24"/>
        </w:rPr>
        <w:t xml:space="preserve"> karena sebagian besar responden hanya minum saat merasa haus dan tidak menyadari pentingnya hidrasi yang cukup,</w:t>
      </w:r>
      <w:r w:rsidR="0031237F" w:rsidRPr="0031237F">
        <w:rPr>
          <w:rFonts w:ascii="Times New Roman" w:hAnsi="Times New Roman" w:cs="Times New Roman"/>
          <w:sz w:val="24"/>
          <w:szCs w:val="24"/>
        </w:rPr>
        <w:t xml:space="preserve"> tenaga kerja laki-laki lebih sering mengkonsumsi minuman berkafein atau manis daripada air putih</w:t>
      </w:r>
      <w:bookmarkEnd w:id="224"/>
      <w:r w:rsidR="0031237F" w:rsidRPr="0031237F">
        <w:rPr>
          <w:rFonts w:ascii="Times New Roman" w:hAnsi="Times New Roman" w:cs="Times New Roman"/>
          <w:sz w:val="24"/>
          <w:szCs w:val="24"/>
        </w:rPr>
        <w:t>.</w:t>
      </w:r>
      <w:r w:rsidR="0031237F">
        <w:rPr>
          <w:rFonts w:ascii="Times New Roman" w:hAnsi="Times New Roman" w:cs="Times New Roman"/>
          <w:sz w:val="24"/>
          <w:szCs w:val="24"/>
        </w:rPr>
        <w:t xml:space="preserve"> </w:t>
      </w:r>
    </w:p>
    <w:p w:rsidR="00380D6B" w:rsidRPr="0031237F" w:rsidRDefault="0031237F" w:rsidP="0031237F">
      <w:pPr>
        <w:pStyle w:val="ListParagraph"/>
        <w:spacing w:line="360" w:lineRule="auto"/>
        <w:ind w:left="851" w:firstLine="283"/>
        <w:jc w:val="both"/>
        <w:rPr>
          <w:rFonts w:ascii="Times New Roman" w:hAnsi="Times New Roman" w:cs="Times New Roman"/>
          <w:sz w:val="24"/>
          <w:szCs w:val="24"/>
        </w:rPr>
      </w:pPr>
      <w:r w:rsidRPr="0031237F">
        <w:rPr>
          <w:rFonts w:ascii="Times New Roman" w:hAnsi="Times New Roman" w:cs="Times New Roman"/>
          <w:sz w:val="24"/>
          <w:szCs w:val="24"/>
        </w:rPr>
        <w:t xml:space="preserve"> </w:t>
      </w:r>
      <w:r w:rsidR="00600DC0" w:rsidRPr="0031237F">
        <w:rPr>
          <w:rFonts w:ascii="Times New Roman" w:hAnsi="Times New Roman" w:cs="Times New Roman"/>
          <w:sz w:val="24"/>
          <w:szCs w:val="24"/>
        </w:rPr>
        <w:t>Kekurangan asupan cairan dapat terjadi ketika tenaga kerja menjalankan aktivitas secara terus-menerus tanpa menyadari kehilangan cairan tubuhnya. Dehidrasi merupakan kondisi ketika jumlah cairan yang keluar dari tubuh melebihi jumlah yang masuk,</w:t>
      </w:r>
      <w:r w:rsidR="0080758C" w:rsidRPr="0031237F">
        <w:rPr>
          <w:rFonts w:ascii="Times New Roman" w:hAnsi="Times New Roman" w:cs="Times New Roman"/>
          <w:sz w:val="24"/>
          <w:szCs w:val="24"/>
        </w:rPr>
        <w:t xml:space="preserve"> </w:t>
      </w:r>
      <w:r w:rsidR="00600DC0" w:rsidRPr="0031237F">
        <w:rPr>
          <w:rFonts w:ascii="Times New Roman" w:hAnsi="Times New Roman" w:cs="Times New Roman"/>
          <w:sz w:val="24"/>
          <w:szCs w:val="24"/>
        </w:rPr>
        <w:t>sehingga menyebabkan ketidak</w:t>
      </w:r>
      <w:r w:rsidR="0080758C" w:rsidRPr="0031237F">
        <w:rPr>
          <w:rFonts w:ascii="Times New Roman" w:hAnsi="Times New Roman" w:cs="Times New Roman"/>
          <w:sz w:val="24"/>
          <w:szCs w:val="24"/>
        </w:rPr>
        <w:t xml:space="preserve"> </w:t>
      </w:r>
      <w:r w:rsidR="00600DC0" w:rsidRPr="0031237F">
        <w:rPr>
          <w:rFonts w:ascii="Times New Roman" w:hAnsi="Times New Roman" w:cs="Times New Roman"/>
          <w:sz w:val="24"/>
          <w:szCs w:val="24"/>
        </w:rPr>
        <w:t>seimbangan</w:t>
      </w:r>
      <w:r w:rsidR="0080758C" w:rsidRPr="0031237F">
        <w:rPr>
          <w:rFonts w:ascii="Times New Roman" w:hAnsi="Times New Roman" w:cs="Times New Roman"/>
          <w:sz w:val="24"/>
          <w:szCs w:val="24"/>
        </w:rPr>
        <w:t xml:space="preserve"> </w:t>
      </w:r>
      <w:r w:rsidR="00600DC0" w:rsidRPr="0031237F">
        <w:rPr>
          <w:rFonts w:ascii="Times New Roman" w:hAnsi="Times New Roman" w:cs="Times New Roman"/>
          <w:sz w:val="24"/>
          <w:szCs w:val="24"/>
        </w:rPr>
        <w:t>cairan</w:t>
      </w:r>
      <w:r w:rsidR="0080758C" w:rsidRPr="0031237F">
        <w:rPr>
          <w:rFonts w:ascii="Times New Roman" w:hAnsi="Times New Roman" w:cs="Times New Roman"/>
          <w:sz w:val="24"/>
          <w:szCs w:val="24"/>
        </w:rPr>
        <w:t xml:space="preserve"> </w:t>
      </w:r>
      <w:r w:rsidR="00600DC0" w:rsidRPr="0031237F">
        <w:rPr>
          <w:rFonts w:ascii="Times New Roman" w:hAnsi="Times New Roman" w:cs="Times New Roman"/>
          <w:sz w:val="24"/>
          <w:szCs w:val="24"/>
        </w:rPr>
        <w:t>dalam</w:t>
      </w:r>
      <w:r w:rsidR="0080758C" w:rsidRPr="0031237F">
        <w:rPr>
          <w:rFonts w:ascii="Times New Roman" w:hAnsi="Times New Roman" w:cs="Times New Roman"/>
          <w:sz w:val="24"/>
          <w:szCs w:val="24"/>
        </w:rPr>
        <w:t xml:space="preserve"> </w:t>
      </w:r>
      <w:r w:rsidR="00600DC0" w:rsidRPr="0031237F">
        <w:rPr>
          <w:rFonts w:ascii="Times New Roman" w:hAnsi="Times New Roman" w:cs="Times New Roman"/>
          <w:sz w:val="24"/>
          <w:szCs w:val="24"/>
        </w:rPr>
        <w:t>tubuh.</w:t>
      </w:r>
      <w:r w:rsidR="0080758C" w:rsidRPr="0031237F">
        <w:rPr>
          <w:rFonts w:ascii="Times New Roman" w:hAnsi="Times New Roman" w:cs="Times New Roman"/>
          <w:sz w:val="24"/>
          <w:szCs w:val="24"/>
        </w:rPr>
        <w:t xml:space="preserve"> </w:t>
      </w:r>
      <w:r w:rsidR="00600DC0" w:rsidRPr="0031237F">
        <w:rPr>
          <w:rFonts w:ascii="Times New Roman" w:hAnsi="Times New Roman" w:cs="Times New Roman"/>
          <w:sz w:val="24"/>
          <w:szCs w:val="24"/>
        </w:rPr>
        <w:t xml:space="preserve">Dampak dari dehidrasi antara lain penurunan fungsi kognitif seperti kesulitan berkonsentrasi, peningkatan risiko infeksi saluran kemih, serta kemungkinan terbentuknya batu ginjal. </w:t>
      </w:r>
      <w:r w:rsidR="00600DC0" w:rsidRPr="0031237F">
        <w:rPr>
          <w:rFonts w:ascii="Times New Roman" w:hAnsi="Times New Roman" w:cs="Times New Roman"/>
          <w:sz w:val="24"/>
          <w:szCs w:val="24"/>
        </w:rPr>
        <w:lastRenderedPageBreak/>
        <w:t>Cara efektif untuk mencegah gangguan tersebut adalah dengan memastikan konsumsi cairan yang</w:t>
      </w:r>
      <w:r w:rsidR="0080758C" w:rsidRPr="0031237F">
        <w:rPr>
          <w:rFonts w:ascii="Times New Roman" w:hAnsi="Times New Roman" w:cs="Times New Roman"/>
          <w:sz w:val="24"/>
          <w:szCs w:val="24"/>
        </w:rPr>
        <w:t xml:space="preserve"> </w:t>
      </w:r>
      <w:r w:rsidR="00600DC0" w:rsidRPr="0031237F">
        <w:rPr>
          <w:rFonts w:ascii="Times New Roman" w:hAnsi="Times New Roman" w:cs="Times New Roman"/>
          <w:sz w:val="24"/>
          <w:szCs w:val="24"/>
        </w:rPr>
        <w:t>cukup</w:t>
      </w:r>
      <w:r w:rsidR="0080758C" w:rsidRPr="0031237F">
        <w:rPr>
          <w:rFonts w:ascii="Times New Roman" w:hAnsi="Times New Roman" w:cs="Times New Roman"/>
          <w:sz w:val="24"/>
          <w:szCs w:val="24"/>
        </w:rPr>
        <w:t xml:space="preserve"> </w:t>
      </w:r>
      <w:r w:rsidR="00600DC0" w:rsidRPr="0031237F">
        <w:rPr>
          <w:rFonts w:ascii="Times New Roman" w:hAnsi="Times New Roman" w:cs="Times New Roman"/>
          <w:sz w:val="24"/>
          <w:szCs w:val="24"/>
        </w:rPr>
        <w:t>dan</w:t>
      </w:r>
      <w:r w:rsidR="0080758C" w:rsidRPr="0031237F">
        <w:rPr>
          <w:rFonts w:ascii="Times New Roman" w:hAnsi="Times New Roman" w:cs="Times New Roman"/>
          <w:sz w:val="24"/>
          <w:szCs w:val="24"/>
        </w:rPr>
        <w:t xml:space="preserve"> </w:t>
      </w:r>
      <w:r w:rsidR="00600DC0" w:rsidRPr="0031237F">
        <w:rPr>
          <w:rFonts w:ascii="Times New Roman" w:hAnsi="Times New Roman" w:cs="Times New Roman"/>
          <w:sz w:val="24"/>
          <w:szCs w:val="24"/>
        </w:rPr>
        <w:t>tidak</w:t>
      </w:r>
      <w:r w:rsidR="0080758C" w:rsidRPr="0031237F">
        <w:rPr>
          <w:rFonts w:ascii="Times New Roman" w:hAnsi="Times New Roman" w:cs="Times New Roman"/>
          <w:sz w:val="24"/>
          <w:szCs w:val="24"/>
        </w:rPr>
        <w:t xml:space="preserve"> </w:t>
      </w:r>
      <w:r w:rsidR="00600DC0" w:rsidRPr="0031237F">
        <w:rPr>
          <w:rFonts w:ascii="Times New Roman" w:hAnsi="Times New Roman" w:cs="Times New Roman"/>
          <w:sz w:val="24"/>
          <w:szCs w:val="24"/>
        </w:rPr>
        <w:t>menahan</w:t>
      </w:r>
      <w:r w:rsidR="0080758C" w:rsidRPr="0031237F">
        <w:rPr>
          <w:rFonts w:ascii="Times New Roman" w:hAnsi="Times New Roman" w:cs="Times New Roman"/>
          <w:sz w:val="24"/>
          <w:szCs w:val="24"/>
        </w:rPr>
        <w:t xml:space="preserve"> </w:t>
      </w:r>
      <w:r w:rsidR="00600DC0" w:rsidRPr="0031237F">
        <w:rPr>
          <w:rFonts w:ascii="Times New Roman" w:hAnsi="Times New Roman" w:cs="Times New Roman"/>
          <w:sz w:val="24"/>
          <w:szCs w:val="24"/>
        </w:rPr>
        <w:t>buang</w:t>
      </w:r>
      <w:r w:rsidR="0080758C" w:rsidRPr="0031237F">
        <w:rPr>
          <w:rFonts w:ascii="Times New Roman" w:hAnsi="Times New Roman" w:cs="Times New Roman"/>
          <w:sz w:val="24"/>
          <w:szCs w:val="24"/>
        </w:rPr>
        <w:t xml:space="preserve"> </w:t>
      </w:r>
      <w:r w:rsidR="00600DC0" w:rsidRPr="0031237F">
        <w:rPr>
          <w:rFonts w:ascii="Times New Roman" w:hAnsi="Times New Roman" w:cs="Times New Roman"/>
          <w:sz w:val="24"/>
          <w:szCs w:val="24"/>
        </w:rPr>
        <w:t>air</w:t>
      </w:r>
      <w:r w:rsidR="0080758C" w:rsidRPr="0031237F">
        <w:rPr>
          <w:rFonts w:ascii="Times New Roman" w:hAnsi="Times New Roman" w:cs="Times New Roman"/>
          <w:sz w:val="24"/>
          <w:szCs w:val="24"/>
        </w:rPr>
        <w:t xml:space="preserve"> </w:t>
      </w:r>
      <w:proofErr w:type="gramStart"/>
      <w:r w:rsidR="00600DC0" w:rsidRPr="0031237F">
        <w:rPr>
          <w:rFonts w:ascii="Times New Roman" w:hAnsi="Times New Roman" w:cs="Times New Roman"/>
          <w:sz w:val="24"/>
          <w:szCs w:val="24"/>
        </w:rPr>
        <w:t>kecil.Dehidrasi</w:t>
      </w:r>
      <w:proofErr w:type="gramEnd"/>
      <w:r w:rsidR="00600DC0" w:rsidRPr="0031237F">
        <w:rPr>
          <w:rFonts w:ascii="Times New Roman" w:hAnsi="Times New Roman" w:cs="Times New Roman"/>
          <w:sz w:val="24"/>
          <w:szCs w:val="24"/>
        </w:rPr>
        <w:t xml:space="preserve"> juga dapat menurunkan stamina dan produktivitas kerja melalui gejala seperti sakit kepala, kelelahan, kram otot, bahkan hingga kehilangan kesadaran. Kehilangan cairan yang melebihi 15% dari berat tubuh dapat berakibat fatal</w:t>
      </w:r>
      <w:r w:rsidR="00380D6B" w:rsidRPr="0031237F">
        <w:rPr>
          <w:rFonts w:ascii="Times New Roman" w:hAnsi="Times New Roman" w:cs="Times New Roman"/>
          <w:sz w:val="24"/>
          <w:szCs w:val="24"/>
        </w:rPr>
        <w:t xml:space="preserve"> </w:t>
      </w:r>
      <w:r w:rsidR="00380D6B" w:rsidRPr="0031237F">
        <w:rPr>
          <w:rFonts w:ascii="Times New Roman" w:hAnsi="Times New Roman" w:cs="Times New Roman"/>
          <w:sz w:val="24"/>
          <w:szCs w:val="24"/>
        </w:rPr>
        <w:fldChar w:fldCharType="begin" w:fldLock="1"/>
      </w:r>
      <w:r w:rsidR="00380D6B" w:rsidRPr="0031237F">
        <w:rPr>
          <w:rFonts w:ascii="Times New Roman" w:hAnsi="Times New Roman" w:cs="Times New Roman"/>
          <w:sz w:val="24"/>
          <w:szCs w:val="24"/>
        </w:rPr>
        <w:instrText>ADDIN CSL_CITATION {"citationItems":[{"id":"ITEM-1","itemData":{"DOI":"10.20473/mgi.v12i1.47-53","ISSN":"1693-7228","abstract":"Water is an essential nutrient needed by the body. Dehydration is a condition when body loses more water than it takes. The content of water in human body depend on the proportion of muscle tissue and fat tissue. This cross sectional study was to analyze relation between ﬂ uid intake, and nutrition status with hydration status of worker in division of general engineering at PT PAL INDONESIA. Subjects were all workers in all division general engineering at PT PAL INDONESIA. Data were collected by questionnaire which consist of 2 × 24 hours food recall, anthropometry measurement and urine collection. Spearman correlation test was applied to analyze the data. The result showed that most of the workers were ≤ 40 years old (58,8%) and all workers are male. Most of the workers had total ﬂ uid intake less than 3700 L per day (85,3%) with average 2797,3 ± 673,30 L per day, nutritional status were obese (67,6%) and medium dehydrated (41.2%). The result of statistic test showed a strong positive relationship between ﬂuid intake and hydration status. Meanwhile there was a weak negative relationship between nutritional status and hydration status. It can be concluded that ﬂ uid intake more contribute to hydration status than nutrition status in general engineering division workers.","author":[{"dropping-particle":"","family":"Sari","given":"Nika Anita","non-dropping-particle":"","parse-names":false,"suffix":""},{"dropping-particle":"","family":"Nindya","given":"Triska Susila","non-dropping-particle":"","parse-names":false,"suffix":""}],"container-title":"Media Gizi Indonesia","id":"ITEM-1","issue":"1","issued":{"date-parts":[["2020"]]},"page":"47","title":"Hubungan Asupan Cairan, Status Gizi Dengan Status Hidrasi Pada Pekerja Di Bengkel Divisi General Engineering Pt Pal Indonesia","type":"article-journal","volume":"12"},"uris":["http://www.mendeley.com/documents/?uuid=2fe19aa3-0114-4404-a7dd-c60ed2a316fd"]}],"mendeley":{"formattedCitation":"(N. A. Sari &amp; Nindya, 2020)","plainTextFormattedCitation":"(N. A. Sari &amp; Nindya, 2020)","previouslyFormattedCitation":"(N. A. Sari &amp; Nindya, 2020)"},"properties":{"noteIndex":0},"schema":"https://github.com/citation-style-language/schema/raw/master/csl-citation.json"}</w:instrText>
      </w:r>
      <w:r w:rsidR="00380D6B" w:rsidRPr="0031237F">
        <w:rPr>
          <w:rFonts w:ascii="Times New Roman" w:hAnsi="Times New Roman" w:cs="Times New Roman"/>
          <w:sz w:val="24"/>
          <w:szCs w:val="24"/>
        </w:rPr>
        <w:fldChar w:fldCharType="separate"/>
      </w:r>
      <w:r w:rsidR="00380D6B" w:rsidRPr="0031237F">
        <w:rPr>
          <w:rFonts w:ascii="Times New Roman" w:hAnsi="Times New Roman" w:cs="Times New Roman"/>
          <w:noProof/>
          <w:sz w:val="24"/>
          <w:szCs w:val="24"/>
        </w:rPr>
        <w:t>(N. A. Sari &amp; Nindya, 2020)</w:t>
      </w:r>
      <w:r w:rsidR="00380D6B" w:rsidRPr="0031237F">
        <w:rPr>
          <w:rFonts w:ascii="Times New Roman" w:hAnsi="Times New Roman" w:cs="Times New Roman"/>
          <w:sz w:val="24"/>
          <w:szCs w:val="24"/>
        </w:rPr>
        <w:fldChar w:fldCharType="end"/>
      </w:r>
      <w:r w:rsidR="00380D6B" w:rsidRPr="0031237F">
        <w:rPr>
          <w:rFonts w:ascii="Times New Roman" w:hAnsi="Times New Roman" w:cs="Times New Roman"/>
          <w:sz w:val="24"/>
          <w:szCs w:val="24"/>
        </w:rPr>
        <w:t xml:space="preserve">. </w:t>
      </w:r>
      <w:r w:rsidR="00600DC0" w:rsidRPr="0031237F">
        <w:rPr>
          <w:rFonts w:ascii="Times New Roman" w:hAnsi="Times New Roman" w:cs="Times New Roman"/>
          <w:sz w:val="24"/>
          <w:szCs w:val="24"/>
        </w:rPr>
        <w:t xml:space="preserve">Selain itu, kurangnya cairan dapat menurunkan kapasitas kerja otot, mengganggu fungsi mental seperti konsentrasi dan daya ingat, serta meningkatkan risiko kelelahan dan kecelakaan kerja. Kecukupan cairan yang adekuat dapat membantu menjaga performa kerja dan menurunkan tingkat kelelahan </w:t>
      </w:r>
      <w:r w:rsidR="00380D6B" w:rsidRPr="0031237F">
        <w:rPr>
          <w:rFonts w:ascii="Times New Roman" w:hAnsi="Times New Roman" w:cs="Times New Roman"/>
          <w:sz w:val="24"/>
          <w:szCs w:val="24"/>
        </w:rPr>
        <w:fldChar w:fldCharType="begin" w:fldLock="1"/>
      </w:r>
      <w:r w:rsidR="00380D6B" w:rsidRPr="0031237F">
        <w:rPr>
          <w:rFonts w:ascii="Times New Roman" w:hAnsi="Times New Roman" w:cs="Times New Roman"/>
          <w:sz w:val="24"/>
          <w:szCs w:val="24"/>
        </w:rPr>
        <w:instrText>ADDIN CSL_CITATION {"citationItems":[{"id":"ITEM-1","itemData":{"author":[{"dropping-particle":"","family":"Wahyuni A, Rasman R","given":"Khaer A","non-dropping-particle":"","parse-names":false,"suffix":""}],"container-title":"Sulolipu Media Komun Sivitas Akad dan Masy","id":"ITEM-1","issue":"21","issued":{"date-parts":[["2021"]]},"page":"357","title":"Faktor Yang Berhubungan Dengan Kelelahan Kerja Pada Pekerja Industri Mebel Di Kecamatan Tempe Kabupaten Wajo","type":"article-journal","volume":"2"},"uris":["http://www.mendeley.com/documents/?uuid=cd3684a1-603e-4ad4-901c-771a4ddcbc74"]}],"mendeley":{"formattedCitation":"(Wahyuni A, Rasman R, 2021)","plainTextFormattedCitation":"(Wahyuni A, Rasman R, 2021)","previouslyFormattedCitation":"(Wahyuni A, Rasman R, 2021)"},"properties":{"noteIndex":0},"schema":"https://github.com/citation-style-language/schema/raw/master/csl-citation.json"}</w:instrText>
      </w:r>
      <w:r w:rsidR="00380D6B" w:rsidRPr="0031237F">
        <w:rPr>
          <w:rFonts w:ascii="Times New Roman" w:hAnsi="Times New Roman" w:cs="Times New Roman"/>
          <w:sz w:val="24"/>
          <w:szCs w:val="24"/>
        </w:rPr>
        <w:fldChar w:fldCharType="separate"/>
      </w:r>
      <w:r w:rsidR="00380D6B" w:rsidRPr="0031237F">
        <w:rPr>
          <w:rFonts w:ascii="Times New Roman" w:hAnsi="Times New Roman" w:cs="Times New Roman"/>
          <w:noProof/>
          <w:sz w:val="24"/>
          <w:szCs w:val="24"/>
        </w:rPr>
        <w:t>(Wahyuni A, Rasman R, 2021)</w:t>
      </w:r>
      <w:r w:rsidR="00380D6B" w:rsidRPr="0031237F">
        <w:rPr>
          <w:rFonts w:ascii="Times New Roman" w:hAnsi="Times New Roman" w:cs="Times New Roman"/>
          <w:sz w:val="24"/>
          <w:szCs w:val="24"/>
        </w:rPr>
        <w:fldChar w:fldCharType="end"/>
      </w:r>
      <w:r w:rsidR="00380D6B" w:rsidRPr="0031237F">
        <w:rPr>
          <w:rFonts w:ascii="Times New Roman" w:hAnsi="Times New Roman" w:cs="Times New Roman"/>
          <w:sz w:val="24"/>
          <w:szCs w:val="24"/>
        </w:rPr>
        <w:t xml:space="preserve">. </w:t>
      </w:r>
    </w:p>
    <w:p w:rsidR="00380D6B" w:rsidRPr="00E96E49" w:rsidRDefault="00380D6B" w:rsidP="00D531C8">
      <w:pPr>
        <w:pStyle w:val="ListParagraph"/>
        <w:numPr>
          <w:ilvl w:val="4"/>
          <w:numId w:val="2"/>
        </w:numPr>
        <w:spacing w:line="360" w:lineRule="auto"/>
        <w:ind w:left="851"/>
        <w:jc w:val="both"/>
        <w:rPr>
          <w:rFonts w:ascii="Times New Roman" w:hAnsi="Times New Roman" w:cs="Times New Roman"/>
          <w:sz w:val="24"/>
          <w:szCs w:val="24"/>
        </w:rPr>
      </w:pPr>
      <w:r w:rsidRPr="00E96E49">
        <w:rPr>
          <w:rFonts w:ascii="Times New Roman" w:hAnsi="Times New Roman" w:cs="Times New Roman"/>
          <w:sz w:val="24"/>
          <w:szCs w:val="24"/>
        </w:rPr>
        <w:t>Suhu Ruangan Lingkungan Kerja</w:t>
      </w:r>
    </w:p>
    <w:p w:rsidR="00380D6B" w:rsidRPr="00E96E49" w:rsidRDefault="00380D6B" w:rsidP="00380D6B">
      <w:pPr>
        <w:pStyle w:val="ListParagraph"/>
        <w:spacing w:line="360" w:lineRule="auto"/>
        <w:ind w:left="851" w:firstLine="283"/>
        <w:jc w:val="both"/>
        <w:rPr>
          <w:rFonts w:ascii="Times New Roman" w:hAnsi="Times New Roman" w:cs="Times New Roman"/>
          <w:sz w:val="24"/>
          <w:szCs w:val="24"/>
        </w:rPr>
      </w:pPr>
      <w:r w:rsidRPr="00E96E49">
        <w:rPr>
          <w:rFonts w:ascii="Times New Roman" w:hAnsi="Times New Roman" w:cs="Times New Roman"/>
          <w:sz w:val="24"/>
          <w:szCs w:val="24"/>
        </w:rPr>
        <w:t xml:space="preserve"> Distribusi suhu dengan kategori sesuai dan tidak sesuai. Distribusi suhu di Instalasi Gizi Rumah Sakit Paru Dr. Ario Wirawan Salatiga sebagai berikut:</w:t>
      </w:r>
    </w:p>
    <w:p w:rsidR="00380D6B" w:rsidRPr="0080758C" w:rsidRDefault="00FA7E33" w:rsidP="00FA7E33">
      <w:pPr>
        <w:pStyle w:val="Caption"/>
        <w:ind w:firstLine="720"/>
        <w:jc w:val="center"/>
        <w:rPr>
          <w:rFonts w:ascii="Times New Roman" w:hAnsi="Times New Roman" w:cs="Times New Roman"/>
          <w:b/>
          <w:bCs/>
          <w:i w:val="0"/>
          <w:iCs w:val="0"/>
          <w:color w:val="auto"/>
          <w:sz w:val="24"/>
          <w:szCs w:val="24"/>
        </w:rPr>
      </w:pPr>
      <w:bookmarkStart w:id="225" w:name="_Toc206416064"/>
      <w:r w:rsidRPr="0080758C">
        <w:rPr>
          <w:rFonts w:ascii="Times New Roman" w:hAnsi="Times New Roman" w:cs="Times New Roman"/>
          <w:i w:val="0"/>
          <w:iCs w:val="0"/>
          <w:color w:val="auto"/>
          <w:sz w:val="24"/>
          <w:szCs w:val="24"/>
        </w:rPr>
        <w:t xml:space="preserve">Tabel </w:t>
      </w:r>
      <w:r w:rsidRPr="0080758C">
        <w:rPr>
          <w:rFonts w:ascii="Times New Roman" w:hAnsi="Times New Roman" w:cs="Times New Roman"/>
          <w:i w:val="0"/>
          <w:iCs w:val="0"/>
          <w:color w:val="auto"/>
          <w:sz w:val="24"/>
          <w:szCs w:val="24"/>
        </w:rPr>
        <w:fldChar w:fldCharType="begin"/>
      </w:r>
      <w:r w:rsidRPr="0080758C">
        <w:rPr>
          <w:rFonts w:ascii="Times New Roman" w:hAnsi="Times New Roman" w:cs="Times New Roman"/>
          <w:i w:val="0"/>
          <w:iCs w:val="0"/>
          <w:color w:val="auto"/>
          <w:sz w:val="24"/>
          <w:szCs w:val="24"/>
        </w:rPr>
        <w:instrText xml:space="preserve"> SEQ Table \* ARABIC </w:instrText>
      </w:r>
      <w:r w:rsidRPr="0080758C">
        <w:rPr>
          <w:rFonts w:ascii="Times New Roman" w:hAnsi="Times New Roman" w:cs="Times New Roman"/>
          <w:i w:val="0"/>
          <w:iCs w:val="0"/>
          <w:color w:val="auto"/>
          <w:sz w:val="24"/>
          <w:szCs w:val="24"/>
        </w:rPr>
        <w:fldChar w:fldCharType="separate"/>
      </w:r>
      <w:r w:rsidR="00453104">
        <w:rPr>
          <w:rFonts w:ascii="Times New Roman" w:hAnsi="Times New Roman" w:cs="Times New Roman"/>
          <w:i w:val="0"/>
          <w:iCs w:val="0"/>
          <w:noProof/>
          <w:color w:val="auto"/>
          <w:sz w:val="24"/>
          <w:szCs w:val="24"/>
        </w:rPr>
        <w:t>14</w:t>
      </w:r>
      <w:r w:rsidRPr="0080758C">
        <w:rPr>
          <w:rFonts w:ascii="Times New Roman" w:hAnsi="Times New Roman" w:cs="Times New Roman"/>
          <w:i w:val="0"/>
          <w:iCs w:val="0"/>
          <w:color w:val="auto"/>
          <w:sz w:val="24"/>
          <w:szCs w:val="24"/>
        </w:rPr>
        <w:fldChar w:fldCharType="end"/>
      </w:r>
      <w:r w:rsidRPr="0080758C">
        <w:rPr>
          <w:rFonts w:ascii="Times New Roman" w:hAnsi="Times New Roman" w:cs="Times New Roman"/>
          <w:i w:val="0"/>
          <w:iCs w:val="0"/>
          <w:color w:val="auto"/>
          <w:sz w:val="24"/>
          <w:szCs w:val="24"/>
        </w:rPr>
        <w:t>. Distribusi Frekuensi suhu ruangan tenaga kerja di Instalasi Gizi Rumah Sakit Paru Dr. Ario Wirawan Salatiga</w:t>
      </w:r>
      <w:bookmarkEnd w:id="225"/>
    </w:p>
    <w:tbl>
      <w:tblPr>
        <w:tblStyle w:val="TableGrid"/>
        <w:tblW w:w="7565" w:type="dxa"/>
        <w:tblInd w:w="7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9"/>
        <w:gridCol w:w="1842"/>
        <w:gridCol w:w="2694"/>
      </w:tblGrid>
      <w:tr w:rsidR="0031237F" w:rsidRPr="00E96E49" w:rsidTr="0031237F">
        <w:trPr>
          <w:trHeight w:val="57"/>
        </w:trPr>
        <w:tc>
          <w:tcPr>
            <w:tcW w:w="3029" w:type="dxa"/>
            <w:tcBorders>
              <w:top w:val="single" w:sz="4" w:space="0" w:color="auto"/>
              <w:bottom w:val="single" w:sz="4" w:space="0" w:color="auto"/>
            </w:tcBorders>
            <w:vAlign w:val="center"/>
          </w:tcPr>
          <w:p w:rsidR="0031237F" w:rsidRPr="00E96E49" w:rsidRDefault="0031237F" w:rsidP="00EB6F89">
            <w:pPr>
              <w:pStyle w:val="ListParagraph"/>
              <w:spacing w:line="276" w:lineRule="auto"/>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 xml:space="preserve">Suhu </w:t>
            </w:r>
          </w:p>
        </w:tc>
        <w:tc>
          <w:tcPr>
            <w:tcW w:w="1842" w:type="dxa"/>
            <w:tcBorders>
              <w:top w:val="single" w:sz="4" w:space="0" w:color="auto"/>
              <w:bottom w:val="single" w:sz="4" w:space="0" w:color="auto"/>
            </w:tcBorders>
            <w:vAlign w:val="center"/>
          </w:tcPr>
          <w:p w:rsidR="0031237F" w:rsidRPr="00E96E49" w:rsidRDefault="0031237F" w:rsidP="00EB6F89">
            <w:pPr>
              <w:pStyle w:val="ListParagraph"/>
              <w:spacing w:line="276" w:lineRule="auto"/>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Frekuensi</w:t>
            </w:r>
          </w:p>
        </w:tc>
        <w:tc>
          <w:tcPr>
            <w:tcW w:w="2694" w:type="dxa"/>
            <w:tcBorders>
              <w:top w:val="single" w:sz="4" w:space="0" w:color="auto"/>
              <w:bottom w:val="single" w:sz="4" w:space="0" w:color="auto"/>
            </w:tcBorders>
            <w:vAlign w:val="center"/>
          </w:tcPr>
          <w:p w:rsidR="0031237F" w:rsidRPr="00E96E49" w:rsidRDefault="0031237F" w:rsidP="00EB6F89">
            <w:pPr>
              <w:pStyle w:val="ListParagraph"/>
              <w:spacing w:line="276" w:lineRule="auto"/>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Persentase (%)</w:t>
            </w:r>
          </w:p>
        </w:tc>
      </w:tr>
      <w:tr w:rsidR="0031237F" w:rsidRPr="00E96E49" w:rsidTr="0031237F">
        <w:trPr>
          <w:trHeight w:val="57"/>
        </w:trPr>
        <w:tc>
          <w:tcPr>
            <w:tcW w:w="3029" w:type="dxa"/>
            <w:tcBorders>
              <w:top w:val="single" w:sz="4" w:space="0" w:color="auto"/>
            </w:tcBorders>
            <w:vAlign w:val="center"/>
          </w:tcPr>
          <w:p w:rsidR="0031237F" w:rsidRPr="00E96E49" w:rsidRDefault="0031237F" w:rsidP="00EB6F89">
            <w:pPr>
              <w:pStyle w:val="ListParagraph"/>
              <w:spacing w:line="276" w:lineRule="auto"/>
              <w:ind w:left="0"/>
              <w:jc w:val="center"/>
              <w:rPr>
                <w:rFonts w:ascii="Times New Roman" w:hAnsi="Times New Roman" w:cs="Times New Roman"/>
                <w:sz w:val="24"/>
                <w:szCs w:val="24"/>
              </w:rPr>
            </w:pPr>
            <w:r w:rsidRPr="00E96E49">
              <w:rPr>
                <w:rFonts w:ascii="Times New Roman" w:hAnsi="Times New Roman" w:cs="Times New Roman"/>
                <w:sz w:val="24"/>
                <w:szCs w:val="24"/>
              </w:rPr>
              <w:t>Tidak sesuai</w:t>
            </w:r>
          </w:p>
        </w:tc>
        <w:tc>
          <w:tcPr>
            <w:tcW w:w="1842" w:type="dxa"/>
            <w:tcBorders>
              <w:top w:val="single" w:sz="4" w:space="0" w:color="auto"/>
            </w:tcBorders>
            <w:vAlign w:val="center"/>
          </w:tcPr>
          <w:p w:rsidR="0031237F" w:rsidRPr="00E96E49" w:rsidRDefault="001F14E3" w:rsidP="00EB6F8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2694" w:type="dxa"/>
            <w:tcBorders>
              <w:top w:val="single" w:sz="4" w:space="0" w:color="auto"/>
            </w:tcBorders>
            <w:vAlign w:val="center"/>
          </w:tcPr>
          <w:p w:rsidR="0031237F" w:rsidRPr="00E96E49" w:rsidRDefault="001F14E3" w:rsidP="00EB6F8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34,7</w:t>
            </w:r>
            <w:r w:rsidR="0031237F" w:rsidRPr="00E96E49">
              <w:rPr>
                <w:rFonts w:ascii="Times New Roman" w:hAnsi="Times New Roman" w:cs="Times New Roman"/>
                <w:sz w:val="24"/>
                <w:szCs w:val="24"/>
              </w:rPr>
              <w:t>%</w:t>
            </w:r>
          </w:p>
        </w:tc>
      </w:tr>
      <w:tr w:rsidR="0031237F" w:rsidRPr="00E96E49" w:rsidTr="0031237F">
        <w:trPr>
          <w:trHeight w:val="57"/>
        </w:trPr>
        <w:tc>
          <w:tcPr>
            <w:tcW w:w="3029" w:type="dxa"/>
            <w:vAlign w:val="center"/>
          </w:tcPr>
          <w:p w:rsidR="0031237F" w:rsidRPr="00E96E49" w:rsidRDefault="0031237F" w:rsidP="00EB6F89">
            <w:pPr>
              <w:pStyle w:val="ListParagraph"/>
              <w:spacing w:line="276" w:lineRule="auto"/>
              <w:ind w:left="0"/>
              <w:jc w:val="center"/>
              <w:rPr>
                <w:rFonts w:ascii="Times New Roman" w:hAnsi="Times New Roman" w:cs="Times New Roman"/>
                <w:sz w:val="24"/>
                <w:szCs w:val="24"/>
              </w:rPr>
            </w:pPr>
            <w:r w:rsidRPr="00E96E49">
              <w:rPr>
                <w:rFonts w:ascii="Times New Roman" w:hAnsi="Times New Roman" w:cs="Times New Roman"/>
                <w:sz w:val="24"/>
                <w:szCs w:val="24"/>
              </w:rPr>
              <w:t xml:space="preserve">Sesuai </w:t>
            </w:r>
          </w:p>
        </w:tc>
        <w:tc>
          <w:tcPr>
            <w:tcW w:w="1842" w:type="dxa"/>
            <w:vAlign w:val="center"/>
          </w:tcPr>
          <w:p w:rsidR="0031237F" w:rsidRPr="00E96E49" w:rsidRDefault="001F14E3" w:rsidP="00EB6F8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2694" w:type="dxa"/>
            <w:vAlign w:val="center"/>
          </w:tcPr>
          <w:p w:rsidR="0031237F" w:rsidRPr="00E96E49" w:rsidRDefault="001F14E3" w:rsidP="00EB6F8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65,3</w:t>
            </w:r>
            <w:r w:rsidR="0031237F" w:rsidRPr="00E96E49">
              <w:rPr>
                <w:rFonts w:ascii="Times New Roman" w:hAnsi="Times New Roman" w:cs="Times New Roman"/>
                <w:sz w:val="24"/>
                <w:szCs w:val="24"/>
              </w:rPr>
              <w:t>%</w:t>
            </w:r>
          </w:p>
        </w:tc>
      </w:tr>
      <w:tr w:rsidR="0031237F" w:rsidRPr="00E96E49" w:rsidTr="0031237F">
        <w:trPr>
          <w:trHeight w:val="57"/>
        </w:trPr>
        <w:tc>
          <w:tcPr>
            <w:tcW w:w="3029" w:type="dxa"/>
            <w:tcBorders>
              <w:top w:val="single" w:sz="4" w:space="0" w:color="auto"/>
              <w:bottom w:val="single" w:sz="4" w:space="0" w:color="auto"/>
            </w:tcBorders>
            <w:vAlign w:val="center"/>
          </w:tcPr>
          <w:p w:rsidR="0031237F" w:rsidRPr="00E96E49" w:rsidRDefault="0031237F" w:rsidP="00EB6F89">
            <w:pPr>
              <w:pStyle w:val="ListParagraph"/>
              <w:spacing w:line="276" w:lineRule="auto"/>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Total</w:t>
            </w:r>
          </w:p>
        </w:tc>
        <w:tc>
          <w:tcPr>
            <w:tcW w:w="1842" w:type="dxa"/>
            <w:tcBorders>
              <w:top w:val="single" w:sz="4" w:space="0" w:color="auto"/>
              <w:bottom w:val="single" w:sz="4" w:space="0" w:color="auto"/>
            </w:tcBorders>
            <w:vAlign w:val="center"/>
          </w:tcPr>
          <w:p w:rsidR="0031237F" w:rsidRPr="00E96E49" w:rsidRDefault="0031237F" w:rsidP="00EB6F89">
            <w:pPr>
              <w:pStyle w:val="ListParagraph"/>
              <w:spacing w:line="276" w:lineRule="auto"/>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46</w:t>
            </w:r>
          </w:p>
        </w:tc>
        <w:tc>
          <w:tcPr>
            <w:tcW w:w="2694" w:type="dxa"/>
            <w:tcBorders>
              <w:top w:val="single" w:sz="4" w:space="0" w:color="auto"/>
              <w:bottom w:val="single" w:sz="4" w:space="0" w:color="auto"/>
            </w:tcBorders>
            <w:vAlign w:val="center"/>
          </w:tcPr>
          <w:p w:rsidR="0031237F" w:rsidRPr="00E96E49" w:rsidRDefault="0031237F" w:rsidP="00EB6F89">
            <w:pPr>
              <w:pStyle w:val="ListParagraph"/>
              <w:spacing w:line="276" w:lineRule="auto"/>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100%</w:t>
            </w:r>
          </w:p>
        </w:tc>
      </w:tr>
    </w:tbl>
    <w:p w:rsidR="00380D6B" w:rsidRPr="00E96E49" w:rsidRDefault="00380D6B" w:rsidP="00380D6B">
      <w:pPr>
        <w:pStyle w:val="ListParagraph"/>
        <w:spacing w:line="360" w:lineRule="auto"/>
        <w:ind w:left="1134"/>
        <w:jc w:val="both"/>
        <w:rPr>
          <w:rFonts w:ascii="Times New Roman" w:hAnsi="Times New Roman" w:cs="Times New Roman"/>
          <w:sz w:val="24"/>
          <w:szCs w:val="24"/>
        </w:rPr>
      </w:pPr>
      <w:proofErr w:type="gramStart"/>
      <w:r w:rsidRPr="00E96E49">
        <w:rPr>
          <w:rFonts w:ascii="Times New Roman" w:hAnsi="Times New Roman" w:cs="Times New Roman"/>
          <w:sz w:val="24"/>
          <w:szCs w:val="24"/>
        </w:rPr>
        <w:t>Sumber :</w:t>
      </w:r>
      <w:proofErr w:type="gramEnd"/>
      <w:r w:rsidRPr="00E96E49">
        <w:rPr>
          <w:rFonts w:ascii="Times New Roman" w:hAnsi="Times New Roman" w:cs="Times New Roman"/>
          <w:sz w:val="24"/>
          <w:szCs w:val="24"/>
        </w:rPr>
        <w:t xml:space="preserve"> Data Primer (2025)</w:t>
      </w:r>
    </w:p>
    <w:p w:rsidR="00380D6B" w:rsidRPr="00E96E49" w:rsidRDefault="00380D6B" w:rsidP="00380D6B">
      <w:pPr>
        <w:pStyle w:val="ListParagraph"/>
        <w:spacing w:line="360" w:lineRule="auto"/>
        <w:ind w:left="851" w:firstLine="283"/>
        <w:jc w:val="both"/>
        <w:rPr>
          <w:rFonts w:ascii="Times New Roman" w:hAnsi="Times New Roman" w:cs="Times New Roman"/>
          <w:sz w:val="24"/>
          <w:szCs w:val="24"/>
        </w:rPr>
      </w:pPr>
      <w:r w:rsidRPr="00E96E49">
        <w:rPr>
          <w:rFonts w:ascii="Times New Roman" w:hAnsi="Times New Roman" w:cs="Times New Roman"/>
          <w:sz w:val="24"/>
          <w:szCs w:val="24"/>
        </w:rPr>
        <w:t xml:space="preserve">Berasarkan tabel diatas, bahwa suhu pada tenaga kerja di Instalasi Gizi Rumah Sakit Paru Dr. Ario Wirawan Salatiga dengan kategori tidak sesuai sebanyak </w:t>
      </w:r>
      <w:r w:rsidR="001F14E3">
        <w:rPr>
          <w:rFonts w:ascii="Times New Roman" w:hAnsi="Times New Roman" w:cs="Times New Roman"/>
          <w:sz w:val="24"/>
          <w:szCs w:val="24"/>
        </w:rPr>
        <w:t>16</w:t>
      </w:r>
      <w:r w:rsidRPr="00E96E49">
        <w:rPr>
          <w:rFonts w:ascii="Times New Roman" w:hAnsi="Times New Roman" w:cs="Times New Roman"/>
          <w:sz w:val="24"/>
          <w:szCs w:val="24"/>
        </w:rPr>
        <w:t xml:space="preserve"> orang (</w:t>
      </w:r>
      <w:r w:rsidR="001F14E3">
        <w:rPr>
          <w:rFonts w:ascii="Times New Roman" w:hAnsi="Times New Roman" w:cs="Times New Roman"/>
          <w:sz w:val="24"/>
          <w:szCs w:val="24"/>
        </w:rPr>
        <w:t>34,7</w:t>
      </w:r>
      <w:r w:rsidRPr="00E96E49">
        <w:rPr>
          <w:rFonts w:ascii="Times New Roman" w:hAnsi="Times New Roman" w:cs="Times New Roman"/>
          <w:sz w:val="24"/>
          <w:szCs w:val="24"/>
        </w:rPr>
        <w:t xml:space="preserve">%) sedangkan kategori sesuai sebanyak </w:t>
      </w:r>
      <w:r w:rsidR="001F14E3">
        <w:rPr>
          <w:rFonts w:ascii="Times New Roman" w:hAnsi="Times New Roman" w:cs="Times New Roman"/>
          <w:sz w:val="24"/>
          <w:szCs w:val="24"/>
        </w:rPr>
        <w:t>30</w:t>
      </w:r>
      <w:r w:rsidRPr="00E96E49">
        <w:rPr>
          <w:rFonts w:ascii="Times New Roman" w:hAnsi="Times New Roman" w:cs="Times New Roman"/>
          <w:sz w:val="24"/>
          <w:szCs w:val="24"/>
        </w:rPr>
        <w:t xml:space="preserve"> orang (</w:t>
      </w:r>
      <w:r w:rsidR="001F14E3">
        <w:rPr>
          <w:rFonts w:ascii="Times New Roman" w:hAnsi="Times New Roman" w:cs="Times New Roman"/>
          <w:sz w:val="24"/>
          <w:szCs w:val="24"/>
        </w:rPr>
        <w:t>65,3</w:t>
      </w:r>
      <w:r w:rsidRPr="00E96E49">
        <w:rPr>
          <w:rFonts w:ascii="Times New Roman" w:hAnsi="Times New Roman" w:cs="Times New Roman"/>
          <w:sz w:val="24"/>
          <w:szCs w:val="24"/>
        </w:rPr>
        <w:t>%)</w:t>
      </w:r>
      <w:r w:rsidR="0031237F">
        <w:rPr>
          <w:rFonts w:ascii="Times New Roman" w:hAnsi="Times New Roman" w:cs="Times New Roman"/>
          <w:sz w:val="24"/>
          <w:szCs w:val="24"/>
        </w:rPr>
        <w:t xml:space="preserve">. </w:t>
      </w:r>
      <w:r w:rsidRPr="00E96E49">
        <w:rPr>
          <w:rFonts w:ascii="Times New Roman" w:hAnsi="Times New Roman" w:cs="Times New Roman"/>
          <w:sz w:val="24"/>
          <w:szCs w:val="24"/>
        </w:rPr>
        <w:t xml:space="preserve">Suhu ruang yang tinggi dan asupan cairan yang kurang dapat menyebabkan seseorang terkena dehidrasi, dampak dari dehidrasi adalah kelelahan. </w:t>
      </w:r>
    </w:p>
    <w:p w:rsidR="00380D6B" w:rsidRPr="0031237F" w:rsidRDefault="00E96E49" w:rsidP="0031237F">
      <w:pPr>
        <w:pStyle w:val="ListParagraph"/>
        <w:spacing w:line="360" w:lineRule="auto"/>
        <w:ind w:left="851" w:firstLine="283"/>
        <w:jc w:val="both"/>
        <w:rPr>
          <w:rFonts w:ascii="Times New Roman" w:hAnsi="Times New Roman" w:cs="Times New Roman"/>
          <w:sz w:val="24"/>
          <w:szCs w:val="24"/>
        </w:rPr>
      </w:pPr>
      <w:r w:rsidRPr="0031237F">
        <w:rPr>
          <w:rStyle w:val="Strong"/>
          <w:rFonts w:ascii="Times New Roman" w:hAnsi="Times New Roman" w:cs="Times New Roman"/>
          <w:b w:val="0"/>
          <w:bCs w:val="0"/>
          <w:sz w:val="24"/>
          <w:szCs w:val="24"/>
        </w:rPr>
        <w:t>Suhu lingkungan kerja yang tinggi</w:t>
      </w:r>
      <w:r w:rsidRPr="0031237F">
        <w:rPr>
          <w:rFonts w:ascii="Times New Roman" w:hAnsi="Times New Roman" w:cs="Times New Roman"/>
          <w:sz w:val="24"/>
          <w:szCs w:val="24"/>
        </w:rPr>
        <w:t xml:space="preserve">, bila tidak diimbangi dengan asupan cairan yang cukup, dapat menyebabkan </w:t>
      </w:r>
      <w:r w:rsidRPr="0031237F">
        <w:rPr>
          <w:rStyle w:val="Strong"/>
          <w:rFonts w:ascii="Times New Roman" w:hAnsi="Times New Roman" w:cs="Times New Roman"/>
          <w:b w:val="0"/>
          <w:bCs w:val="0"/>
          <w:sz w:val="24"/>
          <w:szCs w:val="24"/>
        </w:rPr>
        <w:t>dehidrasi</w:t>
      </w:r>
      <w:r w:rsidRPr="0031237F">
        <w:rPr>
          <w:rFonts w:ascii="Times New Roman" w:hAnsi="Times New Roman" w:cs="Times New Roman"/>
          <w:b/>
          <w:bCs/>
          <w:sz w:val="24"/>
          <w:szCs w:val="24"/>
        </w:rPr>
        <w:t>,</w:t>
      </w:r>
      <w:r w:rsidRPr="0031237F">
        <w:rPr>
          <w:rFonts w:ascii="Times New Roman" w:hAnsi="Times New Roman" w:cs="Times New Roman"/>
          <w:sz w:val="24"/>
          <w:szCs w:val="24"/>
        </w:rPr>
        <w:t xml:space="preserve"> yang pada akhirnya berkontribusi terhadap timbulnya</w:t>
      </w:r>
      <w:r w:rsidRPr="0031237F">
        <w:rPr>
          <w:rStyle w:val="Strong"/>
          <w:rFonts w:ascii="Times New Roman" w:hAnsi="Times New Roman" w:cs="Times New Roman"/>
          <w:b w:val="0"/>
          <w:bCs w:val="0"/>
          <w:sz w:val="24"/>
          <w:szCs w:val="24"/>
        </w:rPr>
        <w:t xml:space="preserve"> kelelahan kerja</w:t>
      </w:r>
      <w:r w:rsidRPr="0031237F">
        <w:rPr>
          <w:rFonts w:ascii="Times New Roman" w:hAnsi="Times New Roman" w:cs="Times New Roman"/>
          <w:sz w:val="24"/>
          <w:szCs w:val="24"/>
        </w:rPr>
        <w:t xml:space="preserve">. Tingginya suhu di ruang kerja dapat disebabkan oleh </w:t>
      </w:r>
      <w:r w:rsidRPr="0031237F">
        <w:rPr>
          <w:rStyle w:val="Strong"/>
          <w:rFonts w:ascii="Times New Roman" w:hAnsi="Times New Roman" w:cs="Times New Roman"/>
          <w:b w:val="0"/>
          <w:bCs w:val="0"/>
          <w:sz w:val="24"/>
          <w:szCs w:val="24"/>
        </w:rPr>
        <w:t>ventilasi atau sirkulasi udara yang tidak optimal</w:t>
      </w:r>
      <w:r w:rsidRPr="0031237F">
        <w:rPr>
          <w:rFonts w:ascii="Times New Roman" w:hAnsi="Times New Roman" w:cs="Times New Roman"/>
          <w:sz w:val="24"/>
          <w:szCs w:val="24"/>
        </w:rPr>
        <w:t xml:space="preserve">, serta adanya </w:t>
      </w:r>
      <w:r w:rsidRPr="0031237F">
        <w:rPr>
          <w:rStyle w:val="Strong"/>
          <w:rFonts w:ascii="Times New Roman" w:hAnsi="Times New Roman" w:cs="Times New Roman"/>
          <w:b w:val="0"/>
          <w:bCs w:val="0"/>
          <w:sz w:val="24"/>
          <w:szCs w:val="24"/>
        </w:rPr>
        <w:t>sumber panas eksternal</w:t>
      </w:r>
      <w:r w:rsidRPr="0031237F">
        <w:rPr>
          <w:rFonts w:ascii="Times New Roman" w:hAnsi="Times New Roman" w:cs="Times New Roman"/>
          <w:sz w:val="24"/>
          <w:szCs w:val="24"/>
        </w:rPr>
        <w:t xml:space="preserve">, seperti peralatan kerja atau </w:t>
      </w:r>
      <w:r w:rsidRPr="0031237F">
        <w:rPr>
          <w:rFonts w:ascii="Times New Roman" w:hAnsi="Times New Roman" w:cs="Times New Roman"/>
          <w:sz w:val="24"/>
          <w:szCs w:val="24"/>
        </w:rPr>
        <w:lastRenderedPageBreak/>
        <w:t xml:space="preserve">mesin yang menghasilkan panas. </w:t>
      </w:r>
      <w:r w:rsidR="00615DAE" w:rsidRPr="0031237F">
        <w:rPr>
          <w:rFonts w:ascii="Times New Roman" w:hAnsi="Times New Roman" w:cs="Times New Roman"/>
          <w:sz w:val="24"/>
          <w:szCs w:val="24"/>
        </w:rPr>
        <w:t>Berdasarkan</w:t>
      </w:r>
      <w:r w:rsidR="00380D6B" w:rsidRPr="0031237F">
        <w:rPr>
          <w:rFonts w:ascii="Times New Roman" w:hAnsi="Times New Roman" w:cs="Times New Roman"/>
          <w:sz w:val="24"/>
          <w:szCs w:val="24"/>
        </w:rPr>
        <w:t xml:space="preserve"> Peraturan Menteri Ketenagakerjaan No. 05 tahun 2018 </w:t>
      </w:r>
      <w:r w:rsidR="00380D6B" w:rsidRPr="0031237F">
        <w:rPr>
          <w:rFonts w:ascii="Times New Roman" w:hAnsi="Times New Roman" w:cs="Times New Roman"/>
          <w:sz w:val="24"/>
          <w:szCs w:val="24"/>
        </w:rPr>
        <w:fldChar w:fldCharType="begin" w:fldLock="1"/>
      </w:r>
      <w:r w:rsidR="00380D6B" w:rsidRPr="0031237F">
        <w:rPr>
          <w:rFonts w:ascii="Times New Roman" w:hAnsi="Times New Roman" w:cs="Times New Roman"/>
          <w:sz w:val="24"/>
          <w:szCs w:val="24"/>
        </w:rPr>
        <w:instrText>ADDIN CSL_CITATION {"citationItems":[{"id":"ITEM-1","itemData":{"author":[{"dropping-particle":"","family":"Permenaker","given":"","non-dropping-particle":"","parse-names":false,"suffix":""}],"id":"ITEM-1","issued":{"date-parts":[["2018"]]},"title":"Peraturan Menteri Ketenagakerjaan Nomor 05 Tahun 2018 Tentang Keselamatan dan Kesehatan Kerja Lingkungan Kerja","type":"book"},"uris":["http://www.mendeley.com/documents/?uuid=19212fd3-36be-4b1b-8126-a2af3795137b"]}],"mendeley":{"formattedCitation":"(Permenaker, 2018)","plainTextFormattedCitation":"(Permenaker, 2018)","previouslyFormattedCitation":"(Permenaker, 2018)"},"properties":{"noteIndex":0},"schema":"https://github.com/citation-style-language/schema/raw/master/csl-citation.json"}</w:instrText>
      </w:r>
      <w:r w:rsidR="00380D6B" w:rsidRPr="0031237F">
        <w:rPr>
          <w:rFonts w:ascii="Times New Roman" w:hAnsi="Times New Roman" w:cs="Times New Roman"/>
          <w:sz w:val="24"/>
          <w:szCs w:val="24"/>
        </w:rPr>
        <w:fldChar w:fldCharType="separate"/>
      </w:r>
      <w:r w:rsidR="00380D6B" w:rsidRPr="0031237F">
        <w:rPr>
          <w:rFonts w:ascii="Times New Roman" w:hAnsi="Times New Roman" w:cs="Times New Roman"/>
          <w:noProof/>
          <w:sz w:val="24"/>
          <w:szCs w:val="24"/>
        </w:rPr>
        <w:t>(Permenaker, 2018)</w:t>
      </w:r>
      <w:r w:rsidR="00380D6B" w:rsidRPr="0031237F">
        <w:rPr>
          <w:rFonts w:ascii="Times New Roman" w:hAnsi="Times New Roman" w:cs="Times New Roman"/>
          <w:sz w:val="24"/>
          <w:szCs w:val="24"/>
        </w:rPr>
        <w:fldChar w:fldCharType="end"/>
      </w:r>
      <w:r w:rsidR="00380D6B" w:rsidRPr="0031237F">
        <w:rPr>
          <w:rFonts w:ascii="Times New Roman" w:hAnsi="Times New Roman" w:cs="Times New Roman"/>
          <w:sz w:val="24"/>
          <w:szCs w:val="24"/>
        </w:rPr>
        <w:t xml:space="preserve"> tentang</w:t>
      </w:r>
      <w:r w:rsidR="00615DAE" w:rsidRPr="0031237F">
        <w:rPr>
          <w:rFonts w:ascii="Times New Roman" w:hAnsi="Times New Roman" w:cs="Times New Roman"/>
          <w:sz w:val="24"/>
          <w:szCs w:val="24"/>
        </w:rPr>
        <w:t xml:space="preserve"> Keselamatan dan Kesehatan Kerja (</w:t>
      </w:r>
      <w:r w:rsidR="00380D6B" w:rsidRPr="0031237F">
        <w:rPr>
          <w:rFonts w:ascii="Times New Roman" w:hAnsi="Times New Roman" w:cs="Times New Roman"/>
          <w:sz w:val="24"/>
          <w:szCs w:val="24"/>
        </w:rPr>
        <w:t>K3</w:t>
      </w:r>
      <w:r w:rsidR="00615DAE" w:rsidRPr="0031237F">
        <w:rPr>
          <w:rFonts w:ascii="Times New Roman" w:hAnsi="Times New Roman" w:cs="Times New Roman"/>
          <w:sz w:val="24"/>
          <w:szCs w:val="24"/>
        </w:rPr>
        <w:t>)</w:t>
      </w:r>
      <w:r w:rsidR="00380D6B" w:rsidRPr="0031237F">
        <w:rPr>
          <w:rFonts w:ascii="Times New Roman" w:hAnsi="Times New Roman" w:cs="Times New Roman"/>
          <w:sz w:val="24"/>
          <w:szCs w:val="24"/>
        </w:rPr>
        <w:t xml:space="preserve"> Lingkungan kerja, faktor fisik</w:t>
      </w:r>
      <w:r w:rsidR="00615DAE" w:rsidRPr="0031237F">
        <w:rPr>
          <w:rFonts w:ascii="Times New Roman" w:hAnsi="Times New Roman" w:cs="Times New Roman"/>
          <w:sz w:val="24"/>
          <w:szCs w:val="24"/>
        </w:rPr>
        <w:t xml:space="preserve"> yang berpengaruh terhadap kondisi kerja</w:t>
      </w:r>
      <w:r w:rsidR="00380D6B" w:rsidRPr="0031237F">
        <w:rPr>
          <w:rFonts w:ascii="Times New Roman" w:hAnsi="Times New Roman" w:cs="Times New Roman"/>
          <w:sz w:val="24"/>
          <w:szCs w:val="24"/>
        </w:rPr>
        <w:t xml:space="preserve"> meliputi iklim kerja, kebisingan, getaran, gelombang radio/ gelombang mikro, radiasi ultraviolet, medan magnet, tekanan udara dan pencahayaan.</w:t>
      </w:r>
    </w:p>
    <w:p w:rsidR="00380D6B" w:rsidRPr="00E96E49" w:rsidRDefault="00380D6B" w:rsidP="00D531C8">
      <w:pPr>
        <w:pStyle w:val="ListParagraph"/>
        <w:numPr>
          <w:ilvl w:val="4"/>
          <w:numId w:val="2"/>
        </w:numPr>
        <w:spacing w:line="360" w:lineRule="auto"/>
        <w:ind w:left="851"/>
        <w:jc w:val="both"/>
        <w:rPr>
          <w:rFonts w:ascii="Times New Roman" w:hAnsi="Times New Roman" w:cs="Times New Roman"/>
          <w:sz w:val="24"/>
          <w:szCs w:val="24"/>
        </w:rPr>
      </w:pPr>
      <w:r w:rsidRPr="00E96E49">
        <w:rPr>
          <w:rFonts w:ascii="Times New Roman" w:hAnsi="Times New Roman" w:cs="Times New Roman"/>
          <w:sz w:val="24"/>
          <w:szCs w:val="24"/>
        </w:rPr>
        <w:t xml:space="preserve">Kelelahan kerja </w:t>
      </w:r>
    </w:p>
    <w:p w:rsidR="00380D6B" w:rsidRPr="00E96E49" w:rsidRDefault="00380D6B" w:rsidP="00380D6B">
      <w:pPr>
        <w:pStyle w:val="ListParagraph"/>
        <w:spacing w:line="360" w:lineRule="auto"/>
        <w:ind w:left="851" w:firstLine="283"/>
        <w:jc w:val="both"/>
        <w:rPr>
          <w:rFonts w:ascii="Times New Roman" w:hAnsi="Times New Roman" w:cs="Times New Roman"/>
          <w:sz w:val="24"/>
          <w:szCs w:val="24"/>
        </w:rPr>
      </w:pPr>
      <w:r w:rsidRPr="00E96E49">
        <w:rPr>
          <w:rFonts w:ascii="Times New Roman" w:hAnsi="Times New Roman" w:cs="Times New Roman"/>
          <w:sz w:val="24"/>
          <w:szCs w:val="24"/>
        </w:rPr>
        <w:t xml:space="preserve"> Distribusi kelelahan kerja dengan kategori rendah, sedang dan tinggi. Distribusi kelelahan kerja di Instalasi Gizi Rumah Sakit Paru Dr. Ario Wirawan Salatiga sebagai berikut:</w:t>
      </w:r>
    </w:p>
    <w:p w:rsidR="00380D6B" w:rsidRPr="00FA7E33" w:rsidRDefault="00FA7E33" w:rsidP="00FA7E33">
      <w:pPr>
        <w:pStyle w:val="Caption"/>
        <w:ind w:firstLine="720"/>
        <w:jc w:val="center"/>
        <w:rPr>
          <w:rFonts w:ascii="Times New Roman" w:hAnsi="Times New Roman" w:cs="Times New Roman"/>
          <w:i w:val="0"/>
          <w:iCs w:val="0"/>
          <w:color w:val="auto"/>
          <w:sz w:val="24"/>
          <w:szCs w:val="24"/>
        </w:rPr>
      </w:pPr>
      <w:bookmarkStart w:id="226" w:name="_Toc206416065"/>
      <w:r w:rsidRPr="00FA7E33">
        <w:rPr>
          <w:rFonts w:ascii="Times New Roman" w:hAnsi="Times New Roman" w:cs="Times New Roman"/>
          <w:i w:val="0"/>
          <w:iCs w:val="0"/>
          <w:color w:val="auto"/>
          <w:sz w:val="24"/>
          <w:szCs w:val="24"/>
        </w:rPr>
        <w:t xml:space="preserve">Table </w:t>
      </w:r>
      <w:r w:rsidRPr="00FA7E33">
        <w:rPr>
          <w:rFonts w:ascii="Times New Roman" w:hAnsi="Times New Roman" w:cs="Times New Roman"/>
          <w:i w:val="0"/>
          <w:iCs w:val="0"/>
          <w:color w:val="auto"/>
          <w:sz w:val="24"/>
          <w:szCs w:val="24"/>
        </w:rPr>
        <w:fldChar w:fldCharType="begin"/>
      </w:r>
      <w:r w:rsidRPr="00FA7E33">
        <w:rPr>
          <w:rFonts w:ascii="Times New Roman" w:hAnsi="Times New Roman" w:cs="Times New Roman"/>
          <w:i w:val="0"/>
          <w:iCs w:val="0"/>
          <w:color w:val="auto"/>
          <w:sz w:val="24"/>
          <w:szCs w:val="24"/>
        </w:rPr>
        <w:instrText xml:space="preserve"> SEQ Table \* ARABIC </w:instrText>
      </w:r>
      <w:r w:rsidRPr="00FA7E33">
        <w:rPr>
          <w:rFonts w:ascii="Times New Roman" w:hAnsi="Times New Roman" w:cs="Times New Roman"/>
          <w:i w:val="0"/>
          <w:iCs w:val="0"/>
          <w:color w:val="auto"/>
          <w:sz w:val="24"/>
          <w:szCs w:val="24"/>
        </w:rPr>
        <w:fldChar w:fldCharType="separate"/>
      </w:r>
      <w:r w:rsidR="00453104">
        <w:rPr>
          <w:rFonts w:ascii="Times New Roman" w:hAnsi="Times New Roman" w:cs="Times New Roman"/>
          <w:i w:val="0"/>
          <w:iCs w:val="0"/>
          <w:noProof/>
          <w:color w:val="auto"/>
          <w:sz w:val="24"/>
          <w:szCs w:val="24"/>
        </w:rPr>
        <w:t>15</w:t>
      </w:r>
      <w:r w:rsidRPr="00FA7E33">
        <w:rPr>
          <w:rFonts w:ascii="Times New Roman" w:hAnsi="Times New Roman" w:cs="Times New Roman"/>
          <w:i w:val="0"/>
          <w:iCs w:val="0"/>
          <w:color w:val="auto"/>
          <w:sz w:val="24"/>
          <w:szCs w:val="24"/>
        </w:rPr>
        <w:fldChar w:fldCharType="end"/>
      </w:r>
      <w:r w:rsidRPr="00FA7E33">
        <w:rPr>
          <w:rFonts w:ascii="Times New Roman" w:hAnsi="Times New Roman" w:cs="Times New Roman"/>
          <w:i w:val="0"/>
          <w:iCs w:val="0"/>
          <w:color w:val="auto"/>
          <w:sz w:val="24"/>
          <w:szCs w:val="24"/>
        </w:rPr>
        <w:t>. Distribusi Frekuensi kelelahan kerja tenaga kerja di Instalasi Gizi Rumah Sakit Paru Dr. Ario Wirawan Salatiga</w:t>
      </w:r>
      <w:bookmarkEnd w:id="226"/>
    </w:p>
    <w:tbl>
      <w:tblPr>
        <w:tblStyle w:val="TableGrid"/>
        <w:tblW w:w="6804" w:type="dxa"/>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39"/>
        <w:gridCol w:w="1418"/>
        <w:gridCol w:w="2647"/>
      </w:tblGrid>
      <w:tr w:rsidR="00380D6B" w:rsidRPr="00E96E49" w:rsidTr="00EB6F89">
        <w:tc>
          <w:tcPr>
            <w:tcW w:w="2739" w:type="dxa"/>
            <w:tcBorders>
              <w:top w:val="single" w:sz="4" w:space="0" w:color="auto"/>
              <w:bottom w:val="single" w:sz="4" w:space="0" w:color="auto"/>
            </w:tcBorders>
          </w:tcPr>
          <w:p w:rsidR="00380D6B" w:rsidRPr="00E96E49" w:rsidRDefault="00380D6B" w:rsidP="00EB6F89">
            <w:pPr>
              <w:pStyle w:val="ListParagraph"/>
              <w:spacing w:line="276" w:lineRule="auto"/>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Kelelahan Kerja</w:t>
            </w:r>
          </w:p>
        </w:tc>
        <w:tc>
          <w:tcPr>
            <w:tcW w:w="1418" w:type="dxa"/>
            <w:tcBorders>
              <w:top w:val="single" w:sz="4" w:space="0" w:color="auto"/>
              <w:bottom w:val="single" w:sz="4" w:space="0" w:color="auto"/>
            </w:tcBorders>
          </w:tcPr>
          <w:p w:rsidR="00380D6B" w:rsidRPr="00E96E49" w:rsidRDefault="00380D6B" w:rsidP="00EB6F89">
            <w:pPr>
              <w:pStyle w:val="ListParagraph"/>
              <w:spacing w:line="276" w:lineRule="auto"/>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Frekuensi</w:t>
            </w:r>
          </w:p>
        </w:tc>
        <w:tc>
          <w:tcPr>
            <w:tcW w:w="2647" w:type="dxa"/>
            <w:tcBorders>
              <w:top w:val="single" w:sz="4" w:space="0" w:color="auto"/>
              <w:bottom w:val="single" w:sz="4" w:space="0" w:color="auto"/>
            </w:tcBorders>
          </w:tcPr>
          <w:p w:rsidR="00380D6B" w:rsidRPr="00E96E49" w:rsidRDefault="00380D6B" w:rsidP="00EB6F89">
            <w:pPr>
              <w:pStyle w:val="ListParagraph"/>
              <w:spacing w:line="276" w:lineRule="auto"/>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Persentase (%)</w:t>
            </w:r>
          </w:p>
        </w:tc>
      </w:tr>
      <w:tr w:rsidR="00380D6B" w:rsidRPr="00E96E49" w:rsidTr="00EB6F89">
        <w:tc>
          <w:tcPr>
            <w:tcW w:w="2739" w:type="dxa"/>
            <w:tcBorders>
              <w:top w:val="single" w:sz="4" w:space="0" w:color="auto"/>
            </w:tcBorders>
          </w:tcPr>
          <w:p w:rsidR="00380D6B" w:rsidRPr="00E96E49" w:rsidRDefault="00380D6B" w:rsidP="00EB6F89">
            <w:pPr>
              <w:pStyle w:val="ListParagraph"/>
              <w:spacing w:line="276" w:lineRule="auto"/>
              <w:ind w:left="0"/>
              <w:jc w:val="center"/>
              <w:rPr>
                <w:rFonts w:ascii="Times New Roman" w:hAnsi="Times New Roman" w:cs="Times New Roman"/>
                <w:sz w:val="24"/>
                <w:szCs w:val="24"/>
              </w:rPr>
            </w:pPr>
            <w:r w:rsidRPr="00E96E49">
              <w:rPr>
                <w:rFonts w:ascii="Times New Roman" w:hAnsi="Times New Roman" w:cs="Times New Roman"/>
                <w:sz w:val="24"/>
                <w:szCs w:val="24"/>
              </w:rPr>
              <w:t>Sangat Tinggi</w:t>
            </w:r>
          </w:p>
        </w:tc>
        <w:tc>
          <w:tcPr>
            <w:tcW w:w="1418" w:type="dxa"/>
            <w:tcBorders>
              <w:top w:val="single" w:sz="4" w:space="0" w:color="auto"/>
            </w:tcBorders>
          </w:tcPr>
          <w:p w:rsidR="00380D6B" w:rsidRPr="00E96E49" w:rsidRDefault="00380D6B" w:rsidP="00EB6F89">
            <w:pPr>
              <w:pStyle w:val="ListParagraph"/>
              <w:spacing w:line="276" w:lineRule="auto"/>
              <w:ind w:left="0"/>
              <w:jc w:val="center"/>
              <w:rPr>
                <w:rFonts w:ascii="Times New Roman" w:hAnsi="Times New Roman" w:cs="Times New Roman"/>
                <w:sz w:val="24"/>
                <w:szCs w:val="24"/>
              </w:rPr>
            </w:pPr>
            <w:r w:rsidRPr="00E96E49">
              <w:rPr>
                <w:rFonts w:ascii="Times New Roman" w:hAnsi="Times New Roman" w:cs="Times New Roman"/>
                <w:sz w:val="24"/>
                <w:szCs w:val="24"/>
              </w:rPr>
              <w:t>0</w:t>
            </w:r>
          </w:p>
        </w:tc>
        <w:tc>
          <w:tcPr>
            <w:tcW w:w="2647" w:type="dxa"/>
            <w:tcBorders>
              <w:top w:val="single" w:sz="4" w:space="0" w:color="auto"/>
            </w:tcBorders>
          </w:tcPr>
          <w:p w:rsidR="00380D6B" w:rsidRPr="00E96E49" w:rsidRDefault="00380D6B" w:rsidP="00EB6F89">
            <w:pPr>
              <w:pStyle w:val="ListParagraph"/>
              <w:spacing w:line="276" w:lineRule="auto"/>
              <w:ind w:left="0"/>
              <w:jc w:val="center"/>
              <w:rPr>
                <w:rFonts w:ascii="Times New Roman" w:hAnsi="Times New Roman" w:cs="Times New Roman"/>
                <w:sz w:val="24"/>
                <w:szCs w:val="24"/>
              </w:rPr>
            </w:pPr>
            <w:r w:rsidRPr="00E96E49">
              <w:rPr>
                <w:rFonts w:ascii="Times New Roman" w:hAnsi="Times New Roman" w:cs="Times New Roman"/>
                <w:sz w:val="24"/>
                <w:szCs w:val="24"/>
              </w:rPr>
              <w:t>0,0%</w:t>
            </w:r>
          </w:p>
        </w:tc>
      </w:tr>
      <w:tr w:rsidR="00380D6B" w:rsidRPr="00E96E49" w:rsidTr="00EB6F89">
        <w:tc>
          <w:tcPr>
            <w:tcW w:w="2739" w:type="dxa"/>
          </w:tcPr>
          <w:p w:rsidR="00380D6B" w:rsidRPr="00E96E49" w:rsidRDefault="00380D6B" w:rsidP="00EB6F89">
            <w:pPr>
              <w:pStyle w:val="ListParagraph"/>
              <w:spacing w:line="276" w:lineRule="auto"/>
              <w:ind w:left="0"/>
              <w:jc w:val="center"/>
              <w:rPr>
                <w:rFonts w:ascii="Times New Roman" w:hAnsi="Times New Roman" w:cs="Times New Roman"/>
                <w:sz w:val="24"/>
                <w:szCs w:val="24"/>
              </w:rPr>
            </w:pPr>
            <w:r w:rsidRPr="00E96E49">
              <w:rPr>
                <w:rFonts w:ascii="Times New Roman" w:hAnsi="Times New Roman" w:cs="Times New Roman"/>
                <w:sz w:val="24"/>
                <w:szCs w:val="24"/>
              </w:rPr>
              <w:t>Tinggi</w:t>
            </w:r>
          </w:p>
        </w:tc>
        <w:tc>
          <w:tcPr>
            <w:tcW w:w="1418" w:type="dxa"/>
          </w:tcPr>
          <w:p w:rsidR="00380D6B" w:rsidRPr="00E96E49" w:rsidRDefault="00380D6B" w:rsidP="00EB6F89">
            <w:pPr>
              <w:pStyle w:val="ListParagraph"/>
              <w:spacing w:line="276" w:lineRule="auto"/>
              <w:ind w:left="0"/>
              <w:jc w:val="center"/>
              <w:rPr>
                <w:rFonts w:ascii="Times New Roman" w:hAnsi="Times New Roman" w:cs="Times New Roman"/>
                <w:sz w:val="24"/>
                <w:szCs w:val="24"/>
              </w:rPr>
            </w:pPr>
            <w:r w:rsidRPr="00E96E49">
              <w:rPr>
                <w:rFonts w:ascii="Times New Roman" w:hAnsi="Times New Roman" w:cs="Times New Roman"/>
                <w:sz w:val="24"/>
                <w:szCs w:val="24"/>
              </w:rPr>
              <w:t>3</w:t>
            </w:r>
          </w:p>
        </w:tc>
        <w:tc>
          <w:tcPr>
            <w:tcW w:w="2647" w:type="dxa"/>
          </w:tcPr>
          <w:p w:rsidR="00380D6B" w:rsidRPr="00E96E49" w:rsidRDefault="00380D6B" w:rsidP="00EB6F89">
            <w:pPr>
              <w:pStyle w:val="ListParagraph"/>
              <w:spacing w:line="276" w:lineRule="auto"/>
              <w:ind w:left="0"/>
              <w:jc w:val="center"/>
              <w:rPr>
                <w:rFonts w:ascii="Times New Roman" w:hAnsi="Times New Roman" w:cs="Times New Roman"/>
                <w:sz w:val="24"/>
                <w:szCs w:val="24"/>
              </w:rPr>
            </w:pPr>
            <w:r w:rsidRPr="00E96E49">
              <w:rPr>
                <w:rFonts w:ascii="Times New Roman" w:hAnsi="Times New Roman" w:cs="Times New Roman"/>
                <w:sz w:val="24"/>
                <w:szCs w:val="24"/>
              </w:rPr>
              <w:t>6,5%</w:t>
            </w:r>
          </w:p>
        </w:tc>
      </w:tr>
      <w:tr w:rsidR="00380D6B" w:rsidRPr="00E96E49" w:rsidTr="00EB6F89">
        <w:tc>
          <w:tcPr>
            <w:tcW w:w="2739" w:type="dxa"/>
          </w:tcPr>
          <w:p w:rsidR="00380D6B" w:rsidRPr="00E96E49" w:rsidRDefault="00380D6B" w:rsidP="00EB6F89">
            <w:pPr>
              <w:pStyle w:val="ListParagraph"/>
              <w:spacing w:line="276" w:lineRule="auto"/>
              <w:ind w:left="0"/>
              <w:jc w:val="center"/>
              <w:rPr>
                <w:rFonts w:ascii="Times New Roman" w:hAnsi="Times New Roman" w:cs="Times New Roman"/>
                <w:sz w:val="24"/>
                <w:szCs w:val="24"/>
              </w:rPr>
            </w:pPr>
            <w:r w:rsidRPr="00E96E49">
              <w:rPr>
                <w:rFonts w:ascii="Times New Roman" w:hAnsi="Times New Roman" w:cs="Times New Roman"/>
                <w:sz w:val="24"/>
                <w:szCs w:val="24"/>
              </w:rPr>
              <w:t>Sedang</w:t>
            </w:r>
          </w:p>
        </w:tc>
        <w:tc>
          <w:tcPr>
            <w:tcW w:w="1418" w:type="dxa"/>
          </w:tcPr>
          <w:p w:rsidR="00380D6B" w:rsidRPr="00E96E49" w:rsidRDefault="00380D6B" w:rsidP="00EB6F89">
            <w:pPr>
              <w:pStyle w:val="ListParagraph"/>
              <w:spacing w:line="276" w:lineRule="auto"/>
              <w:ind w:left="0"/>
              <w:jc w:val="center"/>
              <w:rPr>
                <w:rFonts w:ascii="Times New Roman" w:hAnsi="Times New Roman" w:cs="Times New Roman"/>
                <w:sz w:val="24"/>
                <w:szCs w:val="24"/>
              </w:rPr>
            </w:pPr>
            <w:r w:rsidRPr="00E96E49">
              <w:rPr>
                <w:rFonts w:ascii="Times New Roman" w:hAnsi="Times New Roman" w:cs="Times New Roman"/>
                <w:sz w:val="24"/>
                <w:szCs w:val="24"/>
              </w:rPr>
              <w:t>16</w:t>
            </w:r>
          </w:p>
        </w:tc>
        <w:tc>
          <w:tcPr>
            <w:tcW w:w="2647" w:type="dxa"/>
          </w:tcPr>
          <w:p w:rsidR="00380D6B" w:rsidRPr="00E96E49" w:rsidRDefault="00380D6B" w:rsidP="00EB6F89">
            <w:pPr>
              <w:pStyle w:val="ListParagraph"/>
              <w:spacing w:line="276" w:lineRule="auto"/>
              <w:ind w:left="0"/>
              <w:jc w:val="center"/>
              <w:rPr>
                <w:rFonts w:ascii="Times New Roman" w:hAnsi="Times New Roman" w:cs="Times New Roman"/>
                <w:sz w:val="24"/>
                <w:szCs w:val="24"/>
              </w:rPr>
            </w:pPr>
            <w:r w:rsidRPr="00E96E49">
              <w:rPr>
                <w:rFonts w:ascii="Times New Roman" w:hAnsi="Times New Roman" w:cs="Times New Roman"/>
                <w:sz w:val="24"/>
                <w:szCs w:val="24"/>
              </w:rPr>
              <w:t>34,8%</w:t>
            </w:r>
          </w:p>
        </w:tc>
      </w:tr>
      <w:tr w:rsidR="00380D6B" w:rsidRPr="00E96E49" w:rsidTr="00EB6F89">
        <w:tc>
          <w:tcPr>
            <w:tcW w:w="2739" w:type="dxa"/>
          </w:tcPr>
          <w:p w:rsidR="00380D6B" w:rsidRPr="00E96E49" w:rsidRDefault="00380D6B" w:rsidP="00EB6F89">
            <w:pPr>
              <w:pStyle w:val="ListParagraph"/>
              <w:spacing w:line="276" w:lineRule="auto"/>
              <w:ind w:left="0"/>
              <w:jc w:val="center"/>
              <w:rPr>
                <w:rFonts w:ascii="Times New Roman" w:hAnsi="Times New Roman" w:cs="Times New Roman"/>
                <w:sz w:val="24"/>
                <w:szCs w:val="24"/>
              </w:rPr>
            </w:pPr>
            <w:r w:rsidRPr="00E96E49">
              <w:rPr>
                <w:rFonts w:ascii="Times New Roman" w:hAnsi="Times New Roman" w:cs="Times New Roman"/>
                <w:sz w:val="24"/>
                <w:szCs w:val="24"/>
              </w:rPr>
              <w:t>Rendah</w:t>
            </w:r>
          </w:p>
        </w:tc>
        <w:tc>
          <w:tcPr>
            <w:tcW w:w="1418" w:type="dxa"/>
          </w:tcPr>
          <w:p w:rsidR="00380D6B" w:rsidRPr="00E96E49" w:rsidRDefault="00380D6B" w:rsidP="00EB6F89">
            <w:pPr>
              <w:pStyle w:val="ListParagraph"/>
              <w:spacing w:line="276" w:lineRule="auto"/>
              <w:ind w:left="0"/>
              <w:jc w:val="center"/>
              <w:rPr>
                <w:rFonts w:ascii="Times New Roman" w:hAnsi="Times New Roman" w:cs="Times New Roman"/>
                <w:sz w:val="24"/>
                <w:szCs w:val="24"/>
              </w:rPr>
            </w:pPr>
            <w:r w:rsidRPr="00E96E49">
              <w:rPr>
                <w:rFonts w:ascii="Times New Roman" w:hAnsi="Times New Roman" w:cs="Times New Roman"/>
                <w:sz w:val="24"/>
                <w:szCs w:val="24"/>
              </w:rPr>
              <w:t>27</w:t>
            </w:r>
          </w:p>
        </w:tc>
        <w:tc>
          <w:tcPr>
            <w:tcW w:w="2647" w:type="dxa"/>
          </w:tcPr>
          <w:p w:rsidR="00380D6B" w:rsidRPr="00E96E49" w:rsidRDefault="00380D6B" w:rsidP="00EB6F89">
            <w:pPr>
              <w:pStyle w:val="ListParagraph"/>
              <w:spacing w:line="276" w:lineRule="auto"/>
              <w:ind w:left="0"/>
              <w:jc w:val="center"/>
              <w:rPr>
                <w:rFonts w:ascii="Times New Roman" w:hAnsi="Times New Roman" w:cs="Times New Roman"/>
                <w:sz w:val="24"/>
                <w:szCs w:val="24"/>
              </w:rPr>
            </w:pPr>
            <w:r w:rsidRPr="00E96E49">
              <w:rPr>
                <w:rFonts w:ascii="Times New Roman" w:hAnsi="Times New Roman" w:cs="Times New Roman"/>
                <w:sz w:val="24"/>
                <w:szCs w:val="24"/>
              </w:rPr>
              <w:t>58,7%</w:t>
            </w:r>
          </w:p>
        </w:tc>
      </w:tr>
      <w:tr w:rsidR="00380D6B" w:rsidRPr="00E96E49" w:rsidTr="00EB6F89">
        <w:tc>
          <w:tcPr>
            <w:tcW w:w="2739" w:type="dxa"/>
            <w:tcBorders>
              <w:top w:val="single" w:sz="4" w:space="0" w:color="auto"/>
              <w:bottom w:val="single" w:sz="4" w:space="0" w:color="auto"/>
            </w:tcBorders>
          </w:tcPr>
          <w:p w:rsidR="00380D6B" w:rsidRPr="00E96E49" w:rsidRDefault="00380D6B" w:rsidP="00EB6F89">
            <w:pPr>
              <w:pStyle w:val="ListParagraph"/>
              <w:spacing w:line="276" w:lineRule="auto"/>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Total</w:t>
            </w:r>
          </w:p>
        </w:tc>
        <w:tc>
          <w:tcPr>
            <w:tcW w:w="1418" w:type="dxa"/>
            <w:tcBorders>
              <w:top w:val="single" w:sz="4" w:space="0" w:color="auto"/>
              <w:bottom w:val="single" w:sz="4" w:space="0" w:color="auto"/>
            </w:tcBorders>
          </w:tcPr>
          <w:p w:rsidR="00380D6B" w:rsidRPr="00E96E49" w:rsidRDefault="00380D6B" w:rsidP="00EB6F89">
            <w:pPr>
              <w:pStyle w:val="ListParagraph"/>
              <w:spacing w:line="276" w:lineRule="auto"/>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46</w:t>
            </w:r>
          </w:p>
        </w:tc>
        <w:tc>
          <w:tcPr>
            <w:tcW w:w="2647" w:type="dxa"/>
            <w:tcBorders>
              <w:top w:val="single" w:sz="4" w:space="0" w:color="auto"/>
              <w:bottom w:val="single" w:sz="4" w:space="0" w:color="auto"/>
            </w:tcBorders>
          </w:tcPr>
          <w:p w:rsidR="00380D6B" w:rsidRPr="00E96E49" w:rsidRDefault="00380D6B" w:rsidP="00EB6F89">
            <w:pPr>
              <w:pStyle w:val="ListParagraph"/>
              <w:spacing w:line="276" w:lineRule="auto"/>
              <w:ind w:left="0"/>
              <w:jc w:val="center"/>
              <w:rPr>
                <w:rFonts w:ascii="Times New Roman" w:hAnsi="Times New Roman" w:cs="Times New Roman"/>
                <w:b/>
                <w:bCs/>
                <w:sz w:val="24"/>
                <w:szCs w:val="24"/>
              </w:rPr>
            </w:pPr>
            <w:r w:rsidRPr="00E96E49">
              <w:rPr>
                <w:rFonts w:ascii="Times New Roman" w:hAnsi="Times New Roman" w:cs="Times New Roman"/>
                <w:b/>
                <w:bCs/>
                <w:sz w:val="24"/>
                <w:szCs w:val="24"/>
              </w:rPr>
              <w:t>100%</w:t>
            </w:r>
          </w:p>
        </w:tc>
      </w:tr>
    </w:tbl>
    <w:p w:rsidR="00380D6B" w:rsidRPr="00E96E49" w:rsidRDefault="00380D6B" w:rsidP="00380D6B">
      <w:pPr>
        <w:pStyle w:val="ListParagraph"/>
        <w:spacing w:line="360" w:lineRule="auto"/>
        <w:ind w:left="1560" w:hanging="426"/>
        <w:jc w:val="both"/>
        <w:rPr>
          <w:rFonts w:ascii="Times New Roman" w:hAnsi="Times New Roman" w:cs="Times New Roman"/>
          <w:sz w:val="24"/>
          <w:szCs w:val="24"/>
        </w:rPr>
      </w:pPr>
      <w:proofErr w:type="gramStart"/>
      <w:r w:rsidRPr="00E96E49">
        <w:rPr>
          <w:rFonts w:ascii="Times New Roman" w:hAnsi="Times New Roman" w:cs="Times New Roman"/>
          <w:sz w:val="24"/>
          <w:szCs w:val="24"/>
        </w:rPr>
        <w:t>Sumber :</w:t>
      </w:r>
      <w:proofErr w:type="gramEnd"/>
      <w:r w:rsidRPr="00E96E49">
        <w:rPr>
          <w:rFonts w:ascii="Times New Roman" w:hAnsi="Times New Roman" w:cs="Times New Roman"/>
          <w:sz w:val="24"/>
          <w:szCs w:val="24"/>
        </w:rPr>
        <w:t xml:space="preserve"> Data Primer (2025)</w:t>
      </w:r>
    </w:p>
    <w:p w:rsidR="00380D6B" w:rsidRPr="00E96E49" w:rsidRDefault="00380D6B" w:rsidP="00380D6B">
      <w:pPr>
        <w:pStyle w:val="ListParagraph"/>
        <w:spacing w:line="360" w:lineRule="auto"/>
        <w:ind w:left="851" w:firstLine="283"/>
        <w:jc w:val="both"/>
        <w:rPr>
          <w:rFonts w:ascii="Times New Roman" w:hAnsi="Times New Roman" w:cs="Times New Roman"/>
          <w:sz w:val="24"/>
          <w:szCs w:val="24"/>
        </w:rPr>
      </w:pPr>
      <w:r w:rsidRPr="00E96E49">
        <w:rPr>
          <w:rFonts w:ascii="Times New Roman" w:hAnsi="Times New Roman" w:cs="Times New Roman"/>
          <w:sz w:val="24"/>
          <w:szCs w:val="24"/>
        </w:rPr>
        <w:t>Berasarkan tabel diatas, bahwa kelelahan kerja pada tenaga kerja di Instalasi Gizi Rumah Sakit Paru Dr. Ario Wirawan Salatiga dengan kategori rendah sebanyak 27 orang (58,7%), sedangkan kategori sedang sebanyak 16 orang (41,3%), kategori tinggi sebanyak 3 orang (6,5%) dan kategori sangat tinggi sebanyak 0 orang (0,0%).</w:t>
      </w:r>
      <w:r w:rsidR="0031237F">
        <w:rPr>
          <w:rFonts w:ascii="Times New Roman" w:hAnsi="Times New Roman" w:cs="Times New Roman"/>
          <w:sz w:val="24"/>
          <w:szCs w:val="24"/>
        </w:rPr>
        <w:t xml:space="preserve"> </w:t>
      </w:r>
      <w:bookmarkStart w:id="227" w:name="_Hlk206429162"/>
      <w:r w:rsidR="0031237F">
        <w:rPr>
          <w:rFonts w:ascii="Times New Roman" w:hAnsi="Times New Roman" w:cs="Times New Roman"/>
          <w:sz w:val="24"/>
          <w:szCs w:val="24"/>
        </w:rPr>
        <w:t xml:space="preserve">Responden yang memiliki kelelahan kerja kategori tinggi dikarenakan memiliki riwayat penyakit </w:t>
      </w:r>
      <w:r w:rsidR="0031237F" w:rsidRPr="0031237F">
        <w:rPr>
          <w:rFonts w:ascii="Times New Roman" w:hAnsi="Times New Roman" w:cs="Times New Roman"/>
          <w:sz w:val="24"/>
          <w:szCs w:val="24"/>
        </w:rPr>
        <w:t>kronis seperti hipertens</w:t>
      </w:r>
      <w:r w:rsidR="0031237F">
        <w:rPr>
          <w:rFonts w:ascii="Times New Roman" w:hAnsi="Times New Roman" w:cs="Times New Roman"/>
          <w:sz w:val="24"/>
          <w:szCs w:val="24"/>
        </w:rPr>
        <w:t>i dan</w:t>
      </w:r>
      <w:r w:rsidR="0031237F" w:rsidRPr="0031237F">
        <w:rPr>
          <w:rFonts w:ascii="Times New Roman" w:hAnsi="Times New Roman" w:cs="Times New Roman"/>
          <w:sz w:val="24"/>
          <w:szCs w:val="24"/>
        </w:rPr>
        <w:t xml:space="preserve"> gangguan jantung </w:t>
      </w:r>
      <w:r w:rsidR="0031237F">
        <w:rPr>
          <w:rFonts w:ascii="Times New Roman" w:hAnsi="Times New Roman" w:cs="Times New Roman"/>
          <w:sz w:val="24"/>
          <w:szCs w:val="24"/>
        </w:rPr>
        <w:t xml:space="preserve">yang </w:t>
      </w:r>
      <w:r w:rsidR="0031237F" w:rsidRPr="0031237F">
        <w:rPr>
          <w:rFonts w:ascii="Times New Roman" w:hAnsi="Times New Roman" w:cs="Times New Roman"/>
          <w:sz w:val="24"/>
          <w:szCs w:val="24"/>
        </w:rPr>
        <w:t xml:space="preserve">dapat mengganggu metabolisme energi </w:t>
      </w:r>
      <w:r w:rsidR="0031237F">
        <w:rPr>
          <w:rFonts w:ascii="Times New Roman" w:hAnsi="Times New Roman" w:cs="Times New Roman"/>
          <w:sz w:val="24"/>
          <w:szCs w:val="24"/>
        </w:rPr>
        <w:t>serta</w:t>
      </w:r>
      <w:r w:rsidR="0031237F" w:rsidRPr="0031237F">
        <w:rPr>
          <w:rFonts w:ascii="Times New Roman" w:hAnsi="Times New Roman" w:cs="Times New Roman"/>
          <w:sz w:val="24"/>
          <w:szCs w:val="24"/>
        </w:rPr>
        <w:t xml:space="preserve"> sirkulasi darah, sehingga pasokan oksigen dan nutrisi ke jaringan tubuh menjadi tidak optimal</w:t>
      </w:r>
      <w:r w:rsidR="00FC6B7F">
        <w:rPr>
          <w:rFonts w:ascii="Times New Roman" w:hAnsi="Times New Roman" w:cs="Times New Roman"/>
          <w:sz w:val="24"/>
          <w:szCs w:val="24"/>
        </w:rPr>
        <w:t xml:space="preserve"> sehingga dapat</w:t>
      </w:r>
      <w:r w:rsidR="0031237F" w:rsidRPr="0031237F">
        <w:rPr>
          <w:rFonts w:ascii="Times New Roman" w:hAnsi="Times New Roman" w:cs="Times New Roman"/>
          <w:sz w:val="24"/>
          <w:szCs w:val="24"/>
        </w:rPr>
        <w:t xml:space="preserve"> memicu kelelahan kerja</w:t>
      </w:r>
      <w:bookmarkEnd w:id="227"/>
      <w:r w:rsidR="00FC6B7F">
        <w:rPr>
          <w:rFonts w:ascii="Times New Roman" w:hAnsi="Times New Roman" w:cs="Times New Roman"/>
          <w:sz w:val="24"/>
          <w:szCs w:val="24"/>
        </w:rPr>
        <w:t xml:space="preserve">. </w:t>
      </w:r>
      <w:r w:rsidR="0031237F">
        <w:rPr>
          <w:rFonts w:ascii="Times New Roman" w:hAnsi="Times New Roman" w:cs="Times New Roman"/>
          <w:sz w:val="24"/>
          <w:szCs w:val="24"/>
        </w:rPr>
        <w:t xml:space="preserve"> </w:t>
      </w:r>
    </w:p>
    <w:p w:rsidR="00380D6B" w:rsidRPr="00E96E49" w:rsidRDefault="00380D6B" w:rsidP="00380D6B">
      <w:pPr>
        <w:pStyle w:val="ListParagraph"/>
        <w:spacing w:line="360" w:lineRule="auto"/>
        <w:ind w:left="851" w:firstLine="283"/>
        <w:jc w:val="both"/>
        <w:rPr>
          <w:rFonts w:ascii="Times New Roman" w:hAnsi="Times New Roman" w:cs="Times New Roman"/>
          <w:sz w:val="24"/>
          <w:szCs w:val="24"/>
        </w:rPr>
      </w:pPr>
      <w:r w:rsidRPr="00E96E49">
        <w:rPr>
          <w:rFonts w:ascii="Times New Roman" w:hAnsi="Times New Roman" w:cs="Times New Roman"/>
          <w:sz w:val="24"/>
          <w:szCs w:val="24"/>
        </w:rPr>
        <w:t xml:space="preserve">Kelelahan kerja merupakan </w:t>
      </w:r>
      <w:r w:rsidR="00D86488" w:rsidRPr="00E96E49">
        <w:rPr>
          <w:rFonts w:ascii="Times New Roman" w:hAnsi="Times New Roman" w:cs="Times New Roman"/>
          <w:sz w:val="24"/>
          <w:szCs w:val="24"/>
        </w:rPr>
        <w:t>salah satu permasalahan</w:t>
      </w:r>
      <w:r w:rsidRPr="00E96E49">
        <w:rPr>
          <w:rFonts w:ascii="Times New Roman" w:hAnsi="Times New Roman" w:cs="Times New Roman"/>
          <w:sz w:val="24"/>
          <w:szCs w:val="24"/>
        </w:rPr>
        <w:t xml:space="preserve"> yang paling sering dialami oleh tenaga kerja. </w:t>
      </w:r>
      <w:r w:rsidR="00D86488" w:rsidRPr="00E96E49">
        <w:rPr>
          <w:rFonts w:ascii="Times New Roman" w:hAnsi="Times New Roman" w:cs="Times New Roman"/>
          <w:sz w:val="24"/>
          <w:szCs w:val="24"/>
        </w:rPr>
        <w:t>Istilah</w:t>
      </w:r>
      <w:r w:rsidRPr="00E96E49">
        <w:rPr>
          <w:rFonts w:ascii="Times New Roman" w:hAnsi="Times New Roman" w:cs="Times New Roman"/>
          <w:sz w:val="24"/>
          <w:szCs w:val="24"/>
        </w:rPr>
        <w:t xml:space="preserve"> lelah </w:t>
      </w:r>
      <w:r w:rsidR="00D86488" w:rsidRPr="00E96E49">
        <w:rPr>
          <w:rFonts w:ascii="Times New Roman" w:hAnsi="Times New Roman" w:cs="Times New Roman"/>
          <w:sz w:val="24"/>
          <w:szCs w:val="24"/>
        </w:rPr>
        <w:t>mencerminkan</w:t>
      </w:r>
      <w:r w:rsidRPr="00E96E49">
        <w:rPr>
          <w:rFonts w:ascii="Times New Roman" w:hAnsi="Times New Roman" w:cs="Times New Roman"/>
          <w:sz w:val="24"/>
          <w:szCs w:val="24"/>
        </w:rPr>
        <w:t xml:space="preserve"> k</w:t>
      </w:r>
      <w:r w:rsidR="00D86488" w:rsidRPr="00E96E49">
        <w:rPr>
          <w:rFonts w:ascii="Times New Roman" w:hAnsi="Times New Roman" w:cs="Times New Roman"/>
          <w:sz w:val="24"/>
          <w:szCs w:val="24"/>
        </w:rPr>
        <w:t>ondisi</w:t>
      </w:r>
      <w:r w:rsidRPr="00E96E49">
        <w:rPr>
          <w:rFonts w:ascii="Times New Roman" w:hAnsi="Times New Roman" w:cs="Times New Roman"/>
          <w:sz w:val="24"/>
          <w:szCs w:val="24"/>
        </w:rPr>
        <w:t xml:space="preserve"> fisik dan mental yang berbeda, akan tetapi tidak semuanya berakibat pada turunnya daya kerja dan berkurangnya ketahanan tubuh untuk melakukan pekerjaan </w:t>
      </w:r>
      <w:r w:rsidRPr="00E96E49">
        <w:rPr>
          <w:rFonts w:ascii="Times New Roman" w:hAnsi="Times New Roman" w:cs="Times New Roman"/>
          <w:sz w:val="24"/>
          <w:szCs w:val="24"/>
        </w:rPr>
        <w:lastRenderedPageBreak/>
        <w:fldChar w:fldCharType="begin" w:fldLock="1"/>
      </w:r>
      <w:r w:rsidRPr="00E96E49">
        <w:rPr>
          <w:rFonts w:ascii="Times New Roman" w:hAnsi="Times New Roman" w:cs="Times New Roman"/>
          <w:sz w:val="24"/>
          <w:szCs w:val="24"/>
        </w:rPr>
        <w:instrText>ADDIN CSL_CITATION {"citationItems":[{"id":"ITEM-1","itemData":{"DOI":"10.58344/jmi.v2i9.468","ISSN":"2964-9048","abstract":"Kelelahan kerja merupakan salah satu penyebab terjadinya kecelakaan kerja, sehingga dapat berdampak kepada diri sendiri maupun orang lain. Kelelahan kerja merupakan masalah penting yang perlu ditanggulangi karena dapat menyebabkan kecelakaan kerja dan dapat berdampak pada kesehatan pekerja. Pada observasi awal didapati 80% perawat mengalami kelelahan kerja. Penelitian ini bertujuan untuk mengetahui Faktor – Faktor Yang Berhubungan Dengan Kelelahan Kerja Pada Perawat di Rumah Sakit Zainuttaqwa Kota Bekasi Tahun 2022. Penelitian ini menggunakan metode kuantitatif dengan desain Cross Sectional dengan besar sampel 52 responden (total sampling). Data yang dikumpulkan yaitu data primer menggunakan kuesioner baku KAUPK2 (Kuesioner Alat Ukur Perasaan Kelelahan Kerja). Penelitian ini dilakukan bulan Maret-April 2023. Penelitian ini menggunakan analisis secara univariat dan bivariat. Hasil univariat proporsi tertinggi terdapat pada usia &gt; 35 tahun (55,8%), masa kerja &gt;5 tahun (51,9%) dan beban kerja berat (59,6%). Hasil bivariat diketahui bahwa tidak ada hubungan yang bermakna antara usia dengan kelelahan kerja pada perawat (p value =0,785), masa kerja perawat dengan kelelahan kerja perawat tidak ada hubungan yang bermakna (p value = 1,000), beban kerja dengan kelelahan kerja ada hubungan yang bermakna (p value = 0,015), disarankan sebaiknya pihak perawat melakukan pekerjaan sesuai dengan SOP yang ada di Rumah Sakit Zainuttaqwa Kota Bekasi Tahun 2022.","author":[{"dropping-particle":"","family":"Azizah","given":"Nuralfiani","non-dropping-particle":"","parse-names":false,"suffix":""}],"container-title":"Jurnal Multidisiplin Indonesia","id":"ITEM-1","issue":"9","issued":{"date-parts":[["2023"]]},"page":"2445-2454","title":"Faktor – Faktor Yang Berhubungan Dengan Kelelahan Kerja Pada Perawat Di Rumah Sakit Zainuttaqwa Kota Bekasi","type":"article-journal","volume":"2"},"uris":["http://www.mendeley.com/documents/?uuid=f96b5d3a-6a4b-49c4-a104-1d7994a3fa1a"]}],"mendeley":{"formattedCitation":"(Azizah, 2023)","plainTextFormattedCitation":"(Azizah, 2023)","previouslyFormattedCitation":"(Azizah, 2023)"},"properties":{"noteIndex":0},"schema":"https://github.com/citation-style-language/schema/raw/master/csl-citation.json"}</w:instrText>
      </w:r>
      <w:r w:rsidRPr="00E96E49">
        <w:rPr>
          <w:rFonts w:ascii="Times New Roman" w:hAnsi="Times New Roman" w:cs="Times New Roman"/>
          <w:sz w:val="24"/>
          <w:szCs w:val="24"/>
        </w:rPr>
        <w:fldChar w:fldCharType="separate"/>
      </w:r>
      <w:r w:rsidRPr="00E96E49">
        <w:rPr>
          <w:rFonts w:ascii="Times New Roman" w:hAnsi="Times New Roman" w:cs="Times New Roman"/>
          <w:noProof/>
          <w:sz w:val="24"/>
          <w:szCs w:val="24"/>
        </w:rPr>
        <w:t>(Azizah, 2023)</w:t>
      </w:r>
      <w:r w:rsidRPr="00E96E49">
        <w:rPr>
          <w:rFonts w:ascii="Times New Roman" w:hAnsi="Times New Roman" w:cs="Times New Roman"/>
          <w:sz w:val="24"/>
          <w:szCs w:val="24"/>
        </w:rPr>
        <w:fldChar w:fldCharType="end"/>
      </w:r>
      <w:r w:rsidRPr="00E96E49">
        <w:rPr>
          <w:rFonts w:ascii="Times New Roman" w:hAnsi="Times New Roman" w:cs="Times New Roman"/>
          <w:sz w:val="24"/>
          <w:szCs w:val="24"/>
        </w:rPr>
        <w:t xml:space="preserve">. </w:t>
      </w:r>
      <w:r w:rsidR="00D86488" w:rsidRPr="00E96E49">
        <w:rPr>
          <w:rFonts w:ascii="Times New Roman" w:hAnsi="Times New Roman" w:cs="Times New Roman"/>
          <w:sz w:val="24"/>
          <w:szCs w:val="24"/>
        </w:rPr>
        <w:t>Secara umum, k</w:t>
      </w:r>
      <w:r w:rsidRPr="00E96E49">
        <w:rPr>
          <w:rFonts w:ascii="Times New Roman" w:hAnsi="Times New Roman" w:cs="Times New Roman"/>
          <w:sz w:val="24"/>
          <w:szCs w:val="24"/>
        </w:rPr>
        <w:t>elelahan kerja merupakan kriteria yang kompleks dimana kriteria ini tidak menyangkut kelelahan fisiologis dan psikologis tetapi dominan hubungannya dengan kinerja fisik, adanya rasa lelah  dan penurunan motivasi serta</w:t>
      </w:r>
      <w:r w:rsidR="00D86488" w:rsidRPr="00E96E49">
        <w:rPr>
          <w:rFonts w:ascii="Times New Roman" w:hAnsi="Times New Roman" w:cs="Times New Roman"/>
          <w:sz w:val="24"/>
          <w:szCs w:val="24"/>
        </w:rPr>
        <w:t xml:space="preserve"> berdampak pada turunnya tingkat</w:t>
      </w:r>
      <w:r w:rsidRPr="00E96E49">
        <w:rPr>
          <w:rFonts w:ascii="Times New Roman" w:hAnsi="Times New Roman" w:cs="Times New Roman"/>
          <w:sz w:val="24"/>
          <w:szCs w:val="24"/>
        </w:rPr>
        <w:t xml:space="preserve"> produktivitas kerja </w:t>
      </w:r>
      <w:r w:rsidRPr="00E96E49">
        <w:rPr>
          <w:rFonts w:ascii="Times New Roman" w:hAnsi="Times New Roman" w:cs="Times New Roman"/>
          <w:sz w:val="24"/>
          <w:szCs w:val="24"/>
        </w:rPr>
        <w:fldChar w:fldCharType="begin" w:fldLock="1"/>
      </w:r>
      <w:r w:rsidRPr="00E96E49">
        <w:rPr>
          <w:rFonts w:ascii="Times New Roman" w:hAnsi="Times New Roman" w:cs="Times New Roman"/>
          <w:sz w:val="24"/>
          <w:szCs w:val="24"/>
        </w:rPr>
        <w:instrText>ADDIN CSL_CITATION {"citationItems":[{"id":"ITEM-1","itemData":{"DOI":"10.14710/mkmi.19.2.116-120","ISSN":"1412-4920","abstract":"ABSTRAK Latar belakang: Kelelahan kerja merupakan respons tubuh tiap individu terhadap stress psikososial yang dialami dalam satu waktu tertentu. Kelelahan kerja tidak hanya berupa kelelahan fisik dan psikis, namun berkaitan dengan penurunan kinerja fisik perasaan lelah, penurunan motivasi, dan penurunan produktivitas kerja. Kelelahan dapat disebabkan karena faktor circadian rhythm, lingkungan, intensitas dan lama kerja fisik dan mental, problem fisik, kenyerian dan kondisi kesehatan, dan nutrisi. Pekerja pada unit spinning 1 bagian ring frame sub bagian doving PT. APAC INTI CORPORA memiliki risiko mengalami kelelahan. Penelitian ini bertujuan menganalisis hubungan antara ritme circadian dan kebisingan dengan fatigue (kelelahan) kerja pada pekerja.Metode: Jenis penelitian yang digunakan adalah kuantitatif dengan menggunakan studi cross-sectional. Sampel adalah seluruh populasi yang berjumlah 45 pekerja pada unit spinning 1 bagian ring frame sub bagian doving dengan pekerjaan yaitu memanen hasil pemintalan benang. Instrumen dalam penelitian ini adalah lembar kuesioner baku kualitas tidur untuk variabel ritme circadian dan kesioner baku IFRC untuk variabel terikat kelelahan serta lembar observasi untuk pengukuran kebisingan dengan alat sound level meter.Hasil: Hasil penelitian menunjukkan bahwa pekerja yang mengalami fatigue (kelelahan) tingkat sedang sebanyak 64.4%. Responden dengan gangguan ritme circadian sebanyak  91.1% dan hasil pengukuran kebisingan tertinggi ialah 94 Db. Hasil analisis chi-square menunjukkan bahwa terdapat hubungan antara ritme circadian (p = 0.009 ) dan kebisingan (p = 0.025) dengan fatigue. Tidak terdapat hubungan antara usia (p = 0.544) dan riwayat penyakit (p = 0.577) dan masa kerja (0.399%).Simpulan: Terdapat hubungan antara  ritme circadian dan kebisingan terhadap Fatigue (kelelahan) pada pekerja, dan tidak terdapat hubungan antara usia, riwayat penyakit dan masa kerja terhadap Fatigue (kelelahan) pada pekerja di Unit Spinning 1 Bagian Ring Frame Sub.Bagian Doving, PT. APAC INTI CORPORA Kata kunci: Kelelahan , ritme circadian, kebisingan.ABSTRACT Title: Relationship of Circadian Rhythm and Noise to Fatigue in PT APAC INTI CORPORA Workers (Case study carried out in Spinning Unit 1 Ring Frame Sub Part Doving Section) Background: Work fatigue is the response of the body of each individual to psychosocial stress experienced in a certain time. Work exhaustion is not only physical and psychological fatigue, but is related to a decr…","author":[{"dropping-particle":"","family":"Sari","given":"Vonty Sulistyo Indah","non-dropping-particle":"","parse-names":false,"suffix":""},{"dropping-particle":"","family":"Setyaningsih","given":"Yuliani","non-dropping-particle":"","parse-names":false,"suffix":""},{"dropping-particle":"","family":"Suroto","given":"Suroto","non-dropping-particle":"","parse-names":false,"suffix":""}],"container-title":"Media Kesehatan Masyarakat Indonesia","id":"ITEM-1","issue":"2","issued":{"date-parts":[["2020"]]},"page":"116-120","title":"Hubungan Ritme Circadian dan Kebisingan terhadap Fatigue pada Pekerja PT APAC Inti Corpora (Studi kasus dilaksanakan pada Unit Spinning 1 Bagian Ring Frame Sub.Bagian Doving)","type":"article-journal","volume":"19"},"uris":["http://www.mendeley.com/documents/?uuid=c7c0857d-572a-4fb4-86dc-5888e5ea702a"]}],"mendeley":{"formattedCitation":"(V. S. I. Sari et al., 2020)","plainTextFormattedCitation":"(V. S. I. Sari et al., 2020)","previouslyFormattedCitation":"(V. S. I. Sari et al., 2020)"},"properties":{"noteIndex":0},"schema":"https://github.com/citation-style-language/schema/raw/master/csl-citation.json"}</w:instrText>
      </w:r>
      <w:r w:rsidRPr="00E96E49">
        <w:rPr>
          <w:rFonts w:ascii="Times New Roman" w:hAnsi="Times New Roman" w:cs="Times New Roman"/>
          <w:sz w:val="24"/>
          <w:szCs w:val="24"/>
        </w:rPr>
        <w:fldChar w:fldCharType="separate"/>
      </w:r>
      <w:r w:rsidRPr="00E96E49">
        <w:rPr>
          <w:rFonts w:ascii="Times New Roman" w:hAnsi="Times New Roman" w:cs="Times New Roman"/>
          <w:noProof/>
          <w:sz w:val="24"/>
          <w:szCs w:val="24"/>
        </w:rPr>
        <w:t>(V. S. I. Sari et al., 2020)</w:t>
      </w:r>
      <w:r w:rsidRPr="00E96E49">
        <w:rPr>
          <w:rFonts w:ascii="Times New Roman" w:hAnsi="Times New Roman" w:cs="Times New Roman"/>
          <w:sz w:val="24"/>
          <w:szCs w:val="24"/>
        </w:rPr>
        <w:fldChar w:fldCharType="end"/>
      </w:r>
      <w:r w:rsidRPr="00E96E49">
        <w:rPr>
          <w:rFonts w:ascii="Times New Roman" w:hAnsi="Times New Roman" w:cs="Times New Roman"/>
          <w:sz w:val="24"/>
          <w:szCs w:val="24"/>
        </w:rPr>
        <w:t>.</w:t>
      </w:r>
    </w:p>
    <w:p w:rsidR="00380D6B" w:rsidRPr="00380D6B" w:rsidRDefault="00380D6B" w:rsidP="00D531C8">
      <w:pPr>
        <w:pStyle w:val="Heading2"/>
        <w:numPr>
          <w:ilvl w:val="2"/>
          <w:numId w:val="6"/>
        </w:numPr>
        <w:spacing w:line="360" w:lineRule="auto"/>
        <w:ind w:left="426"/>
        <w:rPr>
          <w:rFonts w:ascii="Times New Roman" w:hAnsi="Times New Roman" w:cs="Times New Roman"/>
          <w:sz w:val="24"/>
          <w:szCs w:val="24"/>
        </w:rPr>
      </w:pPr>
      <w:bookmarkStart w:id="228" w:name="_Toc204340138"/>
      <w:bookmarkStart w:id="229" w:name="_Toc204761279"/>
      <w:bookmarkStart w:id="230" w:name="_Toc206433851"/>
      <w:r w:rsidRPr="00380D6B">
        <w:rPr>
          <w:rFonts w:ascii="Times New Roman" w:hAnsi="Times New Roman" w:cs="Times New Roman"/>
          <w:b/>
          <w:bCs/>
          <w:color w:val="auto"/>
          <w:sz w:val="24"/>
          <w:szCs w:val="24"/>
        </w:rPr>
        <w:t>Analisis</w:t>
      </w:r>
      <w:r w:rsidRPr="00380D6B">
        <w:rPr>
          <w:rFonts w:ascii="Times New Roman" w:hAnsi="Times New Roman" w:cs="Times New Roman"/>
          <w:sz w:val="24"/>
          <w:szCs w:val="24"/>
        </w:rPr>
        <w:t xml:space="preserve"> </w:t>
      </w:r>
      <w:r w:rsidRPr="00380D6B">
        <w:rPr>
          <w:rFonts w:ascii="Times New Roman" w:hAnsi="Times New Roman" w:cs="Times New Roman"/>
          <w:b/>
          <w:bCs/>
          <w:color w:val="auto"/>
          <w:sz w:val="24"/>
          <w:szCs w:val="24"/>
        </w:rPr>
        <w:t>Bivariat</w:t>
      </w:r>
      <w:bookmarkEnd w:id="228"/>
      <w:bookmarkEnd w:id="229"/>
      <w:bookmarkEnd w:id="230"/>
    </w:p>
    <w:p w:rsidR="00380D6B" w:rsidRPr="00380D6B" w:rsidRDefault="00380D6B" w:rsidP="00D531C8">
      <w:pPr>
        <w:pStyle w:val="ListParagraph"/>
        <w:numPr>
          <w:ilvl w:val="0"/>
          <w:numId w:val="61"/>
        </w:numPr>
        <w:spacing w:line="360" w:lineRule="auto"/>
        <w:ind w:left="851"/>
        <w:jc w:val="both"/>
        <w:rPr>
          <w:rFonts w:ascii="Times New Roman" w:hAnsi="Times New Roman" w:cs="Times New Roman"/>
          <w:sz w:val="24"/>
          <w:szCs w:val="24"/>
        </w:rPr>
      </w:pPr>
      <w:r w:rsidRPr="00380D6B">
        <w:rPr>
          <w:rFonts w:ascii="Times New Roman" w:hAnsi="Times New Roman" w:cs="Times New Roman"/>
          <w:sz w:val="24"/>
          <w:szCs w:val="24"/>
        </w:rPr>
        <w:t>Hubungan Usia dengan Kelelahan Kerja</w:t>
      </w:r>
    </w:p>
    <w:p w:rsidR="00380D6B" w:rsidRPr="00380D6B" w:rsidRDefault="00380D6B" w:rsidP="00380D6B">
      <w:pPr>
        <w:pStyle w:val="ListParagraph"/>
        <w:spacing w:line="360" w:lineRule="auto"/>
        <w:ind w:left="851" w:firstLine="283"/>
        <w:jc w:val="both"/>
        <w:rPr>
          <w:rFonts w:ascii="Times New Roman" w:hAnsi="Times New Roman" w:cs="Times New Roman"/>
          <w:sz w:val="24"/>
          <w:szCs w:val="24"/>
        </w:rPr>
      </w:pPr>
      <w:r w:rsidRPr="00380D6B">
        <w:rPr>
          <w:rFonts w:ascii="Times New Roman" w:hAnsi="Times New Roman" w:cs="Times New Roman"/>
          <w:sz w:val="24"/>
          <w:szCs w:val="24"/>
        </w:rPr>
        <w:t>Hubungan usia dengan kelelahan kerja pada tenaga kerja di Instalasi Gizi Rumah Sakit Paru Dr. Ario Wirawan Salatiga dianalisis menggunakan uji Kendall</w:t>
      </w:r>
      <w:r w:rsidRPr="00380D6B">
        <w:rPr>
          <w:rFonts w:ascii="Times New Roman" w:hAnsi="Times New Roman" w:cs="Times New Roman"/>
          <w:i/>
          <w:iCs/>
          <w:sz w:val="24"/>
          <w:szCs w:val="24"/>
        </w:rPr>
        <w:t xml:space="preserve"> Tau </w:t>
      </w:r>
      <w:r w:rsidRPr="00380D6B">
        <w:rPr>
          <w:rFonts w:ascii="Times New Roman" w:hAnsi="Times New Roman" w:cs="Times New Roman"/>
          <w:sz w:val="24"/>
          <w:szCs w:val="24"/>
        </w:rPr>
        <w:t xml:space="preserve">pada SPSS. Adapun hasil analisis yang didapat disajikan dalam tabel berikut ini: </w:t>
      </w:r>
    </w:p>
    <w:p w:rsidR="008E7570" w:rsidRPr="008E7570" w:rsidRDefault="00FA7E33" w:rsidP="008E7570">
      <w:pPr>
        <w:pStyle w:val="Caption"/>
        <w:ind w:firstLine="720"/>
        <w:jc w:val="center"/>
        <w:rPr>
          <w:rFonts w:ascii="Times New Roman" w:hAnsi="Times New Roman" w:cs="Times New Roman"/>
          <w:i w:val="0"/>
          <w:iCs w:val="0"/>
          <w:color w:val="auto"/>
          <w:sz w:val="24"/>
          <w:szCs w:val="24"/>
        </w:rPr>
      </w:pPr>
      <w:bookmarkStart w:id="231" w:name="_Toc206416066"/>
      <w:r w:rsidRPr="00FA7E33">
        <w:rPr>
          <w:rFonts w:ascii="Times New Roman" w:hAnsi="Times New Roman" w:cs="Times New Roman"/>
          <w:i w:val="0"/>
          <w:iCs w:val="0"/>
          <w:color w:val="auto"/>
          <w:sz w:val="24"/>
          <w:szCs w:val="24"/>
        </w:rPr>
        <w:t>Tab</w:t>
      </w:r>
      <w:r>
        <w:rPr>
          <w:rFonts w:ascii="Times New Roman" w:hAnsi="Times New Roman" w:cs="Times New Roman"/>
          <w:i w:val="0"/>
          <w:iCs w:val="0"/>
          <w:color w:val="auto"/>
          <w:sz w:val="24"/>
          <w:szCs w:val="24"/>
        </w:rPr>
        <w:t xml:space="preserve">el </w:t>
      </w:r>
      <w:r w:rsidRPr="00FA7E33">
        <w:rPr>
          <w:rFonts w:ascii="Times New Roman" w:hAnsi="Times New Roman" w:cs="Times New Roman"/>
          <w:i w:val="0"/>
          <w:iCs w:val="0"/>
          <w:color w:val="auto"/>
          <w:sz w:val="24"/>
          <w:szCs w:val="24"/>
        </w:rPr>
        <w:fldChar w:fldCharType="begin"/>
      </w:r>
      <w:r w:rsidRPr="00FA7E33">
        <w:rPr>
          <w:rFonts w:ascii="Times New Roman" w:hAnsi="Times New Roman" w:cs="Times New Roman"/>
          <w:i w:val="0"/>
          <w:iCs w:val="0"/>
          <w:color w:val="auto"/>
          <w:sz w:val="24"/>
          <w:szCs w:val="24"/>
        </w:rPr>
        <w:instrText xml:space="preserve"> SEQ Table \* ARABIC </w:instrText>
      </w:r>
      <w:r w:rsidRPr="00FA7E33">
        <w:rPr>
          <w:rFonts w:ascii="Times New Roman" w:hAnsi="Times New Roman" w:cs="Times New Roman"/>
          <w:i w:val="0"/>
          <w:iCs w:val="0"/>
          <w:color w:val="auto"/>
          <w:sz w:val="24"/>
          <w:szCs w:val="24"/>
        </w:rPr>
        <w:fldChar w:fldCharType="separate"/>
      </w:r>
      <w:r w:rsidR="00453104">
        <w:rPr>
          <w:rFonts w:ascii="Times New Roman" w:hAnsi="Times New Roman" w:cs="Times New Roman"/>
          <w:i w:val="0"/>
          <w:iCs w:val="0"/>
          <w:noProof/>
          <w:color w:val="auto"/>
          <w:sz w:val="24"/>
          <w:szCs w:val="24"/>
        </w:rPr>
        <w:t>16</w:t>
      </w:r>
      <w:r w:rsidRPr="00FA7E33">
        <w:rPr>
          <w:rFonts w:ascii="Times New Roman" w:hAnsi="Times New Roman" w:cs="Times New Roman"/>
          <w:i w:val="0"/>
          <w:iCs w:val="0"/>
          <w:color w:val="auto"/>
          <w:sz w:val="24"/>
          <w:szCs w:val="24"/>
        </w:rPr>
        <w:fldChar w:fldCharType="end"/>
      </w:r>
      <w:r w:rsidRPr="00FA7E33">
        <w:rPr>
          <w:rFonts w:ascii="Times New Roman" w:hAnsi="Times New Roman" w:cs="Times New Roman"/>
          <w:i w:val="0"/>
          <w:iCs w:val="0"/>
          <w:color w:val="auto"/>
          <w:sz w:val="24"/>
          <w:szCs w:val="24"/>
        </w:rPr>
        <w:t xml:space="preserve">. Hubungan Usia dengan Kelelahan Kerja pada Tenaga Kerja </w:t>
      </w:r>
      <w:proofErr w:type="gramStart"/>
      <w:r w:rsidRPr="00FA7E33">
        <w:rPr>
          <w:rFonts w:ascii="Times New Roman" w:hAnsi="Times New Roman" w:cs="Times New Roman"/>
          <w:i w:val="0"/>
          <w:iCs w:val="0"/>
          <w:color w:val="auto"/>
          <w:sz w:val="24"/>
          <w:szCs w:val="24"/>
        </w:rPr>
        <w:t>Di</w:t>
      </w:r>
      <w:proofErr w:type="gramEnd"/>
      <w:r w:rsidRPr="00FA7E33">
        <w:rPr>
          <w:rFonts w:ascii="Times New Roman" w:hAnsi="Times New Roman" w:cs="Times New Roman"/>
          <w:i w:val="0"/>
          <w:iCs w:val="0"/>
          <w:color w:val="auto"/>
          <w:sz w:val="24"/>
          <w:szCs w:val="24"/>
        </w:rPr>
        <w:t xml:space="preserve"> Instalasi Gizi Rumah Sakit Paru Dr. Ario Wirawan Salatiga</w:t>
      </w:r>
      <w:bookmarkEnd w:id="231"/>
    </w:p>
    <w:tbl>
      <w:tblPr>
        <w:tblStyle w:val="TableGrid"/>
        <w:tblW w:w="7979" w:type="dxa"/>
        <w:tblInd w:w="284" w:type="dxa"/>
        <w:tblBorders>
          <w:insideV w:val="none" w:sz="0" w:space="0" w:color="auto"/>
        </w:tblBorders>
        <w:tblLook w:val="04A0" w:firstRow="1" w:lastRow="0" w:firstColumn="1" w:lastColumn="0" w:noHBand="0" w:noVBand="1"/>
      </w:tblPr>
      <w:tblGrid>
        <w:gridCol w:w="1153"/>
        <w:gridCol w:w="739"/>
        <w:gridCol w:w="785"/>
        <w:gridCol w:w="463"/>
        <w:gridCol w:w="785"/>
        <w:gridCol w:w="391"/>
        <w:gridCol w:w="675"/>
        <w:gridCol w:w="411"/>
        <w:gridCol w:w="675"/>
        <w:gridCol w:w="448"/>
        <w:gridCol w:w="743"/>
        <w:gridCol w:w="711"/>
      </w:tblGrid>
      <w:tr w:rsidR="00C22DD5" w:rsidRPr="00585580" w:rsidTr="005C3AC6">
        <w:tc>
          <w:tcPr>
            <w:tcW w:w="1153" w:type="dxa"/>
            <w:vMerge w:val="restart"/>
            <w:tcBorders>
              <w:left w:val="nil"/>
            </w:tcBorders>
            <w:vAlign w:val="center"/>
          </w:tcPr>
          <w:p w:rsidR="00C22DD5" w:rsidRPr="00585580" w:rsidRDefault="00C22DD5" w:rsidP="00585580">
            <w:pPr>
              <w:jc w:val="center"/>
              <w:rPr>
                <w:rFonts w:ascii="Times New Roman" w:hAnsi="Times New Roman" w:cs="Times New Roman"/>
              </w:rPr>
            </w:pPr>
            <w:r w:rsidRPr="00585580">
              <w:rPr>
                <w:rFonts w:ascii="Times New Roman" w:hAnsi="Times New Roman" w:cs="Times New Roman"/>
              </w:rPr>
              <w:t>Usia</w:t>
            </w:r>
          </w:p>
        </w:tc>
        <w:tc>
          <w:tcPr>
            <w:tcW w:w="6826" w:type="dxa"/>
            <w:gridSpan w:val="11"/>
            <w:tcBorders>
              <w:right w:val="nil"/>
            </w:tcBorders>
            <w:vAlign w:val="center"/>
          </w:tcPr>
          <w:p w:rsidR="00C22DD5" w:rsidRPr="00585580" w:rsidRDefault="00C22DD5" w:rsidP="00585580">
            <w:pPr>
              <w:jc w:val="center"/>
              <w:rPr>
                <w:rFonts w:ascii="Times New Roman" w:hAnsi="Times New Roman" w:cs="Times New Roman"/>
              </w:rPr>
            </w:pPr>
            <w:r w:rsidRPr="00585580">
              <w:rPr>
                <w:rFonts w:ascii="Times New Roman" w:hAnsi="Times New Roman" w:cs="Times New Roman"/>
              </w:rPr>
              <w:t>Tingkat Kelelahan Kerja</w:t>
            </w:r>
          </w:p>
        </w:tc>
      </w:tr>
      <w:tr w:rsidR="00794078" w:rsidRPr="00585580" w:rsidTr="005C3AC6">
        <w:tc>
          <w:tcPr>
            <w:tcW w:w="1153" w:type="dxa"/>
            <w:vMerge/>
            <w:tcBorders>
              <w:left w:val="nil"/>
            </w:tcBorders>
            <w:vAlign w:val="center"/>
          </w:tcPr>
          <w:p w:rsidR="00794078" w:rsidRPr="00585580" w:rsidRDefault="00794078" w:rsidP="00585580">
            <w:pPr>
              <w:jc w:val="center"/>
              <w:rPr>
                <w:rFonts w:ascii="Times New Roman" w:hAnsi="Times New Roman" w:cs="Times New Roman"/>
              </w:rPr>
            </w:pPr>
          </w:p>
        </w:tc>
        <w:tc>
          <w:tcPr>
            <w:tcW w:w="1524" w:type="dxa"/>
            <w:gridSpan w:val="2"/>
            <w:vAlign w:val="center"/>
          </w:tcPr>
          <w:p w:rsidR="00794078" w:rsidRPr="00585580" w:rsidRDefault="00794078" w:rsidP="00585580">
            <w:pPr>
              <w:jc w:val="center"/>
              <w:rPr>
                <w:rFonts w:ascii="Times New Roman" w:hAnsi="Times New Roman" w:cs="Times New Roman"/>
              </w:rPr>
            </w:pPr>
            <w:r w:rsidRPr="00585580">
              <w:rPr>
                <w:rFonts w:ascii="Times New Roman" w:hAnsi="Times New Roman" w:cs="Times New Roman"/>
              </w:rPr>
              <w:t>Rendah</w:t>
            </w:r>
          </w:p>
        </w:tc>
        <w:tc>
          <w:tcPr>
            <w:tcW w:w="1248" w:type="dxa"/>
            <w:gridSpan w:val="2"/>
            <w:vAlign w:val="center"/>
          </w:tcPr>
          <w:p w:rsidR="00794078" w:rsidRPr="00585580" w:rsidRDefault="00794078" w:rsidP="00585580">
            <w:pPr>
              <w:jc w:val="center"/>
              <w:rPr>
                <w:rFonts w:ascii="Times New Roman" w:hAnsi="Times New Roman" w:cs="Times New Roman"/>
              </w:rPr>
            </w:pPr>
            <w:r w:rsidRPr="00585580">
              <w:rPr>
                <w:rFonts w:ascii="Times New Roman" w:hAnsi="Times New Roman" w:cs="Times New Roman"/>
              </w:rPr>
              <w:t>Sedang</w:t>
            </w:r>
          </w:p>
        </w:tc>
        <w:tc>
          <w:tcPr>
            <w:tcW w:w="1066" w:type="dxa"/>
            <w:gridSpan w:val="2"/>
            <w:vAlign w:val="center"/>
          </w:tcPr>
          <w:p w:rsidR="00794078" w:rsidRPr="00585580" w:rsidRDefault="00794078" w:rsidP="00585580">
            <w:pPr>
              <w:jc w:val="center"/>
              <w:rPr>
                <w:rFonts w:ascii="Times New Roman" w:hAnsi="Times New Roman" w:cs="Times New Roman"/>
              </w:rPr>
            </w:pPr>
            <w:r w:rsidRPr="00585580">
              <w:rPr>
                <w:rFonts w:ascii="Times New Roman" w:hAnsi="Times New Roman" w:cs="Times New Roman"/>
              </w:rPr>
              <w:t>Tinggi</w:t>
            </w:r>
          </w:p>
        </w:tc>
        <w:tc>
          <w:tcPr>
            <w:tcW w:w="1086" w:type="dxa"/>
            <w:gridSpan w:val="2"/>
            <w:vAlign w:val="center"/>
          </w:tcPr>
          <w:p w:rsidR="00794078" w:rsidRPr="00585580" w:rsidRDefault="00794078" w:rsidP="00585580">
            <w:pPr>
              <w:jc w:val="center"/>
              <w:rPr>
                <w:rFonts w:ascii="Times New Roman" w:hAnsi="Times New Roman" w:cs="Times New Roman"/>
              </w:rPr>
            </w:pPr>
            <w:r w:rsidRPr="00585580">
              <w:rPr>
                <w:rFonts w:ascii="Times New Roman" w:hAnsi="Times New Roman" w:cs="Times New Roman"/>
              </w:rPr>
              <w:t>Sangat Tinggi</w:t>
            </w:r>
          </w:p>
        </w:tc>
        <w:tc>
          <w:tcPr>
            <w:tcW w:w="1191" w:type="dxa"/>
            <w:gridSpan w:val="2"/>
            <w:vAlign w:val="center"/>
          </w:tcPr>
          <w:p w:rsidR="00794078" w:rsidRPr="00585580" w:rsidRDefault="00794078" w:rsidP="00585580">
            <w:pPr>
              <w:jc w:val="center"/>
              <w:rPr>
                <w:rFonts w:ascii="Times New Roman" w:hAnsi="Times New Roman" w:cs="Times New Roman"/>
              </w:rPr>
            </w:pPr>
            <w:r w:rsidRPr="00585580">
              <w:rPr>
                <w:rFonts w:ascii="Times New Roman" w:hAnsi="Times New Roman" w:cs="Times New Roman"/>
              </w:rPr>
              <w:t>Total</w:t>
            </w:r>
          </w:p>
        </w:tc>
        <w:tc>
          <w:tcPr>
            <w:tcW w:w="711" w:type="dxa"/>
            <w:tcBorders>
              <w:right w:val="nil"/>
            </w:tcBorders>
            <w:vAlign w:val="center"/>
          </w:tcPr>
          <w:p w:rsidR="00794078" w:rsidRPr="00585580" w:rsidRDefault="00C22DD5" w:rsidP="00585580">
            <w:pPr>
              <w:jc w:val="center"/>
              <w:rPr>
                <w:rFonts w:ascii="Times New Roman" w:hAnsi="Times New Roman" w:cs="Times New Roman"/>
              </w:rPr>
            </w:pPr>
            <w:r>
              <w:rPr>
                <w:rFonts w:ascii="Times New Roman" w:hAnsi="Times New Roman" w:cs="Times New Roman"/>
              </w:rPr>
              <w:t>p</w:t>
            </w:r>
          </w:p>
        </w:tc>
      </w:tr>
      <w:tr w:rsidR="00794078" w:rsidRPr="00585580" w:rsidTr="005C3AC6">
        <w:tc>
          <w:tcPr>
            <w:tcW w:w="1153" w:type="dxa"/>
            <w:vMerge/>
            <w:tcBorders>
              <w:left w:val="nil"/>
            </w:tcBorders>
            <w:vAlign w:val="center"/>
          </w:tcPr>
          <w:p w:rsidR="00794078" w:rsidRPr="00585580" w:rsidRDefault="00794078" w:rsidP="00585580">
            <w:pPr>
              <w:jc w:val="center"/>
              <w:rPr>
                <w:rFonts w:ascii="Times New Roman" w:hAnsi="Times New Roman" w:cs="Times New Roman"/>
              </w:rPr>
            </w:pPr>
          </w:p>
        </w:tc>
        <w:tc>
          <w:tcPr>
            <w:tcW w:w="739" w:type="dxa"/>
            <w:vAlign w:val="center"/>
          </w:tcPr>
          <w:p w:rsidR="00794078" w:rsidRPr="00585580" w:rsidRDefault="00794078" w:rsidP="00585580">
            <w:pPr>
              <w:jc w:val="center"/>
              <w:rPr>
                <w:rFonts w:ascii="Times New Roman" w:hAnsi="Times New Roman" w:cs="Times New Roman"/>
              </w:rPr>
            </w:pPr>
            <w:r w:rsidRPr="00585580">
              <w:rPr>
                <w:rFonts w:ascii="Times New Roman" w:hAnsi="Times New Roman" w:cs="Times New Roman"/>
              </w:rPr>
              <w:t>N</w:t>
            </w:r>
          </w:p>
        </w:tc>
        <w:tc>
          <w:tcPr>
            <w:tcW w:w="785" w:type="dxa"/>
            <w:vAlign w:val="center"/>
          </w:tcPr>
          <w:p w:rsidR="00794078" w:rsidRPr="00585580" w:rsidRDefault="00794078" w:rsidP="00585580">
            <w:pPr>
              <w:jc w:val="center"/>
              <w:rPr>
                <w:rFonts w:ascii="Times New Roman" w:hAnsi="Times New Roman" w:cs="Times New Roman"/>
              </w:rPr>
            </w:pPr>
            <w:r w:rsidRPr="00585580">
              <w:rPr>
                <w:rFonts w:ascii="Times New Roman" w:hAnsi="Times New Roman" w:cs="Times New Roman"/>
              </w:rPr>
              <w:t>%</w:t>
            </w:r>
          </w:p>
        </w:tc>
        <w:tc>
          <w:tcPr>
            <w:tcW w:w="463" w:type="dxa"/>
            <w:vAlign w:val="center"/>
          </w:tcPr>
          <w:p w:rsidR="00794078" w:rsidRPr="00585580" w:rsidRDefault="00794078" w:rsidP="00585580">
            <w:pPr>
              <w:jc w:val="center"/>
              <w:rPr>
                <w:rFonts w:ascii="Times New Roman" w:hAnsi="Times New Roman" w:cs="Times New Roman"/>
              </w:rPr>
            </w:pPr>
            <w:r w:rsidRPr="00585580">
              <w:rPr>
                <w:rFonts w:ascii="Times New Roman" w:hAnsi="Times New Roman" w:cs="Times New Roman"/>
              </w:rPr>
              <w:t>N</w:t>
            </w:r>
          </w:p>
        </w:tc>
        <w:tc>
          <w:tcPr>
            <w:tcW w:w="785" w:type="dxa"/>
            <w:vAlign w:val="center"/>
          </w:tcPr>
          <w:p w:rsidR="00794078" w:rsidRPr="00585580" w:rsidRDefault="00794078" w:rsidP="00585580">
            <w:pPr>
              <w:jc w:val="center"/>
              <w:rPr>
                <w:rFonts w:ascii="Times New Roman" w:hAnsi="Times New Roman" w:cs="Times New Roman"/>
              </w:rPr>
            </w:pPr>
            <w:r w:rsidRPr="00585580">
              <w:rPr>
                <w:rFonts w:ascii="Times New Roman" w:hAnsi="Times New Roman" w:cs="Times New Roman"/>
              </w:rPr>
              <w:t>%</w:t>
            </w:r>
          </w:p>
        </w:tc>
        <w:tc>
          <w:tcPr>
            <w:tcW w:w="391" w:type="dxa"/>
            <w:vAlign w:val="center"/>
          </w:tcPr>
          <w:p w:rsidR="00794078" w:rsidRPr="00585580" w:rsidRDefault="00794078" w:rsidP="00585580">
            <w:pPr>
              <w:jc w:val="center"/>
              <w:rPr>
                <w:rFonts w:ascii="Times New Roman" w:hAnsi="Times New Roman" w:cs="Times New Roman"/>
              </w:rPr>
            </w:pPr>
            <w:r w:rsidRPr="00585580">
              <w:rPr>
                <w:rFonts w:ascii="Times New Roman" w:hAnsi="Times New Roman" w:cs="Times New Roman"/>
              </w:rPr>
              <w:t>N</w:t>
            </w:r>
          </w:p>
        </w:tc>
        <w:tc>
          <w:tcPr>
            <w:tcW w:w="675" w:type="dxa"/>
            <w:vAlign w:val="center"/>
          </w:tcPr>
          <w:p w:rsidR="00794078" w:rsidRPr="00585580" w:rsidRDefault="00794078" w:rsidP="00585580">
            <w:pPr>
              <w:jc w:val="center"/>
              <w:rPr>
                <w:rFonts w:ascii="Times New Roman" w:hAnsi="Times New Roman" w:cs="Times New Roman"/>
              </w:rPr>
            </w:pPr>
            <w:r w:rsidRPr="00585580">
              <w:rPr>
                <w:rFonts w:ascii="Times New Roman" w:hAnsi="Times New Roman" w:cs="Times New Roman"/>
              </w:rPr>
              <w:t>%</w:t>
            </w:r>
          </w:p>
        </w:tc>
        <w:tc>
          <w:tcPr>
            <w:tcW w:w="411" w:type="dxa"/>
            <w:vAlign w:val="center"/>
          </w:tcPr>
          <w:p w:rsidR="00794078" w:rsidRPr="00585580" w:rsidRDefault="00794078" w:rsidP="00585580">
            <w:pPr>
              <w:jc w:val="center"/>
              <w:rPr>
                <w:rFonts w:ascii="Times New Roman" w:hAnsi="Times New Roman" w:cs="Times New Roman"/>
              </w:rPr>
            </w:pPr>
            <w:r w:rsidRPr="00585580">
              <w:rPr>
                <w:rFonts w:ascii="Times New Roman" w:hAnsi="Times New Roman" w:cs="Times New Roman"/>
              </w:rPr>
              <w:t>N</w:t>
            </w:r>
          </w:p>
        </w:tc>
        <w:tc>
          <w:tcPr>
            <w:tcW w:w="675" w:type="dxa"/>
            <w:vAlign w:val="center"/>
          </w:tcPr>
          <w:p w:rsidR="00794078" w:rsidRPr="00585580" w:rsidRDefault="00794078" w:rsidP="00585580">
            <w:pPr>
              <w:jc w:val="center"/>
              <w:rPr>
                <w:rFonts w:ascii="Times New Roman" w:hAnsi="Times New Roman" w:cs="Times New Roman"/>
              </w:rPr>
            </w:pPr>
            <w:r w:rsidRPr="00585580">
              <w:rPr>
                <w:rFonts w:ascii="Times New Roman" w:hAnsi="Times New Roman" w:cs="Times New Roman"/>
              </w:rPr>
              <w:t>%</w:t>
            </w:r>
          </w:p>
        </w:tc>
        <w:tc>
          <w:tcPr>
            <w:tcW w:w="448" w:type="dxa"/>
            <w:vAlign w:val="center"/>
          </w:tcPr>
          <w:p w:rsidR="00794078" w:rsidRPr="00585580" w:rsidRDefault="00794078" w:rsidP="00585580">
            <w:pPr>
              <w:jc w:val="center"/>
              <w:rPr>
                <w:rFonts w:ascii="Times New Roman" w:hAnsi="Times New Roman" w:cs="Times New Roman"/>
              </w:rPr>
            </w:pPr>
            <w:r w:rsidRPr="00585580">
              <w:rPr>
                <w:rFonts w:ascii="Times New Roman" w:hAnsi="Times New Roman" w:cs="Times New Roman"/>
              </w:rPr>
              <w:t>N</w:t>
            </w:r>
          </w:p>
        </w:tc>
        <w:tc>
          <w:tcPr>
            <w:tcW w:w="743" w:type="dxa"/>
            <w:vAlign w:val="center"/>
          </w:tcPr>
          <w:p w:rsidR="00794078" w:rsidRPr="00585580" w:rsidRDefault="00794078" w:rsidP="00585580">
            <w:pPr>
              <w:jc w:val="center"/>
              <w:rPr>
                <w:rFonts w:ascii="Times New Roman" w:hAnsi="Times New Roman" w:cs="Times New Roman"/>
              </w:rPr>
            </w:pPr>
            <w:r w:rsidRPr="00585580">
              <w:rPr>
                <w:rFonts w:ascii="Times New Roman" w:hAnsi="Times New Roman" w:cs="Times New Roman"/>
              </w:rPr>
              <w:t>%</w:t>
            </w:r>
          </w:p>
        </w:tc>
        <w:tc>
          <w:tcPr>
            <w:tcW w:w="711" w:type="dxa"/>
            <w:vMerge w:val="restart"/>
            <w:tcBorders>
              <w:right w:val="nil"/>
            </w:tcBorders>
            <w:vAlign w:val="center"/>
          </w:tcPr>
          <w:p w:rsidR="00794078" w:rsidRPr="00585580" w:rsidRDefault="00794078" w:rsidP="00585580">
            <w:pPr>
              <w:jc w:val="center"/>
              <w:rPr>
                <w:rFonts w:ascii="Times New Roman" w:hAnsi="Times New Roman" w:cs="Times New Roman"/>
              </w:rPr>
            </w:pPr>
            <w:r>
              <w:rPr>
                <w:rFonts w:ascii="Times New Roman" w:hAnsi="Times New Roman" w:cs="Times New Roman"/>
              </w:rPr>
              <w:t>0.716</w:t>
            </w:r>
          </w:p>
        </w:tc>
      </w:tr>
      <w:tr w:rsidR="00794078" w:rsidRPr="00585580" w:rsidTr="005C3AC6">
        <w:tc>
          <w:tcPr>
            <w:tcW w:w="1153" w:type="dxa"/>
            <w:tcBorders>
              <w:left w:val="nil"/>
            </w:tcBorders>
            <w:vAlign w:val="center"/>
          </w:tcPr>
          <w:p w:rsidR="00794078" w:rsidRPr="00585580" w:rsidRDefault="00794078" w:rsidP="00585580">
            <w:pPr>
              <w:jc w:val="center"/>
              <w:rPr>
                <w:rFonts w:ascii="Times New Roman" w:hAnsi="Times New Roman" w:cs="Times New Roman"/>
              </w:rPr>
            </w:pPr>
            <w:r>
              <w:rPr>
                <w:rFonts w:ascii="Times New Roman" w:hAnsi="Times New Roman" w:cs="Times New Roman"/>
              </w:rPr>
              <w:t>Dewasa Tua (&gt;30) Tahun</w:t>
            </w:r>
          </w:p>
        </w:tc>
        <w:tc>
          <w:tcPr>
            <w:tcW w:w="739" w:type="dxa"/>
            <w:vAlign w:val="center"/>
          </w:tcPr>
          <w:p w:rsidR="00794078" w:rsidRPr="00585580" w:rsidRDefault="00794078" w:rsidP="00585580">
            <w:pPr>
              <w:jc w:val="center"/>
              <w:rPr>
                <w:rFonts w:ascii="Times New Roman" w:hAnsi="Times New Roman" w:cs="Times New Roman"/>
              </w:rPr>
            </w:pPr>
            <w:r>
              <w:rPr>
                <w:rFonts w:ascii="Times New Roman" w:hAnsi="Times New Roman" w:cs="Times New Roman"/>
              </w:rPr>
              <w:t>18</w:t>
            </w:r>
          </w:p>
        </w:tc>
        <w:tc>
          <w:tcPr>
            <w:tcW w:w="785" w:type="dxa"/>
            <w:vAlign w:val="center"/>
          </w:tcPr>
          <w:p w:rsidR="00794078" w:rsidRPr="00585580" w:rsidRDefault="00794078" w:rsidP="00585580">
            <w:pPr>
              <w:jc w:val="center"/>
              <w:rPr>
                <w:rFonts w:ascii="Times New Roman" w:hAnsi="Times New Roman" w:cs="Times New Roman"/>
              </w:rPr>
            </w:pPr>
            <w:r>
              <w:rPr>
                <w:rFonts w:ascii="Times New Roman" w:hAnsi="Times New Roman" w:cs="Times New Roman"/>
              </w:rPr>
              <w:t>58,1%</w:t>
            </w:r>
          </w:p>
        </w:tc>
        <w:tc>
          <w:tcPr>
            <w:tcW w:w="463" w:type="dxa"/>
            <w:vAlign w:val="center"/>
          </w:tcPr>
          <w:p w:rsidR="00794078" w:rsidRPr="00585580" w:rsidRDefault="00794078" w:rsidP="00585580">
            <w:pPr>
              <w:jc w:val="center"/>
              <w:rPr>
                <w:rFonts w:ascii="Times New Roman" w:hAnsi="Times New Roman" w:cs="Times New Roman"/>
              </w:rPr>
            </w:pPr>
            <w:r>
              <w:rPr>
                <w:rFonts w:ascii="Times New Roman" w:hAnsi="Times New Roman" w:cs="Times New Roman"/>
              </w:rPr>
              <w:t>10</w:t>
            </w:r>
          </w:p>
        </w:tc>
        <w:tc>
          <w:tcPr>
            <w:tcW w:w="785" w:type="dxa"/>
            <w:vAlign w:val="center"/>
          </w:tcPr>
          <w:p w:rsidR="00794078" w:rsidRPr="00585580" w:rsidRDefault="00794078" w:rsidP="00585580">
            <w:pPr>
              <w:jc w:val="center"/>
              <w:rPr>
                <w:rFonts w:ascii="Times New Roman" w:hAnsi="Times New Roman" w:cs="Times New Roman"/>
              </w:rPr>
            </w:pPr>
            <w:r>
              <w:rPr>
                <w:rFonts w:ascii="Times New Roman" w:hAnsi="Times New Roman" w:cs="Times New Roman"/>
              </w:rPr>
              <w:t>32,3%</w:t>
            </w:r>
          </w:p>
        </w:tc>
        <w:tc>
          <w:tcPr>
            <w:tcW w:w="391" w:type="dxa"/>
            <w:vAlign w:val="center"/>
          </w:tcPr>
          <w:p w:rsidR="00794078" w:rsidRPr="00585580" w:rsidRDefault="00794078" w:rsidP="00585580">
            <w:pPr>
              <w:jc w:val="center"/>
              <w:rPr>
                <w:rFonts w:ascii="Times New Roman" w:hAnsi="Times New Roman" w:cs="Times New Roman"/>
              </w:rPr>
            </w:pPr>
            <w:r>
              <w:rPr>
                <w:rFonts w:ascii="Times New Roman" w:hAnsi="Times New Roman" w:cs="Times New Roman"/>
              </w:rPr>
              <w:t>3</w:t>
            </w:r>
          </w:p>
        </w:tc>
        <w:tc>
          <w:tcPr>
            <w:tcW w:w="675" w:type="dxa"/>
            <w:vAlign w:val="center"/>
          </w:tcPr>
          <w:p w:rsidR="00794078" w:rsidRPr="00585580" w:rsidRDefault="00794078" w:rsidP="00585580">
            <w:pPr>
              <w:jc w:val="center"/>
              <w:rPr>
                <w:rFonts w:ascii="Times New Roman" w:hAnsi="Times New Roman" w:cs="Times New Roman"/>
              </w:rPr>
            </w:pPr>
            <w:r>
              <w:rPr>
                <w:rFonts w:ascii="Times New Roman" w:hAnsi="Times New Roman" w:cs="Times New Roman"/>
              </w:rPr>
              <w:t>9,7%</w:t>
            </w:r>
          </w:p>
        </w:tc>
        <w:tc>
          <w:tcPr>
            <w:tcW w:w="411" w:type="dxa"/>
            <w:vAlign w:val="center"/>
          </w:tcPr>
          <w:p w:rsidR="00794078" w:rsidRPr="00585580" w:rsidRDefault="00794078" w:rsidP="00585580">
            <w:pPr>
              <w:jc w:val="center"/>
              <w:rPr>
                <w:rFonts w:ascii="Times New Roman" w:hAnsi="Times New Roman" w:cs="Times New Roman"/>
              </w:rPr>
            </w:pPr>
            <w:r>
              <w:rPr>
                <w:rFonts w:ascii="Times New Roman" w:hAnsi="Times New Roman" w:cs="Times New Roman"/>
              </w:rPr>
              <w:t>0</w:t>
            </w:r>
          </w:p>
        </w:tc>
        <w:tc>
          <w:tcPr>
            <w:tcW w:w="675" w:type="dxa"/>
            <w:vAlign w:val="center"/>
          </w:tcPr>
          <w:p w:rsidR="00794078" w:rsidRPr="00585580" w:rsidRDefault="00794078" w:rsidP="00585580">
            <w:pPr>
              <w:jc w:val="center"/>
              <w:rPr>
                <w:rFonts w:ascii="Times New Roman" w:hAnsi="Times New Roman" w:cs="Times New Roman"/>
              </w:rPr>
            </w:pPr>
            <w:r>
              <w:rPr>
                <w:rFonts w:ascii="Times New Roman" w:hAnsi="Times New Roman" w:cs="Times New Roman"/>
              </w:rPr>
              <w:t>0,0%</w:t>
            </w:r>
          </w:p>
        </w:tc>
        <w:tc>
          <w:tcPr>
            <w:tcW w:w="448" w:type="dxa"/>
            <w:vAlign w:val="center"/>
          </w:tcPr>
          <w:p w:rsidR="00794078" w:rsidRPr="00585580" w:rsidRDefault="00794078" w:rsidP="00585580">
            <w:pPr>
              <w:jc w:val="center"/>
              <w:rPr>
                <w:rFonts w:ascii="Times New Roman" w:hAnsi="Times New Roman" w:cs="Times New Roman"/>
              </w:rPr>
            </w:pPr>
            <w:r>
              <w:rPr>
                <w:rFonts w:ascii="Times New Roman" w:hAnsi="Times New Roman" w:cs="Times New Roman"/>
              </w:rPr>
              <w:t>31</w:t>
            </w:r>
          </w:p>
        </w:tc>
        <w:tc>
          <w:tcPr>
            <w:tcW w:w="743" w:type="dxa"/>
            <w:vAlign w:val="center"/>
          </w:tcPr>
          <w:p w:rsidR="00794078" w:rsidRPr="00585580" w:rsidRDefault="00794078" w:rsidP="00585580">
            <w:pPr>
              <w:jc w:val="center"/>
              <w:rPr>
                <w:rFonts w:ascii="Times New Roman" w:hAnsi="Times New Roman" w:cs="Times New Roman"/>
              </w:rPr>
            </w:pPr>
            <w:r>
              <w:rPr>
                <w:rFonts w:ascii="Times New Roman" w:hAnsi="Times New Roman" w:cs="Times New Roman"/>
              </w:rPr>
              <w:t>100%</w:t>
            </w:r>
          </w:p>
        </w:tc>
        <w:tc>
          <w:tcPr>
            <w:tcW w:w="711" w:type="dxa"/>
            <w:vMerge/>
            <w:tcBorders>
              <w:right w:val="nil"/>
            </w:tcBorders>
            <w:vAlign w:val="center"/>
          </w:tcPr>
          <w:p w:rsidR="00794078" w:rsidRPr="00585580" w:rsidRDefault="00794078" w:rsidP="00585580">
            <w:pPr>
              <w:jc w:val="center"/>
              <w:rPr>
                <w:rFonts w:ascii="Times New Roman" w:hAnsi="Times New Roman" w:cs="Times New Roman"/>
              </w:rPr>
            </w:pPr>
          </w:p>
        </w:tc>
      </w:tr>
      <w:tr w:rsidR="00794078" w:rsidRPr="00585580" w:rsidTr="005C3AC6">
        <w:tc>
          <w:tcPr>
            <w:tcW w:w="1153" w:type="dxa"/>
            <w:tcBorders>
              <w:left w:val="nil"/>
            </w:tcBorders>
            <w:vAlign w:val="center"/>
          </w:tcPr>
          <w:p w:rsidR="00794078" w:rsidRPr="00585580" w:rsidRDefault="00794078" w:rsidP="00585580">
            <w:pPr>
              <w:jc w:val="center"/>
              <w:rPr>
                <w:rFonts w:ascii="Times New Roman" w:hAnsi="Times New Roman" w:cs="Times New Roman"/>
              </w:rPr>
            </w:pPr>
            <w:r>
              <w:rPr>
                <w:rFonts w:ascii="Times New Roman" w:hAnsi="Times New Roman" w:cs="Times New Roman"/>
              </w:rPr>
              <w:t>Dewasa Muda (18-30) Tahun</w:t>
            </w:r>
          </w:p>
        </w:tc>
        <w:tc>
          <w:tcPr>
            <w:tcW w:w="739" w:type="dxa"/>
            <w:vAlign w:val="center"/>
          </w:tcPr>
          <w:p w:rsidR="00794078" w:rsidRPr="00585580" w:rsidRDefault="00794078" w:rsidP="00585580">
            <w:pPr>
              <w:jc w:val="center"/>
              <w:rPr>
                <w:rFonts w:ascii="Times New Roman" w:hAnsi="Times New Roman" w:cs="Times New Roman"/>
              </w:rPr>
            </w:pPr>
            <w:r>
              <w:rPr>
                <w:rFonts w:ascii="Times New Roman" w:hAnsi="Times New Roman" w:cs="Times New Roman"/>
              </w:rPr>
              <w:t>9</w:t>
            </w:r>
          </w:p>
        </w:tc>
        <w:tc>
          <w:tcPr>
            <w:tcW w:w="785" w:type="dxa"/>
            <w:vAlign w:val="center"/>
          </w:tcPr>
          <w:p w:rsidR="00794078" w:rsidRPr="00585580" w:rsidRDefault="00794078" w:rsidP="00585580">
            <w:pPr>
              <w:jc w:val="center"/>
              <w:rPr>
                <w:rFonts w:ascii="Times New Roman" w:hAnsi="Times New Roman" w:cs="Times New Roman"/>
              </w:rPr>
            </w:pPr>
            <w:r>
              <w:rPr>
                <w:rFonts w:ascii="Times New Roman" w:hAnsi="Times New Roman" w:cs="Times New Roman"/>
              </w:rPr>
              <w:t>60,0%</w:t>
            </w:r>
          </w:p>
        </w:tc>
        <w:tc>
          <w:tcPr>
            <w:tcW w:w="463" w:type="dxa"/>
            <w:vAlign w:val="center"/>
          </w:tcPr>
          <w:p w:rsidR="00794078" w:rsidRPr="00585580" w:rsidRDefault="00794078" w:rsidP="00585580">
            <w:pPr>
              <w:jc w:val="center"/>
              <w:rPr>
                <w:rFonts w:ascii="Times New Roman" w:hAnsi="Times New Roman" w:cs="Times New Roman"/>
              </w:rPr>
            </w:pPr>
            <w:r>
              <w:rPr>
                <w:rFonts w:ascii="Times New Roman" w:hAnsi="Times New Roman" w:cs="Times New Roman"/>
              </w:rPr>
              <w:t>6</w:t>
            </w:r>
          </w:p>
        </w:tc>
        <w:tc>
          <w:tcPr>
            <w:tcW w:w="785" w:type="dxa"/>
            <w:vAlign w:val="center"/>
          </w:tcPr>
          <w:p w:rsidR="00794078" w:rsidRPr="00585580" w:rsidRDefault="00794078" w:rsidP="00585580">
            <w:pPr>
              <w:jc w:val="center"/>
              <w:rPr>
                <w:rFonts w:ascii="Times New Roman" w:hAnsi="Times New Roman" w:cs="Times New Roman"/>
              </w:rPr>
            </w:pPr>
            <w:r>
              <w:rPr>
                <w:rFonts w:ascii="Times New Roman" w:hAnsi="Times New Roman" w:cs="Times New Roman"/>
              </w:rPr>
              <w:t>40,0%</w:t>
            </w:r>
          </w:p>
        </w:tc>
        <w:tc>
          <w:tcPr>
            <w:tcW w:w="391" w:type="dxa"/>
            <w:vAlign w:val="center"/>
          </w:tcPr>
          <w:p w:rsidR="00794078" w:rsidRPr="00585580" w:rsidRDefault="00794078" w:rsidP="00585580">
            <w:pPr>
              <w:jc w:val="center"/>
              <w:rPr>
                <w:rFonts w:ascii="Times New Roman" w:hAnsi="Times New Roman" w:cs="Times New Roman"/>
              </w:rPr>
            </w:pPr>
            <w:r>
              <w:rPr>
                <w:rFonts w:ascii="Times New Roman" w:hAnsi="Times New Roman" w:cs="Times New Roman"/>
              </w:rPr>
              <w:t>0</w:t>
            </w:r>
          </w:p>
        </w:tc>
        <w:tc>
          <w:tcPr>
            <w:tcW w:w="675" w:type="dxa"/>
            <w:vAlign w:val="center"/>
          </w:tcPr>
          <w:p w:rsidR="00794078" w:rsidRPr="00585580" w:rsidRDefault="00794078" w:rsidP="00585580">
            <w:pPr>
              <w:jc w:val="center"/>
              <w:rPr>
                <w:rFonts w:ascii="Times New Roman" w:hAnsi="Times New Roman" w:cs="Times New Roman"/>
              </w:rPr>
            </w:pPr>
            <w:r>
              <w:rPr>
                <w:rFonts w:ascii="Times New Roman" w:hAnsi="Times New Roman" w:cs="Times New Roman"/>
              </w:rPr>
              <w:t>0,0%</w:t>
            </w:r>
          </w:p>
        </w:tc>
        <w:tc>
          <w:tcPr>
            <w:tcW w:w="411" w:type="dxa"/>
            <w:vAlign w:val="center"/>
          </w:tcPr>
          <w:p w:rsidR="00794078" w:rsidRPr="00585580" w:rsidRDefault="00794078" w:rsidP="00585580">
            <w:pPr>
              <w:jc w:val="center"/>
              <w:rPr>
                <w:rFonts w:ascii="Times New Roman" w:hAnsi="Times New Roman" w:cs="Times New Roman"/>
              </w:rPr>
            </w:pPr>
            <w:r>
              <w:rPr>
                <w:rFonts w:ascii="Times New Roman" w:hAnsi="Times New Roman" w:cs="Times New Roman"/>
              </w:rPr>
              <w:t>0</w:t>
            </w:r>
          </w:p>
        </w:tc>
        <w:tc>
          <w:tcPr>
            <w:tcW w:w="675" w:type="dxa"/>
            <w:vAlign w:val="center"/>
          </w:tcPr>
          <w:p w:rsidR="00794078" w:rsidRPr="00585580" w:rsidRDefault="00794078" w:rsidP="00585580">
            <w:pPr>
              <w:jc w:val="center"/>
              <w:rPr>
                <w:rFonts w:ascii="Times New Roman" w:hAnsi="Times New Roman" w:cs="Times New Roman"/>
              </w:rPr>
            </w:pPr>
            <w:r>
              <w:rPr>
                <w:rFonts w:ascii="Times New Roman" w:hAnsi="Times New Roman" w:cs="Times New Roman"/>
              </w:rPr>
              <w:t>0,0%</w:t>
            </w:r>
          </w:p>
        </w:tc>
        <w:tc>
          <w:tcPr>
            <w:tcW w:w="448" w:type="dxa"/>
            <w:vAlign w:val="center"/>
          </w:tcPr>
          <w:p w:rsidR="00794078" w:rsidRPr="00585580" w:rsidRDefault="00794078" w:rsidP="00585580">
            <w:pPr>
              <w:jc w:val="center"/>
              <w:rPr>
                <w:rFonts w:ascii="Times New Roman" w:hAnsi="Times New Roman" w:cs="Times New Roman"/>
              </w:rPr>
            </w:pPr>
            <w:r>
              <w:rPr>
                <w:rFonts w:ascii="Times New Roman" w:hAnsi="Times New Roman" w:cs="Times New Roman"/>
              </w:rPr>
              <w:t>15</w:t>
            </w:r>
          </w:p>
        </w:tc>
        <w:tc>
          <w:tcPr>
            <w:tcW w:w="743" w:type="dxa"/>
            <w:vAlign w:val="center"/>
          </w:tcPr>
          <w:p w:rsidR="00794078" w:rsidRPr="00585580" w:rsidRDefault="00794078" w:rsidP="00585580">
            <w:pPr>
              <w:jc w:val="center"/>
              <w:rPr>
                <w:rFonts w:ascii="Times New Roman" w:hAnsi="Times New Roman" w:cs="Times New Roman"/>
              </w:rPr>
            </w:pPr>
            <w:r>
              <w:rPr>
                <w:rFonts w:ascii="Times New Roman" w:hAnsi="Times New Roman" w:cs="Times New Roman"/>
              </w:rPr>
              <w:t>100%</w:t>
            </w:r>
          </w:p>
        </w:tc>
        <w:tc>
          <w:tcPr>
            <w:tcW w:w="711" w:type="dxa"/>
            <w:vMerge/>
            <w:tcBorders>
              <w:right w:val="nil"/>
            </w:tcBorders>
            <w:vAlign w:val="center"/>
          </w:tcPr>
          <w:p w:rsidR="00794078" w:rsidRPr="00585580" w:rsidRDefault="00794078" w:rsidP="00585580">
            <w:pPr>
              <w:jc w:val="center"/>
              <w:rPr>
                <w:rFonts w:ascii="Times New Roman" w:hAnsi="Times New Roman" w:cs="Times New Roman"/>
              </w:rPr>
            </w:pPr>
          </w:p>
        </w:tc>
      </w:tr>
      <w:tr w:rsidR="00794078" w:rsidRPr="00585580" w:rsidTr="005C3AC6">
        <w:tc>
          <w:tcPr>
            <w:tcW w:w="1153" w:type="dxa"/>
            <w:tcBorders>
              <w:left w:val="nil"/>
            </w:tcBorders>
            <w:vAlign w:val="center"/>
          </w:tcPr>
          <w:p w:rsidR="00794078" w:rsidRPr="00585580" w:rsidRDefault="00794078" w:rsidP="00585580">
            <w:pPr>
              <w:jc w:val="center"/>
              <w:rPr>
                <w:rFonts w:ascii="Times New Roman" w:hAnsi="Times New Roman" w:cs="Times New Roman"/>
              </w:rPr>
            </w:pPr>
            <w:r>
              <w:rPr>
                <w:rFonts w:ascii="Times New Roman" w:hAnsi="Times New Roman" w:cs="Times New Roman"/>
              </w:rPr>
              <w:t>Total</w:t>
            </w:r>
          </w:p>
        </w:tc>
        <w:tc>
          <w:tcPr>
            <w:tcW w:w="739" w:type="dxa"/>
            <w:vAlign w:val="center"/>
          </w:tcPr>
          <w:p w:rsidR="00794078" w:rsidRPr="00585580" w:rsidRDefault="00794078" w:rsidP="00585580">
            <w:pPr>
              <w:jc w:val="center"/>
              <w:rPr>
                <w:rFonts w:ascii="Times New Roman" w:hAnsi="Times New Roman" w:cs="Times New Roman"/>
              </w:rPr>
            </w:pPr>
            <w:r>
              <w:rPr>
                <w:rFonts w:ascii="Times New Roman" w:hAnsi="Times New Roman" w:cs="Times New Roman"/>
              </w:rPr>
              <w:t>27</w:t>
            </w:r>
          </w:p>
        </w:tc>
        <w:tc>
          <w:tcPr>
            <w:tcW w:w="785" w:type="dxa"/>
            <w:vAlign w:val="center"/>
          </w:tcPr>
          <w:p w:rsidR="00794078" w:rsidRPr="00585580" w:rsidRDefault="00794078" w:rsidP="00585580">
            <w:pPr>
              <w:jc w:val="center"/>
              <w:rPr>
                <w:rFonts w:ascii="Times New Roman" w:hAnsi="Times New Roman" w:cs="Times New Roman"/>
              </w:rPr>
            </w:pPr>
            <w:r>
              <w:rPr>
                <w:rFonts w:ascii="Times New Roman" w:hAnsi="Times New Roman" w:cs="Times New Roman"/>
              </w:rPr>
              <w:t>58,7%</w:t>
            </w:r>
          </w:p>
        </w:tc>
        <w:tc>
          <w:tcPr>
            <w:tcW w:w="463" w:type="dxa"/>
            <w:vAlign w:val="center"/>
          </w:tcPr>
          <w:p w:rsidR="00794078" w:rsidRPr="00585580" w:rsidRDefault="00794078" w:rsidP="00585580">
            <w:pPr>
              <w:jc w:val="center"/>
              <w:rPr>
                <w:rFonts w:ascii="Times New Roman" w:hAnsi="Times New Roman" w:cs="Times New Roman"/>
              </w:rPr>
            </w:pPr>
            <w:r>
              <w:rPr>
                <w:rFonts w:ascii="Times New Roman" w:hAnsi="Times New Roman" w:cs="Times New Roman"/>
              </w:rPr>
              <w:t>16</w:t>
            </w:r>
          </w:p>
        </w:tc>
        <w:tc>
          <w:tcPr>
            <w:tcW w:w="785" w:type="dxa"/>
            <w:vAlign w:val="center"/>
          </w:tcPr>
          <w:p w:rsidR="00794078" w:rsidRPr="00585580" w:rsidRDefault="00794078" w:rsidP="00585580">
            <w:pPr>
              <w:jc w:val="center"/>
              <w:rPr>
                <w:rFonts w:ascii="Times New Roman" w:hAnsi="Times New Roman" w:cs="Times New Roman"/>
              </w:rPr>
            </w:pPr>
            <w:r>
              <w:rPr>
                <w:rFonts w:ascii="Times New Roman" w:hAnsi="Times New Roman" w:cs="Times New Roman"/>
              </w:rPr>
              <w:t>34,8%</w:t>
            </w:r>
          </w:p>
        </w:tc>
        <w:tc>
          <w:tcPr>
            <w:tcW w:w="391" w:type="dxa"/>
            <w:vAlign w:val="center"/>
          </w:tcPr>
          <w:p w:rsidR="00794078" w:rsidRPr="00585580" w:rsidRDefault="00794078" w:rsidP="00585580">
            <w:pPr>
              <w:jc w:val="center"/>
              <w:rPr>
                <w:rFonts w:ascii="Times New Roman" w:hAnsi="Times New Roman" w:cs="Times New Roman"/>
              </w:rPr>
            </w:pPr>
            <w:r>
              <w:rPr>
                <w:rFonts w:ascii="Times New Roman" w:hAnsi="Times New Roman" w:cs="Times New Roman"/>
              </w:rPr>
              <w:t>3</w:t>
            </w:r>
          </w:p>
        </w:tc>
        <w:tc>
          <w:tcPr>
            <w:tcW w:w="675" w:type="dxa"/>
            <w:vAlign w:val="center"/>
          </w:tcPr>
          <w:p w:rsidR="00794078" w:rsidRPr="00585580" w:rsidRDefault="00794078" w:rsidP="00585580">
            <w:pPr>
              <w:jc w:val="center"/>
              <w:rPr>
                <w:rFonts w:ascii="Times New Roman" w:hAnsi="Times New Roman" w:cs="Times New Roman"/>
              </w:rPr>
            </w:pPr>
            <w:r>
              <w:rPr>
                <w:rFonts w:ascii="Times New Roman" w:hAnsi="Times New Roman" w:cs="Times New Roman"/>
              </w:rPr>
              <w:t>6,5%</w:t>
            </w:r>
          </w:p>
        </w:tc>
        <w:tc>
          <w:tcPr>
            <w:tcW w:w="411" w:type="dxa"/>
            <w:vAlign w:val="center"/>
          </w:tcPr>
          <w:p w:rsidR="00794078" w:rsidRPr="00585580" w:rsidRDefault="00794078" w:rsidP="00585580">
            <w:pPr>
              <w:jc w:val="center"/>
              <w:rPr>
                <w:rFonts w:ascii="Times New Roman" w:hAnsi="Times New Roman" w:cs="Times New Roman"/>
              </w:rPr>
            </w:pPr>
            <w:r>
              <w:rPr>
                <w:rFonts w:ascii="Times New Roman" w:hAnsi="Times New Roman" w:cs="Times New Roman"/>
              </w:rPr>
              <w:t>0</w:t>
            </w:r>
          </w:p>
        </w:tc>
        <w:tc>
          <w:tcPr>
            <w:tcW w:w="675" w:type="dxa"/>
            <w:vAlign w:val="center"/>
          </w:tcPr>
          <w:p w:rsidR="00794078" w:rsidRPr="00585580" w:rsidRDefault="00794078" w:rsidP="00585580">
            <w:pPr>
              <w:jc w:val="center"/>
              <w:rPr>
                <w:rFonts w:ascii="Times New Roman" w:hAnsi="Times New Roman" w:cs="Times New Roman"/>
              </w:rPr>
            </w:pPr>
            <w:r>
              <w:rPr>
                <w:rFonts w:ascii="Times New Roman" w:hAnsi="Times New Roman" w:cs="Times New Roman"/>
              </w:rPr>
              <w:t>0,0%</w:t>
            </w:r>
          </w:p>
        </w:tc>
        <w:tc>
          <w:tcPr>
            <w:tcW w:w="448" w:type="dxa"/>
            <w:vAlign w:val="center"/>
          </w:tcPr>
          <w:p w:rsidR="00794078" w:rsidRPr="00585580" w:rsidRDefault="00794078" w:rsidP="00585580">
            <w:pPr>
              <w:jc w:val="center"/>
              <w:rPr>
                <w:rFonts w:ascii="Times New Roman" w:hAnsi="Times New Roman" w:cs="Times New Roman"/>
              </w:rPr>
            </w:pPr>
            <w:r>
              <w:rPr>
                <w:rFonts w:ascii="Times New Roman" w:hAnsi="Times New Roman" w:cs="Times New Roman"/>
              </w:rPr>
              <w:t>46</w:t>
            </w:r>
          </w:p>
        </w:tc>
        <w:tc>
          <w:tcPr>
            <w:tcW w:w="743" w:type="dxa"/>
            <w:vAlign w:val="center"/>
          </w:tcPr>
          <w:p w:rsidR="00794078" w:rsidRPr="00585580" w:rsidRDefault="00794078" w:rsidP="00585580">
            <w:pPr>
              <w:jc w:val="center"/>
              <w:rPr>
                <w:rFonts w:ascii="Times New Roman" w:hAnsi="Times New Roman" w:cs="Times New Roman"/>
              </w:rPr>
            </w:pPr>
            <w:r>
              <w:rPr>
                <w:rFonts w:ascii="Times New Roman" w:hAnsi="Times New Roman" w:cs="Times New Roman"/>
              </w:rPr>
              <w:t>100%</w:t>
            </w:r>
          </w:p>
        </w:tc>
        <w:tc>
          <w:tcPr>
            <w:tcW w:w="711" w:type="dxa"/>
            <w:vMerge/>
            <w:tcBorders>
              <w:right w:val="nil"/>
            </w:tcBorders>
            <w:vAlign w:val="center"/>
          </w:tcPr>
          <w:p w:rsidR="00794078" w:rsidRPr="00585580" w:rsidRDefault="00794078" w:rsidP="00585580">
            <w:pPr>
              <w:jc w:val="center"/>
              <w:rPr>
                <w:rFonts w:ascii="Times New Roman" w:hAnsi="Times New Roman" w:cs="Times New Roman"/>
              </w:rPr>
            </w:pPr>
          </w:p>
        </w:tc>
      </w:tr>
    </w:tbl>
    <w:p w:rsidR="0080573C" w:rsidRDefault="0080573C" w:rsidP="00472287">
      <w:pPr>
        <w:ind w:firstLine="720"/>
        <w:rPr>
          <w:rFonts w:ascii="Times New Roman" w:hAnsi="Times New Roman" w:cs="Times New Roman"/>
          <w:sz w:val="24"/>
          <w:szCs w:val="24"/>
        </w:rPr>
      </w:pPr>
    </w:p>
    <w:p w:rsidR="00380D6B" w:rsidRPr="00380D6B" w:rsidRDefault="00380D6B" w:rsidP="00472287">
      <w:pPr>
        <w:ind w:firstLine="720"/>
        <w:rPr>
          <w:rFonts w:ascii="Times New Roman" w:hAnsi="Times New Roman" w:cs="Times New Roman"/>
          <w:sz w:val="24"/>
          <w:szCs w:val="24"/>
        </w:rPr>
      </w:pPr>
      <w:r w:rsidRPr="00380D6B">
        <w:rPr>
          <w:rFonts w:ascii="Times New Roman" w:hAnsi="Times New Roman" w:cs="Times New Roman"/>
          <w:sz w:val="24"/>
          <w:szCs w:val="24"/>
        </w:rPr>
        <w:t>Sumber: Data Primer (2025)</w:t>
      </w:r>
    </w:p>
    <w:p w:rsidR="00380D6B" w:rsidRPr="00380D6B" w:rsidRDefault="001751F3" w:rsidP="00380D6B">
      <w:pPr>
        <w:pStyle w:val="ListParagraph"/>
        <w:spacing w:line="360" w:lineRule="auto"/>
        <w:ind w:left="851" w:firstLine="283"/>
        <w:jc w:val="both"/>
        <w:rPr>
          <w:rFonts w:ascii="Times New Roman" w:hAnsi="Times New Roman" w:cs="Times New Roman"/>
          <w:sz w:val="24"/>
          <w:szCs w:val="24"/>
        </w:rPr>
      </w:pPr>
      <w:r>
        <w:rPr>
          <w:rFonts w:ascii="Times New Roman" w:hAnsi="Times New Roman" w:cs="Times New Roman"/>
          <w:sz w:val="24"/>
          <w:szCs w:val="24"/>
        </w:rPr>
        <w:t>F</w:t>
      </w:r>
      <w:r w:rsidR="00380D6B" w:rsidRPr="00380D6B">
        <w:rPr>
          <w:rFonts w:ascii="Times New Roman" w:hAnsi="Times New Roman" w:cs="Times New Roman"/>
          <w:sz w:val="24"/>
          <w:szCs w:val="24"/>
        </w:rPr>
        <w:t>aktor yang mempengaruhi kelelahan kerja</w:t>
      </w:r>
      <w:r>
        <w:rPr>
          <w:rFonts w:ascii="Times New Roman" w:hAnsi="Times New Roman" w:cs="Times New Roman"/>
          <w:sz w:val="24"/>
          <w:szCs w:val="24"/>
        </w:rPr>
        <w:t xml:space="preserve"> salah satunya</w:t>
      </w:r>
      <w:r w:rsidR="00380D6B" w:rsidRPr="00380D6B">
        <w:rPr>
          <w:rFonts w:ascii="Times New Roman" w:hAnsi="Times New Roman" w:cs="Times New Roman"/>
          <w:sz w:val="24"/>
          <w:szCs w:val="24"/>
        </w:rPr>
        <w:t xml:space="preserve"> yaitu usia. Hasil uji </w:t>
      </w:r>
      <w:r w:rsidR="00380D6B" w:rsidRPr="00380D6B">
        <w:rPr>
          <w:rFonts w:ascii="Times New Roman" w:hAnsi="Times New Roman" w:cs="Times New Roman"/>
          <w:i/>
          <w:iCs/>
          <w:sz w:val="24"/>
          <w:szCs w:val="24"/>
        </w:rPr>
        <w:t xml:space="preserve">Kendall tau </w:t>
      </w:r>
      <w:r w:rsidR="00380D6B" w:rsidRPr="00380D6B">
        <w:rPr>
          <w:rFonts w:ascii="Times New Roman" w:hAnsi="Times New Roman" w:cs="Times New Roman"/>
          <w:sz w:val="24"/>
          <w:szCs w:val="24"/>
        </w:rPr>
        <w:t xml:space="preserve">menunjukkan bahwa usia dengan kelelahan kerja memiliki nilai p = 0.716 dimana p (&gt; 0.05), maka Ha ditolak dan Ho diterima, </w:t>
      </w:r>
      <w:bookmarkStart w:id="232" w:name="_Hlk206430407"/>
      <w:r w:rsidR="00380D6B" w:rsidRPr="00380D6B">
        <w:rPr>
          <w:rFonts w:ascii="Times New Roman" w:hAnsi="Times New Roman" w:cs="Times New Roman"/>
          <w:sz w:val="24"/>
          <w:szCs w:val="24"/>
        </w:rPr>
        <w:t xml:space="preserve">sehingga tidak ada hubungan yang signifikan antara usia dengan kelelahan kerja pada tenaga kerja di Instalasi Gizi Rumah Sakit Paru Dr. Ario Wirawan Salatiga.  Penelitian ini sejalan dengan </w:t>
      </w:r>
      <w:r w:rsidR="00380D6B" w:rsidRPr="00380D6B">
        <w:rPr>
          <w:rFonts w:ascii="Times New Roman" w:hAnsi="Times New Roman" w:cs="Times New Roman"/>
          <w:sz w:val="24"/>
          <w:szCs w:val="24"/>
        </w:rPr>
        <w:fldChar w:fldCharType="begin" w:fldLock="1"/>
      </w:r>
      <w:r w:rsidR="00380D6B" w:rsidRPr="00380D6B">
        <w:rPr>
          <w:rFonts w:ascii="Times New Roman" w:hAnsi="Times New Roman" w:cs="Times New Roman"/>
          <w:sz w:val="24"/>
          <w:szCs w:val="24"/>
        </w:rPr>
        <w:instrText>ADDIN CSL_CITATION {"citationItems":[{"id":"ITEM-1","itemData":{"abstract":"Kelelahan kerja merupakan masalah penting dalam sektor industri. Kelelahan dapat menyebabkan penurunan kinerja yang mengakibatkan terjadinya kecelakaan kerja yang bisa menimpa pekerja. Ada beberapa faktor yang dapat mempengaruhi kelelahan kerja seperti usia, masa kerja dan shift kerja yang tidak standart yang dapat meyebabkan kelelahan kerja. Penelitian ini bertujuan untuk mengetahui pengaruh usia, masa kerja dan shift kerja terhadap kelelahan kerja. Jenis penelitian ini menggunakan metode kuantitatif dengan desain penelitian cross sectional. Teknik sampling yang digunakan yaitu total sampling. Populasi dalam penelitian ini adalah 53 pekerja pada bagian operator alat berat di Departemen Tambang PT. X dengan sampel berjumlah 53 responden. Teknik analisis data yang digunakan adalah uji Chi Square dengan program SPSS. Penelitian ini dilakukan di Departemen Tambang PT. X pada tanggal 03 Juli-31 Oktober 2023. Penelitian ini menunjukkan bahwa tidak terdapat pengaruh usia (p= 0.768) dan masa kerja (p= 0.400) terhadap kelelahan kerja dan terdapat pengaruh shift kerja (p= 0.002) terhadap kelelahan kerja pada operator alat berat di Departemen Tambang PT. X tahun 2023. Menunjukkan shift kerja berpengaruh terhadap kelelahan kerja pada pekerja di bagian operator alat berat, PT. X","author":[{"dropping-particle":"","family":"Sitanggang","given":"Roberto","non-dropping-particle":"","parse-names":false,"suffix":""},{"dropping-particle":"","family":"Zakiyuddin","given":"","non-dropping-particle":"","parse-names":false,"suffix":""},{"dropping-particle":"","family":"Nabela","given":"Danvil","non-dropping-particle":"","parse-names":false,"suffix":""},{"dropping-particle":"","family":"Putra","given":"Onetusfifsi","non-dropping-particle":"","parse-names":false,"suffix":""},{"dropping-particle":"","family":"Fahlevi","given":"Muhammad Iqbal","non-dropping-particle":"","parse-names":false,"suffix":""}],"container-title":"Jurnal Kesehatan Tambusai","id":"ITEM-1","issue":"2","issued":{"date-parts":[["2024"]]},"page":"3168-3175","title":"Pengaruh Usia , Masa Kerja Dan Shift Kerja Terhadap Kelelahan Kerja Pada Operator Alat Berat Di Departemen Tambang PT. X","type":"article-journal","volume":"5"},"uris":["http://www.mendeley.com/documents/?uuid=cec0d79d-1b8e-47a6-895c-56a9ca27be76"]}],"mendeley":{"formattedCitation":"(Sitanggang et al., 2024)","manualFormatting":"Sitanggang et al., (2024)","plainTextFormattedCitation":"(Sitanggang et al., 2024)","previouslyFormattedCitation":"(Sitanggang et al., 2024)"},"properties":{"noteIndex":0},"schema":"https://github.com/citation-style-language/schema/raw/master/csl-citation.json"}</w:instrText>
      </w:r>
      <w:r w:rsidR="00380D6B" w:rsidRPr="00380D6B">
        <w:rPr>
          <w:rFonts w:ascii="Times New Roman" w:hAnsi="Times New Roman" w:cs="Times New Roman"/>
          <w:sz w:val="24"/>
          <w:szCs w:val="24"/>
        </w:rPr>
        <w:fldChar w:fldCharType="separate"/>
      </w:r>
      <w:r w:rsidR="00380D6B" w:rsidRPr="00380D6B">
        <w:rPr>
          <w:rFonts w:ascii="Times New Roman" w:hAnsi="Times New Roman" w:cs="Times New Roman"/>
          <w:noProof/>
          <w:sz w:val="24"/>
          <w:szCs w:val="24"/>
        </w:rPr>
        <w:t>Sitanggang et al., (2024)</w:t>
      </w:r>
      <w:r w:rsidR="00380D6B" w:rsidRPr="00380D6B">
        <w:rPr>
          <w:rFonts w:ascii="Times New Roman" w:hAnsi="Times New Roman" w:cs="Times New Roman"/>
          <w:sz w:val="24"/>
          <w:szCs w:val="24"/>
        </w:rPr>
        <w:fldChar w:fldCharType="end"/>
      </w:r>
      <w:r w:rsidR="00380D6B" w:rsidRPr="00380D6B">
        <w:rPr>
          <w:rFonts w:ascii="Times New Roman" w:hAnsi="Times New Roman" w:cs="Times New Roman"/>
          <w:sz w:val="24"/>
          <w:szCs w:val="24"/>
        </w:rPr>
        <w:t xml:space="preserve"> yang m</w:t>
      </w:r>
      <w:r>
        <w:rPr>
          <w:rFonts w:ascii="Times New Roman" w:hAnsi="Times New Roman" w:cs="Times New Roman"/>
          <w:sz w:val="24"/>
          <w:szCs w:val="24"/>
        </w:rPr>
        <w:t>en</w:t>
      </w:r>
      <w:r w:rsidR="00380D6B" w:rsidRPr="00380D6B">
        <w:rPr>
          <w:rFonts w:ascii="Times New Roman" w:hAnsi="Times New Roman" w:cs="Times New Roman"/>
          <w:sz w:val="24"/>
          <w:szCs w:val="24"/>
        </w:rPr>
        <w:t xml:space="preserve">yatakan bahwa tidak ada hubungan yang signifikan antara usia dengan kelelahan kerja dengan nilai p = 0.768. </w:t>
      </w:r>
      <w:r w:rsidR="00380D6B" w:rsidRPr="00380D6B">
        <w:rPr>
          <w:rFonts w:ascii="Times New Roman" w:hAnsi="Times New Roman" w:cs="Times New Roman"/>
          <w:sz w:val="24"/>
          <w:szCs w:val="24"/>
        </w:rPr>
        <w:fldChar w:fldCharType="begin" w:fldLock="1"/>
      </w:r>
      <w:r w:rsidR="00380D6B" w:rsidRPr="00380D6B">
        <w:rPr>
          <w:rFonts w:ascii="Times New Roman" w:hAnsi="Times New Roman" w:cs="Times New Roman"/>
          <w:sz w:val="24"/>
          <w:szCs w:val="24"/>
        </w:rPr>
        <w:instrText>ADDIN CSL_CITATION {"citationItems":[{"id":"ITEM-1","itemData":{"abstract":"Background: Work fatigue is one of the safety and health issues that can be a risk factor for accidents at work. Fatigue can be caused by several factors both internal and external factors. Internal factors included age, anemia status, length of service, sleep quality and workload, while external factors were work shift, and hot working climate. Meanwhile, the purpose of this research is to analyze the factors related to work fatigue in production employees of PT. Arwana Anugrah Keramik, Tbk. Metode: This research use analytical research method with cross sectional approach. The population in this study was all employees who are in the production of PT Arwana Anugrah Ceramics, Tbk which amounted to 168 people. Sampling technique obtained sample of 75 people. Primary data collection using questionnaires and secondary data (study documentation). Data processing techniques using data analysis techniques are Chi – square. Result: The result of the research showed that age (p-value=0,793) and work period (p-value=0,337) did not have significant correlation with work fatigue, while anemia status (p-value=0,012), work shift (pvalue=0,021), sleep quality (p-value=0,0001), workload (p-value=0,001), and hot working climate (pvalue=0,004) have a significant relationship with work fatigue. Conclusion: The factors relating for fatigue in production departement employees of PT. Arwana Anugrah Keramik, Tbk is anemia status, work shift, sleep quality, workload, and hot working climate. To prevent work fatigue, the company PT Arwanan Anugrah Keramik, Tbk should provide transportation equipment to lighten the workload of employees, provide drinking water at a relatively affordable distance, and allow employees to take a break (10-15 minutes) every 1-2 hours. Keyword: Work fatigue, risk factors, worker","author":[{"dropping-particle":"","family":"Mariani Juliana, Anita Camelia","given":"Anita Rahmiwati","non-dropping-particle":"","parse-names":false,"suffix":""}],"container-title":"Jurnal Ilmu Kesehatan masyarakat","id":"ITEM-1","issue":"1","issued":{"date-parts":[["2018"]]},"page":"53-63","title":"Analisis Faktor Resiko Kelelahan Kerja pada Karyawan Bagian Produksi PT. Arwana Anugrah Keramik, Tbk","type":"article-journal","volume":"9"},"uris":["http://www.mendeley.com/documents/?uuid=3270f1f1-6664-47ac-9359-5bcba5351778"]}],"mendeley":{"formattedCitation":"(Mariani Juliana, Anita Camelia, 2018)","manualFormatting":"Mariani Juliana, Anita Camelia (2018)","plainTextFormattedCitation":"(Mariani Juliana, Anita Camelia, 2018)","previouslyFormattedCitation":"(Mariani Juliana, Anita Camelia, 2018)"},"properties":{"noteIndex":0},"schema":"https://github.com/citation-style-language/schema/raw/master/csl-citation.json"}</w:instrText>
      </w:r>
      <w:r w:rsidR="00380D6B" w:rsidRPr="00380D6B">
        <w:rPr>
          <w:rFonts w:ascii="Times New Roman" w:hAnsi="Times New Roman" w:cs="Times New Roman"/>
          <w:sz w:val="24"/>
          <w:szCs w:val="24"/>
        </w:rPr>
        <w:fldChar w:fldCharType="separate"/>
      </w:r>
      <w:r w:rsidR="00380D6B" w:rsidRPr="00380D6B">
        <w:rPr>
          <w:rFonts w:ascii="Times New Roman" w:hAnsi="Times New Roman" w:cs="Times New Roman"/>
          <w:noProof/>
          <w:sz w:val="24"/>
          <w:szCs w:val="24"/>
        </w:rPr>
        <w:t>Mariani Juliana, Anita Camelia (2018)</w:t>
      </w:r>
      <w:r w:rsidR="00380D6B" w:rsidRPr="00380D6B">
        <w:rPr>
          <w:rFonts w:ascii="Times New Roman" w:hAnsi="Times New Roman" w:cs="Times New Roman"/>
          <w:sz w:val="24"/>
          <w:szCs w:val="24"/>
        </w:rPr>
        <w:fldChar w:fldCharType="end"/>
      </w:r>
      <w:r w:rsidR="00380D6B" w:rsidRPr="00380D6B">
        <w:rPr>
          <w:rFonts w:ascii="Times New Roman" w:hAnsi="Times New Roman" w:cs="Times New Roman"/>
          <w:sz w:val="24"/>
          <w:szCs w:val="24"/>
        </w:rPr>
        <w:t xml:space="preserve"> juga menyatakan bahwa tidak ada hubungan signifikan </w:t>
      </w:r>
      <w:r w:rsidR="00380D6B" w:rsidRPr="00380D6B">
        <w:rPr>
          <w:rFonts w:ascii="Times New Roman" w:hAnsi="Times New Roman" w:cs="Times New Roman"/>
          <w:sz w:val="24"/>
          <w:szCs w:val="24"/>
        </w:rPr>
        <w:lastRenderedPageBreak/>
        <w:t xml:space="preserve">antara usia dengan kelelahan kerja pada karyawan bagian produksi PT. Arwana Anugrah Keramik, Tbk dengan nilai p = 0.793. </w:t>
      </w:r>
      <w:bookmarkEnd w:id="232"/>
    </w:p>
    <w:p w:rsidR="00380D6B" w:rsidRPr="00380D6B" w:rsidRDefault="00380D6B" w:rsidP="00380D6B">
      <w:pPr>
        <w:pStyle w:val="ListParagraph"/>
        <w:spacing w:line="360" w:lineRule="auto"/>
        <w:ind w:left="851" w:firstLine="283"/>
        <w:jc w:val="both"/>
        <w:rPr>
          <w:rFonts w:ascii="Times New Roman" w:hAnsi="Times New Roman" w:cs="Times New Roman"/>
          <w:sz w:val="24"/>
          <w:szCs w:val="24"/>
        </w:rPr>
      </w:pPr>
      <w:r w:rsidRPr="00380D6B">
        <w:rPr>
          <w:rFonts w:ascii="Times New Roman" w:hAnsi="Times New Roman" w:cs="Times New Roman"/>
          <w:sz w:val="24"/>
          <w:szCs w:val="24"/>
        </w:rPr>
        <w:t xml:space="preserve">Usia tidak selalu berhubungan signifikan dengan tingkat kelelahan tenaga kerja. Secara fisiologis, seiring bertambahnya usia, terjadi penurunan kapasitas fisik dan kekuatan otot, yang secara teori dapat menyebabkan peningkatan risiko kelelahan. Namun, penurunan ini seringkali diimbangi oleh pengalaman kerja, kemampuan adaptasi, dan mekanisme koping yang lebih baik pada tenaga kerja usia menengah ke atas. Tenaga kerja yang lebih senior cenderung mampu mengatur beban kerja dan stres dengan lebih efektif, sehingga tingkat kelelahan mereka tidak berbeda signifikan dengan tenaga yang lebih muda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{"citationItems":[{"id":"ITEM-1","itemData":{"DOI":"10.55606/klinik.v4i2.4005","ISSN":"2809-235X","abstract":"This study aims to assess the risk factors that affect fatigue in employees of UPT Puskesmas Kota Karang, Bandar Lampung City. This research design is quantitative with a cross-sectional approach, involving the entire employee population of 71 people as a sample through total sampling technique. The analysis was done with chi-square test and odds ratio using SPSS. The results showed that domestic dependents and other occupations had a significant association with health worker fatigue. In contrast, variables such as age, tenure, sleep quantity, and sleep quality showed no significant association. The conclusion of this study is that external factors outside of work contribute to the level of fatigue of health workers. Therefore, managerial interventions that take into account the workload as well as domestic dependents and additional work of employees are essential to improve the quality of service and the welfare of health workers in health centers.","author":[{"dropping-particle":"","family":"Kristianto Putro","given":"Wisnu","non-dropping-particle":"","parse-names":false,"suffix":""},{"dropping-particle":"","family":"Modjo","given":"Robiana","non-dropping-particle":"","parse-names":false,"suffix":""}],"container-title":"Jurnal Ilmiah Kedokteran dan Kesehatan","id":"ITEM-1","issue":"2","issued":{"date-parts":[["2025"]]},"page":"405-418","title":"Analisis Faktor yang Berhubungan dengan Kelelahan Kerja pada Pegawai Di UPT Puskesmas Kota Karang Kota Bandar Lampung Tahun 2024","type":"article-journal","volume":"4"},"uris":["http://www.mendeley.com/documents/?uuid=743f5fad-12c4-4e2f-b83a-124df53c9355"]}],"mendeley":{"formattedCitation":"(Kristianto Putro &amp; Modjo, 2025)","plainTextFormattedCitation":"(Kristianto Putro &amp; Modjo, 2025)","previouslyFormattedCitation":"(Kristianto Putro &amp; Modjo, 2025)"},"properties":{"noteIndex":0},"schema":"https://github.com/citation-style-language/schema/raw/master/csl-citation.json"}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(Kristianto Putro &amp; Modjo, 2025)</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w:t>
      </w:r>
    </w:p>
    <w:p w:rsidR="00380D6B" w:rsidRPr="00380D6B" w:rsidRDefault="00380D6B" w:rsidP="00380D6B">
      <w:pPr>
        <w:pStyle w:val="ListParagraph"/>
        <w:spacing w:line="360" w:lineRule="auto"/>
        <w:ind w:left="851" w:firstLine="283"/>
        <w:jc w:val="both"/>
        <w:rPr>
          <w:rFonts w:ascii="Times New Roman" w:hAnsi="Times New Roman" w:cs="Times New Roman"/>
          <w:sz w:val="24"/>
          <w:szCs w:val="24"/>
        </w:rPr>
      </w:pPr>
      <w:bookmarkStart w:id="233" w:name="_Hlk206430463"/>
      <w:r w:rsidRPr="00380D6B">
        <w:rPr>
          <w:rFonts w:ascii="Times New Roman" w:hAnsi="Times New Roman" w:cs="Times New Roman"/>
          <w:sz w:val="24"/>
          <w:szCs w:val="24"/>
        </w:rPr>
        <w:t xml:space="preserve">Studi lain melaporkan dominasi responden dengan rentang usia dewasa produktif (sekitar 30-40 tahun), dimana tingkat kelelahan dipengaruhi lebih kuat oleh faktor seperti masa kerja, beban kerja fisik, serta durasi dan pola kerja. Dalam hal ini, mekanisme kelelahan lebih berkaitan dengan tekanan kerja yang dirasakan dan kekuatan otot yang berkurang akibat kelelahan akut, bukan semata efektivitas sistem fisiologis terkait usia. Hal ini menjelaskan sebab beberapa studi tidak menemukan </w:t>
      </w:r>
      <w:r w:rsidR="001751F3">
        <w:rPr>
          <w:rFonts w:ascii="Times New Roman" w:hAnsi="Times New Roman" w:cs="Times New Roman"/>
          <w:sz w:val="24"/>
          <w:szCs w:val="24"/>
        </w:rPr>
        <w:t xml:space="preserve">adanya </w:t>
      </w:r>
      <w:r w:rsidRPr="00380D6B">
        <w:rPr>
          <w:rFonts w:ascii="Times New Roman" w:hAnsi="Times New Roman" w:cs="Times New Roman"/>
          <w:sz w:val="24"/>
          <w:szCs w:val="24"/>
        </w:rPr>
        <w:t xml:space="preserve">hubungan yang signifikan antara usia dan kelelahan kerja secara statistik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{"citationItems":[{"id":"ITEM-1","itemData":{"author":[{"dropping-particle":"","family":"Ramadanti","given":"Andi Ichi","non-dropping-particle":"","parse-names":false,"suffix":""},{"dropping-particle":"","family":"Sulaeman","given":"Eman","non-dropping-particle":"","parse-names":false,"suffix":""},{"dropping-particle":"","family":"Ernawati","given":"","non-dropping-particle":"","parse-names":false,"suffix":""},{"dropping-particle":"","family":"Deni","given":"","non-dropping-particle":"","parse-names":false,"suffix":""}],"container-title":"Jurnal Penelitian Sains dan Kesehatan Avicenna","id":"ITEM-1","issue":"2","issued":{"date-parts":[["2025"]]},"page":"105-111","title":"Faktor-Faktor yang Berhubungan dengan Kelelahan Kerja Perawat di Puskesmas Unaaha","type":"article-journal","volume":"4"},"uris":["http://www.mendeley.com/documents/?uuid=723bd570-13a3-4ac9-ae28-355326190cc0"]}],"mendeley":{"formattedCitation":"(Ramadanti et al., 2025)","plainTextFormattedCitation":"(Ramadanti et al., 2025)","previouslyFormattedCitation":"(Ramadanti et al., 2025)"},"properties":{"noteIndex":0},"schema":"https://github.com/citation-style-language/schema/raw/master/csl-citation.json"}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(Ramadanti et al., 2025)</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w:t>
      </w:r>
      <w:bookmarkEnd w:id="233"/>
      <w:r w:rsidRPr="00380D6B">
        <w:rPr>
          <w:rFonts w:ascii="Times New Roman" w:hAnsi="Times New Roman" w:cs="Times New Roman"/>
          <w:sz w:val="24"/>
          <w:szCs w:val="24"/>
        </w:rPr>
        <w:t xml:space="preserve">Selain faktor fisik dan bebannya, aspek psikologis dan sosial juga memengaruhi mekanisme kelelahan kerja terkait usia. Kematangan usia dan pengalaman dapat menghasilkan strategi yang efektif dalam mengurangi dampak kelelahan psikologis akibat pekerjaan repetitif dan beban tinggi. Sebaliknya, tenaga muda yang kurang pengalaman bisa mengalami kelelahan lebih akibat tekanan psikososial. Oleh karena itu, fokus pencegahan dan pengelolaan kelelahan kerja sebaiknya tidak hanya pada variabel usia, tetapi memperhatikan aspek pengalaman kerja, beban fisik, serta dukungan organisasi untuk memastikan keseimbangan antara kemampuan dan tuntutan kerja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{"citationItems":[{"id":"ITEM-1","itemData":{"author":[{"dropping-particle":"","family":"Ramadanti","given":"Andi Ichi","non-dropping-particle":"","parse-names":false,"suffix":""},{"dropping-particle":"","family":"Sulaeman","given":"Eman","non-dropping-particle":"","parse-names":false,"suffix":""},{"dropping-particle":"","family":"Ernawati","given":"","non-dropping-particle":"","parse-names":false,"suffix":""},{"dropping-particle":"","family":"Deni","given":"","non-dropping-particle":"","parse-names":false,"suffix":""}],"container-title":"Jurnal Penelitian Sains dan Kesehatan Avicenna","id":"ITEM-1","issue":"2","issued":{"date-parts":[["2025"]]},"page":"105-111","title":"Faktor-Faktor yang Berhubungan dengan Kelelahan Kerja Perawat di Puskesmas Unaaha","type":"article-journal","volume":"4"},"uris":["http://www.mendeley.com/documents/?uuid=723bd570-13a3-4ac9-ae28-355326190cc0"]}],"mendeley":{"formattedCitation":"(Ramadanti et al., 2025)","plainTextFormattedCitation":"(Ramadanti et al., 2025)","previouslyFormattedCitation":"(Ramadanti et al., 2025)"},"properties":{"noteIndex":0},"schema":"https://github.com/citation-style-language/schema/raw/master/csl-citation.json"}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(Ramadanti et al., 2025)</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w:t>
      </w:r>
    </w:p>
    <w:p w:rsidR="00380D6B" w:rsidRPr="00380D6B" w:rsidRDefault="00380D6B" w:rsidP="00380D6B">
      <w:pPr>
        <w:pStyle w:val="ListParagraph"/>
        <w:spacing w:line="360" w:lineRule="auto"/>
        <w:ind w:left="851" w:firstLine="283"/>
        <w:jc w:val="both"/>
        <w:rPr>
          <w:rFonts w:ascii="Times New Roman" w:hAnsi="Times New Roman" w:cs="Times New Roman"/>
          <w:sz w:val="24"/>
          <w:szCs w:val="24"/>
        </w:rPr>
      </w:pPr>
      <w:r w:rsidRPr="00380D6B">
        <w:rPr>
          <w:rFonts w:ascii="Times New Roman" w:hAnsi="Times New Roman" w:cs="Times New Roman"/>
          <w:sz w:val="24"/>
          <w:szCs w:val="24"/>
        </w:rPr>
        <w:t xml:space="preserve">Pada penelitian ini </w:t>
      </w:r>
      <w:r w:rsidR="001751F3">
        <w:rPr>
          <w:rFonts w:ascii="Times New Roman" w:hAnsi="Times New Roman" w:cs="Times New Roman"/>
          <w:sz w:val="24"/>
          <w:szCs w:val="24"/>
        </w:rPr>
        <w:t xml:space="preserve">usia tidak berhubungan signifikan dengan kelelanhan kerja </w:t>
      </w:r>
      <w:r w:rsidRPr="00380D6B">
        <w:rPr>
          <w:rFonts w:ascii="Times New Roman" w:hAnsi="Times New Roman" w:cs="Times New Roman"/>
          <w:sz w:val="24"/>
          <w:szCs w:val="24"/>
        </w:rPr>
        <w:t xml:space="preserve">pada tenaga kerja di Instalasi Gizi Rumah Sakit Paru Dr. </w:t>
      </w:r>
      <w:r w:rsidRPr="00380D6B">
        <w:rPr>
          <w:rFonts w:ascii="Times New Roman" w:hAnsi="Times New Roman" w:cs="Times New Roman"/>
          <w:sz w:val="24"/>
          <w:szCs w:val="24"/>
        </w:rPr>
        <w:lastRenderedPageBreak/>
        <w:t xml:space="preserve">Ario Wirawan Salatiga. Tenaga kerja </w:t>
      </w:r>
      <w:r w:rsidR="001751F3">
        <w:rPr>
          <w:rFonts w:ascii="Times New Roman" w:hAnsi="Times New Roman" w:cs="Times New Roman"/>
          <w:sz w:val="24"/>
          <w:szCs w:val="24"/>
        </w:rPr>
        <w:t>sendiri merupakan</w:t>
      </w:r>
      <w:r w:rsidRPr="00380D6B">
        <w:rPr>
          <w:rFonts w:ascii="Times New Roman" w:hAnsi="Times New Roman" w:cs="Times New Roman"/>
          <w:sz w:val="24"/>
          <w:szCs w:val="24"/>
        </w:rPr>
        <w:t xml:space="preserve"> seluruh penduduk yang berada dalam usia produktif (15-64 tahun) yang mampu dan aktif melakukan pekerjaan guna menghasilkan barang atau jasa untuk memenuhi kebutuhan sendiri maupun masyarakat luas. Produktivitas tenaga kerja dipengaruhi oleh pendidikan, kesehatan, pengalaman, dan upah, yang secara bersama-sama menentukan kontribusi tenaga kerja terhadap pembangunan ekonomi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{"citationItems":[{"id":"ITEM-1","itemData":{"DOI":"10.24034/jiaku.v3i3.6787","abstract":"Penelitian ini bertujuan untuk mengetahui pengaruh variabel independen yaitu Jumlah Penduduk, Tingkat Pendidikan, dan Upah Minimum terhadap variabel dependen yaitu Penyerapan Tenaga Kerja secara parsial maupun simultan di Pulau Jawa pada tahun 2017-2023. Dalam penelitian ini digunakan pendekatan kuantitatif serta menggunakan data sekunder yang diperoleh dari Badan Pusat Statistik. Populasi pada penelitian ini adalah keseluruhan data mengenai jumlah penduduk, tingkat pendidikan, upah minimum provinsi, dan jumlah tenaga kerja pada provinsi di Pulau Jawa, sementara untuk sampelnya adalah keseluruhan data mengenai jumlah penduduk, tingkat pendidikan, upah minimum provinsi, dan jumlah tenaga kerja pada provinsi di pulau jawa dalam kurun waktu 7 tahun yaitu tahun 2017 - 2023. Metode analisis yang digunakan yaitu regresi data panel. Pada penelitian ini memperoleh hasil variabel Jumlah Penduduk dan Tingkat Pendidikan berpengaruh positif terhadap Penyerapan Tenaga Kerja, sedangkan variabel Upah Minimum tidak berpengaruh terhadap Penyerapan Tenaga Kerja, serta seluruh variabel independen berpengaruh secara simultan atau bersama terhadap Penyerapan Tenaga Kerja di Pulau Jawa. Pengaruh secara simultan ini memiliki tingkat signifikan sebesar 99,73% sementara 0,27% lainnya dijelaskan oleh variabel lain diluar variabel pada penelitian.","author":[{"dropping-particle":"","family":"Haydarsyah","given":"M. Zidan","non-dropping-particle":"","parse-names":false,"suffix":""},{"dropping-particle":"","family":"Nilasari","given":"Aprillia","non-dropping-particle":"","parse-names":false,"suffix":""}],"container-title":"Jurnal Ilmiah Akuntansi dan Keuangan (JIAKu)","id":"ITEM-1","issue":"3","issued":{"date-parts":[["2024"]]},"page":"190-208","title":"Faktor Internal Penyerapan Tenaga Kerja Di Pulau Jawa","type":"article-journal","volume":"3"},"uris":["http://www.mendeley.com/documents/?uuid=e0f270fe-594a-44b6-95a9-823d615431ec"]}],"mendeley":{"formattedCitation":"(Haydarsyah &amp; Nilasari, 2024)","plainTextFormattedCitation":"(Haydarsyah &amp; Nilasari, 2024)","previouslyFormattedCitation":"(Haydarsyah &amp; Nilasari, 2024)"},"properties":{"noteIndex":0},"schema":"https://github.com/citation-style-language/schema/raw/master/csl-citation.json"}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(Haydarsyah &amp; Nilasari, 2024)</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Hasil penelitian ini menunjukkan bahwa rentang usia tenaga kerja di di Instalasi Gizi Rumah Sakit Paru Dr. Ario Wirawan Salatiga dari 18 tahun hingga 57 tahun. </w:t>
      </w:r>
    </w:p>
    <w:p w:rsidR="00380D6B" w:rsidRPr="00380D6B" w:rsidRDefault="00380D6B" w:rsidP="00D531C8">
      <w:pPr>
        <w:pStyle w:val="ListParagraph"/>
        <w:numPr>
          <w:ilvl w:val="0"/>
          <w:numId w:val="61"/>
        </w:numPr>
        <w:spacing w:line="360" w:lineRule="auto"/>
        <w:ind w:left="851"/>
        <w:jc w:val="both"/>
        <w:rPr>
          <w:rFonts w:ascii="Times New Roman" w:hAnsi="Times New Roman" w:cs="Times New Roman"/>
          <w:sz w:val="24"/>
          <w:szCs w:val="24"/>
        </w:rPr>
      </w:pPr>
      <w:r w:rsidRPr="00380D6B">
        <w:rPr>
          <w:rFonts w:ascii="Times New Roman" w:hAnsi="Times New Roman" w:cs="Times New Roman"/>
          <w:sz w:val="24"/>
          <w:szCs w:val="24"/>
        </w:rPr>
        <w:t>Hubungan Lama Kerja dengan Kelelahan Kerja</w:t>
      </w:r>
    </w:p>
    <w:p w:rsidR="008E7570" w:rsidRDefault="00380D6B" w:rsidP="00794078">
      <w:pPr>
        <w:pStyle w:val="ListParagraph"/>
        <w:spacing w:line="360" w:lineRule="auto"/>
        <w:ind w:left="851" w:firstLine="283"/>
        <w:jc w:val="both"/>
        <w:rPr>
          <w:rFonts w:ascii="Times New Roman" w:hAnsi="Times New Roman" w:cs="Times New Roman"/>
          <w:sz w:val="24"/>
          <w:szCs w:val="24"/>
        </w:rPr>
      </w:pPr>
      <w:r w:rsidRPr="00380D6B">
        <w:rPr>
          <w:rFonts w:ascii="Times New Roman" w:hAnsi="Times New Roman" w:cs="Times New Roman"/>
          <w:sz w:val="24"/>
          <w:szCs w:val="24"/>
        </w:rPr>
        <w:t xml:space="preserve"> Hubungan lama kerja dengan kelelahan kerja pada tenaga kerja di Instalasi Gizi Rumah Sakit Paru Dr. Ario Wirawan Salatiga dianalisis menggunakan uji </w:t>
      </w:r>
      <w:r w:rsidRPr="00380D6B">
        <w:rPr>
          <w:rFonts w:ascii="Times New Roman" w:hAnsi="Times New Roman" w:cs="Times New Roman"/>
          <w:i/>
          <w:iCs/>
          <w:sz w:val="24"/>
          <w:szCs w:val="24"/>
        </w:rPr>
        <w:t xml:space="preserve">Kendall Tau </w:t>
      </w:r>
      <w:r w:rsidRPr="00380D6B">
        <w:rPr>
          <w:rFonts w:ascii="Times New Roman" w:hAnsi="Times New Roman" w:cs="Times New Roman"/>
          <w:sz w:val="24"/>
          <w:szCs w:val="24"/>
        </w:rPr>
        <w:t xml:space="preserve">pada SPSS. Adapun hasil analisis yang didapat disajikan dalam tabel berikut ini: </w:t>
      </w:r>
    </w:p>
    <w:p w:rsidR="00380D6B" w:rsidRDefault="00FA7E33" w:rsidP="00FA7E33">
      <w:pPr>
        <w:pStyle w:val="Caption"/>
        <w:ind w:left="720"/>
        <w:jc w:val="center"/>
        <w:rPr>
          <w:rFonts w:ascii="Times New Roman" w:hAnsi="Times New Roman" w:cs="Times New Roman"/>
          <w:i w:val="0"/>
          <w:iCs w:val="0"/>
          <w:color w:val="auto"/>
          <w:sz w:val="24"/>
          <w:szCs w:val="24"/>
        </w:rPr>
      </w:pPr>
      <w:bookmarkStart w:id="234" w:name="_Toc206416067"/>
      <w:r w:rsidRPr="00FA7E33">
        <w:rPr>
          <w:rFonts w:ascii="Times New Roman" w:hAnsi="Times New Roman" w:cs="Times New Roman"/>
          <w:i w:val="0"/>
          <w:iCs w:val="0"/>
          <w:color w:val="auto"/>
          <w:sz w:val="24"/>
          <w:szCs w:val="24"/>
        </w:rPr>
        <w:t>Tab</w:t>
      </w:r>
      <w:r>
        <w:rPr>
          <w:rFonts w:ascii="Times New Roman" w:hAnsi="Times New Roman" w:cs="Times New Roman"/>
          <w:i w:val="0"/>
          <w:iCs w:val="0"/>
          <w:color w:val="auto"/>
          <w:sz w:val="24"/>
          <w:szCs w:val="24"/>
        </w:rPr>
        <w:t>el</w:t>
      </w:r>
      <w:r w:rsidRPr="00FA7E33">
        <w:rPr>
          <w:rFonts w:ascii="Times New Roman" w:hAnsi="Times New Roman" w:cs="Times New Roman"/>
          <w:i w:val="0"/>
          <w:iCs w:val="0"/>
          <w:color w:val="auto"/>
          <w:sz w:val="24"/>
          <w:szCs w:val="24"/>
        </w:rPr>
        <w:t xml:space="preserve"> </w:t>
      </w:r>
      <w:r w:rsidRPr="00FA7E33">
        <w:rPr>
          <w:rFonts w:ascii="Times New Roman" w:hAnsi="Times New Roman" w:cs="Times New Roman"/>
          <w:i w:val="0"/>
          <w:iCs w:val="0"/>
          <w:color w:val="auto"/>
          <w:sz w:val="24"/>
          <w:szCs w:val="24"/>
        </w:rPr>
        <w:fldChar w:fldCharType="begin"/>
      </w:r>
      <w:r w:rsidRPr="00FA7E33">
        <w:rPr>
          <w:rFonts w:ascii="Times New Roman" w:hAnsi="Times New Roman" w:cs="Times New Roman"/>
          <w:i w:val="0"/>
          <w:iCs w:val="0"/>
          <w:color w:val="auto"/>
          <w:sz w:val="24"/>
          <w:szCs w:val="24"/>
        </w:rPr>
        <w:instrText xml:space="preserve"> SEQ Table \* ARABIC </w:instrText>
      </w:r>
      <w:r w:rsidRPr="00FA7E33">
        <w:rPr>
          <w:rFonts w:ascii="Times New Roman" w:hAnsi="Times New Roman" w:cs="Times New Roman"/>
          <w:i w:val="0"/>
          <w:iCs w:val="0"/>
          <w:color w:val="auto"/>
          <w:sz w:val="24"/>
          <w:szCs w:val="24"/>
        </w:rPr>
        <w:fldChar w:fldCharType="separate"/>
      </w:r>
      <w:r w:rsidR="00453104">
        <w:rPr>
          <w:rFonts w:ascii="Times New Roman" w:hAnsi="Times New Roman" w:cs="Times New Roman"/>
          <w:i w:val="0"/>
          <w:iCs w:val="0"/>
          <w:noProof/>
          <w:color w:val="auto"/>
          <w:sz w:val="24"/>
          <w:szCs w:val="24"/>
        </w:rPr>
        <w:t>17</w:t>
      </w:r>
      <w:r w:rsidRPr="00FA7E33">
        <w:rPr>
          <w:rFonts w:ascii="Times New Roman" w:hAnsi="Times New Roman" w:cs="Times New Roman"/>
          <w:i w:val="0"/>
          <w:iCs w:val="0"/>
          <w:color w:val="auto"/>
          <w:sz w:val="24"/>
          <w:szCs w:val="24"/>
        </w:rPr>
        <w:fldChar w:fldCharType="end"/>
      </w:r>
      <w:r w:rsidRPr="00FA7E33">
        <w:rPr>
          <w:rFonts w:ascii="Times New Roman" w:hAnsi="Times New Roman" w:cs="Times New Roman"/>
          <w:i w:val="0"/>
          <w:iCs w:val="0"/>
          <w:color w:val="auto"/>
          <w:sz w:val="24"/>
          <w:szCs w:val="24"/>
        </w:rPr>
        <w:t xml:space="preserve">. Hubungan antara Lama Kerja dengan dengan Kelelahan Kerja pada Tenaga Kerja </w:t>
      </w:r>
      <w:proofErr w:type="gramStart"/>
      <w:r w:rsidRPr="00FA7E33">
        <w:rPr>
          <w:rFonts w:ascii="Times New Roman" w:hAnsi="Times New Roman" w:cs="Times New Roman"/>
          <w:i w:val="0"/>
          <w:iCs w:val="0"/>
          <w:color w:val="auto"/>
          <w:sz w:val="24"/>
          <w:szCs w:val="24"/>
        </w:rPr>
        <w:t>Di</w:t>
      </w:r>
      <w:proofErr w:type="gramEnd"/>
      <w:r w:rsidRPr="00FA7E33">
        <w:rPr>
          <w:rFonts w:ascii="Times New Roman" w:hAnsi="Times New Roman" w:cs="Times New Roman"/>
          <w:i w:val="0"/>
          <w:iCs w:val="0"/>
          <w:color w:val="auto"/>
          <w:sz w:val="24"/>
          <w:szCs w:val="24"/>
        </w:rPr>
        <w:t xml:space="preserve"> Instalasi Gizi Rumah Sakit Paru Dr. Ario Wirawan Salatiga</w:t>
      </w:r>
      <w:bookmarkEnd w:id="234"/>
    </w:p>
    <w:tbl>
      <w:tblPr>
        <w:tblStyle w:val="TableGrid"/>
        <w:tblW w:w="810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2"/>
        <w:gridCol w:w="718"/>
        <w:gridCol w:w="785"/>
        <w:gridCol w:w="457"/>
        <w:gridCol w:w="785"/>
        <w:gridCol w:w="395"/>
        <w:gridCol w:w="785"/>
        <w:gridCol w:w="402"/>
        <w:gridCol w:w="675"/>
        <w:gridCol w:w="578"/>
        <w:gridCol w:w="750"/>
        <w:gridCol w:w="711"/>
      </w:tblGrid>
      <w:tr w:rsidR="00C22DD5" w:rsidRPr="00585580" w:rsidTr="00C22DD5">
        <w:tc>
          <w:tcPr>
            <w:tcW w:w="1062" w:type="dxa"/>
            <w:vMerge w:val="restart"/>
            <w:tcBorders>
              <w:top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Lama Kerja</w:t>
            </w:r>
          </w:p>
        </w:tc>
        <w:tc>
          <w:tcPr>
            <w:tcW w:w="7041" w:type="dxa"/>
            <w:gridSpan w:val="11"/>
            <w:tcBorders>
              <w:top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Tingkat Kelelahan Kerja</w:t>
            </w:r>
          </w:p>
        </w:tc>
      </w:tr>
      <w:tr w:rsidR="00C22DD5" w:rsidRPr="00585580" w:rsidTr="00C22DD5">
        <w:tc>
          <w:tcPr>
            <w:tcW w:w="1062" w:type="dxa"/>
            <w:vMerge/>
            <w:vAlign w:val="center"/>
          </w:tcPr>
          <w:p w:rsidR="00C22DD5" w:rsidRPr="00585580" w:rsidRDefault="00C22DD5" w:rsidP="00F4663E">
            <w:pPr>
              <w:jc w:val="center"/>
              <w:rPr>
                <w:rFonts w:ascii="Times New Roman" w:hAnsi="Times New Roman" w:cs="Times New Roman"/>
              </w:rPr>
            </w:pPr>
          </w:p>
        </w:tc>
        <w:tc>
          <w:tcPr>
            <w:tcW w:w="1503" w:type="dxa"/>
            <w:gridSpan w:val="2"/>
            <w:tcBorders>
              <w:top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Rendah</w:t>
            </w:r>
          </w:p>
        </w:tc>
        <w:tc>
          <w:tcPr>
            <w:tcW w:w="1242" w:type="dxa"/>
            <w:gridSpan w:val="2"/>
            <w:tcBorders>
              <w:top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Sedang</w:t>
            </w:r>
          </w:p>
        </w:tc>
        <w:tc>
          <w:tcPr>
            <w:tcW w:w="1180" w:type="dxa"/>
            <w:gridSpan w:val="2"/>
            <w:tcBorders>
              <w:top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Tinggi</w:t>
            </w:r>
          </w:p>
        </w:tc>
        <w:tc>
          <w:tcPr>
            <w:tcW w:w="1077" w:type="dxa"/>
            <w:gridSpan w:val="2"/>
            <w:tcBorders>
              <w:top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Sangat Tinggi</w:t>
            </w:r>
          </w:p>
        </w:tc>
        <w:tc>
          <w:tcPr>
            <w:tcW w:w="1328" w:type="dxa"/>
            <w:gridSpan w:val="2"/>
            <w:tcBorders>
              <w:top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Total</w:t>
            </w:r>
          </w:p>
        </w:tc>
        <w:tc>
          <w:tcPr>
            <w:tcW w:w="711" w:type="dxa"/>
            <w:tcBorders>
              <w:top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p</w:t>
            </w:r>
          </w:p>
        </w:tc>
      </w:tr>
      <w:tr w:rsidR="00C22DD5" w:rsidRPr="00585580" w:rsidTr="00C22DD5">
        <w:tc>
          <w:tcPr>
            <w:tcW w:w="1062" w:type="dxa"/>
            <w:vMerge/>
            <w:tcBorders>
              <w:bottom w:val="single" w:sz="4" w:space="0" w:color="auto"/>
            </w:tcBorders>
            <w:vAlign w:val="center"/>
          </w:tcPr>
          <w:p w:rsidR="00C22DD5" w:rsidRPr="00585580" w:rsidRDefault="00C22DD5" w:rsidP="00F4663E">
            <w:pPr>
              <w:jc w:val="center"/>
              <w:rPr>
                <w:rFonts w:ascii="Times New Roman" w:hAnsi="Times New Roman" w:cs="Times New Roman"/>
              </w:rPr>
            </w:pPr>
          </w:p>
        </w:tc>
        <w:tc>
          <w:tcPr>
            <w:tcW w:w="718"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N</w:t>
            </w:r>
          </w:p>
        </w:tc>
        <w:tc>
          <w:tcPr>
            <w:tcW w:w="785"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w:t>
            </w:r>
          </w:p>
        </w:tc>
        <w:tc>
          <w:tcPr>
            <w:tcW w:w="457"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N</w:t>
            </w:r>
          </w:p>
        </w:tc>
        <w:tc>
          <w:tcPr>
            <w:tcW w:w="785"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w:t>
            </w:r>
          </w:p>
        </w:tc>
        <w:tc>
          <w:tcPr>
            <w:tcW w:w="395"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N</w:t>
            </w:r>
          </w:p>
        </w:tc>
        <w:tc>
          <w:tcPr>
            <w:tcW w:w="785"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w:t>
            </w:r>
          </w:p>
        </w:tc>
        <w:tc>
          <w:tcPr>
            <w:tcW w:w="402"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N</w:t>
            </w:r>
          </w:p>
        </w:tc>
        <w:tc>
          <w:tcPr>
            <w:tcW w:w="675"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w:t>
            </w:r>
          </w:p>
        </w:tc>
        <w:tc>
          <w:tcPr>
            <w:tcW w:w="578"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N</w:t>
            </w:r>
          </w:p>
        </w:tc>
        <w:tc>
          <w:tcPr>
            <w:tcW w:w="750"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w:t>
            </w:r>
          </w:p>
        </w:tc>
        <w:tc>
          <w:tcPr>
            <w:tcW w:w="711" w:type="dxa"/>
            <w:vMerge w:val="restart"/>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0.214</w:t>
            </w:r>
          </w:p>
        </w:tc>
      </w:tr>
      <w:tr w:rsidR="00C22DD5" w:rsidRPr="00585580" w:rsidTr="00C22DD5">
        <w:tc>
          <w:tcPr>
            <w:tcW w:w="1062" w:type="dxa"/>
            <w:tcBorders>
              <w:top w:val="single" w:sz="4" w:space="0" w:color="auto"/>
              <w:bottom w:val="single" w:sz="4" w:space="0" w:color="auto"/>
            </w:tcBorders>
            <w:vAlign w:val="center"/>
          </w:tcPr>
          <w:p w:rsidR="00C22DD5" w:rsidRPr="00585580" w:rsidRDefault="00C22DD5" w:rsidP="008E7570">
            <w:pPr>
              <w:jc w:val="center"/>
              <w:rPr>
                <w:rFonts w:ascii="Times New Roman" w:hAnsi="Times New Roman" w:cs="Times New Roman"/>
              </w:rPr>
            </w:pPr>
            <w:r>
              <w:rPr>
                <w:rFonts w:ascii="Times New Roman" w:hAnsi="Times New Roman" w:cs="Times New Roman"/>
              </w:rPr>
              <w:t>≥6 tahun</w:t>
            </w:r>
          </w:p>
        </w:tc>
        <w:tc>
          <w:tcPr>
            <w:tcW w:w="718" w:type="dxa"/>
            <w:tcBorders>
              <w:top w:val="single" w:sz="4" w:space="0" w:color="auto"/>
              <w:bottom w:val="single" w:sz="4" w:space="0" w:color="auto"/>
            </w:tcBorders>
            <w:vAlign w:val="center"/>
          </w:tcPr>
          <w:p w:rsidR="00C22DD5" w:rsidRPr="00585580" w:rsidRDefault="00C22DD5" w:rsidP="008E7570">
            <w:pPr>
              <w:jc w:val="center"/>
              <w:rPr>
                <w:rFonts w:ascii="Times New Roman" w:hAnsi="Times New Roman" w:cs="Times New Roman"/>
              </w:rPr>
            </w:pPr>
            <w:r>
              <w:rPr>
                <w:rFonts w:ascii="Times New Roman" w:hAnsi="Times New Roman" w:cs="Times New Roman"/>
              </w:rPr>
              <w:t>13</w:t>
            </w:r>
          </w:p>
        </w:tc>
        <w:tc>
          <w:tcPr>
            <w:tcW w:w="785" w:type="dxa"/>
            <w:tcBorders>
              <w:top w:val="single" w:sz="4" w:space="0" w:color="auto"/>
              <w:bottom w:val="single" w:sz="4" w:space="0" w:color="auto"/>
            </w:tcBorders>
            <w:vAlign w:val="center"/>
          </w:tcPr>
          <w:p w:rsidR="00C22DD5" w:rsidRPr="00585580" w:rsidRDefault="00C22DD5" w:rsidP="008E7570">
            <w:pPr>
              <w:jc w:val="center"/>
              <w:rPr>
                <w:rFonts w:ascii="Times New Roman" w:hAnsi="Times New Roman" w:cs="Times New Roman"/>
              </w:rPr>
            </w:pPr>
            <w:r>
              <w:rPr>
                <w:rFonts w:ascii="Times New Roman" w:hAnsi="Times New Roman" w:cs="Times New Roman"/>
              </w:rPr>
              <w:t>52,0%</w:t>
            </w:r>
          </w:p>
        </w:tc>
        <w:tc>
          <w:tcPr>
            <w:tcW w:w="457" w:type="dxa"/>
            <w:tcBorders>
              <w:top w:val="single" w:sz="4" w:space="0" w:color="auto"/>
              <w:bottom w:val="single" w:sz="4" w:space="0" w:color="auto"/>
            </w:tcBorders>
            <w:vAlign w:val="center"/>
          </w:tcPr>
          <w:p w:rsidR="00C22DD5" w:rsidRPr="00585580" w:rsidRDefault="00C22DD5" w:rsidP="008E7570">
            <w:pPr>
              <w:jc w:val="center"/>
              <w:rPr>
                <w:rFonts w:ascii="Times New Roman" w:hAnsi="Times New Roman" w:cs="Times New Roman"/>
              </w:rPr>
            </w:pPr>
            <w:r>
              <w:rPr>
                <w:rFonts w:ascii="Times New Roman" w:hAnsi="Times New Roman" w:cs="Times New Roman"/>
              </w:rPr>
              <w:t>9</w:t>
            </w:r>
          </w:p>
        </w:tc>
        <w:tc>
          <w:tcPr>
            <w:tcW w:w="785" w:type="dxa"/>
            <w:tcBorders>
              <w:top w:val="single" w:sz="4" w:space="0" w:color="auto"/>
              <w:bottom w:val="single" w:sz="4" w:space="0" w:color="auto"/>
            </w:tcBorders>
            <w:vAlign w:val="center"/>
          </w:tcPr>
          <w:p w:rsidR="00C22DD5" w:rsidRPr="00585580" w:rsidRDefault="00C22DD5" w:rsidP="008E7570">
            <w:pPr>
              <w:jc w:val="center"/>
              <w:rPr>
                <w:rFonts w:ascii="Times New Roman" w:hAnsi="Times New Roman" w:cs="Times New Roman"/>
              </w:rPr>
            </w:pPr>
            <w:r>
              <w:rPr>
                <w:rFonts w:ascii="Times New Roman" w:hAnsi="Times New Roman" w:cs="Times New Roman"/>
              </w:rPr>
              <w:t>36,0%</w:t>
            </w:r>
          </w:p>
        </w:tc>
        <w:tc>
          <w:tcPr>
            <w:tcW w:w="395" w:type="dxa"/>
            <w:tcBorders>
              <w:top w:val="single" w:sz="4" w:space="0" w:color="auto"/>
              <w:bottom w:val="single" w:sz="4" w:space="0" w:color="auto"/>
            </w:tcBorders>
            <w:vAlign w:val="center"/>
          </w:tcPr>
          <w:p w:rsidR="00C22DD5" w:rsidRPr="00585580" w:rsidRDefault="00C22DD5" w:rsidP="008E7570">
            <w:pPr>
              <w:jc w:val="center"/>
              <w:rPr>
                <w:rFonts w:ascii="Times New Roman" w:hAnsi="Times New Roman" w:cs="Times New Roman"/>
              </w:rPr>
            </w:pPr>
            <w:r>
              <w:rPr>
                <w:rFonts w:ascii="Times New Roman" w:hAnsi="Times New Roman" w:cs="Times New Roman"/>
              </w:rPr>
              <w:t>3</w:t>
            </w:r>
          </w:p>
        </w:tc>
        <w:tc>
          <w:tcPr>
            <w:tcW w:w="785" w:type="dxa"/>
            <w:tcBorders>
              <w:top w:val="single" w:sz="4" w:space="0" w:color="auto"/>
              <w:bottom w:val="single" w:sz="4" w:space="0" w:color="auto"/>
            </w:tcBorders>
            <w:vAlign w:val="center"/>
          </w:tcPr>
          <w:p w:rsidR="00C22DD5" w:rsidRPr="00585580" w:rsidRDefault="00C22DD5" w:rsidP="008E7570">
            <w:pPr>
              <w:jc w:val="center"/>
              <w:rPr>
                <w:rFonts w:ascii="Times New Roman" w:hAnsi="Times New Roman" w:cs="Times New Roman"/>
              </w:rPr>
            </w:pPr>
            <w:r>
              <w:rPr>
                <w:rFonts w:ascii="Times New Roman" w:hAnsi="Times New Roman" w:cs="Times New Roman"/>
              </w:rPr>
              <w:t>12,0%</w:t>
            </w:r>
          </w:p>
        </w:tc>
        <w:tc>
          <w:tcPr>
            <w:tcW w:w="402" w:type="dxa"/>
            <w:tcBorders>
              <w:top w:val="single" w:sz="4" w:space="0" w:color="auto"/>
              <w:bottom w:val="single" w:sz="4" w:space="0" w:color="auto"/>
            </w:tcBorders>
            <w:vAlign w:val="center"/>
          </w:tcPr>
          <w:p w:rsidR="00C22DD5" w:rsidRPr="00585580" w:rsidRDefault="00C22DD5" w:rsidP="008E7570">
            <w:pPr>
              <w:jc w:val="center"/>
              <w:rPr>
                <w:rFonts w:ascii="Times New Roman" w:hAnsi="Times New Roman" w:cs="Times New Roman"/>
              </w:rPr>
            </w:pPr>
            <w:r>
              <w:rPr>
                <w:rFonts w:ascii="Times New Roman" w:hAnsi="Times New Roman" w:cs="Times New Roman"/>
              </w:rPr>
              <w:t>0</w:t>
            </w:r>
          </w:p>
        </w:tc>
        <w:tc>
          <w:tcPr>
            <w:tcW w:w="675" w:type="dxa"/>
            <w:tcBorders>
              <w:top w:val="single" w:sz="4" w:space="0" w:color="auto"/>
              <w:bottom w:val="single" w:sz="4" w:space="0" w:color="auto"/>
            </w:tcBorders>
            <w:vAlign w:val="center"/>
          </w:tcPr>
          <w:p w:rsidR="00C22DD5" w:rsidRPr="00585580" w:rsidRDefault="00C22DD5" w:rsidP="008E7570">
            <w:pPr>
              <w:jc w:val="center"/>
              <w:rPr>
                <w:rFonts w:ascii="Times New Roman" w:hAnsi="Times New Roman" w:cs="Times New Roman"/>
              </w:rPr>
            </w:pPr>
            <w:r>
              <w:rPr>
                <w:rFonts w:ascii="Times New Roman" w:hAnsi="Times New Roman" w:cs="Times New Roman"/>
              </w:rPr>
              <w:t>0,0%</w:t>
            </w:r>
          </w:p>
        </w:tc>
        <w:tc>
          <w:tcPr>
            <w:tcW w:w="578" w:type="dxa"/>
            <w:tcBorders>
              <w:top w:val="single" w:sz="4" w:space="0" w:color="auto"/>
              <w:bottom w:val="single" w:sz="4" w:space="0" w:color="auto"/>
            </w:tcBorders>
            <w:vAlign w:val="center"/>
          </w:tcPr>
          <w:p w:rsidR="00C22DD5" w:rsidRPr="00585580" w:rsidRDefault="00C22DD5" w:rsidP="008E7570">
            <w:pPr>
              <w:jc w:val="center"/>
              <w:rPr>
                <w:rFonts w:ascii="Times New Roman" w:hAnsi="Times New Roman" w:cs="Times New Roman"/>
              </w:rPr>
            </w:pPr>
            <w:r>
              <w:rPr>
                <w:rFonts w:ascii="Times New Roman" w:hAnsi="Times New Roman" w:cs="Times New Roman"/>
              </w:rPr>
              <w:t>25</w:t>
            </w:r>
          </w:p>
        </w:tc>
        <w:tc>
          <w:tcPr>
            <w:tcW w:w="750" w:type="dxa"/>
            <w:tcBorders>
              <w:top w:val="single" w:sz="4" w:space="0" w:color="auto"/>
              <w:bottom w:val="single" w:sz="4" w:space="0" w:color="auto"/>
            </w:tcBorders>
            <w:vAlign w:val="center"/>
          </w:tcPr>
          <w:p w:rsidR="00C22DD5" w:rsidRPr="00585580" w:rsidRDefault="00C22DD5" w:rsidP="008E7570">
            <w:pPr>
              <w:jc w:val="center"/>
              <w:rPr>
                <w:rFonts w:ascii="Times New Roman" w:hAnsi="Times New Roman" w:cs="Times New Roman"/>
              </w:rPr>
            </w:pPr>
            <w:r>
              <w:rPr>
                <w:rFonts w:ascii="Times New Roman" w:hAnsi="Times New Roman" w:cs="Times New Roman"/>
              </w:rPr>
              <w:t>100%</w:t>
            </w:r>
          </w:p>
        </w:tc>
        <w:tc>
          <w:tcPr>
            <w:tcW w:w="711" w:type="dxa"/>
            <w:vMerge/>
            <w:vAlign w:val="center"/>
          </w:tcPr>
          <w:p w:rsidR="00C22DD5" w:rsidRPr="00585580" w:rsidRDefault="00C22DD5" w:rsidP="008E7570">
            <w:pPr>
              <w:jc w:val="center"/>
              <w:rPr>
                <w:rFonts w:ascii="Times New Roman" w:hAnsi="Times New Roman" w:cs="Times New Roman"/>
              </w:rPr>
            </w:pPr>
          </w:p>
        </w:tc>
      </w:tr>
      <w:tr w:rsidR="00C22DD5" w:rsidRPr="00585580" w:rsidTr="00C22DD5">
        <w:tc>
          <w:tcPr>
            <w:tcW w:w="1062" w:type="dxa"/>
            <w:tcBorders>
              <w:top w:val="single" w:sz="4" w:space="0" w:color="auto"/>
            </w:tcBorders>
            <w:vAlign w:val="center"/>
          </w:tcPr>
          <w:p w:rsidR="00C22DD5" w:rsidRPr="00585580" w:rsidRDefault="00C22DD5" w:rsidP="008E7570">
            <w:pPr>
              <w:jc w:val="center"/>
              <w:rPr>
                <w:rFonts w:ascii="Times New Roman" w:hAnsi="Times New Roman" w:cs="Times New Roman"/>
              </w:rPr>
            </w:pPr>
            <w:r>
              <w:rPr>
                <w:rFonts w:ascii="Times New Roman" w:hAnsi="Times New Roman" w:cs="Times New Roman"/>
              </w:rPr>
              <w:t>&lt;6 tahun</w:t>
            </w:r>
          </w:p>
        </w:tc>
        <w:tc>
          <w:tcPr>
            <w:tcW w:w="718" w:type="dxa"/>
            <w:tcBorders>
              <w:top w:val="single" w:sz="4" w:space="0" w:color="auto"/>
            </w:tcBorders>
            <w:vAlign w:val="center"/>
          </w:tcPr>
          <w:p w:rsidR="00C22DD5" w:rsidRPr="00585580" w:rsidRDefault="00C22DD5" w:rsidP="008E7570">
            <w:pPr>
              <w:jc w:val="center"/>
              <w:rPr>
                <w:rFonts w:ascii="Times New Roman" w:hAnsi="Times New Roman" w:cs="Times New Roman"/>
              </w:rPr>
            </w:pPr>
            <w:r>
              <w:rPr>
                <w:rFonts w:ascii="Times New Roman" w:hAnsi="Times New Roman" w:cs="Times New Roman"/>
              </w:rPr>
              <w:t>14</w:t>
            </w:r>
          </w:p>
        </w:tc>
        <w:tc>
          <w:tcPr>
            <w:tcW w:w="785" w:type="dxa"/>
            <w:tcBorders>
              <w:top w:val="single" w:sz="4" w:space="0" w:color="auto"/>
            </w:tcBorders>
            <w:vAlign w:val="center"/>
          </w:tcPr>
          <w:p w:rsidR="00C22DD5" w:rsidRPr="00585580" w:rsidRDefault="00C22DD5" w:rsidP="008E7570">
            <w:pPr>
              <w:jc w:val="center"/>
              <w:rPr>
                <w:rFonts w:ascii="Times New Roman" w:hAnsi="Times New Roman" w:cs="Times New Roman"/>
              </w:rPr>
            </w:pPr>
            <w:r>
              <w:rPr>
                <w:rFonts w:ascii="Times New Roman" w:hAnsi="Times New Roman" w:cs="Times New Roman"/>
              </w:rPr>
              <w:t>66,7%</w:t>
            </w:r>
          </w:p>
        </w:tc>
        <w:tc>
          <w:tcPr>
            <w:tcW w:w="457" w:type="dxa"/>
            <w:tcBorders>
              <w:top w:val="single" w:sz="4" w:space="0" w:color="auto"/>
            </w:tcBorders>
            <w:vAlign w:val="center"/>
          </w:tcPr>
          <w:p w:rsidR="00C22DD5" w:rsidRPr="00585580" w:rsidRDefault="00C22DD5" w:rsidP="008E7570">
            <w:pPr>
              <w:jc w:val="center"/>
              <w:rPr>
                <w:rFonts w:ascii="Times New Roman" w:hAnsi="Times New Roman" w:cs="Times New Roman"/>
              </w:rPr>
            </w:pPr>
            <w:r>
              <w:rPr>
                <w:rFonts w:ascii="Times New Roman" w:hAnsi="Times New Roman" w:cs="Times New Roman"/>
              </w:rPr>
              <w:t>7</w:t>
            </w:r>
          </w:p>
        </w:tc>
        <w:tc>
          <w:tcPr>
            <w:tcW w:w="785" w:type="dxa"/>
            <w:tcBorders>
              <w:top w:val="single" w:sz="4" w:space="0" w:color="auto"/>
            </w:tcBorders>
            <w:vAlign w:val="center"/>
          </w:tcPr>
          <w:p w:rsidR="00C22DD5" w:rsidRPr="00585580" w:rsidRDefault="00C22DD5" w:rsidP="008E7570">
            <w:pPr>
              <w:jc w:val="center"/>
              <w:rPr>
                <w:rFonts w:ascii="Times New Roman" w:hAnsi="Times New Roman" w:cs="Times New Roman"/>
              </w:rPr>
            </w:pPr>
            <w:r>
              <w:rPr>
                <w:rFonts w:ascii="Times New Roman" w:hAnsi="Times New Roman" w:cs="Times New Roman"/>
              </w:rPr>
              <w:t>33,3%</w:t>
            </w:r>
          </w:p>
        </w:tc>
        <w:tc>
          <w:tcPr>
            <w:tcW w:w="395" w:type="dxa"/>
            <w:tcBorders>
              <w:top w:val="single" w:sz="4" w:space="0" w:color="auto"/>
            </w:tcBorders>
            <w:vAlign w:val="center"/>
          </w:tcPr>
          <w:p w:rsidR="00C22DD5" w:rsidRPr="00585580" w:rsidRDefault="00C22DD5" w:rsidP="008E7570">
            <w:pPr>
              <w:jc w:val="center"/>
              <w:rPr>
                <w:rFonts w:ascii="Times New Roman" w:hAnsi="Times New Roman" w:cs="Times New Roman"/>
              </w:rPr>
            </w:pPr>
            <w:r>
              <w:rPr>
                <w:rFonts w:ascii="Times New Roman" w:hAnsi="Times New Roman" w:cs="Times New Roman"/>
              </w:rPr>
              <w:t>0</w:t>
            </w:r>
          </w:p>
        </w:tc>
        <w:tc>
          <w:tcPr>
            <w:tcW w:w="785" w:type="dxa"/>
            <w:tcBorders>
              <w:top w:val="single" w:sz="4" w:space="0" w:color="auto"/>
            </w:tcBorders>
            <w:vAlign w:val="center"/>
          </w:tcPr>
          <w:p w:rsidR="00C22DD5" w:rsidRPr="00585580" w:rsidRDefault="00C22DD5" w:rsidP="008E7570">
            <w:pPr>
              <w:jc w:val="center"/>
              <w:rPr>
                <w:rFonts w:ascii="Times New Roman" w:hAnsi="Times New Roman" w:cs="Times New Roman"/>
              </w:rPr>
            </w:pPr>
            <w:r>
              <w:rPr>
                <w:rFonts w:ascii="Times New Roman" w:hAnsi="Times New Roman" w:cs="Times New Roman"/>
              </w:rPr>
              <w:t>0,0%</w:t>
            </w:r>
          </w:p>
        </w:tc>
        <w:tc>
          <w:tcPr>
            <w:tcW w:w="402" w:type="dxa"/>
            <w:tcBorders>
              <w:top w:val="single" w:sz="4" w:space="0" w:color="auto"/>
            </w:tcBorders>
            <w:vAlign w:val="center"/>
          </w:tcPr>
          <w:p w:rsidR="00C22DD5" w:rsidRPr="00585580" w:rsidRDefault="00C22DD5" w:rsidP="008E7570">
            <w:pPr>
              <w:jc w:val="center"/>
              <w:rPr>
                <w:rFonts w:ascii="Times New Roman" w:hAnsi="Times New Roman" w:cs="Times New Roman"/>
              </w:rPr>
            </w:pPr>
            <w:r>
              <w:rPr>
                <w:rFonts w:ascii="Times New Roman" w:hAnsi="Times New Roman" w:cs="Times New Roman"/>
              </w:rPr>
              <w:t>0</w:t>
            </w:r>
          </w:p>
        </w:tc>
        <w:tc>
          <w:tcPr>
            <w:tcW w:w="675" w:type="dxa"/>
            <w:tcBorders>
              <w:top w:val="single" w:sz="4" w:space="0" w:color="auto"/>
            </w:tcBorders>
            <w:vAlign w:val="center"/>
          </w:tcPr>
          <w:p w:rsidR="00C22DD5" w:rsidRPr="00585580" w:rsidRDefault="00C22DD5" w:rsidP="008E7570">
            <w:pPr>
              <w:jc w:val="center"/>
              <w:rPr>
                <w:rFonts w:ascii="Times New Roman" w:hAnsi="Times New Roman" w:cs="Times New Roman"/>
              </w:rPr>
            </w:pPr>
            <w:r>
              <w:rPr>
                <w:rFonts w:ascii="Times New Roman" w:hAnsi="Times New Roman" w:cs="Times New Roman"/>
              </w:rPr>
              <w:t>0,0%</w:t>
            </w:r>
          </w:p>
        </w:tc>
        <w:tc>
          <w:tcPr>
            <w:tcW w:w="578" w:type="dxa"/>
            <w:tcBorders>
              <w:top w:val="single" w:sz="4" w:space="0" w:color="auto"/>
            </w:tcBorders>
            <w:vAlign w:val="center"/>
          </w:tcPr>
          <w:p w:rsidR="00C22DD5" w:rsidRPr="00585580" w:rsidRDefault="00C22DD5" w:rsidP="008E7570">
            <w:pPr>
              <w:jc w:val="center"/>
              <w:rPr>
                <w:rFonts w:ascii="Times New Roman" w:hAnsi="Times New Roman" w:cs="Times New Roman"/>
              </w:rPr>
            </w:pPr>
            <w:r>
              <w:rPr>
                <w:rFonts w:ascii="Times New Roman" w:hAnsi="Times New Roman" w:cs="Times New Roman"/>
              </w:rPr>
              <w:t>21</w:t>
            </w:r>
          </w:p>
        </w:tc>
        <w:tc>
          <w:tcPr>
            <w:tcW w:w="750" w:type="dxa"/>
            <w:tcBorders>
              <w:top w:val="single" w:sz="4" w:space="0" w:color="auto"/>
            </w:tcBorders>
            <w:vAlign w:val="center"/>
          </w:tcPr>
          <w:p w:rsidR="00C22DD5" w:rsidRPr="00585580" w:rsidRDefault="00C22DD5" w:rsidP="008E7570">
            <w:pPr>
              <w:jc w:val="center"/>
              <w:rPr>
                <w:rFonts w:ascii="Times New Roman" w:hAnsi="Times New Roman" w:cs="Times New Roman"/>
              </w:rPr>
            </w:pPr>
            <w:r>
              <w:rPr>
                <w:rFonts w:ascii="Times New Roman" w:hAnsi="Times New Roman" w:cs="Times New Roman"/>
              </w:rPr>
              <w:t>100%</w:t>
            </w:r>
          </w:p>
        </w:tc>
        <w:tc>
          <w:tcPr>
            <w:tcW w:w="711" w:type="dxa"/>
            <w:vMerge/>
            <w:vAlign w:val="center"/>
          </w:tcPr>
          <w:p w:rsidR="00C22DD5" w:rsidRPr="00585580" w:rsidRDefault="00C22DD5" w:rsidP="008E7570">
            <w:pPr>
              <w:jc w:val="center"/>
              <w:rPr>
                <w:rFonts w:ascii="Times New Roman" w:hAnsi="Times New Roman" w:cs="Times New Roman"/>
              </w:rPr>
            </w:pPr>
          </w:p>
        </w:tc>
      </w:tr>
      <w:tr w:rsidR="00C22DD5" w:rsidRPr="00585580" w:rsidTr="00C22DD5">
        <w:tc>
          <w:tcPr>
            <w:tcW w:w="1062"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Total</w:t>
            </w:r>
          </w:p>
        </w:tc>
        <w:tc>
          <w:tcPr>
            <w:tcW w:w="718"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27</w:t>
            </w:r>
          </w:p>
        </w:tc>
        <w:tc>
          <w:tcPr>
            <w:tcW w:w="785"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58,7%</w:t>
            </w:r>
          </w:p>
        </w:tc>
        <w:tc>
          <w:tcPr>
            <w:tcW w:w="457"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16</w:t>
            </w:r>
          </w:p>
        </w:tc>
        <w:tc>
          <w:tcPr>
            <w:tcW w:w="785"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34,8%</w:t>
            </w:r>
          </w:p>
        </w:tc>
        <w:tc>
          <w:tcPr>
            <w:tcW w:w="395"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3</w:t>
            </w:r>
          </w:p>
        </w:tc>
        <w:tc>
          <w:tcPr>
            <w:tcW w:w="785"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6,5%</w:t>
            </w:r>
          </w:p>
        </w:tc>
        <w:tc>
          <w:tcPr>
            <w:tcW w:w="402"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0</w:t>
            </w:r>
          </w:p>
        </w:tc>
        <w:tc>
          <w:tcPr>
            <w:tcW w:w="675"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0,0%</w:t>
            </w:r>
          </w:p>
        </w:tc>
        <w:tc>
          <w:tcPr>
            <w:tcW w:w="578"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46</w:t>
            </w:r>
          </w:p>
        </w:tc>
        <w:tc>
          <w:tcPr>
            <w:tcW w:w="750"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100%</w:t>
            </w:r>
          </w:p>
        </w:tc>
        <w:tc>
          <w:tcPr>
            <w:tcW w:w="711" w:type="dxa"/>
            <w:vMerge/>
            <w:tcBorders>
              <w:bottom w:val="single" w:sz="4" w:space="0" w:color="auto"/>
            </w:tcBorders>
            <w:vAlign w:val="center"/>
          </w:tcPr>
          <w:p w:rsidR="00C22DD5" w:rsidRPr="00585580" w:rsidRDefault="00C22DD5" w:rsidP="00F4663E">
            <w:pPr>
              <w:jc w:val="center"/>
              <w:rPr>
                <w:rFonts w:ascii="Times New Roman" w:hAnsi="Times New Roman" w:cs="Times New Roman"/>
              </w:rPr>
            </w:pPr>
          </w:p>
        </w:tc>
      </w:tr>
    </w:tbl>
    <w:p w:rsidR="00380D6B" w:rsidRPr="00380D6B" w:rsidRDefault="00380D6B" w:rsidP="008E7570">
      <w:pPr>
        <w:spacing w:line="360" w:lineRule="auto"/>
        <w:ind w:firstLine="720"/>
        <w:jc w:val="both"/>
        <w:rPr>
          <w:rFonts w:ascii="Times New Roman" w:hAnsi="Times New Roman" w:cs="Times New Roman"/>
          <w:sz w:val="24"/>
          <w:szCs w:val="24"/>
        </w:rPr>
      </w:pPr>
      <w:r w:rsidRPr="00380D6B">
        <w:rPr>
          <w:rFonts w:ascii="Times New Roman" w:hAnsi="Times New Roman" w:cs="Times New Roman"/>
          <w:sz w:val="24"/>
          <w:szCs w:val="24"/>
        </w:rPr>
        <w:t>Sumber: Data Primer (2025)</w:t>
      </w:r>
    </w:p>
    <w:p w:rsidR="00380D6B" w:rsidRPr="00380D6B" w:rsidRDefault="00380D6B" w:rsidP="00380D6B">
      <w:pPr>
        <w:pStyle w:val="ListParagraph"/>
        <w:spacing w:line="360" w:lineRule="auto"/>
        <w:ind w:left="851" w:firstLine="283"/>
        <w:jc w:val="both"/>
        <w:rPr>
          <w:rFonts w:ascii="Times New Roman" w:hAnsi="Times New Roman" w:cs="Times New Roman"/>
          <w:sz w:val="24"/>
          <w:szCs w:val="24"/>
        </w:rPr>
      </w:pPr>
      <w:r w:rsidRPr="00380D6B">
        <w:rPr>
          <w:rFonts w:ascii="Times New Roman" w:hAnsi="Times New Roman" w:cs="Times New Roman"/>
          <w:sz w:val="24"/>
          <w:szCs w:val="24"/>
        </w:rPr>
        <w:t xml:space="preserve">Hasil uji statistik yang tercantum pada tabel 4.14 menunjukkan bahwa nilai p sebesar=0.214 dimana hasil lebih besar dari p (0.05), maka Ho diterima dan Ha ditolak, sehingga </w:t>
      </w:r>
      <w:bookmarkStart w:id="235" w:name="_Hlk206430642"/>
      <w:r w:rsidRPr="00380D6B">
        <w:rPr>
          <w:rFonts w:ascii="Times New Roman" w:hAnsi="Times New Roman" w:cs="Times New Roman"/>
          <w:sz w:val="24"/>
          <w:szCs w:val="24"/>
        </w:rPr>
        <w:t xml:space="preserve">tidak ada hubungan yang signifikan antara lama kerja dengan kelelahan kerja pada tenaga kerja di Instalasi Gizi Rumah Sakit Paru Dr. Ario Wirawan Salatiga. Hal ini Sejalan dengan penelitian yang dilakukan oleh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{"citationItems":[{"id":"ITEM-1","itemData":{"author":[{"dropping-particle":"","family":"Hidayatunikmah","given":"Nadiah Farhah","non-dropping-particle":"","parse-names":false,"suffix":""},{"dropping-particle":"","family":"W","given":"Yustinus Denny Ardyanto","non-dropping-particle":"","parse-names":false,"suffix":""}],"container-title":"Jurnal Kesehatan Tambusai","id":"ITEM-1","issue":"2","issued":{"date-parts":[["2025"]]},"page":"4303-4310","title":"Hubungan Usia, Masa Kerja dan Beban Kerja Mental dengan Kelelahan Kerja","type":"article-journal","volume":"6"},"uris":["http://www.mendeley.com/documents/?uuid=31ada2fa-7e13-4a20-9f2f-9e5224a3fae5"]}],"mendeley":{"formattedCitation":"(Hidayatunikmah &amp; W, 2025)","manualFormatting":"Hidayatunikmah &amp; W (2025)","plainTextFormattedCitation":"(Hidayatunikmah &amp; W, 2025)","previouslyFormattedCitation":"(Hidayatunikmah &amp; W, 2025)"},"properties":{"noteIndex":0},"schema":"https://github.com/citation-style-language/schema/raw/master/csl-citation.json"}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Hidayatunikmah &amp; W (2025)</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pada tenaga kerja </w:t>
      </w:r>
      <w:r w:rsidRPr="00380D6B">
        <w:rPr>
          <w:rFonts w:ascii="Times New Roman" w:hAnsi="Times New Roman" w:cs="Times New Roman"/>
          <w:i/>
          <w:iCs/>
          <w:sz w:val="24"/>
          <w:szCs w:val="24"/>
        </w:rPr>
        <w:t xml:space="preserve">Workshop </w:t>
      </w:r>
      <w:r w:rsidRPr="00380D6B">
        <w:rPr>
          <w:rFonts w:ascii="Times New Roman" w:hAnsi="Times New Roman" w:cs="Times New Roman"/>
          <w:sz w:val="24"/>
          <w:szCs w:val="24"/>
        </w:rPr>
        <w:t xml:space="preserve"> PT. X dengan hasil nilai p sebesar 0.064 yang lebih besar dari p (0.05) yang diartikan bahwa tidak ada hubungan yang signifikan </w:t>
      </w:r>
      <w:r w:rsidRPr="00380D6B">
        <w:rPr>
          <w:rFonts w:ascii="Times New Roman" w:hAnsi="Times New Roman" w:cs="Times New Roman"/>
          <w:sz w:val="24"/>
          <w:szCs w:val="24"/>
        </w:rPr>
        <w:lastRenderedPageBreak/>
        <w:t xml:space="preserve">antara lama kerja dengan kelelahan kerja. Lama kerja hanya menunjukkan lama seseorang bekerja dalam hitungan tahun, sedangkan waktu kerja dapat menjadi penyebab kelelahan kerja karena menggambarkan lamanya seseorang bekerja dalam satu hari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{"citationItems":[{"id":"ITEM-1","itemData":{"abstract":"Fatigue is a state that shows the physical and mental bodies are different, but all of them resulting in declining employment and reduced power endurance to work. Fatigue can lead to reduced productivity resulting from the increase in the number of accidents. Based on the preliminary study results obtained 7 people experience fatigue based questionnaire KUPK2. The study aims to identify factors associated with fatigue on the part of workers PT. X Palm Oil Processing Plant Ambawang Sub-District Kubu Raya District. The population in this study as many as 53 people. Samples using total sampling technique as many as 53 people. The used statistical test Chi Square test and Pearson with 95% confidence level. The results showed that there was a significant relationship between work shift (Pv=0,002; OR=2,024), workload (Pv=0,001; OR=7,579), nutritional status (Pv=0,013; OR=1,810) with fatigue. Variables that are not related, work period, thermal stress and noise. Suggested to the company to pay attention to the condition of workers in their work in order to avoid losses between the two sides. Keywords: Workload, Fatigue, Nutritional Status","author":[{"dropping-particle":"","family":"Arfan Iskandar","given":"Firdaus Rahmat","non-dropping-particle":"","parse-names":false,"suffix":""}],"container-title":"Jurnal Ilmu kesehatan Masyarakat","id":"ITEM-1","issue":"9","issued":{"date-parts":[["2020"]]},"page":"232-238","title":"Faktor yang Berhubungan dengan Kelelahan Kerja pada Pekerja Bagian Produksi di Pabrik Pengolahan Kelapa Sawit","type":"article-journal","volume":"4"},"uris":["http://www.mendeley.com/documents/?uuid=f5314601-4453-4107-922c-a4db92d337cc"]}],"mendeley":{"formattedCitation":"(Arfan Iskandar, 2020)","plainTextFormattedCitation":"(Arfan Iskandar, 2020)","previouslyFormattedCitation":"(Arfan Iskandar, 2020)"},"properties":{"noteIndex":0},"schema":"https://github.com/citation-style-language/schema/raw/master/csl-citation.json"}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(Arfan Iskandar, 2020)</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w:t>
      </w:r>
      <w:bookmarkEnd w:id="235"/>
    </w:p>
    <w:p w:rsidR="00380D6B" w:rsidRPr="00380D6B" w:rsidRDefault="00380D6B" w:rsidP="00380D6B">
      <w:pPr>
        <w:pStyle w:val="ListParagraph"/>
        <w:spacing w:line="360" w:lineRule="auto"/>
        <w:ind w:left="851" w:firstLine="283"/>
        <w:jc w:val="both"/>
        <w:rPr>
          <w:rFonts w:ascii="Times New Roman" w:hAnsi="Times New Roman" w:cs="Times New Roman"/>
          <w:sz w:val="24"/>
          <w:szCs w:val="24"/>
        </w:rPr>
      </w:pPr>
      <w:r w:rsidRPr="00380D6B">
        <w:rPr>
          <w:rFonts w:ascii="Times New Roman" w:hAnsi="Times New Roman" w:cs="Times New Roman"/>
          <w:sz w:val="24"/>
          <w:szCs w:val="24"/>
        </w:rPr>
        <w:t xml:space="preserve">Temuan lain pada studi di PT. X plant Jakarta pada pekerja mekanin yang dilakukan oleh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{"citationItems":[{"id":"ITEM-1","itemData":{"abstract":"Fatigue is a form of body protection mechanism in order to avoid any further damage, and rest is required for body recovery. Fatigue can be influenced by internal and external factors of the worker. PT X Plant Jakarta is a company focuses on remanufacturing heavy equipment components that have a working target for the mechanics. This study aims to analyze the correlation between nutritional status, sleep duration, work period and workload with fatigue at PT X Plant Jakarta. The design of this research is explanatory with cross sectional approach. The population in this study were the mechanics which amounted to 26 peoples using total sampling method. In this study, sleep duration, work period and the fatigue levels were measured by the questionnaire, while nutritional status was measured by IMT measurement, and the workload was measured by Ten Pulse Method. Statistical analysis is using Chi Square with the results showed that variable which is not related fatigue was sleep duration (p value = 0.238), and work period (p value = 1,000). While there are two variables research showed the correlation between fatigue was nutritional status (p value = 0.005), and workload (p value = 0.014). Companies should pay attention to the nutrition of the workers, allow the workers to stretch their muscle stretching Key Words : Nutritional Status, Workload, Fatigue","author":[{"dropping-particle":"","family":"Triana Estu, Ekawati","given":"Wahyuni Ida","non-dropping-particle":"","parse-names":false,"suffix":""}],"container-title":"Jurnal Kesehatan Masyarakat","id":"ITEM-1","issue":"5","issued":{"date-parts":[["2017"]]},"title":"HUBUNGAN STATUS GIZI, LAMA TIDUR, MASA KERJA DAN BEBAN KERJA DENGAN KELELAHAN KERJA PADA MEKANIK DI PT X PLANT JAKARTA","type":"article-journal","volume":"5"},"uris":["http://www.mendeley.com/documents/?uuid=e6dc1706-1be4-442c-bf9c-6740a2e5456d"]}],"mendeley":{"formattedCitation":"(Triana Estu, Ekawati, 2017)","manualFormatting":"Triana Estu, Ekawati (2017)","plainTextFormattedCitation":"(Triana Estu, Ekawati, 2017)","previouslyFormattedCitation":"(Triana Estu, Ekawati, 2017)"},"properties":{"noteIndex":0},"schema":"https://github.com/citation-style-language/schema/raw/master/csl-citation.json"}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Triana Estu, Ekawati (2017)</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di</w:t>
      </w:r>
      <w:r w:rsidR="001D0E3F">
        <w:rPr>
          <w:rFonts w:ascii="Times New Roman" w:hAnsi="Times New Roman" w:cs="Times New Roman"/>
          <w:sz w:val="24"/>
          <w:szCs w:val="24"/>
        </w:rPr>
        <w:t>peroleh</w:t>
      </w:r>
      <w:r w:rsidRPr="00380D6B">
        <w:rPr>
          <w:rFonts w:ascii="Times New Roman" w:hAnsi="Times New Roman" w:cs="Times New Roman"/>
          <w:sz w:val="24"/>
          <w:szCs w:val="24"/>
        </w:rPr>
        <w:t xml:space="preserve"> hasil bahwa tidak ada hubungan yang signifikan antara lama kerja dengan kelelahan kerja nilai p= 1.00. Kelelahan kerja pada seseorang tenaga kerja dapat dipengaruhi oleh daya tahan tubuh dimana setiap orang memiliki kemampuan yang berbeda-beda untuk beradaptasi dan merespon suatu pekerjaan atau aktifitas sehari-hari. </w:t>
      </w:r>
    </w:p>
    <w:p w:rsidR="00380D6B" w:rsidRPr="00380D6B" w:rsidRDefault="00380D6B" w:rsidP="00380D6B">
      <w:pPr>
        <w:pStyle w:val="ListParagraph"/>
        <w:spacing w:line="360" w:lineRule="auto"/>
        <w:ind w:left="851" w:firstLine="283"/>
        <w:jc w:val="both"/>
        <w:rPr>
          <w:rFonts w:ascii="Times New Roman" w:hAnsi="Times New Roman" w:cs="Times New Roman"/>
          <w:sz w:val="24"/>
          <w:szCs w:val="24"/>
        </w:rPr>
      </w:pPr>
      <w:bookmarkStart w:id="236" w:name="_Hlk206430682"/>
      <w:r w:rsidRPr="00380D6B">
        <w:rPr>
          <w:rFonts w:ascii="Times New Roman" w:hAnsi="Times New Roman" w:cs="Times New Roman"/>
          <w:sz w:val="24"/>
          <w:szCs w:val="24"/>
        </w:rPr>
        <w:t xml:space="preserve">Mekanisme yang mungkin menjelaskan tidak adanya hubungan ini adalah bahwa pengalaman kerja yang semakin lama justru bisa meningkatkan kemampuan pekerja dalam mengelola tenaga dan efisiensi kerja, sehingga risiko kelelahan tidak meningkat secara proporsional dengan lama kerja. Pengalaman tersebut memungkinkan pekerja mengatur tenaga yang dikeluarkan dan mengenali batas kemampuan fisik, sehingga dapat menghindari kelelahan berlebihan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{"citationItems":[{"id":"ITEM-1","itemData":{"author":[{"dropping-particle":"","family":"Ramadanti","given":"Andi Ichi","non-dropping-particle":"","parse-names":false,"suffix":""},{"dropping-particle":"","family":"Sulaeman","given":"Eman","non-dropping-particle":"","parse-names":false,"suffix":""},{"dropping-particle":"","family":"Ernawati","given":"","non-dropping-particle":"","parse-names":false,"suffix":""},{"dropping-particle":"","family":"Deni","given":"","non-dropping-particle":"","parse-names":false,"suffix":""}],"container-title":"Jurnal Penelitian Sains dan Kesehatan Avicenna","id":"ITEM-1","issue":"2","issued":{"date-parts":[["2025"]]},"page":"105-111","title":"Faktor-Faktor yang Berhubungan dengan Kelelahan Kerja Perawat di Puskesmas Unaaha","type":"article-journal","volume":"4"},"uris":["http://www.mendeley.com/documents/?uuid=723bd570-13a3-4ac9-ae28-355326190cc0"]}],"mendeley":{"formattedCitation":"(Ramadanti et al., 2025)","plainTextFormattedCitation":"(Ramadanti et al., 2025)","previouslyFormattedCitation":"(Ramadanti et al., 2025)"},"properties":{"noteIndex":0},"schema":"https://github.com/citation-style-language/schema/raw/master/csl-citation.json"}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(Ramadanti et al., 2025)</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w:t>
      </w:r>
    </w:p>
    <w:p w:rsidR="00380D6B" w:rsidRPr="00380D6B" w:rsidRDefault="00380D6B" w:rsidP="00380D6B">
      <w:pPr>
        <w:pStyle w:val="ListParagraph"/>
        <w:spacing w:line="360" w:lineRule="auto"/>
        <w:ind w:left="851" w:firstLine="283"/>
        <w:jc w:val="both"/>
        <w:rPr>
          <w:rFonts w:ascii="Times New Roman" w:hAnsi="Times New Roman" w:cs="Times New Roman"/>
          <w:sz w:val="24"/>
          <w:szCs w:val="24"/>
        </w:rPr>
      </w:pPr>
      <w:bookmarkStart w:id="237" w:name="_Hlk206430705"/>
      <w:bookmarkEnd w:id="236"/>
      <w:r w:rsidRPr="00380D6B">
        <w:rPr>
          <w:rFonts w:ascii="Times New Roman" w:hAnsi="Times New Roman" w:cs="Times New Roman"/>
          <w:sz w:val="24"/>
          <w:szCs w:val="24"/>
        </w:rPr>
        <w:t xml:space="preserve">Dalam penelitian ini tidak </w:t>
      </w:r>
      <w:r w:rsidR="001D0E3F">
        <w:rPr>
          <w:rFonts w:ascii="Times New Roman" w:hAnsi="Times New Roman" w:cs="Times New Roman"/>
          <w:sz w:val="24"/>
          <w:szCs w:val="24"/>
        </w:rPr>
        <w:t>ada</w:t>
      </w:r>
      <w:r w:rsidRPr="00380D6B">
        <w:rPr>
          <w:rFonts w:ascii="Times New Roman" w:hAnsi="Times New Roman" w:cs="Times New Roman"/>
          <w:sz w:val="24"/>
          <w:szCs w:val="24"/>
        </w:rPr>
        <w:t xml:space="preserve"> hubungan yang signifikan antara lama kerja dengan kelelahan kerja pada tenaga kerja di Instalasi Gizi Rumah Sakit Paru Dr. Ario wirawan Salatiga. Lama kerja hanya menunjukkan lama seorang tenaga kerja bekerja dalam hitungan tahun. Lama kerja tenaga kerja di Instalasi Gizi lebih banyak yang ≥6 tahun dibandingkan dengan yang&lt;6 tahun hal ini dikarenakan tenaga kerja di instalasi gizi memiliki beban kerja yang spesifik dan terstruktur, seperti pengolahan makanan bagi pasien dan pengelolaan bahan makanan, yang membutuhkan keahlian dan ketelitian yang semakin diasah seiring waktu. Pengalaman panjang memungkinkan tenaga kerja menjadi lebih kompeten dan efisien, sehingga tenaga kerja dapat bekerja lama dalam posisi tersebut. Hal ini juga didukung oleh adanya lingkungan kerja yang memastikan pembagian tugas dan beban kerja yang terkelola dengan baik, </w:t>
      </w:r>
      <w:r w:rsidRPr="00380D6B">
        <w:rPr>
          <w:rFonts w:ascii="Times New Roman" w:hAnsi="Times New Roman" w:cs="Times New Roman"/>
          <w:sz w:val="24"/>
          <w:szCs w:val="24"/>
        </w:rPr>
        <w:lastRenderedPageBreak/>
        <w:t xml:space="preserve">sehingga tenaga merasa nyaman dan tidak cepat mengalami kelelahan atau stres berlebih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{"citationItems":[{"id":"ITEM-1","itemData":{"author":[{"dropping-particle":"","family":"Heni Ekawati, Ana Yuliah Rahmawati","given":"Wiwik Wijaningsih","non-dropping-particle":"","parse-names":false,"suffix":""}],"id":"ITEM-1","issued":{"date-parts":[["2020"]]},"page":"274-282","title":"Faktor Determinan Kelelahan Kerja Pada Tenaga Penjamah Makanan Di Instalasi Gizi RS dr R Soetijono Blora","type":"article-journal"},"uris":["http://www.mendeley.com/documents/?uuid=b7e2d9d6-4b36-4df4-a67c-6d0be9479e47"]}],"mendeley":{"formattedCitation":"(Heni Ekawati, Ana Yuliah Rahmawati, 2020)","plainTextFormattedCitation":"(Heni Ekawati, Ana Yuliah Rahmawati, 2020)","previouslyFormattedCitation":"(Heni Ekawati, Ana Yuliah Rahmawati, 2020)"},"properties":{"noteIndex":0},"schema":"https://github.com/citation-style-language/schema/raw/master/csl-citation.json"}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(Heni Ekawati, Ana Yuliah Rahmawati, 2020)</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w:t>
      </w:r>
    </w:p>
    <w:bookmarkEnd w:id="237"/>
    <w:p w:rsidR="00380D6B" w:rsidRDefault="00380D6B" w:rsidP="00D531C8">
      <w:pPr>
        <w:pStyle w:val="ListParagraph"/>
        <w:numPr>
          <w:ilvl w:val="0"/>
          <w:numId w:val="61"/>
        </w:numPr>
        <w:spacing w:line="360" w:lineRule="auto"/>
        <w:ind w:left="851"/>
        <w:jc w:val="both"/>
        <w:rPr>
          <w:rFonts w:ascii="Times New Roman" w:hAnsi="Times New Roman" w:cs="Times New Roman"/>
          <w:sz w:val="24"/>
          <w:szCs w:val="24"/>
        </w:rPr>
      </w:pPr>
      <w:r w:rsidRPr="00380D6B">
        <w:rPr>
          <w:rFonts w:ascii="Times New Roman" w:hAnsi="Times New Roman" w:cs="Times New Roman"/>
          <w:sz w:val="24"/>
          <w:szCs w:val="24"/>
        </w:rPr>
        <w:t xml:space="preserve">Hubungan </w:t>
      </w:r>
      <w:r w:rsidR="00DD3FF5">
        <w:rPr>
          <w:rFonts w:ascii="Times New Roman" w:hAnsi="Times New Roman" w:cs="Times New Roman"/>
          <w:sz w:val="24"/>
          <w:szCs w:val="24"/>
        </w:rPr>
        <w:t>Beban Kerja</w:t>
      </w:r>
      <w:r w:rsidRPr="00380D6B">
        <w:rPr>
          <w:rFonts w:ascii="Times New Roman" w:hAnsi="Times New Roman" w:cs="Times New Roman"/>
          <w:sz w:val="24"/>
          <w:szCs w:val="24"/>
        </w:rPr>
        <w:t xml:space="preserve"> dengan Kelelahan Kerja</w:t>
      </w:r>
    </w:p>
    <w:p w:rsidR="006E297E" w:rsidRDefault="006E297E" w:rsidP="006E297E">
      <w:pPr>
        <w:pStyle w:val="ListParagraph"/>
        <w:spacing w:line="360" w:lineRule="auto"/>
        <w:ind w:left="851" w:firstLine="283"/>
        <w:jc w:val="both"/>
        <w:rPr>
          <w:rFonts w:ascii="Times New Roman" w:hAnsi="Times New Roman" w:cs="Times New Roman"/>
          <w:sz w:val="24"/>
          <w:szCs w:val="24"/>
        </w:rPr>
      </w:pPr>
      <w:r>
        <w:rPr>
          <w:rFonts w:ascii="Times New Roman" w:hAnsi="Times New Roman" w:cs="Times New Roman"/>
          <w:sz w:val="24"/>
          <w:szCs w:val="24"/>
        </w:rPr>
        <w:t xml:space="preserve"> </w:t>
      </w:r>
      <w:r w:rsidRPr="00380D6B">
        <w:rPr>
          <w:rFonts w:ascii="Times New Roman" w:hAnsi="Times New Roman" w:cs="Times New Roman"/>
          <w:sz w:val="24"/>
          <w:szCs w:val="24"/>
        </w:rPr>
        <w:t xml:space="preserve">Hubungan beban kerja dengan kelelahan kerja pada tenaga kerja di Instalasi Gizi Rumah Sakit Paru Dr. Ario Wirawan Salatiga dianalisis menggunakan uji </w:t>
      </w:r>
      <w:r w:rsidRPr="00380D6B">
        <w:rPr>
          <w:rFonts w:ascii="Times New Roman" w:hAnsi="Times New Roman" w:cs="Times New Roman"/>
          <w:i/>
          <w:iCs/>
          <w:sz w:val="24"/>
          <w:szCs w:val="24"/>
        </w:rPr>
        <w:t xml:space="preserve">Kendall Tau </w:t>
      </w:r>
      <w:r w:rsidRPr="00380D6B">
        <w:rPr>
          <w:rFonts w:ascii="Times New Roman" w:hAnsi="Times New Roman" w:cs="Times New Roman"/>
          <w:sz w:val="24"/>
          <w:szCs w:val="24"/>
        </w:rPr>
        <w:t xml:space="preserve">pada SPSS. Adapun hasil analisis yang didapat disajikan dalam tabel berikut ini: </w:t>
      </w:r>
    </w:p>
    <w:p w:rsidR="006E297E" w:rsidRDefault="006E297E" w:rsidP="006E297E">
      <w:pPr>
        <w:pStyle w:val="Caption"/>
        <w:jc w:val="center"/>
        <w:rPr>
          <w:rFonts w:ascii="Times New Roman" w:hAnsi="Times New Roman" w:cs="Times New Roman"/>
          <w:i w:val="0"/>
          <w:iCs w:val="0"/>
          <w:color w:val="auto"/>
          <w:sz w:val="24"/>
          <w:szCs w:val="24"/>
        </w:rPr>
      </w:pPr>
      <w:bookmarkStart w:id="238" w:name="_Toc206416068"/>
      <w:r w:rsidRPr="00FA7E33">
        <w:rPr>
          <w:rFonts w:ascii="Times New Roman" w:hAnsi="Times New Roman" w:cs="Times New Roman"/>
          <w:i w:val="0"/>
          <w:iCs w:val="0"/>
          <w:color w:val="auto"/>
          <w:sz w:val="24"/>
          <w:szCs w:val="24"/>
        </w:rPr>
        <w:t xml:space="preserve">Table </w:t>
      </w:r>
      <w:r w:rsidRPr="00FA7E33">
        <w:rPr>
          <w:rFonts w:ascii="Times New Roman" w:hAnsi="Times New Roman" w:cs="Times New Roman"/>
          <w:i w:val="0"/>
          <w:iCs w:val="0"/>
          <w:color w:val="auto"/>
          <w:sz w:val="24"/>
          <w:szCs w:val="24"/>
        </w:rPr>
        <w:fldChar w:fldCharType="begin"/>
      </w:r>
      <w:r w:rsidRPr="00FA7E33">
        <w:rPr>
          <w:rFonts w:ascii="Times New Roman" w:hAnsi="Times New Roman" w:cs="Times New Roman"/>
          <w:i w:val="0"/>
          <w:iCs w:val="0"/>
          <w:color w:val="auto"/>
          <w:sz w:val="24"/>
          <w:szCs w:val="24"/>
        </w:rPr>
        <w:instrText xml:space="preserve"> SEQ Table \* ARABIC </w:instrText>
      </w:r>
      <w:r w:rsidRPr="00FA7E33">
        <w:rPr>
          <w:rFonts w:ascii="Times New Roman" w:hAnsi="Times New Roman" w:cs="Times New Roman"/>
          <w:i w:val="0"/>
          <w:iCs w:val="0"/>
          <w:color w:val="auto"/>
          <w:sz w:val="24"/>
          <w:szCs w:val="24"/>
        </w:rPr>
        <w:fldChar w:fldCharType="separate"/>
      </w:r>
      <w:r w:rsidR="00453104">
        <w:rPr>
          <w:rFonts w:ascii="Times New Roman" w:hAnsi="Times New Roman" w:cs="Times New Roman"/>
          <w:i w:val="0"/>
          <w:iCs w:val="0"/>
          <w:noProof/>
          <w:color w:val="auto"/>
          <w:sz w:val="24"/>
          <w:szCs w:val="24"/>
        </w:rPr>
        <w:t>18</w:t>
      </w:r>
      <w:r w:rsidRPr="00FA7E33">
        <w:rPr>
          <w:rFonts w:ascii="Times New Roman" w:hAnsi="Times New Roman" w:cs="Times New Roman"/>
          <w:i w:val="0"/>
          <w:iCs w:val="0"/>
          <w:color w:val="auto"/>
          <w:sz w:val="24"/>
          <w:szCs w:val="24"/>
        </w:rPr>
        <w:fldChar w:fldCharType="end"/>
      </w:r>
      <w:r w:rsidRPr="00FA7E33">
        <w:rPr>
          <w:rFonts w:ascii="Times New Roman" w:hAnsi="Times New Roman" w:cs="Times New Roman"/>
          <w:i w:val="0"/>
          <w:iCs w:val="0"/>
          <w:color w:val="auto"/>
          <w:sz w:val="24"/>
          <w:szCs w:val="24"/>
        </w:rPr>
        <w:t>. Hubungan Beban Kerja dengan Kelelahan kerja</w:t>
      </w:r>
      <w:bookmarkEnd w:id="238"/>
    </w:p>
    <w:tbl>
      <w:tblPr>
        <w:tblStyle w:val="TableGrid"/>
        <w:tblW w:w="811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4"/>
        <w:gridCol w:w="460"/>
        <w:gridCol w:w="785"/>
        <w:gridCol w:w="458"/>
        <w:gridCol w:w="785"/>
        <w:gridCol w:w="402"/>
        <w:gridCol w:w="675"/>
        <w:gridCol w:w="406"/>
        <w:gridCol w:w="675"/>
        <w:gridCol w:w="610"/>
        <w:gridCol w:w="758"/>
        <w:gridCol w:w="812"/>
        <w:gridCol w:w="38"/>
      </w:tblGrid>
      <w:tr w:rsidR="00C22DD5" w:rsidRPr="00585580" w:rsidTr="00C22DD5">
        <w:trPr>
          <w:gridAfter w:val="1"/>
          <w:wAfter w:w="38" w:type="dxa"/>
        </w:trPr>
        <w:tc>
          <w:tcPr>
            <w:tcW w:w="1254" w:type="dxa"/>
            <w:vMerge w:val="restart"/>
            <w:tcBorders>
              <w:top w:val="single" w:sz="4" w:space="0" w:color="auto"/>
            </w:tcBorders>
            <w:vAlign w:val="center"/>
          </w:tcPr>
          <w:p w:rsidR="00C22DD5" w:rsidRPr="00585580" w:rsidRDefault="00C22DD5" w:rsidP="007C60AE">
            <w:pPr>
              <w:jc w:val="center"/>
              <w:rPr>
                <w:rFonts w:ascii="Times New Roman" w:hAnsi="Times New Roman" w:cs="Times New Roman"/>
              </w:rPr>
            </w:pPr>
            <w:r>
              <w:rPr>
                <w:rFonts w:ascii="Times New Roman" w:hAnsi="Times New Roman" w:cs="Times New Roman"/>
              </w:rPr>
              <w:t>Beban Kerja</w:t>
            </w:r>
          </w:p>
        </w:tc>
        <w:tc>
          <w:tcPr>
            <w:tcW w:w="6826" w:type="dxa"/>
            <w:gridSpan w:val="11"/>
            <w:tcBorders>
              <w:top w:val="single" w:sz="4" w:space="0" w:color="auto"/>
            </w:tcBorders>
            <w:vAlign w:val="center"/>
          </w:tcPr>
          <w:p w:rsidR="00C22DD5" w:rsidRPr="00585580" w:rsidRDefault="00C22DD5" w:rsidP="007C60AE">
            <w:pPr>
              <w:jc w:val="center"/>
              <w:rPr>
                <w:rFonts w:ascii="Times New Roman" w:hAnsi="Times New Roman" w:cs="Times New Roman"/>
              </w:rPr>
            </w:pPr>
            <w:r w:rsidRPr="00585580">
              <w:rPr>
                <w:rFonts w:ascii="Times New Roman" w:hAnsi="Times New Roman" w:cs="Times New Roman"/>
              </w:rPr>
              <w:t>Tingkat Kelelahan Kerja</w:t>
            </w:r>
          </w:p>
        </w:tc>
      </w:tr>
      <w:tr w:rsidR="00C22DD5" w:rsidRPr="00585580" w:rsidTr="00C22DD5">
        <w:tc>
          <w:tcPr>
            <w:tcW w:w="1254" w:type="dxa"/>
            <w:vMerge/>
            <w:vAlign w:val="center"/>
          </w:tcPr>
          <w:p w:rsidR="00C22DD5" w:rsidRPr="00585580" w:rsidRDefault="00C22DD5" w:rsidP="007C60AE">
            <w:pPr>
              <w:jc w:val="center"/>
              <w:rPr>
                <w:rFonts w:ascii="Times New Roman" w:hAnsi="Times New Roman" w:cs="Times New Roman"/>
              </w:rPr>
            </w:pPr>
          </w:p>
        </w:tc>
        <w:tc>
          <w:tcPr>
            <w:tcW w:w="1245" w:type="dxa"/>
            <w:gridSpan w:val="2"/>
            <w:tcBorders>
              <w:top w:val="single" w:sz="4" w:space="0" w:color="auto"/>
            </w:tcBorders>
            <w:vAlign w:val="center"/>
          </w:tcPr>
          <w:p w:rsidR="00C22DD5" w:rsidRPr="00585580" w:rsidRDefault="00C22DD5" w:rsidP="007C60AE">
            <w:pPr>
              <w:jc w:val="center"/>
              <w:rPr>
                <w:rFonts w:ascii="Times New Roman" w:hAnsi="Times New Roman" w:cs="Times New Roman"/>
              </w:rPr>
            </w:pPr>
            <w:r w:rsidRPr="00585580">
              <w:rPr>
                <w:rFonts w:ascii="Times New Roman" w:hAnsi="Times New Roman" w:cs="Times New Roman"/>
              </w:rPr>
              <w:t>Rendah</w:t>
            </w:r>
          </w:p>
        </w:tc>
        <w:tc>
          <w:tcPr>
            <w:tcW w:w="1243" w:type="dxa"/>
            <w:gridSpan w:val="2"/>
            <w:tcBorders>
              <w:top w:val="single" w:sz="4" w:space="0" w:color="auto"/>
            </w:tcBorders>
            <w:vAlign w:val="center"/>
          </w:tcPr>
          <w:p w:rsidR="00C22DD5" w:rsidRPr="00585580" w:rsidRDefault="00C22DD5" w:rsidP="007C60AE">
            <w:pPr>
              <w:jc w:val="center"/>
              <w:rPr>
                <w:rFonts w:ascii="Times New Roman" w:hAnsi="Times New Roman" w:cs="Times New Roman"/>
              </w:rPr>
            </w:pPr>
            <w:r w:rsidRPr="00585580">
              <w:rPr>
                <w:rFonts w:ascii="Times New Roman" w:hAnsi="Times New Roman" w:cs="Times New Roman"/>
              </w:rPr>
              <w:t>Sedang</w:t>
            </w:r>
          </w:p>
        </w:tc>
        <w:tc>
          <w:tcPr>
            <w:tcW w:w="1077" w:type="dxa"/>
            <w:gridSpan w:val="2"/>
            <w:tcBorders>
              <w:top w:val="single" w:sz="4" w:space="0" w:color="auto"/>
            </w:tcBorders>
            <w:vAlign w:val="center"/>
          </w:tcPr>
          <w:p w:rsidR="00C22DD5" w:rsidRPr="00585580" w:rsidRDefault="00C22DD5" w:rsidP="007C60AE">
            <w:pPr>
              <w:jc w:val="center"/>
              <w:rPr>
                <w:rFonts w:ascii="Times New Roman" w:hAnsi="Times New Roman" w:cs="Times New Roman"/>
              </w:rPr>
            </w:pPr>
            <w:r w:rsidRPr="00585580">
              <w:rPr>
                <w:rFonts w:ascii="Times New Roman" w:hAnsi="Times New Roman" w:cs="Times New Roman"/>
              </w:rPr>
              <w:t>Tinggi</w:t>
            </w:r>
          </w:p>
        </w:tc>
        <w:tc>
          <w:tcPr>
            <w:tcW w:w="1081" w:type="dxa"/>
            <w:gridSpan w:val="2"/>
            <w:tcBorders>
              <w:top w:val="single" w:sz="4" w:space="0" w:color="auto"/>
            </w:tcBorders>
            <w:vAlign w:val="center"/>
          </w:tcPr>
          <w:p w:rsidR="00C22DD5" w:rsidRPr="00585580" w:rsidRDefault="00C22DD5" w:rsidP="007C60AE">
            <w:pPr>
              <w:jc w:val="center"/>
              <w:rPr>
                <w:rFonts w:ascii="Times New Roman" w:hAnsi="Times New Roman" w:cs="Times New Roman"/>
              </w:rPr>
            </w:pPr>
            <w:r w:rsidRPr="00585580">
              <w:rPr>
                <w:rFonts w:ascii="Times New Roman" w:hAnsi="Times New Roman" w:cs="Times New Roman"/>
              </w:rPr>
              <w:t>Sangat Tinggi</w:t>
            </w:r>
          </w:p>
        </w:tc>
        <w:tc>
          <w:tcPr>
            <w:tcW w:w="1368" w:type="dxa"/>
            <w:gridSpan w:val="2"/>
            <w:tcBorders>
              <w:top w:val="single" w:sz="4" w:space="0" w:color="auto"/>
            </w:tcBorders>
            <w:vAlign w:val="center"/>
          </w:tcPr>
          <w:p w:rsidR="00C22DD5" w:rsidRPr="00585580" w:rsidRDefault="00C22DD5" w:rsidP="007C60AE">
            <w:pPr>
              <w:jc w:val="center"/>
              <w:rPr>
                <w:rFonts w:ascii="Times New Roman" w:hAnsi="Times New Roman" w:cs="Times New Roman"/>
              </w:rPr>
            </w:pPr>
            <w:r w:rsidRPr="00585580">
              <w:rPr>
                <w:rFonts w:ascii="Times New Roman" w:hAnsi="Times New Roman" w:cs="Times New Roman"/>
              </w:rPr>
              <w:t>Total</w:t>
            </w:r>
          </w:p>
        </w:tc>
        <w:tc>
          <w:tcPr>
            <w:tcW w:w="850" w:type="dxa"/>
            <w:gridSpan w:val="2"/>
            <w:tcBorders>
              <w:top w:val="single" w:sz="4" w:space="0" w:color="auto"/>
            </w:tcBorders>
            <w:vAlign w:val="center"/>
          </w:tcPr>
          <w:p w:rsidR="00C22DD5" w:rsidRPr="00585580" w:rsidRDefault="00C22DD5" w:rsidP="007C60AE">
            <w:pPr>
              <w:jc w:val="center"/>
              <w:rPr>
                <w:rFonts w:ascii="Times New Roman" w:hAnsi="Times New Roman" w:cs="Times New Roman"/>
              </w:rPr>
            </w:pPr>
            <w:r>
              <w:rPr>
                <w:rFonts w:ascii="Times New Roman" w:hAnsi="Times New Roman" w:cs="Times New Roman"/>
              </w:rPr>
              <w:t>p</w:t>
            </w:r>
          </w:p>
        </w:tc>
      </w:tr>
      <w:tr w:rsidR="00C22DD5" w:rsidRPr="00585580" w:rsidTr="00C22DD5">
        <w:tc>
          <w:tcPr>
            <w:tcW w:w="1254" w:type="dxa"/>
            <w:vMerge/>
            <w:tcBorders>
              <w:bottom w:val="single" w:sz="4" w:space="0" w:color="auto"/>
            </w:tcBorders>
            <w:vAlign w:val="center"/>
          </w:tcPr>
          <w:p w:rsidR="00C22DD5" w:rsidRPr="00585580" w:rsidRDefault="00C22DD5" w:rsidP="007C60AE">
            <w:pPr>
              <w:jc w:val="center"/>
              <w:rPr>
                <w:rFonts w:ascii="Times New Roman" w:hAnsi="Times New Roman" w:cs="Times New Roman"/>
              </w:rPr>
            </w:pPr>
          </w:p>
        </w:tc>
        <w:tc>
          <w:tcPr>
            <w:tcW w:w="460" w:type="dxa"/>
            <w:tcBorders>
              <w:top w:val="single" w:sz="4" w:space="0" w:color="auto"/>
              <w:bottom w:val="single" w:sz="4" w:space="0" w:color="auto"/>
            </w:tcBorders>
            <w:vAlign w:val="center"/>
          </w:tcPr>
          <w:p w:rsidR="00C22DD5" w:rsidRPr="00585580" w:rsidRDefault="00C22DD5" w:rsidP="007C60AE">
            <w:pPr>
              <w:jc w:val="center"/>
              <w:rPr>
                <w:rFonts w:ascii="Times New Roman" w:hAnsi="Times New Roman" w:cs="Times New Roman"/>
              </w:rPr>
            </w:pPr>
            <w:r w:rsidRPr="00585580">
              <w:rPr>
                <w:rFonts w:ascii="Times New Roman" w:hAnsi="Times New Roman" w:cs="Times New Roman"/>
              </w:rPr>
              <w:t>N</w:t>
            </w:r>
          </w:p>
        </w:tc>
        <w:tc>
          <w:tcPr>
            <w:tcW w:w="785" w:type="dxa"/>
            <w:tcBorders>
              <w:top w:val="single" w:sz="4" w:space="0" w:color="auto"/>
              <w:bottom w:val="single" w:sz="4" w:space="0" w:color="auto"/>
            </w:tcBorders>
            <w:vAlign w:val="center"/>
          </w:tcPr>
          <w:p w:rsidR="00C22DD5" w:rsidRPr="00585580" w:rsidRDefault="00C22DD5" w:rsidP="007C60AE">
            <w:pPr>
              <w:jc w:val="center"/>
              <w:rPr>
                <w:rFonts w:ascii="Times New Roman" w:hAnsi="Times New Roman" w:cs="Times New Roman"/>
              </w:rPr>
            </w:pPr>
            <w:r w:rsidRPr="00585580">
              <w:rPr>
                <w:rFonts w:ascii="Times New Roman" w:hAnsi="Times New Roman" w:cs="Times New Roman"/>
              </w:rPr>
              <w:t>%</w:t>
            </w:r>
          </w:p>
        </w:tc>
        <w:tc>
          <w:tcPr>
            <w:tcW w:w="458" w:type="dxa"/>
            <w:tcBorders>
              <w:top w:val="single" w:sz="4" w:space="0" w:color="auto"/>
              <w:bottom w:val="single" w:sz="4" w:space="0" w:color="auto"/>
            </w:tcBorders>
            <w:vAlign w:val="center"/>
          </w:tcPr>
          <w:p w:rsidR="00C22DD5" w:rsidRPr="00585580" w:rsidRDefault="00C22DD5" w:rsidP="007C60AE">
            <w:pPr>
              <w:jc w:val="center"/>
              <w:rPr>
                <w:rFonts w:ascii="Times New Roman" w:hAnsi="Times New Roman" w:cs="Times New Roman"/>
              </w:rPr>
            </w:pPr>
            <w:r w:rsidRPr="00585580">
              <w:rPr>
                <w:rFonts w:ascii="Times New Roman" w:hAnsi="Times New Roman" w:cs="Times New Roman"/>
              </w:rPr>
              <w:t>N</w:t>
            </w:r>
          </w:p>
        </w:tc>
        <w:tc>
          <w:tcPr>
            <w:tcW w:w="785" w:type="dxa"/>
            <w:tcBorders>
              <w:top w:val="single" w:sz="4" w:space="0" w:color="auto"/>
              <w:bottom w:val="single" w:sz="4" w:space="0" w:color="auto"/>
            </w:tcBorders>
            <w:vAlign w:val="center"/>
          </w:tcPr>
          <w:p w:rsidR="00C22DD5" w:rsidRPr="00585580" w:rsidRDefault="00C22DD5" w:rsidP="007C60AE">
            <w:pPr>
              <w:jc w:val="center"/>
              <w:rPr>
                <w:rFonts w:ascii="Times New Roman" w:hAnsi="Times New Roman" w:cs="Times New Roman"/>
              </w:rPr>
            </w:pPr>
            <w:r w:rsidRPr="00585580">
              <w:rPr>
                <w:rFonts w:ascii="Times New Roman" w:hAnsi="Times New Roman" w:cs="Times New Roman"/>
              </w:rPr>
              <w:t>%</w:t>
            </w:r>
          </w:p>
        </w:tc>
        <w:tc>
          <w:tcPr>
            <w:tcW w:w="402" w:type="dxa"/>
            <w:tcBorders>
              <w:top w:val="single" w:sz="4" w:space="0" w:color="auto"/>
              <w:bottom w:val="single" w:sz="4" w:space="0" w:color="auto"/>
            </w:tcBorders>
            <w:vAlign w:val="center"/>
          </w:tcPr>
          <w:p w:rsidR="00C22DD5" w:rsidRPr="00585580" w:rsidRDefault="00C22DD5" w:rsidP="007C60AE">
            <w:pPr>
              <w:jc w:val="center"/>
              <w:rPr>
                <w:rFonts w:ascii="Times New Roman" w:hAnsi="Times New Roman" w:cs="Times New Roman"/>
              </w:rPr>
            </w:pPr>
            <w:r w:rsidRPr="00585580">
              <w:rPr>
                <w:rFonts w:ascii="Times New Roman" w:hAnsi="Times New Roman" w:cs="Times New Roman"/>
              </w:rPr>
              <w:t>N</w:t>
            </w:r>
          </w:p>
        </w:tc>
        <w:tc>
          <w:tcPr>
            <w:tcW w:w="675" w:type="dxa"/>
            <w:tcBorders>
              <w:top w:val="single" w:sz="4" w:space="0" w:color="auto"/>
              <w:bottom w:val="single" w:sz="4" w:space="0" w:color="auto"/>
            </w:tcBorders>
            <w:vAlign w:val="center"/>
          </w:tcPr>
          <w:p w:rsidR="00C22DD5" w:rsidRPr="00585580" w:rsidRDefault="00C22DD5" w:rsidP="007C60AE">
            <w:pPr>
              <w:jc w:val="center"/>
              <w:rPr>
                <w:rFonts w:ascii="Times New Roman" w:hAnsi="Times New Roman" w:cs="Times New Roman"/>
              </w:rPr>
            </w:pPr>
            <w:r w:rsidRPr="00585580">
              <w:rPr>
                <w:rFonts w:ascii="Times New Roman" w:hAnsi="Times New Roman" w:cs="Times New Roman"/>
              </w:rPr>
              <w:t>%</w:t>
            </w:r>
          </w:p>
        </w:tc>
        <w:tc>
          <w:tcPr>
            <w:tcW w:w="406" w:type="dxa"/>
            <w:tcBorders>
              <w:top w:val="single" w:sz="4" w:space="0" w:color="auto"/>
              <w:bottom w:val="single" w:sz="4" w:space="0" w:color="auto"/>
            </w:tcBorders>
            <w:vAlign w:val="center"/>
          </w:tcPr>
          <w:p w:rsidR="00C22DD5" w:rsidRPr="00585580" w:rsidRDefault="00C22DD5" w:rsidP="007C60AE">
            <w:pPr>
              <w:jc w:val="center"/>
              <w:rPr>
                <w:rFonts w:ascii="Times New Roman" w:hAnsi="Times New Roman" w:cs="Times New Roman"/>
              </w:rPr>
            </w:pPr>
            <w:r w:rsidRPr="00585580">
              <w:rPr>
                <w:rFonts w:ascii="Times New Roman" w:hAnsi="Times New Roman" w:cs="Times New Roman"/>
              </w:rPr>
              <w:t>N</w:t>
            </w:r>
          </w:p>
        </w:tc>
        <w:tc>
          <w:tcPr>
            <w:tcW w:w="675" w:type="dxa"/>
            <w:tcBorders>
              <w:top w:val="single" w:sz="4" w:space="0" w:color="auto"/>
              <w:bottom w:val="single" w:sz="4" w:space="0" w:color="auto"/>
            </w:tcBorders>
            <w:vAlign w:val="center"/>
          </w:tcPr>
          <w:p w:rsidR="00C22DD5" w:rsidRPr="00585580" w:rsidRDefault="00C22DD5" w:rsidP="007C60AE">
            <w:pPr>
              <w:jc w:val="center"/>
              <w:rPr>
                <w:rFonts w:ascii="Times New Roman" w:hAnsi="Times New Roman" w:cs="Times New Roman"/>
              </w:rPr>
            </w:pPr>
            <w:r w:rsidRPr="00585580">
              <w:rPr>
                <w:rFonts w:ascii="Times New Roman" w:hAnsi="Times New Roman" w:cs="Times New Roman"/>
              </w:rPr>
              <w:t>%</w:t>
            </w:r>
          </w:p>
        </w:tc>
        <w:tc>
          <w:tcPr>
            <w:tcW w:w="610" w:type="dxa"/>
            <w:tcBorders>
              <w:top w:val="single" w:sz="4" w:space="0" w:color="auto"/>
              <w:bottom w:val="single" w:sz="4" w:space="0" w:color="auto"/>
            </w:tcBorders>
            <w:vAlign w:val="center"/>
          </w:tcPr>
          <w:p w:rsidR="00C22DD5" w:rsidRPr="00585580" w:rsidRDefault="00C22DD5" w:rsidP="007C60AE">
            <w:pPr>
              <w:jc w:val="center"/>
              <w:rPr>
                <w:rFonts w:ascii="Times New Roman" w:hAnsi="Times New Roman" w:cs="Times New Roman"/>
              </w:rPr>
            </w:pPr>
            <w:r w:rsidRPr="00585580">
              <w:rPr>
                <w:rFonts w:ascii="Times New Roman" w:hAnsi="Times New Roman" w:cs="Times New Roman"/>
              </w:rPr>
              <w:t>N</w:t>
            </w:r>
          </w:p>
        </w:tc>
        <w:tc>
          <w:tcPr>
            <w:tcW w:w="758" w:type="dxa"/>
            <w:tcBorders>
              <w:top w:val="single" w:sz="4" w:space="0" w:color="auto"/>
              <w:bottom w:val="single" w:sz="4" w:space="0" w:color="auto"/>
            </w:tcBorders>
            <w:vAlign w:val="center"/>
          </w:tcPr>
          <w:p w:rsidR="00C22DD5" w:rsidRPr="00585580" w:rsidRDefault="00C22DD5" w:rsidP="007C60AE">
            <w:pPr>
              <w:jc w:val="center"/>
              <w:rPr>
                <w:rFonts w:ascii="Times New Roman" w:hAnsi="Times New Roman" w:cs="Times New Roman"/>
              </w:rPr>
            </w:pPr>
            <w:r w:rsidRPr="00585580">
              <w:rPr>
                <w:rFonts w:ascii="Times New Roman" w:hAnsi="Times New Roman" w:cs="Times New Roman"/>
              </w:rPr>
              <w:t>%</w:t>
            </w:r>
          </w:p>
        </w:tc>
        <w:tc>
          <w:tcPr>
            <w:tcW w:w="850" w:type="dxa"/>
            <w:gridSpan w:val="2"/>
            <w:vMerge w:val="restart"/>
            <w:vAlign w:val="center"/>
          </w:tcPr>
          <w:p w:rsidR="00C22DD5" w:rsidRPr="00585580" w:rsidRDefault="00C22DD5" w:rsidP="007C60AE">
            <w:pPr>
              <w:jc w:val="center"/>
              <w:rPr>
                <w:rFonts w:ascii="Times New Roman" w:hAnsi="Times New Roman" w:cs="Times New Roman"/>
              </w:rPr>
            </w:pPr>
            <w:r>
              <w:rPr>
                <w:rFonts w:ascii="Times New Roman" w:hAnsi="Times New Roman" w:cs="Times New Roman"/>
              </w:rPr>
              <w:t>0.239</w:t>
            </w:r>
          </w:p>
        </w:tc>
      </w:tr>
      <w:tr w:rsidR="00C22DD5" w:rsidRPr="00585580" w:rsidTr="00C22DD5">
        <w:tc>
          <w:tcPr>
            <w:tcW w:w="1254" w:type="dxa"/>
            <w:tcBorders>
              <w:top w:val="single" w:sz="4" w:space="0" w:color="auto"/>
              <w:bottom w:val="single" w:sz="4" w:space="0" w:color="auto"/>
            </w:tcBorders>
            <w:vAlign w:val="center"/>
          </w:tcPr>
          <w:p w:rsidR="00C22DD5" w:rsidRPr="00585580" w:rsidRDefault="00C22DD5" w:rsidP="007C60AE">
            <w:pPr>
              <w:jc w:val="center"/>
              <w:rPr>
                <w:rFonts w:ascii="Times New Roman" w:hAnsi="Times New Roman" w:cs="Times New Roman"/>
              </w:rPr>
            </w:pPr>
            <w:r>
              <w:rPr>
                <w:rFonts w:ascii="Times New Roman" w:hAnsi="Times New Roman" w:cs="Times New Roman"/>
              </w:rPr>
              <w:t>Sedang</w:t>
            </w:r>
          </w:p>
        </w:tc>
        <w:tc>
          <w:tcPr>
            <w:tcW w:w="460" w:type="dxa"/>
            <w:tcBorders>
              <w:top w:val="single" w:sz="4" w:space="0" w:color="auto"/>
              <w:bottom w:val="single" w:sz="4" w:space="0" w:color="auto"/>
            </w:tcBorders>
            <w:vAlign w:val="center"/>
          </w:tcPr>
          <w:p w:rsidR="00C22DD5" w:rsidRPr="00585580" w:rsidRDefault="00C22DD5" w:rsidP="007C60AE">
            <w:pPr>
              <w:jc w:val="center"/>
              <w:rPr>
                <w:rFonts w:ascii="Times New Roman" w:hAnsi="Times New Roman" w:cs="Times New Roman"/>
              </w:rPr>
            </w:pPr>
            <w:r>
              <w:rPr>
                <w:rFonts w:ascii="Times New Roman" w:hAnsi="Times New Roman" w:cs="Times New Roman"/>
              </w:rPr>
              <w:t>2</w:t>
            </w:r>
          </w:p>
        </w:tc>
        <w:tc>
          <w:tcPr>
            <w:tcW w:w="785" w:type="dxa"/>
            <w:tcBorders>
              <w:top w:val="single" w:sz="4" w:space="0" w:color="auto"/>
              <w:bottom w:val="single" w:sz="4" w:space="0" w:color="auto"/>
            </w:tcBorders>
            <w:vAlign w:val="center"/>
          </w:tcPr>
          <w:p w:rsidR="00C22DD5" w:rsidRPr="00585580" w:rsidRDefault="00C22DD5" w:rsidP="007C60AE">
            <w:pPr>
              <w:jc w:val="center"/>
              <w:rPr>
                <w:rFonts w:ascii="Times New Roman" w:hAnsi="Times New Roman" w:cs="Times New Roman"/>
              </w:rPr>
            </w:pPr>
            <w:r>
              <w:rPr>
                <w:rFonts w:ascii="Times New Roman" w:hAnsi="Times New Roman" w:cs="Times New Roman"/>
              </w:rPr>
              <w:t>100%</w:t>
            </w:r>
          </w:p>
        </w:tc>
        <w:tc>
          <w:tcPr>
            <w:tcW w:w="458" w:type="dxa"/>
            <w:tcBorders>
              <w:top w:val="single" w:sz="4" w:space="0" w:color="auto"/>
              <w:bottom w:val="single" w:sz="4" w:space="0" w:color="auto"/>
            </w:tcBorders>
            <w:vAlign w:val="center"/>
          </w:tcPr>
          <w:p w:rsidR="00C22DD5" w:rsidRPr="00585580" w:rsidRDefault="00C22DD5" w:rsidP="007C60AE">
            <w:pPr>
              <w:jc w:val="center"/>
              <w:rPr>
                <w:rFonts w:ascii="Times New Roman" w:hAnsi="Times New Roman" w:cs="Times New Roman"/>
              </w:rPr>
            </w:pPr>
            <w:r>
              <w:rPr>
                <w:rFonts w:ascii="Times New Roman" w:hAnsi="Times New Roman" w:cs="Times New Roman"/>
              </w:rPr>
              <w:t>0</w:t>
            </w:r>
          </w:p>
        </w:tc>
        <w:tc>
          <w:tcPr>
            <w:tcW w:w="785" w:type="dxa"/>
            <w:tcBorders>
              <w:top w:val="single" w:sz="4" w:space="0" w:color="auto"/>
              <w:bottom w:val="single" w:sz="4" w:space="0" w:color="auto"/>
            </w:tcBorders>
            <w:vAlign w:val="center"/>
          </w:tcPr>
          <w:p w:rsidR="00C22DD5" w:rsidRPr="00585580" w:rsidRDefault="00C22DD5" w:rsidP="007C60AE">
            <w:pPr>
              <w:jc w:val="center"/>
              <w:rPr>
                <w:rFonts w:ascii="Times New Roman" w:hAnsi="Times New Roman" w:cs="Times New Roman"/>
              </w:rPr>
            </w:pPr>
            <w:r>
              <w:rPr>
                <w:rFonts w:ascii="Times New Roman" w:hAnsi="Times New Roman" w:cs="Times New Roman"/>
              </w:rPr>
              <w:t>0,0%</w:t>
            </w:r>
          </w:p>
        </w:tc>
        <w:tc>
          <w:tcPr>
            <w:tcW w:w="402" w:type="dxa"/>
            <w:tcBorders>
              <w:top w:val="single" w:sz="4" w:space="0" w:color="auto"/>
              <w:bottom w:val="single" w:sz="4" w:space="0" w:color="auto"/>
            </w:tcBorders>
            <w:vAlign w:val="center"/>
          </w:tcPr>
          <w:p w:rsidR="00C22DD5" w:rsidRPr="00585580" w:rsidRDefault="00C22DD5" w:rsidP="007C60AE">
            <w:pPr>
              <w:jc w:val="center"/>
              <w:rPr>
                <w:rFonts w:ascii="Times New Roman" w:hAnsi="Times New Roman" w:cs="Times New Roman"/>
              </w:rPr>
            </w:pPr>
            <w:r>
              <w:rPr>
                <w:rFonts w:ascii="Times New Roman" w:hAnsi="Times New Roman" w:cs="Times New Roman"/>
              </w:rPr>
              <w:t>0</w:t>
            </w:r>
          </w:p>
        </w:tc>
        <w:tc>
          <w:tcPr>
            <w:tcW w:w="675" w:type="dxa"/>
            <w:tcBorders>
              <w:top w:val="single" w:sz="4" w:space="0" w:color="auto"/>
              <w:bottom w:val="single" w:sz="4" w:space="0" w:color="auto"/>
            </w:tcBorders>
            <w:vAlign w:val="center"/>
          </w:tcPr>
          <w:p w:rsidR="00C22DD5" w:rsidRPr="00585580" w:rsidRDefault="00C22DD5" w:rsidP="007C60AE">
            <w:pPr>
              <w:jc w:val="center"/>
              <w:rPr>
                <w:rFonts w:ascii="Times New Roman" w:hAnsi="Times New Roman" w:cs="Times New Roman"/>
              </w:rPr>
            </w:pPr>
            <w:r>
              <w:rPr>
                <w:rFonts w:ascii="Times New Roman" w:hAnsi="Times New Roman" w:cs="Times New Roman"/>
              </w:rPr>
              <w:t>0,0%</w:t>
            </w:r>
          </w:p>
        </w:tc>
        <w:tc>
          <w:tcPr>
            <w:tcW w:w="406" w:type="dxa"/>
            <w:tcBorders>
              <w:top w:val="single" w:sz="4" w:space="0" w:color="auto"/>
              <w:bottom w:val="single" w:sz="4" w:space="0" w:color="auto"/>
            </w:tcBorders>
            <w:vAlign w:val="center"/>
          </w:tcPr>
          <w:p w:rsidR="00C22DD5" w:rsidRPr="00585580" w:rsidRDefault="00C22DD5" w:rsidP="007C60AE">
            <w:pPr>
              <w:jc w:val="center"/>
              <w:rPr>
                <w:rFonts w:ascii="Times New Roman" w:hAnsi="Times New Roman" w:cs="Times New Roman"/>
              </w:rPr>
            </w:pPr>
            <w:r>
              <w:rPr>
                <w:rFonts w:ascii="Times New Roman" w:hAnsi="Times New Roman" w:cs="Times New Roman"/>
              </w:rPr>
              <w:t>0</w:t>
            </w:r>
          </w:p>
        </w:tc>
        <w:tc>
          <w:tcPr>
            <w:tcW w:w="675" w:type="dxa"/>
            <w:tcBorders>
              <w:top w:val="single" w:sz="4" w:space="0" w:color="auto"/>
              <w:bottom w:val="single" w:sz="4" w:space="0" w:color="auto"/>
            </w:tcBorders>
            <w:vAlign w:val="center"/>
          </w:tcPr>
          <w:p w:rsidR="00C22DD5" w:rsidRPr="00585580" w:rsidRDefault="00C22DD5" w:rsidP="007C60AE">
            <w:pPr>
              <w:jc w:val="center"/>
              <w:rPr>
                <w:rFonts w:ascii="Times New Roman" w:hAnsi="Times New Roman" w:cs="Times New Roman"/>
              </w:rPr>
            </w:pPr>
            <w:r>
              <w:rPr>
                <w:rFonts w:ascii="Times New Roman" w:hAnsi="Times New Roman" w:cs="Times New Roman"/>
              </w:rPr>
              <w:t>0,0%</w:t>
            </w:r>
          </w:p>
        </w:tc>
        <w:tc>
          <w:tcPr>
            <w:tcW w:w="610" w:type="dxa"/>
            <w:tcBorders>
              <w:top w:val="single" w:sz="4" w:space="0" w:color="auto"/>
              <w:bottom w:val="single" w:sz="4" w:space="0" w:color="auto"/>
            </w:tcBorders>
            <w:vAlign w:val="center"/>
          </w:tcPr>
          <w:p w:rsidR="00C22DD5" w:rsidRPr="00585580" w:rsidRDefault="00C22DD5" w:rsidP="00A14CA2">
            <w:pPr>
              <w:rPr>
                <w:rFonts w:ascii="Times New Roman" w:hAnsi="Times New Roman" w:cs="Times New Roman"/>
              </w:rPr>
            </w:pPr>
            <w:r>
              <w:rPr>
                <w:rFonts w:ascii="Times New Roman" w:hAnsi="Times New Roman" w:cs="Times New Roman"/>
              </w:rPr>
              <w:t xml:space="preserve">  2</w:t>
            </w:r>
          </w:p>
        </w:tc>
        <w:tc>
          <w:tcPr>
            <w:tcW w:w="758" w:type="dxa"/>
            <w:tcBorders>
              <w:top w:val="single" w:sz="4" w:space="0" w:color="auto"/>
              <w:bottom w:val="single" w:sz="4" w:space="0" w:color="auto"/>
            </w:tcBorders>
            <w:vAlign w:val="center"/>
          </w:tcPr>
          <w:p w:rsidR="00C22DD5" w:rsidRPr="00585580" w:rsidRDefault="00C22DD5" w:rsidP="007C60AE">
            <w:pPr>
              <w:jc w:val="center"/>
              <w:rPr>
                <w:rFonts w:ascii="Times New Roman" w:hAnsi="Times New Roman" w:cs="Times New Roman"/>
              </w:rPr>
            </w:pPr>
            <w:r>
              <w:rPr>
                <w:rFonts w:ascii="Times New Roman" w:hAnsi="Times New Roman" w:cs="Times New Roman"/>
              </w:rPr>
              <w:t>100%</w:t>
            </w:r>
          </w:p>
        </w:tc>
        <w:tc>
          <w:tcPr>
            <w:tcW w:w="850" w:type="dxa"/>
            <w:gridSpan w:val="2"/>
            <w:vMerge/>
            <w:vAlign w:val="center"/>
          </w:tcPr>
          <w:p w:rsidR="00C22DD5" w:rsidRPr="00585580" w:rsidRDefault="00C22DD5" w:rsidP="007C60AE">
            <w:pPr>
              <w:jc w:val="center"/>
              <w:rPr>
                <w:rFonts w:ascii="Times New Roman" w:hAnsi="Times New Roman" w:cs="Times New Roman"/>
              </w:rPr>
            </w:pPr>
          </w:p>
        </w:tc>
      </w:tr>
      <w:tr w:rsidR="00C22DD5" w:rsidRPr="00585580" w:rsidTr="00C22DD5">
        <w:tc>
          <w:tcPr>
            <w:tcW w:w="1254" w:type="dxa"/>
            <w:tcBorders>
              <w:top w:val="single" w:sz="4" w:space="0" w:color="auto"/>
            </w:tcBorders>
            <w:vAlign w:val="center"/>
          </w:tcPr>
          <w:p w:rsidR="00C22DD5" w:rsidRPr="00585580" w:rsidRDefault="00C22DD5" w:rsidP="007C60AE">
            <w:pPr>
              <w:jc w:val="center"/>
              <w:rPr>
                <w:rFonts w:ascii="Times New Roman" w:hAnsi="Times New Roman" w:cs="Times New Roman"/>
              </w:rPr>
            </w:pPr>
            <w:r>
              <w:rPr>
                <w:rFonts w:ascii="Times New Roman" w:hAnsi="Times New Roman" w:cs="Times New Roman"/>
              </w:rPr>
              <w:t>Ringan</w:t>
            </w:r>
          </w:p>
        </w:tc>
        <w:tc>
          <w:tcPr>
            <w:tcW w:w="460" w:type="dxa"/>
            <w:tcBorders>
              <w:top w:val="single" w:sz="4" w:space="0" w:color="auto"/>
            </w:tcBorders>
            <w:vAlign w:val="center"/>
          </w:tcPr>
          <w:p w:rsidR="00C22DD5" w:rsidRPr="00585580" w:rsidRDefault="00C22DD5" w:rsidP="007C60AE">
            <w:pPr>
              <w:jc w:val="center"/>
              <w:rPr>
                <w:rFonts w:ascii="Times New Roman" w:hAnsi="Times New Roman" w:cs="Times New Roman"/>
              </w:rPr>
            </w:pPr>
            <w:r>
              <w:rPr>
                <w:rFonts w:ascii="Times New Roman" w:hAnsi="Times New Roman" w:cs="Times New Roman"/>
              </w:rPr>
              <w:t>25</w:t>
            </w:r>
          </w:p>
        </w:tc>
        <w:tc>
          <w:tcPr>
            <w:tcW w:w="785" w:type="dxa"/>
            <w:tcBorders>
              <w:top w:val="single" w:sz="4" w:space="0" w:color="auto"/>
            </w:tcBorders>
            <w:vAlign w:val="center"/>
          </w:tcPr>
          <w:p w:rsidR="00C22DD5" w:rsidRPr="00585580" w:rsidRDefault="00C22DD5" w:rsidP="007C60AE">
            <w:pPr>
              <w:jc w:val="center"/>
              <w:rPr>
                <w:rFonts w:ascii="Times New Roman" w:hAnsi="Times New Roman" w:cs="Times New Roman"/>
              </w:rPr>
            </w:pPr>
            <w:r>
              <w:rPr>
                <w:rFonts w:ascii="Times New Roman" w:hAnsi="Times New Roman" w:cs="Times New Roman"/>
              </w:rPr>
              <w:t>56,8%</w:t>
            </w:r>
          </w:p>
        </w:tc>
        <w:tc>
          <w:tcPr>
            <w:tcW w:w="458" w:type="dxa"/>
            <w:tcBorders>
              <w:top w:val="single" w:sz="4" w:space="0" w:color="auto"/>
            </w:tcBorders>
            <w:vAlign w:val="center"/>
          </w:tcPr>
          <w:p w:rsidR="00C22DD5" w:rsidRPr="00585580" w:rsidRDefault="00C22DD5" w:rsidP="007C60AE">
            <w:pPr>
              <w:jc w:val="center"/>
              <w:rPr>
                <w:rFonts w:ascii="Times New Roman" w:hAnsi="Times New Roman" w:cs="Times New Roman"/>
              </w:rPr>
            </w:pPr>
            <w:r>
              <w:rPr>
                <w:rFonts w:ascii="Times New Roman" w:hAnsi="Times New Roman" w:cs="Times New Roman"/>
              </w:rPr>
              <w:t>16</w:t>
            </w:r>
          </w:p>
        </w:tc>
        <w:tc>
          <w:tcPr>
            <w:tcW w:w="785" w:type="dxa"/>
            <w:tcBorders>
              <w:top w:val="single" w:sz="4" w:space="0" w:color="auto"/>
            </w:tcBorders>
            <w:vAlign w:val="center"/>
          </w:tcPr>
          <w:p w:rsidR="00C22DD5" w:rsidRPr="00585580" w:rsidRDefault="00C22DD5" w:rsidP="007C60AE">
            <w:pPr>
              <w:jc w:val="center"/>
              <w:rPr>
                <w:rFonts w:ascii="Times New Roman" w:hAnsi="Times New Roman" w:cs="Times New Roman"/>
              </w:rPr>
            </w:pPr>
            <w:r>
              <w:rPr>
                <w:rFonts w:ascii="Times New Roman" w:hAnsi="Times New Roman" w:cs="Times New Roman"/>
              </w:rPr>
              <w:t>36,4%</w:t>
            </w:r>
          </w:p>
        </w:tc>
        <w:tc>
          <w:tcPr>
            <w:tcW w:w="402" w:type="dxa"/>
            <w:tcBorders>
              <w:top w:val="single" w:sz="4" w:space="0" w:color="auto"/>
            </w:tcBorders>
            <w:vAlign w:val="center"/>
          </w:tcPr>
          <w:p w:rsidR="00C22DD5" w:rsidRPr="00585580" w:rsidRDefault="00C22DD5" w:rsidP="007C60AE">
            <w:pPr>
              <w:jc w:val="center"/>
              <w:rPr>
                <w:rFonts w:ascii="Times New Roman" w:hAnsi="Times New Roman" w:cs="Times New Roman"/>
              </w:rPr>
            </w:pPr>
            <w:r>
              <w:rPr>
                <w:rFonts w:ascii="Times New Roman" w:hAnsi="Times New Roman" w:cs="Times New Roman"/>
              </w:rPr>
              <w:t>3</w:t>
            </w:r>
          </w:p>
        </w:tc>
        <w:tc>
          <w:tcPr>
            <w:tcW w:w="675" w:type="dxa"/>
            <w:tcBorders>
              <w:top w:val="single" w:sz="4" w:space="0" w:color="auto"/>
            </w:tcBorders>
            <w:vAlign w:val="center"/>
          </w:tcPr>
          <w:p w:rsidR="00C22DD5" w:rsidRPr="00585580" w:rsidRDefault="00C22DD5" w:rsidP="007C60AE">
            <w:pPr>
              <w:jc w:val="center"/>
              <w:rPr>
                <w:rFonts w:ascii="Times New Roman" w:hAnsi="Times New Roman" w:cs="Times New Roman"/>
              </w:rPr>
            </w:pPr>
            <w:r>
              <w:rPr>
                <w:rFonts w:ascii="Times New Roman" w:hAnsi="Times New Roman" w:cs="Times New Roman"/>
              </w:rPr>
              <w:t>6,8%</w:t>
            </w:r>
          </w:p>
        </w:tc>
        <w:tc>
          <w:tcPr>
            <w:tcW w:w="406" w:type="dxa"/>
            <w:tcBorders>
              <w:top w:val="single" w:sz="4" w:space="0" w:color="auto"/>
            </w:tcBorders>
            <w:vAlign w:val="center"/>
          </w:tcPr>
          <w:p w:rsidR="00C22DD5" w:rsidRPr="00585580" w:rsidRDefault="00C22DD5" w:rsidP="007C60AE">
            <w:pPr>
              <w:jc w:val="center"/>
              <w:rPr>
                <w:rFonts w:ascii="Times New Roman" w:hAnsi="Times New Roman" w:cs="Times New Roman"/>
              </w:rPr>
            </w:pPr>
            <w:r>
              <w:rPr>
                <w:rFonts w:ascii="Times New Roman" w:hAnsi="Times New Roman" w:cs="Times New Roman"/>
              </w:rPr>
              <w:t>0</w:t>
            </w:r>
          </w:p>
        </w:tc>
        <w:tc>
          <w:tcPr>
            <w:tcW w:w="675" w:type="dxa"/>
            <w:tcBorders>
              <w:top w:val="single" w:sz="4" w:space="0" w:color="auto"/>
            </w:tcBorders>
            <w:vAlign w:val="center"/>
          </w:tcPr>
          <w:p w:rsidR="00C22DD5" w:rsidRPr="00585580" w:rsidRDefault="00C22DD5" w:rsidP="007C60AE">
            <w:pPr>
              <w:jc w:val="center"/>
              <w:rPr>
                <w:rFonts w:ascii="Times New Roman" w:hAnsi="Times New Roman" w:cs="Times New Roman"/>
              </w:rPr>
            </w:pPr>
            <w:r>
              <w:rPr>
                <w:rFonts w:ascii="Times New Roman" w:hAnsi="Times New Roman" w:cs="Times New Roman"/>
              </w:rPr>
              <w:t>0,0%</w:t>
            </w:r>
          </w:p>
        </w:tc>
        <w:tc>
          <w:tcPr>
            <w:tcW w:w="610" w:type="dxa"/>
            <w:tcBorders>
              <w:top w:val="single" w:sz="4" w:space="0" w:color="auto"/>
            </w:tcBorders>
            <w:vAlign w:val="center"/>
          </w:tcPr>
          <w:p w:rsidR="00C22DD5" w:rsidRPr="00585580" w:rsidRDefault="00C22DD5" w:rsidP="007C60AE">
            <w:pPr>
              <w:jc w:val="center"/>
              <w:rPr>
                <w:rFonts w:ascii="Times New Roman" w:hAnsi="Times New Roman" w:cs="Times New Roman"/>
              </w:rPr>
            </w:pPr>
            <w:r>
              <w:rPr>
                <w:rFonts w:ascii="Times New Roman" w:hAnsi="Times New Roman" w:cs="Times New Roman"/>
              </w:rPr>
              <w:t>44</w:t>
            </w:r>
          </w:p>
        </w:tc>
        <w:tc>
          <w:tcPr>
            <w:tcW w:w="758" w:type="dxa"/>
            <w:tcBorders>
              <w:top w:val="single" w:sz="4" w:space="0" w:color="auto"/>
            </w:tcBorders>
            <w:vAlign w:val="center"/>
          </w:tcPr>
          <w:p w:rsidR="00C22DD5" w:rsidRPr="00585580" w:rsidRDefault="00C22DD5" w:rsidP="007C60AE">
            <w:pPr>
              <w:jc w:val="center"/>
              <w:rPr>
                <w:rFonts w:ascii="Times New Roman" w:hAnsi="Times New Roman" w:cs="Times New Roman"/>
              </w:rPr>
            </w:pPr>
            <w:r>
              <w:rPr>
                <w:rFonts w:ascii="Times New Roman" w:hAnsi="Times New Roman" w:cs="Times New Roman"/>
              </w:rPr>
              <w:t>100%</w:t>
            </w:r>
          </w:p>
        </w:tc>
        <w:tc>
          <w:tcPr>
            <w:tcW w:w="850" w:type="dxa"/>
            <w:gridSpan w:val="2"/>
            <w:vMerge/>
            <w:vAlign w:val="center"/>
          </w:tcPr>
          <w:p w:rsidR="00C22DD5" w:rsidRPr="00585580" w:rsidRDefault="00C22DD5" w:rsidP="007C60AE">
            <w:pPr>
              <w:jc w:val="center"/>
              <w:rPr>
                <w:rFonts w:ascii="Times New Roman" w:hAnsi="Times New Roman" w:cs="Times New Roman"/>
              </w:rPr>
            </w:pPr>
          </w:p>
        </w:tc>
      </w:tr>
      <w:tr w:rsidR="00C22DD5" w:rsidRPr="00585580" w:rsidTr="00C22DD5">
        <w:tc>
          <w:tcPr>
            <w:tcW w:w="1254" w:type="dxa"/>
            <w:tcBorders>
              <w:top w:val="single" w:sz="4" w:space="0" w:color="auto"/>
              <w:bottom w:val="single" w:sz="4" w:space="0" w:color="auto"/>
            </w:tcBorders>
            <w:vAlign w:val="center"/>
          </w:tcPr>
          <w:p w:rsidR="00C22DD5" w:rsidRPr="00585580" w:rsidRDefault="00C22DD5" w:rsidP="007C60AE">
            <w:pPr>
              <w:jc w:val="center"/>
              <w:rPr>
                <w:rFonts w:ascii="Times New Roman" w:hAnsi="Times New Roman" w:cs="Times New Roman"/>
              </w:rPr>
            </w:pPr>
            <w:r>
              <w:rPr>
                <w:rFonts w:ascii="Times New Roman" w:hAnsi="Times New Roman" w:cs="Times New Roman"/>
              </w:rPr>
              <w:t>Total</w:t>
            </w:r>
          </w:p>
        </w:tc>
        <w:tc>
          <w:tcPr>
            <w:tcW w:w="460" w:type="dxa"/>
            <w:tcBorders>
              <w:top w:val="single" w:sz="4" w:space="0" w:color="auto"/>
              <w:bottom w:val="single" w:sz="4" w:space="0" w:color="auto"/>
            </w:tcBorders>
            <w:vAlign w:val="center"/>
          </w:tcPr>
          <w:p w:rsidR="00C22DD5" w:rsidRPr="00585580" w:rsidRDefault="00C22DD5" w:rsidP="007C60AE">
            <w:pPr>
              <w:jc w:val="center"/>
              <w:rPr>
                <w:rFonts w:ascii="Times New Roman" w:hAnsi="Times New Roman" w:cs="Times New Roman"/>
              </w:rPr>
            </w:pPr>
            <w:r>
              <w:rPr>
                <w:rFonts w:ascii="Times New Roman" w:hAnsi="Times New Roman" w:cs="Times New Roman"/>
              </w:rPr>
              <w:t>27</w:t>
            </w:r>
          </w:p>
        </w:tc>
        <w:tc>
          <w:tcPr>
            <w:tcW w:w="785" w:type="dxa"/>
            <w:tcBorders>
              <w:top w:val="single" w:sz="4" w:space="0" w:color="auto"/>
              <w:bottom w:val="single" w:sz="4" w:space="0" w:color="auto"/>
            </w:tcBorders>
            <w:vAlign w:val="center"/>
          </w:tcPr>
          <w:p w:rsidR="00C22DD5" w:rsidRPr="00585580" w:rsidRDefault="00C22DD5" w:rsidP="007C60AE">
            <w:pPr>
              <w:jc w:val="center"/>
              <w:rPr>
                <w:rFonts w:ascii="Times New Roman" w:hAnsi="Times New Roman" w:cs="Times New Roman"/>
              </w:rPr>
            </w:pPr>
            <w:r>
              <w:rPr>
                <w:rFonts w:ascii="Times New Roman" w:hAnsi="Times New Roman" w:cs="Times New Roman"/>
              </w:rPr>
              <w:t>58,7%</w:t>
            </w:r>
          </w:p>
        </w:tc>
        <w:tc>
          <w:tcPr>
            <w:tcW w:w="458" w:type="dxa"/>
            <w:tcBorders>
              <w:top w:val="single" w:sz="4" w:space="0" w:color="auto"/>
              <w:bottom w:val="single" w:sz="4" w:space="0" w:color="auto"/>
            </w:tcBorders>
            <w:vAlign w:val="center"/>
          </w:tcPr>
          <w:p w:rsidR="00C22DD5" w:rsidRPr="00585580" w:rsidRDefault="00C22DD5" w:rsidP="007C60AE">
            <w:pPr>
              <w:jc w:val="center"/>
              <w:rPr>
                <w:rFonts w:ascii="Times New Roman" w:hAnsi="Times New Roman" w:cs="Times New Roman"/>
              </w:rPr>
            </w:pPr>
            <w:r>
              <w:rPr>
                <w:rFonts w:ascii="Times New Roman" w:hAnsi="Times New Roman" w:cs="Times New Roman"/>
              </w:rPr>
              <w:t>16</w:t>
            </w:r>
          </w:p>
        </w:tc>
        <w:tc>
          <w:tcPr>
            <w:tcW w:w="785" w:type="dxa"/>
            <w:tcBorders>
              <w:top w:val="single" w:sz="4" w:space="0" w:color="auto"/>
              <w:bottom w:val="single" w:sz="4" w:space="0" w:color="auto"/>
            </w:tcBorders>
            <w:vAlign w:val="center"/>
          </w:tcPr>
          <w:p w:rsidR="00C22DD5" w:rsidRPr="00585580" w:rsidRDefault="00C22DD5" w:rsidP="007C60AE">
            <w:pPr>
              <w:jc w:val="center"/>
              <w:rPr>
                <w:rFonts w:ascii="Times New Roman" w:hAnsi="Times New Roman" w:cs="Times New Roman"/>
              </w:rPr>
            </w:pPr>
            <w:r>
              <w:rPr>
                <w:rFonts w:ascii="Times New Roman" w:hAnsi="Times New Roman" w:cs="Times New Roman"/>
              </w:rPr>
              <w:t>34,8%</w:t>
            </w:r>
          </w:p>
        </w:tc>
        <w:tc>
          <w:tcPr>
            <w:tcW w:w="402" w:type="dxa"/>
            <w:tcBorders>
              <w:top w:val="single" w:sz="4" w:space="0" w:color="auto"/>
              <w:bottom w:val="single" w:sz="4" w:space="0" w:color="auto"/>
            </w:tcBorders>
            <w:vAlign w:val="center"/>
          </w:tcPr>
          <w:p w:rsidR="00C22DD5" w:rsidRPr="00585580" w:rsidRDefault="00C22DD5" w:rsidP="007C60AE">
            <w:pPr>
              <w:jc w:val="center"/>
              <w:rPr>
                <w:rFonts w:ascii="Times New Roman" w:hAnsi="Times New Roman" w:cs="Times New Roman"/>
              </w:rPr>
            </w:pPr>
            <w:r>
              <w:rPr>
                <w:rFonts w:ascii="Times New Roman" w:hAnsi="Times New Roman" w:cs="Times New Roman"/>
              </w:rPr>
              <w:t>3</w:t>
            </w:r>
          </w:p>
        </w:tc>
        <w:tc>
          <w:tcPr>
            <w:tcW w:w="675" w:type="dxa"/>
            <w:tcBorders>
              <w:top w:val="single" w:sz="4" w:space="0" w:color="auto"/>
              <w:bottom w:val="single" w:sz="4" w:space="0" w:color="auto"/>
            </w:tcBorders>
            <w:vAlign w:val="center"/>
          </w:tcPr>
          <w:p w:rsidR="00C22DD5" w:rsidRPr="00585580" w:rsidRDefault="00C22DD5" w:rsidP="007C60AE">
            <w:pPr>
              <w:jc w:val="center"/>
              <w:rPr>
                <w:rFonts w:ascii="Times New Roman" w:hAnsi="Times New Roman" w:cs="Times New Roman"/>
              </w:rPr>
            </w:pPr>
            <w:r>
              <w:rPr>
                <w:rFonts w:ascii="Times New Roman" w:hAnsi="Times New Roman" w:cs="Times New Roman"/>
              </w:rPr>
              <w:t>6,5%</w:t>
            </w:r>
          </w:p>
        </w:tc>
        <w:tc>
          <w:tcPr>
            <w:tcW w:w="406" w:type="dxa"/>
            <w:tcBorders>
              <w:top w:val="single" w:sz="4" w:space="0" w:color="auto"/>
              <w:bottom w:val="single" w:sz="4" w:space="0" w:color="auto"/>
            </w:tcBorders>
            <w:vAlign w:val="center"/>
          </w:tcPr>
          <w:p w:rsidR="00C22DD5" w:rsidRPr="00585580" w:rsidRDefault="00C22DD5" w:rsidP="007C60AE">
            <w:pPr>
              <w:jc w:val="center"/>
              <w:rPr>
                <w:rFonts w:ascii="Times New Roman" w:hAnsi="Times New Roman" w:cs="Times New Roman"/>
              </w:rPr>
            </w:pPr>
            <w:r>
              <w:rPr>
                <w:rFonts w:ascii="Times New Roman" w:hAnsi="Times New Roman" w:cs="Times New Roman"/>
              </w:rPr>
              <w:t>0</w:t>
            </w:r>
          </w:p>
        </w:tc>
        <w:tc>
          <w:tcPr>
            <w:tcW w:w="675" w:type="dxa"/>
            <w:tcBorders>
              <w:top w:val="single" w:sz="4" w:space="0" w:color="auto"/>
              <w:bottom w:val="single" w:sz="4" w:space="0" w:color="auto"/>
            </w:tcBorders>
            <w:vAlign w:val="center"/>
          </w:tcPr>
          <w:p w:rsidR="00C22DD5" w:rsidRPr="00585580" w:rsidRDefault="00C22DD5" w:rsidP="007C60AE">
            <w:pPr>
              <w:jc w:val="center"/>
              <w:rPr>
                <w:rFonts w:ascii="Times New Roman" w:hAnsi="Times New Roman" w:cs="Times New Roman"/>
              </w:rPr>
            </w:pPr>
            <w:r>
              <w:rPr>
                <w:rFonts w:ascii="Times New Roman" w:hAnsi="Times New Roman" w:cs="Times New Roman"/>
              </w:rPr>
              <w:t>0,0%</w:t>
            </w:r>
          </w:p>
        </w:tc>
        <w:tc>
          <w:tcPr>
            <w:tcW w:w="610" w:type="dxa"/>
            <w:tcBorders>
              <w:top w:val="single" w:sz="4" w:space="0" w:color="auto"/>
              <w:bottom w:val="single" w:sz="4" w:space="0" w:color="auto"/>
            </w:tcBorders>
            <w:vAlign w:val="center"/>
          </w:tcPr>
          <w:p w:rsidR="00C22DD5" w:rsidRPr="00585580" w:rsidRDefault="00C22DD5" w:rsidP="007C60AE">
            <w:pPr>
              <w:jc w:val="center"/>
              <w:rPr>
                <w:rFonts w:ascii="Times New Roman" w:hAnsi="Times New Roman" w:cs="Times New Roman"/>
              </w:rPr>
            </w:pPr>
            <w:r>
              <w:rPr>
                <w:rFonts w:ascii="Times New Roman" w:hAnsi="Times New Roman" w:cs="Times New Roman"/>
              </w:rPr>
              <w:t>46</w:t>
            </w:r>
          </w:p>
        </w:tc>
        <w:tc>
          <w:tcPr>
            <w:tcW w:w="758" w:type="dxa"/>
            <w:tcBorders>
              <w:top w:val="single" w:sz="4" w:space="0" w:color="auto"/>
              <w:bottom w:val="single" w:sz="4" w:space="0" w:color="auto"/>
            </w:tcBorders>
            <w:vAlign w:val="center"/>
          </w:tcPr>
          <w:p w:rsidR="00C22DD5" w:rsidRPr="00585580" w:rsidRDefault="00C22DD5" w:rsidP="007C60AE">
            <w:pPr>
              <w:jc w:val="center"/>
              <w:rPr>
                <w:rFonts w:ascii="Times New Roman" w:hAnsi="Times New Roman" w:cs="Times New Roman"/>
              </w:rPr>
            </w:pPr>
            <w:r>
              <w:rPr>
                <w:rFonts w:ascii="Times New Roman" w:hAnsi="Times New Roman" w:cs="Times New Roman"/>
              </w:rPr>
              <w:t>100%</w:t>
            </w:r>
          </w:p>
        </w:tc>
        <w:tc>
          <w:tcPr>
            <w:tcW w:w="850" w:type="dxa"/>
            <w:gridSpan w:val="2"/>
            <w:vMerge/>
            <w:tcBorders>
              <w:bottom w:val="single" w:sz="4" w:space="0" w:color="auto"/>
            </w:tcBorders>
            <w:vAlign w:val="center"/>
          </w:tcPr>
          <w:p w:rsidR="00C22DD5" w:rsidRPr="00585580" w:rsidRDefault="00C22DD5" w:rsidP="007C60AE">
            <w:pPr>
              <w:jc w:val="center"/>
              <w:rPr>
                <w:rFonts w:ascii="Times New Roman" w:hAnsi="Times New Roman" w:cs="Times New Roman"/>
              </w:rPr>
            </w:pPr>
          </w:p>
        </w:tc>
      </w:tr>
    </w:tbl>
    <w:p w:rsidR="006E297E" w:rsidRPr="00A14CA2" w:rsidRDefault="006E297E" w:rsidP="00A14CA2">
      <w:pPr>
        <w:spacing w:line="360" w:lineRule="auto"/>
        <w:ind w:firstLine="720"/>
        <w:jc w:val="both"/>
        <w:rPr>
          <w:rFonts w:ascii="Times New Roman" w:hAnsi="Times New Roman" w:cs="Times New Roman"/>
          <w:sz w:val="24"/>
          <w:szCs w:val="24"/>
        </w:rPr>
      </w:pPr>
      <w:r w:rsidRPr="00A14CA2">
        <w:rPr>
          <w:rFonts w:ascii="Times New Roman" w:hAnsi="Times New Roman" w:cs="Times New Roman"/>
          <w:sz w:val="24"/>
          <w:szCs w:val="24"/>
        </w:rPr>
        <w:t>Sumber: Data Primer (2025)</w:t>
      </w:r>
    </w:p>
    <w:p w:rsidR="006E297E" w:rsidRPr="00380D6B" w:rsidRDefault="006E297E" w:rsidP="006E297E">
      <w:pPr>
        <w:pStyle w:val="ListParagraph"/>
        <w:spacing w:line="360" w:lineRule="auto"/>
        <w:ind w:left="851" w:firstLine="283"/>
        <w:jc w:val="both"/>
        <w:rPr>
          <w:rFonts w:ascii="Times New Roman" w:hAnsi="Times New Roman" w:cs="Times New Roman"/>
          <w:sz w:val="24"/>
          <w:szCs w:val="24"/>
        </w:rPr>
      </w:pPr>
      <w:r w:rsidRPr="00380D6B">
        <w:rPr>
          <w:rFonts w:ascii="Times New Roman" w:hAnsi="Times New Roman" w:cs="Times New Roman"/>
          <w:sz w:val="24"/>
          <w:szCs w:val="24"/>
        </w:rPr>
        <w:t>Hasil uji statistik yang tercantum dalam tabel menunjukkan hasil bahwa nilai p</w:t>
      </w:r>
      <w:r w:rsidR="00A14CA2">
        <w:rPr>
          <w:rFonts w:ascii="Times New Roman" w:hAnsi="Times New Roman" w:cs="Times New Roman"/>
          <w:sz w:val="24"/>
          <w:szCs w:val="24"/>
        </w:rPr>
        <w:t xml:space="preserve"> 0.239</w:t>
      </w:r>
      <w:r w:rsidRPr="00380D6B">
        <w:rPr>
          <w:rFonts w:ascii="Times New Roman" w:hAnsi="Times New Roman" w:cs="Times New Roman"/>
          <w:sz w:val="24"/>
          <w:szCs w:val="24"/>
        </w:rPr>
        <w:t xml:space="preserve"> dimana p &gt; (0,05), maka Ho diterima dan Ha ditolak sehingga </w:t>
      </w:r>
      <w:bookmarkStart w:id="239" w:name="_Hlk206430934"/>
      <w:r w:rsidRPr="00380D6B">
        <w:rPr>
          <w:rFonts w:ascii="Times New Roman" w:hAnsi="Times New Roman" w:cs="Times New Roman"/>
          <w:sz w:val="24"/>
          <w:szCs w:val="24"/>
        </w:rPr>
        <w:t>tidak terdapat hubungan yang signifikan antara beban kerja dengan kelelahan kerja pada tenaga kerja di Instalasi Gizi Rumah Sakit Paru Dr. Ario Wirawan Salatiga.</w:t>
      </w:r>
      <w:r w:rsidR="00DD3FF5">
        <w:rPr>
          <w:rFonts w:ascii="Times New Roman" w:hAnsi="Times New Roman" w:cs="Times New Roman"/>
          <w:sz w:val="24"/>
          <w:szCs w:val="24"/>
        </w:rPr>
        <w:t xml:space="preserve"> </w:t>
      </w:r>
      <w:r w:rsidR="00DD3FF5" w:rsidRPr="00DD3FF5">
        <w:rPr>
          <w:rFonts w:ascii="Times New Roman" w:hAnsi="Times New Roman" w:cs="Times New Roman"/>
          <w:sz w:val="24"/>
          <w:szCs w:val="24"/>
        </w:rPr>
        <w:t>Hasil penelitian menunjukkan bahwa beban kerja tenaga kerja di Instalasi Gizi R</w:t>
      </w:r>
      <w:r w:rsidR="00DD3FF5">
        <w:rPr>
          <w:rFonts w:ascii="Times New Roman" w:hAnsi="Times New Roman" w:cs="Times New Roman"/>
          <w:sz w:val="24"/>
          <w:szCs w:val="24"/>
        </w:rPr>
        <w:t>umah Sakit Paru Dr. Ario Wirawan Salatiga</w:t>
      </w:r>
      <w:r w:rsidR="00DD3FF5" w:rsidRPr="00DD3FF5">
        <w:rPr>
          <w:rFonts w:ascii="Times New Roman" w:hAnsi="Times New Roman" w:cs="Times New Roman"/>
          <w:sz w:val="24"/>
          <w:szCs w:val="24"/>
        </w:rPr>
        <w:t xml:space="preserve"> tergolong ringan hingga sedang. Hal ini dikarenakan jumlah tenaga kerja yang tersedia telah sesuai dengan kebutuhan dan pembagian tugas pada masing-masing bagian. Kesesuaian jumlah tenaga kerja dengan beban pekerjaan memungkinkan distribusi tugas yang merata, sehingga tidak terjadi penumpukan pekerjaan pada individu tertentu. Kondisi ini berkontribusi pada rendahnya tingkat beban kerja secara keseluruhan di lingkungan kerja.</w:t>
      </w:r>
      <w:bookmarkEnd w:id="239"/>
      <w:r w:rsidRPr="00380D6B">
        <w:rPr>
          <w:rFonts w:ascii="Times New Roman" w:hAnsi="Times New Roman" w:cs="Times New Roman"/>
          <w:sz w:val="24"/>
          <w:szCs w:val="24"/>
        </w:rPr>
        <w:t xml:space="preserve"> </w:t>
      </w:r>
    </w:p>
    <w:p w:rsidR="006E297E" w:rsidRPr="00DD3FF5" w:rsidRDefault="006E297E" w:rsidP="00DD3FF5">
      <w:pPr>
        <w:pStyle w:val="ListParagraph"/>
        <w:spacing w:line="360" w:lineRule="auto"/>
        <w:ind w:left="851" w:firstLine="283"/>
        <w:jc w:val="both"/>
        <w:rPr>
          <w:rFonts w:ascii="Times New Roman" w:hAnsi="Times New Roman" w:cs="Times New Roman"/>
          <w:sz w:val="24"/>
          <w:szCs w:val="24"/>
        </w:rPr>
      </w:pPr>
      <w:bookmarkStart w:id="240" w:name="_Hlk206430967"/>
      <w:r>
        <w:rPr>
          <w:rFonts w:ascii="Times New Roman" w:hAnsi="Times New Roman" w:cs="Times New Roman"/>
          <w:sz w:val="24"/>
          <w:szCs w:val="24"/>
        </w:rPr>
        <w:t>Hasil ini didukung temuan dari</w:t>
      </w:r>
      <w:r w:rsidRPr="00380D6B">
        <w:rPr>
          <w:rFonts w:ascii="Times New Roman" w:hAnsi="Times New Roman" w:cs="Times New Roman"/>
          <w:sz w:val="24"/>
          <w:szCs w:val="24"/>
        </w:rPr>
        <w:t xml:space="preserve">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{"citationItems":[{"id":"ITEM-1","itemData":{"DOI":"10.33096/woph.v4i2.763","abstract":"Tenaga kerja merupakan sumber daya yang berperan sebagai pengerak dalam pekerjaan dan dapat dikatakan sebagai ujung tombak pada suatu pekerjaan, sehingga tenaga kerja seharusnya lebih diperhatikan dan dilindungi. Penelitian ini bertujuan untuk mengetahui faktor yang berhubungan dengan kelelahan kerja pada karyawan PT. FKS Multi Agro Tbk. cabang Makassar. Rancangan penelitian yang digunakan adalah penelitian kuantitatif dengan observasional analitik menggunakan desain penelitian cross sectional. Populasi dalam penelitian ini adalah seluruh karyawan di PT. FKS Multi Agro Tbk. yaitu sebanyak 39 orang. Teknik pengambilan sampel menggunakan total sampling dengan sampel sebesar 39 orang. Metode analisis yang digunakan menggunakan analisis univariat, bivariat dengan menggunakan chi-square dan multivariat dengan menggunakan uji regresi logistik berganda. Hasil analisis dengan menggunakan uji chi-square didapatkan bahwa terdapat hubungan antara usia dengan kelelahan kerja berdasarkan nilai p-value=0.000, ada hubungan antara masa kerja dengan kelelahan kerja berdasarkan nilai p-value=0.000, tidak terdapat hubungan antara status gizi dengan kelelahan kerja berdasarkan nilai p-value=0.131, terdapat hubungan antara lama kerja dengan kelelahan kerja berdasarkan nilai p-value=0.002, tidak ada hubungan antara beban kerja dengan kelelahan kerja berdasarkan nilai p-value=0.099 dan tidak terdapat hubungan antara intensitas kebisingan dengan kelelahan kerja berdasarkan nilai p-value=0.157. Berdasarkan hasil uji regresi logistik berganda didapatkan variabel yang paling memiliki hubungan kuat terhadap kelelahan kerja adalah variabel masa kerja dengan nilai sig 0.004 dan exp(B) 27.421. Kesimpulan dari penelitian ini bahwa ada hubungan antara usia, masa kerja dan lama kerja dengan kelelahan kerja pada karyawan. Saran bagi perusahan untuk melakukan pemantauan status kesehatan dan status gizi karyawan dengan menghitung kebutuhan energi yang sesuai dengan kebutuhan karyawan dan pemberian edukasi gizi pada karyawan. Bagi karyawan jika merasa mengalami kelelahan sebaikya melakukan pereganggan otot untuk menghindari kelelahan yang berlanjut dan mengurangi kelelahan di otot.","author":[{"dropping-particle":"","family":"Baharuddin","given":"Nadya","non-dropping-particle":"","parse-names":false,"suffix":""},{"dropping-particle":"","family":"Alfina Baharuddin","given":"","non-dropping-particle":"","parse-names":false,"suffix":""},{"dropping-particle":"","family":"Masriadi","given":"","non-dropping-particle":"","parse-names":false,"suffix":""}],"container-title":"Window of Public Health Journal","id":"ITEM-1","issue":"2","issued":{"date-parts":[["2023"]]},"page":"333-346","title":"Faktor Yang Berhubungan Dengan Kelelahan Kerja Pada Karyawan Di PT. FKS Multi Agro Tbk. Makassar","type":"article-journal","volume":"4"},"uris":["http://www.mendeley.com/documents/?uuid=e0ed29cd-327f-4692-8811-60844c419e35"]}],"mendeley":{"formattedCitation":"(Baharuddin et al., 2023)","manualFormatting":"Baharuddin et al., (2023)","plainTextFormattedCitation":"(Baharuddin et al., 2023)","previouslyFormattedCitation":"(Baharuddin et al., 2023)"},"properties":{"noteIndex":0},"schema":"https://github.com/citation-style-language/schema/raw/master/csl-citation.json"}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Baharuddin et al., (2023)</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pada karyawan di PT FKS Multi Argo Tbk. Cabang Makassar, bahwa hasil nilai p= 0,099 yang </w:t>
      </w:r>
      <w:r>
        <w:rPr>
          <w:rFonts w:ascii="Times New Roman" w:hAnsi="Times New Roman" w:cs="Times New Roman"/>
          <w:sz w:val="24"/>
          <w:szCs w:val="24"/>
        </w:rPr>
        <w:t>menunjukkan</w:t>
      </w:r>
      <w:r w:rsidRPr="00380D6B">
        <w:rPr>
          <w:rFonts w:ascii="Times New Roman" w:hAnsi="Times New Roman" w:cs="Times New Roman"/>
          <w:sz w:val="24"/>
          <w:szCs w:val="24"/>
        </w:rPr>
        <w:t xml:space="preserve"> tidak </w:t>
      </w:r>
      <w:r>
        <w:rPr>
          <w:rFonts w:ascii="Times New Roman" w:hAnsi="Times New Roman" w:cs="Times New Roman"/>
          <w:sz w:val="24"/>
          <w:szCs w:val="24"/>
        </w:rPr>
        <w:t>terdapat</w:t>
      </w:r>
      <w:r w:rsidRPr="00380D6B">
        <w:rPr>
          <w:rFonts w:ascii="Times New Roman" w:hAnsi="Times New Roman" w:cs="Times New Roman"/>
          <w:sz w:val="24"/>
          <w:szCs w:val="24"/>
        </w:rPr>
        <w:t xml:space="preserve"> hubungan antara beban kerja dengan kelelahan kerja. </w:t>
      </w:r>
      <w:r>
        <w:rPr>
          <w:rFonts w:ascii="Times New Roman" w:hAnsi="Times New Roman" w:cs="Times New Roman"/>
          <w:sz w:val="24"/>
          <w:szCs w:val="24"/>
        </w:rPr>
        <w:t>P</w:t>
      </w:r>
      <w:r w:rsidRPr="00380D6B">
        <w:rPr>
          <w:rFonts w:ascii="Times New Roman" w:hAnsi="Times New Roman" w:cs="Times New Roman"/>
          <w:sz w:val="24"/>
          <w:szCs w:val="24"/>
        </w:rPr>
        <w:t xml:space="preserve">enelitian yang dilakukan Saputra &amp; Hartono tahun 2021 </w:t>
      </w:r>
      <w:r>
        <w:rPr>
          <w:rFonts w:ascii="Times New Roman" w:hAnsi="Times New Roman" w:cs="Times New Roman"/>
          <w:sz w:val="24"/>
          <w:szCs w:val="24"/>
        </w:rPr>
        <w:t>memperoleh</w:t>
      </w:r>
      <w:r w:rsidRPr="00380D6B">
        <w:rPr>
          <w:rFonts w:ascii="Times New Roman" w:hAnsi="Times New Roman" w:cs="Times New Roman"/>
          <w:sz w:val="24"/>
          <w:szCs w:val="24"/>
        </w:rPr>
        <w:t xml:space="preserve"> nilai p=0,153 yang  artinya  bahwa  tidak  terdapat  </w:t>
      </w:r>
      <w:r w:rsidRPr="00380D6B">
        <w:rPr>
          <w:rFonts w:ascii="Times New Roman" w:hAnsi="Times New Roman" w:cs="Times New Roman"/>
          <w:sz w:val="24"/>
          <w:szCs w:val="24"/>
        </w:rPr>
        <w:lastRenderedPageBreak/>
        <w:t xml:space="preserve">hubungan  antara  variabel beban kerja dengan kelelahan kerja pada sopir angkutan kota (angkot) di Kota Depok tahun 2020, karena dalam penelitian tersebut mengatakan bahwa waktu istirahat yang tak menentu dan cenderung lama yang membuat beban kerja yang di alami oleh sopir angkot terasa ringan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{"citationItems":[{"id":"ITEM-1","itemData":{"DOI":"10.20473/fmi.v58i4.36305","ISSN":"2355-8393","abstract":"Highlights: Physical workload had no correlation with work fatigue among tank car drivers. Companies and tank car drivers are advised to carry out work fatigue management by exercising lightly and fulfilling nutritional and water intake.   Abstract : Every year, there are nearly a thousand times more of non-fatal accidents than fatal accidents. In Indonesia, Java Island has the highest number of traffic accidents. Work accidents have three main factors, i.e. worker factors, labor factors, and environmental factors. Fatigue is one of the conditions called silent killer. The aim of this research was to analyze the correlation of physical workload with work fatigue in tank car drivers at Surabaya Integrated Terminal. This research was an observational cross-sectional study. The sample were 205 tank car drivers fufilling the inclusion criteria as fuel tank car drivers and willing to participate in this research. The independent variable in the study was physical workload, while the dependent variable was subjective work fatigue. Data were collected using the IFRC questionnaire. The Spearman’s correlation test  revealed the value of Sig. (2-tailed)=0.437, indicating no significant correlation between physical workload and subjective work fatigue. The results showed that the physical workload had no correlation with work fatigue. Fatigue found among the drivers are probably induced by other factors not analyzed in this study. Companies and tank car drivers are advised to carry out work fatigue management by, for example, drinking water regularly, carrying out light exercise, and fulfilling nutritional intake.  ","author":[{"dropping-particle":"","family":"Milinia","given":"Tasya Endah","non-dropping-particle":"","parse-names":false,"suffix":""},{"dropping-particle":"","family":"Dani Nasirul Haq","given":"","non-dropping-particle":"","parse-names":false,"suffix":""},{"dropping-particle":"","family":"Siti Arum Alia","given":"","non-dropping-particle":"","parse-names":false,"suffix":""}],"container-title":"Folia Medica Indonesiana","id":"ITEM-1","issue":"4","issued":{"date-parts":[["2022"]]},"page":"331-335","title":"Physical Workload and Work Fatigue among Tank Car Drivers at Surabaya Integrated Terminal","type":"article-journal","volume":"58"},"uris":["http://www.mendeley.com/documents/?uuid=aa3c8da6-8de8-43d9-9a06-13528edd0cb2"]}],"mendeley":{"formattedCitation":"(Milinia et al., 2022)","plainTextFormattedCitation":"(Milinia et al., 2022)","previouslyFormattedCitation":"(Milinia et al., 2022)"},"properties":{"noteIndex":0},"schema":"https://github.com/citation-style-language/schema/raw/master/csl-citation.json"}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(Milinia et al., 2022)</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w:t>
      </w:r>
      <w:bookmarkEnd w:id="240"/>
      <w:r w:rsidRPr="00380D6B">
        <w:rPr>
          <w:rFonts w:ascii="Times New Roman" w:hAnsi="Times New Roman" w:cs="Times New Roman"/>
          <w:sz w:val="24"/>
          <w:szCs w:val="24"/>
        </w:rPr>
        <w:t xml:space="preserve"> </w:t>
      </w:r>
    </w:p>
    <w:p w:rsidR="006E297E" w:rsidRPr="00380D6B" w:rsidRDefault="006E297E" w:rsidP="00D531C8">
      <w:pPr>
        <w:pStyle w:val="ListParagraph"/>
        <w:numPr>
          <w:ilvl w:val="0"/>
          <w:numId w:val="61"/>
        </w:num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Hubungan Status Gizi dengan Kelelahan Kerja</w:t>
      </w:r>
    </w:p>
    <w:p w:rsidR="00CB3E51" w:rsidRDefault="00380D6B" w:rsidP="00CB3E51">
      <w:pPr>
        <w:pStyle w:val="ListParagraph"/>
        <w:spacing w:line="360" w:lineRule="auto"/>
        <w:ind w:left="851" w:firstLine="283"/>
        <w:jc w:val="both"/>
        <w:rPr>
          <w:rFonts w:ascii="Times New Roman" w:hAnsi="Times New Roman" w:cs="Times New Roman"/>
          <w:sz w:val="24"/>
          <w:szCs w:val="24"/>
        </w:rPr>
      </w:pPr>
      <w:r w:rsidRPr="00380D6B">
        <w:rPr>
          <w:rFonts w:ascii="Times New Roman" w:hAnsi="Times New Roman" w:cs="Times New Roman"/>
          <w:sz w:val="24"/>
          <w:szCs w:val="24"/>
        </w:rPr>
        <w:t xml:space="preserve"> Hubungan status gizi dengan kelelahan kerja pada tenaga kerja di Instalasi Gizi Rumah Sakit Paru Dr. Ario Wirawan Salatiga dianalisis menggunakan uji </w:t>
      </w:r>
      <w:r w:rsidRPr="00380D6B">
        <w:rPr>
          <w:rFonts w:ascii="Times New Roman" w:hAnsi="Times New Roman" w:cs="Times New Roman"/>
          <w:i/>
          <w:iCs/>
          <w:sz w:val="24"/>
          <w:szCs w:val="24"/>
        </w:rPr>
        <w:t xml:space="preserve">Kendall Tau </w:t>
      </w:r>
      <w:r w:rsidRPr="00380D6B">
        <w:rPr>
          <w:rFonts w:ascii="Times New Roman" w:hAnsi="Times New Roman" w:cs="Times New Roman"/>
          <w:sz w:val="24"/>
          <w:szCs w:val="24"/>
        </w:rPr>
        <w:t xml:space="preserve">pada SPSS. Adapun hasil analisis yang didapat disajikan dalam tabel berikut ini: </w:t>
      </w:r>
    </w:p>
    <w:p w:rsidR="00380D6B" w:rsidRPr="00CB3E51" w:rsidRDefault="00FA7E33" w:rsidP="00CB3E51">
      <w:pPr>
        <w:pStyle w:val="ListParagraph"/>
        <w:spacing w:line="360" w:lineRule="auto"/>
        <w:ind w:left="851" w:firstLine="283"/>
        <w:jc w:val="both"/>
        <w:rPr>
          <w:rFonts w:ascii="Times New Roman" w:hAnsi="Times New Roman" w:cs="Times New Roman"/>
          <w:sz w:val="24"/>
          <w:szCs w:val="24"/>
        </w:rPr>
      </w:pPr>
      <w:bookmarkStart w:id="241" w:name="_Toc206416069"/>
      <w:r w:rsidRPr="0072599E">
        <w:rPr>
          <w:rFonts w:ascii="Times New Roman" w:hAnsi="Times New Roman" w:cs="Times New Roman"/>
          <w:sz w:val="24"/>
          <w:szCs w:val="24"/>
        </w:rPr>
        <w:t xml:space="preserve">Tabel </w:t>
      </w:r>
      <w:r w:rsidRPr="0072599E">
        <w:rPr>
          <w:rFonts w:ascii="Times New Roman" w:hAnsi="Times New Roman" w:cs="Times New Roman"/>
          <w:i/>
          <w:iCs/>
          <w:sz w:val="24"/>
          <w:szCs w:val="24"/>
        </w:rPr>
        <w:fldChar w:fldCharType="begin"/>
      </w:r>
      <w:r w:rsidRPr="0072599E">
        <w:rPr>
          <w:rFonts w:ascii="Times New Roman" w:hAnsi="Times New Roman" w:cs="Times New Roman"/>
          <w:sz w:val="24"/>
          <w:szCs w:val="24"/>
        </w:rPr>
        <w:instrText xml:space="preserve"> SEQ Table \* ARABIC </w:instrText>
      </w:r>
      <w:r w:rsidRPr="0072599E">
        <w:rPr>
          <w:rFonts w:ascii="Times New Roman" w:hAnsi="Times New Roman" w:cs="Times New Roman"/>
          <w:i/>
          <w:iCs/>
          <w:sz w:val="24"/>
          <w:szCs w:val="24"/>
        </w:rPr>
        <w:fldChar w:fldCharType="separate"/>
      </w:r>
      <w:r w:rsidR="00453104">
        <w:rPr>
          <w:rFonts w:ascii="Times New Roman" w:hAnsi="Times New Roman" w:cs="Times New Roman"/>
          <w:noProof/>
          <w:sz w:val="24"/>
          <w:szCs w:val="24"/>
        </w:rPr>
        <w:t>19</w:t>
      </w:r>
      <w:r w:rsidRPr="0072599E">
        <w:rPr>
          <w:rFonts w:ascii="Times New Roman" w:hAnsi="Times New Roman" w:cs="Times New Roman"/>
          <w:i/>
          <w:iCs/>
          <w:sz w:val="24"/>
          <w:szCs w:val="24"/>
        </w:rPr>
        <w:fldChar w:fldCharType="end"/>
      </w:r>
      <w:r w:rsidRPr="0072599E">
        <w:rPr>
          <w:rFonts w:ascii="Times New Roman" w:hAnsi="Times New Roman" w:cs="Times New Roman"/>
          <w:sz w:val="24"/>
          <w:szCs w:val="24"/>
        </w:rPr>
        <w:t xml:space="preserve">. Hubungan antara Status Gizi dengan dengan Kelelahan Kerja pada Tenaga Kerja </w:t>
      </w:r>
      <w:proofErr w:type="gramStart"/>
      <w:r w:rsidRPr="0072599E">
        <w:rPr>
          <w:rFonts w:ascii="Times New Roman" w:hAnsi="Times New Roman" w:cs="Times New Roman"/>
          <w:sz w:val="24"/>
          <w:szCs w:val="24"/>
        </w:rPr>
        <w:t>Di</w:t>
      </w:r>
      <w:proofErr w:type="gramEnd"/>
      <w:r w:rsidRPr="0072599E">
        <w:rPr>
          <w:rFonts w:ascii="Times New Roman" w:hAnsi="Times New Roman" w:cs="Times New Roman"/>
          <w:sz w:val="24"/>
          <w:szCs w:val="24"/>
        </w:rPr>
        <w:t xml:space="preserve"> Instalasi Gizi Rumah Sakit Paru Dr. Ario Wirawan Salatiga</w:t>
      </w:r>
      <w:bookmarkEnd w:id="241"/>
    </w:p>
    <w:tbl>
      <w:tblPr>
        <w:tblStyle w:val="TableGrid"/>
        <w:tblW w:w="808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458"/>
        <w:gridCol w:w="785"/>
        <w:gridCol w:w="456"/>
        <w:gridCol w:w="785"/>
        <w:gridCol w:w="400"/>
        <w:gridCol w:w="675"/>
        <w:gridCol w:w="404"/>
        <w:gridCol w:w="675"/>
        <w:gridCol w:w="600"/>
        <w:gridCol w:w="785"/>
        <w:gridCol w:w="815"/>
      </w:tblGrid>
      <w:tr w:rsidR="00794078" w:rsidRPr="00585580" w:rsidTr="00794078">
        <w:tc>
          <w:tcPr>
            <w:tcW w:w="1242" w:type="dxa"/>
            <w:vMerge w:val="restart"/>
            <w:tcBorders>
              <w:top w:val="single" w:sz="4" w:space="0" w:color="auto"/>
            </w:tcBorders>
            <w:vAlign w:val="center"/>
          </w:tcPr>
          <w:p w:rsidR="00794078" w:rsidRPr="00585580" w:rsidRDefault="00794078" w:rsidP="00F4663E">
            <w:pPr>
              <w:jc w:val="center"/>
              <w:rPr>
                <w:rFonts w:ascii="Times New Roman" w:hAnsi="Times New Roman" w:cs="Times New Roman"/>
              </w:rPr>
            </w:pPr>
            <w:r>
              <w:rPr>
                <w:rFonts w:ascii="Times New Roman" w:hAnsi="Times New Roman" w:cs="Times New Roman"/>
              </w:rPr>
              <w:t>Status Gizi</w:t>
            </w:r>
          </w:p>
        </w:tc>
        <w:tc>
          <w:tcPr>
            <w:tcW w:w="6838" w:type="dxa"/>
            <w:gridSpan w:val="11"/>
            <w:tcBorders>
              <w:top w:val="single" w:sz="4" w:space="0" w:color="auto"/>
              <w:bottom w:val="single" w:sz="4" w:space="0" w:color="auto"/>
            </w:tcBorders>
            <w:vAlign w:val="center"/>
          </w:tcPr>
          <w:p w:rsidR="00794078" w:rsidRPr="00585580" w:rsidRDefault="00794078" w:rsidP="00F4663E">
            <w:pPr>
              <w:jc w:val="center"/>
              <w:rPr>
                <w:rFonts w:ascii="Times New Roman" w:hAnsi="Times New Roman" w:cs="Times New Roman"/>
              </w:rPr>
            </w:pPr>
            <w:r w:rsidRPr="00585580">
              <w:rPr>
                <w:rFonts w:ascii="Times New Roman" w:hAnsi="Times New Roman" w:cs="Times New Roman"/>
              </w:rPr>
              <w:t>Tingkat Kelelahan Kerja</w:t>
            </w:r>
          </w:p>
        </w:tc>
      </w:tr>
      <w:tr w:rsidR="00794078" w:rsidRPr="00585580" w:rsidTr="00794078">
        <w:tc>
          <w:tcPr>
            <w:tcW w:w="1242" w:type="dxa"/>
            <w:vMerge/>
            <w:vAlign w:val="center"/>
          </w:tcPr>
          <w:p w:rsidR="00794078" w:rsidRPr="00585580" w:rsidRDefault="00794078" w:rsidP="00F4663E">
            <w:pPr>
              <w:jc w:val="center"/>
              <w:rPr>
                <w:rFonts w:ascii="Times New Roman" w:hAnsi="Times New Roman" w:cs="Times New Roman"/>
              </w:rPr>
            </w:pPr>
          </w:p>
        </w:tc>
        <w:tc>
          <w:tcPr>
            <w:tcW w:w="1243" w:type="dxa"/>
            <w:gridSpan w:val="2"/>
            <w:tcBorders>
              <w:top w:val="single" w:sz="4" w:space="0" w:color="auto"/>
            </w:tcBorders>
            <w:vAlign w:val="center"/>
          </w:tcPr>
          <w:p w:rsidR="00794078" w:rsidRPr="00585580" w:rsidRDefault="00794078" w:rsidP="00F4663E">
            <w:pPr>
              <w:jc w:val="center"/>
              <w:rPr>
                <w:rFonts w:ascii="Times New Roman" w:hAnsi="Times New Roman" w:cs="Times New Roman"/>
              </w:rPr>
            </w:pPr>
            <w:r w:rsidRPr="00585580">
              <w:rPr>
                <w:rFonts w:ascii="Times New Roman" w:hAnsi="Times New Roman" w:cs="Times New Roman"/>
              </w:rPr>
              <w:t>Rendah</w:t>
            </w:r>
          </w:p>
        </w:tc>
        <w:tc>
          <w:tcPr>
            <w:tcW w:w="1241" w:type="dxa"/>
            <w:gridSpan w:val="2"/>
            <w:tcBorders>
              <w:top w:val="single" w:sz="4" w:space="0" w:color="auto"/>
            </w:tcBorders>
            <w:vAlign w:val="center"/>
          </w:tcPr>
          <w:p w:rsidR="00794078" w:rsidRPr="00585580" w:rsidRDefault="00794078" w:rsidP="00F4663E">
            <w:pPr>
              <w:jc w:val="center"/>
              <w:rPr>
                <w:rFonts w:ascii="Times New Roman" w:hAnsi="Times New Roman" w:cs="Times New Roman"/>
              </w:rPr>
            </w:pPr>
            <w:r w:rsidRPr="00585580">
              <w:rPr>
                <w:rFonts w:ascii="Times New Roman" w:hAnsi="Times New Roman" w:cs="Times New Roman"/>
              </w:rPr>
              <w:t>Sedang</w:t>
            </w:r>
          </w:p>
        </w:tc>
        <w:tc>
          <w:tcPr>
            <w:tcW w:w="1075" w:type="dxa"/>
            <w:gridSpan w:val="2"/>
            <w:tcBorders>
              <w:top w:val="single" w:sz="4" w:space="0" w:color="auto"/>
            </w:tcBorders>
            <w:vAlign w:val="center"/>
          </w:tcPr>
          <w:p w:rsidR="00794078" w:rsidRPr="00585580" w:rsidRDefault="00794078" w:rsidP="00F4663E">
            <w:pPr>
              <w:jc w:val="center"/>
              <w:rPr>
                <w:rFonts w:ascii="Times New Roman" w:hAnsi="Times New Roman" w:cs="Times New Roman"/>
              </w:rPr>
            </w:pPr>
            <w:r w:rsidRPr="00585580">
              <w:rPr>
                <w:rFonts w:ascii="Times New Roman" w:hAnsi="Times New Roman" w:cs="Times New Roman"/>
              </w:rPr>
              <w:t>Tinggi</w:t>
            </w:r>
          </w:p>
        </w:tc>
        <w:tc>
          <w:tcPr>
            <w:tcW w:w="1079" w:type="dxa"/>
            <w:gridSpan w:val="2"/>
            <w:tcBorders>
              <w:top w:val="single" w:sz="4" w:space="0" w:color="auto"/>
            </w:tcBorders>
            <w:vAlign w:val="center"/>
          </w:tcPr>
          <w:p w:rsidR="00794078" w:rsidRPr="00585580" w:rsidRDefault="00794078" w:rsidP="00F4663E">
            <w:pPr>
              <w:jc w:val="center"/>
              <w:rPr>
                <w:rFonts w:ascii="Times New Roman" w:hAnsi="Times New Roman" w:cs="Times New Roman"/>
              </w:rPr>
            </w:pPr>
            <w:r w:rsidRPr="00585580">
              <w:rPr>
                <w:rFonts w:ascii="Times New Roman" w:hAnsi="Times New Roman" w:cs="Times New Roman"/>
              </w:rPr>
              <w:t>Sangat Tinggi</w:t>
            </w:r>
          </w:p>
        </w:tc>
        <w:tc>
          <w:tcPr>
            <w:tcW w:w="1385" w:type="dxa"/>
            <w:gridSpan w:val="2"/>
            <w:tcBorders>
              <w:top w:val="single" w:sz="4" w:space="0" w:color="auto"/>
            </w:tcBorders>
            <w:vAlign w:val="center"/>
          </w:tcPr>
          <w:p w:rsidR="00794078" w:rsidRPr="00585580" w:rsidRDefault="00794078" w:rsidP="00F4663E">
            <w:pPr>
              <w:jc w:val="center"/>
              <w:rPr>
                <w:rFonts w:ascii="Times New Roman" w:hAnsi="Times New Roman" w:cs="Times New Roman"/>
              </w:rPr>
            </w:pPr>
            <w:r w:rsidRPr="00585580">
              <w:rPr>
                <w:rFonts w:ascii="Times New Roman" w:hAnsi="Times New Roman" w:cs="Times New Roman"/>
              </w:rPr>
              <w:t>Total</w:t>
            </w:r>
          </w:p>
        </w:tc>
        <w:tc>
          <w:tcPr>
            <w:tcW w:w="815" w:type="dxa"/>
            <w:tcBorders>
              <w:top w:val="single" w:sz="4" w:space="0" w:color="auto"/>
            </w:tcBorders>
            <w:vAlign w:val="center"/>
          </w:tcPr>
          <w:p w:rsidR="00794078" w:rsidRPr="00585580" w:rsidRDefault="00C22DD5" w:rsidP="00F4663E">
            <w:pPr>
              <w:jc w:val="center"/>
              <w:rPr>
                <w:rFonts w:ascii="Times New Roman" w:hAnsi="Times New Roman" w:cs="Times New Roman"/>
              </w:rPr>
            </w:pPr>
            <w:r>
              <w:rPr>
                <w:rFonts w:ascii="Times New Roman" w:hAnsi="Times New Roman" w:cs="Times New Roman"/>
              </w:rPr>
              <w:t>p</w:t>
            </w:r>
          </w:p>
        </w:tc>
      </w:tr>
      <w:tr w:rsidR="00794078" w:rsidRPr="00585580" w:rsidTr="00794078">
        <w:tc>
          <w:tcPr>
            <w:tcW w:w="1242" w:type="dxa"/>
            <w:vMerge/>
            <w:tcBorders>
              <w:bottom w:val="single" w:sz="4" w:space="0" w:color="auto"/>
            </w:tcBorders>
            <w:vAlign w:val="center"/>
          </w:tcPr>
          <w:p w:rsidR="00794078" w:rsidRPr="00585580" w:rsidRDefault="00794078" w:rsidP="00F4663E">
            <w:pPr>
              <w:jc w:val="center"/>
              <w:rPr>
                <w:rFonts w:ascii="Times New Roman" w:hAnsi="Times New Roman" w:cs="Times New Roman"/>
              </w:rPr>
            </w:pPr>
          </w:p>
        </w:tc>
        <w:tc>
          <w:tcPr>
            <w:tcW w:w="458" w:type="dxa"/>
            <w:tcBorders>
              <w:top w:val="single" w:sz="4" w:space="0" w:color="auto"/>
              <w:bottom w:val="single" w:sz="4" w:space="0" w:color="auto"/>
            </w:tcBorders>
            <w:vAlign w:val="center"/>
          </w:tcPr>
          <w:p w:rsidR="00794078" w:rsidRPr="00585580" w:rsidRDefault="00794078" w:rsidP="00F4663E">
            <w:pPr>
              <w:jc w:val="center"/>
              <w:rPr>
                <w:rFonts w:ascii="Times New Roman" w:hAnsi="Times New Roman" w:cs="Times New Roman"/>
              </w:rPr>
            </w:pPr>
            <w:r w:rsidRPr="00585580">
              <w:rPr>
                <w:rFonts w:ascii="Times New Roman" w:hAnsi="Times New Roman" w:cs="Times New Roman"/>
              </w:rPr>
              <w:t>N</w:t>
            </w:r>
          </w:p>
        </w:tc>
        <w:tc>
          <w:tcPr>
            <w:tcW w:w="785" w:type="dxa"/>
            <w:tcBorders>
              <w:top w:val="single" w:sz="4" w:space="0" w:color="auto"/>
              <w:bottom w:val="single" w:sz="4" w:space="0" w:color="auto"/>
            </w:tcBorders>
            <w:vAlign w:val="center"/>
          </w:tcPr>
          <w:p w:rsidR="00794078" w:rsidRPr="00585580" w:rsidRDefault="00794078" w:rsidP="00F4663E">
            <w:pPr>
              <w:jc w:val="center"/>
              <w:rPr>
                <w:rFonts w:ascii="Times New Roman" w:hAnsi="Times New Roman" w:cs="Times New Roman"/>
              </w:rPr>
            </w:pPr>
            <w:r w:rsidRPr="00585580">
              <w:rPr>
                <w:rFonts w:ascii="Times New Roman" w:hAnsi="Times New Roman" w:cs="Times New Roman"/>
              </w:rPr>
              <w:t>%</w:t>
            </w:r>
          </w:p>
        </w:tc>
        <w:tc>
          <w:tcPr>
            <w:tcW w:w="456" w:type="dxa"/>
            <w:tcBorders>
              <w:top w:val="single" w:sz="4" w:space="0" w:color="auto"/>
              <w:bottom w:val="single" w:sz="4" w:space="0" w:color="auto"/>
            </w:tcBorders>
            <w:vAlign w:val="center"/>
          </w:tcPr>
          <w:p w:rsidR="00794078" w:rsidRPr="00585580" w:rsidRDefault="00794078" w:rsidP="00F4663E">
            <w:pPr>
              <w:jc w:val="center"/>
              <w:rPr>
                <w:rFonts w:ascii="Times New Roman" w:hAnsi="Times New Roman" w:cs="Times New Roman"/>
              </w:rPr>
            </w:pPr>
            <w:r w:rsidRPr="00585580">
              <w:rPr>
                <w:rFonts w:ascii="Times New Roman" w:hAnsi="Times New Roman" w:cs="Times New Roman"/>
              </w:rPr>
              <w:t>N</w:t>
            </w:r>
          </w:p>
        </w:tc>
        <w:tc>
          <w:tcPr>
            <w:tcW w:w="785" w:type="dxa"/>
            <w:tcBorders>
              <w:top w:val="single" w:sz="4" w:space="0" w:color="auto"/>
              <w:bottom w:val="single" w:sz="4" w:space="0" w:color="auto"/>
            </w:tcBorders>
            <w:vAlign w:val="center"/>
          </w:tcPr>
          <w:p w:rsidR="00794078" w:rsidRPr="00585580" w:rsidRDefault="00794078" w:rsidP="00F4663E">
            <w:pPr>
              <w:jc w:val="center"/>
              <w:rPr>
                <w:rFonts w:ascii="Times New Roman" w:hAnsi="Times New Roman" w:cs="Times New Roman"/>
              </w:rPr>
            </w:pPr>
            <w:r w:rsidRPr="00585580">
              <w:rPr>
                <w:rFonts w:ascii="Times New Roman" w:hAnsi="Times New Roman" w:cs="Times New Roman"/>
              </w:rPr>
              <w:t>%</w:t>
            </w:r>
          </w:p>
        </w:tc>
        <w:tc>
          <w:tcPr>
            <w:tcW w:w="400" w:type="dxa"/>
            <w:tcBorders>
              <w:top w:val="single" w:sz="4" w:space="0" w:color="auto"/>
              <w:bottom w:val="single" w:sz="4" w:space="0" w:color="auto"/>
            </w:tcBorders>
            <w:vAlign w:val="center"/>
          </w:tcPr>
          <w:p w:rsidR="00794078" w:rsidRPr="00585580" w:rsidRDefault="00794078" w:rsidP="00F4663E">
            <w:pPr>
              <w:jc w:val="center"/>
              <w:rPr>
                <w:rFonts w:ascii="Times New Roman" w:hAnsi="Times New Roman" w:cs="Times New Roman"/>
              </w:rPr>
            </w:pPr>
            <w:r w:rsidRPr="00585580">
              <w:rPr>
                <w:rFonts w:ascii="Times New Roman" w:hAnsi="Times New Roman" w:cs="Times New Roman"/>
              </w:rPr>
              <w:t>N</w:t>
            </w:r>
          </w:p>
        </w:tc>
        <w:tc>
          <w:tcPr>
            <w:tcW w:w="675" w:type="dxa"/>
            <w:tcBorders>
              <w:top w:val="single" w:sz="4" w:space="0" w:color="auto"/>
              <w:bottom w:val="single" w:sz="4" w:space="0" w:color="auto"/>
            </w:tcBorders>
            <w:vAlign w:val="center"/>
          </w:tcPr>
          <w:p w:rsidR="00794078" w:rsidRPr="00585580" w:rsidRDefault="00794078" w:rsidP="00F4663E">
            <w:pPr>
              <w:jc w:val="center"/>
              <w:rPr>
                <w:rFonts w:ascii="Times New Roman" w:hAnsi="Times New Roman" w:cs="Times New Roman"/>
              </w:rPr>
            </w:pPr>
            <w:r w:rsidRPr="00585580">
              <w:rPr>
                <w:rFonts w:ascii="Times New Roman" w:hAnsi="Times New Roman" w:cs="Times New Roman"/>
              </w:rPr>
              <w:t>%</w:t>
            </w:r>
          </w:p>
        </w:tc>
        <w:tc>
          <w:tcPr>
            <w:tcW w:w="404" w:type="dxa"/>
            <w:tcBorders>
              <w:top w:val="single" w:sz="4" w:space="0" w:color="auto"/>
              <w:bottom w:val="single" w:sz="4" w:space="0" w:color="auto"/>
            </w:tcBorders>
            <w:vAlign w:val="center"/>
          </w:tcPr>
          <w:p w:rsidR="00794078" w:rsidRPr="00585580" w:rsidRDefault="00794078" w:rsidP="00F4663E">
            <w:pPr>
              <w:jc w:val="center"/>
              <w:rPr>
                <w:rFonts w:ascii="Times New Roman" w:hAnsi="Times New Roman" w:cs="Times New Roman"/>
              </w:rPr>
            </w:pPr>
            <w:r w:rsidRPr="00585580">
              <w:rPr>
                <w:rFonts w:ascii="Times New Roman" w:hAnsi="Times New Roman" w:cs="Times New Roman"/>
              </w:rPr>
              <w:t>N</w:t>
            </w:r>
          </w:p>
        </w:tc>
        <w:tc>
          <w:tcPr>
            <w:tcW w:w="675" w:type="dxa"/>
            <w:tcBorders>
              <w:top w:val="single" w:sz="4" w:space="0" w:color="auto"/>
              <w:bottom w:val="single" w:sz="4" w:space="0" w:color="auto"/>
            </w:tcBorders>
            <w:vAlign w:val="center"/>
          </w:tcPr>
          <w:p w:rsidR="00794078" w:rsidRPr="00585580" w:rsidRDefault="00794078" w:rsidP="00F4663E">
            <w:pPr>
              <w:jc w:val="center"/>
              <w:rPr>
                <w:rFonts w:ascii="Times New Roman" w:hAnsi="Times New Roman" w:cs="Times New Roman"/>
              </w:rPr>
            </w:pPr>
            <w:r w:rsidRPr="00585580">
              <w:rPr>
                <w:rFonts w:ascii="Times New Roman" w:hAnsi="Times New Roman" w:cs="Times New Roman"/>
              </w:rPr>
              <w:t>%</w:t>
            </w:r>
          </w:p>
        </w:tc>
        <w:tc>
          <w:tcPr>
            <w:tcW w:w="600" w:type="dxa"/>
            <w:tcBorders>
              <w:top w:val="single" w:sz="4" w:space="0" w:color="auto"/>
              <w:bottom w:val="single" w:sz="4" w:space="0" w:color="auto"/>
            </w:tcBorders>
            <w:vAlign w:val="center"/>
          </w:tcPr>
          <w:p w:rsidR="00794078" w:rsidRPr="00585580" w:rsidRDefault="00794078" w:rsidP="00F4663E">
            <w:pPr>
              <w:jc w:val="center"/>
              <w:rPr>
                <w:rFonts w:ascii="Times New Roman" w:hAnsi="Times New Roman" w:cs="Times New Roman"/>
              </w:rPr>
            </w:pPr>
            <w:r w:rsidRPr="00585580">
              <w:rPr>
                <w:rFonts w:ascii="Times New Roman" w:hAnsi="Times New Roman" w:cs="Times New Roman"/>
              </w:rPr>
              <w:t>N</w:t>
            </w:r>
          </w:p>
        </w:tc>
        <w:tc>
          <w:tcPr>
            <w:tcW w:w="785" w:type="dxa"/>
            <w:tcBorders>
              <w:top w:val="single" w:sz="4" w:space="0" w:color="auto"/>
              <w:bottom w:val="single" w:sz="4" w:space="0" w:color="auto"/>
            </w:tcBorders>
            <w:vAlign w:val="center"/>
          </w:tcPr>
          <w:p w:rsidR="00794078" w:rsidRPr="00585580" w:rsidRDefault="00794078" w:rsidP="00F4663E">
            <w:pPr>
              <w:jc w:val="center"/>
              <w:rPr>
                <w:rFonts w:ascii="Times New Roman" w:hAnsi="Times New Roman" w:cs="Times New Roman"/>
              </w:rPr>
            </w:pPr>
            <w:r w:rsidRPr="00585580">
              <w:rPr>
                <w:rFonts w:ascii="Times New Roman" w:hAnsi="Times New Roman" w:cs="Times New Roman"/>
              </w:rPr>
              <w:t>%</w:t>
            </w:r>
          </w:p>
        </w:tc>
        <w:tc>
          <w:tcPr>
            <w:tcW w:w="815" w:type="dxa"/>
            <w:vMerge w:val="restart"/>
            <w:vAlign w:val="center"/>
          </w:tcPr>
          <w:p w:rsidR="00794078" w:rsidRPr="00585580" w:rsidRDefault="00794078" w:rsidP="00F4663E">
            <w:pPr>
              <w:jc w:val="center"/>
              <w:rPr>
                <w:rFonts w:ascii="Times New Roman" w:hAnsi="Times New Roman" w:cs="Times New Roman"/>
              </w:rPr>
            </w:pPr>
            <w:r>
              <w:rPr>
                <w:rFonts w:ascii="Times New Roman" w:hAnsi="Times New Roman" w:cs="Times New Roman"/>
              </w:rPr>
              <w:t>0.829</w:t>
            </w:r>
          </w:p>
        </w:tc>
      </w:tr>
      <w:tr w:rsidR="00794078" w:rsidRPr="00585580" w:rsidTr="00794078">
        <w:tc>
          <w:tcPr>
            <w:tcW w:w="1242" w:type="dxa"/>
            <w:tcBorders>
              <w:top w:val="single" w:sz="4" w:space="0" w:color="auto"/>
              <w:bottom w:val="single" w:sz="4" w:space="0" w:color="auto"/>
            </w:tcBorders>
            <w:vAlign w:val="center"/>
          </w:tcPr>
          <w:p w:rsidR="00794078" w:rsidRPr="00585580" w:rsidRDefault="00794078" w:rsidP="00F4663E">
            <w:pPr>
              <w:jc w:val="center"/>
              <w:rPr>
                <w:rFonts w:ascii="Times New Roman" w:hAnsi="Times New Roman" w:cs="Times New Roman"/>
              </w:rPr>
            </w:pPr>
            <w:r>
              <w:rPr>
                <w:rFonts w:ascii="Times New Roman" w:hAnsi="Times New Roman" w:cs="Times New Roman"/>
              </w:rPr>
              <w:t>Tidak Normal</w:t>
            </w:r>
          </w:p>
        </w:tc>
        <w:tc>
          <w:tcPr>
            <w:tcW w:w="458" w:type="dxa"/>
            <w:tcBorders>
              <w:top w:val="single" w:sz="4" w:space="0" w:color="auto"/>
              <w:bottom w:val="single" w:sz="4" w:space="0" w:color="auto"/>
            </w:tcBorders>
            <w:vAlign w:val="center"/>
          </w:tcPr>
          <w:p w:rsidR="00794078" w:rsidRPr="00585580" w:rsidRDefault="00794078" w:rsidP="00F4663E">
            <w:pPr>
              <w:jc w:val="center"/>
              <w:rPr>
                <w:rFonts w:ascii="Times New Roman" w:hAnsi="Times New Roman" w:cs="Times New Roman"/>
              </w:rPr>
            </w:pPr>
            <w:r>
              <w:rPr>
                <w:rFonts w:ascii="Times New Roman" w:hAnsi="Times New Roman" w:cs="Times New Roman"/>
              </w:rPr>
              <w:t>19</w:t>
            </w:r>
          </w:p>
        </w:tc>
        <w:tc>
          <w:tcPr>
            <w:tcW w:w="785" w:type="dxa"/>
            <w:tcBorders>
              <w:top w:val="single" w:sz="4" w:space="0" w:color="auto"/>
              <w:bottom w:val="single" w:sz="4" w:space="0" w:color="auto"/>
            </w:tcBorders>
            <w:vAlign w:val="center"/>
          </w:tcPr>
          <w:p w:rsidR="00794078" w:rsidRPr="00585580" w:rsidRDefault="00794078" w:rsidP="00F4663E">
            <w:pPr>
              <w:jc w:val="center"/>
              <w:rPr>
                <w:rFonts w:ascii="Times New Roman" w:hAnsi="Times New Roman" w:cs="Times New Roman"/>
              </w:rPr>
            </w:pPr>
            <w:r>
              <w:rPr>
                <w:rFonts w:ascii="Times New Roman" w:hAnsi="Times New Roman" w:cs="Times New Roman"/>
              </w:rPr>
              <w:t>61,3%</w:t>
            </w:r>
          </w:p>
        </w:tc>
        <w:tc>
          <w:tcPr>
            <w:tcW w:w="456" w:type="dxa"/>
            <w:tcBorders>
              <w:top w:val="single" w:sz="4" w:space="0" w:color="auto"/>
              <w:bottom w:val="single" w:sz="4" w:space="0" w:color="auto"/>
            </w:tcBorders>
            <w:vAlign w:val="center"/>
          </w:tcPr>
          <w:p w:rsidR="00794078" w:rsidRPr="00585580" w:rsidRDefault="00794078" w:rsidP="00F4663E">
            <w:pPr>
              <w:jc w:val="center"/>
              <w:rPr>
                <w:rFonts w:ascii="Times New Roman" w:hAnsi="Times New Roman" w:cs="Times New Roman"/>
              </w:rPr>
            </w:pPr>
            <w:r>
              <w:rPr>
                <w:rFonts w:ascii="Times New Roman" w:hAnsi="Times New Roman" w:cs="Times New Roman"/>
              </w:rPr>
              <w:t>9</w:t>
            </w:r>
          </w:p>
        </w:tc>
        <w:tc>
          <w:tcPr>
            <w:tcW w:w="785" w:type="dxa"/>
            <w:tcBorders>
              <w:top w:val="single" w:sz="4" w:space="0" w:color="auto"/>
              <w:bottom w:val="single" w:sz="4" w:space="0" w:color="auto"/>
            </w:tcBorders>
            <w:vAlign w:val="center"/>
          </w:tcPr>
          <w:p w:rsidR="00794078" w:rsidRPr="00585580" w:rsidRDefault="00794078" w:rsidP="00F4663E">
            <w:pPr>
              <w:jc w:val="center"/>
              <w:rPr>
                <w:rFonts w:ascii="Times New Roman" w:hAnsi="Times New Roman" w:cs="Times New Roman"/>
              </w:rPr>
            </w:pPr>
            <w:r>
              <w:rPr>
                <w:rFonts w:ascii="Times New Roman" w:hAnsi="Times New Roman" w:cs="Times New Roman"/>
              </w:rPr>
              <w:t>29,0%</w:t>
            </w:r>
          </w:p>
        </w:tc>
        <w:tc>
          <w:tcPr>
            <w:tcW w:w="400" w:type="dxa"/>
            <w:tcBorders>
              <w:top w:val="single" w:sz="4" w:space="0" w:color="auto"/>
              <w:bottom w:val="single" w:sz="4" w:space="0" w:color="auto"/>
            </w:tcBorders>
            <w:vAlign w:val="center"/>
          </w:tcPr>
          <w:p w:rsidR="00794078" w:rsidRPr="00585580" w:rsidRDefault="00794078" w:rsidP="00F4663E">
            <w:pPr>
              <w:jc w:val="center"/>
              <w:rPr>
                <w:rFonts w:ascii="Times New Roman" w:hAnsi="Times New Roman" w:cs="Times New Roman"/>
              </w:rPr>
            </w:pPr>
            <w:r>
              <w:rPr>
                <w:rFonts w:ascii="Times New Roman" w:hAnsi="Times New Roman" w:cs="Times New Roman"/>
              </w:rPr>
              <w:t>3</w:t>
            </w:r>
          </w:p>
        </w:tc>
        <w:tc>
          <w:tcPr>
            <w:tcW w:w="675" w:type="dxa"/>
            <w:tcBorders>
              <w:top w:val="single" w:sz="4" w:space="0" w:color="auto"/>
              <w:bottom w:val="single" w:sz="4" w:space="0" w:color="auto"/>
            </w:tcBorders>
            <w:vAlign w:val="center"/>
          </w:tcPr>
          <w:p w:rsidR="00794078" w:rsidRPr="00585580" w:rsidRDefault="00794078" w:rsidP="00F4663E">
            <w:pPr>
              <w:jc w:val="center"/>
              <w:rPr>
                <w:rFonts w:ascii="Times New Roman" w:hAnsi="Times New Roman" w:cs="Times New Roman"/>
              </w:rPr>
            </w:pPr>
            <w:r>
              <w:rPr>
                <w:rFonts w:ascii="Times New Roman" w:hAnsi="Times New Roman" w:cs="Times New Roman"/>
              </w:rPr>
              <w:t>9,7%</w:t>
            </w:r>
          </w:p>
        </w:tc>
        <w:tc>
          <w:tcPr>
            <w:tcW w:w="404" w:type="dxa"/>
            <w:tcBorders>
              <w:top w:val="single" w:sz="4" w:space="0" w:color="auto"/>
              <w:bottom w:val="single" w:sz="4" w:space="0" w:color="auto"/>
            </w:tcBorders>
            <w:vAlign w:val="center"/>
          </w:tcPr>
          <w:p w:rsidR="00794078" w:rsidRPr="00585580" w:rsidRDefault="00794078" w:rsidP="00F4663E">
            <w:pPr>
              <w:jc w:val="center"/>
              <w:rPr>
                <w:rFonts w:ascii="Times New Roman" w:hAnsi="Times New Roman" w:cs="Times New Roman"/>
              </w:rPr>
            </w:pPr>
            <w:r>
              <w:rPr>
                <w:rFonts w:ascii="Times New Roman" w:hAnsi="Times New Roman" w:cs="Times New Roman"/>
              </w:rPr>
              <w:t>0</w:t>
            </w:r>
          </w:p>
        </w:tc>
        <w:tc>
          <w:tcPr>
            <w:tcW w:w="675" w:type="dxa"/>
            <w:tcBorders>
              <w:top w:val="single" w:sz="4" w:space="0" w:color="auto"/>
              <w:bottom w:val="single" w:sz="4" w:space="0" w:color="auto"/>
            </w:tcBorders>
            <w:vAlign w:val="center"/>
          </w:tcPr>
          <w:p w:rsidR="00794078" w:rsidRPr="00585580" w:rsidRDefault="00794078" w:rsidP="00F4663E">
            <w:pPr>
              <w:jc w:val="center"/>
              <w:rPr>
                <w:rFonts w:ascii="Times New Roman" w:hAnsi="Times New Roman" w:cs="Times New Roman"/>
              </w:rPr>
            </w:pPr>
            <w:r>
              <w:rPr>
                <w:rFonts w:ascii="Times New Roman" w:hAnsi="Times New Roman" w:cs="Times New Roman"/>
              </w:rPr>
              <w:t>0,0%</w:t>
            </w:r>
          </w:p>
        </w:tc>
        <w:tc>
          <w:tcPr>
            <w:tcW w:w="600" w:type="dxa"/>
            <w:tcBorders>
              <w:top w:val="single" w:sz="4" w:space="0" w:color="auto"/>
              <w:bottom w:val="single" w:sz="4" w:space="0" w:color="auto"/>
            </w:tcBorders>
            <w:vAlign w:val="center"/>
          </w:tcPr>
          <w:p w:rsidR="00794078" w:rsidRPr="00585580" w:rsidRDefault="00794078" w:rsidP="00F4663E">
            <w:pPr>
              <w:jc w:val="center"/>
              <w:rPr>
                <w:rFonts w:ascii="Times New Roman" w:hAnsi="Times New Roman" w:cs="Times New Roman"/>
              </w:rPr>
            </w:pPr>
            <w:r>
              <w:rPr>
                <w:rFonts w:ascii="Times New Roman" w:hAnsi="Times New Roman" w:cs="Times New Roman"/>
              </w:rPr>
              <w:t>31</w:t>
            </w:r>
          </w:p>
        </w:tc>
        <w:tc>
          <w:tcPr>
            <w:tcW w:w="785" w:type="dxa"/>
            <w:tcBorders>
              <w:top w:val="single" w:sz="4" w:space="0" w:color="auto"/>
              <w:bottom w:val="single" w:sz="4" w:space="0" w:color="auto"/>
            </w:tcBorders>
            <w:vAlign w:val="center"/>
          </w:tcPr>
          <w:p w:rsidR="00794078" w:rsidRPr="00585580" w:rsidRDefault="00794078" w:rsidP="00F4663E">
            <w:pPr>
              <w:jc w:val="center"/>
              <w:rPr>
                <w:rFonts w:ascii="Times New Roman" w:hAnsi="Times New Roman" w:cs="Times New Roman"/>
              </w:rPr>
            </w:pPr>
            <w:r>
              <w:rPr>
                <w:rFonts w:ascii="Times New Roman" w:hAnsi="Times New Roman" w:cs="Times New Roman"/>
              </w:rPr>
              <w:t>100%</w:t>
            </w:r>
          </w:p>
        </w:tc>
        <w:tc>
          <w:tcPr>
            <w:tcW w:w="815" w:type="dxa"/>
            <w:vMerge/>
            <w:vAlign w:val="center"/>
          </w:tcPr>
          <w:p w:rsidR="00794078" w:rsidRPr="00585580" w:rsidRDefault="00794078" w:rsidP="00F4663E">
            <w:pPr>
              <w:jc w:val="center"/>
              <w:rPr>
                <w:rFonts w:ascii="Times New Roman" w:hAnsi="Times New Roman" w:cs="Times New Roman"/>
              </w:rPr>
            </w:pPr>
          </w:p>
        </w:tc>
      </w:tr>
      <w:tr w:rsidR="00794078" w:rsidRPr="00585580" w:rsidTr="00794078">
        <w:tc>
          <w:tcPr>
            <w:tcW w:w="1242" w:type="dxa"/>
            <w:tcBorders>
              <w:top w:val="single" w:sz="4" w:space="0" w:color="auto"/>
            </w:tcBorders>
            <w:vAlign w:val="center"/>
          </w:tcPr>
          <w:p w:rsidR="00794078" w:rsidRPr="00585580" w:rsidRDefault="00794078" w:rsidP="00F4663E">
            <w:pPr>
              <w:jc w:val="center"/>
              <w:rPr>
                <w:rFonts w:ascii="Times New Roman" w:hAnsi="Times New Roman" w:cs="Times New Roman"/>
              </w:rPr>
            </w:pPr>
            <w:r>
              <w:rPr>
                <w:rFonts w:ascii="Times New Roman" w:hAnsi="Times New Roman" w:cs="Times New Roman"/>
              </w:rPr>
              <w:t>Normal</w:t>
            </w:r>
          </w:p>
        </w:tc>
        <w:tc>
          <w:tcPr>
            <w:tcW w:w="458" w:type="dxa"/>
            <w:tcBorders>
              <w:top w:val="single" w:sz="4" w:space="0" w:color="auto"/>
            </w:tcBorders>
            <w:vAlign w:val="center"/>
          </w:tcPr>
          <w:p w:rsidR="00794078" w:rsidRPr="00585580" w:rsidRDefault="00794078" w:rsidP="00F4663E">
            <w:pPr>
              <w:jc w:val="center"/>
              <w:rPr>
                <w:rFonts w:ascii="Times New Roman" w:hAnsi="Times New Roman" w:cs="Times New Roman"/>
              </w:rPr>
            </w:pPr>
            <w:r>
              <w:rPr>
                <w:rFonts w:ascii="Times New Roman" w:hAnsi="Times New Roman" w:cs="Times New Roman"/>
              </w:rPr>
              <w:t>8</w:t>
            </w:r>
          </w:p>
        </w:tc>
        <w:tc>
          <w:tcPr>
            <w:tcW w:w="785" w:type="dxa"/>
            <w:tcBorders>
              <w:top w:val="single" w:sz="4" w:space="0" w:color="auto"/>
            </w:tcBorders>
            <w:vAlign w:val="center"/>
          </w:tcPr>
          <w:p w:rsidR="00794078" w:rsidRPr="00585580" w:rsidRDefault="00794078" w:rsidP="00F4663E">
            <w:pPr>
              <w:jc w:val="center"/>
              <w:rPr>
                <w:rFonts w:ascii="Times New Roman" w:hAnsi="Times New Roman" w:cs="Times New Roman"/>
              </w:rPr>
            </w:pPr>
            <w:r>
              <w:rPr>
                <w:rFonts w:ascii="Times New Roman" w:hAnsi="Times New Roman" w:cs="Times New Roman"/>
              </w:rPr>
              <w:t>53,3%</w:t>
            </w:r>
          </w:p>
        </w:tc>
        <w:tc>
          <w:tcPr>
            <w:tcW w:w="456" w:type="dxa"/>
            <w:tcBorders>
              <w:top w:val="single" w:sz="4" w:space="0" w:color="auto"/>
            </w:tcBorders>
            <w:vAlign w:val="center"/>
          </w:tcPr>
          <w:p w:rsidR="00794078" w:rsidRPr="00585580" w:rsidRDefault="00794078" w:rsidP="00F4663E">
            <w:pPr>
              <w:jc w:val="center"/>
              <w:rPr>
                <w:rFonts w:ascii="Times New Roman" w:hAnsi="Times New Roman" w:cs="Times New Roman"/>
              </w:rPr>
            </w:pPr>
            <w:r>
              <w:rPr>
                <w:rFonts w:ascii="Times New Roman" w:hAnsi="Times New Roman" w:cs="Times New Roman"/>
              </w:rPr>
              <w:t>7</w:t>
            </w:r>
          </w:p>
        </w:tc>
        <w:tc>
          <w:tcPr>
            <w:tcW w:w="785" w:type="dxa"/>
            <w:tcBorders>
              <w:top w:val="single" w:sz="4" w:space="0" w:color="auto"/>
            </w:tcBorders>
            <w:vAlign w:val="center"/>
          </w:tcPr>
          <w:p w:rsidR="00794078" w:rsidRPr="00585580" w:rsidRDefault="00794078" w:rsidP="00F4663E">
            <w:pPr>
              <w:jc w:val="center"/>
              <w:rPr>
                <w:rFonts w:ascii="Times New Roman" w:hAnsi="Times New Roman" w:cs="Times New Roman"/>
              </w:rPr>
            </w:pPr>
            <w:r>
              <w:rPr>
                <w:rFonts w:ascii="Times New Roman" w:hAnsi="Times New Roman" w:cs="Times New Roman"/>
              </w:rPr>
              <w:t>46,7%</w:t>
            </w:r>
          </w:p>
        </w:tc>
        <w:tc>
          <w:tcPr>
            <w:tcW w:w="400" w:type="dxa"/>
            <w:tcBorders>
              <w:top w:val="single" w:sz="4" w:space="0" w:color="auto"/>
            </w:tcBorders>
            <w:vAlign w:val="center"/>
          </w:tcPr>
          <w:p w:rsidR="00794078" w:rsidRPr="00585580" w:rsidRDefault="00794078" w:rsidP="00F4663E">
            <w:pPr>
              <w:jc w:val="center"/>
              <w:rPr>
                <w:rFonts w:ascii="Times New Roman" w:hAnsi="Times New Roman" w:cs="Times New Roman"/>
              </w:rPr>
            </w:pPr>
            <w:r>
              <w:rPr>
                <w:rFonts w:ascii="Times New Roman" w:hAnsi="Times New Roman" w:cs="Times New Roman"/>
              </w:rPr>
              <w:t>0</w:t>
            </w:r>
          </w:p>
        </w:tc>
        <w:tc>
          <w:tcPr>
            <w:tcW w:w="675" w:type="dxa"/>
            <w:tcBorders>
              <w:top w:val="single" w:sz="4" w:space="0" w:color="auto"/>
            </w:tcBorders>
            <w:vAlign w:val="center"/>
          </w:tcPr>
          <w:p w:rsidR="00794078" w:rsidRPr="00585580" w:rsidRDefault="00794078" w:rsidP="00F4663E">
            <w:pPr>
              <w:jc w:val="center"/>
              <w:rPr>
                <w:rFonts w:ascii="Times New Roman" w:hAnsi="Times New Roman" w:cs="Times New Roman"/>
              </w:rPr>
            </w:pPr>
            <w:r>
              <w:rPr>
                <w:rFonts w:ascii="Times New Roman" w:hAnsi="Times New Roman" w:cs="Times New Roman"/>
              </w:rPr>
              <w:t>0,0%</w:t>
            </w:r>
          </w:p>
        </w:tc>
        <w:tc>
          <w:tcPr>
            <w:tcW w:w="404" w:type="dxa"/>
            <w:tcBorders>
              <w:top w:val="single" w:sz="4" w:space="0" w:color="auto"/>
            </w:tcBorders>
            <w:vAlign w:val="center"/>
          </w:tcPr>
          <w:p w:rsidR="00794078" w:rsidRPr="00585580" w:rsidRDefault="00794078" w:rsidP="00F4663E">
            <w:pPr>
              <w:jc w:val="center"/>
              <w:rPr>
                <w:rFonts w:ascii="Times New Roman" w:hAnsi="Times New Roman" w:cs="Times New Roman"/>
              </w:rPr>
            </w:pPr>
            <w:r>
              <w:rPr>
                <w:rFonts w:ascii="Times New Roman" w:hAnsi="Times New Roman" w:cs="Times New Roman"/>
              </w:rPr>
              <w:t>0</w:t>
            </w:r>
          </w:p>
        </w:tc>
        <w:tc>
          <w:tcPr>
            <w:tcW w:w="675" w:type="dxa"/>
            <w:tcBorders>
              <w:top w:val="single" w:sz="4" w:space="0" w:color="auto"/>
            </w:tcBorders>
            <w:vAlign w:val="center"/>
          </w:tcPr>
          <w:p w:rsidR="00794078" w:rsidRPr="00585580" w:rsidRDefault="00794078" w:rsidP="00F4663E">
            <w:pPr>
              <w:jc w:val="center"/>
              <w:rPr>
                <w:rFonts w:ascii="Times New Roman" w:hAnsi="Times New Roman" w:cs="Times New Roman"/>
              </w:rPr>
            </w:pPr>
            <w:r>
              <w:rPr>
                <w:rFonts w:ascii="Times New Roman" w:hAnsi="Times New Roman" w:cs="Times New Roman"/>
              </w:rPr>
              <w:t>0,0%</w:t>
            </w:r>
          </w:p>
        </w:tc>
        <w:tc>
          <w:tcPr>
            <w:tcW w:w="600" w:type="dxa"/>
            <w:tcBorders>
              <w:top w:val="single" w:sz="4" w:space="0" w:color="auto"/>
            </w:tcBorders>
            <w:vAlign w:val="center"/>
          </w:tcPr>
          <w:p w:rsidR="00794078" w:rsidRPr="00585580" w:rsidRDefault="00794078" w:rsidP="00F4663E">
            <w:pPr>
              <w:jc w:val="center"/>
              <w:rPr>
                <w:rFonts w:ascii="Times New Roman" w:hAnsi="Times New Roman" w:cs="Times New Roman"/>
              </w:rPr>
            </w:pPr>
            <w:r>
              <w:rPr>
                <w:rFonts w:ascii="Times New Roman" w:hAnsi="Times New Roman" w:cs="Times New Roman"/>
              </w:rPr>
              <w:t>15</w:t>
            </w:r>
          </w:p>
        </w:tc>
        <w:tc>
          <w:tcPr>
            <w:tcW w:w="785" w:type="dxa"/>
            <w:tcBorders>
              <w:top w:val="single" w:sz="4" w:space="0" w:color="auto"/>
            </w:tcBorders>
            <w:vAlign w:val="center"/>
          </w:tcPr>
          <w:p w:rsidR="00794078" w:rsidRPr="00585580" w:rsidRDefault="00794078" w:rsidP="00F4663E">
            <w:pPr>
              <w:jc w:val="center"/>
              <w:rPr>
                <w:rFonts w:ascii="Times New Roman" w:hAnsi="Times New Roman" w:cs="Times New Roman"/>
              </w:rPr>
            </w:pPr>
            <w:r>
              <w:rPr>
                <w:rFonts w:ascii="Times New Roman" w:hAnsi="Times New Roman" w:cs="Times New Roman"/>
              </w:rPr>
              <w:t>100%</w:t>
            </w:r>
          </w:p>
        </w:tc>
        <w:tc>
          <w:tcPr>
            <w:tcW w:w="815" w:type="dxa"/>
            <w:vMerge/>
            <w:vAlign w:val="center"/>
          </w:tcPr>
          <w:p w:rsidR="00794078" w:rsidRPr="00585580" w:rsidRDefault="00794078" w:rsidP="00F4663E">
            <w:pPr>
              <w:jc w:val="center"/>
              <w:rPr>
                <w:rFonts w:ascii="Times New Roman" w:hAnsi="Times New Roman" w:cs="Times New Roman"/>
              </w:rPr>
            </w:pPr>
          </w:p>
        </w:tc>
      </w:tr>
      <w:tr w:rsidR="00794078" w:rsidRPr="00585580" w:rsidTr="00794078">
        <w:tc>
          <w:tcPr>
            <w:tcW w:w="1242" w:type="dxa"/>
            <w:tcBorders>
              <w:top w:val="single" w:sz="4" w:space="0" w:color="auto"/>
              <w:bottom w:val="single" w:sz="4" w:space="0" w:color="auto"/>
            </w:tcBorders>
            <w:vAlign w:val="center"/>
          </w:tcPr>
          <w:p w:rsidR="00794078" w:rsidRPr="00585580" w:rsidRDefault="00794078" w:rsidP="00F4663E">
            <w:pPr>
              <w:jc w:val="center"/>
              <w:rPr>
                <w:rFonts w:ascii="Times New Roman" w:hAnsi="Times New Roman" w:cs="Times New Roman"/>
              </w:rPr>
            </w:pPr>
            <w:r>
              <w:rPr>
                <w:rFonts w:ascii="Times New Roman" w:hAnsi="Times New Roman" w:cs="Times New Roman"/>
              </w:rPr>
              <w:t>Total</w:t>
            </w:r>
          </w:p>
        </w:tc>
        <w:tc>
          <w:tcPr>
            <w:tcW w:w="458" w:type="dxa"/>
            <w:tcBorders>
              <w:top w:val="single" w:sz="4" w:space="0" w:color="auto"/>
              <w:bottom w:val="single" w:sz="4" w:space="0" w:color="auto"/>
            </w:tcBorders>
            <w:vAlign w:val="center"/>
          </w:tcPr>
          <w:p w:rsidR="00794078" w:rsidRPr="00585580" w:rsidRDefault="00794078" w:rsidP="00F4663E">
            <w:pPr>
              <w:jc w:val="center"/>
              <w:rPr>
                <w:rFonts w:ascii="Times New Roman" w:hAnsi="Times New Roman" w:cs="Times New Roman"/>
              </w:rPr>
            </w:pPr>
            <w:r>
              <w:rPr>
                <w:rFonts w:ascii="Times New Roman" w:hAnsi="Times New Roman" w:cs="Times New Roman"/>
              </w:rPr>
              <w:t>27</w:t>
            </w:r>
          </w:p>
        </w:tc>
        <w:tc>
          <w:tcPr>
            <w:tcW w:w="785" w:type="dxa"/>
            <w:tcBorders>
              <w:top w:val="single" w:sz="4" w:space="0" w:color="auto"/>
              <w:bottom w:val="single" w:sz="4" w:space="0" w:color="auto"/>
            </w:tcBorders>
            <w:vAlign w:val="center"/>
          </w:tcPr>
          <w:p w:rsidR="00794078" w:rsidRPr="00585580" w:rsidRDefault="00794078" w:rsidP="00F4663E">
            <w:pPr>
              <w:jc w:val="center"/>
              <w:rPr>
                <w:rFonts w:ascii="Times New Roman" w:hAnsi="Times New Roman" w:cs="Times New Roman"/>
              </w:rPr>
            </w:pPr>
            <w:r>
              <w:rPr>
                <w:rFonts w:ascii="Times New Roman" w:hAnsi="Times New Roman" w:cs="Times New Roman"/>
              </w:rPr>
              <w:t>58,7%</w:t>
            </w:r>
          </w:p>
        </w:tc>
        <w:tc>
          <w:tcPr>
            <w:tcW w:w="456" w:type="dxa"/>
            <w:tcBorders>
              <w:top w:val="single" w:sz="4" w:space="0" w:color="auto"/>
              <w:bottom w:val="single" w:sz="4" w:space="0" w:color="auto"/>
            </w:tcBorders>
            <w:vAlign w:val="center"/>
          </w:tcPr>
          <w:p w:rsidR="00794078" w:rsidRPr="00585580" w:rsidRDefault="00794078" w:rsidP="00F4663E">
            <w:pPr>
              <w:jc w:val="center"/>
              <w:rPr>
                <w:rFonts w:ascii="Times New Roman" w:hAnsi="Times New Roman" w:cs="Times New Roman"/>
              </w:rPr>
            </w:pPr>
            <w:r>
              <w:rPr>
                <w:rFonts w:ascii="Times New Roman" w:hAnsi="Times New Roman" w:cs="Times New Roman"/>
              </w:rPr>
              <w:t>16</w:t>
            </w:r>
          </w:p>
        </w:tc>
        <w:tc>
          <w:tcPr>
            <w:tcW w:w="785" w:type="dxa"/>
            <w:tcBorders>
              <w:top w:val="single" w:sz="4" w:space="0" w:color="auto"/>
              <w:bottom w:val="single" w:sz="4" w:space="0" w:color="auto"/>
            </w:tcBorders>
            <w:vAlign w:val="center"/>
          </w:tcPr>
          <w:p w:rsidR="00794078" w:rsidRPr="00585580" w:rsidRDefault="00794078" w:rsidP="00F4663E">
            <w:pPr>
              <w:jc w:val="center"/>
              <w:rPr>
                <w:rFonts w:ascii="Times New Roman" w:hAnsi="Times New Roman" w:cs="Times New Roman"/>
              </w:rPr>
            </w:pPr>
            <w:r>
              <w:rPr>
                <w:rFonts w:ascii="Times New Roman" w:hAnsi="Times New Roman" w:cs="Times New Roman"/>
              </w:rPr>
              <w:t>34,8%</w:t>
            </w:r>
          </w:p>
        </w:tc>
        <w:tc>
          <w:tcPr>
            <w:tcW w:w="400" w:type="dxa"/>
            <w:tcBorders>
              <w:top w:val="single" w:sz="4" w:space="0" w:color="auto"/>
              <w:bottom w:val="single" w:sz="4" w:space="0" w:color="auto"/>
            </w:tcBorders>
            <w:vAlign w:val="center"/>
          </w:tcPr>
          <w:p w:rsidR="00794078" w:rsidRPr="00585580" w:rsidRDefault="00794078" w:rsidP="00F4663E">
            <w:pPr>
              <w:jc w:val="center"/>
              <w:rPr>
                <w:rFonts w:ascii="Times New Roman" w:hAnsi="Times New Roman" w:cs="Times New Roman"/>
              </w:rPr>
            </w:pPr>
            <w:r>
              <w:rPr>
                <w:rFonts w:ascii="Times New Roman" w:hAnsi="Times New Roman" w:cs="Times New Roman"/>
              </w:rPr>
              <w:t>3</w:t>
            </w:r>
          </w:p>
        </w:tc>
        <w:tc>
          <w:tcPr>
            <w:tcW w:w="675" w:type="dxa"/>
            <w:tcBorders>
              <w:top w:val="single" w:sz="4" w:space="0" w:color="auto"/>
              <w:bottom w:val="single" w:sz="4" w:space="0" w:color="auto"/>
            </w:tcBorders>
            <w:vAlign w:val="center"/>
          </w:tcPr>
          <w:p w:rsidR="00794078" w:rsidRPr="00585580" w:rsidRDefault="00794078" w:rsidP="00F4663E">
            <w:pPr>
              <w:jc w:val="center"/>
              <w:rPr>
                <w:rFonts w:ascii="Times New Roman" w:hAnsi="Times New Roman" w:cs="Times New Roman"/>
              </w:rPr>
            </w:pPr>
            <w:r>
              <w:rPr>
                <w:rFonts w:ascii="Times New Roman" w:hAnsi="Times New Roman" w:cs="Times New Roman"/>
              </w:rPr>
              <w:t>6,5%</w:t>
            </w:r>
          </w:p>
        </w:tc>
        <w:tc>
          <w:tcPr>
            <w:tcW w:w="404" w:type="dxa"/>
            <w:tcBorders>
              <w:top w:val="single" w:sz="4" w:space="0" w:color="auto"/>
              <w:bottom w:val="single" w:sz="4" w:space="0" w:color="auto"/>
            </w:tcBorders>
            <w:vAlign w:val="center"/>
          </w:tcPr>
          <w:p w:rsidR="00794078" w:rsidRPr="00585580" w:rsidRDefault="00794078" w:rsidP="00F4663E">
            <w:pPr>
              <w:jc w:val="center"/>
              <w:rPr>
                <w:rFonts w:ascii="Times New Roman" w:hAnsi="Times New Roman" w:cs="Times New Roman"/>
              </w:rPr>
            </w:pPr>
            <w:r>
              <w:rPr>
                <w:rFonts w:ascii="Times New Roman" w:hAnsi="Times New Roman" w:cs="Times New Roman"/>
              </w:rPr>
              <w:t>0</w:t>
            </w:r>
          </w:p>
        </w:tc>
        <w:tc>
          <w:tcPr>
            <w:tcW w:w="675" w:type="dxa"/>
            <w:tcBorders>
              <w:top w:val="single" w:sz="4" w:space="0" w:color="auto"/>
              <w:bottom w:val="single" w:sz="4" w:space="0" w:color="auto"/>
            </w:tcBorders>
            <w:vAlign w:val="center"/>
          </w:tcPr>
          <w:p w:rsidR="00794078" w:rsidRPr="00585580" w:rsidRDefault="00794078" w:rsidP="00F4663E">
            <w:pPr>
              <w:jc w:val="center"/>
              <w:rPr>
                <w:rFonts w:ascii="Times New Roman" w:hAnsi="Times New Roman" w:cs="Times New Roman"/>
              </w:rPr>
            </w:pPr>
            <w:r>
              <w:rPr>
                <w:rFonts w:ascii="Times New Roman" w:hAnsi="Times New Roman" w:cs="Times New Roman"/>
              </w:rPr>
              <w:t>0,0%</w:t>
            </w:r>
          </w:p>
        </w:tc>
        <w:tc>
          <w:tcPr>
            <w:tcW w:w="600" w:type="dxa"/>
            <w:tcBorders>
              <w:top w:val="single" w:sz="4" w:space="0" w:color="auto"/>
              <w:bottom w:val="single" w:sz="4" w:space="0" w:color="auto"/>
            </w:tcBorders>
            <w:vAlign w:val="center"/>
          </w:tcPr>
          <w:p w:rsidR="00794078" w:rsidRPr="00585580" w:rsidRDefault="00794078" w:rsidP="00F4663E">
            <w:pPr>
              <w:jc w:val="center"/>
              <w:rPr>
                <w:rFonts w:ascii="Times New Roman" w:hAnsi="Times New Roman" w:cs="Times New Roman"/>
              </w:rPr>
            </w:pPr>
            <w:r>
              <w:rPr>
                <w:rFonts w:ascii="Times New Roman" w:hAnsi="Times New Roman" w:cs="Times New Roman"/>
              </w:rPr>
              <w:t>46</w:t>
            </w:r>
          </w:p>
        </w:tc>
        <w:tc>
          <w:tcPr>
            <w:tcW w:w="785" w:type="dxa"/>
            <w:tcBorders>
              <w:top w:val="single" w:sz="4" w:space="0" w:color="auto"/>
              <w:bottom w:val="single" w:sz="4" w:space="0" w:color="auto"/>
            </w:tcBorders>
            <w:vAlign w:val="center"/>
          </w:tcPr>
          <w:p w:rsidR="00794078" w:rsidRPr="00585580" w:rsidRDefault="00794078" w:rsidP="00F4663E">
            <w:pPr>
              <w:jc w:val="center"/>
              <w:rPr>
                <w:rFonts w:ascii="Times New Roman" w:hAnsi="Times New Roman" w:cs="Times New Roman"/>
              </w:rPr>
            </w:pPr>
            <w:r>
              <w:rPr>
                <w:rFonts w:ascii="Times New Roman" w:hAnsi="Times New Roman" w:cs="Times New Roman"/>
              </w:rPr>
              <w:t>100%</w:t>
            </w:r>
          </w:p>
        </w:tc>
        <w:tc>
          <w:tcPr>
            <w:tcW w:w="815" w:type="dxa"/>
            <w:vMerge/>
            <w:tcBorders>
              <w:bottom w:val="single" w:sz="4" w:space="0" w:color="auto"/>
            </w:tcBorders>
            <w:vAlign w:val="center"/>
          </w:tcPr>
          <w:p w:rsidR="00794078" w:rsidRPr="00585580" w:rsidRDefault="00794078" w:rsidP="00F4663E">
            <w:pPr>
              <w:jc w:val="center"/>
              <w:rPr>
                <w:rFonts w:ascii="Times New Roman" w:hAnsi="Times New Roman" w:cs="Times New Roman"/>
              </w:rPr>
            </w:pPr>
          </w:p>
        </w:tc>
      </w:tr>
    </w:tbl>
    <w:p w:rsidR="00380D6B" w:rsidRPr="00380D6B" w:rsidRDefault="00380D6B" w:rsidP="00CB3E51">
      <w:pPr>
        <w:spacing w:line="360" w:lineRule="auto"/>
        <w:ind w:firstLine="720"/>
        <w:jc w:val="both"/>
        <w:rPr>
          <w:rFonts w:ascii="Times New Roman" w:hAnsi="Times New Roman" w:cs="Times New Roman"/>
          <w:sz w:val="24"/>
          <w:szCs w:val="24"/>
        </w:rPr>
      </w:pPr>
      <w:r w:rsidRPr="00380D6B">
        <w:rPr>
          <w:rFonts w:ascii="Times New Roman" w:hAnsi="Times New Roman" w:cs="Times New Roman"/>
          <w:sz w:val="24"/>
          <w:szCs w:val="24"/>
        </w:rPr>
        <w:t>Sumber: Data Primer (2025)</w:t>
      </w:r>
    </w:p>
    <w:p w:rsidR="00380D6B" w:rsidRPr="00380D6B" w:rsidRDefault="00380D6B" w:rsidP="00380D6B">
      <w:pPr>
        <w:pStyle w:val="ListParagraph"/>
        <w:spacing w:line="360" w:lineRule="auto"/>
        <w:ind w:left="851" w:firstLine="283"/>
        <w:jc w:val="both"/>
        <w:rPr>
          <w:rFonts w:ascii="Times New Roman" w:hAnsi="Times New Roman" w:cs="Times New Roman"/>
          <w:sz w:val="24"/>
          <w:szCs w:val="24"/>
        </w:rPr>
      </w:pPr>
      <w:r w:rsidRPr="00380D6B">
        <w:rPr>
          <w:rFonts w:ascii="Times New Roman" w:hAnsi="Times New Roman" w:cs="Times New Roman"/>
          <w:sz w:val="24"/>
          <w:szCs w:val="24"/>
        </w:rPr>
        <w:t xml:space="preserve">Hasil uji statistik yang sudah tercantum pada tabel diatas menunjukkan hasil bahwa nilai p=0.829 dimana p &gt; (,0,05), maka Ho diterima dan Ha ditolak yang berarti </w:t>
      </w:r>
      <w:bookmarkStart w:id="242" w:name="_Hlk206430986"/>
      <w:r w:rsidRPr="00380D6B">
        <w:rPr>
          <w:rFonts w:ascii="Times New Roman" w:hAnsi="Times New Roman" w:cs="Times New Roman"/>
          <w:sz w:val="24"/>
          <w:szCs w:val="24"/>
        </w:rPr>
        <w:t xml:space="preserve">tidak ada hubungan yang signifikan antara status gizi dengan kelelahan kerja pada tenaga kerja di Instalasi Gizi Rumah Sakit Paru Dr. Ario Wirawan Salatiga. Hal ini sejalan dengan penelitian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{"citationItems":[{"id":"ITEM-1","itemData":{"DOI":"10.31964/jr-panzi.v1i2.49","abstract":"Latar Belakang : Kelelahan kerja merupakan salah satu permasalahan kesehatan dan keselamatan kerja yang memicu terjadinya kecelakaan kerja. Kelelahan kerja pada pekerja dapat menyebabkan terjadinya penurunan produktivitas kerja. Hasil studi pendahuluan menunjukkan bahwa 3 dari 5 pekerja di Instalasi Gizi RSUD Dr. H. Moch. Ansari Saleh Banjarmasin mengalami kelelahan kerja. Tujuan : mengetahui hubungan status gizi, kebiasaan olahraga dan masa kerja terhadap kelelahan kerja pada pekerja di Instalasi Gizi RSUD Dr. H. Moch. Ansari Saleh Banjarmasin. Metode :  Jenis penelitian adalah observasional analitik. Rancangan penelitian yaitu cross sectional yang diuji statistik menggunakan spearman. Populasi yaitu seluruh pekerja Instalasi Gizi RSUD Dr. H. Moch. Ansari Saleh Banjarmasin dan sampel berjumlah 31 pekerja yang diambil dengan cara acak sederhana dengan kriteria inklusi. Hasil : Hasil uji statistik penelitian ini menunjukkan responden terbanyak mengalami kelelahan sedang sebanyak 54,8%. Berdasarkan analisis bivariat diketahui bahwa tidak ada hubungan antara status gizi (p value = 0,076), kebiasaan olahraga (p value = 0,373) dan masa kerja (p value = 0,397) dengan kelelahan kerja. Kesimpulan : Tidak ada hubungan antara status gizi, kebiasaan olahraga dan masa kerja terhadap kelelahan kerja pada pekerja di Instalasi Gizi RSUD Dr. H. Moch. Ansari Saleh Banjarmasin. Saran : Pihak Instalasi Gizi Rumah Sakit disarankan untuk memberikan pelatihan dan penyuluhan terkait kelelahan kerja agar pekerja dapat mengetahui dampak dan dapat mencegah kelelahan berkepanjangan. Serta disarankan melakukan rotasi kerja sesuai bidangnya untuk mencegah kejenuhan kerja. Sebaiknya pekerja juga menjaga pola makan dan pola hidup yang baik agar produktivitas kerja meningkat.\r Kata Kunci : Kelelahan Kerja, Instalasi Gizi, Kuesioner IFRC\r  ","author":[{"dropping-particle":"","family":"Aprianti","given":"Aprianti","non-dropping-particle":"","parse-names":false,"suffix":""},{"dropping-particle":"","family":"Nur","given":"Deviana","non-dropping-particle":"","parse-names":false,"suffix":""}],"container-title":"Jurnal Riset Pangan dan Gizi","id":"ITEM-1","issue":"2","issued":{"date-parts":[["2019"]]},"page":"39-51","title":"Status Gizi, Kebiasaan Olahraga dan Masa Kerja dengan Kelelahan Kerja pada Pekerja","type":"article-journal","volume":"1"},"uris":["http://www.mendeley.com/documents/?uuid=a61de97a-4e19-4261-8c92-6e9646d8d91a"]}],"mendeley":{"formattedCitation":"(Aprianti &amp; Nur, 2019)","manualFormatting":"Aprianti &amp; Nur, (2019)","plainTextFormattedCitation":"(Aprianti &amp; Nur, 2019)","previouslyFormattedCitation":"(Aprianti &amp; Nur, 2019)"},"properties":{"noteIndex":0},"schema":"https://github.com/citation-style-language/schema/raw/master/csl-citation.json"}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Aprianti &amp; Nur, (2019)</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menggunakan uij korelasi </w:t>
      </w:r>
      <w:r w:rsidRPr="00380D6B">
        <w:rPr>
          <w:rFonts w:ascii="Times New Roman" w:hAnsi="Times New Roman" w:cs="Times New Roman"/>
          <w:i/>
          <w:iCs/>
          <w:sz w:val="24"/>
          <w:szCs w:val="24"/>
        </w:rPr>
        <w:t xml:space="preserve">Rank Spearman </w:t>
      </w:r>
      <w:r w:rsidRPr="00380D6B">
        <w:rPr>
          <w:rFonts w:ascii="Times New Roman" w:hAnsi="Times New Roman" w:cs="Times New Roman"/>
          <w:sz w:val="24"/>
          <w:szCs w:val="24"/>
        </w:rPr>
        <w:t xml:space="preserve">yaitu nilai p = 0,076 &gt; α= 0,05, maka tidak ada hubungan yang signifikan antara status gizi dengan kelelahan kerja di Instalasi Gizi RSUD Dr. H. Moch. Ansari Saleh Banjarmasin. </w:t>
      </w:r>
      <w:bookmarkEnd w:id="242"/>
    </w:p>
    <w:p w:rsidR="00380D6B" w:rsidRPr="00380D6B" w:rsidRDefault="00380D6B" w:rsidP="00380D6B">
      <w:pPr>
        <w:pStyle w:val="ListParagraph"/>
        <w:spacing w:line="360" w:lineRule="auto"/>
        <w:ind w:left="851" w:firstLine="283"/>
        <w:jc w:val="both"/>
        <w:rPr>
          <w:rFonts w:ascii="Times New Roman" w:hAnsi="Times New Roman" w:cs="Times New Roman"/>
          <w:sz w:val="24"/>
          <w:szCs w:val="24"/>
        </w:rPr>
      </w:pPr>
      <w:r w:rsidRPr="00380D6B">
        <w:rPr>
          <w:rFonts w:ascii="Times New Roman" w:hAnsi="Times New Roman" w:cs="Times New Roman"/>
          <w:sz w:val="24"/>
          <w:szCs w:val="24"/>
        </w:rPr>
        <w:t xml:space="preserve">Responden dengan status gizi tidak normal sebanyak 3 orang. Tenaga kerja yang memiliki status gizi normal dan tidak normal tentunya melakukan pekerjaan yang sama, sehingga tenanga kerja dapat mengalami </w:t>
      </w:r>
      <w:r w:rsidRPr="00380D6B">
        <w:rPr>
          <w:rFonts w:ascii="Times New Roman" w:hAnsi="Times New Roman" w:cs="Times New Roman"/>
          <w:sz w:val="24"/>
          <w:szCs w:val="24"/>
        </w:rPr>
        <w:lastRenderedPageBreak/>
        <w:t>kelelahan meskipun memiliki status gizi normal ataupun tidak normal. Maka dari itu asupan makan yang dikonsumsi harus sebanding dengan energi yang dikeluarkan untuk bekerja</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{"citationItems":[{"id":"ITEM-1","itemData":{"author":[{"dropping-particle":"","family":"Farihatin ANis","given":"Subandriani Nur Dyah","non-dropping-particle":"","parse-names":false,"suffix":""}],"container-title":"Jurnal of Comprehensive Science","id":"ITEM-1","issue":"6","issued":{"date-parts":[["2023"]]},"title":"Hubungan Status Gizi, Beban Kerja, Asupan Energi dan Zat Gizi Makronutrien dengan Kelelahan Kerja Pada Tenaga Kerja Produksi Di Pt. Selaras Citra Lestari Bawen","type":"article-journal","volume":"2"},"uris":["http://www.mendeley.com/documents/?uuid=6b1eb828-6f02-44be-b1fe-5ff407887af1"]}],"mendeley":{"formattedCitation":"(Farihatin ANis, 2023)","manualFormatting":"(Farihatin Anis, 2023)","plainTextFormattedCitation":"(Farihatin ANis, 2023)","previouslyFormattedCitation":"(Farihatin ANis, 2023)"},"properties":{"noteIndex":0},"schema":"https://github.com/citation-style-language/schema/raw/master/csl-citation.json"}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(Farihatin Anis, 2023)</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Berdasarkan hasil wawancara yang dilakukan responden dengan tingkat kelelahan tinggi mengatakan jarang sarapan jika masuk shift subuh, sehingga dapat mempengaruhi kelelahan kerja dan badan menjadi lemas, kurang konsemtrasi, sering menguap dan mengantuk.  </w:t>
      </w:r>
    </w:p>
    <w:p w:rsidR="00380D6B" w:rsidRPr="00380D6B" w:rsidRDefault="001D0E3F" w:rsidP="00380D6B">
      <w:pPr>
        <w:pStyle w:val="ListParagraph"/>
        <w:spacing w:line="360" w:lineRule="auto"/>
        <w:ind w:left="851" w:firstLine="283"/>
        <w:jc w:val="both"/>
        <w:rPr>
          <w:rFonts w:ascii="Times New Roman" w:hAnsi="Times New Roman" w:cs="Times New Roman"/>
          <w:sz w:val="24"/>
          <w:szCs w:val="24"/>
        </w:rPr>
      </w:pPr>
      <w:r>
        <w:rPr>
          <w:rFonts w:ascii="Times New Roman" w:hAnsi="Times New Roman" w:cs="Times New Roman"/>
          <w:sz w:val="24"/>
          <w:szCs w:val="24"/>
        </w:rPr>
        <w:t>S</w:t>
      </w:r>
      <w:r w:rsidR="00380D6B" w:rsidRPr="00380D6B">
        <w:rPr>
          <w:rFonts w:ascii="Times New Roman" w:hAnsi="Times New Roman" w:cs="Times New Roman"/>
          <w:sz w:val="24"/>
          <w:szCs w:val="24"/>
        </w:rPr>
        <w:t xml:space="preserve">ecara umum </w:t>
      </w:r>
      <w:r>
        <w:rPr>
          <w:rFonts w:ascii="Times New Roman" w:hAnsi="Times New Roman" w:cs="Times New Roman"/>
          <w:sz w:val="24"/>
          <w:szCs w:val="24"/>
        </w:rPr>
        <w:t>kelelahan disebabkan oleh</w:t>
      </w:r>
      <w:r w:rsidR="00380D6B" w:rsidRPr="00380D6B">
        <w:rPr>
          <w:rFonts w:ascii="Times New Roman" w:hAnsi="Times New Roman" w:cs="Times New Roman"/>
          <w:sz w:val="24"/>
          <w:szCs w:val="24"/>
        </w:rPr>
        <w:t xml:space="preserve"> berkurangnya cadangan energi dan</w:t>
      </w:r>
      <w:r w:rsidR="0019101C">
        <w:rPr>
          <w:rFonts w:ascii="Times New Roman" w:hAnsi="Times New Roman" w:cs="Times New Roman"/>
          <w:sz w:val="24"/>
          <w:szCs w:val="24"/>
        </w:rPr>
        <w:t xml:space="preserve"> peningkatan</w:t>
      </w:r>
      <w:r w:rsidR="00380D6B" w:rsidRPr="00380D6B">
        <w:rPr>
          <w:rFonts w:ascii="Times New Roman" w:hAnsi="Times New Roman" w:cs="Times New Roman"/>
          <w:sz w:val="24"/>
          <w:szCs w:val="24"/>
        </w:rPr>
        <w:t xml:space="preserve"> metabolisme </w:t>
      </w:r>
      <w:r w:rsidR="0019101C">
        <w:rPr>
          <w:rFonts w:ascii="Times New Roman" w:hAnsi="Times New Roman" w:cs="Times New Roman"/>
          <w:sz w:val="24"/>
          <w:szCs w:val="24"/>
        </w:rPr>
        <w:t>karena</w:t>
      </w:r>
      <w:r w:rsidR="00380D6B" w:rsidRPr="00380D6B">
        <w:rPr>
          <w:rFonts w:ascii="Times New Roman" w:hAnsi="Times New Roman" w:cs="Times New Roman"/>
          <w:sz w:val="24"/>
          <w:szCs w:val="24"/>
        </w:rPr>
        <w:t xml:space="preserve"> hilangnya efisiensi otot, sed</w:t>
      </w:r>
      <w:r w:rsidR="0019101C">
        <w:rPr>
          <w:rFonts w:ascii="Times New Roman" w:hAnsi="Times New Roman" w:cs="Times New Roman"/>
          <w:sz w:val="24"/>
          <w:szCs w:val="24"/>
        </w:rPr>
        <w:t>angkan perubahan</w:t>
      </w:r>
      <w:r w:rsidR="00380D6B" w:rsidRPr="00380D6B">
        <w:rPr>
          <w:rFonts w:ascii="Times New Roman" w:hAnsi="Times New Roman" w:cs="Times New Roman"/>
          <w:sz w:val="24"/>
          <w:szCs w:val="24"/>
        </w:rPr>
        <w:t xml:space="preserve"> pada otot dan syaraf adalah penyebab sekunder </w:t>
      </w:r>
      <w:r w:rsidR="0019101C">
        <w:rPr>
          <w:rFonts w:ascii="Times New Roman" w:hAnsi="Times New Roman" w:cs="Times New Roman"/>
          <w:sz w:val="24"/>
          <w:szCs w:val="24"/>
        </w:rPr>
        <w:t>yang m</w:t>
      </w:r>
      <w:r w:rsidR="00380D6B" w:rsidRPr="00380D6B">
        <w:rPr>
          <w:rFonts w:ascii="Times New Roman" w:hAnsi="Times New Roman" w:cs="Times New Roman"/>
          <w:sz w:val="24"/>
          <w:szCs w:val="24"/>
        </w:rPr>
        <w:t xml:space="preserve">enghambat pusat-pusat otak </w:t>
      </w:r>
      <w:r w:rsidR="0019101C">
        <w:rPr>
          <w:rFonts w:ascii="Times New Roman" w:hAnsi="Times New Roman" w:cs="Times New Roman"/>
          <w:sz w:val="24"/>
          <w:szCs w:val="24"/>
        </w:rPr>
        <w:t>pada saat</w:t>
      </w:r>
      <w:r w:rsidR="00380D6B" w:rsidRPr="00380D6B">
        <w:rPr>
          <w:rFonts w:ascii="Times New Roman" w:hAnsi="Times New Roman" w:cs="Times New Roman"/>
          <w:sz w:val="24"/>
          <w:szCs w:val="24"/>
        </w:rPr>
        <w:t xml:space="preserve"> </w:t>
      </w:r>
      <w:proofErr w:type="gramStart"/>
      <w:r w:rsidR="00380D6B" w:rsidRPr="00380D6B">
        <w:rPr>
          <w:rFonts w:ascii="Times New Roman" w:hAnsi="Times New Roman" w:cs="Times New Roman"/>
          <w:sz w:val="24"/>
          <w:szCs w:val="24"/>
        </w:rPr>
        <w:t>mengendalikan  gerakan</w:t>
      </w:r>
      <w:proofErr w:type="gramEnd"/>
      <w:r w:rsidR="00380D6B" w:rsidRPr="00380D6B">
        <w:rPr>
          <w:rFonts w:ascii="Times New Roman" w:hAnsi="Times New Roman" w:cs="Times New Roman"/>
          <w:sz w:val="24"/>
          <w:szCs w:val="24"/>
        </w:rPr>
        <w:t xml:space="preserve">  </w:t>
      </w:r>
      <w:proofErr w:type="gramStart"/>
      <w:r w:rsidR="00380D6B" w:rsidRPr="00380D6B">
        <w:rPr>
          <w:rFonts w:ascii="Times New Roman" w:hAnsi="Times New Roman" w:cs="Times New Roman"/>
          <w:sz w:val="24"/>
          <w:szCs w:val="24"/>
        </w:rPr>
        <w:t>sehingga  frekuensi</w:t>
      </w:r>
      <w:proofErr w:type="gramEnd"/>
      <w:r w:rsidR="00380D6B" w:rsidRPr="00380D6B">
        <w:rPr>
          <w:rFonts w:ascii="Times New Roman" w:hAnsi="Times New Roman" w:cs="Times New Roman"/>
          <w:sz w:val="24"/>
          <w:szCs w:val="24"/>
        </w:rPr>
        <w:t xml:space="preserve">  </w:t>
      </w:r>
      <w:proofErr w:type="gramStart"/>
      <w:r w:rsidR="00380D6B" w:rsidRPr="00380D6B">
        <w:rPr>
          <w:rFonts w:ascii="Times New Roman" w:hAnsi="Times New Roman" w:cs="Times New Roman"/>
          <w:sz w:val="24"/>
          <w:szCs w:val="24"/>
        </w:rPr>
        <w:t>potensial  kegiatan</w:t>
      </w:r>
      <w:proofErr w:type="gramEnd"/>
      <w:r w:rsidR="00380D6B" w:rsidRPr="00380D6B">
        <w:rPr>
          <w:rFonts w:ascii="Times New Roman" w:hAnsi="Times New Roman" w:cs="Times New Roman"/>
          <w:sz w:val="24"/>
          <w:szCs w:val="24"/>
        </w:rPr>
        <w:t xml:space="preserve">  </w:t>
      </w:r>
      <w:proofErr w:type="gramStart"/>
      <w:r w:rsidR="00380D6B" w:rsidRPr="00380D6B">
        <w:rPr>
          <w:rFonts w:ascii="Times New Roman" w:hAnsi="Times New Roman" w:cs="Times New Roman"/>
          <w:sz w:val="24"/>
          <w:szCs w:val="24"/>
        </w:rPr>
        <w:t>pada  sel</w:t>
      </w:r>
      <w:proofErr w:type="gramEnd"/>
      <w:r w:rsidR="00380D6B" w:rsidRPr="00380D6B">
        <w:rPr>
          <w:rFonts w:ascii="Times New Roman" w:hAnsi="Times New Roman" w:cs="Times New Roman"/>
          <w:sz w:val="24"/>
          <w:szCs w:val="24"/>
        </w:rPr>
        <w:t xml:space="preserve">  </w:t>
      </w:r>
      <w:proofErr w:type="gramStart"/>
      <w:r w:rsidR="00380D6B" w:rsidRPr="00380D6B">
        <w:rPr>
          <w:rFonts w:ascii="Times New Roman" w:hAnsi="Times New Roman" w:cs="Times New Roman"/>
          <w:sz w:val="24"/>
          <w:szCs w:val="24"/>
        </w:rPr>
        <w:t>syaraf  menjadi</w:t>
      </w:r>
      <w:proofErr w:type="gramEnd"/>
      <w:r w:rsidR="00380D6B" w:rsidRPr="00380D6B">
        <w:rPr>
          <w:rFonts w:ascii="Times New Roman" w:hAnsi="Times New Roman" w:cs="Times New Roman"/>
          <w:sz w:val="24"/>
          <w:szCs w:val="24"/>
        </w:rPr>
        <w:t xml:space="preserve">  berkurang. </w:t>
      </w:r>
      <w:r w:rsidR="0019101C">
        <w:rPr>
          <w:rFonts w:ascii="Times New Roman" w:hAnsi="Times New Roman" w:cs="Times New Roman"/>
          <w:sz w:val="24"/>
          <w:szCs w:val="24"/>
        </w:rPr>
        <w:t>F</w:t>
      </w:r>
      <w:r w:rsidR="00380D6B" w:rsidRPr="00380D6B">
        <w:rPr>
          <w:rFonts w:ascii="Times New Roman" w:hAnsi="Times New Roman" w:cs="Times New Roman"/>
          <w:sz w:val="24"/>
          <w:szCs w:val="24"/>
        </w:rPr>
        <w:t xml:space="preserve">rekuensi </w:t>
      </w:r>
      <w:r w:rsidR="0019101C">
        <w:rPr>
          <w:rFonts w:ascii="Times New Roman" w:hAnsi="Times New Roman" w:cs="Times New Roman"/>
          <w:sz w:val="24"/>
          <w:szCs w:val="24"/>
        </w:rPr>
        <w:t xml:space="preserve">yang berkurang akan </w:t>
      </w:r>
      <w:r w:rsidR="00380D6B" w:rsidRPr="00380D6B">
        <w:rPr>
          <w:rFonts w:ascii="Times New Roman" w:hAnsi="Times New Roman" w:cs="Times New Roman"/>
          <w:sz w:val="24"/>
          <w:szCs w:val="24"/>
        </w:rPr>
        <w:t xml:space="preserve">menurunkan kekuatan dan kecepatan kontraksi otot </w:t>
      </w:r>
      <w:r w:rsidR="0019101C">
        <w:rPr>
          <w:rFonts w:ascii="Times New Roman" w:hAnsi="Times New Roman" w:cs="Times New Roman"/>
          <w:sz w:val="24"/>
          <w:szCs w:val="24"/>
        </w:rPr>
        <w:t>serta</w:t>
      </w:r>
      <w:r w:rsidR="00380D6B" w:rsidRPr="00380D6B">
        <w:rPr>
          <w:rFonts w:ascii="Times New Roman" w:hAnsi="Times New Roman" w:cs="Times New Roman"/>
          <w:sz w:val="24"/>
          <w:szCs w:val="24"/>
        </w:rPr>
        <w:t xml:space="preserve"> gerakan atas perintah kemauan menjadi lambat. </w:t>
      </w:r>
      <w:r w:rsidR="0019101C">
        <w:rPr>
          <w:rFonts w:ascii="Times New Roman" w:hAnsi="Times New Roman" w:cs="Times New Roman"/>
          <w:sz w:val="24"/>
          <w:szCs w:val="24"/>
        </w:rPr>
        <w:t>S</w:t>
      </w:r>
      <w:r w:rsidR="00380D6B" w:rsidRPr="00380D6B">
        <w:rPr>
          <w:rFonts w:ascii="Times New Roman" w:hAnsi="Times New Roman" w:cs="Times New Roman"/>
          <w:sz w:val="24"/>
          <w:szCs w:val="24"/>
        </w:rPr>
        <w:t xml:space="preserve">emakin lambat gerakan seseorang menunjukkan semakin lemah kondisi otot seseorang </w:t>
      </w:r>
      <w:r w:rsidR="00380D6B" w:rsidRPr="00380D6B">
        <w:rPr>
          <w:rFonts w:ascii="Times New Roman" w:hAnsi="Times New Roman" w:cs="Times New Roman"/>
          <w:sz w:val="24"/>
          <w:szCs w:val="24"/>
        </w:rPr>
        <w:fldChar w:fldCharType="begin" w:fldLock="1"/>
      </w:r>
      <w:r w:rsidR="00380D6B" w:rsidRPr="00380D6B">
        <w:rPr>
          <w:rFonts w:ascii="Times New Roman" w:hAnsi="Times New Roman" w:cs="Times New Roman"/>
          <w:sz w:val="24"/>
          <w:szCs w:val="24"/>
        </w:rPr>
        <w:instrText>ADDIN CSL_CITATION {"citationItems":[{"id":"ITEM-1","itemData":{"DOI":"10.36566/mjph/Vol7.Iss2/381","author":[{"dropping-particle":"","family":"Ginting","given":"Johannes Bastira","non-dropping-particle":"","parse-names":false,"suffix":""},{"dropping-particle":"","family":"Telaumbanua","given":"Andika Syahputra","non-dropping-particle":"","parse-names":false,"suffix":""},{"dropping-particle":"","family":"Siregar","given":"Santy Deasy","non-dropping-particle":"","parse-names":false,"suffix":""},{"dropping-particle":"","family":"Suci","given":"Tri","non-dropping-particle":"","parse-names":false,"suffix":""}],"container-title":"Miracle Journal of Public Health (MJPH)","id":"ITEM-1","issue":"2","issued":{"date-parts":[["2024"]]},"page":"97-107","title":"Faktor yang Berhubungan dengan Keluhan Musculoskeletal Disorder Pekerja Laundry Medan Selayang Factors Associated with Musculoskeletal Disorders Complaints of Medan Selayang Laundry Workers","type":"article-journal","volume":"7"},"uris":["http://www.mendeley.com/documents/?uuid=d4a3a82a-c72e-487a-b4ee-dff585577206"]}],"mendeley":{"formattedCitation":"(J. B. Ginting et al., 2024)","plainTextFormattedCitation":"(J. B. Ginting et al., 2024)","previouslyFormattedCitation":"(J. B. Ginting et al., 2024)"},"properties":{"noteIndex":0},"schema":"https://github.com/citation-style-language/schema/raw/master/csl-citation.json"}</w:instrText>
      </w:r>
      <w:r w:rsidR="00380D6B" w:rsidRPr="00380D6B">
        <w:rPr>
          <w:rFonts w:ascii="Times New Roman" w:hAnsi="Times New Roman" w:cs="Times New Roman"/>
          <w:sz w:val="24"/>
          <w:szCs w:val="24"/>
        </w:rPr>
        <w:fldChar w:fldCharType="separate"/>
      </w:r>
      <w:r w:rsidR="00380D6B" w:rsidRPr="00380D6B">
        <w:rPr>
          <w:rFonts w:ascii="Times New Roman" w:hAnsi="Times New Roman" w:cs="Times New Roman"/>
          <w:noProof/>
          <w:sz w:val="24"/>
          <w:szCs w:val="24"/>
        </w:rPr>
        <w:t>(J. B. Ginting et al., 2024)</w:t>
      </w:r>
      <w:r w:rsidR="00380D6B" w:rsidRPr="00380D6B">
        <w:rPr>
          <w:rFonts w:ascii="Times New Roman" w:hAnsi="Times New Roman" w:cs="Times New Roman"/>
          <w:sz w:val="24"/>
          <w:szCs w:val="24"/>
        </w:rPr>
        <w:fldChar w:fldCharType="end"/>
      </w:r>
      <w:r w:rsidR="00380D6B" w:rsidRPr="00380D6B">
        <w:rPr>
          <w:rFonts w:ascii="Times New Roman" w:hAnsi="Times New Roman" w:cs="Times New Roman"/>
          <w:sz w:val="24"/>
          <w:szCs w:val="24"/>
        </w:rPr>
        <w:t xml:space="preserve">. </w:t>
      </w:r>
    </w:p>
    <w:p w:rsidR="00380D6B" w:rsidRPr="00380D6B" w:rsidRDefault="00380D6B" w:rsidP="00380D6B">
      <w:pPr>
        <w:pStyle w:val="ListParagraph"/>
        <w:spacing w:line="360" w:lineRule="auto"/>
        <w:ind w:left="851" w:firstLine="283"/>
        <w:jc w:val="both"/>
        <w:rPr>
          <w:rFonts w:ascii="Times New Roman" w:hAnsi="Times New Roman" w:cs="Times New Roman"/>
          <w:sz w:val="24"/>
          <w:szCs w:val="24"/>
        </w:rPr>
      </w:pPr>
      <w:bookmarkStart w:id="243" w:name="_Hlk206431060"/>
      <w:r w:rsidRPr="00380D6B">
        <w:rPr>
          <w:rFonts w:ascii="Times New Roman" w:hAnsi="Times New Roman" w:cs="Times New Roman"/>
          <w:sz w:val="24"/>
          <w:szCs w:val="24"/>
        </w:rPr>
        <w:t xml:space="preserve">Status gizi yang normal tidak secara otomatis menjamin tidak terjadinya kelelahan jika faktor-faktor lain seperti beban kerja berlebihan, shift kerja yang tidak teratur, atau kondisi lingkungan kerja yang buruk tidak dikelola dengan baik. Secara biologis, status gizi berkaitan erat dengan ketersediaan energi dan cadangan nutrisi yang mendukung fungsi otot dan metabolisme, sehingga status gizi yang buruk biasanya meningkatkan risiko kelelahan otot dan penurunan daya tahan fisik. Namun, pada kondisi tertentu seperti pekerja yang sudah beradaptasi dengan ritme kerja atau yang memiliki faktor-faktor protektif lain (misalnya dukungan sosial atau teknik manajemen stres), pengaruh status gizi terhadap kelelahan kerja bisa menjadi tidak signifikan. </w:t>
      </w:r>
      <w:bookmarkEnd w:id="243"/>
      <w:r w:rsidRPr="00380D6B">
        <w:rPr>
          <w:rFonts w:ascii="Times New Roman" w:hAnsi="Times New Roman" w:cs="Times New Roman"/>
          <w:sz w:val="24"/>
          <w:szCs w:val="24"/>
        </w:rPr>
        <w:t xml:space="preserve">Penelitian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{"citationItems":[{"id":"ITEM-1","itemData":{"author":[{"dropping-particle":"","family":"Hidayatunikmah","given":"Nadiah Farhah","non-dropping-particle":"","parse-names":false,"suffix":""},{"dropping-particle":"","family":"W","given":"Yustinus Denny Ardyanto","non-dropping-particle":"","parse-names":false,"suffix":""}],"container-title":"Jurnal Kesehatan Tambusai","id":"ITEM-1","issue":"2","issued":{"date-parts":[["2025"]]},"page":"4303-4310","title":"Hubungan Usia, Masa Kerja dan Beban Kerja Mental dengan Kelelahan Kerja","type":"article-journal","volume":"6"},"uris":["http://www.mendeley.com/documents/?uuid=31ada2fa-7e13-4a20-9f2f-9e5224a3fae5"]}],"mendeley":{"formattedCitation":"(Hidayatunikmah &amp; W, 2025)","manualFormatting":"Hidayatunikmah &amp; W (2025)","plainTextFormattedCitation":"(Hidayatunikmah &amp; W, 2025)","previouslyFormattedCitation":"(Hidayatunikmah &amp; W, 2025)"},"properties":{"noteIndex":0},"schema":"https://github.com/citation-style-language/schema/raw/master/csl-citation.json"}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Hidayatunikmah &amp; W (2025)</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menyatakan bahwa tidak terdapat hubungan antara status gizi dengan kelelahan kerja pada karyawan PT. X, karena kemungkinan adaptasi kerja dan faktor lingkungan kerja lebih dominan dalam menentukan tingkat kelelahan.</w:t>
      </w:r>
    </w:p>
    <w:p w:rsidR="00DD3FF5" w:rsidRPr="00DD3FF5" w:rsidRDefault="00380D6B" w:rsidP="00DD3FF5">
      <w:pPr>
        <w:pStyle w:val="ListParagraph"/>
        <w:spacing w:line="360" w:lineRule="auto"/>
        <w:ind w:left="851" w:firstLine="283"/>
        <w:jc w:val="both"/>
        <w:rPr>
          <w:rFonts w:ascii="Times New Roman" w:hAnsi="Times New Roman" w:cs="Times New Roman"/>
          <w:sz w:val="24"/>
          <w:szCs w:val="24"/>
        </w:rPr>
      </w:pPr>
      <w:r w:rsidRPr="00380D6B">
        <w:rPr>
          <w:rFonts w:ascii="Times New Roman" w:hAnsi="Times New Roman" w:cs="Times New Roman"/>
          <w:sz w:val="24"/>
          <w:szCs w:val="24"/>
        </w:rPr>
        <w:lastRenderedPageBreak/>
        <w:t>Mekanisme kelelahan kerja yang bersifat multifaktorial juga melibatkan aspek psikologis dan fisiologis yang tidak langsung dipengaruhi oleh status gizi. Faktor psikologis seperti stres dan kepuasan kerja, serta faktor fisiologis seperti perubahan hormonal akibat stres kerja, juga berkontribusi dalam manifestasi kelelahan. Oleh karena itu, meskipun status gizi kurang dapat menyebabkan kelelahan yang mudah timbul secara umum, dalam konteks kelelahan kerja pada lingkungan industri modern, status gizi saja tidak cukup menjelaskan variasi kelelahan yang dialami pekerja tanpa mempertimbangkan faktor-faktor lain yang lebih langsung memicu stres fisik dan mental.</w:t>
      </w:r>
    </w:p>
    <w:p w:rsidR="00380D6B" w:rsidRPr="00380D6B" w:rsidRDefault="00380D6B" w:rsidP="00D531C8">
      <w:pPr>
        <w:pStyle w:val="ListParagraph"/>
        <w:numPr>
          <w:ilvl w:val="0"/>
          <w:numId w:val="61"/>
        </w:numPr>
        <w:spacing w:line="360" w:lineRule="auto"/>
        <w:ind w:left="851"/>
        <w:jc w:val="both"/>
        <w:rPr>
          <w:rFonts w:ascii="Times New Roman" w:hAnsi="Times New Roman" w:cs="Times New Roman"/>
          <w:sz w:val="24"/>
          <w:szCs w:val="24"/>
        </w:rPr>
      </w:pPr>
      <w:r w:rsidRPr="00380D6B">
        <w:rPr>
          <w:rFonts w:ascii="Times New Roman" w:hAnsi="Times New Roman" w:cs="Times New Roman"/>
          <w:sz w:val="24"/>
          <w:szCs w:val="24"/>
        </w:rPr>
        <w:t xml:space="preserve">Hubungan Riwayat Penyakit dengan Kelelahan Kerja </w:t>
      </w:r>
    </w:p>
    <w:p w:rsidR="00380D6B" w:rsidRPr="00380D6B" w:rsidRDefault="00380D6B" w:rsidP="00380D6B">
      <w:pPr>
        <w:pStyle w:val="ListParagraph"/>
        <w:spacing w:line="360" w:lineRule="auto"/>
        <w:ind w:left="851" w:firstLine="283"/>
        <w:jc w:val="both"/>
        <w:rPr>
          <w:rFonts w:ascii="Times New Roman" w:hAnsi="Times New Roman" w:cs="Times New Roman"/>
          <w:sz w:val="24"/>
          <w:szCs w:val="24"/>
        </w:rPr>
      </w:pPr>
      <w:r w:rsidRPr="00380D6B">
        <w:rPr>
          <w:rFonts w:ascii="Times New Roman" w:hAnsi="Times New Roman" w:cs="Times New Roman"/>
          <w:sz w:val="24"/>
          <w:szCs w:val="24"/>
        </w:rPr>
        <w:t xml:space="preserve"> </w:t>
      </w:r>
      <w:r w:rsidRPr="00380D6B">
        <w:rPr>
          <w:rFonts w:ascii="Times New Roman" w:hAnsi="Times New Roman" w:cs="Times New Roman"/>
          <w:sz w:val="24"/>
          <w:szCs w:val="24"/>
        </w:rPr>
        <w:tab/>
        <w:t xml:space="preserve">Hubungan riwayat penyakit dengan kelelahan kerja pada tenaga kerja di Instalasi Gizi Rumah Sakit Paru Dr. Ario Wirawan Salatiga dianalisis menggunakan uji </w:t>
      </w:r>
      <w:r w:rsidRPr="00380D6B">
        <w:rPr>
          <w:rFonts w:ascii="Times New Roman" w:hAnsi="Times New Roman" w:cs="Times New Roman"/>
          <w:i/>
          <w:iCs/>
          <w:sz w:val="24"/>
          <w:szCs w:val="24"/>
        </w:rPr>
        <w:t xml:space="preserve">Kendall Tau </w:t>
      </w:r>
      <w:r w:rsidRPr="00380D6B">
        <w:rPr>
          <w:rFonts w:ascii="Times New Roman" w:hAnsi="Times New Roman" w:cs="Times New Roman"/>
          <w:sz w:val="24"/>
          <w:szCs w:val="24"/>
        </w:rPr>
        <w:t xml:space="preserve">pada SPSS. Adapun hasil analisis yang didapat disajikan dalam tabel berikut ini: </w:t>
      </w:r>
    </w:p>
    <w:p w:rsidR="00380D6B" w:rsidRDefault="00FA7E33" w:rsidP="00FA7E33">
      <w:pPr>
        <w:pStyle w:val="Caption"/>
        <w:ind w:left="720"/>
        <w:jc w:val="center"/>
        <w:rPr>
          <w:rFonts w:ascii="Times New Roman" w:hAnsi="Times New Roman" w:cs="Times New Roman"/>
          <w:i w:val="0"/>
          <w:iCs w:val="0"/>
          <w:color w:val="auto"/>
          <w:sz w:val="24"/>
          <w:szCs w:val="24"/>
        </w:rPr>
      </w:pPr>
      <w:bookmarkStart w:id="244" w:name="_Toc206416070"/>
      <w:r w:rsidRPr="00FA7E33">
        <w:rPr>
          <w:rFonts w:ascii="Times New Roman" w:hAnsi="Times New Roman" w:cs="Times New Roman"/>
          <w:i w:val="0"/>
          <w:iCs w:val="0"/>
          <w:color w:val="auto"/>
          <w:sz w:val="24"/>
          <w:szCs w:val="24"/>
        </w:rPr>
        <w:t xml:space="preserve">Tabel </w:t>
      </w:r>
      <w:r w:rsidRPr="00FA7E33">
        <w:rPr>
          <w:rFonts w:ascii="Times New Roman" w:hAnsi="Times New Roman" w:cs="Times New Roman"/>
          <w:i w:val="0"/>
          <w:iCs w:val="0"/>
          <w:color w:val="auto"/>
          <w:sz w:val="24"/>
          <w:szCs w:val="24"/>
        </w:rPr>
        <w:fldChar w:fldCharType="begin"/>
      </w:r>
      <w:r w:rsidRPr="00FA7E33">
        <w:rPr>
          <w:rFonts w:ascii="Times New Roman" w:hAnsi="Times New Roman" w:cs="Times New Roman"/>
          <w:i w:val="0"/>
          <w:iCs w:val="0"/>
          <w:color w:val="auto"/>
          <w:sz w:val="24"/>
          <w:szCs w:val="24"/>
        </w:rPr>
        <w:instrText xml:space="preserve"> SEQ Table \* ARABIC </w:instrText>
      </w:r>
      <w:r w:rsidRPr="00FA7E33">
        <w:rPr>
          <w:rFonts w:ascii="Times New Roman" w:hAnsi="Times New Roman" w:cs="Times New Roman"/>
          <w:i w:val="0"/>
          <w:iCs w:val="0"/>
          <w:color w:val="auto"/>
          <w:sz w:val="24"/>
          <w:szCs w:val="24"/>
        </w:rPr>
        <w:fldChar w:fldCharType="separate"/>
      </w:r>
      <w:r w:rsidR="00453104">
        <w:rPr>
          <w:rFonts w:ascii="Times New Roman" w:hAnsi="Times New Roman" w:cs="Times New Roman"/>
          <w:i w:val="0"/>
          <w:iCs w:val="0"/>
          <w:noProof/>
          <w:color w:val="auto"/>
          <w:sz w:val="24"/>
          <w:szCs w:val="24"/>
        </w:rPr>
        <w:t>20</w:t>
      </w:r>
      <w:r w:rsidRPr="00FA7E33">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w:t>
      </w:r>
      <w:r w:rsidRPr="00FA7E33">
        <w:rPr>
          <w:rFonts w:ascii="Times New Roman" w:hAnsi="Times New Roman" w:cs="Times New Roman"/>
          <w:i w:val="0"/>
          <w:iCs w:val="0"/>
          <w:color w:val="auto"/>
          <w:sz w:val="24"/>
          <w:szCs w:val="24"/>
        </w:rPr>
        <w:t xml:space="preserve">Hubungan Riwayat Penyakit dengan Kelelahan Kerja pada Tenaga Kerja </w:t>
      </w:r>
      <w:proofErr w:type="gramStart"/>
      <w:r w:rsidRPr="00FA7E33">
        <w:rPr>
          <w:rFonts w:ascii="Times New Roman" w:hAnsi="Times New Roman" w:cs="Times New Roman"/>
          <w:i w:val="0"/>
          <w:iCs w:val="0"/>
          <w:color w:val="auto"/>
          <w:sz w:val="24"/>
          <w:szCs w:val="24"/>
        </w:rPr>
        <w:t>Di</w:t>
      </w:r>
      <w:proofErr w:type="gramEnd"/>
      <w:r w:rsidRPr="00FA7E33">
        <w:rPr>
          <w:rFonts w:ascii="Times New Roman" w:hAnsi="Times New Roman" w:cs="Times New Roman"/>
          <w:i w:val="0"/>
          <w:iCs w:val="0"/>
          <w:color w:val="auto"/>
          <w:sz w:val="24"/>
          <w:szCs w:val="24"/>
        </w:rPr>
        <w:t xml:space="preserve"> Instalasi Gizi Rumah Sakit Paru Dr. Ario Wirawan Salatiga</w:t>
      </w:r>
      <w:bookmarkEnd w:id="244"/>
    </w:p>
    <w:tbl>
      <w:tblPr>
        <w:tblStyle w:val="TableGrid"/>
        <w:tblW w:w="822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8"/>
        <w:gridCol w:w="718"/>
        <w:gridCol w:w="785"/>
        <w:gridCol w:w="452"/>
        <w:gridCol w:w="785"/>
        <w:gridCol w:w="389"/>
        <w:gridCol w:w="785"/>
        <w:gridCol w:w="397"/>
        <w:gridCol w:w="675"/>
        <w:gridCol w:w="543"/>
        <w:gridCol w:w="744"/>
        <w:gridCol w:w="711"/>
        <w:gridCol w:w="79"/>
      </w:tblGrid>
      <w:tr w:rsidR="00C22DD5" w:rsidRPr="00585580" w:rsidTr="00C22DD5">
        <w:tc>
          <w:tcPr>
            <w:tcW w:w="1158" w:type="dxa"/>
            <w:vMerge w:val="restart"/>
            <w:tcBorders>
              <w:top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Riwayat Penyakit</w:t>
            </w:r>
          </w:p>
        </w:tc>
        <w:tc>
          <w:tcPr>
            <w:tcW w:w="7063" w:type="dxa"/>
            <w:gridSpan w:val="12"/>
            <w:tcBorders>
              <w:top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Tingkat Kelelahan Kerja</w:t>
            </w:r>
          </w:p>
        </w:tc>
      </w:tr>
      <w:tr w:rsidR="00C22DD5" w:rsidRPr="00585580" w:rsidTr="00C22DD5">
        <w:trPr>
          <w:gridAfter w:val="1"/>
          <w:wAfter w:w="79" w:type="dxa"/>
        </w:trPr>
        <w:tc>
          <w:tcPr>
            <w:tcW w:w="1158" w:type="dxa"/>
            <w:vMerge/>
            <w:vAlign w:val="center"/>
          </w:tcPr>
          <w:p w:rsidR="00C22DD5" w:rsidRPr="00585580" w:rsidRDefault="00C22DD5" w:rsidP="00F4663E">
            <w:pPr>
              <w:jc w:val="center"/>
              <w:rPr>
                <w:rFonts w:ascii="Times New Roman" w:hAnsi="Times New Roman" w:cs="Times New Roman"/>
              </w:rPr>
            </w:pPr>
          </w:p>
        </w:tc>
        <w:tc>
          <w:tcPr>
            <w:tcW w:w="1503" w:type="dxa"/>
            <w:gridSpan w:val="2"/>
            <w:tcBorders>
              <w:top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Rendah</w:t>
            </w:r>
          </w:p>
        </w:tc>
        <w:tc>
          <w:tcPr>
            <w:tcW w:w="1237" w:type="dxa"/>
            <w:gridSpan w:val="2"/>
            <w:tcBorders>
              <w:top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Sedang</w:t>
            </w:r>
          </w:p>
        </w:tc>
        <w:tc>
          <w:tcPr>
            <w:tcW w:w="1174" w:type="dxa"/>
            <w:gridSpan w:val="2"/>
            <w:tcBorders>
              <w:top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Tinggi</w:t>
            </w:r>
          </w:p>
        </w:tc>
        <w:tc>
          <w:tcPr>
            <w:tcW w:w="1072" w:type="dxa"/>
            <w:gridSpan w:val="2"/>
            <w:tcBorders>
              <w:top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Sangat Tinggi</w:t>
            </w:r>
          </w:p>
        </w:tc>
        <w:tc>
          <w:tcPr>
            <w:tcW w:w="1287" w:type="dxa"/>
            <w:gridSpan w:val="2"/>
            <w:tcBorders>
              <w:top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Total</w:t>
            </w:r>
          </w:p>
        </w:tc>
        <w:tc>
          <w:tcPr>
            <w:tcW w:w="711" w:type="dxa"/>
            <w:tcBorders>
              <w:top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p</w:t>
            </w:r>
          </w:p>
        </w:tc>
      </w:tr>
      <w:tr w:rsidR="00C22DD5" w:rsidRPr="00585580" w:rsidTr="00C22DD5">
        <w:trPr>
          <w:gridAfter w:val="1"/>
          <w:wAfter w:w="79" w:type="dxa"/>
        </w:trPr>
        <w:tc>
          <w:tcPr>
            <w:tcW w:w="1158" w:type="dxa"/>
            <w:vMerge/>
            <w:tcBorders>
              <w:bottom w:val="single" w:sz="4" w:space="0" w:color="auto"/>
            </w:tcBorders>
            <w:vAlign w:val="center"/>
          </w:tcPr>
          <w:p w:rsidR="00C22DD5" w:rsidRPr="00585580" w:rsidRDefault="00C22DD5" w:rsidP="00F4663E">
            <w:pPr>
              <w:jc w:val="center"/>
              <w:rPr>
                <w:rFonts w:ascii="Times New Roman" w:hAnsi="Times New Roman" w:cs="Times New Roman"/>
              </w:rPr>
            </w:pPr>
          </w:p>
        </w:tc>
        <w:tc>
          <w:tcPr>
            <w:tcW w:w="718"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N</w:t>
            </w:r>
          </w:p>
        </w:tc>
        <w:tc>
          <w:tcPr>
            <w:tcW w:w="785"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w:t>
            </w:r>
          </w:p>
        </w:tc>
        <w:tc>
          <w:tcPr>
            <w:tcW w:w="452"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N</w:t>
            </w:r>
          </w:p>
        </w:tc>
        <w:tc>
          <w:tcPr>
            <w:tcW w:w="785"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w:t>
            </w:r>
          </w:p>
        </w:tc>
        <w:tc>
          <w:tcPr>
            <w:tcW w:w="389"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N</w:t>
            </w:r>
          </w:p>
        </w:tc>
        <w:tc>
          <w:tcPr>
            <w:tcW w:w="785"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w:t>
            </w:r>
          </w:p>
        </w:tc>
        <w:tc>
          <w:tcPr>
            <w:tcW w:w="397"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N</w:t>
            </w:r>
          </w:p>
        </w:tc>
        <w:tc>
          <w:tcPr>
            <w:tcW w:w="675"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w:t>
            </w:r>
          </w:p>
        </w:tc>
        <w:tc>
          <w:tcPr>
            <w:tcW w:w="543"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N</w:t>
            </w:r>
          </w:p>
        </w:tc>
        <w:tc>
          <w:tcPr>
            <w:tcW w:w="744"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w:t>
            </w:r>
          </w:p>
        </w:tc>
        <w:tc>
          <w:tcPr>
            <w:tcW w:w="711" w:type="dxa"/>
            <w:vMerge w:val="restart"/>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0.007</w:t>
            </w:r>
          </w:p>
        </w:tc>
      </w:tr>
      <w:tr w:rsidR="00C22DD5" w:rsidRPr="00585580" w:rsidTr="00C22DD5">
        <w:trPr>
          <w:gridAfter w:val="1"/>
          <w:wAfter w:w="79" w:type="dxa"/>
        </w:trPr>
        <w:tc>
          <w:tcPr>
            <w:tcW w:w="1158"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Ada</w:t>
            </w:r>
          </w:p>
        </w:tc>
        <w:tc>
          <w:tcPr>
            <w:tcW w:w="718"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1</w:t>
            </w:r>
          </w:p>
        </w:tc>
        <w:tc>
          <w:tcPr>
            <w:tcW w:w="785"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20,0%</w:t>
            </w:r>
          </w:p>
        </w:tc>
        <w:tc>
          <w:tcPr>
            <w:tcW w:w="452"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1</w:t>
            </w:r>
          </w:p>
        </w:tc>
        <w:tc>
          <w:tcPr>
            <w:tcW w:w="785"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20,0%</w:t>
            </w:r>
          </w:p>
        </w:tc>
        <w:tc>
          <w:tcPr>
            <w:tcW w:w="389"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3</w:t>
            </w:r>
          </w:p>
        </w:tc>
        <w:tc>
          <w:tcPr>
            <w:tcW w:w="785"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60,0%</w:t>
            </w:r>
          </w:p>
        </w:tc>
        <w:tc>
          <w:tcPr>
            <w:tcW w:w="397"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0</w:t>
            </w:r>
          </w:p>
        </w:tc>
        <w:tc>
          <w:tcPr>
            <w:tcW w:w="675"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0,0%</w:t>
            </w:r>
          </w:p>
        </w:tc>
        <w:tc>
          <w:tcPr>
            <w:tcW w:w="543"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5</w:t>
            </w:r>
          </w:p>
        </w:tc>
        <w:tc>
          <w:tcPr>
            <w:tcW w:w="744"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100%</w:t>
            </w:r>
          </w:p>
        </w:tc>
        <w:tc>
          <w:tcPr>
            <w:tcW w:w="711" w:type="dxa"/>
            <w:vMerge/>
            <w:vAlign w:val="center"/>
          </w:tcPr>
          <w:p w:rsidR="00C22DD5" w:rsidRPr="00585580" w:rsidRDefault="00C22DD5" w:rsidP="00F4663E">
            <w:pPr>
              <w:jc w:val="center"/>
              <w:rPr>
                <w:rFonts w:ascii="Times New Roman" w:hAnsi="Times New Roman" w:cs="Times New Roman"/>
              </w:rPr>
            </w:pPr>
          </w:p>
        </w:tc>
      </w:tr>
      <w:tr w:rsidR="00C22DD5" w:rsidRPr="00585580" w:rsidTr="00C22DD5">
        <w:trPr>
          <w:gridAfter w:val="1"/>
          <w:wAfter w:w="79" w:type="dxa"/>
        </w:trPr>
        <w:tc>
          <w:tcPr>
            <w:tcW w:w="1158" w:type="dxa"/>
            <w:tcBorders>
              <w:top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Tidak Ada</w:t>
            </w:r>
          </w:p>
        </w:tc>
        <w:tc>
          <w:tcPr>
            <w:tcW w:w="718" w:type="dxa"/>
            <w:tcBorders>
              <w:top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26</w:t>
            </w:r>
          </w:p>
        </w:tc>
        <w:tc>
          <w:tcPr>
            <w:tcW w:w="785" w:type="dxa"/>
            <w:tcBorders>
              <w:top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63,4%</w:t>
            </w:r>
          </w:p>
        </w:tc>
        <w:tc>
          <w:tcPr>
            <w:tcW w:w="452" w:type="dxa"/>
            <w:tcBorders>
              <w:top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15</w:t>
            </w:r>
          </w:p>
        </w:tc>
        <w:tc>
          <w:tcPr>
            <w:tcW w:w="785" w:type="dxa"/>
            <w:tcBorders>
              <w:top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36,6%</w:t>
            </w:r>
          </w:p>
        </w:tc>
        <w:tc>
          <w:tcPr>
            <w:tcW w:w="389" w:type="dxa"/>
            <w:tcBorders>
              <w:top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0</w:t>
            </w:r>
          </w:p>
        </w:tc>
        <w:tc>
          <w:tcPr>
            <w:tcW w:w="785" w:type="dxa"/>
            <w:tcBorders>
              <w:top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0,0%</w:t>
            </w:r>
          </w:p>
        </w:tc>
        <w:tc>
          <w:tcPr>
            <w:tcW w:w="397" w:type="dxa"/>
            <w:tcBorders>
              <w:top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0</w:t>
            </w:r>
          </w:p>
        </w:tc>
        <w:tc>
          <w:tcPr>
            <w:tcW w:w="675" w:type="dxa"/>
            <w:tcBorders>
              <w:top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0,0%</w:t>
            </w:r>
          </w:p>
        </w:tc>
        <w:tc>
          <w:tcPr>
            <w:tcW w:w="543" w:type="dxa"/>
            <w:tcBorders>
              <w:top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41</w:t>
            </w:r>
          </w:p>
        </w:tc>
        <w:tc>
          <w:tcPr>
            <w:tcW w:w="744" w:type="dxa"/>
            <w:tcBorders>
              <w:top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100%</w:t>
            </w:r>
          </w:p>
        </w:tc>
        <w:tc>
          <w:tcPr>
            <w:tcW w:w="711" w:type="dxa"/>
            <w:vMerge/>
            <w:vAlign w:val="center"/>
          </w:tcPr>
          <w:p w:rsidR="00C22DD5" w:rsidRPr="00585580" w:rsidRDefault="00C22DD5" w:rsidP="00F4663E">
            <w:pPr>
              <w:jc w:val="center"/>
              <w:rPr>
                <w:rFonts w:ascii="Times New Roman" w:hAnsi="Times New Roman" w:cs="Times New Roman"/>
              </w:rPr>
            </w:pPr>
          </w:p>
        </w:tc>
      </w:tr>
      <w:tr w:rsidR="00C22DD5" w:rsidRPr="00585580" w:rsidTr="00C22DD5">
        <w:trPr>
          <w:gridAfter w:val="1"/>
          <w:wAfter w:w="79" w:type="dxa"/>
        </w:trPr>
        <w:tc>
          <w:tcPr>
            <w:tcW w:w="1158"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Total</w:t>
            </w:r>
          </w:p>
        </w:tc>
        <w:tc>
          <w:tcPr>
            <w:tcW w:w="718"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27</w:t>
            </w:r>
          </w:p>
        </w:tc>
        <w:tc>
          <w:tcPr>
            <w:tcW w:w="785"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58,7%</w:t>
            </w:r>
          </w:p>
        </w:tc>
        <w:tc>
          <w:tcPr>
            <w:tcW w:w="452"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16</w:t>
            </w:r>
          </w:p>
        </w:tc>
        <w:tc>
          <w:tcPr>
            <w:tcW w:w="785"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34,8%</w:t>
            </w:r>
          </w:p>
        </w:tc>
        <w:tc>
          <w:tcPr>
            <w:tcW w:w="389"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3</w:t>
            </w:r>
          </w:p>
        </w:tc>
        <w:tc>
          <w:tcPr>
            <w:tcW w:w="785"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6,5%</w:t>
            </w:r>
          </w:p>
        </w:tc>
        <w:tc>
          <w:tcPr>
            <w:tcW w:w="397"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0</w:t>
            </w:r>
          </w:p>
        </w:tc>
        <w:tc>
          <w:tcPr>
            <w:tcW w:w="675"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0,0%</w:t>
            </w:r>
          </w:p>
        </w:tc>
        <w:tc>
          <w:tcPr>
            <w:tcW w:w="543"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46</w:t>
            </w:r>
          </w:p>
        </w:tc>
        <w:tc>
          <w:tcPr>
            <w:tcW w:w="744"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100%</w:t>
            </w:r>
          </w:p>
        </w:tc>
        <w:tc>
          <w:tcPr>
            <w:tcW w:w="711" w:type="dxa"/>
            <w:vMerge/>
            <w:tcBorders>
              <w:bottom w:val="single" w:sz="4" w:space="0" w:color="auto"/>
            </w:tcBorders>
            <w:vAlign w:val="center"/>
          </w:tcPr>
          <w:p w:rsidR="00C22DD5" w:rsidRPr="00585580" w:rsidRDefault="00C22DD5" w:rsidP="00F4663E">
            <w:pPr>
              <w:jc w:val="center"/>
              <w:rPr>
                <w:rFonts w:ascii="Times New Roman" w:hAnsi="Times New Roman" w:cs="Times New Roman"/>
              </w:rPr>
            </w:pPr>
          </w:p>
        </w:tc>
      </w:tr>
    </w:tbl>
    <w:p w:rsidR="00380D6B" w:rsidRPr="00380D6B" w:rsidRDefault="00380D6B" w:rsidP="00CB3E51">
      <w:pPr>
        <w:spacing w:line="360" w:lineRule="auto"/>
        <w:ind w:firstLine="720"/>
        <w:jc w:val="both"/>
        <w:rPr>
          <w:rFonts w:ascii="Times New Roman" w:hAnsi="Times New Roman" w:cs="Times New Roman"/>
          <w:sz w:val="24"/>
          <w:szCs w:val="24"/>
        </w:rPr>
      </w:pPr>
      <w:r w:rsidRPr="00380D6B">
        <w:rPr>
          <w:rFonts w:ascii="Times New Roman" w:hAnsi="Times New Roman" w:cs="Times New Roman"/>
          <w:sz w:val="24"/>
          <w:szCs w:val="24"/>
        </w:rPr>
        <w:t>Sumber: Data Primer (2025)</w:t>
      </w:r>
    </w:p>
    <w:p w:rsidR="00380D6B" w:rsidRPr="00380D6B" w:rsidRDefault="00380D6B" w:rsidP="00380D6B">
      <w:pPr>
        <w:pStyle w:val="ListParagraph"/>
        <w:spacing w:line="360" w:lineRule="auto"/>
        <w:ind w:left="851" w:firstLine="283"/>
        <w:jc w:val="both"/>
        <w:rPr>
          <w:rFonts w:ascii="Times New Roman" w:hAnsi="Times New Roman" w:cs="Times New Roman"/>
          <w:sz w:val="24"/>
          <w:szCs w:val="24"/>
        </w:rPr>
      </w:pPr>
      <w:r w:rsidRPr="00380D6B">
        <w:rPr>
          <w:rFonts w:ascii="Times New Roman" w:hAnsi="Times New Roman" w:cs="Times New Roman"/>
          <w:sz w:val="24"/>
          <w:szCs w:val="24"/>
        </w:rPr>
        <w:t xml:space="preserve">Hasil uji statistik hubungan riwayat penyakit dengan kelelahan kerja yang ditampilkan pada tabel diatas mendapatkan nilai p = 0.007 dimana p (&lt;0.05), maka Ho ditolak dan Ha diterima yang artinya </w:t>
      </w:r>
      <w:bookmarkStart w:id="245" w:name="_Hlk206431097"/>
      <w:r w:rsidRPr="00380D6B">
        <w:rPr>
          <w:rFonts w:ascii="Times New Roman" w:hAnsi="Times New Roman" w:cs="Times New Roman"/>
          <w:sz w:val="24"/>
          <w:szCs w:val="24"/>
        </w:rPr>
        <w:t>terdapat hubungan yang signifikan antara riwayat penyakit dengan kelelahan kerja pada tenaga kerja di Rumah sakit Paru dr. Ario Wirawan Salatiga. Riwayat penyakit yang diderita oleh sebagian besar responden adalah hipertensi atau tekanan darah tinggi serta terdapat responden yang memiliki riwayat penyakit jantung. Hipertensi merupaka</w:t>
      </w:r>
      <w:r w:rsidR="0019101C">
        <w:rPr>
          <w:rFonts w:ascii="Times New Roman" w:hAnsi="Times New Roman" w:cs="Times New Roman"/>
          <w:sz w:val="24"/>
          <w:szCs w:val="24"/>
        </w:rPr>
        <w:t>n</w:t>
      </w:r>
      <w:r w:rsidRPr="00380D6B">
        <w:rPr>
          <w:rFonts w:ascii="Times New Roman" w:hAnsi="Times New Roman" w:cs="Times New Roman"/>
          <w:sz w:val="24"/>
          <w:szCs w:val="24"/>
        </w:rPr>
        <w:t xml:space="preserve"> keadaan dimana seseorang akan </w:t>
      </w:r>
      <w:r w:rsidRPr="00380D6B">
        <w:rPr>
          <w:rFonts w:ascii="Times New Roman" w:hAnsi="Times New Roman" w:cs="Times New Roman"/>
          <w:sz w:val="24"/>
          <w:szCs w:val="24"/>
        </w:rPr>
        <w:lastRenderedPageBreak/>
        <w:t>mengalami peningkatan tekanan darah diatas normal. Gejala dari hipertensi adalah sakit kepala, mudah marah,</w:t>
      </w:r>
      <w:r w:rsidR="0019101C">
        <w:rPr>
          <w:rFonts w:ascii="Times New Roman" w:hAnsi="Times New Roman" w:cs="Times New Roman"/>
          <w:sz w:val="24"/>
          <w:szCs w:val="24"/>
        </w:rPr>
        <w:t xml:space="preserve"> pusing,</w:t>
      </w:r>
      <w:r w:rsidRPr="00380D6B">
        <w:rPr>
          <w:rFonts w:ascii="Times New Roman" w:hAnsi="Times New Roman" w:cs="Times New Roman"/>
          <w:sz w:val="24"/>
          <w:szCs w:val="24"/>
        </w:rPr>
        <w:t xml:space="preserve"> telinga berdengung, sukar tidur</w:t>
      </w:r>
      <w:r w:rsidR="0019101C">
        <w:rPr>
          <w:rFonts w:ascii="Times New Roman" w:hAnsi="Times New Roman" w:cs="Times New Roman"/>
          <w:sz w:val="24"/>
          <w:szCs w:val="24"/>
        </w:rPr>
        <w:t xml:space="preserve"> </w:t>
      </w:r>
      <w:r w:rsidRPr="00380D6B">
        <w:rPr>
          <w:rFonts w:ascii="Times New Roman" w:hAnsi="Times New Roman" w:cs="Times New Roman"/>
          <w:sz w:val="24"/>
          <w:szCs w:val="24"/>
        </w:rPr>
        <w:t>,</w:t>
      </w:r>
      <w:r w:rsidR="0019101C">
        <w:rPr>
          <w:rFonts w:ascii="Times New Roman" w:hAnsi="Times New Roman" w:cs="Times New Roman"/>
          <w:sz w:val="24"/>
          <w:szCs w:val="24"/>
        </w:rPr>
        <w:t xml:space="preserve">migren, </w:t>
      </w:r>
      <w:r w:rsidRPr="00380D6B">
        <w:rPr>
          <w:rFonts w:ascii="Times New Roman" w:hAnsi="Times New Roman" w:cs="Times New Roman"/>
          <w:sz w:val="24"/>
          <w:szCs w:val="24"/>
        </w:rPr>
        <w:t xml:space="preserve">sesak nafas, rasa berat di tengkuk, mudah lelah dan mata berkunang-kunang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{"citationItems":[{"id":"ITEM-1","itemData":{"author":[{"dropping-particle":"","family":"Wiyono","given":"S","non-dropping-particle":"","parse-names":false,"suffix":""}],"id":"ITEM-1","issued":{"date-parts":[["2018"]]},"publisher":"CV. Sagung Seto","publisher-place":"Jakarta","title":"Surveilans Penyakit dan Gizi","type":"book"},"uris":["http://www.mendeley.com/documents/?uuid=6e4cd90f-cb70-4d69-bb45-3a510e0aad40"]}],"mendeley":{"formattedCitation":"(Wiyono, 2018)","plainTextFormattedCitation":"(Wiyono, 2018)","previouslyFormattedCitation":"(Wiyono, 2018)"},"properties":{"noteIndex":0},"schema":"https://github.com/citation-style-language/schema/raw/master/csl-citation.json"}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(Wiyono, 2018)</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Hasil wawancara pada responden yang mengalami riwayat penyakit hipertensi mengeluh mempunyai gejala pusing, sakit kepala, dan mudah marah. </w:t>
      </w:r>
      <w:bookmarkEnd w:id="245"/>
    </w:p>
    <w:p w:rsidR="00380D6B" w:rsidRPr="00380D6B" w:rsidRDefault="00380D6B" w:rsidP="00380D6B">
      <w:pPr>
        <w:pStyle w:val="ListParagraph"/>
        <w:spacing w:line="360" w:lineRule="auto"/>
        <w:ind w:left="851" w:firstLine="283"/>
        <w:jc w:val="both"/>
        <w:rPr>
          <w:rFonts w:ascii="Times New Roman" w:hAnsi="Times New Roman" w:cs="Times New Roman"/>
          <w:sz w:val="24"/>
          <w:szCs w:val="24"/>
        </w:rPr>
      </w:pPr>
      <w:bookmarkStart w:id="246" w:name="_Hlk206431118"/>
      <w:r w:rsidRPr="00380D6B">
        <w:rPr>
          <w:rFonts w:ascii="Times New Roman" w:hAnsi="Times New Roman" w:cs="Times New Roman"/>
          <w:sz w:val="24"/>
          <w:szCs w:val="24"/>
        </w:rPr>
        <w:t xml:space="preserve">Hal ini sejalan dengan penelitian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{"citationItems":[{"id":"ITEM-1","itemData":{"DOI":"10.59230/njohs.v3i1.6030","abstract":"Pandemi Covid-19 mengubah hampir di segala aspek kehidupan manusia, termasuk aspek tenaga kerja. Kebijakan Work from Home (WFH), Work Form Office (WFO), dan hybrid (WFH+WFO) menyebabkan jam kerja yang tidak teratur. Hal ini menyebabkan kelelahan (fatigue) pada pekerja di masa transisi pandemi ke endemi Covid-19. Banyak faktor yang menyebabkan kelelahan kerja terjadi, salah satunya faktor individu. Penelitian ini bertujuan untuk mengetahui hubungan antara faktor individu (kehidupan sosial keluarga, kualitas tidur, kuantitas tidur, gangguan kesehatan, psikologis, dan perilaku tidak sehat) dengan terjadinya kelelahan pada pekerja kantor di masa transisi pandemi ke endemi Covid-19. Pengambilan data dilakukan menyebarkan kuesioner melalui google form kepada 202 responden pekerja di DKI Jakarta. Analisis statistik bivariat dengan Chi-Square dan analisis multivariat dengan regresi logistik ganda digunakan dengan bantuan perangkat lunak SPSS v 21. Hasil menunjukkan bahwa dari uji Chi-Square, kualitas tidur (p 0,001), gangguan kesehatan (p 0,016), kehidupan sosial keluarga (p 0,012) dan perilaku tidak sehat (p 0,033) memiliki hubungan yang signifikan terhadap kejadian fatigue. Sementara hasil dari uji regresi logistik model prediksi, variabel kualitias tidur (p 0,017; OR 2,729), gangguan kesehatan (p 0,014; OR 2,484) dan perilaku tidak baik (p 0,010; OR 2,579) memiliki pengaruh terhadap kejadian fatigue. Kesimpulannya dari penelitian ini adalah kualitas tidur yang tidak baik, adanya gangguan kesehatan dan keadaan psikologis yang kurang baik dapat mempengaruhi kejadian fatigue pada pekerja di DKI Jakarta selama masa transisi pandemi ke endemi Covid-19. ","author":[{"dropping-particle":"","family":"Hernayanti","given":"Magfira Adha","non-dropping-particle":"","parse-names":false,"suffix":""},{"dropping-particle":"","family":"Kurniawidjaja","given":"L Meily","non-dropping-particle":"","parse-names":false,"suffix":""}],"container-title":"National Journal of Occupational Health and Safety","id":"ITEM-1","issue":"1","issued":{"date-parts":[["2022"]]},"title":"Hubungan Antara Faktor Individu dan Terjadinya Kelelahan (Fatigue) pada Pekerja Kantor di Masa Transisi Pandemi ke Endemi Covid-19","type":"article-journal","volume":"3"},"uris":["http://www.mendeley.com/documents/?uuid=d9f1ee19-a0da-4772-bee1-f07845f76c07"]}],"mendeley":{"formattedCitation":"(Hernayanti &amp; Kurniawidjaja, 2022)","manualFormatting":"Hernayanti &amp; Kurniawidjaja (2022)","plainTextFormattedCitation":"(Hernayanti &amp; Kurniawidjaja, 2022)","previouslyFormattedCitation":"(Hernayanti &amp; Kurniawidjaja, 2022)"},"properties":{"noteIndex":0},"schema":"https://github.com/citation-style-language/schema/raw/master/csl-citation.json"}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Hernayanti &amp; Kurniawidjaja (2022)</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yang menyatakan terdapat hubungan yang signifikan antara riwayat gangguan kesehatan dengan kejadian </w:t>
      </w:r>
      <w:r w:rsidRPr="00380D6B">
        <w:rPr>
          <w:rFonts w:ascii="Times New Roman" w:hAnsi="Times New Roman" w:cs="Times New Roman"/>
          <w:i/>
          <w:iCs/>
          <w:sz w:val="24"/>
          <w:szCs w:val="24"/>
        </w:rPr>
        <w:t xml:space="preserve">fatingue </w:t>
      </w:r>
      <w:r w:rsidRPr="00380D6B">
        <w:rPr>
          <w:rFonts w:ascii="Times New Roman" w:hAnsi="Times New Roman" w:cs="Times New Roman"/>
          <w:sz w:val="24"/>
          <w:szCs w:val="24"/>
        </w:rPr>
        <w:t xml:space="preserve">dengan nilai p 0,013. Individu dengan penyakit bawaan atau riwayat penyakit akan mudah lelah </w:t>
      </w:r>
      <w:r w:rsidR="0019101C">
        <w:rPr>
          <w:rFonts w:ascii="Times New Roman" w:hAnsi="Times New Roman" w:cs="Times New Roman"/>
          <w:sz w:val="24"/>
          <w:szCs w:val="24"/>
        </w:rPr>
        <w:t>pada saat</w:t>
      </w:r>
      <w:r w:rsidRPr="00380D6B">
        <w:rPr>
          <w:rFonts w:ascii="Times New Roman" w:hAnsi="Times New Roman" w:cs="Times New Roman"/>
          <w:sz w:val="24"/>
          <w:szCs w:val="24"/>
        </w:rPr>
        <w:t xml:space="preserve"> mengerjakan pekerjaannya. Seperti penyakit jantung, kelelahan pada seseorang yang memiliki riwayat penyakit jantung diakibatkan oleh curah jantung yang berkurang </w:t>
      </w:r>
      <w:r w:rsidR="0019101C">
        <w:rPr>
          <w:rFonts w:ascii="Times New Roman" w:hAnsi="Times New Roman" w:cs="Times New Roman"/>
          <w:sz w:val="24"/>
          <w:szCs w:val="24"/>
        </w:rPr>
        <w:t>akan</w:t>
      </w:r>
      <w:r w:rsidRPr="00380D6B">
        <w:rPr>
          <w:rFonts w:ascii="Times New Roman" w:hAnsi="Times New Roman" w:cs="Times New Roman"/>
          <w:sz w:val="24"/>
          <w:szCs w:val="24"/>
        </w:rPr>
        <w:t xml:space="preserve"> menghambat sirkulasi normal</w:t>
      </w:r>
      <w:r w:rsidR="0019101C">
        <w:rPr>
          <w:rFonts w:ascii="Times New Roman" w:hAnsi="Times New Roman" w:cs="Times New Roman"/>
          <w:sz w:val="24"/>
          <w:szCs w:val="24"/>
        </w:rPr>
        <w:t>,</w:t>
      </w:r>
      <w:r w:rsidRPr="00380D6B">
        <w:rPr>
          <w:rFonts w:ascii="Times New Roman" w:hAnsi="Times New Roman" w:cs="Times New Roman"/>
          <w:sz w:val="24"/>
          <w:szCs w:val="24"/>
        </w:rPr>
        <w:t xml:space="preserve"> suplai oksigen ke jaringan</w:t>
      </w:r>
      <w:r w:rsidR="0019101C">
        <w:rPr>
          <w:rFonts w:ascii="Times New Roman" w:hAnsi="Times New Roman" w:cs="Times New Roman"/>
          <w:sz w:val="24"/>
          <w:szCs w:val="24"/>
        </w:rPr>
        <w:t xml:space="preserve"> dan</w:t>
      </w:r>
      <w:r w:rsidRPr="00380D6B">
        <w:rPr>
          <w:rFonts w:ascii="Times New Roman" w:hAnsi="Times New Roman" w:cs="Times New Roman"/>
          <w:sz w:val="24"/>
          <w:szCs w:val="24"/>
        </w:rPr>
        <w:t xml:space="preserve"> menghambat pembuangan sel hasil metabolisme serta peningkatan energi yang digunakan untuk bernafas (Bormage et al., 2020) (DeFilippis et al., 2020).  </w:t>
      </w:r>
    </w:p>
    <w:bookmarkEnd w:id="246"/>
    <w:p w:rsidR="00380D6B" w:rsidRPr="00380D6B" w:rsidRDefault="00380D6B" w:rsidP="00380D6B">
      <w:pPr>
        <w:pStyle w:val="ListParagraph"/>
        <w:spacing w:line="360" w:lineRule="auto"/>
        <w:ind w:left="851" w:firstLine="283"/>
        <w:jc w:val="both"/>
        <w:rPr>
          <w:rFonts w:ascii="Times New Roman" w:hAnsi="Times New Roman" w:cs="Times New Roman"/>
          <w:sz w:val="24"/>
          <w:szCs w:val="24"/>
        </w:rPr>
      </w:pPr>
      <w:r w:rsidRPr="00380D6B">
        <w:rPr>
          <w:rFonts w:ascii="Times New Roman" w:hAnsi="Times New Roman" w:cs="Times New Roman"/>
          <w:sz w:val="24"/>
          <w:szCs w:val="24"/>
        </w:rPr>
        <w:t xml:space="preserve">Riwayat penyakit hipertensi dan penyakit jantung sangat erat kaitannya dengan kelelahan kerja karena kondisi-kondisi tersebut menyebabkan gangguan pada sistem kardiovaskular yang berperan penting dalam mendistribusikan oksigen dan nutrisi ke seluruh tubuh. Secara patofisiologis, hipertensi kronis memicu peningkatan resistensi vaskuler perifer akibat vasokonstriksi yang dipengaruhi oleh sistem renin-angiotensin-aldosteron (RAS), khususnya melalui peningkatan angiotensin II yang menyebabkan pembuluh darah menyempit dan tekanan darah </w:t>
      </w:r>
      <w:proofErr w:type="gramStart"/>
      <w:r w:rsidRPr="00380D6B">
        <w:rPr>
          <w:rFonts w:ascii="Times New Roman" w:hAnsi="Times New Roman" w:cs="Times New Roman"/>
          <w:sz w:val="24"/>
          <w:szCs w:val="24"/>
        </w:rPr>
        <w:t>meningkat .</w:t>
      </w:r>
      <w:proofErr w:type="gramEnd"/>
      <w:r w:rsidRPr="00380D6B">
        <w:rPr>
          <w:rFonts w:ascii="Times New Roman" w:hAnsi="Times New Roman" w:cs="Times New Roman"/>
          <w:sz w:val="24"/>
          <w:szCs w:val="24"/>
        </w:rPr>
        <w:t xml:space="preserve"> Peningkatan tekanan ini membuat jantung harus bekerja lebih keras untuk memompa darah, sehingga terjadi overload pada jantung dan penurunan efisiensi kontraksi miokardium, yang akhirnya menyebabkan penurunan suplai oksigen ke otot dan jaringan tubuh. Kondisi ini mempercepat timbulnya gejala kelelahan kerja karena jaringan tubuh kekurangan oksigen dan energi untuk menjalankan fungsi fisik secara optimal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{"citationItems":[{"id":"ITEM-1","itemData":{"ISBN":"2773832426","ISSN":"00027863","PMID":"25246403","abstract":"L. monocytogenes is a zoonotic foodborne pathogen with inherent adaptability to tolerate environmental and physiological stresses, thereby causing severe disease outbreaks. Antibiotic resistant foodborne pathogens are a challenge to the food industry. A total of 18 samples were pooled from a bio-digester co-digesting swine manure/pinewood sawdust, and evaluated for the occurrence of bacterium plus total viable counts using the spread plate method. The recovered bacterial isolates were presumptively identified by growth on selective medium and confirmed by biochemical characterisation, leading to the isolation of 43 L. monocytogenes. The isolates were characterized based on their susceptibility to antibiotics via the Kirby-Bauer disc diffusion technique against a panel of 14 antibiotics. Equally, the multiple antibiotic resistance (MAR) index was calculated, and MAR phenotypes generated. The bacterial counts were between 102 and104 cfu/mL. Complete susceptibility (100%) was demonstrated to ampicillin, gentamicin and sulfamethoxazole, which are the drugs of choice in the treatment of listeriosis. In addition, intermediate sensitivity occurred at 25.58% to cefotaxime, and the highest resistance (51.16%) was exhibited against nalidixic acid. The MAR index ranged from 0 to 0.71. Overall, 41.86% of the Listeria isolates displayed multidrug resistance, with 18 different MAR phenotypes, demonstrating CIP, E, C, TET, AUG, S, CTX, NA, AML, NI as the greatest MAR phenotype. It can be concluded that the isolates yielding MAR &gt; 0.2 originated from the farm, where antibiotics had been in routine use. Therefore, strict monitoring of antibiotics use in the farm is crucial to mitigate further increase in antibiotic resistance amongst these bacterial isolates.","author":[{"dropping-particle":"","family":"Dika Lukaningtyas","given":"Eko Agus Cahyono","non-dropping-particle":"","parse-names":false,"suffix":""}],"container-title":"Jurnal Pengembangan Ilmu dan Praktik Kesehatan","id":"ITEM-1","issue":"2","issued":{"date-parts":[["2023"]]},"page":"149-200","title":"Hipertensi","type":"article-journal","volume":"2"},"uris":["http://www.mendeley.com/documents/?uuid=9c2e8988-dcb8-4862-96b0-0c99c524ec2f"]}],"mendeley":{"formattedCitation":"(Dika Lukaningtyas, 2023)","plainTextFormattedCitation":"(Dika Lukaningtyas, 2023)","previouslyFormattedCitation":"(Dika Lukaningtyas, 2023)"},"properties":{"noteIndex":0},"schema":"https://github.com/citation-style-language/schema/raw/master/csl-citation.json"}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(Dika Lukaningtyas, 2023)</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w:t>
      </w:r>
    </w:p>
    <w:p w:rsidR="00380D6B" w:rsidRPr="00380D6B" w:rsidRDefault="00380D6B" w:rsidP="00380D6B">
      <w:pPr>
        <w:pStyle w:val="ListParagraph"/>
        <w:spacing w:line="360" w:lineRule="auto"/>
        <w:ind w:left="851" w:firstLine="283"/>
        <w:jc w:val="both"/>
        <w:rPr>
          <w:rFonts w:ascii="Times New Roman" w:hAnsi="Times New Roman" w:cs="Times New Roman"/>
          <w:sz w:val="24"/>
          <w:szCs w:val="24"/>
        </w:rPr>
      </w:pPr>
      <w:r w:rsidRPr="00380D6B">
        <w:rPr>
          <w:rFonts w:ascii="Times New Roman" w:hAnsi="Times New Roman" w:cs="Times New Roman"/>
          <w:sz w:val="24"/>
          <w:szCs w:val="24"/>
        </w:rPr>
        <w:lastRenderedPageBreak/>
        <w:t xml:space="preserve">Penyakit jantung atau penyakit koroner, kerusakan pada otot jantung menyebabkan penurunan kemampuan jantung memompa darah secara efektif (penurunan cardiac output). Akibatnya, sirkulasi darah yang membawa oksigen dan nutrien ke jaringan tubuh, khususnya otot rangka, menjadi terganggu. Kekurangan oksigen ini menimbulkan akumulasi metabolit asam laktat dan produk sisa metabolik lainnya yang memicu sensasi kelelahan dan menurunkan daya tahan fisik selama </w:t>
      </w:r>
      <w:proofErr w:type="gramStart"/>
      <w:r w:rsidRPr="00380D6B">
        <w:rPr>
          <w:rFonts w:ascii="Times New Roman" w:hAnsi="Times New Roman" w:cs="Times New Roman"/>
          <w:sz w:val="24"/>
          <w:szCs w:val="24"/>
        </w:rPr>
        <w:t>bekerja .</w:t>
      </w:r>
      <w:proofErr w:type="gramEnd"/>
      <w:r w:rsidRPr="00380D6B">
        <w:rPr>
          <w:rFonts w:ascii="Times New Roman" w:hAnsi="Times New Roman" w:cs="Times New Roman"/>
          <w:sz w:val="24"/>
          <w:szCs w:val="24"/>
        </w:rPr>
        <w:t xml:space="preserve"> Selain itu, gangguan ini menyebabkan peningkatan aktivitas sistem saraf simpatis sebagai kompensasi yang meningkatkan detak jantung dan vasokonstriksi, yang walau membantu sementara ternyata juga meningkatkan beban kerja jantung dan mempercepat kelelahan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{"citationItems":[{"id":"ITEM-1","itemData":{"DOI":"10.30742/jikw.v5i1.2","ISSN":"1978-2071","abstract":"Introduction : Hypertension is a disease with an incidence rate is still high around the world, most of the causes of hypertension is unknown (essential hypertension / primary hypertension), a small portion of hypertension caused by diseases acquired (secondary hypertension). The unknown cause of Hypertension causing complications of diseases that worsen it, eg kidney disease (renal disease), and can be a disease that actually cause hypertension becomes more severe (secondary hypertension). Pathophysiology of essential hypertension has been a lot of discussed, but the pathophysiology of renal disease which causes hypertension still needs to be explored, particularly on the relationship between primary hypertension and secondary hypertension (hypertension, kidney or renal hypertention). Kidney disease is a disease that cause hypertension via the mechanism of resistance increases blood circulation to the kidneys and a decrease in the glomerular capillary function which resulted in the release of an important substance-substance such as renin, angiotensinogen, angiotensin I, angiotensin II, angiotensin converting enzyme (ACE) inhibitors, aldosterone, bradykinin, nitric oxide (NO), which in turn causes increase blood pressure (hypertension). Hypertension proved to be a feedback mechanism to suppress the high renin, renin suppression doesn’t mean anything if kidney disease not treated properly, and even cause permanently hypertension or even getting worse. The purpose of this article was to determine the pathophysiology of hypertension, renal hypertension in particular, and how the relationship between hypertension and renal hypertension (secondary).","author":[{"dropping-particle":"","family":"Kadir","given":"Akmarawita","non-dropping-particle":"","parse-names":false,"suffix":""}],"container-title":"Jurnal Ilmiah Kedokteran Wijaya Kusuma","id":"ITEM-1","issue":"1","issued":{"date-parts":[["2018"]]},"page":"15","title":"Hubungan Patofisiologi Hipertensi dan Hipertensi Renal","type":"article-journal","volume":"5"},"uris":["http://www.mendeley.com/documents/?uuid=6db029f6-401b-4f01-afc5-9b5e908fda30"]}],"mendeley":{"formattedCitation":"(Kadir, 2018)","plainTextFormattedCitation":"(Kadir, 2018)","previouslyFormattedCitation":"(Kadir, 2018)"},"properties":{"noteIndex":0},"schema":"https://github.com/citation-style-language/schema/raw/master/csl-citation.json"}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(Kadir, 2018)</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w:t>
      </w:r>
    </w:p>
    <w:p w:rsidR="00380D6B" w:rsidRPr="00380D6B" w:rsidRDefault="00380D6B" w:rsidP="00D531C8">
      <w:pPr>
        <w:pStyle w:val="ListParagraph"/>
        <w:numPr>
          <w:ilvl w:val="0"/>
          <w:numId w:val="61"/>
        </w:numPr>
        <w:spacing w:line="360" w:lineRule="auto"/>
        <w:ind w:left="851"/>
        <w:jc w:val="both"/>
        <w:rPr>
          <w:rFonts w:ascii="Times New Roman" w:hAnsi="Times New Roman" w:cs="Times New Roman"/>
          <w:sz w:val="24"/>
          <w:szCs w:val="24"/>
        </w:rPr>
      </w:pPr>
      <w:r w:rsidRPr="00380D6B">
        <w:rPr>
          <w:rFonts w:ascii="Times New Roman" w:hAnsi="Times New Roman" w:cs="Times New Roman"/>
          <w:sz w:val="24"/>
          <w:szCs w:val="24"/>
        </w:rPr>
        <w:t>Hubungan Kecukupan Energi dengan Kelelahan Kerja</w:t>
      </w:r>
    </w:p>
    <w:p w:rsidR="00380D6B" w:rsidRPr="00380D6B" w:rsidRDefault="00380D6B" w:rsidP="00380D6B">
      <w:pPr>
        <w:pStyle w:val="ListParagraph"/>
        <w:spacing w:line="360" w:lineRule="auto"/>
        <w:ind w:left="851" w:firstLine="283"/>
        <w:jc w:val="both"/>
        <w:rPr>
          <w:rFonts w:ascii="Times New Roman" w:hAnsi="Times New Roman" w:cs="Times New Roman"/>
          <w:sz w:val="24"/>
          <w:szCs w:val="24"/>
        </w:rPr>
      </w:pPr>
      <w:r w:rsidRPr="00380D6B">
        <w:rPr>
          <w:rFonts w:ascii="Times New Roman" w:hAnsi="Times New Roman" w:cs="Times New Roman"/>
          <w:sz w:val="24"/>
          <w:szCs w:val="24"/>
        </w:rPr>
        <w:t xml:space="preserve"> </w:t>
      </w:r>
      <w:r w:rsidRPr="00380D6B">
        <w:rPr>
          <w:rFonts w:ascii="Times New Roman" w:hAnsi="Times New Roman" w:cs="Times New Roman"/>
          <w:sz w:val="24"/>
          <w:szCs w:val="24"/>
        </w:rPr>
        <w:tab/>
        <w:t xml:space="preserve">Hubungan kecukupan energi dengan kelelahan kerja pada tenaga kerja di Instalasi Gizi Rumah Sakit Paru Dr. Ario Wirawan Salatiga dianalisis menggunakan uji </w:t>
      </w:r>
      <w:r w:rsidRPr="00380D6B">
        <w:rPr>
          <w:rFonts w:ascii="Times New Roman" w:hAnsi="Times New Roman" w:cs="Times New Roman"/>
          <w:i/>
          <w:iCs/>
          <w:sz w:val="24"/>
          <w:szCs w:val="24"/>
        </w:rPr>
        <w:t xml:space="preserve">Kendall Tau </w:t>
      </w:r>
      <w:r w:rsidRPr="00380D6B">
        <w:rPr>
          <w:rFonts w:ascii="Times New Roman" w:hAnsi="Times New Roman" w:cs="Times New Roman"/>
          <w:sz w:val="24"/>
          <w:szCs w:val="24"/>
        </w:rPr>
        <w:t xml:space="preserve">pada SPSS. Adapun hasil analisis yang didapat disajikan dalam tabel berikut ini: </w:t>
      </w:r>
    </w:p>
    <w:p w:rsidR="00380D6B" w:rsidRDefault="00FA7E33" w:rsidP="00FA7E33">
      <w:pPr>
        <w:pStyle w:val="Caption"/>
        <w:ind w:left="720"/>
        <w:jc w:val="center"/>
        <w:rPr>
          <w:rFonts w:ascii="Times New Roman" w:hAnsi="Times New Roman" w:cs="Times New Roman"/>
          <w:i w:val="0"/>
          <w:iCs w:val="0"/>
          <w:color w:val="auto"/>
          <w:sz w:val="24"/>
          <w:szCs w:val="24"/>
        </w:rPr>
      </w:pPr>
      <w:bookmarkStart w:id="247" w:name="_Toc206416071"/>
      <w:r w:rsidRPr="00FA7E33">
        <w:rPr>
          <w:rFonts w:ascii="Times New Roman" w:hAnsi="Times New Roman" w:cs="Times New Roman"/>
          <w:i w:val="0"/>
          <w:iCs w:val="0"/>
          <w:color w:val="auto"/>
          <w:sz w:val="24"/>
          <w:szCs w:val="24"/>
        </w:rPr>
        <w:t xml:space="preserve">Table </w:t>
      </w:r>
      <w:r w:rsidRPr="00FA7E33">
        <w:rPr>
          <w:rFonts w:ascii="Times New Roman" w:hAnsi="Times New Roman" w:cs="Times New Roman"/>
          <w:i w:val="0"/>
          <w:iCs w:val="0"/>
          <w:color w:val="auto"/>
          <w:sz w:val="24"/>
          <w:szCs w:val="24"/>
        </w:rPr>
        <w:fldChar w:fldCharType="begin"/>
      </w:r>
      <w:r w:rsidRPr="00FA7E33">
        <w:rPr>
          <w:rFonts w:ascii="Times New Roman" w:hAnsi="Times New Roman" w:cs="Times New Roman"/>
          <w:i w:val="0"/>
          <w:iCs w:val="0"/>
          <w:color w:val="auto"/>
          <w:sz w:val="24"/>
          <w:szCs w:val="24"/>
        </w:rPr>
        <w:instrText xml:space="preserve"> SEQ Table \* ARABIC </w:instrText>
      </w:r>
      <w:r w:rsidRPr="00FA7E33">
        <w:rPr>
          <w:rFonts w:ascii="Times New Roman" w:hAnsi="Times New Roman" w:cs="Times New Roman"/>
          <w:i w:val="0"/>
          <w:iCs w:val="0"/>
          <w:color w:val="auto"/>
          <w:sz w:val="24"/>
          <w:szCs w:val="24"/>
        </w:rPr>
        <w:fldChar w:fldCharType="separate"/>
      </w:r>
      <w:r w:rsidR="00453104">
        <w:rPr>
          <w:rFonts w:ascii="Times New Roman" w:hAnsi="Times New Roman" w:cs="Times New Roman"/>
          <w:i w:val="0"/>
          <w:iCs w:val="0"/>
          <w:noProof/>
          <w:color w:val="auto"/>
          <w:sz w:val="24"/>
          <w:szCs w:val="24"/>
        </w:rPr>
        <w:t>21</w:t>
      </w:r>
      <w:r w:rsidRPr="00FA7E33">
        <w:rPr>
          <w:rFonts w:ascii="Times New Roman" w:hAnsi="Times New Roman" w:cs="Times New Roman"/>
          <w:i w:val="0"/>
          <w:iCs w:val="0"/>
          <w:color w:val="auto"/>
          <w:sz w:val="24"/>
          <w:szCs w:val="24"/>
        </w:rPr>
        <w:fldChar w:fldCharType="end"/>
      </w:r>
      <w:r w:rsidRPr="00FA7E33">
        <w:rPr>
          <w:rFonts w:ascii="Times New Roman" w:hAnsi="Times New Roman" w:cs="Times New Roman"/>
          <w:i w:val="0"/>
          <w:iCs w:val="0"/>
          <w:color w:val="auto"/>
          <w:sz w:val="24"/>
          <w:szCs w:val="24"/>
        </w:rPr>
        <w:t xml:space="preserve">. Hubungan Kecukupan Energi dengan Kelelahan Kerja pada Tenaga Kerja </w:t>
      </w:r>
      <w:proofErr w:type="gramStart"/>
      <w:r w:rsidRPr="00FA7E33">
        <w:rPr>
          <w:rFonts w:ascii="Times New Roman" w:hAnsi="Times New Roman" w:cs="Times New Roman"/>
          <w:i w:val="0"/>
          <w:iCs w:val="0"/>
          <w:color w:val="auto"/>
          <w:sz w:val="24"/>
          <w:szCs w:val="24"/>
        </w:rPr>
        <w:t>Di</w:t>
      </w:r>
      <w:proofErr w:type="gramEnd"/>
      <w:r w:rsidRPr="00FA7E33">
        <w:rPr>
          <w:rFonts w:ascii="Times New Roman" w:hAnsi="Times New Roman" w:cs="Times New Roman"/>
          <w:i w:val="0"/>
          <w:iCs w:val="0"/>
          <w:color w:val="auto"/>
          <w:sz w:val="24"/>
          <w:szCs w:val="24"/>
        </w:rPr>
        <w:t xml:space="preserve"> Instalasi Gizi Rumah Sakit Paru Dr. Ario Wirawan Salatiga</w:t>
      </w:r>
      <w:bookmarkEnd w:id="247"/>
    </w:p>
    <w:tbl>
      <w:tblPr>
        <w:tblStyle w:val="TableGrid"/>
        <w:tblW w:w="811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9"/>
        <w:gridCol w:w="452"/>
        <w:gridCol w:w="785"/>
        <w:gridCol w:w="450"/>
        <w:gridCol w:w="785"/>
        <w:gridCol w:w="393"/>
        <w:gridCol w:w="675"/>
        <w:gridCol w:w="395"/>
        <w:gridCol w:w="675"/>
        <w:gridCol w:w="551"/>
        <w:gridCol w:w="748"/>
        <w:gridCol w:w="812"/>
        <w:gridCol w:w="38"/>
      </w:tblGrid>
      <w:tr w:rsidR="00C22DD5" w:rsidRPr="00585580" w:rsidTr="00C22DD5">
        <w:trPr>
          <w:gridAfter w:val="1"/>
          <w:wAfter w:w="38" w:type="dxa"/>
        </w:trPr>
        <w:tc>
          <w:tcPr>
            <w:tcW w:w="1359" w:type="dxa"/>
            <w:vMerge w:val="restart"/>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Kecukupan Energi</w:t>
            </w:r>
          </w:p>
        </w:tc>
        <w:tc>
          <w:tcPr>
            <w:tcW w:w="6721" w:type="dxa"/>
            <w:gridSpan w:val="11"/>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sidRPr="00585580">
              <w:rPr>
                <w:rFonts w:ascii="Times New Roman" w:hAnsi="Times New Roman" w:cs="Times New Roman"/>
              </w:rPr>
              <w:t>Tingkat Kelelahan Kerja</w:t>
            </w:r>
          </w:p>
        </w:tc>
      </w:tr>
      <w:tr w:rsidR="00C22DD5" w:rsidRPr="00585580" w:rsidTr="00C22DD5">
        <w:tc>
          <w:tcPr>
            <w:tcW w:w="1359" w:type="dxa"/>
            <w:vMerge/>
            <w:vAlign w:val="center"/>
          </w:tcPr>
          <w:p w:rsidR="00C22DD5" w:rsidRPr="00585580" w:rsidRDefault="00C22DD5" w:rsidP="004F1F11">
            <w:pPr>
              <w:spacing w:line="240" w:lineRule="auto"/>
              <w:jc w:val="center"/>
              <w:rPr>
                <w:rFonts w:ascii="Times New Roman" w:hAnsi="Times New Roman" w:cs="Times New Roman"/>
              </w:rPr>
            </w:pPr>
          </w:p>
        </w:tc>
        <w:tc>
          <w:tcPr>
            <w:tcW w:w="1237" w:type="dxa"/>
            <w:gridSpan w:val="2"/>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sidRPr="00585580">
              <w:rPr>
                <w:rFonts w:ascii="Times New Roman" w:hAnsi="Times New Roman" w:cs="Times New Roman"/>
              </w:rPr>
              <w:t>Rendah</w:t>
            </w:r>
          </w:p>
        </w:tc>
        <w:tc>
          <w:tcPr>
            <w:tcW w:w="1235" w:type="dxa"/>
            <w:gridSpan w:val="2"/>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sidRPr="00585580">
              <w:rPr>
                <w:rFonts w:ascii="Times New Roman" w:hAnsi="Times New Roman" w:cs="Times New Roman"/>
              </w:rPr>
              <w:t>Sedang</w:t>
            </w:r>
          </w:p>
        </w:tc>
        <w:tc>
          <w:tcPr>
            <w:tcW w:w="1068" w:type="dxa"/>
            <w:gridSpan w:val="2"/>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sidRPr="00585580">
              <w:rPr>
                <w:rFonts w:ascii="Times New Roman" w:hAnsi="Times New Roman" w:cs="Times New Roman"/>
              </w:rPr>
              <w:t>Tinggi</w:t>
            </w:r>
          </w:p>
        </w:tc>
        <w:tc>
          <w:tcPr>
            <w:tcW w:w="1070" w:type="dxa"/>
            <w:gridSpan w:val="2"/>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sidRPr="00585580">
              <w:rPr>
                <w:rFonts w:ascii="Times New Roman" w:hAnsi="Times New Roman" w:cs="Times New Roman"/>
              </w:rPr>
              <w:t>Sangat Tinggi</w:t>
            </w:r>
          </w:p>
        </w:tc>
        <w:tc>
          <w:tcPr>
            <w:tcW w:w="1299" w:type="dxa"/>
            <w:gridSpan w:val="2"/>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sidRPr="00585580">
              <w:rPr>
                <w:rFonts w:ascii="Times New Roman" w:hAnsi="Times New Roman" w:cs="Times New Roman"/>
              </w:rPr>
              <w:t>Total</w:t>
            </w:r>
          </w:p>
        </w:tc>
        <w:tc>
          <w:tcPr>
            <w:tcW w:w="850" w:type="dxa"/>
            <w:gridSpan w:val="2"/>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p</w:t>
            </w:r>
          </w:p>
        </w:tc>
      </w:tr>
      <w:tr w:rsidR="00C22DD5" w:rsidRPr="00585580" w:rsidTr="00C22DD5">
        <w:tc>
          <w:tcPr>
            <w:tcW w:w="1359" w:type="dxa"/>
            <w:vMerge/>
            <w:tcBorders>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p>
        </w:tc>
        <w:tc>
          <w:tcPr>
            <w:tcW w:w="452"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sidRPr="00585580">
              <w:rPr>
                <w:rFonts w:ascii="Times New Roman" w:hAnsi="Times New Roman" w:cs="Times New Roman"/>
              </w:rPr>
              <w:t>N</w:t>
            </w:r>
          </w:p>
        </w:tc>
        <w:tc>
          <w:tcPr>
            <w:tcW w:w="785"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sidRPr="00585580">
              <w:rPr>
                <w:rFonts w:ascii="Times New Roman" w:hAnsi="Times New Roman" w:cs="Times New Roman"/>
              </w:rPr>
              <w:t>%</w:t>
            </w:r>
          </w:p>
        </w:tc>
        <w:tc>
          <w:tcPr>
            <w:tcW w:w="450"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sidRPr="00585580">
              <w:rPr>
                <w:rFonts w:ascii="Times New Roman" w:hAnsi="Times New Roman" w:cs="Times New Roman"/>
              </w:rPr>
              <w:t>N</w:t>
            </w:r>
          </w:p>
        </w:tc>
        <w:tc>
          <w:tcPr>
            <w:tcW w:w="785"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sidRPr="00585580">
              <w:rPr>
                <w:rFonts w:ascii="Times New Roman" w:hAnsi="Times New Roman" w:cs="Times New Roman"/>
              </w:rPr>
              <w:t>%</w:t>
            </w:r>
          </w:p>
        </w:tc>
        <w:tc>
          <w:tcPr>
            <w:tcW w:w="393"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sidRPr="00585580">
              <w:rPr>
                <w:rFonts w:ascii="Times New Roman" w:hAnsi="Times New Roman" w:cs="Times New Roman"/>
              </w:rPr>
              <w:t>N</w:t>
            </w:r>
          </w:p>
        </w:tc>
        <w:tc>
          <w:tcPr>
            <w:tcW w:w="675"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sidRPr="00585580">
              <w:rPr>
                <w:rFonts w:ascii="Times New Roman" w:hAnsi="Times New Roman" w:cs="Times New Roman"/>
              </w:rPr>
              <w:t>%</w:t>
            </w:r>
          </w:p>
        </w:tc>
        <w:tc>
          <w:tcPr>
            <w:tcW w:w="395"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sidRPr="00585580">
              <w:rPr>
                <w:rFonts w:ascii="Times New Roman" w:hAnsi="Times New Roman" w:cs="Times New Roman"/>
              </w:rPr>
              <w:t>N</w:t>
            </w:r>
          </w:p>
        </w:tc>
        <w:tc>
          <w:tcPr>
            <w:tcW w:w="675"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sidRPr="00585580">
              <w:rPr>
                <w:rFonts w:ascii="Times New Roman" w:hAnsi="Times New Roman" w:cs="Times New Roman"/>
              </w:rPr>
              <w:t>%</w:t>
            </w:r>
          </w:p>
        </w:tc>
        <w:tc>
          <w:tcPr>
            <w:tcW w:w="551"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sidRPr="00585580">
              <w:rPr>
                <w:rFonts w:ascii="Times New Roman" w:hAnsi="Times New Roman" w:cs="Times New Roman"/>
              </w:rPr>
              <w:t>N</w:t>
            </w:r>
          </w:p>
        </w:tc>
        <w:tc>
          <w:tcPr>
            <w:tcW w:w="748"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sidRPr="00585580">
              <w:rPr>
                <w:rFonts w:ascii="Times New Roman" w:hAnsi="Times New Roman" w:cs="Times New Roman"/>
              </w:rPr>
              <w:t>%</w:t>
            </w:r>
          </w:p>
        </w:tc>
        <w:tc>
          <w:tcPr>
            <w:tcW w:w="850" w:type="dxa"/>
            <w:gridSpan w:val="2"/>
            <w:vMerge w:val="restart"/>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0.871</w:t>
            </w:r>
          </w:p>
        </w:tc>
      </w:tr>
      <w:tr w:rsidR="00C22DD5" w:rsidRPr="00585580" w:rsidTr="00C22DD5">
        <w:tc>
          <w:tcPr>
            <w:tcW w:w="1359"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 xml:space="preserve">Kurang </w:t>
            </w:r>
          </w:p>
        </w:tc>
        <w:tc>
          <w:tcPr>
            <w:tcW w:w="452" w:type="dxa"/>
            <w:tcBorders>
              <w:top w:val="single" w:sz="4" w:space="0" w:color="auto"/>
              <w:bottom w:val="single" w:sz="4" w:space="0" w:color="auto"/>
            </w:tcBorders>
          </w:tcPr>
          <w:p w:rsidR="00C22DD5" w:rsidRPr="003548CB" w:rsidRDefault="00C22DD5" w:rsidP="004F1F11">
            <w:pPr>
              <w:spacing w:line="240" w:lineRule="auto"/>
            </w:pPr>
            <w:r>
              <w:t>9</w:t>
            </w:r>
          </w:p>
        </w:tc>
        <w:tc>
          <w:tcPr>
            <w:tcW w:w="785" w:type="dxa"/>
            <w:tcBorders>
              <w:top w:val="single" w:sz="4" w:space="0" w:color="auto"/>
              <w:bottom w:val="single" w:sz="4" w:space="0" w:color="auto"/>
            </w:tcBorders>
            <w:vAlign w:val="center"/>
          </w:tcPr>
          <w:p w:rsidR="00C22DD5" w:rsidRPr="00585580" w:rsidRDefault="00C22DD5" w:rsidP="00C02F08">
            <w:pPr>
              <w:spacing w:line="240" w:lineRule="auto"/>
              <w:rPr>
                <w:rFonts w:ascii="Times New Roman" w:hAnsi="Times New Roman" w:cs="Times New Roman"/>
              </w:rPr>
            </w:pPr>
            <w:r>
              <w:rPr>
                <w:rFonts w:ascii="Times New Roman" w:hAnsi="Times New Roman" w:cs="Times New Roman"/>
              </w:rPr>
              <w:t>64,3%</w:t>
            </w:r>
          </w:p>
        </w:tc>
        <w:tc>
          <w:tcPr>
            <w:tcW w:w="450"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5</w:t>
            </w:r>
          </w:p>
        </w:tc>
        <w:tc>
          <w:tcPr>
            <w:tcW w:w="785"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35,7%</w:t>
            </w:r>
          </w:p>
        </w:tc>
        <w:tc>
          <w:tcPr>
            <w:tcW w:w="393"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0</w:t>
            </w:r>
          </w:p>
        </w:tc>
        <w:tc>
          <w:tcPr>
            <w:tcW w:w="675"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0,0%</w:t>
            </w:r>
          </w:p>
        </w:tc>
        <w:tc>
          <w:tcPr>
            <w:tcW w:w="395"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0</w:t>
            </w:r>
          </w:p>
        </w:tc>
        <w:tc>
          <w:tcPr>
            <w:tcW w:w="675"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0,0%</w:t>
            </w:r>
          </w:p>
        </w:tc>
        <w:tc>
          <w:tcPr>
            <w:tcW w:w="551"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14</w:t>
            </w:r>
          </w:p>
        </w:tc>
        <w:tc>
          <w:tcPr>
            <w:tcW w:w="748"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100%</w:t>
            </w:r>
          </w:p>
        </w:tc>
        <w:tc>
          <w:tcPr>
            <w:tcW w:w="850" w:type="dxa"/>
            <w:gridSpan w:val="2"/>
            <w:vMerge/>
            <w:vAlign w:val="center"/>
          </w:tcPr>
          <w:p w:rsidR="00C22DD5" w:rsidRPr="00585580" w:rsidRDefault="00C22DD5" w:rsidP="004F1F11">
            <w:pPr>
              <w:spacing w:line="240" w:lineRule="auto"/>
              <w:jc w:val="center"/>
              <w:rPr>
                <w:rFonts w:ascii="Times New Roman" w:hAnsi="Times New Roman" w:cs="Times New Roman"/>
              </w:rPr>
            </w:pPr>
          </w:p>
        </w:tc>
      </w:tr>
      <w:tr w:rsidR="00C22DD5" w:rsidRPr="00585580" w:rsidTr="00C22DD5">
        <w:tc>
          <w:tcPr>
            <w:tcW w:w="1359" w:type="dxa"/>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Cukup</w:t>
            </w:r>
          </w:p>
        </w:tc>
        <w:tc>
          <w:tcPr>
            <w:tcW w:w="452" w:type="dxa"/>
            <w:tcBorders>
              <w:top w:val="single" w:sz="4" w:space="0" w:color="auto"/>
            </w:tcBorders>
          </w:tcPr>
          <w:p w:rsidR="00C22DD5" w:rsidRPr="003548CB" w:rsidRDefault="00C22DD5" w:rsidP="004F1F11">
            <w:pPr>
              <w:spacing w:line="240" w:lineRule="auto"/>
            </w:pPr>
            <w:r>
              <w:t>9</w:t>
            </w:r>
          </w:p>
        </w:tc>
        <w:tc>
          <w:tcPr>
            <w:tcW w:w="785" w:type="dxa"/>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50,0%</w:t>
            </w:r>
          </w:p>
        </w:tc>
        <w:tc>
          <w:tcPr>
            <w:tcW w:w="450" w:type="dxa"/>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7</w:t>
            </w:r>
          </w:p>
        </w:tc>
        <w:tc>
          <w:tcPr>
            <w:tcW w:w="785" w:type="dxa"/>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38,9%</w:t>
            </w:r>
          </w:p>
        </w:tc>
        <w:tc>
          <w:tcPr>
            <w:tcW w:w="393" w:type="dxa"/>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2</w:t>
            </w:r>
          </w:p>
        </w:tc>
        <w:tc>
          <w:tcPr>
            <w:tcW w:w="675" w:type="dxa"/>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11,1%</w:t>
            </w:r>
          </w:p>
        </w:tc>
        <w:tc>
          <w:tcPr>
            <w:tcW w:w="395" w:type="dxa"/>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0</w:t>
            </w:r>
          </w:p>
        </w:tc>
        <w:tc>
          <w:tcPr>
            <w:tcW w:w="675" w:type="dxa"/>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0,0%</w:t>
            </w:r>
          </w:p>
        </w:tc>
        <w:tc>
          <w:tcPr>
            <w:tcW w:w="551" w:type="dxa"/>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18</w:t>
            </w:r>
          </w:p>
        </w:tc>
        <w:tc>
          <w:tcPr>
            <w:tcW w:w="748" w:type="dxa"/>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100%</w:t>
            </w:r>
          </w:p>
        </w:tc>
        <w:tc>
          <w:tcPr>
            <w:tcW w:w="850" w:type="dxa"/>
            <w:gridSpan w:val="2"/>
            <w:vMerge/>
            <w:vAlign w:val="center"/>
          </w:tcPr>
          <w:p w:rsidR="00C22DD5" w:rsidRPr="00585580" w:rsidRDefault="00C22DD5" w:rsidP="004F1F11">
            <w:pPr>
              <w:spacing w:line="240" w:lineRule="auto"/>
              <w:jc w:val="center"/>
              <w:rPr>
                <w:rFonts w:ascii="Times New Roman" w:hAnsi="Times New Roman" w:cs="Times New Roman"/>
              </w:rPr>
            </w:pPr>
          </w:p>
        </w:tc>
      </w:tr>
      <w:tr w:rsidR="00C22DD5" w:rsidRPr="00585580" w:rsidTr="00C22DD5">
        <w:tc>
          <w:tcPr>
            <w:tcW w:w="1359" w:type="dxa"/>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Lebih</w:t>
            </w:r>
          </w:p>
        </w:tc>
        <w:tc>
          <w:tcPr>
            <w:tcW w:w="452" w:type="dxa"/>
            <w:tcBorders>
              <w:top w:val="single" w:sz="4" w:space="0" w:color="auto"/>
            </w:tcBorders>
          </w:tcPr>
          <w:p w:rsidR="00C22DD5" w:rsidRPr="003548CB" w:rsidRDefault="00C22DD5" w:rsidP="004F1F11">
            <w:pPr>
              <w:spacing w:line="240" w:lineRule="auto"/>
            </w:pPr>
            <w:r>
              <w:t>9</w:t>
            </w:r>
          </w:p>
        </w:tc>
        <w:tc>
          <w:tcPr>
            <w:tcW w:w="785" w:type="dxa"/>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64,3%</w:t>
            </w:r>
          </w:p>
        </w:tc>
        <w:tc>
          <w:tcPr>
            <w:tcW w:w="450" w:type="dxa"/>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4</w:t>
            </w:r>
          </w:p>
        </w:tc>
        <w:tc>
          <w:tcPr>
            <w:tcW w:w="785" w:type="dxa"/>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28,6%</w:t>
            </w:r>
          </w:p>
        </w:tc>
        <w:tc>
          <w:tcPr>
            <w:tcW w:w="393" w:type="dxa"/>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1</w:t>
            </w:r>
          </w:p>
        </w:tc>
        <w:tc>
          <w:tcPr>
            <w:tcW w:w="675" w:type="dxa"/>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7,1%</w:t>
            </w:r>
          </w:p>
        </w:tc>
        <w:tc>
          <w:tcPr>
            <w:tcW w:w="395" w:type="dxa"/>
            <w:tcBorders>
              <w:top w:val="single" w:sz="4" w:space="0" w:color="auto"/>
            </w:tcBorders>
            <w:vAlign w:val="center"/>
          </w:tcPr>
          <w:p w:rsidR="00C22DD5" w:rsidRDefault="00C22DD5" w:rsidP="004F1F11">
            <w:pPr>
              <w:spacing w:line="240" w:lineRule="auto"/>
              <w:jc w:val="center"/>
              <w:rPr>
                <w:rFonts w:ascii="Times New Roman" w:hAnsi="Times New Roman" w:cs="Times New Roman"/>
              </w:rPr>
            </w:pPr>
            <w:r>
              <w:rPr>
                <w:rFonts w:ascii="Times New Roman" w:hAnsi="Times New Roman" w:cs="Times New Roman"/>
              </w:rPr>
              <w:t>0</w:t>
            </w:r>
          </w:p>
        </w:tc>
        <w:tc>
          <w:tcPr>
            <w:tcW w:w="675" w:type="dxa"/>
            <w:tcBorders>
              <w:top w:val="single" w:sz="4" w:space="0" w:color="auto"/>
            </w:tcBorders>
            <w:vAlign w:val="center"/>
          </w:tcPr>
          <w:p w:rsidR="00C22DD5" w:rsidRDefault="00C22DD5" w:rsidP="004F1F11">
            <w:pPr>
              <w:spacing w:line="240" w:lineRule="auto"/>
              <w:jc w:val="center"/>
              <w:rPr>
                <w:rFonts w:ascii="Times New Roman" w:hAnsi="Times New Roman" w:cs="Times New Roman"/>
              </w:rPr>
            </w:pPr>
            <w:r>
              <w:rPr>
                <w:rFonts w:ascii="Times New Roman" w:hAnsi="Times New Roman" w:cs="Times New Roman"/>
              </w:rPr>
              <w:t>0,0%</w:t>
            </w:r>
          </w:p>
        </w:tc>
        <w:tc>
          <w:tcPr>
            <w:tcW w:w="551" w:type="dxa"/>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14</w:t>
            </w:r>
          </w:p>
        </w:tc>
        <w:tc>
          <w:tcPr>
            <w:tcW w:w="748" w:type="dxa"/>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100%</w:t>
            </w:r>
          </w:p>
        </w:tc>
        <w:tc>
          <w:tcPr>
            <w:tcW w:w="850" w:type="dxa"/>
            <w:gridSpan w:val="2"/>
            <w:vMerge/>
            <w:vAlign w:val="center"/>
          </w:tcPr>
          <w:p w:rsidR="00C22DD5" w:rsidRPr="00585580" w:rsidRDefault="00C22DD5" w:rsidP="004F1F11">
            <w:pPr>
              <w:spacing w:line="240" w:lineRule="auto"/>
              <w:jc w:val="center"/>
              <w:rPr>
                <w:rFonts w:ascii="Times New Roman" w:hAnsi="Times New Roman" w:cs="Times New Roman"/>
              </w:rPr>
            </w:pPr>
          </w:p>
        </w:tc>
      </w:tr>
      <w:tr w:rsidR="00C22DD5" w:rsidRPr="00585580" w:rsidTr="00C22DD5">
        <w:tc>
          <w:tcPr>
            <w:tcW w:w="1359"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Total</w:t>
            </w:r>
          </w:p>
        </w:tc>
        <w:tc>
          <w:tcPr>
            <w:tcW w:w="452"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27</w:t>
            </w:r>
          </w:p>
        </w:tc>
        <w:tc>
          <w:tcPr>
            <w:tcW w:w="785"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58,7%</w:t>
            </w:r>
          </w:p>
        </w:tc>
        <w:tc>
          <w:tcPr>
            <w:tcW w:w="450"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16</w:t>
            </w:r>
          </w:p>
        </w:tc>
        <w:tc>
          <w:tcPr>
            <w:tcW w:w="785"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34,8%</w:t>
            </w:r>
          </w:p>
        </w:tc>
        <w:tc>
          <w:tcPr>
            <w:tcW w:w="393"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3</w:t>
            </w:r>
          </w:p>
        </w:tc>
        <w:tc>
          <w:tcPr>
            <w:tcW w:w="675"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6,5%</w:t>
            </w:r>
          </w:p>
        </w:tc>
        <w:tc>
          <w:tcPr>
            <w:tcW w:w="395"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0</w:t>
            </w:r>
          </w:p>
        </w:tc>
        <w:tc>
          <w:tcPr>
            <w:tcW w:w="675"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0,0%</w:t>
            </w:r>
          </w:p>
        </w:tc>
        <w:tc>
          <w:tcPr>
            <w:tcW w:w="551"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46</w:t>
            </w:r>
          </w:p>
        </w:tc>
        <w:tc>
          <w:tcPr>
            <w:tcW w:w="748"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100%</w:t>
            </w:r>
          </w:p>
        </w:tc>
        <w:tc>
          <w:tcPr>
            <w:tcW w:w="850" w:type="dxa"/>
            <w:gridSpan w:val="2"/>
            <w:vMerge/>
            <w:tcBorders>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p>
        </w:tc>
      </w:tr>
    </w:tbl>
    <w:p w:rsidR="00380D6B" w:rsidRPr="00380D6B" w:rsidRDefault="00380D6B" w:rsidP="004F1F11">
      <w:pPr>
        <w:spacing w:line="360" w:lineRule="auto"/>
        <w:ind w:firstLine="720"/>
        <w:jc w:val="both"/>
        <w:rPr>
          <w:rFonts w:ascii="Times New Roman" w:hAnsi="Times New Roman" w:cs="Times New Roman"/>
          <w:sz w:val="24"/>
          <w:szCs w:val="24"/>
        </w:rPr>
      </w:pPr>
      <w:r w:rsidRPr="00380D6B">
        <w:rPr>
          <w:rFonts w:ascii="Times New Roman" w:hAnsi="Times New Roman" w:cs="Times New Roman"/>
          <w:sz w:val="24"/>
          <w:szCs w:val="24"/>
        </w:rPr>
        <w:t>Sumber: Data Primer (2025)</w:t>
      </w:r>
    </w:p>
    <w:p w:rsidR="00380D6B" w:rsidRPr="00380D6B" w:rsidRDefault="00380D6B" w:rsidP="00380D6B">
      <w:pPr>
        <w:pStyle w:val="ListParagraph"/>
        <w:spacing w:line="360" w:lineRule="auto"/>
        <w:ind w:left="851" w:firstLine="283"/>
        <w:jc w:val="both"/>
        <w:rPr>
          <w:rFonts w:ascii="Times New Roman" w:hAnsi="Times New Roman" w:cs="Times New Roman"/>
          <w:sz w:val="24"/>
          <w:szCs w:val="24"/>
        </w:rPr>
      </w:pPr>
      <w:r w:rsidRPr="00380D6B">
        <w:rPr>
          <w:rFonts w:ascii="Times New Roman" w:hAnsi="Times New Roman" w:cs="Times New Roman"/>
          <w:sz w:val="24"/>
          <w:szCs w:val="24"/>
        </w:rPr>
        <w:t xml:space="preserve">Hasil uji statistik hubungan antara kecukupan energi dengan kelalahan kerja mimiliki nilai p=0.871 dimana p (&gt;0.05), maka Ho diterima dan Ha ditolak, artinya </w:t>
      </w:r>
      <w:bookmarkStart w:id="248" w:name="_Hlk206431152"/>
      <w:r w:rsidRPr="00380D6B">
        <w:rPr>
          <w:rFonts w:ascii="Times New Roman" w:hAnsi="Times New Roman" w:cs="Times New Roman"/>
          <w:sz w:val="24"/>
          <w:szCs w:val="24"/>
        </w:rPr>
        <w:t>tidak</w:t>
      </w:r>
      <w:r w:rsidR="001D0E3F">
        <w:rPr>
          <w:rFonts w:ascii="Times New Roman" w:hAnsi="Times New Roman" w:cs="Times New Roman"/>
          <w:sz w:val="24"/>
          <w:szCs w:val="24"/>
        </w:rPr>
        <w:t xml:space="preserve"> terdapat</w:t>
      </w:r>
      <w:r w:rsidRPr="00380D6B">
        <w:rPr>
          <w:rFonts w:ascii="Times New Roman" w:hAnsi="Times New Roman" w:cs="Times New Roman"/>
          <w:sz w:val="24"/>
          <w:szCs w:val="24"/>
        </w:rPr>
        <w:t xml:space="preserve"> hubungan yang signifikan antara kecukupan energi dengan kelelahan kerja pada tenaga kerja di Instalasi Gizi Rumah Sakit Paru Dr. Ario Wirawan Salatiga. Penelitian ini sejalan dengan penelitian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{"citationItems":[{"id":"ITEM-1","itemData":{"DOI":"10.14710/jphtcr.v5i3.16798","abstract":"Introduction: Inadequate intake of energy and macronutrients causes a decrease in an individual's ability to carry out his work activities and makes him feel tired or tired more easily. The purpose of this study was to analyze the relationship between energy adequacy level (EAL) and protein adequacy level (PAL) as well as the percentage of carbohydrate intake and the percentage of fat intake with the fatigue level of female workers.Methods: This research is an analytic observational study with a cross-sectional design. The population in this study were 67 female workers at the Bandarharjo Fish Smoking Center, Semarang City. Research subjects were selected by purposive sampling of 40 subjects, based on inclusion criteria. EAL, PAL data were collected, as well as the percentage of carbohydrate and fat intake obtained through interviews using a 2x24 hour food recall form. Data analysis was performed by Pearson Product Moment correlation test on normally distributed data and Ranks Spearman correlation test on non-normally distributed data.Results: The results showed that the average EAL was 86,6 (±26,3)% energy requirement/day, PAL was 64,5 (±23,5)% protein requirement/day, the percentage of carbohydrate intake was 51,5 (±7,6)% energy intake/day, and the percentage of fat intake was 34,7 (±8,6)% energy intake/day, and the level of work fatigue with an average reaction time of 429,7 (±121,9) milliseconds. There was no relationship between EAL (r=0,127 and p=0,435), PAL (r=0,159 and p=0,327), percentage of carbohydrate intake (r=0,036 and p=0,825), and percentage of fat intake (r=-0,088 and p = 0,590) with the level of work fatigue.Conclusion: It can be concluded that there is no relationship between EAL, PAL, and the percentage of carbohydrate and fat intake with the level of work fatigue in female workers in the Bandarharjo Fish Smoking Center, Semarang City.","author":[{"dropping-particle":"","family":"Silitonga","given":"Steward Febrianto","non-dropping-particle":"","parse-names":false,"suffix":""},{"dropping-particle":"","family":"Suyatno","given":"Suyatno","non-dropping-particle":"","parse-names":false,"suffix":""},{"dropping-particle":"","family":"Asna","given":"Alfi Fairuz","non-dropping-particle":"","parse-names":false,"suffix":""},{"dropping-particle":"","family":"Kartasurya","given":"Martha Irene","non-dropping-particle":"","parse-names":false,"suffix":""}],"container-title":"Journal of Public Health for Tropical and Coastal Region","id":"ITEM-1","issue":"3","issued":{"date-parts":[["2022"]]},"page":"155-164","title":"The Relationship of Energy and Macro nutrient Intake on Fatigue Levels of Female Workers at The Bandarharjo Fish Smoking Center, Semarang City","type":"article-journal","volume":"5"},"uris":["http://www.mendeley.com/documents/?uuid=3f95e071-430c-4754-9d93-6e3197537ab8"]}],"mendeley":{"formattedCitation":"(Silitonga et al., 2022)","manualFormatting":"Silitonga et al., (2022)","plainTextFormattedCitation":"(Silitonga et al., 2022)","previouslyFormattedCitation":"(Silitonga et al., 2022)"},"properties":{"noteIndex":0},"schema":"https://github.com/citation-style-language/schema/raw/master/csl-citation.json"}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Silitonga et al., (2022)</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yang menyatakan bahwa tidak ada </w:t>
      </w:r>
      <w:r w:rsidRPr="00380D6B">
        <w:rPr>
          <w:rFonts w:ascii="Times New Roman" w:hAnsi="Times New Roman" w:cs="Times New Roman"/>
          <w:sz w:val="24"/>
          <w:szCs w:val="24"/>
        </w:rPr>
        <w:lastRenderedPageBreak/>
        <w:t>hubungan yang signifikan antara kecukupan energi dengan tingkat kelelahan kerja dengan nilai p 0.435.</w:t>
      </w:r>
    </w:p>
    <w:bookmarkEnd w:id="248"/>
    <w:p w:rsidR="00380D6B" w:rsidRPr="00380D6B" w:rsidRDefault="00380D6B" w:rsidP="00380D6B">
      <w:pPr>
        <w:pStyle w:val="ListParagraph"/>
        <w:spacing w:line="360" w:lineRule="auto"/>
        <w:ind w:left="851" w:firstLine="283"/>
        <w:jc w:val="both"/>
        <w:rPr>
          <w:rFonts w:ascii="Times New Roman" w:hAnsi="Times New Roman" w:cs="Times New Roman"/>
          <w:sz w:val="24"/>
          <w:szCs w:val="24"/>
        </w:rPr>
      </w:pPr>
      <w:r w:rsidRPr="00380D6B">
        <w:rPr>
          <w:rFonts w:ascii="Times New Roman" w:hAnsi="Times New Roman" w:cs="Times New Roman"/>
          <w:sz w:val="24"/>
          <w:szCs w:val="24"/>
        </w:rPr>
        <w:t xml:space="preserve">Energi merupakan kemampuan tubuh untuk melakukan kerja dan menjalankan fungsi-fungsi vital, seperti berpikir, bergerak, maupun menjaga suhu tubuh. Energi dalam tubuh manusia didapatkan dari hasil metabolisme zat gizi makro yakni karbohidrat, lemak, dan protein yang berasal dari makanan. Setiap orang membutuhkan energi dalam jumlah berbeda, dipengaruhi oleh usia, jenis kelamin, berat badan, serta tingkat aktivitas fisik. Rata-rata kebutuhan energi masyarakat Indonesia berkisar 2.100 kkal per hari, dan kelebihan energi akan disimpan dalam bentuk glikogen dan lemak sebagai cadangan jangka pendek dan panjang (Andriani dan Wirjatmadi, 2019).  </w:t>
      </w:r>
    </w:p>
    <w:p w:rsidR="00380D6B" w:rsidRPr="00380D6B" w:rsidRDefault="00380D6B" w:rsidP="00380D6B">
      <w:pPr>
        <w:pStyle w:val="ListParagraph"/>
        <w:spacing w:line="360" w:lineRule="auto"/>
        <w:ind w:left="851" w:firstLine="283"/>
        <w:jc w:val="both"/>
        <w:rPr>
          <w:rFonts w:ascii="Times New Roman" w:hAnsi="Times New Roman" w:cs="Times New Roman"/>
          <w:sz w:val="24"/>
          <w:szCs w:val="24"/>
        </w:rPr>
      </w:pPr>
      <w:r w:rsidRPr="00380D6B">
        <w:rPr>
          <w:rFonts w:ascii="Times New Roman" w:hAnsi="Times New Roman" w:cs="Times New Roman"/>
          <w:sz w:val="24"/>
          <w:szCs w:val="24"/>
        </w:rPr>
        <w:t>Hasil penelitian ini tidak se</w:t>
      </w:r>
      <w:r w:rsidR="0019101C">
        <w:rPr>
          <w:rFonts w:ascii="Times New Roman" w:hAnsi="Times New Roman" w:cs="Times New Roman"/>
          <w:sz w:val="24"/>
          <w:szCs w:val="24"/>
        </w:rPr>
        <w:t>jalan</w:t>
      </w:r>
      <w:r w:rsidRPr="00380D6B">
        <w:rPr>
          <w:rFonts w:ascii="Times New Roman" w:hAnsi="Times New Roman" w:cs="Times New Roman"/>
          <w:sz w:val="24"/>
          <w:szCs w:val="24"/>
        </w:rPr>
        <w:t xml:space="preserve"> dengan teori yang menunjukkan bahwa kecukupan energi me</w:t>
      </w:r>
      <w:r w:rsidR="0019101C">
        <w:rPr>
          <w:rFonts w:ascii="Times New Roman" w:hAnsi="Times New Roman" w:cs="Times New Roman"/>
          <w:sz w:val="24"/>
          <w:szCs w:val="24"/>
        </w:rPr>
        <w:t>njadi</w:t>
      </w:r>
      <w:r w:rsidRPr="00380D6B">
        <w:rPr>
          <w:rFonts w:ascii="Times New Roman" w:hAnsi="Times New Roman" w:cs="Times New Roman"/>
          <w:sz w:val="24"/>
          <w:szCs w:val="24"/>
        </w:rPr>
        <w:t xml:space="preserve"> faktor utama yang dibutuhkan tenaga kerja </w:t>
      </w:r>
      <w:r w:rsidR="00E616CF">
        <w:rPr>
          <w:rFonts w:ascii="Times New Roman" w:hAnsi="Times New Roman" w:cs="Times New Roman"/>
          <w:sz w:val="24"/>
          <w:szCs w:val="24"/>
        </w:rPr>
        <w:t xml:space="preserve">pada </w:t>
      </w:r>
      <w:r w:rsidRPr="00380D6B">
        <w:rPr>
          <w:rFonts w:ascii="Times New Roman" w:hAnsi="Times New Roman" w:cs="Times New Roman"/>
          <w:sz w:val="24"/>
          <w:szCs w:val="24"/>
        </w:rPr>
        <w:t xml:space="preserve">saat melakukan pekerjaan, hal tersebut dapat mempengaruhi tenaga kerja dalam melakukan suatu pekerjaan. </w:t>
      </w:r>
      <w:r w:rsidR="00E616CF">
        <w:rPr>
          <w:rFonts w:ascii="Times New Roman" w:hAnsi="Times New Roman" w:cs="Times New Roman"/>
          <w:sz w:val="24"/>
          <w:szCs w:val="24"/>
        </w:rPr>
        <w:t>Pada saat</w:t>
      </w:r>
      <w:r w:rsidRPr="00380D6B">
        <w:rPr>
          <w:rFonts w:ascii="Times New Roman" w:hAnsi="Times New Roman" w:cs="Times New Roman"/>
          <w:sz w:val="24"/>
          <w:szCs w:val="24"/>
        </w:rPr>
        <w:t xml:space="preserve"> tubuh dalam keadaan kontraksi dan stres</w:t>
      </w:r>
      <w:r w:rsidR="00E616CF">
        <w:rPr>
          <w:rFonts w:ascii="Times New Roman" w:hAnsi="Times New Roman" w:cs="Times New Roman"/>
          <w:sz w:val="24"/>
          <w:szCs w:val="24"/>
        </w:rPr>
        <w:t>,</w:t>
      </w:r>
      <w:r w:rsidRPr="00380D6B">
        <w:rPr>
          <w:rFonts w:ascii="Times New Roman" w:hAnsi="Times New Roman" w:cs="Times New Roman"/>
          <w:sz w:val="24"/>
          <w:szCs w:val="24"/>
        </w:rPr>
        <w:t xml:space="preserve"> pembuluh darah yang terletak di otot akan tertekan, </w:t>
      </w:r>
      <w:r w:rsidR="00E616CF">
        <w:rPr>
          <w:rFonts w:ascii="Times New Roman" w:hAnsi="Times New Roman" w:cs="Times New Roman"/>
          <w:sz w:val="24"/>
          <w:szCs w:val="24"/>
        </w:rPr>
        <w:t>sehingga</w:t>
      </w:r>
      <w:r w:rsidRPr="00380D6B">
        <w:rPr>
          <w:rFonts w:ascii="Times New Roman" w:hAnsi="Times New Roman" w:cs="Times New Roman"/>
          <w:sz w:val="24"/>
          <w:szCs w:val="24"/>
        </w:rPr>
        <w:t xml:space="preserve"> sirkulasi darah yang membawa nutrisi dan oksigen tidak bersirkulasi dengan baik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{"citationItems":[{"id":"ITEM-1","itemData":{"DOI":"10.20473/amnt.v3i4.2019.315-321","ISSN":"2580-1163","abstract":"Background: Productivity is the ability to produce goods and services using resources efficiently. Low worker productivity can affect the ability and results of their work. Work productivity can be influenced by various things, one of which is energy intake and physical activity of the workforce.Objective: To analyze the correlation between energy intake and physical activity level with productivity in workers with overweight nutritional status.Method: this research was observational analytic with design study cross sectional. The population were 30 workers with overweight. 22 samples were chosen by simple random sampling.  Energy intake data was obtained through 24-hour food recall questionnaire within 2 days (weekend and weekdays). Physical activity data were obtained through the Baecke questionnaire. Productivity data obtained from reporting the results of daily work. Statistical analysis using Pearson correlation test and chi square.Results: 23% of respondent was overweight, 50% of respondent was obesity 1 and 27% of respondent was obesity 2. The average energy intake of respondents was 2330.5 ± 853 kcal and the average index of physical activity of respondents was 7 , 5 ± 1.59. Based on the analysis of the data there was a relationship between energy intake and productivity (p = 0.001). There was not relathionship between physical activity and productivity (p = 0.129).Conclusion: workers who have higher energy intake have better productivity. Therefore, labor energy intake needs to be considered. One form of regulating energy intake is to provide food according to energy needs for workers in the company. These efforts can be done by providing food or by providing food as needed in the company canteen. ABSTRAK Latar Belakang: Produktivitas adalah kemampuan untuk menghasilkan barang dan jasa dengan memanfaatkan sumber daya yang dimiliki secara efisien. Tenaga kerja dengan produktivitas yang rendah dapat berpengaruh pada kemampuan dan hasil kerjanya.  Produktivitas kerja dapat dipengaruhi oleh berbagai hal salah satunya yaitu asupan energi dan aktivitas fisik tenaga kerja.  Kondisi gizi lebih yang dialami oleh tenaga kerja akan berpengaruh pada kondisi kesehatan dan kemampuan mobilitas sehingga dapat mempengaruhi kemampuan kerja dan produktivitas.Tujuan: Menganalisis hubungan asupan energi dan tingkat aktivitas fisik dengan produktivitas pada tenaga kerja berstatus gizi lebih.Metode: Penelitian ini merupakan penelitian observasional analitik dengan de…","author":[{"dropping-particle":"","family":"Maghfiroh","given":"Alfa Lailatul","non-dropping-particle":"","parse-names":false,"suffix":""}],"container-title":"Amerta Nutrition","id":"ITEM-1","issue":"4","issued":{"date-parts":[["2019"]]},"page":"315","title":"Hubungan Asupan Energi Dan Tingkat Aktivitas Fisik Dengan Produktivitas Pada Tenaga Kerja Berstatus Gizi Lebih Bagian Packaging Di PT Timur Megah Steel","type":"article-journal","volume":"3"},"uris":["http://www.mendeley.com/documents/?uuid=acf0f739-c569-4158-935f-8a39c716d28f"]}],"mendeley":{"formattedCitation":"(Maghfiroh, 2019)","plainTextFormattedCitation":"(Maghfiroh, 2019)","previouslyFormattedCitation":"(Maghfiroh, 2019)"},"properties":{"noteIndex":0},"schema":"https://github.com/citation-style-language/schema/raw/master/csl-citation.json"}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(Maghfiroh, 2019)</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Energi yang dikonsumsi oleh tenaga kerja menyediakan glikogen dan oksigen yang</w:t>
      </w:r>
      <w:r w:rsidR="00E616CF">
        <w:rPr>
          <w:rFonts w:ascii="Times New Roman" w:hAnsi="Times New Roman" w:cs="Times New Roman"/>
          <w:sz w:val="24"/>
          <w:szCs w:val="24"/>
        </w:rPr>
        <w:t xml:space="preserve"> dapat</w:t>
      </w:r>
      <w:r w:rsidRPr="00380D6B">
        <w:rPr>
          <w:rFonts w:ascii="Times New Roman" w:hAnsi="Times New Roman" w:cs="Times New Roman"/>
          <w:sz w:val="24"/>
          <w:szCs w:val="24"/>
        </w:rPr>
        <w:t xml:space="preserve"> digunakan otot untuk berkontraksi </w:t>
      </w:r>
      <w:r w:rsidR="00E616CF">
        <w:rPr>
          <w:rFonts w:ascii="Times New Roman" w:hAnsi="Times New Roman" w:cs="Times New Roman"/>
          <w:sz w:val="24"/>
          <w:szCs w:val="24"/>
        </w:rPr>
        <w:t xml:space="preserve">pada </w:t>
      </w:r>
      <w:r w:rsidRPr="00380D6B">
        <w:rPr>
          <w:rFonts w:ascii="Times New Roman" w:hAnsi="Times New Roman" w:cs="Times New Roman"/>
          <w:sz w:val="24"/>
          <w:szCs w:val="24"/>
        </w:rPr>
        <w:t xml:space="preserve">saat kadar gula darah mulai turun. Glikogen </w:t>
      </w:r>
      <w:r w:rsidR="00E616CF">
        <w:rPr>
          <w:rFonts w:ascii="Times New Roman" w:hAnsi="Times New Roman" w:cs="Times New Roman"/>
          <w:sz w:val="24"/>
          <w:szCs w:val="24"/>
        </w:rPr>
        <w:t xml:space="preserve">yang </w:t>
      </w:r>
      <w:r w:rsidRPr="00380D6B">
        <w:rPr>
          <w:rFonts w:ascii="Times New Roman" w:hAnsi="Times New Roman" w:cs="Times New Roman"/>
          <w:sz w:val="24"/>
          <w:szCs w:val="24"/>
        </w:rPr>
        <w:t xml:space="preserve">diubah menjadi glukosa </w:t>
      </w:r>
      <w:r w:rsidR="00E616CF">
        <w:rPr>
          <w:rFonts w:ascii="Times New Roman" w:hAnsi="Times New Roman" w:cs="Times New Roman"/>
          <w:sz w:val="24"/>
          <w:szCs w:val="24"/>
        </w:rPr>
        <w:t>akan</w:t>
      </w:r>
      <w:r w:rsidRPr="00380D6B">
        <w:rPr>
          <w:rFonts w:ascii="Times New Roman" w:hAnsi="Times New Roman" w:cs="Times New Roman"/>
          <w:sz w:val="24"/>
          <w:szCs w:val="24"/>
        </w:rPr>
        <w:t xml:space="preserve"> mengalami glikolisis </w:t>
      </w:r>
      <w:r w:rsidR="00E616CF">
        <w:rPr>
          <w:rFonts w:ascii="Times New Roman" w:hAnsi="Times New Roman" w:cs="Times New Roman"/>
          <w:sz w:val="24"/>
          <w:szCs w:val="24"/>
        </w:rPr>
        <w:t>sehingga</w:t>
      </w:r>
      <w:r w:rsidRPr="00380D6B">
        <w:rPr>
          <w:rFonts w:ascii="Times New Roman" w:hAnsi="Times New Roman" w:cs="Times New Roman"/>
          <w:sz w:val="24"/>
          <w:szCs w:val="24"/>
        </w:rPr>
        <w:t xml:space="preserve"> menghasilkan asam phiruvat dan membentuk </w:t>
      </w:r>
      <w:r w:rsidRPr="00380D6B">
        <w:rPr>
          <w:rFonts w:ascii="Times New Roman" w:hAnsi="Times New Roman" w:cs="Times New Roman"/>
          <w:i/>
          <w:iCs/>
          <w:sz w:val="24"/>
          <w:szCs w:val="24"/>
        </w:rPr>
        <w:t>Adenosine Triphosphate</w:t>
      </w:r>
      <w:r w:rsidRPr="00380D6B">
        <w:rPr>
          <w:rFonts w:ascii="Times New Roman" w:hAnsi="Times New Roman" w:cs="Times New Roman"/>
          <w:sz w:val="24"/>
          <w:szCs w:val="24"/>
        </w:rPr>
        <w:t xml:space="preserve"> (ATP). </w:t>
      </w:r>
      <w:r w:rsidR="00E616CF">
        <w:rPr>
          <w:rFonts w:ascii="Times New Roman" w:hAnsi="Times New Roman" w:cs="Times New Roman"/>
          <w:sz w:val="24"/>
          <w:szCs w:val="24"/>
        </w:rPr>
        <w:t xml:space="preserve">Apabila </w:t>
      </w:r>
      <w:r w:rsidRPr="00380D6B">
        <w:rPr>
          <w:rFonts w:ascii="Times New Roman" w:hAnsi="Times New Roman" w:cs="Times New Roman"/>
          <w:sz w:val="24"/>
          <w:szCs w:val="24"/>
        </w:rPr>
        <w:t>pemecahan asam phiruvat tidak disertai dengan suplai oksigen, maka akan terus diubah menjadi asam laktat yang dapa</w:t>
      </w:r>
      <w:r w:rsidR="00E616CF">
        <w:rPr>
          <w:rFonts w:ascii="Times New Roman" w:hAnsi="Times New Roman" w:cs="Times New Roman"/>
          <w:sz w:val="24"/>
          <w:szCs w:val="24"/>
        </w:rPr>
        <w:t>t</w:t>
      </w:r>
      <w:r w:rsidRPr="00380D6B">
        <w:rPr>
          <w:rFonts w:ascii="Times New Roman" w:hAnsi="Times New Roman" w:cs="Times New Roman"/>
          <w:sz w:val="24"/>
          <w:szCs w:val="24"/>
        </w:rPr>
        <w:t xml:space="preserve"> </w:t>
      </w:r>
      <w:r w:rsidR="00E616CF">
        <w:rPr>
          <w:rFonts w:ascii="Times New Roman" w:hAnsi="Times New Roman" w:cs="Times New Roman"/>
          <w:sz w:val="24"/>
          <w:szCs w:val="24"/>
        </w:rPr>
        <w:t>menumpuk dalam otot</w:t>
      </w:r>
      <w:r w:rsidRPr="00380D6B">
        <w:rPr>
          <w:rFonts w:ascii="Times New Roman" w:hAnsi="Times New Roman" w:cs="Times New Roman"/>
          <w:sz w:val="24"/>
          <w:szCs w:val="24"/>
        </w:rPr>
        <w:t xml:space="preserve">, sehingga </w:t>
      </w:r>
      <w:r w:rsidR="00E616CF">
        <w:rPr>
          <w:rFonts w:ascii="Times New Roman" w:hAnsi="Times New Roman" w:cs="Times New Roman"/>
          <w:sz w:val="24"/>
          <w:szCs w:val="24"/>
        </w:rPr>
        <w:t xml:space="preserve">dapat </w:t>
      </w:r>
      <w:r w:rsidRPr="00380D6B">
        <w:rPr>
          <w:rFonts w:ascii="Times New Roman" w:hAnsi="Times New Roman" w:cs="Times New Roman"/>
          <w:sz w:val="24"/>
          <w:szCs w:val="24"/>
        </w:rPr>
        <w:t xml:space="preserve">mengurangi asupan energi dan glikogen yang dibutuhkan untuk kontraksi otot juga berkurang. Hal ini dapat mengakibatkan produksi ATP tidak seimbang dengan berkurangnya oksigen sehingga tenaga kerja mengalami kelelahan kerja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{"citationItems":[{"id":"ITEM-1","itemData":{"DOI":"10.20473/amnt.v1i4.7127","ISSN":"2580-1163","abstract":"Introduction: Work Fatigue is the common condition experienced by most worker but if this condition occured continously, it will affect of the worker’s health condition. Work fatigue can be affected by several factors, some of which are energy intake and nutritional status. Objective: The aim of this research was to analyze the correlation between the adequacy of energy intake and nutritional status with the level of work fatigue. Methods: This study was an analytic observational, used cross sectional study with 33 sample from 48 workers of cocoa powder production PT. Multi Aneka Pangan Nusantara Surabaya selected by simple random sampling. Data were collected by food recall 2X24 hours for energy intake, measuring weight and height for nutritional stastus and Industrial Fatigue Research Committee (IFRC) questionnaire for the level of fatigue. Data were analyzed by ranks spearman correlation test. Results: Most of workers were &lt;25 years old (42.4%), the adequacy of energy intake were deficit (66.7%), the nutritional status were normal (54.5%), and the work fatigue were moderate (63.6%). The result of this research showed that there were corellation between the adequacy of energy intake (p-value=0.001) and nutritional status (p-value=0.018) with the level of work fatigue. Conclussion: In conclusion, lower energy intake and high BMI would increase the level of fatigue.ABSTRAKPendahuluan: Kelelahan kerja menjadi keadaan umum yang dialami hampir semua tenaga kerja, namun jika hal ini terjadi secara terus menerus dapat mempengaruhi kondisi kesehatan pekerja. Kelelahan kerja dapat dipengaruhi oleh berbagai faktor, beberapa diantaranya yaitu asupan energi dan status gizi pekerja.Tujuan: Tujuan penelitian ini adalah menganalisis hubungan kecukupan asupan energi dan status gizi dengan tingkat kelelahan kerja pekerja.Metode: Penelitian ini merupakan penelitian observasional analitik menggunakan desain cross sectional dengan sampel sebesar 33 pekerja dari 48 pekerja bagian produksi cocoa powder PT. Multi Aneka Pangan Nusantara Surabaya yang dipilih menggunakan metode simple random sampling. Pengumpulan data menggunakan food recall 2X24 hours untuk asupan energi, pengukuran berat badan dan tinggi badan untuk status gizi, serta kuesioner Industrial Fatigue Research Committee (IFRC) untuk tingkat kelelahan kerja. Analisis data menggunakan uji statistik ranks spearman. Hasil: Sebagian pekerja besar responden berusia &lt;25 tahun (42,4%), kecukupan asupan energi yang tergo…","author":[{"dropping-particle":"","family":"Sari","given":"Arini Rahmatika","non-dropping-particle":"","parse-names":false,"suffix":""},{"dropping-particle":"","family":"Muniroh","given":"Lailatul","non-dropping-particle":"","parse-names":false,"suffix":""}],"container-title":"Amerta Nutrition","id":"ITEM-1","issue":"4","issued":{"date-parts":[["2017"]]},"page":"275","title":"Hubungan Kecukupan Asupan Energi dan Status Gizi dengan Tingkat Kelelahan Kerja Pekerja Bagian Produksi (Studi di PT. Multi Aneka Pangan Nusantara Surabaya)","type":"article-journal","volume":"1"},"uris":["http://www.mendeley.com/documents/?uuid=e36c3683-8ac1-4820-85b6-31e9d22348d9"]}],"mendeley":{"formattedCitation":"(A. R. Sari &amp; Muniroh, 2017)","plainTextFormattedCitation":"(A. R. Sari &amp; Muniroh, 2017)","previouslyFormattedCitation":"(A. R. Sari &amp; Muniroh, 2017)"},"properties":{"noteIndex":0},"schema":"https://github.com/citation-style-language/schema/raw/master/csl-citation.json"}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(A. R. Sari &amp; Muniroh, 2017)</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w:t>
      </w:r>
    </w:p>
    <w:p w:rsidR="00380D6B" w:rsidRPr="00380D6B" w:rsidRDefault="00380D6B" w:rsidP="00380D6B">
      <w:pPr>
        <w:pStyle w:val="ListParagraph"/>
        <w:spacing w:line="360" w:lineRule="auto"/>
        <w:ind w:left="851" w:firstLine="283"/>
        <w:jc w:val="both"/>
        <w:rPr>
          <w:rFonts w:ascii="Times New Roman" w:hAnsi="Times New Roman" w:cs="Times New Roman"/>
          <w:noProof/>
          <w:sz w:val="24"/>
          <w:szCs w:val="24"/>
        </w:rPr>
      </w:pPr>
      <w:bookmarkStart w:id="249" w:name="_Hlk206431178"/>
      <w:r w:rsidRPr="00380D6B">
        <w:rPr>
          <w:rFonts w:ascii="Times New Roman" w:hAnsi="Times New Roman" w:cs="Times New Roman"/>
          <w:sz w:val="24"/>
          <w:szCs w:val="24"/>
        </w:rPr>
        <w:t xml:space="preserve">Pada penelitian ini tidak ada hubungan yang signifikan antara kecukupan energi dengan kelelahan kerja pada tenaga kerja di Instalasi Gizi Rumah Sakit Paru Dr. Ario Wirawan Salatiga. Berdasarkan hasil </w:t>
      </w:r>
      <w:r w:rsidRPr="00380D6B">
        <w:rPr>
          <w:rFonts w:ascii="Times New Roman" w:hAnsi="Times New Roman" w:cs="Times New Roman"/>
          <w:i/>
          <w:iCs/>
          <w:sz w:val="24"/>
          <w:szCs w:val="24"/>
        </w:rPr>
        <w:lastRenderedPageBreak/>
        <w:t xml:space="preserve">Recall 24H </w:t>
      </w:r>
      <w:r w:rsidRPr="00380D6B">
        <w:rPr>
          <w:rFonts w:ascii="Times New Roman" w:hAnsi="Times New Roman" w:cs="Times New Roman"/>
          <w:sz w:val="24"/>
          <w:szCs w:val="24"/>
        </w:rPr>
        <w:t xml:space="preserve">yang dilakukan selama 3 hari pada responden menunjukkan tingkat kecukupan energi dominan dalam kategori cukup. Menurut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{"citationItems":[{"id":"ITEM-1","itemData":{"DOI":"10.54771/jakagi.v3i2.770","abstract":"Sumber daya manusia (SDM) yang berkualitas dan professional sesuai dengan fungsi dan tugas merupakan hal yang penting dalam mendukung keberhasilan pelayanan rumah terutama di instalasi gizi. Kebutuhan tenaga kerja dapat dihitung dengan berbagai metode salah satunya adalah Workload Indicators of Staffing Need (WISN). Tujuan penelitian ini adalah untuk menganalisis kebutuhan tenaga kerja di Instalasi Gizi RSUD Karawang menggunakan metode WISN. Penelitian ini merupakan penelitian deskriptif dengan pengumpulan data melalui observasi dan wawancara menggunakan formulir berdasarkan urain tugas per kategori SDM. Data yang diambil antara lain beban kerja, waktu kerja yang tersedia (menit/tahun) (hari kerja, cuti tahunan, pendidikan pelatihan, hari libur nasional, ketidakhadiran kerja, waktu kerja), dan standar kelonggaran, yang kemudian dimasukan ke dalam rumus WISN. Analisis data disajikan secara deskriptif. Pegawai pramumasak dan pramusaji saat ini berjumlah 8 orang dan 25 orang. Waktu kerja tersedia pada pramumasak dan pramusaji rata-rata 285 hari kerja/ tahun, yang dibagi dalam 6 hari kerja. Standar beban kerja pramusak masing-masing pengolah hewani/nabati, pengolah nasi, persiapan sayur dan pelaksana pemasak yang berkisar antara 47025 menit hingga 90,423 menit. Standar beban kerja pramusaji berkisar pada 185.500 menit. Hasil perhitungan WISN didapatkan hasil terdapat kesesuaian pada jumlah tenaga kerja pengolah hewani/nabati, persiapan sayur, pelaksana pemasak dan pramusaji dengan rasio WISN &lt; 1,5. Sedangkan pada pengolah nasi rasio WISN mencapai angka 2, yaitu tenaga kerja lebih.","author":[{"dropping-particle":"","family":"Ratnawati","given":"Ina","non-dropping-particle":"","parse-names":false,"suffix":""},{"dropping-particle":"","family":"Fayasari","given":"Adhila","non-dropping-particle":"","parse-names":false,"suffix":""}],"container-title":"Jurnal Pangan Kesehatan dan Gizi Universitas Binawan","id":"ITEM-1","issue":"2","issued":{"date-parts":[["2023"]]},"page":"11-22","title":"Analisis Beban Kerja Pramumasak Dan Pramusaji Di Instalasi Gizi Rsud Karawang Dengan Metode Workload Indicator Staffing Need Tahun 2022","type":"article-journal","volume":"3"},"uris":["http://www.mendeley.com/documents/?uuid=329a1647-56f1-4e7a-99e7-4ca3c527bc8a"]}],"mendeley":{"formattedCitation":"(Ratnawati &amp; Fayasari, 2023)","manualFormatting":"Ratnawati &amp; Fayasari (2023)","plainTextFormattedCitation":"(Ratnawati &amp; Fayasari, 2023)","previouslyFormattedCitation":"(Ratnawati &amp; Fayasari, 2023)"},"properties":{"noteIndex":0},"schema":"https://github.com/citation-style-language/schema/raw/master/csl-citation.json"}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Ratnawati &amp; Fayasari (2023)</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menyatakan bahwa dukungan dari asupan gizi yang seimbang dan pola makan yang sehat menjadi salah satu faktor utama mempertahankan energi tenaga kerja. Tenaga kerja dengan jadwal yang padat seperti di dapur instalasi gizi rumah sakit, kebutuhan energi harus dipenuhi dengan makanan bernutrisi lengkap agar stamina tetap terjaga dan produktivitas kerja tidak menurun. Dengan demikian, kecukupan energi pada tenaga kerja tidak hanya berasal dari pengaturan beban kerja dan waktu kerja, melainkan dari pola makan yang mendukung metabolisme pemulihan energi selama dan setelah bekerja. </w:t>
      </w:r>
    </w:p>
    <w:bookmarkEnd w:id="249"/>
    <w:p w:rsidR="00380D6B" w:rsidRPr="00380D6B" w:rsidRDefault="00380D6B" w:rsidP="00D531C8">
      <w:pPr>
        <w:pStyle w:val="ListParagraph"/>
        <w:numPr>
          <w:ilvl w:val="0"/>
          <w:numId w:val="61"/>
        </w:numPr>
        <w:spacing w:line="360" w:lineRule="auto"/>
        <w:ind w:left="851"/>
        <w:jc w:val="both"/>
        <w:rPr>
          <w:rFonts w:ascii="Times New Roman" w:hAnsi="Times New Roman" w:cs="Times New Roman"/>
          <w:sz w:val="24"/>
          <w:szCs w:val="24"/>
        </w:rPr>
      </w:pPr>
      <w:r w:rsidRPr="00380D6B">
        <w:rPr>
          <w:rFonts w:ascii="Times New Roman" w:hAnsi="Times New Roman" w:cs="Times New Roman"/>
          <w:sz w:val="24"/>
          <w:szCs w:val="24"/>
        </w:rPr>
        <w:t>Hubungan Kecukupan Protein dengan Kelelahan Kerja</w:t>
      </w:r>
    </w:p>
    <w:p w:rsidR="00380D6B" w:rsidRPr="00380D6B" w:rsidRDefault="00380D6B" w:rsidP="00380D6B">
      <w:pPr>
        <w:pStyle w:val="ListParagraph"/>
        <w:spacing w:line="360" w:lineRule="auto"/>
        <w:ind w:left="851" w:firstLine="283"/>
        <w:jc w:val="both"/>
        <w:rPr>
          <w:rFonts w:ascii="Times New Roman" w:hAnsi="Times New Roman" w:cs="Times New Roman"/>
          <w:sz w:val="24"/>
          <w:szCs w:val="24"/>
        </w:rPr>
      </w:pPr>
      <w:r w:rsidRPr="00380D6B">
        <w:rPr>
          <w:rFonts w:ascii="Times New Roman" w:hAnsi="Times New Roman" w:cs="Times New Roman"/>
          <w:sz w:val="24"/>
          <w:szCs w:val="24"/>
        </w:rPr>
        <w:t xml:space="preserve"> Hubungan kecukupan protein dengan kelelahan kerja pada tenaga kerja di Instalasi Gizi Rumah Sakit Paru Dr. Ario Wirawan Salatiga dianalisis menggunakan uji </w:t>
      </w:r>
      <w:r w:rsidRPr="00380D6B">
        <w:rPr>
          <w:rFonts w:ascii="Times New Roman" w:hAnsi="Times New Roman" w:cs="Times New Roman"/>
          <w:i/>
          <w:iCs/>
          <w:sz w:val="24"/>
          <w:szCs w:val="24"/>
        </w:rPr>
        <w:t xml:space="preserve">Kendall Tau </w:t>
      </w:r>
      <w:r w:rsidRPr="00380D6B">
        <w:rPr>
          <w:rFonts w:ascii="Times New Roman" w:hAnsi="Times New Roman" w:cs="Times New Roman"/>
          <w:sz w:val="24"/>
          <w:szCs w:val="24"/>
        </w:rPr>
        <w:t>pada SPSS. Adapun hasil analisis yang didapat disajikan dalam tabel berikut ini:</w:t>
      </w:r>
    </w:p>
    <w:p w:rsidR="00380D6B" w:rsidRDefault="00FA7E33" w:rsidP="00683D2E">
      <w:pPr>
        <w:pStyle w:val="Caption"/>
        <w:ind w:left="1134"/>
        <w:jc w:val="center"/>
        <w:rPr>
          <w:rFonts w:ascii="Times New Roman" w:hAnsi="Times New Roman" w:cs="Times New Roman"/>
          <w:i w:val="0"/>
          <w:iCs w:val="0"/>
          <w:color w:val="auto"/>
          <w:sz w:val="24"/>
          <w:szCs w:val="24"/>
        </w:rPr>
      </w:pPr>
      <w:bookmarkStart w:id="250" w:name="_Toc206416072"/>
      <w:r w:rsidRPr="00FA7E33">
        <w:rPr>
          <w:rFonts w:ascii="Times New Roman" w:hAnsi="Times New Roman" w:cs="Times New Roman"/>
          <w:i w:val="0"/>
          <w:iCs w:val="0"/>
          <w:color w:val="auto"/>
          <w:sz w:val="24"/>
          <w:szCs w:val="24"/>
        </w:rPr>
        <w:t xml:space="preserve">Tabel </w:t>
      </w:r>
      <w:r w:rsidRPr="00FA7E33">
        <w:rPr>
          <w:rFonts w:ascii="Times New Roman" w:hAnsi="Times New Roman" w:cs="Times New Roman"/>
          <w:i w:val="0"/>
          <w:iCs w:val="0"/>
          <w:color w:val="auto"/>
          <w:sz w:val="24"/>
          <w:szCs w:val="24"/>
        </w:rPr>
        <w:fldChar w:fldCharType="begin"/>
      </w:r>
      <w:r w:rsidRPr="00FA7E33">
        <w:rPr>
          <w:rFonts w:ascii="Times New Roman" w:hAnsi="Times New Roman" w:cs="Times New Roman"/>
          <w:i w:val="0"/>
          <w:iCs w:val="0"/>
          <w:color w:val="auto"/>
          <w:sz w:val="24"/>
          <w:szCs w:val="24"/>
        </w:rPr>
        <w:instrText xml:space="preserve"> SEQ Table \* ARABIC </w:instrText>
      </w:r>
      <w:r w:rsidRPr="00FA7E33">
        <w:rPr>
          <w:rFonts w:ascii="Times New Roman" w:hAnsi="Times New Roman" w:cs="Times New Roman"/>
          <w:i w:val="0"/>
          <w:iCs w:val="0"/>
          <w:color w:val="auto"/>
          <w:sz w:val="24"/>
          <w:szCs w:val="24"/>
        </w:rPr>
        <w:fldChar w:fldCharType="separate"/>
      </w:r>
      <w:r w:rsidR="00453104">
        <w:rPr>
          <w:rFonts w:ascii="Times New Roman" w:hAnsi="Times New Roman" w:cs="Times New Roman"/>
          <w:i w:val="0"/>
          <w:iCs w:val="0"/>
          <w:noProof/>
          <w:color w:val="auto"/>
          <w:sz w:val="24"/>
          <w:szCs w:val="24"/>
        </w:rPr>
        <w:t>22</w:t>
      </w:r>
      <w:r w:rsidRPr="00FA7E33">
        <w:rPr>
          <w:rFonts w:ascii="Times New Roman" w:hAnsi="Times New Roman" w:cs="Times New Roman"/>
          <w:i w:val="0"/>
          <w:iCs w:val="0"/>
          <w:color w:val="auto"/>
          <w:sz w:val="24"/>
          <w:szCs w:val="24"/>
        </w:rPr>
        <w:fldChar w:fldCharType="end"/>
      </w:r>
      <w:r w:rsidRPr="00FA7E33">
        <w:rPr>
          <w:rFonts w:ascii="Times New Roman" w:hAnsi="Times New Roman" w:cs="Times New Roman"/>
          <w:i w:val="0"/>
          <w:iCs w:val="0"/>
          <w:color w:val="auto"/>
          <w:sz w:val="24"/>
          <w:szCs w:val="24"/>
        </w:rPr>
        <w:t xml:space="preserve">. Hubungan Kecukupan Protein dengan Kelelahan Kerja pada Tenaga Kerja </w:t>
      </w:r>
      <w:proofErr w:type="gramStart"/>
      <w:r w:rsidRPr="00FA7E33">
        <w:rPr>
          <w:rFonts w:ascii="Times New Roman" w:hAnsi="Times New Roman" w:cs="Times New Roman"/>
          <w:i w:val="0"/>
          <w:iCs w:val="0"/>
          <w:color w:val="auto"/>
          <w:sz w:val="24"/>
          <w:szCs w:val="24"/>
        </w:rPr>
        <w:t>Di</w:t>
      </w:r>
      <w:proofErr w:type="gramEnd"/>
      <w:r w:rsidRPr="00FA7E33">
        <w:rPr>
          <w:rFonts w:ascii="Times New Roman" w:hAnsi="Times New Roman" w:cs="Times New Roman"/>
          <w:i w:val="0"/>
          <w:iCs w:val="0"/>
          <w:color w:val="auto"/>
          <w:sz w:val="24"/>
          <w:szCs w:val="24"/>
        </w:rPr>
        <w:t xml:space="preserve"> Instalasi Gizi Rumah Sakit Paru Dr. Ario Wirawan Salatiga</w:t>
      </w:r>
      <w:bookmarkEnd w:id="250"/>
    </w:p>
    <w:tbl>
      <w:tblPr>
        <w:tblStyle w:val="TableGrid"/>
        <w:tblW w:w="811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9"/>
        <w:gridCol w:w="452"/>
        <w:gridCol w:w="785"/>
        <w:gridCol w:w="450"/>
        <w:gridCol w:w="785"/>
        <w:gridCol w:w="393"/>
        <w:gridCol w:w="675"/>
        <w:gridCol w:w="395"/>
        <w:gridCol w:w="675"/>
        <w:gridCol w:w="551"/>
        <w:gridCol w:w="748"/>
        <w:gridCol w:w="812"/>
        <w:gridCol w:w="38"/>
      </w:tblGrid>
      <w:tr w:rsidR="00C22DD5" w:rsidRPr="00585580" w:rsidTr="00C22DD5">
        <w:trPr>
          <w:gridAfter w:val="1"/>
          <w:wAfter w:w="38" w:type="dxa"/>
        </w:trPr>
        <w:tc>
          <w:tcPr>
            <w:tcW w:w="1359" w:type="dxa"/>
            <w:vMerge w:val="restart"/>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Kecukupan Protein</w:t>
            </w:r>
          </w:p>
        </w:tc>
        <w:tc>
          <w:tcPr>
            <w:tcW w:w="6721" w:type="dxa"/>
            <w:gridSpan w:val="11"/>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sidRPr="00585580">
              <w:rPr>
                <w:rFonts w:ascii="Times New Roman" w:hAnsi="Times New Roman" w:cs="Times New Roman"/>
              </w:rPr>
              <w:t>Tingkat Kelelahan Kerja</w:t>
            </w:r>
          </w:p>
        </w:tc>
      </w:tr>
      <w:tr w:rsidR="00C22DD5" w:rsidRPr="00585580" w:rsidTr="00C22DD5">
        <w:tc>
          <w:tcPr>
            <w:tcW w:w="1359" w:type="dxa"/>
            <w:vMerge/>
            <w:vAlign w:val="center"/>
          </w:tcPr>
          <w:p w:rsidR="00C22DD5" w:rsidRPr="00585580" w:rsidRDefault="00C22DD5" w:rsidP="004F1F11">
            <w:pPr>
              <w:spacing w:line="240" w:lineRule="auto"/>
              <w:jc w:val="center"/>
              <w:rPr>
                <w:rFonts w:ascii="Times New Roman" w:hAnsi="Times New Roman" w:cs="Times New Roman"/>
              </w:rPr>
            </w:pPr>
          </w:p>
        </w:tc>
        <w:tc>
          <w:tcPr>
            <w:tcW w:w="1237" w:type="dxa"/>
            <w:gridSpan w:val="2"/>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sidRPr="00585580">
              <w:rPr>
                <w:rFonts w:ascii="Times New Roman" w:hAnsi="Times New Roman" w:cs="Times New Roman"/>
              </w:rPr>
              <w:t>Rendah</w:t>
            </w:r>
          </w:p>
        </w:tc>
        <w:tc>
          <w:tcPr>
            <w:tcW w:w="1235" w:type="dxa"/>
            <w:gridSpan w:val="2"/>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sidRPr="00585580">
              <w:rPr>
                <w:rFonts w:ascii="Times New Roman" w:hAnsi="Times New Roman" w:cs="Times New Roman"/>
              </w:rPr>
              <w:t>Sedang</w:t>
            </w:r>
          </w:p>
        </w:tc>
        <w:tc>
          <w:tcPr>
            <w:tcW w:w="1068" w:type="dxa"/>
            <w:gridSpan w:val="2"/>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sidRPr="00585580">
              <w:rPr>
                <w:rFonts w:ascii="Times New Roman" w:hAnsi="Times New Roman" w:cs="Times New Roman"/>
              </w:rPr>
              <w:t>Tinggi</w:t>
            </w:r>
          </w:p>
        </w:tc>
        <w:tc>
          <w:tcPr>
            <w:tcW w:w="1070" w:type="dxa"/>
            <w:gridSpan w:val="2"/>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sidRPr="00585580">
              <w:rPr>
                <w:rFonts w:ascii="Times New Roman" w:hAnsi="Times New Roman" w:cs="Times New Roman"/>
              </w:rPr>
              <w:t>Sangat Tinggi</w:t>
            </w:r>
          </w:p>
        </w:tc>
        <w:tc>
          <w:tcPr>
            <w:tcW w:w="1299" w:type="dxa"/>
            <w:gridSpan w:val="2"/>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sidRPr="00585580">
              <w:rPr>
                <w:rFonts w:ascii="Times New Roman" w:hAnsi="Times New Roman" w:cs="Times New Roman"/>
              </w:rPr>
              <w:t>Total</w:t>
            </w:r>
          </w:p>
        </w:tc>
        <w:tc>
          <w:tcPr>
            <w:tcW w:w="850" w:type="dxa"/>
            <w:gridSpan w:val="2"/>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p</w:t>
            </w:r>
          </w:p>
        </w:tc>
      </w:tr>
      <w:tr w:rsidR="00C22DD5" w:rsidRPr="00585580" w:rsidTr="00C22DD5">
        <w:tc>
          <w:tcPr>
            <w:tcW w:w="1359" w:type="dxa"/>
            <w:vMerge/>
            <w:tcBorders>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p>
        </w:tc>
        <w:tc>
          <w:tcPr>
            <w:tcW w:w="452"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sidRPr="00585580">
              <w:rPr>
                <w:rFonts w:ascii="Times New Roman" w:hAnsi="Times New Roman" w:cs="Times New Roman"/>
              </w:rPr>
              <w:t>N</w:t>
            </w:r>
          </w:p>
        </w:tc>
        <w:tc>
          <w:tcPr>
            <w:tcW w:w="785"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sidRPr="00585580">
              <w:rPr>
                <w:rFonts w:ascii="Times New Roman" w:hAnsi="Times New Roman" w:cs="Times New Roman"/>
              </w:rPr>
              <w:t>%</w:t>
            </w:r>
          </w:p>
        </w:tc>
        <w:tc>
          <w:tcPr>
            <w:tcW w:w="450"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sidRPr="00585580">
              <w:rPr>
                <w:rFonts w:ascii="Times New Roman" w:hAnsi="Times New Roman" w:cs="Times New Roman"/>
              </w:rPr>
              <w:t>N</w:t>
            </w:r>
          </w:p>
        </w:tc>
        <w:tc>
          <w:tcPr>
            <w:tcW w:w="785"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sidRPr="00585580">
              <w:rPr>
                <w:rFonts w:ascii="Times New Roman" w:hAnsi="Times New Roman" w:cs="Times New Roman"/>
              </w:rPr>
              <w:t>%</w:t>
            </w:r>
          </w:p>
        </w:tc>
        <w:tc>
          <w:tcPr>
            <w:tcW w:w="393"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sidRPr="00585580">
              <w:rPr>
                <w:rFonts w:ascii="Times New Roman" w:hAnsi="Times New Roman" w:cs="Times New Roman"/>
              </w:rPr>
              <w:t>N</w:t>
            </w:r>
          </w:p>
        </w:tc>
        <w:tc>
          <w:tcPr>
            <w:tcW w:w="675"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sidRPr="00585580">
              <w:rPr>
                <w:rFonts w:ascii="Times New Roman" w:hAnsi="Times New Roman" w:cs="Times New Roman"/>
              </w:rPr>
              <w:t>%</w:t>
            </w:r>
          </w:p>
        </w:tc>
        <w:tc>
          <w:tcPr>
            <w:tcW w:w="395"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sidRPr="00585580">
              <w:rPr>
                <w:rFonts w:ascii="Times New Roman" w:hAnsi="Times New Roman" w:cs="Times New Roman"/>
              </w:rPr>
              <w:t>N</w:t>
            </w:r>
          </w:p>
        </w:tc>
        <w:tc>
          <w:tcPr>
            <w:tcW w:w="675"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sidRPr="00585580">
              <w:rPr>
                <w:rFonts w:ascii="Times New Roman" w:hAnsi="Times New Roman" w:cs="Times New Roman"/>
              </w:rPr>
              <w:t>%</w:t>
            </w:r>
          </w:p>
        </w:tc>
        <w:tc>
          <w:tcPr>
            <w:tcW w:w="551"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sidRPr="00585580">
              <w:rPr>
                <w:rFonts w:ascii="Times New Roman" w:hAnsi="Times New Roman" w:cs="Times New Roman"/>
              </w:rPr>
              <w:t>N</w:t>
            </w:r>
          </w:p>
        </w:tc>
        <w:tc>
          <w:tcPr>
            <w:tcW w:w="748"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sidRPr="00585580">
              <w:rPr>
                <w:rFonts w:ascii="Times New Roman" w:hAnsi="Times New Roman" w:cs="Times New Roman"/>
              </w:rPr>
              <w:t>%</w:t>
            </w:r>
          </w:p>
        </w:tc>
        <w:tc>
          <w:tcPr>
            <w:tcW w:w="850" w:type="dxa"/>
            <w:gridSpan w:val="2"/>
            <w:vMerge w:val="restart"/>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0.859</w:t>
            </w:r>
          </w:p>
        </w:tc>
      </w:tr>
      <w:tr w:rsidR="00C22DD5" w:rsidRPr="00585580" w:rsidTr="00C22DD5">
        <w:tc>
          <w:tcPr>
            <w:tcW w:w="1359"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 xml:space="preserve">Kurang </w:t>
            </w:r>
          </w:p>
        </w:tc>
        <w:tc>
          <w:tcPr>
            <w:tcW w:w="452" w:type="dxa"/>
            <w:tcBorders>
              <w:top w:val="single" w:sz="4" w:space="0" w:color="auto"/>
              <w:bottom w:val="single" w:sz="4" w:space="0" w:color="auto"/>
            </w:tcBorders>
          </w:tcPr>
          <w:p w:rsidR="00C22DD5" w:rsidRPr="003548CB" w:rsidRDefault="00C22DD5" w:rsidP="004F1F11">
            <w:pPr>
              <w:spacing w:line="240" w:lineRule="auto"/>
            </w:pPr>
            <w:r>
              <w:t>12</w:t>
            </w:r>
          </w:p>
        </w:tc>
        <w:tc>
          <w:tcPr>
            <w:tcW w:w="785"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54,5%</w:t>
            </w:r>
          </w:p>
        </w:tc>
        <w:tc>
          <w:tcPr>
            <w:tcW w:w="450"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9</w:t>
            </w:r>
          </w:p>
        </w:tc>
        <w:tc>
          <w:tcPr>
            <w:tcW w:w="785"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40,9%</w:t>
            </w:r>
          </w:p>
        </w:tc>
        <w:tc>
          <w:tcPr>
            <w:tcW w:w="393"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1</w:t>
            </w:r>
          </w:p>
        </w:tc>
        <w:tc>
          <w:tcPr>
            <w:tcW w:w="675"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4,5%</w:t>
            </w:r>
          </w:p>
        </w:tc>
        <w:tc>
          <w:tcPr>
            <w:tcW w:w="395"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0</w:t>
            </w:r>
          </w:p>
        </w:tc>
        <w:tc>
          <w:tcPr>
            <w:tcW w:w="675"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0,0%</w:t>
            </w:r>
          </w:p>
        </w:tc>
        <w:tc>
          <w:tcPr>
            <w:tcW w:w="551"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22</w:t>
            </w:r>
          </w:p>
        </w:tc>
        <w:tc>
          <w:tcPr>
            <w:tcW w:w="748"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100%</w:t>
            </w:r>
          </w:p>
        </w:tc>
        <w:tc>
          <w:tcPr>
            <w:tcW w:w="850" w:type="dxa"/>
            <w:gridSpan w:val="2"/>
            <w:vMerge/>
            <w:vAlign w:val="center"/>
          </w:tcPr>
          <w:p w:rsidR="00C22DD5" w:rsidRPr="00585580" w:rsidRDefault="00C22DD5" w:rsidP="004F1F11">
            <w:pPr>
              <w:spacing w:line="240" w:lineRule="auto"/>
              <w:jc w:val="center"/>
              <w:rPr>
                <w:rFonts w:ascii="Times New Roman" w:hAnsi="Times New Roman" w:cs="Times New Roman"/>
              </w:rPr>
            </w:pPr>
          </w:p>
        </w:tc>
      </w:tr>
      <w:tr w:rsidR="00C22DD5" w:rsidRPr="00585580" w:rsidTr="00C22DD5">
        <w:tc>
          <w:tcPr>
            <w:tcW w:w="1359" w:type="dxa"/>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Cukup</w:t>
            </w:r>
          </w:p>
        </w:tc>
        <w:tc>
          <w:tcPr>
            <w:tcW w:w="452" w:type="dxa"/>
            <w:tcBorders>
              <w:top w:val="single" w:sz="4" w:space="0" w:color="auto"/>
            </w:tcBorders>
          </w:tcPr>
          <w:p w:rsidR="00C22DD5" w:rsidRPr="003548CB" w:rsidRDefault="00C22DD5" w:rsidP="004F1F11">
            <w:pPr>
              <w:spacing w:line="240" w:lineRule="auto"/>
            </w:pPr>
            <w:r>
              <w:t>10</w:t>
            </w:r>
          </w:p>
        </w:tc>
        <w:tc>
          <w:tcPr>
            <w:tcW w:w="785" w:type="dxa"/>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66,7%</w:t>
            </w:r>
          </w:p>
        </w:tc>
        <w:tc>
          <w:tcPr>
            <w:tcW w:w="450" w:type="dxa"/>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4</w:t>
            </w:r>
          </w:p>
        </w:tc>
        <w:tc>
          <w:tcPr>
            <w:tcW w:w="785" w:type="dxa"/>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26,7%</w:t>
            </w:r>
          </w:p>
        </w:tc>
        <w:tc>
          <w:tcPr>
            <w:tcW w:w="393" w:type="dxa"/>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1</w:t>
            </w:r>
          </w:p>
        </w:tc>
        <w:tc>
          <w:tcPr>
            <w:tcW w:w="675" w:type="dxa"/>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6,7%</w:t>
            </w:r>
          </w:p>
        </w:tc>
        <w:tc>
          <w:tcPr>
            <w:tcW w:w="395" w:type="dxa"/>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0</w:t>
            </w:r>
          </w:p>
        </w:tc>
        <w:tc>
          <w:tcPr>
            <w:tcW w:w="675" w:type="dxa"/>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0,0%</w:t>
            </w:r>
          </w:p>
        </w:tc>
        <w:tc>
          <w:tcPr>
            <w:tcW w:w="551" w:type="dxa"/>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15</w:t>
            </w:r>
          </w:p>
        </w:tc>
        <w:tc>
          <w:tcPr>
            <w:tcW w:w="748" w:type="dxa"/>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100%</w:t>
            </w:r>
          </w:p>
        </w:tc>
        <w:tc>
          <w:tcPr>
            <w:tcW w:w="850" w:type="dxa"/>
            <w:gridSpan w:val="2"/>
            <w:vMerge/>
            <w:vAlign w:val="center"/>
          </w:tcPr>
          <w:p w:rsidR="00C22DD5" w:rsidRPr="00585580" w:rsidRDefault="00C22DD5" w:rsidP="004F1F11">
            <w:pPr>
              <w:spacing w:line="240" w:lineRule="auto"/>
              <w:jc w:val="center"/>
              <w:rPr>
                <w:rFonts w:ascii="Times New Roman" w:hAnsi="Times New Roman" w:cs="Times New Roman"/>
              </w:rPr>
            </w:pPr>
          </w:p>
        </w:tc>
      </w:tr>
      <w:tr w:rsidR="00C22DD5" w:rsidRPr="00585580" w:rsidTr="00C22DD5">
        <w:tc>
          <w:tcPr>
            <w:tcW w:w="1359" w:type="dxa"/>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Lebih</w:t>
            </w:r>
          </w:p>
        </w:tc>
        <w:tc>
          <w:tcPr>
            <w:tcW w:w="452" w:type="dxa"/>
            <w:tcBorders>
              <w:top w:val="single" w:sz="4" w:space="0" w:color="auto"/>
            </w:tcBorders>
          </w:tcPr>
          <w:p w:rsidR="00C22DD5" w:rsidRPr="003548CB" w:rsidRDefault="00C22DD5" w:rsidP="004F1F11">
            <w:pPr>
              <w:spacing w:line="240" w:lineRule="auto"/>
            </w:pPr>
            <w:r>
              <w:t>5</w:t>
            </w:r>
          </w:p>
        </w:tc>
        <w:tc>
          <w:tcPr>
            <w:tcW w:w="785" w:type="dxa"/>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55,6%</w:t>
            </w:r>
          </w:p>
        </w:tc>
        <w:tc>
          <w:tcPr>
            <w:tcW w:w="450" w:type="dxa"/>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3</w:t>
            </w:r>
          </w:p>
        </w:tc>
        <w:tc>
          <w:tcPr>
            <w:tcW w:w="785" w:type="dxa"/>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33,3%</w:t>
            </w:r>
          </w:p>
        </w:tc>
        <w:tc>
          <w:tcPr>
            <w:tcW w:w="393" w:type="dxa"/>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1</w:t>
            </w:r>
          </w:p>
        </w:tc>
        <w:tc>
          <w:tcPr>
            <w:tcW w:w="675" w:type="dxa"/>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11,1%</w:t>
            </w:r>
          </w:p>
        </w:tc>
        <w:tc>
          <w:tcPr>
            <w:tcW w:w="395" w:type="dxa"/>
            <w:tcBorders>
              <w:top w:val="single" w:sz="4" w:space="0" w:color="auto"/>
            </w:tcBorders>
            <w:vAlign w:val="center"/>
          </w:tcPr>
          <w:p w:rsidR="00C22DD5" w:rsidRDefault="00C22DD5" w:rsidP="004F1F11">
            <w:pPr>
              <w:spacing w:line="240" w:lineRule="auto"/>
              <w:jc w:val="center"/>
              <w:rPr>
                <w:rFonts w:ascii="Times New Roman" w:hAnsi="Times New Roman" w:cs="Times New Roman"/>
              </w:rPr>
            </w:pPr>
            <w:r>
              <w:rPr>
                <w:rFonts w:ascii="Times New Roman" w:hAnsi="Times New Roman" w:cs="Times New Roman"/>
              </w:rPr>
              <w:t>0</w:t>
            </w:r>
          </w:p>
        </w:tc>
        <w:tc>
          <w:tcPr>
            <w:tcW w:w="675" w:type="dxa"/>
            <w:tcBorders>
              <w:top w:val="single" w:sz="4" w:space="0" w:color="auto"/>
            </w:tcBorders>
            <w:vAlign w:val="center"/>
          </w:tcPr>
          <w:p w:rsidR="00C22DD5" w:rsidRDefault="00C22DD5" w:rsidP="004F1F11">
            <w:pPr>
              <w:spacing w:line="240" w:lineRule="auto"/>
              <w:jc w:val="center"/>
              <w:rPr>
                <w:rFonts w:ascii="Times New Roman" w:hAnsi="Times New Roman" w:cs="Times New Roman"/>
              </w:rPr>
            </w:pPr>
            <w:r>
              <w:rPr>
                <w:rFonts w:ascii="Times New Roman" w:hAnsi="Times New Roman" w:cs="Times New Roman"/>
              </w:rPr>
              <w:t>0,0%</w:t>
            </w:r>
          </w:p>
        </w:tc>
        <w:tc>
          <w:tcPr>
            <w:tcW w:w="551" w:type="dxa"/>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9</w:t>
            </w:r>
          </w:p>
        </w:tc>
        <w:tc>
          <w:tcPr>
            <w:tcW w:w="748" w:type="dxa"/>
            <w:tcBorders>
              <w:top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100%</w:t>
            </w:r>
          </w:p>
        </w:tc>
        <w:tc>
          <w:tcPr>
            <w:tcW w:w="850" w:type="dxa"/>
            <w:gridSpan w:val="2"/>
            <w:vMerge/>
            <w:vAlign w:val="center"/>
          </w:tcPr>
          <w:p w:rsidR="00C22DD5" w:rsidRPr="00585580" w:rsidRDefault="00C22DD5" w:rsidP="004F1F11">
            <w:pPr>
              <w:spacing w:line="240" w:lineRule="auto"/>
              <w:jc w:val="center"/>
              <w:rPr>
                <w:rFonts w:ascii="Times New Roman" w:hAnsi="Times New Roman" w:cs="Times New Roman"/>
              </w:rPr>
            </w:pPr>
          </w:p>
        </w:tc>
      </w:tr>
      <w:tr w:rsidR="00C22DD5" w:rsidRPr="00585580" w:rsidTr="00C22DD5">
        <w:tc>
          <w:tcPr>
            <w:tcW w:w="1359"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Total</w:t>
            </w:r>
          </w:p>
        </w:tc>
        <w:tc>
          <w:tcPr>
            <w:tcW w:w="452"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27</w:t>
            </w:r>
          </w:p>
        </w:tc>
        <w:tc>
          <w:tcPr>
            <w:tcW w:w="785"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58,7%</w:t>
            </w:r>
          </w:p>
        </w:tc>
        <w:tc>
          <w:tcPr>
            <w:tcW w:w="450"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16</w:t>
            </w:r>
          </w:p>
        </w:tc>
        <w:tc>
          <w:tcPr>
            <w:tcW w:w="785"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34,8%</w:t>
            </w:r>
          </w:p>
        </w:tc>
        <w:tc>
          <w:tcPr>
            <w:tcW w:w="393"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3</w:t>
            </w:r>
          </w:p>
        </w:tc>
        <w:tc>
          <w:tcPr>
            <w:tcW w:w="675"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6,5%</w:t>
            </w:r>
          </w:p>
        </w:tc>
        <w:tc>
          <w:tcPr>
            <w:tcW w:w="395"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0</w:t>
            </w:r>
          </w:p>
        </w:tc>
        <w:tc>
          <w:tcPr>
            <w:tcW w:w="675"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0,0%</w:t>
            </w:r>
          </w:p>
        </w:tc>
        <w:tc>
          <w:tcPr>
            <w:tcW w:w="551"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46</w:t>
            </w:r>
          </w:p>
        </w:tc>
        <w:tc>
          <w:tcPr>
            <w:tcW w:w="748" w:type="dxa"/>
            <w:tcBorders>
              <w:top w:val="single" w:sz="4" w:space="0" w:color="auto"/>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r>
              <w:rPr>
                <w:rFonts w:ascii="Times New Roman" w:hAnsi="Times New Roman" w:cs="Times New Roman"/>
              </w:rPr>
              <w:t>100%</w:t>
            </w:r>
          </w:p>
        </w:tc>
        <w:tc>
          <w:tcPr>
            <w:tcW w:w="850" w:type="dxa"/>
            <w:gridSpan w:val="2"/>
            <w:vMerge/>
            <w:tcBorders>
              <w:bottom w:val="single" w:sz="4" w:space="0" w:color="auto"/>
            </w:tcBorders>
            <w:vAlign w:val="center"/>
          </w:tcPr>
          <w:p w:rsidR="00C22DD5" w:rsidRPr="00585580" w:rsidRDefault="00C22DD5" w:rsidP="004F1F11">
            <w:pPr>
              <w:spacing w:line="240" w:lineRule="auto"/>
              <w:jc w:val="center"/>
              <w:rPr>
                <w:rFonts w:ascii="Times New Roman" w:hAnsi="Times New Roman" w:cs="Times New Roman"/>
              </w:rPr>
            </w:pPr>
          </w:p>
        </w:tc>
      </w:tr>
    </w:tbl>
    <w:p w:rsidR="00380D6B" w:rsidRPr="00380D6B" w:rsidRDefault="00380D6B" w:rsidP="00684999">
      <w:pPr>
        <w:spacing w:line="360" w:lineRule="auto"/>
        <w:ind w:firstLine="720"/>
        <w:jc w:val="both"/>
        <w:rPr>
          <w:rFonts w:ascii="Times New Roman" w:hAnsi="Times New Roman" w:cs="Times New Roman"/>
          <w:sz w:val="24"/>
          <w:szCs w:val="24"/>
        </w:rPr>
      </w:pPr>
      <w:r w:rsidRPr="00380D6B">
        <w:rPr>
          <w:rFonts w:ascii="Times New Roman" w:hAnsi="Times New Roman" w:cs="Times New Roman"/>
          <w:sz w:val="24"/>
          <w:szCs w:val="24"/>
        </w:rPr>
        <w:t>Sumber: Data Primer (2025)</w:t>
      </w:r>
    </w:p>
    <w:p w:rsidR="00380D6B" w:rsidRPr="00380D6B" w:rsidRDefault="00380D6B" w:rsidP="00380D6B">
      <w:pPr>
        <w:pStyle w:val="ListParagraph"/>
        <w:spacing w:line="360" w:lineRule="auto"/>
        <w:ind w:left="851" w:firstLine="283"/>
        <w:jc w:val="both"/>
        <w:rPr>
          <w:rFonts w:ascii="Times New Roman" w:hAnsi="Times New Roman" w:cs="Times New Roman"/>
          <w:sz w:val="24"/>
          <w:szCs w:val="24"/>
        </w:rPr>
      </w:pPr>
      <w:r w:rsidRPr="00380D6B">
        <w:rPr>
          <w:rFonts w:ascii="Times New Roman" w:hAnsi="Times New Roman" w:cs="Times New Roman"/>
          <w:sz w:val="24"/>
          <w:szCs w:val="24"/>
        </w:rPr>
        <w:tab/>
        <w:t xml:space="preserve"> Hasil uji statistik hubungan antara kecukupan protein dengan kelelahan kerja mendapatkan hasil nilai p=0.859 dimana p (&gt;0.05), maka Ho diterima dan Ha ditolak, artinya </w:t>
      </w:r>
      <w:bookmarkStart w:id="251" w:name="_Hlk206431196"/>
      <w:r w:rsidRPr="00380D6B">
        <w:rPr>
          <w:rFonts w:ascii="Times New Roman" w:hAnsi="Times New Roman" w:cs="Times New Roman"/>
          <w:sz w:val="24"/>
          <w:szCs w:val="24"/>
        </w:rPr>
        <w:t xml:space="preserve">tidak ada hubungan yang signifikan antara kecukupan protein dengan kelelahan kerja pada tenaga kerja di Instalasi Gizi Rumah Sakit Paru Dr. Ario Wirawan Salatiga. Hal ini didukung oleh penelitian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{"citationItems":[{"id":"ITEM-1","itemData":{"author":[{"dropping-particle":"","family":"Farihatin ANis","given":"Subandriani Nur Dyah","non-dropping-particle":"","parse-names":false,"suffix":""}],"container-title":"Jurnal of Comprehensive Science","id":"ITEM-1","issue":"6","issued":{"date-parts":[["2023"]]},"title":"Hubungan Status Gizi, Beban Kerja, Asupan Energi dan Zat Gizi Makronutrien dengan Kelelahan Kerja Pada Tenaga Kerja Produksi Di Pt. Selaras Citra Lestari Bawen","type":"article-journal","volume":"2"},"uris":["http://www.mendeley.com/documents/?uuid=6b1eb828-6f02-44be-b1fe-5ff407887af1"]}],"mendeley":{"formattedCitation":"(Farihatin ANis, 2023)","manualFormatting":"Farihatin Anis (2023)","plainTextFormattedCitation":"(Farihatin ANis, 2023)","previouslyFormattedCitation":"(Farihatin ANis, 2023)"},"properties":{"noteIndex":0},"schema":"https://github.com/citation-style-language/schema/raw/master/csl-citation.json"}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Farihatin Anis (2023)</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dengan hasil uji statistik </w:t>
      </w:r>
      <w:r w:rsidRPr="00380D6B">
        <w:rPr>
          <w:rFonts w:ascii="Times New Roman" w:hAnsi="Times New Roman" w:cs="Times New Roman"/>
          <w:sz w:val="24"/>
          <w:szCs w:val="24"/>
        </w:rPr>
        <w:lastRenderedPageBreak/>
        <w:t xml:space="preserve">nilai p 0,077. Menurut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{"citationItems":[{"id":"ITEM-1","itemData":{"abstract":"Background: Online motorcycle drivers spend most of their time on the road to get orders from customers for an undisclosed amount. This can affect nutritional status in terms of consumption levels, work fatigue, and income. Similar research on online motorcycle drivers in Bondowoso Regency has never been studied before. Objective: To determine the relationship between consumption levels, work fatigue, income, and the nutritional status of online motorcycle drivers. Method: The type of research was analytical observational with a cross-sectional design. This research was conducted on online motorcycle drivers located at Bondowoso Regency Square in June 2023 with 76 respondents. Bivariate analysis used the Kruskal-Wallis test. Data on respondent characteristics, work fatigue, and income were obtained through filling out the questionnaire. Consumption level data was obtained through 2x24 hour recall interviews. Nutritional status data consists of height data obtained through measurements using microtoise and body weight data obtained through measurements using digital scales. Results: There was no relationship between consumption levels (energy (p=0,977), protein (p=0,868), fat (p=0,730), carbohydrates (p=0,433)), work fatigue (p=0,338), and income (p=0,803) with the nutritional status of online motorcycle drivers. Conclusion: There is no relationship between consumption levels, work fatigue, income, and the nutritional status of online motorcycle drivers.Keywords: consumption; income; nutritional status; online motorcycle drivers; work fatigue","author":[{"dropping-particle":"","family":"Ayu Kusumaningdiyah","given":"Ruli Bahyu Antika","non-dropping-particle":"","parse-names":false,"suffix":""}],"container-title":"Jurnal Ilmu Gizi Indonesia","id":"ITEM-1","issue":"2","issued":{"date-parts":[["2023"]]},"page":"109-120","title":"Hubungan Antara Tingkat Konsumsi, Kelelahan Kerja, dan Pendapatan dengan Status Gizi Pengemudi Ojek Online","type":"article-journal","volume":"8"},"uris":["http://www.mendeley.com/documents/?uuid=d0b946ce-8ef4-4406-9172-745951e96c7a"]}],"mendeley":{"formattedCitation":"(Ayu Kusumaningdiyah, 2023)","manualFormatting":"Ayu Kusumaningdiyah (2023)","plainTextFormattedCitation":"(Ayu Kusumaningdiyah, 2023)","previouslyFormattedCitation":"(Ayu Kusumaningdiyah, 2023)"},"properties":{"noteIndex":0},"schema":"https://github.com/citation-style-language/schema/raw/master/csl-citation.json"}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Ayu Kusumaningdiyah (2023)</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juga menyatakan bahwa tidak ada hubungan yang signifikan antara asupan protein dengan kelelahan kerja dengan nilai p = 0.868. </w:t>
      </w:r>
      <w:bookmarkEnd w:id="251"/>
    </w:p>
    <w:p w:rsidR="00380D6B" w:rsidRPr="00380D6B" w:rsidRDefault="00380D6B" w:rsidP="00380D6B">
      <w:pPr>
        <w:pStyle w:val="ListParagraph"/>
        <w:spacing w:line="360" w:lineRule="auto"/>
        <w:ind w:left="851" w:firstLine="283"/>
        <w:jc w:val="both"/>
        <w:rPr>
          <w:rFonts w:ascii="Times New Roman" w:hAnsi="Times New Roman" w:cs="Times New Roman"/>
          <w:sz w:val="24"/>
          <w:szCs w:val="24"/>
        </w:rPr>
      </w:pPr>
      <w:r w:rsidRPr="00380D6B">
        <w:rPr>
          <w:rFonts w:ascii="Times New Roman" w:hAnsi="Times New Roman" w:cs="Times New Roman"/>
          <w:sz w:val="24"/>
          <w:szCs w:val="24"/>
        </w:rPr>
        <w:t xml:space="preserve">Protein adalah molekul kompleks yang tersusun dari 20 jenis asam amino berbeda yang saling berikatan membentuk rantai polipeptida. Protein berfungsi sebagai zat pembangun struktural sel, enzim, hormon, antibodi, dan komponen vital dalam berbagai proses metabolisme tubuh. Protein mengandung unsur karbon, hidrogen, oksigen, dan nitrogen, yang membedakannya dari karbohidrat dan lemak. Dalam tubuh, protein berperan dalam pertumbuhan jaringan, perbaikan sel, serta sebagai sumber energi alternatif jika diperlukan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{"citationItems":[{"id":"ITEM-1","itemData":{"DOI":"10.37567/borneo.v3i1.1497","abstract":"Islam obliges its followers to seek knowledge, where in the book of the Qur'an there is all knowledge from the smallest to the largest including knowledge related to living things in which it describes protein metabolism. The purpose of this study was to determine the Islamic view of protein metabolism. The author uses qualitative methods with sources in the form of books, journals, al-Qur'an, al-Hadith and sources from theses and articles from the internet. The results of the study show that metabolism is one of the most important processes in the body of living things, in order to produce the energy needed for survival. One example of metabolism is protein metabolism, which is a chemical and physical process that occurs in two phases, namely anabolism and catabolism where the change (anabolism) of proteins into amino acids and the breakdown (catabolism) of amino acids in proteins. A high source of protein that is needed by the body comes from animal protein as contained in QS. An-Nahl verse 5. In order to maintain protein metabolism, food must be in accordance with the portion. Therefore, Islam regulates food that is halal and good for processing in the body, including the quantity of food that is consumed. This was exemplified by the Prophet by putting food into the mouth in small portions to help digestion go well.","author":[{"dropping-particle":"","family":"Dianti","given":"Sari","non-dropping-particle":"","parse-names":false,"suffix":""},{"dropping-particle":"","family":"Suwi Apriansyah","given":"Anggi","non-dropping-particle":"","parse-names":false,"suffix":""},{"dropping-particle":"","family":"Honal Hari Sya'ban","given":"Rapies","non-dropping-particle":"","parse-names":false,"suffix":""},{"dropping-particle":"","family":"Hasanah","given":"Qomariah","non-dropping-particle":"","parse-names":false,"suffix":""}],"container-title":"Borneo : Journal of Islamic Studies","id":"ITEM-1","issue":"1","issued":{"date-parts":[["2022"]]},"page":"15-26","title":"Pandangan Islam Terhadap Metabolisme Protein","type":"article-journal","volume":"3"},"uris":["http://www.mendeley.com/documents/?uuid=fac0ec31-99af-4120-9666-03562137ffd7"]}],"mendeley":{"formattedCitation":"(Dianti et al., 2022)","plainTextFormattedCitation":"(Dianti et al., 2022)","previouslyFormattedCitation":"(Dianti et al., 2022)"},"properties":{"noteIndex":0},"schema":"https://github.com/citation-style-language/schema/raw/master/csl-citation.json"}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(Dianti et al., 2022)</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w:t>
      </w:r>
    </w:p>
    <w:p w:rsidR="00380D6B" w:rsidRPr="00380D6B" w:rsidRDefault="00380D6B" w:rsidP="00380D6B">
      <w:pPr>
        <w:pStyle w:val="ListParagraph"/>
        <w:spacing w:line="360" w:lineRule="auto"/>
        <w:ind w:left="851" w:firstLine="283"/>
        <w:jc w:val="both"/>
        <w:rPr>
          <w:rFonts w:ascii="Times New Roman" w:hAnsi="Times New Roman" w:cs="Times New Roman"/>
          <w:sz w:val="24"/>
          <w:szCs w:val="24"/>
        </w:rPr>
      </w:pPr>
      <w:r w:rsidRPr="00380D6B">
        <w:rPr>
          <w:rFonts w:ascii="Times New Roman" w:hAnsi="Times New Roman" w:cs="Times New Roman"/>
          <w:sz w:val="24"/>
          <w:szCs w:val="24"/>
        </w:rPr>
        <w:t xml:space="preserve">Metabolisme protein meliputi proses pencernaan, absorpsi, serta sintesis dan degradasi protein menjadi asam amino bebas yang dapat digunakan tubuh. Pencernaan protein dimulai di lambung dengan enzim pepsin yang memecah protein menjadi peptida kecil, dilanjutkan di usus halus dengan enzim pankreas dan peptidase yang menguraikan peptida menjadi asam amino. Asam amino kemudian diserap ke dalam darah dan digunakan untuk membentuk protein baru (anabolisme) atau dipecah untuk bahan energi dan molekul penting lainnya (katabolisme). Hormon pertumbuhan juga berperan dalam regulasi metabolisme protein untuk menjaga keseimbangan energi dan pertumbuhan jaringan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{"citationItems":[{"id":"ITEM-1","itemData":{"abstract":"Abstrak: Hormon pertumbuhan (GH) adalah hormon peptida yang disekresikan oleh kelenjar pituitari anterior dan memiliki peran vital dalam mengatur pertumbuhan tubuh serta metabolisme energi. Artikel ini membahas peran GH dalam mendukung pertumbuhan linier melalui stimulasi insulin-like growth factor-1 (IGF-1), pengaruhnya pada metabolisme lipid, protein, dan karbohidrat, serta implikasi klinis dari gangguan produksi GH, termasuk dwarfisme, gigantisme, dan akromegali. Metode penelitian yang digunakan adalah tinjauan pustaka dari berbagai literatur ilmiah terkini, termasuk jurnal, buku teks, dan artikel penelitian. Hasil pembahasan menunjukkan bahwa GH berfungsi meningkatkan lipolisis, sintesis protein, dan mempertahankan kadar glukosa darah, menjadikannya hormon kunci dalam regulasi metabolisme. Selain itu, kelainan produksi GH dapat menyebabkan gangguan kesehatan jangka panjang, seperti obesitas, resistensi insulin, dan komplikasi metabolik lainnya. Pemahaman lebih mendalam tentang mekanisme kerja GH membuka peluang pengembangan terapi berbasis hormon untuk pengelolaan gangguan ini","author":[{"dropping-particle":"","family":"Muzakki","given":"Akmal Alif","non-dropping-particle":"","parse-names":false,"suffix":""},{"dropping-particle":"","family":"Pujangga","given":"F A Elang","non-dropping-particle":"","parse-names":false,"suffix":""},{"dropping-particle":"","family":"Radithya","given":"Muhammad Daffa","non-dropping-particle":"","parse-names":false,"suffix":""}],"container-title":"Jurnal Ilmiah Mahasiswa","id":"ITEM-1","issue":"2","issued":{"date-parts":[["2025"]]},"page":"44-49","title":"Peran Hormon Pertumbuhan dalam Regulasi Metabolisme Energi , Pertumbuhan Linier , dan Implikasi Klinis pada Gangguan Endrokin","type":"article-journal","volume":"3"},"uris":["http://www.mendeley.com/documents/?uuid=492d7ae9-4104-43d3-89eb-244007a5bc18"]}],"mendeley":{"formattedCitation":"(Muzakki et al., 2025)","plainTextFormattedCitation":"(Muzakki et al., 2025)","previouslyFormattedCitation":"(Muzakki et al., 2025)"},"properties":{"noteIndex":0},"schema":"https://github.com/citation-style-language/schema/raw/master/csl-citation.json"}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(Muzakki et al., 2025)</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w:t>
      </w:r>
    </w:p>
    <w:p w:rsidR="00380D6B" w:rsidRPr="00380D6B" w:rsidRDefault="00380D6B" w:rsidP="00380D6B">
      <w:pPr>
        <w:pStyle w:val="ListParagraph"/>
        <w:spacing w:line="360" w:lineRule="auto"/>
        <w:ind w:left="851" w:firstLine="283"/>
        <w:jc w:val="both"/>
        <w:rPr>
          <w:rFonts w:ascii="Times New Roman" w:hAnsi="Times New Roman" w:cs="Times New Roman"/>
          <w:sz w:val="24"/>
          <w:szCs w:val="24"/>
        </w:rPr>
      </w:pPr>
      <w:bookmarkStart w:id="252" w:name="_Hlk206431208"/>
      <w:r w:rsidRPr="00380D6B">
        <w:rPr>
          <w:rFonts w:ascii="Times New Roman" w:hAnsi="Times New Roman" w:cs="Times New Roman"/>
          <w:sz w:val="24"/>
          <w:szCs w:val="24"/>
        </w:rPr>
        <w:t xml:space="preserve">Tidak adanya hubungan yang signifikan antara kecukupan protein dengan kelelahan kerja artinya kecukupan protein yang dikonsumsi oleh tenaga kerja tidak secara langsung berpengaruh terhadap kelelahan kerja yang dirasakan selama bekerja. Secara fisiologis berfungsi penting dalam pembentukan dan perbaikan jaringan tubuh, produksi enzim dan hormon, serta sebagai sumber energi alternatif ketika asupan karbohidrat tidak mencukupi. Namun demikian, kelelahan kerja tidak hanya dipengaruhi oleh asupan protein saja melainkan merupakan hasil dari berbagai faktor kompleks seperti beban kerja, jam kerja yang panjang dan stress psikososial (Rahmawati &amp; Prasetya, 2021). Kecukupan protein yang </w:t>
      </w:r>
      <w:r w:rsidRPr="00380D6B">
        <w:rPr>
          <w:rFonts w:ascii="Times New Roman" w:hAnsi="Times New Roman" w:cs="Times New Roman"/>
          <w:sz w:val="24"/>
          <w:szCs w:val="24"/>
        </w:rPr>
        <w:lastRenderedPageBreak/>
        <w:t xml:space="preserve">tergolong cukup belum tentu protein tersebut diserap dan dimanfaatkan tubuh secara optimal, tergantung dari jenis protein hewani atau nabati, waktu konsumsi, serta keberadaan zat gizi pendukung lainnya (Kurniawan et al., 2022). Pola makan yang tidak seimbang dan jumlah protein yang dikonsumsi rendah dapat menghambat pemulihan energi dan pencegahan kelelahan. </w:t>
      </w:r>
      <w:bookmarkEnd w:id="252"/>
    </w:p>
    <w:p w:rsidR="00380D6B" w:rsidRPr="00380D6B" w:rsidRDefault="00380D6B" w:rsidP="00D531C8">
      <w:pPr>
        <w:pStyle w:val="ListParagraph"/>
        <w:numPr>
          <w:ilvl w:val="0"/>
          <w:numId w:val="61"/>
        </w:numPr>
        <w:spacing w:line="360" w:lineRule="auto"/>
        <w:ind w:left="851"/>
        <w:jc w:val="both"/>
        <w:rPr>
          <w:rFonts w:ascii="Times New Roman" w:hAnsi="Times New Roman" w:cs="Times New Roman"/>
          <w:sz w:val="24"/>
          <w:szCs w:val="24"/>
        </w:rPr>
      </w:pPr>
      <w:r w:rsidRPr="00380D6B">
        <w:rPr>
          <w:rFonts w:ascii="Times New Roman" w:hAnsi="Times New Roman" w:cs="Times New Roman"/>
          <w:sz w:val="24"/>
          <w:szCs w:val="24"/>
        </w:rPr>
        <w:t>Hubungan Kecukupan Lemak dengan Kelelahan Kerja</w:t>
      </w:r>
    </w:p>
    <w:p w:rsidR="00380D6B" w:rsidRPr="00380D6B" w:rsidRDefault="00380D6B" w:rsidP="00380D6B">
      <w:pPr>
        <w:pStyle w:val="ListParagraph"/>
        <w:spacing w:line="360" w:lineRule="auto"/>
        <w:ind w:left="851" w:firstLine="283"/>
        <w:jc w:val="both"/>
        <w:rPr>
          <w:rFonts w:ascii="Times New Roman" w:hAnsi="Times New Roman" w:cs="Times New Roman"/>
          <w:sz w:val="24"/>
          <w:szCs w:val="24"/>
        </w:rPr>
      </w:pPr>
      <w:r w:rsidRPr="00380D6B">
        <w:rPr>
          <w:rFonts w:ascii="Times New Roman" w:hAnsi="Times New Roman" w:cs="Times New Roman"/>
          <w:sz w:val="24"/>
          <w:szCs w:val="24"/>
        </w:rPr>
        <w:t xml:space="preserve">Hubungan kecukupan lemak dengan kelelahan kerja pada tenaga kerja di Instalasi Gizi Rumah Sakit Paru Dr. Ario Wirawan Salatiga dianalisis menggunakan uji </w:t>
      </w:r>
      <w:r w:rsidRPr="00380D6B">
        <w:rPr>
          <w:rFonts w:ascii="Times New Roman" w:hAnsi="Times New Roman" w:cs="Times New Roman"/>
          <w:i/>
          <w:iCs/>
          <w:sz w:val="24"/>
          <w:szCs w:val="24"/>
        </w:rPr>
        <w:t xml:space="preserve">Kendall Tau </w:t>
      </w:r>
      <w:r w:rsidRPr="00380D6B">
        <w:rPr>
          <w:rFonts w:ascii="Times New Roman" w:hAnsi="Times New Roman" w:cs="Times New Roman"/>
          <w:sz w:val="24"/>
          <w:szCs w:val="24"/>
        </w:rPr>
        <w:t>pada SPSS. Adapun hasil analisis yang didapat disajikan dalam tabel berikut ini:</w:t>
      </w:r>
    </w:p>
    <w:p w:rsidR="00380D6B" w:rsidRDefault="00FA7E33" w:rsidP="00FA7E33">
      <w:pPr>
        <w:pStyle w:val="Caption"/>
        <w:ind w:left="720"/>
        <w:jc w:val="center"/>
        <w:rPr>
          <w:rFonts w:ascii="Times New Roman" w:hAnsi="Times New Roman" w:cs="Times New Roman"/>
          <w:i w:val="0"/>
          <w:iCs w:val="0"/>
          <w:color w:val="auto"/>
          <w:sz w:val="24"/>
          <w:szCs w:val="24"/>
        </w:rPr>
      </w:pPr>
      <w:bookmarkStart w:id="253" w:name="_Toc206416073"/>
      <w:r w:rsidRPr="00FA7E33">
        <w:rPr>
          <w:rFonts w:ascii="Times New Roman" w:hAnsi="Times New Roman" w:cs="Times New Roman"/>
          <w:i w:val="0"/>
          <w:iCs w:val="0"/>
          <w:color w:val="auto"/>
          <w:sz w:val="24"/>
          <w:szCs w:val="24"/>
        </w:rPr>
        <w:t xml:space="preserve">Table </w:t>
      </w:r>
      <w:r w:rsidRPr="00FA7E33">
        <w:rPr>
          <w:rFonts w:ascii="Times New Roman" w:hAnsi="Times New Roman" w:cs="Times New Roman"/>
          <w:i w:val="0"/>
          <w:iCs w:val="0"/>
          <w:color w:val="auto"/>
          <w:sz w:val="24"/>
          <w:szCs w:val="24"/>
        </w:rPr>
        <w:fldChar w:fldCharType="begin"/>
      </w:r>
      <w:r w:rsidRPr="00FA7E33">
        <w:rPr>
          <w:rFonts w:ascii="Times New Roman" w:hAnsi="Times New Roman" w:cs="Times New Roman"/>
          <w:i w:val="0"/>
          <w:iCs w:val="0"/>
          <w:color w:val="auto"/>
          <w:sz w:val="24"/>
          <w:szCs w:val="24"/>
        </w:rPr>
        <w:instrText xml:space="preserve"> SEQ Table \* ARABIC </w:instrText>
      </w:r>
      <w:r w:rsidRPr="00FA7E33">
        <w:rPr>
          <w:rFonts w:ascii="Times New Roman" w:hAnsi="Times New Roman" w:cs="Times New Roman"/>
          <w:i w:val="0"/>
          <w:iCs w:val="0"/>
          <w:color w:val="auto"/>
          <w:sz w:val="24"/>
          <w:szCs w:val="24"/>
        </w:rPr>
        <w:fldChar w:fldCharType="separate"/>
      </w:r>
      <w:r w:rsidR="00453104">
        <w:rPr>
          <w:rFonts w:ascii="Times New Roman" w:hAnsi="Times New Roman" w:cs="Times New Roman"/>
          <w:i w:val="0"/>
          <w:iCs w:val="0"/>
          <w:noProof/>
          <w:color w:val="auto"/>
          <w:sz w:val="24"/>
          <w:szCs w:val="24"/>
        </w:rPr>
        <w:t>23</w:t>
      </w:r>
      <w:r w:rsidRPr="00FA7E33">
        <w:rPr>
          <w:rFonts w:ascii="Times New Roman" w:hAnsi="Times New Roman" w:cs="Times New Roman"/>
          <w:i w:val="0"/>
          <w:iCs w:val="0"/>
          <w:color w:val="auto"/>
          <w:sz w:val="24"/>
          <w:szCs w:val="24"/>
        </w:rPr>
        <w:fldChar w:fldCharType="end"/>
      </w:r>
      <w:r w:rsidRPr="00FA7E33">
        <w:rPr>
          <w:rFonts w:ascii="Times New Roman" w:hAnsi="Times New Roman" w:cs="Times New Roman"/>
          <w:i w:val="0"/>
          <w:iCs w:val="0"/>
          <w:color w:val="auto"/>
          <w:sz w:val="24"/>
          <w:szCs w:val="24"/>
        </w:rPr>
        <w:t xml:space="preserve">. Hubungan Kecukupan Lemak dengan Kelelahan Kerja pada Tenaga Kerja </w:t>
      </w:r>
      <w:proofErr w:type="gramStart"/>
      <w:r w:rsidRPr="00FA7E33">
        <w:rPr>
          <w:rFonts w:ascii="Times New Roman" w:hAnsi="Times New Roman" w:cs="Times New Roman"/>
          <w:i w:val="0"/>
          <w:iCs w:val="0"/>
          <w:color w:val="auto"/>
          <w:sz w:val="24"/>
          <w:szCs w:val="24"/>
        </w:rPr>
        <w:t>Di</w:t>
      </w:r>
      <w:proofErr w:type="gramEnd"/>
      <w:r w:rsidRPr="00FA7E33">
        <w:rPr>
          <w:rFonts w:ascii="Times New Roman" w:hAnsi="Times New Roman" w:cs="Times New Roman"/>
          <w:i w:val="0"/>
          <w:iCs w:val="0"/>
          <w:color w:val="auto"/>
          <w:sz w:val="24"/>
          <w:szCs w:val="24"/>
        </w:rPr>
        <w:t xml:space="preserve"> Instalasi Gizi Rumah Sakit Paru Dr. Ario Wirawan Salatiga</w:t>
      </w:r>
      <w:bookmarkEnd w:id="253"/>
    </w:p>
    <w:tbl>
      <w:tblPr>
        <w:tblStyle w:val="TableGrid"/>
        <w:tblW w:w="811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9"/>
        <w:gridCol w:w="452"/>
        <w:gridCol w:w="785"/>
        <w:gridCol w:w="450"/>
        <w:gridCol w:w="785"/>
        <w:gridCol w:w="393"/>
        <w:gridCol w:w="675"/>
        <w:gridCol w:w="395"/>
        <w:gridCol w:w="675"/>
        <w:gridCol w:w="551"/>
        <w:gridCol w:w="748"/>
        <w:gridCol w:w="812"/>
        <w:gridCol w:w="38"/>
      </w:tblGrid>
      <w:tr w:rsidR="005C3AC6" w:rsidRPr="00585580" w:rsidTr="005C3AC6">
        <w:trPr>
          <w:gridAfter w:val="1"/>
          <w:wAfter w:w="38" w:type="dxa"/>
        </w:trPr>
        <w:tc>
          <w:tcPr>
            <w:tcW w:w="1359" w:type="dxa"/>
            <w:vMerge w:val="restart"/>
            <w:tcBorders>
              <w:top w:val="single" w:sz="4" w:space="0" w:color="auto"/>
            </w:tcBorders>
            <w:vAlign w:val="center"/>
          </w:tcPr>
          <w:p w:rsidR="005C3AC6" w:rsidRPr="00585580" w:rsidRDefault="005C3AC6" w:rsidP="00F4663E">
            <w:pPr>
              <w:jc w:val="center"/>
              <w:rPr>
                <w:rFonts w:ascii="Times New Roman" w:hAnsi="Times New Roman" w:cs="Times New Roman"/>
              </w:rPr>
            </w:pPr>
            <w:r>
              <w:rPr>
                <w:rFonts w:ascii="Times New Roman" w:hAnsi="Times New Roman" w:cs="Times New Roman"/>
              </w:rPr>
              <w:t xml:space="preserve">Kecukupan Lemak </w:t>
            </w:r>
          </w:p>
        </w:tc>
        <w:tc>
          <w:tcPr>
            <w:tcW w:w="6721" w:type="dxa"/>
            <w:gridSpan w:val="11"/>
            <w:tcBorders>
              <w:top w:val="single" w:sz="4" w:space="0" w:color="auto"/>
            </w:tcBorders>
            <w:vAlign w:val="center"/>
          </w:tcPr>
          <w:p w:rsidR="005C3AC6" w:rsidRPr="00585580" w:rsidRDefault="005C3AC6" w:rsidP="00F4663E">
            <w:pPr>
              <w:jc w:val="center"/>
              <w:rPr>
                <w:rFonts w:ascii="Times New Roman" w:hAnsi="Times New Roman" w:cs="Times New Roman"/>
              </w:rPr>
            </w:pPr>
            <w:r w:rsidRPr="00585580">
              <w:rPr>
                <w:rFonts w:ascii="Times New Roman" w:hAnsi="Times New Roman" w:cs="Times New Roman"/>
              </w:rPr>
              <w:t>Tingkat Kelelahan Kerja</w:t>
            </w:r>
          </w:p>
        </w:tc>
      </w:tr>
      <w:tr w:rsidR="005C3AC6" w:rsidRPr="00585580" w:rsidTr="005C3AC6">
        <w:tc>
          <w:tcPr>
            <w:tcW w:w="1359" w:type="dxa"/>
            <w:vMerge/>
            <w:vAlign w:val="center"/>
          </w:tcPr>
          <w:p w:rsidR="005C3AC6" w:rsidRPr="00585580" w:rsidRDefault="005C3AC6" w:rsidP="00F4663E">
            <w:pPr>
              <w:jc w:val="center"/>
              <w:rPr>
                <w:rFonts w:ascii="Times New Roman" w:hAnsi="Times New Roman" w:cs="Times New Roman"/>
              </w:rPr>
            </w:pPr>
          </w:p>
        </w:tc>
        <w:tc>
          <w:tcPr>
            <w:tcW w:w="1237" w:type="dxa"/>
            <w:gridSpan w:val="2"/>
            <w:tcBorders>
              <w:top w:val="single" w:sz="4" w:space="0" w:color="auto"/>
            </w:tcBorders>
            <w:vAlign w:val="center"/>
          </w:tcPr>
          <w:p w:rsidR="005C3AC6" w:rsidRPr="00585580" w:rsidRDefault="005C3AC6" w:rsidP="00F4663E">
            <w:pPr>
              <w:jc w:val="center"/>
              <w:rPr>
                <w:rFonts w:ascii="Times New Roman" w:hAnsi="Times New Roman" w:cs="Times New Roman"/>
              </w:rPr>
            </w:pPr>
            <w:r w:rsidRPr="00585580">
              <w:rPr>
                <w:rFonts w:ascii="Times New Roman" w:hAnsi="Times New Roman" w:cs="Times New Roman"/>
              </w:rPr>
              <w:t>Rendah</w:t>
            </w:r>
          </w:p>
        </w:tc>
        <w:tc>
          <w:tcPr>
            <w:tcW w:w="1235" w:type="dxa"/>
            <w:gridSpan w:val="2"/>
            <w:tcBorders>
              <w:top w:val="single" w:sz="4" w:space="0" w:color="auto"/>
            </w:tcBorders>
            <w:vAlign w:val="center"/>
          </w:tcPr>
          <w:p w:rsidR="005C3AC6" w:rsidRPr="00585580" w:rsidRDefault="005C3AC6" w:rsidP="00F4663E">
            <w:pPr>
              <w:jc w:val="center"/>
              <w:rPr>
                <w:rFonts w:ascii="Times New Roman" w:hAnsi="Times New Roman" w:cs="Times New Roman"/>
              </w:rPr>
            </w:pPr>
            <w:r w:rsidRPr="00585580">
              <w:rPr>
                <w:rFonts w:ascii="Times New Roman" w:hAnsi="Times New Roman" w:cs="Times New Roman"/>
              </w:rPr>
              <w:t>Sedang</w:t>
            </w:r>
          </w:p>
        </w:tc>
        <w:tc>
          <w:tcPr>
            <w:tcW w:w="1068" w:type="dxa"/>
            <w:gridSpan w:val="2"/>
            <w:tcBorders>
              <w:top w:val="single" w:sz="4" w:space="0" w:color="auto"/>
            </w:tcBorders>
            <w:vAlign w:val="center"/>
          </w:tcPr>
          <w:p w:rsidR="005C3AC6" w:rsidRPr="00585580" w:rsidRDefault="005C3AC6" w:rsidP="00F4663E">
            <w:pPr>
              <w:jc w:val="center"/>
              <w:rPr>
                <w:rFonts w:ascii="Times New Roman" w:hAnsi="Times New Roman" w:cs="Times New Roman"/>
              </w:rPr>
            </w:pPr>
            <w:r w:rsidRPr="00585580">
              <w:rPr>
                <w:rFonts w:ascii="Times New Roman" w:hAnsi="Times New Roman" w:cs="Times New Roman"/>
              </w:rPr>
              <w:t>Tinggi</w:t>
            </w:r>
          </w:p>
        </w:tc>
        <w:tc>
          <w:tcPr>
            <w:tcW w:w="1070" w:type="dxa"/>
            <w:gridSpan w:val="2"/>
            <w:tcBorders>
              <w:top w:val="single" w:sz="4" w:space="0" w:color="auto"/>
            </w:tcBorders>
            <w:vAlign w:val="center"/>
          </w:tcPr>
          <w:p w:rsidR="005C3AC6" w:rsidRPr="00585580" w:rsidRDefault="005C3AC6" w:rsidP="00F4663E">
            <w:pPr>
              <w:jc w:val="center"/>
              <w:rPr>
                <w:rFonts w:ascii="Times New Roman" w:hAnsi="Times New Roman" w:cs="Times New Roman"/>
              </w:rPr>
            </w:pPr>
            <w:r w:rsidRPr="00585580">
              <w:rPr>
                <w:rFonts w:ascii="Times New Roman" w:hAnsi="Times New Roman" w:cs="Times New Roman"/>
              </w:rPr>
              <w:t>Sangat Tinggi</w:t>
            </w:r>
          </w:p>
        </w:tc>
        <w:tc>
          <w:tcPr>
            <w:tcW w:w="1299" w:type="dxa"/>
            <w:gridSpan w:val="2"/>
            <w:tcBorders>
              <w:top w:val="single" w:sz="4" w:space="0" w:color="auto"/>
            </w:tcBorders>
            <w:vAlign w:val="center"/>
          </w:tcPr>
          <w:p w:rsidR="005C3AC6" w:rsidRPr="00585580" w:rsidRDefault="005C3AC6" w:rsidP="00F4663E">
            <w:pPr>
              <w:jc w:val="center"/>
              <w:rPr>
                <w:rFonts w:ascii="Times New Roman" w:hAnsi="Times New Roman" w:cs="Times New Roman"/>
              </w:rPr>
            </w:pPr>
            <w:r w:rsidRPr="00585580">
              <w:rPr>
                <w:rFonts w:ascii="Times New Roman" w:hAnsi="Times New Roman" w:cs="Times New Roman"/>
              </w:rPr>
              <w:t>Total</w:t>
            </w:r>
          </w:p>
        </w:tc>
        <w:tc>
          <w:tcPr>
            <w:tcW w:w="850" w:type="dxa"/>
            <w:gridSpan w:val="2"/>
            <w:tcBorders>
              <w:top w:val="single" w:sz="4" w:space="0" w:color="auto"/>
            </w:tcBorders>
            <w:vAlign w:val="center"/>
          </w:tcPr>
          <w:p w:rsidR="005C3AC6" w:rsidRPr="00585580" w:rsidRDefault="005C3AC6" w:rsidP="00F4663E">
            <w:pPr>
              <w:jc w:val="center"/>
              <w:rPr>
                <w:rFonts w:ascii="Times New Roman" w:hAnsi="Times New Roman" w:cs="Times New Roman"/>
              </w:rPr>
            </w:pPr>
            <w:r w:rsidRPr="00585580">
              <w:rPr>
                <w:rFonts w:ascii="Times New Roman" w:hAnsi="Times New Roman" w:cs="Times New Roman"/>
              </w:rPr>
              <w:t>P</w:t>
            </w:r>
          </w:p>
        </w:tc>
      </w:tr>
      <w:tr w:rsidR="005C3AC6" w:rsidRPr="00585580" w:rsidTr="005C3AC6">
        <w:tc>
          <w:tcPr>
            <w:tcW w:w="1359" w:type="dxa"/>
            <w:vMerge/>
            <w:tcBorders>
              <w:bottom w:val="single" w:sz="4" w:space="0" w:color="auto"/>
            </w:tcBorders>
            <w:vAlign w:val="center"/>
          </w:tcPr>
          <w:p w:rsidR="005C3AC6" w:rsidRPr="00585580" w:rsidRDefault="005C3AC6" w:rsidP="00F4663E">
            <w:pPr>
              <w:jc w:val="center"/>
              <w:rPr>
                <w:rFonts w:ascii="Times New Roman" w:hAnsi="Times New Roman" w:cs="Times New Roman"/>
              </w:rPr>
            </w:pPr>
          </w:p>
        </w:tc>
        <w:tc>
          <w:tcPr>
            <w:tcW w:w="452" w:type="dxa"/>
            <w:tcBorders>
              <w:top w:val="single" w:sz="4" w:space="0" w:color="auto"/>
              <w:bottom w:val="single" w:sz="4" w:space="0" w:color="auto"/>
            </w:tcBorders>
            <w:vAlign w:val="center"/>
          </w:tcPr>
          <w:p w:rsidR="005C3AC6" w:rsidRPr="00585580" w:rsidRDefault="005C3AC6" w:rsidP="00F4663E">
            <w:pPr>
              <w:jc w:val="center"/>
              <w:rPr>
                <w:rFonts w:ascii="Times New Roman" w:hAnsi="Times New Roman" w:cs="Times New Roman"/>
              </w:rPr>
            </w:pPr>
            <w:r w:rsidRPr="00585580">
              <w:rPr>
                <w:rFonts w:ascii="Times New Roman" w:hAnsi="Times New Roman" w:cs="Times New Roman"/>
              </w:rPr>
              <w:t>N</w:t>
            </w:r>
          </w:p>
        </w:tc>
        <w:tc>
          <w:tcPr>
            <w:tcW w:w="785" w:type="dxa"/>
            <w:tcBorders>
              <w:top w:val="single" w:sz="4" w:space="0" w:color="auto"/>
              <w:bottom w:val="single" w:sz="4" w:space="0" w:color="auto"/>
            </w:tcBorders>
            <w:vAlign w:val="center"/>
          </w:tcPr>
          <w:p w:rsidR="005C3AC6" w:rsidRPr="00585580" w:rsidRDefault="005C3AC6" w:rsidP="00F4663E">
            <w:pPr>
              <w:jc w:val="center"/>
              <w:rPr>
                <w:rFonts w:ascii="Times New Roman" w:hAnsi="Times New Roman" w:cs="Times New Roman"/>
              </w:rPr>
            </w:pPr>
            <w:r w:rsidRPr="00585580">
              <w:rPr>
                <w:rFonts w:ascii="Times New Roman" w:hAnsi="Times New Roman" w:cs="Times New Roman"/>
              </w:rPr>
              <w:t>%</w:t>
            </w:r>
          </w:p>
        </w:tc>
        <w:tc>
          <w:tcPr>
            <w:tcW w:w="450" w:type="dxa"/>
            <w:tcBorders>
              <w:top w:val="single" w:sz="4" w:space="0" w:color="auto"/>
              <w:bottom w:val="single" w:sz="4" w:space="0" w:color="auto"/>
            </w:tcBorders>
            <w:vAlign w:val="center"/>
          </w:tcPr>
          <w:p w:rsidR="005C3AC6" w:rsidRPr="00585580" w:rsidRDefault="005C3AC6" w:rsidP="00F4663E">
            <w:pPr>
              <w:jc w:val="center"/>
              <w:rPr>
                <w:rFonts w:ascii="Times New Roman" w:hAnsi="Times New Roman" w:cs="Times New Roman"/>
              </w:rPr>
            </w:pPr>
            <w:r w:rsidRPr="00585580">
              <w:rPr>
                <w:rFonts w:ascii="Times New Roman" w:hAnsi="Times New Roman" w:cs="Times New Roman"/>
              </w:rPr>
              <w:t>N</w:t>
            </w:r>
          </w:p>
        </w:tc>
        <w:tc>
          <w:tcPr>
            <w:tcW w:w="785" w:type="dxa"/>
            <w:tcBorders>
              <w:top w:val="single" w:sz="4" w:space="0" w:color="auto"/>
              <w:bottom w:val="single" w:sz="4" w:space="0" w:color="auto"/>
            </w:tcBorders>
            <w:vAlign w:val="center"/>
          </w:tcPr>
          <w:p w:rsidR="005C3AC6" w:rsidRPr="00585580" w:rsidRDefault="005C3AC6" w:rsidP="00F4663E">
            <w:pPr>
              <w:jc w:val="center"/>
              <w:rPr>
                <w:rFonts w:ascii="Times New Roman" w:hAnsi="Times New Roman" w:cs="Times New Roman"/>
              </w:rPr>
            </w:pPr>
            <w:r w:rsidRPr="00585580">
              <w:rPr>
                <w:rFonts w:ascii="Times New Roman" w:hAnsi="Times New Roman" w:cs="Times New Roman"/>
              </w:rPr>
              <w:t>%</w:t>
            </w:r>
          </w:p>
        </w:tc>
        <w:tc>
          <w:tcPr>
            <w:tcW w:w="393" w:type="dxa"/>
            <w:tcBorders>
              <w:top w:val="single" w:sz="4" w:space="0" w:color="auto"/>
              <w:bottom w:val="single" w:sz="4" w:space="0" w:color="auto"/>
            </w:tcBorders>
            <w:vAlign w:val="center"/>
          </w:tcPr>
          <w:p w:rsidR="005C3AC6" w:rsidRPr="00585580" w:rsidRDefault="005C3AC6" w:rsidP="00F4663E">
            <w:pPr>
              <w:jc w:val="center"/>
              <w:rPr>
                <w:rFonts w:ascii="Times New Roman" w:hAnsi="Times New Roman" w:cs="Times New Roman"/>
              </w:rPr>
            </w:pPr>
            <w:r w:rsidRPr="00585580">
              <w:rPr>
                <w:rFonts w:ascii="Times New Roman" w:hAnsi="Times New Roman" w:cs="Times New Roman"/>
              </w:rPr>
              <w:t>N</w:t>
            </w:r>
          </w:p>
        </w:tc>
        <w:tc>
          <w:tcPr>
            <w:tcW w:w="675" w:type="dxa"/>
            <w:tcBorders>
              <w:top w:val="single" w:sz="4" w:space="0" w:color="auto"/>
              <w:bottom w:val="single" w:sz="4" w:space="0" w:color="auto"/>
            </w:tcBorders>
            <w:vAlign w:val="center"/>
          </w:tcPr>
          <w:p w:rsidR="005C3AC6" w:rsidRPr="00585580" w:rsidRDefault="005C3AC6" w:rsidP="00F4663E">
            <w:pPr>
              <w:jc w:val="center"/>
              <w:rPr>
                <w:rFonts w:ascii="Times New Roman" w:hAnsi="Times New Roman" w:cs="Times New Roman"/>
              </w:rPr>
            </w:pPr>
            <w:r w:rsidRPr="00585580">
              <w:rPr>
                <w:rFonts w:ascii="Times New Roman" w:hAnsi="Times New Roman" w:cs="Times New Roman"/>
              </w:rPr>
              <w:t>%</w:t>
            </w:r>
          </w:p>
        </w:tc>
        <w:tc>
          <w:tcPr>
            <w:tcW w:w="395" w:type="dxa"/>
            <w:tcBorders>
              <w:top w:val="single" w:sz="4" w:space="0" w:color="auto"/>
              <w:bottom w:val="single" w:sz="4" w:space="0" w:color="auto"/>
            </w:tcBorders>
            <w:vAlign w:val="center"/>
          </w:tcPr>
          <w:p w:rsidR="005C3AC6" w:rsidRPr="00585580" w:rsidRDefault="005C3AC6" w:rsidP="00F4663E">
            <w:pPr>
              <w:jc w:val="center"/>
              <w:rPr>
                <w:rFonts w:ascii="Times New Roman" w:hAnsi="Times New Roman" w:cs="Times New Roman"/>
              </w:rPr>
            </w:pPr>
            <w:r w:rsidRPr="00585580">
              <w:rPr>
                <w:rFonts w:ascii="Times New Roman" w:hAnsi="Times New Roman" w:cs="Times New Roman"/>
              </w:rPr>
              <w:t>N</w:t>
            </w:r>
          </w:p>
        </w:tc>
        <w:tc>
          <w:tcPr>
            <w:tcW w:w="675" w:type="dxa"/>
            <w:tcBorders>
              <w:top w:val="single" w:sz="4" w:space="0" w:color="auto"/>
              <w:bottom w:val="single" w:sz="4" w:space="0" w:color="auto"/>
            </w:tcBorders>
            <w:vAlign w:val="center"/>
          </w:tcPr>
          <w:p w:rsidR="005C3AC6" w:rsidRPr="00585580" w:rsidRDefault="005C3AC6" w:rsidP="00F4663E">
            <w:pPr>
              <w:jc w:val="center"/>
              <w:rPr>
                <w:rFonts w:ascii="Times New Roman" w:hAnsi="Times New Roman" w:cs="Times New Roman"/>
              </w:rPr>
            </w:pPr>
            <w:r w:rsidRPr="00585580">
              <w:rPr>
                <w:rFonts w:ascii="Times New Roman" w:hAnsi="Times New Roman" w:cs="Times New Roman"/>
              </w:rPr>
              <w:t>%</w:t>
            </w:r>
          </w:p>
        </w:tc>
        <w:tc>
          <w:tcPr>
            <w:tcW w:w="551" w:type="dxa"/>
            <w:tcBorders>
              <w:top w:val="single" w:sz="4" w:space="0" w:color="auto"/>
              <w:bottom w:val="single" w:sz="4" w:space="0" w:color="auto"/>
            </w:tcBorders>
            <w:vAlign w:val="center"/>
          </w:tcPr>
          <w:p w:rsidR="005C3AC6" w:rsidRPr="00585580" w:rsidRDefault="005C3AC6" w:rsidP="00F4663E">
            <w:pPr>
              <w:jc w:val="center"/>
              <w:rPr>
                <w:rFonts w:ascii="Times New Roman" w:hAnsi="Times New Roman" w:cs="Times New Roman"/>
              </w:rPr>
            </w:pPr>
            <w:r w:rsidRPr="00585580">
              <w:rPr>
                <w:rFonts w:ascii="Times New Roman" w:hAnsi="Times New Roman" w:cs="Times New Roman"/>
              </w:rPr>
              <w:t>N</w:t>
            </w:r>
          </w:p>
        </w:tc>
        <w:tc>
          <w:tcPr>
            <w:tcW w:w="748" w:type="dxa"/>
            <w:tcBorders>
              <w:top w:val="single" w:sz="4" w:space="0" w:color="auto"/>
              <w:bottom w:val="single" w:sz="4" w:space="0" w:color="auto"/>
            </w:tcBorders>
            <w:vAlign w:val="center"/>
          </w:tcPr>
          <w:p w:rsidR="005C3AC6" w:rsidRPr="00585580" w:rsidRDefault="005C3AC6" w:rsidP="00F4663E">
            <w:pPr>
              <w:jc w:val="center"/>
              <w:rPr>
                <w:rFonts w:ascii="Times New Roman" w:hAnsi="Times New Roman" w:cs="Times New Roman"/>
              </w:rPr>
            </w:pPr>
            <w:r w:rsidRPr="00585580">
              <w:rPr>
                <w:rFonts w:ascii="Times New Roman" w:hAnsi="Times New Roman" w:cs="Times New Roman"/>
              </w:rPr>
              <w:t>%</w:t>
            </w:r>
          </w:p>
        </w:tc>
        <w:tc>
          <w:tcPr>
            <w:tcW w:w="850" w:type="dxa"/>
            <w:gridSpan w:val="2"/>
            <w:vMerge w:val="restart"/>
            <w:vAlign w:val="center"/>
          </w:tcPr>
          <w:p w:rsidR="005C3AC6" w:rsidRPr="00585580" w:rsidRDefault="005C3AC6" w:rsidP="00F4663E">
            <w:pPr>
              <w:jc w:val="center"/>
              <w:rPr>
                <w:rFonts w:ascii="Times New Roman" w:hAnsi="Times New Roman" w:cs="Times New Roman"/>
              </w:rPr>
            </w:pPr>
            <w:r>
              <w:rPr>
                <w:rFonts w:ascii="Times New Roman" w:hAnsi="Times New Roman" w:cs="Times New Roman"/>
              </w:rPr>
              <w:t>0.254</w:t>
            </w:r>
          </w:p>
        </w:tc>
      </w:tr>
      <w:tr w:rsidR="005C3AC6" w:rsidRPr="00585580" w:rsidTr="005C3AC6">
        <w:tc>
          <w:tcPr>
            <w:tcW w:w="1359" w:type="dxa"/>
            <w:tcBorders>
              <w:top w:val="single" w:sz="4" w:space="0" w:color="auto"/>
              <w:bottom w:val="single" w:sz="4" w:space="0" w:color="auto"/>
            </w:tcBorders>
            <w:vAlign w:val="center"/>
          </w:tcPr>
          <w:p w:rsidR="005C3AC6" w:rsidRPr="00585580" w:rsidRDefault="005C3AC6" w:rsidP="00F4663E">
            <w:pPr>
              <w:jc w:val="center"/>
              <w:rPr>
                <w:rFonts w:ascii="Times New Roman" w:hAnsi="Times New Roman" w:cs="Times New Roman"/>
              </w:rPr>
            </w:pPr>
            <w:r>
              <w:rPr>
                <w:rFonts w:ascii="Times New Roman" w:hAnsi="Times New Roman" w:cs="Times New Roman"/>
              </w:rPr>
              <w:t xml:space="preserve">Kurang </w:t>
            </w:r>
          </w:p>
        </w:tc>
        <w:tc>
          <w:tcPr>
            <w:tcW w:w="452" w:type="dxa"/>
            <w:tcBorders>
              <w:top w:val="single" w:sz="4" w:space="0" w:color="auto"/>
              <w:bottom w:val="single" w:sz="4" w:space="0" w:color="auto"/>
            </w:tcBorders>
          </w:tcPr>
          <w:p w:rsidR="005C3AC6" w:rsidRPr="003548CB" w:rsidRDefault="005C3AC6" w:rsidP="00F4663E">
            <w:pPr>
              <w:spacing w:after="160" w:line="278" w:lineRule="auto"/>
            </w:pPr>
            <w:r>
              <w:t>8</w:t>
            </w:r>
          </w:p>
        </w:tc>
        <w:tc>
          <w:tcPr>
            <w:tcW w:w="785" w:type="dxa"/>
            <w:tcBorders>
              <w:top w:val="single" w:sz="4" w:space="0" w:color="auto"/>
              <w:bottom w:val="single" w:sz="4" w:space="0" w:color="auto"/>
            </w:tcBorders>
            <w:vAlign w:val="center"/>
          </w:tcPr>
          <w:p w:rsidR="005C3AC6" w:rsidRPr="00585580" w:rsidRDefault="005C3AC6" w:rsidP="00F4663E">
            <w:pPr>
              <w:jc w:val="center"/>
              <w:rPr>
                <w:rFonts w:ascii="Times New Roman" w:hAnsi="Times New Roman" w:cs="Times New Roman"/>
              </w:rPr>
            </w:pPr>
            <w:r>
              <w:rPr>
                <w:rFonts w:ascii="Times New Roman" w:hAnsi="Times New Roman" w:cs="Times New Roman"/>
              </w:rPr>
              <w:t>53,3%</w:t>
            </w:r>
          </w:p>
        </w:tc>
        <w:tc>
          <w:tcPr>
            <w:tcW w:w="450" w:type="dxa"/>
            <w:tcBorders>
              <w:top w:val="single" w:sz="4" w:space="0" w:color="auto"/>
              <w:bottom w:val="single" w:sz="4" w:space="0" w:color="auto"/>
            </w:tcBorders>
            <w:vAlign w:val="center"/>
          </w:tcPr>
          <w:p w:rsidR="005C3AC6" w:rsidRPr="00585580" w:rsidRDefault="005C3AC6" w:rsidP="00F4663E">
            <w:pPr>
              <w:jc w:val="center"/>
              <w:rPr>
                <w:rFonts w:ascii="Times New Roman" w:hAnsi="Times New Roman" w:cs="Times New Roman"/>
              </w:rPr>
            </w:pPr>
            <w:r>
              <w:rPr>
                <w:rFonts w:ascii="Times New Roman" w:hAnsi="Times New Roman" w:cs="Times New Roman"/>
              </w:rPr>
              <w:t>6</w:t>
            </w:r>
          </w:p>
        </w:tc>
        <w:tc>
          <w:tcPr>
            <w:tcW w:w="785" w:type="dxa"/>
            <w:tcBorders>
              <w:top w:val="single" w:sz="4" w:space="0" w:color="auto"/>
              <w:bottom w:val="single" w:sz="4" w:space="0" w:color="auto"/>
            </w:tcBorders>
            <w:vAlign w:val="center"/>
          </w:tcPr>
          <w:p w:rsidR="005C3AC6" w:rsidRPr="00585580" w:rsidRDefault="005C3AC6" w:rsidP="00F4663E">
            <w:pPr>
              <w:jc w:val="center"/>
              <w:rPr>
                <w:rFonts w:ascii="Times New Roman" w:hAnsi="Times New Roman" w:cs="Times New Roman"/>
              </w:rPr>
            </w:pPr>
            <w:r>
              <w:rPr>
                <w:rFonts w:ascii="Times New Roman" w:hAnsi="Times New Roman" w:cs="Times New Roman"/>
              </w:rPr>
              <w:t>40,0%</w:t>
            </w:r>
          </w:p>
        </w:tc>
        <w:tc>
          <w:tcPr>
            <w:tcW w:w="393" w:type="dxa"/>
            <w:tcBorders>
              <w:top w:val="single" w:sz="4" w:space="0" w:color="auto"/>
              <w:bottom w:val="single" w:sz="4" w:space="0" w:color="auto"/>
            </w:tcBorders>
            <w:vAlign w:val="center"/>
          </w:tcPr>
          <w:p w:rsidR="005C3AC6" w:rsidRPr="00585580" w:rsidRDefault="005C3AC6" w:rsidP="00F4663E">
            <w:pPr>
              <w:jc w:val="center"/>
              <w:rPr>
                <w:rFonts w:ascii="Times New Roman" w:hAnsi="Times New Roman" w:cs="Times New Roman"/>
              </w:rPr>
            </w:pPr>
            <w:r>
              <w:rPr>
                <w:rFonts w:ascii="Times New Roman" w:hAnsi="Times New Roman" w:cs="Times New Roman"/>
              </w:rPr>
              <w:t>1</w:t>
            </w:r>
          </w:p>
        </w:tc>
        <w:tc>
          <w:tcPr>
            <w:tcW w:w="675" w:type="dxa"/>
            <w:tcBorders>
              <w:top w:val="single" w:sz="4" w:space="0" w:color="auto"/>
              <w:bottom w:val="single" w:sz="4" w:space="0" w:color="auto"/>
            </w:tcBorders>
            <w:vAlign w:val="center"/>
          </w:tcPr>
          <w:p w:rsidR="005C3AC6" w:rsidRPr="00585580" w:rsidRDefault="005C3AC6" w:rsidP="00F4663E">
            <w:pPr>
              <w:jc w:val="center"/>
              <w:rPr>
                <w:rFonts w:ascii="Times New Roman" w:hAnsi="Times New Roman" w:cs="Times New Roman"/>
              </w:rPr>
            </w:pPr>
            <w:r>
              <w:rPr>
                <w:rFonts w:ascii="Times New Roman" w:hAnsi="Times New Roman" w:cs="Times New Roman"/>
              </w:rPr>
              <w:t>6,7%</w:t>
            </w:r>
          </w:p>
        </w:tc>
        <w:tc>
          <w:tcPr>
            <w:tcW w:w="395" w:type="dxa"/>
            <w:tcBorders>
              <w:top w:val="single" w:sz="4" w:space="0" w:color="auto"/>
              <w:bottom w:val="single" w:sz="4" w:space="0" w:color="auto"/>
            </w:tcBorders>
            <w:vAlign w:val="center"/>
          </w:tcPr>
          <w:p w:rsidR="005C3AC6" w:rsidRPr="00585580" w:rsidRDefault="005C3AC6" w:rsidP="00F4663E">
            <w:pPr>
              <w:jc w:val="center"/>
              <w:rPr>
                <w:rFonts w:ascii="Times New Roman" w:hAnsi="Times New Roman" w:cs="Times New Roman"/>
              </w:rPr>
            </w:pPr>
            <w:r>
              <w:rPr>
                <w:rFonts w:ascii="Times New Roman" w:hAnsi="Times New Roman" w:cs="Times New Roman"/>
              </w:rPr>
              <w:t>0</w:t>
            </w:r>
          </w:p>
        </w:tc>
        <w:tc>
          <w:tcPr>
            <w:tcW w:w="675" w:type="dxa"/>
            <w:tcBorders>
              <w:top w:val="single" w:sz="4" w:space="0" w:color="auto"/>
              <w:bottom w:val="single" w:sz="4" w:space="0" w:color="auto"/>
            </w:tcBorders>
            <w:vAlign w:val="center"/>
          </w:tcPr>
          <w:p w:rsidR="005C3AC6" w:rsidRPr="00585580" w:rsidRDefault="005C3AC6" w:rsidP="00F4663E">
            <w:pPr>
              <w:jc w:val="center"/>
              <w:rPr>
                <w:rFonts w:ascii="Times New Roman" w:hAnsi="Times New Roman" w:cs="Times New Roman"/>
              </w:rPr>
            </w:pPr>
            <w:r>
              <w:rPr>
                <w:rFonts w:ascii="Times New Roman" w:hAnsi="Times New Roman" w:cs="Times New Roman"/>
              </w:rPr>
              <w:t>0,0%</w:t>
            </w:r>
          </w:p>
        </w:tc>
        <w:tc>
          <w:tcPr>
            <w:tcW w:w="551" w:type="dxa"/>
            <w:tcBorders>
              <w:top w:val="single" w:sz="4" w:space="0" w:color="auto"/>
              <w:bottom w:val="single" w:sz="4" w:space="0" w:color="auto"/>
            </w:tcBorders>
            <w:vAlign w:val="center"/>
          </w:tcPr>
          <w:p w:rsidR="005C3AC6" w:rsidRPr="00585580" w:rsidRDefault="005C3AC6" w:rsidP="00F4663E">
            <w:pPr>
              <w:jc w:val="center"/>
              <w:rPr>
                <w:rFonts w:ascii="Times New Roman" w:hAnsi="Times New Roman" w:cs="Times New Roman"/>
              </w:rPr>
            </w:pPr>
            <w:r>
              <w:rPr>
                <w:rFonts w:ascii="Times New Roman" w:hAnsi="Times New Roman" w:cs="Times New Roman"/>
              </w:rPr>
              <w:t>15</w:t>
            </w:r>
          </w:p>
        </w:tc>
        <w:tc>
          <w:tcPr>
            <w:tcW w:w="748" w:type="dxa"/>
            <w:tcBorders>
              <w:top w:val="single" w:sz="4" w:space="0" w:color="auto"/>
              <w:bottom w:val="single" w:sz="4" w:space="0" w:color="auto"/>
            </w:tcBorders>
            <w:vAlign w:val="center"/>
          </w:tcPr>
          <w:p w:rsidR="005C3AC6" w:rsidRPr="00585580" w:rsidRDefault="005C3AC6" w:rsidP="00F4663E">
            <w:pPr>
              <w:jc w:val="center"/>
              <w:rPr>
                <w:rFonts w:ascii="Times New Roman" w:hAnsi="Times New Roman" w:cs="Times New Roman"/>
              </w:rPr>
            </w:pPr>
            <w:r>
              <w:rPr>
                <w:rFonts w:ascii="Times New Roman" w:hAnsi="Times New Roman" w:cs="Times New Roman"/>
              </w:rPr>
              <w:t>100%</w:t>
            </w:r>
          </w:p>
        </w:tc>
        <w:tc>
          <w:tcPr>
            <w:tcW w:w="850" w:type="dxa"/>
            <w:gridSpan w:val="2"/>
            <w:vMerge/>
            <w:vAlign w:val="center"/>
          </w:tcPr>
          <w:p w:rsidR="005C3AC6" w:rsidRPr="00585580" w:rsidRDefault="005C3AC6" w:rsidP="00F4663E">
            <w:pPr>
              <w:jc w:val="center"/>
              <w:rPr>
                <w:rFonts w:ascii="Times New Roman" w:hAnsi="Times New Roman" w:cs="Times New Roman"/>
              </w:rPr>
            </w:pPr>
          </w:p>
        </w:tc>
      </w:tr>
      <w:tr w:rsidR="005C3AC6" w:rsidRPr="00585580" w:rsidTr="005C3AC6">
        <w:tc>
          <w:tcPr>
            <w:tcW w:w="1359" w:type="dxa"/>
            <w:tcBorders>
              <w:top w:val="single" w:sz="4" w:space="0" w:color="auto"/>
            </w:tcBorders>
            <w:vAlign w:val="center"/>
          </w:tcPr>
          <w:p w:rsidR="005C3AC6" w:rsidRPr="00585580" w:rsidRDefault="005C3AC6" w:rsidP="00F4663E">
            <w:pPr>
              <w:jc w:val="center"/>
              <w:rPr>
                <w:rFonts w:ascii="Times New Roman" w:hAnsi="Times New Roman" w:cs="Times New Roman"/>
              </w:rPr>
            </w:pPr>
            <w:r>
              <w:rPr>
                <w:rFonts w:ascii="Times New Roman" w:hAnsi="Times New Roman" w:cs="Times New Roman"/>
              </w:rPr>
              <w:t>Cukup</w:t>
            </w:r>
          </w:p>
        </w:tc>
        <w:tc>
          <w:tcPr>
            <w:tcW w:w="452" w:type="dxa"/>
            <w:tcBorders>
              <w:top w:val="single" w:sz="4" w:space="0" w:color="auto"/>
            </w:tcBorders>
          </w:tcPr>
          <w:p w:rsidR="005C3AC6" w:rsidRPr="003548CB" w:rsidRDefault="005C3AC6" w:rsidP="00F4663E">
            <w:pPr>
              <w:spacing w:after="160" w:line="278" w:lineRule="auto"/>
            </w:pPr>
            <w:r>
              <w:t>4</w:t>
            </w:r>
          </w:p>
        </w:tc>
        <w:tc>
          <w:tcPr>
            <w:tcW w:w="785" w:type="dxa"/>
            <w:tcBorders>
              <w:top w:val="single" w:sz="4" w:space="0" w:color="auto"/>
            </w:tcBorders>
            <w:vAlign w:val="center"/>
          </w:tcPr>
          <w:p w:rsidR="005C3AC6" w:rsidRPr="00585580" w:rsidRDefault="005C3AC6" w:rsidP="00F4663E">
            <w:pPr>
              <w:jc w:val="center"/>
              <w:rPr>
                <w:rFonts w:ascii="Times New Roman" w:hAnsi="Times New Roman" w:cs="Times New Roman"/>
              </w:rPr>
            </w:pPr>
            <w:r>
              <w:rPr>
                <w:rFonts w:ascii="Times New Roman" w:hAnsi="Times New Roman" w:cs="Times New Roman"/>
              </w:rPr>
              <w:t>44,4%</w:t>
            </w:r>
          </w:p>
        </w:tc>
        <w:tc>
          <w:tcPr>
            <w:tcW w:w="450" w:type="dxa"/>
            <w:tcBorders>
              <w:top w:val="single" w:sz="4" w:space="0" w:color="auto"/>
            </w:tcBorders>
            <w:vAlign w:val="center"/>
          </w:tcPr>
          <w:p w:rsidR="005C3AC6" w:rsidRPr="00585580" w:rsidRDefault="005C3AC6" w:rsidP="00F4663E">
            <w:pPr>
              <w:jc w:val="center"/>
              <w:rPr>
                <w:rFonts w:ascii="Times New Roman" w:hAnsi="Times New Roman" w:cs="Times New Roman"/>
              </w:rPr>
            </w:pPr>
            <w:r>
              <w:rPr>
                <w:rFonts w:ascii="Times New Roman" w:hAnsi="Times New Roman" w:cs="Times New Roman"/>
              </w:rPr>
              <w:t>3</w:t>
            </w:r>
          </w:p>
        </w:tc>
        <w:tc>
          <w:tcPr>
            <w:tcW w:w="785" w:type="dxa"/>
            <w:tcBorders>
              <w:top w:val="single" w:sz="4" w:space="0" w:color="auto"/>
            </w:tcBorders>
            <w:vAlign w:val="center"/>
          </w:tcPr>
          <w:p w:rsidR="005C3AC6" w:rsidRPr="00585580" w:rsidRDefault="005C3AC6" w:rsidP="00F4663E">
            <w:pPr>
              <w:jc w:val="center"/>
              <w:rPr>
                <w:rFonts w:ascii="Times New Roman" w:hAnsi="Times New Roman" w:cs="Times New Roman"/>
              </w:rPr>
            </w:pPr>
            <w:r>
              <w:rPr>
                <w:rFonts w:ascii="Times New Roman" w:hAnsi="Times New Roman" w:cs="Times New Roman"/>
              </w:rPr>
              <w:t>33,3%</w:t>
            </w:r>
          </w:p>
        </w:tc>
        <w:tc>
          <w:tcPr>
            <w:tcW w:w="393" w:type="dxa"/>
            <w:tcBorders>
              <w:top w:val="single" w:sz="4" w:space="0" w:color="auto"/>
            </w:tcBorders>
            <w:vAlign w:val="center"/>
          </w:tcPr>
          <w:p w:rsidR="005C3AC6" w:rsidRPr="00585580" w:rsidRDefault="005C3AC6" w:rsidP="00F4663E">
            <w:pPr>
              <w:jc w:val="center"/>
              <w:rPr>
                <w:rFonts w:ascii="Times New Roman" w:hAnsi="Times New Roman" w:cs="Times New Roman"/>
              </w:rPr>
            </w:pPr>
            <w:r>
              <w:rPr>
                <w:rFonts w:ascii="Times New Roman" w:hAnsi="Times New Roman" w:cs="Times New Roman"/>
              </w:rPr>
              <w:t>2</w:t>
            </w:r>
          </w:p>
        </w:tc>
        <w:tc>
          <w:tcPr>
            <w:tcW w:w="675" w:type="dxa"/>
            <w:tcBorders>
              <w:top w:val="single" w:sz="4" w:space="0" w:color="auto"/>
            </w:tcBorders>
            <w:vAlign w:val="center"/>
          </w:tcPr>
          <w:p w:rsidR="005C3AC6" w:rsidRPr="00585580" w:rsidRDefault="005C3AC6" w:rsidP="00F4663E">
            <w:pPr>
              <w:jc w:val="center"/>
              <w:rPr>
                <w:rFonts w:ascii="Times New Roman" w:hAnsi="Times New Roman" w:cs="Times New Roman"/>
              </w:rPr>
            </w:pPr>
            <w:r>
              <w:rPr>
                <w:rFonts w:ascii="Times New Roman" w:hAnsi="Times New Roman" w:cs="Times New Roman"/>
              </w:rPr>
              <w:t>22,2%</w:t>
            </w:r>
          </w:p>
        </w:tc>
        <w:tc>
          <w:tcPr>
            <w:tcW w:w="395" w:type="dxa"/>
            <w:tcBorders>
              <w:top w:val="single" w:sz="4" w:space="0" w:color="auto"/>
            </w:tcBorders>
            <w:vAlign w:val="center"/>
          </w:tcPr>
          <w:p w:rsidR="005C3AC6" w:rsidRPr="00585580" w:rsidRDefault="005C3AC6" w:rsidP="00F4663E">
            <w:pPr>
              <w:jc w:val="center"/>
              <w:rPr>
                <w:rFonts w:ascii="Times New Roman" w:hAnsi="Times New Roman" w:cs="Times New Roman"/>
              </w:rPr>
            </w:pPr>
            <w:r>
              <w:rPr>
                <w:rFonts w:ascii="Times New Roman" w:hAnsi="Times New Roman" w:cs="Times New Roman"/>
              </w:rPr>
              <w:t>0</w:t>
            </w:r>
          </w:p>
        </w:tc>
        <w:tc>
          <w:tcPr>
            <w:tcW w:w="675" w:type="dxa"/>
            <w:tcBorders>
              <w:top w:val="single" w:sz="4" w:space="0" w:color="auto"/>
            </w:tcBorders>
            <w:vAlign w:val="center"/>
          </w:tcPr>
          <w:p w:rsidR="005C3AC6" w:rsidRPr="00585580" w:rsidRDefault="005C3AC6" w:rsidP="00F4663E">
            <w:pPr>
              <w:jc w:val="center"/>
              <w:rPr>
                <w:rFonts w:ascii="Times New Roman" w:hAnsi="Times New Roman" w:cs="Times New Roman"/>
              </w:rPr>
            </w:pPr>
            <w:r>
              <w:rPr>
                <w:rFonts w:ascii="Times New Roman" w:hAnsi="Times New Roman" w:cs="Times New Roman"/>
              </w:rPr>
              <w:t>0,0%</w:t>
            </w:r>
          </w:p>
        </w:tc>
        <w:tc>
          <w:tcPr>
            <w:tcW w:w="551" w:type="dxa"/>
            <w:tcBorders>
              <w:top w:val="single" w:sz="4" w:space="0" w:color="auto"/>
            </w:tcBorders>
            <w:vAlign w:val="center"/>
          </w:tcPr>
          <w:p w:rsidR="005C3AC6" w:rsidRPr="00585580" w:rsidRDefault="005C3AC6" w:rsidP="00F4663E">
            <w:pPr>
              <w:jc w:val="center"/>
              <w:rPr>
                <w:rFonts w:ascii="Times New Roman" w:hAnsi="Times New Roman" w:cs="Times New Roman"/>
              </w:rPr>
            </w:pPr>
            <w:r>
              <w:rPr>
                <w:rFonts w:ascii="Times New Roman" w:hAnsi="Times New Roman" w:cs="Times New Roman"/>
              </w:rPr>
              <w:t>9</w:t>
            </w:r>
          </w:p>
        </w:tc>
        <w:tc>
          <w:tcPr>
            <w:tcW w:w="748" w:type="dxa"/>
            <w:tcBorders>
              <w:top w:val="single" w:sz="4" w:space="0" w:color="auto"/>
            </w:tcBorders>
            <w:vAlign w:val="center"/>
          </w:tcPr>
          <w:p w:rsidR="005C3AC6" w:rsidRPr="00585580" w:rsidRDefault="005C3AC6" w:rsidP="00F4663E">
            <w:pPr>
              <w:jc w:val="center"/>
              <w:rPr>
                <w:rFonts w:ascii="Times New Roman" w:hAnsi="Times New Roman" w:cs="Times New Roman"/>
              </w:rPr>
            </w:pPr>
            <w:r>
              <w:rPr>
                <w:rFonts w:ascii="Times New Roman" w:hAnsi="Times New Roman" w:cs="Times New Roman"/>
              </w:rPr>
              <w:t>100%</w:t>
            </w:r>
          </w:p>
        </w:tc>
        <w:tc>
          <w:tcPr>
            <w:tcW w:w="850" w:type="dxa"/>
            <w:gridSpan w:val="2"/>
            <w:vMerge/>
            <w:vAlign w:val="center"/>
          </w:tcPr>
          <w:p w:rsidR="005C3AC6" w:rsidRPr="00585580" w:rsidRDefault="005C3AC6" w:rsidP="00F4663E">
            <w:pPr>
              <w:jc w:val="center"/>
              <w:rPr>
                <w:rFonts w:ascii="Times New Roman" w:hAnsi="Times New Roman" w:cs="Times New Roman"/>
              </w:rPr>
            </w:pPr>
          </w:p>
        </w:tc>
      </w:tr>
      <w:tr w:rsidR="005C3AC6" w:rsidRPr="00585580" w:rsidTr="005C3AC6">
        <w:tc>
          <w:tcPr>
            <w:tcW w:w="1359" w:type="dxa"/>
            <w:tcBorders>
              <w:top w:val="single" w:sz="4" w:space="0" w:color="auto"/>
            </w:tcBorders>
            <w:vAlign w:val="center"/>
          </w:tcPr>
          <w:p w:rsidR="005C3AC6" w:rsidRPr="00585580" w:rsidRDefault="005C3AC6" w:rsidP="00F4663E">
            <w:pPr>
              <w:jc w:val="center"/>
              <w:rPr>
                <w:rFonts w:ascii="Times New Roman" w:hAnsi="Times New Roman" w:cs="Times New Roman"/>
              </w:rPr>
            </w:pPr>
            <w:r>
              <w:rPr>
                <w:rFonts w:ascii="Times New Roman" w:hAnsi="Times New Roman" w:cs="Times New Roman"/>
              </w:rPr>
              <w:t>Lebih</w:t>
            </w:r>
          </w:p>
        </w:tc>
        <w:tc>
          <w:tcPr>
            <w:tcW w:w="452" w:type="dxa"/>
            <w:tcBorders>
              <w:top w:val="single" w:sz="4" w:space="0" w:color="auto"/>
            </w:tcBorders>
          </w:tcPr>
          <w:p w:rsidR="005C3AC6" w:rsidRPr="003548CB" w:rsidRDefault="005C3AC6" w:rsidP="00F4663E">
            <w:pPr>
              <w:spacing w:after="160" w:line="278" w:lineRule="auto"/>
            </w:pPr>
            <w:r>
              <w:t>15</w:t>
            </w:r>
          </w:p>
        </w:tc>
        <w:tc>
          <w:tcPr>
            <w:tcW w:w="785" w:type="dxa"/>
            <w:tcBorders>
              <w:top w:val="single" w:sz="4" w:space="0" w:color="auto"/>
            </w:tcBorders>
            <w:vAlign w:val="center"/>
          </w:tcPr>
          <w:p w:rsidR="005C3AC6" w:rsidRPr="00585580" w:rsidRDefault="005C3AC6" w:rsidP="00F4663E">
            <w:pPr>
              <w:jc w:val="center"/>
              <w:rPr>
                <w:rFonts w:ascii="Times New Roman" w:hAnsi="Times New Roman" w:cs="Times New Roman"/>
              </w:rPr>
            </w:pPr>
            <w:r>
              <w:rPr>
                <w:rFonts w:ascii="Times New Roman" w:hAnsi="Times New Roman" w:cs="Times New Roman"/>
              </w:rPr>
              <w:t>68,2%</w:t>
            </w:r>
          </w:p>
        </w:tc>
        <w:tc>
          <w:tcPr>
            <w:tcW w:w="450" w:type="dxa"/>
            <w:tcBorders>
              <w:top w:val="single" w:sz="4" w:space="0" w:color="auto"/>
            </w:tcBorders>
            <w:vAlign w:val="center"/>
          </w:tcPr>
          <w:p w:rsidR="005C3AC6" w:rsidRPr="00585580" w:rsidRDefault="005C3AC6" w:rsidP="00F4663E">
            <w:pPr>
              <w:jc w:val="center"/>
              <w:rPr>
                <w:rFonts w:ascii="Times New Roman" w:hAnsi="Times New Roman" w:cs="Times New Roman"/>
              </w:rPr>
            </w:pPr>
            <w:r>
              <w:rPr>
                <w:rFonts w:ascii="Times New Roman" w:hAnsi="Times New Roman" w:cs="Times New Roman"/>
              </w:rPr>
              <w:t>7</w:t>
            </w:r>
          </w:p>
        </w:tc>
        <w:tc>
          <w:tcPr>
            <w:tcW w:w="785" w:type="dxa"/>
            <w:tcBorders>
              <w:top w:val="single" w:sz="4" w:space="0" w:color="auto"/>
            </w:tcBorders>
            <w:vAlign w:val="center"/>
          </w:tcPr>
          <w:p w:rsidR="005C3AC6" w:rsidRPr="00585580" w:rsidRDefault="005C3AC6" w:rsidP="00F4663E">
            <w:pPr>
              <w:jc w:val="center"/>
              <w:rPr>
                <w:rFonts w:ascii="Times New Roman" w:hAnsi="Times New Roman" w:cs="Times New Roman"/>
              </w:rPr>
            </w:pPr>
            <w:r>
              <w:rPr>
                <w:rFonts w:ascii="Times New Roman" w:hAnsi="Times New Roman" w:cs="Times New Roman"/>
              </w:rPr>
              <w:t>31,8%</w:t>
            </w:r>
          </w:p>
        </w:tc>
        <w:tc>
          <w:tcPr>
            <w:tcW w:w="393" w:type="dxa"/>
            <w:tcBorders>
              <w:top w:val="single" w:sz="4" w:space="0" w:color="auto"/>
            </w:tcBorders>
            <w:vAlign w:val="center"/>
          </w:tcPr>
          <w:p w:rsidR="005C3AC6" w:rsidRPr="00585580" w:rsidRDefault="005C3AC6" w:rsidP="00F4663E">
            <w:pPr>
              <w:jc w:val="center"/>
              <w:rPr>
                <w:rFonts w:ascii="Times New Roman" w:hAnsi="Times New Roman" w:cs="Times New Roman"/>
              </w:rPr>
            </w:pPr>
            <w:r>
              <w:rPr>
                <w:rFonts w:ascii="Times New Roman" w:hAnsi="Times New Roman" w:cs="Times New Roman"/>
              </w:rPr>
              <w:t>0</w:t>
            </w:r>
          </w:p>
        </w:tc>
        <w:tc>
          <w:tcPr>
            <w:tcW w:w="675" w:type="dxa"/>
            <w:tcBorders>
              <w:top w:val="single" w:sz="4" w:space="0" w:color="auto"/>
            </w:tcBorders>
            <w:vAlign w:val="center"/>
          </w:tcPr>
          <w:p w:rsidR="005C3AC6" w:rsidRPr="00585580" w:rsidRDefault="005C3AC6" w:rsidP="00F4663E">
            <w:pPr>
              <w:jc w:val="center"/>
              <w:rPr>
                <w:rFonts w:ascii="Times New Roman" w:hAnsi="Times New Roman" w:cs="Times New Roman"/>
              </w:rPr>
            </w:pPr>
            <w:r>
              <w:rPr>
                <w:rFonts w:ascii="Times New Roman" w:hAnsi="Times New Roman" w:cs="Times New Roman"/>
              </w:rPr>
              <w:t>0%</w:t>
            </w:r>
          </w:p>
        </w:tc>
        <w:tc>
          <w:tcPr>
            <w:tcW w:w="395" w:type="dxa"/>
            <w:tcBorders>
              <w:top w:val="single" w:sz="4" w:space="0" w:color="auto"/>
            </w:tcBorders>
            <w:vAlign w:val="center"/>
          </w:tcPr>
          <w:p w:rsidR="005C3AC6" w:rsidRDefault="005C3AC6" w:rsidP="00F4663E">
            <w:pPr>
              <w:jc w:val="center"/>
              <w:rPr>
                <w:rFonts w:ascii="Times New Roman" w:hAnsi="Times New Roman" w:cs="Times New Roman"/>
              </w:rPr>
            </w:pPr>
            <w:r>
              <w:rPr>
                <w:rFonts w:ascii="Times New Roman" w:hAnsi="Times New Roman" w:cs="Times New Roman"/>
              </w:rPr>
              <w:t>0</w:t>
            </w:r>
          </w:p>
        </w:tc>
        <w:tc>
          <w:tcPr>
            <w:tcW w:w="675" w:type="dxa"/>
            <w:tcBorders>
              <w:top w:val="single" w:sz="4" w:space="0" w:color="auto"/>
            </w:tcBorders>
            <w:vAlign w:val="center"/>
          </w:tcPr>
          <w:p w:rsidR="005C3AC6" w:rsidRDefault="005C3AC6" w:rsidP="00F4663E">
            <w:pPr>
              <w:jc w:val="center"/>
              <w:rPr>
                <w:rFonts w:ascii="Times New Roman" w:hAnsi="Times New Roman" w:cs="Times New Roman"/>
              </w:rPr>
            </w:pPr>
            <w:r>
              <w:rPr>
                <w:rFonts w:ascii="Times New Roman" w:hAnsi="Times New Roman" w:cs="Times New Roman"/>
              </w:rPr>
              <w:t>0,0%</w:t>
            </w:r>
          </w:p>
        </w:tc>
        <w:tc>
          <w:tcPr>
            <w:tcW w:w="551" w:type="dxa"/>
            <w:tcBorders>
              <w:top w:val="single" w:sz="4" w:space="0" w:color="auto"/>
            </w:tcBorders>
            <w:vAlign w:val="center"/>
          </w:tcPr>
          <w:p w:rsidR="005C3AC6" w:rsidRPr="00585580" w:rsidRDefault="005C3AC6" w:rsidP="00F4663E">
            <w:pPr>
              <w:jc w:val="center"/>
              <w:rPr>
                <w:rFonts w:ascii="Times New Roman" w:hAnsi="Times New Roman" w:cs="Times New Roman"/>
              </w:rPr>
            </w:pPr>
            <w:r>
              <w:rPr>
                <w:rFonts w:ascii="Times New Roman" w:hAnsi="Times New Roman" w:cs="Times New Roman"/>
              </w:rPr>
              <w:t>22</w:t>
            </w:r>
          </w:p>
        </w:tc>
        <w:tc>
          <w:tcPr>
            <w:tcW w:w="748" w:type="dxa"/>
            <w:tcBorders>
              <w:top w:val="single" w:sz="4" w:space="0" w:color="auto"/>
            </w:tcBorders>
            <w:vAlign w:val="center"/>
          </w:tcPr>
          <w:p w:rsidR="005C3AC6" w:rsidRPr="00585580" w:rsidRDefault="005C3AC6" w:rsidP="00F4663E">
            <w:pPr>
              <w:jc w:val="center"/>
              <w:rPr>
                <w:rFonts w:ascii="Times New Roman" w:hAnsi="Times New Roman" w:cs="Times New Roman"/>
              </w:rPr>
            </w:pPr>
            <w:r>
              <w:rPr>
                <w:rFonts w:ascii="Times New Roman" w:hAnsi="Times New Roman" w:cs="Times New Roman"/>
              </w:rPr>
              <w:t>100%</w:t>
            </w:r>
          </w:p>
        </w:tc>
        <w:tc>
          <w:tcPr>
            <w:tcW w:w="850" w:type="dxa"/>
            <w:gridSpan w:val="2"/>
            <w:vMerge/>
            <w:vAlign w:val="center"/>
          </w:tcPr>
          <w:p w:rsidR="005C3AC6" w:rsidRPr="00585580" w:rsidRDefault="005C3AC6" w:rsidP="00F4663E">
            <w:pPr>
              <w:jc w:val="center"/>
              <w:rPr>
                <w:rFonts w:ascii="Times New Roman" w:hAnsi="Times New Roman" w:cs="Times New Roman"/>
              </w:rPr>
            </w:pPr>
          </w:p>
        </w:tc>
      </w:tr>
      <w:tr w:rsidR="005C3AC6" w:rsidRPr="00585580" w:rsidTr="005C3AC6">
        <w:tc>
          <w:tcPr>
            <w:tcW w:w="1359" w:type="dxa"/>
            <w:tcBorders>
              <w:top w:val="single" w:sz="4" w:space="0" w:color="auto"/>
              <w:bottom w:val="single" w:sz="4" w:space="0" w:color="auto"/>
            </w:tcBorders>
            <w:vAlign w:val="center"/>
          </w:tcPr>
          <w:p w:rsidR="005C3AC6" w:rsidRPr="00585580" w:rsidRDefault="005C3AC6" w:rsidP="00F4663E">
            <w:pPr>
              <w:jc w:val="center"/>
              <w:rPr>
                <w:rFonts w:ascii="Times New Roman" w:hAnsi="Times New Roman" w:cs="Times New Roman"/>
              </w:rPr>
            </w:pPr>
            <w:r>
              <w:rPr>
                <w:rFonts w:ascii="Times New Roman" w:hAnsi="Times New Roman" w:cs="Times New Roman"/>
              </w:rPr>
              <w:t>Total</w:t>
            </w:r>
          </w:p>
        </w:tc>
        <w:tc>
          <w:tcPr>
            <w:tcW w:w="452" w:type="dxa"/>
            <w:tcBorders>
              <w:top w:val="single" w:sz="4" w:space="0" w:color="auto"/>
              <w:bottom w:val="single" w:sz="4" w:space="0" w:color="auto"/>
            </w:tcBorders>
            <w:vAlign w:val="center"/>
          </w:tcPr>
          <w:p w:rsidR="005C3AC6" w:rsidRPr="00585580" w:rsidRDefault="005C3AC6" w:rsidP="00F4663E">
            <w:pPr>
              <w:jc w:val="center"/>
              <w:rPr>
                <w:rFonts w:ascii="Times New Roman" w:hAnsi="Times New Roman" w:cs="Times New Roman"/>
              </w:rPr>
            </w:pPr>
            <w:r>
              <w:rPr>
                <w:rFonts w:ascii="Times New Roman" w:hAnsi="Times New Roman" w:cs="Times New Roman"/>
              </w:rPr>
              <w:t>27</w:t>
            </w:r>
          </w:p>
        </w:tc>
        <w:tc>
          <w:tcPr>
            <w:tcW w:w="785" w:type="dxa"/>
            <w:tcBorders>
              <w:top w:val="single" w:sz="4" w:space="0" w:color="auto"/>
              <w:bottom w:val="single" w:sz="4" w:space="0" w:color="auto"/>
            </w:tcBorders>
            <w:vAlign w:val="center"/>
          </w:tcPr>
          <w:p w:rsidR="005C3AC6" w:rsidRPr="00585580" w:rsidRDefault="005C3AC6" w:rsidP="00F4663E">
            <w:pPr>
              <w:jc w:val="center"/>
              <w:rPr>
                <w:rFonts w:ascii="Times New Roman" w:hAnsi="Times New Roman" w:cs="Times New Roman"/>
              </w:rPr>
            </w:pPr>
            <w:r>
              <w:rPr>
                <w:rFonts w:ascii="Times New Roman" w:hAnsi="Times New Roman" w:cs="Times New Roman"/>
              </w:rPr>
              <w:t>58,7%</w:t>
            </w:r>
          </w:p>
        </w:tc>
        <w:tc>
          <w:tcPr>
            <w:tcW w:w="450" w:type="dxa"/>
            <w:tcBorders>
              <w:top w:val="single" w:sz="4" w:space="0" w:color="auto"/>
              <w:bottom w:val="single" w:sz="4" w:space="0" w:color="auto"/>
            </w:tcBorders>
            <w:vAlign w:val="center"/>
          </w:tcPr>
          <w:p w:rsidR="005C3AC6" w:rsidRPr="00585580" w:rsidRDefault="005C3AC6" w:rsidP="00F4663E">
            <w:pPr>
              <w:jc w:val="center"/>
              <w:rPr>
                <w:rFonts w:ascii="Times New Roman" w:hAnsi="Times New Roman" w:cs="Times New Roman"/>
              </w:rPr>
            </w:pPr>
            <w:r>
              <w:rPr>
                <w:rFonts w:ascii="Times New Roman" w:hAnsi="Times New Roman" w:cs="Times New Roman"/>
              </w:rPr>
              <w:t>16</w:t>
            </w:r>
          </w:p>
        </w:tc>
        <w:tc>
          <w:tcPr>
            <w:tcW w:w="785" w:type="dxa"/>
            <w:tcBorders>
              <w:top w:val="single" w:sz="4" w:space="0" w:color="auto"/>
              <w:bottom w:val="single" w:sz="4" w:space="0" w:color="auto"/>
            </w:tcBorders>
            <w:vAlign w:val="center"/>
          </w:tcPr>
          <w:p w:rsidR="005C3AC6" w:rsidRPr="00585580" w:rsidRDefault="005C3AC6" w:rsidP="00F4663E">
            <w:pPr>
              <w:jc w:val="center"/>
              <w:rPr>
                <w:rFonts w:ascii="Times New Roman" w:hAnsi="Times New Roman" w:cs="Times New Roman"/>
              </w:rPr>
            </w:pPr>
            <w:r>
              <w:rPr>
                <w:rFonts w:ascii="Times New Roman" w:hAnsi="Times New Roman" w:cs="Times New Roman"/>
              </w:rPr>
              <w:t>34,8%</w:t>
            </w:r>
          </w:p>
        </w:tc>
        <w:tc>
          <w:tcPr>
            <w:tcW w:w="393" w:type="dxa"/>
            <w:tcBorders>
              <w:top w:val="single" w:sz="4" w:space="0" w:color="auto"/>
              <w:bottom w:val="single" w:sz="4" w:space="0" w:color="auto"/>
            </w:tcBorders>
            <w:vAlign w:val="center"/>
          </w:tcPr>
          <w:p w:rsidR="005C3AC6" w:rsidRPr="00585580" w:rsidRDefault="005C3AC6" w:rsidP="00F4663E">
            <w:pPr>
              <w:jc w:val="center"/>
              <w:rPr>
                <w:rFonts w:ascii="Times New Roman" w:hAnsi="Times New Roman" w:cs="Times New Roman"/>
              </w:rPr>
            </w:pPr>
            <w:r>
              <w:rPr>
                <w:rFonts w:ascii="Times New Roman" w:hAnsi="Times New Roman" w:cs="Times New Roman"/>
              </w:rPr>
              <w:t>3</w:t>
            </w:r>
          </w:p>
        </w:tc>
        <w:tc>
          <w:tcPr>
            <w:tcW w:w="675" w:type="dxa"/>
            <w:tcBorders>
              <w:top w:val="single" w:sz="4" w:space="0" w:color="auto"/>
              <w:bottom w:val="single" w:sz="4" w:space="0" w:color="auto"/>
            </w:tcBorders>
            <w:vAlign w:val="center"/>
          </w:tcPr>
          <w:p w:rsidR="005C3AC6" w:rsidRPr="00585580" w:rsidRDefault="005C3AC6" w:rsidP="00F4663E">
            <w:pPr>
              <w:jc w:val="center"/>
              <w:rPr>
                <w:rFonts w:ascii="Times New Roman" w:hAnsi="Times New Roman" w:cs="Times New Roman"/>
              </w:rPr>
            </w:pPr>
            <w:r>
              <w:rPr>
                <w:rFonts w:ascii="Times New Roman" w:hAnsi="Times New Roman" w:cs="Times New Roman"/>
              </w:rPr>
              <w:t>6,5%</w:t>
            </w:r>
          </w:p>
        </w:tc>
        <w:tc>
          <w:tcPr>
            <w:tcW w:w="395" w:type="dxa"/>
            <w:tcBorders>
              <w:top w:val="single" w:sz="4" w:space="0" w:color="auto"/>
              <w:bottom w:val="single" w:sz="4" w:space="0" w:color="auto"/>
            </w:tcBorders>
            <w:vAlign w:val="center"/>
          </w:tcPr>
          <w:p w:rsidR="005C3AC6" w:rsidRPr="00585580" w:rsidRDefault="005C3AC6" w:rsidP="00F4663E">
            <w:pPr>
              <w:jc w:val="center"/>
              <w:rPr>
                <w:rFonts w:ascii="Times New Roman" w:hAnsi="Times New Roman" w:cs="Times New Roman"/>
              </w:rPr>
            </w:pPr>
            <w:r>
              <w:rPr>
                <w:rFonts w:ascii="Times New Roman" w:hAnsi="Times New Roman" w:cs="Times New Roman"/>
              </w:rPr>
              <w:t>0</w:t>
            </w:r>
          </w:p>
        </w:tc>
        <w:tc>
          <w:tcPr>
            <w:tcW w:w="675" w:type="dxa"/>
            <w:tcBorders>
              <w:top w:val="single" w:sz="4" w:space="0" w:color="auto"/>
              <w:bottom w:val="single" w:sz="4" w:space="0" w:color="auto"/>
            </w:tcBorders>
            <w:vAlign w:val="center"/>
          </w:tcPr>
          <w:p w:rsidR="005C3AC6" w:rsidRPr="00585580" w:rsidRDefault="005C3AC6" w:rsidP="00F4663E">
            <w:pPr>
              <w:jc w:val="center"/>
              <w:rPr>
                <w:rFonts w:ascii="Times New Roman" w:hAnsi="Times New Roman" w:cs="Times New Roman"/>
              </w:rPr>
            </w:pPr>
            <w:r>
              <w:rPr>
                <w:rFonts w:ascii="Times New Roman" w:hAnsi="Times New Roman" w:cs="Times New Roman"/>
              </w:rPr>
              <w:t>0,0%</w:t>
            </w:r>
          </w:p>
        </w:tc>
        <w:tc>
          <w:tcPr>
            <w:tcW w:w="551" w:type="dxa"/>
            <w:tcBorders>
              <w:top w:val="single" w:sz="4" w:space="0" w:color="auto"/>
              <w:bottom w:val="single" w:sz="4" w:space="0" w:color="auto"/>
            </w:tcBorders>
            <w:vAlign w:val="center"/>
          </w:tcPr>
          <w:p w:rsidR="005C3AC6" w:rsidRPr="00585580" w:rsidRDefault="005C3AC6" w:rsidP="00F4663E">
            <w:pPr>
              <w:jc w:val="center"/>
              <w:rPr>
                <w:rFonts w:ascii="Times New Roman" w:hAnsi="Times New Roman" w:cs="Times New Roman"/>
              </w:rPr>
            </w:pPr>
            <w:r>
              <w:rPr>
                <w:rFonts w:ascii="Times New Roman" w:hAnsi="Times New Roman" w:cs="Times New Roman"/>
              </w:rPr>
              <w:t>46</w:t>
            </w:r>
          </w:p>
        </w:tc>
        <w:tc>
          <w:tcPr>
            <w:tcW w:w="748" w:type="dxa"/>
            <w:tcBorders>
              <w:top w:val="single" w:sz="4" w:space="0" w:color="auto"/>
              <w:bottom w:val="single" w:sz="4" w:space="0" w:color="auto"/>
            </w:tcBorders>
            <w:vAlign w:val="center"/>
          </w:tcPr>
          <w:p w:rsidR="005C3AC6" w:rsidRPr="00585580" w:rsidRDefault="005C3AC6" w:rsidP="00F4663E">
            <w:pPr>
              <w:jc w:val="center"/>
              <w:rPr>
                <w:rFonts w:ascii="Times New Roman" w:hAnsi="Times New Roman" w:cs="Times New Roman"/>
              </w:rPr>
            </w:pPr>
            <w:r>
              <w:rPr>
                <w:rFonts w:ascii="Times New Roman" w:hAnsi="Times New Roman" w:cs="Times New Roman"/>
              </w:rPr>
              <w:t>100%</w:t>
            </w:r>
          </w:p>
        </w:tc>
        <w:tc>
          <w:tcPr>
            <w:tcW w:w="850" w:type="dxa"/>
            <w:gridSpan w:val="2"/>
            <w:vMerge/>
            <w:tcBorders>
              <w:bottom w:val="single" w:sz="4" w:space="0" w:color="auto"/>
            </w:tcBorders>
            <w:vAlign w:val="center"/>
          </w:tcPr>
          <w:p w:rsidR="005C3AC6" w:rsidRPr="00585580" w:rsidRDefault="005C3AC6" w:rsidP="00F4663E">
            <w:pPr>
              <w:jc w:val="center"/>
              <w:rPr>
                <w:rFonts w:ascii="Times New Roman" w:hAnsi="Times New Roman" w:cs="Times New Roman"/>
              </w:rPr>
            </w:pPr>
          </w:p>
        </w:tc>
      </w:tr>
    </w:tbl>
    <w:p w:rsidR="00380D6B" w:rsidRPr="00380D6B" w:rsidRDefault="00380D6B" w:rsidP="00684999">
      <w:pPr>
        <w:spacing w:line="360" w:lineRule="auto"/>
        <w:ind w:firstLine="720"/>
        <w:jc w:val="both"/>
        <w:rPr>
          <w:rFonts w:ascii="Times New Roman" w:hAnsi="Times New Roman" w:cs="Times New Roman"/>
          <w:sz w:val="24"/>
          <w:szCs w:val="24"/>
        </w:rPr>
      </w:pPr>
      <w:r w:rsidRPr="00380D6B">
        <w:rPr>
          <w:rFonts w:ascii="Times New Roman" w:hAnsi="Times New Roman" w:cs="Times New Roman"/>
          <w:sz w:val="24"/>
          <w:szCs w:val="24"/>
        </w:rPr>
        <w:t>Sumber: Data Primer (2025)</w:t>
      </w:r>
    </w:p>
    <w:p w:rsidR="00380D6B" w:rsidRPr="00380D6B" w:rsidRDefault="00380D6B" w:rsidP="00380D6B">
      <w:pPr>
        <w:pStyle w:val="ListParagraph"/>
        <w:spacing w:line="360" w:lineRule="auto"/>
        <w:ind w:left="851" w:firstLine="283"/>
        <w:jc w:val="both"/>
        <w:rPr>
          <w:rFonts w:ascii="Times New Roman" w:hAnsi="Times New Roman" w:cs="Times New Roman"/>
          <w:sz w:val="24"/>
          <w:szCs w:val="24"/>
        </w:rPr>
      </w:pPr>
      <w:r w:rsidRPr="00380D6B">
        <w:rPr>
          <w:rFonts w:ascii="Times New Roman" w:hAnsi="Times New Roman" w:cs="Times New Roman"/>
          <w:sz w:val="24"/>
          <w:szCs w:val="24"/>
        </w:rPr>
        <w:t xml:space="preserve">Hasil uji statistik hubungan antara kecukupan lemak dengan kelelahan kerja yang ditampilkan dalam </w:t>
      </w:r>
      <w:proofErr w:type="gramStart"/>
      <w:r w:rsidRPr="00380D6B">
        <w:rPr>
          <w:rFonts w:ascii="Times New Roman" w:hAnsi="Times New Roman" w:cs="Times New Roman"/>
          <w:sz w:val="24"/>
          <w:szCs w:val="24"/>
        </w:rPr>
        <w:t>tabel  memiliki</w:t>
      </w:r>
      <w:proofErr w:type="gramEnd"/>
      <w:r w:rsidRPr="00380D6B">
        <w:rPr>
          <w:rFonts w:ascii="Times New Roman" w:hAnsi="Times New Roman" w:cs="Times New Roman"/>
          <w:sz w:val="24"/>
          <w:szCs w:val="24"/>
        </w:rPr>
        <w:t xml:space="preserve"> nilai p= 0.254 dimana p (&gt;0,05), maka Ho diterima dan Ha ditolak yang berarti </w:t>
      </w:r>
      <w:bookmarkStart w:id="254" w:name="_Hlk206431249"/>
      <w:r w:rsidRPr="00380D6B">
        <w:rPr>
          <w:rFonts w:ascii="Times New Roman" w:hAnsi="Times New Roman" w:cs="Times New Roman"/>
          <w:sz w:val="24"/>
          <w:szCs w:val="24"/>
        </w:rPr>
        <w:t xml:space="preserve">tidak ada hubungan yang signifikan antara kecukupan lemak dengan kelelahan kerja pada tenaga kerja di Instalasi Gizi Rumah sakit Paru Dr. Ario Wirawan Salatiga. Sejalan dengan peneliatian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{"citationItems":[{"id":"ITEM-1","itemData":{"DOI":"10.22236/argipa.v4i2.4163","ISSN":"2502-2938","abstract":"ABSTRACT\r Physical fitness is the ability of one's body to do daily work without causing significant fatigue. Several factors related to fitness are nutritional status, level of physical activity, intake of macro nutrients, genetic makeup, age, sex, health status. The purpose of this study was to analyze the relationship between the level of energy sufficiency and macro nutrients, the level of physical activity with the level of fitness in Pandeglang District Hospital employees. The study design was cross sectional with 75 respondents and used a chi-square analysis test. There is no relationship between the level of energy sufficiency (p-value 1,000) the level of protein sufficiency (p-value 1,000), the level of fat sufficiency (p-value 1,000), the level of carbohydrate adequacy (p-value 0.768) with the fitness level of employees of Pandeglang District Hospital. There is a relationship between physical activity (p-value 0,000) with the fitness level of employees of Pandeglang District Hospital. Employees who have a sufficient level of energy and macro nutrients are on average have a less fitness level. Employees who have a mild level of physical activity tend to have less fitness. So it is necessary to monitor food intake, and the level of physical activity on employees.\r Keywords: Macro Nutrition Intake, Physical Activity, Fitness Level","author":[{"dropping-particle":"","family":"Rahmawati","given":"Silvia Dwi","non-dropping-particle":"","parse-names":false,"suffix":""}],"container-title":"ARGIPA (Arsip Gizi dan Pangan)","id":"ITEM-1","issue":"2","issued":{"date-parts":[["2020"]]},"page":"65-73","title":"Relationship between macronutrient intake and physical activity with fitness on employees in Pandeglang Hospital","type":"article-journal","volume":"4"},"uris":["http://www.mendeley.com/documents/?uuid=0824c4cd-609a-46f8-bc1c-9b5a6a3e751a"]}],"mendeley":{"formattedCitation":"(Rahmawati, 2020)","manualFormatting":"Rahmawati (2020)","plainTextFormattedCitation":"(Rahmawati, 2020)","previouslyFormattedCitation":"(Rahmawati, 2020)"},"properties":{"noteIndex":0},"schema":"https://github.com/citation-style-language/schema/raw/master/csl-citation.json"}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Rahmawati (2020)</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pada karyawan RSUD Pandeglang. Uji statistik mendapatkan nilai p=0,404, tidak adanya hubungan yang signifikan antara tingkat kecukupan lemak dengan kelelahan kerja.</w:t>
      </w:r>
      <w:bookmarkEnd w:id="254"/>
    </w:p>
    <w:p w:rsidR="00380D6B" w:rsidRPr="00380D6B" w:rsidRDefault="00380D6B" w:rsidP="00380D6B">
      <w:pPr>
        <w:pStyle w:val="ListParagraph"/>
        <w:spacing w:line="360" w:lineRule="auto"/>
        <w:ind w:left="851" w:firstLine="283"/>
        <w:jc w:val="both"/>
        <w:rPr>
          <w:rFonts w:ascii="Times New Roman" w:hAnsi="Times New Roman" w:cs="Times New Roman"/>
          <w:sz w:val="24"/>
          <w:szCs w:val="24"/>
        </w:rPr>
      </w:pPr>
      <w:r w:rsidRPr="00380D6B">
        <w:rPr>
          <w:rFonts w:ascii="Times New Roman" w:hAnsi="Times New Roman" w:cs="Times New Roman"/>
          <w:sz w:val="24"/>
          <w:szCs w:val="24"/>
        </w:rPr>
        <w:lastRenderedPageBreak/>
        <w:t>Hasil analisis dalam penelitian ini menunjukkan bahwa tidak ada hubungan yang signifikan antara kecukupan lemak dengan kelelahan kerja pada tenaga kerja di Instalasi Gizi Rumah sakit Paru Dr. Ario Wirawan Salatiga. Hal ini dapat diartikan bahwa meskipun lemak merupakan salah satu sumber energi utama dalam tubuh, kuantitas asupan lemak tidak secara langsung berkontribusi terhadap penurunan atau peningkatan tingkat kelelahan kerja. Temuan ini sejalan dengan hasil penelitian oleh Rizki et al. (2021) yang meneliti pekerja industri manufaktur dan menemukan bahwa asupan lemak tidak berpengaruh secara signifikan terhadap kelelahan kerja. Penelitian tersebut menjelaskan bahwa meskipun asupan lemak cukup, kelelahan tetap dapat terjadi akibat faktor lain seperti stres kerja, kurang tidur, dan beban kerja fisik.</w:t>
      </w:r>
    </w:p>
    <w:p w:rsidR="00380D6B" w:rsidRPr="00380D6B" w:rsidRDefault="00380D6B" w:rsidP="00380D6B">
      <w:pPr>
        <w:pStyle w:val="ListParagraph"/>
        <w:spacing w:line="360" w:lineRule="auto"/>
        <w:ind w:left="851" w:firstLine="283"/>
        <w:jc w:val="both"/>
        <w:rPr>
          <w:rFonts w:ascii="Times New Roman" w:hAnsi="Times New Roman" w:cs="Times New Roman"/>
          <w:sz w:val="24"/>
          <w:szCs w:val="24"/>
        </w:rPr>
      </w:pPr>
      <w:bookmarkStart w:id="255" w:name="_Hlk206431263"/>
      <w:r w:rsidRPr="00380D6B">
        <w:rPr>
          <w:rFonts w:ascii="Times New Roman" w:hAnsi="Times New Roman" w:cs="Times New Roman"/>
          <w:sz w:val="24"/>
          <w:szCs w:val="24"/>
        </w:rPr>
        <w:t>Penelitian lain oleh Aulia dan Hartono (2020) pada pekerja shift rumah sakit juga menyatakan bahwa tidak terdapat korelasi bermakna antara asupan lemak dengan skor kelelahan. Hal ini dikarenakan tubuh tidak secara langsung memanfaatkan lemak sebagai sumber energi utama dalam aktivitas kerja intensitas ringan hingga sedang. Energi kerja harian lebih banyak dipenuhi melalui oksidasi glukosa dari karbohidrat dibandingkan pemecahan lemak.</w:t>
      </w:r>
      <w:r w:rsidR="0045424A">
        <w:rPr>
          <w:rFonts w:ascii="Times New Roman" w:hAnsi="Times New Roman" w:cs="Times New Roman"/>
          <w:sz w:val="24"/>
          <w:szCs w:val="24"/>
        </w:rPr>
        <w:t xml:space="preserve"> </w:t>
      </w:r>
      <w:r w:rsidRPr="00380D6B">
        <w:rPr>
          <w:rFonts w:ascii="Times New Roman" w:hAnsi="Times New Roman" w:cs="Times New Roman"/>
          <w:sz w:val="24"/>
          <w:szCs w:val="24"/>
        </w:rPr>
        <w:t xml:space="preserve">Temuan lain oleh Fitriani et al. (2019) dalam penelitiannya menekankan bahwa kelelahan kerja dipengaruhi oleh faktor multifaktor seperti hidrasi, jam kerja, ergonomi lingkungan kerja, dan tingkat stres psikososial, yang justru memiliki hubungan yang lebih kuat dibandingkan dengan kecukupan makronutrien tunggal seperti lemak. </w:t>
      </w:r>
      <w:bookmarkEnd w:id="255"/>
    </w:p>
    <w:p w:rsidR="00380D6B" w:rsidRPr="00380D6B" w:rsidRDefault="00380D6B" w:rsidP="00D531C8">
      <w:pPr>
        <w:pStyle w:val="ListParagraph"/>
        <w:numPr>
          <w:ilvl w:val="0"/>
          <w:numId w:val="61"/>
        </w:numPr>
        <w:spacing w:line="360" w:lineRule="auto"/>
        <w:ind w:left="851"/>
        <w:jc w:val="both"/>
        <w:rPr>
          <w:rFonts w:ascii="Times New Roman" w:hAnsi="Times New Roman" w:cs="Times New Roman"/>
          <w:sz w:val="24"/>
          <w:szCs w:val="24"/>
        </w:rPr>
      </w:pPr>
      <w:r w:rsidRPr="00380D6B">
        <w:rPr>
          <w:rFonts w:ascii="Times New Roman" w:hAnsi="Times New Roman" w:cs="Times New Roman"/>
          <w:sz w:val="24"/>
          <w:szCs w:val="24"/>
        </w:rPr>
        <w:t>Hubungan Kecukupan Karbohidrat dengan Kelelahan Kerja</w:t>
      </w:r>
    </w:p>
    <w:p w:rsidR="00380D6B" w:rsidRDefault="00380D6B" w:rsidP="00380D6B">
      <w:pPr>
        <w:pStyle w:val="ListParagraph"/>
        <w:spacing w:line="360" w:lineRule="auto"/>
        <w:ind w:left="851" w:firstLine="283"/>
        <w:jc w:val="both"/>
        <w:rPr>
          <w:rFonts w:ascii="Times New Roman" w:hAnsi="Times New Roman" w:cs="Times New Roman"/>
          <w:sz w:val="24"/>
          <w:szCs w:val="24"/>
        </w:rPr>
      </w:pPr>
      <w:r w:rsidRPr="00380D6B">
        <w:rPr>
          <w:rFonts w:ascii="Times New Roman" w:hAnsi="Times New Roman" w:cs="Times New Roman"/>
          <w:sz w:val="24"/>
          <w:szCs w:val="24"/>
        </w:rPr>
        <w:t xml:space="preserve"> Hubungan kecukupan karbohidrat dengan kelelahan kerja pada tenaga kerja di Instalasi Gizi Rumah Sakit Paru Dr. Ario Wirawan Salatiga dianalisis menggunakan uji </w:t>
      </w:r>
      <w:r w:rsidRPr="00380D6B">
        <w:rPr>
          <w:rFonts w:ascii="Times New Roman" w:hAnsi="Times New Roman" w:cs="Times New Roman"/>
          <w:i/>
          <w:iCs/>
          <w:sz w:val="24"/>
          <w:szCs w:val="24"/>
        </w:rPr>
        <w:t xml:space="preserve">Kendall Tau </w:t>
      </w:r>
      <w:r w:rsidRPr="00380D6B">
        <w:rPr>
          <w:rFonts w:ascii="Times New Roman" w:hAnsi="Times New Roman" w:cs="Times New Roman"/>
          <w:sz w:val="24"/>
          <w:szCs w:val="24"/>
        </w:rPr>
        <w:t>pada SPSS. Adapun hasil analisis yang didapat disajikan dalam tabel berikut ini:</w:t>
      </w:r>
    </w:p>
    <w:p w:rsidR="00DE78D5" w:rsidRDefault="00DE78D5" w:rsidP="00380D6B">
      <w:pPr>
        <w:pStyle w:val="ListParagraph"/>
        <w:spacing w:line="360" w:lineRule="auto"/>
        <w:ind w:left="851" w:firstLine="283"/>
        <w:jc w:val="both"/>
        <w:rPr>
          <w:rFonts w:ascii="Times New Roman" w:hAnsi="Times New Roman" w:cs="Times New Roman"/>
          <w:sz w:val="24"/>
          <w:szCs w:val="24"/>
        </w:rPr>
      </w:pPr>
    </w:p>
    <w:p w:rsidR="00DE78D5" w:rsidRDefault="00DE78D5" w:rsidP="00380D6B">
      <w:pPr>
        <w:pStyle w:val="ListParagraph"/>
        <w:spacing w:line="360" w:lineRule="auto"/>
        <w:ind w:left="851" w:firstLine="283"/>
        <w:jc w:val="both"/>
        <w:rPr>
          <w:rFonts w:ascii="Times New Roman" w:hAnsi="Times New Roman" w:cs="Times New Roman"/>
          <w:sz w:val="24"/>
          <w:szCs w:val="24"/>
        </w:rPr>
      </w:pPr>
    </w:p>
    <w:p w:rsidR="00DE78D5" w:rsidRPr="00380D6B" w:rsidRDefault="00DE78D5" w:rsidP="00380D6B">
      <w:pPr>
        <w:pStyle w:val="ListParagraph"/>
        <w:spacing w:line="360" w:lineRule="auto"/>
        <w:ind w:left="851" w:firstLine="283"/>
        <w:jc w:val="both"/>
        <w:rPr>
          <w:rFonts w:ascii="Times New Roman" w:hAnsi="Times New Roman" w:cs="Times New Roman"/>
          <w:sz w:val="24"/>
          <w:szCs w:val="24"/>
        </w:rPr>
      </w:pPr>
    </w:p>
    <w:p w:rsidR="00380D6B" w:rsidRDefault="00FA7E33" w:rsidP="00FA7E33">
      <w:pPr>
        <w:pStyle w:val="Caption"/>
        <w:ind w:left="720"/>
        <w:jc w:val="center"/>
        <w:rPr>
          <w:rFonts w:ascii="Times New Roman" w:hAnsi="Times New Roman" w:cs="Times New Roman"/>
          <w:i w:val="0"/>
          <w:iCs w:val="0"/>
          <w:color w:val="auto"/>
          <w:sz w:val="24"/>
          <w:szCs w:val="24"/>
        </w:rPr>
      </w:pPr>
      <w:bookmarkStart w:id="256" w:name="_Toc206416074"/>
      <w:r w:rsidRPr="00FA7E33">
        <w:rPr>
          <w:rFonts w:ascii="Times New Roman" w:hAnsi="Times New Roman" w:cs="Times New Roman"/>
          <w:i w:val="0"/>
          <w:iCs w:val="0"/>
          <w:color w:val="auto"/>
          <w:sz w:val="24"/>
          <w:szCs w:val="24"/>
        </w:rPr>
        <w:lastRenderedPageBreak/>
        <w:t xml:space="preserve">Table </w:t>
      </w:r>
      <w:r w:rsidRPr="00FA7E33">
        <w:rPr>
          <w:rFonts w:ascii="Times New Roman" w:hAnsi="Times New Roman" w:cs="Times New Roman"/>
          <w:i w:val="0"/>
          <w:iCs w:val="0"/>
          <w:color w:val="auto"/>
          <w:sz w:val="24"/>
          <w:szCs w:val="24"/>
        </w:rPr>
        <w:fldChar w:fldCharType="begin"/>
      </w:r>
      <w:r w:rsidRPr="00FA7E33">
        <w:rPr>
          <w:rFonts w:ascii="Times New Roman" w:hAnsi="Times New Roman" w:cs="Times New Roman"/>
          <w:i w:val="0"/>
          <w:iCs w:val="0"/>
          <w:color w:val="auto"/>
          <w:sz w:val="24"/>
          <w:szCs w:val="24"/>
        </w:rPr>
        <w:instrText xml:space="preserve"> SEQ Table \* ARABIC </w:instrText>
      </w:r>
      <w:r w:rsidRPr="00FA7E33">
        <w:rPr>
          <w:rFonts w:ascii="Times New Roman" w:hAnsi="Times New Roman" w:cs="Times New Roman"/>
          <w:i w:val="0"/>
          <w:iCs w:val="0"/>
          <w:color w:val="auto"/>
          <w:sz w:val="24"/>
          <w:szCs w:val="24"/>
        </w:rPr>
        <w:fldChar w:fldCharType="separate"/>
      </w:r>
      <w:r w:rsidR="00453104">
        <w:rPr>
          <w:rFonts w:ascii="Times New Roman" w:hAnsi="Times New Roman" w:cs="Times New Roman"/>
          <w:i w:val="0"/>
          <w:iCs w:val="0"/>
          <w:noProof/>
          <w:color w:val="auto"/>
          <w:sz w:val="24"/>
          <w:szCs w:val="24"/>
        </w:rPr>
        <w:t>24</w:t>
      </w:r>
      <w:r w:rsidRPr="00FA7E33">
        <w:rPr>
          <w:rFonts w:ascii="Times New Roman" w:hAnsi="Times New Roman" w:cs="Times New Roman"/>
          <w:i w:val="0"/>
          <w:iCs w:val="0"/>
          <w:color w:val="auto"/>
          <w:sz w:val="24"/>
          <w:szCs w:val="24"/>
        </w:rPr>
        <w:fldChar w:fldCharType="end"/>
      </w:r>
      <w:r w:rsidRPr="00FA7E33">
        <w:rPr>
          <w:rFonts w:ascii="Times New Roman" w:hAnsi="Times New Roman" w:cs="Times New Roman"/>
          <w:i w:val="0"/>
          <w:iCs w:val="0"/>
          <w:color w:val="auto"/>
          <w:sz w:val="24"/>
          <w:szCs w:val="24"/>
        </w:rPr>
        <w:t xml:space="preserve">. Hubungan antara Kecukupan Karbohidrat dengan Kelelahan Kerja pada Tenaga Kerja </w:t>
      </w:r>
      <w:proofErr w:type="gramStart"/>
      <w:r w:rsidRPr="00FA7E33">
        <w:rPr>
          <w:rFonts w:ascii="Times New Roman" w:hAnsi="Times New Roman" w:cs="Times New Roman"/>
          <w:i w:val="0"/>
          <w:iCs w:val="0"/>
          <w:color w:val="auto"/>
          <w:sz w:val="24"/>
          <w:szCs w:val="24"/>
        </w:rPr>
        <w:t>Di</w:t>
      </w:r>
      <w:proofErr w:type="gramEnd"/>
      <w:r w:rsidRPr="00FA7E33">
        <w:rPr>
          <w:rFonts w:ascii="Times New Roman" w:hAnsi="Times New Roman" w:cs="Times New Roman"/>
          <w:i w:val="0"/>
          <w:iCs w:val="0"/>
          <w:color w:val="auto"/>
          <w:sz w:val="24"/>
          <w:szCs w:val="24"/>
        </w:rPr>
        <w:t xml:space="preserve"> Instalasi Gizi Rumah Sakit Paru Dr. Ario Wirawan Salatiga</w:t>
      </w:r>
      <w:bookmarkEnd w:id="256"/>
    </w:p>
    <w:tbl>
      <w:tblPr>
        <w:tblStyle w:val="TableGrid"/>
        <w:tblW w:w="811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9"/>
        <w:gridCol w:w="452"/>
        <w:gridCol w:w="785"/>
        <w:gridCol w:w="450"/>
        <w:gridCol w:w="785"/>
        <w:gridCol w:w="393"/>
        <w:gridCol w:w="675"/>
        <w:gridCol w:w="395"/>
        <w:gridCol w:w="675"/>
        <w:gridCol w:w="551"/>
        <w:gridCol w:w="748"/>
        <w:gridCol w:w="812"/>
        <w:gridCol w:w="38"/>
      </w:tblGrid>
      <w:tr w:rsidR="00C22DD5" w:rsidRPr="00585580" w:rsidTr="00C22DD5">
        <w:trPr>
          <w:gridAfter w:val="1"/>
          <w:wAfter w:w="38" w:type="dxa"/>
        </w:trPr>
        <w:tc>
          <w:tcPr>
            <w:tcW w:w="1359" w:type="dxa"/>
            <w:vMerge w:val="restart"/>
            <w:tcBorders>
              <w:top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Kecukupan Karbohidrat</w:t>
            </w:r>
          </w:p>
        </w:tc>
        <w:tc>
          <w:tcPr>
            <w:tcW w:w="6721" w:type="dxa"/>
            <w:gridSpan w:val="11"/>
            <w:tcBorders>
              <w:top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Tingkat Kelelahan Kerja</w:t>
            </w:r>
          </w:p>
        </w:tc>
      </w:tr>
      <w:tr w:rsidR="00C22DD5" w:rsidRPr="00585580" w:rsidTr="00C22DD5">
        <w:tc>
          <w:tcPr>
            <w:tcW w:w="1359" w:type="dxa"/>
            <w:vMerge/>
            <w:vAlign w:val="center"/>
          </w:tcPr>
          <w:p w:rsidR="00C22DD5" w:rsidRPr="00585580" w:rsidRDefault="00C22DD5" w:rsidP="00F4663E">
            <w:pPr>
              <w:jc w:val="center"/>
              <w:rPr>
                <w:rFonts w:ascii="Times New Roman" w:hAnsi="Times New Roman" w:cs="Times New Roman"/>
              </w:rPr>
            </w:pPr>
          </w:p>
        </w:tc>
        <w:tc>
          <w:tcPr>
            <w:tcW w:w="1237" w:type="dxa"/>
            <w:gridSpan w:val="2"/>
            <w:tcBorders>
              <w:top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Rendah</w:t>
            </w:r>
          </w:p>
        </w:tc>
        <w:tc>
          <w:tcPr>
            <w:tcW w:w="1235" w:type="dxa"/>
            <w:gridSpan w:val="2"/>
            <w:tcBorders>
              <w:top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Sedang</w:t>
            </w:r>
          </w:p>
        </w:tc>
        <w:tc>
          <w:tcPr>
            <w:tcW w:w="1068" w:type="dxa"/>
            <w:gridSpan w:val="2"/>
            <w:tcBorders>
              <w:top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Tinggi</w:t>
            </w:r>
          </w:p>
        </w:tc>
        <w:tc>
          <w:tcPr>
            <w:tcW w:w="1070" w:type="dxa"/>
            <w:gridSpan w:val="2"/>
            <w:tcBorders>
              <w:top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Sangat Tinggi</w:t>
            </w:r>
          </w:p>
        </w:tc>
        <w:tc>
          <w:tcPr>
            <w:tcW w:w="1299" w:type="dxa"/>
            <w:gridSpan w:val="2"/>
            <w:tcBorders>
              <w:top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Total</w:t>
            </w:r>
          </w:p>
        </w:tc>
        <w:tc>
          <w:tcPr>
            <w:tcW w:w="850" w:type="dxa"/>
            <w:gridSpan w:val="2"/>
            <w:tcBorders>
              <w:top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p</w:t>
            </w:r>
          </w:p>
        </w:tc>
      </w:tr>
      <w:tr w:rsidR="00C22DD5" w:rsidRPr="00585580" w:rsidTr="00C22DD5">
        <w:tc>
          <w:tcPr>
            <w:tcW w:w="1359" w:type="dxa"/>
            <w:vMerge/>
            <w:tcBorders>
              <w:bottom w:val="single" w:sz="4" w:space="0" w:color="auto"/>
            </w:tcBorders>
            <w:vAlign w:val="center"/>
          </w:tcPr>
          <w:p w:rsidR="00C22DD5" w:rsidRPr="00585580" w:rsidRDefault="00C22DD5" w:rsidP="00F4663E">
            <w:pPr>
              <w:jc w:val="center"/>
              <w:rPr>
                <w:rFonts w:ascii="Times New Roman" w:hAnsi="Times New Roman" w:cs="Times New Roman"/>
              </w:rPr>
            </w:pPr>
          </w:p>
        </w:tc>
        <w:tc>
          <w:tcPr>
            <w:tcW w:w="452"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N</w:t>
            </w:r>
          </w:p>
        </w:tc>
        <w:tc>
          <w:tcPr>
            <w:tcW w:w="785"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w:t>
            </w:r>
          </w:p>
        </w:tc>
        <w:tc>
          <w:tcPr>
            <w:tcW w:w="450"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N</w:t>
            </w:r>
          </w:p>
        </w:tc>
        <w:tc>
          <w:tcPr>
            <w:tcW w:w="785"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w:t>
            </w:r>
          </w:p>
        </w:tc>
        <w:tc>
          <w:tcPr>
            <w:tcW w:w="393"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N</w:t>
            </w:r>
          </w:p>
        </w:tc>
        <w:tc>
          <w:tcPr>
            <w:tcW w:w="675"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w:t>
            </w:r>
          </w:p>
        </w:tc>
        <w:tc>
          <w:tcPr>
            <w:tcW w:w="395"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N</w:t>
            </w:r>
          </w:p>
        </w:tc>
        <w:tc>
          <w:tcPr>
            <w:tcW w:w="675"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w:t>
            </w:r>
          </w:p>
        </w:tc>
        <w:tc>
          <w:tcPr>
            <w:tcW w:w="551"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N</w:t>
            </w:r>
          </w:p>
        </w:tc>
        <w:tc>
          <w:tcPr>
            <w:tcW w:w="748"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sidRPr="00585580">
              <w:rPr>
                <w:rFonts w:ascii="Times New Roman" w:hAnsi="Times New Roman" w:cs="Times New Roman"/>
              </w:rPr>
              <w:t>%</w:t>
            </w:r>
          </w:p>
        </w:tc>
        <w:tc>
          <w:tcPr>
            <w:tcW w:w="850" w:type="dxa"/>
            <w:gridSpan w:val="2"/>
            <w:vMerge w:val="restart"/>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0.880</w:t>
            </w:r>
          </w:p>
        </w:tc>
      </w:tr>
      <w:tr w:rsidR="00C22DD5" w:rsidRPr="00585580" w:rsidTr="00C22DD5">
        <w:tc>
          <w:tcPr>
            <w:tcW w:w="1359"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 xml:space="preserve">Kurang </w:t>
            </w:r>
          </w:p>
        </w:tc>
        <w:tc>
          <w:tcPr>
            <w:tcW w:w="452" w:type="dxa"/>
            <w:tcBorders>
              <w:top w:val="single" w:sz="4" w:space="0" w:color="auto"/>
              <w:bottom w:val="single" w:sz="4" w:space="0" w:color="auto"/>
            </w:tcBorders>
          </w:tcPr>
          <w:p w:rsidR="00C22DD5" w:rsidRPr="003548CB" w:rsidRDefault="00C22DD5" w:rsidP="00F4663E">
            <w:pPr>
              <w:spacing w:after="160" w:line="278" w:lineRule="auto"/>
            </w:pPr>
            <w:r>
              <w:t>7</w:t>
            </w:r>
          </w:p>
        </w:tc>
        <w:tc>
          <w:tcPr>
            <w:tcW w:w="785"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53,8%</w:t>
            </w:r>
          </w:p>
        </w:tc>
        <w:tc>
          <w:tcPr>
            <w:tcW w:w="450"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6</w:t>
            </w:r>
          </w:p>
        </w:tc>
        <w:tc>
          <w:tcPr>
            <w:tcW w:w="785"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46,2%</w:t>
            </w:r>
          </w:p>
        </w:tc>
        <w:tc>
          <w:tcPr>
            <w:tcW w:w="393"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0</w:t>
            </w:r>
          </w:p>
        </w:tc>
        <w:tc>
          <w:tcPr>
            <w:tcW w:w="675"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0,0%</w:t>
            </w:r>
          </w:p>
        </w:tc>
        <w:tc>
          <w:tcPr>
            <w:tcW w:w="395"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0</w:t>
            </w:r>
          </w:p>
        </w:tc>
        <w:tc>
          <w:tcPr>
            <w:tcW w:w="675"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0,0%</w:t>
            </w:r>
          </w:p>
        </w:tc>
        <w:tc>
          <w:tcPr>
            <w:tcW w:w="551"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13</w:t>
            </w:r>
          </w:p>
        </w:tc>
        <w:tc>
          <w:tcPr>
            <w:tcW w:w="748"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100%</w:t>
            </w:r>
          </w:p>
        </w:tc>
        <w:tc>
          <w:tcPr>
            <w:tcW w:w="850" w:type="dxa"/>
            <w:gridSpan w:val="2"/>
            <w:vMerge/>
            <w:vAlign w:val="center"/>
          </w:tcPr>
          <w:p w:rsidR="00C22DD5" w:rsidRPr="00585580" w:rsidRDefault="00C22DD5" w:rsidP="00F4663E">
            <w:pPr>
              <w:jc w:val="center"/>
              <w:rPr>
                <w:rFonts w:ascii="Times New Roman" w:hAnsi="Times New Roman" w:cs="Times New Roman"/>
              </w:rPr>
            </w:pPr>
          </w:p>
        </w:tc>
      </w:tr>
      <w:tr w:rsidR="00C22DD5" w:rsidRPr="00585580" w:rsidTr="00C22DD5">
        <w:tc>
          <w:tcPr>
            <w:tcW w:w="1359" w:type="dxa"/>
            <w:tcBorders>
              <w:top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Cukup</w:t>
            </w:r>
          </w:p>
        </w:tc>
        <w:tc>
          <w:tcPr>
            <w:tcW w:w="452" w:type="dxa"/>
            <w:tcBorders>
              <w:top w:val="single" w:sz="4" w:space="0" w:color="auto"/>
            </w:tcBorders>
          </w:tcPr>
          <w:p w:rsidR="00C22DD5" w:rsidRPr="003548CB" w:rsidRDefault="00C22DD5" w:rsidP="00F4663E">
            <w:pPr>
              <w:spacing w:after="160" w:line="278" w:lineRule="auto"/>
            </w:pPr>
            <w:r>
              <w:t>10</w:t>
            </w:r>
          </w:p>
        </w:tc>
        <w:tc>
          <w:tcPr>
            <w:tcW w:w="785" w:type="dxa"/>
            <w:tcBorders>
              <w:top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58,8%</w:t>
            </w:r>
          </w:p>
        </w:tc>
        <w:tc>
          <w:tcPr>
            <w:tcW w:w="450" w:type="dxa"/>
            <w:tcBorders>
              <w:top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6</w:t>
            </w:r>
          </w:p>
        </w:tc>
        <w:tc>
          <w:tcPr>
            <w:tcW w:w="785" w:type="dxa"/>
            <w:tcBorders>
              <w:top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35.3%</w:t>
            </w:r>
          </w:p>
        </w:tc>
        <w:tc>
          <w:tcPr>
            <w:tcW w:w="393" w:type="dxa"/>
            <w:tcBorders>
              <w:top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1</w:t>
            </w:r>
          </w:p>
        </w:tc>
        <w:tc>
          <w:tcPr>
            <w:tcW w:w="675" w:type="dxa"/>
            <w:tcBorders>
              <w:top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5,9%</w:t>
            </w:r>
          </w:p>
        </w:tc>
        <w:tc>
          <w:tcPr>
            <w:tcW w:w="395" w:type="dxa"/>
            <w:tcBorders>
              <w:top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0</w:t>
            </w:r>
          </w:p>
        </w:tc>
        <w:tc>
          <w:tcPr>
            <w:tcW w:w="675" w:type="dxa"/>
            <w:tcBorders>
              <w:top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0,0%</w:t>
            </w:r>
          </w:p>
        </w:tc>
        <w:tc>
          <w:tcPr>
            <w:tcW w:w="551" w:type="dxa"/>
            <w:tcBorders>
              <w:top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17</w:t>
            </w:r>
          </w:p>
        </w:tc>
        <w:tc>
          <w:tcPr>
            <w:tcW w:w="748" w:type="dxa"/>
            <w:tcBorders>
              <w:top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100%</w:t>
            </w:r>
          </w:p>
        </w:tc>
        <w:tc>
          <w:tcPr>
            <w:tcW w:w="850" w:type="dxa"/>
            <w:gridSpan w:val="2"/>
            <w:vMerge/>
            <w:vAlign w:val="center"/>
          </w:tcPr>
          <w:p w:rsidR="00C22DD5" w:rsidRPr="00585580" w:rsidRDefault="00C22DD5" w:rsidP="00F4663E">
            <w:pPr>
              <w:jc w:val="center"/>
              <w:rPr>
                <w:rFonts w:ascii="Times New Roman" w:hAnsi="Times New Roman" w:cs="Times New Roman"/>
              </w:rPr>
            </w:pPr>
          </w:p>
        </w:tc>
      </w:tr>
      <w:tr w:rsidR="00C22DD5" w:rsidRPr="00585580" w:rsidTr="00C22DD5">
        <w:tc>
          <w:tcPr>
            <w:tcW w:w="1359" w:type="dxa"/>
            <w:tcBorders>
              <w:top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Lebih</w:t>
            </w:r>
          </w:p>
        </w:tc>
        <w:tc>
          <w:tcPr>
            <w:tcW w:w="452" w:type="dxa"/>
            <w:tcBorders>
              <w:top w:val="single" w:sz="4" w:space="0" w:color="auto"/>
            </w:tcBorders>
          </w:tcPr>
          <w:p w:rsidR="00C22DD5" w:rsidRPr="003548CB" w:rsidRDefault="00C22DD5" w:rsidP="00F4663E">
            <w:pPr>
              <w:spacing w:after="160" w:line="278" w:lineRule="auto"/>
            </w:pPr>
            <w:r>
              <w:t>10</w:t>
            </w:r>
          </w:p>
        </w:tc>
        <w:tc>
          <w:tcPr>
            <w:tcW w:w="785" w:type="dxa"/>
            <w:tcBorders>
              <w:top w:val="single" w:sz="4" w:space="0" w:color="auto"/>
            </w:tcBorders>
            <w:vAlign w:val="center"/>
          </w:tcPr>
          <w:p w:rsidR="00C22DD5" w:rsidRPr="00585580" w:rsidRDefault="00C22DD5" w:rsidP="00C02F08">
            <w:pPr>
              <w:rPr>
                <w:rFonts w:ascii="Times New Roman" w:hAnsi="Times New Roman" w:cs="Times New Roman"/>
              </w:rPr>
            </w:pPr>
            <w:r>
              <w:rPr>
                <w:rFonts w:ascii="Times New Roman" w:hAnsi="Times New Roman" w:cs="Times New Roman"/>
              </w:rPr>
              <w:t>62,5%</w:t>
            </w:r>
          </w:p>
        </w:tc>
        <w:tc>
          <w:tcPr>
            <w:tcW w:w="450" w:type="dxa"/>
            <w:tcBorders>
              <w:top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4</w:t>
            </w:r>
          </w:p>
        </w:tc>
        <w:tc>
          <w:tcPr>
            <w:tcW w:w="785" w:type="dxa"/>
            <w:tcBorders>
              <w:top w:val="single" w:sz="4" w:space="0" w:color="auto"/>
            </w:tcBorders>
            <w:vAlign w:val="center"/>
          </w:tcPr>
          <w:p w:rsidR="00C22DD5" w:rsidRPr="00585580" w:rsidRDefault="00C22DD5" w:rsidP="00C02F08">
            <w:pPr>
              <w:rPr>
                <w:rFonts w:ascii="Times New Roman" w:hAnsi="Times New Roman" w:cs="Times New Roman"/>
              </w:rPr>
            </w:pPr>
            <w:r>
              <w:rPr>
                <w:rFonts w:ascii="Times New Roman" w:hAnsi="Times New Roman" w:cs="Times New Roman"/>
              </w:rPr>
              <w:t>25,0%</w:t>
            </w:r>
          </w:p>
        </w:tc>
        <w:tc>
          <w:tcPr>
            <w:tcW w:w="393" w:type="dxa"/>
            <w:tcBorders>
              <w:top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2</w:t>
            </w:r>
          </w:p>
        </w:tc>
        <w:tc>
          <w:tcPr>
            <w:tcW w:w="675" w:type="dxa"/>
            <w:tcBorders>
              <w:top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12,5%</w:t>
            </w:r>
          </w:p>
        </w:tc>
        <w:tc>
          <w:tcPr>
            <w:tcW w:w="395" w:type="dxa"/>
            <w:tcBorders>
              <w:top w:val="single" w:sz="4" w:space="0" w:color="auto"/>
            </w:tcBorders>
            <w:vAlign w:val="center"/>
          </w:tcPr>
          <w:p w:rsidR="00C22DD5" w:rsidRDefault="00C22DD5" w:rsidP="00F4663E">
            <w:pPr>
              <w:jc w:val="center"/>
              <w:rPr>
                <w:rFonts w:ascii="Times New Roman" w:hAnsi="Times New Roman" w:cs="Times New Roman"/>
              </w:rPr>
            </w:pPr>
            <w:r>
              <w:rPr>
                <w:rFonts w:ascii="Times New Roman" w:hAnsi="Times New Roman" w:cs="Times New Roman"/>
              </w:rPr>
              <w:t>0</w:t>
            </w:r>
          </w:p>
        </w:tc>
        <w:tc>
          <w:tcPr>
            <w:tcW w:w="675" w:type="dxa"/>
            <w:tcBorders>
              <w:top w:val="single" w:sz="4" w:space="0" w:color="auto"/>
            </w:tcBorders>
            <w:vAlign w:val="center"/>
          </w:tcPr>
          <w:p w:rsidR="00C22DD5" w:rsidRDefault="00C22DD5" w:rsidP="00F4663E">
            <w:pPr>
              <w:jc w:val="center"/>
              <w:rPr>
                <w:rFonts w:ascii="Times New Roman" w:hAnsi="Times New Roman" w:cs="Times New Roman"/>
              </w:rPr>
            </w:pPr>
            <w:r>
              <w:rPr>
                <w:rFonts w:ascii="Times New Roman" w:hAnsi="Times New Roman" w:cs="Times New Roman"/>
              </w:rPr>
              <w:t>0,0%</w:t>
            </w:r>
          </w:p>
        </w:tc>
        <w:tc>
          <w:tcPr>
            <w:tcW w:w="551" w:type="dxa"/>
            <w:tcBorders>
              <w:top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16</w:t>
            </w:r>
          </w:p>
        </w:tc>
        <w:tc>
          <w:tcPr>
            <w:tcW w:w="748" w:type="dxa"/>
            <w:tcBorders>
              <w:top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100%</w:t>
            </w:r>
          </w:p>
        </w:tc>
        <w:tc>
          <w:tcPr>
            <w:tcW w:w="850" w:type="dxa"/>
            <w:gridSpan w:val="2"/>
            <w:vMerge/>
            <w:vAlign w:val="center"/>
          </w:tcPr>
          <w:p w:rsidR="00C22DD5" w:rsidRPr="00585580" w:rsidRDefault="00C22DD5" w:rsidP="00F4663E">
            <w:pPr>
              <w:jc w:val="center"/>
              <w:rPr>
                <w:rFonts w:ascii="Times New Roman" w:hAnsi="Times New Roman" w:cs="Times New Roman"/>
              </w:rPr>
            </w:pPr>
          </w:p>
        </w:tc>
      </w:tr>
      <w:tr w:rsidR="00C22DD5" w:rsidRPr="00585580" w:rsidTr="00C22DD5">
        <w:tc>
          <w:tcPr>
            <w:tcW w:w="1359"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Total</w:t>
            </w:r>
          </w:p>
        </w:tc>
        <w:tc>
          <w:tcPr>
            <w:tcW w:w="452"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27</w:t>
            </w:r>
          </w:p>
        </w:tc>
        <w:tc>
          <w:tcPr>
            <w:tcW w:w="785"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58,7%</w:t>
            </w:r>
          </w:p>
        </w:tc>
        <w:tc>
          <w:tcPr>
            <w:tcW w:w="450"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16</w:t>
            </w:r>
          </w:p>
        </w:tc>
        <w:tc>
          <w:tcPr>
            <w:tcW w:w="785"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34,8%</w:t>
            </w:r>
          </w:p>
        </w:tc>
        <w:tc>
          <w:tcPr>
            <w:tcW w:w="393"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3</w:t>
            </w:r>
          </w:p>
        </w:tc>
        <w:tc>
          <w:tcPr>
            <w:tcW w:w="675"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6,5%</w:t>
            </w:r>
          </w:p>
        </w:tc>
        <w:tc>
          <w:tcPr>
            <w:tcW w:w="395"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0</w:t>
            </w:r>
          </w:p>
        </w:tc>
        <w:tc>
          <w:tcPr>
            <w:tcW w:w="675"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0,0%</w:t>
            </w:r>
          </w:p>
        </w:tc>
        <w:tc>
          <w:tcPr>
            <w:tcW w:w="551"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46</w:t>
            </w:r>
          </w:p>
        </w:tc>
        <w:tc>
          <w:tcPr>
            <w:tcW w:w="748" w:type="dxa"/>
            <w:tcBorders>
              <w:top w:val="single" w:sz="4" w:space="0" w:color="auto"/>
              <w:bottom w:val="single" w:sz="4" w:space="0" w:color="auto"/>
            </w:tcBorders>
            <w:vAlign w:val="center"/>
          </w:tcPr>
          <w:p w:rsidR="00C22DD5" w:rsidRPr="00585580" w:rsidRDefault="00C22DD5" w:rsidP="00F4663E">
            <w:pPr>
              <w:jc w:val="center"/>
              <w:rPr>
                <w:rFonts w:ascii="Times New Roman" w:hAnsi="Times New Roman" w:cs="Times New Roman"/>
              </w:rPr>
            </w:pPr>
            <w:r>
              <w:rPr>
                <w:rFonts w:ascii="Times New Roman" w:hAnsi="Times New Roman" w:cs="Times New Roman"/>
              </w:rPr>
              <w:t>100%</w:t>
            </w:r>
          </w:p>
        </w:tc>
        <w:tc>
          <w:tcPr>
            <w:tcW w:w="850" w:type="dxa"/>
            <w:gridSpan w:val="2"/>
            <w:vMerge/>
            <w:tcBorders>
              <w:bottom w:val="single" w:sz="4" w:space="0" w:color="auto"/>
            </w:tcBorders>
            <w:vAlign w:val="center"/>
          </w:tcPr>
          <w:p w:rsidR="00C22DD5" w:rsidRPr="00585580" w:rsidRDefault="00C22DD5" w:rsidP="00F4663E">
            <w:pPr>
              <w:jc w:val="center"/>
              <w:rPr>
                <w:rFonts w:ascii="Times New Roman" w:hAnsi="Times New Roman" w:cs="Times New Roman"/>
              </w:rPr>
            </w:pPr>
          </w:p>
        </w:tc>
      </w:tr>
    </w:tbl>
    <w:p w:rsidR="00380D6B" w:rsidRPr="00380D6B" w:rsidRDefault="00380D6B" w:rsidP="00684999">
      <w:pPr>
        <w:spacing w:line="360" w:lineRule="auto"/>
        <w:ind w:firstLine="720"/>
        <w:jc w:val="both"/>
        <w:rPr>
          <w:rFonts w:ascii="Times New Roman" w:hAnsi="Times New Roman" w:cs="Times New Roman"/>
          <w:sz w:val="24"/>
          <w:szCs w:val="24"/>
        </w:rPr>
      </w:pPr>
      <w:r w:rsidRPr="00380D6B">
        <w:rPr>
          <w:rFonts w:ascii="Times New Roman" w:hAnsi="Times New Roman" w:cs="Times New Roman"/>
          <w:sz w:val="24"/>
          <w:szCs w:val="24"/>
        </w:rPr>
        <w:t>Sumber: Data Primer (2025)</w:t>
      </w:r>
    </w:p>
    <w:p w:rsidR="00380D6B" w:rsidRPr="00380D6B" w:rsidRDefault="00380D6B" w:rsidP="00380D6B">
      <w:pPr>
        <w:pStyle w:val="ListParagraph"/>
        <w:spacing w:line="360" w:lineRule="auto"/>
        <w:ind w:left="851" w:firstLine="283"/>
        <w:jc w:val="both"/>
        <w:rPr>
          <w:rFonts w:ascii="Times New Roman" w:hAnsi="Times New Roman" w:cs="Times New Roman"/>
          <w:sz w:val="24"/>
          <w:szCs w:val="24"/>
        </w:rPr>
      </w:pPr>
      <w:r w:rsidRPr="00380D6B">
        <w:rPr>
          <w:rFonts w:ascii="Times New Roman" w:hAnsi="Times New Roman" w:cs="Times New Roman"/>
          <w:sz w:val="24"/>
          <w:szCs w:val="24"/>
        </w:rPr>
        <w:t xml:space="preserve">Hasil uji statistik hubungan kecukupan karbohdirat dengan kelelahan kerja yang ditampilkan dalam tabel memiliki nilai p = 0.880 dimana p (&gt;0,05), maka Ho diterima dan Ha ditolak yang artinya </w:t>
      </w:r>
      <w:bookmarkStart w:id="257" w:name="_Hlk206431300"/>
      <w:r w:rsidRPr="00380D6B">
        <w:rPr>
          <w:rFonts w:ascii="Times New Roman" w:hAnsi="Times New Roman" w:cs="Times New Roman"/>
          <w:sz w:val="24"/>
          <w:szCs w:val="24"/>
        </w:rPr>
        <w:t xml:space="preserve">tidak ada hubungan yang signifikan antara kecukupan karbohidrat dengan kelelahan kerja pada tenaga kerja di Instalasi Gizi Rumah Sakit Paru Dr. Ario Wirawan Salatiga. Sejalan dengan penelitian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{"citationItems":[{"id":"ITEM-1","itemData":{"DOI":"10.31983/jrg.v10i2.10744","ISSN":"2338-154X","abstract":"Latar Belakang : Kelelahan kerja merupakan salah satu permasalahan yang sering terjadi karena menghambat proses dan hasil suatu pekerjaan sehingga mengakibatkan menurunnya kesehatan, kapasitas kerja, dan daya tahan tubuh akibat aktivitas kerja. Menurut Kementerian Tenaga Kerja dan Transmigrasi pada tahun 2014 di Indonesia rata-rata terjadi 414 kecelakaan kerja per hari, 27,8% disebabkan oleh kelelahan yang tinggi.  Tujuan : Tujuan penelitian ini adalah untuk mengetahui hubungan status gizi, beban kerja, asupan energi dan zat gizi makro dengan kelelahan kerja pada pekerja produksi di PT. Selaras Citra Lestari Bawen. Metode : Penelitian ini merupakan penelitian observasional analitik dengan desain cross sectional. Sampel penelitian ini berjumlah 20 orang. Data status gizi dari pengukuran IMT, beban kerja menggunakan pengukuran denyut nadi, asupan energi dan zat gizi makronutrien diperoleh dari food recall 2x24 jam dan kelelahan kerja diukur menggunakan kuesioner IFRC. Hasil analisis menggunakan uji Korelasi Rank Spearman. Hasil : Terdapat hubungan yang signifikan antara beban kerja dengan kelelahan kerja (p-value = 0,000), dan tidak terdapat hubungan yang signifikan antara status gizi (p-value = 0,538), asupan energi (p-value = 0,300), asupan protein ( p-value = 0,077), asupan lemak (p-value = 0,199), dan asupan karbohidrat (p-value = 0,601) dengan kelelahan kerja. Kesimpulan : Terdapat hubungan yang signifikan antara beban kerja dengan kelelahan kerja pada pekerja bagian produksi di PT. Selaras Citra Lestari Bawen.","author":[{"dropping-particle":"","family":"Farihatin","given":"Anis","non-dropping-particle":"","parse-names":false,"suffix":""},{"dropping-particle":"","family":"Subandriani","given":"Dyah Nur","non-dropping-particle":"","parse-names":false,"suffix":""},{"dropping-particle":"","family":"Setiadi","given":"Yuwono","non-dropping-particle":"","parse-names":false,"suffix":""}],"container-title":"Jurnal Riset Gizi","id":"ITEM-1","issue":"2","issued":{"date-parts":[["2022"]]},"page":"143-152","title":"Hubungan Status Gizi, Beban Kerja, Asupan Energi Dan Zat Gizi Makronutrien Dengan Kelelahan Kerja Pada Tenaga Produksi","type":"article-journal","volume":"10"},"uris":["http://www.mendeley.com/documents/?uuid=f1748efa-7b8e-46b8-9ccb-eeaaf4475651"]}],"mendeley":{"formattedCitation":"(Farihatin et al., 2022)","manualFormatting":"Farihatin et al. (2022)","plainTextFormattedCitation":"(Farihatin et al., 2022)","previouslyFormattedCitation":"(Farihatin et al., 2022)"},"properties":{"noteIndex":0},"schema":"https://github.com/citation-style-language/schema/raw/master/csl-citation.json"}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Farihatin et al. (2022)</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yang menyatakan bahwa tidak ada hubungan yang signifikan antara kecukupan karbohidrat dengan kelelahan kerja dengan nilai p = 0.601. </w:t>
      </w:r>
      <w:bookmarkEnd w:id="257"/>
    </w:p>
    <w:p w:rsidR="00380D6B" w:rsidRPr="00380D6B" w:rsidRDefault="00380D6B" w:rsidP="00380D6B">
      <w:pPr>
        <w:pStyle w:val="ListParagraph"/>
        <w:spacing w:line="360" w:lineRule="auto"/>
        <w:ind w:left="851" w:firstLine="283"/>
        <w:jc w:val="both"/>
        <w:rPr>
          <w:rFonts w:ascii="Times New Roman" w:hAnsi="Times New Roman" w:cs="Times New Roman"/>
          <w:sz w:val="24"/>
          <w:szCs w:val="24"/>
        </w:rPr>
      </w:pPr>
      <w:r w:rsidRPr="00380D6B">
        <w:rPr>
          <w:rFonts w:ascii="Times New Roman" w:hAnsi="Times New Roman" w:cs="Times New Roman"/>
          <w:sz w:val="24"/>
          <w:szCs w:val="24"/>
        </w:rPr>
        <w:t xml:space="preserve">Karbohidrat merupakan salah satu makronutrien penting yang berfungsi sebagai sumber energi utama bagi tubuh manusia. Secara kimia, karbohidrat terdiri dari unsur karbon, hidrogen, dan oksigen dengan rumus molekul umum </w:t>
      </w:r>
      <w:r w:rsidRPr="00380D6B">
        <w:rPr>
          <w:rFonts w:ascii="Times New Roman" w:hAnsi="Times New Roman" w:cs="Times New Roman"/>
          <w:i/>
          <w:iCs/>
          <w:sz w:val="24"/>
          <w:szCs w:val="24"/>
        </w:rPr>
        <w:t>CnH</w:t>
      </w:r>
      <w:r w:rsidRPr="00380D6B">
        <w:rPr>
          <w:rFonts w:ascii="Times New Roman" w:hAnsi="Times New Roman" w:cs="Times New Roman"/>
          <w:sz w:val="24"/>
          <w:szCs w:val="24"/>
        </w:rPr>
        <w:t>2</w:t>
      </w:r>
      <w:r w:rsidRPr="00380D6B">
        <w:rPr>
          <w:rFonts w:ascii="Times New Roman" w:hAnsi="Times New Roman" w:cs="Times New Roman"/>
          <w:i/>
          <w:iCs/>
          <w:sz w:val="24"/>
          <w:szCs w:val="24"/>
        </w:rPr>
        <w:t>nOn</w:t>
      </w:r>
      <w:r w:rsidRPr="00380D6B">
        <w:rPr>
          <w:rFonts w:ascii="Times New Roman" w:hAnsi="Times New Roman" w:cs="Times New Roman"/>
          <w:sz w:val="24"/>
          <w:szCs w:val="24"/>
        </w:rPr>
        <w:t xml:space="preserve">. Karbohidrat memiliki berbagai bentuk, mulai dari monosakarida seperti glukosa, disakarida, hingga polisakarida seperti pati dan glikogen. Glukosa memiliki peranan sentral dalam metabolisme karbohidrat karena berfungsi sebagai bahan bakar utama bagi sel tubuh, khususnya otak dan sel darah merah yang secara optimal hanya menggunakan glukosa sebagai sumber energi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{"citationItems":[{"id":"ITEM-1","itemData":{"abstract":"Work productivity is a comparison between the results of work in the form of goods or services with the resources or labor used in a production process. The importance of adequate nutrition for general health and work productivity requires serious attention. The purpose of this study was to determine the relationship between the level of adequacy of nutrient intake, hydration status, and level of fatigue with work productivity. This study is an analytic observational study with a cross-sectional design. The research population is the general engineering division workers of PT. PAL Indonesia (Persero). The sample size calculated using Lemeshow formula was obtained as many as 64 respondents. Primary data sourced from questionnaires and interviews with respondents as well as secondary data on work productivity. Data were analyzed using Chi-Square analysis. The results showed that there was a relationship between energy intake (p=0.010) and worker productivity. Iron intake was also associated with worker productivity (p=0.024). But there are no relationship between work productivity with hydration status (p=0.272) and level of fatigue (p=0.556). There is a relationship between energy and iron intake with work productivity, but there is no relationship between hydration status and fatigue level with work productivity. Researchers suggest for workers to consume variety of type and amount of food intake daily. Keywords: fatigue level, food intake, hydration status, work productivity","author":[{"dropping-particle":"","family":"Salsabila Meivitama Arsanti, Farapti","given":"Qonita Rachmah","non-dropping-particle":"","parse-names":false,"suffix":""}],"container-title":"Media Gizi Indonesia","id":"ITEM-1","issue":"1","issued":{"date-parts":[["2023"]]},"page":"28-37","title":"Hubungan Tingkat Kecukupan Asupan Gizi, Status Hidrasi, dan Kelelahan Kerja dengan Produktivitas Kerja Karyawan PT. PAL INDONESIA (PERSERO)","type":"article-journal","volume":"18"},"uris":["http://www.mendeley.com/documents/?uuid=a48abe30-4bd8-42ad-9024-1b417d93433b"]}],"mendeley":{"formattedCitation":"(Salsabila Meivitama Arsanti, Farapti, 2023)","plainTextFormattedCitation":"(Salsabila Meivitama Arsanti, Farapti, 2023)","previouslyFormattedCitation":"(Salsabila Meivitama Arsanti, Farapti, 2023)"},"properties":{"noteIndex":0},"schema":"https://github.com/citation-style-language/schema/raw/master/csl-citation.json"}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(Salsabila Meivitama Arsanti, Farapti, 2023)</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w:t>
      </w:r>
    </w:p>
    <w:p w:rsidR="00380D6B" w:rsidRPr="00380D6B" w:rsidRDefault="00380D6B" w:rsidP="00380D6B">
      <w:pPr>
        <w:pStyle w:val="ListParagraph"/>
        <w:spacing w:line="360" w:lineRule="auto"/>
        <w:ind w:left="851" w:firstLine="283"/>
        <w:jc w:val="both"/>
        <w:rPr>
          <w:rFonts w:ascii="Times New Roman" w:hAnsi="Times New Roman" w:cs="Times New Roman"/>
          <w:sz w:val="24"/>
          <w:szCs w:val="24"/>
        </w:rPr>
      </w:pPr>
      <w:r w:rsidRPr="00380D6B">
        <w:rPr>
          <w:rFonts w:ascii="Times New Roman" w:hAnsi="Times New Roman" w:cs="Times New Roman"/>
          <w:sz w:val="24"/>
          <w:szCs w:val="24"/>
        </w:rPr>
        <w:t xml:space="preserve">Metabolisme karbohidrat melibatkan rangkaian proses kimia yang dimulai dengan pencernaan karbohidrat kompleks menjadi monosakarida, terutama glukosa, yang kemudian diserap ke dalam aliran darah. Di dalam </w:t>
      </w:r>
      <w:r w:rsidRPr="00380D6B">
        <w:rPr>
          <w:rFonts w:ascii="Times New Roman" w:hAnsi="Times New Roman" w:cs="Times New Roman"/>
          <w:sz w:val="24"/>
          <w:szCs w:val="24"/>
        </w:rPr>
        <w:lastRenderedPageBreak/>
        <w:t xml:space="preserve">sel, glukosa mengalami glikolisis untuk diubah menjadi piruvat sambil menghasilkan ATP sebagai energi. Selanjutnya, piruvat memasuki siklus asam sitrat dan rantai transport elektron di mitokondria untuk menghasilkan energi lebih lanjut dalam bentuk ATP melalui respirasi aerob. Glukosa yang tidak segera digunakan akan disimpan dalam bentuk glikogen di hati dan otot, serta jika berlebih, dapat diubah menjadi lemak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{"citationItems":[{"id":"ITEM-1","itemData":{"abstract":"Kelelahan kerja yang dialami tiap orang berbeda tapi semuanya akan dapat menurunan kapasitas kerja. Resiko dari kelelahan kerja tersebut diantaranya adalah terjadi stress akibat kerja, penyakit akibat kerja dan terjadi kecelakaan akibat kerja. Penelitian ini bertujuan untuk menganalisis hubungan antara asupan gizi dan status gizi dengan kelelahan kerja pada karyawan perusahaan Tahu Baxo Bu Pudji di Ungaran tahun 2014. Dari wawancara yang dilakukan di bagian pengisian tahu baxo dari 10 orang yang telah diwawancarai ada beberapa responden mengeluh tentang kelelahan kerja sebanyak 5 orang. Penelitian ini menggunakan desain cross sectional dengan jumlah sampel sebanyak 24karyawan di bagian pengisian Tahu Baxo Bu Pudji di Kota Ungaran. Metode pengumpulan data dilakukandengan wawancara dan observasi langsung menggunakan instrumen berupa kuesioner dan lembar observasi, lembar recall, lembar aktifitas harian 24 jam, pengukuran kalori dan kelelahan. Hasil penelitian sebagian besar responden memiliki tingkat kelelahan kerja berat. Dari hasil uji spearman menunjukkan faktor – faktor yang berhubungan kelelahan kerja antara lain masa kerja dan status gizi. Sedangkan umur, pendidikan asupan energi, asupan protein, asupan lemak, dan asupan karbohidrat tidak ada hubungan dengan kelelahan kerja di bagian pengisian tahu baxo. Status gizi karyawan dibagian pengisian tahu baxo bu Pudji antara lain normal 62,5%, obesitas 16,7%, gemuk 12,5% dan underweight 4,2%. Gambaran kelelahan yang dialami tenaga kerja pengisihan tahu baxo yang paling banyak adalah kelelahan kerja berat. Saran penambahan tenaga kerja dan menambah asupan makanan serta mengkonsumsi makanan yang bergizi.","author":[{"dropping-particle":"","family":"Langgar","given":"Diana Puspita","non-dropping-particle":"","parse-names":false,"suffix":""},{"dropping-particle":"","family":"Setyawati","given":"Vilda Ana Veria","non-dropping-particle":"","parse-names":false,"suffix":""}],"container-title":"Jurnal VISIKES","id":"ITEM-1","issue":"2","issued":{"date-parts":[["2019"]]},"page":"127-135","title":"Hubungan antara Asupan Gizi dan Status Gizi dengan Kelelahan Kerja pada Karyawan Perusahaan Tahu Baxo Bu Pudji di Ungaran","type":"article-journal","volume":"13"},"uris":["http://www.mendeley.com/documents/?uuid=8a3de71e-2147-4e05-8f5a-0cc83247630a"]}],"mendeley":{"formattedCitation":"(Langgar &amp; Setyawati, 2019)","plainTextFormattedCitation":"(Langgar &amp; Setyawati, 2019)","previouslyFormattedCitation":"(Langgar &amp; Setyawati, 2019)"},"properties":{"noteIndex":0},"schema":"https://github.com/citation-style-language/schema/raw/master/csl-citation.json"}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(Langgar &amp; Setyawati, 2019)</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Meskipun karbohidrat merupakan sumber energi utama yang mendukung daya tahan dan performa fisik, kelelahan kerja tidak selalu terkait langsung dengan asupan karbohidrat. Hal ini disebabkan oleh kompleksitas faktor yang mempengaruhi kelelahan, seperti kondisi psikologis, kelelahan fisik akut, dehidrasi, serta berbagai kondisi metabolik lainnya yang turut berkontribusi. Selain itu, tubuh memiliki mekanisme cadangan energi dan homeostasis yang memungkinkan pengurangan efek kelelahan meskipun asupan karbohidrat terbatas. Dengan demikian, kelelahan kerja merupakan fenomena multifaktorial yang tidak semata-mata dipengaruhi oleh kekurangan karbohidrat, melainkan merupakan hasil interaksi berbagai faktor internal dan eksternal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{"citationItems":[{"id":"ITEM-1","itemData":{"author":[{"dropping-particle":"","family":"Siwi NP","given":"Paskarini I","non-dropping-particle":"","parse-names":false,"suffix":""}],"container-title":"Kesehatan Masyarakat","id":"ITEM-1","issued":{"date-parts":[["2018"]]},"title":"Hubungan Asupan Karbohidrat, Lemak,Dan Protein Dengan Status Gizi (Studi Kasus pada Pekerja Wanita Penyadap Getah Karet di Perkebunan Kalijompo Jember","type":"article-journal"},"uris":["http://www.mendeley.com/documents/?uuid=d2723fd7-f5cf-48fd-a48c-7b459dbf5e5f"]}],"mendeley":{"formattedCitation":"(Siwi NP, 2018)","plainTextFormattedCitation":"(Siwi NP, 2018)","previouslyFormattedCitation":"(Siwi NP, 2018)"},"properties":{"noteIndex":0},"schema":"https://github.com/citation-style-language/schema/raw/master/csl-citation.json"}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(Siwi NP, 2018)</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w:t>
      </w:r>
    </w:p>
    <w:p w:rsidR="00380D6B" w:rsidRPr="00380D6B" w:rsidRDefault="00380D6B" w:rsidP="00380D6B">
      <w:pPr>
        <w:pStyle w:val="ListParagraph"/>
        <w:spacing w:line="360" w:lineRule="auto"/>
        <w:ind w:left="851" w:firstLine="283"/>
        <w:jc w:val="both"/>
        <w:rPr>
          <w:rFonts w:ascii="Times New Roman" w:hAnsi="Times New Roman" w:cs="Times New Roman"/>
          <w:sz w:val="24"/>
          <w:szCs w:val="24"/>
        </w:rPr>
      </w:pPr>
      <w:bookmarkStart w:id="258" w:name="_Hlk206431322"/>
      <w:r w:rsidRPr="00380D6B">
        <w:rPr>
          <w:rFonts w:ascii="Times New Roman" w:hAnsi="Times New Roman" w:cs="Times New Roman"/>
          <w:sz w:val="24"/>
          <w:szCs w:val="24"/>
        </w:rPr>
        <w:t>Hasil analisis dalam penelitian ini menunjukkan bahwa tidak terdapat hubungan yang signifikan antara asupan karbohidrat dengan tingkat kelelahan kerja. Hal ini mengindikasikan bahwa kuantitas karbohidrat yang dikonsumsi pekerja tidak secara langsung berpengaruh terhadap peningkatan atau penurunan rasa lelah selama bekerja. Temuan ini sejalan dengan hasil penelitian oleh Ramadhani et al. (2021) yang meneliti hubungan antara asupan gizi makro dan kelelahan kerja pada pekerja industri tekstil. Penelitian tersebut menunjukkan bahwa meskipun sebagian besar pekerja telah memenuhi kebutuhan karbohidrat harian, kelelahan masih dirasakan oleh sebagian besar responden. Hal ini menunjukkan bahwa asupan karbohidrat bukanlah satu-satunya penentu tingkat kelelahan.</w:t>
      </w:r>
    </w:p>
    <w:bookmarkEnd w:id="258"/>
    <w:p w:rsidR="00380D6B" w:rsidRDefault="00380D6B" w:rsidP="00380D6B">
      <w:pPr>
        <w:pStyle w:val="ListParagraph"/>
        <w:spacing w:line="360" w:lineRule="auto"/>
        <w:ind w:left="851" w:firstLine="283"/>
        <w:jc w:val="both"/>
        <w:rPr>
          <w:rFonts w:ascii="Times New Roman" w:hAnsi="Times New Roman" w:cs="Times New Roman"/>
          <w:sz w:val="24"/>
          <w:szCs w:val="24"/>
        </w:rPr>
      </w:pPr>
      <w:r w:rsidRPr="00380D6B">
        <w:rPr>
          <w:rFonts w:ascii="Times New Roman" w:hAnsi="Times New Roman" w:cs="Times New Roman"/>
          <w:sz w:val="24"/>
          <w:szCs w:val="24"/>
        </w:rPr>
        <w:t xml:space="preserve">Penelitian oleh Amalia dan Prasetyo (2020) juga memperkuat hasil tersebut. Dalam penelitiannya terhadap perawat shift di rumah sakit, </w:t>
      </w:r>
      <w:r w:rsidRPr="00380D6B">
        <w:rPr>
          <w:rFonts w:ascii="Times New Roman" w:hAnsi="Times New Roman" w:cs="Times New Roman"/>
          <w:sz w:val="24"/>
          <w:szCs w:val="24"/>
        </w:rPr>
        <w:lastRenderedPageBreak/>
        <w:t>ditemukan bahwa tidak terdapat korelasi signifikan antara kecukupan asupan karbohidrat dengan kelelahan kerja. Peneliti menyimpulkan bahwa kelelahan lebih banyak dipengaruhi oleh durasi kerja, pola tidur yang tidak teratur, dan tekanan psikososial daripada oleh kecukupan energi dari karbohidrat. Menurut Yuliana et al. (2022), tubuh manusia cenderung memprioritaskan penggunaan karbohidrat sebagai sumber energi, tetapi ketersediaannya yang cukup tidak selalu menjamin peningkatan performa kerja atau penurunan kelelahan. Hal ini dikarenakan kelelahan bersifat multifaktorial, melibatkan aspek fisiologis, psikologis, serta lingkungan kerja.</w:t>
      </w:r>
    </w:p>
    <w:p w:rsidR="009F032E" w:rsidRPr="00380D6B" w:rsidRDefault="009F032E" w:rsidP="00380D6B">
      <w:pPr>
        <w:pStyle w:val="ListParagraph"/>
        <w:spacing w:line="360" w:lineRule="auto"/>
        <w:ind w:left="851" w:firstLine="283"/>
        <w:jc w:val="both"/>
        <w:rPr>
          <w:rFonts w:ascii="Times New Roman" w:hAnsi="Times New Roman" w:cs="Times New Roman"/>
          <w:sz w:val="24"/>
          <w:szCs w:val="24"/>
        </w:rPr>
      </w:pPr>
    </w:p>
    <w:p w:rsidR="00380D6B" w:rsidRPr="00380D6B" w:rsidRDefault="00380D6B" w:rsidP="00D531C8">
      <w:pPr>
        <w:pStyle w:val="ListParagraph"/>
        <w:numPr>
          <w:ilvl w:val="0"/>
          <w:numId w:val="61"/>
        </w:numPr>
        <w:spacing w:line="360" w:lineRule="auto"/>
        <w:ind w:left="851"/>
        <w:jc w:val="both"/>
        <w:rPr>
          <w:rFonts w:ascii="Times New Roman" w:hAnsi="Times New Roman" w:cs="Times New Roman"/>
          <w:sz w:val="24"/>
          <w:szCs w:val="24"/>
        </w:rPr>
      </w:pPr>
      <w:r w:rsidRPr="00380D6B">
        <w:rPr>
          <w:rFonts w:ascii="Times New Roman" w:hAnsi="Times New Roman" w:cs="Times New Roman"/>
          <w:sz w:val="24"/>
          <w:szCs w:val="24"/>
        </w:rPr>
        <w:t xml:space="preserve">Hubungan Kecukupan Cairan dengan Kelelahan Kerja </w:t>
      </w:r>
    </w:p>
    <w:p w:rsidR="00683D2E" w:rsidRPr="00684999" w:rsidRDefault="00380D6B" w:rsidP="00684999">
      <w:pPr>
        <w:pStyle w:val="ListParagraph"/>
        <w:spacing w:line="360" w:lineRule="auto"/>
        <w:ind w:left="851" w:firstLine="283"/>
        <w:jc w:val="both"/>
        <w:rPr>
          <w:rFonts w:ascii="Times New Roman" w:hAnsi="Times New Roman" w:cs="Times New Roman"/>
          <w:sz w:val="24"/>
          <w:szCs w:val="24"/>
        </w:rPr>
      </w:pPr>
      <w:r w:rsidRPr="00380D6B">
        <w:rPr>
          <w:rFonts w:ascii="Times New Roman" w:hAnsi="Times New Roman" w:cs="Times New Roman"/>
          <w:sz w:val="24"/>
          <w:szCs w:val="24"/>
        </w:rPr>
        <w:t xml:space="preserve"> </w:t>
      </w:r>
      <w:r w:rsidRPr="00380D6B">
        <w:rPr>
          <w:rFonts w:ascii="Times New Roman" w:hAnsi="Times New Roman" w:cs="Times New Roman"/>
          <w:sz w:val="24"/>
          <w:szCs w:val="24"/>
        </w:rPr>
        <w:tab/>
        <w:t xml:space="preserve">Hubungan kecukupan cairan dengan kelelahan kerja pada tenaga kerja di Instalasi Gizi Rumah Sakit Paru Dr. Ario Wirawan Salatiga dianalisis menggunakan uji </w:t>
      </w:r>
      <w:r w:rsidRPr="00380D6B">
        <w:rPr>
          <w:rFonts w:ascii="Times New Roman" w:hAnsi="Times New Roman" w:cs="Times New Roman"/>
          <w:i/>
          <w:iCs/>
          <w:sz w:val="24"/>
          <w:szCs w:val="24"/>
        </w:rPr>
        <w:t xml:space="preserve">Kendall Tau </w:t>
      </w:r>
      <w:r w:rsidRPr="00380D6B">
        <w:rPr>
          <w:rFonts w:ascii="Times New Roman" w:hAnsi="Times New Roman" w:cs="Times New Roman"/>
          <w:sz w:val="24"/>
          <w:szCs w:val="24"/>
        </w:rPr>
        <w:t>pada SPSS. Adapun hasil analisis yang didapat disajikan dalam tabel berikut ini</w:t>
      </w:r>
      <w:r w:rsidR="00BE7E9C">
        <w:rPr>
          <w:rFonts w:ascii="Times New Roman" w:hAnsi="Times New Roman" w:cs="Times New Roman"/>
          <w:sz w:val="24"/>
          <w:szCs w:val="24"/>
        </w:rPr>
        <w:t>:</w:t>
      </w:r>
    </w:p>
    <w:p w:rsidR="00380D6B" w:rsidRDefault="00FA7E33" w:rsidP="00303BD4">
      <w:pPr>
        <w:pStyle w:val="Caption"/>
        <w:ind w:left="720"/>
        <w:jc w:val="center"/>
        <w:rPr>
          <w:rFonts w:ascii="Times New Roman" w:hAnsi="Times New Roman" w:cs="Times New Roman"/>
          <w:i w:val="0"/>
          <w:iCs w:val="0"/>
          <w:color w:val="auto"/>
          <w:sz w:val="24"/>
          <w:szCs w:val="24"/>
        </w:rPr>
      </w:pPr>
      <w:bookmarkStart w:id="259" w:name="_Toc206416075"/>
      <w:r w:rsidRPr="00FA7E33">
        <w:rPr>
          <w:rFonts w:ascii="Times New Roman" w:hAnsi="Times New Roman" w:cs="Times New Roman"/>
          <w:i w:val="0"/>
          <w:iCs w:val="0"/>
          <w:color w:val="auto"/>
          <w:sz w:val="24"/>
          <w:szCs w:val="24"/>
        </w:rPr>
        <w:t>Tab</w:t>
      </w:r>
      <w:r>
        <w:rPr>
          <w:rFonts w:ascii="Times New Roman" w:hAnsi="Times New Roman" w:cs="Times New Roman"/>
          <w:i w:val="0"/>
          <w:iCs w:val="0"/>
          <w:color w:val="auto"/>
          <w:sz w:val="24"/>
          <w:szCs w:val="24"/>
        </w:rPr>
        <w:t>el</w:t>
      </w:r>
      <w:r w:rsidRPr="00FA7E33">
        <w:rPr>
          <w:rFonts w:ascii="Times New Roman" w:hAnsi="Times New Roman" w:cs="Times New Roman"/>
          <w:i w:val="0"/>
          <w:iCs w:val="0"/>
          <w:color w:val="auto"/>
          <w:sz w:val="24"/>
          <w:szCs w:val="24"/>
        </w:rPr>
        <w:t xml:space="preserve"> </w:t>
      </w:r>
      <w:r w:rsidRPr="00FA7E33">
        <w:rPr>
          <w:rFonts w:ascii="Times New Roman" w:hAnsi="Times New Roman" w:cs="Times New Roman"/>
          <w:i w:val="0"/>
          <w:iCs w:val="0"/>
          <w:color w:val="auto"/>
          <w:sz w:val="24"/>
          <w:szCs w:val="24"/>
        </w:rPr>
        <w:fldChar w:fldCharType="begin"/>
      </w:r>
      <w:r w:rsidRPr="00FA7E33">
        <w:rPr>
          <w:rFonts w:ascii="Times New Roman" w:hAnsi="Times New Roman" w:cs="Times New Roman"/>
          <w:i w:val="0"/>
          <w:iCs w:val="0"/>
          <w:color w:val="auto"/>
          <w:sz w:val="24"/>
          <w:szCs w:val="24"/>
        </w:rPr>
        <w:instrText xml:space="preserve"> SEQ Table \* ARABIC </w:instrText>
      </w:r>
      <w:r w:rsidRPr="00FA7E33">
        <w:rPr>
          <w:rFonts w:ascii="Times New Roman" w:hAnsi="Times New Roman" w:cs="Times New Roman"/>
          <w:i w:val="0"/>
          <w:iCs w:val="0"/>
          <w:color w:val="auto"/>
          <w:sz w:val="24"/>
          <w:szCs w:val="24"/>
        </w:rPr>
        <w:fldChar w:fldCharType="separate"/>
      </w:r>
      <w:r w:rsidR="00453104">
        <w:rPr>
          <w:rFonts w:ascii="Times New Roman" w:hAnsi="Times New Roman" w:cs="Times New Roman"/>
          <w:i w:val="0"/>
          <w:iCs w:val="0"/>
          <w:noProof/>
          <w:color w:val="auto"/>
          <w:sz w:val="24"/>
          <w:szCs w:val="24"/>
        </w:rPr>
        <w:t>25</w:t>
      </w:r>
      <w:r w:rsidRPr="00FA7E33">
        <w:rPr>
          <w:rFonts w:ascii="Times New Roman" w:hAnsi="Times New Roman" w:cs="Times New Roman"/>
          <w:i w:val="0"/>
          <w:iCs w:val="0"/>
          <w:color w:val="auto"/>
          <w:sz w:val="24"/>
          <w:szCs w:val="24"/>
        </w:rPr>
        <w:fldChar w:fldCharType="end"/>
      </w:r>
      <w:r w:rsidRPr="00FA7E33">
        <w:rPr>
          <w:rFonts w:ascii="Times New Roman" w:hAnsi="Times New Roman" w:cs="Times New Roman"/>
          <w:i w:val="0"/>
          <w:iCs w:val="0"/>
          <w:color w:val="auto"/>
          <w:sz w:val="24"/>
          <w:szCs w:val="24"/>
        </w:rPr>
        <w:t xml:space="preserve">. Hubungan Kecukupan Cairan dengan Kelelahan Kerja pada Tenaga Kerja </w:t>
      </w:r>
      <w:proofErr w:type="gramStart"/>
      <w:r w:rsidRPr="00FA7E33">
        <w:rPr>
          <w:rFonts w:ascii="Times New Roman" w:hAnsi="Times New Roman" w:cs="Times New Roman"/>
          <w:i w:val="0"/>
          <w:iCs w:val="0"/>
          <w:color w:val="auto"/>
          <w:sz w:val="24"/>
          <w:szCs w:val="24"/>
        </w:rPr>
        <w:t>Di</w:t>
      </w:r>
      <w:proofErr w:type="gramEnd"/>
      <w:r w:rsidRPr="00FA7E33">
        <w:rPr>
          <w:rFonts w:ascii="Times New Roman" w:hAnsi="Times New Roman" w:cs="Times New Roman"/>
          <w:i w:val="0"/>
          <w:iCs w:val="0"/>
          <w:color w:val="auto"/>
          <w:sz w:val="24"/>
          <w:szCs w:val="24"/>
        </w:rPr>
        <w:t xml:space="preserve"> Instalasi Gizi Rumah Sakit Paru Dr. Ario Wirawan Salatiga</w:t>
      </w:r>
      <w:bookmarkEnd w:id="259"/>
    </w:p>
    <w:tbl>
      <w:tblPr>
        <w:tblStyle w:val="TableGrid"/>
        <w:tblW w:w="811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9"/>
        <w:gridCol w:w="452"/>
        <w:gridCol w:w="785"/>
        <w:gridCol w:w="450"/>
        <w:gridCol w:w="785"/>
        <w:gridCol w:w="393"/>
        <w:gridCol w:w="675"/>
        <w:gridCol w:w="395"/>
        <w:gridCol w:w="675"/>
        <w:gridCol w:w="551"/>
        <w:gridCol w:w="748"/>
        <w:gridCol w:w="812"/>
        <w:gridCol w:w="38"/>
      </w:tblGrid>
      <w:tr w:rsidR="00C22DD5" w:rsidRPr="00585580" w:rsidTr="00C22DD5">
        <w:trPr>
          <w:gridAfter w:val="1"/>
          <w:wAfter w:w="38" w:type="dxa"/>
        </w:trPr>
        <w:tc>
          <w:tcPr>
            <w:tcW w:w="1359" w:type="dxa"/>
            <w:vMerge w:val="restart"/>
            <w:tcBorders>
              <w:top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Pr>
                <w:rFonts w:ascii="Times New Roman" w:hAnsi="Times New Roman" w:cs="Times New Roman"/>
              </w:rPr>
              <w:t>Kecukupan Cairan</w:t>
            </w:r>
          </w:p>
        </w:tc>
        <w:tc>
          <w:tcPr>
            <w:tcW w:w="6721" w:type="dxa"/>
            <w:gridSpan w:val="11"/>
            <w:tcBorders>
              <w:top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sidRPr="00585580">
              <w:rPr>
                <w:rFonts w:ascii="Times New Roman" w:hAnsi="Times New Roman" w:cs="Times New Roman"/>
              </w:rPr>
              <w:t>Tingkat Kelelahan Kerja</w:t>
            </w:r>
          </w:p>
        </w:tc>
      </w:tr>
      <w:tr w:rsidR="00C22DD5" w:rsidRPr="00585580" w:rsidTr="00C22DD5">
        <w:tc>
          <w:tcPr>
            <w:tcW w:w="1359" w:type="dxa"/>
            <w:vMerge/>
            <w:vAlign w:val="center"/>
          </w:tcPr>
          <w:p w:rsidR="00C22DD5" w:rsidRPr="00585580" w:rsidRDefault="00C22DD5" w:rsidP="00684999">
            <w:pPr>
              <w:spacing w:line="240" w:lineRule="auto"/>
              <w:jc w:val="center"/>
              <w:rPr>
                <w:rFonts w:ascii="Times New Roman" w:hAnsi="Times New Roman" w:cs="Times New Roman"/>
              </w:rPr>
            </w:pPr>
          </w:p>
        </w:tc>
        <w:tc>
          <w:tcPr>
            <w:tcW w:w="1237" w:type="dxa"/>
            <w:gridSpan w:val="2"/>
            <w:tcBorders>
              <w:top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sidRPr="00585580">
              <w:rPr>
                <w:rFonts w:ascii="Times New Roman" w:hAnsi="Times New Roman" w:cs="Times New Roman"/>
              </w:rPr>
              <w:t>Rendah</w:t>
            </w:r>
          </w:p>
        </w:tc>
        <w:tc>
          <w:tcPr>
            <w:tcW w:w="1235" w:type="dxa"/>
            <w:gridSpan w:val="2"/>
            <w:tcBorders>
              <w:top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sidRPr="00585580">
              <w:rPr>
                <w:rFonts w:ascii="Times New Roman" w:hAnsi="Times New Roman" w:cs="Times New Roman"/>
              </w:rPr>
              <w:t>Sedang</w:t>
            </w:r>
          </w:p>
        </w:tc>
        <w:tc>
          <w:tcPr>
            <w:tcW w:w="1068" w:type="dxa"/>
            <w:gridSpan w:val="2"/>
            <w:tcBorders>
              <w:top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sidRPr="00585580">
              <w:rPr>
                <w:rFonts w:ascii="Times New Roman" w:hAnsi="Times New Roman" w:cs="Times New Roman"/>
              </w:rPr>
              <w:t>Tinggi</w:t>
            </w:r>
          </w:p>
        </w:tc>
        <w:tc>
          <w:tcPr>
            <w:tcW w:w="1070" w:type="dxa"/>
            <w:gridSpan w:val="2"/>
            <w:tcBorders>
              <w:top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sidRPr="00585580">
              <w:rPr>
                <w:rFonts w:ascii="Times New Roman" w:hAnsi="Times New Roman" w:cs="Times New Roman"/>
              </w:rPr>
              <w:t>Sangat Tinggi</w:t>
            </w:r>
          </w:p>
        </w:tc>
        <w:tc>
          <w:tcPr>
            <w:tcW w:w="1299" w:type="dxa"/>
            <w:gridSpan w:val="2"/>
            <w:tcBorders>
              <w:top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sidRPr="00585580">
              <w:rPr>
                <w:rFonts w:ascii="Times New Roman" w:hAnsi="Times New Roman" w:cs="Times New Roman"/>
              </w:rPr>
              <w:t>Total</w:t>
            </w:r>
          </w:p>
        </w:tc>
        <w:tc>
          <w:tcPr>
            <w:tcW w:w="850" w:type="dxa"/>
            <w:gridSpan w:val="2"/>
            <w:tcBorders>
              <w:top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Pr>
                <w:rFonts w:ascii="Times New Roman" w:hAnsi="Times New Roman" w:cs="Times New Roman"/>
              </w:rPr>
              <w:t>p</w:t>
            </w:r>
          </w:p>
        </w:tc>
      </w:tr>
      <w:tr w:rsidR="00C22DD5" w:rsidRPr="00585580" w:rsidTr="00C22DD5">
        <w:tc>
          <w:tcPr>
            <w:tcW w:w="1359" w:type="dxa"/>
            <w:vMerge/>
            <w:tcBorders>
              <w:bottom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p>
        </w:tc>
        <w:tc>
          <w:tcPr>
            <w:tcW w:w="452" w:type="dxa"/>
            <w:tcBorders>
              <w:top w:val="single" w:sz="4" w:space="0" w:color="auto"/>
              <w:bottom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sidRPr="00585580">
              <w:rPr>
                <w:rFonts w:ascii="Times New Roman" w:hAnsi="Times New Roman" w:cs="Times New Roman"/>
              </w:rPr>
              <w:t>N</w:t>
            </w:r>
          </w:p>
        </w:tc>
        <w:tc>
          <w:tcPr>
            <w:tcW w:w="785" w:type="dxa"/>
            <w:tcBorders>
              <w:top w:val="single" w:sz="4" w:space="0" w:color="auto"/>
              <w:bottom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sidRPr="00585580">
              <w:rPr>
                <w:rFonts w:ascii="Times New Roman" w:hAnsi="Times New Roman" w:cs="Times New Roman"/>
              </w:rPr>
              <w:t>%</w:t>
            </w:r>
          </w:p>
        </w:tc>
        <w:tc>
          <w:tcPr>
            <w:tcW w:w="450" w:type="dxa"/>
            <w:tcBorders>
              <w:top w:val="single" w:sz="4" w:space="0" w:color="auto"/>
              <w:bottom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sidRPr="00585580">
              <w:rPr>
                <w:rFonts w:ascii="Times New Roman" w:hAnsi="Times New Roman" w:cs="Times New Roman"/>
              </w:rPr>
              <w:t>N</w:t>
            </w:r>
          </w:p>
        </w:tc>
        <w:tc>
          <w:tcPr>
            <w:tcW w:w="785" w:type="dxa"/>
            <w:tcBorders>
              <w:top w:val="single" w:sz="4" w:space="0" w:color="auto"/>
              <w:bottom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sidRPr="00585580">
              <w:rPr>
                <w:rFonts w:ascii="Times New Roman" w:hAnsi="Times New Roman" w:cs="Times New Roman"/>
              </w:rPr>
              <w:t>%</w:t>
            </w:r>
          </w:p>
        </w:tc>
        <w:tc>
          <w:tcPr>
            <w:tcW w:w="393" w:type="dxa"/>
            <w:tcBorders>
              <w:top w:val="single" w:sz="4" w:space="0" w:color="auto"/>
              <w:bottom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sidRPr="00585580">
              <w:rPr>
                <w:rFonts w:ascii="Times New Roman" w:hAnsi="Times New Roman" w:cs="Times New Roman"/>
              </w:rPr>
              <w:t>N</w:t>
            </w:r>
          </w:p>
        </w:tc>
        <w:tc>
          <w:tcPr>
            <w:tcW w:w="675" w:type="dxa"/>
            <w:tcBorders>
              <w:top w:val="single" w:sz="4" w:space="0" w:color="auto"/>
              <w:bottom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sidRPr="00585580">
              <w:rPr>
                <w:rFonts w:ascii="Times New Roman" w:hAnsi="Times New Roman" w:cs="Times New Roman"/>
              </w:rPr>
              <w:t>%</w:t>
            </w:r>
          </w:p>
        </w:tc>
        <w:tc>
          <w:tcPr>
            <w:tcW w:w="395" w:type="dxa"/>
            <w:tcBorders>
              <w:top w:val="single" w:sz="4" w:space="0" w:color="auto"/>
              <w:bottom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sidRPr="00585580">
              <w:rPr>
                <w:rFonts w:ascii="Times New Roman" w:hAnsi="Times New Roman" w:cs="Times New Roman"/>
              </w:rPr>
              <w:t>N</w:t>
            </w:r>
          </w:p>
        </w:tc>
        <w:tc>
          <w:tcPr>
            <w:tcW w:w="675" w:type="dxa"/>
            <w:tcBorders>
              <w:top w:val="single" w:sz="4" w:space="0" w:color="auto"/>
              <w:bottom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sidRPr="00585580">
              <w:rPr>
                <w:rFonts w:ascii="Times New Roman" w:hAnsi="Times New Roman" w:cs="Times New Roman"/>
              </w:rPr>
              <w:t>%</w:t>
            </w:r>
          </w:p>
        </w:tc>
        <w:tc>
          <w:tcPr>
            <w:tcW w:w="551" w:type="dxa"/>
            <w:tcBorders>
              <w:top w:val="single" w:sz="4" w:space="0" w:color="auto"/>
              <w:bottom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sidRPr="00585580">
              <w:rPr>
                <w:rFonts w:ascii="Times New Roman" w:hAnsi="Times New Roman" w:cs="Times New Roman"/>
              </w:rPr>
              <w:t>N</w:t>
            </w:r>
          </w:p>
        </w:tc>
        <w:tc>
          <w:tcPr>
            <w:tcW w:w="748" w:type="dxa"/>
            <w:tcBorders>
              <w:top w:val="single" w:sz="4" w:space="0" w:color="auto"/>
              <w:bottom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sidRPr="00585580">
              <w:rPr>
                <w:rFonts w:ascii="Times New Roman" w:hAnsi="Times New Roman" w:cs="Times New Roman"/>
              </w:rPr>
              <w:t>%</w:t>
            </w:r>
          </w:p>
        </w:tc>
        <w:tc>
          <w:tcPr>
            <w:tcW w:w="850" w:type="dxa"/>
            <w:gridSpan w:val="2"/>
            <w:vMerge w:val="restart"/>
            <w:vAlign w:val="center"/>
          </w:tcPr>
          <w:p w:rsidR="00C22DD5" w:rsidRPr="00585580" w:rsidRDefault="00C22DD5" w:rsidP="00684999">
            <w:pPr>
              <w:spacing w:line="240" w:lineRule="auto"/>
              <w:jc w:val="center"/>
              <w:rPr>
                <w:rFonts w:ascii="Times New Roman" w:hAnsi="Times New Roman" w:cs="Times New Roman"/>
              </w:rPr>
            </w:pPr>
            <w:r>
              <w:rPr>
                <w:rFonts w:ascii="Times New Roman" w:hAnsi="Times New Roman" w:cs="Times New Roman"/>
              </w:rPr>
              <w:t>0.239</w:t>
            </w:r>
          </w:p>
        </w:tc>
      </w:tr>
      <w:tr w:rsidR="00C22DD5" w:rsidRPr="00585580" w:rsidTr="00C22DD5">
        <w:tc>
          <w:tcPr>
            <w:tcW w:w="1359" w:type="dxa"/>
            <w:tcBorders>
              <w:top w:val="single" w:sz="4" w:space="0" w:color="auto"/>
              <w:bottom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Pr>
                <w:rFonts w:ascii="Times New Roman" w:hAnsi="Times New Roman" w:cs="Times New Roman"/>
              </w:rPr>
              <w:t>Tidak Cukup</w:t>
            </w:r>
          </w:p>
        </w:tc>
        <w:tc>
          <w:tcPr>
            <w:tcW w:w="452" w:type="dxa"/>
            <w:tcBorders>
              <w:top w:val="single" w:sz="4" w:space="0" w:color="auto"/>
              <w:bottom w:val="single" w:sz="4" w:space="0" w:color="auto"/>
            </w:tcBorders>
          </w:tcPr>
          <w:p w:rsidR="00C22DD5" w:rsidRPr="003548CB" w:rsidRDefault="00C22DD5" w:rsidP="00684999">
            <w:pPr>
              <w:spacing w:line="240" w:lineRule="auto"/>
            </w:pPr>
            <w:r>
              <w:t>25</w:t>
            </w:r>
          </w:p>
        </w:tc>
        <w:tc>
          <w:tcPr>
            <w:tcW w:w="785" w:type="dxa"/>
            <w:tcBorders>
              <w:top w:val="single" w:sz="4" w:space="0" w:color="auto"/>
              <w:bottom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Pr>
                <w:rFonts w:ascii="Times New Roman" w:hAnsi="Times New Roman" w:cs="Times New Roman"/>
              </w:rPr>
              <w:t>56,8%</w:t>
            </w:r>
          </w:p>
        </w:tc>
        <w:tc>
          <w:tcPr>
            <w:tcW w:w="450" w:type="dxa"/>
            <w:tcBorders>
              <w:top w:val="single" w:sz="4" w:space="0" w:color="auto"/>
              <w:bottom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Pr>
                <w:rFonts w:ascii="Times New Roman" w:hAnsi="Times New Roman" w:cs="Times New Roman"/>
              </w:rPr>
              <w:t>16</w:t>
            </w:r>
          </w:p>
        </w:tc>
        <w:tc>
          <w:tcPr>
            <w:tcW w:w="785" w:type="dxa"/>
            <w:tcBorders>
              <w:top w:val="single" w:sz="4" w:space="0" w:color="auto"/>
              <w:bottom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Pr>
                <w:rFonts w:ascii="Times New Roman" w:hAnsi="Times New Roman" w:cs="Times New Roman"/>
              </w:rPr>
              <w:t>36,4%</w:t>
            </w:r>
          </w:p>
        </w:tc>
        <w:tc>
          <w:tcPr>
            <w:tcW w:w="393" w:type="dxa"/>
            <w:tcBorders>
              <w:top w:val="single" w:sz="4" w:space="0" w:color="auto"/>
              <w:bottom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Pr>
                <w:rFonts w:ascii="Times New Roman" w:hAnsi="Times New Roman" w:cs="Times New Roman"/>
              </w:rPr>
              <w:t>3</w:t>
            </w:r>
          </w:p>
        </w:tc>
        <w:tc>
          <w:tcPr>
            <w:tcW w:w="675" w:type="dxa"/>
            <w:tcBorders>
              <w:top w:val="single" w:sz="4" w:space="0" w:color="auto"/>
              <w:bottom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Pr>
                <w:rFonts w:ascii="Times New Roman" w:hAnsi="Times New Roman" w:cs="Times New Roman"/>
              </w:rPr>
              <w:t>6,8%</w:t>
            </w:r>
          </w:p>
        </w:tc>
        <w:tc>
          <w:tcPr>
            <w:tcW w:w="395" w:type="dxa"/>
            <w:tcBorders>
              <w:top w:val="single" w:sz="4" w:space="0" w:color="auto"/>
              <w:bottom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Pr>
                <w:rFonts w:ascii="Times New Roman" w:hAnsi="Times New Roman" w:cs="Times New Roman"/>
              </w:rPr>
              <w:t>0</w:t>
            </w:r>
          </w:p>
        </w:tc>
        <w:tc>
          <w:tcPr>
            <w:tcW w:w="675" w:type="dxa"/>
            <w:tcBorders>
              <w:top w:val="single" w:sz="4" w:space="0" w:color="auto"/>
              <w:bottom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Pr>
                <w:rFonts w:ascii="Times New Roman" w:hAnsi="Times New Roman" w:cs="Times New Roman"/>
              </w:rPr>
              <w:t>0,0%</w:t>
            </w:r>
          </w:p>
        </w:tc>
        <w:tc>
          <w:tcPr>
            <w:tcW w:w="551" w:type="dxa"/>
            <w:tcBorders>
              <w:top w:val="single" w:sz="4" w:space="0" w:color="auto"/>
              <w:bottom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Pr>
                <w:rFonts w:ascii="Times New Roman" w:hAnsi="Times New Roman" w:cs="Times New Roman"/>
              </w:rPr>
              <w:t>44</w:t>
            </w:r>
          </w:p>
        </w:tc>
        <w:tc>
          <w:tcPr>
            <w:tcW w:w="748" w:type="dxa"/>
            <w:tcBorders>
              <w:top w:val="single" w:sz="4" w:space="0" w:color="auto"/>
              <w:bottom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Pr>
                <w:rFonts w:ascii="Times New Roman" w:hAnsi="Times New Roman" w:cs="Times New Roman"/>
              </w:rPr>
              <w:t>100%</w:t>
            </w:r>
          </w:p>
        </w:tc>
        <w:tc>
          <w:tcPr>
            <w:tcW w:w="850" w:type="dxa"/>
            <w:gridSpan w:val="2"/>
            <w:vMerge/>
            <w:vAlign w:val="center"/>
          </w:tcPr>
          <w:p w:rsidR="00C22DD5" w:rsidRPr="00585580" w:rsidRDefault="00C22DD5" w:rsidP="00684999">
            <w:pPr>
              <w:spacing w:line="240" w:lineRule="auto"/>
              <w:jc w:val="center"/>
              <w:rPr>
                <w:rFonts w:ascii="Times New Roman" w:hAnsi="Times New Roman" w:cs="Times New Roman"/>
              </w:rPr>
            </w:pPr>
          </w:p>
        </w:tc>
      </w:tr>
      <w:tr w:rsidR="00C22DD5" w:rsidRPr="00585580" w:rsidTr="00C22DD5">
        <w:tc>
          <w:tcPr>
            <w:tcW w:w="1359" w:type="dxa"/>
            <w:tcBorders>
              <w:top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Pr>
                <w:rFonts w:ascii="Times New Roman" w:hAnsi="Times New Roman" w:cs="Times New Roman"/>
              </w:rPr>
              <w:t>Cukup</w:t>
            </w:r>
          </w:p>
        </w:tc>
        <w:tc>
          <w:tcPr>
            <w:tcW w:w="452" w:type="dxa"/>
            <w:tcBorders>
              <w:top w:val="single" w:sz="4" w:space="0" w:color="auto"/>
            </w:tcBorders>
          </w:tcPr>
          <w:p w:rsidR="00C22DD5" w:rsidRPr="003548CB" w:rsidRDefault="00C22DD5" w:rsidP="00684999">
            <w:pPr>
              <w:spacing w:line="240" w:lineRule="auto"/>
            </w:pPr>
            <w:r>
              <w:t>2</w:t>
            </w:r>
          </w:p>
        </w:tc>
        <w:tc>
          <w:tcPr>
            <w:tcW w:w="785" w:type="dxa"/>
            <w:tcBorders>
              <w:top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Pr>
                <w:rFonts w:ascii="Times New Roman" w:hAnsi="Times New Roman" w:cs="Times New Roman"/>
              </w:rPr>
              <w:t>100%</w:t>
            </w:r>
          </w:p>
        </w:tc>
        <w:tc>
          <w:tcPr>
            <w:tcW w:w="450" w:type="dxa"/>
            <w:tcBorders>
              <w:top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Pr>
                <w:rFonts w:ascii="Times New Roman" w:hAnsi="Times New Roman" w:cs="Times New Roman"/>
              </w:rPr>
              <w:t>0</w:t>
            </w:r>
          </w:p>
        </w:tc>
        <w:tc>
          <w:tcPr>
            <w:tcW w:w="785" w:type="dxa"/>
            <w:tcBorders>
              <w:top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Pr>
                <w:rFonts w:ascii="Times New Roman" w:hAnsi="Times New Roman" w:cs="Times New Roman"/>
              </w:rPr>
              <w:t>0,0%</w:t>
            </w:r>
          </w:p>
        </w:tc>
        <w:tc>
          <w:tcPr>
            <w:tcW w:w="393" w:type="dxa"/>
            <w:tcBorders>
              <w:top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Pr>
                <w:rFonts w:ascii="Times New Roman" w:hAnsi="Times New Roman" w:cs="Times New Roman"/>
              </w:rPr>
              <w:t>0</w:t>
            </w:r>
          </w:p>
        </w:tc>
        <w:tc>
          <w:tcPr>
            <w:tcW w:w="675" w:type="dxa"/>
            <w:tcBorders>
              <w:top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Pr>
                <w:rFonts w:ascii="Times New Roman" w:hAnsi="Times New Roman" w:cs="Times New Roman"/>
              </w:rPr>
              <w:t>0,0%</w:t>
            </w:r>
          </w:p>
        </w:tc>
        <w:tc>
          <w:tcPr>
            <w:tcW w:w="395" w:type="dxa"/>
            <w:tcBorders>
              <w:top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Pr>
                <w:rFonts w:ascii="Times New Roman" w:hAnsi="Times New Roman" w:cs="Times New Roman"/>
              </w:rPr>
              <w:t>0</w:t>
            </w:r>
          </w:p>
        </w:tc>
        <w:tc>
          <w:tcPr>
            <w:tcW w:w="675" w:type="dxa"/>
            <w:tcBorders>
              <w:top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Pr>
                <w:rFonts w:ascii="Times New Roman" w:hAnsi="Times New Roman" w:cs="Times New Roman"/>
              </w:rPr>
              <w:t>0,0%</w:t>
            </w:r>
          </w:p>
        </w:tc>
        <w:tc>
          <w:tcPr>
            <w:tcW w:w="551" w:type="dxa"/>
            <w:tcBorders>
              <w:top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Pr>
                <w:rFonts w:ascii="Times New Roman" w:hAnsi="Times New Roman" w:cs="Times New Roman"/>
              </w:rPr>
              <w:t>2</w:t>
            </w:r>
          </w:p>
        </w:tc>
        <w:tc>
          <w:tcPr>
            <w:tcW w:w="748" w:type="dxa"/>
            <w:tcBorders>
              <w:top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Pr>
                <w:rFonts w:ascii="Times New Roman" w:hAnsi="Times New Roman" w:cs="Times New Roman"/>
              </w:rPr>
              <w:t>100%</w:t>
            </w:r>
          </w:p>
        </w:tc>
        <w:tc>
          <w:tcPr>
            <w:tcW w:w="850" w:type="dxa"/>
            <w:gridSpan w:val="2"/>
            <w:vMerge/>
            <w:vAlign w:val="center"/>
          </w:tcPr>
          <w:p w:rsidR="00C22DD5" w:rsidRPr="00585580" w:rsidRDefault="00C22DD5" w:rsidP="00684999">
            <w:pPr>
              <w:spacing w:line="240" w:lineRule="auto"/>
              <w:jc w:val="center"/>
              <w:rPr>
                <w:rFonts w:ascii="Times New Roman" w:hAnsi="Times New Roman" w:cs="Times New Roman"/>
              </w:rPr>
            </w:pPr>
          </w:p>
        </w:tc>
      </w:tr>
      <w:tr w:rsidR="00C22DD5" w:rsidRPr="00585580" w:rsidTr="00C22DD5">
        <w:tc>
          <w:tcPr>
            <w:tcW w:w="1359" w:type="dxa"/>
            <w:tcBorders>
              <w:top w:val="single" w:sz="4" w:space="0" w:color="auto"/>
              <w:bottom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Pr>
                <w:rFonts w:ascii="Times New Roman" w:hAnsi="Times New Roman" w:cs="Times New Roman"/>
              </w:rPr>
              <w:t>Total</w:t>
            </w:r>
          </w:p>
        </w:tc>
        <w:tc>
          <w:tcPr>
            <w:tcW w:w="452" w:type="dxa"/>
            <w:tcBorders>
              <w:top w:val="single" w:sz="4" w:space="0" w:color="auto"/>
              <w:bottom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Pr>
                <w:rFonts w:ascii="Times New Roman" w:hAnsi="Times New Roman" w:cs="Times New Roman"/>
              </w:rPr>
              <w:t>27</w:t>
            </w:r>
          </w:p>
        </w:tc>
        <w:tc>
          <w:tcPr>
            <w:tcW w:w="785" w:type="dxa"/>
            <w:tcBorders>
              <w:top w:val="single" w:sz="4" w:space="0" w:color="auto"/>
              <w:bottom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Pr>
                <w:rFonts w:ascii="Times New Roman" w:hAnsi="Times New Roman" w:cs="Times New Roman"/>
              </w:rPr>
              <w:t>58,7%</w:t>
            </w:r>
          </w:p>
        </w:tc>
        <w:tc>
          <w:tcPr>
            <w:tcW w:w="450" w:type="dxa"/>
            <w:tcBorders>
              <w:top w:val="single" w:sz="4" w:space="0" w:color="auto"/>
              <w:bottom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Pr>
                <w:rFonts w:ascii="Times New Roman" w:hAnsi="Times New Roman" w:cs="Times New Roman"/>
              </w:rPr>
              <w:t>16</w:t>
            </w:r>
          </w:p>
        </w:tc>
        <w:tc>
          <w:tcPr>
            <w:tcW w:w="785" w:type="dxa"/>
            <w:tcBorders>
              <w:top w:val="single" w:sz="4" w:space="0" w:color="auto"/>
              <w:bottom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Pr>
                <w:rFonts w:ascii="Times New Roman" w:hAnsi="Times New Roman" w:cs="Times New Roman"/>
              </w:rPr>
              <w:t>34,8%</w:t>
            </w:r>
          </w:p>
        </w:tc>
        <w:tc>
          <w:tcPr>
            <w:tcW w:w="393" w:type="dxa"/>
            <w:tcBorders>
              <w:top w:val="single" w:sz="4" w:space="0" w:color="auto"/>
              <w:bottom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Pr>
                <w:rFonts w:ascii="Times New Roman" w:hAnsi="Times New Roman" w:cs="Times New Roman"/>
              </w:rPr>
              <w:t>3</w:t>
            </w:r>
          </w:p>
        </w:tc>
        <w:tc>
          <w:tcPr>
            <w:tcW w:w="675" w:type="dxa"/>
            <w:tcBorders>
              <w:top w:val="single" w:sz="4" w:space="0" w:color="auto"/>
              <w:bottom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Pr>
                <w:rFonts w:ascii="Times New Roman" w:hAnsi="Times New Roman" w:cs="Times New Roman"/>
              </w:rPr>
              <w:t>6,5%</w:t>
            </w:r>
          </w:p>
        </w:tc>
        <w:tc>
          <w:tcPr>
            <w:tcW w:w="395" w:type="dxa"/>
            <w:tcBorders>
              <w:top w:val="single" w:sz="4" w:space="0" w:color="auto"/>
              <w:bottom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Pr>
                <w:rFonts w:ascii="Times New Roman" w:hAnsi="Times New Roman" w:cs="Times New Roman"/>
              </w:rPr>
              <w:t>0</w:t>
            </w:r>
          </w:p>
        </w:tc>
        <w:tc>
          <w:tcPr>
            <w:tcW w:w="675" w:type="dxa"/>
            <w:tcBorders>
              <w:top w:val="single" w:sz="4" w:space="0" w:color="auto"/>
              <w:bottom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Pr>
                <w:rFonts w:ascii="Times New Roman" w:hAnsi="Times New Roman" w:cs="Times New Roman"/>
              </w:rPr>
              <w:t>0,0%</w:t>
            </w:r>
          </w:p>
        </w:tc>
        <w:tc>
          <w:tcPr>
            <w:tcW w:w="551" w:type="dxa"/>
            <w:tcBorders>
              <w:top w:val="single" w:sz="4" w:space="0" w:color="auto"/>
              <w:bottom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Pr>
                <w:rFonts w:ascii="Times New Roman" w:hAnsi="Times New Roman" w:cs="Times New Roman"/>
              </w:rPr>
              <w:t>46</w:t>
            </w:r>
          </w:p>
        </w:tc>
        <w:tc>
          <w:tcPr>
            <w:tcW w:w="748" w:type="dxa"/>
            <w:tcBorders>
              <w:top w:val="single" w:sz="4" w:space="0" w:color="auto"/>
              <w:bottom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r>
              <w:rPr>
                <w:rFonts w:ascii="Times New Roman" w:hAnsi="Times New Roman" w:cs="Times New Roman"/>
              </w:rPr>
              <w:t>100%</w:t>
            </w:r>
          </w:p>
        </w:tc>
        <w:tc>
          <w:tcPr>
            <w:tcW w:w="850" w:type="dxa"/>
            <w:gridSpan w:val="2"/>
            <w:tcBorders>
              <w:bottom w:val="single" w:sz="4" w:space="0" w:color="auto"/>
            </w:tcBorders>
            <w:vAlign w:val="center"/>
          </w:tcPr>
          <w:p w:rsidR="00C22DD5" w:rsidRPr="00585580" w:rsidRDefault="00C22DD5" w:rsidP="00684999">
            <w:pPr>
              <w:spacing w:line="240" w:lineRule="auto"/>
              <w:jc w:val="center"/>
              <w:rPr>
                <w:rFonts w:ascii="Times New Roman" w:hAnsi="Times New Roman" w:cs="Times New Roman"/>
              </w:rPr>
            </w:pPr>
          </w:p>
        </w:tc>
      </w:tr>
    </w:tbl>
    <w:p w:rsidR="00380D6B" w:rsidRPr="00380D6B" w:rsidRDefault="00380D6B" w:rsidP="00B77001">
      <w:pPr>
        <w:spacing w:line="360" w:lineRule="auto"/>
        <w:ind w:firstLine="720"/>
        <w:jc w:val="both"/>
        <w:rPr>
          <w:rFonts w:ascii="Times New Roman" w:hAnsi="Times New Roman" w:cs="Times New Roman"/>
          <w:sz w:val="24"/>
          <w:szCs w:val="24"/>
        </w:rPr>
      </w:pPr>
      <w:r w:rsidRPr="00380D6B">
        <w:rPr>
          <w:rFonts w:ascii="Times New Roman" w:hAnsi="Times New Roman" w:cs="Times New Roman"/>
          <w:sz w:val="24"/>
          <w:szCs w:val="24"/>
        </w:rPr>
        <w:t>Sumber: Data Primer (2025)</w:t>
      </w:r>
    </w:p>
    <w:p w:rsidR="00380D6B" w:rsidRPr="00380D6B" w:rsidRDefault="00380D6B" w:rsidP="00380D6B">
      <w:pPr>
        <w:pStyle w:val="ListParagraph"/>
        <w:spacing w:line="360" w:lineRule="auto"/>
        <w:ind w:left="851" w:firstLine="283"/>
        <w:jc w:val="both"/>
        <w:rPr>
          <w:rFonts w:ascii="Times New Roman" w:hAnsi="Times New Roman" w:cs="Times New Roman"/>
          <w:sz w:val="24"/>
          <w:szCs w:val="24"/>
        </w:rPr>
      </w:pPr>
      <w:r w:rsidRPr="00380D6B">
        <w:rPr>
          <w:rFonts w:ascii="Times New Roman" w:hAnsi="Times New Roman" w:cs="Times New Roman"/>
          <w:sz w:val="24"/>
          <w:szCs w:val="24"/>
        </w:rPr>
        <w:t xml:space="preserve">Hasil uji statistik hubungan kecukupan cairan dengan tingkat kelelahan kerja yang ditampilkan dalam tabel memiliki nilai p = 0.232 dimana p (&gt;0,05), maka Ho diterima dan Ha ditolak, artinya </w:t>
      </w:r>
      <w:bookmarkStart w:id="260" w:name="_Hlk206431801"/>
      <w:r w:rsidRPr="00380D6B">
        <w:rPr>
          <w:rFonts w:ascii="Times New Roman" w:hAnsi="Times New Roman" w:cs="Times New Roman"/>
          <w:sz w:val="24"/>
          <w:szCs w:val="24"/>
        </w:rPr>
        <w:t xml:space="preserve">tidak ada hubungan yang signifikan antara kecukupan cairan dengan kelelahan kerja pada tenaga kerja di Instalasi Gizi Rumah Sakit Paru Dr. Ario Wirawan Salatiga. Berdasarkan hasil analisis dalam penelitian ini, tidak ditemukan hubungan yang signifikan antara kecukupan cairan dengan kelelahan kerja pada </w:t>
      </w:r>
      <w:r w:rsidRPr="00380D6B">
        <w:rPr>
          <w:rFonts w:ascii="Times New Roman" w:hAnsi="Times New Roman" w:cs="Times New Roman"/>
          <w:sz w:val="24"/>
          <w:szCs w:val="24"/>
        </w:rPr>
        <w:lastRenderedPageBreak/>
        <w:t xml:space="preserve">responden. Hasil ini menunjukkan bahwa tingkat kecukupan cairan, meskipun penting untuk menjaga fungsi fisiologis tubuh, tidak secara langsung berpengaruh terhadap penurunan atau peningkatan tingkat kelelahan kerja. </w:t>
      </w:r>
    </w:p>
    <w:bookmarkEnd w:id="260"/>
    <w:p w:rsidR="00380D6B" w:rsidRPr="00380D6B" w:rsidRDefault="00380D6B" w:rsidP="00380D6B">
      <w:pPr>
        <w:pStyle w:val="ListParagraph"/>
        <w:spacing w:line="360" w:lineRule="auto"/>
        <w:ind w:left="851" w:firstLine="283"/>
        <w:jc w:val="both"/>
        <w:rPr>
          <w:rFonts w:ascii="Times New Roman" w:hAnsi="Times New Roman" w:cs="Times New Roman"/>
          <w:sz w:val="24"/>
          <w:szCs w:val="24"/>
        </w:rPr>
      </w:pPr>
      <w:r w:rsidRPr="00380D6B">
        <w:rPr>
          <w:rFonts w:ascii="Times New Roman" w:hAnsi="Times New Roman" w:cs="Times New Roman"/>
          <w:sz w:val="24"/>
          <w:szCs w:val="24"/>
        </w:rPr>
        <w:t xml:space="preserve">Cairan tubuh merupakan elemen krusial yang mendukung berbagai fungsi fisiologis serta proses metabolisme pada tingkat seluler. Secara umum, status hidrasi mencerminkan keseimbangan antara asupan dan pengeluaran cairan dalam tubuh, yang berperan penting dalam menjaga fungsi metabolik dan stabilitas sel. Cairan berfungsi sebagai pelarut bagi reaksi biokimia, pengatur suhu tubuh, media transportasi nutrisi, serta berperan dalam mekanisme pencernaan dan ekskresi. Kondisi keseimbangan cairan tersebut dikenal sebagai euhidrasi, sedangkan ketidakseimbangan akibat defisit cairan disebut dehidrasi, yang umumnya terjadi akibat aktivitas fisik berlebihan, paparan lingkungan panas, atau kehilangan cairan secara signifikan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{"citationItems":[{"id":"ITEM-1","itemData":{"DOI":"10.21831/medikora.v15i1.10068","ISSN":"0216-9940","abstract":"AbstrakSelain kebutuhan nutrisi, atlet juga membutuhkan pengaturan hidrasi dan konsumsi cairan yang baik. Tujuan dari penelitian ini adalah untuk mengetahui persepsi atlet terhadap kebutuhan cairan (hidrasi) serta konsumsi cairan baik saat latihan dan pertandingan pada atlet bola basket putra dan putri kejurda kelahiran usia-18 tahun kabupaten indramayu.Penelitian ini merupakan penelitian korelasi dengan rancangan Mixed methods (Metode campuran), karena pengambilan dan pengolahan data dilakukan dengan dua metode, kualitatif dan kuantitatif yang dilakukan secara berkesinambungan. Metode kuantitatif dilakukan pada analisis konsumsi cairan, sedangkan metode kualitatif dilakukan untuk mengetahui status hidrasi dengan pengukuran PURI. Kuesioner “Food Beverage” (angket minuman) untuk mengumpulkan data meliputi konsumsi cairan, kebiasaan minum yang terdiri dari frekuensi, jenis, dan sumber minuman, dan pengetahuan tentang cairan. Tehnik sampling yang digunakan dalam penelitian ini adalah sampling populasi. Penelitian ini menggunakan populasi atlet bola basket kejurda putra/putri Kab.Indramayu yang berjumlah 24 atlet.Berdasarkan dari hasil penelitian bahwa (1) status hidrasi atlet bola basket kejurda KU-18 tahun Kab.Indramayu yaitu mayoritas mengalami dehidrasi, dari sebanyak 23 atlet; sebanyak 12 atlet atau sebanyak 52,2 % mengalami dehidrasi dan sisanya berada pada status baik, dehidrasi dan sangat dehidrasi. (2) konsumsi cairan pada atlet bola basket kejurda KU-18 tahun Kab. Indramayu mayoritas masih kurang, sebanyak 47 % (11 orang) dari keseluruhan responden berada pada kategori kurang konsumsi cairan. (3) Berdasarkan hasil koefisien korelasi product moment (Pearson Correlation) antara konsumsi cairan dan status hidrasi sebesar rXY -0,185 dengan p (sig.) sebesar= 0,399. Ternyata p&gt;0,05; dan arahnya negatif (-); dengan demikian Ho diterima dan Ha ditolak; sehingga dapat disimpulkan ada hubungan negatif yang tidak signifikan antara jumlah konsumsi cairan dan status hidrasi Atlet Kejurda Bola basket KU-18 tahunKata kunci: Status Hidrasi, Konsumsi Cairan, dan Bola Basket","author":[{"dropping-particle":"","family":"Cerika Rismayanthi","given":"Reza Iman Ramdhan,","non-dropping-particle":"","parse-names":false,"suffix":""}],"container-title":"Medikora","id":"ITEM-1","issue":"1","issued":{"date-parts":[["2016"]]},"page":"53-67","title":"Hubungan Antara Status Hidrasi Serta Konsumsi Cairan Pada Atlet Bola Basket","type":"article-journal","volume":"15"},"uris":["http://www.mendeley.com/documents/?uuid=881178a5-87ad-4a27-8a9b-5ff1c323b53c"]}],"mendeley":{"formattedCitation":"(Cerika Rismayanthi, 2016)","plainTextFormattedCitation":"(Cerika Rismayanthi, 2016)","previouslyFormattedCitation":"(Cerika Rismayanthi, 2016)"},"properties":{"noteIndex":0},"schema":"https://github.com/citation-style-language/schema/raw/master/csl-citation.json"}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(Cerika Rismayanthi, 2016)</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w:t>
      </w:r>
    </w:p>
    <w:p w:rsidR="00380D6B" w:rsidRPr="00380D6B" w:rsidRDefault="00380D6B" w:rsidP="00380D6B">
      <w:pPr>
        <w:pStyle w:val="ListParagraph"/>
        <w:spacing w:line="360" w:lineRule="auto"/>
        <w:ind w:left="851" w:firstLine="283"/>
        <w:jc w:val="both"/>
        <w:rPr>
          <w:rFonts w:ascii="Times New Roman" w:hAnsi="Times New Roman" w:cs="Times New Roman"/>
          <w:sz w:val="24"/>
          <w:szCs w:val="24"/>
        </w:rPr>
      </w:pPr>
      <w:r w:rsidRPr="00380D6B">
        <w:rPr>
          <w:rFonts w:ascii="Times New Roman" w:hAnsi="Times New Roman" w:cs="Times New Roman"/>
          <w:sz w:val="24"/>
          <w:szCs w:val="24"/>
        </w:rPr>
        <w:t xml:space="preserve">Metabolisme cairan berkaitan erat dengan pengaturan volume dan komposisi cairan tubuh melalui mekanisme kompleks seperti ekskresi urin, keringat, dan pernapasan, serta proses penyerapan dari konsumsi makanan dan minuman. Tubuh mempertahankan keseimbangan hidrasi melalui proses homeostasis, contohnya dengan menyesuaikan produksi urin ketika terjadi peningkatan kehilangan cairan. Keseimbangan ini esensial untuk menjaga fungsi optimal organ dan jaringan, serta mendukung berbagai aspek metabolisme, termasuk kinerja enzim, distribusi nutrisi, dan eliminasi produk sisa metabolik. Meskipun status hidrasi berperan signifikan dalam kesehatan dan fungsi metabolik, hubungan antara hidrasi dan kelelahan kerja tidak selalu bersifat langsung atau linear. Kelelahan kerja merupakan kondisi kompleks yang dipengaruhi oleh berbagai faktor, termasuk aspek fisik, psikologis, dan lingkungan kerja. Oleh sebab itu, kekurangan cairan hanya merupakan salah satu faktor di antara banyak penyebab kelelahan tersebut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{"citationItems":[{"id":"ITEM-1","itemData":{"abstract":"The large number of activities without being balanced with sufficient consumption of drinking water can affect the hydration status of the body, namely the occurrence of dehydration. The study aims to describe the short-term hydration status of D-III Nursing Study Program students in terms of the PURI test results. The method used is the PURI test, namely the urine self-check method which is carried out in 2 tests. The research also used a survey method to support the results of the PURI test. Based on the results of the study, the short-term hydration status of D-III Nursing Study Program students based on the PURI test on the results of the 1st test showed that most of the students 15% experienced mild dehydration and 72% experienced severe dehydration. This is related to the habit of students who never bring drinking water to campus and most students do not consume enough water during the range of lecture hours until the lecture is over. The results of the 2nd PURI test showed that 76% of students had good hydration status because prior to testing students were encouraged to consume sufficient amounts of water. The results of the study show that students awareness of meeting body fluids to maintain body fluid homeostasis needs to be increased.","author":[{"dropping-particle":"","family":"Elysabet Herawati","given":"Endah Tri Wijayanti","non-dropping-particle":"","parse-names":false,"suffix":""}],"container-title":"Biofaal Journal","id":"ITEM-1","issue":"2","issued":{"date-parts":[["2023"]]},"page":"090-099","title":"Uji Puri Sebagai Gambaran Status Hidrasi Jangka Pendek Selama Jam Kuliah Pada Mahasiswa","type":"article-journal","volume":"4"},"uris":["http://www.mendeley.com/documents/?uuid=79979baf-9ec7-4875-b8a9-d33a875a1852"]}],"mendeley":{"formattedCitation":"(Elysabet Herawati, 2023)","plainTextFormattedCitation":"(Elysabet Herawati, 2023)","previouslyFormattedCitation":"(Elysabet Herawati, 2023)"},"properties":{"noteIndex":0},"schema":"https://github.com/citation-style-language/schema/raw/master/csl-citation.json"}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(Elysabet Herawati, 2023)</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w:t>
      </w:r>
    </w:p>
    <w:p w:rsidR="00380D6B" w:rsidRPr="00380D6B" w:rsidRDefault="00380D6B" w:rsidP="00380D6B">
      <w:pPr>
        <w:pStyle w:val="ListParagraph"/>
        <w:spacing w:line="360" w:lineRule="auto"/>
        <w:ind w:left="851" w:firstLine="283"/>
        <w:jc w:val="both"/>
        <w:rPr>
          <w:rFonts w:ascii="Times New Roman" w:hAnsi="Times New Roman" w:cs="Times New Roman"/>
          <w:sz w:val="24"/>
          <w:szCs w:val="24"/>
        </w:rPr>
      </w:pPr>
      <w:r w:rsidRPr="00380D6B">
        <w:rPr>
          <w:rFonts w:ascii="Times New Roman" w:hAnsi="Times New Roman" w:cs="Times New Roman"/>
          <w:sz w:val="24"/>
          <w:szCs w:val="24"/>
        </w:rPr>
        <w:lastRenderedPageBreak/>
        <w:t xml:space="preserve">Penelitian ini sejalan dengan penelitian oleh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{"citationItems":[{"id":"ITEM-1","itemData":{"author":[{"dropping-particle":"","family":"Lestari, P., Wahyuni, R., &amp; Rachmawati","given":"A","non-dropping-particle":"","parse-names":false,"suffix":""}],"container-title":"Jurnal Gizi dan Kesehatan Masyarakat","id":"ITEM-1","issue":"5","issued":{"date-parts":[["2021"]]},"page":"110-116","title":"Hubungan antara status hidrasi dan tingkat kelelahan kerja pada petugas layanan publik di kota besar. Jurnal Gizi dan Kesehatan Masyarakat","type":"article-journal","volume":"2"},"uris":["http://www.mendeley.com/documents/?uuid=2177e39c-372d-432d-9805-caa146e4f641"]}],"mendeley":{"formattedCitation":"(Lestari, P., Wahyuni, R., &amp; Rachmawati, 2021)","manualFormatting":"Lestari, P., Wahyuni, R., &amp; Rachmawati (2021)","plainTextFormattedCitation":"(Lestari, P., Wahyuni, R., &amp; Rachmawati, 2021)","previouslyFormattedCitation":"(Lestari, P., Wahyuni, R., &amp; Rachmawati, 2021)"},"properties":{"noteIndex":0},"schema":"https://github.com/citation-style-language/schema/raw/master/csl-citation.json"}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Lestari, P., Wahyuni, R., &amp; Rachmawati (2021)</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yang menganalisis hubungan antara status hidrasi dan kelelahan kerja pada petugas layanan publik. Penelitian tersebut menemukan bahwa sebagian besar responden yang mengalami kelelahan tetap menunjukkan kecukupan cairan yang baik, menunjukkan bahwa kelelahan kerja dipengaruhi oleh faktor lain seperti beban kerja, stres psikologis, serta pola tidur yang tidak teratur.</w:t>
      </w:r>
    </w:p>
    <w:p w:rsidR="00380D6B" w:rsidRPr="00380D6B" w:rsidRDefault="00380D6B" w:rsidP="00380D6B">
      <w:pPr>
        <w:pStyle w:val="ListParagraph"/>
        <w:spacing w:line="360" w:lineRule="auto"/>
        <w:ind w:left="851" w:firstLine="283"/>
        <w:jc w:val="both"/>
        <w:rPr>
          <w:rFonts w:ascii="Times New Roman" w:hAnsi="Times New Roman" w:cs="Times New Roman"/>
          <w:sz w:val="24"/>
          <w:szCs w:val="24"/>
        </w:rPr>
      </w:pPr>
      <w:bookmarkStart w:id="261" w:name="_Hlk206431843"/>
      <w:r w:rsidRPr="00380D6B">
        <w:rPr>
          <w:rFonts w:ascii="Times New Roman" w:hAnsi="Times New Roman" w:cs="Times New Roman"/>
          <w:sz w:val="24"/>
          <w:szCs w:val="24"/>
        </w:rPr>
        <w:t xml:space="preserve">Penelitian oleh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{"citationItems":[{"id":"ITEM-1","itemData":{"author":[{"dropping-particle":"","family":"Suryani, L., &amp; Maulidya","given":"N.","non-dropping-particle":"","parse-names":false,"suffix":""}],"container-title":"Jurnal Kesehatan Masyarakat Universitas DIponegoro","id":"ITEM-1","issue":"9","issued":{"date-parts":[["2020"]]},"page":"47-53","title":"Analisis asupan cairan dan hubungannya dengan kelelahan kerja pada pekerja shift industri manufaktur","type":"article-journal","volume":"1"},"uris":["http://www.mendeley.com/documents/?uuid=42e67739-076a-49d1-b843-8389639a69d5"]}],"mendeley":{"formattedCitation":"(Suryani, L., &amp; Maulidya, 2020)","manualFormatting":"Suryani, L., &amp; Maulidya (2020)","plainTextFormattedCitation":"(Suryani, L., &amp; Maulidya, 2020)","previouslyFormattedCitation":"(Suryani, L., &amp; Maulidya, 2020)"},"properties":{"noteIndex":0},"schema":"https://github.com/citation-style-language/schema/raw/master/csl-citation.json"}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Suryani, L., &amp; Maulidya (2020)</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juga menunjukkan bahwa tidak terdapat korelasi yang signifikan antara konsumsi cairan harian dan kelelahan kerja pada pekerja shift di sektor industri. Para peneliti menyimpulkan bahwa faktor lingkungan kerja seperti suhu ruangan, durasi kerja yang panjang, dan tekanan mental lebih dominan dalam memengaruhi kelelahan dibandingkan faktor hidrasi.</w:t>
      </w:r>
    </w:p>
    <w:bookmarkEnd w:id="261"/>
    <w:p w:rsidR="00DE78D5" w:rsidRDefault="00380D6B" w:rsidP="00380D6B">
      <w:pPr>
        <w:pStyle w:val="ListParagraph"/>
        <w:spacing w:line="360" w:lineRule="auto"/>
        <w:ind w:left="851" w:firstLine="283"/>
        <w:jc w:val="both"/>
        <w:rPr>
          <w:rFonts w:ascii="Times New Roman" w:hAnsi="Times New Roman" w:cs="Times New Roman"/>
          <w:sz w:val="24"/>
          <w:szCs w:val="24"/>
        </w:rPr>
      </w:pPr>
      <w:r w:rsidRPr="00380D6B">
        <w:rPr>
          <w:rFonts w:ascii="Times New Roman" w:hAnsi="Times New Roman" w:cs="Times New Roman"/>
          <w:sz w:val="24"/>
          <w:szCs w:val="24"/>
        </w:rPr>
        <w:t xml:space="preserve">Temuan lain oleh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{"citationItems":[{"id":"ITEM-1","itemData":{"author":[{"dropping-particle":"","family":"Andriani, R., Susanto, H., &amp; Widodo","given":"A.","non-dropping-particle":"","parse-names":false,"suffix":""}],"container-title":"Jurnal Kesehatan LIngkungan Indonesia","id":"ITEM-1","issue":"2","issued":{"date-parts":[["2022"]]},"page":"66-72","title":"Status hidrasi dan kaitannya dengan kelelahan kerja pada pekerja industri makanan","type":"article-journal","volume":"1"},"uris":["http://www.mendeley.com/documents/?uuid=a0b3ee14-527c-4d70-ac6d-53a6a615de88"]}],"mendeley":{"formattedCitation":"(Andriani, R., Susanto, H., &amp; Widodo, 2022)","manualFormatting":"Andriani, R., Susanto, H., &amp; Widodo (2022)","plainTextFormattedCitation":"(Andriani, R., Susanto, H., &amp; Widodo, 2022)","previouslyFormattedCitation":"(Andriani, R., Susanto, H., &amp; Widodo, 2022)"},"properties":{"noteIndex":0},"schema":"https://github.com/citation-style-language/schema/raw/master/csl-citation.json"}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Andriani, R., Susanto, H., &amp; Widodo (2022)</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dalam studinya menjelaskan bahwa meskipun dehidrasi ringan dapat memengaruhi konsentrasi, tidak semua kasus kelelahan berkorelasi langsung dengan kekurangan cairan. Beberapa pekerja mengalami kelelahan meski status hidrasi mereka tergolong baik, sehingga diperlukan pendekatan yang lebih menyeluruh dalam menilai penyebab kelelahan kerja.</w:t>
      </w:r>
    </w:p>
    <w:p w:rsidR="00380D6B" w:rsidRPr="00DE78D5" w:rsidRDefault="00DE78D5" w:rsidP="00DE78D5">
      <w:pPr>
        <w:spacing w:line="278" w:lineRule="auto"/>
        <w:rPr>
          <w:rFonts w:ascii="Times New Roman" w:hAnsi="Times New Roman" w:cs="Times New Roman"/>
          <w:sz w:val="24"/>
          <w:szCs w:val="24"/>
        </w:rPr>
      </w:pPr>
      <w:r>
        <w:rPr>
          <w:rFonts w:ascii="Times New Roman" w:hAnsi="Times New Roman" w:cs="Times New Roman"/>
          <w:sz w:val="24"/>
          <w:szCs w:val="24"/>
        </w:rPr>
        <w:br w:type="page"/>
      </w:r>
    </w:p>
    <w:p w:rsidR="00380D6B" w:rsidRPr="00380D6B" w:rsidRDefault="00380D6B" w:rsidP="00D531C8">
      <w:pPr>
        <w:pStyle w:val="ListParagraph"/>
        <w:numPr>
          <w:ilvl w:val="0"/>
          <w:numId w:val="61"/>
        </w:numPr>
        <w:spacing w:line="360" w:lineRule="auto"/>
        <w:ind w:left="851"/>
        <w:jc w:val="both"/>
        <w:rPr>
          <w:rFonts w:ascii="Times New Roman" w:hAnsi="Times New Roman" w:cs="Times New Roman"/>
          <w:sz w:val="24"/>
          <w:szCs w:val="24"/>
        </w:rPr>
      </w:pPr>
      <w:r w:rsidRPr="00380D6B">
        <w:rPr>
          <w:rFonts w:ascii="Times New Roman" w:hAnsi="Times New Roman" w:cs="Times New Roman"/>
          <w:sz w:val="24"/>
          <w:szCs w:val="24"/>
        </w:rPr>
        <w:lastRenderedPageBreak/>
        <w:t>Hubungan Suhu ruangan lingkungan kerja dengan Kelelahan Kerja</w:t>
      </w:r>
    </w:p>
    <w:p w:rsidR="00380D6B" w:rsidRPr="00380D6B" w:rsidRDefault="00380D6B" w:rsidP="00380D6B">
      <w:pPr>
        <w:pStyle w:val="ListParagraph"/>
        <w:spacing w:line="360" w:lineRule="auto"/>
        <w:ind w:left="851" w:firstLine="283"/>
        <w:jc w:val="both"/>
        <w:rPr>
          <w:rFonts w:ascii="Times New Roman" w:hAnsi="Times New Roman" w:cs="Times New Roman"/>
          <w:sz w:val="24"/>
          <w:szCs w:val="24"/>
        </w:rPr>
      </w:pPr>
      <w:r w:rsidRPr="00380D6B">
        <w:rPr>
          <w:rFonts w:ascii="Times New Roman" w:hAnsi="Times New Roman" w:cs="Times New Roman"/>
          <w:sz w:val="24"/>
          <w:szCs w:val="24"/>
        </w:rPr>
        <w:t xml:space="preserve"> </w:t>
      </w:r>
      <w:r w:rsidRPr="00380D6B">
        <w:rPr>
          <w:rFonts w:ascii="Times New Roman" w:hAnsi="Times New Roman" w:cs="Times New Roman"/>
          <w:sz w:val="24"/>
          <w:szCs w:val="24"/>
        </w:rPr>
        <w:tab/>
        <w:t xml:space="preserve">Hubungan suhu ruangan lingkungan kerja dengan kelelahan kerja pada tenaga kerja di Instalasi Gizi Rumah Sakit Paru Dr. Ario Wirawan Salatiga dianalisis menggunakan uji </w:t>
      </w:r>
      <w:r w:rsidRPr="00380D6B">
        <w:rPr>
          <w:rFonts w:ascii="Times New Roman" w:hAnsi="Times New Roman" w:cs="Times New Roman"/>
          <w:i/>
          <w:iCs/>
          <w:sz w:val="24"/>
          <w:szCs w:val="24"/>
        </w:rPr>
        <w:t xml:space="preserve">Kendall Tau </w:t>
      </w:r>
      <w:r w:rsidRPr="00380D6B">
        <w:rPr>
          <w:rFonts w:ascii="Times New Roman" w:hAnsi="Times New Roman" w:cs="Times New Roman"/>
          <w:sz w:val="24"/>
          <w:szCs w:val="24"/>
        </w:rPr>
        <w:t>pada SPSS. Adapun hasil analisis yang didapat disajikan dalam tabel berikut ini:</w:t>
      </w:r>
    </w:p>
    <w:p w:rsidR="00380D6B" w:rsidRDefault="00303BD4" w:rsidP="00303BD4">
      <w:pPr>
        <w:pStyle w:val="Caption"/>
        <w:ind w:left="720"/>
        <w:jc w:val="center"/>
        <w:rPr>
          <w:rFonts w:ascii="Times New Roman" w:hAnsi="Times New Roman" w:cs="Times New Roman"/>
          <w:i w:val="0"/>
          <w:iCs w:val="0"/>
          <w:color w:val="auto"/>
          <w:sz w:val="24"/>
          <w:szCs w:val="24"/>
        </w:rPr>
      </w:pPr>
      <w:bookmarkStart w:id="262" w:name="_Toc206416076"/>
      <w:r w:rsidRPr="00303BD4">
        <w:rPr>
          <w:rFonts w:ascii="Times New Roman" w:hAnsi="Times New Roman" w:cs="Times New Roman"/>
          <w:i w:val="0"/>
          <w:iCs w:val="0"/>
          <w:color w:val="auto"/>
          <w:sz w:val="24"/>
          <w:szCs w:val="24"/>
        </w:rPr>
        <w:t xml:space="preserve">Tabel </w:t>
      </w:r>
      <w:r w:rsidRPr="00303BD4">
        <w:rPr>
          <w:rFonts w:ascii="Times New Roman" w:hAnsi="Times New Roman" w:cs="Times New Roman"/>
          <w:i w:val="0"/>
          <w:iCs w:val="0"/>
          <w:color w:val="auto"/>
          <w:sz w:val="24"/>
          <w:szCs w:val="24"/>
        </w:rPr>
        <w:fldChar w:fldCharType="begin"/>
      </w:r>
      <w:r w:rsidRPr="00303BD4">
        <w:rPr>
          <w:rFonts w:ascii="Times New Roman" w:hAnsi="Times New Roman" w:cs="Times New Roman"/>
          <w:i w:val="0"/>
          <w:iCs w:val="0"/>
          <w:color w:val="auto"/>
          <w:sz w:val="24"/>
          <w:szCs w:val="24"/>
        </w:rPr>
        <w:instrText xml:space="preserve"> SEQ Table \* ARABIC </w:instrText>
      </w:r>
      <w:r w:rsidRPr="00303BD4">
        <w:rPr>
          <w:rFonts w:ascii="Times New Roman" w:hAnsi="Times New Roman" w:cs="Times New Roman"/>
          <w:i w:val="0"/>
          <w:iCs w:val="0"/>
          <w:color w:val="auto"/>
          <w:sz w:val="24"/>
          <w:szCs w:val="24"/>
        </w:rPr>
        <w:fldChar w:fldCharType="separate"/>
      </w:r>
      <w:r w:rsidR="00453104">
        <w:rPr>
          <w:rFonts w:ascii="Times New Roman" w:hAnsi="Times New Roman" w:cs="Times New Roman"/>
          <w:i w:val="0"/>
          <w:iCs w:val="0"/>
          <w:noProof/>
          <w:color w:val="auto"/>
          <w:sz w:val="24"/>
          <w:szCs w:val="24"/>
        </w:rPr>
        <w:t>26</w:t>
      </w:r>
      <w:r w:rsidRPr="00303BD4">
        <w:rPr>
          <w:rFonts w:ascii="Times New Roman" w:hAnsi="Times New Roman" w:cs="Times New Roman"/>
          <w:i w:val="0"/>
          <w:iCs w:val="0"/>
          <w:color w:val="auto"/>
          <w:sz w:val="24"/>
          <w:szCs w:val="24"/>
        </w:rPr>
        <w:fldChar w:fldCharType="end"/>
      </w:r>
      <w:r w:rsidRPr="00303BD4">
        <w:rPr>
          <w:rFonts w:ascii="Times New Roman" w:hAnsi="Times New Roman" w:cs="Times New Roman"/>
          <w:i w:val="0"/>
          <w:iCs w:val="0"/>
          <w:color w:val="auto"/>
          <w:sz w:val="24"/>
          <w:szCs w:val="24"/>
        </w:rPr>
        <w:t xml:space="preserve">. Hubungan antara Suhu dengan Kelelahan Kerja pada Tenaga Kerja </w:t>
      </w:r>
      <w:proofErr w:type="gramStart"/>
      <w:r w:rsidRPr="00303BD4">
        <w:rPr>
          <w:rFonts w:ascii="Times New Roman" w:hAnsi="Times New Roman" w:cs="Times New Roman"/>
          <w:i w:val="0"/>
          <w:iCs w:val="0"/>
          <w:color w:val="auto"/>
          <w:sz w:val="24"/>
          <w:szCs w:val="24"/>
        </w:rPr>
        <w:t>Di</w:t>
      </w:r>
      <w:proofErr w:type="gramEnd"/>
      <w:r w:rsidRPr="00303BD4">
        <w:rPr>
          <w:rFonts w:ascii="Times New Roman" w:hAnsi="Times New Roman" w:cs="Times New Roman"/>
          <w:i w:val="0"/>
          <w:iCs w:val="0"/>
          <w:color w:val="auto"/>
          <w:sz w:val="24"/>
          <w:szCs w:val="24"/>
        </w:rPr>
        <w:t xml:space="preserve"> Instalasi Gizi Rumah Sakit Paru Dr. Ario Wirawan Salatiga</w:t>
      </w:r>
      <w:bookmarkEnd w:id="262"/>
    </w:p>
    <w:tbl>
      <w:tblPr>
        <w:tblStyle w:val="TableGrid"/>
        <w:tblW w:w="818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4"/>
        <w:gridCol w:w="633"/>
        <w:gridCol w:w="785"/>
        <w:gridCol w:w="444"/>
        <w:gridCol w:w="785"/>
        <w:gridCol w:w="382"/>
        <w:gridCol w:w="785"/>
        <w:gridCol w:w="384"/>
        <w:gridCol w:w="675"/>
        <w:gridCol w:w="495"/>
        <w:gridCol w:w="737"/>
        <w:gridCol w:w="756"/>
      </w:tblGrid>
      <w:tr w:rsidR="00B129E7" w:rsidRPr="00585580" w:rsidTr="00B129E7">
        <w:tc>
          <w:tcPr>
            <w:tcW w:w="1346" w:type="dxa"/>
            <w:vMerge w:val="restart"/>
            <w:tcBorders>
              <w:top w:val="single" w:sz="4" w:space="0" w:color="auto"/>
            </w:tcBorders>
            <w:vAlign w:val="center"/>
          </w:tcPr>
          <w:p w:rsidR="00B129E7" w:rsidRPr="00585580" w:rsidRDefault="00B129E7" w:rsidP="00F4663E">
            <w:pPr>
              <w:jc w:val="center"/>
              <w:rPr>
                <w:rFonts w:ascii="Times New Roman" w:hAnsi="Times New Roman" w:cs="Times New Roman"/>
              </w:rPr>
            </w:pPr>
            <w:r>
              <w:rPr>
                <w:rFonts w:ascii="Times New Roman" w:hAnsi="Times New Roman" w:cs="Times New Roman"/>
              </w:rPr>
              <w:t>Suhu Ruangan Lingkungan Kerja</w:t>
            </w:r>
          </w:p>
        </w:tc>
        <w:tc>
          <w:tcPr>
            <w:tcW w:w="6839" w:type="dxa"/>
            <w:gridSpan w:val="11"/>
            <w:tcBorders>
              <w:top w:val="single" w:sz="4" w:space="0" w:color="auto"/>
            </w:tcBorders>
            <w:vAlign w:val="center"/>
          </w:tcPr>
          <w:p w:rsidR="00B129E7" w:rsidRPr="00585580" w:rsidRDefault="00B129E7" w:rsidP="00F4663E">
            <w:pPr>
              <w:jc w:val="center"/>
              <w:rPr>
                <w:rFonts w:ascii="Times New Roman" w:hAnsi="Times New Roman" w:cs="Times New Roman"/>
              </w:rPr>
            </w:pPr>
            <w:r w:rsidRPr="00585580">
              <w:rPr>
                <w:rFonts w:ascii="Times New Roman" w:hAnsi="Times New Roman" w:cs="Times New Roman"/>
              </w:rPr>
              <w:t>Tingkat Kelelahan Kerja</w:t>
            </w:r>
          </w:p>
        </w:tc>
      </w:tr>
      <w:tr w:rsidR="00B129E7" w:rsidRPr="00585580" w:rsidTr="00B129E7">
        <w:tc>
          <w:tcPr>
            <w:tcW w:w="1346" w:type="dxa"/>
            <w:vMerge/>
            <w:vAlign w:val="center"/>
          </w:tcPr>
          <w:p w:rsidR="00B129E7" w:rsidRPr="00585580" w:rsidRDefault="00B129E7" w:rsidP="00F4663E">
            <w:pPr>
              <w:jc w:val="center"/>
              <w:rPr>
                <w:rFonts w:ascii="Times New Roman" w:hAnsi="Times New Roman" w:cs="Times New Roman"/>
              </w:rPr>
            </w:pPr>
          </w:p>
        </w:tc>
        <w:tc>
          <w:tcPr>
            <w:tcW w:w="1510" w:type="dxa"/>
            <w:gridSpan w:val="2"/>
            <w:tcBorders>
              <w:top w:val="single" w:sz="4" w:space="0" w:color="auto"/>
            </w:tcBorders>
            <w:vAlign w:val="center"/>
          </w:tcPr>
          <w:p w:rsidR="00B129E7" w:rsidRPr="00585580" w:rsidRDefault="00B129E7" w:rsidP="00F4663E">
            <w:pPr>
              <w:jc w:val="center"/>
              <w:rPr>
                <w:rFonts w:ascii="Times New Roman" w:hAnsi="Times New Roman" w:cs="Times New Roman"/>
              </w:rPr>
            </w:pPr>
            <w:r w:rsidRPr="00585580">
              <w:rPr>
                <w:rFonts w:ascii="Times New Roman" w:hAnsi="Times New Roman" w:cs="Times New Roman"/>
              </w:rPr>
              <w:t>Rendah</w:t>
            </w:r>
          </w:p>
        </w:tc>
        <w:tc>
          <w:tcPr>
            <w:tcW w:w="1233" w:type="dxa"/>
            <w:gridSpan w:val="2"/>
            <w:tcBorders>
              <w:top w:val="single" w:sz="4" w:space="0" w:color="auto"/>
            </w:tcBorders>
            <w:vAlign w:val="center"/>
          </w:tcPr>
          <w:p w:rsidR="00B129E7" w:rsidRPr="00585580" w:rsidRDefault="00B129E7" w:rsidP="00F4663E">
            <w:pPr>
              <w:jc w:val="center"/>
              <w:rPr>
                <w:rFonts w:ascii="Times New Roman" w:hAnsi="Times New Roman" w:cs="Times New Roman"/>
              </w:rPr>
            </w:pPr>
            <w:r w:rsidRPr="00585580">
              <w:rPr>
                <w:rFonts w:ascii="Times New Roman" w:hAnsi="Times New Roman" w:cs="Times New Roman"/>
              </w:rPr>
              <w:t>Sedang</w:t>
            </w:r>
          </w:p>
        </w:tc>
        <w:tc>
          <w:tcPr>
            <w:tcW w:w="1060" w:type="dxa"/>
            <w:gridSpan w:val="2"/>
            <w:tcBorders>
              <w:top w:val="single" w:sz="4" w:space="0" w:color="auto"/>
            </w:tcBorders>
            <w:vAlign w:val="center"/>
          </w:tcPr>
          <w:p w:rsidR="00B129E7" w:rsidRPr="00585580" w:rsidRDefault="00B129E7" w:rsidP="00F4663E">
            <w:pPr>
              <w:jc w:val="center"/>
              <w:rPr>
                <w:rFonts w:ascii="Times New Roman" w:hAnsi="Times New Roman" w:cs="Times New Roman"/>
              </w:rPr>
            </w:pPr>
            <w:r w:rsidRPr="00585580">
              <w:rPr>
                <w:rFonts w:ascii="Times New Roman" w:hAnsi="Times New Roman" w:cs="Times New Roman"/>
              </w:rPr>
              <w:t>Tinggi</w:t>
            </w:r>
          </w:p>
        </w:tc>
        <w:tc>
          <w:tcPr>
            <w:tcW w:w="1063" w:type="dxa"/>
            <w:gridSpan w:val="2"/>
            <w:tcBorders>
              <w:top w:val="single" w:sz="4" w:space="0" w:color="auto"/>
            </w:tcBorders>
            <w:vAlign w:val="center"/>
          </w:tcPr>
          <w:p w:rsidR="00B129E7" w:rsidRPr="00585580" w:rsidRDefault="00B129E7" w:rsidP="00F4663E">
            <w:pPr>
              <w:jc w:val="center"/>
              <w:rPr>
                <w:rFonts w:ascii="Times New Roman" w:hAnsi="Times New Roman" w:cs="Times New Roman"/>
              </w:rPr>
            </w:pPr>
            <w:r w:rsidRPr="00585580">
              <w:rPr>
                <w:rFonts w:ascii="Times New Roman" w:hAnsi="Times New Roman" w:cs="Times New Roman"/>
              </w:rPr>
              <w:t>Sangat Tinggi</w:t>
            </w:r>
          </w:p>
        </w:tc>
        <w:tc>
          <w:tcPr>
            <w:tcW w:w="1262" w:type="dxa"/>
            <w:gridSpan w:val="2"/>
            <w:tcBorders>
              <w:top w:val="single" w:sz="4" w:space="0" w:color="auto"/>
            </w:tcBorders>
            <w:vAlign w:val="center"/>
          </w:tcPr>
          <w:p w:rsidR="00B129E7" w:rsidRPr="00585580" w:rsidRDefault="00B129E7" w:rsidP="00F4663E">
            <w:pPr>
              <w:jc w:val="center"/>
              <w:rPr>
                <w:rFonts w:ascii="Times New Roman" w:hAnsi="Times New Roman" w:cs="Times New Roman"/>
              </w:rPr>
            </w:pPr>
            <w:r w:rsidRPr="00585580">
              <w:rPr>
                <w:rFonts w:ascii="Times New Roman" w:hAnsi="Times New Roman" w:cs="Times New Roman"/>
              </w:rPr>
              <w:t>Total</w:t>
            </w:r>
          </w:p>
        </w:tc>
        <w:tc>
          <w:tcPr>
            <w:tcW w:w="711" w:type="dxa"/>
            <w:tcBorders>
              <w:top w:val="single" w:sz="4" w:space="0" w:color="auto"/>
            </w:tcBorders>
            <w:vAlign w:val="center"/>
          </w:tcPr>
          <w:p w:rsidR="00B129E7" w:rsidRPr="00585580" w:rsidRDefault="00B129E7" w:rsidP="00F4663E">
            <w:pPr>
              <w:jc w:val="center"/>
              <w:rPr>
                <w:rFonts w:ascii="Times New Roman" w:hAnsi="Times New Roman" w:cs="Times New Roman"/>
              </w:rPr>
            </w:pPr>
            <w:r>
              <w:rPr>
                <w:rFonts w:ascii="Times New Roman" w:hAnsi="Times New Roman" w:cs="Times New Roman"/>
              </w:rPr>
              <w:t>p</w:t>
            </w:r>
          </w:p>
        </w:tc>
      </w:tr>
      <w:tr w:rsidR="00B129E7" w:rsidRPr="00585580" w:rsidTr="00B129E7">
        <w:tc>
          <w:tcPr>
            <w:tcW w:w="1346" w:type="dxa"/>
            <w:vMerge/>
            <w:tcBorders>
              <w:bottom w:val="single" w:sz="4" w:space="0" w:color="auto"/>
            </w:tcBorders>
            <w:vAlign w:val="center"/>
          </w:tcPr>
          <w:p w:rsidR="00B129E7" w:rsidRPr="00585580" w:rsidRDefault="00B129E7" w:rsidP="00F4663E">
            <w:pPr>
              <w:jc w:val="center"/>
              <w:rPr>
                <w:rFonts w:ascii="Times New Roman" w:hAnsi="Times New Roman" w:cs="Times New Roman"/>
              </w:rPr>
            </w:pPr>
          </w:p>
        </w:tc>
        <w:tc>
          <w:tcPr>
            <w:tcW w:w="725" w:type="dxa"/>
            <w:tcBorders>
              <w:top w:val="single" w:sz="4" w:space="0" w:color="auto"/>
              <w:bottom w:val="single" w:sz="4" w:space="0" w:color="auto"/>
            </w:tcBorders>
            <w:vAlign w:val="center"/>
          </w:tcPr>
          <w:p w:rsidR="00B129E7" w:rsidRPr="00585580" w:rsidRDefault="00B129E7" w:rsidP="00F4663E">
            <w:pPr>
              <w:jc w:val="center"/>
              <w:rPr>
                <w:rFonts w:ascii="Times New Roman" w:hAnsi="Times New Roman" w:cs="Times New Roman"/>
              </w:rPr>
            </w:pPr>
            <w:r w:rsidRPr="00585580">
              <w:rPr>
                <w:rFonts w:ascii="Times New Roman" w:hAnsi="Times New Roman" w:cs="Times New Roman"/>
              </w:rPr>
              <w:t>N</w:t>
            </w:r>
          </w:p>
        </w:tc>
        <w:tc>
          <w:tcPr>
            <w:tcW w:w="785" w:type="dxa"/>
            <w:tcBorders>
              <w:top w:val="single" w:sz="4" w:space="0" w:color="auto"/>
              <w:bottom w:val="single" w:sz="4" w:space="0" w:color="auto"/>
            </w:tcBorders>
            <w:vAlign w:val="center"/>
          </w:tcPr>
          <w:p w:rsidR="00B129E7" w:rsidRPr="00585580" w:rsidRDefault="00B129E7" w:rsidP="00F4663E">
            <w:pPr>
              <w:jc w:val="center"/>
              <w:rPr>
                <w:rFonts w:ascii="Times New Roman" w:hAnsi="Times New Roman" w:cs="Times New Roman"/>
              </w:rPr>
            </w:pPr>
            <w:r w:rsidRPr="00585580">
              <w:rPr>
                <w:rFonts w:ascii="Times New Roman" w:hAnsi="Times New Roman" w:cs="Times New Roman"/>
              </w:rPr>
              <w:t>%</w:t>
            </w:r>
          </w:p>
        </w:tc>
        <w:tc>
          <w:tcPr>
            <w:tcW w:w="448" w:type="dxa"/>
            <w:tcBorders>
              <w:top w:val="single" w:sz="4" w:space="0" w:color="auto"/>
              <w:bottom w:val="single" w:sz="4" w:space="0" w:color="auto"/>
            </w:tcBorders>
            <w:vAlign w:val="center"/>
          </w:tcPr>
          <w:p w:rsidR="00B129E7" w:rsidRPr="00585580" w:rsidRDefault="00B129E7" w:rsidP="00F4663E">
            <w:pPr>
              <w:jc w:val="center"/>
              <w:rPr>
                <w:rFonts w:ascii="Times New Roman" w:hAnsi="Times New Roman" w:cs="Times New Roman"/>
              </w:rPr>
            </w:pPr>
            <w:r w:rsidRPr="00585580">
              <w:rPr>
                <w:rFonts w:ascii="Times New Roman" w:hAnsi="Times New Roman" w:cs="Times New Roman"/>
              </w:rPr>
              <w:t>N</w:t>
            </w:r>
          </w:p>
        </w:tc>
        <w:tc>
          <w:tcPr>
            <w:tcW w:w="785" w:type="dxa"/>
            <w:tcBorders>
              <w:top w:val="single" w:sz="4" w:space="0" w:color="auto"/>
              <w:bottom w:val="single" w:sz="4" w:space="0" w:color="auto"/>
            </w:tcBorders>
            <w:vAlign w:val="center"/>
          </w:tcPr>
          <w:p w:rsidR="00B129E7" w:rsidRPr="00585580" w:rsidRDefault="00B129E7" w:rsidP="00F4663E">
            <w:pPr>
              <w:jc w:val="center"/>
              <w:rPr>
                <w:rFonts w:ascii="Times New Roman" w:hAnsi="Times New Roman" w:cs="Times New Roman"/>
              </w:rPr>
            </w:pPr>
            <w:r w:rsidRPr="00585580">
              <w:rPr>
                <w:rFonts w:ascii="Times New Roman" w:hAnsi="Times New Roman" w:cs="Times New Roman"/>
              </w:rPr>
              <w:t>%</w:t>
            </w:r>
          </w:p>
        </w:tc>
        <w:tc>
          <w:tcPr>
            <w:tcW w:w="385" w:type="dxa"/>
            <w:tcBorders>
              <w:top w:val="single" w:sz="4" w:space="0" w:color="auto"/>
              <w:bottom w:val="single" w:sz="4" w:space="0" w:color="auto"/>
            </w:tcBorders>
            <w:vAlign w:val="center"/>
          </w:tcPr>
          <w:p w:rsidR="00B129E7" w:rsidRPr="00585580" w:rsidRDefault="00B129E7" w:rsidP="00F4663E">
            <w:pPr>
              <w:jc w:val="center"/>
              <w:rPr>
                <w:rFonts w:ascii="Times New Roman" w:hAnsi="Times New Roman" w:cs="Times New Roman"/>
              </w:rPr>
            </w:pPr>
            <w:r w:rsidRPr="00585580">
              <w:rPr>
                <w:rFonts w:ascii="Times New Roman" w:hAnsi="Times New Roman" w:cs="Times New Roman"/>
              </w:rPr>
              <w:t>N</w:t>
            </w:r>
          </w:p>
        </w:tc>
        <w:tc>
          <w:tcPr>
            <w:tcW w:w="675" w:type="dxa"/>
            <w:tcBorders>
              <w:top w:val="single" w:sz="4" w:space="0" w:color="auto"/>
              <w:bottom w:val="single" w:sz="4" w:space="0" w:color="auto"/>
            </w:tcBorders>
            <w:vAlign w:val="center"/>
          </w:tcPr>
          <w:p w:rsidR="00B129E7" w:rsidRPr="00585580" w:rsidRDefault="00B129E7" w:rsidP="00F4663E">
            <w:pPr>
              <w:jc w:val="center"/>
              <w:rPr>
                <w:rFonts w:ascii="Times New Roman" w:hAnsi="Times New Roman" w:cs="Times New Roman"/>
              </w:rPr>
            </w:pPr>
            <w:r w:rsidRPr="00585580">
              <w:rPr>
                <w:rFonts w:ascii="Times New Roman" w:hAnsi="Times New Roman" w:cs="Times New Roman"/>
              </w:rPr>
              <w:t>%</w:t>
            </w:r>
          </w:p>
        </w:tc>
        <w:tc>
          <w:tcPr>
            <w:tcW w:w="388" w:type="dxa"/>
            <w:tcBorders>
              <w:top w:val="single" w:sz="4" w:space="0" w:color="auto"/>
              <w:bottom w:val="single" w:sz="4" w:space="0" w:color="auto"/>
            </w:tcBorders>
            <w:vAlign w:val="center"/>
          </w:tcPr>
          <w:p w:rsidR="00B129E7" w:rsidRPr="00585580" w:rsidRDefault="00B129E7" w:rsidP="00F4663E">
            <w:pPr>
              <w:jc w:val="center"/>
              <w:rPr>
                <w:rFonts w:ascii="Times New Roman" w:hAnsi="Times New Roman" w:cs="Times New Roman"/>
              </w:rPr>
            </w:pPr>
            <w:r w:rsidRPr="00585580">
              <w:rPr>
                <w:rFonts w:ascii="Times New Roman" w:hAnsi="Times New Roman" w:cs="Times New Roman"/>
              </w:rPr>
              <w:t>N</w:t>
            </w:r>
          </w:p>
        </w:tc>
        <w:tc>
          <w:tcPr>
            <w:tcW w:w="675" w:type="dxa"/>
            <w:tcBorders>
              <w:top w:val="single" w:sz="4" w:space="0" w:color="auto"/>
              <w:bottom w:val="single" w:sz="4" w:space="0" w:color="auto"/>
            </w:tcBorders>
            <w:vAlign w:val="center"/>
          </w:tcPr>
          <w:p w:rsidR="00B129E7" w:rsidRPr="00585580" w:rsidRDefault="00B129E7" w:rsidP="00F4663E">
            <w:pPr>
              <w:jc w:val="center"/>
              <w:rPr>
                <w:rFonts w:ascii="Times New Roman" w:hAnsi="Times New Roman" w:cs="Times New Roman"/>
              </w:rPr>
            </w:pPr>
            <w:r w:rsidRPr="00585580">
              <w:rPr>
                <w:rFonts w:ascii="Times New Roman" w:hAnsi="Times New Roman" w:cs="Times New Roman"/>
              </w:rPr>
              <w:t>%</w:t>
            </w:r>
          </w:p>
        </w:tc>
        <w:tc>
          <w:tcPr>
            <w:tcW w:w="522" w:type="dxa"/>
            <w:tcBorders>
              <w:top w:val="single" w:sz="4" w:space="0" w:color="auto"/>
              <w:bottom w:val="single" w:sz="4" w:space="0" w:color="auto"/>
            </w:tcBorders>
            <w:vAlign w:val="center"/>
          </w:tcPr>
          <w:p w:rsidR="00B129E7" w:rsidRPr="00585580" w:rsidRDefault="00B129E7" w:rsidP="00F4663E">
            <w:pPr>
              <w:jc w:val="center"/>
              <w:rPr>
                <w:rFonts w:ascii="Times New Roman" w:hAnsi="Times New Roman" w:cs="Times New Roman"/>
              </w:rPr>
            </w:pPr>
            <w:r w:rsidRPr="00585580">
              <w:rPr>
                <w:rFonts w:ascii="Times New Roman" w:hAnsi="Times New Roman" w:cs="Times New Roman"/>
              </w:rPr>
              <w:t>N</w:t>
            </w:r>
          </w:p>
        </w:tc>
        <w:tc>
          <w:tcPr>
            <w:tcW w:w="740" w:type="dxa"/>
            <w:tcBorders>
              <w:top w:val="single" w:sz="4" w:space="0" w:color="auto"/>
              <w:bottom w:val="single" w:sz="4" w:space="0" w:color="auto"/>
            </w:tcBorders>
            <w:vAlign w:val="center"/>
          </w:tcPr>
          <w:p w:rsidR="00B129E7" w:rsidRPr="00585580" w:rsidRDefault="00B129E7" w:rsidP="00F4663E">
            <w:pPr>
              <w:jc w:val="center"/>
              <w:rPr>
                <w:rFonts w:ascii="Times New Roman" w:hAnsi="Times New Roman" w:cs="Times New Roman"/>
              </w:rPr>
            </w:pPr>
            <w:r w:rsidRPr="00585580">
              <w:rPr>
                <w:rFonts w:ascii="Times New Roman" w:hAnsi="Times New Roman" w:cs="Times New Roman"/>
              </w:rPr>
              <w:t>%</w:t>
            </w:r>
          </w:p>
        </w:tc>
        <w:tc>
          <w:tcPr>
            <w:tcW w:w="711" w:type="dxa"/>
            <w:vMerge w:val="restart"/>
            <w:vAlign w:val="center"/>
          </w:tcPr>
          <w:p w:rsidR="00B129E7" w:rsidRPr="00585580" w:rsidRDefault="004144B4" w:rsidP="00F4663E">
            <w:pPr>
              <w:jc w:val="center"/>
              <w:rPr>
                <w:rFonts w:ascii="Times New Roman" w:hAnsi="Times New Roman" w:cs="Times New Roman"/>
              </w:rPr>
            </w:pPr>
            <w:r w:rsidRPr="00380D6B">
              <w:rPr>
                <w:rFonts w:ascii="Times New Roman" w:eastAsia="Times New Roman" w:hAnsi="Times New Roman" w:cs="Times New Roman"/>
                <w:kern w:val="0"/>
                <w:sz w:val="24"/>
                <w:szCs w:val="24"/>
                <w:lang w:eastAsia="en-ID"/>
                <w14:ligatures w14:val="none"/>
              </w:rPr>
              <w:t>0.474</w:t>
            </w:r>
          </w:p>
        </w:tc>
      </w:tr>
      <w:tr w:rsidR="00B129E7" w:rsidRPr="00585580" w:rsidTr="00B129E7">
        <w:tc>
          <w:tcPr>
            <w:tcW w:w="1346" w:type="dxa"/>
            <w:tcBorders>
              <w:top w:val="single" w:sz="4" w:space="0" w:color="auto"/>
              <w:bottom w:val="single" w:sz="4" w:space="0" w:color="auto"/>
            </w:tcBorders>
            <w:vAlign w:val="center"/>
          </w:tcPr>
          <w:p w:rsidR="00B129E7" w:rsidRPr="00585580" w:rsidRDefault="00B129E7" w:rsidP="00F4663E">
            <w:pPr>
              <w:jc w:val="center"/>
              <w:rPr>
                <w:rFonts w:ascii="Times New Roman" w:hAnsi="Times New Roman" w:cs="Times New Roman"/>
              </w:rPr>
            </w:pPr>
            <w:r>
              <w:rPr>
                <w:rFonts w:ascii="Times New Roman" w:hAnsi="Times New Roman" w:cs="Times New Roman"/>
              </w:rPr>
              <w:t>Tidak Sesuai</w:t>
            </w:r>
          </w:p>
        </w:tc>
        <w:tc>
          <w:tcPr>
            <w:tcW w:w="725" w:type="dxa"/>
            <w:tcBorders>
              <w:top w:val="single" w:sz="4" w:space="0" w:color="auto"/>
              <w:bottom w:val="single" w:sz="4" w:space="0" w:color="auto"/>
            </w:tcBorders>
            <w:vAlign w:val="center"/>
          </w:tcPr>
          <w:p w:rsidR="00B129E7" w:rsidRPr="00585580" w:rsidRDefault="004144B4" w:rsidP="00F4663E">
            <w:pPr>
              <w:jc w:val="center"/>
              <w:rPr>
                <w:rFonts w:ascii="Times New Roman" w:hAnsi="Times New Roman" w:cs="Times New Roman"/>
              </w:rPr>
            </w:pPr>
            <w:r>
              <w:rPr>
                <w:rFonts w:ascii="Times New Roman" w:hAnsi="Times New Roman" w:cs="Times New Roman"/>
              </w:rPr>
              <w:t>9</w:t>
            </w:r>
          </w:p>
        </w:tc>
        <w:tc>
          <w:tcPr>
            <w:tcW w:w="785" w:type="dxa"/>
            <w:tcBorders>
              <w:top w:val="single" w:sz="4" w:space="0" w:color="auto"/>
              <w:bottom w:val="single" w:sz="4" w:space="0" w:color="auto"/>
            </w:tcBorders>
            <w:vAlign w:val="center"/>
          </w:tcPr>
          <w:p w:rsidR="00B129E7" w:rsidRPr="00585580" w:rsidRDefault="004144B4" w:rsidP="00F4663E">
            <w:pPr>
              <w:jc w:val="center"/>
              <w:rPr>
                <w:rFonts w:ascii="Times New Roman" w:hAnsi="Times New Roman" w:cs="Times New Roman"/>
              </w:rPr>
            </w:pPr>
            <w:r>
              <w:rPr>
                <w:rFonts w:ascii="Times New Roman" w:hAnsi="Times New Roman" w:cs="Times New Roman"/>
              </w:rPr>
              <w:t>56,2%</w:t>
            </w:r>
          </w:p>
        </w:tc>
        <w:tc>
          <w:tcPr>
            <w:tcW w:w="448" w:type="dxa"/>
            <w:tcBorders>
              <w:top w:val="single" w:sz="4" w:space="0" w:color="auto"/>
              <w:bottom w:val="single" w:sz="4" w:space="0" w:color="auto"/>
            </w:tcBorders>
            <w:vAlign w:val="center"/>
          </w:tcPr>
          <w:p w:rsidR="00B129E7" w:rsidRPr="00585580" w:rsidRDefault="004144B4" w:rsidP="00F4663E">
            <w:pPr>
              <w:jc w:val="center"/>
              <w:rPr>
                <w:rFonts w:ascii="Times New Roman" w:hAnsi="Times New Roman" w:cs="Times New Roman"/>
              </w:rPr>
            </w:pPr>
            <w:r>
              <w:rPr>
                <w:rFonts w:ascii="Times New Roman" w:hAnsi="Times New Roman" w:cs="Times New Roman"/>
              </w:rPr>
              <w:t>4</w:t>
            </w:r>
          </w:p>
        </w:tc>
        <w:tc>
          <w:tcPr>
            <w:tcW w:w="785" w:type="dxa"/>
            <w:tcBorders>
              <w:top w:val="single" w:sz="4" w:space="0" w:color="auto"/>
              <w:bottom w:val="single" w:sz="4" w:space="0" w:color="auto"/>
            </w:tcBorders>
            <w:vAlign w:val="center"/>
          </w:tcPr>
          <w:p w:rsidR="00B129E7" w:rsidRPr="00585580" w:rsidRDefault="004144B4" w:rsidP="00F4663E">
            <w:pPr>
              <w:jc w:val="center"/>
              <w:rPr>
                <w:rFonts w:ascii="Times New Roman" w:hAnsi="Times New Roman" w:cs="Times New Roman"/>
              </w:rPr>
            </w:pPr>
            <w:r>
              <w:rPr>
                <w:rFonts w:ascii="Times New Roman" w:hAnsi="Times New Roman" w:cs="Times New Roman"/>
              </w:rPr>
              <w:t>25%</w:t>
            </w:r>
          </w:p>
        </w:tc>
        <w:tc>
          <w:tcPr>
            <w:tcW w:w="385" w:type="dxa"/>
            <w:tcBorders>
              <w:top w:val="single" w:sz="4" w:space="0" w:color="auto"/>
              <w:bottom w:val="single" w:sz="4" w:space="0" w:color="auto"/>
            </w:tcBorders>
            <w:vAlign w:val="center"/>
          </w:tcPr>
          <w:p w:rsidR="00B129E7" w:rsidRPr="00585580" w:rsidRDefault="004144B4" w:rsidP="00F4663E">
            <w:pPr>
              <w:jc w:val="center"/>
              <w:rPr>
                <w:rFonts w:ascii="Times New Roman" w:hAnsi="Times New Roman" w:cs="Times New Roman"/>
              </w:rPr>
            </w:pPr>
            <w:r>
              <w:rPr>
                <w:rFonts w:ascii="Times New Roman" w:hAnsi="Times New Roman" w:cs="Times New Roman"/>
              </w:rPr>
              <w:t>3</w:t>
            </w:r>
          </w:p>
        </w:tc>
        <w:tc>
          <w:tcPr>
            <w:tcW w:w="675" w:type="dxa"/>
            <w:tcBorders>
              <w:top w:val="single" w:sz="4" w:space="0" w:color="auto"/>
              <w:bottom w:val="single" w:sz="4" w:space="0" w:color="auto"/>
            </w:tcBorders>
            <w:vAlign w:val="center"/>
          </w:tcPr>
          <w:p w:rsidR="00B129E7" w:rsidRPr="00585580" w:rsidRDefault="004144B4" w:rsidP="00F4663E">
            <w:pPr>
              <w:jc w:val="center"/>
              <w:rPr>
                <w:rFonts w:ascii="Times New Roman" w:hAnsi="Times New Roman" w:cs="Times New Roman"/>
              </w:rPr>
            </w:pPr>
            <w:r>
              <w:rPr>
                <w:rFonts w:ascii="Times New Roman" w:hAnsi="Times New Roman" w:cs="Times New Roman"/>
              </w:rPr>
              <w:t>18,7%</w:t>
            </w:r>
          </w:p>
        </w:tc>
        <w:tc>
          <w:tcPr>
            <w:tcW w:w="388" w:type="dxa"/>
            <w:tcBorders>
              <w:top w:val="single" w:sz="4" w:space="0" w:color="auto"/>
              <w:bottom w:val="single" w:sz="4" w:space="0" w:color="auto"/>
            </w:tcBorders>
            <w:vAlign w:val="center"/>
          </w:tcPr>
          <w:p w:rsidR="00B129E7" w:rsidRPr="00585580" w:rsidRDefault="00B129E7" w:rsidP="00F4663E">
            <w:pPr>
              <w:jc w:val="center"/>
              <w:rPr>
                <w:rFonts w:ascii="Times New Roman" w:hAnsi="Times New Roman" w:cs="Times New Roman"/>
              </w:rPr>
            </w:pPr>
            <w:r>
              <w:rPr>
                <w:rFonts w:ascii="Times New Roman" w:hAnsi="Times New Roman" w:cs="Times New Roman"/>
              </w:rPr>
              <w:t>0</w:t>
            </w:r>
          </w:p>
        </w:tc>
        <w:tc>
          <w:tcPr>
            <w:tcW w:w="675" w:type="dxa"/>
            <w:tcBorders>
              <w:top w:val="single" w:sz="4" w:space="0" w:color="auto"/>
              <w:bottom w:val="single" w:sz="4" w:space="0" w:color="auto"/>
            </w:tcBorders>
            <w:vAlign w:val="center"/>
          </w:tcPr>
          <w:p w:rsidR="00B129E7" w:rsidRPr="00585580" w:rsidRDefault="00B129E7" w:rsidP="00F4663E">
            <w:pPr>
              <w:jc w:val="center"/>
              <w:rPr>
                <w:rFonts w:ascii="Times New Roman" w:hAnsi="Times New Roman" w:cs="Times New Roman"/>
              </w:rPr>
            </w:pPr>
            <w:r>
              <w:rPr>
                <w:rFonts w:ascii="Times New Roman" w:hAnsi="Times New Roman" w:cs="Times New Roman"/>
              </w:rPr>
              <w:t>0,0%</w:t>
            </w:r>
          </w:p>
        </w:tc>
        <w:tc>
          <w:tcPr>
            <w:tcW w:w="522" w:type="dxa"/>
            <w:tcBorders>
              <w:top w:val="single" w:sz="4" w:space="0" w:color="auto"/>
              <w:bottom w:val="single" w:sz="4" w:space="0" w:color="auto"/>
            </w:tcBorders>
            <w:vAlign w:val="center"/>
          </w:tcPr>
          <w:p w:rsidR="00B129E7" w:rsidRPr="00585580" w:rsidRDefault="004144B4" w:rsidP="00F4663E">
            <w:pPr>
              <w:jc w:val="center"/>
              <w:rPr>
                <w:rFonts w:ascii="Times New Roman" w:hAnsi="Times New Roman" w:cs="Times New Roman"/>
              </w:rPr>
            </w:pPr>
            <w:r>
              <w:rPr>
                <w:rFonts w:ascii="Times New Roman" w:hAnsi="Times New Roman" w:cs="Times New Roman"/>
              </w:rPr>
              <w:t>16</w:t>
            </w:r>
          </w:p>
        </w:tc>
        <w:tc>
          <w:tcPr>
            <w:tcW w:w="740" w:type="dxa"/>
            <w:tcBorders>
              <w:top w:val="single" w:sz="4" w:space="0" w:color="auto"/>
              <w:bottom w:val="single" w:sz="4" w:space="0" w:color="auto"/>
            </w:tcBorders>
            <w:vAlign w:val="center"/>
          </w:tcPr>
          <w:p w:rsidR="00B129E7" w:rsidRPr="00585580" w:rsidRDefault="004144B4" w:rsidP="00F4663E">
            <w:pPr>
              <w:jc w:val="center"/>
              <w:rPr>
                <w:rFonts w:ascii="Times New Roman" w:hAnsi="Times New Roman" w:cs="Times New Roman"/>
              </w:rPr>
            </w:pPr>
            <w:r>
              <w:rPr>
                <w:rFonts w:ascii="Times New Roman" w:hAnsi="Times New Roman" w:cs="Times New Roman"/>
              </w:rPr>
              <w:t>100</w:t>
            </w:r>
            <w:r w:rsidR="00B129E7">
              <w:rPr>
                <w:rFonts w:ascii="Times New Roman" w:hAnsi="Times New Roman" w:cs="Times New Roman"/>
              </w:rPr>
              <w:t>%</w:t>
            </w:r>
          </w:p>
        </w:tc>
        <w:tc>
          <w:tcPr>
            <w:tcW w:w="711" w:type="dxa"/>
            <w:vMerge/>
            <w:vAlign w:val="center"/>
          </w:tcPr>
          <w:p w:rsidR="00B129E7" w:rsidRPr="00585580" w:rsidRDefault="00B129E7" w:rsidP="00F4663E">
            <w:pPr>
              <w:jc w:val="center"/>
              <w:rPr>
                <w:rFonts w:ascii="Times New Roman" w:hAnsi="Times New Roman" w:cs="Times New Roman"/>
              </w:rPr>
            </w:pPr>
          </w:p>
        </w:tc>
      </w:tr>
      <w:tr w:rsidR="00B129E7" w:rsidRPr="00585580" w:rsidTr="00B129E7">
        <w:tc>
          <w:tcPr>
            <w:tcW w:w="1346" w:type="dxa"/>
            <w:tcBorders>
              <w:top w:val="single" w:sz="4" w:space="0" w:color="auto"/>
            </w:tcBorders>
            <w:vAlign w:val="center"/>
          </w:tcPr>
          <w:p w:rsidR="00B129E7" w:rsidRPr="00585580" w:rsidRDefault="00B129E7" w:rsidP="00F4663E">
            <w:pPr>
              <w:jc w:val="center"/>
              <w:rPr>
                <w:rFonts w:ascii="Times New Roman" w:hAnsi="Times New Roman" w:cs="Times New Roman"/>
              </w:rPr>
            </w:pPr>
            <w:r>
              <w:rPr>
                <w:rFonts w:ascii="Times New Roman" w:hAnsi="Times New Roman" w:cs="Times New Roman"/>
              </w:rPr>
              <w:t>Sesuai</w:t>
            </w:r>
          </w:p>
        </w:tc>
        <w:tc>
          <w:tcPr>
            <w:tcW w:w="725" w:type="dxa"/>
            <w:tcBorders>
              <w:top w:val="single" w:sz="4" w:space="0" w:color="auto"/>
            </w:tcBorders>
            <w:vAlign w:val="center"/>
          </w:tcPr>
          <w:p w:rsidR="00B129E7" w:rsidRPr="00585580" w:rsidRDefault="004144B4" w:rsidP="00F4663E">
            <w:pPr>
              <w:jc w:val="center"/>
              <w:rPr>
                <w:rFonts w:ascii="Times New Roman" w:hAnsi="Times New Roman" w:cs="Times New Roman"/>
              </w:rPr>
            </w:pPr>
            <w:r>
              <w:rPr>
                <w:rFonts w:ascii="Times New Roman" w:hAnsi="Times New Roman" w:cs="Times New Roman"/>
              </w:rPr>
              <w:t>18</w:t>
            </w:r>
          </w:p>
        </w:tc>
        <w:tc>
          <w:tcPr>
            <w:tcW w:w="785" w:type="dxa"/>
            <w:tcBorders>
              <w:top w:val="single" w:sz="4" w:space="0" w:color="auto"/>
            </w:tcBorders>
            <w:vAlign w:val="center"/>
          </w:tcPr>
          <w:p w:rsidR="00B129E7" w:rsidRPr="00585580" w:rsidRDefault="004144B4" w:rsidP="00F4663E">
            <w:pPr>
              <w:jc w:val="center"/>
              <w:rPr>
                <w:rFonts w:ascii="Times New Roman" w:hAnsi="Times New Roman" w:cs="Times New Roman"/>
              </w:rPr>
            </w:pPr>
            <w:r>
              <w:rPr>
                <w:rFonts w:ascii="Times New Roman" w:hAnsi="Times New Roman" w:cs="Times New Roman"/>
              </w:rPr>
              <w:t>60%</w:t>
            </w:r>
          </w:p>
        </w:tc>
        <w:tc>
          <w:tcPr>
            <w:tcW w:w="448" w:type="dxa"/>
            <w:tcBorders>
              <w:top w:val="single" w:sz="4" w:space="0" w:color="auto"/>
            </w:tcBorders>
            <w:vAlign w:val="center"/>
          </w:tcPr>
          <w:p w:rsidR="00B129E7" w:rsidRPr="00585580" w:rsidRDefault="004144B4" w:rsidP="00F4663E">
            <w:pPr>
              <w:jc w:val="center"/>
              <w:rPr>
                <w:rFonts w:ascii="Times New Roman" w:hAnsi="Times New Roman" w:cs="Times New Roman"/>
              </w:rPr>
            </w:pPr>
            <w:r>
              <w:rPr>
                <w:rFonts w:ascii="Times New Roman" w:hAnsi="Times New Roman" w:cs="Times New Roman"/>
              </w:rPr>
              <w:t>12</w:t>
            </w:r>
          </w:p>
        </w:tc>
        <w:tc>
          <w:tcPr>
            <w:tcW w:w="785" w:type="dxa"/>
            <w:tcBorders>
              <w:top w:val="single" w:sz="4" w:space="0" w:color="auto"/>
            </w:tcBorders>
            <w:vAlign w:val="center"/>
          </w:tcPr>
          <w:p w:rsidR="00B129E7" w:rsidRPr="00585580" w:rsidRDefault="004144B4" w:rsidP="00F4663E">
            <w:pPr>
              <w:jc w:val="center"/>
              <w:rPr>
                <w:rFonts w:ascii="Times New Roman" w:hAnsi="Times New Roman" w:cs="Times New Roman"/>
              </w:rPr>
            </w:pPr>
            <w:r>
              <w:rPr>
                <w:rFonts w:ascii="Times New Roman" w:hAnsi="Times New Roman" w:cs="Times New Roman"/>
              </w:rPr>
              <w:t>26,0%</w:t>
            </w:r>
          </w:p>
        </w:tc>
        <w:tc>
          <w:tcPr>
            <w:tcW w:w="385" w:type="dxa"/>
            <w:tcBorders>
              <w:top w:val="single" w:sz="4" w:space="0" w:color="auto"/>
            </w:tcBorders>
            <w:vAlign w:val="center"/>
          </w:tcPr>
          <w:p w:rsidR="00B129E7" w:rsidRPr="00585580" w:rsidRDefault="004144B4" w:rsidP="00F4663E">
            <w:pPr>
              <w:jc w:val="center"/>
              <w:rPr>
                <w:rFonts w:ascii="Times New Roman" w:hAnsi="Times New Roman" w:cs="Times New Roman"/>
              </w:rPr>
            </w:pPr>
            <w:r>
              <w:rPr>
                <w:rFonts w:ascii="Times New Roman" w:hAnsi="Times New Roman" w:cs="Times New Roman"/>
              </w:rPr>
              <w:t>0</w:t>
            </w:r>
          </w:p>
        </w:tc>
        <w:tc>
          <w:tcPr>
            <w:tcW w:w="675" w:type="dxa"/>
            <w:tcBorders>
              <w:top w:val="single" w:sz="4" w:space="0" w:color="auto"/>
            </w:tcBorders>
            <w:vAlign w:val="center"/>
          </w:tcPr>
          <w:p w:rsidR="00B129E7" w:rsidRPr="00585580" w:rsidRDefault="004144B4" w:rsidP="00F4663E">
            <w:pPr>
              <w:jc w:val="center"/>
              <w:rPr>
                <w:rFonts w:ascii="Times New Roman" w:hAnsi="Times New Roman" w:cs="Times New Roman"/>
              </w:rPr>
            </w:pPr>
            <w:r>
              <w:rPr>
                <w:rFonts w:ascii="Times New Roman" w:hAnsi="Times New Roman" w:cs="Times New Roman"/>
              </w:rPr>
              <w:t>0,0%</w:t>
            </w:r>
          </w:p>
        </w:tc>
        <w:tc>
          <w:tcPr>
            <w:tcW w:w="388" w:type="dxa"/>
            <w:tcBorders>
              <w:top w:val="single" w:sz="4" w:space="0" w:color="auto"/>
            </w:tcBorders>
            <w:vAlign w:val="center"/>
          </w:tcPr>
          <w:p w:rsidR="00B129E7" w:rsidRPr="00585580" w:rsidRDefault="00B129E7" w:rsidP="00F4663E">
            <w:pPr>
              <w:jc w:val="center"/>
              <w:rPr>
                <w:rFonts w:ascii="Times New Roman" w:hAnsi="Times New Roman" w:cs="Times New Roman"/>
              </w:rPr>
            </w:pPr>
            <w:r>
              <w:rPr>
                <w:rFonts w:ascii="Times New Roman" w:hAnsi="Times New Roman" w:cs="Times New Roman"/>
              </w:rPr>
              <w:t>0</w:t>
            </w:r>
          </w:p>
        </w:tc>
        <w:tc>
          <w:tcPr>
            <w:tcW w:w="675" w:type="dxa"/>
            <w:tcBorders>
              <w:top w:val="single" w:sz="4" w:space="0" w:color="auto"/>
            </w:tcBorders>
            <w:vAlign w:val="center"/>
          </w:tcPr>
          <w:p w:rsidR="00B129E7" w:rsidRPr="00585580" w:rsidRDefault="00B129E7" w:rsidP="00F4663E">
            <w:pPr>
              <w:jc w:val="center"/>
              <w:rPr>
                <w:rFonts w:ascii="Times New Roman" w:hAnsi="Times New Roman" w:cs="Times New Roman"/>
              </w:rPr>
            </w:pPr>
            <w:r>
              <w:rPr>
                <w:rFonts w:ascii="Times New Roman" w:hAnsi="Times New Roman" w:cs="Times New Roman"/>
              </w:rPr>
              <w:t>0,0%</w:t>
            </w:r>
          </w:p>
        </w:tc>
        <w:tc>
          <w:tcPr>
            <w:tcW w:w="522" w:type="dxa"/>
            <w:tcBorders>
              <w:top w:val="single" w:sz="4" w:space="0" w:color="auto"/>
            </w:tcBorders>
            <w:vAlign w:val="center"/>
          </w:tcPr>
          <w:p w:rsidR="00B129E7" w:rsidRPr="00585580" w:rsidRDefault="004144B4" w:rsidP="00F4663E">
            <w:pPr>
              <w:jc w:val="center"/>
              <w:rPr>
                <w:rFonts w:ascii="Times New Roman" w:hAnsi="Times New Roman" w:cs="Times New Roman"/>
              </w:rPr>
            </w:pPr>
            <w:r>
              <w:rPr>
                <w:rFonts w:ascii="Times New Roman" w:hAnsi="Times New Roman" w:cs="Times New Roman"/>
              </w:rPr>
              <w:t>30</w:t>
            </w:r>
          </w:p>
        </w:tc>
        <w:tc>
          <w:tcPr>
            <w:tcW w:w="740" w:type="dxa"/>
            <w:tcBorders>
              <w:top w:val="single" w:sz="4" w:space="0" w:color="auto"/>
            </w:tcBorders>
            <w:vAlign w:val="center"/>
          </w:tcPr>
          <w:p w:rsidR="00B129E7" w:rsidRPr="00585580" w:rsidRDefault="00B129E7" w:rsidP="00F4663E">
            <w:pPr>
              <w:jc w:val="center"/>
              <w:rPr>
                <w:rFonts w:ascii="Times New Roman" w:hAnsi="Times New Roman" w:cs="Times New Roman"/>
              </w:rPr>
            </w:pPr>
            <w:r>
              <w:rPr>
                <w:rFonts w:ascii="Times New Roman" w:hAnsi="Times New Roman" w:cs="Times New Roman"/>
              </w:rPr>
              <w:t>100%</w:t>
            </w:r>
          </w:p>
        </w:tc>
        <w:tc>
          <w:tcPr>
            <w:tcW w:w="711" w:type="dxa"/>
            <w:vMerge/>
            <w:vAlign w:val="center"/>
          </w:tcPr>
          <w:p w:rsidR="00B129E7" w:rsidRPr="00585580" w:rsidRDefault="00B129E7" w:rsidP="00F4663E">
            <w:pPr>
              <w:jc w:val="center"/>
              <w:rPr>
                <w:rFonts w:ascii="Times New Roman" w:hAnsi="Times New Roman" w:cs="Times New Roman"/>
              </w:rPr>
            </w:pPr>
          </w:p>
        </w:tc>
      </w:tr>
      <w:tr w:rsidR="00B129E7" w:rsidRPr="00585580" w:rsidTr="00B129E7">
        <w:tc>
          <w:tcPr>
            <w:tcW w:w="1346" w:type="dxa"/>
            <w:tcBorders>
              <w:top w:val="single" w:sz="4" w:space="0" w:color="auto"/>
              <w:bottom w:val="single" w:sz="4" w:space="0" w:color="auto"/>
            </w:tcBorders>
            <w:vAlign w:val="center"/>
          </w:tcPr>
          <w:p w:rsidR="00B129E7" w:rsidRPr="00585580" w:rsidRDefault="00B129E7" w:rsidP="00F4663E">
            <w:pPr>
              <w:jc w:val="center"/>
              <w:rPr>
                <w:rFonts w:ascii="Times New Roman" w:hAnsi="Times New Roman" w:cs="Times New Roman"/>
              </w:rPr>
            </w:pPr>
            <w:r>
              <w:rPr>
                <w:rFonts w:ascii="Times New Roman" w:hAnsi="Times New Roman" w:cs="Times New Roman"/>
              </w:rPr>
              <w:t>Total</w:t>
            </w:r>
          </w:p>
        </w:tc>
        <w:tc>
          <w:tcPr>
            <w:tcW w:w="725" w:type="dxa"/>
            <w:tcBorders>
              <w:top w:val="single" w:sz="4" w:space="0" w:color="auto"/>
              <w:bottom w:val="single" w:sz="4" w:space="0" w:color="auto"/>
            </w:tcBorders>
            <w:vAlign w:val="center"/>
          </w:tcPr>
          <w:p w:rsidR="00B129E7" w:rsidRPr="00585580" w:rsidRDefault="00B129E7" w:rsidP="00F4663E">
            <w:pPr>
              <w:jc w:val="center"/>
              <w:rPr>
                <w:rFonts w:ascii="Times New Roman" w:hAnsi="Times New Roman" w:cs="Times New Roman"/>
              </w:rPr>
            </w:pPr>
            <w:r>
              <w:rPr>
                <w:rFonts w:ascii="Times New Roman" w:hAnsi="Times New Roman" w:cs="Times New Roman"/>
              </w:rPr>
              <w:t>27</w:t>
            </w:r>
          </w:p>
        </w:tc>
        <w:tc>
          <w:tcPr>
            <w:tcW w:w="785" w:type="dxa"/>
            <w:tcBorders>
              <w:top w:val="single" w:sz="4" w:space="0" w:color="auto"/>
              <w:bottom w:val="single" w:sz="4" w:space="0" w:color="auto"/>
            </w:tcBorders>
            <w:vAlign w:val="center"/>
          </w:tcPr>
          <w:p w:rsidR="00B129E7" w:rsidRPr="00585580" w:rsidRDefault="00B129E7" w:rsidP="00F4663E">
            <w:pPr>
              <w:jc w:val="center"/>
              <w:rPr>
                <w:rFonts w:ascii="Times New Roman" w:hAnsi="Times New Roman" w:cs="Times New Roman"/>
              </w:rPr>
            </w:pPr>
            <w:r>
              <w:rPr>
                <w:rFonts w:ascii="Times New Roman" w:hAnsi="Times New Roman" w:cs="Times New Roman"/>
              </w:rPr>
              <w:t>58,7%</w:t>
            </w:r>
          </w:p>
        </w:tc>
        <w:tc>
          <w:tcPr>
            <w:tcW w:w="448" w:type="dxa"/>
            <w:tcBorders>
              <w:top w:val="single" w:sz="4" w:space="0" w:color="auto"/>
              <w:bottom w:val="single" w:sz="4" w:space="0" w:color="auto"/>
            </w:tcBorders>
            <w:vAlign w:val="center"/>
          </w:tcPr>
          <w:p w:rsidR="00B129E7" w:rsidRPr="00585580" w:rsidRDefault="00B129E7" w:rsidP="00F4663E">
            <w:pPr>
              <w:jc w:val="center"/>
              <w:rPr>
                <w:rFonts w:ascii="Times New Roman" w:hAnsi="Times New Roman" w:cs="Times New Roman"/>
              </w:rPr>
            </w:pPr>
            <w:r>
              <w:rPr>
                <w:rFonts w:ascii="Times New Roman" w:hAnsi="Times New Roman" w:cs="Times New Roman"/>
              </w:rPr>
              <w:t>16</w:t>
            </w:r>
          </w:p>
        </w:tc>
        <w:tc>
          <w:tcPr>
            <w:tcW w:w="785" w:type="dxa"/>
            <w:tcBorders>
              <w:top w:val="single" w:sz="4" w:space="0" w:color="auto"/>
              <w:bottom w:val="single" w:sz="4" w:space="0" w:color="auto"/>
            </w:tcBorders>
            <w:vAlign w:val="center"/>
          </w:tcPr>
          <w:p w:rsidR="00B129E7" w:rsidRPr="00585580" w:rsidRDefault="00B129E7" w:rsidP="00F4663E">
            <w:pPr>
              <w:jc w:val="center"/>
              <w:rPr>
                <w:rFonts w:ascii="Times New Roman" w:hAnsi="Times New Roman" w:cs="Times New Roman"/>
              </w:rPr>
            </w:pPr>
            <w:r>
              <w:rPr>
                <w:rFonts w:ascii="Times New Roman" w:hAnsi="Times New Roman" w:cs="Times New Roman"/>
              </w:rPr>
              <w:t>34,8%</w:t>
            </w:r>
          </w:p>
        </w:tc>
        <w:tc>
          <w:tcPr>
            <w:tcW w:w="385" w:type="dxa"/>
            <w:tcBorders>
              <w:top w:val="single" w:sz="4" w:space="0" w:color="auto"/>
              <w:bottom w:val="single" w:sz="4" w:space="0" w:color="auto"/>
            </w:tcBorders>
            <w:vAlign w:val="center"/>
          </w:tcPr>
          <w:p w:rsidR="00B129E7" w:rsidRPr="00585580" w:rsidRDefault="00B129E7" w:rsidP="00F4663E">
            <w:pPr>
              <w:jc w:val="center"/>
              <w:rPr>
                <w:rFonts w:ascii="Times New Roman" w:hAnsi="Times New Roman" w:cs="Times New Roman"/>
              </w:rPr>
            </w:pPr>
            <w:r>
              <w:rPr>
                <w:rFonts w:ascii="Times New Roman" w:hAnsi="Times New Roman" w:cs="Times New Roman"/>
              </w:rPr>
              <w:t>3</w:t>
            </w:r>
          </w:p>
        </w:tc>
        <w:tc>
          <w:tcPr>
            <w:tcW w:w="675" w:type="dxa"/>
            <w:tcBorders>
              <w:top w:val="single" w:sz="4" w:space="0" w:color="auto"/>
              <w:bottom w:val="single" w:sz="4" w:space="0" w:color="auto"/>
            </w:tcBorders>
            <w:vAlign w:val="center"/>
          </w:tcPr>
          <w:p w:rsidR="00B129E7" w:rsidRPr="00585580" w:rsidRDefault="00B129E7" w:rsidP="00F4663E">
            <w:pPr>
              <w:jc w:val="center"/>
              <w:rPr>
                <w:rFonts w:ascii="Times New Roman" w:hAnsi="Times New Roman" w:cs="Times New Roman"/>
              </w:rPr>
            </w:pPr>
            <w:r>
              <w:rPr>
                <w:rFonts w:ascii="Times New Roman" w:hAnsi="Times New Roman" w:cs="Times New Roman"/>
              </w:rPr>
              <w:t>6,5%</w:t>
            </w:r>
          </w:p>
        </w:tc>
        <w:tc>
          <w:tcPr>
            <w:tcW w:w="388" w:type="dxa"/>
            <w:tcBorders>
              <w:top w:val="single" w:sz="4" w:space="0" w:color="auto"/>
              <w:bottom w:val="single" w:sz="4" w:space="0" w:color="auto"/>
            </w:tcBorders>
            <w:vAlign w:val="center"/>
          </w:tcPr>
          <w:p w:rsidR="00B129E7" w:rsidRPr="00585580" w:rsidRDefault="00B129E7" w:rsidP="00F4663E">
            <w:pPr>
              <w:jc w:val="center"/>
              <w:rPr>
                <w:rFonts w:ascii="Times New Roman" w:hAnsi="Times New Roman" w:cs="Times New Roman"/>
              </w:rPr>
            </w:pPr>
            <w:r>
              <w:rPr>
                <w:rFonts w:ascii="Times New Roman" w:hAnsi="Times New Roman" w:cs="Times New Roman"/>
              </w:rPr>
              <w:t>0</w:t>
            </w:r>
          </w:p>
        </w:tc>
        <w:tc>
          <w:tcPr>
            <w:tcW w:w="675" w:type="dxa"/>
            <w:tcBorders>
              <w:top w:val="single" w:sz="4" w:space="0" w:color="auto"/>
              <w:bottom w:val="single" w:sz="4" w:space="0" w:color="auto"/>
            </w:tcBorders>
            <w:vAlign w:val="center"/>
          </w:tcPr>
          <w:p w:rsidR="00B129E7" w:rsidRPr="00585580" w:rsidRDefault="00B129E7" w:rsidP="00F4663E">
            <w:pPr>
              <w:jc w:val="center"/>
              <w:rPr>
                <w:rFonts w:ascii="Times New Roman" w:hAnsi="Times New Roman" w:cs="Times New Roman"/>
              </w:rPr>
            </w:pPr>
            <w:r>
              <w:rPr>
                <w:rFonts w:ascii="Times New Roman" w:hAnsi="Times New Roman" w:cs="Times New Roman"/>
              </w:rPr>
              <w:t>0,0%</w:t>
            </w:r>
          </w:p>
        </w:tc>
        <w:tc>
          <w:tcPr>
            <w:tcW w:w="522" w:type="dxa"/>
            <w:tcBorders>
              <w:top w:val="single" w:sz="4" w:space="0" w:color="auto"/>
              <w:bottom w:val="single" w:sz="4" w:space="0" w:color="auto"/>
            </w:tcBorders>
            <w:vAlign w:val="center"/>
          </w:tcPr>
          <w:p w:rsidR="00B129E7" w:rsidRPr="00585580" w:rsidRDefault="00B129E7" w:rsidP="00F4663E">
            <w:pPr>
              <w:jc w:val="center"/>
              <w:rPr>
                <w:rFonts w:ascii="Times New Roman" w:hAnsi="Times New Roman" w:cs="Times New Roman"/>
              </w:rPr>
            </w:pPr>
            <w:r>
              <w:rPr>
                <w:rFonts w:ascii="Times New Roman" w:hAnsi="Times New Roman" w:cs="Times New Roman"/>
              </w:rPr>
              <w:t>46</w:t>
            </w:r>
          </w:p>
        </w:tc>
        <w:tc>
          <w:tcPr>
            <w:tcW w:w="740" w:type="dxa"/>
            <w:tcBorders>
              <w:top w:val="single" w:sz="4" w:space="0" w:color="auto"/>
              <w:bottom w:val="single" w:sz="4" w:space="0" w:color="auto"/>
            </w:tcBorders>
            <w:vAlign w:val="center"/>
          </w:tcPr>
          <w:p w:rsidR="00B129E7" w:rsidRPr="00585580" w:rsidRDefault="00B129E7" w:rsidP="00F4663E">
            <w:pPr>
              <w:jc w:val="center"/>
              <w:rPr>
                <w:rFonts w:ascii="Times New Roman" w:hAnsi="Times New Roman" w:cs="Times New Roman"/>
              </w:rPr>
            </w:pPr>
            <w:r>
              <w:rPr>
                <w:rFonts w:ascii="Times New Roman" w:hAnsi="Times New Roman" w:cs="Times New Roman"/>
              </w:rPr>
              <w:t>100%</w:t>
            </w:r>
          </w:p>
        </w:tc>
        <w:tc>
          <w:tcPr>
            <w:tcW w:w="711" w:type="dxa"/>
            <w:vMerge/>
            <w:tcBorders>
              <w:bottom w:val="single" w:sz="4" w:space="0" w:color="auto"/>
            </w:tcBorders>
            <w:vAlign w:val="center"/>
          </w:tcPr>
          <w:p w:rsidR="00B129E7" w:rsidRPr="00585580" w:rsidRDefault="00B129E7" w:rsidP="00F4663E">
            <w:pPr>
              <w:jc w:val="center"/>
              <w:rPr>
                <w:rFonts w:ascii="Times New Roman" w:hAnsi="Times New Roman" w:cs="Times New Roman"/>
              </w:rPr>
            </w:pPr>
          </w:p>
        </w:tc>
      </w:tr>
    </w:tbl>
    <w:p w:rsidR="00380D6B" w:rsidRPr="00380D6B" w:rsidRDefault="00380D6B" w:rsidP="00B77001">
      <w:pPr>
        <w:spacing w:line="360" w:lineRule="auto"/>
        <w:ind w:firstLine="720"/>
        <w:jc w:val="both"/>
        <w:rPr>
          <w:rFonts w:ascii="Times New Roman" w:hAnsi="Times New Roman" w:cs="Times New Roman"/>
          <w:sz w:val="24"/>
          <w:szCs w:val="24"/>
        </w:rPr>
      </w:pPr>
      <w:proofErr w:type="gramStart"/>
      <w:r w:rsidRPr="00380D6B">
        <w:rPr>
          <w:rFonts w:ascii="Times New Roman" w:hAnsi="Times New Roman" w:cs="Times New Roman"/>
          <w:sz w:val="24"/>
          <w:szCs w:val="24"/>
        </w:rPr>
        <w:t>Sumber :</w:t>
      </w:r>
      <w:proofErr w:type="gramEnd"/>
      <w:r w:rsidRPr="00380D6B">
        <w:rPr>
          <w:rFonts w:ascii="Times New Roman" w:hAnsi="Times New Roman" w:cs="Times New Roman"/>
          <w:sz w:val="24"/>
          <w:szCs w:val="24"/>
        </w:rPr>
        <w:t xml:space="preserve"> Data Primer (2025)</w:t>
      </w:r>
    </w:p>
    <w:p w:rsidR="00380D6B" w:rsidRPr="00380D6B" w:rsidRDefault="00380D6B" w:rsidP="00380D6B">
      <w:pPr>
        <w:pStyle w:val="ListParagraph"/>
        <w:spacing w:line="360" w:lineRule="auto"/>
        <w:ind w:left="851" w:firstLine="283"/>
        <w:jc w:val="both"/>
        <w:rPr>
          <w:rFonts w:ascii="Times New Roman" w:hAnsi="Times New Roman" w:cs="Times New Roman"/>
          <w:sz w:val="24"/>
          <w:szCs w:val="24"/>
        </w:rPr>
      </w:pPr>
      <w:r w:rsidRPr="00380D6B">
        <w:rPr>
          <w:rFonts w:ascii="Times New Roman" w:hAnsi="Times New Roman" w:cs="Times New Roman"/>
          <w:sz w:val="24"/>
          <w:szCs w:val="24"/>
        </w:rPr>
        <w:t>Hasil uji statistik hubungan antara suhu dengan kelelahan kerja yang ditampilkan dalam tabel</w:t>
      </w:r>
      <w:r w:rsidR="004144B4">
        <w:rPr>
          <w:rFonts w:ascii="Times New Roman" w:hAnsi="Times New Roman" w:cs="Times New Roman"/>
          <w:sz w:val="24"/>
          <w:szCs w:val="24"/>
        </w:rPr>
        <w:t xml:space="preserve"> memiliki nilai p 0.474, maka </w:t>
      </w:r>
      <w:r w:rsidRPr="00380D6B">
        <w:rPr>
          <w:rFonts w:ascii="Times New Roman" w:hAnsi="Times New Roman" w:cs="Times New Roman"/>
          <w:sz w:val="24"/>
          <w:szCs w:val="24"/>
        </w:rPr>
        <w:t xml:space="preserve">Ho diterima dan Ha ditolak, artinya </w:t>
      </w:r>
      <w:bookmarkStart w:id="263" w:name="_Hlk206431873"/>
      <w:r w:rsidRPr="00380D6B">
        <w:rPr>
          <w:rFonts w:ascii="Times New Roman" w:hAnsi="Times New Roman" w:cs="Times New Roman"/>
          <w:sz w:val="24"/>
          <w:szCs w:val="24"/>
        </w:rPr>
        <w:t xml:space="preserve">tidak ada hubungan yang signifikan antara suhu dengan kelelahan kerja pada tenaga kerja di Instalasi Gizi Rumah Sakit Paru Dr. Ario Wirawan Salatiga. Sesuai dengan penelitian </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{"citationItems":[{"id":"ITEM-1","itemData":{"abstract":"Work fatigue is a decrease in or inability for a person to carry out work activities. Fatigue can occur due to factors in an unsupportive work environment. Workers in the cutting section at Small and medium-sized enterprises (SMEs) Gunungkidul Yogyakarta, Indonesia, carry out the production process in the form of cutting natural stone every day, which is at risk of being exposed to noise and rather high temperatures. Based on the results of the initial measurements, it was found that the level of noise intensity and temperature in the production area exceeded the allowable threshold value. This study aims to determine the relationship between the physical work environment, including noise and temperature, and worker fatigue and then analyze how much influence these factors have and which factors have the most dominant influence on worker fatigue. This study used multiple linear regression methods with randomly selected samples from several SMEs in Gunung Kidul, Yogyakarta. The results showed that the noise factor with a t test value of (4,086 &gt; 2,093) indicated that noise had a positive and significant effect on work fatigue, while the temperature factor, based on the results of the T test, had a calculated T value of (1,787 &lt; 2,093), which means that the temperature has no significant effect on work fatigue. With a coefficient of determination of 0.508 or an effect of 50.8% on worker fatigue.","author":[{"dropping-particle":"","family":"Tri Budiyanto, M. Yusuf","given":"Bintang Panji Kusuma As'ari","non-dropping-particle":"","parse-names":false,"suffix":""}],"container-title":"American Journal of Science, Engineering and Technology","id":"ITEM-1","issue":"3","issued":{"date-parts":[["2023"]]},"page":"141-145","title":"The Relationship Between Noise and Temperature to the Level of Work Fatigue in Workers in the Cutting Section","type":"article-journal","volume":"8"},"uris":["http://www.mendeley.com/documents/?uuid=ccb9c66a-543d-4468-82c5-57863b27166b"]}],"mendeley":{"formattedCitation":"(Tri Budiyanto, M. Yusuf, 2023)","manualFormatting":"Tri Budiyanto, M. Yusuf (2023)","plainTextFormattedCitation":"(Tri Budiyanto, M. Yusuf, 2023)","previouslyFormattedCitation":"(Tri Budiyanto, M. Yusuf, 2023)"},"properties":{"noteIndex":0},"schema":"https://github.com/citation-style-language/schema/raw/master/csl-citation.json"}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Tri Budiyanto, M. Yusuf (2023)</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yang menyatakan bahwa tidak ada hubungan yang signifikan antara suhu dengan kelelahan kerja dengan nilai p = 0.787. </w:t>
      </w:r>
    </w:p>
    <w:bookmarkEnd w:id="263"/>
    <w:p w:rsidR="00380D6B" w:rsidRPr="00380D6B" w:rsidRDefault="00380D6B" w:rsidP="00380D6B">
      <w:pPr>
        <w:pStyle w:val="ListParagraph"/>
        <w:spacing w:before="240" w:line="360" w:lineRule="auto"/>
        <w:ind w:left="851" w:firstLine="283"/>
        <w:jc w:val="both"/>
        <w:rPr>
          <w:rFonts w:ascii="Times New Roman" w:hAnsi="Times New Roman" w:cs="Times New Roman"/>
          <w:sz w:val="24"/>
          <w:szCs w:val="24"/>
          <w:lang w:val="en-ID"/>
        </w:rPr>
      </w:pPr>
      <w:r w:rsidRPr="00380D6B">
        <w:rPr>
          <w:rFonts w:ascii="Times New Roman" w:hAnsi="Times New Roman" w:cs="Times New Roman"/>
          <w:sz w:val="24"/>
          <w:szCs w:val="24"/>
        </w:rPr>
        <w:t xml:space="preserve">Suhu ruangan di lingkungan kerja merupakan salah satu faktor fisik yang penting untuk diperhatikan demi menjaga kenyamanan dan kesehatan tenaga kerja. Suhu ini mengacu pada tingkat panas atau dingin udara dalam suatu ruang kerja, yang idealnya harus sesuai dengan standar keselamatan dan kesehatan kerja, seperti Permenkes No. 70 Tahun 2016 dan Permenaker No.13 Tahun 2011, yang menetapkan batasan suhu berdasarkan jenis beban kerja. Suhu ruangan yang ideal biasanya berkisar antara 18°C hingga </w:t>
      </w:r>
      <w:r w:rsidR="00B129E7">
        <w:rPr>
          <w:rFonts w:ascii="Times New Roman" w:hAnsi="Times New Roman" w:cs="Times New Roman"/>
          <w:sz w:val="24"/>
          <w:szCs w:val="24"/>
        </w:rPr>
        <w:t>30</w:t>
      </w:r>
      <w:r w:rsidRPr="00380D6B">
        <w:rPr>
          <w:rFonts w:ascii="Times New Roman" w:hAnsi="Times New Roman" w:cs="Times New Roman"/>
          <w:sz w:val="24"/>
          <w:szCs w:val="24"/>
        </w:rPr>
        <w:t>°C, tergantung tingkat aktivitas pekerja dan ventilasi ruangan</w:t>
      </w:r>
      <w:r w:rsidRPr="00380D6B">
        <w:rPr>
          <w:rFonts w:ascii="Times New Roman" w:hAnsi="Times New Roman" w:cs="Times New Roman"/>
          <w:sz w:val="24"/>
          <w:szCs w:val="24"/>
        </w:rPr>
        <w:fldChar w:fldCharType="begin" w:fldLock="1"/>
      </w:r>
      <w:r w:rsidRPr="00380D6B">
        <w:rPr>
          <w:rFonts w:ascii="Times New Roman" w:hAnsi="Times New Roman" w:cs="Times New Roman"/>
          <w:sz w:val="24"/>
          <w:szCs w:val="24"/>
        </w:rPr>
        <w:instrText>ADDIN CSL_CITATION {"citationItems":[{"id":"ITEM-1","itemData":{"abstract":"Suhu di ruang produksi PT Cahaya Alam Sejati serta mengevaluasi apakah suhu tersebut sesuai dengan standar yang diatur dalam Permenkes No. 70 Tahun 2016 tentang Standar dan Persyaratan Kesehatan Lingkungan Kerja Industri. Suhu di ruang produksi diukur secara rutin pada tiga waktu berbeda, yaitu pagi (07:00 WIB), siang (15:00 WIB), dan malam (23:00 WIB), selama 30 hari berturut-turut. Pengukuran dilakukan menggunakan alat pengukur suhu yang sesuai standar, dengan tujuan untuk melihat variasi suhu yang terjadi sepanjang hari. Hasil penelitian menunjukkan bahwa suhu ruangan pada siang hari melebihi batas maksimal yang ditetapkan oleh Permenkes, yaitu 30°C untuk pekerjaan ringan dan 29°C untuk pekerjaan sedang. Suhu pada siang hari tercatat antara 33,3°C hingga 37,6°C, yang jauh di atas standar yang diperbolehkan. Sementara itu, pada pagi dan malam hari, meskipun ada beberapa pengukuran yang memenuhi syarat, suhu di beberapa titik juga tetap melebihi ambang batas yang diperbolehkan. Kondisi suhu yang tidak sesuai ini berpotensi menimbulkan dampak negatif terhadap karyawan, seperti peningkatan risiko heat stress, dehidrasi, dan penurunan produktivitas akibat ketidaknyamanan kerja. Untuk mengatasi hal tersebut, penelitian inimemberikan rekomendasi kepada PT Cahaya Alam Sejati agar melakukan perbaikan sistem ventilasi dan pendinginan di ruang produksi, serta melakukan pemantauan suhu secara berkala untuk memastikan kondisi lingkungan kerja tetap sesuai dengan standar kesehatanyang berlaku. Penelitian ini diharapkan dapat memberikan kontribusi signifikan dalam menciptakan lingkungan kerja yang lebih sehat dan produktif, serta mematuhi regulasi yang ditetapkan oleh pemerintah terkait kesehatan lingkungan kerja di industri manufaktur.Kata Kunci: Suhu ruangan, kenyaman karyawan,ruang produksi","author":[{"dropping-particle":"","family":"M. Rafli","given":"Nita Marikena","non-dropping-particle":"","parse-names":false,"suffix":""}],"container-title":"Jurnal Dunia Pendidikan","id":"ITEM-1","issue":"November","issued":{"date-parts":[["2023"]]},"page":"67-78","title":"Analisis Pengaruh Suhu Pada Ruang Produksi Terhadap Karyawan di PT. Cahaya Alam Sejati","type":"article-journal","volume":"3"},"uris":["http://www.mendeley.com/documents/?uuid=8bc0797d-4c12-4bd3-b4a9-a7e81ccace72"]}],"mendeley":{"formattedCitation":"(M. Rafli, 2023)","plainTextFormattedCitation":"(M. Rafli, 2023)","previouslyFormattedCitation":"(M. Rafli, 2023)"},"properties":{"noteIndex":0},"schema":"https://github.com/citation-style-language/schema/raw/master/csl-citation.json"}</w:instrText>
      </w:r>
      <w:r w:rsidRPr="00380D6B">
        <w:rPr>
          <w:rFonts w:ascii="Times New Roman" w:hAnsi="Times New Roman" w:cs="Times New Roman"/>
          <w:sz w:val="24"/>
          <w:szCs w:val="24"/>
        </w:rPr>
        <w:fldChar w:fldCharType="separate"/>
      </w:r>
      <w:r w:rsidRPr="00380D6B">
        <w:rPr>
          <w:rFonts w:ascii="Times New Roman" w:hAnsi="Times New Roman" w:cs="Times New Roman"/>
          <w:noProof/>
          <w:sz w:val="24"/>
          <w:szCs w:val="24"/>
        </w:rPr>
        <w:t>(M. Rafli, 2023)</w:t>
      </w:r>
      <w:r w:rsidRPr="00380D6B">
        <w:rPr>
          <w:rFonts w:ascii="Times New Roman" w:hAnsi="Times New Roman" w:cs="Times New Roman"/>
          <w:sz w:val="24"/>
          <w:szCs w:val="24"/>
        </w:rPr>
        <w:fldChar w:fldCharType="end"/>
      </w:r>
      <w:r w:rsidRPr="00380D6B">
        <w:rPr>
          <w:rFonts w:ascii="Times New Roman" w:hAnsi="Times New Roman" w:cs="Times New Roman"/>
          <w:sz w:val="24"/>
          <w:szCs w:val="24"/>
        </w:rPr>
        <w:t xml:space="preserve">. </w:t>
      </w:r>
    </w:p>
    <w:p w:rsidR="00380D6B" w:rsidRPr="00380D6B" w:rsidRDefault="00380D6B" w:rsidP="00380D6B">
      <w:pPr>
        <w:pStyle w:val="ListParagraph"/>
        <w:spacing w:line="360" w:lineRule="auto"/>
        <w:ind w:left="851" w:firstLine="283"/>
        <w:jc w:val="both"/>
        <w:rPr>
          <w:rFonts w:ascii="Times New Roman" w:hAnsi="Times New Roman" w:cs="Times New Roman"/>
          <w:sz w:val="24"/>
          <w:szCs w:val="24"/>
        </w:rPr>
      </w:pPr>
      <w:bookmarkStart w:id="264" w:name="_Hlk206431889"/>
      <w:r w:rsidRPr="00380D6B">
        <w:rPr>
          <w:rFonts w:ascii="Times New Roman" w:hAnsi="Times New Roman" w:cs="Times New Roman"/>
          <w:sz w:val="24"/>
          <w:szCs w:val="24"/>
        </w:rPr>
        <w:t xml:space="preserve">Hasil penelitian yang dilakukan pada tenaga kerja di Instalasi Gizi Rumah Sakit Paru Dr. Ario Wirawan Salatiga paparan suhu panas </w:t>
      </w:r>
      <w:r w:rsidRPr="00380D6B">
        <w:rPr>
          <w:rFonts w:ascii="Times New Roman" w:hAnsi="Times New Roman" w:cs="Times New Roman"/>
          <w:sz w:val="24"/>
          <w:szCs w:val="24"/>
        </w:rPr>
        <w:lastRenderedPageBreak/>
        <w:t xml:space="preserve">bersumber dari tungku pemanas di bagian dapur pengolahan. Tenaga kerja yang bekerja di dapur pengolahan tentu akan mengalami paparan panas setiap hari. Hal ini akan meningkatkan resiko kelelahan kerja pada tenaga kerja pada saat bekerja. Tingkat kelelahan kerja yang ada pada tenaga kerja di Instalasi Gizi Rumah Sakit Paru Dr. Ario Wirawan Salatiga masih tergolong rendah, namun walaupun masih tergolong tingkat kelelahan rendah hal ini perlu penanganan supaya tidak menimbulkan dampak yang negatif bagi produktifitas tenaga kerja. </w:t>
      </w:r>
    </w:p>
    <w:p w:rsidR="00380D6B" w:rsidRPr="00380D6B" w:rsidRDefault="00380D6B" w:rsidP="00D531C8">
      <w:pPr>
        <w:pStyle w:val="Heading2"/>
        <w:numPr>
          <w:ilvl w:val="2"/>
          <w:numId w:val="6"/>
        </w:numPr>
        <w:spacing w:line="360" w:lineRule="auto"/>
        <w:ind w:left="426"/>
        <w:rPr>
          <w:rFonts w:ascii="Times New Roman" w:hAnsi="Times New Roman" w:cs="Times New Roman"/>
          <w:b/>
          <w:bCs/>
          <w:color w:val="auto"/>
          <w:sz w:val="24"/>
          <w:szCs w:val="24"/>
        </w:rPr>
      </w:pPr>
      <w:bookmarkStart w:id="265" w:name="_Toc204761280"/>
      <w:bookmarkStart w:id="266" w:name="_Toc206433852"/>
      <w:bookmarkStart w:id="267" w:name="_Toc204340139"/>
      <w:bookmarkEnd w:id="264"/>
      <w:r w:rsidRPr="00380D6B">
        <w:rPr>
          <w:rFonts w:ascii="Times New Roman" w:hAnsi="Times New Roman" w:cs="Times New Roman"/>
          <w:b/>
          <w:bCs/>
          <w:color w:val="auto"/>
          <w:sz w:val="24"/>
          <w:szCs w:val="24"/>
        </w:rPr>
        <w:t>Keterbatasan penelitian</w:t>
      </w:r>
      <w:bookmarkEnd w:id="265"/>
      <w:bookmarkEnd w:id="266"/>
      <w:r w:rsidRPr="00380D6B">
        <w:rPr>
          <w:rFonts w:ascii="Times New Roman" w:hAnsi="Times New Roman" w:cs="Times New Roman"/>
          <w:b/>
          <w:bCs/>
          <w:color w:val="auto"/>
          <w:sz w:val="24"/>
          <w:szCs w:val="24"/>
        </w:rPr>
        <w:t xml:space="preserve"> </w:t>
      </w:r>
      <w:bookmarkEnd w:id="267"/>
    </w:p>
    <w:p w:rsidR="008418CA" w:rsidRPr="008418CA" w:rsidRDefault="008418CA" w:rsidP="008418CA">
      <w:pPr>
        <w:pStyle w:val="ListParagraph"/>
        <w:spacing w:line="360" w:lineRule="auto"/>
        <w:ind w:left="426" w:firstLine="283"/>
        <w:jc w:val="both"/>
        <w:rPr>
          <w:rFonts w:ascii="Times New Roman" w:hAnsi="Times New Roman" w:cs="Times New Roman"/>
          <w:sz w:val="24"/>
          <w:szCs w:val="24"/>
        </w:rPr>
      </w:pPr>
      <w:r>
        <w:rPr>
          <w:rFonts w:ascii="Times New Roman" w:hAnsi="Times New Roman" w:cs="Times New Roman"/>
          <w:sz w:val="24"/>
          <w:szCs w:val="24"/>
        </w:rPr>
        <w:t>Keterbatasan dalam penelitian ini yaitu pada p</w:t>
      </w:r>
      <w:r w:rsidRPr="008418CA">
        <w:rPr>
          <w:rFonts w:ascii="Times New Roman" w:hAnsi="Times New Roman" w:cs="Times New Roman"/>
          <w:sz w:val="24"/>
          <w:szCs w:val="24"/>
        </w:rPr>
        <w:t>engumpulan data yang dilaksanakan pada saat tenaga kerja sedang menjalankan aktivitas pekerjaannya berpotensi mengganggu produktivitas dan kelancaran operasional di tempat kerja. Kondisi ini dapat mempengaruhi kualitas respons yang diberikan oleh responden karena adanya pembagian fokus antara tugas pekerjaan dan partisipasi dalam penelitian.</w:t>
      </w:r>
    </w:p>
    <w:p w:rsidR="008418CA" w:rsidRPr="008418CA" w:rsidRDefault="008418CA" w:rsidP="008418CA">
      <w:pPr>
        <w:pStyle w:val="ListParagraph"/>
        <w:spacing w:line="360" w:lineRule="auto"/>
        <w:ind w:left="426" w:firstLine="283"/>
        <w:jc w:val="both"/>
        <w:rPr>
          <w:rFonts w:ascii="Times New Roman" w:hAnsi="Times New Roman" w:cs="Times New Roman"/>
          <w:sz w:val="24"/>
          <w:szCs w:val="24"/>
        </w:rPr>
      </w:pPr>
      <w:r w:rsidRPr="008418CA">
        <w:rPr>
          <w:rFonts w:ascii="Times New Roman" w:hAnsi="Times New Roman" w:cs="Times New Roman"/>
          <w:sz w:val="24"/>
          <w:szCs w:val="24"/>
        </w:rPr>
        <w:t>Selain itu, keterbatasan waktu yang tersedia selama jam kerja menyebabkan proses wawancara atau pengisian instrumen penelitian menjadi terbatas dan tidak optimal. Hal ini juga dapat berdampak pada kedalaman informasi yang diperoleh, mengingat responden mungkin merasa terburu-buru atau tidak dapat memberikan jawaban yang komprehensif karena harus segera kembali ke aktivitas pekerjaan mereka.</w:t>
      </w:r>
    </w:p>
    <w:p w:rsidR="00380D6B" w:rsidRPr="00380D6B" w:rsidRDefault="00380D6B" w:rsidP="00380D6B">
      <w:pPr>
        <w:pStyle w:val="ListParagraph"/>
        <w:spacing w:line="360" w:lineRule="auto"/>
        <w:ind w:left="426" w:firstLine="283"/>
        <w:jc w:val="both"/>
        <w:rPr>
          <w:rFonts w:ascii="Times New Roman" w:hAnsi="Times New Roman" w:cs="Times New Roman"/>
          <w:sz w:val="24"/>
          <w:szCs w:val="24"/>
        </w:rPr>
      </w:pPr>
    </w:p>
    <w:p w:rsidR="00380D6B" w:rsidRPr="00380D6B" w:rsidRDefault="00380D6B" w:rsidP="00380D6B">
      <w:pPr>
        <w:pStyle w:val="ListParagraph"/>
        <w:spacing w:line="360" w:lineRule="auto"/>
        <w:ind w:left="426" w:firstLine="283"/>
        <w:jc w:val="both"/>
        <w:rPr>
          <w:rFonts w:ascii="Times New Roman" w:hAnsi="Times New Roman" w:cs="Times New Roman"/>
          <w:sz w:val="24"/>
          <w:szCs w:val="24"/>
        </w:rPr>
      </w:pPr>
      <w:r w:rsidRPr="00380D6B">
        <w:rPr>
          <w:rFonts w:ascii="Times New Roman" w:hAnsi="Times New Roman" w:cs="Times New Roman"/>
          <w:sz w:val="24"/>
          <w:szCs w:val="24"/>
        </w:rPr>
        <w:t xml:space="preserve"> </w:t>
      </w:r>
    </w:p>
    <w:p w:rsidR="00380D6B" w:rsidRPr="00380D6B" w:rsidRDefault="00380D6B" w:rsidP="00E616CF">
      <w:pPr>
        <w:jc w:val="center"/>
        <w:rPr>
          <w:rFonts w:ascii="Times New Roman" w:hAnsi="Times New Roman" w:cs="Times New Roman"/>
          <w:b/>
          <w:bCs/>
          <w:sz w:val="24"/>
          <w:szCs w:val="24"/>
        </w:rPr>
      </w:pPr>
      <w:r w:rsidRPr="00380D6B">
        <w:rPr>
          <w:rFonts w:ascii="Times New Roman" w:hAnsi="Times New Roman" w:cs="Times New Roman"/>
          <w:sz w:val="24"/>
          <w:szCs w:val="24"/>
        </w:rPr>
        <w:br w:type="page"/>
      </w:r>
      <w:bookmarkStart w:id="268" w:name="_Toc204340140"/>
      <w:r w:rsidRPr="00380D6B">
        <w:rPr>
          <w:rFonts w:ascii="Times New Roman" w:hAnsi="Times New Roman" w:cs="Times New Roman"/>
          <w:b/>
          <w:bCs/>
          <w:sz w:val="24"/>
          <w:szCs w:val="24"/>
        </w:rPr>
        <w:lastRenderedPageBreak/>
        <w:t>BAB V</w:t>
      </w:r>
      <w:bookmarkEnd w:id="268"/>
    </w:p>
    <w:p w:rsidR="00380D6B" w:rsidRPr="00380D6B" w:rsidRDefault="00380D6B" w:rsidP="00380D6B">
      <w:pPr>
        <w:pStyle w:val="Heading1"/>
        <w:spacing w:before="0"/>
        <w:jc w:val="center"/>
        <w:rPr>
          <w:rFonts w:ascii="Times New Roman" w:hAnsi="Times New Roman" w:cs="Times New Roman"/>
          <w:b/>
          <w:bCs/>
          <w:color w:val="auto"/>
          <w:sz w:val="24"/>
          <w:szCs w:val="24"/>
        </w:rPr>
      </w:pPr>
      <w:bookmarkStart w:id="269" w:name="_Toc204340141"/>
      <w:bookmarkStart w:id="270" w:name="_Toc204761281"/>
      <w:bookmarkStart w:id="271" w:name="_Toc206433853"/>
      <w:r w:rsidRPr="00380D6B">
        <w:rPr>
          <w:rFonts w:ascii="Times New Roman" w:hAnsi="Times New Roman" w:cs="Times New Roman"/>
          <w:b/>
          <w:bCs/>
          <w:color w:val="auto"/>
          <w:sz w:val="24"/>
          <w:szCs w:val="24"/>
        </w:rPr>
        <w:t>PENUTUP</w:t>
      </w:r>
      <w:bookmarkEnd w:id="269"/>
      <w:bookmarkEnd w:id="270"/>
      <w:bookmarkEnd w:id="271"/>
    </w:p>
    <w:p w:rsidR="00380D6B" w:rsidRPr="00380D6B" w:rsidRDefault="00380D6B" w:rsidP="00D531C8">
      <w:pPr>
        <w:pStyle w:val="Heading2"/>
        <w:numPr>
          <w:ilvl w:val="3"/>
          <w:numId w:val="3"/>
        </w:numPr>
        <w:ind w:left="426"/>
        <w:rPr>
          <w:rFonts w:ascii="Times New Roman" w:hAnsi="Times New Roman" w:cs="Times New Roman"/>
          <w:b/>
          <w:bCs/>
          <w:color w:val="auto"/>
          <w:sz w:val="24"/>
          <w:szCs w:val="24"/>
        </w:rPr>
      </w:pPr>
      <w:bookmarkStart w:id="272" w:name="_Toc204340142"/>
      <w:bookmarkStart w:id="273" w:name="_Toc204761282"/>
      <w:bookmarkStart w:id="274" w:name="_Toc206433854"/>
      <w:r w:rsidRPr="00380D6B">
        <w:rPr>
          <w:rFonts w:ascii="Times New Roman" w:hAnsi="Times New Roman" w:cs="Times New Roman"/>
          <w:b/>
          <w:bCs/>
          <w:color w:val="auto"/>
          <w:sz w:val="24"/>
          <w:szCs w:val="24"/>
        </w:rPr>
        <w:t>Simpulan</w:t>
      </w:r>
      <w:bookmarkEnd w:id="272"/>
      <w:bookmarkEnd w:id="273"/>
      <w:bookmarkEnd w:id="274"/>
    </w:p>
    <w:p w:rsidR="00380D6B" w:rsidRPr="00380D6B" w:rsidRDefault="00380D6B" w:rsidP="00D531C8">
      <w:pPr>
        <w:pStyle w:val="ListParagraph"/>
        <w:numPr>
          <w:ilvl w:val="3"/>
          <w:numId w:val="6"/>
        </w:numPr>
        <w:spacing w:line="360" w:lineRule="auto"/>
        <w:ind w:left="709"/>
        <w:jc w:val="both"/>
        <w:rPr>
          <w:rFonts w:ascii="Times New Roman" w:hAnsi="Times New Roman" w:cs="Times New Roman"/>
          <w:sz w:val="24"/>
          <w:szCs w:val="24"/>
        </w:rPr>
      </w:pPr>
      <w:r w:rsidRPr="00380D6B">
        <w:rPr>
          <w:rFonts w:ascii="Times New Roman" w:hAnsi="Times New Roman" w:cs="Times New Roman"/>
          <w:sz w:val="24"/>
          <w:szCs w:val="24"/>
        </w:rPr>
        <w:t>Usia tenaga kerja di Instalasi Gizi Rumah Sakit Paru Dr. Ario Wirawan Salatiga dengan kategori dewasa tua &gt;30 tahun sebanyak 31 orang (67,4), sedangkan kategori dewasa muda 18-30 tahun sebanyak 15 orang (32,6). Usia minimal tenaga kerja di Instalasi Gizi yaitu 18 tahun, usia maksimal tenaga kerja di Instalasi yaitu 57 tahun, simpang baku usia yaitu 11,07 dan rata-rata usia yaitu 37 tahun.</w:t>
      </w:r>
    </w:p>
    <w:p w:rsidR="00380D6B" w:rsidRPr="00380D6B" w:rsidRDefault="00380D6B" w:rsidP="00D531C8">
      <w:pPr>
        <w:pStyle w:val="ListParagraph"/>
        <w:numPr>
          <w:ilvl w:val="3"/>
          <w:numId w:val="6"/>
        </w:numPr>
        <w:spacing w:line="360" w:lineRule="auto"/>
        <w:ind w:left="709"/>
        <w:jc w:val="both"/>
        <w:rPr>
          <w:rFonts w:ascii="Times New Roman" w:hAnsi="Times New Roman" w:cs="Times New Roman"/>
          <w:sz w:val="24"/>
          <w:szCs w:val="24"/>
        </w:rPr>
      </w:pPr>
      <w:r w:rsidRPr="00380D6B">
        <w:rPr>
          <w:rFonts w:ascii="Times New Roman" w:hAnsi="Times New Roman" w:cs="Times New Roman"/>
          <w:sz w:val="24"/>
          <w:szCs w:val="24"/>
        </w:rPr>
        <w:t xml:space="preserve">Kecukupan energi pada tenaga kerja di Instalasi Gizi Rumah Sakit Paru Dr. Ario Wirawan Salatiga dengan kategori kurang sebanyak 14 orang (30,4%), kategori cukup sebanyak 18 orang (39,1%), dan kategori lebih sebanyak 14 orang (304%). </w:t>
      </w:r>
    </w:p>
    <w:p w:rsidR="00380D6B" w:rsidRPr="00380D6B" w:rsidRDefault="00380D6B" w:rsidP="00D531C8">
      <w:pPr>
        <w:pStyle w:val="ListParagraph"/>
        <w:numPr>
          <w:ilvl w:val="3"/>
          <w:numId w:val="6"/>
        </w:numPr>
        <w:spacing w:line="360" w:lineRule="auto"/>
        <w:ind w:left="709"/>
        <w:jc w:val="both"/>
        <w:rPr>
          <w:rFonts w:ascii="Times New Roman" w:hAnsi="Times New Roman" w:cs="Times New Roman"/>
          <w:sz w:val="24"/>
          <w:szCs w:val="24"/>
        </w:rPr>
      </w:pPr>
      <w:r w:rsidRPr="00380D6B">
        <w:rPr>
          <w:rFonts w:ascii="Times New Roman" w:hAnsi="Times New Roman" w:cs="Times New Roman"/>
          <w:sz w:val="24"/>
          <w:szCs w:val="24"/>
        </w:rPr>
        <w:t xml:space="preserve">Kecukupan protein pada tenaga kerja di Instalasi Gizi Rumah Sakit Paru Dr. Ario Wirawan Salatiga dengan kategori kurang sebanyak 15 orang (32,6%), kategori cukup sebanyak 9 orang (19,6%), sedangkan kategori lebih sebanyak 22 orang (47,8%). </w:t>
      </w:r>
    </w:p>
    <w:p w:rsidR="00380D6B" w:rsidRPr="00380D6B" w:rsidRDefault="00380D6B" w:rsidP="00D531C8">
      <w:pPr>
        <w:pStyle w:val="ListParagraph"/>
        <w:numPr>
          <w:ilvl w:val="3"/>
          <w:numId w:val="6"/>
        </w:numPr>
        <w:spacing w:line="360" w:lineRule="auto"/>
        <w:ind w:left="709"/>
        <w:jc w:val="both"/>
        <w:rPr>
          <w:rFonts w:ascii="Times New Roman" w:hAnsi="Times New Roman" w:cs="Times New Roman"/>
          <w:sz w:val="24"/>
          <w:szCs w:val="24"/>
        </w:rPr>
      </w:pPr>
      <w:r w:rsidRPr="00380D6B">
        <w:rPr>
          <w:rFonts w:ascii="Times New Roman" w:hAnsi="Times New Roman" w:cs="Times New Roman"/>
          <w:sz w:val="24"/>
          <w:szCs w:val="24"/>
        </w:rPr>
        <w:t>Kecukupan lemak pada tenaga kerja di Instalasi Gizi Rumah Sakit Paru Dr. Ario Wirawan Salatiga dengan kategori kurang sebanyak 15 orang (32,6%), kategori cukup sebanyak 9 orang (19,6%), sedangkan kategori lebih sebanyak 22 orang (47,8%)</w:t>
      </w:r>
    </w:p>
    <w:p w:rsidR="00380D6B" w:rsidRPr="00380D6B" w:rsidRDefault="00380D6B" w:rsidP="00D531C8">
      <w:pPr>
        <w:pStyle w:val="ListParagraph"/>
        <w:numPr>
          <w:ilvl w:val="3"/>
          <w:numId w:val="6"/>
        </w:numPr>
        <w:spacing w:line="360" w:lineRule="auto"/>
        <w:ind w:left="709"/>
        <w:jc w:val="both"/>
        <w:rPr>
          <w:rFonts w:ascii="Times New Roman" w:hAnsi="Times New Roman" w:cs="Times New Roman"/>
          <w:sz w:val="24"/>
          <w:szCs w:val="24"/>
        </w:rPr>
      </w:pPr>
      <w:r w:rsidRPr="00380D6B">
        <w:rPr>
          <w:rFonts w:ascii="Times New Roman" w:hAnsi="Times New Roman" w:cs="Times New Roman"/>
          <w:sz w:val="24"/>
          <w:szCs w:val="24"/>
        </w:rPr>
        <w:t>Kecukupan karbohidrat pada tenaga kerja di Instalasi Gizi Rumah Sakit Paru Dr. Ario Wirawan Salatiga dengan kategori kurang sebanyak 13 orang (28,3%), kategori cukup sebanyak 16 orang (37%), dan kategori lebih sebanyak 17 orang (34,8%),</w:t>
      </w:r>
    </w:p>
    <w:p w:rsidR="00380D6B" w:rsidRPr="00380D6B" w:rsidRDefault="00380D6B" w:rsidP="00D531C8">
      <w:pPr>
        <w:pStyle w:val="ListParagraph"/>
        <w:numPr>
          <w:ilvl w:val="3"/>
          <w:numId w:val="6"/>
        </w:numPr>
        <w:spacing w:line="360" w:lineRule="auto"/>
        <w:ind w:left="709"/>
        <w:jc w:val="both"/>
        <w:rPr>
          <w:rFonts w:ascii="Times New Roman" w:hAnsi="Times New Roman" w:cs="Times New Roman"/>
          <w:sz w:val="24"/>
          <w:szCs w:val="24"/>
        </w:rPr>
      </w:pPr>
      <w:r w:rsidRPr="00380D6B">
        <w:rPr>
          <w:rFonts w:ascii="Times New Roman" w:hAnsi="Times New Roman" w:cs="Times New Roman"/>
          <w:sz w:val="24"/>
          <w:szCs w:val="24"/>
        </w:rPr>
        <w:t>Kecukupan cairan pada tenaga kerja di Instalasi Gizi Rumah Sakit Paru Dr. Ario Wirawan Salatiga dengan kategori tidak cukup sebanyak 44 orang (97,5%), sedangkan kategori cukup sebanyak 2 orang (4,3%).</w:t>
      </w:r>
    </w:p>
    <w:p w:rsidR="00380D6B" w:rsidRPr="00380D6B" w:rsidRDefault="00380D6B" w:rsidP="00D531C8">
      <w:pPr>
        <w:pStyle w:val="ListParagraph"/>
        <w:numPr>
          <w:ilvl w:val="3"/>
          <w:numId w:val="6"/>
        </w:numPr>
        <w:spacing w:line="360" w:lineRule="auto"/>
        <w:ind w:left="709"/>
        <w:jc w:val="both"/>
        <w:rPr>
          <w:rFonts w:ascii="Times New Roman" w:hAnsi="Times New Roman" w:cs="Times New Roman"/>
          <w:sz w:val="24"/>
          <w:szCs w:val="24"/>
        </w:rPr>
      </w:pPr>
      <w:r w:rsidRPr="00380D6B">
        <w:rPr>
          <w:rFonts w:ascii="Times New Roman" w:hAnsi="Times New Roman" w:cs="Times New Roman"/>
          <w:sz w:val="24"/>
          <w:szCs w:val="24"/>
        </w:rPr>
        <w:t>Status gizi pada tenaga kerja di Instalasi Gizi Rumah Sakit Paru Dr. Ario Wirawan Salatiga dengan kategori tidak normal sebanyak 31 orang (67,4%), sedangkan kategori normal sebanyak 15 orang (32,6%).</w:t>
      </w:r>
    </w:p>
    <w:p w:rsidR="00380D6B" w:rsidRPr="00380D6B" w:rsidRDefault="00380D6B" w:rsidP="00D531C8">
      <w:pPr>
        <w:pStyle w:val="ListParagraph"/>
        <w:numPr>
          <w:ilvl w:val="3"/>
          <w:numId w:val="6"/>
        </w:numPr>
        <w:spacing w:line="360" w:lineRule="auto"/>
        <w:ind w:left="709"/>
        <w:jc w:val="both"/>
        <w:rPr>
          <w:rFonts w:ascii="Times New Roman" w:hAnsi="Times New Roman" w:cs="Times New Roman"/>
          <w:sz w:val="24"/>
          <w:szCs w:val="24"/>
        </w:rPr>
      </w:pPr>
      <w:r w:rsidRPr="00380D6B">
        <w:rPr>
          <w:rFonts w:ascii="Times New Roman" w:hAnsi="Times New Roman" w:cs="Times New Roman"/>
          <w:sz w:val="24"/>
          <w:szCs w:val="24"/>
        </w:rPr>
        <w:lastRenderedPageBreak/>
        <w:t>Riwayat penyakit pada tenaga kerja di Instalasi Gizi Rumah Sakit Paru Dr. Ario Wirawan Salatiga dengan kategori ada sebanyak 5 orang (10,9%), sedangkan kategori tidak ada sebanyak 41 orang (89,1%).</w:t>
      </w:r>
    </w:p>
    <w:p w:rsidR="00380D6B" w:rsidRPr="00380D6B" w:rsidRDefault="00380D6B" w:rsidP="00D531C8">
      <w:pPr>
        <w:pStyle w:val="ListParagraph"/>
        <w:numPr>
          <w:ilvl w:val="3"/>
          <w:numId w:val="6"/>
        </w:numPr>
        <w:spacing w:line="360" w:lineRule="auto"/>
        <w:ind w:left="709"/>
        <w:jc w:val="both"/>
        <w:rPr>
          <w:rFonts w:ascii="Times New Roman" w:hAnsi="Times New Roman" w:cs="Times New Roman"/>
          <w:sz w:val="24"/>
          <w:szCs w:val="24"/>
        </w:rPr>
      </w:pPr>
      <w:r w:rsidRPr="00380D6B">
        <w:rPr>
          <w:rFonts w:ascii="Times New Roman" w:hAnsi="Times New Roman" w:cs="Times New Roman"/>
          <w:sz w:val="24"/>
          <w:szCs w:val="24"/>
        </w:rPr>
        <w:t>Beban kerja pada tenaga kerja di Instalasi Gizi Rumah Sakit Paru Dr. Ario Wirawan Salatiga dengan kategori</w:t>
      </w:r>
      <w:r w:rsidR="00DD3FF5">
        <w:rPr>
          <w:rFonts w:ascii="Times New Roman" w:hAnsi="Times New Roman" w:cs="Times New Roman"/>
          <w:sz w:val="24"/>
          <w:szCs w:val="24"/>
        </w:rPr>
        <w:t>sedang sebanyak 2 orang (4,4)</w:t>
      </w:r>
      <w:r w:rsidRPr="00380D6B">
        <w:rPr>
          <w:rFonts w:ascii="Times New Roman" w:hAnsi="Times New Roman" w:cs="Times New Roman"/>
          <w:sz w:val="24"/>
          <w:szCs w:val="24"/>
        </w:rPr>
        <w:t xml:space="preserve"> ringan sebanyak </w:t>
      </w:r>
      <w:r w:rsidR="00DD3FF5">
        <w:rPr>
          <w:rFonts w:ascii="Times New Roman" w:hAnsi="Times New Roman" w:cs="Times New Roman"/>
          <w:sz w:val="24"/>
          <w:szCs w:val="24"/>
        </w:rPr>
        <w:t>44</w:t>
      </w:r>
      <w:r w:rsidRPr="00380D6B">
        <w:rPr>
          <w:rFonts w:ascii="Times New Roman" w:hAnsi="Times New Roman" w:cs="Times New Roman"/>
          <w:sz w:val="24"/>
          <w:szCs w:val="24"/>
        </w:rPr>
        <w:t xml:space="preserve"> orang (</w:t>
      </w:r>
      <w:r w:rsidR="00DD3FF5">
        <w:rPr>
          <w:rFonts w:ascii="Times New Roman" w:hAnsi="Times New Roman" w:cs="Times New Roman"/>
          <w:sz w:val="24"/>
          <w:szCs w:val="24"/>
        </w:rPr>
        <w:t>95,6</w:t>
      </w:r>
      <w:r w:rsidRPr="00380D6B">
        <w:rPr>
          <w:rFonts w:ascii="Times New Roman" w:hAnsi="Times New Roman" w:cs="Times New Roman"/>
          <w:sz w:val="24"/>
          <w:szCs w:val="24"/>
        </w:rPr>
        <w:t>%).</w:t>
      </w:r>
    </w:p>
    <w:p w:rsidR="00380D6B" w:rsidRPr="00380D6B" w:rsidRDefault="00380D6B" w:rsidP="00D531C8">
      <w:pPr>
        <w:pStyle w:val="ListParagraph"/>
        <w:numPr>
          <w:ilvl w:val="3"/>
          <w:numId w:val="6"/>
        </w:numPr>
        <w:spacing w:line="360" w:lineRule="auto"/>
        <w:ind w:left="709"/>
        <w:jc w:val="both"/>
        <w:rPr>
          <w:rFonts w:ascii="Times New Roman" w:hAnsi="Times New Roman" w:cs="Times New Roman"/>
          <w:sz w:val="24"/>
          <w:szCs w:val="24"/>
        </w:rPr>
      </w:pPr>
      <w:r w:rsidRPr="00380D6B">
        <w:rPr>
          <w:rFonts w:ascii="Times New Roman" w:hAnsi="Times New Roman" w:cs="Times New Roman"/>
          <w:sz w:val="24"/>
          <w:szCs w:val="24"/>
        </w:rPr>
        <w:t xml:space="preserve">Suhu pada tenaga kerja di Instalasi Gizi Rumah Sakit Paru Dr. Ario Wirawan Salatiga dengan kategori tidak sesuai sebanyak </w:t>
      </w:r>
      <w:r w:rsidR="00DD3FF5">
        <w:rPr>
          <w:rFonts w:ascii="Times New Roman" w:hAnsi="Times New Roman" w:cs="Times New Roman"/>
          <w:sz w:val="24"/>
          <w:szCs w:val="24"/>
        </w:rPr>
        <w:t>0</w:t>
      </w:r>
      <w:r w:rsidRPr="00380D6B">
        <w:rPr>
          <w:rFonts w:ascii="Times New Roman" w:hAnsi="Times New Roman" w:cs="Times New Roman"/>
          <w:sz w:val="24"/>
          <w:szCs w:val="24"/>
        </w:rPr>
        <w:t xml:space="preserve"> orang (</w:t>
      </w:r>
      <w:r w:rsidR="00DD3FF5">
        <w:rPr>
          <w:rFonts w:ascii="Times New Roman" w:hAnsi="Times New Roman" w:cs="Times New Roman"/>
          <w:sz w:val="24"/>
          <w:szCs w:val="24"/>
        </w:rPr>
        <w:t>0,0</w:t>
      </w:r>
      <w:r w:rsidRPr="00380D6B">
        <w:rPr>
          <w:rFonts w:ascii="Times New Roman" w:hAnsi="Times New Roman" w:cs="Times New Roman"/>
          <w:sz w:val="24"/>
          <w:szCs w:val="24"/>
        </w:rPr>
        <w:t xml:space="preserve">%) sedangkan kategori sesuai sebanyak </w:t>
      </w:r>
      <w:r w:rsidR="00DD3FF5">
        <w:rPr>
          <w:rFonts w:ascii="Times New Roman" w:hAnsi="Times New Roman" w:cs="Times New Roman"/>
          <w:sz w:val="24"/>
          <w:szCs w:val="24"/>
        </w:rPr>
        <w:t xml:space="preserve">46 </w:t>
      </w:r>
      <w:r w:rsidRPr="00380D6B">
        <w:rPr>
          <w:rFonts w:ascii="Times New Roman" w:hAnsi="Times New Roman" w:cs="Times New Roman"/>
          <w:sz w:val="24"/>
          <w:szCs w:val="24"/>
        </w:rPr>
        <w:t>orang (</w:t>
      </w:r>
      <w:r w:rsidR="00DD3FF5">
        <w:rPr>
          <w:rFonts w:ascii="Times New Roman" w:hAnsi="Times New Roman" w:cs="Times New Roman"/>
          <w:sz w:val="24"/>
          <w:szCs w:val="24"/>
        </w:rPr>
        <w:t>100</w:t>
      </w:r>
      <w:r w:rsidRPr="00380D6B">
        <w:rPr>
          <w:rFonts w:ascii="Times New Roman" w:hAnsi="Times New Roman" w:cs="Times New Roman"/>
          <w:sz w:val="24"/>
          <w:szCs w:val="24"/>
        </w:rPr>
        <w:t>%).</w:t>
      </w:r>
    </w:p>
    <w:p w:rsidR="00380D6B" w:rsidRPr="00380D6B" w:rsidRDefault="00380D6B" w:rsidP="00D531C8">
      <w:pPr>
        <w:pStyle w:val="ListParagraph"/>
        <w:numPr>
          <w:ilvl w:val="3"/>
          <w:numId w:val="6"/>
        </w:numPr>
        <w:spacing w:line="360" w:lineRule="auto"/>
        <w:ind w:left="709"/>
        <w:jc w:val="both"/>
        <w:rPr>
          <w:rFonts w:ascii="Times New Roman" w:hAnsi="Times New Roman" w:cs="Times New Roman"/>
          <w:sz w:val="24"/>
          <w:szCs w:val="24"/>
        </w:rPr>
      </w:pPr>
      <w:r w:rsidRPr="00380D6B">
        <w:rPr>
          <w:rFonts w:ascii="Times New Roman" w:hAnsi="Times New Roman" w:cs="Times New Roman"/>
          <w:sz w:val="24"/>
          <w:szCs w:val="24"/>
        </w:rPr>
        <w:t>Lama kerja tenaga kerja di Instalasi Gizi Rumah Sakit Paru Dr. Ario Wirawan Salatiga dengan kategori ≥6 tahun sebanyak 25 orang (54,3%), sedangkan &lt;6 tahun sebanyak 21 orang (45,7).</w:t>
      </w:r>
    </w:p>
    <w:p w:rsidR="00380D6B" w:rsidRPr="00380D6B" w:rsidRDefault="00380D6B" w:rsidP="00D531C8">
      <w:pPr>
        <w:pStyle w:val="ListParagraph"/>
        <w:numPr>
          <w:ilvl w:val="3"/>
          <w:numId w:val="6"/>
        </w:numPr>
        <w:spacing w:line="360" w:lineRule="auto"/>
        <w:ind w:left="709"/>
        <w:jc w:val="both"/>
        <w:rPr>
          <w:rFonts w:ascii="Times New Roman" w:hAnsi="Times New Roman" w:cs="Times New Roman"/>
          <w:sz w:val="24"/>
          <w:szCs w:val="24"/>
        </w:rPr>
      </w:pPr>
      <w:r w:rsidRPr="00380D6B">
        <w:rPr>
          <w:rFonts w:ascii="Times New Roman" w:hAnsi="Times New Roman" w:cs="Times New Roman"/>
          <w:sz w:val="24"/>
          <w:szCs w:val="24"/>
        </w:rPr>
        <w:t>Tidak ada hubungan yang signifikan antara usia dengan kelelahan kerja (p = 0.716).</w:t>
      </w:r>
    </w:p>
    <w:p w:rsidR="00380D6B" w:rsidRPr="00380D6B" w:rsidRDefault="00380D6B" w:rsidP="00D531C8">
      <w:pPr>
        <w:pStyle w:val="ListParagraph"/>
        <w:numPr>
          <w:ilvl w:val="3"/>
          <w:numId w:val="6"/>
        </w:numPr>
        <w:spacing w:line="360" w:lineRule="auto"/>
        <w:ind w:left="709"/>
        <w:jc w:val="both"/>
        <w:rPr>
          <w:rFonts w:ascii="Times New Roman" w:hAnsi="Times New Roman" w:cs="Times New Roman"/>
          <w:sz w:val="24"/>
          <w:szCs w:val="24"/>
        </w:rPr>
      </w:pPr>
      <w:r w:rsidRPr="00380D6B">
        <w:rPr>
          <w:rFonts w:ascii="Times New Roman" w:hAnsi="Times New Roman" w:cs="Times New Roman"/>
          <w:sz w:val="24"/>
          <w:szCs w:val="24"/>
        </w:rPr>
        <w:t>Tidak ada hubungan yang signifikan antara kecukupan energi dengan kelelahan kerja (p= 0.871)</w:t>
      </w:r>
    </w:p>
    <w:p w:rsidR="00380D6B" w:rsidRPr="00380D6B" w:rsidRDefault="00380D6B" w:rsidP="00D531C8">
      <w:pPr>
        <w:pStyle w:val="ListParagraph"/>
        <w:numPr>
          <w:ilvl w:val="3"/>
          <w:numId w:val="6"/>
        </w:numPr>
        <w:spacing w:line="360" w:lineRule="auto"/>
        <w:ind w:left="709"/>
        <w:jc w:val="both"/>
        <w:rPr>
          <w:rFonts w:ascii="Times New Roman" w:hAnsi="Times New Roman" w:cs="Times New Roman"/>
          <w:sz w:val="24"/>
          <w:szCs w:val="24"/>
        </w:rPr>
      </w:pPr>
      <w:r w:rsidRPr="00380D6B">
        <w:rPr>
          <w:rFonts w:ascii="Times New Roman" w:hAnsi="Times New Roman" w:cs="Times New Roman"/>
          <w:sz w:val="24"/>
          <w:szCs w:val="24"/>
        </w:rPr>
        <w:t>Tidak ada hubungan yang signifikan antara kecukupan protein dengan kelelahan kerja (p= 0.859)</w:t>
      </w:r>
    </w:p>
    <w:p w:rsidR="00380D6B" w:rsidRPr="00380D6B" w:rsidRDefault="00380D6B" w:rsidP="00D531C8">
      <w:pPr>
        <w:pStyle w:val="ListParagraph"/>
        <w:numPr>
          <w:ilvl w:val="3"/>
          <w:numId w:val="6"/>
        </w:numPr>
        <w:spacing w:line="360" w:lineRule="auto"/>
        <w:ind w:left="709"/>
        <w:jc w:val="both"/>
        <w:rPr>
          <w:rFonts w:ascii="Times New Roman" w:hAnsi="Times New Roman" w:cs="Times New Roman"/>
          <w:sz w:val="24"/>
          <w:szCs w:val="24"/>
        </w:rPr>
      </w:pPr>
      <w:r w:rsidRPr="00380D6B">
        <w:rPr>
          <w:rFonts w:ascii="Times New Roman" w:hAnsi="Times New Roman" w:cs="Times New Roman"/>
          <w:sz w:val="24"/>
          <w:szCs w:val="24"/>
        </w:rPr>
        <w:t>Tidak ada hubungan yang signifikan antara kecukupan lemak dengan kelelahan kerja (p= 0.254).</w:t>
      </w:r>
    </w:p>
    <w:p w:rsidR="00380D6B" w:rsidRPr="00380D6B" w:rsidRDefault="00380D6B" w:rsidP="00D531C8">
      <w:pPr>
        <w:pStyle w:val="ListParagraph"/>
        <w:numPr>
          <w:ilvl w:val="3"/>
          <w:numId w:val="6"/>
        </w:numPr>
        <w:spacing w:line="360" w:lineRule="auto"/>
        <w:ind w:left="709"/>
        <w:jc w:val="both"/>
        <w:rPr>
          <w:rFonts w:ascii="Times New Roman" w:hAnsi="Times New Roman" w:cs="Times New Roman"/>
          <w:sz w:val="24"/>
          <w:szCs w:val="24"/>
        </w:rPr>
      </w:pPr>
      <w:r w:rsidRPr="00380D6B">
        <w:rPr>
          <w:rFonts w:ascii="Times New Roman" w:hAnsi="Times New Roman" w:cs="Times New Roman"/>
          <w:sz w:val="24"/>
          <w:szCs w:val="24"/>
        </w:rPr>
        <w:t>Tidak ada hubungan yang signifikan antara kecukupan karbohidrat dengan kelelahan kerja (p= 0.880).</w:t>
      </w:r>
    </w:p>
    <w:p w:rsidR="00380D6B" w:rsidRDefault="00380D6B" w:rsidP="00D531C8">
      <w:pPr>
        <w:pStyle w:val="ListParagraph"/>
        <w:numPr>
          <w:ilvl w:val="3"/>
          <w:numId w:val="6"/>
        </w:numPr>
        <w:spacing w:line="360" w:lineRule="auto"/>
        <w:ind w:left="709"/>
        <w:jc w:val="both"/>
        <w:rPr>
          <w:rFonts w:ascii="Times New Roman" w:hAnsi="Times New Roman" w:cs="Times New Roman"/>
          <w:sz w:val="24"/>
          <w:szCs w:val="24"/>
        </w:rPr>
      </w:pPr>
      <w:r w:rsidRPr="00380D6B">
        <w:rPr>
          <w:rFonts w:ascii="Times New Roman" w:hAnsi="Times New Roman" w:cs="Times New Roman"/>
          <w:sz w:val="24"/>
          <w:szCs w:val="24"/>
        </w:rPr>
        <w:t>Tidak ada hubungan yang signifikan antara kecukupan cairan dengan kelelahan kerja (p= 0.239).</w:t>
      </w:r>
    </w:p>
    <w:p w:rsidR="00962C72" w:rsidRPr="00380D6B" w:rsidRDefault="00962C72" w:rsidP="00D531C8">
      <w:pPr>
        <w:pStyle w:val="ListParagraph"/>
        <w:numPr>
          <w:ilvl w:val="3"/>
          <w:numId w:val="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Tidak ada hubungan yang signifikan antara beban kerja dengan kelelahan kerja (p=239).</w:t>
      </w:r>
    </w:p>
    <w:p w:rsidR="00380D6B" w:rsidRPr="00380D6B" w:rsidRDefault="00380D6B" w:rsidP="00D531C8">
      <w:pPr>
        <w:pStyle w:val="ListParagraph"/>
        <w:numPr>
          <w:ilvl w:val="3"/>
          <w:numId w:val="6"/>
        </w:numPr>
        <w:spacing w:line="360" w:lineRule="auto"/>
        <w:ind w:left="709"/>
        <w:jc w:val="both"/>
        <w:rPr>
          <w:rFonts w:ascii="Times New Roman" w:hAnsi="Times New Roman" w:cs="Times New Roman"/>
          <w:sz w:val="24"/>
          <w:szCs w:val="24"/>
        </w:rPr>
      </w:pPr>
      <w:r w:rsidRPr="00380D6B">
        <w:rPr>
          <w:rFonts w:ascii="Times New Roman" w:hAnsi="Times New Roman" w:cs="Times New Roman"/>
          <w:sz w:val="24"/>
          <w:szCs w:val="24"/>
        </w:rPr>
        <w:t>Tidak ada hubungan yang signifikan antara status gizi dengan kelelahan kerja (p=0.829).</w:t>
      </w:r>
    </w:p>
    <w:p w:rsidR="00380D6B" w:rsidRPr="00B77001" w:rsidRDefault="00380D6B" w:rsidP="00B77001">
      <w:pPr>
        <w:pStyle w:val="ListParagraph"/>
        <w:numPr>
          <w:ilvl w:val="3"/>
          <w:numId w:val="6"/>
        </w:numPr>
        <w:spacing w:line="360" w:lineRule="auto"/>
        <w:ind w:left="709"/>
        <w:jc w:val="both"/>
        <w:rPr>
          <w:rFonts w:ascii="Times New Roman" w:hAnsi="Times New Roman" w:cs="Times New Roman"/>
          <w:sz w:val="24"/>
          <w:szCs w:val="24"/>
        </w:rPr>
      </w:pPr>
      <w:r w:rsidRPr="00380D6B">
        <w:rPr>
          <w:rFonts w:ascii="Times New Roman" w:hAnsi="Times New Roman" w:cs="Times New Roman"/>
          <w:sz w:val="24"/>
          <w:szCs w:val="24"/>
        </w:rPr>
        <w:t>Ada hubungan yang signifikan antara riwayat penyakit dengan kelelahan kerja (p=0.007)</w:t>
      </w:r>
      <w:r w:rsidRPr="00B77001">
        <w:rPr>
          <w:rFonts w:ascii="Times New Roman" w:hAnsi="Times New Roman" w:cs="Times New Roman"/>
          <w:sz w:val="24"/>
          <w:szCs w:val="24"/>
        </w:rPr>
        <w:t>.</w:t>
      </w:r>
    </w:p>
    <w:p w:rsidR="00380D6B" w:rsidRPr="00380D6B" w:rsidRDefault="00380D6B" w:rsidP="00D531C8">
      <w:pPr>
        <w:pStyle w:val="ListParagraph"/>
        <w:numPr>
          <w:ilvl w:val="3"/>
          <w:numId w:val="6"/>
        </w:numPr>
        <w:spacing w:line="360" w:lineRule="auto"/>
        <w:ind w:left="709"/>
        <w:jc w:val="both"/>
        <w:rPr>
          <w:rFonts w:ascii="Times New Roman" w:hAnsi="Times New Roman" w:cs="Times New Roman"/>
          <w:sz w:val="24"/>
          <w:szCs w:val="24"/>
        </w:rPr>
      </w:pPr>
      <w:r w:rsidRPr="00380D6B">
        <w:rPr>
          <w:rFonts w:ascii="Times New Roman" w:hAnsi="Times New Roman" w:cs="Times New Roman"/>
          <w:sz w:val="24"/>
          <w:szCs w:val="24"/>
        </w:rPr>
        <w:t>Tidak ada hubungan yang signifikan antara lama kerja dengan kelelahan kerja (p= 0.716).</w:t>
      </w:r>
    </w:p>
    <w:p w:rsidR="00380D6B" w:rsidRPr="00380D6B" w:rsidRDefault="00380D6B" w:rsidP="00D531C8">
      <w:pPr>
        <w:pStyle w:val="ListParagraph"/>
        <w:numPr>
          <w:ilvl w:val="3"/>
          <w:numId w:val="6"/>
        </w:numPr>
        <w:spacing w:line="360" w:lineRule="auto"/>
        <w:ind w:left="709"/>
        <w:jc w:val="both"/>
        <w:rPr>
          <w:rFonts w:ascii="Times New Roman" w:hAnsi="Times New Roman" w:cs="Times New Roman"/>
          <w:sz w:val="24"/>
          <w:szCs w:val="24"/>
        </w:rPr>
      </w:pPr>
      <w:r w:rsidRPr="00380D6B">
        <w:rPr>
          <w:rFonts w:ascii="Times New Roman" w:hAnsi="Times New Roman" w:cs="Times New Roman"/>
          <w:sz w:val="24"/>
          <w:szCs w:val="24"/>
        </w:rPr>
        <w:lastRenderedPageBreak/>
        <w:t>Tidak ada hubungan yang signifikan antara suhu dengan kelelahan ke</w:t>
      </w:r>
      <w:r w:rsidR="004C1860">
        <w:rPr>
          <w:rFonts w:ascii="Times New Roman" w:hAnsi="Times New Roman" w:cs="Times New Roman"/>
          <w:sz w:val="24"/>
          <w:szCs w:val="24"/>
        </w:rPr>
        <w:t>lelahan kerja</w:t>
      </w:r>
      <w:r w:rsidR="004144B4">
        <w:rPr>
          <w:rFonts w:ascii="Times New Roman" w:hAnsi="Times New Roman" w:cs="Times New Roman"/>
          <w:sz w:val="24"/>
          <w:szCs w:val="24"/>
        </w:rPr>
        <w:t xml:space="preserve"> (p=0.474). </w:t>
      </w:r>
    </w:p>
    <w:p w:rsidR="00380D6B" w:rsidRPr="00380D6B" w:rsidRDefault="00380D6B" w:rsidP="00D531C8">
      <w:pPr>
        <w:pStyle w:val="Heading2"/>
        <w:numPr>
          <w:ilvl w:val="3"/>
          <w:numId w:val="3"/>
        </w:numPr>
        <w:ind w:left="426"/>
        <w:rPr>
          <w:rFonts w:ascii="Times New Roman" w:hAnsi="Times New Roman" w:cs="Times New Roman"/>
          <w:b/>
          <w:bCs/>
          <w:sz w:val="24"/>
          <w:szCs w:val="24"/>
        </w:rPr>
      </w:pPr>
      <w:bookmarkStart w:id="275" w:name="_Toc204340143"/>
      <w:bookmarkStart w:id="276" w:name="_Toc204761283"/>
      <w:bookmarkStart w:id="277" w:name="_Toc206433855"/>
      <w:r w:rsidRPr="00380D6B">
        <w:rPr>
          <w:rFonts w:ascii="Times New Roman" w:hAnsi="Times New Roman" w:cs="Times New Roman"/>
          <w:b/>
          <w:bCs/>
          <w:color w:val="auto"/>
          <w:sz w:val="24"/>
          <w:szCs w:val="24"/>
        </w:rPr>
        <w:t>Saran</w:t>
      </w:r>
      <w:bookmarkEnd w:id="275"/>
      <w:bookmarkEnd w:id="276"/>
      <w:bookmarkEnd w:id="277"/>
      <w:r w:rsidRPr="00380D6B">
        <w:rPr>
          <w:rFonts w:ascii="Times New Roman" w:hAnsi="Times New Roman" w:cs="Times New Roman"/>
          <w:b/>
          <w:bCs/>
          <w:sz w:val="24"/>
          <w:szCs w:val="24"/>
        </w:rPr>
        <w:t xml:space="preserve"> </w:t>
      </w:r>
    </w:p>
    <w:p w:rsidR="00380D6B" w:rsidRPr="00380D6B" w:rsidRDefault="00380D6B" w:rsidP="00D531C8">
      <w:pPr>
        <w:pStyle w:val="ListParagraph"/>
        <w:numPr>
          <w:ilvl w:val="0"/>
          <w:numId w:val="66"/>
        </w:numPr>
        <w:spacing w:line="360" w:lineRule="auto"/>
        <w:jc w:val="both"/>
        <w:rPr>
          <w:rFonts w:ascii="Times New Roman" w:hAnsi="Times New Roman" w:cs="Times New Roman"/>
          <w:sz w:val="24"/>
          <w:szCs w:val="24"/>
        </w:rPr>
      </w:pPr>
      <w:r w:rsidRPr="00380D6B">
        <w:rPr>
          <w:rFonts w:ascii="Times New Roman" w:hAnsi="Times New Roman" w:cs="Times New Roman"/>
          <w:sz w:val="24"/>
          <w:szCs w:val="24"/>
        </w:rPr>
        <w:t>Bagi Responden</w:t>
      </w:r>
    </w:p>
    <w:p w:rsidR="00380D6B" w:rsidRPr="00380D6B" w:rsidRDefault="00380D6B" w:rsidP="00380D6B">
      <w:pPr>
        <w:pStyle w:val="ListParagraph"/>
        <w:spacing w:line="360" w:lineRule="auto"/>
        <w:ind w:left="709"/>
        <w:jc w:val="both"/>
        <w:rPr>
          <w:rFonts w:ascii="Times New Roman" w:hAnsi="Times New Roman" w:cs="Times New Roman"/>
          <w:sz w:val="24"/>
          <w:szCs w:val="24"/>
        </w:rPr>
      </w:pPr>
      <w:r w:rsidRPr="00380D6B">
        <w:rPr>
          <w:rFonts w:ascii="Times New Roman" w:hAnsi="Times New Roman" w:cs="Times New Roman"/>
          <w:sz w:val="24"/>
          <w:szCs w:val="24"/>
        </w:rPr>
        <w:t>Bagi responden/tenaga kerja diharapkan untuk terus dapat memperhatikan asupan makan sehari-hari seperti asupan energi, asupan protein, asupan lemak, asupan karbohidrat dan asupan cairan serta</w:t>
      </w:r>
      <w:r w:rsidR="00B77001">
        <w:rPr>
          <w:rFonts w:ascii="Times New Roman" w:hAnsi="Times New Roman" w:cs="Times New Roman"/>
          <w:sz w:val="24"/>
          <w:szCs w:val="24"/>
        </w:rPr>
        <w:t xml:space="preserve"> bagi responden yang memiliki riwayat penyakit diharapkan</w:t>
      </w:r>
      <w:r w:rsidRPr="00380D6B">
        <w:rPr>
          <w:rFonts w:ascii="Times New Roman" w:hAnsi="Times New Roman" w:cs="Times New Roman"/>
          <w:sz w:val="24"/>
          <w:szCs w:val="24"/>
        </w:rPr>
        <w:t xml:space="preserve"> menjaga kesehatan pribadi dan tetap menjaga status gizi agar dapat mengelola beban kerja dengan baik dan menghindari kelelahan berlebih. </w:t>
      </w:r>
    </w:p>
    <w:p w:rsidR="00380D6B" w:rsidRPr="00380D6B" w:rsidRDefault="00380D6B" w:rsidP="00D531C8">
      <w:pPr>
        <w:pStyle w:val="ListParagraph"/>
        <w:numPr>
          <w:ilvl w:val="0"/>
          <w:numId w:val="66"/>
        </w:numPr>
        <w:spacing w:line="360" w:lineRule="auto"/>
        <w:jc w:val="both"/>
        <w:rPr>
          <w:rFonts w:ascii="Times New Roman" w:hAnsi="Times New Roman" w:cs="Times New Roman"/>
          <w:sz w:val="24"/>
          <w:szCs w:val="24"/>
        </w:rPr>
      </w:pPr>
      <w:r w:rsidRPr="00380D6B">
        <w:rPr>
          <w:rFonts w:ascii="Times New Roman" w:hAnsi="Times New Roman" w:cs="Times New Roman"/>
          <w:sz w:val="24"/>
          <w:szCs w:val="24"/>
        </w:rPr>
        <w:t>Bagi Institusi Kesehatan</w:t>
      </w:r>
    </w:p>
    <w:p w:rsidR="00380D6B" w:rsidRPr="00380D6B" w:rsidRDefault="00380D6B" w:rsidP="00380D6B">
      <w:pPr>
        <w:pStyle w:val="ListParagraph"/>
        <w:spacing w:line="360" w:lineRule="auto"/>
        <w:ind w:left="709"/>
        <w:jc w:val="both"/>
        <w:rPr>
          <w:rFonts w:ascii="Times New Roman" w:hAnsi="Times New Roman" w:cs="Times New Roman"/>
          <w:sz w:val="24"/>
          <w:szCs w:val="24"/>
        </w:rPr>
      </w:pPr>
      <w:r w:rsidRPr="00380D6B">
        <w:rPr>
          <w:rFonts w:ascii="Times New Roman" w:hAnsi="Times New Roman" w:cs="Times New Roman"/>
          <w:sz w:val="24"/>
          <w:szCs w:val="24"/>
        </w:rPr>
        <w:t xml:space="preserve">Bagi institusi kesehatan diharapkan untuk mengatur pembagian tugas sesuai dengan kapasitas dan kemampuan tenaga kerja, dan menyediakan pelatihan dan penyuluhan terkait manajemen kelelahan kerja agar tenaga kerja mengenal faktor resiko dan cara pencegahannya, sehingga dapat meminimalisir dampak negatif terhadap kesehatan dan produktivitas kerja. </w:t>
      </w:r>
    </w:p>
    <w:p w:rsidR="00380D6B" w:rsidRPr="00380D6B" w:rsidRDefault="00380D6B" w:rsidP="00D531C8">
      <w:pPr>
        <w:pStyle w:val="ListParagraph"/>
        <w:numPr>
          <w:ilvl w:val="0"/>
          <w:numId w:val="66"/>
        </w:numPr>
        <w:spacing w:line="360" w:lineRule="auto"/>
        <w:jc w:val="both"/>
        <w:rPr>
          <w:rFonts w:ascii="Times New Roman" w:hAnsi="Times New Roman" w:cs="Times New Roman"/>
          <w:sz w:val="24"/>
          <w:szCs w:val="24"/>
        </w:rPr>
      </w:pPr>
      <w:r w:rsidRPr="00380D6B">
        <w:rPr>
          <w:rFonts w:ascii="Times New Roman" w:hAnsi="Times New Roman" w:cs="Times New Roman"/>
          <w:sz w:val="24"/>
          <w:szCs w:val="24"/>
        </w:rPr>
        <w:t>Bagi Peneliti Selanjutnya</w:t>
      </w:r>
    </w:p>
    <w:p w:rsidR="00380D6B" w:rsidRPr="00380D6B" w:rsidRDefault="00380D6B" w:rsidP="00380D6B">
      <w:pPr>
        <w:pStyle w:val="ListParagraph"/>
        <w:spacing w:line="360" w:lineRule="auto"/>
        <w:ind w:left="709"/>
        <w:jc w:val="both"/>
        <w:rPr>
          <w:rFonts w:ascii="Times New Roman" w:hAnsi="Times New Roman" w:cs="Times New Roman"/>
          <w:sz w:val="24"/>
          <w:szCs w:val="24"/>
        </w:rPr>
      </w:pPr>
      <w:r w:rsidRPr="00380D6B">
        <w:rPr>
          <w:rFonts w:ascii="Times New Roman" w:hAnsi="Times New Roman" w:cs="Times New Roman"/>
          <w:sz w:val="24"/>
          <w:szCs w:val="24"/>
        </w:rPr>
        <w:t xml:space="preserve">Penelitian selanjutnya disarankan untuk melengkapi analisis dengan mengeksplorasi faktor resiko lain yang belum dibahas secara mendalam. </w:t>
      </w:r>
    </w:p>
    <w:p w:rsidR="00380D6B" w:rsidRPr="00380D6B" w:rsidRDefault="00380D6B" w:rsidP="00380D6B">
      <w:pPr>
        <w:rPr>
          <w:rFonts w:ascii="Times New Roman" w:hAnsi="Times New Roman" w:cs="Times New Roman"/>
          <w:kern w:val="0"/>
          <w:sz w:val="24"/>
          <w:szCs w:val="24"/>
          <w14:ligatures w14:val="none"/>
        </w:rPr>
      </w:pPr>
    </w:p>
    <w:p w:rsidR="00380D6B" w:rsidRPr="00380D6B" w:rsidRDefault="00380D6B" w:rsidP="00380D6B">
      <w:pPr>
        <w:rPr>
          <w:rFonts w:ascii="Times New Roman" w:hAnsi="Times New Roman" w:cs="Times New Roman"/>
          <w:kern w:val="0"/>
          <w:sz w:val="24"/>
          <w:szCs w:val="24"/>
          <w14:ligatures w14:val="none"/>
        </w:rPr>
      </w:pPr>
      <w:r w:rsidRPr="00380D6B">
        <w:rPr>
          <w:rFonts w:ascii="Times New Roman" w:hAnsi="Times New Roman" w:cs="Times New Roman"/>
          <w:sz w:val="24"/>
          <w:szCs w:val="24"/>
        </w:rPr>
        <w:br w:type="page"/>
      </w:r>
    </w:p>
    <w:p w:rsidR="00380D6B" w:rsidRPr="00380D6B" w:rsidRDefault="00380D6B" w:rsidP="00380D6B">
      <w:pPr>
        <w:pStyle w:val="BodyText"/>
        <w:jc w:val="center"/>
        <w:rPr>
          <w:b/>
          <w:bCs/>
          <w:sz w:val="24"/>
          <w:szCs w:val="24"/>
        </w:rPr>
      </w:pPr>
      <w:r w:rsidRPr="00380D6B">
        <w:rPr>
          <w:b/>
          <w:bCs/>
          <w:sz w:val="24"/>
          <w:szCs w:val="24"/>
        </w:rPr>
        <w:lastRenderedPageBreak/>
        <w:t>DAFTAR PUSTAKA</w:t>
      </w:r>
    </w:p>
    <w:p w:rsidR="00380D6B" w:rsidRPr="00380D6B" w:rsidRDefault="00380D6B" w:rsidP="00380D6B">
      <w:pPr>
        <w:pStyle w:val="BodyText"/>
        <w:jc w:val="center"/>
        <w:rPr>
          <w:b/>
          <w:bCs/>
          <w:sz w:val="24"/>
          <w:szCs w:val="24"/>
        </w:rPr>
      </w:pP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72599E">
        <w:rPr>
          <w:rFonts w:ascii="Times New Roman" w:hAnsi="Times New Roman" w:cs="Times New Roman"/>
        </w:rPr>
        <w:fldChar w:fldCharType="begin" w:fldLock="1"/>
      </w:r>
      <w:r w:rsidRPr="0072599E">
        <w:rPr>
          <w:rFonts w:ascii="Times New Roman" w:hAnsi="Times New Roman" w:cs="Times New Roman"/>
        </w:rPr>
        <w:instrText xml:space="preserve">ADDIN Mendeley Bibliography CSL_BIBLIOGRAPHY </w:instrText>
      </w:r>
      <w:r w:rsidRPr="0072599E">
        <w:rPr>
          <w:rFonts w:ascii="Times New Roman" w:hAnsi="Times New Roman" w:cs="Times New Roman"/>
        </w:rPr>
        <w:fldChar w:fldCharType="separate"/>
      </w:r>
      <w:r w:rsidRPr="00F277CB">
        <w:rPr>
          <w:rFonts w:ascii="Times New Roman" w:hAnsi="Times New Roman" w:cs="Times New Roman"/>
          <w:noProof/>
          <w:kern w:val="0"/>
          <w:sz w:val="24"/>
          <w:szCs w:val="24"/>
        </w:rPr>
        <w:t xml:space="preserve">Abduh, M., Alawiyah, T., Apriansyah, G., Sirodj, R. A., &amp; Afgani, M. W. (2022). Survey Design: Cross Sectional dalam Penelitian Kualitatif. </w:t>
      </w:r>
      <w:r w:rsidRPr="00F277CB">
        <w:rPr>
          <w:rFonts w:ascii="Times New Roman" w:hAnsi="Times New Roman" w:cs="Times New Roman"/>
          <w:i/>
          <w:iCs/>
          <w:noProof/>
          <w:kern w:val="0"/>
          <w:sz w:val="24"/>
          <w:szCs w:val="24"/>
        </w:rPr>
        <w:t>Jurnal Pendidikan Sains Dan Komputer</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3</w:t>
      </w:r>
      <w:r w:rsidRPr="00F277CB">
        <w:rPr>
          <w:rFonts w:ascii="Times New Roman" w:hAnsi="Times New Roman" w:cs="Times New Roman"/>
          <w:noProof/>
          <w:kern w:val="0"/>
          <w:sz w:val="24"/>
          <w:szCs w:val="24"/>
        </w:rPr>
        <w:t>(01), 31–39. https://doi.org/10.47709/jpsk.v3i01.1955</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Adventina, T., &amp; Widanarko, B. (2021). Analisis Faktor Pencahayaan Berhubungan Dengan Kelelahan Kerja Pada Perawat Di Rumah Sakit : Sebuah Tinjauan Pustaka Sistematis. </w:t>
      </w:r>
      <w:r w:rsidRPr="00F277CB">
        <w:rPr>
          <w:rFonts w:ascii="Times New Roman" w:hAnsi="Times New Roman" w:cs="Times New Roman"/>
          <w:i/>
          <w:iCs/>
          <w:noProof/>
          <w:kern w:val="0"/>
          <w:sz w:val="24"/>
          <w:szCs w:val="24"/>
        </w:rPr>
        <w:t>JKM (Jurnal Kesehatan Masyarakat) Cendekia Utama</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9</w:t>
      </w:r>
      <w:r w:rsidRPr="00F277CB">
        <w:rPr>
          <w:rFonts w:ascii="Times New Roman" w:hAnsi="Times New Roman" w:cs="Times New Roman"/>
          <w:noProof/>
          <w:kern w:val="0"/>
          <w:sz w:val="24"/>
          <w:szCs w:val="24"/>
        </w:rPr>
        <w:t>(1), 19. https://doi.org/10.31596/jkm.v9i1.801</w:t>
      </w:r>
    </w:p>
    <w:p w:rsidR="00303BD4"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Ageng Saepudin Kanda S, &amp; Siti Mariah. (2024). Analisis Dampak Minimnya Tenaga Kerja Terhadap Kepuasan Kerja dan Motivasi Kerja Karyawan Midun Brothers. </w:t>
      </w:r>
      <w:r w:rsidRPr="00F277CB">
        <w:rPr>
          <w:rFonts w:ascii="Times New Roman" w:hAnsi="Times New Roman" w:cs="Times New Roman"/>
          <w:i/>
          <w:iCs/>
          <w:noProof/>
          <w:kern w:val="0"/>
          <w:sz w:val="24"/>
          <w:szCs w:val="24"/>
        </w:rPr>
        <w:t>Journal of Student Research</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2</w:t>
      </w:r>
      <w:r w:rsidRPr="00F277CB">
        <w:rPr>
          <w:rFonts w:ascii="Times New Roman" w:hAnsi="Times New Roman" w:cs="Times New Roman"/>
          <w:noProof/>
          <w:kern w:val="0"/>
          <w:sz w:val="24"/>
          <w:szCs w:val="24"/>
        </w:rPr>
        <w:t>(1), 307–317. https://doi.org/10.55606/jsr.v2i1.26</w:t>
      </w:r>
    </w:p>
    <w:p w:rsidR="00380D6B" w:rsidRPr="00F277CB" w:rsidRDefault="00380D6B" w:rsidP="00F277CB">
      <w:pPr>
        <w:widowControl w:val="0"/>
        <w:autoSpaceDE w:val="0"/>
        <w:autoSpaceDN w:val="0"/>
        <w:adjustRightInd w:val="0"/>
        <w:spacing w:after="0" w:line="360" w:lineRule="auto"/>
        <w:ind w:left="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22</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Agus Tulus, M. (1992). </w:t>
      </w:r>
      <w:r w:rsidRPr="00F277CB">
        <w:rPr>
          <w:rFonts w:ascii="Times New Roman" w:hAnsi="Times New Roman" w:cs="Times New Roman"/>
          <w:i/>
          <w:iCs/>
          <w:noProof/>
          <w:kern w:val="0"/>
          <w:sz w:val="24"/>
          <w:szCs w:val="24"/>
        </w:rPr>
        <w:t>Manajemen Sumber Daya Manusia</w:t>
      </w:r>
      <w:r w:rsidRPr="00F277CB">
        <w:rPr>
          <w:rFonts w:ascii="Times New Roman" w:hAnsi="Times New Roman" w:cs="Times New Roman"/>
          <w:noProof/>
          <w:kern w:val="0"/>
          <w:sz w:val="24"/>
          <w:szCs w:val="24"/>
        </w:rPr>
        <w:t>. PT. Gramedia Pustaka Utama.</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AMALIA, I. (2019). Analisa Hubungan Status Gizi Dan Riwayat Penyakit Dengan Kelelahan Kerja Di Pt X. </w:t>
      </w:r>
      <w:r w:rsidRPr="00F277CB">
        <w:rPr>
          <w:rFonts w:ascii="Times New Roman" w:hAnsi="Times New Roman" w:cs="Times New Roman"/>
          <w:i/>
          <w:iCs/>
          <w:noProof/>
          <w:kern w:val="0"/>
          <w:sz w:val="24"/>
          <w:szCs w:val="24"/>
        </w:rPr>
        <w:t>Medical Technology and Public Health Journal</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3</w:t>
      </w:r>
      <w:r w:rsidRPr="00F277CB">
        <w:rPr>
          <w:rFonts w:ascii="Times New Roman" w:hAnsi="Times New Roman" w:cs="Times New Roman"/>
          <w:noProof/>
          <w:kern w:val="0"/>
          <w:sz w:val="24"/>
          <w:szCs w:val="24"/>
        </w:rPr>
        <w:t>(2), 164–169. https://doi.org/10.33086/mtphj.v3i2.684</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Aminah, R. A. S., &amp; Porusia, M. (2024). Hubungan masa kerja, jenis kelamin dan iklim kerja dengan kelelahan kerja di PT Batik X. </w:t>
      </w:r>
      <w:r w:rsidRPr="00F277CB">
        <w:rPr>
          <w:rFonts w:ascii="Times New Roman" w:hAnsi="Times New Roman" w:cs="Times New Roman"/>
          <w:i/>
          <w:iCs/>
          <w:noProof/>
          <w:kern w:val="0"/>
          <w:sz w:val="24"/>
          <w:szCs w:val="24"/>
        </w:rPr>
        <w:t>Holistik Jurnal Kesehatan</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18</w:t>
      </w:r>
      <w:r w:rsidRPr="00F277CB">
        <w:rPr>
          <w:rFonts w:ascii="Times New Roman" w:hAnsi="Times New Roman" w:cs="Times New Roman"/>
          <w:noProof/>
          <w:kern w:val="0"/>
          <w:sz w:val="24"/>
          <w:szCs w:val="24"/>
        </w:rPr>
        <w:t>(5), 652–659.</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Andreyani, N. L., Sutajaya, I. M., &amp; Dewi, N. P. (2019). Pola Konsumsi Yang Tidak Teratur Mengakibatkan Kelelahan Dini dan Peningkatan Beban Kerja Penenun Di Desa Gelgel Klungkung Bali. </w:t>
      </w:r>
      <w:r w:rsidRPr="00F277CB">
        <w:rPr>
          <w:rFonts w:ascii="Times New Roman" w:hAnsi="Times New Roman" w:cs="Times New Roman"/>
          <w:i/>
          <w:iCs/>
          <w:noProof/>
          <w:kern w:val="0"/>
          <w:sz w:val="24"/>
          <w:szCs w:val="24"/>
        </w:rPr>
        <w:t>Jurnal Pendidikan Biologi Undiksha</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6</w:t>
      </w:r>
      <w:r w:rsidRPr="00F277CB">
        <w:rPr>
          <w:rFonts w:ascii="Times New Roman" w:hAnsi="Times New Roman" w:cs="Times New Roman"/>
          <w:noProof/>
          <w:kern w:val="0"/>
          <w:sz w:val="24"/>
          <w:szCs w:val="24"/>
        </w:rPr>
        <w:t>(3), 112–122.</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Andriani, R., Susanto, H., &amp; Widodo, A. (2022). Status hidrasi dan kaitannya dengan kelelahan kerja pada pekerja industri makanan. </w:t>
      </w:r>
      <w:r w:rsidRPr="00F277CB">
        <w:rPr>
          <w:rFonts w:ascii="Times New Roman" w:hAnsi="Times New Roman" w:cs="Times New Roman"/>
          <w:i/>
          <w:iCs/>
          <w:noProof/>
          <w:kern w:val="0"/>
          <w:sz w:val="24"/>
          <w:szCs w:val="24"/>
        </w:rPr>
        <w:t>Jurnal Kesehatan LIngkungan Indonesia</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1</w:t>
      </w:r>
      <w:r w:rsidRPr="00F277CB">
        <w:rPr>
          <w:rFonts w:ascii="Times New Roman" w:hAnsi="Times New Roman" w:cs="Times New Roman"/>
          <w:noProof/>
          <w:kern w:val="0"/>
          <w:sz w:val="24"/>
          <w:szCs w:val="24"/>
        </w:rPr>
        <w:t>(2), 66–72.</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Anggraeny Yusniar, Russeng S Syamsiar, S. M. lalu. (2021). Pengaruh Beban Kerja Dengan Stres kerja Terhadap Kelelahan Kerja Perawat RS Tadjuddin Chalid. </w:t>
      </w:r>
      <w:r w:rsidRPr="00F277CB">
        <w:rPr>
          <w:rFonts w:ascii="Times New Roman" w:hAnsi="Times New Roman" w:cs="Times New Roman"/>
          <w:i/>
          <w:iCs/>
          <w:noProof/>
          <w:kern w:val="0"/>
          <w:sz w:val="24"/>
          <w:szCs w:val="24"/>
        </w:rPr>
        <w:t>Hasanudin Journal of Public Health</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2</w:t>
      </w:r>
      <w:r w:rsidRPr="00F277CB">
        <w:rPr>
          <w:rFonts w:ascii="Times New Roman" w:hAnsi="Times New Roman" w:cs="Times New Roman"/>
          <w:noProof/>
          <w:kern w:val="0"/>
          <w:sz w:val="24"/>
          <w:szCs w:val="24"/>
        </w:rPr>
        <w:t>(1), 66–76.</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lastRenderedPageBreak/>
        <w:t xml:space="preserve">Anita, N. (2014). </w:t>
      </w:r>
      <w:r w:rsidRPr="00F277CB">
        <w:rPr>
          <w:rFonts w:ascii="Times New Roman" w:hAnsi="Times New Roman" w:cs="Times New Roman"/>
          <w:i/>
          <w:iCs/>
          <w:noProof/>
          <w:kern w:val="0"/>
          <w:sz w:val="24"/>
          <w:szCs w:val="24"/>
        </w:rPr>
        <w:t>Gambaran keluhan subyektif pekerja akibat terpapar panas di divisi general engineering PT PAL Indonesia</w:t>
      </w:r>
      <w:r w:rsidRPr="00F277CB">
        <w:rPr>
          <w:rFonts w:ascii="Times New Roman" w:hAnsi="Times New Roman" w:cs="Times New Roman"/>
          <w:noProof/>
          <w:kern w:val="0"/>
          <w:sz w:val="24"/>
          <w:szCs w:val="24"/>
        </w:rPr>
        <w:t>.</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Aprianti, A., &amp; Nur, D. (2019). Status Gizi, Kebiasaan Olahraga dan Masa Kerja dengan Kelelahan Kerja pada Pekerja. </w:t>
      </w:r>
      <w:r w:rsidRPr="00F277CB">
        <w:rPr>
          <w:rFonts w:ascii="Times New Roman" w:hAnsi="Times New Roman" w:cs="Times New Roman"/>
          <w:i/>
          <w:iCs/>
          <w:noProof/>
          <w:kern w:val="0"/>
          <w:sz w:val="24"/>
          <w:szCs w:val="24"/>
        </w:rPr>
        <w:t>Jurnal Riset Pangan Dan Gizi</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1</w:t>
      </w:r>
      <w:r w:rsidRPr="00F277CB">
        <w:rPr>
          <w:rFonts w:ascii="Times New Roman" w:hAnsi="Times New Roman" w:cs="Times New Roman"/>
          <w:noProof/>
          <w:kern w:val="0"/>
          <w:sz w:val="24"/>
          <w:szCs w:val="24"/>
        </w:rPr>
        <w:t>(2), 39–51. https://doi.org/10.31964/jr-panzi.v1i2.49</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Arfan Iskandar, F. R. (2020). Faktor yang Berhubungan dengan Kelelahan Kerja pada Pekerja Bagian Produksi di Pabrik Pengolahan Kelapa Sawit. </w:t>
      </w:r>
      <w:r w:rsidRPr="00F277CB">
        <w:rPr>
          <w:rFonts w:ascii="Times New Roman" w:hAnsi="Times New Roman" w:cs="Times New Roman"/>
          <w:i/>
          <w:iCs/>
          <w:noProof/>
          <w:kern w:val="0"/>
          <w:sz w:val="24"/>
          <w:szCs w:val="24"/>
        </w:rPr>
        <w:t>Jurnal Ilmu Kesehatan Masyarakat</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4</w:t>
      </w:r>
      <w:r w:rsidRPr="00F277CB">
        <w:rPr>
          <w:rFonts w:ascii="Times New Roman" w:hAnsi="Times New Roman" w:cs="Times New Roman"/>
          <w:noProof/>
          <w:kern w:val="0"/>
          <w:sz w:val="24"/>
          <w:szCs w:val="24"/>
        </w:rPr>
        <w:t>(9), 232–238.</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Asih media Yuniarti, Mukhammad Himawan Saputra, Deny Rema Luda, D. H. S. (2024). Status Hidrasi dengan Kelelahan Pada Operator Alat Berat dan Dump Truck di PT. MC Kalimantan Tengah. </w:t>
      </w:r>
      <w:r w:rsidRPr="00F277CB">
        <w:rPr>
          <w:rFonts w:ascii="Times New Roman" w:hAnsi="Times New Roman" w:cs="Times New Roman"/>
          <w:i/>
          <w:iCs/>
          <w:noProof/>
          <w:kern w:val="0"/>
          <w:sz w:val="24"/>
          <w:szCs w:val="24"/>
        </w:rPr>
        <w:t>Jurnal Ilmiah Mahasiswa Kesehatan Masyarakat</w:t>
      </w:r>
      <w:r w:rsidRPr="00F277CB">
        <w:rPr>
          <w:rFonts w:ascii="Times New Roman" w:hAnsi="Times New Roman" w:cs="Times New Roman"/>
          <w:noProof/>
          <w:kern w:val="0"/>
          <w:sz w:val="24"/>
          <w:szCs w:val="24"/>
        </w:rPr>
        <w:t>, 4–5.</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Asiva Noor Rachmayani. (2020). </w:t>
      </w:r>
      <w:r w:rsidRPr="00F277CB">
        <w:rPr>
          <w:rFonts w:ascii="Times New Roman" w:hAnsi="Times New Roman" w:cs="Times New Roman"/>
          <w:i/>
          <w:iCs/>
          <w:noProof/>
          <w:kern w:val="0"/>
          <w:sz w:val="24"/>
          <w:szCs w:val="24"/>
        </w:rPr>
        <w:t>Buku kelelahan kerja Penenun Sarung Samarinda</w:t>
      </w:r>
      <w:r w:rsidRPr="00F277CB">
        <w:rPr>
          <w:rFonts w:ascii="Times New Roman" w:hAnsi="Times New Roman" w:cs="Times New Roman"/>
          <w:noProof/>
          <w:kern w:val="0"/>
          <w:sz w:val="24"/>
          <w:szCs w:val="24"/>
        </w:rPr>
        <w:t>.</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Ayu Kusumaningdiyah, R. B. A. (2023). Hubungan Antara Tingkat Konsumsi, Kelelahan Kerja, dan Pendapatan dengan Status Gizi Pengemudi Ojek Online. </w:t>
      </w:r>
      <w:r w:rsidRPr="00F277CB">
        <w:rPr>
          <w:rFonts w:ascii="Times New Roman" w:hAnsi="Times New Roman" w:cs="Times New Roman"/>
          <w:i/>
          <w:iCs/>
          <w:noProof/>
          <w:kern w:val="0"/>
          <w:sz w:val="24"/>
          <w:szCs w:val="24"/>
        </w:rPr>
        <w:t>Jurnal Ilmu Gizi Indonesia</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8</w:t>
      </w:r>
      <w:r w:rsidRPr="00F277CB">
        <w:rPr>
          <w:rFonts w:ascii="Times New Roman" w:hAnsi="Times New Roman" w:cs="Times New Roman"/>
          <w:noProof/>
          <w:kern w:val="0"/>
          <w:sz w:val="24"/>
          <w:szCs w:val="24"/>
        </w:rPr>
        <w:t>(2), 109–120.</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Aziza, Z., &amp; Dieny, F. F. (2015). Perbedaan Aktivitas Fisik Intensitas Berat, Asupan Zat Gizi Makro, Persentase Lemak Tubuh, Dan Lingkar Perut Antara Pekerja Bagian Produksi Dan Administrasi Pt. Pupuk Kujang Cikampek. </w:t>
      </w:r>
      <w:r w:rsidRPr="00F277CB">
        <w:rPr>
          <w:rFonts w:ascii="Times New Roman" w:hAnsi="Times New Roman" w:cs="Times New Roman"/>
          <w:i/>
          <w:iCs/>
          <w:noProof/>
          <w:kern w:val="0"/>
          <w:sz w:val="24"/>
          <w:szCs w:val="24"/>
        </w:rPr>
        <w:t>Journal of Nutrition College</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4</w:t>
      </w:r>
      <w:r w:rsidRPr="00F277CB">
        <w:rPr>
          <w:rFonts w:ascii="Times New Roman" w:hAnsi="Times New Roman" w:cs="Times New Roman"/>
          <w:noProof/>
          <w:kern w:val="0"/>
          <w:sz w:val="24"/>
          <w:szCs w:val="24"/>
        </w:rPr>
        <w:t>(2), 96–103. https://doi.org/10.14710/jnc.v4i2.10051</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Azizah, N. (2023). Faktor – Faktor Yang Berhubungan Dengan Kelelahan Kerja Pada Perawat Di Rumah Sakit Zainuttaqwa Kota Bekasi. </w:t>
      </w:r>
      <w:r w:rsidRPr="00F277CB">
        <w:rPr>
          <w:rFonts w:ascii="Times New Roman" w:hAnsi="Times New Roman" w:cs="Times New Roman"/>
          <w:i/>
          <w:iCs/>
          <w:noProof/>
          <w:kern w:val="0"/>
          <w:sz w:val="24"/>
          <w:szCs w:val="24"/>
        </w:rPr>
        <w:t>Jurnal Multidisiplin Indonesia</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2</w:t>
      </w:r>
      <w:r w:rsidRPr="00F277CB">
        <w:rPr>
          <w:rFonts w:ascii="Times New Roman" w:hAnsi="Times New Roman" w:cs="Times New Roman"/>
          <w:noProof/>
          <w:kern w:val="0"/>
          <w:sz w:val="24"/>
          <w:szCs w:val="24"/>
        </w:rPr>
        <w:t>(9), 2445–2454. https://doi.org/10.58344/jmi.v2i9.468</w:t>
      </w:r>
    </w:p>
    <w:p w:rsidR="00303BD4"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Baharuddin, N., Alfina Baharuddin, &amp; Masriadi. (2023). Faktor Yang Berhubungan Dengan Kelelahan Kerja Pada Karyawan Di PT. FKS Multi Agro Tbk. Makassar. </w:t>
      </w:r>
      <w:r w:rsidRPr="00F277CB">
        <w:rPr>
          <w:rFonts w:ascii="Times New Roman" w:hAnsi="Times New Roman" w:cs="Times New Roman"/>
          <w:i/>
          <w:iCs/>
          <w:noProof/>
          <w:kern w:val="0"/>
          <w:sz w:val="24"/>
          <w:szCs w:val="24"/>
        </w:rPr>
        <w:t>Window of Public Health Journal</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4</w:t>
      </w:r>
      <w:r w:rsidRPr="00F277CB">
        <w:rPr>
          <w:rFonts w:ascii="Times New Roman" w:hAnsi="Times New Roman" w:cs="Times New Roman"/>
          <w:noProof/>
          <w:kern w:val="0"/>
          <w:sz w:val="24"/>
          <w:szCs w:val="24"/>
        </w:rPr>
        <w:t>(2), 333–346. https://doi.org/10.33096/woph.</w:t>
      </w:r>
    </w:p>
    <w:p w:rsidR="00380D6B" w:rsidRPr="00F277CB" w:rsidRDefault="00380D6B" w:rsidP="00F277CB">
      <w:pPr>
        <w:widowControl w:val="0"/>
        <w:autoSpaceDE w:val="0"/>
        <w:autoSpaceDN w:val="0"/>
        <w:adjustRightInd w:val="0"/>
        <w:spacing w:after="0" w:line="360" w:lineRule="auto"/>
        <w:ind w:left="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v4i2.763</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Bakri, Bachtiar, Ani Intiyati,  dan W. (2018). </w:t>
      </w:r>
      <w:r w:rsidRPr="00F277CB">
        <w:rPr>
          <w:rFonts w:ascii="Times New Roman" w:hAnsi="Times New Roman" w:cs="Times New Roman"/>
          <w:i/>
          <w:iCs/>
          <w:noProof/>
          <w:kern w:val="0"/>
          <w:sz w:val="24"/>
          <w:szCs w:val="24"/>
        </w:rPr>
        <w:t>Sistem Penyelenggaraan Makanan Institusi</w:t>
      </w:r>
      <w:r w:rsidRPr="00F277CB">
        <w:rPr>
          <w:rFonts w:ascii="Times New Roman" w:hAnsi="Times New Roman" w:cs="Times New Roman"/>
          <w:noProof/>
          <w:kern w:val="0"/>
          <w:sz w:val="24"/>
          <w:szCs w:val="24"/>
        </w:rPr>
        <w:t xml:space="preserve">. Badan Pengembangan dan Pemberdayaan Sumber Daya Manusia </w:t>
      </w:r>
      <w:r w:rsidRPr="00F277CB">
        <w:rPr>
          <w:rFonts w:ascii="Times New Roman" w:hAnsi="Times New Roman" w:cs="Times New Roman"/>
          <w:noProof/>
          <w:kern w:val="0"/>
          <w:sz w:val="24"/>
          <w:szCs w:val="24"/>
        </w:rPr>
        <w:lastRenderedPageBreak/>
        <w:t>Kesehatan.</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Cahyanto, D., Sariah, &amp; Umar, A. (2017). Analisis Kelalahan Kerja dan Faktor-Faktor Penyebab pada Caregiver (Studi Kualitatif pada Panti Rehabilitasi Disabilitasi Mental di Yayasan Galuh Kota Bekasi. </w:t>
      </w:r>
      <w:r w:rsidRPr="00F277CB">
        <w:rPr>
          <w:rFonts w:ascii="Times New Roman" w:hAnsi="Times New Roman" w:cs="Times New Roman"/>
          <w:i/>
          <w:iCs/>
          <w:noProof/>
          <w:kern w:val="0"/>
          <w:sz w:val="24"/>
          <w:szCs w:val="24"/>
        </w:rPr>
        <w:t>Jurnal Persada Husada Indonesia</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4</w:t>
      </w:r>
      <w:r w:rsidRPr="00F277CB">
        <w:rPr>
          <w:rFonts w:ascii="Times New Roman" w:hAnsi="Times New Roman" w:cs="Times New Roman"/>
          <w:noProof/>
          <w:kern w:val="0"/>
          <w:sz w:val="24"/>
          <w:szCs w:val="24"/>
        </w:rPr>
        <w:t>(4), 17–33.</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Candra, A. (2020). Pemeriksaan Status Gizi. In </w:t>
      </w:r>
      <w:r w:rsidRPr="00F277CB">
        <w:rPr>
          <w:rFonts w:ascii="Times New Roman" w:hAnsi="Times New Roman" w:cs="Times New Roman"/>
          <w:i/>
          <w:iCs/>
          <w:noProof/>
          <w:kern w:val="0"/>
          <w:sz w:val="24"/>
          <w:szCs w:val="24"/>
        </w:rPr>
        <w:t>Fakultas Kedokteran Universitas Diponegoro Semarang</w:t>
      </w:r>
      <w:r w:rsidRPr="00F277CB">
        <w:rPr>
          <w:rFonts w:ascii="Times New Roman" w:hAnsi="Times New Roman" w:cs="Times New Roman"/>
          <w:noProof/>
          <w:kern w:val="0"/>
          <w:sz w:val="24"/>
          <w:szCs w:val="24"/>
        </w:rPr>
        <w:t>.</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Cerika Rismayanthi, R. I. R. (2016). Hubungan Antara Status Hidrasi Serta Konsumsi Cairan Pada Atlet Bola Basket. </w:t>
      </w:r>
      <w:r w:rsidRPr="00F277CB">
        <w:rPr>
          <w:rFonts w:ascii="Times New Roman" w:hAnsi="Times New Roman" w:cs="Times New Roman"/>
          <w:i/>
          <w:iCs/>
          <w:noProof/>
          <w:kern w:val="0"/>
          <w:sz w:val="24"/>
          <w:szCs w:val="24"/>
        </w:rPr>
        <w:t>Medikora</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15</w:t>
      </w:r>
      <w:r w:rsidRPr="00F277CB">
        <w:rPr>
          <w:rFonts w:ascii="Times New Roman" w:hAnsi="Times New Roman" w:cs="Times New Roman"/>
          <w:noProof/>
          <w:kern w:val="0"/>
          <w:sz w:val="24"/>
          <w:szCs w:val="24"/>
        </w:rPr>
        <w:t>(1), 53–67. https://doi.org/10.21831/medikora.v15i1.10068</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Cindyastira, D., Russeng, S. S., &amp; Wahyuni, A. (2020). Hubungan Intensitas Getaran dengan Keluhan Muskuloskeletal Disorders (MSDs) pada Tenaga Kerja Unit Produksi Paving Block CV. Sumber Galian Makassar. </w:t>
      </w:r>
      <w:r w:rsidRPr="00F277CB">
        <w:rPr>
          <w:rFonts w:ascii="Times New Roman" w:hAnsi="Times New Roman" w:cs="Times New Roman"/>
          <w:i/>
          <w:iCs/>
          <w:noProof/>
          <w:kern w:val="0"/>
          <w:sz w:val="24"/>
          <w:szCs w:val="24"/>
        </w:rPr>
        <w:t>Media Kesehatan Masyarakat Indonesia</w:t>
      </w:r>
      <w:r w:rsidRPr="00F277CB">
        <w:rPr>
          <w:rFonts w:ascii="Times New Roman" w:hAnsi="Times New Roman" w:cs="Times New Roman"/>
          <w:noProof/>
          <w:kern w:val="0"/>
          <w:sz w:val="24"/>
          <w:szCs w:val="24"/>
        </w:rPr>
        <w:t>, 1–13. https://core.ac.uk/download/pdf/25495913.pdf</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Dianti, S., Suwi Apriansyah, A., Honal Hari Sya’ban, R., &amp; Hasanah, Q. (2022). Pandangan Islam Terhadap Metabolisme Protein. </w:t>
      </w:r>
      <w:r w:rsidRPr="00F277CB">
        <w:rPr>
          <w:rFonts w:ascii="Times New Roman" w:hAnsi="Times New Roman" w:cs="Times New Roman"/>
          <w:i/>
          <w:iCs/>
          <w:noProof/>
          <w:kern w:val="0"/>
          <w:sz w:val="24"/>
          <w:szCs w:val="24"/>
        </w:rPr>
        <w:t>Borneo : Journal of Islamic Studies</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3</w:t>
      </w:r>
      <w:r w:rsidRPr="00F277CB">
        <w:rPr>
          <w:rFonts w:ascii="Times New Roman" w:hAnsi="Times New Roman" w:cs="Times New Roman"/>
          <w:noProof/>
          <w:kern w:val="0"/>
          <w:sz w:val="24"/>
          <w:szCs w:val="24"/>
        </w:rPr>
        <w:t>(1), 15–26. https://doi.org/10.37567/borneo.v3i1.1497</w:t>
      </w:r>
    </w:p>
    <w:p w:rsidR="00303BD4"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Dika Lukaningtyas, E. A. C. (2023). Hipertensi. </w:t>
      </w:r>
      <w:r w:rsidRPr="00F277CB">
        <w:rPr>
          <w:rFonts w:ascii="Times New Roman" w:hAnsi="Times New Roman" w:cs="Times New Roman"/>
          <w:i/>
          <w:iCs/>
          <w:noProof/>
          <w:kern w:val="0"/>
          <w:sz w:val="24"/>
          <w:szCs w:val="24"/>
        </w:rPr>
        <w:t>Jurnal Pengembangan Ilmu Dan Praktik Kesehatan</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2</w:t>
      </w:r>
      <w:r w:rsidRPr="00F277CB">
        <w:rPr>
          <w:rFonts w:ascii="Times New Roman" w:hAnsi="Times New Roman" w:cs="Times New Roman"/>
          <w:noProof/>
          <w:kern w:val="0"/>
          <w:sz w:val="24"/>
          <w:szCs w:val="24"/>
        </w:rPr>
        <w:t>(2), 149–200. https://repositorio.ufsc.br/xmlui/bitstream/han</w:t>
      </w:r>
    </w:p>
    <w:p w:rsidR="00303BD4" w:rsidRPr="00F277CB" w:rsidRDefault="00380D6B" w:rsidP="00F277CB">
      <w:pPr>
        <w:widowControl w:val="0"/>
        <w:autoSpaceDE w:val="0"/>
        <w:autoSpaceDN w:val="0"/>
        <w:adjustRightInd w:val="0"/>
        <w:spacing w:after="0" w:line="360" w:lineRule="auto"/>
        <w:ind w:left="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dle/123456789/167638/341506.pdf?sequence=1&amp;isAllowed=y%0Ahttps://repositorio.ufsm.br/bitstream/handle/1/8314/LOEBLEIN%2C LUCINEIA CARLA.pd</w:t>
      </w:r>
    </w:p>
    <w:p w:rsidR="00380D6B" w:rsidRPr="00F277CB" w:rsidRDefault="00380D6B" w:rsidP="00F277CB">
      <w:pPr>
        <w:widowControl w:val="0"/>
        <w:autoSpaceDE w:val="0"/>
        <w:autoSpaceDN w:val="0"/>
        <w:adjustRightInd w:val="0"/>
        <w:spacing w:after="0" w:line="360" w:lineRule="auto"/>
        <w:ind w:left="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f?sequence=1&amp;isAllowed=y%0Ahttps://antigo.mdr.gov.br/saneamento/proees</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Elysabet Herawati, E. T. W. (2023). Uji Puri Sebagai Gambaran Status Hidrasi Jangka Pendek Selama Jam Kuliah Pada Mahasiswa. </w:t>
      </w:r>
      <w:r w:rsidRPr="00F277CB">
        <w:rPr>
          <w:rFonts w:ascii="Times New Roman" w:hAnsi="Times New Roman" w:cs="Times New Roman"/>
          <w:i/>
          <w:iCs/>
          <w:noProof/>
          <w:kern w:val="0"/>
          <w:sz w:val="24"/>
          <w:szCs w:val="24"/>
        </w:rPr>
        <w:t>Biofaal Journal</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4</w:t>
      </w:r>
      <w:r w:rsidRPr="00F277CB">
        <w:rPr>
          <w:rFonts w:ascii="Times New Roman" w:hAnsi="Times New Roman" w:cs="Times New Roman"/>
          <w:noProof/>
          <w:kern w:val="0"/>
          <w:sz w:val="24"/>
          <w:szCs w:val="24"/>
        </w:rPr>
        <w:t>(2), 090–099.</w:t>
      </w:r>
    </w:p>
    <w:p w:rsidR="00303BD4"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Fandani, D. A., &amp; Widowati, E. (2022). Kelelahan Kerja pada Pekerja Dinas Kesehatan di Masa Pandemi Covid-19. </w:t>
      </w:r>
      <w:r w:rsidRPr="00F277CB">
        <w:rPr>
          <w:rFonts w:ascii="Times New Roman" w:hAnsi="Times New Roman" w:cs="Times New Roman"/>
          <w:i/>
          <w:iCs/>
          <w:noProof/>
          <w:kern w:val="0"/>
          <w:sz w:val="24"/>
          <w:szCs w:val="24"/>
        </w:rPr>
        <w:t>Jurnal Penelitian Dan Pengembangan Kesehatan Masyarakat Indonesia</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3</w:t>
      </w:r>
      <w:r w:rsidRPr="00F277CB">
        <w:rPr>
          <w:rFonts w:ascii="Times New Roman" w:hAnsi="Times New Roman" w:cs="Times New Roman"/>
          <w:noProof/>
          <w:kern w:val="0"/>
          <w:sz w:val="24"/>
          <w:szCs w:val="24"/>
        </w:rPr>
        <w:t xml:space="preserve">(1), 18–25. </w:t>
      </w:r>
      <w:r w:rsidRPr="00F277CB">
        <w:rPr>
          <w:rFonts w:ascii="Times New Roman" w:hAnsi="Times New Roman" w:cs="Times New Roman"/>
          <w:noProof/>
          <w:kern w:val="0"/>
          <w:sz w:val="24"/>
          <w:szCs w:val="24"/>
        </w:rPr>
        <w:lastRenderedPageBreak/>
        <w:t>https://journal.unnes.ac.id/sju/index.php/jpp</w:t>
      </w:r>
    </w:p>
    <w:p w:rsidR="00380D6B" w:rsidRPr="00F277CB" w:rsidRDefault="00380D6B" w:rsidP="00F277CB">
      <w:pPr>
        <w:widowControl w:val="0"/>
        <w:autoSpaceDE w:val="0"/>
        <w:autoSpaceDN w:val="0"/>
        <w:adjustRightInd w:val="0"/>
        <w:spacing w:after="0" w:line="360" w:lineRule="auto"/>
        <w:ind w:left="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kmi</w:t>
      </w:r>
    </w:p>
    <w:p w:rsidR="00303BD4"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Farihatin, A., Subandriani, D. N., &amp; Setiadi, Y. (2022). Hubungan Status Gizi, Beban Kerja, Asupan Energi Dan Zat Gizi Makronutrien Dengan Kelelahan Kerja Pada Tenaga Produksi. </w:t>
      </w:r>
      <w:r w:rsidRPr="00F277CB">
        <w:rPr>
          <w:rFonts w:ascii="Times New Roman" w:hAnsi="Times New Roman" w:cs="Times New Roman"/>
          <w:i/>
          <w:iCs/>
          <w:noProof/>
          <w:kern w:val="0"/>
          <w:sz w:val="24"/>
          <w:szCs w:val="24"/>
        </w:rPr>
        <w:t>Jurnal Riset Gizi</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10</w:t>
      </w:r>
      <w:r w:rsidRPr="00F277CB">
        <w:rPr>
          <w:rFonts w:ascii="Times New Roman" w:hAnsi="Times New Roman" w:cs="Times New Roman"/>
          <w:noProof/>
          <w:kern w:val="0"/>
          <w:sz w:val="24"/>
          <w:szCs w:val="24"/>
        </w:rPr>
        <w:t>(2), 143–152. https://doi.org/10.31983/jrg</w:t>
      </w:r>
    </w:p>
    <w:p w:rsidR="00380D6B" w:rsidRPr="00F277CB" w:rsidRDefault="00380D6B" w:rsidP="00F277CB">
      <w:pPr>
        <w:widowControl w:val="0"/>
        <w:autoSpaceDE w:val="0"/>
        <w:autoSpaceDN w:val="0"/>
        <w:adjustRightInd w:val="0"/>
        <w:spacing w:after="0" w:line="360" w:lineRule="auto"/>
        <w:ind w:left="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.v10i2.10744</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Farihatin ANis, S. N. D. (2023). Hubungan Status Gizi, Beban Kerja, Asupan Energi dan Zat Gizi Makronutrien dengan Kelelahan Kerja Pada Tenaga Kerja Produksi Di Pt. Selaras Citra Lestari Bawen. </w:t>
      </w:r>
      <w:r w:rsidRPr="00F277CB">
        <w:rPr>
          <w:rFonts w:ascii="Times New Roman" w:hAnsi="Times New Roman" w:cs="Times New Roman"/>
          <w:i/>
          <w:iCs/>
          <w:noProof/>
          <w:kern w:val="0"/>
          <w:sz w:val="24"/>
          <w:szCs w:val="24"/>
        </w:rPr>
        <w:t>Jurnal of Comprehensive Science</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2</w:t>
      </w:r>
      <w:r w:rsidRPr="00F277CB">
        <w:rPr>
          <w:rFonts w:ascii="Times New Roman" w:hAnsi="Times New Roman" w:cs="Times New Roman"/>
          <w:noProof/>
          <w:kern w:val="0"/>
          <w:sz w:val="24"/>
          <w:szCs w:val="24"/>
        </w:rPr>
        <w:t>(6).</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Gabriella, J., Santosa, B., Studi, P., Masyarakat, K., &amp; Kedokteran, F. (2024). </w:t>
      </w:r>
      <w:r w:rsidRPr="00F277CB">
        <w:rPr>
          <w:rFonts w:ascii="Times New Roman" w:hAnsi="Times New Roman" w:cs="Times New Roman"/>
          <w:i/>
          <w:iCs/>
          <w:noProof/>
          <w:kern w:val="0"/>
          <w:sz w:val="24"/>
          <w:szCs w:val="24"/>
        </w:rPr>
        <w:t>Faktor-Faktor Risiko yang Berhubungan dengan Kelelahan Kerja Pada Pekerja PT X</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2</w:t>
      </w:r>
      <w:r w:rsidRPr="00F277CB">
        <w:rPr>
          <w:rFonts w:ascii="Times New Roman" w:hAnsi="Times New Roman" w:cs="Times New Roman"/>
          <w:noProof/>
          <w:kern w:val="0"/>
          <w:sz w:val="24"/>
          <w:szCs w:val="24"/>
        </w:rPr>
        <w:t>(4).</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Ginting, A. A., Otot, K., &amp; Pendahuluan, A. (2023). Kelelahan Dan Kerusakan Otot Pada Latihan : Review Artikel. </w:t>
      </w:r>
      <w:r w:rsidRPr="00F277CB">
        <w:rPr>
          <w:rFonts w:ascii="Times New Roman" w:hAnsi="Times New Roman" w:cs="Times New Roman"/>
          <w:i/>
          <w:iCs/>
          <w:noProof/>
          <w:kern w:val="0"/>
          <w:sz w:val="24"/>
          <w:szCs w:val="24"/>
        </w:rPr>
        <w:t>Prodi Ilmu Keolahragaan FIK-UNIMED</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7</w:t>
      </w:r>
      <w:r w:rsidRPr="00F277CB">
        <w:rPr>
          <w:rFonts w:ascii="Times New Roman" w:hAnsi="Times New Roman" w:cs="Times New Roman"/>
          <w:noProof/>
          <w:kern w:val="0"/>
          <w:sz w:val="24"/>
          <w:szCs w:val="24"/>
        </w:rPr>
        <w:t>(1), 1–9.</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Ginting, J. B., Telaumbanua, A. S., Siregar, S. D., &amp; Suci, T. (2024). Faktor yang Berhubungan dengan Keluhan Musculoskeletal Disorder Pekerja Laundry Medan Selayang Factors Associated with Musculoskeletal Disorders Complaints of Medan Selayang Laundry Workers. </w:t>
      </w:r>
      <w:r w:rsidRPr="00F277CB">
        <w:rPr>
          <w:rFonts w:ascii="Times New Roman" w:hAnsi="Times New Roman" w:cs="Times New Roman"/>
          <w:i/>
          <w:iCs/>
          <w:noProof/>
          <w:kern w:val="0"/>
          <w:sz w:val="24"/>
          <w:szCs w:val="24"/>
        </w:rPr>
        <w:t>Miracle Journal of Public Health (MJPH)</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7</w:t>
      </w:r>
      <w:r w:rsidRPr="00F277CB">
        <w:rPr>
          <w:rFonts w:ascii="Times New Roman" w:hAnsi="Times New Roman" w:cs="Times New Roman"/>
          <w:noProof/>
          <w:kern w:val="0"/>
          <w:sz w:val="24"/>
          <w:szCs w:val="24"/>
        </w:rPr>
        <w:t>(2), 97–107. https://doi.org/10.36566/mjph/Vol7.Iss2/381</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Gropper, S.S., &amp; Smith, J. L. (2021). Advanced Nutrition and Human Metabolism (7th ed.). </w:t>
      </w:r>
      <w:r w:rsidRPr="00F277CB">
        <w:rPr>
          <w:rFonts w:ascii="Times New Roman" w:hAnsi="Times New Roman" w:cs="Times New Roman"/>
          <w:i/>
          <w:iCs/>
          <w:noProof/>
          <w:kern w:val="0"/>
          <w:sz w:val="24"/>
          <w:szCs w:val="24"/>
        </w:rPr>
        <w:t>Cengage Learning</w:t>
      </w:r>
      <w:r w:rsidRPr="00F277CB">
        <w:rPr>
          <w:rFonts w:ascii="Times New Roman" w:hAnsi="Times New Roman" w:cs="Times New Roman"/>
          <w:noProof/>
          <w:kern w:val="0"/>
          <w:sz w:val="24"/>
          <w:szCs w:val="24"/>
        </w:rPr>
        <w:t>.</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Handayani, Agus Aan Ardiansyah, T. A. I. (2018). Analisis Status Gizi Terhadap Tingkat Kelelahan Kerja Pada Pekerja Divisi Kapal Perang PT. PAL Indonesia (Persero). </w:t>
      </w:r>
      <w:r w:rsidRPr="00F277CB">
        <w:rPr>
          <w:rFonts w:ascii="Times New Roman" w:hAnsi="Times New Roman" w:cs="Times New Roman"/>
          <w:i/>
          <w:iCs/>
          <w:noProof/>
          <w:kern w:val="0"/>
          <w:sz w:val="24"/>
          <w:szCs w:val="24"/>
        </w:rPr>
        <w:t>Medical Technology and Public Health Journal</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2</w:t>
      </w:r>
      <w:r w:rsidRPr="00F277CB">
        <w:rPr>
          <w:rFonts w:ascii="Times New Roman" w:hAnsi="Times New Roman" w:cs="Times New Roman"/>
          <w:noProof/>
          <w:kern w:val="0"/>
          <w:sz w:val="24"/>
          <w:szCs w:val="24"/>
        </w:rPr>
        <w:t>, 101–108.</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Hardiansyah, H. R. dan V. (2019). Kecukupan Energi, Protein, Lemak dan Karbohdrat. </w:t>
      </w:r>
      <w:r w:rsidRPr="00F277CB">
        <w:rPr>
          <w:rFonts w:ascii="Times New Roman" w:hAnsi="Times New Roman" w:cs="Times New Roman"/>
          <w:i/>
          <w:iCs/>
          <w:noProof/>
          <w:kern w:val="0"/>
          <w:sz w:val="24"/>
          <w:szCs w:val="24"/>
        </w:rPr>
        <w:t>Departemen Gizi</w:t>
      </w:r>
      <w:r w:rsidRPr="00F277CB">
        <w:rPr>
          <w:rFonts w:ascii="Times New Roman" w:hAnsi="Times New Roman" w:cs="Times New Roman"/>
          <w:noProof/>
          <w:kern w:val="0"/>
          <w:sz w:val="24"/>
          <w:szCs w:val="24"/>
        </w:rPr>
        <w:t>.</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Haydarsyah, M. Z., &amp; Nilasari, A. (2024). Faktor Internal Penyerapan Tenaga Kerja Di Pulau Jawa. </w:t>
      </w:r>
      <w:r w:rsidRPr="00F277CB">
        <w:rPr>
          <w:rFonts w:ascii="Times New Roman" w:hAnsi="Times New Roman" w:cs="Times New Roman"/>
          <w:i/>
          <w:iCs/>
          <w:noProof/>
          <w:kern w:val="0"/>
          <w:sz w:val="24"/>
          <w:szCs w:val="24"/>
        </w:rPr>
        <w:t>Jurnal Ilmiah Akuntansi Dan Keuangan (JIAKu)</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3</w:t>
      </w:r>
      <w:r w:rsidRPr="00F277CB">
        <w:rPr>
          <w:rFonts w:ascii="Times New Roman" w:hAnsi="Times New Roman" w:cs="Times New Roman"/>
          <w:noProof/>
          <w:kern w:val="0"/>
          <w:sz w:val="24"/>
          <w:szCs w:val="24"/>
        </w:rPr>
        <w:t>(3), 190–208. https://doi.org/10.24034/jiaku.v3i3.6787</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lastRenderedPageBreak/>
        <w:t xml:space="preserve">Heni Ekawati, Ana Yuliah Rahmawati, W. W. (2020). </w:t>
      </w:r>
      <w:r w:rsidRPr="00F277CB">
        <w:rPr>
          <w:rFonts w:ascii="Times New Roman" w:hAnsi="Times New Roman" w:cs="Times New Roman"/>
          <w:i/>
          <w:iCs/>
          <w:noProof/>
          <w:kern w:val="0"/>
          <w:sz w:val="24"/>
          <w:szCs w:val="24"/>
        </w:rPr>
        <w:t>Faktor Determinan Kelelahan Kerja Pada Tenaga Penjamah Makanan Di Instalasi Gizi RS dr R Soetijono Blora</w:t>
      </w:r>
      <w:r w:rsidRPr="00F277CB">
        <w:rPr>
          <w:rFonts w:ascii="Times New Roman" w:hAnsi="Times New Roman" w:cs="Times New Roman"/>
          <w:noProof/>
          <w:kern w:val="0"/>
          <w:sz w:val="24"/>
          <w:szCs w:val="24"/>
        </w:rPr>
        <w:t>. 274–282.</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Hernayanti, M. A., &amp; Kurniawidjaja, L. M. (2022). Hubungan Antara Faktor Individu dan Terjadinya Kelelahan (Fatigue) pada Pekerja Kantor di Masa Transisi Pandemi ke Endemi Covid-19. </w:t>
      </w:r>
      <w:r w:rsidRPr="00F277CB">
        <w:rPr>
          <w:rFonts w:ascii="Times New Roman" w:hAnsi="Times New Roman" w:cs="Times New Roman"/>
          <w:i/>
          <w:iCs/>
          <w:noProof/>
          <w:kern w:val="0"/>
          <w:sz w:val="24"/>
          <w:szCs w:val="24"/>
        </w:rPr>
        <w:t>National Journal of Occupational Health and Safety</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3</w:t>
      </w:r>
      <w:r w:rsidRPr="00F277CB">
        <w:rPr>
          <w:rFonts w:ascii="Times New Roman" w:hAnsi="Times New Roman" w:cs="Times New Roman"/>
          <w:noProof/>
          <w:kern w:val="0"/>
          <w:sz w:val="24"/>
          <w:szCs w:val="24"/>
        </w:rPr>
        <w:t>(1). https://doi.org/10.59230/njohs.v3i1.6030</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Hidayati, S., Hendarta, A. S. D., &amp; Dewita, T. (2023). Hubungan Status Gizi, Stres Kerja, dan Beban Kerja dengan Kelelahan Kerja pada Pekerja di PT. X Kota Batam Tahun 2023. </w:t>
      </w:r>
      <w:r w:rsidRPr="00F277CB">
        <w:rPr>
          <w:rFonts w:ascii="Times New Roman" w:hAnsi="Times New Roman" w:cs="Times New Roman"/>
          <w:i/>
          <w:iCs/>
          <w:noProof/>
          <w:kern w:val="0"/>
          <w:sz w:val="24"/>
          <w:szCs w:val="24"/>
        </w:rPr>
        <w:t>Journal Occupational Health Hygiene and Safety</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1</w:t>
      </w:r>
      <w:r w:rsidRPr="00F277CB">
        <w:rPr>
          <w:rFonts w:ascii="Times New Roman" w:hAnsi="Times New Roman" w:cs="Times New Roman"/>
          <w:noProof/>
          <w:kern w:val="0"/>
          <w:sz w:val="24"/>
          <w:szCs w:val="24"/>
        </w:rPr>
        <w:t>(1), 75–83. https://doi.org/10.60074/johhs.v1i1.8706</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Hidayatunikmah, N. F., &amp; W, Y. D. A. (2025). Hubungan Usia, Masa Kerja dan Beban Kerja Mental dengan Kelelahan Kerja. </w:t>
      </w:r>
      <w:r w:rsidRPr="00F277CB">
        <w:rPr>
          <w:rFonts w:ascii="Times New Roman" w:hAnsi="Times New Roman" w:cs="Times New Roman"/>
          <w:i/>
          <w:iCs/>
          <w:noProof/>
          <w:kern w:val="0"/>
          <w:sz w:val="24"/>
          <w:szCs w:val="24"/>
        </w:rPr>
        <w:t>Jurnal Kesehatan Tambusai</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6</w:t>
      </w:r>
      <w:r w:rsidRPr="00F277CB">
        <w:rPr>
          <w:rFonts w:ascii="Times New Roman" w:hAnsi="Times New Roman" w:cs="Times New Roman"/>
          <w:noProof/>
          <w:kern w:val="0"/>
          <w:sz w:val="24"/>
          <w:szCs w:val="24"/>
        </w:rPr>
        <w:t>(2), 4303–4310.</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Hikmah, I. N. (2020). Tingkat Kebugaran dan Kelelahan Kerja terhadap Kejadian Kecelakaan pada Pengemudi Bus. </w:t>
      </w:r>
      <w:r w:rsidRPr="00F277CB">
        <w:rPr>
          <w:rFonts w:ascii="Times New Roman" w:hAnsi="Times New Roman" w:cs="Times New Roman"/>
          <w:i/>
          <w:iCs/>
          <w:noProof/>
          <w:kern w:val="0"/>
          <w:sz w:val="24"/>
          <w:szCs w:val="24"/>
        </w:rPr>
        <w:t>HIGEIA (Journal of Public Health Research and Development)</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4</w:t>
      </w:r>
      <w:r w:rsidRPr="00F277CB">
        <w:rPr>
          <w:rFonts w:ascii="Times New Roman" w:hAnsi="Times New Roman" w:cs="Times New Roman"/>
          <w:noProof/>
          <w:kern w:val="0"/>
          <w:sz w:val="24"/>
          <w:szCs w:val="24"/>
        </w:rPr>
        <w:t>(4), 543–554. http://journal.unnes.ac.id/sju/index.php/higeia</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Izdebski, Z., Kozakiewicz, A., Białorudzki, M., Dec-Pietrowska, J., &amp; Mazur, J. (2023). Occupational burnout in healthcareworkers, stress and other symptoms of work overload during the COVID-19 pandemic in Poland. </w:t>
      </w:r>
      <w:r w:rsidRPr="00F277CB">
        <w:rPr>
          <w:rFonts w:ascii="Times New Roman" w:hAnsi="Times New Roman" w:cs="Times New Roman"/>
          <w:i/>
          <w:iCs/>
          <w:noProof/>
          <w:kern w:val="0"/>
          <w:sz w:val="24"/>
          <w:szCs w:val="24"/>
        </w:rPr>
        <w:t>International Journal of Environmental Research and Public Health</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20</w:t>
      </w:r>
      <w:r w:rsidRPr="00F277CB">
        <w:rPr>
          <w:rFonts w:ascii="Times New Roman" w:hAnsi="Times New Roman" w:cs="Times New Roman"/>
          <w:noProof/>
          <w:kern w:val="0"/>
          <w:sz w:val="24"/>
          <w:szCs w:val="24"/>
        </w:rPr>
        <w:t>(3), 2428.</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Jannah, H. F., &amp; Abdul Rohim Tualeka. (2022). Hubungan Status Gizi dan Shift Kerja dengan Kelelahan Kerja Pada Perawat di RSUI Yakssi Gemolong, Sragen. </w:t>
      </w:r>
      <w:r w:rsidRPr="00F277CB">
        <w:rPr>
          <w:rFonts w:ascii="Times New Roman" w:hAnsi="Times New Roman" w:cs="Times New Roman"/>
          <w:i/>
          <w:iCs/>
          <w:noProof/>
          <w:kern w:val="0"/>
          <w:sz w:val="24"/>
          <w:szCs w:val="24"/>
        </w:rPr>
        <w:t>Media Publikasi Promosi Kesehatan Indonesia (MPPKI)</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5</w:t>
      </w:r>
      <w:r w:rsidRPr="00F277CB">
        <w:rPr>
          <w:rFonts w:ascii="Times New Roman" w:hAnsi="Times New Roman" w:cs="Times New Roman"/>
          <w:noProof/>
          <w:kern w:val="0"/>
          <w:sz w:val="24"/>
          <w:szCs w:val="24"/>
        </w:rPr>
        <w:t>(7), 823–828. https://doi.org/10.56338/mppki.v5i7.2400</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Kadir, A. (2018). Hubungan Patofisiologi Hipertensi dan Hipertensi Renal. </w:t>
      </w:r>
      <w:r w:rsidRPr="00F277CB">
        <w:rPr>
          <w:rFonts w:ascii="Times New Roman" w:hAnsi="Times New Roman" w:cs="Times New Roman"/>
          <w:i/>
          <w:iCs/>
          <w:noProof/>
          <w:kern w:val="0"/>
          <w:sz w:val="24"/>
          <w:szCs w:val="24"/>
        </w:rPr>
        <w:t>Jurnal Ilmiah Kedokteran Wijaya Kusuma</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5</w:t>
      </w:r>
      <w:r w:rsidRPr="00F277CB">
        <w:rPr>
          <w:rFonts w:ascii="Times New Roman" w:hAnsi="Times New Roman" w:cs="Times New Roman"/>
          <w:noProof/>
          <w:kern w:val="0"/>
          <w:sz w:val="24"/>
          <w:szCs w:val="24"/>
        </w:rPr>
        <w:t>(1), 15. https://doi.org/10.30742/jikw.v5i1.2</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Kristianto Putro, W., &amp; Modjo, R. (2025). Analisis Faktor yang Berhubungan dengan Kelelahan Kerja pada Pegawai Di UPT Puskesmas Kota Karang Kota Bandar Lampung Tahun 2024. </w:t>
      </w:r>
      <w:r w:rsidRPr="00F277CB">
        <w:rPr>
          <w:rFonts w:ascii="Times New Roman" w:hAnsi="Times New Roman" w:cs="Times New Roman"/>
          <w:i/>
          <w:iCs/>
          <w:noProof/>
          <w:kern w:val="0"/>
          <w:sz w:val="24"/>
          <w:szCs w:val="24"/>
        </w:rPr>
        <w:t>Jurnal Ilmiah Kedokteran Dan Kesehatan</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lastRenderedPageBreak/>
        <w:t>4</w:t>
      </w:r>
      <w:r w:rsidRPr="00F277CB">
        <w:rPr>
          <w:rFonts w:ascii="Times New Roman" w:hAnsi="Times New Roman" w:cs="Times New Roman"/>
          <w:noProof/>
          <w:kern w:val="0"/>
          <w:sz w:val="24"/>
          <w:szCs w:val="24"/>
        </w:rPr>
        <w:t>(2), 405–418. https://doi.org/10.55606/klinik.v4i2.4005</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KUSWANA, W. S. (2016). </w:t>
      </w:r>
      <w:r w:rsidRPr="00F277CB">
        <w:rPr>
          <w:rFonts w:ascii="Times New Roman" w:hAnsi="Times New Roman" w:cs="Times New Roman"/>
          <w:i/>
          <w:iCs/>
          <w:noProof/>
          <w:kern w:val="0"/>
          <w:sz w:val="24"/>
          <w:szCs w:val="24"/>
        </w:rPr>
        <w:t>Ergonomi dan k3 : kesehatan keselamatan kerja</w:t>
      </w:r>
      <w:r w:rsidRPr="00F277CB">
        <w:rPr>
          <w:rFonts w:ascii="Times New Roman" w:hAnsi="Times New Roman" w:cs="Times New Roman"/>
          <w:noProof/>
          <w:kern w:val="0"/>
          <w:sz w:val="24"/>
          <w:szCs w:val="24"/>
        </w:rPr>
        <w:t>.</w:t>
      </w:r>
    </w:p>
    <w:p w:rsidR="00303BD4"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Langgar, D. P., &amp; Setyawati, V. A. V. (2019). Hubungan antara Asupan Gizi dan Status Gizi dengan Kelelahan Kerja pada Karyawan Perusahaan Tahu Baxo Bu Pudji di Ungaran. </w:t>
      </w:r>
      <w:r w:rsidRPr="00F277CB">
        <w:rPr>
          <w:rFonts w:ascii="Times New Roman" w:hAnsi="Times New Roman" w:cs="Times New Roman"/>
          <w:i/>
          <w:iCs/>
          <w:noProof/>
          <w:kern w:val="0"/>
          <w:sz w:val="24"/>
          <w:szCs w:val="24"/>
        </w:rPr>
        <w:t>Jurnal VISIKES</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13</w:t>
      </w:r>
      <w:r w:rsidRPr="00F277CB">
        <w:rPr>
          <w:rFonts w:ascii="Times New Roman" w:hAnsi="Times New Roman" w:cs="Times New Roman"/>
          <w:noProof/>
          <w:kern w:val="0"/>
          <w:sz w:val="24"/>
          <w:szCs w:val="24"/>
        </w:rPr>
        <w:t>(2), 127–135. http://publikasi.dinus.ac.id/index.php</w:t>
      </w:r>
    </w:p>
    <w:p w:rsidR="00380D6B" w:rsidRPr="00F277CB" w:rsidRDefault="00380D6B" w:rsidP="00F277CB">
      <w:pPr>
        <w:widowControl w:val="0"/>
        <w:autoSpaceDE w:val="0"/>
        <w:autoSpaceDN w:val="0"/>
        <w:adjustRightInd w:val="0"/>
        <w:spacing w:after="0" w:line="360" w:lineRule="auto"/>
        <w:ind w:left="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/visikes/article/view/1125/837</w:t>
      </w:r>
    </w:p>
    <w:p w:rsidR="00303BD4"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Leiter, M. P., &amp; Maslach, C. (2020). Burnout and job performance. </w:t>
      </w:r>
      <w:r w:rsidRPr="00F277CB">
        <w:rPr>
          <w:rFonts w:ascii="Times New Roman" w:hAnsi="Times New Roman" w:cs="Times New Roman"/>
          <w:i/>
          <w:iCs/>
          <w:noProof/>
          <w:kern w:val="0"/>
          <w:sz w:val="24"/>
          <w:szCs w:val="24"/>
        </w:rPr>
        <w:t>The Mediating Role of Engagement. Stress and Health</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36</w:t>
      </w:r>
      <w:r w:rsidRPr="00F277CB">
        <w:rPr>
          <w:rFonts w:ascii="Times New Roman" w:hAnsi="Times New Roman" w:cs="Times New Roman"/>
          <w:noProof/>
          <w:kern w:val="0"/>
          <w:sz w:val="24"/>
          <w:szCs w:val="24"/>
        </w:rPr>
        <w:t>(3), 354–362. https://doi.org/10.1002/smi.2</w:t>
      </w:r>
    </w:p>
    <w:p w:rsidR="00380D6B" w:rsidRPr="00F277CB" w:rsidRDefault="00380D6B" w:rsidP="00F277CB">
      <w:pPr>
        <w:widowControl w:val="0"/>
        <w:autoSpaceDE w:val="0"/>
        <w:autoSpaceDN w:val="0"/>
        <w:adjustRightInd w:val="0"/>
        <w:spacing w:after="0" w:line="360" w:lineRule="auto"/>
        <w:ind w:left="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964</w:t>
      </w:r>
    </w:p>
    <w:p w:rsidR="00303BD4"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Lestantyo, D., Shaluhiyah, Z., &amp; Jayanti, S. (2020). Studi Kualitatif Perilaku Keselamatan dan Kesehatan Kerja (K3) Petugas Instalasi Gizi Rumah Sakit pada Program Pencegahan Infeksi. </w:t>
      </w:r>
      <w:r w:rsidR="00303BD4" w:rsidRPr="00F277CB">
        <w:rPr>
          <w:rFonts w:ascii="Times New Roman" w:hAnsi="Times New Roman" w:cs="Times New Roman"/>
          <w:i/>
          <w:iCs/>
          <w:noProof/>
          <w:kern w:val="0"/>
          <w:sz w:val="24"/>
          <w:szCs w:val="24"/>
        </w:rPr>
        <w:t>Jurnal Ilmiah Kesehatan Masyarakat </w:t>
      </w:r>
      <w:r w:rsidRPr="00F277CB">
        <w:rPr>
          <w:rFonts w:ascii="Times New Roman" w:hAnsi="Times New Roman" w:cs="Times New Roman"/>
          <w:i/>
          <w:iCs/>
          <w:noProof/>
          <w:kern w:val="0"/>
          <w:sz w:val="24"/>
          <w:szCs w:val="24"/>
        </w:rPr>
        <w:t>: Media Komunikasi Komunitas Kesehatan Masyarakat</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12</w:t>
      </w:r>
      <w:r w:rsidRPr="00F277CB">
        <w:rPr>
          <w:rFonts w:ascii="Times New Roman" w:hAnsi="Times New Roman" w:cs="Times New Roman"/>
          <w:noProof/>
          <w:kern w:val="0"/>
          <w:sz w:val="24"/>
          <w:szCs w:val="24"/>
        </w:rPr>
        <w:t>(3), 124–130. https://doi.org/1</w:t>
      </w:r>
    </w:p>
    <w:p w:rsidR="00380D6B" w:rsidRPr="00F277CB" w:rsidRDefault="00380D6B" w:rsidP="00F277CB">
      <w:pPr>
        <w:widowControl w:val="0"/>
        <w:autoSpaceDE w:val="0"/>
        <w:autoSpaceDN w:val="0"/>
        <w:adjustRightInd w:val="0"/>
        <w:spacing w:after="0" w:line="360" w:lineRule="auto"/>
        <w:ind w:left="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0.52022/jikm.v12i3.74</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Lestari, P., Wahyuni, R., &amp; Rachmawati, A. (2021). Hubungan antara status hidrasi dan tingkat kelelahan kerja pada petugas layanan publik di kota besar. Jurnal Gizi dan Kesehatan Masyarakat. </w:t>
      </w:r>
      <w:r w:rsidRPr="00F277CB">
        <w:rPr>
          <w:rFonts w:ascii="Times New Roman" w:hAnsi="Times New Roman" w:cs="Times New Roman"/>
          <w:i/>
          <w:iCs/>
          <w:noProof/>
          <w:kern w:val="0"/>
          <w:sz w:val="24"/>
          <w:szCs w:val="24"/>
        </w:rPr>
        <w:t>Jurnal Gizi Dan Kesehatan Masyarakat</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2</w:t>
      </w:r>
      <w:r w:rsidRPr="00F277CB">
        <w:rPr>
          <w:rFonts w:ascii="Times New Roman" w:hAnsi="Times New Roman" w:cs="Times New Roman"/>
          <w:noProof/>
          <w:kern w:val="0"/>
          <w:sz w:val="24"/>
          <w:szCs w:val="24"/>
        </w:rPr>
        <w:t>(5), 110–116.</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Lestari. (2020). </w:t>
      </w:r>
      <w:r w:rsidRPr="00F277CB">
        <w:rPr>
          <w:rFonts w:ascii="Times New Roman" w:hAnsi="Times New Roman" w:cs="Times New Roman"/>
          <w:i/>
          <w:iCs/>
          <w:noProof/>
          <w:kern w:val="0"/>
          <w:sz w:val="24"/>
          <w:szCs w:val="24"/>
        </w:rPr>
        <w:t>Pengaruh kesehatan dan keselamatan kerja (k3) terhadap produktivitas kerja karyawan pada spbu hj. nurmiati puuwatu</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5</w:t>
      </w:r>
      <w:r w:rsidRPr="00F277CB">
        <w:rPr>
          <w:rFonts w:ascii="Times New Roman" w:hAnsi="Times New Roman" w:cs="Times New Roman"/>
          <w:noProof/>
          <w:kern w:val="0"/>
          <w:sz w:val="24"/>
          <w:szCs w:val="24"/>
        </w:rPr>
        <w:t>(1), 440–451.</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M. Rafli, N. M. (2023). Analisis Pengaruh Suhu Pada Ruang Produksi Terhadap Karyawan di PT. Cahaya Alam Sejati. </w:t>
      </w:r>
      <w:r w:rsidRPr="00F277CB">
        <w:rPr>
          <w:rFonts w:ascii="Times New Roman" w:hAnsi="Times New Roman" w:cs="Times New Roman"/>
          <w:i/>
          <w:iCs/>
          <w:noProof/>
          <w:kern w:val="0"/>
          <w:sz w:val="24"/>
          <w:szCs w:val="24"/>
        </w:rPr>
        <w:t>Jurnal Dunia Pendidikan</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3</w:t>
      </w:r>
      <w:r w:rsidRPr="00F277CB">
        <w:rPr>
          <w:rFonts w:ascii="Times New Roman" w:hAnsi="Times New Roman" w:cs="Times New Roman"/>
          <w:noProof/>
          <w:kern w:val="0"/>
          <w:sz w:val="24"/>
          <w:szCs w:val="24"/>
        </w:rPr>
        <w:t>(November), 67–78. http://jurnal.stokbinaguna.ac.id/index.php/JURDIP/article/view/2083</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Maciel de Oliveira, C., França da Rosa, F., de Oliveira Alvim, R., Mourão Junior, C. A., Bacells, M., Liu, C., Pavani, J., Capasso, R., Lavezzo Dias, F. A., Eduardo Krieger, J., &amp; Costa Pereira, A. (2022). Body mass index is superior to other body adiposity indexes in predicting incident hypertension in a highly admixed sample after 10-year follow-up: The Baependi Heart Study. </w:t>
      </w:r>
      <w:r w:rsidRPr="00F277CB">
        <w:rPr>
          <w:rFonts w:ascii="Times New Roman" w:hAnsi="Times New Roman" w:cs="Times New Roman"/>
          <w:i/>
          <w:iCs/>
          <w:noProof/>
          <w:kern w:val="0"/>
          <w:sz w:val="24"/>
          <w:szCs w:val="24"/>
        </w:rPr>
        <w:t xml:space="preserve">Journal </w:t>
      </w:r>
      <w:r w:rsidRPr="00F277CB">
        <w:rPr>
          <w:rFonts w:ascii="Times New Roman" w:hAnsi="Times New Roman" w:cs="Times New Roman"/>
          <w:i/>
          <w:iCs/>
          <w:noProof/>
          <w:kern w:val="0"/>
          <w:sz w:val="24"/>
          <w:szCs w:val="24"/>
        </w:rPr>
        <w:lastRenderedPageBreak/>
        <w:t>of Clinical Hypertension</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24</w:t>
      </w:r>
      <w:r w:rsidRPr="00F277CB">
        <w:rPr>
          <w:rFonts w:ascii="Times New Roman" w:hAnsi="Times New Roman" w:cs="Times New Roman"/>
          <w:noProof/>
          <w:kern w:val="0"/>
          <w:sz w:val="24"/>
          <w:szCs w:val="24"/>
        </w:rPr>
        <w:t>(6), 731–737. https://doi.org/10.1111/jch.14480</w:t>
      </w:r>
    </w:p>
    <w:p w:rsidR="00303BD4"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Maghfiroh, A. L. (2019). Hubungan Asupan Energi Dan Tingkat Aktivitas Fisik Dengan Produktivitas Pada Tenaga Kerja Berstatus Gizi Lebih Bagian Packaging Di PT Timur Megah Steel. </w:t>
      </w:r>
      <w:r w:rsidRPr="00F277CB">
        <w:rPr>
          <w:rFonts w:ascii="Times New Roman" w:hAnsi="Times New Roman" w:cs="Times New Roman"/>
          <w:i/>
          <w:iCs/>
          <w:noProof/>
          <w:kern w:val="0"/>
          <w:sz w:val="24"/>
          <w:szCs w:val="24"/>
        </w:rPr>
        <w:t>Amerta Nutrition</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3</w:t>
      </w:r>
      <w:r w:rsidRPr="00F277CB">
        <w:rPr>
          <w:rFonts w:ascii="Times New Roman" w:hAnsi="Times New Roman" w:cs="Times New Roman"/>
          <w:noProof/>
          <w:kern w:val="0"/>
          <w:sz w:val="24"/>
          <w:szCs w:val="24"/>
        </w:rPr>
        <w:t>(4), 315. https://doi.org/10.20473/</w:t>
      </w:r>
    </w:p>
    <w:p w:rsidR="00380D6B" w:rsidRPr="00F277CB" w:rsidRDefault="00380D6B" w:rsidP="00F277CB">
      <w:pPr>
        <w:widowControl w:val="0"/>
        <w:autoSpaceDE w:val="0"/>
        <w:autoSpaceDN w:val="0"/>
        <w:adjustRightInd w:val="0"/>
        <w:spacing w:after="0" w:line="360" w:lineRule="auto"/>
        <w:ind w:left="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amnt.v3i4.2019.315-321</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Mariani Juliana, Anita Camelia, A. R. (2018). Analisis Faktor Resiko Kelelahan Kerja pada Karyawan Bagian Produksi PT. Arwana Anugrah Keramik, Tbk. </w:t>
      </w:r>
      <w:r w:rsidRPr="00F277CB">
        <w:rPr>
          <w:rFonts w:ascii="Times New Roman" w:hAnsi="Times New Roman" w:cs="Times New Roman"/>
          <w:i/>
          <w:iCs/>
          <w:noProof/>
          <w:kern w:val="0"/>
          <w:sz w:val="24"/>
          <w:szCs w:val="24"/>
        </w:rPr>
        <w:t>Jurnal Ilmu Kesehatan Masyarakat</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9</w:t>
      </w:r>
      <w:r w:rsidRPr="00F277CB">
        <w:rPr>
          <w:rFonts w:ascii="Times New Roman" w:hAnsi="Times New Roman" w:cs="Times New Roman"/>
          <w:noProof/>
          <w:kern w:val="0"/>
          <w:sz w:val="24"/>
          <w:szCs w:val="24"/>
        </w:rPr>
        <w:t>(1), 53–63.</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Medianto, D. (2017). </w:t>
      </w:r>
      <w:r w:rsidRPr="00F277CB">
        <w:rPr>
          <w:rFonts w:ascii="Times New Roman" w:hAnsi="Times New Roman" w:cs="Times New Roman"/>
          <w:i/>
          <w:iCs/>
          <w:noProof/>
          <w:kern w:val="0"/>
          <w:sz w:val="24"/>
          <w:szCs w:val="24"/>
        </w:rPr>
        <w:t>Faktor Faktor Yang Berhubungan Dengan Kelelahan Kerja Pada Tenaga Kerja Bongkar Muat (TKBM) Unit Pengantongan Pupuk di Pelabuhan Tanjung Emas Semarang Tahun 2022</w:t>
      </w:r>
      <w:r w:rsidRPr="00F277CB">
        <w:rPr>
          <w:rFonts w:ascii="Times New Roman" w:hAnsi="Times New Roman" w:cs="Times New Roman"/>
          <w:noProof/>
          <w:kern w:val="0"/>
          <w:sz w:val="24"/>
          <w:szCs w:val="24"/>
        </w:rPr>
        <w:t>. https://doi.org/10.60074/johhs.v1i2.7372</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Milinia, T. E., Dani Nasirul Haq, &amp; Siti Arum Alia. (2022). Physical Workload and Work Fatigue among Tank Car Drivers at Surabaya Integrated Terminal. </w:t>
      </w:r>
      <w:r w:rsidRPr="00F277CB">
        <w:rPr>
          <w:rFonts w:ascii="Times New Roman" w:hAnsi="Times New Roman" w:cs="Times New Roman"/>
          <w:i/>
          <w:iCs/>
          <w:noProof/>
          <w:kern w:val="0"/>
          <w:sz w:val="24"/>
          <w:szCs w:val="24"/>
        </w:rPr>
        <w:t>Folia Medica Indonesiana</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58</w:t>
      </w:r>
      <w:r w:rsidRPr="00F277CB">
        <w:rPr>
          <w:rFonts w:ascii="Times New Roman" w:hAnsi="Times New Roman" w:cs="Times New Roman"/>
          <w:noProof/>
          <w:kern w:val="0"/>
          <w:sz w:val="24"/>
          <w:szCs w:val="24"/>
        </w:rPr>
        <w:t>(4), 331–335. https://doi.org/10.20473/fmi.v58i4.36305</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Muzakki, A. A., Pujangga, F. A. E., &amp; Radithya, M. D. (2025). Peran Hormon Pertumbuhan dalam Regulasi Metabolisme Energi , Pertumbuhan Linier , dan Implikasi Klinis pada Gangguan Endrokin. </w:t>
      </w:r>
      <w:r w:rsidRPr="00F277CB">
        <w:rPr>
          <w:rFonts w:ascii="Times New Roman" w:hAnsi="Times New Roman" w:cs="Times New Roman"/>
          <w:i/>
          <w:iCs/>
          <w:noProof/>
          <w:kern w:val="0"/>
          <w:sz w:val="24"/>
          <w:szCs w:val="24"/>
        </w:rPr>
        <w:t>Jurnal Ilmiah Mahasiswa</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3</w:t>
      </w:r>
      <w:r w:rsidRPr="00F277CB">
        <w:rPr>
          <w:rFonts w:ascii="Times New Roman" w:hAnsi="Times New Roman" w:cs="Times New Roman"/>
          <w:noProof/>
          <w:kern w:val="0"/>
          <w:sz w:val="24"/>
          <w:szCs w:val="24"/>
        </w:rPr>
        <w:t>(2), 44–49.</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Nikeghbal, K., Kouhnavard, B., Shabani, A., &amp; Zamanian, Z. (2021). Covid-19 effects on the mental workload and quality of work life in Iranian nurses. </w:t>
      </w:r>
      <w:r w:rsidRPr="00F277CB">
        <w:rPr>
          <w:rFonts w:ascii="Times New Roman" w:hAnsi="Times New Roman" w:cs="Times New Roman"/>
          <w:i/>
          <w:iCs/>
          <w:noProof/>
          <w:kern w:val="0"/>
          <w:sz w:val="24"/>
          <w:szCs w:val="24"/>
        </w:rPr>
        <w:t>Annals of Global Health</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87</w:t>
      </w:r>
      <w:r w:rsidRPr="00F277CB">
        <w:rPr>
          <w:rFonts w:ascii="Times New Roman" w:hAnsi="Times New Roman" w:cs="Times New Roman"/>
          <w:noProof/>
          <w:kern w:val="0"/>
          <w:sz w:val="24"/>
          <w:szCs w:val="24"/>
        </w:rPr>
        <w:t>(1), 1–10. https://doi.org/10.5334/aogh.3386</w:t>
      </w:r>
    </w:p>
    <w:p w:rsidR="00303BD4"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Nugroho, A. D., Irfandi, A., Nitami, M., &amp; Shorayasari, S. (2024). Faktor-faktor kelelahan kerja pada pekerja di PT Bank XYZ Kota Jakarta tahun 2024. </w:t>
      </w:r>
      <w:r w:rsidRPr="00F277CB">
        <w:rPr>
          <w:rFonts w:ascii="Times New Roman" w:hAnsi="Times New Roman" w:cs="Times New Roman"/>
          <w:i/>
          <w:iCs/>
          <w:noProof/>
          <w:kern w:val="0"/>
          <w:sz w:val="24"/>
          <w:szCs w:val="24"/>
        </w:rPr>
        <w:t>Indonesian Journal of Health Science</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4</w:t>
      </w:r>
      <w:r w:rsidRPr="00F277CB">
        <w:rPr>
          <w:rFonts w:ascii="Times New Roman" w:hAnsi="Times New Roman" w:cs="Times New Roman"/>
          <w:noProof/>
          <w:kern w:val="0"/>
          <w:sz w:val="24"/>
          <w:szCs w:val="24"/>
        </w:rPr>
        <w:t>(6), 621–629. https://doi.org/10.54957/ijh</w:t>
      </w:r>
    </w:p>
    <w:p w:rsidR="00380D6B" w:rsidRPr="00F277CB" w:rsidRDefault="00380D6B" w:rsidP="00F277CB">
      <w:pPr>
        <w:widowControl w:val="0"/>
        <w:autoSpaceDE w:val="0"/>
        <w:autoSpaceDN w:val="0"/>
        <w:adjustRightInd w:val="0"/>
        <w:spacing w:after="0" w:line="360" w:lineRule="auto"/>
        <w:ind w:left="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s.v4i6.1080</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OECD. (2022). </w:t>
      </w:r>
      <w:r w:rsidRPr="00F277CB">
        <w:rPr>
          <w:rFonts w:ascii="Times New Roman" w:hAnsi="Times New Roman" w:cs="Times New Roman"/>
          <w:i/>
          <w:iCs/>
          <w:noProof/>
          <w:kern w:val="0"/>
          <w:sz w:val="24"/>
          <w:szCs w:val="24"/>
        </w:rPr>
        <w:t>Skills and Employability: Enhancing the Quality of the Workforce</w:t>
      </w:r>
      <w:r w:rsidRPr="00F277CB">
        <w:rPr>
          <w:rFonts w:ascii="Times New Roman" w:hAnsi="Times New Roman" w:cs="Times New Roman"/>
          <w:noProof/>
          <w:kern w:val="0"/>
          <w:sz w:val="24"/>
          <w:szCs w:val="24"/>
        </w:rPr>
        <w:t>. OECD Publishing.</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Pedro, J.R.V., Juan, R.D., Elena, F.R., &amp; Linda, K. (2019). </w:t>
      </w:r>
      <w:r w:rsidRPr="00F277CB">
        <w:rPr>
          <w:rFonts w:ascii="Times New Roman" w:hAnsi="Times New Roman" w:cs="Times New Roman"/>
          <w:i/>
          <w:iCs/>
          <w:noProof/>
          <w:kern w:val="0"/>
          <w:sz w:val="24"/>
          <w:szCs w:val="24"/>
        </w:rPr>
        <w:t xml:space="preserve">Assessing Job </w:t>
      </w:r>
      <w:r w:rsidRPr="00F277CB">
        <w:rPr>
          <w:rFonts w:ascii="Times New Roman" w:hAnsi="Times New Roman" w:cs="Times New Roman"/>
          <w:i/>
          <w:iCs/>
          <w:noProof/>
          <w:kern w:val="0"/>
          <w:sz w:val="24"/>
          <w:szCs w:val="24"/>
        </w:rPr>
        <w:lastRenderedPageBreak/>
        <w:t>Performance Using Brief Self-Report Scales : The Case of The Individual Work Performance Questionnaire. Journal of Work and Organizational Psychology.</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35</w:t>
      </w:r>
      <w:r w:rsidRPr="00F277CB">
        <w:rPr>
          <w:rFonts w:ascii="Times New Roman" w:hAnsi="Times New Roman" w:cs="Times New Roman"/>
          <w:noProof/>
          <w:kern w:val="0"/>
          <w:sz w:val="24"/>
          <w:szCs w:val="24"/>
        </w:rPr>
        <w:t>(3), 195–205.</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Permenaker. (2018). </w:t>
      </w:r>
      <w:r w:rsidRPr="00F277CB">
        <w:rPr>
          <w:rFonts w:ascii="Times New Roman" w:hAnsi="Times New Roman" w:cs="Times New Roman"/>
          <w:i/>
          <w:iCs/>
          <w:noProof/>
          <w:kern w:val="0"/>
          <w:sz w:val="24"/>
          <w:szCs w:val="24"/>
        </w:rPr>
        <w:t>Peraturan Menteri Ketenagakerjaan Nomor 05 Tahun 2018 Tentang Keselamatan dan Kesehatan Kerja Lingkungan Kerja</w:t>
      </w:r>
      <w:r w:rsidRPr="00F277CB">
        <w:rPr>
          <w:rFonts w:ascii="Times New Roman" w:hAnsi="Times New Roman" w:cs="Times New Roman"/>
          <w:noProof/>
          <w:kern w:val="0"/>
          <w:sz w:val="24"/>
          <w:szCs w:val="24"/>
        </w:rPr>
        <w:t>.</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Puji Afiatna, P. (2020). Perilaku Merokok dan Jenis Kelamin Laki-Laki Sebagai Determinan Kejadian Hipertensi Pada Tenaga Kerja di PTPN IX NGOBO, Karangjati, Kabupaten Semarang. </w:t>
      </w:r>
      <w:r w:rsidRPr="00F277CB">
        <w:rPr>
          <w:rFonts w:ascii="Times New Roman" w:hAnsi="Times New Roman" w:cs="Times New Roman"/>
          <w:i/>
          <w:iCs/>
          <w:noProof/>
          <w:kern w:val="0"/>
          <w:sz w:val="24"/>
          <w:szCs w:val="24"/>
        </w:rPr>
        <w:t>Sport and NUtrition Journal</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2</w:t>
      </w:r>
      <w:r w:rsidRPr="00F277CB">
        <w:rPr>
          <w:rFonts w:ascii="Times New Roman" w:hAnsi="Times New Roman" w:cs="Times New Roman"/>
          <w:noProof/>
          <w:kern w:val="0"/>
          <w:sz w:val="24"/>
          <w:szCs w:val="24"/>
        </w:rPr>
        <w:t>(1), 25–33.</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Rahmawati, S. D. (2020). Relationship between macronutrient intake and physical activity with fitness on employees in Pandeglang Hospital. </w:t>
      </w:r>
      <w:r w:rsidRPr="00F277CB">
        <w:rPr>
          <w:rFonts w:ascii="Times New Roman" w:hAnsi="Times New Roman" w:cs="Times New Roman"/>
          <w:i/>
          <w:iCs/>
          <w:noProof/>
          <w:kern w:val="0"/>
          <w:sz w:val="24"/>
          <w:szCs w:val="24"/>
        </w:rPr>
        <w:t>ARGIPA (Arsip Gizi Dan Pangan)</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4</w:t>
      </w:r>
      <w:r w:rsidRPr="00F277CB">
        <w:rPr>
          <w:rFonts w:ascii="Times New Roman" w:hAnsi="Times New Roman" w:cs="Times New Roman"/>
          <w:noProof/>
          <w:kern w:val="0"/>
          <w:sz w:val="24"/>
          <w:szCs w:val="24"/>
        </w:rPr>
        <w:t>(2), 65–73. https://doi.org/10.22236/argipa.v4i2.4163</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Ramadanti, A. I., Sulaeman, E., Ernawati, &amp; Deni. (2025). Faktor-Faktor yang Berhubungan dengan Kelelahan Kerja Perawat di Puskesmas Unaaha. </w:t>
      </w:r>
      <w:r w:rsidRPr="00F277CB">
        <w:rPr>
          <w:rFonts w:ascii="Times New Roman" w:hAnsi="Times New Roman" w:cs="Times New Roman"/>
          <w:i/>
          <w:iCs/>
          <w:noProof/>
          <w:kern w:val="0"/>
          <w:sz w:val="24"/>
          <w:szCs w:val="24"/>
        </w:rPr>
        <w:t>Jurnal Penelitian Sains Dan Kesehatan Avicenna</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4</w:t>
      </w:r>
      <w:r w:rsidRPr="00F277CB">
        <w:rPr>
          <w:rFonts w:ascii="Times New Roman" w:hAnsi="Times New Roman" w:cs="Times New Roman"/>
          <w:noProof/>
          <w:kern w:val="0"/>
          <w:sz w:val="24"/>
          <w:szCs w:val="24"/>
        </w:rPr>
        <w:t>(2), 105–111.</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Ratnawati, I., &amp; Fayasari, A. (2023). Analisis Beban Kerja Pramumasak Dan Pramusaji Di Instalasi Gizi Rsud Karawang Dengan Metode Workload Indicator Staffing Need Tahun 2022. </w:t>
      </w:r>
      <w:r w:rsidRPr="00F277CB">
        <w:rPr>
          <w:rFonts w:ascii="Times New Roman" w:hAnsi="Times New Roman" w:cs="Times New Roman"/>
          <w:i/>
          <w:iCs/>
          <w:noProof/>
          <w:kern w:val="0"/>
          <w:sz w:val="24"/>
          <w:szCs w:val="24"/>
        </w:rPr>
        <w:t>Jurnal Pangan Kesehatan Dan Gizi Universitas Binawan</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3</w:t>
      </w:r>
      <w:r w:rsidRPr="00F277CB">
        <w:rPr>
          <w:rFonts w:ascii="Times New Roman" w:hAnsi="Times New Roman" w:cs="Times New Roman"/>
          <w:noProof/>
          <w:kern w:val="0"/>
          <w:sz w:val="24"/>
          <w:szCs w:val="24"/>
        </w:rPr>
        <w:t>(2), 11–22. https://doi.org/10.54771/jakagi.v3i2.770</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Riskesdas. (2018). Riskesdas 2018. In </w:t>
      </w:r>
      <w:r w:rsidRPr="00F277CB">
        <w:rPr>
          <w:rFonts w:ascii="Times New Roman" w:hAnsi="Times New Roman" w:cs="Times New Roman"/>
          <w:i/>
          <w:iCs/>
          <w:noProof/>
          <w:kern w:val="0"/>
          <w:sz w:val="24"/>
          <w:szCs w:val="24"/>
        </w:rPr>
        <w:t>Lembaga Penerbit Balitbangkes</w:t>
      </w:r>
      <w:r w:rsidRPr="00F277CB">
        <w:rPr>
          <w:rFonts w:ascii="Times New Roman" w:hAnsi="Times New Roman" w:cs="Times New Roman"/>
          <w:noProof/>
          <w:kern w:val="0"/>
          <w:sz w:val="24"/>
          <w:szCs w:val="24"/>
        </w:rPr>
        <w:t>.</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Salsabila Meivitama Arsanti, Farapti, Q. R. (2023). Hubungan Tingkat Kecukupan Asupan Gizi, Status Hidrasi, dan Kelelahan Kerja dengan Produktivitas Kerja Karyawan PT. PAL INDONESIA (PERSERO). </w:t>
      </w:r>
      <w:r w:rsidRPr="00F277CB">
        <w:rPr>
          <w:rFonts w:ascii="Times New Roman" w:hAnsi="Times New Roman" w:cs="Times New Roman"/>
          <w:i/>
          <w:iCs/>
          <w:noProof/>
          <w:kern w:val="0"/>
          <w:sz w:val="24"/>
          <w:szCs w:val="24"/>
        </w:rPr>
        <w:t>Media Gizi Indonesia</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18</w:t>
      </w:r>
      <w:r w:rsidRPr="00F277CB">
        <w:rPr>
          <w:rFonts w:ascii="Times New Roman" w:hAnsi="Times New Roman" w:cs="Times New Roman"/>
          <w:noProof/>
          <w:kern w:val="0"/>
          <w:sz w:val="24"/>
          <w:szCs w:val="24"/>
        </w:rPr>
        <w:t>(1), 28–37.</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Santriyana, N., Dwimawati, E., &amp; Listyandini, R. (2022). Faktor-Faktor Yang Berhubungan Dengan Kelelahan Kerja Pada Pekerja Pembuat Bolu Talas Kujang Di Home Industry Kelurahan Bubulak Tahun 2022. </w:t>
      </w:r>
      <w:r w:rsidRPr="00F277CB">
        <w:rPr>
          <w:rFonts w:ascii="Times New Roman" w:hAnsi="Times New Roman" w:cs="Times New Roman"/>
          <w:i/>
          <w:iCs/>
          <w:noProof/>
          <w:kern w:val="0"/>
          <w:sz w:val="24"/>
          <w:szCs w:val="24"/>
        </w:rPr>
        <w:t>Jurnal Mahasiswa Kesehatan Masyarakat Universitas Ibn Khaldun Bogor</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6</w:t>
      </w:r>
      <w:r w:rsidRPr="00F277CB">
        <w:rPr>
          <w:rFonts w:ascii="Times New Roman" w:hAnsi="Times New Roman" w:cs="Times New Roman"/>
          <w:noProof/>
          <w:kern w:val="0"/>
          <w:sz w:val="24"/>
          <w:szCs w:val="24"/>
        </w:rPr>
        <w:t>(4), 2–9.</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Saputra, M. W., &amp; Rahmawati, N. (2025). </w:t>
      </w:r>
      <w:r w:rsidRPr="00F277CB">
        <w:rPr>
          <w:rFonts w:ascii="Times New Roman" w:hAnsi="Times New Roman" w:cs="Times New Roman"/>
          <w:i/>
          <w:iCs/>
          <w:noProof/>
          <w:kern w:val="0"/>
          <w:sz w:val="24"/>
          <w:szCs w:val="24"/>
        </w:rPr>
        <w:t>Analisis Pengaruh Suhu dan Kebisingan terhadap Produktivitas Kerja pada Produksi Pipa Baja Menggunakan Metode LTM5</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5</w:t>
      </w:r>
      <w:r w:rsidRPr="00F277CB">
        <w:rPr>
          <w:rFonts w:ascii="Times New Roman" w:hAnsi="Times New Roman" w:cs="Times New Roman"/>
          <w:noProof/>
          <w:kern w:val="0"/>
          <w:sz w:val="24"/>
          <w:szCs w:val="24"/>
        </w:rPr>
        <w:t>(1), 159–168.</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Sari, A. R., &amp; Muniroh, L. (2017). Hubungan Kecukupan Asupan Energi dan Status Gizi dengan Tingkat Kelelahan Kerja Pekerja Bagian Produksi (Studi di PT. </w:t>
      </w:r>
      <w:r w:rsidRPr="00F277CB">
        <w:rPr>
          <w:rFonts w:ascii="Times New Roman" w:hAnsi="Times New Roman" w:cs="Times New Roman"/>
          <w:noProof/>
          <w:kern w:val="0"/>
          <w:sz w:val="24"/>
          <w:szCs w:val="24"/>
        </w:rPr>
        <w:lastRenderedPageBreak/>
        <w:t xml:space="preserve">Multi Aneka Pangan Nusantara Surabaya). </w:t>
      </w:r>
      <w:r w:rsidRPr="00F277CB">
        <w:rPr>
          <w:rFonts w:ascii="Times New Roman" w:hAnsi="Times New Roman" w:cs="Times New Roman"/>
          <w:i/>
          <w:iCs/>
          <w:noProof/>
          <w:kern w:val="0"/>
          <w:sz w:val="24"/>
          <w:szCs w:val="24"/>
        </w:rPr>
        <w:t>Amerta Nutrition</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1</w:t>
      </w:r>
      <w:r w:rsidRPr="00F277CB">
        <w:rPr>
          <w:rFonts w:ascii="Times New Roman" w:hAnsi="Times New Roman" w:cs="Times New Roman"/>
          <w:noProof/>
          <w:kern w:val="0"/>
          <w:sz w:val="24"/>
          <w:szCs w:val="24"/>
        </w:rPr>
        <w:t>(4), 275. https://doi.org/10.20473/amnt.v1i4.7127</w:t>
      </w:r>
    </w:p>
    <w:p w:rsidR="00303BD4"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Sari, N. A., &amp; Nindya, T. S. (2020). Hubungan Asupan Cairan, Status Gizi Dengan Status Hidrasi Pada Pekerja Di Bengkel Divisi General Engineering Pt Pal Indonesia. </w:t>
      </w:r>
      <w:r w:rsidRPr="00F277CB">
        <w:rPr>
          <w:rFonts w:ascii="Times New Roman" w:hAnsi="Times New Roman" w:cs="Times New Roman"/>
          <w:i/>
          <w:iCs/>
          <w:noProof/>
          <w:kern w:val="0"/>
          <w:sz w:val="24"/>
          <w:szCs w:val="24"/>
        </w:rPr>
        <w:t>Media Gizi Indonesia</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12</w:t>
      </w:r>
      <w:r w:rsidRPr="00F277CB">
        <w:rPr>
          <w:rFonts w:ascii="Times New Roman" w:hAnsi="Times New Roman" w:cs="Times New Roman"/>
          <w:noProof/>
          <w:kern w:val="0"/>
          <w:sz w:val="24"/>
          <w:szCs w:val="24"/>
        </w:rPr>
        <w:t>(1), 47. https://doi.org/10.20473/mgi.v12i1.4</w:t>
      </w:r>
    </w:p>
    <w:p w:rsidR="00380D6B" w:rsidRPr="00F277CB" w:rsidRDefault="00380D6B" w:rsidP="00F277CB">
      <w:pPr>
        <w:widowControl w:val="0"/>
        <w:autoSpaceDE w:val="0"/>
        <w:autoSpaceDN w:val="0"/>
        <w:adjustRightInd w:val="0"/>
        <w:spacing w:after="0" w:line="360" w:lineRule="auto"/>
        <w:ind w:left="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7-53</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Sari, V. S. I., Setyaningsih, Y., &amp; Suroto, S. (2020). Hubungan Ritme Circadian dan Kebisingan terhadap Fatigue pada Pekerja PT APAC Inti Corpora (Studi kasus dilaksanakan pada Unit Spinning 1 Bagian Ring Frame Sub.Bagian Doving). </w:t>
      </w:r>
      <w:r w:rsidRPr="00F277CB">
        <w:rPr>
          <w:rFonts w:ascii="Times New Roman" w:hAnsi="Times New Roman" w:cs="Times New Roman"/>
          <w:i/>
          <w:iCs/>
          <w:noProof/>
          <w:kern w:val="0"/>
          <w:sz w:val="24"/>
          <w:szCs w:val="24"/>
        </w:rPr>
        <w:t>Media Kesehatan Masyarakat Indonesia</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19</w:t>
      </w:r>
      <w:r w:rsidRPr="00F277CB">
        <w:rPr>
          <w:rFonts w:ascii="Times New Roman" w:hAnsi="Times New Roman" w:cs="Times New Roman"/>
          <w:noProof/>
          <w:kern w:val="0"/>
          <w:sz w:val="24"/>
          <w:szCs w:val="24"/>
        </w:rPr>
        <w:t>(2), 116–120. https://doi.org/10.14710/mkmi.19.2.116-120</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Sensa, L. C., Susanto, B. H., &amp; Yohanan, A. (2022). Hubungan Antara Faktor Individu Dengan Kelelahan Kerja Pada Pekerja Di Divisi Produksi Industri Kripik. </w:t>
      </w:r>
      <w:r w:rsidRPr="00F277CB">
        <w:rPr>
          <w:rFonts w:ascii="Times New Roman" w:hAnsi="Times New Roman" w:cs="Times New Roman"/>
          <w:i/>
          <w:iCs/>
          <w:noProof/>
          <w:kern w:val="0"/>
          <w:sz w:val="24"/>
          <w:szCs w:val="24"/>
        </w:rPr>
        <w:t>Media Husada Journal of Environmental Health Science</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2</w:t>
      </w:r>
      <w:r w:rsidRPr="00F277CB">
        <w:rPr>
          <w:rFonts w:ascii="Times New Roman" w:hAnsi="Times New Roman" w:cs="Times New Roman"/>
          <w:noProof/>
          <w:kern w:val="0"/>
          <w:sz w:val="24"/>
          <w:szCs w:val="24"/>
        </w:rPr>
        <w:t>(2), 158–165.</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Septiani Lukitasari, Cahyo Suraji, S. S. (2019). Fakto-faktor yang Berhubungan dengan Kelelahan kerja. </w:t>
      </w:r>
      <w:r w:rsidRPr="00F277CB">
        <w:rPr>
          <w:rFonts w:ascii="Times New Roman" w:hAnsi="Times New Roman" w:cs="Times New Roman"/>
          <w:i/>
          <w:iCs/>
          <w:noProof/>
          <w:kern w:val="0"/>
          <w:sz w:val="24"/>
          <w:szCs w:val="24"/>
        </w:rPr>
        <w:t>Jurnal Ilmiah Permas: Jurnal Ilmiah STIKES Kendal</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3</w:t>
      </w:r>
      <w:r w:rsidRPr="00F277CB">
        <w:rPr>
          <w:rFonts w:ascii="Times New Roman" w:hAnsi="Times New Roman" w:cs="Times New Roman"/>
          <w:noProof/>
          <w:kern w:val="0"/>
          <w:sz w:val="24"/>
          <w:szCs w:val="24"/>
        </w:rPr>
        <w:t>(2), 65–78. http://repository.poltekkes-denpasar.ac.id/7984/3/BAB 2.pdf</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Sheren Puteri Gold Regina, Arisandi, W., &amp; Hermawan, N. S. A. (2022). Hubungan Beban Kerja dan Kelelahan Kerja dengan Produktivitas Kerja pada Karyawan PT. PLN NP UP Tarahan. </w:t>
      </w:r>
      <w:r w:rsidRPr="00F277CB">
        <w:rPr>
          <w:rFonts w:ascii="Times New Roman" w:hAnsi="Times New Roman" w:cs="Times New Roman"/>
          <w:i/>
          <w:iCs/>
          <w:noProof/>
          <w:kern w:val="0"/>
          <w:sz w:val="24"/>
          <w:szCs w:val="24"/>
        </w:rPr>
        <w:t>Jurnal Manajemen Industri Dan Sistem Informasi</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5</w:t>
      </w:r>
      <w:r w:rsidRPr="00F277CB">
        <w:rPr>
          <w:rFonts w:ascii="Times New Roman" w:hAnsi="Times New Roman" w:cs="Times New Roman"/>
          <w:noProof/>
          <w:kern w:val="0"/>
          <w:sz w:val="24"/>
          <w:szCs w:val="24"/>
        </w:rPr>
        <w:t>(2), 123–135.</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Silitonga, S. F., Suyatno, S., Asna, A. F., &amp; Kartasurya, M. I. (2022). The Relationship of Energy and Macro nutrient Intake on Fatigue Levels of Female Workers at The Bandarharjo Fish Smoking Center, Semarang City. </w:t>
      </w:r>
      <w:r w:rsidRPr="00F277CB">
        <w:rPr>
          <w:rFonts w:ascii="Times New Roman" w:hAnsi="Times New Roman" w:cs="Times New Roman"/>
          <w:i/>
          <w:iCs/>
          <w:noProof/>
          <w:kern w:val="0"/>
          <w:sz w:val="24"/>
          <w:szCs w:val="24"/>
        </w:rPr>
        <w:t>Journal of Public Health for Tropical and Coastal Region</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5</w:t>
      </w:r>
      <w:r w:rsidRPr="00F277CB">
        <w:rPr>
          <w:rFonts w:ascii="Times New Roman" w:hAnsi="Times New Roman" w:cs="Times New Roman"/>
          <w:noProof/>
          <w:kern w:val="0"/>
          <w:sz w:val="24"/>
          <w:szCs w:val="24"/>
        </w:rPr>
        <w:t>(3), 155–164. https://doi.org/10.14710/jphtcr.v5i3.16798</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Sitanggang, R., Zakiyuddin, Nabela, D., Putra, O., &amp; Fahlevi, M. I. (2024). Pengaruh Usia , Masa Kerja Dan Shift Kerja Terhadap Kelelahan Kerja Pada Operator Alat Berat Di Departemen Tambang PT. X. </w:t>
      </w:r>
      <w:r w:rsidRPr="00F277CB">
        <w:rPr>
          <w:rFonts w:ascii="Times New Roman" w:hAnsi="Times New Roman" w:cs="Times New Roman"/>
          <w:i/>
          <w:iCs/>
          <w:noProof/>
          <w:kern w:val="0"/>
          <w:sz w:val="24"/>
          <w:szCs w:val="24"/>
        </w:rPr>
        <w:t>Jurnal Kesehatan Tambusai</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5</w:t>
      </w:r>
      <w:r w:rsidRPr="00F277CB">
        <w:rPr>
          <w:rFonts w:ascii="Times New Roman" w:hAnsi="Times New Roman" w:cs="Times New Roman"/>
          <w:noProof/>
          <w:kern w:val="0"/>
          <w:sz w:val="24"/>
          <w:szCs w:val="24"/>
        </w:rPr>
        <w:t>(2), 3168–3175.</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lastRenderedPageBreak/>
        <w:t xml:space="preserve">Siwi NP, P. I. (2018). Hubungan Asupan Karbohidrat, Lemak,Dan Protein Dengan Status Gizi (Studi Kasus pada Pekerja Wanita Penyadap Getah Karet di Perkebunan Kalijompo Jember. </w:t>
      </w:r>
      <w:r w:rsidRPr="00F277CB">
        <w:rPr>
          <w:rFonts w:ascii="Times New Roman" w:hAnsi="Times New Roman" w:cs="Times New Roman"/>
          <w:i/>
          <w:iCs/>
          <w:noProof/>
          <w:kern w:val="0"/>
          <w:sz w:val="24"/>
          <w:szCs w:val="24"/>
        </w:rPr>
        <w:t>Kesehatan Masyarakat</w:t>
      </w:r>
      <w:r w:rsidRPr="00F277CB">
        <w:rPr>
          <w:rFonts w:ascii="Times New Roman" w:hAnsi="Times New Roman" w:cs="Times New Roman"/>
          <w:noProof/>
          <w:kern w:val="0"/>
          <w:sz w:val="24"/>
          <w:szCs w:val="24"/>
        </w:rPr>
        <w:t>.</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Sonnentag, S. (2020). The recovery paradox: The benefits of recovery from work stress. </w:t>
      </w:r>
      <w:r w:rsidRPr="00F277CB">
        <w:rPr>
          <w:rFonts w:ascii="Times New Roman" w:hAnsi="Times New Roman" w:cs="Times New Roman"/>
          <w:i/>
          <w:iCs/>
          <w:noProof/>
          <w:kern w:val="0"/>
          <w:sz w:val="24"/>
          <w:szCs w:val="24"/>
        </w:rPr>
        <w:t>Urrent Directions in Psychological Science</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29</w:t>
      </w:r>
      <w:r w:rsidRPr="00F277CB">
        <w:rPr>
          <w:rFonts w:ascii="Times New Roman" w:hAnsi="Times New Roman" w:cs="Times New Roman"/>
          <w:noProof/>
          <w:kern w:val="0"/>
          <w:sz w:val="24"/>
          <w:szCs w:val="24"/>
        </w:rPr>
        <w:t>(1), 49–55. https://doi.org/10.1177/0963721419892893</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Sucipto, C. (2014). </w:t>
      </w:r>
      <w:r w:rsidRPr="00F277CB">
        <w:rPr>
          <w:rFonts w:ascii="Times New Roman" w:hAnsi="Times New Roman" w:cs="Times New Roman"/>
          <w:i/>
          <w:iCs/>
          <w:noProof/>
          <w:kern w:val="0"/>
          <w:sz w:val="24"/>
          <w:szCs w:val="24"/>
        </w:rPr>
        <w:t>Keselamatan dan Kesehatan Kerja</w:t>
      </w:r>
      <w:r w:rsidRPr="00F277CB">
        <w:rPr>
          <w:rFonts w:ascii="Times New Roman" w:hAnsi="Times New Roman" w:cs="Times New Roman"/>
          <w:noProof/>
          <w:kern w:val="0"/>
          <w:sz w:val="24"/>
          <w:szCs w:val="24"/>
        </w:rPr>
        <w:t>.</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Suryaatmaja, A., &amp; Eka Pridianata, V. (2020). Hubungan antara Masa Kerja, Beban Kerja, Intensitas Kebisingan dengan Kelelahan Kerja di PT Nobelindo Sidoarjo. </w:t>
      </w:r>
      <w:r w:rsidRPr="00F277CB">
        <w:rPr>
          <w:rFonts w:ascii="Times New Roman" w:hAnsi="Times New Roman" w:cs="Times New Roman"/>
          <w:i/>
          <w:iCs/>
          <w:noProof/>
          <w:kern w:val="0"/>
          <w:sz w:val="24"/>
          <w:szCs w:val="24"/>
        </w:rPr>
        <w:t>Journal of Health Science and Prevention</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4</w:t>
      </w:r>
      <w:r w:rsidRPr="00F277CB">
        <w:rPr>
          <w:rFonts w:ascii="Times New Roman" w:hAnsi="Times New Roman" w:cs="Times New Roman"/>
          <w:noProof/>
          <w:kern w:val="0"/>
          <w:sz w:val="24"/>
          <w:szCs w:val="24"/>
        </w:rPr>
        <w:t>(1), 14–22. https://doi.org/10.29080/jhsp.v4i1.257</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Suryani, L., &amp; Maulidya, N. (2020). Analisis asupan cairan dan hubungannya dengan kelelahan kerja pada pekerja shift industri manufaktur. </w:t>
      </w:r>
      <w:r w:rsidRPr="00F277CB">
        <w:rPr>
          <w:rFonts w:ascii="Times New Roman" w:hAnsi="Times New Roman" w:cs="Times New Roman"/>
          <w:i/>
          <w:iCs/>
          <w:noProof/>
          <w:kern w:val="0"/>
          <w:sz w:val="24"/>
          <w:szCs w:val="24"/>
        </w:rPr>
        <w:t>Jurnal Kesehatan Masyarakat Universitas DIponegoro</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1</w:t>
      </w:r>
      <w:r w:rsidRPr="00F277CB">
        <w:rPr>
          <w:rFonts w:ascii="Times New Roman" w:hAnsi="Times New Roman" w:cs="Times New Roman"/>
          <w:noProof/>
          <w:kern w:val="0"/>
          <w:sz w:val="24"/>
          <w:szCs w:val="24"/>
        </w:rPr>
        <w:t>(9), 47–53.</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Susanti, S., &amp; Amelia, R. (2019). Faktor yang Berhubungan dengan Kelelahan Kerja pada Pekerja PT. Maruki International Indonesia Makassar. </w:t>
      </w:r>
      <w:r w:rsidRPr="00F277CB">
        <w:rPr>
          <w:rFonts w:ascii="Times New Roman" w:hAnsi="Times New Roman" w:cs="Times New Roman"/>
          <w:i/>
          <w:iCs/>
          <w:noProof/>
          <w:kern w:val="0"/>
          <w:sz w:val="24"/>
          <w:szCs w:val="24"/>
        </w:rPr>
        <w:t>Sinergitas Multidisiplin Ilmu Pengetahuan Dan Teknologi</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2</w:t>
      </w:r>
      <w:r w:rsidRPr="00F277CB">
        <w:rPr>
          <w:rFonts w:ascii="Times New Roman" w:hAnsi="Times New Roman" w:cs="Times New Roman"/>
          <w:noProof/>
          <w:kern w:val="0"/>
          <w:sz w:val="24"/>
          <w:szCs w:val="24"/>
        </w:rPr>
        <w:t>, 231–237.</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Sutalaksana. (2015). </w:t>
      </w:r>
      <w:r w:rsidRPr="00F277CB">
        <w:rPr>
          <w:rFonts w:ascii="Times New Roman" w:hAnsi="Times New Roman" w:cs="Times New Roman"/>
          <w:i/>
          <w:iCs/>
          <w:noProof/>
          <w:kern w:val="0"/>
          <w:sz w:val="24"/>
          <w:szCs w:val="24"/>
        </w:rPr>
        <w:t>Teknik dan Tata Cara Kerja</w:t>
      </w:r>
      <w:r w:rsidRPr="00F277CB">
        <w:rPr>
          <w:rFonts w:ascii="Times New Roman" w:hAnsi="Times New Roman" w:cs="Times New Roman"/>
          <w:noProof/>
          <w:kern w:val="0"/>
          <w:sz w:val="24"/>
          <w:szCs w:val="24"/>
        </w:rPr>
        <w:t>.</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Tarwaka. (2015). </w:t>
      </w:r>
      <w:r w:rsidRPr="00F277CB">
        <w:rPr>
          <w:rFonts w:ascii="Times New Roman" w:hAnsi="Times New Roman" w:cs="Times New Roman"/>
          <w:i/>
          <w:iCs/>
          <w:noProof/>
          <w:kern w:val="0"/>
          <w:sz w:val="24"/>
          <w:szCs w:val="24"/>
        </w:rPr>
        <w:t>Ergonomi untuk Keselamatan dan Kesehatan Kerja dan Produktivitas.</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Thamaria, N. (2017). </w:t>
      </w:r>
      <w:r w:rsidRPr="00F277CB">
        <w:rPr>
          <w:rFonts w:ascii="Times New Roman" w:hAnsi="Times New Roman" w:cs="Times New Roman"/>
          <w:i/>
          <w:iCs/>
          <w:noProof/>
          <w:kern w:val="0"/>
          <w:sz w:val="24"/>
          <w:szCs w:val="24"/>
        </w:rPr>
        <w:t>Penilaian Status Gizi</w:t>
      </w:r>
      <w:r w:rsidRPr="00F277CB">
        <w:rPr>
          <w:rFonts w:ascii="Times New Roman" w:hAnsi="Times New Roman" w:cs="Times New Roman"/>
          <w:noProof/>
          <w:kern w:val="0"/>
          <w:sz w:val="24"/>
          <w:szCs w:val="24"/>
        </w:rPr>
        <w:t>.</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Tri Budiyanto, M. Yusuf, B. P. K. A. (2023). The Relationship Between Noise and Temperature to the Level of Work Fatigue in Workers in the Cutting Section. </w:t>
      </w:r>
      <w:r w:rsidRPr="00F277CB">
        <w:rPr>
          <w:rFonts w:ascii="Times New Roman" w:hAnsi="Times New Roman" w:cs="Times New Roman"/>
          <w:i/>
          <w:iCs/>
          <w:noProof/>
          <w:kern w:val="0"/>
          <w:sz w:val="24"/>
          <w:szCs w:val="24"/>
        </w:rPr>
        <w:t>American Journal of Science, Engineering and Technology</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8</w:t>
      </w:r>
      <w:r w:rsidRPr="00F277CB">
        <w:rPr>
          <w:rFonts w:ascii="Times New Roman" w:hAnsi="Times New Roman" w:cs="Times New Roman"/>
          <w:noProof/>
          <w:kern w:val="0"/>
          <w:sz w:val="24"/>
          <w:szCs w:val="24"/>
        </w:rPr>
        <w:t>(3), 141–145.</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Triana Estu, Ekawati, W. I. (2017). </w:t>
      </w:r>
      <w:r w:rsidR="00303BD4" w:rsidRPr="00F277CB">
        <w:rPr>
          <w:rFonts w:ascii="Times New Roman" w:hAnsi="Times New Roman" w:cs="Times New Roman"/>
          <w:noProof/>
          <w:kern w:val="0"/>
          <w:sz w:val="24"/>
          <w:szCs w:val="24"/>
        </w:rPr>
        <w:t xml:space="preserve">Hubungan Status Gizi, Lama Tidur, Masa Kerja Dan Beban Kerja Dengan Kelelahan Kerja Pada Mekanik Di Pt X Plant Jakarta. </w:t>
      </w:r>
      <w:r w:rsidRPr="00F277CB">
        <w:rPr>
          <w:rFonts w:ascii="Times New Roman" w:hAnsi="Times New Roman" w:cs="Times New Roman"/>
          <w:i/>
          <w:iCs/>
          <w:noProof/>
          <w:kern w:val="0"/>
          <w:sz w:val="24"/>
          <w:szCs w:val="24"/>
        </w:rPr>
        <w:t>Jurnal Kesehatan Masyarakat</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5</w:t>
      </w:r>
      <w:r w:rsidRPr="00F277CB">
        <w:rPr>
          <w:rFonts w:ascii="Times New Roman" w:hAnsi="Times New Roman" w:cs="Times New Roman"/>
          <w:noProof/>
          <w:kern w:val="0"/>
          <w:sz w:val="24"/>
          <w:szCs w:val="24"/>
        </w:rPr>
        <w:t>(5).</w:t>
      </w:r>
    </w:p>
    <w:p w:rsidR="00303BD4"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Trixie, I., Alvaro, M., Matthew, C., Mclaren, H., &amp; Putri, D. A. (2023). Implementasi Hak Para Pekerja Menurut Undang-Undang Nomor 13 Tahun 2003 tentang Ketenagakerjaan (Analisis Kasus PT Livatech Elektronik Indonesia). </w:t>
      </w:r>
      <w:r w:rsidRPr="00F277CB">
        <w:rPr>
          <w:rFonts w:ascii="Times New Roman" w:hAnsi="Times New Roman" w:cs="Times New Roman"/>
          <w:i/>
          <w:iCs/>
          <w:noProof/>
          <w:kern w:val="0"/>
          <w:sz w:val="24"/>
          <w:szCs w:val="24"/>
        </w:rPr>
        <w:t>Jurnal Kewarganegaraan</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7</w:t>
      </w:r>
      <w:r w:rsidRPr="00F277CB">
        <w:rPr>
          <w:rFonts w:ascii="Times New Roman" w:hAnsi="Times New Roman" w:cs="Times New Roman"/>
          <w:noProof/>
          <w:kern w:val="0"/>
          <w:sz w:val="24"/>
          <w:szCs w:val="24"/>
        </w:rPr>
        <w:t>(2), 2000–2008.https://journal.upy.ac.id/index.php/pkn/arti</w:t>
      </w:r>
    </w:p>
    <w:p w:rsidR="00380D6B" w:rsidRPr="00F277CB" w:rsidRDefault="00380D6B" w:rsidP="00F277CB">
      <w:pPr>
        <w:widowControl w:val="0"/>
        <w:autoSpaceDE w:val="0"/>
        <w:autoSpaceDN w:val="0"/>
        <w:adjustRightInd w:val="0"/>
        <w:spacing w:after="0" w:line="360" w:lineRule="auto"/>
        <w:ind w:left="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lastRenderedPageBreak/>
        <w:t>cle/view/5578/3278</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Ulfa, N., &amp; Tualeka, A. R. (2023). Hubungan antara Beban Kerja dengan Kelelahan Kerja pada Pedagang Sayur di Pasar Kota Baru Bojonegoro. </w:t>
      </w:r>
      <w:r w:rsidRPr="00F277CB">
        <w:rPr>
          <w:rFonts w:ascii="Times New Roman" w:hAnsi="Times New Roman" w:cs="Times New Roman"/>
          <w:i/>
          <w:iCs/>
          <w:noProof/>
          <w:kern w:val="0"/>
          <w:sz w:val="24"/>
          <w:szCs w:val="24"/>
        </w:rPr>
        <w:t>Media Gizi Kesmas</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12</w:t>
      </w:r>
      <w:r w:rsidRPr="00F277CB">
        <w:rPr>
          <w:rFonts w:ascii="Times New Roman" w:hAnsi="Times New Roman" w:cs="Times New Roman"/>
          <w:noProof/>
          <w:kern w:val="0"/>
          <w:sz w:val="24"/>
          <w:szCs w:val="24"/>
        </w:rPr>
        <w:t>(2), 906–913. https://doi.org/10.20473/mgk.v12i2.2023.906-913</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Wahyuni A, Rasman R, K. A. (2021). Faktor Yang Berhubungan Dengan Kelelahan Kerja Pada Pekerja Industri Mebel Di Kecamatan Tempe Kabupaten Wajo. </w:t>
      </w:r>
      <w:r w:rsidRPr="00F277CB">
        <w:rPr>
          <w:rFonts w:ascii="Times New Roman" w:hAnsi="Times New Roman" w:cs="Times New Roman"/>
          <w:i/>
          <w:iCs/>
          <w:noProof/>
          <w:kern w:val="0"/>
          <w:sz w:val="24"/>
          <w:szCs w:val="24"/>
        </w:rPr>
        <w:t>Sulolipu Media Komun Sivitas Akad Dan Masy</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2</w:t>
      </w:r>
      <w:r w:rsidRPr="00F277CB">
        <w:rPr>
          <w:rFonts w:ascii="Times New Roman" w:hAnsi="Times New Roman" w:cs="Times New Roman"/>
          <w:noProof/>
          <w:kern w:val="0"/>
          <w:sz w:val="24"/>
          <w:szCs w:val="24"/>
        </w:rPr>
        <w:t>(21), 357.</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Whitney, E., &amp; Rolfes, S. R. (2019). Understanding Nutrition (15th ed.). </w:t>
      </w:r>
      <w:r w:rsidRPr="00F277CB">
        <w:rPr>
          <w:rFonts w:ascii="Times New Roman" w:hAnsi="Times New Roman" w:cs="Times New Roman"/>
          <w:i/>
          <w:iCs/>
          <w:noProof/>
          <w:kern w:val="0"/>
          <w:sz w:val="24"/>
          <w:szCs w:val="24"/>
        </w:rPr>
        <w:t>Cengage Learning</w:t>
      </w:r>
      <w:r w:rsidRPr="00F277CB">
        <w:rPr>
          <w:rFonts w:ascii="Times New Roman" w:hAnsi="Times New Roman" w:cs="Times New Roman"/>
          <w:noProof/>
          <w:kern w:val="0"/>
          <w:sz w:val="24"/>
          <w:szCs w:val="24"/>
        </w:rPr>
        <w:t>.</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WHO asia pasifik. (2000). </w:t>
      </w:r>
      <w:r w:rsidRPr="00F277CB">
        <w:rPr>
          <w:rFonts w:ascii="Times New Roman" w:hAnsi="Times New Roman" w:cs="Times New Roman"/>
          <w:i/>
          <w:iCs/>
          <w:noProof/>
          <w:kern w:val="0"/>
          <w:sz w:val="24"/>
          <w:szCs w:val="24"/>
        </w:rPr>
        <w:t>Redefining obesity and its treatment. Geneva, Switzeland</w:t>
      </w:r>
      <w:r w:rsidRPr="00F277CB">
        <w:rPr>
          <w:rFonts w:ascii="Times New Roman" w:hAnsi="Times New Roman" w:cs="Times New Roman"/>
          <w:noProof/>
          <w:kern w:val="0"/>
          <w:sz w:val="24"/>
          <w:szCs w:val="24"/>
        </w:rPr>
        <w:t>.</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Wiyono, S. (2018). </w:t>
      </w:r>
      <w:r w:rsidRPr="00F277CB">
        <w:rPr>
          <w:rFonts w:ascii="Times New Roman" w:hAnsi="Times New Roman" w:cs="Times New Roman"/>
          <w:i/>
          <w:iCs/>
          <w:noProof/>
          <w:kern w:val="0"/>
          <w:sz w:val="24"/>
          <w:szCs w:val="24"/>
        </w:rPr>
        <w:t>Surveilans Penyakit dan Gizi</w:t>
      </w:r>
      <w:r w:rsidRPr="00F277CB">
        <w:rPr>
          <w:rFonts w:ascii="Times New Roman" w:hAnsi="Times New Roman" w:cs="Times New Roman"/>
          <w:noProof/>
          <w:kern w:val="0"/>
          <w:sz w:val="24"/>
          <w:szCs w:val="24"/>
        </w:rPr>
        <w:t>. CV. Sagung Seto.</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Y, N. (2016). Faktor -Faktor yang Berhubungan dengan Kelelahan Kerja. </w:t>
      </w:r>
      <w:r w:rsidRPr="00F277CB">
        <w:rPr>
          <w:rFonts w:ascii="Times New Roman" w:hAnsi="Times New Roman" w:cs="Times New Roman"/>
          <w:i/>
          <w:iCs/>
          <w:noProof/>
          <w:kern w:val="0"/>
          <w:sz w:val="24"/>
          <w:szCs w:val="24"/>
        </w:rPr>
        <w:t>Jurnal Poltekes Kemenkes Yogyakarta</w:t>
      </w:r>
      <w:r w:rsidRPr="00F277CB">
        <w:rPr>
          <w:rFonts w:ascii="Times New Roman" w:hAnsi="Times New Roman" w:cs="Times New Roman"/>
          <w:noProof/>
          <w:kern w:val="0"/>
          <w:sz w:val="24"/>
          <w:szCs w:val="24"/>
        </w:rPr>
        <w:t xml:space="preserve">, </w:t>
      </w:r>
      <w:r w:rsidRPr="00F277CB">
        <w:rPr>
          <w:rFonts w:ascii="Times New Roman" w:hAnsi="Times New Roman" w:cs="Times New Roman"/>
          <w:i/>
          <w:iCs/>
          <w:noProof/>
          <w:kern w:val="0"/>
          <w:sz w:val="24"/>
          <w:szCs w:val="24"/>
        </w:rPr>
        <w:t>11</w:t>
      </w:r>
      <w:r w:rsidRPr="00F277CB">
        <w:rPr>
          <w:rFonts w:ascii="Times New Roman" w:hAnsi="Times New Roman" w:cs="Times New Roman"/>
          <w:noProof/>
          <w:kern w:val="0"/>
          <w:sz w:val="24"/>
          <w:szCs w:val="24"/>
        </w:rPr>
        <w:t>(1), 1–235.</w:t>
      </w:r>
    </w:p>
    <w:p w:rsidR="00380D6B" w:rsidRPr="00F277CB"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Yuniarti, E., Mulya, B., Yoantrista, N., &amp; Putri, D. A. (2025). </w:t>
      </w:r>
      <w:r w:rsidRPr="00F277CB">
        <w:rPr>
          <w:rFonts w:ascii="Times New Roman" w:hAnsi="Times New Roman" w:cs="Times New Roman"/>
          <w:i/>
          <w:iCs/>
          <w:noProof/>
          <w:kern w:val="0"/>
          <w:sz w:val="24"/>
          <w:szCs w:val="24"/>
        </w:rPr>
        <w:t xml:space="preserve">Open Access </w:t>
      </w:r>
      <w:r w:rsidR="00303BD4" w:rsidRPr="00F277CB">
        <w:rPr>
          <w:rFonts w:ascii="Times New Roman" w:hAnsi="Times New Roman" w:cs="Times New Roman"/>
          <w:i/>
          <w:iCs/>
          <w:noProof/>
          <w:kern w:val="0"/>
          <w:sz w:val="24"/>
          <w:szCs w:val="24"/>
        </w:rPr>
        <w:t>Analisis Indeks Massa Tubuh ( Imt ) Sebagai Penanda Status Gizi Pada Mahasiswa Biologi , Fmipa , Universitas Negeri Padang Analysis Of Body Mass Index ( Bmi ) As A Nutritional Status Indicator In Biology Students , Fmipa , Padang State Univers</w:t>
      </w:r>
      <w:r w:rsidR="00303BD4" w:rsidRPr="00F277CB">
        <w:rPr>
          <w:rFonts w:ascii="Times New Roman" w:hAnsi="Times New Roman" w:cs="Times New Roman"/>
          <w:noProof/>
          <w:kern w:val="0"/>
          <w:sz w:val="24"/>
          <w:szCs w:val="24"/>
        </w:rPr>
        <w:t xml:space="preserve">. </w:t>
      </w:r>
      <w:r w:rsidR="00303BD4" w:rsidRPr="00F277CB">
        <w:rPr>
          <w:rFonts w:ascii="Times New Roman" w:hAnsi="Times New Roman" w:cs="Times New Roman"/>
          <w:i/>
          <w:iCs/>
          <w:noProof/>
          <w:kern w:val="0"/>
          <w:sz w:val="24"/>
          <w:szCs w:val="24"/>
        </w:rPr>
        <w:t>02</w:t>
      </w:r>
      <w:r w:rsidR="00303BD4" w:rsidRPr="00F277CB">
        <w:rPr>
          <w:rFonts w:ascii="Times New Roman" w:hAnsi="Times New Roman" w:cs="Times New Roman"/>
          <w:noProof/>
          <w:kern w:val="0"/>
          <w:sz w:val="24"/>
          <w:szCs w:val="24"/>
        </w:rPr>
        <w:t>(01), 218–223.</w:t>
      </w:r>
    </w:p>
    <w:p w:rsidR="00BE4C32" w:rsidRPr="00683D2E" w:rsidRDefault="00380D6B" w:rsidP="00F277CB">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F277CB">
        <w:rPr>
          <w:rFonts w:ascii="Times New Roman" w:hAnsi="Times New Roman" w:cs="Times New Roman"/>
          <w:noProof/>
          <w:kern w:val="0"/>
          <w:sz w:val="24"/>
          <w:szCs w:val="24"/>
        </w:rPr>
        <w:t xml:space="preserve">Zulfah Siti, Wagustina Silvia, A. A. (2015). </w:t>
      </w:r>
      <w:r w:rsidRPr="00F277CB">
        <w:rPr>
          <w:rFonts w:ascii="Times New Roman" w:hAnsi="Times New Roman" w:cs="Times New Roman"/>
          <w:i/>
          <w:iCs/>
          <w:noProof/>
          <w:kern w:val="0"/>
          <w:sz w:val="24"/>
          <w:szCs w:val="24"/>
        </w:rPr>
        <w:t>Implikasi Gizi dalam Daur Kehidupan</w:t>
      </w:r>
      <w:r w:rsidRPr="00F277CB">
        <w:rPr>
          <w:rFonts w:ascii="Times New Roman" w:hAnsi="Times New Roman" w:cs="Times New Roman"/>
          <w:noProof/>
          <w:kern w:val="0"/>
          <w:sz w:val="24"/>
          <w:szCs w:val="24"/>
        </w:rPr>
        <w:t xml:space="preserve"> (BachtiarT).</w:t>
      </w:r>
    </w:p>
    <w:p w:rsidR="00BE4C32" w:rsidRDefault="00BE4C32" w:rsidP="00F713F7">
      <w:pPr>
        <w:spacing w:after="0" w:line="240" w:lineRule="auto"/>
        <w:jc w:val="center"/>
        <w:rPr>
          <w:rFonts w:ascii="Times New Roman" w:hAnsi="Times New Roman" w:cs="Times New Roman"/>
          <w:b/>
          <w:bCs/>
        </w:rPr>
      </w:pPr>
      <w:r w:rsidRPr="0072599E">
        <w:rPr>
          <w:rFonts w:ascii="Times New Roman" w:hAnsi="Times New Roman" w:cs="Times New Roman"/>
          <w:noProof/>
          <w:kern w:val="0"/>
        </w:rPr>
        <w:br w:type="page"/>
      </w:r>
      <w:bookmarkStart w:id="278" w:name="_Toc204340144"/>
      <w:bookmarkStart w:id="279" w:name="_Toc204761284"/>
      <w:r w:rsidRPr="0072599E">
        <w:rPr>
          <w:rFonts w:ascii="Times New Roman" w:hAnsi="Times New Roman" w:cs="Times New Roman"/>
          <w:b/>
          <w:bCs/>
        </w:rPr>
        <w:lastRenderedPageBreak/>
        <w:t>LAMPIRAN</w:t>
      </w:r>
      <w:bookmarkEnd w:id="278"/>
      <w:bookmarkEnd w:id="279"/>
    </w:p>
    <w:p w:rsidR="00BE4C32" w:rsidRPr="004144B4" w:rsidRDefault="00BE4C32" w:rsidP="004144B4">
      <w:pPr>
        <w:pStyle w:val="Caption"/>
        <w:rPr>
          <w:rFonts w:ascii="Times New Roman" w:hAnsi="Times New Roman" w:cs="Times New Roman"/>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6"/>
        <w:gridCol w:w="2657"/>
        <w:gridCol w:w="2654"/>
      </w:tblGrid>
      <w:tr w:rsidR="00BE4C32" w:rsidRPr="0072599E" w:rsidTr="00EB6F89">
        <w:tc>
          <w:tcPr>
            <w:tcW w:w="2642" w:type="dxa"/>
          </w:tcPr>
          <w:p w:rsidR="00BE4C32" w:rsidRPr="0072599E" w:rsidRDefault="00BE4C32" w:rsidP="0072599E">
            <w:pPr>
              <w:spacing w:line="240" w:lineRule="auto"/>
              <w:rPr>
                <w:rFonts w:ascii="Times New Roman" w:hAnsi="Times New Roman" w:cs="Times New Roman"/>
                <w:b/>
                <w:bCs/>
              </w:rPr>
            </w:pPr>
            <w:r w:rsidRPr="0072599E">
              <w:rPr>
                <w:noProof/>
              </w:rPr>
              <mc:AlternateContent>
                <mc:Choice Requires="wps">
                  <w:drawing>
                    <wp:anchor distT="0" distB="0" distL="114300" distR="114300" simplePos="0" relativeHeight="251745280" behindDoc="0" locked="0" layoutInCell="1" allowOverlap="1" wp14:anchorId="4198CE75" wp14:editId="1E354635">
                      <wp:simplePos x="0" y="0"/>
                      <wp:positionH relativeFrom="column">
                        <wp:posOffset>850900</wp:posOffset>
                      </wp:positionH>
                      <wp:positionV relativeFrom="paragraph">
                        <wp:posOffset>66040</wp:posOffset>
                      </wp:positionV>
                      <wp:extent cx="355600" cy="355600"/>
                      <wp:effectExtent l="0" t="0" r="25400" b="25400"/>
                      <wp:wrapNone/>
                      <wp:docPr id="1670477373" name="Rectangle 84"/>
                      <wp:cNvGraphicFramePr/>
                      <a:graphic xmlns:a="http://schemas.openxmlformats.org/drawingml/2006/main">
                        <a:graphicData uri="http://schemas.microsoft.com/office/word/2010/wordprocessingShape">
                          <wps:wsp>
                            <wps:cNvSpPr/>
                            <wps:spPr>
                              <a:xfrm>
                                <a:off x="0" y="0"/>
                                <a:ext cx="355600" cy="355600"/>
                              </a:xfrm>
                              <a:prstGeom prst="rect">
                                <a:avLst/>
                              </a:prstGeom>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B9AEA6" id="Rectangle 84" o:spid="_x0000_s1026" style="position:absolute;margin-left:67pt;margin-top:5.2pt;width:28pt;height:28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" fillcolor="#4472c4 [3204]" strokecolor="white [3201]" strokeweight="1.5pt"/>
                  </w:pict>
                </mc:Fallback>
              </mc:AlternateContent>
            </w:r>
            <w:r w:rsidRPr="0072599E">
              <w:rPr>
                <w:noProof/>
              </w:rPr>
              <w:drawing>
                <wp:inline distT="0" distB="0" distL="0" distR="0" wp14:anchorId="7CD321B6" wp14:editId="4AC147BD">
                  <wp:extent cx="1610131" cy="2146300"/>
                  <wp:effectExtent l="0" t="0" r="9525" b="6350"/>
                  <wp:docPr id="112610504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0937" cy="2160704"/>
                          </a:xfrm>
                          <a:prstGeom prst="rect">
                            <a:avLst/>
                          </a:prstGeom>
                          <a:noFill/>
                          <a:ln>
                            <a:noFill/>
                          </a:ln>
                        </pic:spPr>
                      </pic:pic>
                    </a:graphicData>
                  </a:graphic>
                </wp:inline>
              </w:drawing>
            </w:r>
          </w:p>
        </w:tc>
        <w:tc>
          <w:tcPr>
            <w:tcW w:w="2642" w:type="dxa"/>
          </w:tcPr>
          <w:p w:rsidR="00BE4C32" w:rsidRPr="0072599E" w:rsidRDefault="00BE4C32" w:rsidP="0072599E">
            <w:pPr>
              <w:spacing w:line="240" w:lineRule="auto"/>
              <w:rPr>
                <w:rFonts w:ascii="Times New Roman" w:hAnsi="Times New Roman" w:cs="Times New Roman"/>
                <w:b/>
                <w:bCs/>
              </w:rPr>
            </w:pPr>
            <w:r w:rsidRPr="0072599E">
              <w:rPr>
                <w:noProof/>
              </w:rPr>
              <mc:AlternateContent>
                <mc:Choice Requires="wps">
                  <w:drawing>
                    <wp:anchor distT="0" distB="0" distL="114300" distR="114300" simplePos="0" relativeHeight="251753472" behindDoc="0" locked="0" layoutInCell="1" allowOverlap="1" wp14:anchorId="73EA0AFA" wp14:editId="74B4198B">
                      <wp:simplePos x="0" y="0"/>
                      <wp:positionH relativeFrom="column">
                        <wp:posOffset>697230</wp:posOffset>
                      </wp:positionH>
                      <wp:positionV relativeFrom="paragraph">
                        <wp:posOffset>561975</wp:posOffset>
                      </wp:positionV>
                      <wp:extent cx="247650" cy="292100"/>
                      <wp:effectExtent l="0" t="0" r="19050" b="12700"/>
                      <wp:wrapNone/>
                      <wp:docPr id="343336971" name="Rectangle 92"/>
                      <wp:cNvGraphicFramePr/>
                      <a:graphic xmlns:a="http://schemas.openxmlformats.org/drawingml/2006/main">
                        <a:graphicData uri="http://schemas.microsoft.com/office/word/2010/wordprocessingShape">
                          <wps:wsp>
                            <wps:cNvSpPr/>
                            <wps:spPr>
                              <a:xfrm>
                                <a:off x="0" y="0"/>
                                <a:ext cx="247650" cy="2921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A501C9" id="Rectangle 92" o:spid="_x0000_s1026" style="position:absolute;margin-left:54.9pt;margin-top:44.25pt;width:19.5pt;height:23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" fillcolor="#4472c4 [3204]" strokecolor="#09101d [484]" strokeweight="1pt"/>
                  </w:pict>
                </mc:Fallback>
              </mc:AlternateContent>
            </w:r>
            <w:r w:rsidRPr="0072599E">
              <w:rPr>
                <w:noProof/>
              </w:rPr>
              <w:drawing>
                <wp:inline distT="0" distB="0" distL="0" distR="0" wp14:anchorId="3C44EC19" wp14:editId="3B2245A3">
                  <wp:extent cx="1630017" cy="2172807"/>
                  <wp:effectExtent l="0" t="0" r="8890" b="0"/>
                  <wp:docPr id="137517743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4503" cy="2205447"/>
                          </a:xfrm>
                          <a:prstGeom prst="rect">
                            <a:avLst/>
                          </a:prstGeom>
                          <a:noFill/>
                          <a:ln>
                            <a:noFill/>
                          </a:ln>
                        </pic:spPr>
                      </pic:pic>
                    </a:graphicData>
                  </a:graphic>
                </wp:inline>
              </w:drawing>
            </w:r>
          </w:p>
        </w:tc>
        <w:tc>
          <w:tcPr>
            <w:tcW w:w="2643" w:type="dxa"/>
          </w:tcPr>
          <w:p w:rsidR="00BE4C32" w:rsidRPr="0072599E" w:rsidRDefault="00BE4C32" w:rsidP="0072599E">
            <w:pPr>
              <w:spacing w:line="240" w:lineRule="auto"/>
              <w:rPr>
                <w:rFonts w:ascii="Times New Roman" w:hAnsi="Times New Roman" w:cs="Times New Roman"/>
                <w:b/>
                <w:bCs/>
              </w:rPr>
            </w:pPr>
            <w:r w:rsidRPr="0072599E">
              <w:rPr>
                <w:noProof/>
              </w:rPr>
              <mc:AlternateContent>
                <mc:Choice Requires="wps">
                  <w:drawing>
                    <wp:anchor distT="0" distB="0" distL="114300" distR="114300" simplePos="0" relativeHeight="251746304" behindDoc="0" locked="0" layoutInCell="1" allowOverlap="1" wp14:anchorId="2CD64DCA" wp14:editId="3473147A">
                      <wp:simplePos x="0" y="0"/>
                      <wp:positionH relativeFrom="column">
                        <wp:posOffset>610235</wp:posOffset>
                      </wp:positionH>
                      <wp:positionV relativeFrom="paragraph">
                        <wp:posOffset>885825</wp:posOffset>
                      </wp:positionV>
                      <wp:extent cx="444500" cy="330200"/>
                      <wp:effectExtent l="0" t="0" r="12700" b="12700"/>
                      <wp:wrapNone/>
                      <wp:docPr id="1234718391" name="Rectangle 85"/>
                      <wp:cNvGraphicFramePr/>
                      <a:graphic xmlns:a="http://schemas.openxmlformats.org/drawingml/2006/main">
                        <a:graphicData uri="http://schemas.microsoft.com/office/word/2010/wordprocessingShape">
                          <wps:wsp>
                            <wps:cNvSpPr/>
                            <wps:spPr>
                              <a:xfrm>
                                <a:off x="0" y="0"/>
                                <a:ext cx="444500" cy="330200"/>
                              </a:xfrm>
                              <a:prstGeom prst="rect">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4E81BB" id="Rectangle 85" o:spid="_x0000_s1026" style="position:absolute;margin-left:48.05pt;margin-top:69.75pt;width:35pt;height:26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" fillcolor="#4472c4 [3204]" strokecolor="white [3201]" strokeweight="1.5pt"/>
                  </w:pict>
                </mc:Fallback>
              </mc:AlternateContent>
            </w:r>
            <w:r w:rsidRPr="0072599E">
              <w:rPr>
                <w:noProof/>
              </w:rPr>
              <w:drawing>
                <wp:inline distT="0" distB="0" distL="0" distR="0" wp14:anchorId="3DE55AD8" wp14:editId="22DAF819">
                  <wp:extent cx="1620934" cy="2161722"/>
                  <wp:effectExtent l="0" t="0" r="0" b="0"/>
                  <wp:docPr id="52051808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2079" cy="2176585"/>
                          </a:xfrm>
                          <a:prstGeom prst="rect">
                            <a:avLst/>
                          </a:prstGeom>
                          <a:noFill/>
                          <a:ln>
                            <a:noFill/>
                          </a:ln>
                        </pic:spPr>
                      </pic:pic>
                    </a:graphicData>
                  </a:graphic>
                </wp:inline>
              </w:drawing>
            </w:r>
          </w:p>
        </w:tc>
      </w:tr>
      <w:tr w:rsidR="00BE4C32" w:rsidRPr="0072599E" w:rsidTr="00EB6F89">
        <w:tc>
          <w:tcPr>
            <w:tcW w:w="2642" w:type="dxa"/>
          </w:tcPr>
          <w:p w:rsidR="00BE4C32" w:rsidRPr="0072599E" w:rsidRDefault="00BE4C32" w:rsidP="0072599E">
            <w:pPr>
              <w:spacing w:line="240" w:lineRule="auto"/>
              <w:rPr>
                <w:noProof/>
              </w:rPr>
            </w:pPr>
          </w:p>
          <w:p w:rsidR="00BE4C32" w:rsidRPr="0072599E" w:rsidRDefault="00BE4C32" w:rsidP="0072599E">
            <w:pPr>
              <w:spacing w:line="240" w:lineRule="auto"/>
              <w:rPr>
                <w:noProof/>
              </w:rPr>
            </w:pPr>
          </w:p>
          <w:p w:rsidR="00BE4C32" w:rsidRPr="0072599E" w:rsidRDefault="00BE4C32" w:rsidP="0072599E">
            <w:pPr>
              <w:spacing w:line="240" w:lineRule="auto"/>
              <w:rPr>
                <w:rFonts w:ascii="Times New Roman" w:hAnsi="Times New Roman" w:cs="Times New Roman"/>
                <w:b/>
                <w:bCs/>
              </w:rPr>
            </w:pPr>
            <w:r w:rsidRPr="0072599E">
              <w:rPr>
                <w:noProof/>
              </w:rPr>
              <mc:AlternateContent>
                <mc:Choice Requires="wps">
                  <w:drawing>
                    <wp:anchor distT="0" distB="0" distL="114300" distR="114300" simplePos="0" relativeHeight="251747328" behindDoc="0" locked="0" layoutInCell="1" allowOverlap="1" wp14:anchorId="456C9293" wp14:editId="713FF3C8">
                      <wp:simplePos x="0" y="0"/>
                      <wp:positionH relativeFrom="column">
                        <wp:posOffset>66040</wp:posOffset>
                      </wp:positionH>
                      <wp:positionV relativeFrom="paragraph">
                        <wp:posOffset>633095</wp:posOffset>
                      </wp:positionV>
                      <wp:extent cx="330200" cy="425450"/>
                      <wp:effectExtent l="0" t="0" r="12700" b="12700"/>
                      <wp:wrapNone/>
                      <wp:docPr id="1939098550" name="Rectangle 86"/>
                      <wp:cNvGraphicFramePr/>
                      <a:graphic xmlns:a="http://schemas.openxmlformats.org/drawingml/2006/main">
                        <a:graphicData uri="http://schemas.microsoft.com/office/word/2010/wordprocessingShape">
                          <wps:wsp>
                            <wps:cNvSpPr/>
                            <wps:spPr>
                              <a:xfrm>
                                <a:off x="0" y="0"/>
                                <a:ext cx="330200" cy="4254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213E58" id="Rectangle 86" o:spid="_x0000_s1026" style="position:absolute;margin-left:5.2pt;margin-top:49.85pt;width:26pt;height:33.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" fillcolor="#4472c4 [3204]" strokecolor="#09101d [484]" strokeweight="1pt"/>
                  </w:pict>
                </mc:Fallback>
              </mc:AlternateContent>
            </w:r>
            <w:r w:rsidRPr="0072599E">
              <w:rPr>
                <w:noProof/>
              </w:rPr>
              <w:drawing>
                <wp:inline distT="0" distB="0" distL="0" distR="0" wp14:anchorId="3D782C74" wp14:editId="464E2E17">
                  <wp:extent cx="1609725" cy="2145761"/>
                  <wp:effectExtent l="0" t="0" r="0" b="6985"/>
                  <wp:docPr id="41372821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8300" cy="2183852"/>
                          </a:xfrm>
                          <a:prstGeom prst="rect">
                            <a:avLst/>
                          </a:prstGeom>
                          <a:noFill/>
                          <a:ln>
                            <a:noFill/>
                          </a:ln>
                        </pic:spPr>
                      </pic:pic>
                    </a:graphicData>
                  </a:graphic>
                </wp:inline>
              </w:drawing>
            </w:r>
          </w:p>
        </w:tc>
        <w:tc>
          <w:tcPr>
            <w:tcW w:w="2642" w:type="dxa"/>
          </w:tcPr>
          <w:p w:rsidR="00BE4C32" w:rsidRPr="0072599E" w:rsidRDefault="00BE4C32" w:rsidP="0072599E">
            <w:pPr>
              <w:spacing w:line="240" w:lineRule="auto"/>
              <w:rPr>
                <w:noProof/>
              </w:rPr>
            </w:pPr>
          </w:p>
          <w:p w:rsidR="00BE4C32" w:rsidRPr="0072599E" w:rsidRDefault="00BE4C32" w:rsidP="0072599E">
            <w:pPr>
              <w:spacing w:line="240" w:lineRule="auto"/>
              <w:rPr>
                <w:noProof/>
              </w:rPr>
            </w:pPr>
          </w:p>
          <w:p w:rsidR="00BE4C32" w:rsidRPr="0072599E" w:rsidRDefault="00BE4C32" w:rsidP="0072599E">
            <w:pPr>
              <w:spacing w:line="240" w:lineRule="auto"/>
              <w:rPr>
                <w:rFonts w:ascii="Times New Roman" w:hAnsi="Times New Roman" w:cs="Times New Roman"/>
                <w:b/>
                <w:bCs/>
              </w:rPr>
            </w:pPr>
            <w:r w:rsidRPr="0072599E">
              <w:rPr>
                <w:noProof/>
              </w:rPr>
              <mc:AlternateContent>
                <mc:Choice Requires="wps">
                  <w:drawing>
                    <wp:anchor distT="0" distB="0" distL="114300" distR="114300" simplePos="0" relativeHeight="251748352" behindDoc="0" locked="0" layoutInCell="1" allowOverlap="1" wp14:anchorId="404AFAED" wp14:editId="17893662">
                      <wp:simplePos x="0" y="0"/>
                      <wp:positionH relativeFrom="column">
                        <wp:posOffset>640080</wp:posOffset>
                      </wp:positionH>
                      <wp:positionV relativeFrom="paragraph">
                        <wp:posOffset>588645</wp:posOffset>
                      </wp:positionV>
                      <wp:extent cx="247650" cy="266700"/>
                      <wp:effectExtent l="0" t="0" r="19050" b="19050"/>
                      <wp:wrapNone/>
                      <wp:docPr id="1834122051" name="Rectangle 87"/>
                      <wp:cNvGraphicFramePr/>
                      <a:graphic xmlns:a="http://schemas.openxmlformats.org/drawingml/2006/main">
                        <a:graphicData uri="http://schemas.microsoft.com/office/word/2010/wordprocessingShape">
                          <wps:wsp>
                            <wps:cNvSpPr/>
                            <wps:spPr>
                              <a:xfrm>
                                <a:off x="0" y="0"/>
                                <a:ext cx="247650" cy="2667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3C162E" id="Rectangle 87" o:spid="_x0000_s1026" style="position:absolute;margin-left:50.4pt;margin-top:46.35pt;width:19.5pt;height:21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" fillcolor="#4472c4 [3204]" strokecolor="#09101d [484]" strokeweight="1pt"/>
                  </w:pict>
                </mc:Fallback>
              </mc:AlternateContent>
            </w:r>
            <w:r w:rsidRPr="0072599E">
              <w:rPr>
                <w:noProof/>
              </w:rPr>
              <w:drawing>
                <wp:inline distT="0" distB="0" distL="0" distR="0" wp14:anchorId="05F810BE" wp14:editId="18A6F2E9">
                  <wp:extent cx="1590766" cy="2120486"/>
                  <wp:effectExtent l="0" t="0" r="0" b="0"/>
                  <wp:docPr id="675726471"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6432" cy="2128039"/>
                          </a:xfrm>
                          <a:prstGeom prst="rect">
                            <a:avLst/>
                          </a:prstGeom>
                          <a:noFill/>
                          <a:ln>
                            <a:noFill/>
                          </a:ln>
                        </pic:spPr>
                      </pic:pic>
                    </a:graphicData>
                  </a:graphic>
                </wp:inline>
              </w:drawing>
            </w:r>
          </w:p>
        </w:tc>
        <w:tc>
          <w:tcPr>
            <w:tcW w:w="2643" w:type="dxa"/>
          </w:tcPr>
          <w:p w:rsidR="00BE4C32" w:rsidRPr="0072599E" w:rsidRDefault="00BE4C32" w:rsidP="0072599E">
            <w:pPr>
              <w:spacing w:line="240" w:lineRule="auto"/>
              <w:rPr>
                <w:noProof/>
              </w:rPr>
            </w:pPr>
          </w:p>
          <w:p w:rsidR="00BE4C32" w:rsidRPr="0072599E" w:rsidRDefault="00BE4C32" w:rsidP="0072599E">
            <w:pPr>
              <w:spacing w:line="240" w:lineRule="auto"/>
              <w:rPr>
                <w:noProof/>
              </w:rPr>
            </w:pPr>
          </w:p>
          <w:p w:rsidR="00BE4C32" w:rsidRPr="0072599E" w:rsidRDefault="00BE4C32" w:rsidP="0072599E">
            <w:pPr>
              <w:spacing w:line="240" w:lineRule="auto"/>
              <w:rPr>
                <w:rFonts w:ascii="Times New Roman" w:hAnsi="Times New Roman" w:cs="Times New Roman"/>
                <w:b/>
                <w:bCs/>
              </w:rPr>
            </w:pPr>
            <w:r w:rsidRPr="0072599E">
              <w:rPr>
                <w:noProof/>
              </w:rPr>
              <mc:AlternateContent>
                <mc:Choice Requires="wps">
                  <w:drawing>
                    <wp:anchor distT="0" distB="0" distL="114300" distR="114300" simplePos="0" relativeHeight="251749376" behindDoc="0" locked="0" layoutInCell="1" allowOverlap="1" wp14:anchorId="57C19CB9" wp14:editId="39A65B5F">
                      <wp:simplePos x="0" y="0"/>
                      <wp:positionH relativeFrom="column">
                        <wp:posOffset>953135</wp:posOffset>
                      </wp:positionH>
                      <wp:positionV relativeFrom="paragraph">
                        <wp:posOffset>1083945</wp:posOffset>
                      </wp:positionV>
                      <wp:extent cx="228600" cy="260350"/>
                      <wp:effectExtent l="0" t="0" r="19050" b="25400"/>
                      <wp:wrapNone/>
                      <wp:docPr id="2000332042" name="Rectangle 88"/>
                      <wp:cNvGraphicFramePr/>
                      <a:graphic xmlns:a="http://schemas.openxmlformats.org/drawingml/2006/main">
                        <a:graphicData uri="http://schemas.microsoft.com/office/word/2010/wordprocessingShape">
                          <wps:wsp>
                            <wps:cNvSpPr/>
                            <wps:spPr>
                              <a:xfrm>
                                <a:off x="0" y="0"/>
                                <a:ext cx="228600" cy="2603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2B7708" id="Rectangle 88" o:spid="_x0000_s1026" style="position:absolute;margin-left:75.05pt;margin-top:85.35pt;width:18pt;height:20.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" fillcolor="#4472c4 [3204]" strokecolor="#09101d [484]" strokeweight="1pt"/>
                  </w:pict>
                </mc:Fallback>
              </mc:AlternateContent>
            </w:r>
            <w:r w:rsidRPr="0072599E">
              <w:rPr>
                <w:noProof/>
              </w:rPr>
              <w:drawing>
                <wp:inline distT="0" distB="0" distL="0" distR="0" wp14:anchorId="3E0C1025" wp14:editId="6FD443F7">
                  <wp:extent cx="1609655" cy="2145665"/>
                  <wp:effectExtent l="0" t="0" r="0" b="6985"/>
                  <wp:docPr id="206979363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9455" cy="2158729"/>
                          </a:xfrm>
                          <a:prstGeom prst="rect">
                            <a:avLst/>
                          </a:prstGeom>
                          <a:noFill/>
                          <a:ln>
                            <a:noFill/>
                          </a:ln>
                        </pic:spPr>
                      </pic:pic>
                    </a:graphicData>
                  </a:graphic>
                </wp:inline>
              </w:drawing>
            </w:r>
          </w:p>
        </w:tc>
      </w:tr>
      <w:tr w:rsidR="00BE4C32" w:rsidRPr="0072599E" w:rsidTr="00EB6F89">
        <w:tc>
          <w:tcPr>
            <w:tcW w:w="2642" w:type="dxa"/>
          </w:tcPr>
          <w:p w:rsidR="00BE4C32" w:rsidRPr="0072599E" w:rsidRDefault="00BE4C32" w:rsidP="0072599E">
            <w:pPr>
              <w:spacing w:line="240" w:lineRule="auto"/>
              <w:rPr>
                <w:noProof/>
              </w:rPr>
            </w:pPr>
          </w:p>
          <w:p w:rsidR="00BE4C32" w:rsidRPr="0072599E" w:rsidRDefault="00BE4C32" w:rsidP="0072599E">
            <w:pPr>
              <w:spacing w:line="240" w:lineRule="auto"/>
              <w:rPr>
                <w:noProof/>
              </w:rPr>
            </w:pPr>
          </w:p>
          <w:p w:rsidR="00BE4C32" w:rsidRPr="0072599E" w:rsidRDefault="00BE4C32" w:rsidP="0072599E">
            <w:pPr>
              <w:spacing w:line="240" w:lineRule="auto"/>
              <w:rPr>
                <w:rFonts w:ascii="Times New Roman" w:hAnsi="Times New Roman" w:cs="Times New Roman"/>
                <w:b/>
                <w:bCs/>
              </w:rPr>
            </w:pPr>
            <w:r w:rsidRPr="0072599E">
              <w:rPr>
                <w:noProof/>
              </w:rPr>
              <mc:AlternateContent>
                <mc:Choice Requires="wps">
                  <w:drawing>
                    <wp:anchor distT="0" distB="0" distL="114300" distR="114300" simplePos="0" relativeHeight="251750400" behindDoc="0" locked="0" layoutInCell="1" allowOverlap="1" wp14:anchorId="3D40437B" wp14:editId="65699D1F">
                      <wp:simplePos x="0" y="0"/>
                      <wp:positionH relativeFrom="column">
                        <wp:posOffset>935990</wp:posOffset>
                      </wp:positionH>
                      <wp:positionV relativeFrom="paragraph">
                        <wp:posOffset>1104900</wp:posOffset>
                      </wp:positionV>
                      <wp:extent cx="215900" cy="241300"/>
                      <wp:effectExtent l="0" t="0" r="12700" b="25400"/>
                      <wp:wrapNone/>
                      <wp:docPr id="1384113899" name="Rectangle 89"/>
                      <wp:cNvGraphicFramePr/>
                      <a:graphic xmlns:a="http://schemas.openxmlformats.org/drawingml/2006/main">
                        <a:graphicData uri="http://schemas.microsoft.com/office/word/2010/wordprocessingShape">
                          <wps:wsp>
                            <wps:cNvSpPr/>
                            <wps:spPr>
                              <a:xfrm>
                                <a:off x="0" y="0"/>
                                <a:ext cx="215900" cy="2413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45F89F" id="Rectangle 89" o:spid="_x0000_s1026" style="position:absolute;margin-left:73.7pt;margin-top:87pt;width:17pt;height:19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" fillcolor="#4472c4 [3204]" strokecolor="#09101d [484]" strokeweight="1pt"/>
                  </w:pict>
                </mc:Fallback>
              </mc:AlternateContent>
            </w:r>
            <w:r w:rsidRPr="0072599E">
              <w:rPr>
                <w:noProof/>
              </w:rPr>
              <w:drawing>
                <wp:inline distT="0" distB="0" distL="0" distR="0" wp14:anchorId="1FBDAD7E" wp14:editId="4AB57E95">
                  <wp:extent cx="1587762" cy="2116482"/>
                  <wp:effectExtent l="0" t="0" r="0" b="0"/>
                  <wp:docPr id="13300867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4993" cy="2126121"/>
                          </a:xfrm>
                          <a:prstGeom prst="rect">
                            <a:avLst/>
                          </a:prstGeom>
                          <a:noFill/>
                          <a:ln>
                            <a:noFill/>
                          </a:ln>
                        </pic:spPr>
                      </pic:pic>
                    </a:graphicData>
                  </a:graphic>
                </wp:inline>
              </w:drawing>
            </w:r>
          </w:p>
        </w:tc>
        <w:tc>
          <w:tcPr>
            <w:tcW w:w="2642" w:type="dxa"/>
          </w:tcPr>
          <w:p w:rsidR="00BE4C32" w:rsidRPr="0072599E" w:rsidRDefault="00BE4C32" w:rsidP="0072599E">
            <w:pPr>
              <w:spacing w:line="240" w:lineRule="auto"/>
              <w:rPr>
                <w:noProof/>
              </w:rPr>
            </w:pPr>
          </w:p>
          <w:p w:rsidR="00BE4C32" w:rsidRPr="0072599E" w:rsidRDefault="00BE4C32" w:rsidP="0072599E">
            <w:pPr>
              <w:spacing w:line="240" w:lineRule="auto"/>
              <w:rPr>
                <w:noProof/>
              </w:rPr>
            </w:pPr>
          </w:p>
          <w:p w:rsidR="00BE4C32" w:rsidRPr="0072599E" w:rsidRDefault="00BE4C32" w:rsidP="0072599E">
            <w:pPr>
              <w:spacing w:line="240" w:lineRule="auto"/>
              <w:rPr>
                <w:rFonts w:ascii="Times New Roman" w:hAnsi="Times New Roman" w:cs="Times New Roman"/>
                <w:b/>
                <w:bCs/>
              </w:rPr>
            </w:pPr>
            <w:r w:rsidRPr="0072599E">
              <w:rPr>
                <w:noProof/>
              </w:rPr>
              <mc:AlternateContent>
                <mc:Choice Requires="wps">
                  <w:drawing>
                    <wp:anchor distT="0" distB="0" distL="114300" distR="114300" simplePos="0" relativeHeight="251751424" behindDoc="0" locked="0" layoutInCell="1" allowOverlap="1" wp14:anchorId="2FC602BB" wp14:editId="5A638949">
                      <wp:simplePos x="0" y="0"/>
                      <wp:positionH relativeFrom="column">
                        <wp:posOffset>875030</wp:posOffset>
                      </wp:positionH>
                      <wp:positionV relativeFrom="paragraph">
                        <wp:posOffset>596900</wp:posOffset>
                      </wp:positionV>
                      <wp:extent cx="292100" cy="317500"/>
                      <wp:effectExtent l="0" t="0" r="12700" b="25400"/>
                      <wp:wrapNone/>
                      <wp:docPr id="1813309768" name="Rectangle 90"/>
                      <wp:cNvGraphicFramePr/>
                      <a:graphic xmlns:a="http://schemas.openxmlformats.org/drawingml/2006/main">
                        <a:graphicData uri="http://schemas.microsoft.com/office/word/2010/wordprocessingShape">
                          <wps:wsp>
                            <wps:cNvSpPr/>
                            <wps:spPr>
                              <a:xfrm>
                                <a:off x="0" y="0"/>
                                <a:ext cx="292100" cy="317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B7947E" id="Rectangle 90" o:spid="_x0000_s1026" style="position:absolute;margin-left:68.9pt;margin-top:47pt;width:23pt;height:2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" fillcolor="#4472c4 [3204]" strokecolor="#09101d [484]" strokeweight="1pt"/>
                  </w:pict>
                </mc:Fallback>
              </mc:AlternateContent>
            </w:r>
            <w:r w:rsidRPr="0072599E">
              <w:rPr>
                <w:noProof/>
              </w:rPr>
              <w:drawing>
                <wp:inline distT="0" distB="0" distL="0" distR="0" wp14:anchorId="3796AF0E" wp14:editId="2AC67764">
                  <wp:extent cx="1640813" cy="2187820"/>
                  <wp:effectExtent l="0" t="0" r="0" b="3175"/>
                  <wp:docPr id="250080934"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5025" cy="2193436"/>
                          </a:xfrm>
                          <a:prstGeom prst="rect">
                            <a:avLst/>
                          </a:prstGeom>
                          <a:noFill/>
                          <a:ln>
                            <a:noFill/>
                          </a:ln>
                        </pic:spPr>
                      </pic:pic>
                    </a:graphicData>
                  </a:graphic>
                </wp:inline>
              </w:drawing>
            </w:r>
          </w:p>
        </w:tc>
        <w:tc>
          <w:tcPr>
            <w:tcW w:w="2643" w:type="dxa"/>
          </w:tcPr>
          <w:p w:rsidR="00BE4C32" w:rsidRPr="0072599E" w:rsidRDefault="00BE4C32" w:rsidP="0072599E">
            <w:pPr>
              <w:spacing w:line="240" w:lineRule="auto"/>
              <w:rPr>
                <w:noProof/>
              </w:rPr>
            </w:pPr>
          </w:p>
          <w:p w:rsidR="00A35C21" w:rsidRPr="0072599E" w:rsidRDefault="00A35C21" w:rsidP="0072599E">
            <w:pPr>
              <w:spacing w:line="240" w:lineRule="auto"/>
              <w:rPr>
                <w:noProof/>
              </w:rPr>
            </w:pPr>
          </w:p>
          <w:p w:rsidR="00BE4C32" w:rsidRPr="0072599E" w:rsidRDefault="00A35C21" w:rsidP="0072599E">
            <w:pPr>
              <w:spacing w:line="240" w:lineRule="auto"/>
              <w:rPr>
                <w:rFonts w:ascii="Times New Roman" w:hAnsi="Times New Roman" w:cs="Times New Roman"/>
                <w:b/>
                <w:bCs/>
                <w:noProof/>
              </w:rPr>
            </w:pPr>
            <w:r w:rsidRPr="0072599E">
              <w:rPr>
                <w:noProof/>
              </w:rPr>
              <w:drawing>
                <wp:inline distT="0" distB="0" distL="0" distR="0" wp14:anchorId="496CAA33" wp14:editId="68CA3D24">
                  <wp:extent cx="1630534" cy="2174114"/>
                  <wp:effectExtent l="0" t="0" r="8255" b="0"/>
                  <wp:docPr id="1490173596"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33860" cy="2178549"/>
                          </a:xfrm>
                          <a:prstGeom prst="rect">
                            <a:avLst/>
                          </a:prstGeom>
                          <a:noFill/>
                          <a:ln>
                            <a:noFill/>
                          </a:ln>
                        </pic:spPr>
                      </pic:pic>
                    </a:graphicData>
                  </a:graphic>
                </wp:inline>
              </w:drawing>
            </w:r>
            <w:r w:rsidR="00BE4C32" w:rsidRPr="0072599E">
              <w:rPr>
                <w:noProof/>
              </w:rPr>
              <mc:AlternateContent>
                <mc:Choice Requires="wps">
                  <w:drawing>
                    <wp:anchor distT="0" distB="0" distL="114300" distR="114300" simplePos="0" relativeHeight="251752448" behindDoc="0" locked="0" layoutInCell="1" allowOverlap="1" wp14:anchorId="1ADEFFDC" wp14:editId="780A6E2A">
                      <wp:simplePos x="0" y="0"/>
                      <wp:positionH relativeFrom="column">
                        <wp:posOffset>546735</wp:posOffset>
                      </wp:positionH>
                      <wp:positionV relativeFrom="paragraph">
                        <wp:posOffset>715010</wp:posOffset>
                      </wp:positionV>
                      <wp:extent cx="285750" cy="317500"/>
                      <wp:effectExtent l="0" t="0" r="19050" b="25400"/>
                      <wp:wrapNone/>
                      <wp:docPr id="1768900464" name="Rectangle 91"/>
                      <wp:cNvGraphicFramePr/>
                      <a:graphic xmlns:a="http://schemas.openxmlformats.org/drawingml/2006/main">
                        <a:graphicData uri="http://schemas.microsoft.com/office/word/2010/wordprocessingShape">
                          <wps:wsp>
                            <wps:cNvSpPr/>
                            <wps:spPr>
                              <a:xfrm>
                                <a:off x="0" y="0"/>
                                <a:ext cx="285750" cy="317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46FEC" id="Rectangle 91" o:spid="_x0000_s1026" style="position:absolute;margin-left:43.05pt;margin-top:56.3pt;width:22.5pt;height: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" fillcolor="#4472c4 [3204]" strokecolor="#09101d [484]" strokeweight="1pt"/>
                  </w:pict>
                </mc:Fallback>
              </mc:AlternateContent>
            </w:r>
          </w:p>
        </w:tc>
      </w:tr>
      <w:tr w:rsidR="00BE4C32" w:rsidRPr="0072599E" w:rsidTr="00EB6F89">
        <w:tc>
          <w:tcPr>
            <w:tcW w:w="2642" w:type="dxa"/>
          </w:tcPr>
          <w:p w:rsidR="00BE4C32" w:rsidRPr="0072599E" w:rsidRDefault="00BE4C32" w:rsidP="0072599E">
            <w:pPr>
              <w:spacing w:line="240" w:lineRule="auto"/>
              <w:rPr>
                <w:rFonts w:ascii="Times New Roman" w:hAnsi="Times New Roman" w:cs="Times New Roman"/>
                <w:b/>
                <w:bCs/>
              </w:rPr>
            </w:pPr>
          </w:p>
        </w:tc>
        <w:tc>
          <w:tcPr>
            <w:tcW w:w="2642" w:type="dxa"/>
          </w:tcPr>
          <w:p w:rsidR="00BE4C32" w:rsidRPr="0072599E" w:rsidRDefault="00BE4C32" w:rsidP="0072599E">
            <w:pPr>
              <w:spacing w:line="240" w:lineRule="auto"/>
              <w:rPr>
                <w:rFonts w:ascii="Times New Roman" w:hAnsi="Times New Roman" w:cs="Times New Roman"/>
                <w:b/>
                <w:bCs/>
              </w:rPr>
            </w:pPr>
          </w:p>
        </w:tc>
        <w:tc>
          <w:tcPr>
            <w:tcW w:w="2643" w:type="dxa"/>
          </w:tcPr>
          <w:p w:rsidR="00BE4C32" w:rsidRPr="0072599E" w:rsidRDefault="00BE4C32" w:rsidP="0072599E">
            <w:pPr>
              <w:spacing w:line="240" w:lineRule="auto"/>
              <w:rPr>
                <w:rFonts w:ascii="Times New Roman" w:hAnsi="Times New Roman" w:cs="Times New Roman"/>
                <w:b/>
                <w:bCs/>
              </w:rPr>
            </w:pPr>
          </w:p>
        </w:tc>
      </w:tr>
    </w:tbl>
    <w:p w:rsidR="00F75B0B" w:rsidRDefault="00F75B0B" w:rsidP="0072599E">
      <w:pPr>
        <w:spacing w:after="0" w:line="240" w:lineRule="auto"/>
        <w:jc w:val="center"/>
        <w:rPr>
          <w:rFonts w:ascii="Times New Roman" w:hAnsi="Times New Roman" w:cs="Times New Roman"/>
          <w:b/>
          <w:bCs/>
        </w:rPr>
      </w:pPr>
    </w:p>
    <w:p w:rsidR="0061011F" w:rsidRDefault="0061011F" w:rsidP="0072599E">
      <w:pPr>
        <w:spacing w:after="0" w:line="240" w:lineRule="auto"/>
        <w:jc w:val="center"/>
        <w:rPr>
          <w:rFonts w:ascii="Times New Roman" w:hAnsi="Times New Roman" w:cs="Times New Roman"/>
          <w:b/>
          <w:bCs/>
        </w:rPr>
      </w:pPr>
    </w:p>
    <w:p w:rsidR="0061011F" w:rsidRDefault="0061011F" w:rsidP="0072599E">
      <w:pPr>
        <w:spacing w:after="0" w:line="240" w:lineRule="auto"/>
        <w:jc w:val="center"/>
        <w:rPr>
          <w:rFonts w:ascii="Times New Roman" w:hAnsi="Times New Roman" w:cs="Times New Roman"/>
          <w:b/>
          <w:bCs/>
        </w:rPr>
      </w:pPr>
    </w:p>
    <w:p w:rsidR="0061011F" w:rsidRDefault="0061011F" w:rsidP="0072599E">
      <w:pPr>
        <w:spacing w:after="0" w:line="240" w:lineRule="auto"/>
        <w:jc w:val="center"/>
        <w:rPr>
          <w:rFonts w:ascii="Times New Roman" w:hAnsi="Times New Roman" w:cs="Times New Roman"/>
          <w:b/>
          <w:bCs/>
        </w:rPr>
      </w:pPr>
    </w:p>
    <w:p w:rsidR="00BE4C32" w:rsidRPr="0072599E" w:rsidRDefault="00BE4C32" w:rsidP="0072599E">
      <w:pPr>
        <w:spacing w:after="0" w:line="240" w:lineRule="auto"/>
        <w:jc w:val="center"/>
        <w:rPr>
          <w:rFonts w:ascii="Times New Roman" w:hAnsi="Times New Roman" w:cs="Times New Roman"/>
          <w:b/>
          <w:bCs/>
        </w:rPr>
      </w:pPr>
      <w:r w:rsidRPr="0072599E">
        <w:rPr>
          <w:rFonts w:ascii="Times New Roman" w:hAnsi="Times New Roman" w:cs="Times New Roman"/>
          <w:b/>
          <w:bCs/>
        </w:rPr>
        <w:lastRenderedPageBreak/>
        <w:t>Kuesioner kelelahan kerja</w:t>
      </w:r>
    </w:p>
    <w:p w:rsidR="00BE4C32" w:rsidRPr="0072599E" w:rsidRDefault="00BE4C32" w:rsidP="0072599E">
      <w:pPr>
        <w:spacing w:after="0" w:line="240" w:lineRule="auto"/>
        <w:jc w:val="both"/>
        <w:rPr>
          <w:rFonts w:ascii="Times New Roman" w:hAnsi="Times New Roman" w:cs="Times New Roman"/>
        </w:rPr>
      </w:pPr>
      <w:r w:rsidRPr="0072599E">
        <w:rPr>
          <w:rFonts w:ascii="Times New Roman" w:hAnsi="Times New Roman" w:cs="Times New Roman"/>
        </w:rPr>
        <w:t>Nama</w:t>
      </w:r>
      <w:r w:rsidRPr="0072599E">
        <w:rPr>
          <w:rFonts w:ascii="Times New Roman" w:hAnsi="Times New Roman" w:cs="Times New Roman"/>
        </w:rPr>
        <w:tab/>
      </w:r>
      <w:r w:rsidRPr="0072599E">
        <w:rPr>
          <w:rFonts w:ascii="Times New Roman" w:hAnsi="Times New Roman" w:cs="Times New Roman"/>
        </w:rPr>
        <w:tab/>
      </w:r>
      <w:r w:rsidRPr="0072599E">
        <w:rPr>
          <w:rFonts w:ascii="Times New Roman" w:hAnsi="Times New Roman" w:cs="Times New Roman"/>
        </w:rPr>
        <w:tab/>
        <w:t>:</w:t>
      </w:r>
    </w:p>
    <w:p w:rsidR="00BE4C32" w:rsidRPr="0072599E" w:rsidRDefault="00BE4C32" w:rsidP="0072599E">
      <w:pPr>
        <w:spacing w:after="0" w:line="240" w:lineRule="auto"/>
        <w:jc w:val="both"/>
        <w:rPr>
          <w:rFonts w:ascii="Times New Roman" w:hAnsi="Times New Roman" w:cs="Times New Roman"/>
        </w:rPr>
      </w:pPr>
      <w:r w:rsidRPr="0072599E">
        <w:rPr>
          <w:rFonts w:ascii="Times New Roman" w:hAnsi="Times New Roman" w:cs="Times New Roman"/>
        </w:rPr>
        <w:t>Usia</w:t>
      </w:r>
      <w:r w:rsidRPr="0072599E">
        <w:rPr>
          <w:rFonts w:ascii="Times New Roman" w:hAnsi="Times New Roman" w:cs="Times New Roman"/>
        </w:rPr>
        <w:tab/>
      </w:r>
      <w:r w:rsidRPr="0072599E">
        <w:rPr>
          <w:rFonts w:ascii="Times New Roman" w:hAnsi="Times New Roman" w:cs="Times New Roman"/>
        </w:rPr>
        <w:tab/>
      </w:r>
      <w:r w:rsidRPr="0072599E">
        <w:rPr>
          <w:rFonts w:ascii="Times New Roman" w:hAnsi="Times New Roman" w:cs="Times New Roman"/>
        </w:rPr>
        <w:tab/>
        <w:t>:</w:t>
      </w:r>
    </w:p>
    <w:p w:rsidR="00BE4C32" w:rsidRPr="0072599E" w:rsidRDefault="00BE4C32" w:rsidP="0072599E">
      <w:pPr>
        <w:spacing w:after="0" w:line="240" w:lineRule="auto"/>
        <w:jc w:val="both"/>
        <w:rPr>
          <w:rFonts w:ascii="Times New Roman" w:hAnsi="Times New Roman" w:cs="Times New Roman"/>
        </w:rPr>
      </w:pPr>
      <w:r w:rsidRPr="0072599E">
        <w:rPr>
          <w:rFonts w:ascii="Times New Roman" w:hAnsi="Times New Roman" w:cs="Times New Roman"/>
        </w:rPr>
        <w:t>Lama bekerja</w:t>
      </w:r>
      <w:r w:rsidRPr="0072599E">
        <w:rPr>
          <w:rFonts w:ascii="Times New Roman" w:hAnsi="Times New Roman" w:cs="Times New Roman"/>
        </w:rPr>
        <w:tab/>
      </w:r>
      <w:r w:rsidRPr="0072599E">
        <w:rPr>
          <w:rFonts w:ascii="Times New Roman" w:hAnsi="Times New Roman" w:cs="Times New Roman"/>
        </w:rPr>
        <w:tab/>
        <w:t>:</w:t>
      </w:r>
    </w:p>
    <w:tbl>
      <w:tblPr>
        <w:tblStyle w:val="TableGrid"/>
        <w:tblW w:w="0" w:type="auto"/>
        <w:tblLook w:val="04A0" w:firstRow="1" w:lastRow="0" w:firstColumn="1" w:lastColumn="0" w:noHBand="0" w:noVBand="1"/>
      </w:tblPr>
      <w:tblGrid>
        <w:gridCol w:w="485"/>
        <w:gridCol w:w="5732"/>
        <w:gridCol w:w="326"/>
        <w:gridCol w:w="326"/>
        <w:gridCol w:w="326"/>
        <w:gridCol w:w="326"/>
      </w:tblGrid>
      <w:tr w:rsidR="00BE4C32" w:rsidRPr="0072599E" w:rsidTr="00EB6F89">
        <w:tc>
          <w:tcPr>
            <w:tcW w:w="0" w:type="auto"/>
            <w:vMerge w:val="restart"/>
            <w:vAlign w:val="center"/>
          </w:tcPr>
          <w:p w:rsidR="00BE4C32" w:rsidRPr="0072599E" w:rsidRDefault="00BE4C32" w:rsidP="0072599E">
            <w:pPr>
              <w:spacing w:line="240" w:lineRule="auto"/>
              <w:rPr>
                <w:rFonts w:ascii="Times New Roman" w:hAnsi="Times New Roman" w:cs="Times New Roman"/>
                <w:b/>
                <w:bCs/>
                <w:lang w:val="en-US"/>
              </w:rPr>
            </w:pPr>
            <w:r w:rsidRPr="0072599E">
              <w:rPr>
                <w:rFonts w:ascii="Times New Roman" w:hAnsi="Times New Roman" w:cs="Times New Roman"/>
                <w:b/>
                <w:bCs/>
                <w:lang w:val="en-US"/>
              </w:rPr>
              <w:t>No</w:t>
            </w:r>
          </w:p>
        </w:tc>
        <w:tc>
          <w:tcPr>
            <w:tcW w:w="0" w:type="auto"/>
            <w:vMerge w:val="restart"/>
            <w:vAlign w:val="center"/>
          </w:tcPr>
          <w:p w:rsidR="00BE4C32" w:rsidRPr="0072599E" w:rsidRDefault="00BE4C32" w:rsidP="0072599E">
            <w:pPr>
              <w:spacing w:line="240" w:lineRule="auto"/>
              <w:jc w:val="center"/>
              <w:rPr>
                <w:rFonts w:ascii="Times New Roman" w:hAnsi="Times New Roman" w:cs="Times New Roman"/>
                <w:b/>
                <w:bCs/>
                <w:lang w:val="en-US"/>
              </w:rPr>
            </w:pPr>
            <w:r w:rsidRPr="0072599E">
              <w:rPr>
                <w:rFonts w:ascii="Times New Roman" w:hAnsi="Times New Roman" w:cs="Times New Roman"/>
                <w:b/>
                <w:bCs/>
                <w:lang w:val="en-US"/>
              </w:rPr>
              <w:t>Daftar Pertanyaan</w:t>
            </w:r>
          </w:p>
        </w:tc>
        <w:tc>
          <w:tcPr>
            <w:tcW w:w="0" w:type="auto"/>
            <w:gridSpan w:val="4"/>
            <w:vAlign w:val="center"/>
          </w:tcPr>
          <w:p w:rsidR="00BE4C32" w:rsidRPr="0072599E" w:rsidRDefault="00BE4C32" w:rsidP="0072599E">
            <w:pPr>
              <w:spacing w:line="240" w:lineRule="auto"/>
              <w:jc w:val="center"/>
              <w:rPr>
                <w:rFonts w:ascii="Times New Roman" w:hAnsi="Times New Roman" w:cs="Times New Roman"/>
                <w:b/>
                <w:bCs/>
                <w:lang w:val="en-US"/>
              </w:rPr>
            </w:pPr>
            <w:r w:rsidRPr="0072599E">
              <w:rPr>
                <w:rFonts w:ascii="Times New Roman" w:hAnsi="Times New Roman" w:cs="Times New Roman"/>
                <w:b/>
                <w:bCs/>
                <w:lang w:val="en-US"/>
              </w:rPr>
              <w:t>Skoring</w:t>
            </w:r>
          </w:p>
        </w:tc>
      </w:tr>
      <w:tr w:rsidR="00BE4C32" w:rsidRPr="0072599E" w:rsidTr="00EB6F89">
        <w:tc>
          <w:tcPr>
            <w:tcW w:w="0" w:type="auto"/>
            <w:vMerge/>
            <w:vAlign w:val="center"/>
          </w:tcPr>
          <w:p w:rsidR="00BE4C32" w:rsidRPr="0072599E" w:rsidRDefault="00BE4C32" w:rsidP="0072599E">
            <w:pPr>
              <w:spacing w:line="240" w:lineRule="auto"/>
              <w:jc w:val="center"/>
              <w:rPr>
                <w:rFonts w:ascii="Times New Roman" w:hAnsi="Times New Roman" w:cs="Times New Roman"/>
                <w:b/>
                <w:bCs/>
                <w:lang w:val="en-US"/>
              </w:rPr>
            </w:pPr>
          </w:p>
        </w:tc>
        <w:tc>
          <w:tcPr>
            <w:tcW w:w="0" w:type="auto"/>
            <w:vMerge/>
            <w:vAlign w:val="center"/>
          </w:tcPr>
          <w:p w:rsidR="00BE4C32" w:rsidRPr="0072599E" w:rsidRDefault="00BE4C32" w:rsidP="0072599E">
            <w:pPr>
              <w:spacing w:line="240" w:lineRule="auto"/>
              <w:jc w:val="center"/>
              <w:rPr>
                <w:rFonts w:ascii="Times New Roman" w:hAnsi="Times New Roman" w:cs="Times New Roman"/>
                <w:b/>
                <w:bCs/>
                <w:lang w:val="en-US"/>
              </w:rPr>
            </w:pPr>
          </w:p>
        </w:tc>
        <w:tc>
          <w:tcPr>
            <w:tcW w:w="0" w:type="auto"/>
            <w:vAlign w:val="center"/>
          </w:tcPr>
          <w:p w:rsidR="00BE4C32" w:rsidRPr="0072599E" w:rsidRDefault="00BE4C32" w:rsidP="0072599E">
            <w:pPr>
              <w:spacing w:line="240" w:lineRule="auto"/>
              <w:jc w:val="center"/>
              <w:rPr>
                <w:rFonts w:ascii="Times New Roman" w:hAnsi="Times New Roman" w:cs="Times New Roman"/>
                <w:b/>
                <w:bCs/>
                <w:lang w:val="en-US"/>
              </w:rPr>
            </w:pPr>
            <w:r w:rsidRPr="0072599E">
              <w:rPr>
                <w:rFonts w:ascii="Times New Roman" w:hAnsi="Times New Roman" w:cs="Times New Roman"/>
                <w:b/>
                <w:bCs/>
                <w:lang w:val="en-US"/>
              </w:rPr>
              <w:t>0</w:t>
            </w:r>
          </w:p>
        </w:tc>
        <w:tc>
          <w:tcPr>
            <w:tcW w:w="0" w:type="auto"/>
            <w:vAlign w:val="center"/>
          </w:tcPr>
          <w:p w:rsidR="00BE4C32" w:rsidRPr="0072599E" w:rsidRDefault="00BE4C32" w:rsidP="0072599E">
            <w:pPr>
              <w:spacing w:line="240" w:lineRule="auto"/>
              <w:jc w:val="center"/>
              <w:rPr>
                <w:rFonts w:ascii="Times New Roman" w:hAnsi="Times New Roman" w:cs="Times New Roman"/>
                <w:b/>
                <w:bCs/>
                <w:lang w:val="en-US"/>
              </w:rPr>
            </w:pPr>
            <w:r w:rsidRPr="0072599E">
              <w:rPr>
                <w:rFonts w:ascii="Times New Roman" w:hAnsi="Times New Roman" w:cs="Times New Roman"/>
                <w:b/>
                <w:bCs/>
                <w:lang w:val="en-US"/>
              </w:rPr>
              <w:t>1</w:t>
            </w:r>
          </w:p>
        </w:tc>
        <w:tc>
          <w:tcPr>
            <w:tcW w:w="0" w:type="auto"/>
            <w:vAlign w:val="center"/>
          </w:tcPr>
          <w:p w:rsidR="00BE4C32" w:rsidRPr="0072599E" w:rsidRDefault="00BE4C32" w:rsidP="0072599E">
            <w:pPr>
              <w:spacing w:line="240" w:lineRule="auto"/>
              <w:jc w:val="center"/>
              <w:rPr>
                <w:rFonts w:ascii="Times New Roman" w:hAnsi="Times New Roman" w:cs="Times New Roman"/>
                <w:b/>
                <w:bCs/>
                <w:lang w:val="en-US"/>
              </w:rPr>
            </w:pPr>
            <w:r w:rsidRPr="0072599E">
              <w:rPr>
                <w:rFonts w:ascii="Times New Roman" w:hAnsi="Times New Roman" w:cs="Times New Roman"/>
                <w:b/>
                <w:bCs/>
                <w:lang w:val="en-US"/>
              </w:rPr>
              <w:t>2</w:t>
            </w:r>
          </w:p>
        </w:tc>
        <w:tc>
          <w:tcPr>
            <w:tcW w:w="0" w:type="auto"/>
            <w:vAlign w:val="center"/>
          </w:tcPr>
          <w:p w:rsidR="00BE4C32" w:rsidRPr="0072599E" w:rsidRDefault="00BE4C32" w:rsidP="0072599E">
            <w:pPr>
              <w:spacing w:line="240" w:lineRule="auto"/>
              <w:jc w:val="center"/>
              <w:rPr>
                <w:rFonts w:ascii="Times New Roman" w:hAnsi="Times New Roman" w:cs="Times New Roman"/>
                <w:b/>
                <w:bCs/>
                <w:lang w:val="en-US"/>
              </w:rPr>
            </w:pPr>
            <w:r w:rsidRPr="0072599E">
              <w:rPr>
                <w:rFonts w:ascii="Times New Roman" w:hAnsi="Times New Roman" w:cs="Times New Roman"/>
                <w:b/>
                <w:bCs/>
                <w:lang w:val="en-US"/>
              </w:rPr>
              <w:t>3</w:t>
            </w:r>
          </w:p>
        </w:tc>
      </w:tr>
      <w:tr w:rsidR="00BE4C32" w:rsidRPr="0072599E" w:rsidTr="00EB6F89">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1</w:t>
            </w:r>
          </w:p>
        </w:tc>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Apakah saudara ada perasaan berat di kepala?</w:t>
            </w: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r>
      <w:tr w:rsidR="00BE4C32" w:rsidRPr="0072599E" w:rsidTr="00EB6F89">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 xml:space="preserve">2 </w:t>
            </w:r>
          </w:p>
        </w:tc>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Apakah saudara merasa lelah pada seluruh badan?</w:t>
            </w: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r>
      <w:tr w:rsidR="00BE4C32" w:rsidRPr="0072599E" w:rsidTr="00EB6F89">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 xml:space="preserve">3 </w:t>
            </w:r>
          </w:p>
        </w:tc>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Apakah saudara merasa berat di kaki?</w:t>
            </w: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r>
      <w:tr w:rsidR="00BE4C32" w:rsidRPr="0072599E" w:rsidTr="00EB6F89">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 xml:space="preserve">4 </w:t>
            </w:r>
          </w:p>
        </w:tc>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Apakah saudara sering menguap pada saat bekerja?</w:t>
            </w: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r>
      <w:tr w:rsidR="00BE4C32" w:rsidRPr="0072599E" w:rsidTr="00EB6F89">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5</w:t>
            </w:r>
          </w:p>
        </w:tc>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Apakah pikiran saudara kacau pada saat bekerja?</w:t>
            </w: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r>
      <w:tr w:rsidR="00BE4C32" w:rsidRPr="0072599E" w:rsidTr="00EB6F89">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6</w:t>
            </w:r>
          </w:p>
        </w:tc>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Apakah saudara merasa mengantuk?</w:t>
            </w: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r>
      <w:tr w:rsidR="00BE4C32" w:rsidRPr="0072599E" w:rsidTr="00EB6F89">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7</w:t>
            </w:r>
          </w:p>
        </w:tc>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Apakah saudara merasa ada beban pada bagian mata?</w:t>
            </w: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r>
      <w:tr w:rsidR="00BE4C32" w:rsidRPr="0072599E" w:rsidTr="00EB6F89">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8</w:t>
            </w:r>
          </w:p>
        </w:tc>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Apakah gerakan saudara terasa canggung dan kaku?</w:t>
            </w: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r>
      <w:tr w:rsidR="00BE4C32" w:rsidRPr="0072599E" w:rsidTr="00EB6F89">
        <w:trPr>
          <w:trHeight w:val="107"/>
        </w:trPr>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9</w:t>
            </w:r>
          </w:p>
        </w:tc>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Apakah saudara merasakan pada saat berdiri tidak stabil?</w:t>
            </w: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r>
      <w:tr w:rsidR="00BE4C32" w:rsidRPr="0072599E" w:rsidTr="00EB6F89">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10</w:t>
            </w:r>
          </w:p>
        </w:tc>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Apakah saudara merasa ingin berbaring?</w:t>
            </w: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r>
      <w:tr w:rsidR="00BE4C32" w:rsidRPr="0072599E" w:rsidTr="00EB6F89">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11</w:t>
            </w:r>
          </w:p>
        </w:tc>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Apakah saudara merasa susah berfikir?</w:t>
            </w: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r>
      <w:tr w:rsidR="00BE4C32" w:rsidRPr="0072599E" w:rsidTr="00EB6F89">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12</w:t>
            </w:r>
          </w:p>
        </w:tc>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Apakah saudara merasa malas untuk berbicara?</w:t>
            </w: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r>
      <w:tr w:rsidR="00BE4C32" w:rsidRPr="0072599E" w:rsidTr="00EB6F89">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13</w:t>
            </w:r>
          </w:p>
        </w:tc>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Apakah saudara merasa gugup?</w:t>
            </w: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r>
      <w:tr w:rsidR="00BE4C32" w:rsidRPr="0072599E" w:rsidTr="00EB6F89">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14</w:t>
            </w:r>
          </w:p>
        </w:tc>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Apakah saudara merasa tidak dapat berkonsentrasi?</w:t>
            </w: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r>
      <w:tr w:rsidR="00BE4C32" w:rsidRPr="0072599E" w:rsidTr="00EB6F89">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15</w:t>
            </w:r>
          </w:p>
        </w:tc>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Apakah saudara merasa sulit memusatkan perhatian?</w:t>
            </w: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r>
      <w:tr w:rsidR="00BE4C32" w:rsidRPr="0072599E" w:rsidTr="00EB6F89">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16</w:t>
            </w:r>
          </w:p>
        </w:tc>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Apakah saudara merasa mudah melupakan sesuatu?</w:t>
            </w: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r>
      <w:tr w:rsidR="00BE4C32" w:rsidRPr="0072599E" w:rsidTr="00EB6F89">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17</w:t>
            </w:r>
          </w:p>
        </w:tc>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Apakah saudara merasakan kepercayaan diri berkurang?</w:t>
            </w: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r>
      <w:tr w:rsidR="00BE4C32" w:rsidRPr="0072599E" w:rsidTr="00EB6F89">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18</w:t>
            </w:r>
          </w:p>
        </w:tc>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Apakah saudara merasa cemas?</w:t>
            </w: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r>
      <w:tr w:rsidR="00BE4C32" w:rsidRPr="0072599E" w:rsidTr="00EB6F89">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19</w:t>
            </w:r>
          </w:p>
        </w:tc>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Apakah saudara merasa sulit untuk mengontrol sikap?</w:t>
            </w: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r>
      <w:tr w:rsidR="00BE4C32" w:rsidRPr="0072599E" w:rsidTr="00EB6F89">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20</w:t>
            </w:r>
          </w:p>
        </w:tc>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Apakah saudara merasa tidak tekun dalam pekerjaan?</w:t>
            </w: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r>
      <w:tr w:rsidR="00BE4C32" w:rsidRPr="0072599E" w:rsidTr="00EB6F89">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21</w:t>
            </w:r>
          </w:p>
        </w:tc>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Apakah saudara merasakan sakit dibagian kepala?</w:t>
            </w: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r>
      <w:tr w:rsidR="00BE4C32" w:rsidRPr="0072599E" w:rsidTr="00EB6F89">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22</w:t>
            </w:r>
          </w:p>
        </w:tc>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Apakah saudara merasakan kaku dibagian bahu?</w:t>
            </w: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r>
      <w:tr w:rsidR="00BE4C32" w:rsidRPr="0072599E" w:rsidTr="00EB6F89">
        <w:trPr>
          <w:trHeight w:val="242"/>
        </w:trPr>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23</w:t>
            </w:r>
          </w:p>
        </w:tc>
        <w:tc>
          <w:tcPr>
            <w:tcW w:w="0" w:type="auto"/>
          </w:tcPr>
          <w:p w:rsidR="00BE4C32" w:rsidRPr="0072599E" w:rsidRDefault="00BE4C32" w:rsidP="0072599E">
            <w:pPr>
              <w:spacing w:line="240" w:lineRule="auto"/>
              <w:jc w:val="both"/>
              <w:rPr>
                <w:rFonts w:ascii="Times New Roman" w:hAnsi="Times New Roman" w:cs="Times New Roman"/>
                <w:b/>
                <w:bCs/>
                <w:lang w:val="en-US"/>
              </w:rPr>
            </w:pPr>
            <w:r w:rsidRPr="0072599E">
              <w:rPr>
                <w:rFonts w:ascii="Times New Roman" w:hAnsi="Times New Roman" w:cs="Times New Roman"/>
                <w:lang w:val="en-US"/>
              </w:rPr>
              <w:t>Apakah saudara merasakan nyeri di bagian punggung?</w:t>
            </w: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r>
      <w:tr w:rsidR="00BE4C32" w:rsidRPr="0072599E" w:rsidTr="00EB6F89">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24</w:t>
            </w:r>
          </w:p>
        </w:tc>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Apakah saudara merasa sesak nafas?</w:t>
            </w: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r>
      <w:tr w:rsidR="00BE4C32" w:rsidRPr="0072599E" w:rsidTr="00EB6F89">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25</w:t>
            </w:r>
          </w:p>
        </w:tc>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Apakah saudara merasa lemas saat haus?</w:t>
            </w: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r>
      <w:tr w:rsidR="00BE4C32" w:rsidRPr="0072599E" w:rsidTr="00EB6F89">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26</w:t>
            </w:r>
          </w:p>
        </w:tc>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Apakah suara saudara terasa serak?</w:t>
            </w: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r>
      <w:tr w:rsidR="00BE4C32" w:rsidRPr="0072599E" w:rsidTr="00EB6F89">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27</w:t>
            </w:r>
          </w:p>
        </w:tc>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Apakah saudara merasa pening?</w:t>
            </w: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r>
      <w:tr w:rsidR="00BE4C32" w:rsidRPr="0072599E" w:rsidTr="00EB6F89">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28</w:t>
            </w:r>
          </w:p>
        </w:tc>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Apakah saudara merasa ada yang mengganjal dikelopak mata?</w:t>
            </w: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r>
      <w:tr w:rsidR="00BE4C32" w:rsidRPr="0072599E" w:rsidTr="00EB6F89">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29</w:t>
            </w:r>
          </w:p>
        </w:tc>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 xml:space="preserve">Apakah anggota badan saudara terasa gemetar? </w:t>
            </w: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r>
      <w:tr w:rsidR="00BE4C32" w:rsidRPr="0072599E" w:rsidTr="00EB6F89">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30</w:t>
            </w:r>
          </w:p>
        </w:tc>
        <w:tc>
          <w:tcPr>
            <w:tcW w:w="0" w:type="auto"/>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Apakah saudara merasa kurang sehat?</w:t>
            </w: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r>
      <w:tr w:rsidR="00BE4C32" w:rsidRPr="0072599E" w:rsidTr="00EB6F89">
        <w:tc>
          <w:tcPr>
            <w:tcW w:w="0" w:type="auto"/>
            <w:gridSpan w:val="2"/>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Jumlah skor pada masig-masing kolom</w:t>
            </w: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c>
          <w:tcPr>
            <w:tcW w:w="0" w:type="auto"/>
          </w:tcPr>
          <w:p w:rsidR="00BE4C32" w:rsidRPr="0072599E" w:rsidRDefault="00BE4C32" w:rsidP="0072599E">
            <w:pPr>
              <w:spacing w:line="240" w:lineRule="auto"/>
              <w:jc w:val="both"/>
              <w:rPr>
                <w:rFonts w:ascii="Times New Roman" w:hAnsi="Times New Roman" w:cs="Times New Roman"/>
                <w:lang w:val="en-US"/>
              </w:rPr>
            </w:pPr>
          </w:p>
        </w:tc>
      </w:tr>
      <w:tr w:rsidR="00BE4C32" w:rsidRPr="0072599E" w:rsidTr="00EB6F89">
        <w:tc>
          <w:tcPr>
            <w:tcW w:w="0" w:type="auto"/>
            <w:gridSpan w:val="5"/>
          </w:tcPr>
          <w:p w:rsidR="00BE4C32" w:rsidRPr="0072599E" w:rsidRDefault="00BE4C32" w:rsidP="0072599E">
            <w:pPr>
              <w:spacing w:line="240" w:lineRule="auto"/>
              <w:jc w:val="both"/>
              <w:rPr>
                <w:rFonts w:ascii="Times New Roman" w:hAnsi="Times New Roman" w:cs="Times New Roman"/>
                <w:lang w:val="en-US"/>
              </w:rPr>
            </w:pPr>
            <w:r w:rsidRPr="0072599E">
              <w:rPr>
                <w:rFonts w:ascii="Times New Roman" w:hAnsi="Times New Roman" w:cs="Times New Roman"/>
                <w:lang w:val="en-US"/>
              </w:rPr>
              <w:t>Total skor kelelahan individu</w:t>
            </w:r>
          </w:p>
        </w:tc>
        <w:tc>
          <w:tcPr>
            <w:tcW w:w="0" w:type="auto"/>
          </w:tcPr>
          <w:p w:rsidR="00BE4C32" w:rsidRPr="0072599E" w:rsidRDefault="00BE4C32" w:rsidP="0072599E">
            <w:pPr>
              <w:spacing w:line="240" w:lineRule="auto"/>
              <w:jc w:val="both"/>
              <w:rPr>
                <w:rFonts w:ascii="Times New Roman" w:hAnsi="Times New Roman" w:cs="Times New Roman"/>
                <w:lang w:val="en-US"/>
              </w:rPr>
            </w:pPr>
          </w:p>
        </w:tc>
      </w:tr>
    </w:tbl>
    <w:p w:rsidR="00BE4C32" w:rsidRPr="0072599E" w:rsidRDefault="00BE4C32" w:rsidP="0072599E">
      <w:pPr>
        <w:spacing w:after="0" w:line="240" w:lineRule="auto"/>
        <w:rPr>
          <w:rFonts w:ascii="Times New Roman" w:hAnsi="Times New Roman" w:cs="Times New Roman"/>
        </w:rPr>
      </w:pPr>
    </w:p>
    <w:p w:rsidR="00BE4C32" w:rsidRPr="0072599E" w:rsidRDefault="00BE4C32" w:rsidP="00D531C8">
      <w:pPr>
        <w:pStyle w:val="ListParagraph"/>
        <w:numPr>
          <w:ilvl w:val="0"/>
          <w:numId w:val="13"/>
        </w:numPr>
        <w:spacing w:after="0" w:line="240" w:lineRule="auto"/>
        <w:jc w:val="both"/>
        <w:rPr>
          <w:rFonts w:ascii="Times New Roman" w:hAnsi="Times New Roman" w:cs="Times New Roman"/>
        </w:rPr>
      </w:pPr>
      <w:r w:rsidRPr="0072599E">
        <w:rPr>
          <w:rFonts w:ascii="Times New Roman" w:hAnsi="Times New Roman" w:cs="Times New Roman"/>
        </w:rPr>
        <w:t>Skor 0</w:t>
      </w:r>
      <w:r w:rsidRPr="0072599E">
        <w:rPr>
          <w:rFonts w:ascii="Times New Roman" w:hAnsi="Times New Roman" w:cs="Times New Roman"/>
        </w:rPr>
        <w:tab/>
        <w:t>: Tidak pernah merasakan</w:t>
      </w:r>
    </w:p>
    <w:p w:rsidR="00BE4C32" w:rsidRPr="0072599E" w:rsidRDefault="00BE4C32" w:rsidP="00D531C8">
      <w:pPr>
        <w:pStyle w:val="ListParagraph"/>
        <w:numPr>
          <w:ilvl w:val="0"/>
          <w:numId w:val="13"/>
        </w:numPr>
        <w:spacing w:after="0" w:line="240" w:lineRule="auto"/>
        <w:jc w:val="both"/>
        <w:rPr>
          <w:rFonts w:ascii="Times New Roman" w:hAnsi="Times New Roman" w:cs="Times New Roman"/>
        </w:rPr>
      </w:pPr>
      <w:r w:rsidRPr="0072599E">
        <w:rPr>
          <w:rFonts w:ascii="Times New Roman" w:hAnsi="Times New Roman" w:cs="Times New Roman"/>
        </w:rPr>
        <w:t>Skor 1</w:t>
      </w:r>
      <w:r w:rsidRPr="0072599E">
        <w:rPr>
          <w:rFonts w:ascii="Times New Roman" w:hAnsi="Times New Roman" w:cs="Times New Roman"/>
        </w:rPr>
        <w:tab/>
        <w:t>: Kadang-kadang merasakan</w:t>
      </w:r>
    </w:p>
    <w:p w:rsidR="00BE4C32" w:rsidRPr="0072599E" w:rsidRDefault="00BE4C32" w:rsidP="00D531C8">
      <w:pPr>
        <w:pStyle w:val="ListParagraph"/>
        <w:numPr>
          <w:ilvl w:val="0"/>
          <w:numId w:val="13"/>
        </w:numPr>
        <w:spacing w:after="0" w:line="240" w:lineRule="auto"/>
        <w:jc w:val="both"/>
        <w:rPr>
          <w:rFonts w:ascii="Times New Roman" w:hAnsi="Times New Roman" w:cs="Times New Roman"/>
        </w:rPr>
      </w:pPr>
      <w:r w:rsidRPr="0072599E">
        <w:rPr>
          <w:rFonts w:ascii="Times New Roman" w:hAnsi="Times New Roman" w:cs="Times New Roman"/>
        </w:rPr>
        <w:t>Skor 2</w:t>
      </w:r>
      <w:r w:rsidRPr="0072599E">
        <w:rPr>
          <w:rFonts w:ascii="Times New Roman" w:hAnsi="Times New Roman" w:cs="Times New Roman"/>
        </w:rPr>
        <w:tab/>
        <w:t>: Sering merasakan</w:t>
      </w:r>
    </w:p>
    <w:p w:rsidR="00BE4C32" w:rsidRDefault="00BE4C32" w:rsidP="00D531C8">
      <w:pPr>
        <w:pStyle w:val="ListParagraph"/>
        <w:numPr>
          <w:ilvl w:val="0"/>
          <w:numId w:val="13"/>
        </w:numPr>
        <w:spacing w:after="0" w:line="240" w:lineRule="auto"/>
        <w:jc w:val="both"/>
        <w:rPr>
          <w:rFonts w:ascii="Times New Roman" w:hAnsi="Times New Roman" w:cs="Times New Roman"/>
        </w:rPr>
      </w:pPr>
      <w:r w:rsidRPr="0072599E">
        <w:rPr>
          <w:rFonts w:ascii="Times New Roman" w:hAnsi="Times New Roman" w:cs="Times New Roman"/>
        </w:rPr>
        <w:t>Skor 3</w:t>
      </w:r>
      <w:r w:rsidRPr="0072599E">
        <w:rPr>
          <w:rFonts w:ascii="Times New Roman" w:hAnsi="Times New Roman" w:cs="Times New Roman"/>
        </w:rPr>
        <w:tab/>
        <w:t>: Sering sekali merasakan</w:t>
      </w:r>
    </w:p>
    <w:p w:rsidR="00683D2E" w:rsidRDefault="00683D2E" w:rsidP="00683D2E">
      <w:pPr>
        <w:spacing w:after="0" w:line="240" w:lineRule="auto"/>
        <w:jc w:val="both"/>
        <w:rPr>
          <w:rFonts w:ascii="Times New Roman" w:hAnsi="Times New Roman" w:cs="Times New Roman"/>
        </w:rPr>
      </w:pPr>
    </w:p>
    <w:p w:rsidR="009F032E" w:rsidRDefault="009F032E" w:rsidP="00683D2E">
      <w:pPr>
        <w:spacing w:after="0" w:line="240" w:lineRule="auto"/>
        <w:jc w:val="both"/>
        <w:rPr>
          <w:rFonts w:ascii="Times New Roman" w:hAnsi="Times New Roman" w:cs="Times New Roman"/>
        </w:rPr>
      </w:pPr>
    </w:p>
    <w:p w:rsidR="009F032E" w:rsidRDefault="009F032E" w:rsidP="00683D2E">
      <w:pPr>
        <w:spacing w:after="0" w:line="240" w:lineRule="auto"/>
        <w:jc w:val="both"/>
        <w:rPr>
          <w:rFonts w:ascii="Times New Roman" w:hAnsi="Times New Roman" w:cs="Times New Roman"/>
        </w:rPr>
      </w:pPr>
    </w:p>
    <w:p w:rsidR="009F032E" w:rsidRDefault="009F032E" w:rsidP="00683D2E">
      <w:pPr>
        <w:spacing w:after="0" w:line="240" w:lineRule="auto"/>
        <w:jc w:val="both"/>
        <w:rPr>
          <w:rFonts w:ascii="Times New Roman" w:hAnsi="Times New Roman" w:cs="Times New Roman"/>
        </w:rPr>
      </w:pPr>
    </w:p>
    <w:p w:rsidR="009F032E" w:rsidRDefault="009F032E" w:rsidP="00683D2E">
      <w:pPr>
        <w:spacing w:after="0" w:line="240" w:lineRule="auto"/>
        <w:jc w:val="both"/>
        <w:rPr>
          <w:rFonts w:ascii="Times New Roman" w:hAnsi="Times New Roman" w:cs="Times New Roman"/>
        </w:rPr>
      </w:pPr>
    </w:p>
    <w:p w:rsidR="0038421F" w:rsidRDefault="0038421F" w:rsidP="00683D2E">
      <w:pPr>
        <w:spacing w:after="0" w:line="240" w:lineRule="auto"/>
        <w:jc w:val="both"/>
        <w:rPr>
          <w:rFonts w:ascii="Times New Roman" w:hAnsi="Times New Roman" w:cs="Times New Roman"/>
        </w:rPr>
      </w:pPr>
    </w:p>
    <w:p w:rsidR="00A3326C" w:rsidRPr="00683D2E" w:rsidRDefault="00A3326C" w:rsidP="00683D2E">
      <w:pPr>
        <w:spacing w:after="0" w:line="240" w:lineRule="auto"/>
        <w:jc w:val="both"/>
        <w:rPr>
          <w:rFonts w:ascii="Times New Roman" w:hAnsi="Times New Roman" w:cs="Times New Roman"/>
        </w:rPr>
      </w:pPr>
    </w:p>
    <w:p w:rsidR="00BE4C32" w:rsidRPr="0072599E" w:rsidRDefault="00BE4C32" w:rsidP="0072599E">
      <w:pPr>
        <w:spacing w:after="0" w:line="240" w:lineRule="auto"/>
        <w:ind w:left="360"/>
        <w:jc w:val="both"/>
        <w:rPr>
          <w:rFonts w:ascii="Times New Roman" w:hAnsi="Times New Roman" w:cs="Times New Roman"/>
        </w:rPr>
      </w:pPr>
    </w:p>
    <w:p w:rsidR="00BE4C32" w:rsidRPr="0072599E" w:rsidRDefault="00BE4C32" w:rsidP="0072599E">
      <w:pPr>
        <w:pStyle w:val="Caption"/>
        <w:spacing w:after="0"/>
        <w:rPr>
          <w:rFonts w:ascii="Times New Roman" w:hAnsi="Times New Roman" w:cs="Times New Roman"/>
          <w:i w:val="0"/>
          <w:iCs w:val="0"/>
          <w:color w:val="auto"/>
          <w:sz w:val="22"/>
          <w:szCs w:val="22"/>
        </w:rPr>
      </w:pPr>
      <w:r w:rsidRPr="0072599E">
        <w:rPr>
          <w:rFonts w:ascii="Times New Roman" w:hAnsi="Times New Roman" w:cs="Times New Roman"/>
          <w:i w:val="0"/>
          <w:iCs w:val="0"/>
          <w:color w:val="auto"/>
          <w:sz w:val="22"/>
          <w:szCs w:val="22"/>
        </w:rPr>
        <w:lastRenderedPageBreak/>
        <w:t>Kalsifikasi tingkat dan katergori kelalahan subjektif berdasarkan total skor individu</w:t>
      </w:r>
    </w:p>
    <w:tbl>
      <w:tblPr>
        <w:tblStyle w:val="TableGrid"/>
        <w:tblW w:w="0" w:type="auto"/>
        <w:jc w:val="center"/>
        <w:tblLook w:val="04A0" w:firstRow="1" w:lastRow="0" w:firstColumn="1" w:lastColumn="0" w:noHBand="0" w:noVBand="1"/>
      </w:tblPr>
      <w:tblGrid>
        <w:gridCol w:w="1189"/>
        <w:gridCol w:w="1235"/>
        <w:gridCol w:w="1448"/>
        <w:gridCol w:w="4055"/>
      </w:tblGrid>
      <w:tr w:rsidR="00BE4C32" w:rsidRPr="0072599E" w:rsidTr="00EB6F89">
        <w:trPr>
          <w:jc w:val="center"/>
        </w:trPr>
        <w:tc>
          <w:tcPr>
            <w:tcW w:w="1246" w:type="dxa"/>
            <w:vAlign w:val="center"/>
          </w:tcPr>
          <w:p w:rsidR="00BE4C32" w:rsidRPr="0072599E" w:rsidRDefault="00BE4C32" w:rsidP="0072599E">
            <w:pPr>
              <w:spacing w:line="240" w:lineRule="auto"/>
              <w:jc w:val="center"/>
              <w:rPr>
                <w:rFonts w:ascii="Times New Roman" w:hAnsi="Times New Roman" w:cs="Times New Roman"/>
                <w:b/>
                <w:bCs/>
                <w:lang w:val="en-US"/>
              </w:rPr>
            </w:pPr>
            <w:r w:rsidRPr="0072599E">
              <w:rPr>
                <w:rFonts w:ascii="Times New Roman" w:hAnsi="Times New Roman" w:cs="Times New Roman"/>
                <w:b/>
                <w:bCs/>
                <w:lang w:val="en-US"/>
              </w:rPr>
              <w:t>Total Skor Individu</w:t>
            </w:r>
          </w:p>
        </w:tc>
        <w:tc>
          <w:tcPr>
            <w:tcW w:w="1257" w:type="dxa"/>
            <w:vAlign w:val="center"/>
          </w:tcPr>
          <w:p w:rsidR="00BE4C32" w:rsidRPr="0072599E" w:rsidRDefault="00BE4C32" w:rsidP="0072599E">
            <w:pPr>
              <w:spacing w:line="240" w:lineRule="auto"/>
              <w:jc w:val="center"/>
              <w:rPr>
                <w:rFonts w:ascii="Times New Roman" w:hAnsi="Times New Roman" w:cs="Times New Roman"/>
                <w:b/>
                <w:bCs/>
                <w:lang w:val="en-US"/>
              </w:rPr>
            </w:pPr>
            <w:r w:rsidRPr="0072599E">
              <w:rPr>
                <w:rFonts w:ascii="Times New Roman" w:hAnsi="Times New Roman" w:cs="Times New Roman"/>
                <w:b/>
                <w:bCs/>
                <w:lang w:val="en-US"/>
              </w:rPr>
              <w:t>Tingkat Kelelahan</w:t>
            </w:r>
          </w:p>
        </w:tc>
        <w:tc>
          <w:tcPr>
            <w:tcW w:w="1542" w:type="dxa"/>
            <w:vAlign w:val="center"/>
          </w:tcPr>
          <w:p w:rsidR="00BE4C32" w:rsidRPr="0072599E" w:rsidRDefault="00BE4C32" w:rsidP="0072599E">
            <w:pPr>
              <w:spacing w:line="240" w:lineRule="auto"/>
              <w:jc w:val="center"/>
              <w:rPr>
                <w:rFonts w:ascii="Times New Roman" w:hAnsi="Times New Roman" w:cs="Times New Roman"/>
                <w:b/>
                <w:bCs/>
                <w:lang w:val="en-US"/>
              </w:rPr>
            </w:pPr>
            <w:r w:rsidRPr="0072599E">
              <w:rPr>
                <w:rFonts w:ascii="Times New Roman" w:hAnsi="Times New Roman" w:cs="Times New Roman"/>
                <w:b/>
                <w:bCs/>
                <w:lang w:val="en-US"/>
              </w:rPr>
              <w:t>Kategori Kelelahan</w:t>
            </w:r>
          </w:p>
        </w:tc>
        <w:tc>
          <w:tcPr>
            <w:tcW w:w="4971" w:type="dxa"/>
            <w:vAlign w:val="center"/>
          </w:tcPr>
          <w:p w:rsidR="00BE4C32" w:rsidRPr="0072599E" w:rsidRDefault="00BE4C32" w:rsidP="0072599E">
            <w:pPr>
              <w:spacing w:line="240" w:lineRule="auto"/>
              <w:jc w:val="center"/>
              <w:rPr>
                <w:rFonts w:ascii="Times New Roman" w:hAnsi="Times New Roman" w:cs="Times New Roman"/>
                <w:b/>
                <w:bCs/>
                <w:lang w:val="en-US"/>
              </w:rPr>
            </w:pPr>
            <w:r w:rsidRPr="0072599E">
              <w:rPr>
                <w:rFonts w:ascii="Times New Roman" w:hAnsi="Times New Roman" w:cs="Times New Roman"/>
                <w:b/>
                <w:bCs/>
                <w:lang w:val="en-US"/>
              </w:rPr>
              <w:t>Tindakan Perbaikan</w:t>
            </w:r>
          </w:p>
        </w:tc>
      </w:tr>
      <w:tr w:rsidR="00BE4C32" w:rsidRPr="0072599E" w:rsidTr="00EB6F89">
        <w:trPr>
          <w:jc w:val="center"/>
        </w:trPr>
        <w:tc>
          <w:tcPr>
            <w:tcW w:w="1246" w:type="dxa"/>
            <w:vAlign w:val="center"/>
          </w:tcPr>
          <w:p w:rsidR="00BE4C32" w:rsidRPr="0072599E" w:rsidRDefault="00BE4C32" w:rsidP="0072599E">
            <w:pPr>
              <w:spacing w:line="240" w:lineRule="auto"/>
              <w:jc w:val="center"/>
              <w:rPr>
                <w:rFonts w:ascii="Times New Roman" w:hAnsi="Times New Roman" w:cs="Times New Roman"/>
                <w:lang w:val="en-US"/>
              </w:rPr>
            </w:pPr>
            <w:r w:rsidRPr="0072599E">
              <w:rPr>
                <w:rFonts w:ascii="Times New Roman" w:hAnsi="Times New Roman" w:cs="Times New Roman"/>
                <w:lang w:val="en-US"/>
              </w:rPr>
              <w:t>0-21</w:t>
            </w:r>
          </w:p>
        </w:tc>
        <w:tc>
          <w:tcPr>
            <w:tcW w:w="1257" w:type="dxa"/>
            <w:vAlign w:val="center"/>
          </w:tcPr>
          <w:p w:rsidR="00BE4C32" w:rsidRPr="0072599E" w:rsidRDefault="00BE4C32" w:rsidP="0072599E">
            <w:pPr>
              <w:spacing w:line="240" w:lineRule="auto"/>
              <w:jc w:val="center"/>
              <w:rPr>
                <w:rFonts w:ascii="Times New Roman" w:hAnsi="Times New Roman" w:cs="Times New Roman"/>
                <w:lang w:val="en-US"/>
              </w:rPr>
            </w:pPr>
            <w:r w:rsidRPr="0072599E">
              <w:rPr>
                <w:rFonts w:ascii="Times New Roman" w:hAnsi="Times New Roman" w:cs="Times New Roman"/>
                <w:lang w:val="en-US"/>
              </w:rPr>
              <w:t>0</w:t>
            </w:r>
          </w:p>
        </w:tc>
        <w:tc>
          <w:tcPr>
            <w:tcW w:w="1542" w:type="dxa"/>
            <w:vAlign w:val="center"/>
          </w:tcPr>
          <w:p w:rsidR="00BE4C32" w:rsidRPr="0072599E" w:rsidRDefault="00BE4C32" w:rsidP="0072599E">
            <w:pPr>
              <w:spacing w:line="240" w:lineRule="auto"/>
              <w:jc w:val="center"/>
              <w:rPr>
                <w:rFonts w:ascii="Times New Roman" w:hAnsi="Times New Roman" w:cs="Times New Roman"/>
                <w:lang w:val="en-US"/>
              </w:rPr>
            </w:pPr>
            <w:r w:rsidRPr="0072599E">
              <w:rPr>
                <w:rFonts w:ascii="Times New Roman" w:hAnsi="Times New Roman" w:cs="Times New Roman"/>
                <w:lang w:val="en-US"/>
              </w:rPr>
              <w:t>Rendah</w:t>
            </w:r>
          </w:p>
        </w:tc>
        <w:tc>
          <w:tcPr>
            <w:tcW w:w="4971" w:type="dxa"/>
            <w:vAlign w:val="center"/>
          </w:tcPr>
          <w:p w:rsidR="00BE4C32" w:rsidRPr="0072599E" w:rsidRDefault="00BE4C32" w:rsidP="0072599E">
            <w:pPr>
              <w:spacing w:line="240" w:lineRule="auto"/>
              <w:rPr>
                <w:rFonts w:ascii="Times New Roman" w:hAnsi="Times New Roman" w:cs="Times New Roman"/>
                <w:lang w:val="en-US"/>
              </w:rPr>
            </w:pPr>
            <w:r w:rsidRPr="0072599E">
              <w:rPr>
                <w:rFonts w:ascii="Times New Roman" w:hAnsi="Times New Roman" w:cs="Times New Roman"/>
                <w:lang w:val="en-US"/>
              </w:rPr>
              <w:t>Belum diperlakukan adanya tindakan perbaikan.</w:t>
            </w:r>
          </w:p>
          <w:p w:rsidR="00BE4C32" w:rsidRPr="0072599E" w:rsidRDefault="00BE4C32" w:rsidP="0072599E">
            <w:pPr>
              <w:spacing w:line="240" w:lineRule="auto"/>
              <w:rPr>
                <w:rFonts w:ascii="Times New Roman" w:hAnsi="Times New Roman" w:cs="Times New Roman"/>
                <w:lang w:val="en-US"/>
              </w:rPr>
            </w:pPr>
          </w:p>
        </w:tc>
      </w:tr>
      <w:tr w:rsidR="00BE4C32" w:rsidRPr="0072599E" w:rsidTr="00EB6F89">
        <w:trPr>
          <w:jc w:val="center"/>
        </w:trPr>
        <w:tc>
          <w:tcPr>
            <w:tcW w:w="1246" w:type="dxa"/>
            <w:vAlign w:val="center"/>
          </w:tcPr>
          <w:p w:rsidR="00BE4C32" w:rsidRPr="0072599E" w:rsidRDefault="00BE4C32" w:rsidP="0072599E">
            <w:pPr>
              <w:spacing w:line="240" w:lineRule="auto"/>
              <w:jc w:val="center"/>
              <w:rPr>
                <w:rFonts w:ascii="Times New Roman" w:hAnsi="Times New Roman" w:cs="Times New Roman"/>
                <w:lang w:val="en-US"/>
              </w:rPr>
            </w:pPr>
            <w:r w:rsidRPr="0072599E">
              <w:rPr>
                <w:rFonts w:ascii="Times New Roman" w:hAnsi="Times New Roman" w:cs="Times New Roman"/>
                <w:lang w:val="en-US"/>
              </w:rPr>
              <w:t>22-44</w:t>
            </w:r>
          </w:p>
        </w:tc>
        <w:tc>
          <w:tcPr>
            <w:tcW w:w="1257" w:type="dxa"/>
            <w:vAlign w:val="center"/>
          </w:tcPr>
          <w:p w:rsidR="00BE4C32" w:rsidRPr="0072599E" w:rsidRDefault="00BE4C32" w:rsidP="0072599E">
            <w:pPr>
              <w:spacing w:line="240" w:lineRule="auto"/>
              <w:jc w:val="center"/>
              <w:rPr>
                <w:rFonts w:ascii="Times New Roman" w:hAnsi="Times New Roman" w:cs="Times New Roman"/>
                <w:lang w:val="en-US"/>
              </w:rPr>
            </w:pPr>
            <w:r w:rsidRPr="0072599E">
              <w:rPr>
                <w:rFonts w:ascii="Times New Roman" w:hAnsi="Times New Roman" w:cs="Times New Roman"/>
                <w:lang w:val="en-US"/>
              </w:rPr>
              <w:t>1</w:t>
            </w:r>
          </w:p>
        </w:tc>
        <w:tc>
          <w:tcPr>
            <w:tcW w:w="1542" w:type="dxa"/>
            <w:vAlign w:val="center"/>
          </w:tcPr>
          <w:p w:rsidR="00BE4C32" w:rsidRPr="0072599E" w:rsidRDefault="00BE4C32" w:rsidP="0072599E">
            <w:pPr>
              <w:spacing w:line="240" w:lineRule="auto"/>
              <w:jc w:val="center"/>
              <w:rPr>
                <w:rFonts w:ascii="Times New Roman" w:hAnsi="Times New Roman" w:cs="Times New Roman"/>
                <w:lang w:val="en-US"/>
              </w:rPr>
            </w:pPr>
            <w:r w:rsidRPr="0072599E">
              <w:rPr>
                <w:rFonts w:ascii="Times New Roman" w:hAnsi="Times New Roman" w:cs="Times New Roman"/>
                <w:lang w:val="en-US"/>
              </w:rPr>
              <w:t>Sedang</w:t>
            </w:r>
          </w:p>
        </w:tc>
        <w:tc>
          <w:tcPr>
            <w:tcW w:w="4971" w:type="dxa"/>
            <w:vAlign w:val="center"/>
          </w:tcPr>
          <w:p w:rsidR="00BE4C32" w:rsidRPr="0072599E" w:rsidRDefault="00BE4C32" w:rsidP="0072599E">
            <w:pPr>
              <w:spacing w:line="240" w:lineRule="auto"/>
              <w:rPr>
                <w:rFonts w:ascii="Times New Roman" w:hAnsi="Times New Roman" w:cs="Times New Roman"/>
                <w:lang w:val="en-US"/>
              </w:rPr>
            </w:pPr>
            <w:r w:rsidRPr="0072599E">
              <w:rPr>
                <w:rFonts w:ascii="Times New Roman" w:hAnsi="Times New Roman" w:cs="Times New Roman"/>
                <w:lang w:val="en-US"/>
              </w:rPr>
              <w:t>Mungkin diperlukan tindakan dikemudian hari.</w:t>
            </w:r>
          </w:p>
          <w:p w:rsidR="00BE4C32" w:rsidRPr="0072599E" w:rsidRDefault="00BE4C32" w:rsidP="0072599E">
            <w:pPr>
              <w:spacing w:line="240" w:lineRule="auto"/>
              <w:rPr>
                <w:rFonts w:ascii="Times New Roman" w:hAnsi="Times New Roman" w:cs="Times New Roman"/>
                <w:lang w:val="en-US"/>
              </w:rPr>
            </w:pPr>
          </w:p>
        </w:tc>
      </w:tr>
      <w:tr w:rsidR="00BE4C32" w:rsidRPr="0072599E" w:rsidTr="00EB6F89">
        <w:trPr>
          <w:jc w:val="center"/>
        </w:trPr>
        <w:tc>
          <w:tcPr>
            <w:tcW w:w="1246" w:type="dxa"/>
            <w:vAlign w:val="center"/>
          </w:tcPr>
          <w:p w:rsidR="00BE4C32" w:rsidRPr="0072599E" w:rsidRDefault="00BE4C32" w:rsidP="0072599E">
            <w:pPr>
              <w:spacing w:line="240" w:lineRule="auto"/>
              <w:jc w:val="center"/>
              <w:rPr>
                <w:rFonts w:ascii="Times New Roman" w:hAnsi="Times New Roman" w:cs="Times New Roman"/>
                <w:lang w:val="en-US"/>
              </w:rPr>
            </w:pPr>
            <w:r w:rsidRPr="0072599E">
              <w:rPr>
                <w:rFonts w:ascii="Times New Roman" w:hAnsi="Times New Roman" w:cs="Times New Roman"/>
                <w:lang w:val="en-US"/>
              </w:rPr>
              <w:t>45-67</w:t>
            </w:r>
          </w:p>
        </w:tc>
        <w:tc>
          <w:tcPr>
            <w:tcW w:w="1257" w:type="dxa"/>
            <w:vAlign w:val="center"/>
          </w:tcPr>
          <w:p w:rsidR="00BE4C32" w:rsidRPr="0072599E" w:rsidRDefault="00BE4C32" w:rsidP="0072599E">
            <w:pPr>
              <w:spacing w:line="240" w:lineRule="auto"/>
              <w:jc w:val="center"/>
              <w:rPr>
                <w:rFonts w:ascii="Times New Roman" w:hAnsi="Times New Roman" w:cs="Times New Roman"/>
                <w:lang w:val="en-US"/>
              </w:rPr>
            </w:pPr>
            <w:r w:rsidRPr="0072599E">
              <w:rPr>
                <w:rFonts w:ascii="Times New Roman" w:hAnsi="Times New Roman" w:cs="Times New Roman"/>
                <w:lang w:val="en-US"/>
              </w:rPr>
              <w:t>2</w:t>
            </w:r>
          </w:p>
        </w:tc>
        <w:tc>
          <w:tcPr>
            <w:tcW w:w="1542" w:type="dxa"/>
            <w:vAlign w:val="center"/>
          </w:tcPr>
          <w:p w:rsidR="00BE4C32" w:rsidRPr="0072599E" w:rsidRDefault="00BE4C32" w:rsidP="0072599E">
            <w:pPr>
              <w:spacing w:line="240" w:lineRule="auto"/>
              <w:jc w:val="center"/>
              <w:rPr>
                <w:rFonts w:ascii="Times New Roman" w:hAnsi="Times New Roman" w:cs="Times New Roman"/>
                <w:lang w:val="en-US"/>
              </w:rPr>
            </w:pPr>
            <w:r w:rsidRPr="0072599E">
              <w:rPr>
                <w:rFonts w:ascii="Times New Roman" w:hAnsi="Times New Roman" w:cs="Times New Roman"/>
                <w:lang w:val="en-US"/>
              </w:rPr>
              <w:t>Tinggi</w:t>
            </w:r>
          </w:p>
        </w:tc>
        <w:tc>
          <w:tcPr>
            <w:tcW w:w="4971" w:type="dxa"/>
            <w:vAlign w:val="center"/>
          </w:tcPr>
          <w:p w:rsidR="00BE4C32" w:rsidRPr="0072599E" w:rsidRDefault="00BE4C32" w:rsidP="0072599E">
            <w:pPr>
              <w:spacing w:line="240" w:lineRule="auto"/>
              <w:rPr>
                <w:rFonts w:ascii="Times New Roman" w:hAnsi="Times New Roman" w:cs="Times New Roman"/>
                <w:lang w:val="en-US"/>
              </w:rPr>
            </w:pPr>
            <w:r w:rsidRPr="0072599E">
              <w:rPr>
                <w:rFonts w:ascii="Times New Roman" w:hAnsi="Times New Roman" w:cs="Times New Roman"/>
                <w:lang w:val="en-US"/>
              </w:rPr>
              <w:t>Diperlukan tindakan segera</w:t>
            </w:r>
          </w:p>
          <w:p w:rsidR="00BE4C32" w:rsidRPr="0072599E" w:rsidRDefault="00BE4C32" w:rsidP="0072599E">
            <w:pPr>
              <w:spacing w:line="240" w:lineRule="auto"/>
              <w:rPr>
                <w:rFonts w:ascii="Times New Roman" w:hAnsi="Times New Roman" w:cs="Times New Roman"/>
                <w:lang w:val="en-US"/>
              </w:rPr>
            </w:pPr>
          </w:p>
        </w:tc>
      </w:tr>
      <w:tr w:rsidR="00BE4C32" w:rsidRPr="0072599E" w:rsidTr="00EB6F89">
        <w:trPr>
          <w:jc w:val="center"/>
        </w:trPr>
        <w:tc>
          <w:tcPr>
            <w:tcW w:w="1246" w:type="dxa"/>
            <w:vAlign w:val="center"/>
          </w:tcPr>
          <w:p w:rsidR="00BE4C32" w:rsidRPr="0072599E" w:rsidRDefault="00BE4C32" w:rsidP="0072599E">
            <w:pPr>
              <w:spacing w:line="240" w:lineRule="auto"/>
              <w:jc w:val="center"/>
              <w:rPr>
                <w:rFonts w:ascii="Times New Roman" w:hAnsi="Times New Roman" w:cs="Times New Roman"/>
                <w:lang w:val="en-US"/>
              </w:rPr>
            </w:pPr>
            <w:r w:rsidRPr="0072599E">
              <w:rPr>
                <w:rFonts w:ascii="Times New Roman" w:hAnsi="Times New Roman" w:cs="Times New Roman"/>
                <w:lang w:val="en-US"/>
              </w:rPr>
              <w:t>68-90</w:t>
            </w:r>
          </w:p>
        </w:tc>
        <w:tc>
          <w:tcPr>
            <w:tcW w:w="1257" w:type="dxa"/>
            <w:vAlign w:val="center"/>
          </w:tcPr>
          <w:p w:rsidR="00BE4C32" w:rsidRPr="0072599E" w:rsidRDefault="00BE4C32" w:rsidP="0072599E">
            <w:pPr>
              <w:spacing w:line="240" w:lineRule="auto"/>
              <w:jc w:val="center"/>
              <w:rPr>
                <w:rFonts w:ascii="Times New Roman" w:hAnsi="Times New Roman" w:cs="Times New Roman"/>
                <w:lang w:val="en-US"/>
              </w:rPr>
            </w:pPr>
            <w:r w:rsidRPr="0072599E">
              <w:rPr>
                <w:rFonts w:ascii="Times New Roman" w:hAnsi="Times New Roman" w:cs="Times New Roman"/>
                <w:lang w:val="en-US"/>
              </w:rPr>
              <w:t>3</w:t>
            </w:r>
          </w:p>
        </w:tc>
        <w:tc>
          <w:tcPr>
            <w:tcW w:w="1542" w:type="dxa"/>
            <w:vAlign w:val="center"/>
          </w:tcPr>
          <w:p w:rsidR="00BE4C32" w:rsidRPr="0072599E" w:rsidRDefault="00BE4C32" w:rsidP="0072599E">
            <w:pPr>
              <w:spacing w:line="240" w:lineRule="auto"/>
              <w:jc w:val="center"/>
              <w:rPr>
                <w:rFonts w:ascii="Times New Roman" w:hAnsi="Times New Roman" w:cs="Times New Roman"/>
                <w:lang w:val="en-US"/>
              </w:rPr>
            </w:pPr>
            <w:r w:rsidRPr="0072599E">
              <w:rPr>
                <w:rFonts w:ascii="Times New Roman" w:hAnsi="Times New Roman" w:cs="Times New Roman"/>
                <w:lang w:val="en-US"/>
              </w:rPr>
              <w:t>Sangat tinggi</w:t>
            </w:r>
          </w:p>
        </w:tc>
        <w:tc>
          <w:tcPr>
            <w:tcW w:w="4971" w:type="dxa"/>
            <w:vAlign w:val="center"/>
          </w:tcPr>
          <w:p w:rsidR="00BE4C32" w:rsidRPr="0072599E" w:rsidRDefault="00BE4C32" w:rsidP="0072599E">
            <w:pPr>
              <w:spacing w:line="240" w:lineRule="auto"/>
              <w:rPr>
                <w:rFonts w:ascii="Times New Roman" w:hAnsi="Times New Roman" w:cs="Times New Roman"/>
                <w:lang w:val="en-US"/>
              </w:rPr>
            </w:pPr>
            <w:r w:rsidRPr="0072599E">
              <w:rPr>
                <w:rFonts w:ascii="Times New Roman" w:hAnsi="Times New Roman" w:cs="Times New Roman"/>
                <w:lang w:val="en-US"/>
              </w:rPr>
              <w:t>Diperlukan tindakan menyeluruh sesegera mungkin.</w:t>
            </w:r>
          </w:p>
        </w:tc>
      </w:tr>
    </w:tbl>
    <w:p w:rsidR="00BE4C32" w:rsidRPr="0072599E" w:rsidRDefault="00BE4C32" w:rsidP="0072599E">
      <w:pPr>
        <w:spacing w:after="0" w:line="240" w:lineRule="auto"/>
        <w:rPr>
          <w:rFonts w:ascii="Times New Roman" w:hAnsi="Times New Roman" w:cs="Times New Roman"/>
          <w:noProof/>
        </w:rPr>
      </w:pPr>
    </w:p>
    <w:p w:rsidR="00BE4C32" w:rsidRPr="0072599E" w:rsidRDefault="00BE4C32" w:rsidP="0061011F">
      <w:pPr>
        <w:spacing w:line="278" w:lineRule="auto"/>
        <w:rPr>
          <w:rFonts w:ascii="Times New Roman" w:hAnsi="Times New Roman" w:cs="Times New Roman"/>
          <w:noProof/>
        </w:rPr>
      </w:pPr>
      <w:r w:rsidRPr="0072599E">
        <w:rPr>
          <w:rFonts w:ascii="Times New Roman" w:hAnsi="Times New Roman" w:cs="Times New Roman"/>
          <w:noProof/>
        </w:rPr>
        <w:br w:type="page"/>
      </w:r>
    </w:p>
    <w:tbl>
      <w:tblPr>
        <w:tblpPr w:leftFromText="180" w:rightFromText="180" w:vertAnchor="page" w:horzAnchor="margin" w:tblpXSpec="center" w:tblpY="2083"/>
        <w:tblW w:w="8515" w:type="dxa"/>
        <w:tblLook w:val="04A0" w:firstRow="1" w:lastRow="0" w:firstColumn="1" w:lastColumn="0" w:noHBand="0" w:noVBand="1"/>
      </w:tblPr>
      <w:tblGrid>
        <w:gridCol w:w="1696"/>
        <w:gridCol w:w="2127"/>
        <w:gridCol w:w="2126"/>
        <w:gridCol w:w="1417"/>
        <w:gridCol w:w="1149"/>
      </w:tblGrid>
      <w:tr w:rsidR="00BE4C32" w:rsidRPr="0072599E" w:rsidTr="00EB6F89">
        <w:trPr>
          <w:trHeight w:val="182"/>
        </w:trPr>
        <w:tc>
          <w:tcPr>
            <w:tcW w:w="1696" w:type="dxa"/>
            <w:vMerge w:val="restart"/>
            <w:tcBorders>
              <w:top w:val="single" w:sz="4" w:space="0" w:color="auto"/>
              <w:left w:val="single" w:sz="4" w:space="0" w:color="auto"/>
              <w:bottom w:val="single" w:sz="4" w:space="0" w:color="auto"/>
              <w:right w:val="single" w:sz="4" w:space="0" w:color="auto"/>
            </w:tcBorders>
            <w:vAlign w:val="center"/>
            <w:hideMark/>
          </w:tcPr>
          <w:p w:rsidR="00BE4C32" w:rsidRPr="0072599E" w:rsidRDefault="00BE4C32" w:rsidP="0072599E">
            <w:pPr>
              <w:spacing w:after="0" w:line="240" w:lineRule="auto"/>
              <w:jc w:val="center"/>
              <w:rPr>
                <w:rFonts w:ascii="Times New Roman" w:eastAsia="Times New Roman" w:hAnsi="Times New Roman" w:cs="Times New Roman"/>
                <w:b/>
                <w:bCs/>
                <w:kern w:val="0"/>
                <w14:ligatures w14:val="none"/>
              </w:rPr>
            </w:pPr>
            <w:r w:rsidRPr="0072599E">
              <w:rPr>
                <w:rFonts w:ascii="Times New Roman" w:eastAsia="Times New Roman" w:hAnsi="Times New Roman" w:cs="Times New Roman"/>
                <w:b/>
                <w:bCs/>
                <w:kern w:val="0"/>
                <w14:ligatures w14:val="none"/>
              </w:rPr>
              <w:lastRenderedPageBreak/>
              <w:t>WAKTU MAKAN</w:t>
            </w:r>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BE4C32" w:rsidRPr="0072599E" w:rsidRDefault="00BE4C32" w:rsidP="0072599E">
            <w:pPr>
              <w:spacing w:after="0" w:line="240" w:lineRule="auto"/>
              <w:jc w:val="center"/>
              <w:rPr>
                <w:rFonts w:ascii="Times New Roman" w:eastAsia="Times New Roman" w:hAnsi="Times New Roman" w:cs="Times New Roman"/>
                <w:b/>
                <w:bCs/>
                <w:kern w:val="0"/>
                <w14:ligatures w14:val="none"/>
              </w:rPr>
            </w:pPr>
            <w:r w:rsidRPr="0072599E">
              <w:rPr>
                <w:rFonts w:ascii="Times New Roman" w:eastAsia="Times New Roman" w:hAnsi="Times New Roman" w:cs="Times New Roman"/>
                <w:b/>
                <w:bCs/>
                <w:kern w:val="0"/>
                <w14:ligatures w14:val="none"/>
              </w:rPr>
              <w:t>NAMA MAKANAN</w:t>
            </w:r>
          </w:p>
        </w:tc>
        <w:tc>
          <w:tcPr>
            <w:tcW w:w="4692" w:type="dxa"/>
            <w:gridSpan w:val="3"/>
            <w:tcBorders>
              <w:top w:val="single" w:sz="4" w:space="0" w:color="auto"/>
              <w:left w:val="nil"/>
              <w:bottom w:val="single" w:sz="4" w:space="0" w:color="auto"/>
              <w:right w:val="single" w:sz="4" w:space="0" w:color="auto"/>
            </w:tcBorders>
            <w:vAlign w:val="bottom"/>
            <w:hideMark/>
          </w:tcPr>
          <w:p w:rsidR="00BE4C32" w:rsidRPr="0072599E" w:rsidRDefault="00BE4C32" w:rsidP="0072599E">
            <w:pPr>
              <w:spacing w:after="0" w:line="240" w:lineRule="auto"/>
              <w:jc w:val="center"/>
              <w:rPr>
                <w:rFonts w:ascii="Times New Roman" w:eastAsia="Times New Roman" w:hAnsi="Times New Roman" w:cs="Times New Roman"/>
                <w:b/>
                <w:bCs/>
                <w:kern w:val="0"/>
                <w14:ligatures w14:val="none"/>
              </w:rPr>
            </w:pPr>
            <w:r w:rsidRPr="0072599E">
              <w:rPr>
                <w:rFonts w:ascii="Times New Roman" w:eastAsia="Times New Roman" w:hAnsi="Times New Roman" w:cs="Times New Roman"/>
                <w:b/>
                <w:bCs/>
                <w:kern w:val="0"/>
                <w14:ligatures w14:val="none"/>
              </w:rPr>
              <w:t>BAHAN</w:t>
            </w:r>
          </w:p>
        </w:tc>
      </w:tr>
      <w:tr w:rsidR="00BE4C32" w:rsidRPr="0072599E" w:rsidTr="00EB6F89">
        <w:trPr>
          <w:trHeight w:val="182"/>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BE4C32" w:rsidRPr="0072599E" w:rsidRDefault="00BE4C32" w:rsidP="0072599E">
            <w:pPr>
              <w:spacing w:after="0" w:line="240" w:lineRule="auto"/>
              <w:rPr>
                <w:rFonts w:ascii="Times New Roman" w:eastAsia="Times New Roman" w:hAnsi="Times New Roman" w:cs="Times New Roman"/>
                <w:b/>
                <w:bCs/>
                <w:kern w:val="0"/>
                <w14:ligatures w14:val="none"/>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BE4C32" w:rsidRPr="0072599E" w:rsidRDefault="00BE4C32" w:rsidP="0072599E">
            <w:pPr>
              <w:spacing w:after="0" w:line="240" w:lineRule="auto"/>
              <w:rPr>
                <w:rFonts w:ascii="Times New Roman" w:eastAsia="Times New Roman" w:hAnsi="Times New Roman" w:cs="Times New Roman"/>
                <w:b/>
                <w:bCs/>
                <w:kern w:val="0"/>
                <w14:ligatures w14:val="none"/>
              </w:rPr>
            </w:pPr>
          </w:p>
        </w:tc>
        <w:tc>
          <w:tcPr>
            <w:tcW w:w="2126" w:type="dxa"/>
            <w:vMerge w:val="restart"/>
            <w:tcBorders>
              <w:top w:val="nil"/>
              <w:left w:val="single" w:sz="4" w:space="0" w:color="auto"/>
              <w:bottom w:val="single" w:sz="4" w:space="0" w:color="auto"/>
              <w:right w:val="single" w:sz="4" w:space="0" w:color="auto"/>
            </w:tcBorders>
            <w:vAlign w:val="center"/>
            <w:hideMark/>
          </w:tcPr>
          <w:p w:rsidR="00BE4C32" w:rsidRPr="0072599E" w:rsidRDefault="00BE4C32" w:rsidP="0072599E">
            <w:pPr>
              <w:spacing w:after="0" w:line="240" w:lineRule="auto"/>
              <w:jc w:val="center"/>
              <w:rPr>
                <w:rFonts w:ascii="Times New Roman" w:eastAsia="Times New Roman" w:hAnsi="Times New Roman" w:cs="Times New Roman"/>
                <w:b/>
                <w:bCs/>
                <w:kern w:val="0"/>
                <w14:ligatures w14:val="none"/>
              </w:rPr>
            </w:pPr>
            <w:r w:rsidRPr="0072599E">
              <w:rPr>
                <w:rFonts w:ascii="Times New Roman" w:eastAsia="Times New Roman" w:hAnsi="Times New Roman" w:cs="Times New Roman"/>
                <w:b/>
                <w:bCs/>
                <w:kern w:val="0"/>
                <w14:ligatures w14:val="none"/>
              </w:rPr>
              <w:t>RINCIAN JENIS BAHAN</w:t>
            </w:r>
          </w:p>
        </w:tc>
        <w:tc>
          <w:tcPr>
            <w:tcW w:w="2566" w:type="dxa"/>
            <w:gridSpan w:val="2"/>
            <w:tcBorders>
              <w:top w:val="single" w:sz="4" w:space="0" w:color="auto"/>
              <w:left w:val="nil"/>
              <w:bottom w:val="single" w:sz="4" w:space="0" w:color="auto"/>
              <w:right w:val="single" w:sz="4" w:space="0" w:color="auto"/>
            </w:tcBorders>
            <w:vAlign w:val="center"/>
            <w:hideMark/>
          </w:tcPr>
          <w:p w:rsidR="00BE4C32" w:rsidRPr="0072599E" w:rsidRDefault="00BE4C32" w:rsidP="0072599E">
            <w:pPr>
              <w:spacing w:after="0" w:line="240" w:lineRule="auto"/>
              <w:jc w:val="center"/>
              <w:rPr>
                <w:rFonts w:ascii="Times New Roman" w:eastAsia="Times New Roman" w:hAnsi="Times New Roman" w:cs="Times New Roman"/>
                <w:b/>
                <w:bCs/>
                <w:kern w:val="0"/>
                <w14:ligatures w14:val="none"/>
              </w:rPr>
            </w:pPr>
            <w:r w:rsidRPr="0072599E">
              <w:rPr>
                <w:rFonts w:ascii="Times New Roman" w:eastAsia="Times New Roman" w:hAnsi="Times New Roman" w:cs="Times New Roman"/>
                <w:b/>
                <w:bCs/>
                <w:kern w:val="0"/>
                <w14:ligatures w14:val="none"/>
              </w:rPr>
              <w:t>BANYAKNYA</w:t>
            </w:r>
          </w:p>
        </w:tc>
      </w:tr>
      <w:tr w:rsidR="00BE4C32" w:rsidRPr="0072599E" w:rsidTr="00EB6F89">
        <w:trPr>
          <w:trHeight w:val="182"/>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BE4C32" w:rsidRPr="0072599E" w:rsidRDefault="00BE4C32" w:rsidP="0072599E">
            <w:pPr>
              <w:spacing w:after="0" w:line="240" w:lineRule="auto"/>
              <w:rPr>
                <w:rFonts w:ascii="Times New Roman" w:eastAsia="Times New Roman" w:hAnsi="Times New Roman" w:cs="Times New Roman"/>
                <w:b/>
                <w:bCs/>
                <w:kern w:val="0"/>
                <w14:ligatures w14:val="none"/>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BE4C32" w:rsidRPr="0072599E" w:rsidRDefault="00BE4C32" w:rsidP="0072599E">
            <w:pPr>
              <w:spacing w:after="0" w:line="240" w:lineRule="auto"/>
              <w:rPr>
                <w:rFonts w:ascii="Times New Roman" w:eastAsia="Times New Roman" w:hAnsi="Times New Roman" w:cs="Times New Roman"/>
                <w:b/>
                <w:bCs/>
                <w:kern w:val="0"/>
                <w14:ligatures w14:val="none"/>
              </w:rPr>
            </w:pPr>
          </w:p>
        </w:tc>
        <w:tc>
          <w:tcPr>
            <w:tcW w:w="2126" w:type="dxa"/>
            <w:vMerge/>
            <w:tcBorders>
              <w:top w:val="nil"/>
              <w:left w:val="single" w:sz="4" w:space="0" w:color="auto"/>
              <w:bottom w:val="single" w:sz="4" w:space="0" w:color="auto"/>
              <w:right w:val="single" w:sz="4" w:space="0" w:color="auto"/>
            </w:tcBorders>
            <w:vAlign w:val="center"/>
            <w:hideMark/>
          </w:tcPr>
          <w:p w:rsidR="00BE4C32" w:rsidRPr="0072599E" w:rsidRDefault="00BE4C32" w:rsidP="0072599E">
            <w:pPr>
              <w:spacing w:after="0" w:line="240" w:lineRule="auto"/>
              <w:rPr>
                <w:rFonts w:ascii="Times New Roman" w:eastAsia="Times New Roman" w:hAnsi="Times New Roman" w:cs="Times New Roman"/>
                <w:b/>
                <w:bCs/>
                <w:kern w:val="0"/>
                <w14:ligatures w14:val="none"/>
              </w:rPr>
            </w:pPr>
          </w:p>
        </w:tc>
        <w:tc>
          <w:tcPr>
            <w:tcW w:w="1417" w:type="dxa"/>
            <w:tcBorders>
              <w:top w:val="nil"/>
              <w:left w:val="nil"/>
              <w:bottom w:val="single" w:sz="4" w:space="0" w:color="auto"/>
              <w:right w:val="single" w:sz="4" w:space="0" w:color="auto"/>
            </w:tcBorders>
            <w:vAlign w:val="center"/>
            <w:hideMark/>
          </w:tcPr>
          <w:p w:rsidR="00BE4C32" w:rsidRPr="0072599E" w:rsidRDefault="00BE4C32" w:rsidP="0072599E">
            <w:pPr>
              <w:spacing w:after="0" w:line="240" w:lineRule="auto"/>
              <w:jc w:val="center"/>
              <w:rPr>
                <w:rFonts w:ascii="Times New Roman" w:eastAsia="Times New Roman" w:hAnsi="Times New Roman" w:cs="Times New Roman"/>
                <w:b/>
                <w:bCs/>
                <w:kern w:val="0"/>
                <w14:ligatures w14:val="none"/>
              </w:rPr>
            </w:pPr>
            <w:r w:rsidRPr="0072599E">
              <w:rPr>
                <w:rFonts w:ascii="Times New Roman" w:eastAsia="Times New Roman" w:hAnsi="Times New Roman" w:cs="Times New Roman"/>
                <w:b/>
                <w:bCs/>
                <w:kern w:val="0"/>
                <w14:ligatures w14:val="none"/>
              </w:rPr>
              <w:t>URT</w:t>
            </w:r>
          </w:p>
        </w:tc>
        <w:tc>
          <w:tcPr>
            <w:tcW w:w="1149" w:type="dxa"/>
            <w:tcBorders>
              <w:top w:val="nil"/>
              <w:left w:val="nil"/>
              <w:bottom w:val="single" w:sz="4" w:space="0" w:color="auto"/>
              <w:right w:val="single" w:sz="4" w:space="0" w:color="auto"/>
            </w:tcBorders>
            <w:vAlign w:val="center"/>
            <w:hideMark/>
          </w:tcPr>
          <w:p w:rsidR="00BE4C32" w:rsidRPr="0072599E" w:rsidRDefault="00BE4C32" w:rsidP="0072599E">
            <w:pPr>
              <w:spacing w:after="0" w:line="240" w:lineRule="auto"/>
              <w:jc w:val="center"/>
              <w:rPr>
                <w:rFonts w:ascii="Times New Roman" w:eastAsia="Times New Roman" w:hAnsi="Times New Roman" w:cs="Times New Roman"/>
                <w:b/>
                <w:bCs/>
                <w:kern w:val="0"/>
                <w14:ligatures w14:val="none"/>
              </w:rPr>
            </w:pPr>
            <w:r w:rsidRPr="0072599E">
              <w:rPr>
                <w:rFonts w:ascii="Times New Roman" w:eastAsia="Times New Roman" w:hAnsi="Times New Roman" w:cs="Times New Roman"/>
                <w:b/>
                <w:bCs/>
                <w:kern w:val="0"/>
                <w14:ligatures w14:val="none"/>
              </w:rPr>
              <w:t>GRAM</w:t>
            </w:r>
          </w:p>
        </w:tc>
      </w:tr>
      <w:tr w:rsidR="00BE4C32" w:rsidRPr="0072599E" w:rsidTr="00EB6F89">
        <w:trPr>
          <w:trHeight w:val="1407"/>
        </w:trPr>
        <w:tc>
          <w:tcPr>
            <w:tcW w:w="1696" w:type="dxa"/>
            <w:tcBorders>
              <w:top w:val="nil"/>
              <w:left w:val="single" w:sz="4" w:space="0" w:color="auto"/>
              <w:bottom w:val="single" w:sz="4" w:space="0" w:color="auto"/>
              <w:right w:val="single" w:sz="4" w:space="0" w:color="auto"/>
            </w:tcBorders>
            <w:vAlign w:val="center"/>
            <w:hideMark/>
          </w:tcPr>
          <w:p w:rsidR="00BE4C32" w:rsidRPr="0072599E" w:rsidRDefault="00BE4C32" w:rsidP="0072599E">
            <w:pPr>
              <w:spacing w:after="0" w:line="240" w:lineRule="auto"/>
              <w:rPr>
                <w:rFonts w:ascii="Times New Roman" w:eastAsia="Times New Roman" w:hAnsi="Times New Roman" w:cs="Times New Roman"/>
                <w:b/>
                <w:bCs/>
                <w:kern w:val="0"/>
                <w14:ligatures w14:val="none"/>
              </w:rPr>
            </w:pPr>
            <w:r w:rsidRPr="0072599E">
              <w:rPr>
                <w:rFonts w:ascii="Times New Roman" w:eastAsia="Times New Roman" w:hAnsi="Times New Roman" w:cs="Times New Roman"/>
                <w:b/>
                <w:bCs/>
                <w:kern w:val="0"/>
                <w14:ligatures w14:val="none"/>
              </w:rPr>
              <w:t>PAGI</w:t>
            </w:r>
          </w:p>
        </w:tc>
        <w:tc>
          <w:tcPr>
            <w:tcW w:w="2127" w:type="dxa"/>
            <w:tcBorders>
              <w:top w:val="nil"/>
              <w:left w:val="nil"/>
              <w:bottom w:val="single" w:sz="4" w:space="0" w:color="auto"/>
              <w:right w:val="single" w:sz="4" w:space="0" w:color="auto"/>
            </w:tcBorders>
            <w:vAlign w:val="bottom"/>
            <w:hideMark/>
          </w:tcPr>
          <w:p w:rsidR="00BE4C32" w:rsidRPr="0072599E" w:rsidRDefault="00BE4C32" w:rsidP="0072599E">
            <w:pPr>
              <w:spacing w:after="0" w:line="240" w:lineRule="auto"/>
              <w:rPr>
                <w:rFonts w:ascii="Times New Roman" w:eastAsia="Times New Roman" w:hAnsi="Times New Roman" w:cs="Times New Roman"/>
                <w:kern w:val="0"/>
                <w14:ligatures w14:val="none"/>
              </w:rPr>
            </w:pPr>
            <w:r w:rsidRPr="0072599E">
              <w:rPr>
                <w:rFonts w:ascii="Times New Roman" w:eastAsia="Times New Roman" w:hAnsi="Times New Roman" w:cs="Times New Roman"/>
                <w:kern w:val="0"/>
                <w14:ligatures w14:val="none"/>
              </w:rPr>
              <w:t> </w:t>
            </w:r>
          </w:p>
        </w:tc>
        <w:tc>
          <w:tcPr>
            <w:tcW w:w="2126" w:type="dxa"/>
            <w:tcBorders>
              <w:top w:val="nil"/>
              <w:left w:val="nil"/>
              <w:bottom w:val="single" w:sz="4" w:space="0" w:color="auto"/>
              <w:right w:val="single" w:sz="4" w:space="0" w:color="auto"/>
            </w:tcBorders>
            <w:vAlign w:val="bottom"/>
            <w:hideMark/>
          </w:tcPr>
          <w:p w:rsidR="00BE4C32" w:rsidRPr="0072599E" w:rsidRDefault="00BE4C32" w:rsidP="0072599E">
            <w:pPr>
              <w:spacing w:after="0" w:line="240" w:lineRule="auto"/>
              <w:rPr>
                <w:rFonts w:ascii="Times New Roman" w:eastAsia="Times New Roman" w:hAnsi="Times New Roman" w:cs="Times New Roman"/>
                <w:kern w:val="0"/>
                <w14:ligatures w14:val="none"/>
              </w:rPr>
            </w:pPr>
            <w:r w:rsidRPr="0072599E">
              <w:rPr>
                <w:rFonts w:ascii="Times New Roman" w:eastAsia="Times New Roman" w:hAnsi="Times New Roman" w:cs="Times New Roman"/>
                <w:kern w:val="0"/>
                <w14:ligatures w14:val="none"/>
              </w:rPr>
              <w:t> </w:t>
            </w:r>
          </w:p>
        </w:tc>
        <w:tc>
          <w:tcPr>
            <w:tcW w:w="1417" w:type="dxa"/>
            <w:tcBorders>
              <w:top w:val="nil"/>
              <w:left w:val="nil"/>
              <w:bottom w:val="single" w:sz="4" w:space="0" w:color="auto"/>
              <w:right w:val="single" w:sz="4" w:space="0" w:color="auto"/>
            </w:tcBorders>
            <w:vAlign w:val="bottom"/>
            <w:hideMark/>
          </w:tcPr>
          <w:p w:rsidR="00BE4C32" w:rsidRPr="0072599E" w:rsidRDefault="00BE4C32" w:rsidP="0072599E">
            <w:pPr>
              <w:spacing w:after="0" w:line="240" w:lineRule="auto"/>
              <w:rPr>
                <w:rFonts w:ascii="Times New Roman" w:eastAsia="Times New Roman" w:hAnsi="Times New Roman" w:cs="Times New Roman"/>
                <w:kern w:val="0"/>
                <w14:ligatures w14:val="none"/>
              </w:rPr>
            </w:pPr>
            <w:r w:rsidRPr="0072599E">
              <w:rPr>
                <w:rFonts w:ascii="Times New Roman" w:eastAsia="Times New Roman" w:hAnsi="Times New Roman" w:cs="Times New Roman"/>
                <w:kern w:val="0"/>
                <w14:ligatures w14:val="none"/>
              </w:rPr>
              <w:t> </w:t>
            </w:r>
          </w:p>
        </w:tc>
        <w:tc>
          <w:tcPr>
            <w:tcW w:w="1149" w:type="dxa"/>
            <w:tcBorders>
              <w:top w:val="nil"/>
              <w:left w:val="nil"/>
              <w:bottom w:val="single" w:sz="4" w:space="0" w:color="auto"/>
              <w:right w:val="single" w:sz="4" w:space="0" w:color="auto"/>
            </w:tcBorders>
            <w:vAlign w:val="bottom"/>
            <w:hideMark/>
          </w:tcPr>
          <w:p w:rsidR="00BE4C32" w:rsidRPr="0072599E" w:rsidRDefault="00BE4C32" w:rsidP="0072599E">
            <w:pPr>
              <w:spacing w:after="0" w:line="240" w:lineRule="auto"/>
              <w:rPr>
                <w:rFonts w:ascii="Times New Roman" w:eastAsia="Times New Roman" w:hAnsi="Times New Roman" w:cs="Times New Roman"/>
                <w:kern w:val="0"/>
                <w14:ligatures w14:val="none"/>
              </w:rPr>
            </w:pPr>
            <w:r w:rsidRPr="0072599E">
              <w:rPr>
                <w:rFonts w:ascii="Times New Roman" w:eastAsia="Times New Roman" w:hAnsi="Times New Roman" w:cs="Times New Roman"/>
                <w:kern w:val="0"/>
                <w14:ligatures w14:val="none"/>
              </w:rPr>
              <w:t> </w:t>
            </w:r>
          </w:p>
        </w:tc>
      </w:tr>
      <w:tr w:rsidR="00BE4C32" w:rsidRPr="0072599E" w:rsidTr="00EB6F89">
        <w:trPr>
          <w:trHeight w:val="2059"/>
        </w:trPr>
        <w:tc>
          <w:tcPr>
            <w:tcW w:w="1696" w:type="dxa"/>
            <w:tcBorders>
              <w:top w:val="nil"/>
              <w:left w:val="single" w:sz="4" w:space="0" w:color="auto"/>
              <w:bottom w:val="single" w:sz="4" w:space="0" w:color="auto"/>
              <w:right w:val="single" w:sz="4" w:space="0" w:color="auto"/>
            </w:tcBorders>
            <w:vAlign w:val="center"/>
            <w:hideMark/>
          </w:tcPr>
          <w:p w:rsidR="00BE4C32" w:rsidRPr="0072599E" w:rsidRDefault="00BE4C32" w:rsidP="0072599E">
            <w:pPr>
              <w:spacing w:after="0" w:line="240" w:lineRule="auto"/>
              <w:rPr>
                <w:rFonts w:ascii="Times New Roman" w:eastAsia="Times New Roman" w:hAnsi="Times New Roman" w:cs="Times New Roman"/>
                <w:b/>
                <w:bCs/>
                <w:kern w:val="0"/>
                <w14:ligatures w14:val="none"/>
              </w:rPr>
            </w:pPr>
            <w:r w:rsidRPr="0072599E">
              <w:rPr>
                <w:rFonts w:ascii="Times New Roman" w:eastAsia="Times New Roman" w:hAnsi="Times New Roman" w:cs="Times New Roman"/>
                <w:b/>
                <w:bCs/>
                <w:kern w:val="0"/>
                <w14:ligatures w14:val="none"/>
              </w:rPr>
              <w:t>SELINGAN PAGI</w:t>
            </w:r>
          </w:p>
        </w:tc>
        <w:tc>
          <w:tcPr>
            <w:tcW w:w="2127" w:type="dxa"/>
            <w:tcBorders>
              <w:top w:val="nil"/>
              <w:left w:val="nil"/>
              <w:bottom w:val="single" w:sz="4" w:space="0" w:color="auto"/>
              <w:right w:val="single" w:sz="4" w:space="0" w:color="auto"/>
            </w:tcBorders>
            <w:vAlign w:val="bottom"/>
            <w:hideMark/>
          </w:tcPr>
          <w:p w:rsidR="00BE4C32" w:rsidRPr="0072599E" w:rsidRDefault="00BE4C32" w:rsidP="0072599E">
            <w:pPr>
              <w:spacing w:after="0" w:line="240" w:lineRule="auto"/>
              <w:rPr>
                <w:rFonts w:ascii="Times New Roman" w:eastAsia="Times New Roman" w:hAnsi="Times New Roman" w:cs="Times New Roman"/>
                <w:kern w:val="0"/>
                <w14:ligatures w14:val="none"/>
              </w:rPr>
            </w:pPr>
            <w:r w:rsidRPr="0072599E">
              <w:rPr>
                <w:rFonts w:ascii="Times New Roman" w:eastAsia="Times New Roman" w:hAnsi="Times New Roman" w:cs="Times New Roman"/>
                <w:kern w:val="0"/>
                <w14:ligatures w14:val="none"/>
              </w:rPr>
              <w:t> </w:t>
            </w:r>
          </w:p>
        </w:tc>
        <w:tc>
          <w:tcPr>
            <w:tcW w:w="2126" w:type="dxa"/>
            <w:tcBorders>
              <w:top w:val="nil"/>
              <w:left w:val="nil"/>
              <w:bottom w:val="single" w:sz="4" w:space="0" w:color="auto"/>
              <w:right w:val="single" w:sz="4" w:space="0" w:color="auto"/>
            </w:tcBorders>
            <w:vAlign w:val="bottom"/>
            <w:hideMark/>
          </w:tcPr>
          <w:p w:rsidR="00BE4C32" w:rsidRPr="0072599E" w:rsidRDefault="00BE4C32" w:rsidP="0072599E">
            <w:pPr>
              <w:spacing w:after="0" w:line="240" w:lineRule="auto"/>
              <w:rPr>
                <w:rFonts w:ascii="Times New Roman" w:eastAsia="Times New Roman" w:hAnsi="Times New Roman" w:cs="Times New Roman"/>
                <w:kern w:val="0"/>
                <w14:ligatures w14:val="none"/>
              </w:rPr>
            </w:pPr>
            <w:r w:rsidRPr="0072599E">
              <w:rPr>
                <w:rFonts w:ascii="Times New Roman" w:eastAsia="Times New Roman" w:hAnsi="Times New Roman" w:cs="Times New Roman"/>
                <w:kern w:val="0"/>
                <w14:ligatures w14:val="none"/>
              </w:rPr>
              <w:t> </w:t>
            </w:r>
          </w:p>
        </w:tc>
        <w:tc>
          <w:tcPr>
            <w:tcW w:w="1417" w:type="dxa"/>
            <w:tcBorders>
              <w:top w:val="nil"/>
              <w:left w:val="nil"/>
              <w:bottom w:val="single" w:sz="4" w:space="0" w:color="auto"/>
              <w:right w:val="single" w:sz="4" w:space="0" w:color="auto"/>
            </w:tcBorders>
            <w:vAlign w:val="bottom"/>
            <w:hideMark/>
          </w:tcPr>
          <w:p w:rsidR="00BE4C32" w:rsidRPr="0072599E" w:rsidRDefault="00BE4C32" w:rsidP="0072599E">
            <w:pPr>
              <w:spacing w:after="0" w:line="240" w:lineRule="auto"/>
              <w:rPr>
                <w:rFonts w:ascii="Times New Roman" w:eastAsia="Times New Roman" w:hAnsi="Times New Roman" w:cs="Times New Roman"/>
                <w:kern w:val="0"/>
                <w14:ligatures w14:val="none"/>
              </w:rPr>
            </w:pPr>
            <w:r w:rsidRPr="0072599E">
              <w:rPr>
                <w:rFonts w:ascii="Times New Roman" w:eastAsia="Times New Roman" w:hAnsi="Times New Roman" w:cs="Times New Roman"/>
                <w:kern w:val="0"/>
                <w14:ligatures w14:val="none"/>
              </w:rPr>
              <w:t> </w:t>
            </w:r>
          </w:p>
        </w:tc>
        <w:tc>
          <w:tcPr>
            <w:tcW w:w="1149" w:type="dxa"/>
            <w:tcBorders>
              <w:top w:val="nil"/>
              <w:left w:val="nil"/>
              <w:bottom w:val="single" w:sz="4" w:space="0" w:color="auto"/>
              <w:right w:val="single" w:sz="4" w:space="0" w:color="auto"/>
            </w:tcBorders>
            <w:vAlign w:val="bottom"/>
            <w:hideMark/>
          </w:tcPr>
          <w:p w:rsidR="00BE4C32" w:rsidRPr="0072599E" w:rsidRDefault="00BE4C32" w:rsidP="0072599E">
            <w:pPr>
              <w:spacing w:after="0" w:line="240" w:lineRule="auto"/>
              <w:rPr>
                <w:rFonts w:ascii="Times New Roman" w:eastAsia="Times New Roman" w:hAnsi="Times New Roman" w:cs="Times New Roman"/>
                <w:kern w:val="0"/>
                <w14:ligatures w14:val="none"/>
              </w:rPr>
            </w:pPr>
            <w:r w:rsidRPr="0072599E">
              <w:rPr>
                <w:rFonts w:ascii="Times New Roman" w:eastAsia="Times New Roman" w:hAnsi="Times New Roman" w:cs="Times New Roman"/>
                <w:kern w:val="0"/>
                <w14:ligatures w14:val="none"/>
              </w:rPr>
              <w:t> </w:t>
            </w:r>
          </w:p>
        </w:tc>
      </w:tr>
      <w:tr w:rsidR="00BE4C32" w:rsidRPr="0072599E" w:rsidTr="00EB6F89">
        <w:trPr>
          <w:trHeight w:val="1596"/>
        </w:trPr>
        <w:tc>
          <w:tcPr>
            <w:tcW w:w="1696" w:type="dxa"/>
            <w:tcBorders>
              <w:top w:val="nil"/>
              <w:left w:val="single" w:sz="4" w:space="0" w:color="auto"/>
              <w:bottom w:val="single" w:sz="4" w:space="0" w:color="auto"/>
              <w:right w:val="single" w:sz="4" w:space="0" w:color="auto"/>
            </w:tcBorders>
            <w:vAlign w:val="center"/>
            <w:hideMark/>
          </w:tcPr>
          <w:p w:rsidR="00BE4C32" w:rsidRPr="0072599E" w:rsidRDefault="00BE4C32" w:rsidP="0072599E">
            <w:pPr>
              <w:spacing w:after="0" w:line="240" w:lineRule="auto"/>
              <w:rPr>
                <w:rFonts w:ascii="Times New Roman" w:eastAsia="Times New Roman" w:hAnsi="Times New Roman" w:cs="Times New Roman"/>
                <w:b/>
                <w:bCs/>
                <w:kern w:val="0"/>
                <w14:ligatures w14:val="none"/>
              </w:rPr>
            </w:pPr>
            <w:r w:rsidRPr="0072599E">
              <w:rPr>
                <w:rFonts w:ascii="Times New Roman" w:eastAsia="Times New Roman" w:hAnsi="Times New Roman" w:cs="Times New Roman"/>
                <w:b/>
                <w:bCs/>
                <w:kern w:val="0"/>
                <w14:ligatures w14:val="none"/>
              </w:rPr>
              <w:t>SIANG</w:t>
            </w:r>
          </w:p>
        </w:tc>
        <w:tc>
          <w:tcPr>
            <w:tcW w:w="2127" w:type="dxa"/>
            <w:tcBorders>
              <w:top w:val="nil"/>
              <w:left w:val="nil"/>
              <w:bottom w:val="single" w:sz="4" w:space="0" w:color="auto"/>
              <w:right w:val="single" w:sz="4" w:space="0" w:color="auto"/>
            </w:tcBorders>
            <w:vAlign w:val="bottom"/>
            <w:hideMark/>
          </w:tcPr>
          <w:p w:rsidR="00BE4C32" w:rsidRPr="0072599E" w:rsidRDefault="00BE4C32" w:rsidP="0072599E">
            <w:pPr>
              <w:spacing w:after="0" w:line="240" w:lineRule="auto"/>
              <w:rPr>
                <w:rFonts w:ascii="Times New Roman" w:eastAsia="Times New Roman" w:hAnsi="Times New Roman" w:cs="Times New Roman"/>
                <w:kern w:val="0"/>
                <w14:ligatures w14:val="none"/>
              </w:rPr>
            </w:pPr>
            <w:r w:rsidRPr="0072599E">
              <w:rPr>
                <w:rFonts w:ascii="Times New Roman" w:eastAsia="Times New Roman" w:hAnsi="Times New Roman" w:cs="Times New Roman"/>
                <w:kern w:val="0"/>
                <w14:ligatures w14:val="none"/>
              </w:rPr>
              <w:t> </w:t>
            </w:r>
          </w:p>
        </w:tc>
        <w:tc>
          <w:tcPr>
            <w:tcW w:w="2126" w:type="dxa"/>
            <w:tcBorders>
              <w:top w:val="nil"/>
              <w:left w:val="nil"/>
              <w:bottom w:val="single" w:sz="4" w:space="0" w:color="auto"/>
              <w:right w:val="single" w:sz="4" w:space="0" w:color="auto"/>
            </w:tcBorders>
            <w:vAlign w:val="bottom"/>
            <w:hideMark/>
          </w:tcPr>
          <w:p w:rsidR="00BE4C32" w:rsidRPr="0072599E" w:rsidRDefault="00BE4C32" w:rsidP="0072599E">
            <w:pPr>
              <w:spacing w:after="0" w:line="240" w:lineRule="auto"/>
              <w:rPr>
                <w:rFonts w:ascii="Times New Roman" w:eastAsia="Times New Roman" w:hAnsi="Times New Roman" w:cs="Times New Roman"/>
                <w:kern w:val="0"/>
                <w14:ligatures w14:val="none"/>
              </w:rPr>
            </w:pPr>
            <w:r w:rsidRPr="0072599E">
              <w:rPr>
                <w:rFonts w:ascii="Times New Roman" w:eastAsia="Times New Roman" w:hAnsi="Times New Roman" w:cs="Times New Roman"/>
                <w:kern w:val="0"/>
                <w14:ligatures w14:val="none"/>
              </w:rPr>
              <w:t> </w:t>
            </w:r>
          </w:p>
        </w:tc>
        <w:tc>
          <w:tcPr>
            <w:tcW w:w="1417" w:type="dxa"/>
            <w:tcBorders>
              <w:top w:val="nil"/>
              <w:left w:val="nil"/>
              <w:bottom w:val="single" w:sz="4" w:space="0" w:color="auto"/>
              <w:right w:val="single" w:sz="4" w:space="0" w:color="auto"/>
            </w:tcBorders>
            <w:vAlign w:val="bottom"/>
            <w:hideMark/>
          </w:tcPr>
          <w:p w:rsidR="00BE4C32" w:rsidRPr="0072599E" w:rsidRDefault="00BE4C32" w:rsidP="0072599E">
            <w:pPr>
              <w:spacing w:after="0" w:line="240" w:lineRule="auto"/>
              <w:rPr>
                <w:rFonts w:ascii="Times New Roman" w:eastAsia="Times New Roman" w:hAnsi="Times New Roman" w:cs="Times New Roman"/>
                <w:kern w:val="0"/>
                <w14:ligatures w14:val="none"/>
              </w:rPr>
            </w:pPr>
            <w:r w:rsidRPr="0072599E">
              <w:rPr>
                <w:rFonts w:ascii="Times New Roman" w:eastAsia="Times New Roman" w:hAnsi="Times New Roman" w:cs="Times New Roman"/>
                <w:kern w:val="0"/>
                <w14:ligatures w14:val="none"/>
              </w:rPr>
              <w:t> </w:t>
            </w:r>
          </w:p>
        </w:tc>
        <w:tc>
          <w:tcPr>
            <w:tcW w:w="1149" w:type="dxa"/>
            <w:tcBorders>
              <w:top w:val="nil"/>
              <w:left w:val="nil"/>
              <w:bottom w:val="single" w:sz="4" w:space="0" w:color="auto"/>
              <w:right w:val="single" w:sz="4" w:space="0" w:color="auto"/>
            </w:tcBorders>
            <w:vAlign w:val="bottom"/>
            <w:hideMark/>
          </w:tcPr>
          <w:p w:rsidR="00BE4C32" w:rsidRPr="0072599E" w:rsidRDefault="00BE4C32" w:rsidP="0072599E">
            <w:pPr>
              <w:spacing w:after="0" w:line="240" w:lineRule="auto"/>
              <w:rPr>
                <w:rFonts w:ascii="Times New Roman" w:eastAsia="Times New Roman" w:hAnsi="Times New Roman" w:cs="Times New Roman"/>
                <w:kern w:val="0"/>
                <w14:ligatures w14:val="none"/>
              </w:rPr>
            </w:pPr>
            <w:r w:rsidRPr="0072599E">
              <w:rPr>
                <w:rFonts w:ascii="Times New Roman" w:eastAsia="Times New Roman" w:hAnsi="Times New Roman" w:cs="Times New Roman"/>
                <w:kern w:val="0"/>
                <w14:ligatures w14:val="none"/>
              </w:rPr>
              <w:t> </w:t>
            </w:r>
          </w:p>
        </w:tc>
      </w:tr>
      <w:tr w:rsidR="00BE4C32" w:rsidRPr="0072599E" w:rsidTr="00EB6F89">
        <w:trPr>
          <w:trHeight w:val="1209"/>
        </w:trPr>
        <w:tc>
          <w:tcPr>
            <w:tcW w:w="1696" w:type="dxa"/>
            <w:tcBorders>
              <w:top w:val="nil"/>
              <w:left w:val="single" w:sz="4" w:space="0" w:color="auto"/>
              <w:bottom w:val="single" w:sz="4" w:space="0" w:color="auto"/>
              <w:right w:val="single" w:sz="4" w:space="0" w:color="auto"/>
            </w:tcBorders>
            <w:vAlign w:val="center"/>
            <w:hideMark/>
          </w:tcPr>
          <w:p w:rsidR="00BE4C32" w:rsidRPr="0072599E" w:rsidRDefault="00BE4C32" w:rsidP="0072599E">
            <w:pPr>
              <w:spacing w:after="0" w:line="240" w:lineRule="auto"/>
              <w:rPr>
                <w:rFonts w:ascii="Times New Roman" w:eastAsia="Times New Roman" w:hAnsi="Times New Roman" w:cs="Times New Roman"/>
                <w:b/>
                <w:bCs/>
                <w:kern w:val="0"/>
                <w14:ligatures w14:val="none"/>
              </w:rPr>
            </w:pPr>
            <w:r w:rsidRPr="0072599E">
              <w:rPr>
                <w:rFonts w:ascii="Times New Roman" w:eastAsia="Times New Roman" w:hAnsi="Times New Roman" w:cs="Times New Roman"/>
                <w:b/>
                <w:bCs/>
                <w:kern w:val="0"/>
                <w14:ligatures w14:val="none"/>
              </w:rPr>
              <w:t>SELINGAN SORE</w:t>
            </w:r>
          </w:p>
        </w:tc>
        <w:tc>
          <w:tcPr>
            <w:tcW w:w="2127" w:type="dxa"/>
            <w:tcBorders>
              <w:top w:val="nil"/>
              <w:left w:val="nil"/>
              <w:bottom w:val="single" w:sz="4" w:space="0" w:color="auto"/>
              <w:right w:val="single" w:sz="4" w:space="0" w:color="auto"/>
            </w:tcBorders>
            <w:vAlign w:val="bottom"/>
            <w:hideMark/>
          </w:tcPr>
          <w:p w:rsidR="00BE4C32" w:rsidRPr="0072599E" w:rsidRDefault="00BE4C32" w:rsidP="0072599E">
            <w:pPr>
              <w:spacing w:after="0" w:line="240" w:lineRule="auto"/>
              <w:rPr>
                <w:rFonts w:ascii="Times New Roman" w:eastAsia="Times New Roman" w:hAnsi="Times New Roman" w:cs="Times New Roman"/>
                <w:kern w:val="0"/>
                <w14:ligatures w14:val="none"/>
              </w:rPr>
            </w:pPr>
            <w:r w:rsidRPr="0072599E">
              <w:rPr>
                <w:rFonts w:ascii="Times New Roman" w:eastAsia="Times New Roman" w:hAnsi="Times New Roman" w:cs="Times New Roman"/>
                <w:kern w:val="0"/>
                <w14:ligatures w14:val="none"/>
              </w:rPr>
              <w:t> </w:t>
            </w:r>
          </w:p>
        </w:tc>
        <w:tc>
          <w:tcPr>
            <w:tcW w:w="2126" w:type="dxa"/>
            <w:tcBorders>
              <w:top w:val="nil"/>
              <w:left w:val="nil"/>
              <w:bottom w:val="single" w:sz="4" w:space="0" w:color="auto"/>
              <w:right w:val="single" w:sz="4" w:space="0" w:color="auto"/>
            </w:tcBorders>
            <w:vAlign w:val="bottom"/>
            <w:hideMark/>
          </w:tcPr>
          <w:p w:rsidR="00BE4C32" w:rsidRPr="0072599E" w:rsidRDefault="00BE4C32" w:rsidP="0072599E">
            <w:pPr>
              <w:spacing w:after="0" w:line="240" w:lineRule="auto"/>
              <w:rPr>
                <w:rFonts w:ascii="Times New Roman" w:eastAsia="Times New Roman" w:hAnsi="Times New Roman" w:cs="Times New Roman"/>
                <w:kern w:val="0"/>
                <w14:ligatures w14:val="none"/>
              </w:rPr>
            </w:pPr>
            <w:r w:rsidRPr="0072599E">
              <w:rPr>
                <w:rFonts w:ascii="Times New Roman" w:eastAsia="Times New Roman" w:hAnsi="Times New Roman" w:cs="Times New Roman"/>
                <w:kern w:val="0"/>
                <w14:ligatures w14:val="none"/>
              </w:rPr>
              <w:t> </w:t>
            </w:r>
          </w:p>
        </w:tc>
        <w:tc>
          <w:tcPr>
            <w:tcW w:w="1417" w:type="dxa"/>
            <w:tcBorders>
              <w:top w:val="nil"/>
              <w:left w:val="nil"/>
              <w:bottom w:val="single" w:sz="4" w:space="0" w:color="auto"/>
              <w:right w:val="single" w:sz="4" w:space="0" w:color="auto"/>
            </w:tcBorders>
            <w:vAlign w:val="bottom"/>
            <w:hideMark/>
          </w:tcPr>
          <w:p w:rsidR="00BE4C32" w:rsidRPr="0072599E" w:rsidRDefault="00BE4C32" w:rsidP="0072599E">
            <w:pPr>
              <w:spacing w:after="0" w:line="240" w:lineRule="auto"/>
              <w:rPr>
                <w:rFonts w:ascii="Times New Roman" w:eastAsia="Times New Roman" w:hAnsi="Times New Roman" w:cs="Times New Roman"/>
                <w:kern w:val="0"/>
                <w14:ligatures w14:val="none"/>
              </w:rPr>
            </w:pPr>
            <w:r w:rsidRPr="0072599E">
              <w:rPr>
                <w:rFonts w:ascii="Times New Roman" w:eastAsia="Times New Roman" w:hAnsi="Times New Roman" w:cs="Times New Roman"/>
                <w:kern w:val="0"/>
                <w14:ligatures w14:val="none"/>
              </w:rPr>
              <w:t> </w:t>
            </w:r>
          </w:p>
        </w:tc>
        <w:tc>
          <w:tcPr>
            <w:tcW w:w="1149" w:type="dxa"/>
            <w:tcBorders>
              <w:top w:val="nil"/>
              <w:left w:val="nil"/>
              <w:bottom w:val="single" w:sz="4" w:space="0" w:color="auto"/>
              <w:right w:val="single" w:sz="4" w:space="0" w:color="auto"/>
            </w:tcBorders>
            <w:vAlign w:val="bottom"/>
            <w:hideMark/>
          </w:tcPr>
          <w:p w:rsidR="00BE4C32" w:rsidRPr="0072599E" w:rsidRDefault="00BE4C32" w:rsidP="0072599E">
            <w:pPr>
              <w:spacing w:after="0" w:line="240" w:lineRule="auto"/>
              <w:rPr>
                <w:rFonts w:ascii="Times New Roman" w:eastAsia="Times New Roman" w:hAnsi="Times New Roman" w:cs="Times New Roman"/>
                <w:kern w:val="0"/>
                <w14:ligatures w14:val="none"/>
              </w:rPr>
            </w:pPr>
            <w:r w:rsidRPr="0072599E">
              <w:rPr>
                <w:rFonts w:ascii="Times New Roman" w:eastAsia="Times New Roman" w:hAnsi="Times New Roman" w:cs="Times New Roman"/>
                <w:kern w:val="0"/>
                <w14:ligatures w14:val="none"/>
              </w:rPr>
              <w:t> </w:t>
            </w:r>
          </w:p>
        </w:tc>
      </w:tr>
      <w:tr w:rsidR="00BE4C32" w:rsidRPr="0072599E" w:rsidTr="00EB6F89">
        <w:trPr>
          <w:trHeight w:val="1492"/>
        </w:trPr>
        <w:tc>
          <w:tcPr>
            <w:tcW w:w="1696" w:type="dxa"/>
            <w:tcBorders>
              <w:top w:val="nil"/>
              <w:left w:val="single" w:sz="4" w:space="0" w:color="auto"/>
              <w:bottom w:val="single" w:sz="4" w:space="0" w:color="auto"/>
              <w:right w:val="single" w:sz="4" w:space="0" w:color="auto"/>
            </w:tcBorders>
            <w:vAlign w:val="center"/>
            <w:hideMark/>
          </w:tcPr>
          <w:p w:rsidR="00BE4C32" w:rsidRPr="0072599E" w:rsidRDefault="00BE4C32" w:rsidP="0072599E">
            <w:pPr>
              <w:spacing w:after="0" w:line="240" w:lineRule="auto"/>
              <w:rPr>
                <w:rFonts w:ascii="Times New Roman" w:eastAsia="Times New Roman" w:hAnsi="Times New Roman" w:cs="Times New Roman"/>
                <w:b/>
                <w:bCs/>
                <w:kern w:val="0"/>
                <w14:ligatures w14:val="none"/>
              </w:rPr>
            </w:pPr>
            <w:r w:rsidRPr="0072599E">
              <w:rPr>
                <w:rFonts w:ascii="Times New Roman" w:eastAsia="Times New Roman" w:hAnsi="Times New Roman" w:cs="Times New Roman"/>
                <w:b/>
                <w:bCs/>
                <w:kern w:val="0"/>
                <w14:ligatures w14:val="none"/>
              </w:rPr>
              <w:t>MALAM</w:t>
            </w:r>
          </w:p>
        </w:tc>
        <w:tc>
          <w:tcPr>
            <w:tcW w:w="2127" w:type="dxa"/>
            <w:tcBorders>
              <w:top w:val="nil"/>
              <w:left w:val="nil"/>
              <w:bottom w:val="single" w:sz="4" w:space="0" w:color="auto"/>
              <w:right w:val="single" w:sz="4" w:space="0" w:color="auto"/>
            </w:tcBorders>
            <w:vAlign w:val="bottom"/>
            <w:hideMark/>
          </w:tcPr>
          <w:p w:rsidR="00BE4C32" w:rsidRPr="0072599E" w:rsidRDefault="00BE4C32" w:rsidP="0072599E">
            <w:pPr>
              <w:spacing w:after="0" w:line="240" w:lineRule="auto"/>
              <w:rPr>
                <w:rFonts w:ascii="Times New Roman" w:eastAsia="Times New Roman" w:hAnsi="Times New Roman" w:cs="Times New Roman"/>
                <w:kern w:val="0"/>
                <w14:ligatures w14:val="none"/>
              </w:rPr>
            </w:pPr>
            <w:r w:rsidRPr="0072599E">
              <w:rPr>
                <w:rFonts w:ascii="Times New Roman" w:eastAsia="Times New Roman" w:hAnsi="Times New Roman" w:cs="Times New Roman"/>
                <w:kern w:val="0"/>
                <w14:ligatures w14:val="none"/>
              </w:rPr>
              <w:t> </w:t>
            </w:r>
          </w:p>
        </w:tc>
        <w:tc>
          <w:tcPr>
            <w:tcW w:w="2126" w:type="dxa"/>
            <w:tcBorders>
              <w:top w:val="nil"/>
              <w:left w:val="nil"/>
              <w:bottom w:val="single" w:sz="4" w:space="0" w:color="auto"/>
              <w:right w:val="single" w:sz="4" w:space="0" w:color="auto"/>
            </w:tcBorders>
            <w:vAlign w:val="bottom"/>
            <w:hideMark/>
          </w:tcPr>
          <w:p w:rsidR="00BE4C32" w:rsidRPr="0072599E" w:rsidRDefault="00BE4C32" w:rsidP="0072599E">
            <w:pPr>
              <w:spacing w:after="0" w:line="240" w:lineRule="auto"/>
              <w:rPr>
                <w:rFonts w:ascii="Times New Roman" w:eastAsia="Times New Roman" w:hAnsi="Times New Roman" w:cs="Times New Roman"/>
                <w:kern w:val="0"/>
                <w14:ligatures w14:val="none"/>
              </w:rPr>
            </w:pPr>
            <w:r w:rsidRPr="0072599E">
              <w:rPr>
                <w:rFonts w:ascii="Times New Roman" w:eastAsia="Times New Roman" w:hAnsi="Times New Roman" w:cs="Times New Roman"/>
                <w:kern w:val="0"/>
                <w14:ligatures w14:val="none"/>
              </w:rPr>
              <w:t> </w:t>
            </w:r>
          </w:p>
        </w:tc>
        <w:tc>
          <w:tcPr>
            <w:tcW w:w="1417" w:type="dxa"/>
            <w:tcBorders>
              <w:top w:val="nil"/>
              <w:left w:val="nil"/>
              <w:bottom w:val="single" w:sz="4" w:space="0" w:color="auto"/>
              <w:right w:val="single" w:sz="4" w:space="0" w:color="auto"/>
            </w:tcBorders>
            <w:vAlign w:val="bottom"/>
            <w:hideMark/>
          </w:tcPr>
          <w:p w:rsidR="00BE4C32" w:rsidRPr="0072599E" w:rsidRDefault="00BE4C32" w:rsidP="0072599E">
            <w:pPr>
              <w:spacing w:after="0" w:line="240" w:lineRule="auto"/>
              <w:rPr>
                <w:rFonts w:ascii="Times New Roman" w:eastAsia="Times New Roman" w:hAnsi="Times New Roman" w:cs="Times New Roman"/>
                <w:kern w:val="0"/>
                <w14:ligatures w14:val="none"/>
              </w:rPr>
            </w:pPr>
            <w:r w:rsidRPr="0072599E">
              <w:rPr>
                <w:rFonts w:ascii="Times New Roman" w:eastAsia="Times New Roman" w:hAnsi="Times New Roman" w:cs="Times New Roman"/>
                <w:kern w:val="0"/>
                <w14:ligatures w14:val="none"/>
              </w:rPr>
              <w:t> </w:t>
            </w:r>
          </w:p>
        </w:tc>
        <w:tc>
          <w:tcPr>
            <w:tcW w:w="1149" w:type="dxa"/>
            <w:tcBorders>
              <w:top w:val="nil"/>
              <w:left w:val="nil"/>
              <w:bottom w:val="single" w:sz="4" w:space="0" w:color="auto"/>
              <w:right w:val="single" w:sz="4" w:space="0" w:color="auto"/>
            </w:tcBorders>
            <w:vAlign w:val="bottom"/>
            <w:hideMark/>
          </w:tcPr>
          <w:p w:rsidR="00BE4C32" w:rsidRPr="0072599E" w:rsidRDefault="00BE4C32" w:rsidP="0072599E">
            <w:pPr>
              <w:spacing w:after="0" w:line="240" w:lineRule="auto"/>
              <w:rPr>
                <w:rFonts w:ascii="Times New Roman" w:eastAsia="Times New Roman" w:hAnsi="Times New Roman" w:cs="Times New Roman"/>
                <w:kern w:val="0"/>
                <w14:ligatures w14:val="none"/>
              </w:rPr>
            </w:pPr>
            <w:r w:rsidRPr="0072599E">
              <w:rPr>
                <w:rFonts w:ascii="Times New Roman" w:eastAsia="Times New Roman" w:hAnsi="Times New Roman" w:cs="Times New Roman"/>
                <w:kern w:val="0"/>
                <w14:ligatures w14:val="none"/>
              </w:rPr>
              <w:t> </w:t>
            </w:r>
          </w:p>
        </w:tc>
      </w:tr>
      <w:tr w:rsidR="00BE4C32" w:rsidRPr="0072599E" w:rsidTr="00EB6F89">
        <w:trPr>
          <w:trHeight w:val="1435"/>
        </w:trPr>
        <w:tc>
          <w:tcPr>
            <w:tcW w:w="1696" w:type="dxa"/>
            <w:tcBorders>
              <w:top w:val="nil"/>
              <w:left w:val="single" w:sz="4" w:space="0" w:color="auto"/>
              <w:bottom w:val="single" w:sz="4" w:space="0" w:color="auto"/>
              <w:right w:val="single" w:sz="4" w:space="0" w:color="auto"/>
            </w:tcBorders>
            <w:vAlign w:val="center"/>
            <w:hideMark/>
          </w:tcPr>
          <w:p w:rsidR="00BE4C32" w:rsidRPr="0072599E" w:rsidRDefault="00BE4C32" w:rsidP="0072599E">
            <w:pPr>
              <w:spacing w:after="0" w:line="240" w:lineRule="auto"/>
              <w:rPr>
                <w:rFonts w:ascii="Times New Roman" w:eastAsia="Times New Roman" w:hAnsi="Times New Roman" w:cs="Times New Roman"/>
                <w:b/>
                <w:bCs/>
                <w:kern w:val="0"/>
                <w14:ligatures w14:val="none"/>
              </w:rPr>
            </w:pPr>
            <w:r w:rsidRPr="0072599E">
              <w:rPr>
                <w:rFonts w:ascii="Times New Roman" w:eastAsia="Times New Roman" w:hAnsi="Times New Roman" w:cs="Times New Roman"/>
                <w:b/>
                <w:bCs/>
                <w:kern w:val="0"/>
                <w14:ligatures w14:val="none"/>
              </w:rPr>
              <w:t xml:space="preserve">SNACK MALAM </w:t>
            </w:r>
          </w:p>
        </w:tc>
        <w:tc>
          <w:tcPr>
            <w:tcW w:w="2127" w:type="dxa"/>
            <w:tcBorders>
              <w:top w:val="nil"/>
              <w:left w:val="nil"/>
              <w:bottom w:val="single" w:sz="4" w:space="0" w:color="auto"/>
              <w:right w:val="single" w:sz="4" w:space="0" w:color="auto"/>
            </w:tcBorders>
            <w:vAlign w:val="bottom"/>
            <w:hideMark/>
          </w:tcPr>
          <w:p w:rsidR="00BE4C32" w:rsidRPr="0072599E" w:rsidRDefault="00BE4C32" w:rsidP="0072599E">
            <w:pPr>
              <w:spacing w:after="0" w:line="240" w:lineRule="auto"/>
              <w:rPr>
                <w:rFonts w:ascii="Times New Roman" w:eastAsia="Times New Roman" w:hAnsi="Times New Roman" w:cs="Times New Roman"/>
                <w:kern w:val="0"/>
                <w14:ligatures w14:val="none"/>
              </w:rPr>
            </w:pPr>
            <w:r w:rsidRPr="0072599E">
              <w:rPr>
                <w:rFonts w:ascii="Times New Roman" w:eastAsia="Times New Roman" w:hAnsi="Times New Roman" w:cs="Times New Roman"/>
                <w:kern w:val="0"/>
                <w14:ligatures w14:val="none"/>
              </w:rPr>
              <w:t> </w:t>
            </w:r>
          </w:p>
          <w:p w:rsidR="00BE4C32" w:rsidRPr="0072599E" w:rsidRDefault="00BE4C32" w:rsidP="0072599E">
            <w:pPr>
              <w:spacing w:after="0" w:line="240" w:lineRule="auto"/>
              <w:rPr>
                <w:rFonts w:ascii="Times New Roman" w:eastAsia="Times New Roman" w:hAnsi="Times New Roman" w:cs="Times New Roman"/>
                <w:kern w:val="0"/>
                <w14:ligatures w14:val="none"/>
              </w:rPr>
            </w:pPr>
          </w:p>
          <w:p w:rsidR="00BE4C32" w:rsidRPr="0072599E" w:rsidRDefault="00BE4C32" w:rsidP="0072599E">
            <w:pPr>
              <w:spacing w:after="0" w:line="240" w:lineRule="auto"/>
              <w:rPr>
                <w:rFonts w:ascii="Times New Roman" w:eastAsia="Times New Roman" w:hAnsi="Times New Roman" w:cs="Times New Roman"/>
                <w:kern w:val="0"/>
                <w14:ligatures w14:val="none"/>
              </w:rPr>
            </w:pPr>
          </w:p>
        </w:tc>
        <w:tc>
          <w:tcPr>
            <w:tcW w:w="2126" w:type="dxa"/>
            <w:tcBorders>
              <w:top w:val="nil"/>
              <w:left w:val="nil"/>
              <w:bottom w:val="single" w:sz="4" w:space="0" w:color="auto"/>
              <w:right w:val="single" w:sz="4" w:space="0" w:color="auto"/>
            </w:tcBorders>
            <w:vAlign w:val="bottom"/>
            <w:hideMark/>
          </w:tcPr>
          <w:p w:rsidR="00BE4C32" w:rsidRPr="0072599E" w:rsidRDefault="00BE4C32" w:rsidP="0072599E">
            <w:pPr>
              <w:spacing w:after="0" w:line="240" w:lineRule="auto"/>
              <w:rPr>
                <w:rFonts w:ascii="Times New Roman" w:eastAsia="Times New Roman" w:hAnsi="Times New Roman" w:cs="Times New Roman"/>
                <w:kern w:val="0"/>
                <w14:ligatures w14:val="none"/>
              </w:rPr>
            </w:pPr>
            <w:r w:rsidRPr="0072599E">
              <w:rPr>
                <w:rFonts w:ascii="Times New Roman" w:eastAsia="Times New Roman" w:hAnsi="Times New Roman" w:cs="Times New Roman"/>
                <w:kern w:val="0"/>
                <w14:ligatures w14:val="none"/>
              </w:rPr>
              <w:t> </w:t>
            </w:r>
          </w:p>
        </w:tc>
        <w:tc>
          <w:tcPr>
            <w:tcW w:w="1417" w:type="dxa"/>
            <w:tcBorders>
              <w:top w:val="nil"/>
              <w:left w:val="nil"/>
              <w:bottom w:val="single" w:sz="4" w:space="0" w:color="auto"/>
              <w:right w:val="single" w:sz="4" w:space="0" w:color="auto"/>
            </w:tcBorders>
            <w:vAlign w:val="bottom"/>
            <w:hideMark/>
          </w:tcPr>
          <w:p w:rsidR="00BE4C32" w:rsidRPr="0072599E" w:rsidRDefault="00BE4C32" w:rsidP="0072599E">
            <w:pPr>
              <w:spacing w:after="0" w:line="240" w:lineRule="auto"/>
              <w:rPr>
                <w:rFonts w:ascii="Times New Roman" w:eastAsia="Times New Roman" w:hAnsi="Times New Roman" w:cs="Times New Roman"/>
                <w:kern w:val="0"/>
                <w14:ligatures w14:val="none"/>
              </w:rPr>
            </w:pPr>
            <w:r w:rsidRPr="0072599E">
              <w:rPr>
                <w:rFonts w:ascii="Times New Roman" w:eastAsia="Times New Roman" w:hAnsi="Times New Roman" w:cs="Times New Roman"/>
                <w:kern w:val="0"/>
                <w14:ligatures w14:val="none"/>
              </w:rPr>
              <w:t> </w:t>
            </w:r>
          </w:p>
        </w:tc>
        <w:tc>
          <w:tcPr>
            <w:tcW w:w="1149" w:type="dxa"/>
            <w:tcBorders>
              <w:top w:val="nil"/>
              <w:left w:val="nil"/>
              <w:bottom w:val="single" w:sz="4" w:space="0" w:color="auto"/>
              <w:right w:val="single" w:sz="4" w:space="0" w:color="auto"/>
            </w:tcBorders>
            <w:vAlign w:val="bottom"/>
            <w:hideMark/>
          </w:tcPr>
          <w:p w:rsidR="00BE4C32" w:rsidRPr="0072599E" w:rsidRDefault="00BE4C32" w:rsidP="0072599E">
            <w:pPr>
              <w:spacing w:after="0" w:line="240" w:lineRule="auto"/>
              <w:rPr>
                <w:rFonts w:ascii="Times New Roman" w:eastAsia="Times New Roman" w:hAnsi="Times New Roman" w:cs="Times New Roman"/>
                <w:kern w:val="0"/>
                <w14:ligatures w14:val="none"/>
              </w:rPr>
            </w:pPr>
            <w:r w:rsidRPr="0072599E">
              <w:rPr>
                <w:rFonts w:ascii="Times New Roman" w:eastAsia="Times New Roman" w:hAnsi="Times New Roman" w:cs="Times New Roman"/>
                <w:kern w:val="0"/>
                <w14:ligatures w14:val="none"/>
              </w:rPr>
              <w:t> </w:t>
            </w:r>
          </w:p>
        </w:tc>
      </w:tr>
    </w:tbl>
    <w:p w:rsidR="00BE4C32" w:rsidRDefault="00BE4C32" w:rsidP="0072599E">
      <w:pPr>
        <w:spacing w:after="0" w:line="240" w:lineRule="auto"/>
        <w:jc w:val="center"/>
        <w:rPr>
          <w:rFonts w:ascii="Times New Roman" w:hAnsi="Times New Roman" w:cs="Times New Roman"/>
          <w:b/>
          <w:bCs/>
          <w:noProof/>
          <w:lang w:val="ms"/>
        </w:rPr>
      </w:pPr>
      <w:r w:rsidRPr="0072599E">
        <w:rPr>
          <w:rFonts w:ascii="Times New Roman" w:hAnsi="Times New Roman" w:cs="Times New Roman"/>
          <w:b/>
          <w:bCs/>
          <w:noProof/>
          <w:lang w:val="ms"/>
        </w:rPr>
        <w:t>FORMULIR FOOD RECALL 24 JAM</w:t>
      </w:r>
    </w:p>
    <w:p w:rsidR="0061011F" w:rsidRPr="0072599E" w:rsidRDefault="0061011F" w:rsidP="0072599E">
      <w:pPr>
        <w:spacing w:after="0" w:line="240" w:lineRule="auto"/>
        <w:jc w:val="center"/>
        <w:rPr>
          <w:rFonts w:ascii="Times New Roman" w:hAnsi="Times New Roman" w:cs="Times New Roman"/>
          <w:b/>
          <w:bCs/>
          <w:noProof/>
          <w:lang w:val="ms"/>
        </w:rPr>
      </w:pPr>
    </w:p>
    <w:p w:rsidR="00BE4C32" w:rsidRPr="0072599E" w:rsidRDefault="00BE4C32" w:rsidP="0072599E">
      <w:pPr>
        <w:spacing w:after="0" w:line="240" w:lineRule="auto"/>
        <w:rPr>
          <w:rFonts w:ascii="Times New Roman" w:hAnsi="Times New Roman" w:cs="Times New Roman"/>
          <w:lang w:val="ms"/>
        </w:rPr>
      </w:pPr>
    </w:p>
    <w:p w:rsidR="00BE4C32" w:rsidRPr="0072599E" w:rsidRDefault="00BE4C32" w:rsidP="0072599E">
      <w:pPr>
        <w:tabs>
          <w:tab w:val="left" w:pos="1597"/>
        </w:tabs>
        <w:spacing w:after="0" w:line="240" w:lineRule="auto"/>
        <w:rPr>
          <w:rFonts w:ascii="Times New Roman" w:hAnsi="Times New Roman" w:cs="Times New Roman"/>
          <w:lang w:val="ms"/>
        </w:rPr>
      </w:pPr>
      <w:r w:rsidRPr="0072599E">
        <w:rPr>
          <w:rFonts w:ascii="Times New Roman" w:hAnsi="Times New Roman" w:cs="Times New Roman"/>
          <w:lang w:val="ms"/>
        </w:rPr>
        <w:tab/>
      </w:r>
    </w:p>
    <w:p w:rsidR="00BE4C32" w:rsidRPr="0072599E" w:rsidRDefault="00BE4C32" w:rsidP="0072599E">
      <w:pPr>
        <w:spacing w:after="0" w:line="240" w:lineRule="auto"/>
        <w:rPr>
          <w:rFonts w:ascii="Times New Roman" w:hAnsi="Times New Roman" w:cs="Times New Roman"/>
          <w:lang w:val="ms"/>
        </w:rPr>
      </w:pPr>
      <w:r w:rsidRPr="0072599E">
        <w:rPr>
          <w:rFonts w:ascii="Times New Roman" w:hAnsi="Times New Roman" w:cs="Times New Roman"/>
          <w:lang w:val="ms"/>
        </w:rPr>
        <w:br w:type="page"/>
      </w:r>
    </w:p>
    <w:p w:rsidR="00BE4C32" w:rsidRPr="0072599E" w:rsidRDefault="00BE4C32" w:rsidP="0072599E">
      <w:pPr>
        <w:tabs>
          <w:tab w:val="left" w:pos="1597"/>
        </w:tabs>
        <w:spacing w:after="0" w:line="240" w:lineRule="auto"/>
        <w:jc w:val="center"/>
        <w:rPr>
          <w:rFonts w:ascii="Times New Roman" w:hAnsi="Times New Roman" w:cs="Times New Roman"/>
          <w:lang w:val="ms"/>
        </w:rPr>
      </w:pPr>
      <w:r w:rsidRPr="0072599E">
        <w:rPr>
          <w:rFonts w:ascii="Times New Roman" w:hAnsi="Times New Roman" w:cs="Times New Roman"/>
          <w:lang w:val="ms"/>
        </w:rPr>
        <w:lastRenderedPageBreak/>
        <w:t>FORMULIR PENELITIAN RESPONDEN</w:t>
      </w:r>
    </w:p>
    <w:p w:rsidR="00BE4C32" w:rsidRPr="0072599E" w:rsidRDefault="00BE4C32" w:rsidP="00F713F7">
      <w:pPr>
        <w:tabs>
          <w:tab w:val="left" w:pos="1597"/>
        </w:tabs>
        <w:spacing w:after="0" w:line="360" w:lineRule="auto"/>
        <w:rPr>
          <w:rFonts w:ascii="Times New Roman" w:hAnsi="Times New Roman" w:cs="Times New Roman"/>
          <w:lang w:val="ms"/>
        </w:rPr>
      </w:pPr>
      <w:r w:rsidRPr="0072599E">
        <w:rPr>
          <w:rFonts w:ascii="Times New Roman" w:hAnsi="Times New Roman" w:cs="Times New Roman"/>
          <w:lang w:val="ms"/>
        </w:rPr>
        <w:t>Nama</w:t>
      </w:r>
      <w:r w:rsidRPr="0072599E">
        <w:rPr>
          <w:rFonts w:ascii="Times New Roman" w:hAnsi="Times New Roman" w:cs="Times New Roman"/>
          <w:lang w:val="ms"/>
        </w:rPr>
        <w:tab/>
        <w:t>:</w:t>
      </w:r>
    </w:p>
    <w:p w:rsidR="00BE4C32" w:rsidRPr="0072599E" w:rsidRDefault="00BE4C32" w:rsidP="00F713F7">
      <w:pPr>
        <w:tabs>
          <w:tab w:val="left" w:pos="1597"/>
        </w:tabs>
        <w:spacing w:after="0" w:line="360" w:lineRule="auto"/>
        <w:rPr>
          <w:rFonts w:ascii="Times New Roman" w:hAnsi="Times New Roman" w:cs="Times New Roman"/>
          <w:lang w:val="ms"/>
        </w:rPr>
      </w:pPr>
      <w:r w:rsidRPr="0072599E">
        <w:rPr>
          <w:rFonts w:ascii="Times New Roman" w:hAnsi="Times New Roman" w:cs="Times New Roman"/>
          <w:lang w:val="ms"/>
        </w:rPr>
        <w:t>Usia</w:t>
      </w:r>
      <w:r w:rsidRPr="0072599E">
        <w:rPr>
          <w:rFonts w:ascii="Times New Roman" w:hAnsi="Times New Roman" w:cs="Times New Roman"/>
          <w:lang w:val="ms"/>
        </w:rPr>
        <w:tab/>
        <w:t>:</w:t>
      </w:r>
    </w:p>
    <w:p w:rsidR="00BE4C32" w:rsidRPr="0072599E" w:rsidRDefault="00BE4C32" w:rsidP="00F713F7">
      <w:pPr>
        <w:tabs>
          <w:tab w:val="left" w:pos="1597"/>
        </w:tabs>
        <w:spacing w:after="0" w:line="360" w:lineRule="auto"/>
        <w:rPr>
          <w:rFonts w:ascii="Times New Roman" w:hAnsi="Times New Roman" w:cs="Times New Roman"/>
          <w:lang w:val="ms"/>
        </w:rPr>
      </w:pPr>
      <w:r w:rsidRPr="0072599E">
        <w:rPr>
          <w:rFonts w:ascii="Times New Roman" w:hAnsi="Times New Roman" w:cs="Times New Roman"/>
          <w:lang w:val="ms"/>
        </w:rPr>
        <w:t>Jenis Kelamin</w:t>
      </w:r>
      <w:r w:rsidRPr="0072599E">
        <w:rPr>
          <w:rFonts w:ascii="Times New Roman" w:hAnsi="Times New Roman" w:cs="Times New Roman"/>
          <w:lang w:val="ms"/>
        </w:rPr>
        <w:tab/>
        <w:t>:</w:t>
      </w:r>
    </w:p>
    <w:p w:rsidR="00BE4C32" w:rsidRPr="0072599E" w:rsidRDefault="00BE4C32" w:rsidP="00F713F7">
      <w:pPr>
        <w:tabs>
          <w:tab w:val="left" w:pos="1597"/>
        </w:tabs>
        <w:spacing w:after="0" w:line="360" w:lineRule="auto"/>
        <w:rPr>
          <w:rFonts w:ascii="Times New Roman" w:hAnsi="Times New Roman" w:cs="Times New Roman"/>
          <w:lang w:val="ms"/>
        </w:rPr>
      </w:pPr>
      <w:r w:rsidRPr="0072599E">
        <w:rPr>
          <w:rFonts w:ascii="Times New Roman" w:hAnsi="Times New Roman" w:cs="Times New Roman"/>
          <w:lang w:val="ms"/>
        </w:rPr>
        <w:t>TB</w:t>
      </w:r>
      <w:r w:rsidRPr="0072599E">
        <w:rPr>
          <w:rFonts w:ascii="Times New Roman" w:hAnsi="Times New Roman" w:cs="Times New Roman"/>
          <w:lang w:val="ms"/>
        </w:rPr>
        <w:tab/>
        <w:t>:</w:t>
      </w:r>
    </w:p>
    <w:p w:rsidR="00BE4C32" w:rsidRPr="0072599E" w:rsidRDefault="00BE4C32" w:rsidP="00F713F7">
      <w:pPr>
        <w:tabs>
          <w:tab w:val="left" w:pos="1597"/>
        </w:tabs>
        <w:spacing w:after="0" w:line="360" w:lineRule="auto"/>
        <w:rPr>
          <w:rFonts w:ascii="Times New Roman" w:hAnsi="Times New Roman" w:cs="Times New Roman"/>
          <w:lang w:val="ms"/>
        </w:rPr>
      </w:pPr>
      <w:r w:rsidRPr="0072599E">
        <w:rPr>
          <w:rFonts w:ascii="Times New Roman" w:hAnsi="Times New Roman" w:cs="Times New Roman"/>
          <w:lang w:val="ms"/>
        </w:rPr>
        <w:t>BB</w:t>
      </w:r>
      <w:r w:rsidRPr="0072599E">
        <w:rPr>
          <w:rFonts w:ascii="Times New Roman" w:hAnsi="Times New Roman" w:cs="Times New Roman"/>
          <w:lang w:val="ms"/>
        </w:rPr>
        <w:tab/>
        <w:t>:</w:t>
      </w:r>
    </w:p>
    <w:p w:rsidR="00BE4C32" w:rsidRPr="0072599E" w:rsidRDefault="00BE4C32" w:rsidP="00F713F7">
      <w:pPr>
        <w:tabs>
          <w:tab w:val="left" w:pos="1597"/>
        </w:tabs>
        <w:spacing w:after="0" w:line="360" w:lineRule="auto"/>
        <w:rPr>
          <w:rFonts w:ascii="Times New Roman" w:hAnsi="Times New Roman" w:cs="Times New Roman"/>
          <w:lang w:val="ms"/>
        </w:rPr>
      </w:pPr>
      <w:r w:rsidRPr="0072599E">
        <w:rPr>
          <w:rFonts w:ascii="Times New Roman" w:hAnsi="Times New Roman" w:cs="Times New Roman"/>
          <w:lang w:val="ms"/>
        </w:rPr>
        <w:t>IMT</w:t>
      </w:r>
      <w:r w:rsidRPr="0072599E">
        <w:rPr>
          <w:rFonts w:ascii="Times New Roman" w:hAnsi="Times New Roman" w:cs="Times New Roman"/>
          <w:lang w:val="ms"/>
        </w:rPr>
        <w:tab/>
        <w:t>:</w:t>
      </w:r>
    </w:p>
    <w:p w:rsidR="00BE4C32" w:rsidRPr="0072599E" w:rsidRDefault="00BE4C32" w:rsidP="00F713F7">
      <w:pPr>
        <w:tabs>
          <w:tab w:val="left" w:pos="1597"/>
        </w:tabs>
        <w:spacing w:after="0" w:line="360" w:lineRule="auto"/>
        <w:rPr>
          <w:rFonts w:ascii="Times New Roman" w:hAnsi="Times New Roman" w:cs="Times New Roman"/>
          <w:lang w:val="ms"/>
        </w:rPr>
      </w:pPr>
      <w:r w:rsidRPr="0072599E">
        <w:rPr>
          <w:rFonts w:ascii="Times New Roman" w:hAnsi="Times New Roman" w:cs="Times New Roman"/>
          <w:lang w:val="ms"/>
        </w:rPr>
        <w:t>Durasi Kerja</w:t>
      </w:r>
      <w:r w:rsidRPr="0072599E">
        <w:rPr>
          <w:rFonts w:ascii="Times New Roman" w:hAnsi="Times New Roman" w:cs="Times New Roman"/>
          <w:lang w:val="ms"/>
        </w:rPr>
        <w:tab/>
        <w:t>:</w:t>
      </w:r>
    </w:p>
    <w:p w:rsidR="00BE4C32" w:rsidRPr="0072599E" w:rsidRDefault="00BE4C32" w:rsidP="00F713F7">
      <w:pPr>
        <w:tabs>
          <w:tab w:val="left" w:pos="1597"/>
        </w:tabs>
        <w:spacing w:after="0" w:line="360" w:lineRule="auto"/>
        <w:rPr>
          <w:rFonts w:ascii="Times New Roman" w:hAnsi="Times New Roman" w:cs="Times New Roman"/>
          <w:lang w:val="ms"/>
        </w:rPr>
      </w:pPr>
      <w:r w:rsidRPr="0072599E">
        <w:rPr>
          <w:rFonts w:ascii="Times New Roman" w:hAnsi="Times New Roman" w:cs="Times New Roman"/>
          <w:lang w:val="ms"/>
        </w:rPr>
        <w:t>Lama Kerja</w:t>
      </w:r>
      <w:r w:rsidRPr="0072599E">
        <w:rPr>
          <w:rFonts w:ascii="Times New Roman" w:hAnsi="Times New Roman" w:cs="Times New Roman"/>
          <w:lang w:val="ms"/>
        </w:rPr>
        <w:tab/>
        <w:t>:</w:t>
      </w:r>
    </w:p>
    <w:p w:rsidR="00BE4C32" w:rsidRPr="0072599E" w:rsidRDefault="00BE4C32" w:rsidP="00F713F7">
      <w:pPr>
        <w:tabs>
          <w:tab w:val="left" w:pos="1597"/>
        </w:tabs>
        <w:spacing w:after="0" w:line="360" w:lineRule="auto"/>
        <w:rPr>
          <w:rFonts w:ascii="Times New Roman" w:hAnsi="Times New Roman" w:cs="Times New Roman"/>
          <w:lang w:val="ms"/>
        </w:rPr>
      </w:pPr>
      <w:r w:rsidRPr="0072599E">
        <w:rPr>
          <w:rFonts w:ascii="Times New Roman" w:hAnsi="Times New Roman" w:cs="Times New Roman"/>
          <w:lang w:val="ms"/>
        </w:rPr>
        <w:t>Suhu</w:t>
      </w:r>
      <w:r w:rsidRPr="0072599E">
        <w:rPr>
          <w:rFonts w:ascii="Times New Roman" w:hAnsi="Times New Roman" w:cs="Times New Roman"/>
          <w:lang w:val="ms"/>
        </w:rPr>
        <w:tab/>
        <w:t>:</w:t>
      </w:r>
    </w:p>
    <w:p w:rsidR="00BE4C32" w:rsidRPr="0072599E" w:rsidRDefault="00BE4C32" w:rsidP="00F713F7">
      <w:pPr>
        <w:tabs>
          <w:tab w:val="left" w:pos="1597"/>
        </w:tabs>
        <w:spacing w:after="0" w:line="360" w:lineRule="auto"/>
        <w:rPr>
          <w:rFonts w:ascii="Times New Roman" w:hAnsi="Times New Roman" w:cs="Times New Roman"/>
          <w:lang w:val="ms"/>
        </w:rPr>
      </w:pPr>
      <w:r w:rsidRPr="0072599E">
        <w:rPr>
          <w:rFonts w:ascii="Times New Roman" w:hAnsi="Times New Roman" w:cs="Times New Roman"/>
          <w:lang w:val="ms"/>
        </w:rPr>
        <w:t xml:space="preserve">Denyut nadi </w:t>
      </w:r>
      <w:r w:rsidRPr="0072599E">
        <w:rPr>
          <w:rFonts w:ascii="Times New Roman" w:hAnsi="Times New Roman" w:cs="Times New Roman"/>
          <w:lang w:val="ms"/>
        </w:rPr>
        <w:tab/>
        <w:t>Sebelum melakukan pekerjaan</w:t>
      </w:r>
      <w:r w:rsidRPr="0072599E">
        <w:rPr>
          <w:rFonts w:ascii="Times New Roman" w:hAnsi="Times New Roman" w:cs="Times New Roman"/>
          <w:lang w:val="ms"/>
        </w:rPr>
        <w:tab/>
        <w:t>:</w:t>
      </w:r>
    </w:p>
    <w:p w:rsidR="00BE4C32" w:rsidRPr="0072599E" w:rsidRDefault="00BE4C32" w:rsidP="00F713F7">
      <w:pPr>
        <w:tabs>
          <w:tab w:val="left" w:pos="1597"/>
        </w:tabs>
        <w:spacing w:after="0" w:line="360" w:lineRule="auto"/>
        <w:rPr>
          <w:rFonts w:ascii="Times New Roman" w:hAnsi="Times New Roman" w:cs="Times New Roman"/>
          <w:lang w:val="ms"/>
        </w:rPr>
      </w:pPr>
      <w:r w:rsidRPr="0072599E">
        <w:rPr>
          <w:rFonts w:ascii="Times New Roman" w:hAnsi="Times New Roman" w:cs="Times New Roman"/>
          <w:lang w:val="ms"/>
        </w:rPr>
        <w:tab/>
        <w:t>Selama melakukan pekerjaan</w:t>
      </w:r>
      <w:r w:rsidRPr="0072599E">
        <w:rPr>
          <w:rFonts w:ascii="Times New Roman" w:hAnsi="Times New Roman" w:cs="Times New Roman"/>
          <w:lang w:val="ms"/>
        </w:rPr>
        <w:tab/>
        <w:t>:</w:t>
      </w:r>
    </w:p>
    <w:p w:rsidR="00BE4C32" w:rsidRPr="0072599E" w:rsidRDefault="00BE4C32" w:rsidP="00F713F7">
      <w:pPr>
        <w:tabs>
          <w:tab w:val="left" w:pos="1597"/>
        </w:tabs>
        <w:spacing w:after="0" w:line="360" w:lineRule="auto"/>
        <w:rPr>
          <w:rFonts w:ascii="Times New Roman" w:hAnsi="Times New Roman" w:cs="Times New Roman"/>
          <w:lang w:val="ms"/>
        </w:rPr>
      </w:pPr>
      <w:r w:rsidRPr="0072599E">
        <w:rPr>
          <w:rFonts w:ascii="Times New Roman" w:hAnsi="Times New Roman" w:cs="Times New Roman"/>
          <w:lang w:val="ms"/>
        </w:rPr>
        <w:tab/>
        <w:t>Setelah melakukan pekerjaan</w:t>
      </w:r>
      <w:r w:rsidRPr="0072599E">
        <w:rPr>
          <w:rFonts w:ascii="Times New Roman" w:hAnsi="Times New Roman" w:cs="Times New Roman"/>
          <w:lang w:val="ms"/>
        </w:rPr>
        <w:tab/>
        <w:t>:</w:t>
      </w:r>
    </w:p>
    <w:p w:rsidR="00BE4C32" w:rsidRPr="0072599E" w:rsidRDefault="00BE4C32" w:rsidP="00F713F7">
      <w:pPr>
        <w:tabs>
          <w:tab w:val="left" w:pos="1597"/>
        </w:tabs>
        <w:spacing w:after="0" w:line="360" w:lineRule="auto"/>
        <w:rPr>
          <w:rFonts w:ascii="Times New Roman" w:hAnsi="Times New Roman" w:cs="Times New Roman"/>
          <w:lang w:val="ms"/>
        </w:rPr>
      </w:pPr>
    </w:p>
    <w:p w:rsidR="00BE4C32" w:rsidRPr="0072599E" w:rsidRDefault="00BE4C32" w:rsidP="0072599E">
      <w:pPr>
        <w:tabs>
          <w:tab w:val="left" w:pos="1597"/>
        </w:tabs>
        <w:spacing w:after="0" w:line="240" w:lineRule="auto"/>
        <w:rPr>
          <w:rFonts w:ascii="Times New Roman" w:hAnsi="Times New Roman" w:cs="Times New Roman"/>
          <w:lang w:val="ms"/>
        </w:rPr>
      </w:pPr>
    </w:p>
    <w:p w:rsidR="00BE4C32" w:rsidRPr="0072599E" w:rsidRDefault="00BE4C32" w:rsidP="0072599E">
      <w:pPr>
        <w:spacing w:after="0" w:line="240" w:lineRule="auto"/>
        <w:rPr>
          <w:rFonts w:ascii="Times New Roman" w:hAnsi="Times New Roman" w:cs="Times New Roman"/>
          <w:lang w:val="ms"/>
        </w:rPr>
      </w:pPr>
      <w:r w:rsidRPr="0072599E">
        <w:rPr>
          <w:rFonts w:ascii="Times New Roman" w:hAnsi="Times New Roman" w:cs="Times New Roman"/>
          <w:lang w:val="ms"/>
        </w:rPr>
        <w:br w:type="page"/>
      </w:r>
    </w:p>
    <w:p w:rsidR="00BE4C32" w:rsidRPr="0072599E" w:rsidRDefault="00BE4C32" w:rsidP="0072599E">
      <w:pPr>
        <w:spacing w:after="0" w:line="240" w:lineRule="auto"/>
        <w:rPr>
          <w:rFonts w:ascii="Times New Roman" w:hAnsi="Times New Roman" w:cs="Times New Roman"/>
          <w:lang w:val="ms"/>
        </w:rPr>
      </w:pPr>
      <w:r w:rsidRPr="0072599E">
        <w:rPr>
          <w:noProof/>
        </w:rPr>
        <w:lastRenderedPageBreak/>
        <w:drawing>
          <wp:inline distT="0" distB="0" distL="0" distR="0" wp14:anchorId="181D094F" wp14:editId="2CFAE235">
            <wp:extent cx="4455042" cy="7107530"/>
            <wp:effectExtent l="0" t="0" r="3175" b="0"/>
            <wp:docPr id="163551865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901"/>
                    <a:stretch>
                      <a:fillRect/>
                    </a:stretch>
                  </pic:blipFill>
                  <pic:spPr bwMode="auto">
                    <a:xfrm>
                      <a:off x="0" y="0"/>
                      <a:ext cx="4456791" cy="7110321"/>
                    </a:xfrm>
                    <a:prstGeom prst="rect">
                      <a:avLst/>
                    </a:prstGeom>
                    <a:noFill/>
                    <a:ln>
                      <a:noFill/>
                    </a:ln>
                    <a:extLst>
                      <a:ext uri="{53640926-AAD7-44D8-BBD7-CCE9431645EC}">
                        <a14:shadowObscured xmlns:a14="http://schemas.microsoft.com/office/drawing/2010/main"/>
                      </a:ext>
                    </a:extLst>
                  </pic:spPr>
                </pic:pic>
              </a:graphicData>
            </a:graphic>
          </wp:inline>
        </w:drawing>
      </w:r>
    </w:p>
    <w:p w:rsidR="00BE4C32" w:rsidRDefault="00BE4C32" w:rsidP="0072599E">
      <w:pPr>
        <w:spacing w:after="0" w:line="240" w:lineRule="auto"/>
        <w:rPr>
          <w:rFonts w:ascii="Times New Roman" w:hAnsi="Times New Roman" w:cs="Times New Roman"/>
          <w:lang w:val="ms"/>
        </w:rPr>
      </w:pPr>
      <w:r w:rsidRPr="0072599E">
        <w:rPr>
          <w:noProof/>
        </w:rPr>
        <w:lastRenderedPageBreak/>
        <w:drawing>
          <wp:inline distT="0" distB="0" distL="0" distR="0" wp14:anchorId="2FC4E22C" wp14:editId="2F258070">
            <wp:extent cx="5264913" cy="8040258"/>
            <wp:effectExtent l="0" t="0" r="0" b="0"/>
            <wp:docPr id="113904536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170" r="1785" b="7963"/>
                    <a:stretch>
                      <a:fillRect/>
                    </a:stretch>
                  </pic:blipFill>
                  <pic:spPr bwMode="auto">
                    <a:xfrm>
                      <a:off x="0" y="0"/>
                      <a:ext cx="5264913" cy="8040258"/>
                    </a:xfrm>
                    <a:prstGeom prst="rect">
                      <a:avLst/>
                    </a:prstGeom>
                    <a:noFill/>
                    <a:ln>
                      <a:noFill/>
                    </a:ln>
                    <a:extLst>
                      <a:ext uri="{53640926-AAD7-44D8-BBD7-CCE9431645EC}">
                        <a14:shadowObscured xmlns:a14="http://schemas.microsoft.com/office/drawing/2010/main"/>
                      </a:ext>
                    </a:extLst>
                  </pic:spPr>
                </pic:pic>
              </a:graphicData>
            </a:graphic>
          </wp:inline>
        </w:drawing>
      </w:r>
    </w:p>
    <w:p w:rsidR="008250C3" w:rsidRDefault="008250C3" w:rsidP="0072599E">
      <w:pPr>
        <w:spacing w:after="0" w:line="240" w:lineRule="auto"/>
        <w:rPr>
          <w:rFonts w:ascii="Times New Roman" w:hAnsi="Times New Roman" w:cs="Times New Roman"/>
          <w:lang w:val="ms"/>
        </w:rPr>
      </w:pPr>
    </w:p>
    <w:p w:rsidR="008250C3" w:rsidRDefault="008250C3" w:rsidP="0072599E">
      <w:pPr>
        <w:spacing w:after="0" w:line="240" w:lineRule="auto"/>
        <w:rPr>
          <w:rFonts w:ascii="Times New Roman" w:hAnsi="Times New Roman" w:cs="Times New Roman"/>
          <w:lang w:val="ms"/>
        </w:rPr>
      </w:pPr>
    </w:p>
    <w:p w:rsidR="008250C3" w:rsidRPr="0072599E" w:rsidRDefault="008250C3" w:rsidP="0072599E">
      <w:pPr>
        <w:spacing w:after="0" w:line="240" w:lineRule="auto"/>
        <w:rPr>
          <w:rFonts w:ascii="Times New Roman" w:hAnsi="Times New Roman" w:cs="Times New Roman"/>
          <w:lang w:val="ms"/>
        </w:rPr>
      </w:pPr>
    </w:p>
    <w:p w:rsidR="00BE4C32" w:rsidRPr="0072599E" w:rsidRDefault="00BE4C32" w:rsidP="00D531C8">
      <w:pPr>
        <w:pStyle w:val="ListParagraph"/>
        <w:numPr>
          <w:ilvl w:val="3"/>
          <w:numId w:val="66"/>
        </w:numPr>
        <w:spacing w:after="0" w:line="240" w:lineRule="auto"/>
        <w:ind w:left="284"/>
        <w:rPr>
          <w:rFonts w:ascii="Times New Roman" w:hAnsi="Times New Roman" w:cs="Times New Roman"/>
          <w:lang w:val="ms"/>
        </w:rPr>
      </w:pPr>
      <w:r w:rsidRPr="0072599E">
        <w:rPr>
          <w:rFonts w:ascii="Times New Roman" w:hAnsi="Times New Roman" w:cs="Times New Roman"/>
          <w:lang w:val="ms"/>
        </w:rPr>
        <w:lastRenderedPageBreak/>
        <w:t xml:space="preserve">Distribusi Frekuensi </w:t>
      </w:r>
    </w:p>
    <w:tbl>
      <w:tblPr>
        <w:tblW w:w="7086" w:type="dxa"/>
        <w:tblLayout w:type="fixed"/>
        <w:tblCellMar>
          <w:left w:w="0" w:type="dxa"/>
          <w:right w:w="0" w:type="dxa"/>
        </w:tblCellMar>
        <w:tblLook w:val="0000" w:firstRow="0" w:lastRow="0" w:firstColumn="0" w:lastColumn="0" w:noHBand="0" w:noVBand="0"/>
      </w:tblPr>
      <w:tblGrid>
        <w:gridCol w:w="736"/>
        <w:gridCol w:w="1276"/>
        <w:gridCol w:w="1169"/>
        <w:gridCol w:w="1030"/>
        <w:gridCol w:w="1399"/>
        <w:gridCol w:w="1476"/>
      </w:tblGrid>
      <w:tr w:rsidR="00BE4C32" w:rsidRPr="0072599E" w:rsidTr="00EB6F89">
        <w:trPr>
          <w:cantSplit/>
        </w:trPr>
        <w:tc>
          <w:tcPr>
            <w:tcW w:w="7082" w:type="dxa"/>
            <w:gridSpan w:val="6"/>
            <w:tcBorders>
              <w:top w:val="nil"/>
              <w:left w:val="nil"/>
              <w:bottom w:val="nil"/>
              <w:right w:val="nil"/>
            </w:tcBorders>
            <w:shd w:val="clear" w:color="auto" w:fill="FFFFFF"/>
            <w:vAlign w:val="center"/>
          </w:tcPr>
          <w:p w:rsidR="00BE4C32" w:rsidRPr="0072599E" w:rsidRDefault="00BE4C32" w:rsidP="0072599E">
            <w:pPr>
              <w:spacing w:after="0" w:line="240" w:lineRule="auto"/>
            </w:pPr>
            <w:r w:rsidRPr="0072599E">
              <w:rPr>
                <w:b/>
                <w:bCs/>
              </w:rPr>
              <w:t>Jenis_Kelamin</w:t>
            </w:r>
          </w:p>
        </w:tc>
      </w:tr>
      <w:tr w:rsidR="00BE4C32" w:rsidRPr="0072599E" w:rsidTr="00EB6F89">
        <w:trPr>
          <w:cantSplit/>
        </w:trPr>
        <w:tc>
          <w:tcPr>
            <w:tcW w:w="2012" w:type="dxa"/>
            <w:gridSpan w:val="2"/>
            <w:tcBorders>
              <w:top w:val="nil"/>
              <w:left w:val="nil"/>
              <w:bottom w:val="single" w:sz="8" w:space="0" w:color="152935"/>
              <w:right w:val="nil"/>
            </w:tcBorders>
            <w:shd w:val="clear" w:color="auto" w:fill="FFFFFF"/>
            <w:vAlign w:val="bottom"/>
          </w:tcPr>
          <w:p w:rsidR="00BE4C32" w:rsidRPr="0072599E" w:rsidRDefault="00BE4C32" w:rsidP="0072599E">
            <w:pPr>
              <w:spacing w:after="0" w:line="240" w:lineRule="auto"/>
            </w:pPr>
          </w:p>
        </w:tc>
        <w:tc>
          <w:tcPr>
            <w:tcW w:w="1168" w:type="dxa"/>
            <w:tcBorders>
              <w:top w:val="nil"/>
              <w:left w:val="nil"/>
              <w:bottom w:val="single" w:sz="8" w:space="0" w:color="152935"/>
              <w:right w:val="single" w:sz="8" w:space="0" w:color="E0E0E0"/>
            </w:tcBorders>
            <w:shd w:val="clear" w:color="auto" w:fill="FFFFFF"/>
            <w:vAlign w:val="bottom"/>
          </w:tcPr>
          <w:p w:rsidR="00BE4C32" w:rsidRPr="0072599E" w:rsidRDefault="00BE4C32" w:rsidP="0072599E">
            <w:pPr>
              <w:spacing w:after="0" w:line="240" w:lineRule="auto"/>
            </w:pPr>
            <w:r w:rsidRPr="0072599E">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BE4C32" w:rsidRPr="0072599E" w:rsidRDefault="00BE4C32" w:rsidP="0072599E">
            <w:pPr>
              <w:spacing w:after="0" w:line="240" w:lineRule="auto"/>
            </w:pPr>
            <w:r w:rsidRPr="0072599E">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BE4C32" w:rsidRPr="0072599E" w:rsidRDefault="00BE4C32" w:rsidP="0072599E">
            <w:pPr>
              <w:spacing w:after="0" w:line="240" w:lineRule="auto"/>
            </w:pPr>
            <w:r w:rsidRPr="0072599E">
              <w:t>Valid Percent</w:t>
            </w:r>
          </w:p>
        </w:tc>
        <w:tc>
          <w:tcPr>
            <w:tcW w:w="1475" w:type="dxa"/>
            <w:tcBorders>
              <w:top w:val="nil"/>
              <w:left w:val="single" w:sz="8" w:space="0" w:color="E0E0E0"/>
              <w:bottom w:val="single" w:sz="8" w:space="0" w:color="152935"/>
              <w:right w:val="nil"/>
            </w:tcBorders>
            <w:shd w:val="clear" w:color="auto" w:fill="FFFFFF"/>
            <w:vAlign w:val="bottom"/>
          </w:tcPr>
          <w:p w:rsidR="00BE4C32" w:rsidRPr="0072599E" w:rsidRDefault="00BE4C32" w:rsidP="0072599E">
            <w:pPr>
              <w:spacing w:after="0" w:line="240" w:lineRule="auto"/>
            </w:pPr>
            <w:r w:rsidRPr="0072599E">
              <w:t>Cumulative Percent</w:t>
            </w:r>
          </w:p>
        </w:tc>
      </w:tr>
      <w:tr w:rsidR="00BE4C32" w:rsidRPr="0072599E" w:rsidTr="00EB6F89">
        <w:trPr>
          <w:cantSplit/>
        </w:trPr>
        <w:tc>
          <w:tcPr>
            <w:tcW w:w="737" w:type="dxa"/>
            <w:vMerge w:val="restart"/>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r w:rsidRPr="0072599E">
              <w:t>Valid</w:t>
            </w:r>
          </w:p>
        </w:tc>
        <w:tc>
          <w:tcPr>
            <w:tcW w:w="1275" w:type="dxa"/>
            <w:tcBorders>
              <w:top w:val="single" w:sz="8" w:space="0" w:color="152935"/>
              <w:left w:val="nil"/>
              <w:bottom w:val="single" w:sz="8" w:space="0" w:color="AEAEAE"/>
              <w:right w:val="nil"/>
            </w:tcBorders>
            <w:shd w:val="clear" w:color="auto" w:fill="E0E0E0"/>
          </w:tcPr>
          <w:p w:rsidR="00BE4C32" w:rsidRPr="0072599E" w:rsidRDefault="00BE4C32" w:rsidP="0072599E">
            <w:pPr>
              <w:spacing w:after="0" w:line="240" w:lineRule="auto"/>
            </w:pPr>
            <w:r w:rsidRPr="0072599E">
              <w:t>perempuan</w:t>
            </w:r>
          </w:p>
        </w:tc>
        <w:tc>
          <w:tcPr>
            <w:tcW w:w="1168" w:type="dxa"/>
            <w:tcBorders>
              <w:top w:val="single" w:sz="8" w:space="0" w:color="152935"/>
              <w:left w:val="nil"/>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18</w:t>
            </w:r>
          </w:p>
        </w:tc>
        <w:tc>
          <w:tcPr>
            <w:tcW w:w="1029" w:type="dxa"/>
            <w:tcBorders>
              <w:top w:val="single" w:sz="8" w:space="0" w:color="152935"/>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39.1</w:t>
            </w:r>
          </w:p>
        </w:tc>
        <w:tc>
          <w:tcPr>
            <w:tcW w:w="1398" w:type="dxa"/>
            <w:tcBorders>
              <w:top w:val="single" w:sz="8" w:space="0" w:color="152935"/>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39.1</w:t>
            </w:r>
          </w:p>
        </w:tc>
        <w:tc>
          <w:tcPr>
            <w:tcW w:w="1475" w:type="dxa"/>
            <w:tcBorders>
              <w:top w:val="single" w:sz="8" w:space="0" w:color="152935"/>
              <w:left w:val="single" w:sz="8" w:space="0" w:color="E0E0E0"/>
              <w:bottom w:val="single" w:sz="8" w:space="0" w:color="AEAEAE"/>
              <w:right w:val="nil"/>
            </w:tcBorders>
            <w:shd w:val="clear" w:color="auto" w:fill="F9F9FB"/>
          </w:tcPr>
          <w:p w:rsidR="00BE4C32" w:rsidRPr="0072599E" w:rsidRDefault="00BE4C32" w:rsidP="0072599E">
            <w:pPr>
              <w:spacing w:after="0" w:line="240" w:lineRule="auto"/>
            </w:pPr>
            <w:r w:rsidRPr="0072599E">
              <w:t>39.1</w:t>
            </w:r>
          </w:p>
        </w:tc>
      </w:tr>
      <w:tr w:rsidR="00BE4C32" w:rsidRPr="0072599E" w:rsidTr="00EB6F89">
        <w:trPr>
          <w:cantSplit/>
        </w:trPr>
        <w:tc>
          <w:tcPr>
            <w:tcW w:w="737"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1275" w:type="dxa"/>
            <w:tcBorders>
              <w:top w:val="single" w:sz="8" w:space="0" w:color="AEAEAE"/>
              <w:left w:val="nil"/>
              <w:bottom w:val="single" w:sz="8" w:space="0" w:color="AEAEAE"/>
              <w:right w:val="nil"/>
            </w:tcBorders>
            <w:shd w:val="clear" w:color="auto" w:fill="E0E0E0"/>
          </w:tcPr>
          <w:p w:rsidR="00BE4C32" w:rsidRPr="0072599E" w:rsidRDefault="00BE4C32" w:rsidP="0072599E">
            <w:pPr>
              <w:spacing w:after="0" w:line="240" w:lineRule="auto"/>
            </w:pPr>
            <w:r w:rsidRPr="0072599E">
              <w:t>laki-laki</w:t>
            </w:r>
          </w:p>
        </w:tc>
        <w:tc>
          <w:tcPr>
            <w:tcW w:w="1168" w:type="dxa"/>
            <w:tcBorders>
              <w:top w:val="single" w:sz="8" w:space="0" w:color="AEAEAE"/>
              <w:left w:val="nil"/>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28</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60.9</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60.9</w:t>
            </w:r>
          </w:p>
        </w:tc>
        <w:tc>
          <w:tcPr>
            <w:tcW w:w="1475" w:type="dxa"/>
            <w:tcBorders>
              <w:top w:val="single" w:sz="8" w:space="0" w:color="AEAEAE"/>
              <w:left w:val="single" w:sz="8" w:space="0" w:color="E0E0E0"/>
              <w:bottom w:val="single" w:sz="8" w:space="0" w:color="AEAEAE"/>
              <w:right w:val="nil"/>
            </w:tcBorders>
            <w:shd w:val="clear" w:color="auto" w:fill="F9F9FB"/>
          </w:tcPr>
          <w:p w:rsidR="00BE4C32" w:rsidRPr="0072599E" w:rsidRDefault="00BE4C32" w:rsidP="0072599E">
            <w:pPr>
              <w:spacing w:after="0" w:line="240" w:lineRule="auto"/>
            </w:pPr>
            <w:r w:rsidRPr="0072599E">
              <w:t>100.0</w:t>
            </w:r>
          </w:p>
        </w:tc>
      </w:tr>
      <w:tr w:rsidR="00BE4C32" w:rsidRPr="0072599E" w:rsidTr="00EB6F89">
        <w:trPr>
          <w:cantSplit/>
        </w:trPr>
        <w:tc>
          <w:tcPr>
            <w:tcW w:w="737"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1275" w:type="dxa"/>
            <w:tcBorders>
              <w:top w:val="single" w:sz="8" w:space="0" w:color="AEAEAE"/>
              <w:left w:val="nil"/>
              <w:bottom w:val="single" w:sz="8" w:space="0" w:color="152935"/>
              <w:right w:val="nil"/>
            </w:tcBorders>
            <w:shd w:val="clear" w:color="auto" w:fill="E0E0E0"/>
          </w:tcPr>
          <w:p w:rsidR="00BE4C32" w:rsidRPr="0072599E" w:rsidRDefault="00BE4C32" w:rsidP="0072599E">
            <w:pPr>
              <w:spacing w:after="0" w:line="240" w:lineRule="auto"/>
            </w:pPr>
            <w:r w:rsidRPr="0072599E">
              <w:t>Total</w:t>
            </w:r>
          </w:p>
        </w:tc>
        <w:tc>
          <w:tcPr>
            <w:tcW w:w="1168" w:type="dxa"/>
            <w:tcBorders>
              <w:top w:val="single" w:sz="8" w:space="0" w:color="AEAEAE"/>
              <w:left w:val="nil"/>
              <w:bottom w:val="single" w:sz="8" w:space="0" w:color="152935"/>
              <w:right w:val="single" w:sz="8" w:space="0" w:color="E0E0E0"/>
            </w:tcBorders>
            <w:shd w:val="clear" w:color="auto" w:fill="F9F9FB"/>
          </w:tcPr>
          <w:p w:rsidR="00BE4C32" w:rsidRPr="0072599E" w:rsidRDefault="00BE4C32" w:rsidP="0072599E">
            <w:pPr>
              <w:spacing w:after="0" w:line="240" w:lineRule="auto"/>
            </w:pPr>
            <w:r w:rsidRPr="0072599E">
              <w:t>46</w:t>
            </w:r>
          </w:p>
        </w:tc>
        <w:tc>
          <w:tcPr>
            <w:tcW w:w="1029" w:type="dxa"/>
            <w:tcBorders>
              <w:top w:val="single" w:sz="8" w:space="0" w:color="AEAEAE"/>
              <w:left w:val="single" w:sz="8" w:space="0" w:color="E0E0E0"/>
              <w:bottom w:val="single" w:sz="8" w:space="0" w:color="152935"/>
              <w:right w:val="single" w:sz="8" w:space="0" w:color="E0E0E0"/>
            </w:tcBorders>
            <w:shd w:val="clear" w:color="auto" w:fill="F9F9FB"/>
          </w:tcPr>
          <w:p w:rsidR="00BE4C32" w:rsidRPr="0072599E" w:rsidRDefault="00BE4C32" w:rsidP="0072599E">
            <w:pPr>
              <w:spacing w:after="0" w:line="240" w:lineRule="auto"/>
            </w:pPr>
            <w:r w:rsidRPr="0072599E">
              <w:t>100.0</w:t>
            </w:r>
          </w:p>
        </w:tc>
        <w:tc>
          <w:tcPr>
            <w:tcW w:w="1398" w:type="dxa"/>
            <w:tcBorders>
              <w:top w:val="single" w:sz="8" w:space="0" w:color="AEAEAE"/>
              <w:left w:val="single" w:sz="8" w:space="0" w:color="E0E0E0"/>
              <w:bottom w:val="single" w:sz="8" w:space="0" w:color="152935"/>
              <w:right w:val="single" w:sz="8" w:space="0" w:color="E0E0E0"/>
            </w:tcBorders>
            <w:shd w:val="clear" w:color="auto" w:fill="F9F9FB"/>
          </w:tcPr>
          <w:p w:rsidR="00BE4C32" w:rsidRPr="0072599E" w:rsidRDefault="00BE4C32" w:rsidP="0072599E">
            <w:pPr>
              <w:spacing w:after="0" w:line="240" w:lineRule="auto"/>
            </w:pPr>
            <w:r w:rsidRPr="0072599E">
              <w:t>100.0</w:t>
            </w:r>
          </w:p>
        </w:tc>
        <w:tc>
          <w:tcPr>
            <w:tcW w:w="1475" w:type="dxa"/>
            <w:tcBorders>
              <w:top w:val="single" w:sz="8" w:space="0" w:color="AEAEAE"/>
              <w:left w:val="single" w:sz="8" w:space="0" w:color="E0E0E0"/>
              <w:bottom w:val="single" w:sz="8" w:space="0" w:color="152935"/>
              <w:right w:val="nil"/>
            </w:tcBorders>
            <w:shd w:val="clear" w:color="auto" w:fill="F9F9FB"/>
            <w:vAlign w:val="center"/>
          </w:tcPr>
          <w:p w:rsidR="00BE4C32" w:rsidRPr="0072599E" w:rsidRDefault="00BE4C32" w:rsidP="0072599E">
            <w:pPr>
              <w:spacing w:after="0" w:line="240" w:lineRule="auto"/>
            </w:pPr>
          </w:p>
        </w:tc>
      </w:tr>
    </w:tbl>
    <w:p w:rsidR="00BE4C32" w:rsidRPr="0072599E" w:rsidRDefault="00BE4C32" w:rsidP="0072599E">
      <w:pPr>
        <w:spacing w:after="0" w:line="240" w:lineRule="auto"/>
      </w:pPr>
    </w:p>
    <w:p w:rsidR="00BE4C32" w:rsidRPr="0072599E" w:rsidRDefault="00BE4C32" w:rsidP="0072599E">
      <w:pPr>
        <w:spacing w:after="0" w:line="240" w:lineRule="auto"/>
      </w:pPr>
    </w:p>
    <w:tbl>
      <w:tblPr>
        <w:tblW w:w="7117" w:type="dxa"/>
        <w:tblLayout w:type="fixed"/>
        <w:tblCellMar>
          <w:left w:w="0" w:type="dxa"/>
          <w:right w:w="0" w:type="dxa"/>
        </w:tblCellMar>
        <w:tblLook w:val="0000" w:firstRow="0" w:lastRow="0" w:firstColumn="0" w:lastColumn="0" w:noHBand="0" w:noVBand="0"/>
      </w:tblPr>
      <w:tblGrid>
        <w:gridCol w:w="736"/>
        <w:gridCol w:w="1307"/>
        <w:gridCol w:w="1169"/>
        <w:gridCol w:w="1030"/>
        <w:gridCol w:w="1399"/>
        <w:gridCol w:w="1476"/>
      </w:tblGrid>
      <w:tr w:rsidR="00BE4C32" w:rsidRPr="0072599E" w:rsidTr="00EB6F89">
        <w:trPr>
          <w:cantSplit/>
        </w:trPr>
        <w:tc>
          <w:tcPr>
            <w:tcW w:w="7113" w:type="dxa"/>
            <w:gridSpan w:val="6"/>
            <w:tcBorders>
              <w:top w:val="nil"/>
              <w:left w:val="nil"/>
              <w:bottom w:val="nil"/>
              <w:right w:val="nil"/>
            </w:tcBorders>
            <w:shd w:val="clear" w:color="auto" w:fill="FFFFFF"/>
            <w:vAlign w:val="center"/>
          </w:tcPr>
          <w:p w:rsidR="00BE4C32" w:rsidRPr="0072599E" w:rsidRDefault="00BE4C32" w:rsidP="0072599E">
            <w:pPr>
              <w:spacing w:after="0" w:line="240" w:lineRule="auto"/>
            </w:pPr>
            <w:r w:rsidRPr="0072599E">
              <w:rPr>
                <w:b/>
                <w:bCs/>
              </w:rPr>
              <w:t>Kategori_Usia</w:t>
            </w:r>
          </w:p>
        </w:tc>
      </w:tr>
      <w:tr w:rsidR="00BE4C32" w:rsidRPr="0072599E" w:rsidTr="00EB6F89">
        <w:trPr>
          <w:cantSplit/>
        </w:trPr>
        <w:tc>
          <w:tcPr>
            <w:tcW w:w="2043" w:type="dxa"/>
            <w:gridSpan w:val="2"/>
            <w:tcBorders>
              <w:top w:val="nil"/>
              <w:left w:val="nil"/>
              <w:bottom w:val="single" w:sz="8" w:space="0" w:color="152935"/>
              <w:right w:val="nil"/>
            </w:tcBorders>
            <w:shd w:val="clear" w:color="auto" w:fill="FFFFFF"/>
            <w:vAlign w:val="bottom"/>
          </w:tcPr>
          <w:p w:rsidR="00BE4C32" w:rsidRPr="0072599E" w:rsidRDefault="00BE4C32" w:rsidP="0072599E">
            <w:pPr>
              <w:spacing w:after="0" w:line="240" w:lineRule="auto"/>
            </w:pPr>
          </w:p>
        </w:tc>
        <w:tc>
          <w:tcPr>
            <w:tcW w:w="1168" w:type="dxa"/>
            <w:tcBorders>
              <w:top w:val="nil"/>
              <w:left w:val="nil"/>
              <w:bottom w:val="single" w:sz="8" w:space="0" w:color="152935"/>
              <w:right w:val="single" w:sz="8" w:space="0" w:color="E0E0E0"/>
            </w:tcBorders>
            <w:shd w:val="clear" w:color="auto" w:fill="FFFFFF"/>
            <w:vAlign w:val="bottom"/>
          </w:tcPr>
          <w:p w:rsidR="00BE4C32" w:rsidRPr="0072599E" w:rsidRDefault="00BE4C32" w:rsidP="0072599E">
            <w:pPr>
              <w:spacing w:after="0" w:line="240" w:lineRule="auto"/>
            </w:pPr>
            <w:r w:rsidRPr="0072599E">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BE4C32" w:rsidRPr="0072599E" w:rsidRDefault="00BE4C32" w:rsidP="0072599E">
            <w:pPr>
              <w:spacing w:after="0" w:line="240" w:lineRule="auto"/>
            </w:pPr>
            <w:r w:rsidRPr="0072599E">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BE4C32" w:rsidRPr="0072599E" w:rsidRDefault="00BE4C32" w:rsidP="0072599E">
            <w:pPr>
              <w:spacing w:after="0" w:line="240" w:lineRule="auto"/>
            </w:pPr>
            <w:r w:rsidRPr="0072599E">
              <w:t>Valid Percent</w:t>
            </w:r>
          </w:p>
        </w:tc>
        <w:tc>
          <w:tcPr>
            <w:tcW w:w="1475" w:type="dxa"/>
            <w:tcBorders>
              <w:top w:val="nil"/>
              <w:left w:val="single" w:sz="8" w:space="0" w:color="E0E0E0"/>
              <w:bottom w:val="single" w:sz="8" w:space="0" w:color="152935"/>
              <w:right w:val="nil"/>
            </w:tcBorders>
            <w:shd w:val="clear" w:color="auto" w:fill="FFFFFF"/>
            <w:vAlign w:val="bottom"/>
          </w:tcPr>
          <w:p w:rsidR="00BE4C32" w:rsidRPr="0072599E" w:rsidRDefault="00BE4C32" w:rsidP="0072599E">
            <w:pPr>
              <w:spacing w:after="0" w:line="240" w:lineRule="auto"/>
            </w:pPr>
            <w:r w:rsidRPr="0072599E">
              <w:t>Cumulative Percent</w:t>
            </w:r>
          </w:p>
        </w:tc>
      </w:tr>
      <w:tr w:rsidR="00BE4C32" w:rsidRPr="0072599E" w:rsidTr="00EB6F89">
        <w:trPr>
          <w:cantSplit/>
        </w:trPr>
        <w:tc>
          <w:tcPr>
            <w:tcW w:w="737" w:type="dxa"/>
            <w:vMerge w:val="restart"/>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r w:rsidRPr="0072599E">
              <w:t>Valid</w:t>
            </w:r>
          </w:p>
        </w:tc>
        <w:tc>
          <w:tcPr>
            <w:tcW w:w="1306" w:type="dxa"/>
            <w:tcBorders>
              <w:top w:val="single" w:sz="8" w:space="0" w:color="152935"/>
              <w:left w:val="nil"/>
              <w:bottom w:val="single" w:sz="8" w:space="0" w:color="AEAEAE"/>
              <w:right w:val="nil"/>
            </w:tcBorders>
            <w:shd w:val="clear" w:color="auto" w:fill="E0E0E0"/>
          </w:tcPr>
          <w:p w:rsidR="00BE4C32" w:rsidRPr="0072599E" w:rsidRDefault="00BE4C32" w:rsidP="0072599E">
            <w:pPr>
              <w:spacing w:after="0" w:line="240" w:lineRule="auto"/>
            </w:pPr>
            <w:r w:rsidRPr="0072599E">
              <w:t>18-30 tahun</w:t>
            </w:r>
          </w:p>
        </w:tc>
        <w:tc>
          <w:tcPr>
            <w:tcW w:w="1168" w:type="dxa"/>
            <w:tcBorders>
              <w:top w:val="single" w:sz="8" w:space="0" w:color="152935"/>
              <w:left w:val="nil"/>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15</w:t>
            </w:r>
          </w:p>
        </w:tc>
        <w:tc>
          <w:tcPr>
            <w:tcW w:w="1029" w:type="dxa"/>
            <w:tcBorders>
              <w:top w:val="single" w:sz="8" w:space="0" w:color="152935"/>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32.6</w:t>
            </w:r>
          </w:p>
        </w:tc>
        <w:tc>
          <w:tcPr>
            <w:tcW w:w="1398" w:type="dxa"/>
            <w:tcBorders>
              <w:top w:val="single" w:sz="8" w:space="0" w:color="152935"/>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32.6</w:t>
            </w:r>
          </w:p>
        </w:tc>
        <w:tc>
          <w:tcPr>
            <w:tcW w:w="1475" w:type="dxa"/>
            <w:tcBorders>
              <w:top w:val="single" w:sz="8" w:space="0" w:color="152935"/>
              <w:left w:val="single" w:sz="8" w:space="0" w:color="E0E0E0"/>
              <w:bottom w:val="single" w:sz="8" w:space="0" w:color="AEAEAE"/>
              <w:right w:val="nil"/>
            </w:tcBorders>
            <w:shd w:val="clear" w:color="auto" w:fill="F9F9FB"/>
          </w:tcPr>
          <w:p w:rsidR="00BE4C32" w:rsidRPr="0072599E" w:rsidRDefault="00BE4C32" w:rsidP="0072599E">
            <w:pPr>
              <w:spacing w:after="0" w:line="240" w:lineRule="auto"/>
            </w:pPr>
            <w:r w:rsidRPr="0072599E">
              <w:t>32.6</w:t>
            </w:r>
          </w:p>
        </w:tc>
      </w:tr>
      <w:tr w:rsidR="00BE4C32" w:rsidRPr="0072599E" w:rsidTr="00EB6F89">
        <w:trPr>
          <w:cantSplit/>
        </w:trPr>
        <w:tc>
          <w:tcPr>
            <w:tcW w:w="737"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1306" w:type="dxa"/>
            <w:tcBorders>
              <w:top w:val="single" w:sz="8" w:space="0" w:color="AEAEAE"/>
              <w:left w:val="nil"/>
              <w:bottom w:val="single" w:sz="8" w:space="0" w:color="AEAEAE"/>
              <w:right w:val="nil"/>
            </w:tcBorders>
            <w:shd w:val="clear" w:color="auto" w:fill="E0E0E0"/>
          </w:tcPr>
          <w:p w:rsidR="00BE4C32" w:rsidRPr="0072599E" w:rsidRDefault="00BE4C32" w:rsidP="0072599E">
            <w:pPr>
              <w:spacing w:after="0" w:line="240" w:lineRule="auto"/>
            </w:pPr>
            <w:r w:rsidRPr="0072599E">
              <w:t>&gt;30 tahun</w:t>
            </w:r>
          </w:p>
        </w:tc>
        <w:tc>
          <w:tcPr>
            <w:tcW w:w="1168" w:type="dxa"/>
            <w:tcBorders>
              <w:top w:val="single" w:sz="8" w:space="0" w:color="AEAEAE"/>
              <w:left w:val="nil"/>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31</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67.4</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67.4</w:t>
            </w:r>
          </w:p>
        </w:tc>
        <w:tc>
          <w:tcPr>
            <w:tcW w:w="1475" w:type="dxa"/>
            <w:tcBorders>
              <w:top w:val="single" w:sz="8" w:space="0" w:color="AEAEAE"/>
              <w:left w:val="single" w:sz="8" w:space="0" w:color="E0E0E0"/>
              <w:bottom w:val="single" w:sz="8" w:space="0" w:color="AEAEAE"/>
              <w:right w:val="nil"/>
            </w:tcBorders>
            <w:shd w:val="clear" w:color="auto" w:fill="F9F9FB"/>
          </w:tcPr>
          <w:p w:rsidR="00BE4C32" w:rsidRPr="0072599E" w:rsidRDefault="00BE4C32" w:rsidP="0072599E">
            <w:pPr>
              <w:spacing w:after="0" w:line="240" w:lineRule="auto"/>
            </w:pPr>
            <w:r w:rsidRPr="0072599E">
              <w:t>100.0</w:t>
            </w:r>
          </w:p>
        </w:tc>
      </w:tr>
      <w:tr w:rsidR="00BE4C32" w:rsidRPr="0072599E" w:rsidTr="00EB6F89">
        <w:trPr>
          <w:cantSplit/>
        </w:trPr>
        <w:tc>
          <w:tcPr>
            <w:tcW w:w="737"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1306" w:type="dxa"/>
            <w:tcBorders>
              <w:top w:val="single" w:sz="8" w:space="0" w:color="AEAEAE"/>
              <w:left w:val="nil"/>
              <w:bottom w:val="single" w:sz="8" w:space="0" w:color="152935"/>
              <w:right w:val="nil"/>
            </w:tcBorders>
            <w:shd w:val="clear" w:color="auto" w:fill="E0E0E0"/>
          </w:tcPr>
          <w:p w:rsidR="00BE4C32" w:rsidRPr="0072599E" w:rsidRDefault="00BE4C32" w:rsidP="0072599E">
            <w:pPr>
              <w:spacing w:after="0" w:line="240" w:lineRule="auto"/>
            </w:pPr>
            <w:r w:rsidRPr="0072599E">
              <w:t>Total</w:t>
            </w:r>
          </w:p>
        </w:tc>
        <w:tc>
          <w:tcPr>
            <w:tcW w:w="1168" w:type="dxa"/>
            <w:tcBorders>
              <w:top w:val="single" w:sz="8" w:space="0" w:color="AEAEAE"/>
              <w:left w:val="nil"/>
              <w:bottom w:val="single" w:sz="8" w:space="0" w:color="152935"/>
              <w:right w:val="single" w:sz="8" w:space="0" w:color="E0E0E0"/>
            </w:tcBorders>
            <w:shd w:val="clear" w:color="auto" w:fill="F9F9FB"/>
          </w:tcPr>
          <w:p w:rsidR="00BE4C32" w:rsidRPr="0072599E" w:rsidRDefault="00BE4C32" w:rsidP="0072599E">
            <w:pPr>
              <w:spacing w:after="0" w:line="240" w:lineRule="auto"/>
            </w:pPr>
            <w:r w:rsidRPr="0072599E">
              <w:t>46</w:t>
            </w:r>
          </w:p>
        </w:tc>
        <w:tc>
          <w:tcPr>
            <w:tcW w:w="1029" w:type="dxa"/>
            <w:tcBorders>
              <w:top w:val="single" w:sz="8" w:space="0" w:color="AEAEAE"/>
              <w:left w:val="single" w:sz="8" w:space="0" w:color="E0E0E0"/>
              <w:bottom w:val="single" w:sz="8" w:space="0" w:color="152935"/>
              <w:right w:val="single" w:sz="8" w:space="0" w:color="E0E0E0"/>
            </w:tcBorders>
            <w:shd w:val="clear" w:color="auto" w:fill="F9F9FB"/>
          </w:tcPr>
          <w:p w:rsidR="00BE4C32" w:rsidRPr="0072599E" w:rsidRDefault="00BE4C32" w:rsidP="0072599E">
            <w:pPr>
              <w:spacing w:after="0" w:line="240" w:lineRule="auto"/>
            </w:pPr>
            <w:r w:rsidRPr="0072599E">
              <w:t>100.0</w:t>
            </w:r>
          </w:p>
        </w:tc>
        <w:tc>
          <w:tcPr>
            <w:tcW w:w="1398" w:type="dxa"/>
            <w:tcBorders>
              <w:top w:val="single" w:sz="8" w:space="0" w:color="AEAEAE"/>
              <w:left w:val="single" w:sz="8" w:space="0" w:color="E0E0E0"/>
              <w:bottom w:val="single" w:sz="8" w:space="0" w:color="152935"/>
              <w:right w:val="single" w:sz="8" w:space="0" w:color="E0E0E0"/>
            </w:tcBorders>
            <w:shd w:val="clear" w:color="auto" w:fill="F9F9FB"/>
          </w:tcPr>
          <w:p w:rsidR="00BE4C32" w:rsidRPr="0072599E" w:rsidRDefault="00BE4C32" w:rsidP="0072599E">
            <w:pPr>
              <w:spacing w:after="0" w:line="240" w:lineRule="auto"/>
            </w:pPr>
            <w:r w:rsidRPr="0072599E">
              <w:t>100.0</w:t>
            </w:r>
          </w:p>
        </w:tc>
        <w:tc>
          <w:tcPr>
            <w:tcW w:w="1475" w:type="dxa"/>
            <w:tcBorders>
              <w:top w:val="single" w:sz="8" w:space="0" w:color="AEAEAE"/>
              <w:left w:val="single" w:sz="8" w:space="0" w:color="E0E0E0"/>
              <w:bottom w:val="single" w:sz="8" w:space="0" w:color="152935"/>
              <w:right w:val="nil"/>
            </w:tcBorders>
            <w:shd w:val="clear" w:color="auto" w:fill="F9F9FB"/>
            <w:vAlign w:val="center"/>
          </w:tcPr>
          <w:p w:rsidR="00BE4C32" w:rsidRPr="0072599E" w:rsidRDefault="00BE4C32" w:rsidP="0072599E">
            <w:pPr>
              <w:spacing w:after="0" w:line="240" w:lineRule="auto"/>
            </w:pPr>
          </w:p>
        </w:tc>
      </w:tr>
    </w:tbl>
    <w:p w:rsidR="00BE4C32" w:rsidRPr="0072599E" w:rsidRDefault="00BE4C32" w:rsidP="0072599E">
      <w:pPr>
        <w:spacing w:after="0" w:line="240" w:lineRule="auto"/>
      </w:pPr>
    </w:p>
    <w:p w:rsidR="00BE4C32" w:rsidRPr="0072599E" w:rsidRDefault="00BE4C32" w:rsidP="0072599E">
      <w:pPr>
        <w:spacing w:after="0" w:line="240" w:lineRule="auto"/>
      </w:pPr>
    </w:p>
    <w:tbl>
      <w:tblPr>
        <w:tblW w:w="6840" w:type="dxa"/>
        <w:tblLayout w:type="fixed"/>
        <w:tblCellMar>
          <w:left w:w="0" w:type="dxa"/>
          <w:right w:w="0" w:type="dxa"/>
        </w:tblCellMar>
        <w:tblLook w:val="0000" w:firstRow="0" w:lastRow="0" w:firstColumn="0" w:lastColumn="0" w:noHBand="0" w:noVBand="0"/>
      </w:tblPr>
      <w:tblGrid>
        <w:gridCol w:w="736"/>
        <w:gridCol w:w="1030"/>
        <w:gridCol w:w="1169"/>
        <w:gridCol w:w="1030"/>
        <w:gridCol w:w="1399"/>
        <w:gridCol w:w="1476"/>
      </w:tblGrid>
      <w:tr w:rsidR="00BE4C32" w:rsidRPr="0072599E" w:rsidTr="00EB6F89">
        <w:trPr>
          <w:cantSplit/>
        </w:trPr>
        <w:tc>
          <w:tcPr>
            <w:tcW w:w="6836" w:type="dxa"/>
            <w:gridSpan w:val="6"/>
            <w:tcBorders>
              <w:top w:val="nil"/>
              <w:left w:val="nil"/>
              <w:bottom w:val="nil"/>
              <w:right w:val="nil"/>
            </w:tcBorders>
            <w:shd w:val="clear" w:color="auto" w:fill="FFFFFF"/>
            <w:vAlign w:val="center"/>
          </w:tcPr>
          <w:p w:rsidR="00BE4C32" w:rsidRPr="0072599E" w:rsidRDefault="00BE4C32" w:rsidP="0072599E">
            <w:pPr>
              <w:spacing w:after="0" w:line="240" w:lineRule="auto"/>
            </w:pPr>
            <w:r w:rsidRPr="0072599E">
              <w:rPr>
                <w:b/>
                <w:bCs/>
              </w:rPr>
              <w:t>Kategori_Lama_Kerja</w:t>
            </w:r>
          </w:p>
        </w:tc>
      </w:tr>
      <w:tr w:rsidR="00BE4C32" w:rsidRPr="0072599E" w:rsidTr="00EB6F89">
        <w:trPr>
          <w:cantSplit/>
        </w:trPr>
        <w:tc>
          <w:tcPr>
            <w:tcW w:w="1766" w:type="dxa"/>
            <w:gridSpan w:val="2"/>
            <w:tcBorders>
              <w:top w:val="nil"/>
              <w:left w:val="nil"/>
              <w:bottom w:val="single" w:sz="8" w:space="0" w:color="152935"/>
              <w:right w:val="nil"/>
            </w:tcBorders>
            <w:shd w:val="clear" w:color="auto" w:fill="FFFFFF"/>
            <w:vAlign w:val="bottom"/>
          </w:tcPr>
          <w:p w:rsidR="00BE4C32" w:rsidRPr="0072599E" w:rsidRDefault="00BE4C32" w:rsidP="0072599E">
            <w:pPr>
              <w:spacing w:after="0" w:line="240" w:lineRule="auto"/>
            </w:pPr>
          </w:p>
        </w:tc>
        <w:tc>
          <w:tcPr>
            <w:tcW w:w="1168" w:type="dxa"/>
            <w:tcBorders>
              <w:top w:val="nil"/>
              <w:left w:val="nil"/>
              <w:bottom w:val="single" w:sz="8" w:space="0" w:color="152935"/>
              <w:right w:val="single" w:sz="8" w:space="0" w:color="E0E0E0"/>
            </w:tcBorders>
            <w:shd w:val="clear" w:color="auto" w:fill="FFFFFF"/>
            <w:vAlign w:val="bottom"/>
          </w:tcPr>
          <w:p w:rsidR="00BE4C32" w:rsidRPr="0072599E" w:rsidRDefault="00BE4C32" w:rsidP="0072599E">
            <w:pPr>
              <w:spacing w:after="0" w:line="240" w:lineRule="auto"/>
            </w:pPr>
            <w:r w:rsidRPr="0072599E">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BE4C32" w:rsidRPr="0072599E" w:rsidRDefault="00BE4C32" w:rsidP="0072599E">
            <w:pPr>
              <w:spacing w:after="0" w:line="240" w:lineRule="auto"/>
            </w:pPr>
            <w:r w:rsidRPr="0072599E">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BE4C32" w:rsidRPr="0072599E" w:rsidRDefault="00BE4C32" w:rsidP="0072599E">
            <w:pPr>
              <w:spacing w:after="0" w:line="240" w:lineRule="auto"/>
            </w:pPr>
            <w:r w:rsidRPr="0072599E">
              <w:t>Valid Percent</w:t>
            </w:r>
          </w:p>
        </w:tc>
        <w:tc>
          <w:tcPr>
            <w:tcW w:w="1475" w:type="dxa"/>
            <w:tcBorders>
              <w:top w:val="nil"/>
              <w:left w:val="single" w:sz="8" w:space="0" w:color="E0E0E0"/>
              <w:bottom w:val="single" w:sz="8" w:space="0" w:color="152935"/>
              <w:right w:val="nil"/>
            </w:tcBorders>
            <w:shd w:val="clear" w:color="auto" w:fill="FFFFFF"/>
            <w:vAlign w:val="bottom"/>
          </w:tcPr>
          <w:p w:rsidR="00BE4C32" w:rsidRPr="0072599E" w:rsidRDefault="00BE4C32" w:rsidP="0072599E">
            <w:pPr>
              <w:spacing w:after="0" w:line="240" w:lineRule="auto"/>
            </w:pPr>
            <w:r w:rsidRPr="0072599E">
              <w:t>Cumulative Percent</w:t>
            </w:r>
          </w:p>
        </w:tc>
      </w:tr>
      <w:tr w:rsidR="00BE4C32" w:rsidRPr="0072599E" w:rsidTr="00EB6F89">
        <w:trPr>
          <w:cantSplit/>
        </w:trPr>
        <w:tc>
          <w:tcPr>
            <w:tcW w:w="737" w:type="dxa"/>
            <w:vMerge w:val="restart"/>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r w:rsidRPr="0072599E">
              <w:t>Valid</w:t>
            </w:r>
          </w:p>
        </w:tc>
        <w:tc>
          <w:tcPr>
            <w:tcW w:w="1029" w:type="dxa"/>
            <w:tcBorders>
              <w:top w:val="single" w:sz="8" w:space="0" w:color="152935"/>
              <w:left w:val="nil"/>
              <w:bottom w:val="single" w:sz="8" w:space="0" w:color="AEAEAE"/>
              <w:right w:val="nil"/>
            </w:tcBorders>
            <w:shd w:val="clear" w:color="auto" w:fill="E0E0E0"/>
          </w:tcPr>
          <w:p w:rsidR="00BE4C32" w:rsidRPr="0072599E" w:rsidRDefault="00BE4C32" w:rsidP="0072599E">
            <w:pPr>
              <w:spacing w:after="0" w:line="240" w:lineRule="auto"/>
            </w:pPr>
            <w:r w:rsidRPr="0072599E">
              <w:t>&lt;6 tahun</w:t>
            </w:r>
          </w:p>
        </w:tc>
        <w:tc>
          <w:tcPr>
            <w:tcW w:w="1168" w:type="dxa"/>
            <w:tcBorders>
              <w:top w:val="single" w:sz="8" w:space="0" w:color="152935"/>
              <w:left w:val="nil"/>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21</w:t>
            </w:r>
          </w:p>
        </w:tc>
        <w:tc>
          <w:tcPr>
            <w:tcW w:w="1029" w:type="dxa"/>
            <w:tcBorders>
              <w:top w:val="single" w:sz="8" w:space="0" w:color="152935"/>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45.7</w:t>
            </w:r>
          </w:p>
        </w:tc>
        <w:tc>
          <w:tcPr>
            <w:tcW w:w="1398" w:type="dxa"/>
            <w:tcBorders>
              <w:top w:val="single" w:sz="8" w:space="0" w:color="152935"/>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45.7</w:t>
            </w:r>
          </w:p>
        </w:tc>
        <w:tc>
          <w:tcPr>
            <w:tcW w:w="1475" w:type="dxa"/>
            <w:tcBorders>
              <w:top w:val="single" w:sz="8" w:space="0" w:color="152935"/>
              <w:left w:val="single" w:sz="8" w:space="0" w:color="E0E0E0"/>
              <w:bottom w:val="single" w:sz="8" w:space="0" w:color="AEAEAE"/>
              <w:right w:val="nil"/>
            </w:tcBorders>
            <w:shd w:val="clear" w:color="auto" w:fill="F9F9FB"/>
          </w:tcPr>
          <w:p w:rsidR="00BE4C32" w:rsidRPr="0072599E" w:rsidRDefault="00BE4C32" w:rsidP="0072599E">
            <w:pPr>
              <w:spacing w:after="0" w:line="240" w:lineRule="auto"/>
            </w:pPr>
            <w:r w:rsidRPr="0072599E">
              <w:t>45.7</w:t>
            </w:r>
          </w:p>
        </w:tc>
      </w:tr>
      <w:tr w:rsidR="00BE4C32" w:rsidRPr="0072599E" w:rsidTr="00EB6F89">
        <w:trPr>
          <w:cantSplit/>
        </w:trPr>
        <w:tc>
          <w:tcPr>
            <w:tcW w:w="737"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1029" w:type="dxa"/>
            <w:tcBorders>
              <w:top w:val="single" w:sz="8" w:space="0" w:color="AEAEAE"/>
              <w:left w:val="nil"/>
              <w:bottom w:val="single" w:sz="8" w:space="0" w:color="AEAEAE"/>
              <w:right w:val="nil"/>
            </w:tcBorders>
            <w:shd w:val="clear" w:color="auto" w:fill="E0E0E0"/>
          </w:tcPr>
          <w:p w:rsidR="00BE4C32" w:rsidRPr="0072599E" w:rsidRDefault="00BE4C32" w:rsidP="0072599E">
            <w:pPr>
              <w:spacing w:after="0" w:line="240" w:lineRule="auto"/>
            </w:pPr>
            <w:r w:rsidRPr="0072599E">
              <w:t>≥6 tahun</w:t>
            </w:r>
          </w:p>
        </w:tc>
        <w:tc>
          <w:tcPr>
            <w:tcW w:w="1168" w:type="dxa"/>
            <w:tcBorders>
              <w:top w:val="single" w:sz="8" w:space="0" w:color="AEAEAE"/>
              <w:left w:val="nil"/>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25</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54.3</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54.3</w:t>
            </w:r>
          </w:p>
        </w:tc>
        <w:tc>
          <w:tcPr>
            <w:tcW w:w="1475" w:type="dxa"/>
            <w:tcBorders>
              <w:top w:val="single" w:sz="8" w:space="0" w:color="AEAEAE"/>
              <w:left w:val="single" w:sz="8" w:space="0" w:color="E0E0E0"/>
              <w:bottom w:val="single" w:sz="8" w:space="0" w:color="AEAEAE"/>
              <w:right w:val="nil"/>
            </w:tcBorders>
            <w:shd w:val="clear" w:color="auto" w:fill="F9F9FB"/>
          </w:tcPr>
          <w:p w:rsidR="00BE4C32" w:rsidRPr="0072599E" w:rsidRDefault="00BE4C32" w:rsidP="0072599E">
            <w:pPr>
              <w:spacing w:after="0" w:line="240" w:lineRule="auto"/>
            </w:pPr>
            <w:r w:rsidRPr="0072599E">
              <w:t>100.0</w:t>
            </w:r>
          </w:p>
        </w:tc>
      </w:tr>
      <w:tr w:rsidR="00BE4C32" w:rsidRPr="0072599E" w:rsidTr="00EB6F89">
        <w:trPr>
          <w:cantSplit/>
        </w:trPr>
        <w:tc>
          <w:tcPr>
            <w:tcW w:w="737"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1029" w:type="dxa"/>
            <w:tcBorders>
              <w:top w:val="single" w:sz="8" w:space="0" w:color="AEAEAE"/>
              <w:left w:val="nil"/>
              <w:bottom w:val="single" w:sz="8" w:space="0" w:color="152935"/>
              <w:right w:val="nil"/>
            </w:tcBorders>
            <w:shd w:val="clear" w:color="auto" w:fill="E0E0E0"/>
          </w:tcPr>
          <w:p w:rsidR="00BE4C32" w:rsidRPr="0072599E" w:rsidRDefault="00BE4C32" w:rsidP="0072599E">
            <w:pPr>
              <w:spacing w:after="0" w:line="240" w:lineRule="auto"/>
            </w:pPr>
            <w:r w:rsidRPr="0072599E">
              <w:t>Total</w:t>
            </w:r>
          </w:p>
        </w:tc>
        <w:tc>
          <w:tcPr>
            <w:tcW w:w="1168" w:type="dxa"/>
            <w:tcBorders>
              <w:top w:val="single" w:sz="8" w:space="0" w:color="AEAEAE"/>
              <w:left w:val="nil"/>
              <w:bottom w:val="single" w:sz="8" w:space="0" w:color="152935"/>
              <w:right w:val="single" w:sz="8" w:space="0" w:color="E0E0E0"/>
            </w:tcBorders>
            <w:shd w:val="clear" w:color="auto" w:fill="F9F9FB"/>
          </w:tcPr>
          <w:p w:rsidR="00BE4C32" w:rsidRPr="0072599E" w:rsidRDefault="00BE4C32" w:rsidP="0072599E">
            <w:pPr>
              <w:spacing w:after="0" w:line="240" w:lineRule="auto"/>
            </w:pPr>
            <w:r w:rsidRPr="0072599E">
              <w:t>46</w:t>
            </w:r>
          </w:p>
        </w:tc>
        <w:tc>
          <w:tcPr>
            <w:tcW w:w="1029" w:type="dxa"/>
            <w:tcBorders>
              <w:top w:val="single" w:sz="8" w:space="0" w:color="AEAEAE"/>
              <w:left w:val="single" w:sz="8" w:space="0" w:color="E0E0E0"/>
              <w:bottom w:val="single" w:sz="8" w:space="0" w:color="152935"/>
              <w:right w:val="single" w:sz="8" w:space="0" w:color="E0E0E0"/>
            </w:tcBorders>
            <w:shd w:val="clear" w:color="auto" w:fill="F9F9FB"/>
          </w:tcPr>
          <w:p w:rsidR="00BE4C32" w:rsidRPr="0072599E" w:rsidRDefault="00BE4C32" w:rsidP="0072599E">
            <w:pPr>
              <w:spacing w:after="0" w:line="240" w:lineRule="auto"/>
            </w:pPr>
            <w:r w:rsidRPr="0072599E">
              <w:t>100.0</w:t>
            </w:r>
          </w:p>
        </w:tc>
        <w:tc>
          <w:tcPr>
            <w:tcW w:w="1398" w:type="dxa"/>
            <w:tcBorders>
              <w:top w:val="single" w:sz="8" w:space="0" w:color="AEAEAE"/>
              <w:left w:val="single" w:sz="8" w:space="0" w:color="E0E0E0"/>
              <w:bottom w:val="single" w:sz="8" w:space="0" w:color="152935"/>
              <w:right w:val="single" w:sz="8" w:space="0" w:color="E0E0E0"/>
            </w:tcBorders>
            <w:shd w:val="clear" w:color="auto" w:fill="F9F9FB"/>
          </w:tcPr>
          <w:p w:rsidR="00BE4C32" w:rsidRPr="0072599E" w:rsidRDefault="00BE4C32" w:rsidP="0072599E">
            <w:pPr>
              <w:spacing w:after="0" w:line="240" w:lineRule="auto"/>
            </w:pPr>
            <w:r w:rsidRPr="0072599E">
              <w:t>100.0</w:t>
            </w:r>
          </w:p>
        </w:tc>
        <w:tc>
          <w:tcPr>
            <w:tcW w:w="1475" w:type="dxa"/>
            <w:tcBorders>
              <w:top w:val="single" w:sz="8" w:space="0" w:color="AEAEAE"/>
              <w:left w:val="single" w:sz="8" w:space="0" w:color="E0E0E0"/>
              <w:bottom w:val="single" w:sz="8" w:space="0" w:color="152935"/>
              <w:right w:val="nil"/>
            </w:tcBorders>
            <w:shd w:val="clear" w:color="auto" w:fill="F9F9FB"/>
            <w:vAlign w:val="center"/>
          </w:tcPr>
          <w:p w:rsidR="00BE4C32" w:rsidRPr="0072599E" w:rsidRDefault="00BE4C32" w:rsidP="0072599E">
            <w:pPr>
              <w:spacing w:after="0" w:line="240" w:lineRule="auto"/>
            </w:pPr>
          </w:p>
        </w:tc>
      </w:tr>
    </w:tbl>
    <w:p w:rsidR="00BE4C32" w:rsidRPr="0072599E" w:rsidRDefault="00BE4C32" w:rsidP="0072599E">
      <w:pPr>
        <w:spacing w:after="0" w:line="240" w:lineRule="auto"/>
      </w:pPr>
    </w:p>
    <w:p w:rsidR="00BE4C32" w:rsidRPr="0072599E" w:rsidRDefault="00BE4C32" w:rsidP="0072599E">
      <w:pPr>
        <w:spacing w:after="0" w:line="240" w:lineRule="auto"/>
      </w:pPr>
    </w:p>
    <w:p w:rsidR="00642E39" w:rsidRPr="0072599E" w:rsidRDefault="00642E39" w:rsidP="0072599E">
      <w:pPr>
        <w:spacing w:after="0" w:line="240" w:lineRule="auto"/>
      </w:pPr>
    </w:p>
    <w:tbl>
      <w:tblPr>
        <w:tblW w:w="7240" w:type="dxa"/>
        <w:tblLayout w:type="fixed"/>
        <w:tblCellMar>
          <w:left w:w="0" w:type="dxa"/>
          <w:right w:w="0" w:type="dxa"/>
        </w:tblCellMar>
        <w:tblLook w:val="0000" w:firstRow="0" w:lastRow="0" w:firstColumn="0" w:lastColumn="0" w:noHBand="0" w:noVBand="0"/>
      </w:tblPr>
      <w:tblGrid>
        <w:gridCol w:w="736"/>
        <w:gridCol w:w="1430"/>
        <w:gridCol w:w="1169"/>
        <w:gridCol w:w="1030"/>
        <w:gridCol w:w="1399"/>
        <w:gridCol w:w="1476"/>
      </w:tblGrid>
      <w:tr w:rsidR="00BE4C32" w:rsidRPr="0072599E" w:rsidTr="00EB6F89">
        <w:trPr>
          <w:cantSplit/>
        </w:trPr>
        <w:tc>
          <w:tcPr>
            <w:tcW w:w="7236" w:type="dxa"/>
            <w:gridSpan w:val="6"/>
            <w:tcBorders>
              <w:top w:val="nil"/>
              <w:left w:val="nil"/>
              <w:bottom w:val="nil"/>
              <w:right w:val="nil"/>
            </w:tcBorders>
            <w:shd w:val="clear" w:color="auto" w:fill="FFFFFF"/>
            <w:vAlign w:val="center"/>
          </w:tcPr>
          <w:p w:rsidR="00BE4C32" w:rsidRPr="0072599E" w:rsidRDefault="00BE4C32" w:rsidP="0072599E">
            <w:pPr>
              <w:spacing w:after="0" w:line="240" w:lineRule="auto"/>
            </w:pPr>
            <w:r w:rsidRPr="0072599E">
              <w:rPr>
                <w:b/>
                <w:bCs/>
              </w:rPr>
              <w:t>Kategori_Status_Gizi</w:t>
            </w:r>
          </w:p>
        </w:tc>
      </w:tr>
      <w:tr w:rsidR="00BE4C32" w:rsidRPr="0072599E" w:rsidTr="00EB6F89">
        <w:trPr>
          <w:cantSplit/>
        </w:trPr>
        <w:tc>
          <w:tcPr>
            <w:tcW w:w="2166" w:type="dxa"/>
            <w:gridSpan w:val="2"/>
            <w:tcBorders>
              <w:top w:val="nil"/>
              <w:left w:val="nil"/>
              <w:bottom w:val="single" w:sz="8" w:space="0" w:color="152935"/>
              <w:right w:val="nil"/>
            </w:tcBorders>
            <w:shd w:val="clear" w:color="auto" w:fill="FFFFFF"/>
            <w:vAlign w:val="bottom"/>
          </w:tcPr>
          <w:p w:rsidR="00BE4C32" w:rsidRPr="0072599E" w:rsidRDefault="00BE4C32" w:rsidP="0072599E">
            <w:pPr>
              <w:spacing w:after="0" w:line="240" w:lineRule="auto"/>
            </w:pPr>
          </w:p>
        </w:tc>
        <w:tc>
          <w:tcPr>
            <w:tcW w:w="1168" w:type="dxa"/>
            <w:tcBorders>
              <w:top w:val="nil"/>
              <w:left w:val="nil"/>
              <w:bottom w:val="single" w:sz="8" w:space="0" w:color="152935"/>
              <w:right w:val="single" w:sz="8" w:space="0" w:color="E0E0E0"/>
            </w:tcBorders>
            <w:shd w:val="clear" w:color="auto" w:fill="FFFFFF"/>
            <w:vAlign w:val="bottom"/>
          </w:tcPr>
          <w:p w:rsidR="00BE4C32" w:rsidRPr="0072599E" w:rsidRDefault="00BE4C32" w:rsidP="0072599E">
            <w:pPr>
              <w:spacing w:after="0" w:line="240" w:lineRule="auto"/>
            </w:pPr>
            <w:r w:rsidRPr="0072599E">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BE4C32" w:rsidRPr="0072599E" w:rsidRDefault="00BE4C32" w:rsidP="0072599E">
            <w:pPr>
              <w:spacing w:after="0" w:line="240" w:lineRule="auto"/>
            </w:pPr>
            <w:r w:rsidRPr="0072599E">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BE4C32" w:rsidRPr="0072599E" w:rsidRDefault="00BE4C32" w:rsidP="0072599E">
            <w:pPr>
              <w:spacing w:after="0" w:line="240" w:lineRule="auto"/>
            </w:pPr>
            <w:r w:rsidRPr="0072599E">
              <w:t>Valid Percent</w:t>
            </w:r>
          </w:p>
        </w:tc>
        <w:tc>
          <w:tcPr>
            <w:tcW w:w="1475" w:type="dxa"/>
            <w:tcBorders>
              <w:top w:val="nil"/>
              <w:left w:val="single" w:sz="8" w:space="0" w:color="E0E0E0"/>
              <w:bottom w:val="single" w:sz="8" w:space="0" w:color="152935"/>
              <w:right w:val="nil"/>
            </w:tcBorders>
            <w:shd w:val="clear" w:color="auto" w:fill="FFFFFF"/>
            <w:vAlign w:val="bottom"/>
          </w:tcPr>
          <w:p w:rsidR="00BE4C32" w:rsidRPr="0072599E" w:rsidRDefault="00BE4C32" w:rsidP="0072599E">
            <w:pPr>
              <w:spacing w:after="0" w:line="240" w:lineRule="auto"/>
            </w:pPr>
            <w:r w:rsidRPr="0072599E">
              <w:t>Cumulative Percent</w:t>
            </w:r>
          </w:p>
        </w:tc>
      </w:tr>
      <w:tr w:rsidR="00BE4C32" w:rsidRPr="0072599E" w:rsidTr="00EB6F89">
        <w:trPr>
          <w:cantSplit/>
        </w:trPr>
        <w:tc>
          <w:tcPr>
            <w:tcW w:w="737" w:type="dxa"/>
            <w:vMerge w:val="restart"/>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r w:rsidRPr="0072599E">
              <w:t>Valid</w:t>
            </w:r>
          </w:p>
        </w:tc>
        <w:tc>
          <w:tcPr>
            <w:tcW w:w="1429" w:type="dxa"/>
            <w:tcBorders>
              <w:top w:val="single" w:sz="8" w:space="0" w:color="152935"/>
              <w:left w:val="nil"/>
              <w:bottom w:val="single" w:sz="8" w:space="0" w:color="AEAEAE"/>
              <w:right w:val="nil"/>
            </w:tcBorders>
            <w:shd w:val="clear" w:color="auto" w:fill="E0E0E0"/>
          </w:tcPr>
          <w:p w:rsidR="00BE4C32" w:rsidRPr="0072599E" w:rsidRDefault="00BE4C32" w:rsidP="0072599E">
            <w:pPr>
              <w:spacing w:after="0" w:line="240" w:lineRule="auto"/>
            </w:pPr>
            <w:r w:rsidRPr="0072599E">
              <w:t>Normal</w:t>
            </w:r>
          </w:p>
        </w:tc>
        <w:tc>
          <w:tcPr>
            <w:tcW w:w="1168" w:type="dxa"/>
            <w:tcBorders>
              <w:top w:val="single" w:sz="8" w:space="0" w:color="152935"/>
              <w:left w:val="nil"/>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15</w:t>
            </w:r>
          </w:p>
        </w:tc>
        <w:tc>
          <w:tcPr>
            <w:tcW w:w="1029" w:type="dxa"/>
            <w:tcBorders>
              <w:top w:val="single" w:sz="8" w:space="0" w:color="152935"/>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32.6</w:t>
            </w:r>
          </w:p>
        </w:tc>
        <w:tc>
          <w:tcPr>
            <w:tcW w:w="1398" w:type="dxa"/>
            <w:tcBorders>
              <w:top w:val="single" w:sz="8" w:space="0" w:color="152935"/>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32.6</w:t>
            </w:r>
          </w:p>
        </w:tc>
        <w:tc>
          <w:tcPr>
            <w:tcW w:w="1475" w:type="dxa"/>
            <w:tcBorders>
              <w:top w:val="single" w:sz="8" w:space="0" w:color="152935"/>
              <w:left w:val="single" w:sz="8" w:space="0" w:color="E0E0E0"/>
              <w:bottom w:val="single" w:sz="8" w:space="0" w:color="AEAEAE"/>
              <w:right w:val="nil"/>
            </w:tcBorders>
            <w:shd w:val="clear" w:color="auto" w:fill="F9F9FB"/>
          </w:tcPr>
          <w:p w:rsidR="00BE4C32" w:rsidRPr="0072599E" w:rsidRDefault="00BE4C32" w:rsidP="0072599E">
            <w:pPr>
              <w:spacing w:after="0" w:line="240" w:lineRule="auto"/>
            </w:pPr>
            <w:r w:rsidRPr="0072599E">
              <w:t>32.6</w:t>
            </w:r>
          </w:p>
        </w:tc>
      </w:tr>
      <w:tr w:rsidR="00BE4C32" w:rsidRPr="0072599E" w:rsidTr="00EB6F89">
        <w:trPr>
          <w:cantSplit/>
        </w:trPr>
        <w:tc>
          <w:tcPr>
            <w:tcW w:w="737"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1429" w:type="dxa"/>
            <w:tcBorders>
              <w:top w:val="single" w:sz="8" w:space="0" w:color="AEAEAE"/>
              <w:left w:val="nil"/>
              <w:bottom w:val="single" w:sz="8" w:space="0" w:color="AEAEAE"/>
              <w:right w:val="nil"/>
            </w:tcBorders>
            <w:shd w:val="clear" w:color="auto" w:fill="E0E0E0"/>
          </w:tcPr>
          <w:p w:rsidR="00BE4C32" w:rsidRPr="0072599E" w:rsidRDefault="00BE4C32" w:rsidP="0072599E">
            <w:pPr>
              <w:spacing w:after="0" w:line="240" w:lineRule="auto"/>
            </w:pPr>
            <w:r w:rsidRPr="0072599E">
              <w:t>Tidak Normal</w:t>
            </w:r>
          </w:p>
        </w:tc>
        <w:tc>
          <w:tcPr>
            <w:tcW w:w="1168" w:type="dxa"/>
            <w:tcBorders>
              <w:top w:val="single" w:sz="8" w:space="0" w:color="AEAEAE"/>
              <w:left w:val="nil"/>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31</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67.4</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67.4</w:t>
            </w:r>
          </w:p>
        </w:tc>
        <w:tc>
          <w:tcPr>
            <w:tcW w:w="1475" w:type="dxa"/>
            <w:tcBorders>
              <w:top w:val="single" w:sz="8" w:space="0" w:color="AEAEAE"/>
              <w:left w:val="single" w:sz="8" w:space="0" w:color="E0E0E0"/>
              <w:bottom w:val="single" w:sz="8" w:space="0" w:color="AEAEAE"/>
              <w:right w:val="nil"/>
            </w:tcBorders>
            <w:shd w:val="clear" w:color="auto" w:fill="F9F9FB"/>
          </w:tcPr>
          <w:p w:rsidR="00BE4C32" w:rsidRPr="0072599E" w:rsidRDefault="00BE4C32" w:rsidP="0072599E">
            <w:pPr>
              <w:spacing w:after="0" w:line="240" w:lineRule="auto"/>
            </w:pPr>
            <w:r w:rsidRPr="0072599E">
              <w:t>100.0</w:t>
            </w:r>
          </w:p>
        </w:tc>
      </w:tr>
      <w:tr w:rsidR="00BE4C32" w:rsidRPr="0072599E" w:rsidTr="00EB6F89">
        <w:trPr>
          <w:cantSplit/>
        </w:trPr>
        <w:tc>
          <w:tcPr>
            <w:tcW w:w="737"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1429" w:type="dxa"/>
            <w:tcBorders>
              <w:top w:val="single" w:sz="8" w:space="0" w:color="AEAEAE"/>
              <w:left w:val="nil"/>
              <w:bottom w:val="single" w:sz="8" w:space="0" w:color="152935"/>
              <w:right w:val="nil"/>
            </w:tcBorders>
            <w:shd w:val="clear" w:color="auto" w:fill="E0E0E0"/>
          </w:tcPr>
          <w:p w:rsidR="00BE4C32" w:rsidRPr="0072599E" w:rsidRDefault="00BE4C32" w:rsidP="0072599E">
            <w:pPr>
              <w:spacing w:after="0" w:line="240" w:lineRule="auto"/>
            </w:pPr>
            <w:r w:rsidRPr="0072599E">
              <w:t>Total</w:t>
            </w:r>
          </w:p>
        </w:tc>
        <w:tc>
          <w:tcPr>
            <w:tcW w:w="1168" w:type="dxa"/>
            <w:tcBorders>
              <w:top w:val="single" w:sz="8" w:space="0" w:color="AEAEAE"/>
              <w:left w:val="nil"/>
              <w:bottom w:val="single" w:sz="8" w:space="0" w:color="152935"/>
              <w:right w:val="single" w:sz="8" w:space="0" w:color="E0E0E0"/>
            </w:tcBorders>
            <w:shd w:val="clear" w:color="auto" w:fill="F9F9FB"/>
          </w:tcPr>
          <w:p w:rsidR="00BE4C32" w:rsidRPr="0072599E" w:rsidRDefault="00BE4C32" w:rsidP="0072599E">
            <w:pPr>
              <w:spacing w:after="0" w:line="240" w:lineRule="auto"/>
            </w:pPr>
            <w:r w:rsidRPr="0072599E">
              <w:t>46</w:t>
            </w:r>
          </w:p>
        </w:tc>
        <w:tc>
          <w:tcPr>
            <w:tcW w:w="1029" w:type="dxa"/>
            <w:tcBorders>
              <w:top w:val="single" w:sz="8" w:space="0" w:color="AEAEAE"/>
              <w:left w:val="single" w:sz="8" w:space="0" w:color="E0E0E0"/>
              <w:bottom w:val="single" w:sz="8" w:space="0" w:color="152935"/>
              <w:right w:val="single" w:sz="8" w:space="0" w:color="E0E0E0"/>
            </w:tcBorders>
            <w:shd w:val="clear" w:color="auto" w:fill="F9F9FB"/>
          </w:tcPr>
          <w:p w:rsidR="00BE4C32" w:rsidRPr="0072599E" w:rsidRDefault="00BE4C32" w:rsidP="0072599E">
            <w:pPr>
              <w:spacing w:after="0" w:line="240" w:lineRule="auto"/>
            </w:pPr>
            <w:r w:rsidRPr="0072599E">
              <w:t>100.0</w:t>
            </w:r>
          </w:p>
        </w:tc>
        <w:tc>
          <w:tcPr>
            <w:tcW w:w="1398" w:type="dxa"/>
            <w:tcBorders>
              <w:top w:val="single" w:sz="8" w:space="0" w:color="AEAEAE"/>
              <w:left w:val="single" w:sz="8" w:space="0" w:color="E0E0E0"/>
              <w:bottom w:val="single" w:sz="8" w:space="0" w:color="152935"/>
              <w:right w:val="single" w:sz="8" w:space="0" w:color="E0E0E0"/>
            </w:tcBorders>
            <w:shd w:val="clear" w:color="auto" w:fill="F9F9FB"/>
          </w:tcPr>
          <w:p w:rsidR="00BE4C32" w:rsidRPr="0072599E" w:rsidRDefault="00BE4C32" w:rsidP="0072599E">
            <w:pPr>
              <w:spacing w:after="0" w:line="240" w:lineRule="auto"/>
            </w:pPr>
            <w:r w:rsidRPr="0072599E">
              <w:t>100.0</w:t>
            </w:r>
          </w:p>
        </w:tc>
        <w:tc>
          <w:tcPr>
            <w:tcW w:w="1475" w:type="dxa"/>
            <w:tcBorders>
              <w:top w:val="single" w:sz="8" w:space="0" w:color="AEAEAE"/>
              <w:left w:val="single" w:sz="8" w:space="0" w:color="E0E0E0"/>
              <w:bottom w:val="single" w:sz="8" w:space="0" w:color="152935"/>
              <w:right w:val="nil"/>
            </w:tcBorders>
            <w:shd w:val="clear" w:color="auto" w:fill="F9F9FB"/>
            <w:vAlign w:val="center"/>
          </w:tcPr>
          <w:p w:rsidR="00BE4C32" w:rsidRPr="0072599E" w:rsidRDefault="00BE4C32" w:rsidP="0072599E">
            <w:pPr>
              <w:spacing w:after="0" w:line="240" w:lineRule="auto"/>
            </w:pPr>
          </w:p>
        </w:tc>
      </w:tr>
    </w:tbl>
    <w:p w:rsidR="00BE4C32" w:rsidRPr="0072599E" w:rsidRDefault="00BE4C32" w:rsidP="0072599E">
      <w:pPr>
        <w:spacing w:after="0" w:line="240" w:lineRule="auto"/>
      </w:pPr>
    </w:p>
    <w:p w:rsidR="00BE4C32" w:rsidRPr="0072599E" w:rsidRDefault="00BE4C32" w:rsidP="0072599E">
      <w:pPr>
        <w:spacing w:after="0" w:line="240" w:lineRule="auto"/>
      </w:pPr>
    </w:p>
    <w:tbl>
      <w:tblPr>
        <w:tblW w:w="6717" w:type="dxa"/>
        <w:tblLayout w:type="fixed"/>
        <w:tblCellMar>
          <w:left w:w="0" w:type="dxa"/>
          <w:right w:w="0" w:type="dxa"/>
        </w:tblCellMar>
        <w:tblLook w:val="0000" w:firstRow="0" w:lastRow="0" w:firstColumn="0" w:lastColumn="0" w:noHBand="0" w:noVBand="0"/>
      </w:tblPr>
      <w:tblGrid>
        <w:gridCol w:w="736"/>
        <w:gridCol w:w="907"/>
        <w:gridCol w:w="1169"/>
        <w:gridCol w:w="1030"/>
        <w:gridCol w:w="1399"/>
        <w:gridCol w:w="1476"/>
      </w:tblGrid>
      <w:tr w:rsidR="00BE4C32" w:rsidRPr="0072599E" w:rsidTr="00EB6F89">
        <w:trPr>
          <w:cantSplit/>
        </w:trPr>
        <w:tc>
          <w:tcPr>
            <w:tcW w:w="6713" w:type="dxa"/>
            <w:gridSpan w:val="6"/>
            <w:tcBorders>
              <w:top w:val="nil"/>
              <w:left w:val="nil"/>
              <w:bottom w:val="nil"/>
              <w:right w:val="nil"/>
            </w:tcBorders>
            <w:shd w:val="clear" w:color="auto" w:fill="FFFFFF"/>
            <w:vAlign w:val="center"/>
          </w:tcPr>
          <w:p w:rsidR="00BE4C32" w:rsidRPr="0072599E" w:rsidRDefault="00BE4C32" w:rsidP="0072599E">
            <w:pPr>
              <w:spacing w:after="0" w:line="240" w:lineRule="auto"/>
            </w:pPr>
            <w:r w:rsidRPr="0072599E">
              <w:rPr>
                <w:b/>
                <w:bCs/>
              </w:rPr>
              <w:t>Kategori_Beban_Kerja</w:t>
            </w:r>
          </w:p>
        </w:tc>
      </w:tr>
      <w:tr w:rsidR="00BE4C32" w:rsidRPr="0072599E" w:rsidTr="00EB6F89">
        <w:trPr>
          <w:cantSplit/>
        </w:trPr>
        <w:tc>
          <w:tcPr>
            <w:tcW w:w="1643" w:type="dxa"/>
            <w:gridSpan w:val="2"/>
            <w:tcBorders>
              <w:top w:val="nil"/>
              <w:left w:val="nil"/>
              <w:bottom w:val="single" w:sz="8" w:space="0" w:color="152935"/>
              <w:right w:val="nil"/>
            </w:tcBorders>
            <w:shd w:val="clear" w:color="auto" w:fill="FFFFFF"/>
            <w:vAlign w:val="bottom"/>
          </w:tcPr>
          <w:p w:rsidR="00BE4C32" w:rsidRPr="0072599E" w:rsidRDefault="00BE4C32" w:rsidP="0072599E">
            <w:pPr>
              <w:spacing w:after="0" w:line="240" w:lineRule="auto"/>
            </w:pPr>
          </w:p>
        </w:tc>
        <w:tc>
          <w:tcPr>
            <w:tcW w:w="1168" w:type="dxa"/>
            <w:tcBorders>
              <w:top w:val="nil"/>
              <w:left w:val="nil"/>
              <w:bottom w:val="single" w:sz="8" w:space="0" w:color="152935"/>
              <w:right w:val="single" w:sz="8" w:space="0" w:color="E0E0E0"/>
            </w:tcBorders>
            <w:shd w:val="clear" w:color="auto" w:fill="FFFFFF"/>
            <w:vAlign w:val="bottom"/>
          </w:tcPr>
          <w:p w:rsidR="00BE4C32" w:rsidRPr="0072599E" w:rsidRDefault="00BE4C32" w:rsidP="0072599E">
            <w:pPr>
              <w:spacing w:after="0" w:line="240" w:lineRule="auto"/>
            </w:pPr>
            <w:r w:rsidRPr="0072599E">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BE4C32" w:rsidRPr="0072599E" w:rsidRDefault="00BE4C32" w:rsidP="0072599E">
            <w:pPr>
              <w:spacing w:after="0" w:line="240" w:lineRule="auto"/>
            </w:pPr>
            <w:r w:rsidRPr="0072599E">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BE4C32" w:rsidRPr="0072599E" w:rsidRDefault="00BE4C32" w:rsidP="0072599E">
            <w:pPr>
              <w:spacing w:after="0" w:line="240" w:lineRule="auto"/>
            </w:pPr>
            <w:r w:rsidRPr="0072599E">
              <w:t>Valid Percent</w:t>
            </w:r>
          </w:p>
        </w:tc>
        <w:tc>
          <w:tcPr>
            <w:tcW w:w="1475" w:type="dxa"/>
            <w:tcBorders>
              <w:top w:val="nil"/>
              <w:left w:val="single" w:sz="8" w:space="0" w:color="E0E0E0"/>
              <w:bottom w:val="single" w:sz="8" w:space="0" w:color="152935"/>
              <w:right w:val="nil"/>
            </w:tcBorders>
            <w:shd w:val="clear" w:color="auto" w:fill="FFFFFF"/>
            <w:vAlign w:val="bottom"/>
          </w:tcPr>
          <w:p w:rsidR="00BE4C32" w:rsidRPr="0072599E" w:rsidRDefault="00BE4C32" w:rsidP="0072599E">
            <w:pPr>
              <w:spacing w:after="0" w:line="240" w:lineRule="auto"/>
            </w:pPr>
            <w:r w:rsidRPr="0072599E">
              <w:t>Cumulative Percent</w:t>
            </w:r>
          </w:p>
        </w:tc>
      </w:tr>
      <w:tr w:rsidR="00BE4C32" w:rsidRPr="0072599E" w:rsidTr="00EB6F89">
        <w:trPr>
          <w:cantSplit/>
        </w:trPr>
        <w:tc>
          <w:tcPr>
            <w:tcW w:w="737" w:type="dxa"/>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r w:rsidRPr="0072599E">
              <w:t>Valid</w:t>
            </w:r>
          </w:p>
        </w:tc>
        <w:tc>
          <w:tcPr>
            <w:tcW w:w="906" w:type="dxa"/>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r w:rsidRPr="0072599E">
              <w:t>Ringan</w:t>
            </w:r>
          </w:p>
        </w:tc>
        <w:tc>
          <w:tcPr>
            <w:tcW w:w="1168" w:type="dxa"/>
            <w:tcBorders>
              <w:top w:val="single" w:sz="8" w:space="0" w:color="152935"/>
              <w:left w:val="nil"/>
              <w:bottom w:val="single" w:sz="8" w:space="0" w:color="152935"/>
              <w:right w:val="single" w:sz="8" w:space="0" w:color="E0E0E0"/>
            </w:tcBorders>
            <w:shd w:val="clear" w:color="auto" w:fill="F9F9FB"/>
          </w:tcPr>
          <w:p w:rsidR="00BE4C32" w:rsidRPr="0072599E" w:rsidRDefault="00BE4C32" w:rsidP="0072599E">
            <w:pPr>
              <w:spacing w:after="0" w:line="240" w:lineRule="auto"/>
            </w:pPr>
            <w:r w:rsidRPr="0072599E">
              <w:t>46</w:t>
            </w:r>
          </w:p>
        </w:tc>
        <w:tc>
          <w:tcPr>
            <w:tcW w:w="1029" w:type="dxa"/>
            <w:tcBorders>
              <w:top w:val="single" w:sz="8" w:space="0" w:color="152935"/>
              <w:left w:val="single" w:sz="8" w:space="0" w:color="E0E0E0"/>
              <w:bottom w:val="single" w:sz="8" w:space="0" w:color="152935"/>
              <w:right w:val="single" w:sz="8" w:space="0" w:color="E0E0E0"/>
            </w:tcBorders>
            <w:shd w:val="clear" w:color="auto" w:fill="F9F9FB"/>
          </w:tcPr>
          <w:p w:rsidR="00BE4C32" w:rsidRPr="0072599E" w:rsidRDefault="00BE4C32" w:rsidP="0072599E">
            <w:pPr>
              <w:spacing w:after="0" w:line="240" w:lineRule="auto"/>
            </w:pPr>
            <w:r w:rsidRPr="0072599E">
              <w:t>100.0</w:t>
            </w:r>
          </w:p>
        </w:tc>
        <w:tc>
          <w:tcPr>
            <w:tcW w:w="1398" w:type="dxa"/>
            <w:tcBorders>
              <w:top w:val="single" w:sz="8" w:space="0" w:color="152935"/>
              <w:left w:val="single" w:sz="8" w:space="0" w:color="E0E0E0"/>
              <w:bottom w:val="single" w:sz="8" w:space="0" w:color="152935"/>
              <w:right w:val="single" w:sz="8" w:space="0" w:color="E0E0E0"/>
            </w:tcBorders>
            <w:shd w:val="clear" w:color="auto" w:fill="F9F9FB"/>
          </w:tcPr>
          <w:p w:rsidR="00BE4C32" w:rsidRPr="0072599E" w:rsidRDefault="00BE4C32" w:rsidP="0072599E">
            <w:pPr>
              <w:spacing w:after="0" w:line="240" w:lineRule="auto"/>
            </w:pPr>
            <w:r w:rsidRPr="0072599E">
              <w:t>100.0</w:t>
            </w:r>
          </w:p>
        </w:tc>
        <w:tc>
          <w:tcPr>
            <w:tcW w:w="1475" w:type="dxa"/>
            <w:tcBorders>
              <w:top w:val="single" w:sz="8" w:space="0" w:color="152935"/>
              <w:left w:val="single" w:sz="8" w:space="0" w:color="E0E0E0"/>
              <w:bottom w:val="single" w:sz="8" w:space="0" w:color="152935"/>
              <w:right w:val="nil"/>
            </w:tcBorders>
            <w:shd w:val="clear" w:color="auto" w:fill="F9F9FB"/>
          </w:tcPr>
          <w:p w:rsidR="00BE4C32" w:rsidRPr="0072599E" w:rsidRDefault="00BE4C32" w:rsidP="0072599E">
            <w:pPr>
              <w:spacing w:after="0" w:line="240" w:lineRule="auto"/>
            </w:pPr>
            <w:r w:rsidRPr="0072599E">
              <w:t>100.0</w:t>
            </w:r>
          </w:p>
        </w:tc>
      </w:tr>
    </w:tbl>
    <w:p w:rsidR="0072599E" w:rsidRDefault="0072599E" w:rsidP="0072599E">
      <w:pPr>
        <w:spacing w:after="0" w:line="240" w:lineRule="auto"/>
      </w:pPr>
    </w:p>
    <w:p w:rsidR="0072599E" w:rsidRPr="0072599E" w:rsidRDefault="0072599E" w:rsidP="0072599E">
      <w:pPr>
        <w:spacing w:after="0" w:line="240" w:lineRule="auto"/>
      </w:pPr>
    </w:p>
    <w:tbl>
      <w:tblPr>
        <w:tblW w:w="6933" w:type="dxa"/>
        <w:tblLayout w:type="fixed"/>
        <w:tblCellMar>
          <w:left w:w="0" w:type="dxa"/>
          <w:right w:w="0" w:type="dxa"/>
        </w:tblCellMar>
        <w:tblLook w:val="0000" w:firstRow="0" w:lastRow="0" w:firstColumn="0" w:lastColumn="0" w:noHBand="0" w:noVBand="0"/>
      </w:tblPr>
      <w:tblGrid>
        <w:gridCol w:w="736"/>
        <w:gridCol w:w="1123"/>
        <w:gridCol w:w="1169"/>
        <w:gridCol w:w="1030"/>
        <w:gridCol w:w="1399"/>
        <w:gridCol w:w="1476"/>
      </w:tblGrid>
      <w:tr w:rsidR="00BE4C32" w:rsidRPr="0072599E" w:rsidTr="00EB6F89">
        <w:trPr>
          <w:cantSplit/>
        </w:trPr>
        <w:tc>
          <w:tcPr>
            <w:tcW w:w="6929" w:type="dxa"/>
            <w:gridSpan w:val="6"/>
            <w:tcBorders>
              <w:top w:val="nil"/>
              <w:left w:val="nil"/>
              <w:bottom w:val="nil"/>
              <w:right w:val="nil"/>
            </w:tcBorders>
            <w:shd w:val="clear" w:color="auto" w:fill="FFFFFF"/>
            <w:vAlign w:val="center"/>
          </w:tcPr>
          <w:p w:rsidR="00BE4C32" w:rsidRPr="0072599E" w:rsidRDefault="00BE4C32" w:rsidP="0072599E">
            <w:pPr>
              <w:spacing w:after="0" w:line="240" w:lineRule="auto"/>
            </w:pPr>
            <w:r w:rsidRPr="0072599E">
              <w:rPr>
                <w:b/>
                <w:bCs/>
              </w:rPr>
              <w:t>Kategori_Riwayat_Penyakit</w:t>
            </w:r>
          </w:p>
        </w:tc>
      </w:tr>
      <w:tr w:rsidR="00BE4C32" w:rsidRPr="0072599E" w:rsidTr="00EB6F89">
        <w:trPr>
          <w:cantSplit/>
        </w:trPr>
        <w:tc>
          <w:tcPr>
            <w:tcW w:w="1859" w:type="dxa"/>
            <w:gridSpan w:val="2"/>
            <w:tcBorders>
              <w:top w:val="nil"/>
              <w:left w:val="nil"/>
              <w:bottom w:val="single" w:sz="8" w:space="0" w:color="152935"/>
              <w:right w:val="nil"/>
            </w:tcBorders>
            <w:shd w:val="clear" w:color="auto" w:fill="FFFFFF"/>
            <w:vAlign w:val="bottom"/>
          </w:tcPr>
          <w:p w:rsidR="00BE4C32" w:rsidRPr="0072599E" w:rsidRDefault="00BE4C32" w:rsidP="0072599E">
            <w:pPr>
              <w:spacing w:after="0" w:line="240" w:lineRule="auto"/>
            </w:pPr>
          </w:p>
        </w:tc>
        <w:tc>
          <w:tcPr>
            <w:tcW w:w="1168" w:type="dxa"/>
            <w:tcBorders>
              <w:top w:val="nil"/>
              <w:left w:val="nil"/>
              <w:bottom w:val="single" w:sz="8" w:space="0" w:color="152935"/>
              <w:right w:val="single" w:sz="8" w:space="0" w:color="E0E0E0"/>
            </w:tcBorders>
            <w:shd w:val="clear" w:color="auto" w:fill="FFFFFF"/>
            <w:vAlign w:val="bottom"/>
          </w:tcPr>
          <w:p w:rsidR="00BE4C32" w:rsidRPr="0072599E" w:rsidRDefault="00BE4C32" w:rsidP="0072599E">
            <w:pPr>
              <w:spacing w:after="0" w:line="240" w:lineRule="auto"/>
            </w:pPr>
            <w:r w:rsidRPr="0072599E">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BE4C32" w:rsidRPr="0072599E" w:rsidRDefault="00BE4C32" w:rsidP="0072599E">
            <w:pPr>
              <w:spacing w:after="0" w:line="240" w:lineRule="auto"/>
            </w:pPr>
            <w:r w:rsidRPr="0072599E">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BE4C32" w:rsidRPr="0072599E" w:rsidRDefault="00BE4C32" w:rsidP="0072599E">
            <w:pPr>
              <w:spacing w:after="0" w:line="240" w:lineRule="auto"/>
            </w:pPr>
            <w:r w:rsidRPr="0072599E">
              <w:t>Valid Percent</w:t>
            </w:r>
          </w:p>
        </w:tc>
        <w:tc>
          <w:tcPr>
            <w:tcW w:w="1475" w:type="dxa"/>
            <w:tcBorders>
              <w:top w:val="nil"/>
              <w:left w:val="single" w:sz="8" w:space="0" w:color="E0E0E0"/>
              <w:bottom w:val="single" w:sz="8" w:space="0" w:color="152935"/>
              <w:right w:val="nil"/>
            </w:tcBorders>
            <w:shd w:val="clear" w:color="auto" w:fill="FFFFFF"/>
            <w:vAlign w:val="bottom"/>
          </w:tcPr>
          <w:p w:rsidR="00BE4C32" w:rsidRPr="0072599E" w:rsidRDefault="00BE4C32" w:rsidP="0072599E">
            <w:pPr>
              <w:spacing w:after="0" w:line="240" w:lineRule="auto"/>
            </w:pPr>
            <w:r w:rsidRPr="0072599E">
              <w:t>Cumulative Percent</w:t>
            </w:r>
          </w:p>
        </w:tc>
      </w:tr>
      <w:tr w:rsidR="00BE4C32" w:rsidRPr="0072599E" w:rsidTr="00EB6F89">
        <w:trPr>
          <w:cantSplit/>
        </w:trPr>
        <w:tc>
          <w:tcPr>
            <w:tcW w:w="737" w:type="dxa"/>
            <w:vMerge w:val="restart"/>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r w:rsidRPr="0072599E">
              <w:t>Valid</w:t>
            </w:r>
          </w:p>
        </w:tc>
        <w:tc>
          <w:tcPr>
            <w:tcW w:w="1122" w:type="dxa"/>
            <w:tcBorders>
              <w:top w:val="single" w:sz="8" w:space="0" w:color="152935"/>
              <w:left w:val="nil"/>
              <w:bottom w:val="single" w:sz="8" w:space="0" w:color="AEAEAE"/>
              <w:right w:val="nil"/>
            </w:tcBorders>
            <w:shd w:val="clear" w:color="auto" w:fill="E0E0E0"/>
          </w:tcPr>
          <w:p w:rsidR="00BE4C32" w:rsidRPr="0072599E" w:rsidRDefault="00BE4C32" w:rsidP="0072599E">
            <w:pPr>
              <w:spacing w:after="0" w:line="240" w:lineRule="auto"/>
            </w:pPr>
            <w:r w:rsidRPr="0072599E">
              <w:t>Ada</w:t>
            </w:r>
          </w:p>
        </w:tc>
        <w:tc>
          <w:tcPr>
            <w:tcW w:w="1168" w:type="dxa"/>
            <w:tcBorders>
              <w:top w:val="single" w:sz="8" w:space="0" w:color="152935"/>
              <w:left w:val="nil"/>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5</w:t>
            </w:r>
          </w:p>
        </w:tc>
        <w:tc>
          <w:tcPr>
            <w:tcW w:w="1029" w:type="dxa"/>
            <w:tcBorders>
              <w:top w:val="single" w:sz="8" w:space="0" w:color="152935"/>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10.9</w:t>
            </w:r>
          </w:p>
        </w:tc>
        <w:tc>
          <w:tcPr>
            <w:tcW w:w="1398" w:type="dxa"/>
            <w:tcBorders>
              <w:top w:val="single" w:sz="8" w:space="0" w:color="152935"/>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10.9</w:t>
            </w:r>
          </w:p>
        </w:tc>
        <w:tc>
          <w:tcPr>
            <w:tcW w:w="1475" w:type="dxa"/>
            <w:tcBorders>
              <w:top w:val="single" w:sz="8" w:space="0" w:color="152935"/>
              <w:left w:val="single" w:sz="8" w:space="0" w:color="E0E0E0"/>
              <w:bottom w:val="single" w:sz="8" w:space="0" w:color="AEAEAE"/>
              <w:right w:val="nil"/>
            </w:tcBorders>
            <w:shd w:val="clear" w:color="auto" w:fill="F9F9FB"/>
          </w:tcPr>
          <w:p w:rsidR="00BE4C32" w:rsidRPr="0072599E" w:rsidRDefault="00BE4C32" w:rsidP="0072599E">
            <w:pPr>
              <w:spacing w:after="0" w:line="240" w:lineRule="auto"/>
            </w:pPr>
            <w:r w:rsidRPr="0072599E">
              <w:t>10.9</w:t>
            </w:r>
          </w:p>
        </w:tc>
      </w:tr>
      <w:tr w:rsidR="00BE4C32" w:rsidRPr="0072599E" w:rsidTr="00EB6F89">
        <w:trPr>
          <w:cantSplit/>
        </w:trPr>
        <w:tc>
          <w:tcPr>
            <w:tcW w:w="737"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1122" w:type="dxa"/>
            <w:tcBorders>
              <w:top w:val="single" w:sz="8" w:space="0" w:color="AEAEAE"/>
              <w:left w:val="nil"/>
              <w:bottom w:val="single" w:sz="8" w:space="0" w:color="AEAEAE"/>
              <w:right w:val="nil"/>
            </w:tcBorders>
            <w:shd w:val="clear" w:color="auto" w:fill="E0E0E0"/>
          </w:tcPr>
          <w:p w:rsidR="00BE4C32" w:rsidRPr="0072599E" w:rsidRDefault="00BE4C32" w:rsidP="0072599E">
            <w:pPr>
              <w:spacing w:after="0" w:line="240" w:lineRule="auto"/>
            </w:pPr>
            <w:r w:rsidRPr="0072599E">
              <w:t>Tidak Ada</w:t>
            </w:r>
          </w:p>
        </w:tc>
        <w:tc>
          <w:tcPr>
            <w:tcW w:w="1168" w:type="dxa"/>
            <w:tcBorders>
              <w:top w:val="single" w:sz="8" w:space="0" w:color="AEAEAE"/>
              <w:left w:val="nil"/>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41</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89.1</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89.1</w:t>
            </w:r>
          </w:p>
        </w:tc>
        <w:tc>
          <w:tcPr>
            <w:tcW w:w="1475" w:type="dxa"/>
            <w:tcBorders>
              <w:top w:val="single" w:sz="8" w:space="0" w:color="AEAEAE"/>
              <w:left w:val="single" w:sz="8" w:space="0" w:color="E0E0E0"/>
              <w:bottom w:val="single" w:sz="8" w:space="0" w:color="AEAEAE"/>
              <w:right w:val="nil"/>
            </w:tcBorders>
            <w:shd w:val="clear" w:color="auto" w:fill="F9F9FB"/>
          </w:tcPr>
          <w:p w:rsidR="00BE4C32" w:rsidRPr="0072599E" w:rsidRDefault="00BE4C32" w:rsidP="0072599E">
            <w:pPr>
              <w:spacing w:after="0" w:line="240" w:lineRule="auto"/>
            </w:pPr>
            <w:r w:rsidRPr="0072599E">
              <w:t>100.0</w:t>
            </w:r>
          </w:p>
        </w:tc>
      </w:tr>
      <w:tr w:rsidR="00BE4C32" w:rsidRPr="0072599E" w:rsidTr="00EB6F89">
        <w:trPr>
          <w:cantSplit/>
        </w:trPr>
        <w:tc>
          <w:tcPr>
            <w:tcW w:w="737"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1122" w:type="dxa"/>
            <w:tcBorders>
              <w:top w:val="single" w:sz="8" w:space="0" w:color="AEAEAE"/>
              <w:left w:val="nil"/>
              <w:bottom w:val="single" w:sz="8" w:space="0" w:color="152935"/>
              <w:right w:val="nil"/>
            </w:tcBorders>
            <w:shd w:val="clear" w:color="auto" w:fill="E0E0E0"/>
          </w:tcPr>
          <w:p w:rsidR="00BE4C32" w:rsidRPr="0072599E" w:rsidRDefault="00BE4C32" w:rsidP="0072599E">
            <w:pPr>
              <w:spacing w:after="0" w:line="240" w:lineRule="auto"/>
            </w:pPr>
            <w:r w:rsidRPr="0072599E">
              <w:t>Total</w:t>
            </w:r>
          </w:p>
        </w:tc>
        <w:tc>
          <w:tcPr>
            <w:tcW w:w="1168" w:type="dxa"/>
            <w:tcBorders>
              <w:top w:val="single" w:sz="8" w:space="0" w:color="AEAEAE"/>
              <w:left w:val="nil"/>
              <w:bottom w:val="single" w:sz="8" w:space="0" w:color="152935"/>
              <w:right w:val="single" w:sz="8" w:space="0" w:color="E0E0E0"/>
            </w:tcBorders>
            <w:shd w:val="clear" w:color="auto" w:fill="F9F9FB"/>
          </w:tcPr>
          <w:p w:rsidR="00BE4C32" w:rsidRPr="0072599E" w:rsidRDefault="00BE4C32" w:rsidP="0072599E">
            <w:pPr>
              <w:spacing w:after="0" w:line="240" w:lineRule="auto"/>
            </w:pPr>
            <w:r w:rsidRPr="0072599E">
              <w:t>46</w:t>
            </w:r>
          </w:p>
        </w:tc>
        <w:tc>
          <w:tcPr>
            <w:tcW w:w="1029" w:type="dxa"/>
            <w:tcBorders>
              <w:top w:val="single" w:sz="8" w:space="0" w:color="AEAEAE"/>
              <w:left w:val="single" w:sz="8" w:space="0" w:color="E0E0E0"/>
              <w:bottom w:val="single" w:sz="8" w:space="0" w:color="152935"/>
              <w:right w:val="single" w:sz="8" w:space="0" w:color="E0E0E0"/>
            </w:tcBorders>
            <w:shd w:val="clear" w:color="auto" w:fill="F9F9FB"/>
          </w:tcPr>
          <w:p w:rsidR="00BE4C32" w:rsidRPr="0072599E" w:rsidRDefault="00BE4C32" w:rsidP="0072599E">
            <w:pPr>
              <w:spacing w:after="0" w:line="240" w:lineRule="auto"/>
            </w:pPr>
            <w:r w:rsidRPr="0072599E">
              <w:t>100.0</w:t>
            </w:r>
          </w:p>
        </w:tc>
        <w:tc>
          <w:tcPr>
            <w:tcW w:w="1398" w:type="dxa"/>
            <w:tcBorders>
              <w:top w:val="single" w:sz="8" w:space="0" w:color="AEAEAE"/>
              <w:left w:val="single" w:sz="8" w:space="0" w:color="E0E0E0"/>
              <w:bottom w:val="single" w:sz="8" w:space="0" w:color="152935"/>
              <w:right w:val="single" w:sz="8" w:space="0" w:color="E0E0E0"/>
            </w:tcBorders>
            <w:shd w:val="clear" w:color="auto" w:fill="F9F9FB"/>
          </w:tcPr>
          <w:p w:rsidR="00BE4C32" w:rsidRPr="0072599E" w:rsidRDefault="00BE4C32" w:rsidP="0072599E">
            <w:pPr>
              <w:spacing w:after="0" w:line="240" w:lineRule="auto"/>
            </w:pPr>
            <w:r w:rsidRPr="0072599E">
              <w:t>100.0</w:t>
            </w:r>
          </w:p>
        </w:tc>
        <w:tc>
          <w:tcPr>
            <w:tcW w:w="1475" w:type="dxa"/>
            <w:tcBorders>
              <w:top w:val="single" w:sz="8" w:space="0" w:color="AEAEAE"/>
              <w:left w:val="single" w:sz="8" w:space="0" w:color="E0E0E0"/>
              <w:bottom w:val="single" w:sz="8" w:space="0" w:color="152935"/>
              <w:right w:val="nil"/>
            </w:tcBorders>
            <w:shd w:val="clear" w:color="auto" w:fill="F9F9FB"/>
            <w:vAlign w:val="center"/>
          </w:tcPr>
          <w:p w:rsidR="00BE4C32" w:rsidRPr="0072599E" w:rsidRDefault="00BE4C32" w:rsidP="0072599E">
            <w:pPr>
              <w:spacing w:after="0" w:line="240" w:lineRule="auto"/>
            </w:pPr>
          </w:p>
        </w:tc>
      </w:tr>
    </w:tbl>
    <w:p w:rsidR="00BE4C32" w:rsidRPr="0072599E" w:rsidRDefault="00BE4C32" w:rsidP="0072599E">
      <w:pPr>
        <w:spacing w:after="0" w:line="240" w:lineRule="auto"/>
      </w:pPr>
    </w:p>
    <w:tbl>
      <w:tblPr>
        <w:tblW w:w="6687" w:type="dxa"/>
        <w:tblLayout w:type="fixed"/>
        <w:tblCellMar>
          <w:left w:w="0" w:type="dxa"/>
          <w:right w:w="0" w:type="dxa"/>
        </w:tblCellMar>
        <w:tblLook w:val="0000" w:firstRow="0" w:lastRow="0" w:firstColumn="0" w:lastColumn="0" w:noHBand="0" w:noVBand="0"/>
      </w:tblPr>
      <w:tblGrid>
        <w:gridCol w:w="736"/>
        <w:gridCol w:w="877"/>
        <w:gridCol w:w="1169"/>
        <w:gridCol w:w="1030"/>
        <w:gridCol w:w="1399"/>
        <w:gridCol w:w="1476"/>
      </w:tblGrid>
      <w:tr w:rsidR="00BE4C32" w:rsidRPr="0072599E" w:rsidTr="00EB6F89">
        <w:trPr>
          <w:cantSplit/>
        </w:trPr>
        <w:tc>
          <w:tcPr>
            <w:tcW w:w="6683" w:type="dxa"/>
            <w:gridSpan w:val="6"/>
            <w:tcBorders>
              <w:top w:val="nil"/>
              <w:left w:val="nil"/>
              <w:bottom w:val="nil"/>
              <w:right w:val="nil"/>
            </w:tcBorders>
            <w:shd w:val="clear" w:color="auto" w:fill="FFFFFF"/>
            <w:vAlign w:val="center"/>
          </w:tcPr>
          <w:p w:rsidR="0072599E" w:rsidRDefault="0072599E" w:rsidP="0072599E">
            <w:pPr>
              <w:spacing w:after="0" w:line="240" w:lineRule="auto"/>
              <w:rPr>
                <w:b/>
                <w:bCs/>
              </w:rPr>
            </w:pPr>
          </w:p>
          <w:p w:rsidR="00BE4C32" w:rsidRPr="0072599E" w:rsidRDefault="00BE4C32" w:rsidP="0072599E">
            <w:pPr>
              <w:spacing w:after="0" w:line="240" w:lineRule="auto"/>
            </w:pPr>
            <w:r w:rsidRPr="0072599E">
              <w:rPr>
                <w:b/>
                <w:bCs/>
              </w:rPr>
              <w:t>Kategori_Asupan_E</w:t>
            </w:r>
          </w:p>
        </w:tc>
      </w:tr>
      <w:tr w:rsidR="00BE4C32" w:rsidRPr="0072599E" w:rsidTr="00EB6F89">
        <w:trPr>
          <w:cantSplit/>
        </w:trPr>
        <w:tc>
          <w:tcPr>
            <w:tcW w:w="1613" w:type="dxa"/>
            <w:gridSpan w:val="2"/>
            <w:tcBorders>
              <w:top w:val="nil"/>
              <w:left w:val="nil"/>
              <w:bottom w:val="single" w:sz="8" w:space="0" w:color="152935"/>
              <w:right w:val="nil"/>
            </w:tcBorders>
            <w:shd w:val="clear" w:color="auto" w:fill="FFFFFF"/>
            <w:vAlign w:val="bottom"/>
          </w:tcPr>
          <w:p w:rsidR="00BE4C32" w:rsidRPr="0072599E" w:rsidRDefault="00BE4C32" w:rsidP="0072599E">
            <w:pPr>
              <w:spacing w:after="0" w:line="240" w:lineRule="auto"/>
            </w:pPr>
          </w:p>
        </w:tc>
        <w:tc>
          <w:tcPr>
            <w:tcW w:w="1168" w:type="dxa"/>
            <w:tcBorders>
              <w:top w:val="nil"/>
              <w:left w:val="nil"/>
              <w:bottom w:val="single" w:sz="8" w:space="0" w:color="152935"/>
              <w:right w:val="single" w:sz="8" w:space="0" w:color="E0E0E0"/>
            </w:tcBorders>
            <w:shd w:val="clear" w:color="auto" w:fill="FFFFFF"/>
            <w:vAlign w:val="bottom"/>
          </w:tcPr>
          <w:p w:rsidR="00BE4C32" w:rsidRPr="0072599E" w:rsidRDefault="00BE4C32" w:rsidP="0072599E">
            <w:pPr>
              <w:spacing w:after="0" w:line="240" w:lineRule="auto"/>
            </w:pPr>
            <w:r w:rsidRPr="0072599E">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BE4C32" w:rsidRPr="0072599E" w:rsidRDefault="00BE4C32" w:rsidP="0072599E">
            <w:pPr>
              <w:spacing w:after="0" w:line="240" w:lineRule="auto"/>
            </w:pPr>
            <w:r w:rsidRPr="0072599E">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BE4C32" w:rsidRPr="0072599E" w:rsidRDefault="00BE4C32" w:rsidP="0072599E">
            <w:pPr>
              <w:spacing w:after="0" w:line="240" w:lineRule="auto"/>
            </w:pPr>
            <w:r w:rsidRPr="0072599E">
              <w:t>Valid Percent</w:t>
            </w:r>
          </w:p>
        </w:tc>
        <w:tc>
          <w:tcPr>
            <w:tcW w:w="1475" w:type="dxa"/>
            <w:tcBorders>
              <w:top w:val="nil"/>
              <w:left w:val="single" w:sz="8" w:space="0" w:color="E0E0E0"/>
              <w:bottom w:val="single" w:sz="8" w:space="0" w:color="152935"/>
              <w:right w:val="nil"/>
            </w:tcBorders>
            <w:shd w:val="clear" w:color="auto" w:fill="FFFFFF"/>
            <w:vAlign w:val="bottom"/>
          </w:tcPr>
          <w:p w:rsidR="00BE4C32" w:rsidRPr="0072599E" w:rsidRDefault="00BE4C32" w:rsidP="0072599E">
            <w:pPr>
              <w:spacing w:after="0" w:line="240" w:lineRule="auto"/>
            </w:pPr>
            <w:r w:rsidRPr="0072599E">
              <w:t>Cumulative Percent</w:t>
            </w:r>
          </w:p>
        </w:tc>
      </w:tr>
      <w:tr w:rsidR="00BE4C32" w:rsidRPr="0072599E" w:rsidTr="00EB6F89">
        <w:trPr>
          <w:cantSplit/>
        </w:trPr>
        <w:tc>
          <w:tcPr>
            <w:tcW w:w="737" w:type="dxa"/>
            <w:vMerge w:val="restart"/>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r w:rsidRPr="0072599E">
              <w:t>Valid</w:t>
            </w:r>
          </w:p>
        </w:tc>
        <w:tc>
          <w:tcPr>
            <w:tcW w:w="876" w:type="dxa"/>
            <w:tcBorders>
              <w:top w:val="single" w:sz="8" w:space="0" w:color="152935"/>
              <w:left w:val="nil"/>
              <w:bottom w:val="single" w:sz="8" w:space="0" w:color="AEAEAE"/>
              <w:right w:val="nil"/>
            </w:tcBorders>
            <w:shd w:val="clear" w:color="auto" w:fill="E0E0E0"/>
          </w:tcPr>
          <w:p w:rsidR="00BE4C32" w:rsidRPr="0072599E" w:rsidRDefault="00BE4C32" w:rsidP="0072599E">
            <w:pPr>
              <w:spacing w:after="0" w:line="240" w:lineRule="auto"/>
            </w:pPr>
            <w:r w:rsidRPr="0072599E">
              <w:t>kurang</w:t>
            </w:r>
          </w:p>
        </w:tc>
        <w:tc>
          <w:tcPr>
            <w:tcW w:w="1168" w:type="dxa"/>
            <w:tcBorders>
              <w:top w:val="single" w:sz="8" w:space="0" w:color="152935"/>
              <w:left w:val="nil"/>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14</w:t>
            </w:r>
          </w:p>
        </w:tc>
        <w:tc>
          <w:tcPr>
            <w:tcW w:w="1029" w:type="dxa"/>
            <w:tcBorders>
              <w:top w:val="single" w:sz="8" w:space="0" w:color="152935"/>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30.4</w:t>
            </w:r>
          </w:p>
        </w:tc>
        <w:tc>
          <w:tcPr>
            <w:tcW w:w="1398" w:type="dxa"/>
            <w:tcBorders>
              <w:top w:val="single" w:sz="8" w:space="0" w:color="152935"/>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30.4</w:t>
            </w:r>
          </w:p>
        </w:tc>
        <w:tc>
          <w:tcPr>
            <w:tcW w:w="1475" w:type="dxa"/>
            <w:tcBorders>
              <w:top w:val="single" w:sz="8" w:space="0" w:color="152935"/>
              <w:left w:val="single" w:sz="8" w:space="0" w:color="E0E0E0"/>
              <w:bottom w:val="single" w:sz="8" w:space="0" w:color="AEAEAE"/>
              <w:right w:val="nil"/>
            </w:tcBorders>
            <w:shd w:val="clear" w:color="auto" w:fill="F9F9FB"/>
          </w:tcPr>
          <w:p w:rsidR="00BE4C32" w:rsidRPr="0072599E" w:rsidRDefault="00BE4C32" w:rsidP="0072599E">
            <w:pPr>
              <w:spacing w:after="0" w:line="240" w:lineRule="auto"/>
            </w:pPr>
            <w:r w:rsidRPr="0072599E">
              <w:t>30.4</w:t>
            </w:r>
          </w:p>
        </w:tc>
      </w:tr>
      <w:tr w:rsidR="00BE4C32" w:rsidRPr="0072599E" w:rsidTr="00EB6F89">
        <w:trPr>
          <w:cantSplit/>
        </w:trPr>
        <w:tc>
          <w:tcPr>
            <w:tcW w:w="737"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876" w:type="dxa"/>
            <w:tcBorders>
              <w:top w:val="single" w:sz="8" w:space="0" w:color="AEAEAE"/>
              <w:left w:val="nil"/>
              <w:bottom w:val="single" w:sz="8" w:space="0" w:color="AEAEAE"/>
              <w:right w:val="nil"/>
            </w:tcBorders>
            <w:shd w:val="clear" w:color="auto" w:fill="E0E0E0"/>
          </w:tcPr>
          <w:p w:rsidR="00BE4C32" w:rsidRPr="0072599E" w:rsidRDefault="00BE4C32" w:rsidP="0072599E">
            <w:pPr>
              <w:spacing w:after="0" w:line="240" w:lineRule="auto"/>
            </w:pPr>
            <w:r w:rsidRPr="0072599E">
              <w:t>lebih</w:t>
            </w:r>
          </w:p>
        </w:tc>
        <w:tc>
          <w:tcPr>
            <w:tcW w:w="1168" w:type="dxa"/>
            <w:tcBorders>
              <w:top w:val="single" w:sz="8" w:space="0" w:color="AEAEAE"/>
              <w:left w:val="nil"/>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14</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30.4</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30.4</w:t>
            </w:r>
          </w:p>
        </w:tc>
        <w:tc>
          <w:tcPr>
            <w:tcW w:w="1475" w:type="dxa"/>
            <w:tcBorders>
              <w:top w:val="single" w:sz="8" w:space="0" w:color="AEAEAE"/>
              <w:left w:val="single" w:sz="8" w:space="0" w:color="E0E0E0"/>
              <w:bottom w:val="single" w:sz="8" w:space="0" w:color="AEAEAE"/>
              <w:right w:val="nil"/>
            </w:tcBorders>
            <w:shd w:val="clear" w:color="auto" w:fill="F9F9FB"/>
          </w:tcPr>
          <w:p w:rsidR="00BE4C32" w:rsidRPr="0072599E" w:rsidRDefault="00BE4C32" w:rsidP="0072599E">
            <w:pPr>
              <w:spacing w:after="0" w:line="240" w:lineRule="auto"/>
            </w:pPr>
            <w:r w:rsidRPr="0072599E">
              <w:t>60.9</w:t>
            </w:r>
          </w:p>
        </w:tc>
      </w:tr>
      <w:tr w:rsidR="00BE4C32" w:rsidRPr="0072599E" w:rsidTr="00EB6F89">
        <w:trPr>
          <w:cantSplit/>
        </w:trPr>
        <w:tc>
          <w:tcPr>
            <w:tcW w:w="737"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876" w:type="dxa"/>
            <w:tcBorders>
              <w:top w:val="single" w:sz="8" w:space="0" w:color="AEAEAE"/>
              <w:left w:val="nil"/>
              <w:bottom w:val="single" w:sz="8" w:space="0" w:color="AEAEAE"/>
              <w:right w:val="nil"/>
            </w:tcBorders>
            <w:shd w:val="clear" w:color="auto" w:fill="E0E0E0"/>
          </w:tcPr>
          <w:p w:rsidR="00BE4C32" w:rsidRPr="0072599E" w:rsidRDefault="00BE4C32" w:rsidP="0072599E">
            <w:pPr>
              <w:spacing w:after="0" w:line="240" w:lineRule="auto"/>
            </w:pPr>
            <w:r w:rsidRPr="0072599E">
              <w:t>cukup</w:t>
            </w:r>
          </w:p>
        </w:tc>
        <w:tc>
          <w:tcPr>
            <w:tcW w:w="1168" w:type="dxa"/>
            <w:tcBorders>
              <w:top w:val="single" w:sz="8" w:space="0" w:color="AEAEAE"/>
              <w:left w:val="nil"/>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18</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39.1</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39.1</w:t>
            </w:r>
          </w:p>
        </w:tc>
        <w:tc>
          <w:tcPr>
            <w:tcW w:w="1475" w:type="dxa"/>
            <w:tcBorders>
              <w:top w:val="single" w:sz="8" w:space="0" w:color="AEAEAE"/>
              <w:left w:val="single" w:sz="8" w:space="0" w:color="E0E0E0"/>
              <w:bottom w:val="single" w:sz="8" w:space="0" w:color="AEAEAE"/>
              <w:right w:val="nil"/>
            </w:tcBorders>
            <w:shd w:val="clear" w:color="auto" w:fill="F9F9FB"/>
          </w:tcPr>
          <w:p w:rsidR="00BE4C32" w:rsidRPr="0072599E" w:rsidRDefault="00BE4C32" w:rsidP="0072599E">
            <w:pPr>
              <w:spacing w:after="0" w:line="240" w:lineRule="auto"/>
            </w:pPr>
            <w:r w:rsidRPr="0072599E">
              <w:t>100.0</w:t>
            </w:r>
          </w:p>
        </w:tc>
      </w:tr>
      <w:tr w:rsidR="00BE4C32" w:rsidRPr="0072599E" w:rsidTr="00EB6F89">
        <w:trPr>
          <w:cantSplit/>
        </w:trPr>
        <w:tc>
          <w:tcPr>
            <w:tcW w:w="737"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876" w:type="dxa"/>
            <w:tcBorders>
              <w:top w:val="single" w:sz="8" w:space="0" w:color="AEAEAE"/>
              <w:left w:val="nil"/>
              <w:bottom w:val="single" w:sz="8" w:space="0" w:color="152935"/>
              <w:right w:val="nil"/>
            </w:tcBorders>
            <w:shd w:val="clear" w:color="auto" w:fill="E0E0E0"/>
          </w:tcPr>
          <w:p w:rsidR="00BE4C32" w:rsidRPr="0072599E" w:rsidRDefault="00BE4C32" w:rsidP="0072599E">
            <w:pPr>
              <w:spacing w:after="0" w:line="240" w:lineRule="auto"/>
            </w:pPr>
            <w:r w:rsidRPr="0072599E">
              <w:t>Total</w:t>
            </w:r>
          </w:p>
        </w:tc>
        <w:tc>
          <w:tcPr>
            <w:tcW w:w="1168" w:type="dxa"/>
            <w:tcBorders>
              <w:top w:val="single" w:sz="8" w:space="0" w:color="AEAEAE"/>
              <w:left w:val="nil"/>
              <w:bottom w:val="single" w:sz="8" w:space="0" w:color="152935"/>
              <w:right w:val="single" w:sz="8" w:space="0" w:color="E0E0E0"/>
            </w:tcBorders>
            <w:shd w:val="clear" w:color="auto" w:fill="F9F9FB"/>
          </w:tcPr>
          <w:p w:rsidR="00BE4C32" w:rsidRPr="0072599E" w:rsidRDefault="00BE4C32" w:rsidP="0072599E">
            <w:pPr>
              <w:spacing w:after="0" w:line="240" w:lineRule="auto"/>
            </w:pPr>
            <w:r w:rsidRPr="0072599E">
              <w:t>46</w:t>
            </w:r>
          </w:p>
        </w:tc>
        <w:tc>
          <w:tcPr>
            <w:tcW w:w="1029" w:type="dxa"/>
            <w:tcBorders>
              <w:top w:val="single" w:sz="8" w:space="0" w:color="AEAEAE"/>
              <w:left w:val="single" w:sz="8" w:space="0" w:color="E0E0E0"/>
              <w:bottom w:val="single" w:sz="8" w:space="0" w:color="152935"/>
              <w:right w:val="single" w:sz="8" w:space="0" w:color="E0E0E0"/>
            </w:tcBorders>
            <w:shd w:val="clear" w:color="auto" w:fill="F9F9FB"/>
          </w:tcPr>
          <w:p w:rsidR="00BE4C32" w:rsidRPr="0072599E" w:rsidRDefault="00BE4C32" w:rsidP="0072599E">
            <w:pPr>
              <w:spacing w:after="0" w:line="240" w:lineRule="auto"/>
            </w:pPr>
            <w:r w:rsidRPr="0072599E">
              <w:t>100.0</w:t>
            </w:r>
          </w:p>
        </w:tc>
        <w:tc>
          <w:tcPr>
            <w:tcW w:w="1398" w:type="dxa"/>
            <w:tcBorders>
              <w:top w:val="single" w:sz="8" w:space="0" w:color="AEAEAE"/>
              <w:left w:val="single" w:sz="8" w:space="0" w:color="E0E0E0"/>
              <w:bottom w:val="single" w:sz="8" w:space="0" w:color="152935"/>
              <w:right w:val="single" w:sz="8" w:space="0" w:color="E0E0E0"/>
            </w:tcBorders>
            <w:shd w:val="clear" w:color="auto" w:fill="F9F9FB"/>
          </w:tcPr>
          <w:p w:rsidR="00BE4C32" w:rsidRPr="0072599E" w:rsidRDefault="00BE4C32" w:rsidP="0072599E">
            <w:pPr>
              <w:spacing w:after="0" w:line="240" w:lineRule="auto"/>
            </w:pPr>
            <w:r w:rsidRPr="0072599E">
              <w:t>100.0</w:t>
            </w:r>
          </w:p>
        </w:tc>
        <w:tc>
          <w:tcPr>
            <w:tcW w:w="1475" w:type="dxa"/>
            <w:tcBorders>
              <w:top w:val="single" w:sz="8" w:space="0" w:color="AEAEAE"/>
              <w:left w:val="single" w:sz="8" w:space="0" w:color="E0E0E0"/>
              <w:bottom w:val="single" w:sz="8" w:space="0" w:color="152935"/>
              <w:right w:val="nil"/>
            </w:tcBorders>
            <w:shd w:val="clear" w:color="auto" w:fill="F9F9FB"/>
            <w:vAlign w:val="center"/>
          </w:tcPr>
          <w:p w:rsidR="00BE4C32" w:rsidRPr="0072599E" w:rsidRDefault="00BE4C32" w:rsidP="0072599E">
            <w:pPr>
              <w:spacing w:after="0" w:line="240" w:lineRule="auto"/>
            </w:pPr>
          </w:p>
        </w:tc>
      </w:tr>
    </w:tbl>
    <w:p w:rsidR="00BE4C32" w:rsidRPr="0072599E" w:rsidRDefault="00BE4C32" w:rsidP="0072599E">
      <w:pPr>
        <w:spacing w:after="0" w:line="240" w:lineRule="auto"/>
      </w:pPr>
    </w:p>
    <w:tbl>
      <w:tblPr>
        <w:tblW w:w="6687" w:type="dxa"/>
        <w:tblLayout w:type="fixed"/>
        <w:tblCellMar>
          <w:left w:w="0" w:type="dxa"/>
          <w:right w:w="0" w:type="dxa"/>
        </w:tblCellMar>
        <w:tblLook w:val="0000" w:firstRow="0" w:lastRow="0" w:firstColumn="0" w:lastColumn="0" w:noHBand="0" w:noVBand="0"/>
      </w:tblPr>
      <w:tblGrid>
        <w:gridCol w:w="736"/>
        <w:gridCol w:w="877"/>
        <w:gridCol w:w="1169"/>
        <w:gridCol w:w="1030"/>
        <w:gridCol w:w="1399"/>
        <w:gridCol w:w="1476"/>
      </w:tblGrid>
      <w:tr w:rsidR="00BE4C32" w:rsidRPr="0072599E" w:rsidTr="00EB6F89">
        <w:trPr>
          <w:cantSplit/>
        </w:trPr>
        <w:tc>
          <w:tcPr>
            <w:tcW w:w="6683" w:type="dxa"/>
            <w:gridSpan w:val="6"/>
            <w:tcBorders>
              <w:top w:val="nil"/>
              <w:left w:val="nil"/>
              <w:bottom w:val="nil"/>
              <w:right w:val="nil"/>
            </w:tcBorders>
            <w:shd w:val="clear" w:color="auto" w:fill="FFFFFF"/>
            <w:vAlign w:val="center"/>
          </w:tcPr>
          <w:p w:rsidR="0072599E" w:rsidRDefault="0072599E" w:rsidP="0072599E">
            <w:pPr>
              <w:spacing w:after="0" w:line="240" w:lineRule="auto"/>
              <w:rPr>
                <w:b/>
                <w:bCs/>
              </w:rPr>
            </w:pPr>
          </w:p>
          <w:p w:rsidR="00BE4C32" w:rsidRPr="0072599E" w:rsidRDefault="00BE4C32" w:rsidP="0072599E">
            <w:pPr>
              <w:spacing w:after="0" w:line="240" w:lineRule="auto"/>
            </w:pPr>
            <w:r w:rsidRPr="0072599E">
              <w:rPr>
                <w:b/>
                <w:bCs/>
              </w:rPr>
              <w:t>Kategori_Asupan_L</w:t>
            </w:r>
          </w:p>
        </w:tc>
      </w:tr>
      <w:tr w:rsidR="00BE4C32" w:rsidRPr="0072599E" w:rsidTr="00EB6F89">
        <w:trPr>
          <w:cantSplit/>
        </w:trPr>
        <w:tc>
          <w:tcPr>
            <w:tcW w:w="1613" w:type="dxa"/>
            <w:gridSpan w:val="2"/>
            <w:tcBorders>
              <w:top w:val="nil"/>
              <w:left w:val="nil"/>
              <w:bottom w:val="single" w:sz="8" w:space="0" w:color="152935"/>
              <w:right w:val="nil"/>
            </w:tcBorders>
            <w:shd w:val="clear" w:color="auto" w:fill="FFFFFF"/>
            <w:vAlign w:val="bottom"/>
          </w:tcPr>
          <w:p w:rsidR="00BE4C32" w:rsidRPr="0072599E" w:rsidRDefault="00BE4C32" w:rsidP="0072599E">
            <w:pPr>
              <w:spacing w:after="0" w:line="240" w:lineRule="auto"/>
            </w:pPr>
          </w:p>
        </w:tc>
        <w:tc>
          <w:tcPr>
            <w:tcW w:w="1168" w:type="dxa"/>
            <w:tcBorders>
              <w:top w:val="nil"/>
              <w:left w:val="nil"/>
              <w:bottom w:val="single" w:sz="8" w:space="0" w:color="152935"/>
              <w:right w:val="single" w:sz="8" w:space="0" w:color="E0E0E0"/>
            </w:tcBorders>
            <w:shd w:val="clear" w:color="auto" w:fill="FFFFFF"/>
            <w:vAlign w:val="bottom"/>
          </w:tcPr>
          <w:p w:rsidR="00BE4C32" w:rsidRPr="0072599E" w:rsidRDefault="00BE4C32" w:rsidP="0072599E">
            <w:pPr>
              <w:spacing w:after="0" w:line="240" w:lineRule="auto"/>
            </w:pPr>
            <w:r w:rsidRPr="0072599E">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BE4C32" w:rsidRPr="0072599E" w:rsidRDefault="00BE4C32" w:rsidP="0072599E">
            <w:pPr>
              <w:spacing w:after="0" w:line="240" w:lineRule="auto"/>
            </w:pPr>
            <w:r w:rsidRPr="0072599E">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BE4C32" w:rsidRPr="0072599E" w:rsidRDefault="00BE4C32" w:rsidP="0072599E">
            <w:pPr>
              <w:spacing w:after="0" w:line="240" w:lineRule="auto"/>
            </w:pPr>
            <w:r w:rsidRPr="0072599E">
              <w:t>Valid Percent</w:t>
            </w:r>
          </w:p>
        </w:tc>
        <w:tc>
          <w:tcPr>
            <w:tcW w:w="1475" w:type="dxa"/>
            <w:tcBorders>
              <w:top w:val="nil"/>
              <w:left w:val="single" w:sz="8" w:space="0" w:color="E0E0E0"/>
              <w:bottom w:val="single" w:sz="8" w:space="0" w:color="152935"/>
              <w:right w:val="nil"/>
            </w:tcBorders>
            <w:shd w:val="clear" w:color="auto" w:fill="FFFFFF"/>
            <w:vAlign w:val="bottom"/>
          </w:tcPr>
          <w:p w:rsidR="00BE4C32" w:rsidRPr="0072599E" w:rsidRDefault="00BE4C32" w:rsidP="0072599E">
            <w:pPr>
              <w:spacing w:after="0" w:line="240" w:lineRule="auto"/>
            </w:pPr>
            <w:r w:rsidRPr="0072599E">
              <w:t>Cumulative Percent</w:t>
            </w:r>
          </w:p>
        </w:tc>
      </w:tr>
      <w:tr w:rsidR="00BE4C32" w:rsidRPr="0072599E" w:rsidTr="00EB6F89">
        <w:trPr>
          <w:cantSplit/>
        </w:trPr>
        <w:tc>
          <w:tcPr>
            <w:tcW w:w="737" w:type="dxa"/>
            <w:vMerge w:val="restart"/>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r w:rsidRPr="0072599E">
              <w:t>Valid</w:t>
            </w:r>
          </w:p>
        </w:tc>
        <w:tc>
          <w:tcPr>
            <w:tcW w:w="876" w:type="dxa"/>
            <w:tcBorders>
              <w:top w:val="single" w:sz="8" w:space="0" w:color="152935"/>
              <w:left w:val="nil"/>
              <w:bottom w:val="single" w:sz="8" w:space="0" w:color="AEAEAE"/>
              <w:right w:val="nil"/>
            </w:tcBorders>
            <w:shd w:val="clear" w:color="auto" w:fill="E0E0E0"/>
          </w:tcPr>
          <w:p w:rsidR="00BE4C32" w:rsidRPr="0072599E" w:rsidRDefault="00BE4C32" w:rsidP="0072599E">
            <w:pPr>
              <w:spacing w:after="0" w:line="240" w:lineRule="auto"/>
            </w:pPr>
            <w:r w:rsidRPr="0072599E">
              <w:t>cukup</w:t>
            </w:r>
          </w:p>
        </w:tc>
        <w:tc>
          <w:tcPr>
            <w:tcW w:w="1168" w:type="dxa"/>
            <w:tcBorders>
              <w:top w:val="single" w:sz="8" w:space="0" w:color="152935"/>
              <w:left w:val="nil"/>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9</w:t>
            </w:r>
          </w:p>
        </w:tc>
        <w:tc>
          <w:tcPr>
            <w:tcW w:w="1029" w:type="dxa"/>
            <w:tcBorders>
              <w:top w:val="single" w:sz="8" w:space="0" w:color="152935"/>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19.6</w:t>
            </w:r>
          </w:p>
        </w:tc>
        <w:tc>
          <w:tcPr>
            <w:tcW w:w="1398" w:type="dxa"/>
            <w:tcBorders>
              <w:top w:val="single" w:sz="8" w:space="0" w:color="152935"/>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19.6</w:t>
            </w:r>
          </w:p>
        </w:tc>
        <w:tc>
          <w:tcPr>
            <w:tcW w:w="1475" w:type="dxa"/>
            <w:tcBorders>
              <w:top w:val="single" w:sz="8" w:space="0" w:color="152935"/>
              <w:left w:val="single" w:sz="8" w:space="0" w:color="E0E0E0"/>
              <w:bottom w:val="single" w:sz="8" w:space="0" w:color="AEAEAE"/>
              <w:right w:val="nil"/>
            </w:tcBorders>
            <w:shd w:val="clear" w:color="auto" w:fill="F9F9FB"/>
          </w:tcPr>
          <w:p w:rsidR="00BE4C32" w:rsidRPr="0072599E" w:rsidRDefault="00BE4C32" w:rsidP="0072599E">
            <w:pPr>
              <w:spacing w:after="0" w:line="240" w:lineRule="auto"/>
            </w:pPr>
            <w:r w:rsidRPr="0072599E">
              <w:t>19.6</w:t>
            </w:r>
          </w:p>
        </w:tc>
      </w:tr>
      <w:tr w:rsidR="00BE4C32" w:rsidRPr="0072599E" w:rsidTr="00EB6F89">
        <w:trPr>
          <w:cantSplit/>
        </w:trPr>
        <w:tc>
          <w:tcPr>
            <w:tcW w:w="737"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876" w:type="dxa"/>
            <w:tcBorders>
              <w:top w:val="single" w:sz="8" w:space="0" w:color="AEAEAE"/>
              <w:left w:val="nil"/>
              <w:bottom w:val="single" w:sz="8" w:space="0" w:color="AEAEAE"/>
              <w:right w:val="nil"/>
            </w:tcBorders>
            <w:shd w:val="clear" w:color="auto" w:fill="E0E0E0"/>
          </w:tcPr>
          <w:p w:rsidR="00BE4C32" w:rsidRPr="0072599E" w:rsidRDefault="00BE4C32" w:rsidP="0072599E">
            <w:pPr>
              <w:spacing w:after="0" w:line="240" w:lineRule="auto"/>
            </w:pPr>
            <w:r w:rsidRPr="0072599E">
              <w:t>kurang</w:t>
            </w:r>
          </w:p>
        </w:tc>
        <w:tc>
          <w:tcPr>
            <w:tcW w:w="1168" w:type="dxa"/>
            <w:tcBorders>
              <w:top w:val="single" w:sz="8" w:space="0" w:color="AEAEAE"/>
              <w:left w:val="nil"/>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15</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32.6</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32.6</w:t>
            </w:r>
          </w:p>
        </w:tc>
        <w:tc>
          <w:tcPr>
            <w:tcW w:w="1475" w:type="dxa"/>
            <w:tcBorders>
              <w:top w:val="single" w:sz="8" w:space="0" w:color="AEAEAE"/>
              <w:left w:val="single" w:sz="8" w:space="0" w:color="E0E0E0"/>
              <w:bottom w:val="single" w:sz="8" w:space="0" w:color="AEAEAE"/>
              <w:right w:val="nil"/>
            </w:tcBorders>
            <w:shd w:val="clear" w:color="auto" w:fill="F9F9FB"/>
          </w:tcPr>
          <w:p w:rsidR="00BE4C32" w:rsidRPr="0072599E" w:rsidRDefault="00BE4C32" w:rsidP="0072599E">
            <w:pPr>
              <w:spacing w:after="0" w:line="240" w:lineRule="auto"/>
            </w:pPr>
            <w:r w:rsidRPr="0072599E">
              <w:t>52.2</w:t>
            </w:r>
          </w:p>
        </w:tc>
      </w:tr>
      <w:tr w:rsidR="00BE4C32" w:rsidRPr="0072599E" w:rsidTr="00EB6F89">
        <w:trPr>
          <w:cantSplit/>
        </w:trPr>
        <w:tc>
          <w:tcPr>
            <w:tcW w:w="737"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876" w:type="dxa"/>
            <w:tcBorders>
              <w:top w:val="single" w:sz="8" w:space="0" w:color="AEAEAE"/>
              <w:left w:val="nil"/>
              <w:bottom w:val="single" w:sz="8" w:space="0" w:color="AEAEAE"/>
              <w:right w:val="nil"/>
            </w:tcBorders>
            <w:shd w:val="clear" w:color="auto" w:fill="E0E0E0"/>
          </w:tcPr>
          <w:p w:rsidR="00BE4C32" w:rsidRPr="0072599E" w:rsidRDefault="00BE4C32" w:rsidP="0072599E">
            <w:pPr>
              <w:spacing w:after="0" w:line="240" w:lineRule="auto"/>
            </w:pPr>
            <w:r w:rsidRPr="0072599E">
              <w:t>lebih</w:t>
            </w:r>
          </w:p>
        </w:tc>
        <w:tc>
          <w:tcPr>
            <w:tcW w:w="1168" w:type="dxa"/>
            <w:tcBorders>
              <w:top w:val="single" w:sz="8" w:space="0" w:color="AEAEAE"/>
              <w:left w:val="nil"/>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22</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47.8</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47.8</w:t>
            </w:r>
          </w:p>
        </w:tc>
        <w:tc>
          <w:tcPr>
            <w:tcW w:w="1475" w:type="dxa"/>
            <w:tcBorders>
              <w:top w:val="single" w:sz="8" w:space="0" w:color="AEAEAE"/>
              <w:left w:val="single" w:sz="8" w:space="0" w:color="E0E0E0"/>
              <w:bottom w:val="single" w:sz="8" w:space="0" w:color="AEAEAE"/>
              <w:right w:val="nil"/>
            </w:tcBorders>
            <w:shd w:val="clear" w:color="auto" w:fill="F9F9FB"/>
          </w:tcPr>
          <w:p w:rsidR="00BE4C32" w:rsidRPr="0072599E" w:rsidRDefault="00BE4C32" w:rsidP="0072599E">
            <w:pPr>
              <w:spacing w:after="0" w:line="240" w:lineRule="auto"/>
            </w:pPr>
            <w:r w:rsidRPr="0072599E">
              <w:t>100.0</w:t>
            </w:r>
          </w:p>
        </w:tc>
      </w:tr>
      <w:tr w:rsidR="00BE4C32" w:rsidRPr="0072599E" w:rsidTr="00EB6F89">
        <w:trPr>
          <w:cantSplit/>
        </w:trPr>
        <w:tc>
          <w:tcPr>
            <w:tcW w:w="737"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876" w:type="dxa"/>
            <w:tcBorders>
              <w:top w:val="single" w:sz="8" w:space="0" w:color="AEAEAE"/>
              <w:left w:val="nil"/>
              <w:bottom w:val="single" w:sz="8" w:space="0" w:color="152935"/>
              <w:right w:val="nil"/>
            </w:tcBorders>
            <w:shd w:val="clear" w:color="auto" w:fill="E0E0E0"/>
          </w:tcPr>
          <w:p w:rsidR="00BE4C32" w:rsidRPr="0072599E" w:rsidRDefault="00BE4C32" w:rsidP="0072599E">
            <w:pPr>
              <w:spacing w:after="0" w:line="240" w:lineRule="auto"/>
            </w:pPr>
            <w:r w:rsidRPr="0072599E">
              <w:t>Total</w:t>
            </w:r>
          </w:p>
        </w:tc>
        <w:tc>
          <w:tcPr>
            <w:tcW w:w="1168" w:type="dxa"/>
            <w:tcBorders>
              <w:top w:val="single" w:sz="8" w:space="0" w:color="AEAEAE"/>
              <w:left w:val="nil"/>
              <w:bottom w:val="single" w:sz="8" w:space="0" w:color="152935"/>
              <w:right w:val="single" w:sz="8" w:space="0" w:color="E0E0E0"/>
            </w:tcBorders>
            <w:shd w:val="clear" w:color="auto" w:fill="F9F9FB"/>
          </w:tcPr>
          <w:p w:rsidR="00BE4C32" w:rsidRPr="0072599E" w:rsidRDefault="00BE4C32" w:rsidP="0072599E">
            <w:pPr>
              <w:spacing w:after="0" w:line="240" w:lineRule="auto"/>
            </w:pPr>
            <w:r w:rsidRPr="0072599E">
              <w:t>46</w:t>
            </w:r>
          </w:p>
        </w:tc>
        <w:tc>
          <w:tcPr>
            <w:tcW w:w="1029" w:type="dxa"/>
            <w:tcBorders>
              <w:top w:val="single" w:sz="8" w:space="0" w:color="AEAEAE"/>
              <w:left w:val="single" w:sz="8" w:space="0" w:color="E0E0E0"/>
              <w:bottom w:val="single" w:sz="8" w:space="0" w:color="152935"/>
              <w:right w:val="single" w:sz="8" w:space="0" w:color="E0E0E0"/>
            </w:tcBorders>
            <w:shd w:val="clear" w:color="auto" w:fill="F9F9FB"/>
          </w:tcPr>
          <w:p w:rsidR="00BE4C32" w:rsidRPr="0072599E" w:rsidRDefault="00BE4C32" w:rsidP="0072599E">
            <w:pPr>
              <w:spacing w:after="0" w:line="240" w:lineRule="auto"/>
            </w:pPr>
            <w:r w:rsidRPr="0072599E">
              <w:t>100.0</w:t>
            </w:r>
          </w:p>
        </w:tc>
        <w:tc>
          <w:tcPr>
            <w:tcW w:w="1398" w:type="dxa"/>
            <w:tcBorders>
              <w:top w:val="single" w:sz="8" w:space="0" w:color="AEAEAE"/>
              <w:left w:val="single" w:sz="8" w:space="0" w:color="E0E0E0"/>
              <w:bottom w:val="single" w:sz="8" w:space="0" w:color="152935"/>
              <w:right w:val="single" w:sz="8" w:space="0" w:color="E0E0E0"/>
            </w:tcBorders>
            <w:shd w:val="clear" w:color="auto" w:fill="F9F9FB"/>
          </w:tcPr>
          <w:p w:rsidR="00BE4C32" w:rsidRPr="0072599E" w:rsidRDefault="00BE4C32" w:rsidP="0072599E">
            <w:pPr>
              <w:spacing w:after="0" w:line="240" w:lineRule="auto"/>
            </w:pPr>
            <w:r w:rsidRPr="0072599E">
              <w:t>100.0</w:t>
            </w:r>
          </w:p>
        </w:tc>
        <w:tc>
          <w:tcPr>
            <w:tcW w:w="1475" w:type="dxa"/>
            <w:tcBorders>
              <w:top w:val="single" w:sz="8" w:space="0" w:color="AEAEAE"/>
              <w:left w:val="single" w:sz="8" w:space="0" w:color="E0E0E0"/>
              <w:bottom w:val="single" w:sz="8" w:space="0" w:color="152935"/>
              <w:right w:val="nil"/>
            </w:tcBorders>
            <w:shd w:val="clear" w:color="auto" w:fill="F9F9FB"/>
            <w:vAlign w:val="center"/>
          </w:tcPr>
          <w:p w:rsidR="00BE4C32" w:rsidRPr="0072599E" w:rsidRDefault="00BE4C32" w:rsidP="0072599E">
            <w:pPr>
              <w:spacing w:after="0" w:line="240" w:lineRule="auto"/>
            </w:pPr>
          </w:p>
        </w:tc>
      </w:tr>
    </w:tbl>
    <w:p w:rsidR="00BE4C32" w:rsidRPr="0072599E" w:rsidRDefault="00BE4C32" w:rsidP="0072599E">
      <w:pPr>
        <w:spacing w:after="0" w:line="240" w:lineRule="auto"/>
      </w:pPr>
    </w:p>
    <w:p w:rsidR="00BE4C32" w:rsidRPr="0072599E" w:rsidRDefault="00BE4C32" w:rsidP="0072599E">
      <w:pPr>
        <w:spacing w:after="0" w:line="240" w:lineRule="auto"/>
      </w:pPr>
    </w:p>
    <w:tbl>
      <w:tblPr>
        <w:tblW w:w="6687" w:type="dxa"/>
        <w:tblLayout w:type="fixed"/>
        <w:tblCellMar>
          <w:left w:w="0" w:type="dxa"/>
          <w:right w:w="0" w:type="dxa"/>
        </w:tblCellMar>
        <w:tblLook w:val="0000" w:firstRow="0" w:lastRow="0" w:firstColumn="0" w:lastColumn="0" w:noHBand="0" w:noVBand="0"/>
      </w:tblPr>
      <w:tblGrid>
        <w:gridCol w:w="736"/>
        <w:gridCol w:w="877"/>
        <w:gridCol w:w="1169"/>
        <w:gridCol w:w="1030"/>
        <w:gridCol w:w="1399"/>
        <w:gridCol w:w="1476"/>
      </w:tblGrid>
      <w:tr w:rsidR="00BE4C32" w:rsidRPr="0072599E" w:rsidTr="00EB6F89">
        <w:trPr>
          <w:cantSplit/>
        </w:trPr>
        <w:tc>
          <w:tcPr>
            <w:tcW w:w="6683" w:type="dxa"/>
            <w:gridSpan w:val="6"/>
            <w:tcBorders>
              <w:top w:val="nil"/>
              <w:left w:val="nil"/>
              <w:bottom w:val="nil"/>
              <w:right w:val="nil"/>
            </w:tcBorders>
            <w:shd w:val="clear" w:color="auto" w:fill="FFFFFF"/>
            <w:vAlign w:val="center"/>
          </w:tcPr>
          <w:p w:rsidR="00BE4C32" w:rsidRPr="0072599E" w:rsidRDefault="00BE4C32" w:rsidP="0072599E">
            <w:pPr>
              <w:spacing w:after="0" w:line="240" w:lineRule="auto"/>
            </w:pPr>
            <w:r w:rsidRPr="0072599E">
              <w:rPr>
                <w:b/>
                <w:bCs/>
              </w:rPr>
              <w:t>Kategori_Asupan_K</w:t>
            </w:r>
          </w:p>
        </w:tc>
      </w:tr>
      <w:tr w:rsidR="00BE4C32" w:rsidRPr="0072599E" w:rsidTr="00EB6F89">
        <w:trPr>
          <w:cantSplit/>
        </w:trPr>
        <w:tc>
          <w:tcPr>
            <w:tcW w:w="1613" w:type="dxa"/>
            <w:gridSpan w:val="2"/>
            <w:tcBorders>
              <w:top w:val="nil"/>
              <w:left w:val="nil"/>
              <w:bottom w:val="single" w:sz="8" w:space="0" w:color="152935"/>
              <w:right w:val="nil"/>
            </w:tcBorders>
            <w:shd w:val="clear" w:color="auto" w:fill="FFFFFF"/>
            <w:vAlign w:val="bottom"/>
          </w:tcPr>
          <w:p w:rsidR="00BE4C32" w:rsidRPr="0072599E" w:rsidRDefault="00BE4C32" w:rsidP="0072599E">
            <w:pPr>
              <w:spacing w:after="0" w:line="240" w:lineRule="auto"/>
            </w:pPr>
          </w:p>
        </w:tc>
        <w:tc>
          <w:tcPr>
            <w:tcW w:w="1168" w:type="dxa"/>
            <w:tcBorders>
              <w:top w:val="nil"/>
              <w:left w:val="nil"/>
              <w:bottom w:val="single" w:sz="8" w:space="0" w:color="152935"/>
              <w:right w:val="single" w:sz="8" w:space="0" w:color="E0E0E0"/>
            </w:tcBorders>
            <w:shd w:val="clear" w:color="auto" w:fill="FFFFFF"/>
            <w:vAlign w:val="bottom"/>
          </w:tcPr>
          <w:p w:rsidR="00BE4C32" w:rsidRPr="0072599E" w:rsidRDefault="00BE4C32" w:rsidP="0072599E">
            <w:pPr>
              <w:spacing w:after="0" w:line="240" w:lineRule="auto"/>
            </w:pPr>
            <w:r w:rsidRPr="0072599E">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BE4C32" w:rsidRPr="0072599E" w:rsidRDefault="00BE4C32" w:rsidP="0072599E">
            <w:pPr>
              <w:spacing w:after="0" w:line="240" w:lineRule="auto"/>
            </w:pPr>
            <w:r w:rsidRPr="0072599E">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BE4C32" w:rsidRPr="0072599E" w:rsidRDefault="00BE4C32" w:rsidP="0072599E">
            <w:pPr>
              <w:spacing w:after="0" w:line="240" w:lineRule="auto"/>
            </w:pPr>
            <w:r w:rsidRPr="0072599E">
              <w:t>Valid Percent</w:t>
            </w:r>
          </w:p>
        </w:tc>
        <w:tc>
          <w:tcPr>
            <w:tcW w:w="1475" w:type="dxa"/>
            <w:tcBorders>
              <w:top w:val="nil"/>
              <w:left w:val="single" w:sz="8" w:space="0" w:color="E0E0E0"/>
              <w:bottom w:val="single" w:sz="8" w:space="0" w:color="152935"/>
              <w:right w:val="nil"/>
            </w:tcBorders>
            <w:shd w:val="clear" w:color="auto" w:fill="FFFFFF"/>
            <w:vAlign w:val="bottom"/>
          </w:tcPr>
          <w:p w:rsidR="00BE4C32" w:rsidRPr="0072599E" w:rsidRDefault="00BE4C32" w:rsidP="0072599E">
            <w:pPr>
              <w:spacing w:after="0" w:line="240" w:lineRule="auto"/>
            </w:pPr>
            <w:r w:rsidRPr="0072599E">
              <w:t>Cumulative Percent</w:t>
            </w:r>
          </w:p>
        </w:tc>
      </w:tr>
      <w:tr w:rsidR="00BE4C32" w:rsidRPr="0072599E" w:rsidTr="00EB6F89">
        <w:trPr>
          <w:cantSplit/>
        </w:trPr>
        <w:tc>
          <w:tcPr>
            <w:tcW w:w="737" w:type="dxa"/>
            <w:vMerge w:val="restart"/>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r w:rsidRPr="0072599E">
              <w:t>Valid</w:t>
            </w:r>
          </w:p>
        </w:tc>
        <w:tc>
          <w:tcPr>
            <w:tcW w:w="876" w:type="dxa"/>
            <w:tcBorders>
              <w:top w:val="single" w:sz="8" w:space="0" w:color="152935"/>
              <w:left w:val="nil"/>
              <w:bottom w:val="single" w:sz="8" w:space="0" w:color="AEAEAE"/>
              <w:right w:val="nil"/>
            </w:tcBorders>
            <w:shd w:val="clear" w:color="auto" w:fill="E0E0E0"/>
          </w:tcPr>
          <w:p w:rsidR="00BE4C32" w:rsidRPr="0072599E" w:rsidRDefault="00BE4C32" w:rsidP="0072599E">
            <w:pPr>
              <w:spacing w:after="0" w:line="240" w:lineRule="auto"/>
            </w:pPr>
            <w:r w:rsidRPr="0072599E">
              <w:t>kurang</w:t>
            </w:r>
          </w:p>
        </w:tc>
        <w:tc>
          <w:tcPr>
            <w:tcW w:w="1168" w:type="dxa"/>
            <w:tcBorders>
              <w:top w:val="single" w:sz="8" w:space="0" w:color="152935"/>
              <w:left w:val="nil"/>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13</w:t>
            </w:r>
          </w:p>
        </w:tc>
        <w:tc>
          <w:tcPr>
            <w:tcW w:w="1029" w:type="dxa"/>
            <w:tcBorders>
              <w:top w:val="single" w:sz="8" w:space="0" w:color="152935"/>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28.3</w:t>
            </w:r>
          </w:p>
        </w:tc>
        <w:tc>
          <w:tcPr>
            <w:tcW w:w="1398" w:type="dxa"/>
            <w:tcBorders>
              <w:top w:val="single" w:sz="8" w:space="0" w:color="152935"/>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28.3</w:t>
            </w:r>
          </w:p>
        </w:tc>
        <w:tc>
          <w:tcPr>
            <w:tcW w:w="1475" w:type="dxa"/>
            <w:tcBorders>
              <w:top w:val="single" w:sz="8" w:space="0" w:color="152935"/>
              <w:left w:val="single" w:sz="8" w:space="0" w:color="E0E0E0"/>
              <w:bottom w:val="single" w:sz="8" w:space="0" w:color="AEAEAE"/>
              <w:right w:val="nil"/>
            </w:tcBorders>
            <w:shd w:val="clear" w:color="auto" w:fill="F9F9FB"/>
          </w:tcPr>
          <w:p w:rsidR="00BE4C32" w:rsidRPr="0072599E" w:rsidRDefault="00BE4C32" w:rsidP="0072599E">
            <w:pPr>
              <w:spacing w:after="0" w:line="240" w:lineRule="auto"/>
            </w:pPr>
            <w:r w:rsidRPr="0072599E">
              <w:t>28.3</w:t>
            </w:r>
          </w:p>
        </w:tc>
      </w:tr>
      <w:tr w:rsidR="00BE4C32" w:rsidRPr="0072599E" w:rsidTr="00EB6F89">
        <w:trPr>
          <w:cantSplit/>
        </w:trPr>
        <w:tc>
          <w:tcPr>
            <w:tcW w:w="737"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876" w:type="dxa"/>
            <w:tcBorders>
              <w:top w:val="single" w:sz="8" w:space="0" w:color="AEAEAE"/>
              <w:left w:val="nil"/>
              <w:bottom w:val="single" w:sz="8" w:space="0" w:color="AEAEAE"/>
              <w:right w:val="nil"/>
            </w:tcBorders>
            <w:shd w:val="clear" w:color="auto" w:fill="E0E0E0"/>
          </w:tcPr>
          <w:p w:rsidR="00BE4C32" w:rsidRPr="0072599E" w:rsidRDefault="00BE4C32" w:rsidP="0072599E">
            <w:pPr>
              <w:spacing w:after="0" w:line="240" w:lineRule="auto"/>
            </w:pPr>
            <w:r w:rsidRPr="0072599E">
              <w:t>lebih</w:t>
            </w:r>
          </w:p>
        </w:tc>
        <w:tc>
          <w:tcPr>
            <w:tcW w:w="1168" w:type="dxa"/>
            <w:tcBorders>
              <w:top w:val="single" w:sz="8" w:space="0" w:color="AEAEAE"/>
              <w:left w:val="nil"/>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16</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34.8</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34.8</w:t>
            </w:r>
          </w:p>
        </w:tc>
        <w:tc>
          <w:tcPr>
            <w:tcW w:w="1475" w:type="dxa"/>
            <w:tcBorders>
              <w:top w:val="single" w:sz="8" w:space="0" w:color="AEAEAE"/>
              <w:left w:val="single" w:sz="8" w:space="0" w:color="E0E0E0"/>
              <w:bottom w:val="single" w:sz="8" w:space="0" w:color="AEAEAE"/>
              <w:right w:val="nil"/>
            </w:tcBorders>
            <w:shd w:val="clear" w:color="auto" w:fill="F9F9FB"/>
          </w:tcPr>
          <w:p w:rsidR="00BE4C32" w:rsidRPr="0072599E" w:rsidRDefault="00BE4C32" w:rsidP="0072599E">
            <w:pPr>
              <w:spacing w:after="0" w:line="240" w:lineRule="auto"/>
            </w:pPr>
            <w:r w:rsidRPr="0072599E">
              <w:t>63.0</w:t>
            </w:r>
          </w:p>
        </w:tc>
      </w:tr>
      <w:tr w:rsidR="00BE4C32" w:rsidRPr="0072599E" w:rsidTr="00EB6F89">
        <w:trPr>
          <w:cantSplit/>
        </w:trPr>
        <w:tc>
          <w:tcPr>
            <w:tcW w:w="737"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876" w:type="dxa"/>
            <w:tcBorders>
              <w:top w:val="single" w:sz="8" w:space="0" w:color="AEAEAE"/>
              <w:left w:val="nil"/>
              <w:bottom w:val="single" w:sz="8" w:space="0" w:color="AEAEAE"/>
              <w:right w:val="nil"/>
            </w:tcBorders>
            <w:shd w:val="clear" w:color="auto" w:fill="E0E0E0"/>
          </w:tcPr>
          <w:p w:rsidR="00BE4C32" w:rsidRPr="0072599E" w:rsidRDefault="00BE4C32" w:rsidP="0072599E">
            <w:pPr>
              <w:spacing w:after="0" w:line="240" w:lineRule="auto"/>
            </w:pPr>
            <w:r w:rsidRPr="0072599E">
              <w:t>cukup</w:t>
            </w:r>
          </w:p>
        </w:tc>
        <w:tc>
          <w:tcPr>
            <w:tcW w:w="1168" w:type="dxa"/>
            <w:tcBorders>
              <w:top w:val="single" w:sz="8" w:space="0" w:color="AEAEAE"/>
              <w:left w:val="nil"/>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17</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37.0</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37.0</w:t>
            </w:r>
          </w:p>
        </w:tc>
        <w:tc>
          <w:tcPr>
            <w:tcW w:w="1475" w:type="dxa"/>
            <w:tcBorders>
              <w:top w:val="single" w:sz="8" w:space="0" w:color="AEAEAE"/>
              <w:left w:val="single" w:sz="8" w:space="0" w:color="E0E0E0"/>
              <w:bottom w:val="single" w:sz="8" w:space="0" w:color="AEAEAE"/>
              <w:right w:val="nil"/>
            </w:tcBorders>
            <w:shd w:val="clear" w:color="auto" w:fill="F9F9FB"/>
          </w:tcPr>
          <w:p w:rsidR="00BE4C32" w:rsidRPr="0072599E" w:rsidRDefault="00BE4C32" w:rsidP="0072599E">
            <w:pPr>
              <w:spacing w:after="0" w:line="240" w:lineRule="auto"/>
            </w:pPr>
            <w:r w:rsidRPr="0072599E">
              <w:t>100.0</w:t>
            </w:r>
          </w:p>
        </w:tc>
      </w:tr>
      <w:tr w:rsidR="00BE4C32" w:rsidRPr="0072599E" w:rsidTr="00EB6F89">
        <w:trPr>
          <w:cantSplit/>
        </w:trPr>
        <w:tc>
          <w:tcPr>
            <w:tcW w:w="737"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876" w:type="dxa"/>
            <w:tcBorders>
              <w:top w:val="single" w:sz="8" w:space="0" w:color="AEAEAE"/>
              <w:left w:val="nil"/>
              <w:bottom w:val="single" w:sz="8" w:space="0" w:color="152935"/>
              <w:right w:val="nil"/>
            </w:tcBorders>
            <w:shd w:val="clear" w:color="auto" w:fill="E0E0E0"/>
          </w:tcPr>
          <w:p w:rsidR="00BE4C32" w:rsidRPr="0072599E" w:rsidRDefault="00BE4C32" w:rsidP="0072599E">
            <w:pPr>
              <w:spacing w:after="0" w:line="240" w:lineRule="auto"/>
            </w:pPr>
            <w:r w:rsidRPr="0072599E">
              <w:t>Total</w:t>
            </w:r>
          </w:p>
        </w:tc>
        <w:tc>
          <w:tcPr>
            <w:tcW w:w="1168" w:type="dxa"/>
            <w:tcBorders>
              <w:top w:val="single" w:sz="8" w:space="0" w:color="AEAEAE"/>
              <w:left w:val="nil"/>
              <w:bottom w:val="single" w:sz="8" w:space="0" w:color="152935"/>
              <w:right w:val="single" w:sz="8" w:space="0" w:color="E0E0E0"/>
            </w:tcBorders>
            <w:shd w:val="clear" w:color="auto" w:fill="F9F9FB"/>
          </w:tcPr>
          <w:p w:rsidR="00BE4C32" w:rsidRPr="0072599E" w:rsidRDefault="00BE4C32" w:rsidP="0072599E">
            <w:pPr>
              <w:spacing w:after="0" w:line="240" w:lineRule="auto"/>
            </w:pPr>
            <w:r w:rsidRPr="0072599E">
              <w:t>46</w:t>
            </w:r>
          </w:p>
        </w:tc>
        <w:tc>
          <w:tcPr>
            <w:tcW w:w="1029" w:type="dxa"/>
            <w:tcBorders>
              <w:top w:val="single" w:sz="8" w:space="0" w:color="AEAEAE"/>
              <w:left w:val="single" w:sz="8" w:space="0" w:color="E0E0E0"/>
              <w:bottom w:val="single" w:sz="8" w:space="0" w:color="152935"/>
              <w:right w:val="single" w:sz="8" w:space="0" w:color="E0E0E0"/>
            </w:tcBorders>
            <w:shd w:val="clear" w:color="auto" w:fill="F9F9FB"/>
          </w:tcPr>
          <w:p w:rsidR="00BE4C32" w:rsidRPr="0072599E" w:rsidRDefault="00BE4C32" w:rsidP="0072599E">
            <w:pPr>
              <w:spacing w:after="0" w:line="240" w:lineRule="auto"/>
            </w:pPr>
            <w:r w:rsidRPr="0072599E">
              <w:t>100.0</w:t>
            </w:r>
          </w:p>
        </w:tc>
        <w:tc>
          <w:tcPr>
            <w:tcW w:w="1398" w:type="dxa"/>
            <w:tcBorders>
              <w:top w:val="single" w:sz="8" w:space="0" w:color="AEAEAE"/>
              <w:left w:val="single" w:sz="8" w:space="0" w:color="E0E0E0"/>
              <w:bottom w:val="single" w:sz="8" w:space="0" w:color="152935"/>
              <w:right w:val="single" w:sz="8" w:space="0" w:color="E0E0E0"/>
            </w:tcBorders>
            <w:shd w:val="clear" w:color="auto" w:fill="F9F9FB"/>
          </w:tcPr>
          <w:p w:rsidR="00BE4C32" w:rsidRPr="0072599E" w:rsidRDefault="00BE4C32" w:rsidP="0072599E">
            <w:pPr>
              <w:spacing w:after="0" w:line="240" w:lineRule="auto"/>
            </w:pPr>
            <w:r w:rsidRPr="0072599E">
              <w:t>100.0</w:t>
            </w:r>
          </w:p>
        </w:tc>
        <w:tc>
          <w:tcPr>
            <w:tcW w:w="1475" w:type="dxa"/>
            <w:tcBorders>
              <w:top w:val="single" w:sz="8" w:space="0" w:color="AEAEAE"/>
              <w:left w:val="single" w:sz="8" w:space="0" w:color="E0E0E0"/>
              <w:bottom w:val="single" w:sz="8" w:space="0" w:color="152935"/>
              <w:right w:val="nil"/>
            </w:tcBorders>
            <w:shd w:val="clear" w:color="auto" w:fill="F9F9FB"/>
            <w:vAlign w:val="center"/>
          </w:tcPr>
          <w:p w:rsidR="00BE4C32" w:rsidRPr="0072599E" w:rsidRDefault="00BE4C32" w:rsidP="0072599E">
            <w:pPr>
              <w:spacing w:after="0" w:line="240" w:lineRule="auto"/>
            </w:pPr>
          </w:p>
        </w:tc>
      </w:tr>
    </w:tbl>
    <w:p w:rsidR="00BE4C32" w:rsidRPr="0072599E" w:rsidRDefault="00BE4C32" w:rsidP="0072599E">
      <w:pPr>
        <w:spacing w:after="0" w:line="240" w:lineRule="auto"/>
      </w:pPr>
    </w:p>
    <w:p w:rsidR="00BE4C32" w:rsidRPr="0072599E" w:rsidRDefault="00BE4C32" w:rsidP="0072599E">
      <w:pPr>
        <w:spacing w:after="0" w:line="240" w:lineRule="auto"/>
      </w:pPr>
    </w:p>
    <w:tbl>
      <w:tblPr>
        <w:tblW w:w="7163" w:type="dxa"/>
        <w:tblLayout w:type="fixed"/>
        <w:tblCellMar>
          <w:left w:w="0" w:type="dxa"/>
          <w:right w:w="0" w:type="dxa"/>
        </w:tblCellMar>
        <w:tblLook w:val="0000" w:firstRow="0" w:lastRow="0" w:firstColumn="0" w:lastColumn="0" w:noHBand="0" w:noVBand="0"/>
      </w:tblPr>
      <w:tblGrid>
        <w:gridCol w:w="736"/>
        <w:gridCol w:w="1353"/>
        <w:gridCol w:w="1169"/>
        <w:gridCol w:w="1030"/>
        <w:gridCol w:w="1399"/>
        <w:gridCol w:w="1476"/>
      </w:tblGrid>
      <w:tr w:rsidR="00BE4C32" w:rsidRPr="0072599E" w:rsidTr="00EB6F89">
        <w:trPr>
          <w:cantSplit/>
        </w:trPr>
        <w:tc>
          <w:tcPr>
            <w:tcW w:w="7159" w:type="dxa"/>
            <w:gridSpan w:val="6"/>
            <w:tcBorders>
              <w:top w:val="nil"/>
              <w:left w:val="nil"/>
              <w:bottom w:val="nil"/>
              <w:right w:val="nil"/>
            </w:tcBorders>
            <w:shd w:val="clear" w:color="auto" w:fill="FFFFFF"/>
            <w:vAlign w:val="center"/>
          </w:tcPr>
          <w:p w:rsidR="00BE4C32" w:rsidRPr="0072599E" w:rsidRDefault="00BE4C32" w:rsidP="0072599E">
            <w:pPr>
              <w:spacing w:after="0" w:line="240" w:lineRule="auto"/>
            </w:pPr>
            <w:r w:rsidRPr="0072599E">
              <w:rPr>
                <w:b/>
                <w:bCs/>
              </w:rPr>
              <w:t>Kategori_Asupan_Cairan</w:t>
            </w:r>
          </w:p>
        </w:tc>
      </w:tr>
      <w:tr w:rsidR="00BE4C32" w:rsidRPr="0072599E" w:rsidTr="00EB6F89">
        <w:trPr>
          <w:cantSplit/>
        </w:trPr>
        <w:tc>
          <w:tcPr>
            <w:tcW w:w="2089" w:type="dxa"/>
            <w:gridSpan w:val="2"/>
            <w:tcBorders>
              <w:top w:val="nil"/>
              <w:left w:val="nil"/>
              <w:bottom w:val="single" w:sz="8" w:space="0" w:color="152935"/>
              <w:right w:val="nil"/>
            </w:tcBorders>
            <w:shd w:val="clear" w:color="auto" w:fill="FFFFFF"/>
            <w:vAlign w:val="bottom"/>
          </w:tcPr>
          <w:p w:rsidR="00BE4C32" w:rsidRPr="0072599E" w:rsidRDefault="00BE4C32" w:rsidP="0072599E">
            <w:pPr>
              <w:spacing w:after="0" w:line="240" w:lineRule="auto"/>
            </w:pPr>
          </w:p>
        </w:tc>
        <w:tc>
          <w:tcPr>
            <w:tcW w:w="1168" w:type="dxa"/>
            <w:tcBorders>
              <w:top w:val="nil"/>
              <w:left w:val="nil"/>
              <w:bottom w:val="single" w:sz="8" w:space="0" w:color="152935"/>
              <w:right w:val="single" w:sz="8" w:space="0" w:color="E0E0E0"/>
            </w:tcBorders>
            <w:shd w:val="clear" w:color="auto" w:fill="FFFFFF"/>
            <w:vAlign w:val="bottom"/>
          </w:tcPr>
          <w:p w:rsidR="00BE4C32" w:rsidRPr="0072599E" w:rsidRDefault="00BE4C32" w:rsidP="0072599E">
            <w:pPr>
              <w:spacing w:after="0" w:line="240" w:lineRule="auto"/>
            </w:pPr>
            <w:r w:rsidRPr="0072599E">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BE4C32" w:rsidRPr="0072599E" w:rsidRDefault="00BE4C32" w:rsidP="0072599E">
            <w:pPr>
              <w:spacing w:after="0" w:line="240" w:lineRule="auto"/>
            </w:pPr>
            <w:r w:rsidRPr="0072599E">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BE4C32" w:rsidRPr="0072599E" w:rsidRDefault="00BE4C32" w:rsidP="0072599E">
            <w:pPr>
              <w:spacing w:after="0" w:line="240" w:lineRule="auto"/>
            </w:pPr>
            <w:r w:rsidRPr="0072599E">
              <w:t>Valid Percent</w:t>
            </w:r>
          </w:p>
        </w:tc>
        <w:tc>
          <w:tcPr>
            <w:tcW w:w="1475" w:type="dxa"/>
            <w:tcBorders>
              <w:top w:val="nil"/>
              <w:left w:val="single" w:sz="8" w:space="0" w:color="E0E0E0"/>
              <w:bottom w:val="single" w:sz="8" w:space="0" w:color="152935"/>
              <w:right w:val="nil"/>
            </w:tcBorders>
            <w:shd w:val="clear" w:color="auto" w:fill="FFFFFF"/>
            <w:vAlign w:val="bottom"/>
          </w:tcPr>
          <w:p w:rsidR="00BE4C32" w:rsidRPr="0072599E" w:rsidRDefault="00BE4C32" w:rsidP="0072599E">
            <w:pPr>
              <w:spacing w:after="0" w:line="240" w:lineRule="auto"/>
            </w:pPr>
            <w:r w:rsidRPr="0072599E">
              <w:t>Cumulative Percent</w:t>
            </w:r>
          </w:p>
        </w:tc>
      </w:tr>
      <w:tr w:rsidR="00BE4C32" w:rsidRPr="0072599E" w:rsidTr="00EB6F89">
        <w:trPr>
          <w:cantSplit/>
        </w:trPr>
        <w:tc>
          <w:tcPr>
            <w:tcW w:w="737" w:type="dxa"/>
            <w:vMerge w:val="restart"/>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r w:rsidRPr="0072599E">
              <w:t>Valid</w:t>
            </w:r>
          </w:p>
        </w:tc>
        <w:tc>
          <w:tcPr>
            <w:tcW w:w="1352" w:type="dxa"/>
            <w:tcBorders>
              <w:top w:val="single" w:sz="8" w:space="0" w:color="152935"/>
              <w:left w:val="nil"/>
              <w:bottom w:val="single" w:sz="8" w:space="0" w:color="AEAEAE"/>
              <w:right w:val="nil"/>
            </w:tcBorders>
            <w:shd w:val="clear" w:color="auto" w:fill="E0E0E0"/>
          </w:tcPr>
          <w:p w:rsidR="00BE4C32" w:rsidRPr="0072599E" w:rsidRDefault="00BE4C32" w:rsidP="0072599E">
            <w:pPr>
              <w:spacing w:after="0" w:line="240" w:lineRule="auto"/>
            </w:pPr>
            <w:r w:rsidRPr="0072599E">
              <w:t>Cukup</w:t>
            </w:r>
          </w:p>
        </w:tc>
        <w:tc>
          <w:tcPr>
            <w:tcW w:w="1168" w:type="dxa"/>
            <w:tcBorders>
              <w:top w:val="single" w:sz="8" w:space="0" w:color="152935"/>
              <w:left w:val="nil"/>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2</w:t>
            </w:r>
          </w:p>
        </w:tc>
        <w:tc>
          <w:tcPr>
            <w:tcW w:w="1029" w:type="dxa"/>
            <w:tcBorders>
              <w:top w:val="single" w:sz="8" w:space="0" w:color="152935"/>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4.3</w:t>
            </w:r>
          </w:p>
        </w:tc>
        <w:tc>
          <w:tcPr>
            <w:tcW w:w="1398" w:type="dxa"/>
            <w:tcBorders>
              <w:top w:val="single" w:sz="8" w:space="0" w:color="152935"/>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4.3</w:t>
            </w:r>
          </w:p>
        </w:tc>
        <w:tc>
          <w:tcPr>
            <w:tcW w:w="1475" w:type="dxa"/>
            <w:tcBorders>
              <w:top w:val="single" w:sz="8" w:space="0" w:color="152935"/>
              <w:left w:val="single" w:sz="8" w:space="0" w:color="E0E0E0"/>
              <w:bottom w:val="single" w:sz="8" w:space="0" w:color="AEAEAE"/>
              <w:right w:val="nil"/>
            </w:tcBorders>
            <w:shd w:val="clear" w:color="auto" w:fill="F9F9FB"/>
          </w:tcPr>
          <w:p w:rsidR="00BE4C32" w:rsidRPr="0072599E" w:rsidRDefault="00BE4C32" w:rsidP="0072599E">
            <w:pPr>
              <w:spacing w:after="0" w:line="240" w:lineRule="auto"/>
            </w:pPr>
            <w:r w:rsidRPr="0072599E">
              <w:t>4.3</w:t>
            </w:r>
          </w:p>
        </w:tc>
      </w:tr>
      <w:tr w:rsidR="00BE4C32" w:rsidRPr="0072599E" w:rsidTr="00EB6F89">
        <w:trPr>
          <w:cantSplit/>
        </w:trPr>
        <w:tc>
          <w:tcPr>
            <w:tcW w:w="737"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1352" w:type="dxa"/>
            <w:tcBorders>
              <w:top w:val="single" w:sz="8" w:space="0" w:color="AEAEAE"/>
              <w:left w:val="nil"/>
              <w:bottom w:val="single" w:sz="8" w:space="0" w:color="AEAEAE"/>
              <w:right w:val="nil"/>
            </w:tcBorders>
            <w:shd w:val="clear" w:color="auto" w:fill="E0E0E0"/>
          </w:tcPr>
          <w:p w:rsidR="00BE4C32" w:rsidRPr="0072599E" w:rsidRDefault="00BE4C32" w:rsidP="0072599E">
            <w:pPr>
              <w:spacing w:after="0" w:line="240" w:lineRule="auto"/>
            </w:pPr>
            <w:r w:rsidRPr="0072599E">
              <w:t>Tidak Cukup</w:t>
            </w:r>
          </w:p>
        </w:tc>
        <w:tc>
          <w:tcPr>
            <w:tcW w:w="1168" w:type="dxa"/>
            <w:tcBorders>
              <w:top w:val="single" w:sz="8" w:space="0" w:color="AEAEAE"/>
              <w:left w:val="nil"/>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44</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95.7</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95.7</w:t>
            </w:r>
          </w:p>
        </w:tc>
        <w:tc>
          <w:tcPr>
            <w:tcW w:w="1475" w:type="dxa"/>
            <w:tcBorders>
              <w:top w:val="single" w:sz="8" w:space="0" w:color="AEAEAE"/>
              <w:left w:val="single" w:sz="8" w:space="0" w:color="E0E0E0"/>
              <w:bottom w:val="single" w:sz="8" w:space="0" w:color="AEAEAE"/>
              <w:right w:val="nil"/>
            </w:tcBorders>
            <w:shd w:val="clear" w:color="auto" w:fill="F9F9FB"/>
          </w:tcPr>
          <w:p w:rsidR="00BE4C32" w:rsidRPr="0072599E" w:rsidRDefault="00BE4C32" w:rsidP="0072599E">
            <w:pPr>
              <w:spacing w:after="0" w:line="240" w:lineRule="auto"/>
            </w:pPr>
            <w:r w:rsidRPr="0072599E">
              <w:t>100.0</w:t>
            </w:r>
          </w:p>
        </w:tc>
      </w:tr>
      <w:tr w:rsidR="00BE4C32" w:rsidRPr="0072599E" w:rsidTr="00EB6F89">
        <w:trPr>
          <w:cantSplit/>
        </w:trPr>
        <w:tc>
          <w:tcPr>
            <w:tcW w:w="737"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1352" w:type="dxa"/>
            <w:tcBorders>
              <w:top w:val="single" w:sz="8" w:space="0" w:color="AEAEAE"/>
              <w:left w:val="nil"/>
              <w:bottom w:val="single" w:sz="8" w:space="0" w:color="152935"/>
              <w:right w:val="nil"/>
            </w:tcBorders>
            <w:shd w:val="clear" w:color="auto" w:fill="E0E0E0"/>
          </w:tcPr>
          <w:p w:rsidR="00BE4C32" w:rsidRPr="0072599E" w:rsidRDefault="00BE4C32" w:rsidP="0072599E">
            <w:pPr>
              <w:spacing w:after="0" w:line="240" w:lineRule="auto"/>
            </w:pPr>
            <w:r w:rsidRPr="0072599E">
              <w:t>Total</w:t>
            </w:r>
          </w:p>
        </w:tc>
        <w:tc>
          <w:tcPr>
            <w:tcW w:w="1168" w:type="dxa"/>
            <w:tcBorders>
              <w:top w:val="single" w:sz="8" w:space="0" w:color="AEAEAE"/>
              <w:left w:val="nil"/>
              <w:bottom w:val="single" w:sz="8" w:space="0" w:color="152935"/>
              <w:right w:val="single" w:sz="8" w:space="0" w:color="E0E0E0"/>
            </w:tcBorders>
            <w:shd w:val="clear" w:color="auto" w:fill="F9F9FB"/>
          </w:tcPr>
          <w:p w:rsidR="00BE4C32" w:rsidRPr="0072599E" w:rsidRDefault="00BE4C32" w:rsidP="0072599E">
            <w:pPr>
              <w:spacing w:after="0" w:line="240" w:lineRule="auto"/>
            </w:pPr>
            <w:r w:rsidRPr="0072599E">
              <w:t>46</w:t>
            </w:r>
          </w:p>
        </w:tc>
        <w:tc>
          <w:tcPr>
            <w:tcW w:w="1029" w:type="dxa"/>
            <w:tcBorders>
              <w:top w:val="single" w:sz="8" w:space="0" w:color="AEAEAE"/>
              <w:left w:val="single" w:sz="8" w:space="0" w:color="E0E0E0"/>
              <w:bottom w:val="single" w:sz="8" w:space="0" w:color="152935"/>
              <w:right w:val="single" w:sz="8" w:space="0" w:color="E0E0E0"/>
            </w:tcBorders>
            <w:shd w:val="clear" w:color="auto" w:fill="F9F9FB"/>
          </w:tcPr>
          <w:p w:rsidR="00BE4C32" w:rsidRPr="0072599E" w:rsidRDefault="00BE4C32" w:rsidP="0072599E">
            <w:pPr>
              <w:spacing w:after="0" w:line="240" w:lineRule="auto"/>
            </w:pPr>
            <w:r w:rsidRPr="0072599E">
              <w:t>100.0</w:t>
            </w:r>
          </w:p>
        </w:tc>
        <w:tc>
          <w:tcPr>
            <w:tcW w:w="1398" w:type="dxa"/>
            <w:tcBorders>
              <w:top w:val="single" w:sz="8" w:space="0" w:color="AEAEAE"/>
              <w:left w:val="single" w:sz="8" w:space="0" w:color="E0E0E0"/>
              <w:bottom w:val="single" w:sz="8" w:space="0" w:color="152935"/>
              <w:right w:val="single" w:sz="8" w:space="0" w:color="E0E0E0"/>
            </w:tcBorders>
            <w:shd w:val="clear" w:color="auto" w:fill="F9F9FB"/>
          </w:tcPr>
          <w:p w:rsidR="00BE4C32" w:rsidRPr="0072599E" w:rsidRDefault="00BE4C32" w:rsidP="0072599E">
            <w:pPr>
              <w:spacing w:after="0" w:line="240" w:lineRule="auto"/>
            </w:pPr>
            <w:r w:rsidRPr="0072599E">
              <w:t>100.0</w:t>
            </w:r>
          </w:p>
        </w:tc>
        <w:tc>
          <w:tcPr>
            <w:tcW w:w="1475" w:type="dxa"/>
            <w:tcBorders>
              <w:top w:val="single" w:sz="8" w:space="0" w:color="AEAEAE"/>
              <w:left w:val="single" w:sz="8" w:space="0" w:color="E0E0E0"/>
              <w:bottom w:val="single" w:sz="8" w:space="0" w:color="152935"/>
              <w:right w:val="nil"/>
            </w:tcBorders>
            <w:shd w:val="clear" w:color="auto" w:fill="F9F9FB"/>
            <w:vAlign w:val="center"/>
          </w:tcPr>
          <w:p w:rsidR="00BE4C32" w:rsidRPr="0072599E" w:rsidRDefault="00BE4C32" w:rsidP="0072599E">
            <w:pPr>
              <w:spacing w:after="0" w:line="240" w:lineRule="auto"/>
            </w:pPr>
          </w:p>
        </w:tc>
      </w:tr>
    </w:tbl>
    <w:p w:rsidR="00BE4C32" w:rsidRPr="0072599E" w:rsidRDefault="00BE4C32" w:rsidP="0072599E">
      <w:pPr>
        <w:spacing w:after="0" w:line="240" w:lineRule="auto"/>
      </w:pPr>
    </w:p>
    <w:p w:rsidR="00BE4C32" w:rsidRDefault="00BE4C32" w:rsidP="0072599E">
      <w:pPr>
        <w:spacing w:after="0" w:line="240" w:lineRule="auto"/>
      </w:pPr>
    </w:p>
    <w:p w:rsidR="0072599E" w:rsidRPr="0072599E" w:rsidRDefault="0072599E" w:rsidP="0072599E">
      <w:pPr>
        <w:spacing w:after="0" w:line="240" w:lineRule="auto"/>
      </w:pPr>
    </w:p>
    <w:tbl>
      <w:tblPr>
        <w:tblW w:w="6779" w:type="dxa"/>
        <w:tblLayout w:type="fixed"/>
        <w:tblCellMar>
          <w:left w:w="0" w:type="dxa"/>
          <w:right w:w="0" w:type="dxa"/>
        </w:tblCellMar>
        <w:tblLook w:val="0000" w:firstRow="0" w:lastRow="0" w:firstColumn="0" w:lastColumn="0" w:noHBand="0" w:noVBand="0"/>
      </w:tblPr>
      <w:tblGrid>
        <w:gridCol w:w="736"/>
        <w:gridCol w:w="969"/>
        <w:gridCol w:w="1169"/>
        <w:gridCol w:w="1030"/>
        <w:gridCol w:w="1399"/>
        <w:gridCol w:w="1476"/>
      </w:tblGrid>
      <w:tr w:rsidR="00BE4C32" w:rsidRPr="0072599E" w:rsidTr="00EB6F89">
        <w:trPr>
          <w:cantSplit/>
        </w:trPr>
        <w:tc>
          <w:tcPr>
            <w:tcW w:w="6775" w:type="dxa"/>
            <w:gridSpan w:val="6"/>
            <w:tcBorders>
              <w:top w:val="nil"/>
              <w:left w:val="nil"/>
              <w:bottom w:val="nil"/>
              <w:right w:val="nil"/>
            </w:tcBorders>
            <w:shd w:val="clear" w:color="auto" w:fill="FFFFFF"/>
            <w:vAlign w:val="center"/>
          </w:tcPr>
          <w:p w:rsidR="00BE4C32" w:rsidRPr="0072599E" w:rsidRDefault="00BE4C32" w:rsidP="0072599E">
            <w:pPr>
              <w:spacing w:after="0" w:line="240" w:lineRule="auto"/>
            </w:pPr>
            <w:r w:rsidRPr="0072599E">
              <w:rPr>
                <w:b/>
                <w:bCs/>
              </w:rPr>
              <w:t>Kategori_Kelelahan_Kerja</w:t>
            </w:r>
          </w:p>
        </w:tc>
      </w:tr>
      <w:tr w:rsidR="00BE4C32" w:rsidRPr="0072599E" w:rsidTr="00EB6F89">
        <w:trPr>
          <w:cantSplit/>
        </w:trPr>
        <w:tc>
          <w:tcPr>
            <w:tcW w:w="1705" w:type="dxa"/>
            <w:gridSpan w:val="2"/>
            <w:tcBorders>
              <w:top w:val="nil"/>
              <w:left w:val="nil"/>
              <w:bottom w:val="single" w:sz="8" w:space="0" w:color="152935"/>
              <w:right w:val="nil"/>
            </w:tcBorders>
            <w:shd w:val="clear" w:color="auto" w:fill="FFFFFF"/>
            <w:vAlign w:val="bottom"/>
          </w:tcPr>
          <w:p w:rsidR="00BE4C32" w:rsidRPr="0072599E" w:rsidRDefault="00BE4C32" w:rsidP="0072599E">
            <w:pPr>
              <w:spacing w:after="0" w:line="240" w:lineRule="auto"/>
            </w:pPr>
          </w:p>
        </w:tc>
        <w:tc>
          <w:tcPr>
            <w:tcW w:w="1168" w:type="dxa"/>
            <w:tcBorders>
              <w:top w:val="nil"/>
              <w:left w:val="nil"/>
              <w:bottom w:val="single" w:sz="8" w:space="0" w:color="152935"/>
              <w:right w:val="single" w:sz="8" w:space="0" w:color="E0E0E0"/>
            </w:tcBorders>
            <w:shd w:val="clear" w:color="auto" w:fill="FFFFFF"/>
            <w:vAlign w:val="bottom"/>
          </w:tcPr>
          <w:p w:rsidR="00BE4C32" w:rsidRPr="0072599E" w:rsidRDefault="00BE4C32" w:rsidP="0072599E">
            <w:pPr>
              <w:spacing w:after="0" w:line="240" w:lineRule="auto"/>
            </w:pPr>
            <w:r w:rsidRPr="0072599E">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BE4C32" w:rsidRPr="0072599E" w:rsidRDefault="00BE4C32" w:rsidP="0072599E">
            <w:pPr>
              <w:spacing w:after="0" w:line="240" w:lineRule="auto"/>
            </w:pPr>
            <w:r w:rsidRPr="0072599E">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BE4C32" w:rsidRPr="0072599E" w:rsidRDefault="00BE4C32" w:rsidP="0072599E">
            <w:pPr>
              <w:spacing w:after="0" w:line="240" w:lineRule="auto"/>
            </w:pPr>
            <w:r w:rsidRPr="0072599E">
              <w:t>Valid Percent</w:t>
            </w:r>
          </w:p>
        </w:tc>
        <w:tc>
          <w:tcPr>
            <w:tcW w:w="1475" w:type="dxa"/>
            <w:tcBorders>
              <w:top w:val="nil"/>
              <w:left w:val="single" w:sz="8" w:space="0" w:color="E0E0E0"/>
              <w:bottom w:val="single" w:sz="8" w:space="0" w:color="152935"/>
              <w:right w:val="nil"/>
            </w:tcBorders>
            <w:shd w:val="clear" w:color="auto" w:fill="FFFFFF"/>
            <w:vAlign w:val="bottom"/>
          </w:tcPr>
          <w:p w:rsidR="00BE4C32" w:rsidRPr="0072599E" w:rsidRDefault="00BE4C32" w:rsidP="0072599E">
            <w:pPr>
              <w:spacing w:after="0" w:line="240" w:lineRule="auto"/>
            </w:pPr>
            <w:r w:rsidRPr="0072599E">
              <w:t>Cumulative Percent</w:t>
            </w:r>
          </w:p>
        </w:tc>
      </w:tr>
      <w:tr w:rsidR="00BE4C32" w:rsidRPr="0072599E" w:rsidTr="00EB6F89">
        <w:trPr>
          <w:cantSplit/>
        </w:trPr>
        <w:tc>
          <w:tcPr>
            <w:tcW w:w="737" w:type="dxa"/>
            <w:vMerge w:val="restart"/>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r w:rsidRPr="0072599E">
              <w:t>Valid</w:t>
            </w:r>
          </w:p>
        </w:tc>
        <w:tc>
          <w:tcPr>
            <w:tcW w:w="968" w:type="dxa"/>
            <w:tcBorders>
              <w:top w:val="single" w:sz="8" w:space="0" w:color="152935"/>
              <w:left w:val="nil"/>
              <w:bottom w:val="single" w:sz="8" w:space="0" w:color="AEAEAE"/>
              <w:right w:val="nil"/>
            </w:tcBorders>
            <w:shd w:val="clear" w:color="auto" w:fill="E0E0E0"/>
          </w:tcPr>
          <w:p w:rsidR="00BE4C32" w:rsidRPr="0072599E" w:rsidRDefault="00BE4C32" w:rsidP="0072599E">
            <w:pPr>
              <w:spacing w:after="0" w:line="240" w:lineRule="auto"/>
            </w:pPr>
            <w:r w:rsidRPr="0072599E">
              <w:t>Tinggi</w:t>
            </w:r>
          </w:p>
        </w:tc>
        <w:tc>
          <w:tcPr>
            <w:tcW w:w="1168" w:type="dxa"/>
            <w:tcBorders>
              <w:top w:val="single" w:sz="8" w:space="0" w:color="152935"/>
              <w:left w:val="nil"/>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3</w:t>
            </w:r>
          </w:p>
        </w:tc>
        <w:tc>
          <w:tcPr>
            <w:tcW w:w="1029" w:type="dxa"/>
            <w:tcBorders>
              <w:top w:val="single" w:sz="8" w:space="0" w:color="152935"/>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6.5</w:t>
            </w:r>
          </w:p>
        </w:tc>
        <w:tc>
          <w:tcPr>
            <w:tcW w:w="1398" w:type="dxa"/>
            <w:tcBorders>
              <w:top w:val="single" w:sz="8" w:space="0" w:color="152935"/>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6.5</w:t>
            </w:r>
          </w:p>
        </w:tc>
        <w:tc>
          <w:tcPr>
            <w:tcW w:w="1475" w:type="dxa"/>
            <w:tcBorders>
              <w:top w:val="single" w:sz="8" w:space="0" w:color="152935"/>
              <w:left w:val="single" w:sz="8" w:space="0" w:color="E0E0E0"/>
              <w:bottom w:val="single" w:sz="8" w:space="0" w:color="AEAEAE"/>
              <w:right w:val="nil"/>
            </w:tcBorders>
            <w:shd w:val="clear" w:color="auto" w:fill="F9F9FB"/>
          </w:tcPr>
          <w:p w:rsidR="00BE4C32" w:rsidRPr="0072599E" w:rsidRDefault="00BE4C32" w:rsidP="0072599E">
            <w:pPr>
              <w:spacing w:after="0" w:line="240" w:lineRule="auto"/>
            </w:pPr>
            <w:r w:rsidRPr="0072599E">
              <w:t>6.5</w:t>
            </w:r>
          </w:p>
        </w:tc>
      </w:tr>
      <w:tr w:rsidR="00BE4C32" w:rsidRPr="0072599E" w:rsidTr="00EB6F89">
        <w:trPr>
          <w:cantSplit/>
        </w:trPr>
        <w:tc>
          <w:tcPr>
            <w:tcW w:w="737"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968" w:type="dxa"/>
            <w:tcBorders>
              <w:top w:val="single" w:sz="8" w:space="0" w:color="AEAEAE"/>
              <w:left w:val="nil"/>
              <w:bottom w:val="single" w:sz="8" w:space="0" w:color="AEAEAE"/>
              <w:right w:val="nil"/>
            </w:tcBorders>
            <w:shd w:val="clear" w:color="auto" w:fill="E0E0E0"/>
          </w:tcPr>
          <w:p w:rsidR="00BE4C32" w:rsidRPr="0072599E" w:rsidRDefault="00BE4C32" w:rsidP="0072599E">
            <w:pPr>
              <w:spacing w:after="0" w:line="240" w:lineRule="auto"/>
            </w:pPr>
            <w:r w:rsidRPr="0072599E">
              <w:t>Sedang</w:t>
            </w:r>
          </w:p>
        </w:tc>
        <w:tc>
          <w:tcPr>
            <w:tcW w:w="1168" w:type="dxa"/>
            <w:tcBorders>
              <w:top w:val="single" w:sz="8" w:space="0" w:color="AEAEAE"/>
              <w:left w:val="nil"/>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16</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34.8</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34.8</w:t>
            </w:r>
          </w:p>
        </w:tc>
        <w:tc>
          <w:tcPr>
            <w:tcW w:w="1475" w:type="dxa"/>
            <w:tcBorders>
              <w:top w:val="single" w:sz="8" w:space="0" w:color="AEAEAE"/>
              <w:left w:val="single" w:sz="8" w:space="0" w:color="E0E0E0"/>
              <w:bottom w:val="single" w:sz="8" w:space="0" w:color="AEAEAE"/>
              <w:right w:val="nil"/>
            </w:tcBorders>
            <w:shd w:val="clear" w:color="auto" w:fill="F9F9FB"/>
          </w:tcPr>
          <w:p w:rsidR="00BE4C32" w:rsidRPr="0072599E" w:rsidRDefault="00BE4C32" w:rsidP="0072599E">
            <w:pPr>
              <w:spacing w:after="0" w:line="240" w:lineRule="auto"/>
            </w:pPr>
            <w:r w:rsidRPr="0072599E">
              <w:t>41.3</w:t>
            </w:r>
          </w:p>
        </w:tc>
      </w:tr>
      <w:tr w:rsidR="00BE4C32" w:rsidRPr="0072599E" w:rsidTr="00EB6F89">
        <w:trPr>
          <w:cantSplit/>
        </w:trPr>
        <w:tc>
          <w:tcPr>
            <w:tcW w:w="737"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968" w:type="dxa"/>
            <w:tcBorders>
              <w:top w:val="single" w:sz="8" w:space="0" w:color="AEAEAE"/>
              <w:left w:val="nil"/>
              <w:bottom w:val="single" w:sz="8" w:space="0" w:color="AEAEAE"/>
              <w:right w:val="nil"/>
            </w:tcBorders>
            <w:shd w:val="clear" w:color="auto" w:fill="E0E0E0"/>
          </w:tcPr>
          <w:p w:rsidR="00BE4C32" w:rsidRPr="0072599E" w:rsidRDefault="00BE4C32" w:rsidP="0072599E">
            <w:pPr>
              <w:spacing w:after="0" w:line="240" w:lineRule="auto"/>
            </w:pPr>
            <w:r w:rsidRPr="0072599E">
              <w:t>Rendah</w:t>
            </w:r>
          </w:p>
        </w:tc>
        <w:tc>
          <w:tcPr>
            <w:tcW w:w="1168" w:type="dxa"/>
            <w:tcBorders>
              <w:top w:val="single" w:sz="8" w:space="0" w:color="AEAEAE"/>
              <w:left w:val="nil"/>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27</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58.7</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58.7</w:t>
            </w:r>
          </w:p>
        </w:tc>
        <w:tc>
          <w:tcPr>
            <w:tcW w:w="1475" w:type="dxa"/>
            <w:tcBorders>
              <w:top w:val="single" w:sz="8" w:space="0" w:color="AEAEAE"/>
              <w:left w:val="single" w:sz="8" w:space="0" w:color="E0E0E0"/>
              <w:bottom w:val="single" w:sz="8" w:space="0" w:color="AEAEAE"/>
              <w:right w:val="nil"/>
            </w:tcBorders>
            <w:shd w:val="clear" w:color="auto" w:fill="F9F9FB"/>
          </w:tcPr>
          <w:p w:rsidR="00BE4C32" w:rsidRPr="0072599E" w:rsidRDefault="00BE4C32" w:rsidP="0072599E">
            <w:pPr>
              <w:spacing w:after="0" w:line="240" w:lineRule="auto"/>
            </w:pPr>
            <w:r w:rsidRPr="0072599E">
              <w:t>100.0</w:t>
            </w:r>
          </w:p>
        </w:tc>
      </w:tr>
      <w:tr w:rsidR="00BE4C32" w:rsidRPr="0072599E" w:rsidTr="00EB6F89">
        <w:trPr>
          <w:cantSplit/>
        </w:trPr>
        <w:tc>
          <w:tcPr>
            <w:tcW w:w="737"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968" w:type="dxa"/>
            <w:tcBorders>
              <w:top w:val="single" w:sz="8" w:space="0" w:color="AEAEAE"/>
              <w:left w:val="nil"/>
              <w:bottom w:val="single" w:sz="8" w:space="0" w:color="152935"/>
              <w:right w:val="nil"/>
            </w:tcBorders>
            <w:shd w:val="clear" w:color="auto" w:fill="E0E0E0"/>
          </w:tcPr>
          <w:p w:rsidR="00BE4C32" w:rsidRPr="0072599E" w:rsidRDefault="00BE4C32" w:rsidP="0072599E">
            <w:pPr>
              <w:spacing w:after="0" w:line="240" w:lineRule="auto"/>
            </w:pPr>
            <w:r w:rsidRPr="0072599E">
              <w:t>Total</w:t>
            </w:r>
          </w:p>
        </w:tc>
        <w:tc>
          <w:tcPr>
            <w:tcW w:w="1168" w:type="dxa"/>
            <w:tcBorders>
              <w:top w:val="single" w:sz="8" w:space="0" w:color="AEAEAE"/>
              <w:left w:val="nil"/>
              <w:bottom w:val="single" w:sz="8" w:space="0" w:color="152935"/>
              <w:right w:val="single" w:sz="8" w:space="0" w:color="E0E0E0"/>
            </w:tcBorders>
            <w:shd w:val="clear" w:color="auto" w:fill="F9F9FB"/>
          </w:tcPr>
          <w:p w:rsidR="00BE4C32" w:rsidRPr="0072599E" w:rsidRDefault="00BE4C32" w:rsidP="0072599E">
            <w:pPr>
              <w:spacing w:after="0" w:line="240" w:lineRule="auto"/>
            </w:pPr>
            <w:r w:rsidRPr="0072599E">
              <w:t>46</w:t>
            </w:r>
          </w:p>
        </w:tc>
        <w:tc>
          <w:tcPr>
            <w:tcW w:w="1029" w:type="dxa"/>
            <w:tcBorders>
              <w:top w:val="single" w:sz="8" w:space="0" w:color="AEAEAE"/>
              <w:left w:val="single" w:sz="8" w:space="0" w:color="E0E0E0"/>
              <w:bottom w:val="single" w:sz="8" w:space="0" w:color="152935"/>
              <w:right w:val="single" w:sz="8" w:space="0" w:color="E0E0E0"/>
            </w:tcBorders>
            <w:shd w:val="clear" w:color="auto" w:fill="F9F9FB"/>
          </w:tcPr>
          <w:p w:rsidR="00BE4C32" w:rsidRPr="0072599E" w:rsidRDefault="00BE4C32" w:rsidP="0072599E">
            <w:pPr>
              <w:spacing w:after="0" w:line="240" w:lineRule="auto"/>
            </w:pPr>
            <w:r w:rsidRPr="0072599E">
              <w:t>100.0</w:t>
            </w:r>
          </w:p>
        </w:tc>
        <w:tc>
          <w:tcPr>
            <w:tcW w:w="1398" w:type="dxa"/>
            <w:tcBorders>
              <w:top w:val="single" w:sz="8" w:space="0" w:color="AEAEAE"/>
              <w:left w:val="single" w:sz="8" w:space="0" w:color="E0E0E0"/>
              <w:bottom w:val="single" w:sz="8" w:space="0" w:color="152935"/>
              <w:right w:val="single" w:sz="8" w:space="0" w:color="E0E0E0"/>
            </w:tcBorders>
            <w:shd w:val="clear" w:color="auto" w:fill="F9F9FB"/>
          </w:tcPr>
          <w:p w:rsidR="00BE4C32" w:rsidRPr="0072599E" w:rsidRDefault="00BE4C32" w:rsidP="0072599E">
            <w:pPr>
              <w:spacing w:after="0" w:line="240" w:lineRule="auto"/>
            </w:pPr>
            <w:r w:rsidRPr="0072599E">
              <w:t>100.0</w:t>
            </w:r>
          </w:p>
        </w:tc>
        <w:tc>
          <w:tcPr>
            <w:tcW w:w="1475" w:type="dxa"/>
            <w:tcBorders>
              <w:top w:val="single" w:sz="8" w:space="0" w:color="AEAEAE"/>
              <w:left w:val="single" w:sz="8" w:space="0" w:color="E0E0E0"/>
              <w:bottom w:val="single" w:sz="8" w:space="0" w:color="152935"/>
              <w:right w:val="nil"/>
            </w:tcBorders>
            <w:shd w:val="clear" w:color="auto" w:fill="F9F9FB"/>
            <w:vAlign w:val="center"/>
          </w:tcPr>
          <w:p w:rsidR="00BE4C32" w:rsidRPr="0072599E" w:rsidRDefault="00BE4C32" w:rsidP="0072599E">
            <w:pPr>
              <w:spacing w:after="0" w:line="240" w:lineRule="auto"/>
            </w:pPr>
          </w:p>
        </w:tc>
      </w:tr>
    </w:tbl>
    <w:p w:rsidR="00BE4C32" w:rsidRPr="0072599E" w:rsidRDefault="00BE4C32" w:rsidP="0072599E">
      <w:pPr>
        <w:spacing w:after="0" w:line="240" w:lineRule="auto"/>
      </w:pPr>
    </w:p>
    <w:p w:rsidR="00BE4C32" w:rsidRDefault="00BE4C32" w:rsidP="0072599E">
      <w:pPr>
        <w:spacing w:after="0" w:line="240" w:lineRule="auto"/>
      </w:pPr>
    </w:p>
    <w:p w:rsidR="0061011F" w:rsidRDefault="0061011F" w:rsidP="0072599E">
      <w:pPr>
        <w:spacing w:after="0" w:line="240" w:lineRule="auto"/>
      </w:pPr>
    </w:p>
    <w:p w:rsidR="0061011F" w:rsidRPr="0072599E" w:rsidRDefault="0061011F" w:rsidP="0072599E">
      <w:pPr>
        <w:spacing w:after="0" w:line="240" w:lineRule="auto"/>
      </w:pPr>
    </w:p>
    <w:tbl>
      <w:tblPr>
        <w:tblW w:w="7194" w:type="dxa"/>
        <w:tblLayout w:type="fixed"/>
        <w:tblCellMar>
          <w:left w:w="0" w:type="dxa"/>
          <w:right w:w="0" w:type="dxa"/>
        </w:tblCellMar>
        <w:tblLook w:val="0000" w:firstRow="0" w:lastRow="0" w:firstColumn="0" w:lastColumn="0" w:noHBand="0" w:noVBand="0"/>
      </w:tblPr>
      <w:tblGrid>
        <w:gridCol w:w="736"/>
        <w:gridCol w:w="1384"/>
        <w:gridCol w:w="1169"/>
        <w:gridCol w:w="1030"/>
        <w:gridCol w:w="1399"/>
        <w:gridCol w:w="1476"/>
      </w:tblGrid>
      <w:tr w:rsidR="00BE4C32" w:rsidRPr="0072599E" w:rsidTr="00BE4C32">
        <w:trPr>
          <w:cantSplit/>
        </w:trPr>
        <w:tc>
          <w:tcPr>
            <w:tcW w:w="7194" w:type="dxa"/>
            <w:gridSpan w:val="6"/>
            <w:tcBorders>
              <w:top w:val="nil"/>
              <w:left w:val="nil"/>
              <w:bottom w:val="nil"/>
              <w:right w:val="nil"/>
            </w:tcBorders>
            <w:shd w:val="clear" w:color="auto" w:fill="FFFFFF"/>
            <w:vAlign w:val="center"/>
          </w:tcPr>
          <w:p w:rsidR="00BE4C32" w:rsidRPr="0072599E" w:rsidRDefault="00BE4C32" w:rsidP="0072599E">
            <w:pPr>
              <w:spacing w:after="0" w:line="240" w:lineRule="auto"/>
            </w:pPr>
            <w:r w:rsidRPr="0072599E">
              <w:rPr>
                <w:b/>
                <w:bCs/>
              </w:rPr>
              <w:lastRenderedPageBreak/>
              <w:t>Kategori_suhu</w:t>
            </w:r>
          </w:p>
        </w:tc>
      </w:tr>
      <w:tr w:rsidR="00BE4C32" w:rsidRPr="0072599E" w:rsidTr="00BE4C32">
        <w:trPr>
          <w:cantSplit/>
        </w:trPr>
        <w:tc>
          <w:tcPr>
            <w:tcW w:w="2120" w:type="dxa"/>
            <w:gridSpan w:val="2"/>
            <w:tcBorders>
              <w:top w:val="nil"/>
              <w:left w:val="nil"/>
              <w:bottom w:val="single" w:sz="8" w:space="0" w:color="152935"/>
              <w:right w:val="nil"/>
            </w:tcBorders>
            <w:shd w:val="clear" w:color="auto" w:fill="FFFFFF"/>
            <w:vAlign w:val="bottom"/>
          </w:tcPr>
          <w:p w:rsidR="00BE4C32" w:rsidRPr="0072599E" w:rsidRDefault="00BE4C32" w:rsidP="0072599E">
            <w:pPr>
              <w:spacing w:after="0" w:line="240" w:lineRule="auto"/>
            </w:pPr>
          </w:p>
        </w:tc>
        <w:tc>
          <w:tcPr>
            <w:tcW w:w="1169" w:type="dxa"/>
            <w:tcBorders>
              <w:top w:val="nil"/>
              <w:left w:val="nil"/>
              <w:bottom w:val="single" w:sz="8" w:space="0" w:color="152935"/>
              <w:right w:val="single" w:sz="8" w:space="0" w:color="E0E0E0"/>
            </w:tcBorders>
            <w:shd w:val="clear" w:color="auto" w:fill="FFFFFF"/>
            <w:vAlign w:val="bottom"/>
          </w:tcPr>
          <w:p w:rsidR="00BE4C32" w:rsidRPr="0072599E" w:rsidRDefault="00BE4C32" w:rsidP="0072599E">
            <w:pPr>
              <w:spacing w:after="0" w:line="240" w:lineRule="auto"/>
            </w:pPr>
            <w:r w:rsidRPr="0072599E">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BE4C32" w:rsidRPr="0072599E" w:rsidRDefault="00BE4C32" w:rsidP="0072599E">
            <w:pPr>
              <w:spacing w:after="0" w:line="240" w:lineRule="auto"/>
            </w:pPr>
            <w:r w:rsidRPr="0072599E">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rsidR="00BE4C32" w:rsidRPr="0072599E" w:rsidRDefault="00BE4C32" w:rsidP="0072599E">
            <w:pPr>
              <w:spacing w:after="0" w:line="240" w:lineRule="auto"/>
            </w:pPr>
            <w:r w:rsidRPr="0072599E">
              <w:t>Valid Percent</w:t>
            </w:r>
          </w:p>
        </w:tc>
        <w:tc>
          <w:tcPr>
            <w:tcW w:w="1476" w:type="dxa"/>
            <w:tcBorders>
              <w:top w:val="nil"/>
              <w:left w:val="single" w:sz="8" w:space="0" w:color="E0E0E0"/>
              <w:bottom w:val="single" w:sz="8" w:space="0" w:color="152935"/>
              <w:right w:val="nil"/>
            </w:tcBorders>
            <w:shd w:val="clear" w:color="auto" w:fill="FFFFFF"/>
            <w:vAlign w:val="bottom"/>
          </w:tcPr>
          <w:p w:rsidR="00BE4C32" w:rsidRPr="0072599E" w:rsidRDefault="00BE4C32" w:rsidP="0072599E">
            <w:pPr>
              <w:spacing w:after="0" w:line="240" w:lineRule="auto"/>
            </w:pPr>
            <w:r w:rsidRPr="0072599E">
              <w:t>Cumulative Percent</w:t>
            </w:r>
          </w:p>
        </w:tc>
      </w:tr>
      <w:tr w:rsidR="00BE4C32" w:rsidRPr="0072599E" w:rsidTr="00BE4C32">
        <w:trPr>
          <w:cantSplit/>
        </w:trPr>
        <w:tc>
          <w:tcPr>
            <w:tcW w:w="736" w:type="dxa"/>
            <w:vMerge w:val="restart"/>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r w:rsidRPr="0072599E">
              <w:t>Valid</w:t>
            </w:r>
          </w:p>
        </w:tc>
        <w:tc>
          <w:tcPr>
            <w:tcW w:w="1384" w:type="dxa"/>
            <w:tcBorders>
              <w:top w:val="single" w:sz="8" w:space="0" w:color="152935"/>
              <w:left w:val="nil"/>
              <w:bottom w:val="single" w:sz="8" w:space="0" w:color="AEAEAE"/>
              <w:right w:val="nil"/>
            </w:tcBorders>
            <w:shd w:val="clear" w:color="auto" w:fill="E0E0E0"/>
          </w:tcPr>
          <w:p w:rsidR="00BE4C32" w:rsidRPr="0072599E" w:rsidRDefault="00BE4C32" w:rsidP="0072599E">
            <w:pPr>
              <w:spacing w:after="0" w:line="240" w:lineRule="auto"/>
            </w:pPr>
            <w:r w:rsidRPr="0072599E">
              <w:t>Tidak sesuai</w:t>
            </w:r>
          </w:p>
        </w:tc>
        <w:tc>
          <w:tcPr>
            <w:tcW w:w="1169" w:type="dxa"/>
            <w:tcBorders>
              <w:top w:val="single" w:sz="8" w:space="0" w:color="152935"/>
              <w:left w:val="nil"/>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16</w:t>
            </w:r>
          </w:p>
        </w:tc>
        <w:tc>
          <w:tcPr>
            <w:tcW w:w="1030" w:type="dxa"/>
            <w:tcBorders>
              <w:top w:val="single" w:sz="8" w:space="0" w:color="152935"/>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34.8</w:t>
            </w:r>
          </w:p>
        </w:tc>
        <w:tc>
          <w:tcPr>
            <w:tcW w:w="1399" w:type="dxa"/>
            <w:tcBorders>
              <w:top w:val="single" w:sz="8" w:space="0" w:color="152935"/>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34.8</w:t>
            </w:r>
          </w:p>
        </w:tc>
        <w:tc>
          <w:tcPr>
            <w:tcW w:w="1476" w:type="dxa"/>
            <w:tcBorders>
              <w:top w:val="single" w:sz="8" w:space="0" w:color="152935"/>
              <w:left w:val="single" w:sz="8" w:space="0" w:color="E0E0E0"/>
              <w:bottom w:val="single" w:sz="8" w:space="0" w:color="AEAEAE"/>
              <w:right w:val="nil"/>
            </w:tcBorders>
            <w:shd w:val="clear" w:color="auto" w:fill="F9F9FB"/>
          </w:tcPr>
          <w:p w:rsidR="00BE4C32" w:rsidRPr="0072599E" w:rsidRDefault="00BE4C32" w:rsidP="0072599E">
            <w:pPr>
              <w:spacing w:after="0" w:line="240" w:lineRule="auto"/>
            </w:pPr>
            <w:r w:rsidRPr="0072599E">
              <w:t>34.8</w:t>
            </w:r>
          </w:p>
        </w:tc>
      </w:tr>
      <w:tr w:rsidR="00BE4C32" w:rsidRPr="0072599E" w:rsidTr="00BE4C32">
        <w:trPr>
          <w:cantSplit/>
        </w:trPr>
        <w:tc>
          <w:tcPr>
            <w:tcW w:w="736"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1384" w:type="dxa"/>
            <w:tcBorders>
              <w:top w:val="single" w:sz="8" w:space="0" w:color="AEAEAE"/>
              <w:left w:val="nil"/>
              <w:bottom w:val="single" w:sz="8" w:space="0" w:color="AEAEAE"/>
              <w:right w:val="nil"/>
            </w:tcBorders>
            <w:shd w:val="clear" w:color="auto" w:fill="E0E0E0"/>
          </w:tcPr>
          <w:p w:rsidR="00BE4C32" w:rsidRPr="0072599E" w:rsidRDefault="00BE4C32" w:rsidP="0072599E">
            <w:pPr>
              <w:spacing w:after="0" w:line="240" w:lineRule="auto"/>
            </w:pPr>
            <w:r w:rsidRPr="0072599E">
              <w:t>Sesuai</w:t>
            </w:r>
          </w:p>
        </w:tc>
        <w:tc>
          <w:tcPr>
            <w:tcW w:w="1169" w:type="dxa"/>
            <w:tcBorders>
              <w:top w:val="single" w:sz="8" w:space="0" w:color="AEAEAE"/>
              <w:left w:val="nil"/>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30</w:t>
            </w:r>
          </w:p>
        </w:tc>
        <w:tc>
          <w:tcPr>
            <w:tcW w:w="1030" w:type="dxa"/>
            <w:tcBorders>
              <w:top w:val="single" w:sz="8" w:space="0" w:color="AEAEAE"/>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65.2</w:t>
            </w:r>
          </w:p>
        </w:tc>
        <w:tc>
          <w:tcPr>
            <w:tcW w:w="1399" w:type="dxa"/>
            <w:tcBorders>
              <w:top w:val="single" w:sz="8" w:space="0" w:color="AEAEAE"/>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65.2</w:t>
            </w:r>
          </w:p>
        </w:tc>
        <w:tc>
          <w:tcPr>
            <w:tcW w:w="1476" w:type="dxa"/>
            <w:tcBorders>
              <w:top w:val="single" w:sz="8" w:space="0" w:color="AEAEAE"/>
              <w:left w:val="single" w:sz="8" w:space="0" w:color="E0E0E0"/>
              <w:bottom w:val="single" w:sz="8" w:space="0" w:color="AEAEAE"/>
              <w:right w:val="nil"/>
            </w:tcBorders>
            <w:shd w:val="clear" w:color="auto" w:fill="F9F9FB"/>
          </w:tcPr>
          <w:p w:rsidR="00BE4C32" w:rsidRPr="0072599E" w:rsidRDefault="00BE4C32" w:rsidP="0072599E">
            <w:pPr>
              <w:spacing w:after="0" w:line="240" w:lineRule="auto"/>
            </w:pPr>
            <w:r w:rsidRPr="0072599E">
              <w:t>100.0</w:t>
            </w:r>
          </w:p>
        </w:tc>
      </w:tr>
      <w:tr w:rsidR="00BE4C32" w:rsidRPr="0072599E" w:rsidTr="00BE4C32">
        <w:trPr>
          <w:cantSplit/>
        </w:trPr>
        <w:tc>
          <w:tcPr>
            <w:tcW w:w="736"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1384" w:type="dxa"/>
            <w:tcBorders>
              <w:top w:val="single" w:sz="8" w:space="0" w:color="AEAEAE"/>
              <w:left w:val="nil"/>
              <w:bottom w:val="single" w:sz="8" w:space="0" w:color="AEAEAE"/>
              <w:right w:val="nil"/>
            </w:tcBorders>
            <w:shd w:val="clear" w:color="auto" w:fill="E0E0E0"/>
          </w:tcPr>
          <w:p w:rsidR="00BE4C32" w:rsidRPr="0072599E" w:rsidRDefault="00BE4C32" w:rsidP="0072599E">
            <w:pPr>
              <w:spacing w:after="0" w:line="240" w:lineRule="auto"/>
            </w:pPr>
            <w:r w:rsidRPr="0072599E">
              <w:t>Total</w:t>
            </w:r>
          </w:p>
        </w:tc>
        <w:tc>
          <w:tcPr>
            <w:tcW w:w="1169" w:type="dxa"/>
            <w:tcBorders>
              <w:top w:val="single" w:sz="8" w:space="0" w:color="AEAEAE"/>
              <w:left w:val="nil"/>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46</w:t>
            </w:r>
          </w:p>
        </w:tc>
        <w:tc>
          <w:tcPr>
            <w:tcW w:w="1030" w:type="dxa"/>
            <w:tcBorders>
              <w:top w:val="single" w:sz="8" w:space="0" w:color="AEAEAE"/>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100.0</w:t>
            </w:r>
          </w:p>
        </w:tc>
        <w:tc>
          <w:tcPr>
            <w:tcW w:w="1399" w:type="dxa"/>
            <w:tcBorders>
              <w:top w:val="single" w:sz="8" w:space="0" w:color="AEAEAE"/>
              <w:left w:val="single" w:sz="8" w:space="0" w:color="E0E0E0"/>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100.0</w:t>
            </w:r>
          </w:p>
        </w:tc>
        <w:tc>
          <w:tcPr>
            <w:tcW w:w="1476" w:type="dxa"/>
            <w:tcBorders>
              <w:top w:val="single" w:sz="8" w:space="0" w:color="AEAEAE"/>
              <w:left w:val="single" w:sz="8" w:space="0" w:color="E0E0E0"/>
              <w:bottom w:val="single" w:sz="8" w:space="0" w:color="AEAEAE"/>
              <w:right w:val="nil"/>
            </w:tcBorders>
            <w:shd w:val="clear" w:color="auto" w:fill="F9F9FB"/>
            <w:vAlign w:val="center"/>
          </w:tcPr>
          <w:p w:rsidR="00BE4C32" w:rsidRPr="0072599E" w:rsidRDefault="00BE4C32" w:rsidP="0072599E">
            <w:pPr>
              <w:spacing w:after="0" w:line="240" w:lineRule="auto"/>
            </w:pPr>
          </w:p>
        </w:tc>
      </w:tr>
    </w:tbl>
    <w:p w:rsidR="00BE4C32" w:rsidRPr="0072599E" w:rsidRDefault="00BE4C32" w:rsidP="0072599E">
      <w:pPr>
        <w:pStyle w:val="ListParagraph"/>
        <w:spacing w:after="0" w:line="240" w:lineRule="auto"/>
        <w:ind w:left="284"/>
        <w:rPr>
          <w:rFonts w:ascii="Times New Roman" w:hAnsi="Times New Roman" w:cs="Times New Roman"/>
          <w:b/>
          <w:bCs/>
          <w:lang w:val="ms"/>
        </w:rPr>
      </w:pPr>
    </w:p>
    <w:p w:rsidR="00BE4C32" w:rsidRPr="0072599E" w:rsidRDefault="00BE4C32" w:rsidP="0072599E">
      <w:pPr>
        <w:spacing w:after="0" w:line="240" w:lineRule="auto"/>
        <w:rPr>
          <w:rFonts w:ascii="Times New Roman" w:hAnsi="Times New Roman" w:cs="Times New Roman"/>
          <w:b/>
          <w:bCs/>
          <w:lang w:val="ms"/>
        </w:rPr>
      </w:pPr>
    </w:p>
    <w:p w:rsidR="00BE4C32" w:rsidRPr="0072599E" w:rsidRDefault="00BE4C32" w:rsidP="00D531C8">
      <w:pPr>
        <w:pStyle w:val="ListParagraph"/>
        <w:numPr>
          <w:ilvl w:val="3"/>
          <w:numId w:val="66"/>
        </w:numPr>
        <w:spacing w:after="0" w:line="240" w:lineRule="auto"/>
        <w:ind w:left="284"/>
        <w:rPr>
          <w:rFonts w:ascii="Times New Roman" w:hAnsi="Times New Roman" w:cs="Times New Roman"/>
          <w:lang w:val="ms"/>
        </w:rPr>
      </w:pPr>
      <w:r w:rsidRPr="0072599E">
        <w:rPr>
          <w:rFonts w:ascii="Times New Roman" w:hAnsi="Times New Roman" w:cs="Times New Roman"/>
          <w:lang w:val="ms"/>
        </w:rPr>
        <w:t>Korelasi Hubungan</w:t>
      </w:r>
    </w:p>
    <w:tbl>
      <w:tblPr>
        <w:tblW w:w="9177" w:type="dxa"/>
        <w:tblLayout w:type="fixed"/>
        <w:tblCellMar>
          <w:left w:w="0" w:type="dxa"/>
          <w:right w:w="0" w:type="dxa"/>
        </w:tblCellMar>
        <w:tblLook w:val="0000" w:firstRow="0" w:lastRow="0" w:firstColumn="0" w:lastColumn="0" w:noHBand="0" w:noVBand="0"/>
      </w:tblPr>
      <w:tblGrid>
        <w:gridCol w:w="1599"/>
        <w:gridCol w:w="2460"/>
        <w:gridCol w:w="2168"/>
        <w:gridCol w:w="1475"/>
        <w:gridCol w:w="1475"/>
      </w:tblGrid>
      <w:tr w:rsidR="00BE4C32" w:rsidRPr="0072599E" w:rsidTr="00EB6F89">
        <w:trPr>
          <w:cantSplit/>
        </w:trPr>
        <w:tc>
          <w:tcPr>
            <w:tcW w:w="9174" w:type="dxa"/>
            <w:gridSpan w:val="5"/>
            <w:tcBorders>
              <w:top w:val="nil"/>
              <w:left w:val="nil"/>
              <w:bottom w:val="nil"/>
              <w:right w:val="nil"/>
            </w:tcBorders>
            <w:shd w:val="clear" w:color="auto" w:fill="FFFFFF"/>
            <w:vAlign w:val="center"/>
          </w:tcPr>
          <w:p w:rsidR="00BE4C32" w:rsidRPr="0072599E" w:rsidRDefault="00BE4C32" w:rsidP="0072599E">
            <w:pPr>
              <w:spacing w:after="0" w:line="240" w:lineRule="auto"/>
            </w:pPr>
            <w:r w:rsidRPr="0072599E">
              <w:rPr>
                <w:b/>
                <w:bCs/>
              </w:rPr>
              <w:t>Correlations</w:t>
            </w:r>
          </w:p>
        </w:tc>
      </w:tr>
      <w:tr w:rsidR="00BE4C32" w:rsidRPr="0072599E" w:rsidTr="00EB6F89">
        <w:trPr>
          <w:cantSplit/>
        </w:trPr>
        <w:tc>
          <w:tcPr>
            <w:tcW w:w="6224" w:type="dxa"/>
            <w:gridSpan w:val="3"/>
            <w:tcBorders>
              <w:top w:val="nil"/>
              <w:left w:val="nil"/>
              <w:bottom w:val="single" w:sz="8" w:space="0" w:color="152935"/>
              <w:right w:val="nil"/>
            </w:tcBorders>
            <w:shd w:val="clear" w:color="auto" w:fill="FFFFFF"/>
            <w:vAlign w:val="bottom"/>
          </w:tcPr>
          <w:p w:rsidR="00BE4C32" w:rsidRPr="0072599E" w:rsidRDefault="00BE4C32" w:rsidP="0072599E">
            <w:pPr>
              <w:spacing w:after="0" w:line="240" w:lineRule="auto"/>
            </w:pPr>
          </w:p>
        </w:tc>
        <w:tc>
          <w:tcPr>
            <w:tcW w:w="1475" w:type="dxa"/>
            <w:tcBorders>
              <w:top w:val="nil"/>
              <w:left w:val="nil"/>
              <w:bottom w:val="single" w:sz="8" w:space="0" w:color="152935"/>
              <w:right w:val="single" w:sz="8" w:space="0" w:color="E0E0E0"/>
            </w:tcBorders>
            <w:shd w:val="clear" w:color="auto" w:fill="FFFFFF"/>
            <w:vAlign w:val="bottom"/>
          </w:tcPr>
          <w:p w:rsidR="00BE4C32" w:rsidRPr="0072599E" w:rsidRDefault="00BE4C32" w:rsidP="0072599E">
            <w:pPr>
              <w:spacing w:after="0" w:line="240" w:lineRule="auto"/>
            </w:pPr>
            <w:r w:rsidRPr="0072599E">
              <w:t>Kategori_Asupan_E</w:t>
            </w:r>
          </w:p>
        </w:tc>
        <w:tc>
          <w:tcPr>
            <w:tcW w:w="1475" w:type="dxa"/>
            <w:tcBorders>
              <w:top w:val="nil"/>
              <w:left w:val="single" w:sz="8" w:space="0" w:color="E0E0E0"/>
              <w:bottom w:val="single" w:sz="8" w:space="0" w:color="152935"/>
              <w:right w:val="nil"/>
            </w:tcBorders>
            <w:shd w:val="clear" w:color="auto" w:fill="FFFFFF"/>
            <w:vAlign w:val="bottom"/>
          </w:tcPr>
          <w:p w:rsidR="00BE4C32" w:rsidRPr="0072599E" w:rsidRDefault="00BE4C32" w:rsidP="0072599E">
            <w:pPr>
              <w:spacing w:after="0" w:line="240" w:lineRule="auto"/>
            </w:pPr>
            <w:r w:rsidRPr="0072599E">
              <w:t>Kategori_Kelelahan_Kerja</w:t>
            </w:r>
          </w:p>
        </w:tc>
      </w:tr>
      <w:tr w:rsidR="00BE4C32" w:rsidRPr="0072599E" w:rsidTr="00EB6F89">
        <w:trPr>
          <w:cantSplit/>
        </w:trPr>
        <w:tc>
          <w:tcPr>
            <w:tcW w:w="1598" w:type="dxa"/>
            <w:vMerge w:val="restart"/>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r w:rsidRPr="0072599E">
              <w:t>Kendall's tau_b</w:t>
            </w:r>
          </w:p>
        </w:tc>
        <w:tc>
          <w:tcPr>
            <w:tcW w:w="2459" w:type="dxa"/>
            <w:vMerge w:val="restart"/>
            <w:tcBorders>
              <w:top w:val="single" w:sz="8" w:space="0" w:color="152935"/>
              <w:left w:val="nil"/>
              <w:bottom w:val="nil"/>
              <w:right w:val="nil"/>
            </w:tcBorders>
            <w:shd w:val="clear" w:color="auto" w:fill="E0E0E0"/>
          </w:tcPr>
          <w:p w:rsidR="00BE4C32" w:rsidRPr="0072599E" w:rsidRDefault="00BE4C32" w:rsidP="0072599E">
            <w:pPr>
              <w:spacing w:after="0" w:line="240" w:lineRule="auto"/>
            </w:pPr>
            <w:r w:rsidRPr="0072599E">
              <w:t>Kategori_Asupan_E</w:t>
            </w:r>
          </w:p>
        </w:tc>
        <w:tc>
          <w:tcPr>
            <w:tcW w:w="2167" w:type="dxa"/>
            <w:tcBorders>
              <w:top w:val="single" w:sz="8" w:space="0" w:color="152935"/>
              <w:left w:val="nil"/>
              <w:bottom w:val="single" w:sz="8" w:space="0" w:color="AEAEAE"/>
              <w:right w:val="nil"/>
            </w:tcBorders>
            <w:shd w:val="clear" w:color="auto" w:fill="E0E0E0"/>
          </w:tcPr>
          <w:p w:rsidR="00BE4C32" w:rsidRPr="0072599E" w:rsidRDefault="00BE4C32" w:rsidP="0072599E">
            <w:pPr>
              <w:spacing w:after="0" w:line="240" w:lineRule="auto"/>
            </w:pPr>
            <w:r w:rsidRPr="0072599E">
              <w:t>Correlation Coefficient</w:t>
            </w:r>
          </w:p>
        </w:tc>
        <w:tc>
          <w:tcPr>
            <w:tcW w:w="1475" w:type="dxa"/>
            <w:tcBorders>
              <w:top w:val="single" w:sz="8" w:space="0" w:color="152935"/>
              <w:left w:val="nil"/>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1.000</w:t>
            </w:r>
          </w:p>
        </w:tc>
        <w:tc>
          <w:tcPr>
            <w:tcW w:w="1475" w:type="dxa"/>
            <w:tcBorders>
              <w:top w:val="single" w:sz="8" w:space="0" w:color="152935"/>
              <w:left w:val="single" w:sz="8" w:space="0" w:color="E0E0E0"/>
              <w:bottom w:val="single" w:sz="8" w:space="0" w:color="AEAEAE"/>
              <w:right w:val="nil"/>
            </w:tcBorders>
            <w:shd w:val="clear" w:color="auto" w:fill="F9F9FB"/>
          </w:tcPr>
          <w:p w:rsidR="00BE4C32" w:rsidRPr="0072599E" w:rsidRDefault="00BE4C32" w:rsidP="0072599E">
            <w:pPr>
              <w:spacing w:after="0" w:line="240" w:lineRule="auto"/>
            </w:pPr>
            <w:r w:rsidRPr="0072599E">
              <w:t>-.022</w:t>
            </w:r>
          </w:p>
        </w:tc>
      </w:tr>
      <w:tr w:rsidR="00BE4C32" w:rsidRPr="0072599E" w:rsidTr="00EB6F89">
        <w:trPr>
          <w:cantSplit/>
        </w:trPr>
        <w:tc>
          <w:tcPr>
            <w:tcW w:w="1598"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2459" w:type="dxa"/>
            <w:vMerge/>
            <w:tcBorders>
              <w:top w:val="single" w:sz="8" w:space="0" w:color="152935"/>
              <w:left w:val="nil"/>
              <w:bottom w:val="nil"/>
              <w:right w:val="nil"/>
            </w:tcBorders>
            <w:shd w:val="clear" w:color="auto" w:fill="E0E0E0"/>
          </w:tcPr>
          <w:p w:rsidR="00BE4C32" w:rsidRPr="0072599E" w:rsidRDefault="00BE4C32" w:rsidP="0072599E">
            <w:pPr>
              <w:spacing w:after="0" w:line="240" w:lineRule="auto"/>
            </w:pPr>
          </w:p>
        </w:tc>
        <w:tc>
          <w:tcPr>
            <w:tcW w:w="2167" w:type="dxa"/>
            <w:tcBorders>
              <w:top w:val="single" w:sz="8" w:space="0" w:color="AEAEAE"/>
              <w:left w:val="nil"/>
              <w:bottom w:val="single" w:sz="8" w:space="0" w:color="AEAEAE"/>
              <w:right w:val="nil"/>
            </w:tcBorders>
            <w:shd w:val="clear" w:color="auto" w:fill="E0E0E0"/>
          </w:tcPr>
          <w:p w:rsidR="00BE4C32" w:rsidRPr="0072599E" w:rsidRDefault="00BE4C32" w:rsidP="0072599E">
            <w:pPr>
              <w:spacing w:after="0" w:line="240" w:lineRule="auto"/>
            </w:pPr>
            <w:r w:rsidRPr="0072599E">
              <w:t>Sig. (2-tailed)</w:t>
            </w:r>
          </w:p>
        </w:tc>
        <w:tc>
          <w:tcPr>
            <w:tcW w:w="1475" w:type="dxa"/>
            <w:tcBorders>
              <w:top w:val="single" w:sz="8" w:space="0" w:color="AEAEAE"/>
              <w:left w:val="nil"/>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w:t>
            </w:r>
          </w:p>
        </w:tc>
        <w:tc>
          <w:tcPr>
            <w:tcW w:w="1475" w:type="dxa"/>
            <w:tcBorders>
              <w:top w:val="single" w:sz="8" w:space="0" w:color="AEAEAE"/>
              <w:left w:val="single" w:sz="8" w:space="0" w:color="E0E0E0"/>
              <w:bottom w:val="single" w:sz="8" w:space="0" w:color="AEAEAE"/>
              <w:right w:val="nil"/>
            </w:tcBorders>
            <w:shd w:val="clear" w:color="auto" w:fill="F9F9FB"/>
          </w:tcPr>
          <w:p w:rsidR="00BE4C32" w:rsidRPr="0072599E" w:rsidRDefault="00BE4C32" w:rsidP="0072599E">
            <w:pPr>
              <w:spacing w:after="0" w:line="240" w:lineRule="auto"/>
            </w:pPr>
            <w:r w:rsidRPr="0072599E">
              <w:t>.871</w:t>
            </w:r>
          </w:p>
        </w:tc>
      </w:tr>
      <w:tr w:rsidR="00BE4C32" w:rsidRPr="0072599E" w:rsidTr="00EB6F89">
        <w:trPr>
          <w:cantSplit/>
        </w:trPr>
        <w:tc>
          <w:tcPr>
            <w:tcW w:w="1598"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2459" w:type="dxa"/>
            <w:vMerge/>
            <w:tcBorders>
              <w:top w:val="single" w:sz="8" w:space="0" w:color="152935"/>
              <w:left w:val="nil"/>
              <w:bottom w:val="nil"/>
              <w:right w:val="nil"/>
            </w:tcBorders>
            <w:shd w:val="clear" w:color="auto" w:fill="E0E0E0"/>
          </w:tcPr>
          <w:p w:rsidR="00BE4C32" w:rsidRPr="0072599E" w:rsidRDefault="00BE4C32" w:rsidP="0072599E">
            <w:pPr>
              <w:spacing w:after="0" w:line="240" w:lineRule="auto"/>
            </w:pPr>
          </w:p>
        </w:tc>
        <w:tc>
          <w:tcPr>
            <w:tcW w:w="2167" w:type="dxa"/>
            <w:tcBorders>
              <w:top w:val="single" w:sz="8" w:space="0" w:color="AEAEAE"/>
              <w:left w:val="nil"/>
              <w:bottom w:val="nil"/>
              <w:right w:val="nil"/>
            </w:tcBorders>
            <w:shd w:val="clear" w:color="auto" w:fill="E0E0E0"/>
          </w:tcPr>
          <w:p w:rsidR="00BE4C32" w:rsidRPr="0072599E" w:rsidRDefault="00BE4C32" w:rsidP="0072599E">
            <w:pPr>
              <w:spacing w:after="0" w:line="240" w:lineRule="auto"/>
            </w:pPr>
            <w:r w:rsidRPr="0072599E">
              <w:t>N</w:t>
            </w:r>
          </w:p>
        </w:tc>
        <w:tc>
          <w:tcPr>
            <w:tcW w:w="1475" w:type="dxa"/>
            <w:tcBorders>
              <w:top w:val="single" w:sz="8" w:space="0" w:color="AEAEAE"/>
              <w:left w:val="nil"/>
              <w:bottom w:val="nil"/>
              <w:right w:val="single" w:sz="8" w:space="0" w:color="E0E0E0"/>
            </w:tcBorders>
            <w:shd w:val="clear" w:color="auto" w:fill="F9F9FB"/>
          </w:tcPr>
          <w:p w:rsidR="00BE4C32" w:rsidRPr="0072599E" w:rsidRDefault="00BE4C32" w:rsidP="0072599E">
            <w:pPr>
              <w:spacing w:after="0" w:line="240" w:lineRule="auto"/>
            </w:pPr>
            <w:r w:rsidRPr="0072599E">
              <w:t>46</w:t>
            </w:r>
          </w:p>
        </w:tc>
        <w:tc>
          <w:tcPr>
            <w:tcW w:w="1475" w:type="dxa"/>
            <w:tcBorders>
              <w:top w:val="single" w:sz="8" w:space="0" w:color="AEAEAE"/>
              <w:left w:val="single" w:sz="8" w:space="0" w:color="E0E0E0"/>
              <w:bottom w:val="nil"/>
              <w:right w:val="nil"/>
            </w:tcBorders>
            <w:shd w:val="clear" w:color="auto" w:fill="F9F9FB"/>
          </w:tcPr>
          <w:p w:rsidR="00BE4C32" w:rsidRPr="0072599E" w:rsidRDefault="00BE4C32" w:rsidP="0072599E">
            <w:pPr>
              <w:spacing w:after="0" w:line="240" w:lineRule="auto"/>
            </w:pPr>
            <w:r w:rsidRPr="0072599E">
              <w:t>46</w:t>
            </w:r>
          </w:p>
        </w:tc>
      </w:tr>
      <w:tr w:rsidR="00BE4C32" w:rsidRPr="0072599E" w:rsidTr="00EB6F89">
        <w:trPr>
          <w:cantSplit/>
        </w:trPr>
        <w:tc>
          <w:tcPr>
            <w:tcW w:w="1598"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2459" w:type="dxa"/>
            <w:vMerge w:val="restart"/>
            <w:tcBorders>
              <w:top w:val="single" w:sz="8" w:space="0" w:color="AEAEAE"/>
              <w:left w:val="nil"/>
              <w:bottom w:val="single" w:sz="8" w:space="0" w:color="152935"/>
              <w:right w:val="nil"/>
            </w:tcBorders>
            <w:shd w:val="clear" w:color="auto" w:fill="E0E0E0"/>
          </w:tcPr>
          <w:p w:rsidR="00BE4C32" w:rsidRPr="0072599E" w:rsidRDefault="00BE4C32" w:rsidP="0072599E">
            <w:pPr>
              <w:spacing w:after="0" w:line="240" w:lineRule="auto"/>
            </w:pPr>
            <w:r w:rsidRPr="0072599E">
              <w:t>Kategori_Kelelahan_Kerja</w:t>
            </w:r>
          </w:p>
        </w:tc>
        <w:tc>
          <w:tcPr>
            <w:tcW w:w="2167" w:type="dxa"/>
            <w:tcBorders>
              <w:top w:val="single" w:sz="8" w:space="0" w:color="AEAEAE"/>
              <w:left w:val="nil"/>
              <w:bottom w:val="single" w:sz="8" w:space="0" w:color="AEAEAE"/>
              <w:right w:val="nil"/>
            </w:tcBorders>
            <w:shd w:val="clear" w:color="auto" w:fill="E0E0E0"/>
          </w:tcPr>
          <w:p w:rsidR="00BE4C32" w:rsidRPr="0072599E" w:rsidRDefault="00BE4C32" w:rsidP="0072599E">
            <w:pPr>
              <w:spacing w:after="0" w:line="240" w:lineRule="auto"/>
            </w:pPr>
            <w:r w:rsidRPr="0072599E">
              <w:t>Correlation Coefficient</w:t>
            </w:r>
          </w:p>
        </w:tc>
        <w:tc>
          <w:tcPr>
            <w:tcW w:w="1475" w:type="dxa"/>
            <w:tcBorders>
              <w:top w:val="single" w:sz="8" w:space="0" w:color="AEAEAE"/>
              <w:left w:val="nil"/>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-.022</w:t>
            </w:r>
          </w:p>
        </w:tc>
        <w:tc>
          <w:tcPr>
            <w:tcW w:w="1475" w:type="dxa"/>
            <w:tcBorders>
              <w:top w:val="single" w:sz="8" w:space="0" w:color="AEAEAE"/>
              <w:left w:val="single" w:sz="8" w:space="0" w:color="E0E0E0"/>
              <w:bottom w:val="single" w:sz="8" w:space="0" w:color="AEAEAE"/>
              <w:right w:val="nil"/>
            </w:tcBorders>
            <w:shd w:val="clear" w:color="auto" w:fill="F9F9FB"/>
          </w:tcPr>
          <w:p w:rsidR="00BE4C32" w:rsidRPr="0072599E" w:rsidRDefault="00BE4C32" w:rsidP="0072599E">
            <w:pPr>
              <w:spacing w:after="0" w:line="240" w:lineRule="auto"/>
            </w:pPr>
            <w:r w:rsidRPr="0072599E">
              <w:t>1.000</w:t>
            </w:r>
          </w:p>
        </w:tc>
      </w:tr>
      <w:tr w:rsidR="00BE4C32" w:rsidRPr="0072599E" w:rsidTr="00EB6F89">
        <w:trPr>
          <w:cantSplit/>
        </w:trPr>
        <w:tc>
          <w:tcPr>
            <w:tcW w:w="1598"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2459" w:type="dxa"/>
            <w:vMerge/>
            <w:tcBorders>
              <w:top w:val="single" w:sz="8" w:space="0" w:color="AEAEAE"/>
              <w:left w:val="nil"/>
              <w:bottom w:val="single" w:sz="8" w:space="0" w:color="152935"/>
              <w:right w:val="nil"/>
            </w:tcBorders>
            <w:shd w:val="clear" w:color="auto" w:fill="E0E0E0"/>
          </w:tcPr>
          <w:p w:rsidR="00BE4C32" w:rsidRPr="0072599E" w:rsidRDefault="00BE4C32" w:rsidP="0072599E">
            <w:pPr>
              <w:spacing w:after="0" w:line="240" w:lineRule="auto"/>
            </w:pPr>
          </w:p>
        </w:tc>
        <w:tc>
          <w:tcPr>
            <w:tcW w:w="2167" w:type="dxa"/>
            <w:tcBorders>
              <w:top w:val="single" w:sz="8" w:space="0" w:color="AEAEAE"/>
              <w:left w:val="nil"/>
              <w:bottom w:val="single" w:sz="8" w:space="0" w:color="AEAEAE"/>
              <w:right w:val="nil"/>
            </w:tcBorders>
            <w:shd w:val="clear" w:color="auto" w:fill="E0E0E0"/>
          </w:tcPr>
          <w:p w:rsidR="00BE4C32" w:rsidRPr="0072599E" w:rsidRDefault="00BE4C32" w:rsidP="0072599E">
            <w:pPr>
              <w:spacing w:after="0" w:line="240" w:lineRule="auto"/>
            </w:pPr>
            <w:r w:rsidRPr="0072599E">
              <w:t>Sig. (2-tailed)</w:t>
            </w:r>
          </w:p>
        </w:tc>
        <w:tc>
          <w:tcPr>
            <w:tcW w:w="1475" w:type="dxa"/>
            <w:tcBorders>
              <w:top w:val="single" w:sz="8" w:space="0" w:color="AEAEAE"/>
              <w:left w:val="nil"/>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.871</w:t>
            </w:r>
          </w:p>
        </w:tc>
        <w:tc>
          <w:tcPr>
            <w:tcW w:w="1475" w:type="dxa"/>
            <w:tcBorders>
              <w:top w:val="single" w:sz="8" w:space="0" w:color="AEAEAE"/>
              <w:left w:val="single" w:sz="8" w:space="0" w:color="E0E0E0"/>
              <w:bottom w:val="single" w:sz="8" w:space="0" w:color="AEAEAE"/>
              <w:right w:val="nil"/>
            </w:tcBorders>
            <w:shd w:val="clear" w:color="auto" w:fill="F9F9FB"/>
          </w:tcPr>
          <w:p w:rsidR="00BE4C32" w:rsidRPr="0072599E" w:rsidRDefault="00BE4C32" w:rsidP="0072599E">
            <w:pPr>
              <w:spacing w:after="0" w:line="240" w:lineRule="auto"/>
            </w:pPr>
            <w:r w:rsidRPr="0072599E">
              <w:t>.</w:t>
            </w:r>
          </w:p>
        </w:tc>
      </w:tr>
      <w:tr w:rsidR="00BE4C32" w:rsidRPr="0072599E" w:rsidTr="00EB6F89">
        <w:trPr>
          <w:cantSplit/>
        </w:trPr>
        <w:tc>
          <w:tcPr>
            <w:tcW w:w="1598"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2459" w:type="dxa"/>
            <w:vMerge/>
            <w:tcBorders>
              <w:top w:val="single" w:sz="8" w:space="0" w:color="AEAEAE"/>
              <w:left w:val="nil"/>
              <w:bottom w:val="single" w:sz="8" w:space="0" w:color="152935"/>
              <w:right w:val="nil"/>
            </w:tcBorders>
            <w:shd w:val="clear" w:color="auto" w:fill="E0E0E0"/>
          </w:tcPr>
          <w:p w:rsidR="00BE4C32" w:rsidRPr="0072599E" w:rsidRDefault="00BE4C32" w:rsidP="0072599E">
            <w:pPr>
              <w:spacing w:after="0" w:line="240" w:lineRule="auto"/>
            </w:pPr>
          </w:p>
        </w:tc>
        <w:tc>
          <w:tcPr>
            <w:tcW w:w="2167" w:type="dxa"/>
            <w:tcBorders>
              <w:top w:val="single" w:sz="8" w:space="0" w:color="AEAEAE"/>
              <w:left w:val="nil"/>
              <w:bottom w:val="single" w:sz="8" w:space="0" w:color="152935"/>
              <w:right w:val="nil"/>
            </w:tcBorders>
            <w:shd w:val="clear" w:color="auto" w:fill="E0E0E0"/>
          </w:tcPr>
          <w:p w:rsidR="00BE4C32" w:rsidRPr="0072599E" w:rsidRDefault="00BE4C32" w:rsidP="0072599E">
            <w:pPr>
              <w:spacing w:after="0" w:line="240" w:lineRule="auto"/>
            </w:pPr>
            <w:r w:rsidRPr="0072599E">
              <w:t>N</w:t>
            </w:r>
          </w:p>
        </w:tc>
        <w:tc>
          <w:tcPr>
            <w:tcW w:w="1475" w:type="dxa"/>
            <w:tcBorders>
              <w:top w:val="single" w:sz="8" w:space="0" w:color="AEAEAE"/>
              <w:left w:val="nil"/>
              <w:bottom w:val="single" w:sz="8" w:space="0" w:color="152935"/>
              <w:right w:val="single" w:sz="8" w:space="0" w:color="E0E0E0"/>
            </w:tcBorders>
            <w:shd w:val="clear" w:color="auto" w:fill="F9F9FB"/>
          </w:tcPr>
          <w:p w:rsidR="00BE4C32" w:rsidRPr="0072599E" w:rsidRDefault="00BE4C32" w:rsidP="0072599E">
            <w:pPr>
              <w:spacing w:after="0" w:line="240" w:lineRule="auto"/>
            </w:pPr>
            <w:r w:rsidRPr="0072599E">
              <w:t>46</w:t>
            </w:r>
          </w:p>
        </w:tc>
        <w:tc>
          <w:tcPr>
            <w:tcW w:w="1475" w:type="dxa"/>
            <w:tcBorders>
              <w:top w:val="single" w:sz="8" w:space="0" w:color="AEAEAE"/>
              <w:left w:val="single" w:sz="8" w:space="0" w:color="E0E0E0"/>
              <w:bottom w:val="single" w:sz="8" w:space="0" w:color="152935"/>
              <w:right w:val="nil"/>
            </w:tcBorders>
            <w:shd w:val="clear" w:color="auto" w:fill="F9F9FB"/>
          </w:tcPr>
          <w:p w:rsidR="00BE4C32" w:rsidRPr="0072599E" w:rsidRDefault="00BE4C32" w:rsidP="0072599E">
            <w:pPr>
              <w:spacing w:after="0" w:line="240" w:lineRule="auto"/>
            </w:pPr>
            <w:r w:rsidRPr="0072599E">
              <w:t>46</w:t>
            </w:r>
          </w:p>
        </w:tc>
      </w:tr>
    </w:tbl>
    <w:p w:rsidR="00BE4C32" w:rsidRPr="0072599E" w:rsidRDefault="00BE4C32" w:rsidP="0072599E">
      <w:pPr>
        <w:spacing w:after="0" w:line="240" w:lineRule="auto"/>
      </w:pPr>
    </w:p>
    <w:p w:rsidR="00BE4C32" w:rsidRPr="0072599E" w:rsidRDefault="00BE4C32" w:rsidP="0072599E">
      <w:pPr>
        <w:spacing w:after="0" w:line="240" w:lineRule="auto"/>
      </w:pPr>
    </w:p>
    <w:tbl>
      <w:tblPr>
        <w:tblW w:w="9177" w:type="dxa"/>
        <w:tblLayout w:type="fixed"/>
        <w:tblCellMar>
          <w:left w:w="0" w:type="dxa"/>
          <w:right w:w="0" w:type="dxa"/>
        </w:tblCellMar>
        <w:tblLook w:val="0000" w:firstRow="0" w:lastRow="0" w:firstColumn="0" w:lastColumn="0" w:noHBand="0" w:noVBand="0"/>
      </w:tblPr>
      <w:tblGrid>
        <w:gridCol w:w="1599"/>
        <w:gridCol w:w="2460"/>
        <w:gridCol w:w="2168"/>
        <w:gridCol w:w="1475"/>
        <w:gridCol w:w="1475"/>
      </w:tblGrid>
      <w:tr w:rsidR="00BE4C32" w:rsidRPr="0072599E" w:rsidTr="00EB6F89">
        <w:trPr>
          <w:cantSplit/>
        </w:trPr>
        <w:tc>
          <w:tcPr>
            <w:tcW w:w="9174" w:type="dxa"/>
            <w:gridSpan w:val="5"/>
            <w:tcBorders>
              <w:top w:val="nil"/>
              <w:left w:val="nil"/>
              <w:bottom w:val="nil"/>
              <w:right w:val="nil"/>
            </w:tcBorders>
            <w:shd w:val="clear" w:color="auto" w:fill="FFFFFF"/>
            <w:vAlign w:val="center"/>
          </w:tcPr>
          <w:p w:rsidR="00BE4C32" w:rsidRPr="0072599E" w:rsidRDefault="00BE4C32" w:rsidP="0072599E">
            <w:pPr>
              <w:spacing w:after="0" w:line="240" w:lineRule="auto"/>
            </w:pPr>
            <w:r w:rsidRPr="0072599E">
              <w:rPr>
                <w:b/>
                <w:bCs/>
              </w:rPr>
              <w:t>Correlations</w:t>
            </w:r>
          </w:p>
        </w:tc>
      </w:tr>
      <w:tr w:rsidR="00BE4C32" w:rsidRPr="0072599E" w:rsidTr="00EB6F89">
        <w:trPr>
          <w:cantSplit/>
        </w:trPr>
        <w:tc>
          <w:tcPr>
            <w:tcW w:w="6224" w:type="dxa"/>
            <w:gridSpan w:val="3"/>
            <w:tcBorders>
              <w:top w:val="nil"/>
              <w:left w:val="nil"/>
              <w:bottom w:val="single" w:sz="8" w:space="0" w:color="152935"/>
              <w:right w:val="nil"/>
            </w:tcBorders>
            <w:shd w:val="clear" w:color="auto" w:fill="FFFFFF"/>
            <w:vAlign w:val="bottom"/>
          </w:tcPr>
          <w:p w:rsidR="00BE4C32" w:rsidRPr="0072599E" w:rsidRDefault="00BE4C32" w:rsidP="0072599E">
            <w:pPr>
              <w:spacing w:after="0" w:line="240" w:lineRule="auto"/>
            </w:pPr>
          </w:p>
        </w:tc>
        <w:tc>
          <w:tcPr>
            <w:tcW w:w="1475" w:type="dxa"/>
            <w:tcBorders>
              <w:top w:val="nil"/>
              <w:left w:val="nil"/>
              <w:bottom w:val="single" w:sz="8" w:space="0" w:color="152935"/>
              <w:right w:val="single" w:sz="8" w:space="0" w:color="E0E0E0"/>
            </w:tcBorders>
            <w:shd w:val="clear" w:color="auto" w:fill="FFFFFF"/>
            <w:vAlign w:val="bottom"/>
          </w:tcPr>
          <w:p w:rsidR="00BE4C32" w:rsidRPr="0072599E" w:rsidRDefault="00BE4C32" w:rsidP="0072599E">
            <w:pPr>
              <w:spacing w:after="0" w:line="240" w:lineRule="auto"/>
            </w:pPr>
            <w:r w:rsidRPr="0072599E">
              <w:t>Kategori_Kelelahan_Kerja</w:t>
            </w:r>
          </w:p>
        </w:tc>
        <w:tc>
          <w:tcPr>
            <w:tcW w:w="1475" w:type="dxa"/>
            <w:tcBorders>
              <w:top w:val="nil"/>
              <w:left w:val="single" w:sz="8" w:space="0" w:color="E0E0E0"/>
              <w:bottom w:val="single" w:sz="8" w:space="0" w:color="152935"/>
              <w:right w:val="nil"/>
            </w:tcBorders>
            <w:shd w:val="clear" w:color="auto" w:fill="FFFFFF"/>
            <w:vAlign w:val="bottom"/>
          </w:tcPr>
          <w:p w:rsidR="00BE4C32" w:rsidRPr="0072599E" w:rsidRDefault="00BE4C32" w:rsidP="0072599E">
            <w:pPr>
              <w:spacing w:after="0" w:line="240" w:lineRule="auto"/>
            </w:pPr>
            <w:r w:rsidRPr="0072599E">
              <w:t>Kategori_Asupan_P</w:t>
            </w:r>
          </w:p>
        </w:tc>
      </w:tr>
      <w:tr w:rsidR="00BE4C32" w:rsidRPr="0072599E" w:rsidTr="00EB6F89">
        <w:trPr>
          <w:cantSplit/>
        </w:trPr>
        <w:tc>
          <w:tcPr>
            <w:tcW w:w="1598" w:type="dxa"/>
            <w:vMerge w:val="restart"/>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r w:rsidRPr="0072599E">
              <w:t>Kendall's tau_b</w:t>
            </w:r>
          </w:p>
        </w:tc>
        <w:tc>
          <w:tcPr>
            <w:tcW w:w="2459" w:type="dxa"/>
            <w:vMerge w:val="restart"/>
            <w:tcBorders>
              <w:top w:val="single" w:sz="8" w:space="0" w:color="152935"/>
              <w:left w:val="nil"/>
              <w:bottom w:val="nil"/>
              <w:right w:val="nil"/>
            </w:tcBorders>
            <w:shd w:val="clear" w:color="auto" w:fill="E0E0E0"/>
          </w:tcPr>
          <w:p w:rsidR="00BE4C32" w:rsidRPr="0072599E" w:rsidRDefault="00BE4C32" w:rsidP="0072599E">
            <w:pPr>
              <w:spacing w:after="0" w:line="240" w:lineRule="auto"/>
            </w:pPr>
            <w:r w:rsidRPr="0072599E">
              <w:t>Kategori_Kelelahan_Kerja</w:t>
            </w:r>
          </w:p>
        </w:tc>
        <w:tc>
          <w:tcPr>
            <w:tcW w:w="2167" w:type="dxa"/>
            <w:tcBorders>
              <w:top w:val="single" w:sz="8" w:space="0" w:color="152935"/>
              <w:left w:val="nil"/>
              <w:bottom w:val="single" w:sz="8" w:space="0" w:color="AEAEAE"/>
              <w:right w:val="nil"/>
            </w:tcBorders>
            <w:shd w:val="clear" w:color="auto" w:fill="E0E0E0"/>
          </w:tcPr>
          <w:p w:rsidR="00BE4C32" w:rsidRPr="0072599E" w:rsidRDefault="00BE4C32" w:rsidP="0072599E">
            <w:pPr>
              <w:spacing w:after="0" w:line="240" w:lineRule="auto"/>
            </w:pPr>
            <w:r w:rsidRPr="0072599E">
              <w:t>Correlation Coefficient</w:t>
            </w:r>
          </w:p>
        </w:tc>
        <w:tc>
          <w:tcPr>
            <w:tcW w:w="1475" w:type="dxa"/>
            <w:tcBorders>
              <w:top w:val="single" w:sz="8" w:space="0" w:color="152935"/>
              <w:left w:val="nil"/>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1.000</w:t>
            </w:r>
          </w:p>
        </w:tc>
        <w:tc>
          <w:tcPr>
            <w:tcW w:w="1475" w:type="dxa"/>
            <w:tcBorders>
              <w:top w:val="single" w:sz="8" w:space="0" w:color="152935"/>
              <w:left w:val="single" w:sz="8" w:space="0" w:color="E0E0E0"/>
              <w:bottom w:val="single" w:sz="8" w:space="0" w:color="AEAEAE"/>
              <w:right w:val="nil"/>
            </w:tcBorders>
            <w:shd w:val="clear" w:color="auto" w:fill="F9F9FB"/>
          </w:tcPr>
          <w:p w:rsidR="00BE4C32" w:rsidRPr="0072599E" w:rsidRDefault="00BE4C32" w:rsidP="0072599E">
            <w:pPr>
              <w:spacing w:after="0" w:line="240" w:lineRule="auto"/>
            </w:pPr>
            <w:r w:rsidRPr="0072599E">
              <w:t>.025</w:t>
            </w:r>
          </w:p>
        </w:tc>
      </w:tr>
      <w:tr w:rsidR="00BE4C32" w:rsidRPr="0072599E" w:rsidTr="00EB6F89">
        <w:trPr>
          <w:cantSplit/>
        </w:trPr>
        <w:tc>
          <w:tcPr>
            <w:tcW w:w="1598"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2459" w:type="dxa"/>
            <w:vMerge/>
            <w:tcBorders>
              <w:top w:val="single" w:sz="8" w:space="0" w:color="152935"/>
              <w:left w:val="nil"/>
              <w:bottom w:val="nil"/>
              <w:right w:val="nil"/>
            </w:tcBorders>
            <w:shd w:val="clear" w:color="auto" w:fill="E0E0E0"/>
          </w:tcPr>
          <w:p w:rsidR="00BE4C32" w:rsidRPr="0072599E" w:rsidRDefault="00BE4C32" w:rsidP="0072599E">
            <w:pPr>
              <w:spacing w:after="0" w:line="240" w:lineRule="auto"/>
            </w:pPr>
          </w:p>
        </w:tc>
        <w:tc>
          <w:tcPr>
            <w:tcW w:w="2167" w:type="dxa"/>
            <w:tcBorders>
              <w:top w:val="single" w:sz="8" w:space="0" w:color="AEAEAE"/>
              <w:left w:val="nil"/>
              <w:bottom w:val="single" w:sz="8" w:space="0" w:color="AEAEAE"/>
              <w:right w:val="nil"/>
            </w:tcBorders>
            <w:shd w:val="clear" w:color="auto" w:fill="E0E0E0"/>
          </w:tcPr>
          <w:p w:rsidR="00BE4C32" w:rsidRPr="0072599E" w:rsidRDefault="00BE4C32" w:rsidP="0072599E">
            <w:pPr>
              <w:spacing w:after="0" w:line="240" w:lineRule="auto"/>
            </w:pPr>
            <w:r w:rsidRPr="0072599E">
              <w:t>Sig. (2-tailed)</w:t>
            </w:r>
          </w:p>
        </w:tc>
        <w:tc>
          <w:tcPr>
            <w:tcW w:w="1475" w:type="dxa"/>
            <w:tcBorders>
              <w:top w:val="single" w:sz="8" w:space="0" w:color="AEAEAE"/>
              <w:left w:val="nil"/>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w:t>
            </w:r>
          </w:p>
        </w:tc>
        <w:tc>
          <w:tcPr>
            <w:tcW w:w="1475" w:type="dxa"/>
            <w:tcBorders>
              <w:top w:val="single" w:sz="8" w:space="0" w:color="AEAEAE"/>
              <w:left w:val="single" w:sz="8" w:space="0" w:color="E0E0E0"/>
              <w:bottom w:val="single" w:sz="8" w:space="0" w:color="AEAEAE"/>
              <w:right w:val="nil"/>
            </w:tcBorders>
            <w:shd w:val="clear" w:color="auto" w:fill="F9F9FB"/>
          </w:tcPr>
          <w:p w:rsidR="00BE4C32" w:rsidRPr="0072599E" w:rsidRDefault="00BE4C32" w:rsidP="0072599E">
            <w:pPr>
              <w:spacing w:after="0" w:line="240" w:lineRule="auto"/>
            </w:pPr>
            <w:r w:rsidRPr="0072599E">
              <w:t>.859</w:t>
            </w:r>
          </w:p>
        </w:tc>
      </w:tr>
      <w:tr w:rsidR="00BE4C32" w:rsidRPr="0072599E" w:rsidTr="00EB6F89">
        <w:trPr>
          <w:cantSplit/>
        </w:trPr>
        <w:tc>
          <w:tcPr>
            <w:tcW w:w="1598"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2459" w:type="dxa"/>
            <w:vMerge/>
            <w:tcBorders>
              <w:top w:val="single" w:sz="8" w:space="0" w:color="152935"/>
              <w:left w:val="nil"/>
              <w:bottom w:val="nil"/>
              <w:right w:val="nil"/>
            </w:tcBorders>
            <w:shd w:val="clear" w:color="auto" w:fill="E0E0E0"/>
          </w:tcPr>
          <w:p w:rsidR="00BE4C32" w:rsidRPr="0072599E" w:rsidRDefault="00BE4C32" w:rsidP="0072599E">
            <w:pPr>
              <w:spacing w:after="0" w:line="240" w:lineRule="auto"/>
            </w:pPr>
          </w:p>
        </w:tc>
        <w:tc>
          <w:tcPr>
            <w:tcW w:w="2167" w:type="dxa"/>
            <w:tcBorders>
              <w:top w:val="single" w:sz="8" w:space="0" w:color="AEAEAE"/>
              <w:left w:val="nil"/>
              <w:bottom w:val="nil"/>
              <w:right w:val="nil"/>
            </w:tcBorders>
            <w:shd w:val="clear" w:color="auto" w:fill="E0E0E0"/>
          </w:tcPr>
          <w:p w:rsidR="00BE4C32" w:rsidRPr="0072599E" w:rsidRDefault="00BE4C32" w:rsidP="0072599E">
            <w:pPr>
              <w:spacing w:after="0" w:line="240" w:lineRule="auto"/>
            </w:pPr>
            <w:r w:rsidRPr="0072599E">
              <w:t>N</w:t>
            </w:r>
          </w:p>
        </w:tc>
        <w:tc>
          <w:tcPr>
            <w:tcW w:w="1475" w:type="dxa"/>
            <w:tcBorders>
              <w:top w:val="single" w:sz="8" w:space="0" w:color="AEAEAE"/>
              <w:left w:val="nil"/>
              <w:bottom w:val="nil"/>
              <w:right w:val="single" w:sz="8" w:space="0" w:color="E0E0E0"/>
            </w:tcBorders>
            <w:shd w:val="clear" w:color="auto" w:fill="F9F9FB"/>
          </w:tcPr>
          <w:p w:rsidR="00BE4C32" w:rsidRPr="0072599E" w:rsidRDefault="00BE4C32" w:rsidP="0072599E">
            <w:pPr>
              <w:spacing w:after="0" w:line="240" w:lineRule="auto"/>
            </w:pPr>
            <w:r w:rsidRPr="0072599E">
              <w:t>46</w:t>
            </w:r>
          </w:p>
        </w:tc>
        <w:tc>
          <w:tcPr>
            <w:tcW w:w="1475" w:type="dxa"/>
            <w:tcBorders>
              <w:top w:val="single" w:sz="8" w:space="0" w:color="AEAEAE"/>
              <w:left w:val="single" w:sz="8" w:space="0" w:color="E0E0E0"/>
              <w:bottom w:val="nil"/>
              <w:right w:val="nil"/>
            </w:tcBorders>
            <w:shd w:val="clear" w:color="auto" w:fill="F9F9FB"/>
          </w:tcPr>
          <w:p w:rsidR="00BE4C32" w:rsidRPr="0072599E" w:rsidRDefault="00BE4C32" w:rsidP="0072599E">
            <w:pPr>
              <w:spacing w:after="0" w:line="240" w:lineRule="auto"/>
            </w:pPr>
            <w:r w:rsidRPr="0072599E">
              <w:t>46</w:t>
            </w:r>
          </w:p>
        </w:tc>
      </w:tr>
      <w:tr w:rsidR="00BE4C32" w:rsidRPr="0072599E" w:rsidTr="00EB6F89">
        <w:trPr>
          <w:cantSplit/>
        </w:trPr>
        <w:tc>
          <w:tcPr>
            <w:tcW w:w="1598"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2459" w:type="dxa"/>
            <w:vMerge w:val="restart"/>
            <w:tcBorders>
              <w:top w:val="single" w:sz="8" w:space="0" w:color="AEAEAE"/>
              <w:left w:val="nil"/>
              <w:bottom w:val="single" w:sz="8" w:space="0" w:color="152935"/>
              <w:right w:val="nil"/>
            </w:tcBorders>
            <w:shd w:val="clear" w:color="auto" w:fill="E0E0E0"/>
          </w:tcPr>
          <w:p w:rsidR="00BE4C32" w:rsidRPr="0072599E" w:rsidRDefault="00BE4C32" w:rsidP="0072599E">
            <w:pPr>
              <w:spacing w:after="0" w:line="240" w:lineRule="auto"/>
            </w:pPr>
            <w:r w:rsidRPr="0072599E">
              <w:t>Kategori_Asupan_P</w:t>
            </w:r>
          </w:p>
        </w:tc>
        <w:tc>
          <w:tcPr>
            <w:tcW w:w="2167" w:type="dxa"/>
            <w:tcBorders>
              <w:top w:val="single" w:sz="8" w:space="0" w:color="AEAEAE"/>
              <w:left w:val="nil"/>
              <w:bottom w:val="single" w:sz="8" w:space="0" w:color="AEAEAE"/>
              <w:right w:val="nil"/>
            </w:tcBorders>
            <w:shd w:val="clear" w:color="auto" w:fill="E0E0E0"/>
          </w:tcPr>
          <w:p w:rsidR="00BE4C32" w:rsidRPr="0072599E" w:rsidRDefault="00BE4C32" w:rsidP="0072599E">
            <w:pPr>
              <w:spacing w:after="0" w:line="240" w:lineRule="auto"/>
            </w:pPr>
            <w:r w:rsidRPr="0072599E">
              <w:t>Correlation Coefficient</w:t>
            </w:r>
          </w:p>
        </w:tc>
        <w:tc>
          <w:tcPr>
            <w:tcW w:w="1475" w:type="dxa"/>
            <w:tcBorders>
              <w:top w:val="single" w:sz="8" w:space="0" w:color="AEAEAE"/>
              <w:left w:val="nil"/>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.025</w:t>
            </w:r>
          </w:p>
        </w:tc>
        <w:tc>
          <w:tcPr>
            <w:tcW w:w="1475" w:type="dxa"/>
            <w:tcBorders>
              <w:top w:val="single" w:sz="8" w:space="0" w:color="AEAEAE"/>
              <w:left w:val="single" w:sz="8" w:space="0" w:color="E0E0E0"/>
              <w:bottom w:val="single" w:sz="8" w:space="0" w:color="AEAEAE"/>
              <w:right w:val="nil"/>
            </w:tcBorders>
            <w:shd w:val="clear" w:color="auto" w:fill="F9F9FB"/>
          </w:tcPr>
          <w:p w:rsidR="00BE4C32" w:rsidRPr="0072599E" w:rsidRDefault="00BE4C32" w:rsidP="0072599E">
            <w:pPr>
              <w:spacing w:after="0" w:line="240" w:lineRule="auto"/>
            </w:pPr>
            <w:r w:rsidRPr="0072599E">
              <w:t>1.000</w:t>
            </w:r>
          </w:p>
        </w:tc>
      </w:tr>
      <w:tr w:rsidR="00BE4C32" w:rsidRPr="0072599E" w:rsidTr="00EB6F89">
        <w:trPr>
          <w:cantSplit/>
        </w:trPr>
        <w:tc>
          <w:tcPr>
            <w:tcW w:w="1598"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2459" w:type="dxa"/>
            <w:vMerge/>
            <w:tcBorders>
              <w:top w:val="single" w:sz="8" w:space="0" w:color="AEAEAE"/>
              <w:left w:val="nil"/>
              <w:bottom w:val="single" w:sz="8" w:space="0" w:color="152935"/>
              <w:right w:val="nil"/>
            </w:tcBorders>
            <w:shd w:val="clear" w:color="auto" w:fill="E0E0E0"/>
          </w:tcPr>
          <w:p w:rsidR="00BE4C32" w:rsidRPr="0072599E" w:rsidRDefault="00BE4C32" w:rsidP="0072599E">
            <w:pPr>
              <w:spacing w:after="0" w:line="240" w:lineRule="auto"/>
            </w:pPr>
          </w:p>
        </w:tc>
        <w:tc>
          <w:tcPr>
            <w:tcW w:w="2167" w:type="dxa"/>
            <w:tcBorders>
              <w:top w:val="single" w:sz="8" w:space="0" w:color="AEAEAE"/>
              <w:left w:val="nil"/>
              <w:bottom w:val="single" w:sz="8" w:space="0" w:color="AEAEAE"/>
              <w:right w:val="nil"/>
            </w:tcBorders>
            <w:shd w:val="clear" w:color="auto" w:fill="E0E0E0"/>
          </w:tcPr>
          <w:p w:rsidR="00BE4C32" w:rsidRPr="0072599E" w:rsidRDefault="00BE4C32" w:rsidP="0072599E">
            <w:pPr>
              <w:spacing w:after="0" w:line="240" w:lineRule="auto"/>
            </w:pPr>
            <w:r w:rsidRPr="0072599E">
              <w:t>Sig. (2-tailed)</w:t>
            </w:r>
          </w:p>
        </w:tc>
        <w:tc>
          <w:tcPr>
            <w:tcW w:w="1475" w:type="dxa"/>
            <w:tcBorders>
              <w:top w:val="single" w:sz="8" w:space="0" w:color="AEAEAE"/>
              <w:left w:val="nil"/>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.859</w:t>
            </w:r>
          </w:p>
        </w:tc>
        <w:tc>
          <w:tcPr>
            <w:tcW w:w="1475" w:type="dxa"/>
            <w:tcBorders>
              <w:top w:val="single" w:sz="8" w:space="0" w:color="AEAEAE"/>
              <w:left w:val="single" w:sz="8" w:space="0" w:color="E0E0E0"/>
              <w:bottom w:val="single" w:sz="8" w:space="0" w:color="AEAEAE"/>
              <w:right w:val="nil"/>
            </w:tcBorders>
            <w:shd w:val="clear" w:color="auto" w:fill="F9F9FB"/>
          </w:tcPr>
          <w:p w:rsidR="00BE4C32" w:rsidRPr="0072599E" w:rsidRDefault="00BE4C32" w:rsidP="0072599E">
            <w:pPr>
              <w:spacing w:after="0" w:line="240" w:lineRule="auto"/>
            </w:pPr>
            <w:r w:rsidRPr="0072599E">
              <w:t>.</w:t>
            </w:r>
          </w:p>
        </w:tc>
      </w:tr>
      <w:tr w:rsidR="00BE4C32" w:rsidRPr="0072599E" w:rsidTr="00EB6F89">
        <w:trPr>
          <w:cantSplit/>
        </w:trPr>
        <w:tc>
          <w:tcPr>
            <w:tcW w:w="1598"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2459" w:type="dxa"/>
            <w:vMerge/>
            <w:tcBorders>
              <w:top w:val="single" w:sz="8" w:space="0" w:color="AEAEAE"/>
              <w:left w:val="nil"/>
              <w:bottom w:val="single" w:sz="8" w:space="0" w:color="152935"/>
              <w:right w:val="nil"/>
            </w:tcBorders>
            <w:shd w:val="clear" w:color="auto" w:fill="E0E0E0"/>
          </w:tcPr>
          <w:p w:rsidR="00BE4C32" w:rsidRPr="0072599E" w:rsidRDefault="00BE4C32" w:rsidP="0072599E">
            <w:pPr>
              <w:spacing w:after="0" w:line="240" w:lineRule="auto"/>
            </w:pPr>
          </w:p>
        </w:tc>
        <w:tc>
          <w:tcPr>
            <w:tcW w:w="2167" w:type="dxa"/>
            <w:tcBorders>
              <w:top w:val="single" w:sz="8" w:space="0" w:color="AEAEAE"/>
              <w:left w:val="nil"/>
              <w:bottom w:val="single" w:sz="8" w:space="0" w:color="152935"/>
              <w:right w:val="nil"/>
            </w:tcBorders>
            <w:shd w:val="clear" w:color="auto" w:fill="E0E0E0"/>
          </w:tcPr>
          <w:p w:rsidR="00BE4C32" w:rsidRPr="0072599E" w:rsidRDefault="00BE4C32" w:rsidP="0072599E">
            <w:pPr>
              <w:spacing w:after="0" w:line="240" w:lineRule="auto"/>
            </w:pPr>
            <w:r w:rsidRPr="0072599E">
              <w:t>N</w:t>
            </w:r>
          </w:p>
        </w:tc>
        <w:tc>
          <w:tcPr>
            <w:tcW w:w="1475" w:type="dxa"/>
            <w:tcBorders>
              <w:top w:val="single" w:sz="8" w:space="0" w:color="AEAEAE"/>
              <w:left w:val="nil"/>
              <w:bottom w:val="single" w:sz="8" w:space="0" w:color="152935"/>
              <w:right w:val="single" w:sz="8" w:space="0" w:color="E0E0E0"/>
            </w:tcBorders>
            <w:shd w:val="clear" w:color="auto" w:fill="F9F9FB"/>
          </w:tcPr>
          <w:p w:rsidR="00BE4C32" w:rsidRPr="0072599E" w:rsidRDefault="00BE4C32" w:rsidP="0072599E">
            <w:pPr>
              <w:spacing w:after="0" w:line="240" w:lineRule="auto"/>
            </w:pPr>
            <w:r w:rsidRPr="0072599E">
              <w:t>46</w:t>
            </w:r>
          </w:p>
        </w:tc>
        <w:tc>
          <w:tcPr>
            <w:tcW w:w="1475" w:type="dxa"/>
            <w:tcBorders>
              <w:top w:val="single" w:sz="8" w:space="0" w:color="AEAEAE"/>
              <w:left w:val="single" w:sz="8" w:space="0" w:color="E0E0E0"/>
              <w:bottom w:val="single" w:sz="8" w:space="0" w:color="152935"/>
              <w:right w:val="nil"/>
            </w:tcBorders>
            <w:shd w:val="clear" w:color="auto" w:fill="F9F9FB"/>
          </w:tcPr>
          <w:p w:rsidR="00BE4C32" w:rsidRPr="0072599E" w:rsidRDefault="00BE4C32" w:rsidP="0072599E">
            <w:pPr>
              <w:spacing w:after="0" w:line="240" w:lineRule="auto"/>
            </w:pPr>
            <w:r w:rsidRPr="0072599E">
              <w:t>46</w:t>
            </w:r>
          </w:p>
        </w:tc>
      </w:tr>
    </w:tbl>
    <w:p w:rsidR="00BE4C32" w:rsidRPr="0072599E" w:rsidRDefault="00BE4C32" w:rsidP="0072599E">
      <w:pPr>
        <w:spacing w:after="0" w:line="240" w:lineRule="auto"/>
      </w:pPr>
    </w:p>
    <w:tbl>
      <w:tblPr>
        <w:tblW w:w="9177" w:type="dxa"/>
        <w:tblLayout w:type="fixed"/>
        <w:tblCellMar>
          <w:left w:w="0" w:type="dxa"/>
          <w:right w:w="0" w:type="dxa"/>
        </w:tblCellMar>
        <w:tblLook w:val="0000" w:firstRow="0" w:lastRow="0" w:firstColumn="0" w:lastColumn="0" w:noHBand="0" w:noVBand="0"/>
      </w:tblPr>
      <w:tblGrid>
        <w:gridCol w:w="1599"/>
        <w:gridCol w:w="2460"/>
        <w:gridCol w:w="2168"/>
        <w:gridCol w:w="1475"/>
        <w:gridCol w:w="1475"/>
      </w:tblGrid>
      <w:tr w:rsidR="00BE4C32" w:rsidRPr="0072599E" w:rsidTr="00EB6F89">
        <w:trPr>
          <w:cantSplit/>
        </w:trPr>
        <w:tc>
          <w:tcPr>
            <w:tcW w:w="9174" w:type="dxa"/>
            <w:gridSpan w:val="5"/>
            <w:tcBorders>
              <w:top w:val="nil"/>
              <w:left w:val="nil"/>
              <w:bottom w:val="nil"/>
              <w:right w:val="nil"/>
            </w:tcBorders>
            <w:shd w:val="clear" w:color="auto" w:fill="FFFFFF"/>
            <w:vAlign w:val="center"/>
          </w:tcPr>
          <w:p w:rsidR="00BE4C32" w:rsidRPr="0072599E" w:rsidRDefault="00BE4C32" w:rsidP="0072599E">
            <w:pPr>
              <w:spacing w:after="0" w:line="240" w:lineRule="auto"/>
            </w:pPr>
            <w:r w:rsidRPr="0072599E">
              <w:rPr>
                <w:b/>
                <w:bCs/>
              </w:rPr>
              <w:t>Correlations</w:t>
            </w:r>
          </w:p>
        </w:tc>
      </w:tr>
      <w:tr w:rsidR="00BE4C32" w:rsidRPr="0072599E" w:rsidTr="00EB6F89">
        <w:trPr>
          <w:cantSplit/>
        </w:trPr>
        <w:tc>
          <w:tcPr>
            <w:tcW w:w="6224" w:type="dxa"/>
            <w:gridSpan w:val="3"/>
            <w:tcBorders>
              <w:top w:val="nil"/>
              <w:left w:val="nil"/>
              <w:bottom w:val="single" w:sz="8" w:space="0" w:color="152935"/>
              <w:right w:val="nil"/>
            </w:tcBorders>
            <w:shd w:val="clear" w:color="auto" w:fill="FFFFFF"/>
            <w:vAlign w:val="bottom"/>
          </w:tcPr>
          <w:p w:rsidR="00BE4C32" w:rsidRPr="0072599E" w:rsidRDefault="00BE4C32" w:rsidP="0072599E">
            <w:pPr>
              <w:spacing w:after="0" w:line="240" w:lineRule="auto"/>
            </w:pPr>
          </w:p>
        </w:tc>
        <w:tc>
          <w:tcPr>
            <w:tcW w:w="1475" w:type="dxa"/>
            <w:tcBorders>
              <w:top w:val="nil"/>
              <w:left w:val="nil"/>
              <w:bottom w:val="single" w:sz="8" w:space="0" w:color="152935"/>
              <w:right w:val="single" w:sz="8" w:space="0" w:color="E0E0E0"/>
            </w:tcBorders>
            <w:shd w:val="clear" w:color="auto" w:fill="FFFFFF"/>
            <w:vAlign w:val="bottom"/>
          </w:tcPr>
          <w:p w:rsidR="00BE4C32" w:rsidRPr="0072599E" w:rsidRDefault="00BE4C32" w:rsidP="0072599E">
            <w:pPr>
              <w:spacing w:after="0" w:line="240" w:lineRule="auto"/>
            </w:pPr>
            <w:r w:rsidRPr="0072599E">
              <w:t>Kategori_Kelelahan_Kerja</w:t>
            </w:r>
          </w:p>
        </w:tc>
        <w:tc>
          <w:tcPr>
            <w:tcW w:w="1475" w:type="dxa"/>
            <w:tcBorders>
              <w:top w:val="nil"/>
              <w:left w:val="single" w:sz="8" w:space="0" w:color="E0E0E0"/>
              <w:bottom w:val="single" w:sz="8" w:space="0" w:color="152935"/>
              <w:right w:val="nil"/>
            </w:tcBorders>
            <w:shd w:val="clear" w:color="auto" w:fill="FFFFFF"/>
            <w:vAlign w:val="bottom"/>
          </w:tcPr>
          <w:p w:rsidR="00BE4C32" w:rsidRPr="0072599E" w:rsidRDefault="00BE4C32" w:rsidP="0072599E">
            <w:pPr>
              <w:spacing w:after="0" w:line="240" w:lineRule="auto"/>
            </w:pPr>
            <w:r w:rsidRPr="0072599E">
              <w:t>Kategori_Asupan_L</w:t>
            </w:r>
          </w:p>
        </w:tc>
      </w:tr>
      <w:tr w:rsidR="00BE4C32" w:rsidRPr="0072599E" w:rsidTr="00EB6F89">
        <w:trPr>
          <w:cantSplit/>
        </w:trPr>
        <w:tc>
          <w:tcPr>
            <w:tcW w:w="1598" w:type="dxa"/>
            <w:vMerge w:val="restart"/>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r w:rsidRPr="0072599E">
              <w:t>Kendall's tau_b</w:t>
            </w:r>
          </w:p>
        </w:tc>
        <w:tc>
          <w:tcPr>
            <w:tcW w:w="2459" w:type="dxa"/>
            <w:vMerge w:val="restart"/>
            <w:tcBorders>
              <w:top w:val="single" w:sz="8" w:space="0" w:color="152935"/>
              <w:left w:val="nil"/>
              <w:bottom w:val="nil"/>
              <w:right w:val="nil"/>
            </w:tcBorders>
            <w:shd w:val="clear" w:color="auto" w:fill="E0E0E0"/>
          </w:tcPr>
          <w:p w:rsidR="00BE4C32" w:rsidRPr="0072599E" w:rsidRDefault="00BE4C32" w:rsidP="0072599E">
            <w:pPr>
              <w:spacing w:after="0" w:line="240" w:lineRule="auto"/>
            </w:pPr>
            <w:r w:rsidRPr="0072599E">
              <w:t>Kategori_Kelelahan_Kerja</w:t>
            </w:r>
          </w:p>
        </w:tc>
        <w:tc>
          <w:tcPr>
            <w:tcW w:w="2167" w:type="dxa"/>
            <w:tcBorders>
              <w:top w:val="single" w:sz="8" w:space="0" w:color="152935"/>
              <w:left w:val="nil"/>
              <w:bottom w:val="single" w:sz="8" w:space="0" w:color="AEAEAE"/>
              <w:right w:val="nil"/>
            </w:tcBorders>
            <w:shd w:val="clear" w:color="auto" w:fill="E0E0E0"/>
          </w:tcPr>
          <w:p w:rsidR="00BE4C32" w:rsidRPr="0072599E" w:rsidRDefault="00BE4C32" w:rsidP="0072599E">
            <w:pPr>
              <w:spacing w:after="0" w:line="240" w:lineRule="auto"/>
            </w:pPr>
            <w:r w:rsidRPr="0072599E">
              <w:t>Correlation Coefficient</w:t>
            </w:r>
          </w:p>
        </w:tc>
        <w:tc>
          <w:tcPr>
            <w:tcW w:w="1475" w:type="dxa"/>
            <w:tcBorders>
              <w:top w:val="single" w:sz="8" w:space="0" w:color="152935"/>
              <w:left w:val="nil"/>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1.000</w:t>
            </w:r>
          </w:p>
        </w:tc>
        <w:tc>
          <w:tcPr>
            <w:tcW w:w="1475" w:type="dxa"/>
            <w:tcBorders>
              <w:top w:val="single" w:sz="8" w:space="0" w:color="152935"/>
              <w:left w:val="single" w:sz="8" w:space="0" w:color="E0E0E0"/>
              <w:bottom w:val="single" w:sz="8" w:space="0" w:color="AEAEAE"/>
              <w:right w:val="nil"/>
            </w:tcBorders>
            <w:shd w:val="clear" w:color="auto" w:fill="F9F9FB"/>
          </w:tcPr>
          <w:p w:rsidR="00BE4C32" w:rsidRPr="0072599E" w:rsidRDefault="00BE4C32" w:rsidP="0072599E">
            <w:pPr>
              <w:spacing w:after="0" w:line="240" w:lineRule="auto"/>
            </w:pPr>
            <w:r w:rsidRPr="0072599E">
              <w:t>.157</w:t>
            </w:r>
          </w:p>
        </w:tc>
      </w:tr>
      <w:tr w:rsidR="00BE4C32" w:rsidRPr="0072599E" w:rsidTr="00EB6F89">
        <w:trPr>
          <w:cantSplit/>
        </w:trPr>
        <w:tc>
          <w:tcPr>
            <w:tcW w:w="1598"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2459" w:type="dxa"/>
            <w:vMerge/>
            <w:tcBorders>
              <w:top w:val="single" w:sz="8" w:space="0" w:color="152935"/>
              <w:left w:val="nil"/>
              <w:bottom w:val="nil"/>
              <w:right w:val="nil"/>
            </w:tcBorders>
            <w:shd w:val="clear" w:color="auto" w:fill="E0E0E0"/>
          </w:tcPr>
          <w:p w:rsidR="00BE4C32" w:rsidRPr="0072599E" w:rsidRDefault="00BE4C32" w:rsidP="0072599E">
            <w:pPr>
              <w:spacing w:after="0" w:line="240" w:lineRule="auto"/>
            </w:pPr>
          </w:p>
        </w:tc>
        <w:tc>
          <w:tcPr>
            <w:tcW w:w="2167" w:type="dxa"/>
            <w:tcBorders>
              <w:top w:val="single" w:sz="8" w:space="0" w:color="AEAEAE"/>
              <w:left w:val="nil"/>
              <w:bottom w:val="single" w:sz="8" w:space="0" w:color="AEAEAE"/>
              <w:right w:val="nil"/>
            </w:tcBorders>
            <w:shd w:val="clear" w:color="auto" w:fill="E0E0E0"/>
          </w:tcPr>
          <w:p w:rsidR="00BE4C32" w:rsidRPr="0072599E" w:rsidRDefault="00BE4C32" w:rsidP="0072599E">
            <w:pPr>
              <w:spacing w:after="0" w:line="240" w:lineRule="auto"/>
            </w:pPr>
            <w:r w:rsidRPr="0072599E">
              <w:t>Sig. (2-tailed)</w:t>
            </w:r>
          </w:p>
        </w:tc>
        <w:tc>
          <w:tcPr>
            <w:tcW w:w="1475" w:type="dxa"/>
            <w:tcBorders>
              <w:top w:val="single" w:sz="8" w:space="0" w:color="AEAEAE"/>
              <w:left w:val="nil"/>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w:t>
            </w:r>
          </w:p>
        </w:tc>
        <w:tc>
          <w:tcPr>
            <w:tcW w:w="1475" w:type="dxa"/>
            <w:tcBorders>
              <w:top w:val="single" w:sz="8" w:space="0" w:color="AEAEAE"/>
              <w:left w:val="single" w:sz="8" w:space="0" w:color="E0E0E0"/>
              <w:bottom w:val="single" w:sz="8" w:space="0" w:color="AEAEAE"/>
              <w:right w:val="nil"/>
            </w:tcBorders>
            <w:shd w:val="clear" w:color="auto" w:fill="F9F9FB"/>
          </w:tcPr>
          <w:p w:rsidR="00BE4C32" w:rsidRPr="0072599E" w:rsidRDefault="00BE4C32" w:rsidP="0072599E">
            <w:pPr>
              <w:spacing w:after="0" w:line="240" w:lineRule="auto"/>
            </w:pPr>
            <w:r w:rsidRPr="0072599E">
              <w:t>.254</w:t>
            </w:r>
          </w:p>
        </w:tc>
      </w:tr>
      <w:tr w:rsidR="00BE4C32" w:rsidRPr="0072599E" w:rsidTr="00EB6F89">
        <w:trPr>
          <w:cantSplit/>
        </w:trPr>
        <w:tc>
          <w:tcPr>
            <w:tcW w:w="1598"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2459" w:type="dxa"/>
            <w:vMerge/>
            <w:tcBorders>
              <w:top w:val="single" w:sz="8" w:space="0" w:color="152935"/>
              <w:left w:val="nil"/>
              <w:bottom w:val="nil"/>
              <w:right w:val="nil"/>
            </w:tcBorders>
            <w:shd w:val="clear" w:color="auto" w:fill="E0E0E0"/>
          </w:tcPr>
          <w:p w:rsidR="00BE4C32" w:rsidRPr="0072599E" w:rsidRDefault="00BE4C32" w:rsidP="0072599E">
            <w:pPr>
              <w:spacing w:after="0" w:line="240" w:lineRule="auto"/>
            </w:pPr>
          </w:p>
        </w:tc>
        <w:tc>
          <w:tcPr>
            <w:tcW w:w="2167" w:type="dxa"/>
            <w:tcBorders>
              <w:top w:val="single" w:sz="8" w:space="0" w:color="AEAEAE"/>
              <w:left w:val="nil"/>
              <w:bottom w:val="nil"/>
              <w:right w:val="nil"/>
            </w:tcBorders>
            <w:shd w:val="clear" w:color="auto" w:fill="E0E0E0"/>
          </w:tcPr>
          <w:p w:rsidR="00BE4C32" w:rsidRPr="0072599E" w:rsidRDefault="00BE4C32" w:rsidP="0072599E">
            <w:pPr>
              <w:spacing w:after="0" w:line="240" w:lineRule="auto"/>
            </w:pPr>
            <w:r w:rsidRPr="0072599E">
              <w:t>N</w:t>
            </w:r>
          </w:p>
        </w:tc>
        <w:tc>
          <w:tcPr>
            <w:tcW w:w="1475" w:type="dxa"/>
            <w:tcBorders>
              <w:top w:val="single" w:sz="8" w:space="0" w:color="AEAEAE"/>
              <w:left w:val="nil"/>
              <w:bottom w:val="nil"/>
              <w:right w:val="single" w:sz="8" w:space="0" w:color="E0E0E0"/>
            </w:tcBorders>
            <w:shd w:val="clear" w:color="auto" w:fill="F9F9FB"/>
          </w:tcPr>
          <w:p w:rsidR="00BE4C32" w:rsidRPr="0072599E" w:rsidRDefault="00BE4C32" w:rsidP="0072599E">
            <w:pPr>
              <w:spacing w:after="0" w:line="240" w:lineRule="auto"/>
            </w:pPr>
            <w:r w:rsidRPr="0072599E">
              <w:t>46</w:t>
            </w:r>
          </w:p>
        </w:tc>
        <w:tc>
          <w:tcPr>
            <w:tcW w:w="1475" w:type="dxa"/>
            <w:tcBorders>
              <w:top w:val="single" w:sz="8" w:space="0" w:color="AEAEAE"/>
              <w:left w:val="single" w:sz="8" w:space="0" w:color="E0E0E0"/>
              <w:bottom w:val="nil"/>
              <w:right w:val="nil"/>
            </w:tcBorders>
            <w:shd w:val="clear" w:color="auto" w:fill="F9F9FB"/>
          </w:tcPr>
          <w:p w:rsidR="00BE4C32" w:rsidRPr="0072599E" w:rsidRDefault="00BE4C32" w:rsidP="0072599E">
            <w:pPr>
              <w:spacing w:after="0" w:line="240" w:lineRule="auto"/>
            </w:pPr>
            <w:r w:rsidRPr="0072599E">
              <w:t>46</w:t>
            </w:r>
          </w:p>
        </w:tc>
      </w:tr>
      <w:tr w:rsidR="00BE4C32" w:rsidRPr="0072599E" w:rsidTr="00EB6F89">
        <w:trPr>
          <w:cantSplit/>
        </w:trPr>
        <w:tc>
          <w:tcPr>
            <w:tcW w:w="1598"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2459" w:type="dxa"/>
            <w:vMerge w:val="restart"/>
            <w:tcBorders>
              <w:top w:val="single" w:sz="8" w:space="0" w:color="AEAEAE"/>
              <w:left w:val="nil"/>
              <w:bottom w:val="single" w:sz="8" w:space="0" w:color="152935"/>
              <w:right w:val="nil"/>
            </w:tcBorders>
            <w:shd w:val="clear" w:color="auto" w:fill="E0E0E0"/>
          </w:tcPr>
          <w:p w:rsidR="00BE4C32" w:rsidRPr="0072599E" w:rsidRDefault="00BE4C32" w:rsidP="0072599E">
            <w:pPr>
              <w:spacing w:after="0" w:line="240" w:lineRule="auto"/>
            </w:pPr>
            <w:r w:rsidRPr="0072599E">
              <w:t>Kategori_Asupan_L</w:t>
            </w:r>
          </w:p>
        </w:tc>
        <w:tc>
          <w:tcPr>
            <w:tcW w:w="2167" w:type="dxa"/>
            <w:tcBorders>
              <w:top w:val="single" w:sz="8" w:space="0" w:color="AEAEAE"/>
              <w:left w:val="nil"/>
              <w:bottom w:val="single" w:sz="8" w:space="0" w:color="AEAEAE"/>
              <w:right w:val="nil"/>
            </w:tcBorders>
            <w:shd w:val="clear" w:color="auto" w:fill="E0E0E0"/>
          </w:tcPr>
          <w:p w:rsidR="00BE4C32" w:rsidRPr="0072599E" w:rsidRDefault="00BE4C32" w:rsidP="0072599E">
            <w:pPr>
              <w:spacing w:after="0" w:line="240" w:lineRule="auto"/>
            </w:pPr>
            <w:r w:rsidRPr="0072599E">
              <w:t>Correlation Coefficient</w:t>
            </w:r>
          </w:p>
        </w:tc>
        <w:tc>
          <w:tcPr>
            <w:tcW w:w="1475" w:type="dxa"/>
            <w:tcBorders>
              <w:top w:val="single" w:sz="8" w:space="0" w:color="AEAEAE"/>
              <w:left w:val="nil"/>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.157</w:t>
            </w:r>
          </w:p>
        </w:tc>
        <w:tc>
          <w:tcPr>
            <w:tcW w:w="1475" w:type="dxa"/>
            <w:tcBorders>
              <w:top w:val="single" w:sz="8" w:space="0" w:color="AEAEAE"/>
              <w:left w:val="single" w:sz="8" w:space="0" w:color="E0E0E0"/>
              <w:bottom w:val="single" w:sz="8" w:space="0" w:color="AEAEAE"/>
              <w:right w:val="nil"/>
            </w:tcBorders>
            <w:shd w:val="clear" w:color="auto" w:fill="F9F9FB"/>
          </w:tcPr>
          <w:p w:rsidR="00BE4C32" w:rsidRPr="0072599E" w:rsidRDefault="00BE4C32" w:rsidP="0072599E">
            <w:pPr>
              <w:spacing w:after="0" w:line="240" w:lineRule="auto"/>
            </w:pPr>
            <w:r w:rsidRPr="0072599E">
              <w:t>1.000</w:t>
            </w:r>
          </w:p>
        </w:tc>
      </w:tr>
      <w:tr w:rsidR="00BE4C32" w:rsidRPr="0072599E" w:rsidTr="00EB6F89">
        <w:trPr>
          <w:cantSplit/>
        </w:trPr>
        <w:tc>
          <w:tcPr>
            <w:tcW w:w="1598"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2459" w:type="dxa"/>
            <w:vMerge/>
            <w:tcBorders>
              <w:top w:val="single" w:sz="8" w:space="0" w:color="AEAEAE"/>
              <w:left w:val="nil"/>
              <w:bottom w:val="single" w:sz="8" w:space="0" w:color="152935"/>
              <w:right w:val="nil"/>
            </w:tcBorders>
            <w:shd w:val="clear" w:color="auto" w:fill="E0E0E0"/>
          </w:tcPr>
          <w:p w:rsidR="00BE4C32" w:rsidRPr="0072599E" w:rsidRDefault="00BE4C32" w:rsidP="0072599E">
            <w:pPr>
              <w:spacing w:after="0" w:line="240" w:lineRule="auto"/>
            </w:pPr>
          </w:p>
        </w:tc>
        <w:tc>
          <w:tcPr>
            <w:tcW w:w="2167" w:type="dxa"/>
            <w:tcBorders>
              <w:top w:val="single" w:sz="8" w:space="0" w:color="AEAEAE"/>
              <w:left w:val="nil"/>
              <w:bottom w:val="single" w:sz="8" w:space="0" w:color="AEAEAE"/>
              <w:right w:val="nil"/>
            </w:tcBorders>
            <w:shd w:val="clear" w:color="auto" w:fill="E0E0E0"/>
          </w:tcPr>
          <w:p w:rsidR="00BE4C32" w:rsidRPr="0072599E" w:rsidRDefault="00BE4C32" w:rsidP="0072599E">
            <w:pPr>
              <w:spacing w:after="0" w:line="240" w:lineRule="auto"/>
            </w:pPr>
            <w:r w:rsidRPr="0072599E">
              <w:t>Sig. (2-tailed)</w:t>
            </w:r>
          </w:p>
        </w:tc>
        <w:tc>
          <w:tcPr>
            <w:tcW w:w="1475" w:type="dxa"/>
            <w:tcBorders>
              <w:top w:val="single" w:sz="8" w:space="0" w:color="AEAEAE"/>
              <w:left w:val="nil"/>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.254</w:t>
            </w:r>
          </w:p>
        </w:tc>
        <w:tc>
          <w:tcPr>
            <w:tcW w:w="1475" w:type="dxa"/>
            <w:tcBorders>
              <w:top w:val="single" w:sz="8" w:space="0" w:color="AEAEAE"/>
              <w:left w:val="single" w:sz="8" w:space="0" w:color="E0E0E0"/>
              <w:bottom w:val="single" w:sz="8" w:space="0" w:color="AEAEAE"/>
              <w:right w:val="nil"/>
            </w:tcBorders>
            <w:shd w:val="clear" w:color="auto" w:fill="F9F9FB"/>
          </w:tcPr>
          <w:p w:rsidR="00BE4C32" w:rsidRPr="0072599E" w:rsidRDefault="00BE4C32" w:rsidP="0072599E">
            <w:pPr>
              <w:spacing w:after="0" w:line="240" w:lineRule="auto"/>
            </w:pPr>
            <w:r w:rsidRPr="0072599E">
              <w:t>.</w:t>
            </w:r>
          </w:p>
        </w:tc>
      </w:tr>
      <w:tr w:rsidR="00BE4C32" w:rsidRPr="0072599E" w:rsidTr="00EB6F89">
        <w:trPr>
          <w:cantSplit/>
        </w:trPr>
        <w:tc>
          <w:tcPr>
            <w:tcW w:w="1598"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2459" w:type="dxa"/>
            <w:vMerge/>
            <w:tcBorders>
              <w:top w:val="single" w:sz="8" w:space="0" w:color="AEAEAE"/>
              <w:left w:val="nil"/>
              <w:bottom w:val="single" w:sz="8" w:space="0" w:color="152935"/>
              <w:right w:val="nil"/>
            </w:tcBorders>
            <w:shd w:val="clear" w:color="auto" w:fill="E0E0E0"/>
          </w:tcPr>
          <w:p w:rsidR="00BE4C32" w:rsidRPr="0072599E" w:rsidRDefault="00BE4C32" w:rsidP="0072599E">
            <w:pPr>
              <w:spacing w:after="0" w:line="240" w:lineRule="auto"/>
            </w:pPr>
          </w:p>
        </w:tc>
        <w:tc>
          <w:tcPr>
            <w:tcW w:w="2167" w:type="dxa"/>
            <w:tcBorders>
              <w:top w:val="single" w:sz="8" w:space="0" w:color="AEAEAE"/>
              <w:left w:val="nil"/>
              <w:bottom w:val="single" w:sz="8" w:space="0" w:color="152935"/>
              <w:right w:val="nil"/>
            </w:tcBorders>
            <w:shd w:val="clear" w:color="auto" w:fill="E0E0E0"/>
          </w:tcPr>
          <w:p w:rsidR="00BE4C32" w:rsidRPr="0072599E" w:rsidRDefault="00BE4C32" w:rsidP="0072599E">
            <w:pPr>
              <w:spacing w:after="0" w:line="240" w:lineRule="auto"/>
            </w:pPr>
            <w:r w:rsidRPr="0072599E">
              <w:t>N</w:t>
            </w:r>
          </w:p>
        </w:tc>
        <w:tc>
          <w:tcPr>
            <w:tcW w:w="1475" w:type="dxa"/>
            <w:tcBorders>
              <w:top w:val="single" w:sz="8" w:space="0" w:color="AEAEAE"/>
              <w:left w:val="nil"/>
              <w:bottom w:val="single" w:sz="8" w:space="0" w:color="152935"/>
              <w:right w:val="single" w:sz="8" w:space="0" w:color="E0E0E0"/>
            </w:tcBorders>
            <w:shd w:val="clear" w:color="auto" w:fill="F9F9FB"/>
          </w:tcPr>
          <w:p w:rsidR="00BE4C32" w:rsidRPr="0072599E" w:rsidRDefault="00BE4C32" w:rsidP="0072599E">
            <w:pPr>
              <w:spacing w:after="0" w:line="240" w:lineRule="auto"/>
            </w:pPr>
            <w:r w:rsidRPr="0072599E">
              <w:t>46</w:t>
            </w:r>
          </w:p>
        </w:tc>
        <w:tc>
          <w:tcPr>
            <w:tcW w:w="1475" w:type="dxa"/>
            <w:tcBorders>
              <w:top w:val="single" w:sz="8" w:space="0" w:color="AEAEAE"/>
              <w:left w:val="single" w:sz="8" w:space="0" w:color="E0E0E0"/>
              <w:bottom w:val="single" w:sz="8" w:space="0" w:color="152935"/>
              <w:right w:val="nil"/>
            </w:tcBorders>
            <w:shd w:val="clear" w:color="auto" w:fill="F9F9FB"/>
          </w:tcPr>
          <w:p w:rsidR="00BE4C32" w:rsidRPr="0072599E" w:rsidRDefault="00BE4C32" w:rsidP="0072599E">
            <w:pPr>
              <w:spacing w:after="0" w:line="240" w:lineRule="auto"/>
            </w:pPr>
            <w:r w:rsidRPr="0072599E">
              <w:t>46</w:t>
            </w:r>
          </w:p>
        </w:tc>
      </w:tr>
    </w:tbl>
    <w:p w:rsidR="00BE4C32" w:rsidRPr="0072599E" w:rsidRDefault="00BE4C32" w:rsidP="0072599E">
      <w:pPr>
        <w:spacing w:after="0" w:line="240" w:lineRule="auto"/>
      </w:pPr>
    </w:p>
    <w:p w:rsidR="00BE4C32" w:rsidRPr="0072599E" w:rsidRDefault="00BE4C32" w:rsidP="0072599E">
      <w:pPr>
        <w:spacing w:after="0" w:line="240" w:lineRule="auto"/>
      </w:pPr>
    </w:p>
    <w:tbl>
      <w:tblPr>
        <w:tblW w:w="9177" w:type="dxa"/>
        <w:tblLayout w:type="fixed"/>
        <w:tblCellMar>
          <w:left w:w="0" w:type="dxa"/>
          <w:right w:w="0" w:type="dxa"/>
        </w:tblCellMar>
        <w:tblLook w:val="0000" w:firstRow="0" w:lastRow="0" w:firstColumn="0" w:lastColumn="0" w:noHBand="0" w:noVBand="0"/>
      </w:tblPr>
      <w:tblGrid>
        <w:gridCol w:w="1599"/>
        <w:gridCol w:w="2460"/>
        <w:gridCol w:w="2168"/>
        <w:gridCol w:w="1475"/>
        <w:gridCol w:w="1475"/>
      </w:tblGrid>
      <w:tr w:rsidR="00BE4C32" w:rsidRPr="0072599E" w:rsidTr="00EB6F89">
        <w:trPr>
          <w:cantSplit/>
        </w:trPr>
        <w:tc>
          <w:tcPr>
            <w:tcW w:w="9174" w:type="dxa"/>
            <w:gridSpan w:val="5"/>
            <w:tcBorders>
              <w:top w:val="nil"/>
              <w:left w:val="nil"/>
              <w:bottom w:val="nil"/>
              <w:right w:val="nil"/>
            </w:tcBorders>
            <w:shd w:val="clear" w:color="auto" w:fill="FFFFFF"/>
            <w:vAlign w:val="center"/>
          </w:tcPr>
          <w:p w:rsidR="00BE4C32" w:rsidRPr="0072599E" w:rsidRDefault="00BE4C32" w:rsidP="0072599E">
            <w:pPr>
              <w:spacing w:after="0" w:line="240" w:lineRule="auto"/>
            </w:pPr>
            <w:r w:rsidRPr="0072599E">
              <w:rPr>
                <w:b/>
                <w:bCs/>
              </w:rPr>
              <w:t>Correlations</w:t>
            </w:r>
          </w:p>
        </w:tc>
      </w:tr>
      <w:tr w:rsidR="00BE4C32" w:rsidRPr="0072599E" w:rsidTr="00EB6F89">
        <w:trPr>
          <w:cantSplit/>
        </w:trPr>
        <w:tc>
          <w:tcPr>
            <w:tcW w:w="6224" w:type="dxa"/>
            <w:gridSpan w:val="3"/>
            <w:tcBorders>
              <w:top w:val="nil"/>
              <w:left w:val="nil"/>
              <w:bottom w:val="single" w:sz="8" w:space="0" w:color="152935"/>
              <w:right w:val="nil"/>
            </w:tcBorders>
            <w:shd w:val="clear" w:color="auto" w:fill="FFFFFF"/>
            <w:vAlign w:val="bottom"/>
          </w:tcPr>
          <w:p w:rsidR="00BE4C32" w:rsidRPr="0072599E" w:rsidRDefault="00BE4C32" w:rsidP="0072599E">
            <w:pPr>
              <w:spacing w:after="0" w:line="240" w:lineRule="auto"/>
            </w:pPr>
          </w:p>
        </w:tc>
        <w:tc>
          <w:tcPr>
            <w:tcW w:w="1475" w:type="dxa"/>
            <w:tcBorders>
              <w:top w:val="nil"/>
              <w:left w:val="nil"/>
              <w:bottom w:val="single" w:sz="8" w:space="0" w:color="152935"/>
              <w:right w:val="single" w:sz="8" w:space="0" w:color="E0E0E0"/>
            </w:tcBorders>
            <w:shd w:val="clear" w:color="auto" w:fill="FFFFFF"/>
            <w:vAlign w:val="bottom"/>
          </w:tcPr>
          <w:p w:rsidR="00BE4C32" w:rsidRPr="0072599E" w:rsidRDefault="00BE4C32" w:rsidP="0072599E">
            <w:pPr>
              <w:spacing w:after="0" w:line="240" w:lineRule="auto"/>
            </w:pPr>
            <w:r w:rsidRPr="0072599E">
              <w:t>Kategori_Kelelahan_Kerja</w:t>
            </w:r>
          </w:p>
        </w:tc>
        <w:tc>
          <w:tcPr>
            <w:tcW w:w="1475" w:type="dxa"/>
            <w:tcBorders>
              <w:top w:val="nil"/>
              <w:left w:val="single" w:sz="8" w:space="0" w:color="E0E0E0"/>
              <w:bottom w:val="single" w:sz="8" w:space="0" w:color="152935"/>
              <w:right w:val="nil"/>
            </w:tcBorders>
            <w:shd w:val="clear" w:color="auto" w:fill="FFFFFF"/>
            <w:vAlign w:val="bottom"/>
          </w:tcPr>
          <w:p w:rsidR="00BE4C32" w:rsidRPr="0072599E" w:rsidRDefault="00BE4C32" w:rsidP="0072599E">
            <w:pPr>
              <w:spacing w:after="0" w:line="240" w:lineRule="auto"/>
            </w:pPr>
            <w:r w:rsidRPr="0072599E">
              <w:t>Kategori_Asupan_K</w:t>
            </w:r>
          </w:p>
        </w:tc>
      </w:tr>
      <w:tr w:rsidR="00BE4C32" w:rsidRPr="0072599E" w:rsidTr="00EB6F89">
        <w:trPr>
          <w:cantSplit/>
        </w:trPr>
        <w:tc>
          <w:tcPr>
            <w:tcW w:w="1598" w:type="dxa"/>
            <w:vMerge w:val="restart"/>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r w:rsidRPr="0072599E">
              <w:t>Kendall's tau_b</w:t>
            </w:r>
          </w:p>
        </w:tc>
        <w:tc>
          <w:tcPr>
            <w:tcW w:w="2459" w:type="dxa"/>
            <w:vMerge w:val="restart"/>
            <w:tcBorders>
              <w:top w:val="single" w:sz="8" w:space="0" w:color="152935"/>
              <w:left w:val="nil"/>
              <w:bottom w:val="nil"/>
              <w:right w:val="nil"/>
            </w:tcBorders>
            <w:shd w:val="clear" w:color="auto" w:fill="E0E0E0"/>
          </w:tcPr>
          <w:p w:rsidR="00BE4C32" w:rsidRPr="0072599E" w:rsidRDefault="00BE4C32" w:rsidP="0072599E">
            <w:pPr>
              <w:spacing w:after="0" w:line="240" w:lineRule="auto"/>
            </w:pPr>
            <w:r w:rsidRPr="0072599E">
              <w:t>Kategori_Kelelahan_Kerja</w:t>
            </w:r>
          </w:p>
        </w:tc>
        <w:tc>
          <w:tcPr>
            <w:tcW w:w="2167" w:type="dxa"/>
            <w:tcBorders>
              <w:top w:val="single" w:sz="8" w:space="0" w:color="152935"/>
              <w:left w:val="nil"/>
              <w:bottom w:val="single" w:sz="8" w:space="0" w:color="AEAEAE"/>
              <w:right w:val="nil"/>
            </w:tcBorders>
            <w:shd w:val="clear" w:color="auto" w:fill="E0E0E0"/>
          </w:tcPr>
          <w:p w:rsidR="00BE4C32" w:rsidRPr="0072599E" w:rsidRDefault="00BE4C32" w:rsidP="0072599E">
            <w:pPr>
              <w:spacing w:after="0" w:line="240" w:lineRule="auto"/>
            </w:pPr>
            <w:r w:rsidRPr="0072599E">
              <w:t>Correlation Coefficient</w:t>
            </w:r>
          </w:p>
        </w:tc>
        <w:tc>
          <w:tcPr>
            <w:tcW w:w="1475" w:type="dxa"/>
            <w:tcBorders>
              <w:top w:val="single" w:sz="8" w:space="0" w:color="152935"/>
              <w:left w:val="nil"/>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1.000</w:t>
            </w:r>
          </w:p>
        </w:tc>
        <w:tc>
          <w:tcPr>
            <w:tcW w:w="1475" w:type="dxa"/>
            <w:tcBorders>
              <w:top w:val="single" w:sz="8" w:space="0" w:color="152935"/>
              <w:left w:val="single" w:sz="8" w:space="0" w:color="E0E0E0"/>
              <w:bottom w:val="single" w:sz="8" w:space="0" w:color="AEAEAE"/>
              <w:right w:val="nil"/>
            </w:tcBorders>
            <w:shd w:val="clear" w:color="auto" w:fill="F9F9FB"/>
          </w:tcPr>
          <w:p w:rsidR="00BE4C32" w:rsidRPr="0072599E" w:rsidRDefault="00BE4C32" w:rsidP="0072599E">
            <w:pPr>
              <w:spacing w:after="0" w:line="240" w:lineRule="auto"/>
            </w:pPr>
            <w:r w:rsidRPr="0072599E">
              <w:t>.021</w:t>
            </w:r>
          </w:p>
        </w:tc>
      </w:tr>
      <w:tr w:rsidR="00BE4C32" w:rsidRPr="0072599E" w:rsidTr="00EB6F89">
        <w:trPr>
          <w:cantSplit/>
        </w:trPr>
        <w:tc>
          <w:tcPr>
            <w:tcW w:w="1598"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2459" w:type="dxa"/>
            <w:vMerge/>
            <w:tcBorders>
              <w:top w:val="single" w:sz="8" w:space="0" w:color="152935"/>
              <w:left w:val="nil"/>
              <w:bottom w:val="nil"/>
              <w:right w:val="nil"/>
            </w:tcBorders>
            <w:shd w:val="clear" w:color="auto" w:fill="E0E0E0"/>
          </w:tcPr>
          <w:p w:rsidR="00BE4C32" w:rsidRPr="0072599E" w:rsidRDefault="00BE4C32" w:rsidP="0072599E">
            <w:pPr>
              <w:spacing w:after="0" w:line="240" w:lineRule="auto"/>
            </w:pPr>
          </w:p>
        </w:tc>
        <w:tc>
          <w:tcPr>
            <w:tcW w:w="2167" w:type="dxa"/>
            <w:tcBorders>
              <w:top w:val="single" w:sz="8" w:space="0" w:color="AEAEAE"/>
              <w:left w:val="nil"/>
              <w:bottom w:val="single" w:sz="8" w:space="0" w:color="AEAEAE"/>
              <w:right w:val="nil"/>
            </w:tcBorders>
            <w:shd w:val="clear" w:color="auto" w:fill="E0E0E0"/>
          </w:tcPr>
          <w:p w:rsidR="00BE4C32" w:rsidRPr="0072599E" w:rsidRDefault="00BE4C32" w:rsidP="0072599E">
            <w:pPr>
              <w:spacing w:after="0" w:line="240" w:lineRule="auto"/>
            </w:pPr>
            <w:r w:rsidRPr="0072599E">
              <w:t>Sig. (2-tailed)</w:t>
            </w:r>
          </w:p>
        </w:tc>
        <w:tc>
          <w:tcPr>
            <w:tcW w:w="1475" w:type="dxa"/>
            <w:tcBorders>
              <w:top w:val="single" w:sz="8" w:space="0" w:color="AEAEAE"/>
              <w:left w:val="nil"/>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w:t>
            </w:r>
          </w:p>
        </w:tc>
        <w:tc>
          <w:tcPr>
            <w:tcW w:w="1475" w:type="dxa"/>
            <w:tcBorders>
              <w:top w:val="single" w:sz="8" w:space="0" w:color="AEAEAE"/>
              <w:left w:val="single" w:sz="8" w:space="0" w:color="E0E0E0"/>
              <w:bottom w:val="single" w:sz="8" w:space="0" w:color="AEAEAE"/>
              <w:right w:val="nil"/>
            </w:tcBorders>
            <w:shd w:val="clear" w:color="auto" w:fill="F9F9FB"/>
          </w:tcPr>
          <w:p w:rsidR="00BE4C32" w:rsidRPr="0072599E" w:rsidRDefault="00BE4C32" w:rsidP="0072599E">
            <w:pPr>
              <w:spacing w:after="0" w:line="240" w:lineRule="auto"/>
            </w:pPr>
            <w:r w:rsidRPr="0072599E">
              <w:t>.880</w:t>
            </w:r>
          </w:p>
        </w:tc>
      </w:tr>
      <w:tr w:rsidR="00BE4C32" w:rsidRPr="0072599E" w:rsidTr="00EB6F89">
        <w:trPr>
          <w:cantSplit/>
        </w:trPr>
        <w:tc>
          <w:tcPr>
            <w:tcW w:w="1598"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2459" w:type="dxa"/>
            <w:vMerge/>
            <w:tcBorders>
              <w:top w:val="single" w:sz="8" w:space="0" w:color="152935"/>
              <w:left w:val="nil"/>
              <w:bottom w:val="nil"/>
              <w:right w:val="nil"/>
            </w:tcBorders>
            <w:shd w:val="clear" w:color="auto" w:fill="E0E0E0"/>
          </w:tcPr>
          <w:p w:rsidR="00BE4C32" w:rsidRPr="0072599E" w:rsidRDefault="00BE4C32" w:rsidP="0072599E">
            <w:pPr>
              <w:spacing w:after="0" w:line="240" w:lineRule="auto"/>
            </w:pPr>
          </w:p>
        </w:tc>
        <w:tc>
          <w:tcPr>
            <w:tcW w:w="2167" w:type="dxa"/>
            <w:tcBorders>
              <w:top w:val="single" w:sz="8" w:space="0" w:color="AEAEAE"/>
              <w:left w:val="nil"/>
              <w:bottom w:val="nil"/>
              <w:right w:val="nil"/>
            </w:tcBorders>
            <w:shd w:val="clear" w:color="auto" w:fill="E0E0E0"/>
          </w:tcPr>
          <w:p w:rsidR="00BE4C32" w:rsidRPr="0072599E" w:rsidRDefault="00BE4C32" w:rsidP="0072599E">
            <w:pPr>
              <w:spacing w:after="0" w:line="240" w:lineRule="auto"/>
            </w:pPr>
            <w:r w:rsidRPr="0072599E">
              <w:t>N</w:t>
            </w:r>
          </w:p>
        </w:tc>
        <w:tc>
          <w:tcPr>
            <w:tcW w:w="1475" w:type="dxa"/>
            <w:tcBorders>
              <w:top w:val="single" w:sz="8" w:space="0" w:color="AEAEAE"/>
              <w:left w:val="nil"/>
              <w:bottom w:val="nil"/>
              <w:right w:val="single" w:sz="8" w:space="0" w:color="E0E0E0"/>
            </w:tcBorders>
            <w:shd w:val="clear" w:color="auto" w:fill="F9F9FB"/>
          </w:tcPr>
          <w:p w:rsidR="00BE4C32" w:rsidRPr="0072599E" w:rsidRDefault="00BE4C32" w:rsidP="0072599E">
            <w:pPr>
              <w:spacing w:after="0" w:line="240" w:lineRule="auto"/>
            </w:pPr>
            <w:r w:rsidRPr="0072599E">
              <w:t>46</w:t>
            </w:r>
          </w:p>
        </w:tc>
        <w:tc>
          <w:tcPr>
            <w:tcW w:w="1475" w:type="dxa"/>
            <w:tcBorders>
              <w:top w:val="single" w:sz="8" w:space="0" w:color="AEAEAE"/>
              <w:left w:val="single" w:sz="8" w:space="0" w:color="E0E0E0"/>
              <w:bottom w:val="nil"/>
              <w:right w:val="nil"/>
            </w:tcBorders>
            <w:shd w:val="clear" w:color="auto" w:fill="F9F9FB"/>
          </w:tcPr>
          <w:p w:rsidR="00BE4C32" w:rsidRPr="0072599E" w:rsidRDefault="00BE4C32" w:rsidP="0072599E">
            <w:pPr>
              <w:spacing w:after="0" w:line="240" w:lineRule="auto"/>
            </w:pPr>
            <w:r w:rsidRPr="0072599E">
              <w:t>46</w:t>
            </w:r>
          </w:p>
        </w:tc>
      </w:tr>
      <w:tr w:rsidR="00BE4C32" w:rsidRPr="0072599E" w:rsidTr="00EB6F89">
        <w:trPr>
          <w:cantSplit/>
        </w:trPr>
        <w:tc>
          <w:tcPr>
            <w:tcW w:w="1598"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2459" w:type="dxa"/>
            <w:vMerge w:val="restart"/>
            <w:tcBorders>
              <w:top w:val="single" w:sz="8" w:space="0" w:color="AEAEAE"/>
              <w:left w:val="nil"/>
              <w:bottom w:val="single" w:sz="8" w:space="0" w:color="152935"/>
              <w:right w:val="nil"/>
            </w:tcBorders>
            <w:shd w:val="clear" w:color="auto" w:fill="E0E0E0"/>
          </w:tcPr>
          <w:p w:rsidR="00BE4C32" w:rsidRPr="0072599E" w:rsidRDefault="00BE4C32" w:rsidP="0072599E">
            <w:pPr>
              <w:spacing w:after="0" w:line="240" w:lineRule="auto"/>
            </w:pPr>
            <w:r w:rsidRPr="0072599E">
              <w:t>Kategori_Asupan_K</w:t>
            </w:r>
          </w:p>
        </w:tc>
        <w:tc>
          <w:tcPr>
            <w:tcW w:w="2167" w:type="dxa"/>
            <w:tcBorders>
              <w:top w:val="single" w:sz="8" w:space="0" w:color="AEAEAE"/>
              <w:left w:val="nil"/>
              <w:bottom w:val="single" w:sz="8" w:space="0" w:color="AEAEAE"/>
              <w:right w:val="nil"/>
            </w:tcBorders>
            <w:shd w:val="clear" w:color="auto" w:fill="E0E0E0"/>
          </w:tcPr>
          <w:p w:rsidR="00BE4C32" w:rsidRPr="0072599E" w:rsidRDefault="00BE4C32" w:rsidP="0072599E">
            <w:pPr>
              <w:spacing w:after="0" w:line="240" w:lineRule="auto"/>
            </w:pPr>
            <w:r w:rsidRPr="0072599E">
              <w:t>Correlation Coefficient</w:t>
            </w:r>
          </w:p>
        </w:tc>
        <w:tc>
          <w:tcPr>
            <w:tcW w:w="1475" w:type="dxa"/>
            <w:tcBorders>
              <w:top w:val="single" w:sz="8" w:space="0" w:color="AEAEAE"/>
              <w:left w:val="nil"/>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.021</w:t>
            </w:r>
          </w:p>
        </w:tc>
        <w:tc>
          <w:tcPr>
            <w:tcW w:w="1475" w:type="dxa"/>
            <w:tcBorders>
              <w:top w:val="single" w:sz="8" w:space="0" w:color="AEAEAE"/>
              <w:left w:val="single" w:sz="8" w:space="0" w:color="E0E0E0"/>
              <w:bottom w:val="single" w:sz="8" w:space="0" w:color="AEAEAE"/>
              <w:right w:val="nil"/>
            </w:tcBorders>
            <w:shd w:val="clear" w:color="auto" w:fill="F9F9FB"/>
          </w:tcPr>
          <w:p w:rsidR="00BE4C32" w:rsidRPr="0072599E" w:rsidRDefault="00BE4C32" w:rsidP="0072599E">
            <w:pPr>
              <w:spacing w:after="0" w:line="240" w:lineRule="auto"/>
            </w:pPr>
            <w:r w:rsidRPr="0072599E">
              <w:t>1.000</w:t>
            </w:r>
          </w:p>
        </w:tc>
      </w:tr>
      <w:tr w:rsidR="00BE4C32" w:rsidRPr="0072599E" w:rsidTr="00EB6F89">
        <w:trPr>
          <w:cantSplit/>
        </w:trPr>
        <w:tc>
          <w:tcPr>
            <w:tcW w:w="1598"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2459" w:type="dxa"/>
            <w:vMerge/>
            <w:tcBorders>
              <w:top w:val="single" w:sz="8" w:space="0" w:color="AEAEAE"/>
              <w:left w:val="nil"/>
              <w:bottom w:val="single" w:sz="8" w:space="0" w:color="152935"/>
              <w:right w:val="nil"/>
            </w:tcBorders>
            <w:shd w:val="clear" w:color="auto" w:fill="E0E0E0"/>
          </w:tcPr>
          <w:p w:rsidR="00BE4C32" w:rsidRPr="0072599E" w:rsidRDefault="00BE4C32" w:rsidP="0072599E">
            <w:pPr>
              <w:spacing w:after="0" w:line="240" w:lineRule="auto"/>
            </w:pPr>
          </w:p>
        </w:tc>
        <w:tc>
          <w:tcPr>
            <w:tcW w:w="2167" w:type="dxa"/>
            <w:tcBorders>
              <w:top w:val="single" w:sz="8" w:space="0" w:color="AEAEAE"/>
              <w:left w:val="nil"/>
              <w:bottom w:val="single" w:sz="8" w:space="0" w:color="AEAEAE"/>
              <w:right w:val="nil"/>
            </w:tcBorders>
            <w:shd w:val="clear" w:color="auto" w:fill="E0E0E0"/>
          </w:tcPr>
          <w:p w:rsidR="00BE4C32" w:rsidRPr="0072599E" w:rsidRDefault="00BE4C32" w:rsidP="0072599E">
            <w:pPr>
              <w:spacing w:after="0" w:line="240" w:lineRule="auto"/>
            </w:pPr>
            <w:r w:rsidRPr="0072599E">
              <w:t>Sig. (2-tailed)</w:t>
            </w:r>
          </w:p>
        </w:tc>
        <w:tc>
          <w:tcPr>
            <w:tcW w:w="1475" w:type="dxa"/>
            <w:tcBorders>
              <w:top w:val="single" w:sz="8" w:space="0" w:color="AEAEAE"/>
              <w:left w:val="nil"/>
              <w:bottom w:val="single" w:sz="8" w:space="0" w:color="AEAEAE"/>
              <w:right w:val="single" w:sz="8" w:space="0" w:color="E0E0E0"/>
            </w:tcBorders>
            <w:shd w:val="clear" w:color="auto" w:fill="F9F9FB"/>
          </w:tcPr>
          <w:p w:rsidR="00BE4C32" w:rsidRPr="0072599E" w:rsidRDefault="00BE4C32" w:rsidP="0072599E">
            <w:pPr>
              <w:spacing w:after="0" w:line="240" w:lineRule="auto"/>
            </w:pPr>
            <w:r w:rsidRPr="0072599E">
              <w:t>.880</w:t>
            </w:r>
          </w:p>
        </w:tc>
        <w:tc>
          <w:tcPr>
            <w:tcW w:w="1475" w:type="dxa"/>
            <w:tcBorders>
              <w:top w:val="single" w:sz="8" w:space="0" w:color="AEAEAE"/>
              <w:left w:val="single" w:sz="8" w:space="0" w:color="E0E0E0"/>
              <w:bottom w:val="single" w:sz="8" w:space="0" w:color="AEAEAE"/>
              <w:right w:val="nil"/>
            </w:tcBorders>
            <w:shd w:val="clear" w:color="auto" w:fill="F9F9FB"/>
          </w:tcPr>
          <w:p w:rsidR="00BE4C32" w:rsidRPr="0072599E" w:rsidRDefault="00BE4C32" w:rsidP="0072599E">
            <w:pPr>
              <w:spacing w:after="0" w:line="240" w:lineRule="auto"/>
            </w:pPr>
            <w:r w:rsidRPr="0072599E">
              <w:t>.</w:t>
            </w:r>
          </w:p>
        </w:tc>
      </w:tr>
      <w:tr w:rsidR="00BE4C32" w:rsidRPr="0072599E" w:rsidTr="00EB6F89">
        <w:trPr>
          <w:cantSplit/>
        </w:trPr>
        <w:tc>
          <w:tcPr>
            <w:tcW w:w="1598" w:type="dxa"/>
            <w:vMerge/>
            <w:tcBorders>
              <w:top w:val="single" w:sz="8" w:space="0" w:color="152935"/>
              <w:left w:val="nil"/>
              <w:bottom w:val="single" w:sz="8" w:space="0" w:color="152935"/>
              <w:right w:val="nil"/>
            </w:tcBorders>
            <w:shd w:val="clear" w:color="auto" w:fill="E0E0E0"/>
          </w:tcPr>
          <w:p w:rsidR="00BE4C32" w:rsidRPr="0072599E" w:rsidRDefault="00BE4C32" w:rsidP="0072599E">
            <w:pPr>
              <w:spacing w:after="0" w:line="240" w:lineRule="auto"/>
            </w:pPr>
          </w:p>
        </w:tc>
        <w:tc>
          <w:tcPr>
            <w:tcW w:w="2459" w:type="dxa"/>
            <w:vMerge/>
            <w:tcBorders>
              <w:top w:val="single" w:sz="8" w:space="0" w:color="AEAEAE"/>
              <w:left w:val="nil"/>
              <w:bottom w:val="single" w:sz="8" w:space="0" w:color="152935"/>
              <w:right w:val="nil"/>
            </w:tcBorders>
            <w:shd w:val="clear" w:color="auto" w:fill="E0E0E0"/>
          </w:tcPr>
          <w:p w:rsidR="00BE4C32" w:rsidRPr="0072599E" w:rsidRDefault="00BE4C32" w:rsidP="0072599E">
            <w:pPr>
              <w:spacing w:after="0" w:line="240" w:lineRule="auto"/>
            </w:pPr>
          </w:p>
        </w:tc>
        <w:tc>
          <w:tcPr>
            <w:tcW w:w="2167" w:type="dxa"/>
            <w:tcBorders>
              <w:top w:val="single" w:sz="8" w:space="0" w:color="AEAEAE"/>
              <w:left w:val="nil"/>
              <w:bottom w:val="single" w:sz="8" w:space="0" w:color="152935"/>
              <w:right w:val="nil"/>
            </w:tcBorders>
            <w:shd w:val="clear" w:color="auto" w:fill="E0E0E0"/>
          </w:tcPr>
          <w:p w:rsidR="00BE4C32" w:rsidRPr="0072599E" w:rsidRDefault="00BE4C32" w:rsidP="0072599E">
            <w:pPr>
              <w:spacing w:after="0" w:line="240" w:lineRule="auto"/>
            </w:pPr>
            <w:r w:rsidRPr="0072599E">
              <w:t>N</w:t>
            </w:r>
          </w:p>
        </w:tc>
        <w:tc>
          <w:tcPr>
            <w:tcW w:w="1475" w:type="dxa"/>
            <w:tcBorders>
              <w:top w:val="single" w:sz="8" w:space="0" w:color="AEAEAE"/>
              <w:left w:val="nil"/>
              <w:bottom w:val="single" w:sz="8" w:space="0" w:color="152935"/>
              <w:right w:val="single" w:sz="8" w:space="0" w:color="E0E0E0"/>
            </w:tcBorders>
            <w:shd w:val="clear" w:color="auto" w:fill="F9F9FB"/>
          </w:tcPr>
          <w:p w:rsidR="00BE4C32" w:rsidRPr="0072599E" w:rsidRDefault="00BE4C32" w:rsidP="0072599E">
            <w:pPr>
              <w:spacing w:after="0" w:line="240" w:lineRule="auto"/>
            </w:pPr>
            <w:r w:rsidRPr="0072599E">
              <w:t>46</w:t>
            </w:r>
          </w:p>
        </w:tc>
        <w:tc>
          <w:tcPr>
            <w:tcW w:w="1475" w:type="dxa"/>
            <w:tcBorders>
              <w:top w:val="single" w:sz="8" w:space="0" w:color="AEAEAE"/>
              <w:left w:val="single" w:sz="8" w:space="0" w:color="E0E0E0"/>
              <w:bottom w:val="single" w:sz="8" w:space="0" w:color="152935"/>
              <w:right w:val="nil"/>
            </w:tcBorders>
            <w:shd w:val="clear" w:color="auto" w:fill="F9F9FB"/>
          </w:tcPr>
          <w:p w:rsidR="00BE4C32" w:rsidRPr="0072599E" w:rsidRDefault="00BE4C32" w:rsidP="0072599E">
            <w:pPr>
              <w:spacing w:after="0" w:line="240" w:lineRule="auto"/>
            </w:pPr>
            <w:r w:rsidRPr="0072599E">
              <w:t>46</w:t>
            </w:r>
          </w:p>
        </w:tc>
      </w:tr>
    </w:tbl>
    <w:p w:rsidR="00BE4C32" w:rsidRPr="0072599E" w:rsidRDefault="00BE4C32" w:rsidP="0072599E">
      <w:pPr>
        <w:spacing w:after="0" w:line="240" w:lineRule="auto"/>
      </w:pPr>
    </w:p>
    <w:p w:rsidR="00BE4C32" w:rsidRPr="0072599E" w:rsidRDefault="00BE4C32" w:rsidP="0072599E">
      <w:pPr>
        <w:pStyle w:val="ListParagraph"/>
        <w:spacing w:after="0" w:line="240" w:lineRule="auto"/>
        <w:ind w:left="284"/>
        <w:rPr>
          <w:rFonts w:ascii="Times New Roman" w:hAnsi="Times New Roman" w:cs="Times New Roman"/>
          <w:lang w:val="ms"/>
        </w:rPr>
      </w:pPr>
    </w:p>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bl>
      <w:tblPr>
        <w:tblW w:w="0" w:type="auto"/>
        <w:tblCellMar>
          <w:left w:w="0" w:type="dxa"/>
          <w:right w:w="0" w:type="dxa"/>
        </w:tblCellMar>
        <w:tblLook w:val="0000" w:firstRow="0" w:lastRow="0" w:firstColumn="0" w:lastColumn="0" w:noHBand="0" w:noVBand="0"/>
      </w:tblPr>
      <w:tblGrid>
        <w:gridCol w:w="908"/>
        <w:gridCol w:w="2218"/>
        <w:gridCol w:w="1372"/>
        <w:gridCol w:w="1211"/>
        <w:gridCol w:w="2228"/>
      </w:tblGrid>
      <w:tr w:rsidR="00A35C21" w:rsidRPr="0072599E" w:rsidTr="00A35C21">
        <w:trPr>
          <w:cantSplit/>
        </w:trPr>
        <w:tc>
          <w:tcPr>
            <w:tcW w:w="0" w:type="auto"/>
            <w:gridSpan w:val="5"/>
            <w:tcBorders>
              <w:top w:val="nil"/>
              <w:left w:val="nil"/>
              <w:bottom w:val="nil"/>
              <w:right w:val="nil"/>
            </w:tcBorders>
            <w:shd w:val="clear" w:color="auto" w:fill="FFFFFF"/>
            <w:vAlign w:val="center"/>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b/>
                <w:bCs/>
                <w:noProof/>
              </w:rPr>
              <w:t>Correlations</w:t>
            </w:r>
          </w:p>
        </w:tc>
      </w:tr>
      <w:tr w:rsidR="00A35C21" w:rsidRPr="0072599E" w:rsidTr="00A35C21">
        <w:trPr>
          <w:cantSplit/>
        </w:trPr>
        <w:tc>
          <w:tcPr>
            <w:tcW w:w="0" w:type="auto"/>
            <w:gridSpan w:val="3"/>
            <w:tcBorders>
              <w:top w:val="nil"/>
              <w:left w:val="nil"/>
              <w:bottom w:val="single" w:sz="8" w:space="0" w:color="152935"/>
              <w:right w:val="nil"/>
            </w:tcBorders>
            <w:shd w:val="clear" w:color="auto" w:fill="FFFFFF"/>
            <w:vAlign w:val="bottom"/>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0" w:type="auto"/>
            <w:tcBorders>
              <w:top w:val="nil"/>
              <w:left w:val="nil"/>
              <w:bottom w:val="single" w:sz="8" w:space="0" w:color="152935"/>
              <w:right w:val="single" w:sz="8" w:space="0" w:color="E0E0E0"/>
            </w:tcBorders>
            <w:shd w:val="clear" w:color="auto" w:fill="FFFFFF"/>
            <w:vAlign w:val="bottom"/>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Kategori_Usia</w:t>
            </w:r>
          </w:p>
        </w:tc>
        <w:tc>
          <w:tcPr>
            <w:tcW w:w="0" w:type="auto"/>
            <w:tcBorders>
              <w:top w:val="nil"/>
              <w:left w:val="single" w:sz="8" w:space="0" w:color="E0E0E0"/>
              <w:bottom w:val="single" w:sz="8" w:space="0" w:color="152935"/>
              <w:right w:val="nil"/>
            </w:tcBorders>
            <w:shd w:val="clear" w:color="auto" w:fill="FFFFFF"/>
            <w:vAlign w:val="bottom"/>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Kategori_Kelelahan_Kerja</w:t>
            </w:r>
          </w:p>
        </w:tc>
      </w:tr>
      <w:tr w:rsidR="00A35C21" w:rsidRPr="0072599E" w:rsidTr="00A35C21">
        <w:trPr>
          <w:cantSplit/>
        </w:trPr>
        <w:tc>
          <w:tcPr>
            <w:tcW w:w="0" w:type="auto"/>
            <w:vMerge w:val="restart"/>
            <w:tcBorders>
              <w:top w:val="single" w:sz="8" w:space="0" w:color="152935"/>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Kendall's tau_b</w:t>
            </w:r>
          </w:p>
        </w:tc>
        <w:tc>
          <w:tcPr>
            <w:tcW w:w="0" w:type="auto"/>
            <w:vMerge w:val="restart"/>
            <w:tcBorders>
              <w:top w:val="single" w:sz="8" w:space="0" w:color="152935"/>
              <w:left w:val="nil"/>
              <w:bottom w:val="nil"/>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Kategori_Usia</w:t>
            </w:r>
          </w:p>
        </w:tc>
        <w:tc>
          <w:tcPr>
            <w:tcW w:w="0" w:type="auto"/>
            <w:tcBorders>
              <w:top w:val="single" w:sz="8" w:space="0" w:color="152935"/>
              <w:left w:val="nil"/>
              <w:bottom w:val="single" w:sz="8" w:space="0" w:color="AEAEAE"/>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Correlation Coefficient</w:t>
            </w:r>
          </w:p>
        </w:tc>
        <w:tc>
          <w:tcPr>
            <w:tcW w:w="0" w:type="auto"/>
            <w:tcBorders>
              <w:top w:val="single" w:sz="8" w:space="0" w:color="152935"/>
              <w:left w:val="nil"/>
              <w:bottom w:val="single" w:sz="8" w:space="0" w:color="AEAEAE"/>
              <w:right w:val="single" w:sz="8" w:space="0" w:color="E0E0E0"/>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1.000</w:t>
            </w:r>
          </w:p>
        </w:tc>
        <w:tc>
          <w:tcPr>
            <w:tcW w:w="0" w:type="auto"/>
            <w:tcBorders>
              <w:top w:val="single" w:sz="8" w:space="0" w:color="152935"/>
              <w:left w:val="single" w:sz="8" w:space="0" w:color="E0E0E0"/>
              <w:bottom w:val="single" w:sz="8" w:space="0" w:color="AEAEAE"/>
              <w:right w:val="nil"/>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.053</w:t>
            </w:r>
          </w:p>
        </w:tc>
      </w:tr>
      <w:tr w:rsidR="00A35C21" w:rsidRPr="0072599E" w:rsidTr="00A35C21">
        <w:trPr>
          <w:cantSplit/>
        </w:trPr>
        <w:tc>
          <w:tcPr>
            <w:tcW w:w="0" w:type="auto"/>
            <w:vMerge/>
            <w:tcBorders>
              <w:top w:val="single" w:sz="8" w:space="0" w:color="152935"/>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0" w:type="auto"/>
            <w:vMerge/>
            <w:tcBorders>
              <w:top w:val="single" w:sz="8" w:space="0" w:color="152935"/>
              <w:left w:val="nil"/>
              <w:bottom w:val="nil"/>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0" w:type="auto"/>
            <w:tcBorders>
              <w:top w:val="single" w:sz="8" w:space="0" w:color="AEAEAE"/>
              <w:left w:val="nil"/>
              <w:bottom w:val="single" w:sz="8" w:space="0" w:color="AEAEAE"/>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Sig. (2-tailed)</w:t>
            </w:r>
          </w:p>
        </w:tc>
        <w:tc>
          <w:tcPr>
            <w:tcW w:w="0" w:type="auto"/>
            <w:tcBorders>
              <w:top w:val="single" w:sz="8" w:space="0" w:color="AEAEAE"/>
              <w:left w:val="nil"/>
              <w:bottom w:val="single" w:sz="8" w:space="0" w:color="AEAEAE"/>
              <w:right w:val="single" w:sz="8" w:space="0" w:color="E0E0E0"/>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w:t>
            </w:r>
          </w:p>
        </w:tc>
        <w:tc>
          <w:tcPr>
            <w:tcW w:w="0" w:type="auto"/>
            <w:tcBorders>
              <w:top w:val="single" w:sz="8" w:space="0" w:color="AEAEAE"/>
              <w:left w:val="single" w:sz="8" w:space="0" w:color="E0E0E0"/>
              <w:bottom w:val="single" w:sz="8" w:space="0" w:color="AEAEAE"/>
              <w:right w:val="nil"/>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.716</w:t>
            </w:r>
          </w:p>
        </w:tc>
      </w:tr>
      <w:tr w:rsidR="00A35C21" w:rsidRPr="0072599E" w:rsidTr="00A35C21">
        <w:trPr>
          <w:cantSplit/>
        </w:trPr>
        <w:tc>
          <w:tcPr>
            <w:tcW w:w="0" w:type="auto"/>
            <w:vMerge/>
            <w:tcBorders>
              <w:top w:val="single" w:sz="8" w:space="0" w:color="152935"/>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0" w:type="auto"/>
            <w:vMerge/>
            <w:tcBorders>
              <w:top w:val="single" w:sz="8" w:space="0" w:color="152935"/>
              <w:left w:val="nil"/>
              <w:bottom w:val="nil"/>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0" w:type="auto"/>
            <w:tcBorders>
              <w:top w:val="single" w:sz="8" w:space="0" w:color="AEAEAE"/>
              <w:left w:val="nil"/>
              <w:bottom w:val="nil"/>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N</w:t>
            </w:r>
          </w:p>
        </w:tc>
        <w:tc>
          <w:tcPr>
            <w:tcW w:w="0" w:type="auto"/>
            <w:tcBorders>
              <w:top w:val="single" w:sz="8" w:space="0" w:color="AEAEAE"/>
              <w:left w:val="nil"/>
              <w:bottom w:val="nil"/>
              <w:right w:val="single" w:sz="8" w:space="0" w:color="E0E0E0"/>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46</w:t>
            </w:r>
          </w:p>
        </w:tc>
        <w:tc>
          <w:tcPr>
            <w:tcW w:w="0" w:type="auto"/>
            <w:tcBorders>
              <w:top w:val="single" w:sz="8" w:space="0" w:color="AEAEAE"/>
              <w:left w:val="single" w:sz="8" w:space="0" w:color="E0E0E0"/>
              <w:bottom w:val="nil"/>
              <w:right w:val="nil"/>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46</w:t>
            </w:r>
          </w:p>
        </w:tc>
      </w:tr>
      <w:tr w:rsidR="00A35C21" w:rsidRPr="0072599E" w:rsidTr="00A35C21">
        <w:trPr>
          <w:cantSplit/>
        </w:trPr>
        <w:tc>
          <w:tcPr>
            <w:tcW w:w="0" w:type="auto"/>
            <w:vMerge/>
            <w:tcBorders>
              <w:top w:val="single" w:sz="8" w:space="0" w:color="152935"/>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0" w:type="auto"/>
            <w:vMerge w:val="restart"/>
            <w:tcBorders>
              <w:top w:val="single" w:sz="8" w:space="0" w:color="AEAEAE"/>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Kategori_Kelelahan_Kerja</w:t>
            </w:r>
          </w:p>
        </w:tc>
        <w:tc>
          <w:tcPr>
            <w:tcW w:w="0" w:type="auto"/>
            <w:tcBorders>
              <w:top w:val="single" w:sz="8" w:space="0" w:color="AEAEAE"/>
              <w:left w:val="nil"/>
              <w:bottom w:val="single" w:sz="8" w:space="0" w:color="AEAEAE"/>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Correlation Coefficient</w:t>
            </w:r>
          </w:p>
        </w:tc>
        <w:tc>
          <w:tcPr>
            <w:tcW w:w="0" w:type="auto"/>
            <w:tcBorders>
              <w:top w:val="single" w:sz="8" w:space="0" w:color="AEAEAE"/>
              <w:left w:val="nil"/>
              <w:bottom w:val="single" w:sz="8" w:space="0" w:color="AEAEAE"/>
              <w:right w:val="single" w:sz="8" w:space="0" w:color="E0E0E0"/>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.053</w:t>
            </w:r>
          </w:p>
        </w:tc>
        <w:tc>
          <w:tcPr>
            <w:tcW w:w="0" w:type="auto"/>
            <w:tcBorders>
              <w:top w:val="single" w:sz="8" w:space="0" w:color="AEAEAE"/>
              <w:left w:val="single" w:sz="8" w:space="0" w:color="E0E0E0"/>
              <w:bottom w:val="single" w:sz="8" w:space="0" w:color="AEAEAE"/>
              <w:right w:val="nil"/>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1.000</w:t>
            </w:r>
          </w:p>
        </w:tc>
      </w:tr>
      <w:tr w:rsidR="00A35C21" w:rsidRPr="0072599E" w:rsidTr="00A35C21">
        <w:trPr>
          <w:cantSplit/>
        </w:trPr>
        <w:tc>
          <w:tcPr>
            <w:tcW w:w="0" w:type="auto"/>
            <w:vMerge/>
            <w:tcBorders>
              <w:top w:val="single" w:sz="8" w:space="0" w:color="152935"/>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0" w:type="auto"/>
            <w:vMerge/>
            <w:tcBorders>
              <w:top w:val="single" w:sz="8" w:space="0" w:color="AEAEAE"/>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0" w:type="auto"/>
            <w:tcBorders>
              <w:top w:val="single" w:sz="8" w:space="0" w:color="AEAEAE"/>
              <w:left w:val="nil"/>
              <w:bottom w:val="single" w:sz="8" w:space="0" w:color="AEAEAE"/>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Sig. (2-tailed)</w:t>
            </w:r>
          </w:p>
        </w:tc>
        <w:tc>
          <w:tcPr>
            <w:tcW w:w="0" w:type="auto"/>
            <w:tcBorders>
              <w:top w:val="single" w:sz="8" w:space="0" w:color="AEAEAE"/>
              <w:left w:val="nil"/>
              <w:bottom w:val="single" w:sz="8" w:space="0" w:color="AEAEAE"/>
              <w:right w:val="single" w:sz="8" w:space="0" w:color="E0E0E0"/>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.716</w:t>
            </w:r>
          </w:p>
        </w:tc>
        <w:tc>
          <w:tcPr>
            <w:tcW w:w="0" w:type="auto"/>
            <w:tcBorders>
              <w:top w:val="single" w:sz="8" w:space="0" w:color="AEAEAE"/>
              <w:left w:val="single" w:sz="8" w:space="0" w:color="E0E0E0"/>
              <w:bottom w:val="single" w:sz="8" w:space="0" w:color="AEAEAE"/>
              <w:right w:val="nil"/>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w:t>
            </w:r>
          </w:p>
        </w:tc>
      </w:tr>
      <w:tr w:rsidR="00A35C21" w:rsidRPr="0072599E" w:rsidTr="00A35C21">
        <w:trPr>
          <w:cantSplit/>
        </w:trPr>
        <w:tc>
          <w:tcPr>
            <w:tcW w:w="0" w:type="auto"/>
            <w:vMerge/>
            <w:tcBorders>
              <w:top w:val="single" w:sz="8" w:space="0" w:color="152935"/>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0" w:type="auto"/>
            <w:vMerge/>
            <w:tcBorders>
              <w:top w:val="single" w:sz="8" w:space="0" w:color="AEAEAE"/>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0" w:type="auto"/>
            <w:tcBorders>
              <w:top w:val="single" w:sz="8" w:space="0" w:color="AEAEAE"/>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N</w:t>
            </w:r>
          </w:p>
        </w:tc>
        <w:tc>
          <w:tcPr>
            <w:tcW w:w="0" w:type="auto"/>
            <w:tcBorders>
              <w:top w:val="single" w:sz="8" w:space="0" w:color="AEAEAE"/>
              <w:left w:val="nil"/>
              <w:bottom w:val="single" w:sz="8" w:space="0" w:color="152935"/>
              <w:right w:val="single" w:sz="8" w:space="0" w:color="E0E0E0"/>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46</w:t>
            </w:r>
          </w:p>
        </w:tc>
        <w:tc>
          <w:tcPr>
            <w:tcW w:w="0" w:type="auto"/>
            <w:tcBorders>
              <w:top w:val="single" w:sz="8" w:space="0" w:color="AEAEAE"/>
              <w:left w:val="single" w:sz="8" w:space="0" w:color="E0E0E0"/>
              <w:bottom w:val="single" w:sz="8" w:space="0" w:color="152935"/>
              <w:right w:val="nil"/>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46</w:t>
            </w:r>
          </w:p>
        </w:tc>
      </w:tr>
    </w:tbl>
    <w:p w:rsidR="00A35C21"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p w:rsidR="0072599E" w:rsidRPr="0072599E" w:rsidRDefault="0072599E" w:rsidP="008250C3">
      <w:pPr>
        <w:widowControl w:val="0"/>
        <w:autoSpaceDE w:val="0"/>
        <w:autoSpaceDN w:val="0"/>
        <w:adjustRightInd w:val="0"/>
        <w:spacing w:after="0" w:line="240" w:lineRule="auto"/>
        <w:rPr>
          <w:rFonts w:ascii="Times New Roman" w:hAnsi="Times New Roman" w:cs="Times New Roman"/>
          <w:noProof/>
        </w:rPr>
      </w:pPr>
    </w:p>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bl>
      <w:tblPr>
        <w:tblW w:w="9177" w:type="dxa"/>
        <w:tblLayout w:type="fixed"/>
        <w:tblCellMar>
          <w:left w:w="0" w:type="dxa"/>
          <w:right w:w="0" w:type="dxa"/>
        </w:tblCellMar>
        <w:tblLook w:val="0000" w:firstRow="0" w:lastRow="0" w:firstColumn="0" w:lastColumn="0" w:noHBand="0" w:noVBand="0"/>
      </w:tblPr>
      <w:tblGrid>
        <w:gridCol w:w="1599"/>
        <w:gridCol w:w="2460"/>
        <w:gridCol w:w="2168"/>
        <w:gridCol w:w="1475"/>
        <w:gridCol w:w="1475"/>
      </w:tblGrid>
      <w:tr w:rsidR="00A35C21" w:rsidRPr="0072599E">
        <w:trPr>
          <w:cantSplit/>
        </w:trPr>
        <w:tc>
          <w:tcPr>
            <w:tcW w:w="9174" w:type="dxa"/>
            <w:gridSpan w:val="5"/>
            <w:tcBorders>
              <w:top w:val="nil"/>
              <w:left w:val="nil"/>
              <w:bottom w:val="nil"/>
              <w:right w:val="nil"/>
            </w:tcBorders>
            <w:shd w:val="clear" w:color="auto" w:fill="FFFFFF"/>
            <w:vAlign w:val="center"/>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b/>
                <w:bCs/>
                <w:noProof/>
              </w:rPr>
              <w:t>Correlations</w:t>
            </w:r>
          </w:p>
        </w:tc>
      </w:tr>
      <w:tr w:rsidR="00A35C21" w:rsidRPr="0072599E">
        <w:trPr>
          <w:cantSplit/>
        </w:trPr>
        <w:tc>
          <w:tcPr>
            <w:tcW w:w="6224" w:type="dxa"/>
            <w:gridSpan w:val="3"/>
            <w:tcBorders>
              <w:top w:val="nil"/>
              <w:left w:val="nil"/>
              <w:bottom w:val="single" w:sz="8" w:space="0" w:color="152935"/>
              <w:right w:val="nil"/>
            </w:tcBorders>
            <w:shd w:val="clear" w:color="auto" w:fill="FFFFFF"/>
            <w:vAlign w:val="bottom"/>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1475" w:type="dxa"/>
            <w:tcBorders>
              <w:top w:val="nil"/>
              <w:left w:val="nil"/>
              <w:bottom w:val="single" w:sz="8" w:space="0" w:color="152935"/>
              <w:right w:val="single" w:sz="8" w:space="0" w:color="E0E0E0"/>
            </w:tcBorders>
            <w:shd w:val="clear" w:color="auto" w:fill="FFFFFF"/>
            <w:vAlign w:val="bottom"/>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Kategori_Kelelahan_Kerja</w:t>
            </w:r>
          </w:p>
        </w:tc>
        <w:tc>
          <w:tcPr>
            <w:tcW w:w="1475" w:type="dxa"/>
            <w:tcBorders>
              <w:top w:val="nil"/>
              <w:left w:val="single" w:sz="8" w:space="0" w:color="E0E0E0"/>
              <w:bottom w:val="single" w:sz="8" w:space="0" w:color="152935"/>
              <w:right w:val="nil"/>
            </w:tcBorders>
            <w:shd w:val="clear" w:color="auto" w:fill="FFFFFF"/>
            <w:vAlign w:val="bottom"/>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Kategori_Lama_Kerja</w:t>
            </w:r>
          </w:p>
        </w:tc>
      </w:tr>
      <w:tr w:rsidR="00A35C21" w:rsidRPr="0072599E">
        <w:trPr>
          <w:cantSplit/>
        </w:trPr>
        <w:tc>
          <w:tcPr>
            <w:tcW w:w="1598" w:type="dxa"/>
            <w:vMerge w:val="restart"/>
            <w:tcBorders>
              <w:top w:val="single" w:sz="8" w:space="0" w:color="152935"/>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Kendall's tau_b</w:t>
            </w:r>
          </w:p>
        </w:tc>
        <w:tc>
          <w:tcPr>
            <w:tcW w:w="2459" w:type="dxa"/>
            <w:vMerge w:val="restart"/>
            <w:tcBorders>
              <w:top w:val="single" w:sz="8" w:space="0" w:color="152935"/>
              <w:left w:val="nil"/>
              <w:bottom w:val="nil"/>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Kategori_Kelelahan_Kerja</w:t>
            </w:r>
          </w:p>
        </w:tc>
        <w:tc>
          <w:tcPr>
            <w:tcW w:w="2167" w:type="dxa"/>
            <w:tcBorders>
              <w:top w:val="single" w:sz="8" w:space="0" w:color="152935"/>
              <w:left w:val="nil"/>
              <w:bottom w:val="single" w:sz="8" w:space="0" w:color="AEAEAE"/>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Correlation Coefficient</w:t>
            </w:r>
          </w:p>
        </w:tc>
        <w:tc>
          <w:tcPr>
            <w:tcW w:w="1475" w:type="dxa"/>
            <w:tcBorders>
              <w:top w:val="single" w:sz="8" w:space="0" w:color="152935"/>
              <w:left w:val="nil"/>
              <w:bottom w:val="single" w:sz="8" w:space="0" w:color="AEAEAE"/>
              <w:right w:val="single" w:sz="8" w:space="0" w:color="E0E0E0"/>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1.000</w:t>
            </w:r>
          </w:p>
        </w:tc>
        <w:tc>
          <w:tcPr>
            <w:tcW w:w="1475" w:type="dxa"/>
            <w:tcBorders>
              <w:top w:val="single" w:sz="8" w:space="0" w:color="152935"/>
              <w:left w:val="single" w:sz="8" w:space="0" w:color="E0E0E0"/>
              <w:bottom w:val="single" w:sz="8" w:space="0" w:color="AEAEAE"/>
              <w:right w:val="nil"/>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.181</w:t>
            </w:r>
          </w:p>
        </w:tc>
      </w:tr>
      <w:tr w:rsidR="00A35C21" w:rsidRPr="0072599E">
        <w:trPr>
          <w:cantSplit/>
        </w:trPr>
        <w:tc>
          <w:tcPr>
            <w:tcW w:w="1598" w:type="dxa"/>
            <w:vMerge/>
            <w:tcBorders>
              <w:top w:val="single" w:sz="8" w:space="0" w:color="152935"/>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459" w:type="dxa"/>
            <w:vMerge/>
            <w:tcBorders>
              <w:top w:val="single" w:sz="8" w:space="0" w:color="152935"/>
              <w:left w:val="nil"/>
              <w:bottom w:val="nil"/>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167" w:type="dxa"/>
            <w:tcBorders>
              <w:top w:val="single" w:sz="8" w:space="0" w:color="AEAEAE"/>
              <w:left w:val="nil"/>
              <w:bottom w:val="single" w:sz="8" w:space="0" w:color="AEAEAE"/>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Sig. (2-tailed)</w:t>
            </w:r>
          </w:p>
        </w:tc>
        <w:tc>
          <w:tcPr>
            <w:tcW w:w="1475" w:type="dxa"/>
            <w:tcBorders>
              <w:top w:val="single" w:sz="8" w:space="0" w:color="AEAEAE"/>
              <w:left w:val="nil"/>
              <w:bottom w:val="single" w:sz="8" w:space="0" w:color="AEAEAE"/>
              <w:right w:val="single" w:sz="8" w:space="0" w:color="E0E0E0"/>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w:t>
            </w:r>
          </w:p>
        </w:tc>
        <w:tc>
          <w:tcPr>
            <w:tcW w:w="1475" w:type="dxa"/>
            <w:tcBorders>
              <w:top w:val="single" w:sz="8" w:space="0" w:color="AEAEAE"/>
              <w:left w:val="single" w:sz="8" w:space="0" w:color="E0E0E0"/>
              <w:bottom w:val="single" w:sz="8" w:space="0" w:color="AEAEAE"/>
              <w:right w:val="nil"/>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.214</w:t>
            </w:r>
          </w:p>
        </w:tc>
      </w:tr>
      <w:tr w:rsidR="00A35C21" w:rsidRPr="0072599E">
        <w:trPr>
          <w:cantSplit/>
        </w:trPr>
        <w:tc>
          <w:tcPr>
            <w:tcW w:w="1598" w:type="dxa"/>
            <w:vMerge/>
            <w:tcBorders>
              <w:top w:val="single" w:sz="8" w:space="0" w:color="152935"/>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459" w:type="dxa"/>
            <w:vMerge/>
            <w:tcBorders>
              <w:top w:val="single" w:sz="8" w:space="0" w:color="152935"/>
              <w:left w:val="nil"/>
              <w:bottom w:val="nil"/>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167" w:type="dxa"/>
            <w:tcBorders>
              <w:top w:val="single" w:sz="8" w:space="0" w:color="AEAEAE"/>
              <w:left w:val="nil"/>
              <w:bottom w:val="nil"/>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N</w:t>
            </w:r>
          </w:p>
        </w:tc>
        <w:tc>
          <w:tcPr>
            <w:tcW w:w="1475" w:type="dxa"/>
            <w:tcBorders>
              <w:top w:val="single" w:sz="8" w:space="0" w:color="AEAEAE"/>
              <w:left w:val="nil"/>
              <w:bottom w:val="nil"/>
              <w:right w:val="single" w:sz="8" w:space="0" w:color="E0E0E0"/>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46</w:t>
            </w:r>
          </w:p>
        </w:tc>
        <w:tc>
          <w:tcPr>
            <w:tcW w:w="1475" w:type="dxa"/>
            <w:tcBorders>
              <w:top w:val="single" w:sz="8" w:space="0" w:color="AEAEAE"/>
              <w:left w:val="single" w:sz="8" w:space="0" w:color="E0E0E0"/>
              <w:bottom w:val="nil"/>
              <w:right w:val="nil"/>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46</w:t>
            </w:r>
          </w:p>
        </w:tc>
      </w:tr>
      <w:tr w:rsidR="00A35C21" w:rsidRPr="0072599E">
        <w:trPr>
          <w:cantSplit/>
        </w:trPr>
        <w:tc>
          <w:tcPr>
            <w:tcW w:w="1598" w:type="dxa"/>
            <w:vMerge/>
            <w:tcBorders>
              <w:top w:val="single" w:sz="8" w:space="0" w:color="152935"/>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459" w:type="dxa"/>
            <w:vMerge w:val="restart"/>
            <w:tcBorders>
              <w:top w:val="single" w:sz="8" w:space="0" w:color="AEAEAE"/>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Kategori_Lama_Kerja</w:t>
            </w:r>
          </w:p>
        </w:tc>
        <w:tc>
          <w:tcPr>
            <w:tcW w:w="2167" w:type="dxa"/>
            <w:tcBorders>
              <w:top w:val="single" w:sz="8" w:space="0" w:color="AEAEAE"/>
              <w:left w:val="nil"/>
              <w:bottom w:val="single" w:sz="8" w:space="0" w:color="AEAEAE"/>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Correlation Coefficient</w:t>
            </w:r>
          </w:p>
        </w:tc>
        <w:tc>
          <w:tcPr>
            <w:tcW w:w="1475" w:type="dxa"/>
            <w:tcBorders>
              <w:top w:val="single" w:sz="8" w:space="0" w:color="AEAEAE"/>
              <w:left w:val="nil"/>
              <w:bottom w:val="single" w:sz="8" w:space="0" w:color="AEAEAE"/>
              <w:right w:val="single" w:sz="8" w:space="0" w:color="E0E0E0"/>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.181</w:t>
            </w:r>
          </w:p>
        </w:tc>
        <w:tc>
          <w:tcPr>
            <w:tcW w:w="1475" w:type="dxa"/>
            <w:tcBorders>
              <w:top w:val="single" w:sz="8" w:space="0" w:color="AEAEAE"/>
              <w:left w:val="single" w:sz="8" w:space="0" w:color="E0E0E0"/>
              <w:bottom w:val="single" w:sz="8" w:space="0" w:color="AEAEAE"/>
              <w:right w:val="nil"/>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1.000</w:t>
            </w:r>
          </w:p>
        </w:tc>
      </w:tr>
      <w:tr w:rsidR="00A35C21" w:rsidRPr="0072599E">
        <w:trPr>
          <w:cantSplit/>
        </w:trPr>
        <w:tc>
          <w:tcPr>
            <w:tcW w:w="1598" w:type="dxa"/>
            <w:vMerge/>
            <w:tcBorders>
              <w:top w:val="single" w:sz="8" w:space="0" w:color="152935"/>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459" w:type="dxa"/>
            <w:vMerge/>
            <w:tcBorders>
              <w:top w:val="single" w:sz="8" w:space="0" w:color="AEAEAE"/>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167" w:type="dxa"/>
            <w:tcBorders>
              <w:top w:val="single" w:sz="8" w:space="0" w:color="AEAEAE"/>
              <w:left w:val="nil"/>
              <w:bottom w:val="single" w:sz="8" w:space="0" w:color="AEAEAE"/>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Sig. (2-tailed)</w:t>
            </w:r>
          </w:p>
        </w:tc>
        <w:tc>
          <w:tcPr>
            <w:tcW w:w="1475" w:type="dxa"/>
            <w:tcBorders>
              <w:top w:val="single" w:sz="8" w:space="0" w:color="AEAEAE"/>
              <w:left w:val="nil"/>
              <w:bottom w:val="single" w:sz="8" w:space="0" w:color="AEAEAE"/>
              <w:right w:val="single" w:sz="8" w:space="0" w:color="E0E0E0"/>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.214</w:t>
            </w:r>
          </w:p>
        </w:tc>
        <w:tc>
          <w:tcPr>
            <w:tcW w:w="1475" w:type="dxa"/>
            <w:tcBorders>
              <w:top w:val="single" w:sz="8" w:space="0" w:color="AEAEAE"/>
              <w:left w:val="single" w:sz="8" w:space="0" w:color="E0E0E0"/>
              <w:bottom w:val="single" w:sz="8" w:space="0" w:color="AEAEAE"/>
              <w:right w:val="nil"/>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w:t>
            </w:r>
          </w:p>
        </w:tc>
      </w:tr>
      <w:tr w:rsidR="00A35C21" w:rsidRPr="0072599E">
        <w:trPr>
          <w:cantSplit/>
        </w:trPr>
        <w:tc>
          <w:tcPr>
            <w:tcW w:w="1598" w:type="dxa"/>
            <w:vMerge/>
            <w:tcBorders>
              <w:top w:val="single" w:sz="8" w:space="0" w:color="152935"/>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459" w:type="dxa"/>
            <w:vMerge/>
            <w:tcBorders>
              <w:top w:val="single" w:sz="8" w:space="0" w:color="AEAEAE"/>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167" w:type="dxa"/>
            <w:tcBorders>
              <w:top w:val="single" w:sz="8" w:space="0" w:color="AEAEAE"/>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N</w:t>
            </w:r>
          </w:p>
        </w:tc>
        <w:tc>
          <w:tcPr>
            <w:tcW w:w="1475" w:type="dxa"/>
            <w:tcBorders>
              <w:top w:val="single" w:sz="8" w:space="0" w:color="AEAEAE"/>
              <w:left w:val="nil"/>
              <w:bottom w:val="single" w:sz="8" w:space="0" w:color="152935"/>
              <w:right w:val="single" w:sz="8" w:space="0" w:color="E0E0E0"/>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46</w:t>
            </w:r>
          </w:p>
        </w:tc>
        <w:tc>
          <w:tcPr>
            <w:tcW w:w="1475" w:type="dxa"/>
            <w:tcBorders>
              <w:top w:val="single" w:sz="8" w:space="0" w:color="AEAEAE"/>
              <w:left w:val="single" w:sz="8" w:space="0" w:color="E0E0E0"/>
              <w:bottom w:val="single" w:sz="8" w:space="0" w:color="152935"/>
              <w:right w:val="nil"/>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46</w:t>
            </w:r>
          </w:p>
        </w:tc>
      </w:tr>
    </w:tbl>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bl>
      <w:tblPr>
        <w:tblW w:w="9177" w:type="dxa"/>
        <w:tblLayout w:type="fixed"/>
        <w:tblCellMar>
          <w:left w:w="0" w:type="dxa"/>
          <w:right w:w="0" w:type="dxa"/>
        </w:tblCellMar>
        <w:tblLook w:val="0000" w:firstRow="0" w:lastRow="0" w:firstColumn="0" w:lastColumn="0" w:noHBand="0" w:noVBand="0"/>
      </w:tblPr>
      <w:tblGrid>
        <w:gridCol w:w="1599"/>
        <w:gridCol w:w="2460"/>
        <w:gridCol w:w="2168"/>
        <w:gridCol w:w="1475"/>
        <w:gridCol w:w="1475"/>
      </w:tblGrid>
      <w:tr w:rsidR="00A35C21" w:rsidRPr="0072599E">
        <w:trPr>
          <w:cantSplit/>
        </w:trPr>
        <w:tc>
          <w:tcPr>
            <w:tcW w:w="9174" w:type="dxa"/>
            <w:gridSpan w:val="5"/>
            <w:tcBorders>
              <w:top w:val="nil"/>
              <w:left w:val="nil"/>
              <w:bottom w:val="nil"/>
              <w:right w:val="nil"/>
            </w:tcBorders>
            <w:shd w:val="clear" w:color="auto" w:fill="FFFFFF"/>
            <w:vAlign w:val="center"/>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b/>
                <w:bCs/>
                <w:noProof/>
              </w:rPr>
              <w:t>Correlations</w:t>
            </w:r>
          </w:p>
        </w:tc>
      </w:tr>
      <w:tr w:rsidR="00A35C21" w:rsidRPr="0072599E">
        <w:trPr>
          <w:cantSplit/>
        </w:trPr>
        <w:tc>
          <w:tcPr>
            <w:tcW w:w="6224" w:type="dxa"/>
            <w:gridSpan w:val="3"/>
            <w:tcBorders>
              <w:top w:val="nil"/>
              <w:left w:val="nil"/>
              <w:bottom w:val="single" w:sz="8" w:space="0" w:color="152935"/>
              <w:right w:val="nil"/>
            </w:tcBorders>
            <w:shd w:val="clear" w:color="auto" w:fill="FFFFFF"/>
            <w:vAlign w:val="bottom"/>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1475" w:type="dxa"/>
            <w:tcBorders>
              <w:top w:val="nil"/>
              <w:left w:val="nil"/>
              <w:bottom w:val="single" w:sz="8" w:space="0" w:color="152935"/>
              <w:right w:val="single" w:sz="8" w:space="0" w:color="E0E0E0"/>
            </w:tcBorders>
            <w:shd w:val="clear" w:color="auto" w:fill="FFFFFF"/>
            <w:vAlign w:val="bottom"/>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Kategori_Kelelahan_Kerja</w:t>
            </w:r>
          </w:p>
        </w:tc>
        <w:tc>
          <w:tcPr>
            <w:tcW w:w="1475" w:type="dxa"/>
            <w:tcBorders>
              <w:top w:val="nil"/>
              <w:left w:val="single" w:sz="8" w:space="0" w:color="E0E0E0"/>
              <w:bottom w:val="single" w:sz="8" w:space="0" w:color="152935"/>
              <w:right w:val="nil"/>
            </w:tcBorders>
            <w:shd w:val="clear" w:color="auto" w:fill="FFFFFF"/>
            <w:vAlign w:val="bottom"/>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Kategori_Status_Gizi</w:t>
            </w:r>
          </w:p>
        </w:tc>
      </w:tr>
      <w:tr w:rsidR="00A35C21" w:rsidRPr="0072599E">
        <w:trPr>
          <w:cantSplit/>
        </w:trPr>
        <w:tc>
          <w:tcPr>
            <w:tcW w:w="1598" w:type="dxa"/>
            <w:vMerge w:val="restart"/>
            <w:tcBorders>
              <w:top w:val="single" w:sz="8" w:space="0" w:color="152935"/>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Kendall's tau_b</w:t>
            </w:r>
          </w:p>
        </w:tc>
        <w:tc>
          <w:tcPr>
            <w:tcW w:w="2459" w:type="dxa"/>
            <w:vMerge w:val="restart"/>
            <w:tcBorders>
              <w:top w:val="single" w:sz="8" w:space="0" w:color="152935"/>
              <w:left w:val="nil"/>
              <w:bottom w:val="nil"/>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Kategori_Kelelahan_Kerja</w:t>
            </w:r>
          </w:p>
        </w:tc>
        <w:tc>
          <w:tcPr>
            <w:tcW w:w="2167" w:type="dxa"/>
            <w:tcBorders>
              <w:top w:val="single" w:sz="8" w:space="0" w:color="152935"/>
              <w:left w:val="nil"/>
              <w:bottom w:val="single" w:sz="8" w:space="0" w:color="AEAEAE"/>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Correlation Coefficient</w:t>
            </w:r>
          </w:p>
        </w:tc>
        <w:tc>
          <w:tcPr>
            <w:tcW w:w="1475" w:type="dxa"/>
            <w:tcBorders>
              <w:top w:val="single" w:sz="8" w:space="0" w:color="152935"/>
              <w:left w:val="nil"/>
              <w:bottom w:val="single" w:sz="8" w:space="0" w:color="AEAEAE"/>
              <w:right w:val="single" w:sz="8" w:space="0" w:color="E0E0E0"/>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1.000</w:t>
            </w:r>
          </w:p>
        </w:tc>
        <w:tc>
          <w:tcPr>
            <w:tcW w:w="1475" w:type="dxa"/>
            <w:tcBorders>
              <w:top w:val="single" w:sz="8" w:space="0" w:color="152935"/>
              <w:left w:val="single" w:sz="8" w:space="0" w:color="E0E0E0"/>
              <w:bottom w:val="single" w:sz="8" w:space="0" w:color="AEAEAE"/>
              <w:right w:val="nil"/>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-.031</w:t>
            </w:r>
          </w:p>
        </w:tc>
      </w:tr>
      <w:tr w:rsidR="00A35C21" w:rsidRPr="0072599E">
        <w:trPr>
          <w:cantSplit/>
        </w:trPr>
        <w:tc>
          <w:tcPr>
            <w:tcW w:w="1598" w:type="dxa"/>
            <w:vMerge/>
            <w:tcBorders>
              <w:top w:val="single" w:sz="8" w:space="0" w:color="152935"/>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459" w:type="dxa"/>
            <w:vMerge/>
            <w:tcBorders>
              <w:top w:val="single" w:sz="8" w:space="0" w:color="152935"/>
              <w:left w:val="nil"/>
              <w:bottom w:val="nil"/>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167" w:type="dxa"/>
            <w:tcBorders>
              <w:top w:val="single" w:sz="8" w:space="0" w:color="AEAEAE"/>
              <w:left w:val="nil"/>
              <w:bottom w:val="single" w:sz="8" w:space="0" w:color="AEAEAE"/>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Sig. (2-tailed)</w:t>
            </w:r>
          </w:p>
        </w:tc>
        <w:tc>
          <w:tcPr>
            <w:tcW w:w="1475" w:type="dxa"/>
            <w:tcBorders>
              <w:top w:val="single" w:sz="8" w:space="0" w:color="AEAEAE"/>
              <w:left w:val="nil"/>
              <w:bottom w:val="single" w:sz="8" w:space="0" w:color="AEAEAE"/>
              <w:right w:val="single" w:sz="8" w:space="0" w:color="E0E0E0"/>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w:t>
            </w:r>
          </w:p>
        </w:tc>
        <w:tc>
          <w:tcPr>
            <w:tcW w:w="1475" w:type="dxa"/>
            <w:tcBorders>
              <w:top w:val="single" w:sz="8" w:space="0" w:color="AEAEAE"/>
              <w:left w:val="single" w:sz="8" w:space="0" w:color="E0E0E0"/>
              <w:bottom w:val="single" w:sz="8" w:space="0" w:color="AEAEAE"/>
              <w:right w:val="nil"/>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.829</w:t>
            </w:r>
          </w:p>
        </w:tc>
      </w:tr>
      <w:tr w:rsidR="00A35C21" w:rsidRPr="0072599E">
        <w:trPr>
          <w:cantSplit/>
        </w:trPr>
        <w:tc>
          <w:tcPr>
            <w:tcW w:w="1598" w:type="dxa"/>
            <w:vMerge/>
            <w:tcBorders>
              <w:top w:val="single" w:sz="8" w:space="0" w:color="152935"/>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459" w:type="dxa"/>
            <w:vMerge/>
            <w:tcBorders>
              <w:top w:val="single" w:sz="8" w:space="0" w:color="152935"/>
              <w:left w:val="nil"/>
              <w:bottom w:val="nil"/>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167" w:type="dxa"/>
            <w:tcBorders>
              <w:top w:val="single" w:sz="8" w:space="0" w:color="AEAEAE"/>
              <w:left w:val="nil"/>
              <w:bottom w:val="nil"/>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N</w:t>
            </w:r>
          </w:p>
        </w:tc>
        <w:tc>
          <w:tcPr>
            <w:tcW w:w="1475" w:type="dxa"/>
            <w:tcBorders>
              <w:top w:val="single" w:sz="8" w:space="0" w:color="AEAEAE"/>
              <w:left w:val="nil"/>
              <w:bottom w:val="nil"/>
              <w:right w:val="single" w:sz="8" w:space="0" w:color="E0E0E0"/>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46</w:t>
            </w:r>
          </w:p>
        </w:tc>
        <w:tc>
          <w:tcPr>
            <w:tcW w:w="1475" w:type="dxa"/>
            <w:tcBorders>
              <w:top w:val="single" w:sz="8" w:space="0" w:color="AEAEAE"/>
              <w:left w:val="single" w:sz="8" w:space="0" w:color="E0E0E0"/>
              <w:bottom w:val="nil"/>
              <w:right w:val="nil"/>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46</w:t>
            </w:r>
          </w:p>
        </w:tc>
      </w:tr>
      <w:tr w:rsidR="00A35C21" w:rsidRPr="0072599E">
        <w:trPr>
          <w:cantSplit/>
        </w:trPr>
        <w:tc>
          <w:tcPr>
            <w:tcW w:w="1598" w:type="dxa"/>
            <w:vMerge/>
            <w:tcBorders>
              <w:top w:val="single" w:sz="8" w:space="0" w:color="152935"/>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459" w:type="dxa"/>
            <w:vMerge w:val="restart"/>
            <w:tcBorders>
              <w:top w:val="single" w:sz="8" w:space="0" w:color="AEAEAE"/>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Kategori_Status_Gizi</w:t>
            </w:r>
          </w:p>
        </w:tc>
        <w:tc>
          <w:tcPr>
            <w:tcW w:w="2167" w:type="dxa"/>
            <w:tcBorders>
              <w:top w:val="single" w:sz="8" w:space="0" w:color="AEAEAE"/>
              <w:left w:val="nil"/>
              <w:bottom w:val="single" w:sz="8" w:space="0" w:color="AEAEAE"/>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Correlation Coefficient</w:t>
            </w:r>
          </w:p>
        </w:tc>
        <w:tc>
          <w:tcPr>
            <w:tcW w:w="1475" w:type="dxa"/>
            <w:tcBorders>
              <w:top w:val="single" w:sz="8" w:space="0" w:color="AEAEAE"/>
              <w:left w:val="nil"/>
              <w:bottom w:val="single" w:sz="8" w:space="0" w:color="AEAEAE"/>
              <w:right w:val="single" w:sz="8" w:space="0" w:color="E0E0E0"/>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-.031</w:t>
            </w:r>
          </w:p>
        </w:tc>
        <w:tc>
          <w:tcPr>
            <w:tcW w:w="1475" w:type="dxa"/>
            <w:tcBorders>
              <w:top w:val="single" w:sz="8" w:space="0" w:color="AEAEAE"/>
              <w:left w:val="single" w:sz="8" w:space="0" w:color="E0E0E0"/>
              <w:bottom w:val="single" w:sz="8" w:space="0" w:color="AEAEAE"/>
              <w:right w:val="nil"/>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1.000</w:t>
            </w:r>
          </w:p>
        </w:tc>
      </w:tr>
      <w:tr w:rsidR="00A35C21" w:rsidRPr="0072599E">
        <w:trPr>
          <w:cantSplit/>
        </w:trPr>
        <w:tc>
          <w:tcPr>
            <w:tcW w:w="1598" w:type="dxa"/>
            <w:vMerge/>
            <w:tcBorders>
              <w:top w:val="single" w:sz="8" w:space="0" w:color="152935"/>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459" w:type="dxa"/>
            <w:vMerge/>
            <w:tcBorders>
              <w:top w:val="single" w:sz="8" w:space="0" w:color="AEAEAE"/>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167" w:type="dxa"/>
            <w:tcBorders>
              <w:top w:val="single" w:sz="8" w:space="0" w:color="AEAEAE"/>
              <w:left w:val="nil"/>
              <w:bottom w:val="single" w:sz="8" w:space="0" w:color="AEAEAE"/>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Sig. (2-tailed)</w:t>
            </w:r>
          </w:p>
        </w:tc>
        <w:tc>
          <w:tcPr>
            <w:tcW w:w="1475" w:type="dxa"/>
            <w:tcBorders>
              <w:top w:val="single" w:sz="8" w:space="0" w:color="AEAEAE"/>
              <w:left w:val="nil"/>
              <w:bottom w:val="single" w:sz="8" w:space="0" w:color="AEAEAE"/>
              <w:right w:val="single" w:sz="8" w:space="0" w:color="E0E0E0"/>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.829</w:t>
            </w:r>
          </w:p>
        </w:tc>
        <w:tc>
          <w:tcPr>
            <w:tcW w:w="1475" w:type="dxa"/>
            <w:tcBorders>
              <w:top w:val="single" w:sz="8" w:space="0" w:color="AEAEAE"/>
              <w:left w:val="single" w:sz="8" w:space="0" w:color="E0E0E0"/>
              <w:bottom w:val="single" w:sz="8" w:space="0" w:color="AEAEAE"/>
              <w:right w:val="nil"/>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w:t>
            </w:r>
          </w:p>
        </w:tc>
      </w:tr>
      <w:tr w:rsidR="00A35C21" w:rsidRPr="0072599E">
        <w:trPr>
          <w:cantSplit/>
        </w:trPr>
        <w:tc>
          <w:tcPr>
            <w:tcW w:w="1598" w:type="dxa"/>
            <w:vMerge/>
            <w:tcBorders>
              <w:top w:val="single" w:sz="8" w:space="0" w:color="152935"/>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459" w:type="dxa"/>
            <w:vMerge/>
            <w:tcBorders>
              <w:top w:val="single" w:sz="8" w:space="0" w:color="AEAEAE"/>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167" w:type="dxa"/>
            <w:tcBorders>
              <w:top w:val="single" w:sz="8" w:space="0" w:color="AEAEAE"/>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N</w:t>
            </w:r>
          </w:p>
        </w:tc>
        <w:tc>
          <w:tcPr>
            <w:tcW w:w="1475" w:type="dxa"/>
            <w:tcBorders>
              <w:top w:val="single" w:sz="8" w:space="0" w:color="AEAEAE"/>
              <w:left w:val="nil"/>
              <w:bottom w:val="single" w:sz="8" w:space="0" w:color="152935"/>
              <w:right w:val="single" w:sz="8" w:space="0" w:color="E0E0E0"/>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46</w:t>
            </w:r>
          </w:p>
        </w:tc>
        <w:tc>
          <w:tcPr>
            <w:tcW w:w="1475" w:type="dxa"/>
            <w:tcBorders>
              <w:top w:val="single" w:sz="8" w:space="0" w:color="AEAEAE"/>
              <w:left w:val="single" w:sz="8" w:space="0" w:color="E0E0E0"/>
              <w:bottom w:val="single" w:sz="8" w:space="0" w:color="152935"/>
              <w:right w:val="nil"/>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46</w:t>
            </w:r>
          </w:p>
        </w:tc>
      </w:tr>
    </w:tbl>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p w:rsidR="00A35C21"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p w:rsidR="0061011F" w:rsidRDefault="0061011F" w:rsidP="0072599E">
      <w:pPr>
        <w:widowControl w:val="0"/>
        <w:autoSpaceDE w:val="0"/>
        <w:autoSpaceDN w:val="0"/>
        <w:adjustRightInd w:val="0"/>
        <w:spacing w:after="0" w:line="240" w:lineRule="auto"/>
        <w:ind w:left="480" w:hanging="480"/>
        <w:rPr>
          <w:rFonts w:ascii="Times New Roman" w:hAnsi="Times New Roman" w:cs="Times New Roman"/>
          <w:noProof/>
        </w:rPr>
      </w:pPr>
    </w:p>
    <w:p w:rsidR="0061011F" w:rsidRDefault="0061011F" w:rsidP="0072599E">
      <w:pPr>
        <w:widowControl w:val="0"/>
        <w:autoSpaceDE w:val="0"/>
        <w:autoSpaceDN w:val="0"/>
        <w:adjustRightInd w:val="0"/>
        <w:spacing w:after="0" w:line="240" w:lineRule="auto"/>
        <w:ind w:left="480" w:hanging="480"/>
        <w:rPr>
          <w:rFonts w:ascii="Times New Roman" w:hAnsi="Times New Roman" w:cs="Times New Roman"/>
          <w:noProof/>
        </w:rPr>
      </w:pPr>
    </w:p>
    <w:p w:rsidR="0061011F" w:rsidRDefault="0061011F" w:rsidP="0072599E">
      <w:pPr>
        <w:widowControl w:val="0"/>
        <w:autoSpaceDE w:val="0"/>
        <w:autoSpaceDN w:val="0"/>
        <w:adjustRightInd w:val="0"/>
        <w:spacing w:after="0" w:line="240" w:lineRule="auto"/>
        <w:ind w:left="480" w:hanging="480"/>
        <w:rPr>
          <w:rFonts w:ascii="Times New Roman" w:hAnsi="Times New Roman" w:cs="Times New Roman"/>
          <w:noProof/>
        </w:rPr>
      </w:pPr>
    </w:p>
    <w:p w:rsidR="0061011F" w:rsidRDefault="0061011F" w:rsidP="0072599E">
      <w:pPr>
        <w:widowControl w:val="0"/>
        <w:autoSpaceDE w:val="0"/>
        <w:autoSpaceDN w:val="0"/>
        <w:adjustRightInd w:val="0"/>
        <w:spacing w:after="0" w:line="240" w:lineRule="auto"/>
        <w:ind w:left="480" w:hanging="480"/>
        <w:rPr>
          <w:rFonts w:ascii="Times New Roman" w:hAnsi="Times New Roman" w:cs="Times New Roman"/>
          <w:noProof/>
        </w:rPr>
      </w:pPr>
    </w:p>
    <w:p w:rsidR="0061011F" w:rsidRPr="0072599E" w:rsidRDefault="0061011F" w:rsidP="0072599E">
      <w:pPr>
        <w:widowControl w:val="0"/>
        <w:autoSpaceDE w:val="0"/>
        <w:autoSpaceDN w:val="0"/>
        <w:adjustRightInd w:val="0"/>
        <w:spacing w:after="0" w:line="240" w:lineRule="auto"/>
        <w:ind w:left="480" w:hanging="480"/>
        <w:rPr>
          <w:rFonts w:ascii="Times New Roman" w:hAnsi="Times New Roman" w:cs="Times New Roman"/>
          <w:noProof/>
        </w:rPr>
      </w:pPr>
    </w:p>
    <w:p w:rsidR="008250C3" w:rsidRPr="008250C3" w:rsidRDefault="008250C3" w:rsidP="008250C3">
      <w:pPr>
        <w:widowControl w:val="0"/>
        <w:autoSpaceDE w:val="0"/>
        <w:autoSpaceDN w:val="0"/>
        <w:adjustRightInd w:val="0"/>
        <w:spacing w:after="0" w:line="240" w:lineRule="auto"/>
        <w:ind w:left="480" w:hanging="480"/>
        <w:rPr>
          <w:rFonts w:ascii="Times New Roman" w:hAnsi="Times New Roman" w:cs="Times New Roman"/>
          <w:noProof/>
        </w:rPr>
      </w:pPr>
    </w:p>
    <w:tbl>
      <w:tblPr>
        <w:tblW w:w="9177" w:type="dxa"/>
        <w:tblLayout w:type="fixed"/>
        <w:tblCellMar>
          <w:left w:w="0" w:type="dxa"/>
          <w:right w:w="0" w:type="dxa"/>
        </w:tblCellMar>
        <w:tblLook w:val="0000" w:firstRow="0" w:lastRow="0" w:firstColumn="0" w:lastColumn="0" w:noHBand="0" w:noVBand="0"/>
      </w:tblPr>
      <w:tblGrid>
        <w:gridCol w:w="1599"/>
        <w:gridCol w:w="2460"/>
        <w:gridCol w:w="2168"/>
        <w:gridCol w:w="1475"/>
        <w:gridCol w:w="1475"/>
      </w:tblGrid>
      <w:tr w:rsidR="008250C3" w:rsidRPr="008250C3">
        <w:trPr>
          <w:cantSplit/>
        </w:trPr>
        <w:tc>
          <w:tcPr>
            <w:tcW w:w="9174" w:type="dxa"/>
            <w:gridSpan w:val="5"/>
            <w:tcBorders>
              <w:top w:val="nil"/>
              <w:left w:val="nil"/>
              <w:bottom w:val="nil"/>
              <w:right w:val="nil"/>
            </w:tcBorders>
            <w:shd w:val="clear" w:color="auto" w:fill="FFFFFF"/>
            <w:vAlign w:val="center"/>
          </w:tcPr>
          <w:p w:rsidR="008250C3" w:rsidRPr="008250C3" w:rsidRDefault="008250C3" w:rsidP="008250C3">
            <w:pPr>
              <w:widowControl w:val="0"/>
              <w:autoSpaceDE w:val="0"/>
              <w:autoSpaceDN w:val="0"/>
              <w:adjustRightInd w:val="0"/>
              <w:spacing w:after="0" w:line="240" w:lineRule="auto"/>
              <w:ind w:left="480" w:hanging="480"/>
              <w:rPr>
                <w:rFonts w:ascii="Times New Roman" w:hAnsi="Times New Roman" w:cs="Times New Roman"/>
                <w:noProof/>
              </w:rPr>
            </w:pPr>
            <w:r w:rsidRPr="008250C3">
              <w:rPr>
                <w:rFonts w:ascii="Times New Roman" w:hAnsi="Times New Roman" w:cs="Times New Roman"/>
                <w:b/>
                <w:bCs/>
                <w:noProof/>
              </w:rPr>
              <w:lastRenderedPageBreak/>
              <w:t>Correlations</w:t>
            </w:r>
          </w:p>
        </w:tc>
      </w:tr>
      <w:tr w:rsidR="008250C3" w:rsidRPr="008250C3">
        <w:trPr>
          <w:cantSplit/>
        </w:trPr>
        <w:tc>
          <w:tcPr>
            <w:tcW w:w="6224" w:type="dxa"/>
            <w:gridSpan w:val="3"/>
            <w:tcBorders>
              <w:top w:val="nil"/>
              <w:left w:val="nil"/>
              <w:bottom w:val="single" w:sz="8" w:space="0" w:color="152935"/>
              <w:right w:val="nil"/>
            </w:tcBorders>
            <w:shd w:val="clear" w:color="auto" w:fill="FFFFFF"/>
            <w:vAlign w:val="bottom"/>
          </w:tcPr>
          <w:p w:rsidR="008250C3" w:rsidRPr="008250C3" w:rsidRDefault="008250C3" w:rsidP="008250C3">
            <w:pPr>
              <w:widowControl w:val="0"/>
              <w:autoSpaceDE w:val="0"/>
              <w:autoSpaceDN w:val="0"/>
              <w:adjustRightInd w:val="0"/>
              <w:spacing w:after="0" w:line="240" w:lineRule="auto"/>
              <w:ind w:left="480" w:hanging="480"/>
              <w:rPr>
                <w:rFonts w:ascii="Times New Roman" w:hAnsi="Times New Roman" w:cs="Times New Roman"/>
                <w:noProof/>
              </w:rPr>
            </w:pPr>
          </w:p>
        </w:tc>
        <w:tc>
          <w:tcPr>
            <w:tcW w:w="1475" w:type="dxa"/>
            <w:tcBorders>
              <w:top w:val="nil"/>
              <w:left w:val="nil"/>
              <w:bottom w:val="single" w:sz="8" w:space="0" w:color="152935"/>
              <w:right w:val="single" w:sz="8" w:space="0" w:color="E0E0E0"/>
            </w:tcBorders>
            <w:shd w:val="clear" w:color="auto" w:fill="FFFFFF"/>
            <w:vAlign w:val="bottom"/>
          </w:tcPr>
          <w:p w:rsidR="008250C3" w:rsidRPr="008250C3" w:rsidRDefault="008250C3" w:rsidP="008250C3">
            <w:pPr>
              <w:widowControl w:val="0"/>
              <w:autoSpaceDE w:val="0"/>
              <w:autoSpaceDN w:val="0"/>
              <w:adjustRightInd w:val="0"/>
              <w:spacing w:after="0" w:line="240" w:lineRule="auto"/>
              <w:ind w:left="480" w:hanging="480"/>
              <w:rPr>
                <w:rFonts w:ascii="Times New Roman" w:hAnsi="Times New Roman" w:cs="Times New Roman"/>
                <w:noProof/>
              </w:rPr>
            </w:pPr>
            <w:r w:rsidRPr="008250C3">
              <w:rPr>
                <w:rFonts w:ascii="Times New Roman" w:hAnsi="Times New Roman" w:cs="Times New Roman"/>
                <w:noProof/>
              </w:rPr>
              <w:t>Kategori_Kelelahan_Kerja</w:t>
            </w:r>
          </w:p>
        </w:tc>
        <w:tc>
          <w:tcPr>
            <w:tcW w:w="1475" w:type="dxa"/>
            <w:tcBorders>
              <w:top w:val="nil"/>
              <w:left w:val="single" w:sz="8" w:space="0" w:color="E0E0E0"/>
              <w:bottom w:val="single" w:sz="8" w:space="0" w:color="152935"/>
              <w:right w:val="nil"/>
            </w:tcBorders>
            <w:shd w:val="clear" w:color="auto" w:fill="FFFFFF"/>
            <w:vAlign w:val="bottom"/>
          </w:tcPr>
          <w:p w:rsidR="008250C3" w:rsidRPr="008250C3" w:rsidRDefault="008250C3" w:rsidP="008250C3">
            <w:pPr>
              <w:widowControl w:val="0"/>
              <w:autoSpaceDE w:val="0"/>
              <w:autoSpaceDN w:val="0"/>
              <w:adjustRightInd w:val="0"/>
              <w:spacing w:after="0" w:line="240" w:lineRule="auto"/>
              <w:ind w:left="480" w:hanging="480"/>
              <w:rPr>
                <w:rFonts w:ascii="Times New Roman" w:hAnsi="Times New Roman" w:cs="Times New Roman"/>
                <w:noProof/>
              </w:rPr>
            </w:pPr>
            <w:r w:rsidRPr="008250C3">
              <w:rPr>
                <w:rFonts w:ascii="Times New Roman" w:hAnsi="Times New Roman" w:cs="Times New Roman"/>
                <w:noProof/>
              </w:rPr>
              <w:t>Kategori_Beban_Kerja</w:t>
            </w:r>
          </w:p>
        </w:tc>
      </w:tr>
      <w:tr w:rsidR="008250C3" w:rsidRPr="008250C3">
        <w:trPr>
          <w:cantSplit/>
        </w:trPr>
        <w:tc>
          <w:tcPr>
            <w:tcW w:w="1598" w:type="dxa"/>
            <w:vMerge w:val="restart"/>
            <w:tcBorders>
              <w:top w:val="single" w:sz="8" w:space="0" w:color="152935"/>
              <w:left w:val="nil"/>
              <w:bottom w:val="single" w:sz="8" w:space="0" w:color="152935"/>
              <w:right w:val="nil"/>
            </w:tcBorders>
            <w:shd w:val="clear" w:color="auto" w:fill="E0E0E0"/>
          </w:tcPr>
          <w:p w:rsidR="008250C3" w:rsidRPr="008250C3" w:rsidRDefault="008250C3" w:rsidP="008250C3">
            <w:pPr>
              <w:widowControl w:val="0"/>
              <w:autoSpaceDE w:val="0"/>
              <w:autoSpaceDN w:val="0"/>
              <w:adjustRightInd w:val="0"/>
              <w:spacing w:after="0" w:line="240" w:lineRule="auto"/>
              <w:ind w:left="480" w:hanging="480"/>
              <w:rPr>
                <w:rFonts w:ascii="Times New Roman" w:hAnsi="Times New Roman" w:cs="Times New Roman"/>
                <w:noProof/>
              </w:rPr>
            </w:pPr>
            <w:r w:rsidRPr="008250C3">
              <w:rPr>
                <w:rFonts w:ascii="Times New Roman" w:hAnsi="Times New Roman" w:cs="Times New Roman"/>
                <w:noProof/>
              </w:rPr>
              <w:t>Kendall's tau_b</w:t>
            </w:r>
          </w:p>
        </w:tc>
        <w:tc>
          <w:tcPr>
            <w:tcW w:w="2459" w:type="dxa"/>
            <w:vMerge w:val="restart"/>
            <w:tcBorders>
              <w:top w:val="single" w:sz="8" w:space="0" w:color="152935"/>
              <w:left w:val="nil"/>
              <w:bottom w:val="nil"/>
              <w:right w:val="nil"/>
            </w:tcBorders>
            <w:shd w:val="clear" w:color="auto" w:fill="E0E0E0"/>
          </w:tcPr>
          <w:p w:rsidR="008250C3" w:rsidRPr="008250C3" w:rsidRDefault="008250C3" w:rsidP="008250C3">
            <w:pPr>
              <w:widowControl w:val="0"/>
              <w:autoSpaceDE w:val="0"/>
              <w:autoSpaceDN w:val="0"/>
              <w:adjustRightInd w:val="0"/>
              <w:spacing w:after="0" w:line="240" w:lineRule="auto"/>
              <w:ind w:left="480" w:hanging="480"/>
              <w:rPr>
                <w:rFonts w:ascii="Times New Roman" w:hAnsi="Times New Roman" w:cs="Times New Roman"/>
                <w:noProof/>
              </w:rPr>
            </w:pPr>
            <w:r w:rsidRPr="008250C3">
              <w:rPr>
                <w:rFonts w:ascii="Times New Roman" w:hAnsi="Times New Roman" w:cs="Times New Roman"/>
                <w:noProof/>
              </w:rPr>
              <w:t>Kategori_Kelelahan_Kerja</w:t>
            </w:r>
          </w:p>
        </w:tc>
        <w:tc>
          <w:tcPr>
            <w:tcW w:w="2167" w:type="dxa"/>
            <w:tcBorders>
              <w:top w:val="single" w:sz="8" w:space="0" w:color="152935"/>
              <w:left w:val="nil"/>
              <w:bottom w:val="single" w:sz="8" w:space="0" w:color="AEAEAE"/>
              <w:right w:val="nil"/>
            </w:tcBorders>
            <w:shd w:val="clear" w:color="auto" w:fill="E0E0E0"/>
          </w:tcPr>
          <w:p w:rsidR="008250C3" w:rsidRPr="008250C3" w:rsidRDefault="008250C3" w:rsidP="008250C3">
            <w:pPr>
              <w:widowControl w:val="0"/>
              <w:autoSpaceDE w:val="0"/>
              <w:autoSpaceDN w:val="0"/>
              <w:adjustRightInd w:val="0"/>
              <w:spacing w:after="0" w:line="240" w:lineRule="auto"/>
              <w:ind w:left="480" w:hanging="480"/>
              <w:rPr>
                <w:rFonts w:ascii="Times New Roman" w:hAnsi="Times New Roman" w:cs="Times New Roman"/>
                <w:noProof/>
              </w:rPr>
            </w:pPr>
            <w:r w:rsidRPr="008250C3">
              <w:rPr>
                <w:rFonts w:ascii="Times New Roman" w:hAnsi="Times New Roman" w:cs="Times New Roman"/>
                <w:noProof/>
              </w:rPr>
              <w:t>Correlation Coefficient</w:t>
            </w:r>
          </w:p>
        </w:tc>
        <w:tc>
          <w:tcPr>
            <w:tcW w:w="1475" w:type="dxa"/>
            <w:tcBorders>
              <w:top w:val="single" w:sz="8" w:space="0" w:color="152935"/>
              <w:left w:val="nil"/>
              <w:bottom w:val="single" w:sz="8" w:space="0" w:color="AEAEAE"/>
              <w:right w:val="single" w:sz="8" w:space="0" w:color="E0E0E0"/>
            </w:tcBorders>
            <w:shd w:val="clear" w:color="auto" w:fill="F9F9FB"/>
          </w:tcPr>
          <w:p w:rsidR="008250C3" w:rsidRPr="008250C3" w:rsidRDefault="008250C3" w:rsidP="008250C3">
            <w:pPr>
              <w:widowControl w:val="0"/>
              <w:autoSpaceDE w:val="0"/>
              <w:autoSpaceDN w:val="0"/>
              <w:adjustRightInd w:val="0"/>
              <w:spacing w:after="0" w:line="240" w:lineRule="auto"/>
              <w:ind w:left="480" w:hanging="480"/>
              <w:rPr>
                <w:rFonts w:ascii="Times New Roman" w:hAnsi="Times New Roman" w:cs="Times New Roman"/>
                <w:noProof/>
              </w:rPr>
            </w:pPr>
            <w:r w:rsidRPr="008250C3">
              <w:rPr>
                <w:rFonts w:ascii="Times New Roman" w:hAnsi="Times New Roman" w:cs="Times New Roman"/>
                <w:noProof/>
              </w:rPr>
              <w:t>1.000</w:t>
            </w:r>
          </w:p>
        </w:tc>
        <w:tc>
          <w:tcPr>
            <w:tcW w:w="1475" w:type="dxa"/>
            <w:tcBorders>
              <w:top w:val="single" w:sz="8" w:space="0" w:color="152935"/>
              <w:left w:val="single" w:sz="8" w:space="0" w:color="E0E0E0"/>
              <w:bottom w:val="single" w:sz="8" w:space="0" w:color="AEAEAE"/>
              <w:right w:val="nil"/>
            </w:tcBorders>
            <w:shd w:val="clear" w:color="auto" w:fill="F9F9FB"/>
          </w:tcPr>
          <w:p w:rsidR="008250C3" w:rsidRPr="008250C3" w:rsidRDefault="008250C3" w:rsidP="008250C3">
            <w:pPr>
              <w:widowControl w:val="0"/>
              <w:autoSpaceDE w:val="0"/>
              <w:autoSpaceDN w:val="0"/>
              <w:adjustRightInd w:val="0"/>
              <w:spacing w:after="0" w:line="240" w:lineRule="auto"/>
              <w:ind w:left="480" w:hanging="480"/>
              <w:rPr>
                <w:rFonts w:ascii="Times New Roman" w:hAnsi="Times New Roman" w:cs="Times New Roman"/>
                <w:noProof/>
              </w:rPr>
            </w:pPr>
            <w:r w:rsidRPr="008250C3">
              <w:rPr>
                <w:rFonts w:ascii="Times New Roman" w:hAnsi="Times New Roman" w:cs="Times New Roman"/>
                <w:noProof/>
              </w:rPr>
              <w:t>-.171</w:t>
            </w:r>
          </w:p>
        </w:tc>
      </w:tr>
      <w:tr w:rsidR="008250C3" w:rsidRPr="008250C3">
        <w:trPr>
          <w:cantSplit/>
        </w:trPr>
        <w:tc>
          <w:tcPr>
            <w:tcW w:w="1598" w:type="dxa"/>
            <w:vMerge/>
            <w:tcBorders>
              <w:top w:val="single" w:sz="8" w:space="0" w:color="152935"/>
              <w:left w:val="nil"/>
              <w:bottom w:val="single" w:sz="8" w:space="0" w:color="152935"/>
              <w:right w:val="nil"/>
            </w:tcBorders>
            <w:shd w:val="clear" w:color="auto" w:fill="E0E0E0"/>
          </w:tcPr>
          <w:p w:rsidR="008250C3" w:rsidRPr="008250C3" w:rsidRDefault="008250C3" w:rsidP="008250C3">
            <w:pPr>
              <w:widowControl w:val="0"/>
              <w:autoSpaceDE w:val="0"/>
              <w:autoSpaceDN w:val="0"/>
              <w:adjustRightInd w:val="0"/>
              <w:spacing w:after="0" w:line="240" w:lineRule="auto"/>
              <w:ind w:left="480" w:hanging="480"/>
              <w:rPr>
                <w:rFonts w:ascii="Times New Roman" w:hAnsi="Times New Roman" w:cs="Times New Roman"/>
                <w:noProof/>
              </w:rPr>
            </w:pPr>
          </w:p>
        </w:tc>
        <w:tc>
          <w:tcPr>
            <w:tcW w:w="2459" w:type="dxa"/>
            <w:vMerge/>
            <w:tcBorders>
              <w:top w:val="single" w:sz="8" w:space="0" w:color="152935"/>
              <w:left w:val="nil"/>
              <w:bottom w:val="nil"/>
              <w:right w:val="nil"/>
            </w:tcBorders>
            <w:shd w:val="clear" w:color="auto" w:fill="E0E0E0"/>
          </w:tcPr>
          <w:p w:rsidR="008250C3" w:rsidRPr="008250C3" w:rsidRDefault="008250C3" w:rsidP="008250C3">
            <w:pPr>
              <w:widowControl w:val="0"/>
              <w:autoSpaceDE w:val="0"/>
              <w:autoSpaceDN w:val="0"/>
              <w:adjustRightInd w:val="0"/>
              <w:spacing w:after="0" w:line="240" w:lineRule="auto"/>
              <w:ind w:left="480" w:hanging="480"/>
              <w:rPr>
                <w:rFonts w:ascii="Times New Roman" w:hAnsi="Times New Roman" w:cs="Times New Roman"/>
                <w:noProof/>
              </w:rPr>
            </w:pPr>
          </w:p>
        </w:tc>
        <w:tc>
          <w:tcPr>
            <w:tcW w:w="2167" w:type="dxa"/>
            <w:tcBorders>
              <w:top w:val="single" w:sz="8" w:space="0" w:color="AEAEAE"/>
              <w:left w:val="nil"/>
              <w:bottom w:val="single" w:sz="8" w:space="0" w:color="AEAEAE"/>
              <w:right w:val="nil"/>
            </w:tcBorders>
            <w:shd w:val="clear" w:color="auto" w:fill="E0E0E0"/>
          </w:tcPr>
          <w:p w:rsidR="008250C3" w:rsidRPr="008250C3" w:rsidRDefault="008250C3" w:rsidP="008250C3">
            <w:pPr>
              <w:widowControl w:val="0"/>
              <w:autoSpaceDE w:val="0"/>
              <w:autoSpaceDN w:val="0"/>
              <w:adjustRightInd w:val="0"/>
              <w:spacing w:after="0" w:line="240" w:lineRule="auto"/>
              <w:ind w:left="480" w:hanging="480"/>
              <w:rPr>
                <w:rFonts w:ascii="Times New Roman" w:hAnsi="Times New Roman" w:cs="Times New Roman"/>
                <w:noProof/>
              </w:rPr>
            </w:pPr>
            <w:r w:rsidRPr="008250C3">
              <w:rPr>
                <w:rFonts w:ascii="Times New Roman" w:hAnsi="Times New Roman" w:cs="Times New Roman"/>
                <w:noProof/>
              </w:rPr>
              <w:t>Sig. (2-tailed)</w:t>
            </w:r>
          </w:p>
        </w:tc>
        <w:tc>
          <w:tcPr>
            <w:tcW w:w="1475" w:type="dxa"/>
            <w:tcBorders>
              <w:top w:val="single" w:sz="8" w:space="0" w:color="AEAEAE"/>
              <w:left w:val="nil"/>
              <w:bottom w:val="single" w:sz="8" w:space="0" w:color="AEAEAE"/>
              <w:right w:val="single" w:sz="8" w:space="0" w:color="E0E0E0"/>
            </w:tcBorders>
            <w:shd w:val="clear" w:color="auto" w:fill="F9F9FB"/>
          </w:tcPr>
          <w:p w:rsidR="008250C3" w:rsidRPr="008250C3" w:rsidRDefault="008250C3" w:rsidP="008250C3">
            <w:pPr>
              <w:widowControl w:val="0"/>
              <w:autoSpaceDE w:val="0"/>
              <w:autoSpaceDN w:val="0"/>
              <w:adjustRightInd w:val="0"/>
              <w:spacing w:after="0" w:line="240" w:lineRule="auto"/>
              <w:ind w:left="480" w:hanging="480"/>
              <w:rPr>
                <w:rFonts w:ascii="Times New Roman" w:hAnsi="Times New Roman" w:cs="Times New Roman"/>
                <w:noProof/>
              </w:rPr>
            </w:pPr>
            <w:r w:rsidRPr="008250C3">
              <w:rPr>
                <w:rFonts w:ascii="Times New Roman" w:hAnsi="Times New Roman" w:cs="Times New Roman"/>
                <w:noProof/>
              </w:rPr>
              <w:t>.</w:t>
            </w:r>
          </w:p>
        </w:tc>
        <w:tc>
          <w:tcPr>
            <w:tcW w:w="1475" w:type="dxa"/>
            <w:tcBorders>
              <w:top w:val="single" w:sz="8" w:space="0" w:color="AEAEAE"/>
              <w:left w:val="single" w:sz="8" w:space="0" w:color="E0E0E0"/>
              <w:bottom w:val="single" w:sz="8" w:space="0" w:color="AEAEAE"/>
              <w:right w:val="nil"/>
            </w:tcBorders>
            <w:shd w:val="clear" w:color="auto" w:fill="F9F9FB"/>
          </w:tcPr>
          <w:p w:rsidR="008250C3" w:rsidRPr="008250C3" w:rsidRDefault="008250C3" w:rsidP="008250C3">
            <w:pPr>
              <w:widowControl w:val="0"/>
              <w:autoSpaceDE w:val="0"/>
              <w:autoSpaceDN w:val="0"/>
              <w:adjustRightInd w:val="0"/>
              <w:spacing w:after="0" w:line="240" w:lineRule="auto"/>
              <w:ind w:left="480" w:hanging="480"/>
              <w:rPr>
                <w:rFonts w:ascii="Times New Roman" w:hAnsi="Times New Roman" w:cs="Times New Roman"/>
                <w:noProof/>
              </w:rPr>
            </w:pPr>
            <w:r w:rsidRPr="008250C3">
              <w:rPr>
                <w:rFonts w:ascii="Times New Roman" w:hAnsi="Times New Roman" w:cs="Times New Roman"/>
                <w:noProof/>
              </w:rPr>
              <w:t>.239</w:t>
            </w:r>
          </w:p>
        </w:tc>
      </w:tr>
      <w:tr w:rsidR="008250C3" w:rsidRPr="008250C3">
        <w:trPr>
          <w:cantSplit/>
        </w:trPr>
        <w:tc>
          <w:tcPr>
            <w:tcW w:w="1598" w:type="dxa"/>
            <w:vMerge/>
            <w:tcBorders>
              <w:top w:val="single" w:sz="8" w:space="0" w:color="152935"/>
              <w:left w:val="nil"/>
              <w:bottom w:val="single" w:sz="8" w:space="0" w:color="152935"/>
              <w:right w:val="nil"/>
            </w:tcBorders>
            <w:shd w:val="clear" w:color="auto" w:fill="E0E0E0"/>
          </w:tcPr>
          <w:p w:rsidR="008250C3" w:rsidRPr="008250C3" w:rsidRDefault="008250C3" w:rsidP="008250C3">
            <w:pPr>
              <w:widowControl w:val="0"/>
              <w:autoSpaceDE w:val="0"/>
              <w:autoSpaceDN w:val="0"/>
              <w:adjustRightInd w:val="0"/>
              <w:spacing w:after="0" w:line="240" w:lineRule="auto"/>
              <w:ind w:left="480" w:hanging="480"/>
              <w:rPr>
                <w:rFonts w:ascii="Times New Roman" w:hAnsi="Times New Roman" w:cs="Times New Roman"/>
                <w:noProof/>
              </w:rPr>
            </w:pPr>
          </w:p>
        </w:tc>
        <w:tc>
          <w:tcPr>
            <w:tcW w:w="2459" w:type="dxa"/>
            <w:vMerge/>
            <w:tcBorders>
              <w:top w:val="single" w:sz="8" w:space="0" w:color="152935"/>
              <w:left w:val="nil"/>
              <w:bottom w:val="nil"/>
              <w:right w:val="nil"/>
            </w:tcBorders>
            <w:shd w:val="clear" w:color="auto" w:fill="E0E0E0"/>
          </w:tcPr>
          <w:p w:rsidR="008250C3" w:rsidRPr="008250C3" w:rsidRDefault="008250C3" w:rsidP="008250C3">
            <w:pPr>
              <w:widowControl w:val="0"/>
              <w:autoSpaceDE w:val="0"/>
              <w:autoSpaceDN w:val="0"/>
              <w:adjustRightInd w:val="0"/>
              <w:spacing w:after="0" w:line="240" w:lineRule="auto"/>
              <w:ind w:left="480" w:hanging="480"/>
              <w:rPr>
                <w:rFonts w:ascii="Times New Roman" w:hAnsi="Times New Roman" w:cs="Times New Roman"/>
                <w:noProof/>
              </w:rPr>
            </w:pPr>
          </w:p>
        </w:tc>
        <w:tc>
          <w:tcPr>
            <w:tcW w:w="2167" w:type="dxa"/>
            <w:tcBorders>
              <w:top w:val="single" w:sz="8" w:space="0" w:color="AEAEAE"/>
              <w:left w:val="nil"/>
              <w:bottom w:val="nil"/>
              <w:right w:val="nil"/>
            </w:tcBorders>
            <w:shd w:val="clear" w:color="auto" w:fill="E0E0E0"/>
          </w:tcPr>
          <w:p w:rsidR="008250C3" w:rsidRPr="008250C3" w:rsidRDefault="008250C3" w:rsidP="008250C3">
            <w:pPr>
              <w:widowControl w:val="0"/>
              <w:autoSpaceDE w:val="0"/>
              <w:autoSpaceDN w:val="0"/>
              <w:adjustRightInd w:val="0"/>
              <w:spacing w:after="0" w:line="240" w:lineRule="auto"/>
              <w:ind w:left="480" w:hanging="480"/>
              <w:rPr>
                <w:rFonts w:ascii="Times New Roman" w:hAnsi="Times New Roman" w:cs="Times New Roman"/>
                <w:noProof/>
              </w:rPr>
            </w:pPr>
            <w:r w:rsidRPr="008250C3">
              <w:rPr>
                <w:rFonts w:ascii="Times New Roman" w:hAnsi="Times New Roman" w:cs="Times New Roman"/>
                <w:noProof/>
              </w:rPr>
              <w:t>N</w:t>
            </w:r>
          </w:p>
        </w:tc>
        <w:tc>
          <w:tcPr>
            <w:tcW w:w="1475" w:type="dxa"/>
            <w:tcBorders>
              <w:top w:val="single" w:sz="8" w:space="0" w:color="AEAEAE"/>
              <w:left w:val="nil"/>
              <w:bottom w:val="nil"/>
              <w:right w:val="single" w:sz="8" w:space="0" w:color="E0E0E0"/>
            </w:tcBorders>
            <w:shd w:val="clear" w:color="auto" w:fill="F9F9FB"/>
          </w:tcPr>
          <w:p w:rsidR="008250C3" w:rsidRPr="008250C3" w:rsidRDefault="008250C3" w:rsidP="008250C3">
            <w:pPr>
              <w:widowControl w:val="0"/>
              <w:autoSpaceDE w:val="0"/>
              <w:autoSpaceDN w:val="0"/>
              <w:adjustRightInd w:val="0"/>
              <w:spacing w:after="0" w:line="240" w:lineRule="auto"/>
              <w:ind w:left="480" w:hanging="480"/>
              <w:rPr>
                <w:rFonts w:ascii="Times New Roman" w:hAnsi="Times New Roman" w:cs="Times New Roman"/>
                <w:noProof/>
              </w:rPr>
            </w:pPr>
            <w:r w:rsidRPr="008250C3">
              <w:rPr>
                <w:rFonts w:ascii="Times New Roman" w:hAnsi="Times New Roman" w:cs="Times New Roman"/>
                <w:noProof/>
              </w:rPr>
              <w:t>46</w:t>
            </w:r>
          </w:p>
        </w:tc>
        <w:tc>
          <w:tcPr>
            <w:tcW w:w="1475" w:type="dxa"/>
            <w:tcBorders>
              <w:top w:val="single" w:sz="8" w:space="0" w:color="AEAEAE"/>
              <w:left w:val="single" w:sz="8" w:space="0" w:color="E0E0E0"/>
              <w:bottom w:val="nil"/>
              <w:right w:val="nil"/>
            </w:tcBorders>
            <w:shd w:val="clear" w:color="auto" w:fill="F9F9FB"/>
          </w:tcPr>
          <w:p w:rsidR="008250C3" w:rsidRPr="008250C3" w:rsidRDefault="008250C3" w:rsidP="008250C3">
            <w:pPr>
              <w:widowControl w:val="0"/>
              <w:autoSpaceDE w:val="0"/>
              <w:autoSpaceDN w:val="0"/>
              <w:adjustRightInd w:val="0"/>
              <w:spacing w:after="0" w:line="240" w:lineRule="auto"/>
              <w:ind w:left="480" w:hanging="480"/>
              <w:rPr>
                <w:rFonts w:ascii="Times New Roman" w:hAnsi="Times New Roman" w:cs="Times New Roman"/>
                <w:noProof/>
              </w:rPr>
            </w:pPr>
            <w:r w:rsidRPr="008250C3">
              <w:rPr>
                <w:rFonts w:ascii="Times New Roman" w:hAnsi="Times New Roman" w:cs="Times New Roman"/>
                <w:noProof/>
              </w:rPr>
              <w:t>46</w:t>
            </w:r>
          </w:p>
        </w:tc>
      </w:tr>
      <w:tr w:rsidR="008250C3" w:rsidRPr="008250C3">
        <w:trPr>
          <w:cantSplit/>
        </w:trPr>
        <w:tc>
          <w:tcPr>
            <w:tcW w:w="1598" w:type="dxa"/>
            <w:vMerge/>
            <w:tcBorders>
              <w:top w:val="single" w:sz="8" w:space="0" w:color="152935"/>
              <w:left w:val="nil"/>
              <w:bottom w:val="single" w:sz="8" w:space="0" w:color="152935"/>
              <w:right w:val="nil"/>
            </w:tcBorders>
            <w:shd w:val="clear" w:color="auto" w:fill="E0E0E0"/>
          </w:tcPr>
          <w:p w:rsidR="008250C3" w:rsidRPr="008250C3" w:rsidRDefault="008250C3" w:rsidP="008250C3">
            <w:pPr>
              <w:widowControl w:val="0"/>
              <w:autoSpaceDE w:val="0"/>
              <w:autoSpaceDN w:val="0"/>
              <w:adjustRightInd w:val="0"/>
              <w:spacing w:after="0" w:line="240" w:lineRule="auto"/>
              <w:ind w:left="480" w:hanging="480"/>
              <w:rPr>
                <w:rFonts w:ascii="Times New Roman" w:hAnsi="Times New Roman" w:cs="Times New Roman"/>
                <w:noProof/>
              </w:rPr>
            </w:pPr>
          </w:p>
        </w:tc>
        <w:tc>
          <w:tcPr>
            <w:tcW w:w="2459" w:type="dxa"/>
            <w:vMerge w:val="restart"/>
            <w:tcBorders>
              <w:top w:val="single" w:sz="8" w:space="0" w:color="AEAEAE"/>
              <w:left w:val="nil"/>
              <w:bottom w:val="single" w:sz="8" w:space="0" w:color="152935"/>
              <w:right w:val="nil"/>
            </w:tcBorders>
            <w:shd w:val="clear" w:color="auto" w:fill="E0E0E0"/>
          </w:tcPr>
          <w:p w:rsidR="008250C3" w:rsidRPr="008250C3" w:rsidRDefault="008250C3" w:rsidP="008250C3">
            <w:pPr>
              <w:widowControl w:val="0"/>
              <w:autoSpaceDE w:val="0"/>
              <w:autoSpaceDN w:val="0"/>
              <w:adjustRightInd w:val="0"/>
              <w:spacing w:after="0" w:line="240" w:lineRule="auto"/>
              <w:ind w:left="480" w:hanging="480"/>
              <w:rPr>
                <w:rFonts w:ascii="Times New Roman" w:hAnsi="Times New Roman" w:cs="Times New Roman"/>
                <w:noProof/>
              </w:rPr>
            </w:pPr>
            <w:r w:rsidRPr="008250C3">
              <w:rPr>
                <w:rFonts w:ascii="Times New Roman" w:hAnsi="Times New Roman" w:cs="Times New Roman"/>
                <w:noProof/>
              </w:rPr>
              <w:t>Kategori_Beban_Kerja</w:t>
            </w:r>
          </w:p>
        </w:tc>
        <w:tc>
          <w:tcPr>
            <w:tcW w:w="2167" w:type="dxa"/>
            <w:tcBorders>
              <w:top w:val="single" w:sz="8" w:space="0" w:color="AEAEAE"/>
              <w:left w:val="nil"/>
              <w:bottom w:val="single" w:sz="8" w:space="0" w:color="AEAEAE"/>
              <w:right w:val="nil"/>
            </w:tcBorders>
            <w:shd w:val="clear" w:color="auto" w:fill="E0E0E0"/>
          </w:tcPr>
          <w:p w:rsidR="008250C3" w:rsidRPr="008250C3" w:rsidRDefault="008250C3" w:rsidP="008250C3">
            <w:pPr>
              <w:widowControl w:val="0"/>
              <w:autoSpaceDE w:val="0"/>
              <w:autoSpaceDN w:val="0"/>
              <w:adjustRightInd w:val="0"/>
              <w:spacing w:after="0" w:line="240" w:lineRule="auto"/>
              <w:ind w:left="480" w:hanging="480"/>
              <w:rPr>
                <w:rFonts w:ascii="Times New Roman" w:hAnsi="Times New Roman" w:cs="Times New Roman"/>
                <w:noProof/>
              </w:rPr>
            </w:pPr>
            <w:r w:rsidRPr="008250C3">
              <w:rPr>
                <w:rFonts w:ascii="Times New Roman" w:hAnsi="Times New Roman" w:cs="Times New Roman"/>
                <w:noProof/>
              </w:rPr>
              <w:t>Correlation Coefficient</w:t>
            </w:r>
          </w:p>
        </w:tc>
        <w:tc>
          <w:tcPr>
            <w:tcW w:w="1475" w:type="dxa"/>
            <w:tcBorders>
              <w:top w:val="single" w:sz="8" w:space="0" w:color="AEAEAE"/>
              <w:left w:val="nil"/>
              <w:bottom w:val="single" w:sz="8" w:space="0" w:color="AEAEAE"/>
              <w:right w:val="single" w:sz="8" w:space="0" w:color="E0E0E0"/>
            </w:tcBorders>
            <w:shd w:val="clear" w:color="auto" w:fill="F9F9FB"/>
          </w:tcPr>
          <w:p w:rsidR="008250C3" w:rsidRPr="008250C3" w:rsidRDefault="008250C3" w:rsidP="008250C3">
            <w:pPr>
              <w:widowControl w:val="0"/>
              <w:autoSpaceDE w:val="0"/>
              <w:autoSpaceDN w:val="0"/>
              <w:adjustRightInd w:val="0"/>
              <w:spacing w:after="0" w:line="240" w:lineRule="auto"/>
              <w:ind w:left="480" w:hanging="480"/>
              <w:rPr>
                <w:rFonts w:ascii="Times New Roman" w:hAnsi="Times New Roman" w:cs="Times New Roman"/>
                <w:noProof/>
              </w:rPr>
            </w:pPr>
            <w:r w:rsidRPr="008250C3">
              <w:rPr>
                <w:rFonts w:ascii="Times New Roman" w:hAnsi="Times New Roman" w:cs="Times New Roman"/>
                <w:noProof/>
              </w:rPr>
              <w:t>-.171</w:t>
            </w:r>
          </w:p>
        </w:tc>
        <w:tc>
          <w:tcPr>
            <w:tcW w:w="1475" w:type="dxa"/>
            <w:tcBorders>
              <w:top w:val="single" w:sz="8" w:space="0" w:color="AEAEAE"/>
              <w:left w:val="single" w:sz="8" w:space="0" w:color="E0E0E0"/>
              <w:bottom w:val="single" w:sz="8" w:space="0" w:color="AEAEAE"/>
              <w:right w:val="nil"/>
            </w:tcBorders>
            <w:shd w:val="clear" w:color="auto" w:fill="F9F9FB"/>
          </w:tcPr>
          <w:p w:rsidR="008250C3" w:rsidRPr="008250C3" w:rsidRDefault="008250C3" w:rsidP="008250C3">
            <w:pPr>
              <w:widowControl w:val="0"/>
              <w:autoSpaceDE w:val="0"/>
              <w:autoSpaceDN w:val="0"/>
              <w:adjustRightInd w:val="0"/>
              <w:spacing w:after="0" w:line="240" w:lineRule="auto"/>
              <w:ind w:left="480" w:hanging="480"/>
              <w:rPr>
                <w:rFonts w:ascii="Times New Roman" w:hAnsi="Times New Roman" w:cs="Times New Roman"/>
                <w:noProof/>
              </w:rPr>
            </w:pPr>
            <w:r w:rsidRPr="008250C3">
              <w:rPr>
                <w:rFonts w:ascii="Times New Roman" w:hAnsi="Times New Roman" w:cs="Times New Roman"/>
                <w:noProof/>
              </w:rPr>
              <w:t>1.000</w:t>
            </w:r>
          </w:p>
        </w:tc>
      </w:tr>
      <w:tr w:rsidR="008250C3" w:rsidRPr="008250C3">
        <w:trPr>
          <w:cantSplit/>
        </w:trPr>
        <w:tc>
          <w:tcPr>
            <w:tcW w:w="1598" w:type="dxa"/>
            <w:vMerge/>
            <w:tcBorders>
              <w:top w:val="single" w:sz="8" w:space="0" w:color="152935"/>
              <w:left w:val="nil"/>
              <w:bottom w:val="single" w:sz="8" w:space="0" w:color="152935"/>
              <w:right w:val="nil"/>
            </w:tcBorders>
            <w:shd w:val="clear" w:color="auto" w:fill="E0E0E0"/>
          </w:tcPr>
          <w:p w:rsidR="008250C3" w:rsidRPr="008250C3" w:rsidRDefault="008250C3" w:rsidP="008250C3">
            <w:pPr>
              <w:widowControl w:val="0"/>
              <w:autoSpaceDE w:val="0"/>
              <w:autoSpaceDN w:val="0"/>
              <w:adjustRightInd w:val="0"/>
              <w:spacing w:after="0" w:line="240" w:lineRule="auto"/>
              <w:ind w:left="480" w:hanging="480"/>
              <w:rPr>
                <w:rFonts w:ascii="Times New Roman" w:hAnsi="Times New Roman" w:cs="Times New Roman"/>
                <w:noProof/>
              </w:rPr>
            </w:pPr>
          </w:p>
        </w:tc>
        <w:tc>
          <w:tcPr>
            <w:tcW w:w="2459" w:type="dxa"/>
            <w:vMerge/>
            <w:tcBorders>
              <w:top w:val="single" w:sz="8" w:space="0" w:color="AEAEAE"/>
              <w:left w:val="nil"/>
              <w:bottom w:val="single" w:sz="8" w:space="0" w:color="152935"/>
              <w:right w:val="nil"/>
            </w:tcBorders>
            <w:shd w:val="clear" w:color="auto" w:fill="E0E0E0"/>
          </w:tcPr>
          <w:p w:rsidR="008250C3" w:rsidRPr="008250C3" w:rsidRDefault="008250C3" w:rsidP="008250C3">
            <w:pPr>
              <w:widowControl w:val="0"/>
              <w:autoSpaceDE w:val="0"/>
              <w:autoSpaceDN w:val="0"/>
              <w:adjustRightInd w:val="0"/>
              <w:spacing w:after="0" w:line="240" w:lineRule="auto"/>
              <w:ind w:left="480" w:hanging="480"/>
              <w:rPr>
                <w:rFonts w:ascii="Times New Roman" w:hAnsi="Times New Roman" w:cs="Times New Roman"/>
                <w:noProof/>
              </w:rPr>
            </w:pPr>
          </w:p>
        </w:tc>
        <w:tc>
          <w:tcPr>
            <w:tcW w:w="2167" w:type="dxa"/>
            <w:tcBorders>
              <w:top w:val="single" w:sz="8" w:space="0" w:color="AEAEAE"/>
              <w:left w:val="nil"/>
              <w:bottom w:val="single" w:sz="8" w:space="0" w:color="AEAEAE"/>
              <w:right w:val="nil"/>
            </w:tcBorders>
            <w:shd w:val="clear" w:color="auto" w:fill="E0E0E0"/>
          </w:tcPr>
          <w:p w:rsidR="008250C3" w:rsidRPr="008250C3" w:rsidRDefault="008250C3" w:rsidP="008250C3">
            <w:pPr>
              <w:widowControl w:val="0"/>
              <w:autoSpaceDE w:val="0"/>
              <w:autoSpaceDN w:val="0"/>
              <w:adjustRightInd w:val="0"/>
              <w:spacing w:after="0" w:line="240" w:lineRule="auto"/>
              <w:ind w:left="480" w:hanging="480"/>
              <w:rPr>
                <w:rFonts w:ascii="Times New Roman" w:hAnsi="Times New Roman" w:cs="Times New Roman"/>
                <w:noProof/>
              </w:rPr>
            </w:pPr>
            <w:r w:rsidRPr="008250C3">
              <w:rPr>
                <w:rFonts w:ascii="Times New Roman" w:hAnsi="Times New Roman" w:cs="Times New Roman"/>
                <w:noProof/>
              </w:rPr>
              <w:t>Sig. (2-tailed)</w:t>
            </w:r>
          </w:p>
        </w:tc>
        <w:tc>
          <w:tcPr>
            <w:tcW w:w="1475" w:type="dxa"/>
            <w:tcBorders>
              <w:top w:val="single" w:sz="8" w:space="0" w:color="AEAEAE"/>
              <w:left w:val="nil"/>
              <w:bottom w:val="single" w:sz="8" w:space="0" w:color="AEAEAE"/>
              <w:right w:val="single" w:sz="8" w:space="0" w:color="E0E0E0"/>
            </w:tcBorders>
            <w:shd w:val="clear" w:color="auto" w:fill="F9F9FB"/>
          </w:tcPr>
          <w:p w:rsidR="008250C3" w:rsidRPr="008250C3" w:rsidRDefault="008250C3" w:rsidP="008250C3">
            <w:pPr>
              <w:widowControl w:val="0"/>
              <w:autoSpaceDE w:val="0"/>
              <w:autoSpaceDN w:val="0"/>
              <w:adjustRightInd w:val="0"/>
              <w:spacing w:after="0" w:line="240" w:lineRule="auto"/>
              <w:ind w:left="480" w:hanging="480"/>
              <w:rPr>
                <w:rFonts w:ascii="Times New Roman" w:hAnsi="Times New Roman" w:cs="Times New Roman"/>
                <w:noProof/>
              </w:rPr>
            </w:pPr>
            <w:r w:rsidRPr="008250C3">
              <w:rPr>
                <w:rFonts w:ascii="Times New Roman" w:hAnsi="Times New Roman" w:cs="Times New Roman"/>
                <w:noProof/>
              </w:rPr>
              <w:t>.239</w:t>
            </w:r>
          </w:p>
        </w:tc>
        <w:tc>
          <w:tcPr>
            <w:tcW w:w="1475" w:type="dxa"/>
            <w:tcBorders>
              <w:top w:val="single" w:sz="8" w:space="0" w:color="AEAEAE"/>
              <w:left w:val="single" w:sz="8" w:space="0" w:color="E0E0E0"/>
              <w:bottom w:val="single" w:sz="8" w:space="0" w:color="AEAEAE"/>
              <w:right w:val="nil"/>
            </w:tcBorders>
            <w:shd w:val="clear" w:color="auto" w:fill="F9F9FB"/>
          </w:tcPr>
          <w:p w:rsidR="008250C3" w:rsidRPr="008250C3" w:rsidRDefault="008250C3" w:rsidP="008250C3">
            <w:pPr>
              <w:widowControl w:val="0"/>
              <w:autoSpaceDE w:val="0"/>
              <w:autoSpaceDN w:val="0"/>
              <w:adjustRightInd w:val="0"/>
              <w:spacing w:after="0" w:line="240" w:lineRule="auto"/>
              <w:ind w:left="480" w:hanging="480"/>
              <w:rPr>
                <w:rFonts w:ascii="Times New Roman" w:hAnsi="Times New Roman" w:cs="Times New Roman"/>
                <w:noProof/>
              </w:rPr>
            </w:pPr>
            <w:r w:rsidRPr="008250C3">
              <w:rPr>
                <w:rFonts w:ascii="Times New Roman" w:hAnsi="Times New Roman" w:cs="Times New Roman"/>
                <w:noProof/>
              </w:rPr>
              <w:t>.</w:t>
            </w:r>
          </w:p>
        </w:tc>
      </w:tr>
      <w:tr w:rsidR="008250C3" w:rsidRPr="008250C3">
        <w:trPr>
          <w:cantSplit/>
        </w:trPr>
        <w:tc>
          <w:tcPr>
            <w:tcW w:w="1598" w:type="dxa"/>
            <w:vMerge/>
            <w:tcBorders>
              <w:top w:val="single" w:sz="8" w:space="0" w:color="152935"/>
              <w:left w:val="nil"/>
              <w:bottom w:val="single" w:sz="8" w:space="0" w:color="152935"/>
              <w:right w:val="nil"/>
            </w:tcBorders>
            <w:shd w:val="clear" w:color="auto" w:fill="E0E0E0"/>
          </w:tcPr>
          <w:p w:rsidR="008250C3" w:rsidRPr="008250C3" w:rsidRDefault="008250C3" w:rsidP="008250C3">
            <w:pPr>
              <w:widowControl w:val="0"/>
              <w:autoSpaceDE w:val="0"/>
              <w:autoSpaceDN w:val="0"/>
              <w:adjustRightInd w:val="0"/>
              <w:spacing w:after="0" w:line="240" w:lineRule="auto"/>
              <w:ind w:left="480" w:hanging="480"/>
              <w:rPr>
                <w:rFonts w:ascii="Times New Roman" w:hAnsi="Times New Roman" w:cs="Times New Roman"/>
                <w:noProof/>
              </w:rPr>
            </w:pPr>
          </w:p>
        </w:tc>
        <w:tc>
          <w:tcPr>
            <w:tcW w:w="2459" w:type="dxa"/>
            <w:vMerge/>
            <w:tcBorders>
              <w:top w:val="single" w:sz="8" w:space="0" w:color="AEAEAE"/>
              <w:left w:val="nil"/>
              <w:bottom w:val="single" w:sz="8" w:space="0" w:color="152935"/>
              <w:right w:val="nil"/>
            </w:tcBorders>
            <w:shd w:val="clear" w:color="auto" w:fill="E0E0E0"/>
          </w:tcPr>
          <w:p w:rsidR="008250C3" w:rsidRPr="008250C3" w:rsidRDefault="008250C3" w:rsidP="008250C3">
            <w:pPr>
              <w:widowControl w:val="0"/>
              <w:autoSpaceDE w:val="0"/>
              <w:autoSpaceDN w:val="0"/>
              <w:adjustRightInd w:val="0"/>
              <w:spacing w:after="0" w:line="240" w:lineRule="auto"/>
              <w:ind w:left="480" w:hanging="480"/>
              <w:rPr>
                <w:rFonts w:ascii="Times New Roman" w:hAnsi="Times New Roman" w:cs="Times New Roman"/>
                <w:noProof/>
              </w:rPr>
            </w:pPr>
          </w:p>
        </w:tc>
        <w:tc>
          <w:tcPr>
            <w:tcW w:w="2167" w:type="dxa"/>
            <w:tcBorders>
              <w:top w:val="single" w:sz="8" w:space="0" w:color="AEAEAE"/>
              <w:left w:val="nil"/>
              <w:bottom w:val="single" w:sz="8" w:space="0" w:color="152935"/>
              <w:right w:val="nil"/>
            </w:tcBorders>
            <w:shd w:val="clear" w:color="auto" w:fill="E0E0E0"/>
          </w:tcPr>
          <w:p w:rsidR="008250C3" w:rsidRPr="008250C3" w:rsidRDefault="008250C3" w:rsidP="008250C3">
            <w:pPr>
              <w:widowControl w:val="0"/>
              <w:autoSpaceDE w:val="0"/>
              <w:autoSpaceDN w:val="0"/>
              <w:adjustRightInd w:val="0"/>
              <w:spacing w:after="0" w:line="240" w:lineRule="auto"/>
              <w:ind w:left="480" w:hanging="480"/>
              <w:rPr>
                <w:rFonts w:ascii="Times New Roman" w:hAnsi="Times New Roman" w:cs="Times New Roman"/>
                <w:noProof/>
              </w:rPr>
            </w:pPr>
            <w:r w:rsidRPr="008250C3">
              <w:rPr>
                <w:rFonts w:ascii="Times New Roman" w:hAnsi="Times New Roman" w:cs="Times New Roman"/>
                <w:noProof/>
              </w:rPr>
              <w:t>N</w:t>
            </w:r>
          </w:p>
        </w:tc>
        <w:tc>
          <w:tcPr>
            <w:tcW w:w="1475" w:type="dxa"/>
            <w:tcBorders>
              <w:top w:val="single" w:sz="8" w:space="0" w:color="AEAEAE"/>
              <w:left w:val="nil"/>
              <w:bottom w:val="single" w:sz="8" w:space="0" w:color="152935"/>
              <w:right w:val="single" w:sz="8" w:space="0" w:color="E0E0E0"/>
            </w:tcBorders>
            <w:shd w:val="clear" w:color="auto" w:fill="F9F9FB"/>
          </w:tcPr>
          <w:p w:rsidR="008250C3" w:rsidRPr="008250C3" w:rsidRDefault="008250C3" w:rsidP="008250C3">
            <w:pPr>
              <w:widowControl w:val="0"/>
              <w:autoSpaceDE w:val="0"/>
              <w:autoSpaceDN w:val="0"/>
              <w:adjustRightInd w:val="0"/>
              <w:spacing w:after="0" w:line="240" w:lineRule="auto"/>
              <w:ind w:left="480" w:hanging="480"/>
              <w:rPr>
                <w:rFonts w:ascii="Times New Roman" w:hAnsi="Times New Roman" w:cs="Times New Roman"/>
                <w:noProof/>
              </w:rPr>
            </w:pPr>
            <w:r w:rsidRPr="008250C3">
              <w:rPr>
                <w:rFonts w:ascii="Times New Roman" w:hAnsi="Times New Roman" w:cs="Times New Roman"/>
                <w:noProof/>
              </w:rPr>
              <w:t>46</w:t>
            </w:r>
          </w:p>
        </w:tc>
        <w:tc>
          <w:tcPr>
            <w:tcW w:w="1475" w:type="dxa"/>
            <w:tcBorders>
              <w:top w:val="single" w:sz="8" w:space="0" w:color="AEAEAE"/>
              <w:left w:val="single" w:sz="8" w:space="0" w:color="E0E0E0"/>
              <w:bottom w:val="single" w:sz="8" w:space="0" w:color="152935"/>
              <w:right w:val="nil"/>
            </w:tcBorders>
            <w:shd w:val="clear" w:color="auto" w:fill="F9F9FB"/>
          </w:tcPr>
          <w:p w:rsidR="008250C3" w:rsidRPr="008250C3" w:rsidRDefault="008250C3" w:rsidP="008250C3">
            <w:pPr>
              <w:widowControl w:val="0"/>
              <w:autoSpaceDE w:val="0"/>
              <w:autoSpaceDN w:val="0"/>
              <w:adjustRightInd w:val="0"/>
              <w:spacing w:after="0" w:line="240" w:lineRule="auto"/>
              <w:ind w:left="480" w:hanging="480"/>
              <w:rPr>
                <w:rFonts w:ascii="Times New Roman" w:hAnsi="Times New Roman" w:cs="Times New Roman"/>
                <w:noProof/>
              </w:rPr>
            </w:pPr>
            <w:r w:rsidRPr="008250C3">
              <w:rPr>
                <w:rFonts w:ascii="Times New Roman" w:hAnsi="Times New Roman" w:cs="Times New Roman"/>
                <w:noProof/>
              </w:rPr>
              <w:t>46</w:t>
            </w:r>
          </w:p>
        </w:tc>
      </w:tr>
    </w:tbl>
    <w:p w:rsidR="00A35C21" w:rsidRPr="0072599E" w:rsidRDefault="00A35C21" w:rsidP="008250C3">
      <w:pPr>
        <w:widowControl w:val="0"/>
        <w:autoSpaceDE w:val="0"/>
        <w:autoSpaceDN w:val="0"/>
        <w:adjustRightInd w:val="0"/>
        <w:spacing w:after="0" w:line="240" w:lineRule="auto"/>
        <w:rPr>
          <w:rFonts w:ascii="Times New Roman" w:hAnsi="Times New Roman" w:cs="Times New Roman"/>
          <w:noProof/>
        </w:rPr>
      </w:pPr>
    </w:p>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bl>
      <w:tblPr>
        <w:tblW w:w="9177" w:type="dxa"/>
        <w:tblLayout w:type="fixed"/>
        <w:tblCellMar>
          <w:left w:w="0" w:type="dxa"/>
          <w:right w:w="0" w:type="dxa"/>
        </w:tblCellMar>
        <w:tblLook w:val="0000" w:firstRow="0" w:lastRow="0" w:firstColumn="0" w:lastColumn="0" w:noHBand="0" w:noVBand="0"/>
      </w:tblPr>
      <w:tblGrid>
        <w:gridCol w:w="1599"/>
        <w:gridCol w:w="2460"/>
        <w:gridCol w:w="2168"/>
        <w:gridCol w:w="1475"/>
        <w:gridCol w:w="1475"/>
      </w:tblGrid>
      <w:tr w:rsidR="00A35C21" w:rsidRPr="0072599E">
        <w:trPr>
          <w:cantSplit/>
        </w:trPr>
        <w:tc>
          <w:tcPr>
            <w:tcW w:w="9174" w:type="dxa"/>
            <w:gridSpan w:val="5"/>
            <w:tcBorders>
              <w:top w:val="nil"/>
              <w:left w:val="nil"/>
              <w:bottom w:val="nil"/>
              <w:right w:val="nil"/>
            </w:tcBorders>
            <w:shd w:val="clear" w:color="auto" w:fill="FFFFFF"/>
            <w:vAlign w:val="center"/>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b/>
                <w:bCs/>
                <w:noProof/>
              </w:rPr>
              <w:t>Correlations</w:t>
            </w:r>
          </w:p>
        </w:tc>
      </w:tr>
      <w:tr w:rsidR="00A35C21" w:rsidRPr="0072599E">
        <w:trPr>
          <w:cantSplit/>
        </w:trPr>
        <w:tc>
          <w:tcPr>
            <w:tcW w:w="6224" w:type="dxa"/>
            <w:gridSpan w:val="3"/>
            <w:tcBorders>
              <w:top w:val="nil"/>
              <w:left w:val="nil"/>
              <w:bottom w:val="single" w:sz="8" w:space="0" w:color="152935"/>
              <w:right w:val="nil"/>
            </w:tcBorders>
            <w:shd w:val="clear" w:color="auto" w:fill="FFFFFF"/>
            <w:vAlign w:val="bottom"/>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1475" w:type="dxa"/>
            <w:tcBorders>
              <w:top w:val="nil"/>
              <w:left w:val="nil"/>
              <w:bottom w:val="single" w:sz="8" w:space="0" w:color="152935"/>
              <w:right w:val="single" w:sz="8" w:space="0" w:color="E0E0E0"/>
            </w:tcBorders>
            <w:shd w:val="clear" w:color="auto" w:fill="FFFFFF"/>
            <w:vAlign w:val="bottom"/>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Kategori_Kelelahan_Kerja</w:t>
            </w:r>
          </w:p>
        </w:tc>
        <w:tc>
          <w:tcPr>
            <w:tcW w:w="1475" w:type="dxa"/>
            <w:tcBorders>
              <w:top w:val="nil"/>
              <w:left w:val="single" w:sz="8" w:space="0" w:color="E0E0E0"/>
              <w:bottom w:val="single" w:sz="8" w:space="0" w:color="152935"/>
              <w:right w:val="nil"/>
            </w:tcBorders>
            <w:shd w:val="clear" w:color="auto" w:fill="FFFFFF"/>
            <w:vAlign w:val="bottom"/>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Kategori_Riwayat_Penyakit</w:t>
            </w:r>
          </w:p>
        </w:tc>
      </w:tr>
      <w:tr w:rsidR="00A35C21" w:rsidRPr="0072599E">
        <w:trPr>
          <w:cantSplit/>
        </w:trPr>
        <w:tc>
          <w:tcPr>
            <w:tcW w:w="1598" w:type="dxa"/>
            <w:vMerge w:val="restart"/>
            <w:tcBorders>
              <w:top w:val="single" w:sz="8" w:space="0" w:color="152935"/>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Kendall's tau_b</w:t>
            </w:r>
          </w:p>
        </w:tc>
        <w:tc>
          <w:tcPr>
            <w:tcW w:w="2459" w:type="dxa"/>
            <w:vMerge w:val="restart"/>
            <w:tcBorders>
              <w:top w:val="single" w:sz="8" w:space="0" w:color="152935"/>
              <w:left w:val="nil"/>
              <w:bottom w:val="nil"/>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Kategori_Kelelahan_Kerja</w:t>
            </w:r>
          </w:p>
        </w:tc>
        <w:tc>
          <w:tcPr>
            <w:tcW w:w="2167" w:type="dxa"/>
            <w:tcBorders>
              <w:top w:val="single" w:sz="8" w:space="0" w:color="152935"/>
              <w:left w:val="nil"/>
              <w:bottom w:val="single" w:sz="8" w:space="0" w:color="AEAEAE"/>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Correlation Coefficient</w:t>
            </w:r>
          </w:p>
        </w:tc>
        <w:tc>
          <w:tcPr>
            <w:tcW w:w="1475" w:type="dxa"/>
            <w:tcBorders>
              <w:top w:val="single" w:sz="8" w:space="0" w:color="152935"/>
              <w:left w:val="nil"/>
              <w:bottom w:val="single" w:sz="8" w:space="0" w:color="AEAEAE"/>
              <w:right w:val="single" w:sz="8" w:space="0" w:color="E0E0E0"/>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1.000</w:t>
            </w:r>
          </w:p>
        </w:tc>
        <w:tc>
          <w:tcPr>
            <w:tcW w:w="1475" w:type="dxa"/>
            <w:tcBorders>
              <w:top w:val="single" w:sz="8" w:space="0" w:color="152935"/>
              <w:left w:val="single" w:sz="8" w:space="0" w:color="E0E0E0"/>
              <w:bottom w:val="single" w:sz="8" w:space="0" w:color="AEAEAE"/>
              <w:right w:val="nil"/>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.395</w:t>
            </w:r>
            <w:r w:rsidRPr="0072599E">
              <w:rPr>
                <w:rFonts w:ascii="Times New Roman" w:hAnsi="Times New Roman" w:cs="Times New Roman"/>
                <w:noProof/>
                <w:vertAlign w:val="superscript"/>
              </w:rPr>
              <w:t>**</w:t>
            </w:r>
          </w:p>
        </w:tc>
      </w:tr>
      <w:tr w:rsidR="00A35C21" w:rsidRPr="0072599E">
        <w:trPr>
          <w:cantSplit/>
        </w:trPr>
        <w:tc>
          <w:tcPr>
            <w:tcW w:w="1598" w:type="dxa"/>
            <w:vMerge/>
            <w:tcBorders>
              <w:top w:val="single" w:sz="8" w:space="0" w:color="152935"/>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459" w:type="dxa"/>
            <w:vMerge/>
            <w:tcBorders>
              <w:top w:val="single" w:sz="8" w:space="0" w:color="152935"/>
              <w:left w:val="nil"/>
              <w:bottom w:val="nil"/>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167" w:type="dxa"/>
            <w:tcBorders>
              <w:top w:val="single" w:sz="8" w:space="0" w:color="AEAEAE"/>
              <w:left w:val="nil"/>
              <w:bottom w:val="single" w:sz="8" w:space="0" w:color="AEAEAE"/>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Sig. (2-tailed)</w:t>
            </w:r>
          </w:p>
        </w:tc>
        <w:tc>
          <w:tcPr>
            <w:tcW w:w="1475" w:type="dxa"/>
            <w:tcBorders>
              <w:top w:val="single" w:sz="8" w:space="0" w:color="AEAEAE"/>
              <w:left w:val="nil"/>
              <w:bottom w:val="single" w:sz="8" w:space="0" w:color="AEAEAE"/>
              <w:right w:val="single" w:sz="8" w:space="0" w:color="E0E0E0"/>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w:t>
            </w:r>
          </w:p>
        </w:tc>
        <w:tc>
          <w:tcPr>
            <w:tcW w:w="1475" w:type="dxa"/>
            <w:tcBorders>
              <w:top w:val="single" w:sz="8" w:space="0" w:color="AEAEAE"/>
              <w:left w:val="single" w:sz="8" w:space="0" w:color="E0E0E0"/>
              <w:bottom w:val="single" w:sz="8" w:space="0" w:color="AEAEAE"/>
              <w:right w:val="nil"/>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.007</w:t>
            </w:r>
          </w:p>
        </w:tc>
      </w:tr>
      <w:tr w:rsidR="00A35C21" w:rsidRPr="0072599E">
        <w:trPr>
          <w:cantSplit/>
        </w:trPr>
        <w:tc>
          <w:tcPr>
            <w:tcW w:w="1598" w:type="dxa"/>
            <w:vMerge/>
            <w:tcBorders>
              <w:top w:val="single" w:sz="8" w:space="0" w:color="152935"/>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459" w:type="dxa"/>
            <w:vMerge/>
            <w:tcBorders>
              <w:top w:val="single" w:sz="8" w:space="0" w:color="152935"/>
              <w:left w:val="nil"/>
              <w:bottom w:val="nil"/>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167" w:type="dxa"/>
            <w:tcBorders>
              <w:top w:val="single" w:sz="8" w:space="0" w:color="AEAEAE"/>
              <w:left w:val="nil"/>
              <w:bottom w:val="nil"/>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N</w:t>
            </w:r>
          </w:p>
        </w:tc>
        <w:tc>
          <w:tcPr>
            <w:tcW w:w="1475" w:type="dxa"/>
            <w:tcBorders>
              <w:top w:val="single" w:sz="8" w:space="0" w:color="AEAEAE"/>
              <w:left w:val="nil"/>
              <w:bottom w:val="nil"/>
              <w:right w:val="single" w:sz="8" w:space="0" w:color="E0E0E0"/>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46</w:t>
            </w:r>
          </w:p>
        </w:tc>
        <w:tc>
          <w:tcPr>
            <w:tcW w:w="1475" w:type="dxa"/>
            <w:tcBorders>
              <w:top w:val="single" w:sz="8" w:space="0" w:color="AEAEAE"/>
              <w:left w:val="single" w:sz="8" w:space="0" w:color="E0E0E0"/>
              <w:bottom w:val="nil"/>
              <w:right w:val="nil"/>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46</w:t>
            </w:r>
          </w:p>
        </w:tc>
      </w:tr>
      <w:tr w:rsidR="00A35C21" w:rsidRPr="0072599E">
        <w:trPr>
          <w:cantSplit/>
        </w:trPr>
        <w:tc>
          <w:tcPr>
            <w:tcW w:w="1598" w:type="dxa"/>
            <w:vMerge/>
            <w:tcBorders>
              <w:top w:val="single" w:sz="8" w:space="0" w:color="152935"/>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459" w:type="dxa"/>
            <w:vMerge w:val="restart"/>
            <w:tcBorders>
              <w:top w:val="single" w:sz="8" w:space="0" w:color="AEAEAE"/>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Kategori_Riwayat_Penyakit</w:t>
            </w:r>
          </w:p>
        </w:tc>
        <w:tc>
          <w:tcPr>
            <w:tcW w:w="2167" w:type="dxa"/>
            <w:tcBorders>
              <w:top w:val="single" w:sz="8" w:space="0" w:color="AEAEAE"/>
              <w:left w:val="nil"/>
              <w:bottom w:val="single" w:sz="8" w:space="0" w:color="AEAEAE"/>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Correlation Coefficient</w:t>
            </w:r>
          </w:p>
        </w:tc>
        <w:tc>
          <w:tcPr>
            <w:tcW w:w="1475" w:type="dxa"/>
            <w:tcBorders>
              <w:top w:val="single" w:sz="8" w:space="0" w:color="AEAEAE"/>
              <w:left w:val="nil"/>
              <w:bottom w:val="single" w:sz="8" w:space="0" w:color="AEAEAE"/>
              <w:right w:val="single" w:sz="8" w:space="0" w:color="E0E0E0"/>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.395</w:t>
            </w:r>
            <w:r w:rsidRPr="0072599E">
              <w:rPr>
                <w:rFonts w:ascii="Times New Roman" w:hAnsi="Times New Roman" w:cs="Times New Roman"/>
                <w:noProof/>
                <w:vertAlign w:val="superscript"/>
              </w:rPr>
              <w:t>**</w:t>
            </w:r>
          </w:p>
        </w:tc>
        <w:tc>
          <w:tcPr>
            <w:tcW w:w="1475" w:type="dxa"/>
            <w:tcBorders>
              <w:top w:val="single" w:sz="8" w:space="0" w:color="AEAEAE"/>
              <w:left w:val="single" w:sz="8" w:space="0" w:color="E0E0E0"/>
              <w:bottom w:val="single" w:sz="8" w:space="0" w:color="AEAEAE"/>
              <w:right w:val="nil"/>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1.000</w:t>
            </w:r>
          </w:p>
        </w:tc>
      </w:tr>
      <w:tr w:rsidR="00A35C21" w:rsidRPr="0072599E">
        <w:trPr>
          <w:cantSplit/>
        </w:trPr>
        <w:tc>
          <w:tcPr>
            <w:tcW w:w="1598" w:type="dxa"/>
            <w:vMerge/>
            <w:tcBorders>
              <w:top w:val="single" w:sz="8" w:space="0" w:color="152935"/>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459" w:type="dxa"/>
            <w:vMerge/>
            <w:tcBorders>
              <w:top w:val="single" w:sz="8" w:space="0" w:color="AEAEAE"/>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167" w:type="dxa"/>
            <w:tcBorders>
              <w:top w:val="single" w:sz="8" w:space="0" w:color="AEAEAE"/>
              <w:left w:val="nil"/>
              <w:bottom w:val="single" w:sz="8" w:space="0" w:color="AEAEAE"/>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Sig. (2-tailed)</w:t>
            </w:r>
          </w:p>
        </w:tc>
        <w:tc>
          <w:tcPr>
            <w:tcW w:w="1475" w:type="dxa"/>
            <w:tcBorders>
              <w:top w:val="single" w:sz="8" w:space="0" w:color="AEAEAE"/>
              <w:left w:val="nil"/>
              <w:bottom w:val="single" w:sz="8" w:space="0" w:color="AEAEAE"/>
              <w:right w:val="single" w:sz="8" w:space="0" w:color="E0E0E0"/>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.007</w:t>
            </w:r>
          </w:p>
        </w:tc>
        <w:tc>
          <w:tcPr>
            <w:tcW w:w="1475" w:type="dxa"/>
            <w:tcBorders>
              <w:top w:val="single" w:sz="8" w:space="0" w:color="AEAEAE"/>
              <w:left w:val="single" w:sz="8" w:space="0" w:color="E0E0E0"/>
              <w:bottom w:val="single" w:sz="8" w:space="0" w:color="AEAEAE"/>
              <w:right w:val="nil"/>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w:t>
            </w:r>
          </w:p>
        </w:tc>
      </w:tr>
      <w:tr w:rsidR="00A35C21" w:rsidRPr="0072599E">
        <w:trPr>
          <w:cantSplit/>
        </w:trPr>
        <w:tc>
          <w:tcPr>
            <w:tcW w:w="1598" w:type="dxa"/>
            <w:vMerge/>
            <w:tcBorders>
              <w:top w:val="single" w:sz="8" w:space="0" w:color="152935"/>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459" w:type="dxa"/>
            <w:vMerge/>
            <w:tcBorders>
              <w:top w:val="single" w:sz="8" w:space="0" w:color="AEAEAE"/>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167" w:type="dxa"/>
            <w:tcBorders>
              <w:top w:val="single" w:sz="8" w:space="0" w:color="AEAEAE"/>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N</w:t>
            </w:r>
          </w:p>
        </w:tc>
        <w:tc>
          <w:tcPr>
            <w:tcW w:w="1475" w:type="dxa"/>
            <w:tcBorders>
              <w:top w:val="single" w:sz="8" w:space="0" w:color="AEAEAE"/>
              <w:left w:val="nil"/>
              <w:bottom w:val="single" w:sz="8" w:space="0" w:color="152935"/>
              <w:right w:val="single" w:sz="8" w:space="0" w:color="E0E0E0"/>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46</w:t>
            </w:r>
          </w:p>
        </w:tc>
        <w:tc>
          <w:tcPr>
            <w:tcW w:w="1475" w:type="dxa"/>
            <w:tcBorders>
              <w:top w:val="single" w:sz="8" w:space="0" w:color="AEAEAE"/>
              <w:left w:val="single" w:sz="8" w:space="0" w:color="E0E0E0"/>
              <w:bottom w:val="single" w:sz="8" w:space="0" w:color="152935"/>
              <w:right w:val="nil"/>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46</w:t>
            </w:r>
          </w:p>
        </w:tc>
      </w:tr>
      <w:tr w:rsidR="00A35C21" w:rsidRPr="0072599E">
        <w:trPr>
          <w:cantSplit/>
        </w:trPr>
        <w:tc>
          <w:tcPr>
            <w:tcW w:w="9174" w:type="dxa"/>
            <w:gridSpan w:val="5"/>
            <w:tcBorders>
              <w:top w:val="nil"/>
              <w:left w:val="nil"/>
              <w:bottom w:val="nil"/>
              <w:right w:val="nil"/>
            </w:tcBorders>
            <w:shd w:val="clear" w:color="auto" w:fill="FFFFFF"/>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 Correlation is significant at the 0.01 level (2-tailed).</w:t>
            </w:r>
          </w:p>
        </w:tc>
      </w:tr>
    </w:tbl>
    <w:p w:rsidR="00A35C21" w:rsidRPr="0072599E" w:rsidRDefault="00A35C21" w:rsidP="008250C3">
      <w:pPr>
        <w:widowControl w:val="0"/>
        <w:autoSpaceDE w:val="0"/>
        <w:autoSpaceDN w:val="0"/>
        <w:adjustRightInd w:val="0"/>
        <w:spacing w:after="0" w:line="240" w:lineRule="auto"/>
        <w:rPr>
          <w:rFonts w:ascii="Times New Roman" w:hAnsi="Times New Roman" w:cs="Times New Roman"/>
          <w:noProof/>
        </w:rPr>
      </w:pPr>
    </w:p>
    <w:tbl>
      <w:tblPr>
        <w:tblW w:w="9177" w:type="dxa"/>
        <w:tblLayout w:type="fixed"/>
        <w:tblCellMar>
          <w:left w:w="0" w:type="dxa"/>
          <w:right w:w="0" w:type="dxa"/>
        </w:tblCellMar>
        <w:tblLook w:val="0000" w:firstRow="0" w:lastRow="0" w:firstColumn="0" w:lastColumn="0" w:noHBand="0" w:noVBand="0"/>
      </w:tblPr>
      <w:tblGrid>
        <w:gridCol w:w="1599"/>
        <w:gridCol w:w="2460"/>
        <w:gridCol w:w="2168"/>
        <w:gridCol w:w="1475"/>
        <w:gridCol w:w="1475"/>
      </w:tblGrid>
      <w:tr w:rsidR="00A35C21" w:rsidRPr="0072599E">
        <w:trPr>
          <w:cantSplit/>
        </w:trPr>
        <w:tc>
          <w:tcPr>
            <w:tcW w:w="9174" w:type="dxa"/>
            <w:gridSpan w:val="5"/>
            <w:tcBorders>
              <w:top w:val="nil"/>
              <w:left w:val="nil"/>
              <w:bottom w:val="nil"/>
              <w:right w:val="nil"/>
            </w:tcBorders>
            <w:shd w:val="clear" w:color="auto" w:fill="FFFFFF"/>
            <w:vAlign w:val="center"/>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b/>
                <w:bCs/>
                <w:noProof/>
              </w:rPr>
              <w:t>Correlations</w:t>
            </w:r>
          </w:p>
        </w:tc>
      </w:tr>
      <w:tr w:rsidR="00A35C21" w:rsidRPr="0072599E">
        <w:trPr>
          <w:cantSplit/>
        </w:trPr>
        <w:tc>
          <w:tcPr>
            <w:tcW w:w="6224" w:type="dxa"/>
            <w:gridSpan w:val="3"/>
            <w:tcBorders>
              <w:top w:val="nil"/>
              <w:left w:val="nil"/>
              <w:bottom w:val="single" w:sz="8" w:space="0" w:color="152935"/>
              <w:right w:val="nil"/>
            </w:tcBorders>
            <w:shd w:val="clear" w:color="auto" w:fill="FFFFFF"/>
            <w:vAlign w:val="bottom"/>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1475" w:type="dxa"/>
            <w:tcBorders>
              <w:top w:val="nil"/>
              <w:left w:val="nil"/>
              <w:bottom w:val="single" w:sz="8" w:space="0" w:color="152935"/>
              <w:right w:val="single" w:sz="8" w:space="0" w:color="E0E0E0"/>
            </w:tcBorders>
            <w:shd w:val="clear" w:color="auto" w:fill="FFFFFF"/>
            <w:vAlign w:val="bottom"/>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Kategori_Kelelahan_Kerja</w:t>
            </w:r>
          </w:p>
        </w:tc>
        <w:tc>
          <w:tcPr>
            <w:tcW w:w="1475" w:type="dxa"/>
            <w:tcBorders>
              <w:top w:val="nil"/>
              <w:left w:val="single" w:sz="8" w:space="0" w:color="E0E0E0"/>
              <w:bottom w:val="single" w:sz="8" w:space="0" w:color="152935"/>
              <w:right w:val="nil"/>
            </w:tcBorders>
            <w:shd w:val="clear" w:color="auto" w:fill="FFFFFF"/>
            <w:vAlign w:val="bottom"/>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Kategori_Asupan_Cairan</w:t>
            </w:r>
          </w:p>
        </w:tc>
      </w:tr>
      <w:tr w:rsidR="00A35C21" w:rsidRPr="0072599E">
        <w:trPr>
          <w:cantSplit/>
        </w:trPr>
        <w:tc>
          <w:tcPr>
            <w:tcW w:w="1598" w:type="dxa"/>
            <w:vMerge w:val="restart"/>
            <w:tcBorders>
              <w:top w:val="single" w:sz="8" w:space="0" w:color="152935"/>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Kendall's tau_b</w:t>
            </w:r>
          </w:p>
        </w:tc>
        <w:tc>
          <w:tcPr>
            <w:tcW w:w="2459" w:type="dxa"/>
            <w:vMerge w:val="restart"/>
            <w:tcBorders>
              <w:top w:val="single" w:sz="8" w:space="0" w:color="152935"/>
              <w:left w:val="nil"/>
              <w:bottom w:val="nil"/>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Kategori_Kelelahan_Kerja</w:t>
            </w:r>
          </w:p>
        </w:tc>
        <w:tc>
          <w:tcPr>
            <w:tcW w:w="2167" w:type="dxa"/>
            <w:tcBorders>
              <w:top w:val="single" w:sz="8" w:space="0" w:color="152935"/>
              <w:left w:val="nil"/>
              <w:bottom w:val="single" w:sz="8" w:space="0" w:color="AEAEAE"/>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Correlation Coefficient</w:t>
            </w:r>
          </w:p>
        </w:tc>
        <w:tc>
          <w:tcPr>
            <w:tcW w:w="1475" w:type="dxa"/>
            <w:tcBorders>
              <w:top w:val="single" w:sz="8" w:space="0" w:color="152935"/>
              <w:left w:val="nil"/>
              <w:bottom w:val="single" w:sz="8" w:space="0" w:color="AEAEAE"/>
              <w:right w:val="single" w:sz="8" w:space="0" w:color="E0E0E0"/>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1.000</w:t>
            </w:r>
          </w:p>
        </w:tc>
        <w:tc>
          <w:tcPr>
            <w:tcW w:w="1475" w:type="dxa"/>
            <w:tcBorders>
              <w:top w:val="single" w:sz="8" w:space="0" w:color="152935"/>
              <w:left w:val="single" w:sz="8" w:space="0" w:color="E0E0E0"/>
              <w:bottom w:val="single" w:sz="8" w:space="0" w:color="AEAEAE"/>
              <w:right w:val="nil"/>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.171</w:t>
            </w:r>
          </w:p>
        </w:tc>
      </w:tr>
      <w:tr w:rsidR="00A35C21" w:rsidRPr="0072599E">
        <w:trPr>
          <w:cantSplit/>
        </w:trPr>
        <w:tc>
          <w:tcPr>
            <w:tcW w:w="1598" w:type="dxa"/>
            <w:vMerge/>
            <w:tcBorders>
              <w:top w:val="single" w:sz="8" w:space="0" w:color="152935"/>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459" w:type="dxa"/>
            <w:vMerge/>
            <w:tcBorders>
              <w:top w:val="single" w:sz="8" w:space="0" w:color="152935"/>
              <w:left w:val="nil"/>
              <w:bottom w:val="nil"/>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167" w:type="dxa"/>
            <w:tcBorders>
              <w:top w:val="single" w:sz="8" w:space="0" w:color="AEAEAE"/>
              <w:left w:val="nil"/>
              <w:bottom w:val="single" w:sz="8" w:space="0" w:color="AEAEAE"/>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Sig. (2-tailed)</w:t>
            </w:r>
          </w:p>
        </w:tc>
        <w:tc>
          <w:tcPr>
            <w:tcW w:w="1475" w:type="dxa"/>
            <w:tcBorders>
              <w:top w:val="single" w:sz="8" w:space="0" w:color="AEAEAE"/>
              <w:left w:val="nil"/>
              <w:bottom w:val="single" w:sz="8" w:space="0" w:color="AEAEAE"/>
              <w:right w:val="single" w:sz="8" w:space="0" w:color="E0E0E0"/>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w:t>
            </w:r>
          </w:p>
        </w:tc>
        <w:tc>
          <w:tcPr>
            <w:tcW w:w="1475" w:type="dxa"/>
            <w:tcBorders>
              <w:top w:val="single" w:sz="8" w:space="0" w:color="AEAEAE"/>
              <w:left w:val="single" w:sz="8" w:space="0" w:color="E0E0E0"/>
              <w:bottom w:val="single" w:sz="8" w:space="0" w:color="AEAEAE"/>
              <w:right w:val="nil"/>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.239</w:t>
            </w:r>
          </w:p>
        </w:tc>
      </w:tr>
      <w:tr w:rsidR="00A35C21" w:rsidRPr="0072599E">
        <w:trPr>
          <w:cantSplit/>
        </w:trPr>
        <w:tc>
          <w:tcPr>
            <w:tcW w:w="1598" w:type="dxa"/>
            <w:vMerge/>
            <w:tcBorders>
              <w:top w:val="single" w:sz="8" w:space="0" w:color="152935"/>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459" w:type="dxa"/>
            <w:vMerge/>
            <w:tcBorders>
              <w:top w:val="single" w:sz="8" w:space="0" w:color="152935"/>
              <w:left w:val="nil"/>
              <w:bottom w:val="nil"/>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167" w:type="dxa"/>
            <w:tcBorders>
              <w:top w:val="single" w:sz="8" w:space="0" w:color="AEAEAE"/>
              <w:left w:val="nil"/>
              <w:bottom w:val="nil"/>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N</w:t>
            </w:r>
          </w:p>
        </w:tc>
        <w:tc>
          <w:tcPr>
            <w:tcW w:w="1475" w:type="dxa"/>
            <w:tcBorders>
              <w:top w:val="single" w:sz="8" w:space="0" w:color="AEAEAE"/>
              <w:left w:val="nil"/>
              <w:bottom w:val="nil"/>
              <w:right w:val="single" w:sz="8" w:space="0" w:color="E0E0E0"/>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46</w:t>
            </w:r>
          </w:p>
        </w:tc>
        <w:tc>
          <w:tcPr>
            <w:tcW w:w="1475" w:type="dxa"/>
            <w:tcBorders>
              <w:top w:val="single" w:sz="8" w:space="0" w:color="AEAEAE"/>
              <w:left w:val="single" w:sz="8" w:space="0" w:color="E0E0E0"/>
              <w:bottom w:val="nil"/>
              <w:right w:val="nil"/>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46</w:t>
            </w:r>
          </w:p>
        </w:tc>
      </w:tr>
      <w:tr w:rsidR="00A35C21" w:rsidRPr="0072599E">
        <w:trPr>
          <w:cantSplit/>
        </w:trPr>
        <w:tc>
          <w:tcPr>
            <w:tcW w:w="1598" w:type="dxa"/>
            <w:vMerge/>
            <w:tcBorders>
              <w:top w:val="single" w:sz="8" w:space="0" w:color="152935"/>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459" w:type="dxa"/>
            <w:vMerge w:val="restart"/>
            <w:tcBorders>
              <w:top w:val="single" w:sz="8" w:space="0" w:color="AEAEAE"/>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Kategori_Asupan_Cairan</w:t>
            </w:r>
          </w:p>
        </w:tc>
        <w:tc>
          <w:tcPr>
            <w:tcW w:w="2167" w:type="dxa"/>
            <w:tcBorders>
              <w:top w:val="single" w:sz="8" w:space="0" w:color="AEAEAE"/>
              <w:left w:val="nil"/>
              <w:bottom w:val="single" w:sz="8" w:space="0" w:color="AEAEAE"/>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Correlation Coefficient</w:t>
            </w:r>
          </w:p>
        </w:tc>
        <w:tc>
          <w:tcPr>
            <w:tcW w:w="1475" w:type="dxa"/>
            <w:tcBorders>
              <w:top w:val="single" w:sz="8" w:space="0" w:color="AEAEAE"/>
              <w:left w:val="nil"/>
              <w:bottom w:val="single" w:sz="8" w:space="0" w:color="AEAEAE"/>
              <w:right w:val="single" w:sz="8" w:space="0" w:color="E0E0E0"/>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.171</w:t>
            </w:r>
          </w:p>
        </w:tc>
        <w:tc>
          <w:tcPr>
            <w:tcW w:w="1475" w:type="dxa"/>
            <w:tcBorders>
              <w:top w:val="single" w:sz="8" w:space="0" w:color="AEAEAE"/>
              <w:left w:val="single" w:sz="8" w:space="0" w:color="E0E0E0"/>
              <w:bottom w:val="single" w:sz="8" w:space="0" w:color="AEAEAE"/>
              <w:right w:val="nil"/>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1.000</w:t>
            </w:r>
          </w:p>
        </w:tc>
      </w:tr>
      <w:tr w:rsidR="00A35C21" w:rsidRPr="0072599E">
        <w:trPr>
          <w:cantSplit/>
        </w:trPr>
        <w:tc>
          <w:tcPr>
            <w:tcW w:w="1598" w:type="dxa"/>
            <w:vMerge/>
            <w:tcBorders>
              <w:top w:val="single" w:sz="8" w:space="0" w:color="152935"/>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459" w:type="dxa"/>
            <w:vMerge/>
            <w:tcBorders>
              <w:top w:val="single" w:sz="8" w:space="0" w:color="AEAEAE"/>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167" w:type="dxa"/>
            <w:tcBorders>
              <w:top w:val="single" w:sz="8" w:space="0" w:color="AEAEAE"/>
              <w:left w:val="nil"/>
              <w:bottom w:val="single" w:sz="8" w:space="0" w:color="AEAEAE"/>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Sig. (2-tailed)</w:t>
            </w:r>
          </w:p>
        </w:tc>
        <w:tc>
          <w:tcPr>
            <w:tcW w:w="1475" w:type="dxa"/>
            <w:tcBorders>
              <w:top w:val="single" w:sz="8" w:space="0" w:color="AEAEAE"/>
              <w:left w:val="nil"/>
              <w:bottom w:val="single" w:sz="8" w:space="0" w:color="AEAEAE"/>
              <w:right w:val="single" w:sz="8" w:space="0" w:color="E0E0E0"/>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.239</w:t>
            </w:r>
          </w:p>
        </w:tc>
        <w:tc>
          <w:tcPr>
            <w:tcW w:w="1475" w:type="dxa"/>
            <w:tcBorders>
              <w:top w:val="single" w:sz="8" w:space="0" w:color="AEAEAE"/>
              <w:left w:val="single" w:sz="8" w:space="0" w:color="E0E0E0"/>
              <w:bottom w:val="single" w:sz="8" w:space="0" w:color="AEAEAE"/>
              <w:right w:val="nil"/>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w:t>
            </w:r>
          </w:p>
        </w:tc>
      </w:tr>
      <w:tr w:rsidR="00A35C21" w:rsidRPr="0072599E">
        <w:trPr>
          <w:cantSplit/>
        </w:trPr>
        <w:tc>
          <w:tcPr>
            <w:tcW w:w="1598" w:type="dxa"/>
            <w:vMerge/>
            <w:tcBorders>
              <w:top w:val="single" w:sz="8" w:space="0" w:color="152935"/>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459" w:type="dxa"/>
            <w:vMerge/>
            <w:tcBorders>
              <w:top w:val="single" w:sz="8" w:space="0" w:color="AEAEAE"/>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167" w:type="dxa"/>
            <w:tcBorders>
              <w:top w:val="single" w:sz="8" w:space="0" w:color="AEAEAE"/>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N</w:t>
            </w:r>
          </w:p>
        </w:tc>
        <w:tc>
          <w:tcPr>
            <w:tcW w:w="1475" w:type="dxa"/>
            <w:tcBorders>
              <w:top w:val="single" w:sz="8" w:space="0" w:color="AEAEAE"/>
              <w:left w:val="nil"/>
              <w:bottom w:val="single" w:sz="8" w:space="0" w:color="152935"/>
              <w:right w:val="single" w:sz="8" w:space="0" w:color="E0E0E0"/>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46</w:t>
            </w:r>
          </w:p>
        </w:tc>
        <w:tc>
          <w:tcPr>
            <w:tcW w:w="1475" w:type="dxa"/>
            <w:tcBorders>
              <w:top w:val="single" w:sz="8" w:space="0" w:color="AEAEAE"/>
              <w:left w:val="single" w:sz="8" w:space="0" w:color="E0E0E0"/>
              <w:bottom w:val="single" w:sz="8" w:space="0" w:color="152935"/>
              <w:right w:val="nil"/>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46</w:t>
            </w:r>
          </w:p>
        </w:tc>
      </w:tr>
    </w:tbl>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bl>
      <w:tblPr>
        <w:tblW w:w="9177" w:type="dxa"/>
        <w:tblLayout w:type="fixed"/>
        <w:tblCellMar>
          <w:left w:w="0" w:type="dxa"/>
          <w:right w:w="0" w:type="dxa"/>
        </w:tblCellMar>
        <w:tblLook w:val="0000" w:firstRow="0" w:lastRow="0" w:firstColumn="0" w:lastColumn="0" w:noHBand="0" w:noVBand="0"/>
      </w:tblPr>
      <w:tblGrid>
        <w:gridCol w:w="1599"/>
        <w:gridCol w:w="2460"/>
        <w:gridCol w:w="2168"/>
        <w:gridCol w:w="1475"/>
        <w:gridCol w:w="1475"/>
      </w:tblGrid>
      <w:tr w:rsidR="00A35C21" w:rsidRPr="0072599E">
        <w:trPr>
          <w:cantSplit/>
        </w:trPr>
        <w:tc>
          <w:tcPr>
            <w:tcW w:w="9174" w:type="dxa"/>
            <w:gridSpan w:val="5"/>
            <w:tcBorders>
              <w:top w:val="nil"/>
              <w:left w:val="nil"/>
              <w:bottom w:val="nil"/>
              <w:right w:val="nil"/>
            </w:tcBorders>
            <w:shd w:val="clear" w:color="auto" w:fill="FFFFFF"/>
            <w:vAlign w:val="center"/>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b/>
                <w:bCs/>
                <w:noProof/>
              </w:rPr>
              <w:t>Correlations</w:t>
            </w:r>
          </w:p>
        </w:tc>
      </w:tr>
      <w:tr w:rsidR="00A35C21" w:rsidRPr="0072599E">
        <w:trPr>
          <w:cantSplit/>
        </w:trPr>
        <w:tc>
          <w:tcPr>
            <w:tcW w:w="6224" w:type="dxa"/>
            <w:gridSpan w:val="3"/>
            <w:tcBorders>
              <w:top w:val="nil"/>
              <w:left w:val="nil"/>
              <w:bottom w:val="single" w:sz="8" w:space="0" w:color="152935"/>
              <w:right w:val="nil"/>
            </w:tcBorders>
            <w:shd w:val="clear" w:color="auto" w:fill="FFFFFF"/>
            <w:vAlign w:val="bottom"/>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1475" w:type="dxa"/>
            <w:tcBorders>
              <w:top w:val="nil"/>
              <w:left w:val="nil"/>
              <w:bottom w:val="single" w:sz="8" w:space="0" w:color="152935"/>
              <w:right w:val="single" w:sz="8" w:space="0" w:color="E0E0E0"/>
            </w:tcBorders>
            <w:shd w:val="clear" w:color="auto" w:fill="FFFFFF"/>
            <w:vAlign w:val="bottom"/>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Kategori_Kelelahan_Kerja</w:t>
            </w:r>
          </w:p>
        </w:tc>
        <w:tc>
          <w:tcPr>
            <w:tcW w:w="1475" w:type="dxa"/>
            <w:tcBorders>
              <w:top w:val="nil"/>
              <w:left w:val="single" w:sz="8" w:space="0" w:color="E0E0E0"/>
              <w:bottom w:val="single" w:sz="8" w:space="0" w:color="152935"/>
              <w:right w:val="nil"/>
            </w:tcBorders>
            <w:shd w:val="clear" w:color="auto" w:fill="FFFFFF"/>
            <w:vAlign w:val="bottom"/>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Kategori_suhu</w:t>
            </w:r>
          </w:p>
        </w:tc>
      </w:tr>
      <w:tr w:rsidR="00A35C21" w:rsidRPr="0072599E">
        <w:trPr>
          <w:cantSplit/>
        </w:trPr>
        <w:tc>
          <w:tcPr>
            <w:tcW w:w="1598" w:type="dxa"/>
            <w:vMerge w:val="restart"/>
            <w:tcBorders>
              <w:top w:val="single" w:sz="8" w:space="0" w:color="152935"/>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Kendall's tau_b</w:t>
            </w:r>
          </w:p>
        </w:tc>
        <w:tc>
          <w:tcPr>
            <w:tcW w:w="2459" w:type="dxa"/>
            <w:vMerge w:val="restart"/>
            <w:tcBorders>
              <w:top w:val="single" w:sz="8" w:space="0" w:color="152935"/>
              <w:left w:val="nil"/>
              <w:bottom w:val="nil"/>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Kategori_Kelelahan_Kerja</w:t>
            </w:r>
          </w:p>
        </w:tc>
        <w:tc>
          <w:tcPr>
            <w:tcW w:w="2167" w:type="dxa"/>
            <w:tcBorders>
              <w:top w:val="single" w:sz="8" w:space="0" w:color="152935"/>
              <w:left w:val="nil"/>
              <w:bottom w:val="single" w:sz="8" w:space="0" w:color="AEAEAE"/>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Correlation Coefficient</w:t>
            </w:r>
          </w:p>
        </w:tc>
        <w:tc>
          <w:tcPr>
            <w:tcW w:w="1475" w:type="dxa"/>
            <w:tcBorders>
              <w:top w:val="single" w:sz="8" w:space="0" w:color="152935"/>
              <w:left w:val="nil"/>
              <w:bottom w:val="single" w:sz="8" w:space="0" w:color="AEAEAE"/>
              <w:right w:val="single" w:sz="8" w:space="0" w:color="E0E0E0"/>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1.000</w:t>
            </w:r>
          </w:p>
        </w:tc>
        <w:tc>
          <w:tcPr>
            <w:tcW w:w="1475" w:type="dxa"/>
            <w:tcBorders>
              <w:top w:val="single" w:sz="8" w:space="0" w:color="152935"/>
              <w:left w:val="single" w:sz="8" w:space="0" w:color="E0E0E0"/>
              <w:bottom w:val="single" w:sz="8" w:space="0" w:color="AEAEAE"/>
              <w:right w:val="nil"/>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.104</w:t>
            </w:r>
          </w:p>
        </w:tc>
      </w:tr>
      <w:tr w:rsidR="00A35C21" w:rsidRPr="0072599E">
        <w:trPr>
          <w:cantSplit/>
        </w:trPr>
        <w:tc>
          <w:tcPr>
            <w:tcW w:w="1598" w:type="dxa"/>
            <w:vMerge/>
            <w:tcBorders>
              <w:top w:val="single" w:sz="8" w:space="0" w:color="152935"/>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459" w:type="dxa"/>
            <w:vMerge/>
            <w:tcBorders>
              <w:top w:val="single" w:sz="8" w:space="0" w:color="152935"/>
              <w:left w:val="nil"/>
              <w:bottom w:val="nil"/>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167" w:type="dxa"/>
            <w:tcBorders>
              <w:top w:val="single" w:sz="8" w:space="0" w:color="AEAEAE"/>
              <w:left w:val="nil"/>
              <w:bottom w:val="single" w:sz="8" w:space="0" w:color="AEAEAE"/>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Sig. (2-tailed)</w:t>
            </w:r>
          </w:p>
        </w:tc>
        <w:tc>
          <w:tcPr>
            <w:tcW w:w="1475" w:type="dxa"/>
            <w:tcBorders>
              <w:top w:val="single" w:sz="8" w:space="0" w:color="AEAEAE"/>
              <w:left w:val="nil"/>
              <w:bottom w:val="single" w:sz="8" w:space="0" w:color="AEAEAE"/>
              <w:right w:val="single" w:sz="8" w:space="0" w:color="E0E0E0"/>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w:t>
            </w:r>
          </w:p>
        </w:tc>
        <w:tc>
          <w:tcPr>
            <w:tcW w:w="1475" w:type="dxa"/>
            <w:tcBorders>
              <w:top w:val="single" w:sz="8" w:space="0" w:color="AEAEAE"/>
              <w:left w:val="single" w:sz="8" w:space="0" w:color="E0E0E0"/>
              <w:bottom w:val="single" w:sz="8" w:space="0" w:color="AEAEAE"/>
              <w:right w:val="nil"/>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.474</w:t>
            </w:r>
          </w:p>
        </w:tc>
      </w:tr>
      <w:tr w:rsidR="00A35C21" w:rsidRPr="0072599E">
        <w:trPr>
          <w:cantSplit/>
        </w:trPr>
        <w:tc>
          <w:tcPr>
            <w:tcW w:w="1598" w:type="dxa"/>
            <w:vMerge/>
            <w:tcBorders>
              <w:top w:val="single" w:sz="8" w:space="0" w:color="152935"/>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459" w:type="dxa"/>
            <w:vMerge/>
            <w:tcBorders>
              <w:top w:val="single" w:sz="8" w:space="0" w:color="152935"/>
              <w:left w:val="nil"/>
              <w:bottom w:val="nil"/>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167" w:type="dxa"/>
            <w:tcBorders>
              <w:top w:val="single" w:sz="8" w:space="0" w:color="AEAEAE"/>
              <w:left w:val="nil"/>
              <w:bottom w:val="nil"/>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N</w:t>
            </w:r>
          </w:p>
        </w:tc>
        <w:tc>
          <w:tcPr>
            <w:tcW w:w="1475" w:type="dxa"/>
            <w:tcBorders>
              <w:top w:val="single" w:sz="8" w:space="0" w:color="AEAEAE"/>
              <w:left w:val="nil"/>
              <w:bottom w:val="nil"/>
              <w:right w:val="single" w:sz="8" w:space="0" w:color="E0E0E0"/>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46</w:t>
            </w:r>
          </w:p>
        </w:tc>
        <w:tc>
          <w:tcPr>
            <w:tcW w:w="1475" w:type="dxa"/>
            <w:tcBorders>
              <w:top w:val="single" w:sz="8" w:space="0" w:color="AEAEAE"/>
              <w:left w:val="single" w:sz="8" w:space="0" w:color="E0E0E0"/>
              <w:bottom w:val="nil"/>
              <w:right w:val="nil"/>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46</w:t>
            </w:r>
          </w:p>
        </w:tc>
      </w:tr>
      <w:tr w:rsidR="00A35C21" w:rsidRPr="0072599E">
        <w:trPr>
          <w:cantSplit/>
        </w:trPr>
        <w:tc>
          <w:tcPr>
            <w:tcW w:w="1598" w:type="dxa"/>
            <w:vMerge/>
            <w:tcBorders>
              <w:top w:val="single" w:sz="8" w:space="0" w:color="152935"/>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459" w:type="dxa"/>
            <w:vMerge w:val="restart"/>
            <w:tcBorders>
              <w:top w:val="single" w:sz="8" w:space="0" w:color="AEAEAE"/>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Kategori_suhu</w:t>
            </w:r>
          </w:p>
        </w:tc>
        <w:tc>
          <w:tcPr>
            <w:tcW w:w="2167" w:type="dxa"/>
            <w:tcBorders>
              <w:top w:val="single" w:sz="8" w:space="0" w:color="AEAEAE"/>
              <w:left w:val="nil"/>
              <w:bottom w:val="single" w:sz="8" w:space="0" w:color="AEAEAE"/>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Correlation Coefficient</w:t>
            </w:r>
          </w:p>
        </w:tc>
        <w:tc>
          <w:tcPr>
            <w:tcW w:w="1475" w:type="dxa"/>
            <w:tcBorders>
              <w:top w:val="single" w:sz="8" w:space="0" w:color="AEAEAE"/>
              <w:left w:val="nil"/>
              <w:bottom w:val="single" w:sz="8" w:space="0" w:color="AEAEAE"/>
              <w:right w:val="single" w:sz="8" w:space="0" w:color="E0E0E0"/>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.104</w:t>
            </w:r>
          </w:p>
        </w:tc>
        <w:tc>
          <w:tcPr>
            <w:tcW w:w="1475" w:type="dxa"/>
            <w:tcBorders>
              <w:top w:val="single" w:sz="8" w:space="0" w:color="AEAEAE"/>
              <w:left w:val="single" w:sz="8" w:space="0" w:color="E0E0E0"/>
              <w:bottom w:val="single" w:sz="8" w:space="0" w:color="AEAEAE"/>
              <w:right w:val="nil"/>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1.000</w:t>
            </w:r>
          </w:p>
        </w:tc>
      </w:tr>
      <w:tr w:rsidR="00A35C21" w:rsidRPr="0072599E">
        <w:trPr>
          <w:cantSplit/>
        </w:trPr>
        <w:tc>
          <w:tcPr>
            <w:tcW w:w="1598" w:type="dxa"/>
            <w:vMerge/>
            <w:tcBorders>
              <w:top w:val="single" w:sz="8" w:space="0" w:color="152935"/>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459" w:type="dxa"/>
            <w:vMerge/>
            <w:tcBorders>
              <w:top w:val="single" w:sz="8" w:space="0" w:color="AEAEAE"/>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167" w:type="dxa"/>
            <w:tcBorders>
              <w:top w:val="single" w:sz="8" w:space="0" w:color="AEAEAE"/>
              <w:left w:val="nil"/>
              <w:bottom w:val="single" w:sz="8" w:space="0" w:color="AEAEAE"/>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Sig. (2-tailed)</w:t>
            </w:r>
          </w:p>
        </w:tc>
        <w:tc>
          <w:tcPr>
            <w:tcW w:w="1475" w:type="dxa"/>
            <w:tcBorders>
              <w:top w:val="single" w:sz="8" w:space="0" w:color="AEAEAE"/>
              <w:left w:val="nil"/>
              <w:bottom w:val="single" w:sz="8" w:space="0" w:color="AEAEAE"/>
              <w:right w:val="single" w:sz="8" w:space="0" w:color="E0E0E0"/>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.474</w:t>
            </w:r>
          </w:p>
        </w:tc>
        <w:tc>
          <w:tcPr>
            <w:tcW w:w="1475" w:type="dxa"/>
            <w:tcBorders>
              <w:top w:val="single" w:sz="8" w:space="0" w:color="AEAEAE"/>
              <w:left w:val="single" w:sz="8" w:space="0" w:color="E0E0E0"/>
              <w:bottom w:val="single" w:sz="8" w:space="0" w:color="AEAEAE"/>
              <w:right w:val="nil"/>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w:t>
            </w:r>
          </w:p>
        </w:tc>
      </w:tr>
      <w:tr w:rsidR="00A35C21" w:rsidRPr="0072599E">
        <w:trPr>
          <w:cantSplit/>
        </w:trPr>
        <w:tc>
          <w:tcPr>
            <w:tcW w:w="1598" w:type="dxa"/>
            <w:vMerge/>
            <w:tcBorders>
              <w:top w:val="single" w:sz="8" w:space="0" w:color="152935"/>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459" w:type="dxa"/>
            <w:vMerge/>
            <w:tcBorders>
              <w:top w:val="single" w:sz="8" w:space="0" w:color="AEAEAE"/>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tc>
        <w:tc>
          <w:tcPr>
            <w:tcW w:w="2167" w:type="dxa"/>
            <w:tcBorders>
              <w:top w:val="single" w:sz="8" w:space="0" w:color="AEAEAE"/>
              <w:left w:val="nil"/>
              <w:bottom w:val="single" w:sz="8" w:space="0" w:color="152935"/>
              <w:right w:val="nil"/>
            </w:tcBorders>
            <w:shd w:val="clear" w:color="auto" w:fill="E0E0E0"/>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N</w:t>
            </w:r>
          </w:p>
        </w:tc>
        <w:tc>
          <w:tcPr>
            <w:tcW w:w="1475" w:type="dxa"/>
            <w:tcBorders>
              <w:top w:val="single" w:sz="8" w:space="0" w:color="AEAEAE"/>
              <w:left w:val="nil"/>
              <w:bottom w:val="single" w:sz="8" w:space="0" w:color="152935"/>
              <w:right w:val="single" w:sz="8" w:space="0" w:color="E0E0E0"/>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46</w:t>
            </w:r>
          </w:p>
        </w:tc>
        <w:tc>
          <w:tcPr>
            <w:tcW w:w="1475" w:type="dxa"/>
            <w:tcBorders>
              <w:top w:val="single" w:sz="8" w:space="0" w:color="AEAEAE"/>
              <w:left w:val="single" w:sz="8" w:space="0" w:color="E0E0E0"/>
              <w:bottom w:val="single" w:sz="8" w:space="0" w:color="152935"/>
              <w:right w:val="nil"/>
            </w:tcBorders>
            <w:shd w:val="clear" w:color="auto" w:fill="F9F9FB"/>
          </w:tcPr>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r w:rsidRPr="0072599E">
              <w:rPr>
                <w:rFonts w:ascii="Times New Roman" w:hAnsi="Times New Roman" w:cs="Times New Roman"/>
                <w:noProof/>
              </w:rPr>
              <w:t>46</w:t>
            </w:r>
          </w:p>
        </w:tc>
      </w:tr>
    </w:tbl>
    <w:p w:rsidR="00A35C21" w:rsidRPr="0072599E" w:rsidRDefault="00A35C21" w:rsidP="0072599E">
      <w:pPr>
        <w:widowControl w:val="0"/>
        <w:autoSpaceDE w:val="0"/>
        <w:autoSpaceDN w:val="0"/>
        <w:adjustRightInd w:val="0"/>
        <w:spacing w:after="0" w:line="240" w:lineRule="auto"/>
        <w:ind w:left="480" w:hanging="480"/>
        <w:rPr>
          <w:rFonts w:ascii="Times New Roman" w:hAnsi="Times New Roman" w:cs="Times New Roman"/>
          <w:noProof/>
        </w:rPr>
      </w:pPr>
    </w:p>
    <w:p w:rsidR="00380D6B" w:rsidRPr="0072599E" w:rsidRDefault="00380D6B" w:rsidP="0072599E">
      <w:pPr>
        <w:widowControl w:val="0"/>
        <w:autoSpaceDE w:val="0"/>
        <w:autoSpaceDN w:val="0"/>
        <w:adjustRightInd w:val="0"/>
        <w:spacing w:after="0" w:line="240" w:lineRule="auto"/>
        <w:ind w:left="480" w:hanging="480"/>
        <w:rPr>
          <w:rFonts w:ascii="Times New Roman" w:hAnsi="Times New Roman" w:cs="Times New Roman"/>
          <w:noProof/>
        </w:rPr>
      </w:pPr>
    </w:p>
    <w:p w:rsidR="00380D6B" w:rsidRDefault="00380D6B" w:rsidP="008250C3">
      <w:pPr>
        <w:spacing w:after="0" w:line="240" w:lineRule="auto"/>
        <w:jc w:val="both"/>
        <w:rPr>
          <w:rFonts w:ascii="Times New Roman" w:hAnsi="Times New Roman" w:cs="Times New Roman"/>
        </w:rPr>
      </w:pPr>
      <w:r w:rsidRPr="0072599E">
        <w:rPr>
          <w:rFonts w:ascii="Times New Roman" w:hAnsi="Times New Roman" w:cs="Times New Roman"/>
        </w:rPr>
        <w:fldChar w:fldCharType="end"/>
      </w:r>
    </w:p>
    <w:p w:rsidR="003D4024" w:rsidRDefault="003D4024" w:rsidP="008250C3">
      <w:pPr>
        <w:spacing w:after="0" w:line="240" w:lineRule="auto"/>
        <w:jc w:val="both"/>
        <w:rPr>
          <w:rFonts w:ascii="Times New Roman" w:hAnsi="Times New Roman" w:cs="Times New Roman"/>
        </w:rPr>
      </w:pPr>
    </w:p>
    <w:p w:rsidR="003D4024" w:rsidRDefault="003D4024" w:rsidP="008250C3">
      <w:pPr>
        <w:spacing w:after="0" w:line="240" w:lineRule="auto"/>
        <w:jc w:val="both"/>
        <w:rPr>
          <w:rFonts w:ascii="Times New Roman" w:hAnsi="Times New Roman" w:cs="Times New Roman"/>
        </w:rPr>
      </w:pPr>
    </w:p>
    <w:p w:rsidR="003D4024" w:rsidRDefault="003D4024" w:rsidP="008250C3">
      <w:pPr>
        <w:spacing w:after="0" w:line="240" w:lineRule="auto"/>
        <w:jc w:val="both"/>
        <w:rPr>
          <w:rFonts w:ascii="Times New Roman" w:hAnsi="Times New Roman" w:cs="Times New Roman"/>
        </w:rPr>
      </w:pPr>
    </w:p>
    <w:p w:rsidR="003D4024" w:rsidRPr="0072599E" w:rsidRDefault="003D4024" w:rsidP="008250C3">
      <w:pPr>
        <w:spacing w:after="0" w:line="240" w:lineRule="auto"/>
        <w:jc w:val="both"/>
        <w:rPr>
          <w:rFonts w:ascii="Times New Roman" w:hAnsi="Times New Roman" w:cs="Times New Roman"/>
        </w:rPr>
      </w:pPr>
    </w:p>
    <w:sectPr w:rsidR="003D4024" w:rsidRPr="0072599E" w:rsidSect="00DE78D5">
      <w:pgSz w:w="11906" w:h="16838" w:code="9"/>
      <w:pgMar w:top="1701"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43D09" w:rsidRDefault="00843D09">
      <w:pPr>
        <w:spacing w:after="0" w:line="240" w:lineRule="auto"/>
      </w:pPr>
      <w:r>
        <w:separator/>
      </w:r>
    </w:p>
  </w:endnote>
  <w:endnote w:type="continuationSeparator" w:id="0">
    <w:p w:rsidR="00843D09" w:rsidRDefault="00843D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0941176"/>
      <w:docPartObj>
        <w:docPartGallery w:val="Page Numbers (Bottom of Page)"/>
        <w:docPartUnique/>
      </w:docPartObj>
    </w:sdtPr>
    <w:sdtEndPr>
      <w:rPr>
        <w:noProof/>
      </w:rPr>
    </w:sdtEndPr>
    <w:sdtContent>
      <w:p w:rsidR="00DE78D5" w:rsidRDefault="00DE78D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72599E" w:rsidRDefault="007259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43D09" w:rsidRDefault="00843D09">
      <w:pPr>
        <w:spacing w:after="0" w:line="240" w:lineRule="auto"/>
      </w:pPr>
      <w:r>
        <w:separator/>
      </w:r>
    </w:p>
  </w:footnote>
  <w:footnote w:type="continuationSeparator" w:id="0">
    <w:p w:rsidR="00843D09" w:rsidRDefault="00843D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C04F0"/>
    <w:multiLevelType w:val="hybridMultilevel"/>
    <w:tmpl w:val="323EEE84"/>
    <w:lvl w:ilvl="0" w:tplc="FFFFFFFF">
      <w:start w:val="1"/>
      <w:numFmt w:val="decimal"/>
      <w:lvlText w:val="%1."/>
      <w:lvlJc w:val="left"/>
      <w:pPr>
        <w:ind w:left="2203" w:hanging="360"/>
      </w:pPr>
      <w:rPr>
        <w:rFonts w:hint="default"/>
      </w:rPr>
    </w:lvl>
    <w:lvl w:ilvl="1" w:tplc="FFFFFFFF" w:tentative="1">
      <w:start w:val="1"/>
      <w:numFmt w:val="lowerLetter"/>
      <w:lvlText w:val="%2."/>
      <w:lvlJc w:val="left"/>
      <w:pPr>
        <w:ind w:left="2923" w:hanging="360"/>
      </w:pPr>
    </w:lvl>
    <w:lvl w:ilvl="2" w:tplc="FFFFFFFF" w:tentative="1">
      <w:start w:val="1"/>
      <w:numFmt w:val="lowerRoman"/>
      <w:lvlText w:val="%3."/>
      <w:lvlJc w:val="right"/>
      <w:pPr>
        <w:ind w:left="3643" w:hanging="180"/>
      </w:pPr>
    </w:lvl>
    <w:lvl w:ilvl="3" w:tplc="FFFFFFFF" w:tentative="1">
      <w:start w:val="1"/>
      <w:numFmt w:val="decimal"/>
      <w:lvlText w:val="%4."/>
      <w:lvlJc w:val="left"/>
      <w:pPr>
        <w:ind w:left="4363" w:hanging="360"/>
      </w:pPr>
    </w:lvl>
    <w:lvl w:ilvl="4" w:tplc="FFFFFFFF" w:tentative="1">
      <w:start w:val="1"/>
      <w:numFmt w:val="lowerLetter"/>
      <w:lvlText w:val="%5."/>
      <w:lvlJc w:val="left"/>
      <w:pPr>
        <w:ind w:left="5083" w:hanging="360"/>
      </w:pPr>
    </w:lvl>
    <w:lvl w:ilvl="5" w:tplc="FFFFFFFF" w:tentative="1">
      <w:start w:val="1"/>
      <w:numFmt w:val="lowerRoman"/>
      <w:lvlText w:val="%6."/>
      <w:lvlJc w:val="right"/>
      <w:pPr>
        <w:ind w:left="5803" w:hanging="180"/>
      </w:pPr>
    </w:lvl>
    <w:lvl w:ilvl="6" w:tplc="FFFFFFFF" w:tentative="1">
      <w:start w:val="1"/>
      <w:numFmt w:val="decimal"/>
      <w:lvlText w:val="%7."/>
      <w:lvlJc w:val="left"/>
      <w:pPr>
        <w:ind w:left="6523" w:hanging="360"/>
      </w:pPr>
    </w:lvl>
    <w:lvl w:ilvl="7" w:tplc="FFFFFFFF" w:tentative="1">
      <w:start w:val="1"/>
      <w:numFmt w:val="lowerLetter"/>
      <w:lvlText w:val="%8."/>
      <w:lvlJc w:val="left"/>
      <w:pPr>
        <w:ind w:left="7243" w:hanging="360"/>
      </w:pPr>
    </w:lvl>
    <w:lvl w:ilvl="8" w:tplc="FFFFFFFF" w:tentative="1">
      <w:start w:val="1"/>
      <w:numFmt w:val="lowerRoman"/>
      <w:lvlText w:val="%9."/>
      <w:lvlJc w:val="right"/>
      <w:pPr>
        <w:ind w:left="7963" w:hanging="180"/>
      </w:pPr>
    </w:lvl>
  </w:abstractNum>
  <w:abstractNum w:abstractNumId="1" w15:restartNumberingAfterBreak="0">
    <w:nsid w:val="02C43A23"/>
    <w:multiLevelType w:val="hybridMultilevel"/>
    <w:tmpl w:val="3A649436"/>
    <w:lvl w:ilvl="0" w:tplc="1B5044D8">
      <w:start w:val="1"/>
      <w:numFmt w:val="lowerLetter"/>
      <w:lvlText w:val="%1"/>
      <w:lvlJc w:val="left"/>
      <w:pPr>
        <w:ind w:left="2563" w:hanging="360"/>
      </w:pPr>
      <w:rPr>
        <w:rFonts w:hint="default"/>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2" w15:restartNumberingAfterBreak="0">
    <w:nsid w:val="02CE4B0B"/>
    <w:multiLevelType w:val="hybridMultilevel"/>
    <w:tmpl w:val="3D067D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087088"/>
    <w:multiLevelType w:val="hybridMultilevel"/>
    <w:tmpl w:val="213C3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3B0CDF"/>
    <w:multiLevelType w:val="hybridMultilevel"/>
    <w:tmpl w:val="9820AD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8A2EF5"/>
    <w:multiLevelType w:val="hybridMultilevel"/>
    <w:tmpl w:val="5762B3D2"/>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244335"/>
    <w:multiLevelType w:val="hybridMultilevel"/>
    <w:tmpl w:val="975C3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EF56EE"/>
    <w:multiLevelType w:val="hybridMultilevel"/>
    <w:tmpl w:val="D3260034"/>
    <w:lvl w:ilvl="0" w:tplc="1D965CEC">
      <w:start w:val="1"/>
      <w:numFmt w:val="upperLetter"/>
      <w:lvlText w:val="%1."/>
      <w:lvlJc w:val="left"/>
      <w:pPr>
        <w:ind w:left="720" w:hanging="360"/>
      </w:pPr>
      <w:rPr>
        <w:rFonts w:hint="default"/>
        <w:b/>
        <w:bCs/>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F03E1686">
      <w:start w:val="1"/>
      <w:numFmt w:val="decimal"/>
      <w:lvlText w:val="%4."/>
      <w:lvlJc w:val="left"/>
      <w:pPr>
        <w:ind w:left="2880" w:hanging="360"/>
      </w:pPr>
      <w:rPr>
        <w:b w:val="0"/>
        <w:bCs w:val="0"/>
      </w:r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219727C"/>
    <w:multiLevelType w:val="hybridMultilevel"/>
    <w:tmpl w:val="87B494D2"/>
    <w:lvl w:ilvl="0" w:tplc="BFE4FE6C">
      <w:start w:val="1"/>
      <w:numFmt w:val="upperLetter"/>
      <w:lvlText w:val="%1."/>
      <w:lvlJc w:val="left"/>
      <w:pPr>
        <w:ind w:left="70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5C7FD6"/>
    <w:multiLevelType w:val="hybridMultilevel"/>
    <w:tmpl w:val="183E8360"/>
    <w:lvl w:ilvl="0" w:tplc="F03E1686">
      <w:start w:val="1"/>
      <w:numFmt w:val="decimal"/>
      <w:lvlText w:val="%1."/>
      <w:lvlJc w:val="left"/>
      <w:pPr>
        <w:ind w:left="288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485559"/>
    <w:multiLevelType w:val="hybridMultilevel"/>
    <w:tmpl w:val="0946FBA6"/>
    <w:lvl w:ilvl="0" w:tplc="CD781AC2">
      <w:start w:val="1"/>
      <w:numFmt w:val="decimal"/>
      <w:lvlText w:val="%1."/>
      <w:lvlJc w:val="left"/>
      <w:pPr>
        <w:ind w:left="610" w:hanging="360"/>
      </w:pPr>
      <w:rPr>
        <w:rFonts w:hint="default"/>
      </w:rPr>
    </w:lvl>
    <w:lvl w:ilvl="1" w:tplc="04090019" w:tentative="1">
      <w:start w:val="1"/>
      <w:numFmt w:val="lowerLetter"/>
      <w:lvlText w:val="%2."/>
      <w:lvlJc w:val="left"/>
      <w:pPr>
        <w:ind w:left="1330" w:hanging="360"/>
      </w:pPr>
    </w:lvl>
    <w:lvl w:ilvl="2" w:tplc="0409001B" w:tentative="1">
      <w:start w:val="1"/>
      <w:numFmt w:val="lowerRoman"/>
      <w:lvlText w:val="%3."/>
      <w:lvlJc w:val="right"/>
      <w:pPr>
        <w:ind w:left="2050" w:hanging="180"/>
      </w:pPr>
    </w:lvl>
    <w:lvl w:ilvl="3" w:tplc="0409000F" w:tentative="1">
      <w:start w:val="1"/>
      <w:numFmt w:val="decimal"/>
      <w:lvlText w:val="%4."/>
      <w:lvlJc w:val="left"/>
      <w:pPr>
        <w:ind w:left="2770" w:hanging="360"/>
      </w:pPr>
    </w:lvl>
    <w:lvl w:ilvl="4" w:tplc="04090019" w:tentative="1">
      <w:start w:val="1"/>
      <w:numFmt w:val="lowerLetter"/>
      <w:lvlText w:val="%5."/>
      <w:lvlJc w:val="left"/>
      <w:pPr>
        <w:ind w:left="3490" w:hanging="360"/>
      </w:pPr>
    </w:lvl>
    <w:lvl w:ilvl="5" w:tplc="0409001B" w:tentative="1">
      <w:start w:val="1"/>
      <w:numFmt w:val="lowerRoman"/>
      <w:lvlText w:val="%6."/>
      <w:lvlJc w:val="right"/>
      <w:pPr>
        <w:ind w:left="4210" w:hanging="180"/>
      </w:pPr>
    </w:lvl>
    <w:lvl w:ilvl="6" w:tplc="0409000F" w:tentative="1">
      <w:start w:val="1"/>
      <w:numFmt w:val="decimal"/>
      <w:lvlText w:val="%7."/>
      <w:lvlJc w:val="left"/>
      <w:pPr>
        <w:ind w:left="4930" w:hanging="360"/>
      </w:pPr>
    </w:lvl>
    <w:lvl w:ilvl="7" w:tplc="04090019" w:tentative="1">
      <w:start w:val="1"/>
      <w:numFmt w:val="lowerLetter"/>
      <w:lvlText w:val="%8."/>
      <w:lvlJc w:val="left"/>
      <w:pPr>
        <w:ind w:left="5650" w:hanging="360"/>
      </w:pPr>
    </w:lvl>
    <w:lvl w:ilvl="8" w:tplc="0409001B" w:tentative="1">
      <w:start w:val="1"/>
      <w:numFmt w:val="lowerRoman"/>
      <w:lvlText w:val="%9."/>
      <w:lvlJc w:val="right"/>
      <w:pPr>
        <w:ind w:left="6370" w:hanging="180"/>
      </w:pPr>
    </w:lvl>
  </w:abstractNum>
  <w:abstractNum w:abstractNumId="11" w15:restartNumberingAfterBreak="0">
    <w:nsid w:val="175674FC"/>
    <w:multiLevelType w:val="hybridMultilevel"/>
    <w:tmpl w:val="B3D6C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E272F4"/>
    <w:multiLevelType w:val="hybridMultilevel"/>
    <w:tmpl w:val="87B494D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9958C5"/>
    <w:multiLevelType w:val="hybridMultilevel"/>
    <w:tmpl w:val="7584D6C0"/>
    <w:lvl w:ilvl="0" w:tplc="04090017">
      <w:start w:val="1"/>
      <w:numFmt w:val="lowerLetter"/>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4" w15:restartNumberingAfterBreak="0">
    <w:nsid w:val="1A60192F"/>
    <w:multiLevelType w:val="hybridMultilevel"/>
    <w:tmpl w:val="2B9A27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DA32C0D"/>
    <w:multiLevelType w:val="hybridMultilevel"/>
    <w:tmpl w:val="7F5ED490"/>
    <w:lvl w:ilvl="0" w:tplc="73D4F974">
      <w:start w:val="1"/>
      <w:numFmt w:val="decimal"/>
      <w:lvlText w:val="%1."/>
      <w:lvlJc w:val="left"/>
      <w:pPr>
        <w:ind w:left="2532" w:hanging="360"/>
      </w:pPr>
      <w:rPr>
        <w:rFonts w:hint="default"/>
      </w:rPr>
    </w:lvl>
    <w:lvl w:ilvl="1" w:tplc="04090019" w:tentative="1">
      <w:start w:val="1"/>
      <w:numFmt w:val="lowerLetter"/>
      <w:lvlText w:val="%2."/>
      <w:lvlJc w:val="left"/>
      <w:pPr>
        <w:ind w:left="3252" w:hanging="360"/>
      </w:pPr>
    </w:lvl>
    <w:lvl w:ilvl="2" w:tplc="0409001B" w:tentative="1">
      <w:start w:val="1"/>
      <w:numFmt w:val="lowerRoman"/>
      <w:lvlText w:val="%3."/>
      <w:lvlJc w:val="right"/>
      <w:pPr>
        <w:ind w:left="3972" w:hanging="180"/>
      </w:pPr>
    </w:lvl>
    <w:lvl w:ilvl="3" w:tplc="0409000F" w:tentative="1">
      <w:start w:val="1"/>
      <w:numFmt w:val="decimal"/>
      <w:lvlText w:val="%4."/>
      <w:lvlJc w:val="left"/>
      <w:pPr>
        <w:ind w:left="4692" w:hanging="360"/>
      </w:pPr>
    </w:lvl>
    <w:lvl w:ilvl="4" w:tplc="04090019" w:tentative="1">
      <w:start w:val="1"/>
      <w:numFmt w:val="lowerLetter"/>
      <w:lvlText w:val="%5."/>
      <w:lvlJc w:val="left"/>
      <w:pPr>
        <w:ind w:left="5412" w:hanging="360"/>
      </w:pPr>
    </w:lvl>
    <w:lvl w:ilvl="5" w:tplc="0409001B" w:tentative="1">
      <w:start w:val="1"/>
      <w:numFmt w:val="lowerRoman"/>
      <w:lvlText w:val="%6."/>
      <w:lvlJc w:val="right"/>
      <w:pPr>
        <w:ind w:left="6132" w:hanging="180"/>
      </w:pPr>
    </w:lvl>
    <w:lvl w:ilvl="6" w:tplc="0409000F" w:tentative="1">
      <w:start w:val="1"/>
      <w:numFmt w:val="decimal"/>
      <w:lvlText w:val="%7."/>
      <w:lvlJc w:val="left"/>
      <w:pPr>
        <w:ind w:left="6852" w:hanging="360"/>
      </w:pPr>
    </w:lvl>
    <w:lvl w:ilvl="7" w:tplc="04090019" w:tentative="1">
      <w:start w:val="1"/>
      <w:numFmt w:val="lowerLetter"/>
      <w:lvlText w:val="%8."/>
      <w:lvlJc w:val="left"/>
      <w:pPr>
        <w:ind w:left="7572" w:hanging="360"/>
      </w:pPr>
    </w:lvl>
    <w:lvl w:ilvl="8" w:tplc="0409001B" w:tentative="1">
      <w:start w:val="1"/>
      <w:numFmt w:val="lowerRoman"/>
      <w:lvlText w:val="%9."/>
      <w:lvlJc w:val="right"/>
      <w:pPr>
        <w:ind w:left="8292" w:hanging="180"/>
      </w:pPr>
    </w:lvl>
  </w:abstractNum>
  <w:abstractNum w:abstractNumId="16" w15:restartNumberingAfterBreak="0">
    <w:nsid w:val="1FAF36F6"/>
    <w:multiLevelType w:val="hybridMultilevel"/>
    <w:tmpl w:val="5A5C0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800D18"/>
    <w:multiLevelType w:val="hybridMultilevel"/>
    <w:tmpl w:val="2B9A2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0F1ED1"/>
    <w:multiLevelType w:val="hybridMultilevel"/>
    <w:tmpl w:val="F8B4D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47C61AE"/>
    <w:multiLevelType w:val="hybridMultilevel"/>
    <w:tmpl w:val="F0547020"/>
    <w:lvl w:ilvl="0" w:tplc="3809000F">
      <w:start w:val="1"/>
      <w:numFmt w:val="decimal"/>
      <w:lvlText w:val="%1."/>
      <w:lvlJc w:val="left"/>
      <w:pPr>
        <w:ind w:left="1080" w:hanging="360"/>
      </w:pPr>
    </w:lvl>
    <w:lvl w:ilvl="1" w:tplc="FFFFFFFF">
      <w:start w:val="1"/>
      <w:numFmt w:val="lowerLetter"/>
      <w:lvlText w:val="%2."/>
      <w:lvlJc w:val="left"/>
      <w:pPr>
        <w:ind w:left="1800" w:hanging="360"/>
      </w:pPr>
    </w:lvl>
    <w:lvl w:ilvl="2" w:tplc="77AC69E0">
      <w:start w:val="1"/>
      <w:numFmt w:val="decimal"/>
      <w:lvlText w:val="%3)"/>
      <w:lvlJc w:val="left"/>
      <w:pPr>
        <w:ind w:left="2700" w:hanging="360"/>
      </w:pPr>
      <w:rPr>
        <w:rFonts w:hint="default"/>
      </w:rPr>
    </w:lvl>
    <w:lvl w:ilvl="3" w:tplc="01C07376">
      <w:start w:val="1"/>
      <w:numFmt w:val="upperLetter"/>
      <w:lvlText w:val="%4."/>
      <w:lvlJc w:val="left"/>
      <w:pPr>
        <w:ind w:left="3240" w:hanging="360"/>
      </w:pPr>
      <w:rPr>
        <w:rFonts w:hint="default"/>
        <w:color w:val="auto"/>
      </w:r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25061002"/>
    <w:multiLevelType w:val="hybridMultilevel"/>
    <w:tmpl w:val="C26A0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277092"/>
    <w:multiLevelType w:val="hybridMultilevel"/>
    <w:tmpl w:val="D4C4E298"/>
    <w:lvl w:ilvl="0" w:tplc="0409000F">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7F1687"/>
    <w:multiLevelType w:val="hybridMultilevel"/>
    <w:tmpl w:val="323EEE84"/>
    <w:lvl w:ilvl="0" w:tplc="FFFFFFFF">
      <w:start w:val="1"/>
      <w:numFmt w:val="decimal"/>
      <w:lvlText w:val="%1."/>
      <w:lvlJc w:val="left"/>
      <w:pPr>
        <w:ind w:left="2203" w:hanging="360"/>
      </w:pPr>
      <w:rPr>
        <w:rFonts w:hint="default"/>
      </w:rPr>
    </w:lvl>
    <w:lvl w:ilvl="1" w:tplc="FFFFFFFF" w:tentative="1">
      <w:start w:val="1"/>
      <w:numFmt w:val="lowerLetter"/>
      <w:lvlText w:val="%2."/>
      <w:lvlJc w:val="left"/>
      <w:pPr>
        <w:ind w:left="2923" w:hanging="360"/>
      </w:pPr>
    </w:lvl>
    <w:lvl w:ilvl="2" w:tplc="FFFFFFFF" w:tentative="1">
      <w:start w:val="1"/>
      <w:numFmt w:val="lowerRoman"/>
      <w:lvlText w:val="%3."/>
      <w:lvlJc w:val="right"/>
      <w:pPr>
        <w:ind w:left="3643" w:hanging="180"/>
      </w:pPr>
    </w:lvl>
    <w:lvl w:ilvl="3" w:tplc="FFFFFFFF" w:tentative="1">
      <w:start w:val="1"/>
      <w:numFmt w:val="decimal"/>
      <w:lvlText w:val="%4."/>
      <w:lvlJc w:val="left"/>
      <w:pPr>
        <w:ind w:left="4363" w:hanging="360"/>
      </w:pPr>
    </w:lvl>
    <w:lvl w:ilvl="4" w:tplc="FFFFFFFF" w:tentative="1">
      <w:start w:val="1"/>
      <w:numFmt w:val="lowerLetter"/>
      <w:lvlText w:val="%5."/>
      <w:lvlJc w:val="left"/>
      <w:pPr>
        <w:ind w:left="5083" w:hanging="360"/>
      </w:pPr>
    </w:lvl>
    <w:lvl w:ilvl="5" w:tplc="FFFFFFFF" w:tentative="1">
      <w:start w:val="1"/>
      <w:numFmt w:val="lowerRoman"/>
      <w:lvlText w:val="%6."/>
      <w:lvlJc w:val="right"/>
      <w:pPr>
        <w:ind w:left="5803" w:hanging="180"/>
      </w:pPr>
    </w:lvl>
    <w:lvl w:ilvl="6" w:tplc="FFFFFFFF" w:tentative="1">
      <w:start w:val="1"/>
      <w:numFmt w:val="decimal"/>
      <w:lvlText w:val="%7."/>
      <w:lvlJc w:val="left"/>
      <w:pPr>
        <w:ind w:left="6523" w:hanging="360"/>
      </w:pPr>
    </w:lvl>
    <w:lvl w:ilvl="7" w:tplc="FFFFFFFF" w:tentative="1">
      <w:start w:val="1"/>
      <w:numFmt w:val="lowerLetter"/>
      <w:lvlText w:val="%8."/>
      <w:lvlJc w:val="left"/>
      <w:pPr>
        <w:ind w:left="7243" w:hanging="360"/>
      </w:pPr>
    </w:lvl>
    <w:lvl w:ilvl="8" w:tplc="FFFFFFFF" w:tentative="1">
      <w:start w:val="1"/>
      <w:numFmt w:val="lowerRoman"/>
      <w:lvlText w:val="%9."/>
      <w:lvlJc w:val="right"/>
      <w:pPr>
        <w:ind w:left="7963" w:hanging="180"/>
      </w:pPr>
    </w:lvl>
  </w:abstractNum>
  <w:abstractNum w:abstractNumId="23" w15:restartNumberingAfterBreak="0">
    <w:nsid w:val="2A007D04"/>
    <w:multiLevelType w:val="hybridMultilevel"/>
    <w:tmpl w:val="A62A2640"/>
    <w:lvl w:ilvl="0" w:tplc="1B5044D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 w15:restartNumberingAfterBreak="0">
    <w:nsid w:val="2B1448A3"/>
    <w:multiLevelType w:val="hybridMultilevel"/>
    <w:tmpl w:val="C8BA03E4"/>
    <w:lvl w:ilvl="0" w:tplc="1B5044D8">
      <w:start w:val="1"/>
      <w:numFmt w:val="lowerLetter"/>
      <w:lvlText w:val="%1"/>
      <w:lvlJc w:val="left"/>
      <w:pPr>
        <w:ind w:left="2563" w:hanging="360"/>
      </w:pPr>
      <w:rPr>
        <w:rFonts w:hint="default"/>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25" w15:restartNumberingAfterBreak="0">
    <w:nsid w:val="2BF20D11"/>
    <w:multiLevelType w:val="hybridMultilevel"/>
    <w:tmpl w:val="405EA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BF344B9"/>
    <w:multiLevelType w:val="hybridMultilevel"/>
    <w:tmpl w:val="48ECEED4"/>
    <w:lvl w:ilvl="0" w:tplc="BF0CA014">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7" w15:restartNumberingAfterBreak="0">
    <w:nsid w:val="2D886557"/>
    <w:multiLevelType w:val="hybridMultilevel"/>
    <w:tmpl w:val="C9846A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F8407B7"/>
    <w:multiLevelType w:val="hybridMultilevel"/>
    <w:tmpl w:val="385A1CDA"/>
    <w:lvl w:ilvl="0" w:tplc="95AEBFC4">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9" w15:restartNumberingAfterBreak="0">
    <w:nsid w:val="3341706A"/>
    <w:multiLevelType w:val="hybridMultilevel"/>
    <w:tmpl w:val="320091C4"/>
    <w:lvl w:ilvl="0" w:tplc="3646AE2A">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0" w15:restartNumberingAfterBreak="0">
    <w:nsid w:val="34CF1D0C"/>
    <w:multiLevelType w:val="hybridMultilevel"/>
    <w:tmpl w:val="87BC9F9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547454D0">
      <w:start w:val="1"/>
      <w:numFmt w:val="decimal"/>
      <w:lvlText w:val="%3."/>
      <w:lvlJc w:val="left"/>
      <w:pPr>
        <w:ind w:left="2340" w:hanging="360"/>
      </w:pPr>
      <w:rPr>
        <w:rFonts w:hint="default"/>
      </w:rPr>
    </w:lvl>
    <w:lvl w:ilvl="3" w:tplc="4B9E466A">
      <w:start w:val="1"/>
      <w:numFmt w:val="decimal"/>
      <w:lvlText w:val="%4."/>
      <w:lvlJc w:val="left"/>
      <w:pPr>
        <w:ind w:left="2880" w:hanging="360"/>
      </w:pPr>
      <w:rPr>
        <w:b w:val="0"/>
        <w:bCs w:val="0"/>
      </w:rPr>
    </w:lvl>
    <w:lvl w:ilvl="4" w:tplc="04090019">
      <w:start w:val="1"/>
      <w:numFmt w:val="lowerLetter"/>
      <w:lvlText w:val="%5."/>
      <w:lvlJc w:val="left"/>
      <w:pPr>
        <w:ind w:left="3600" w:hanging="360"/>
      </w:pPr>
    </w:lvl>
    <w:lvl w:ilvl="5" w:tplc="3BF8E2D4">
      <w:start w:val="1"/>
      <w:numFmt w:val="low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714123"/>
    <w:multiLevelType w:val="hybridMultilevel"/>
    <w:tmpl w:val="FD2C469A"/>
    <w:lvl w:ilvl="0" w:tplc="A2DC4212">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2" w15:restartNumberingAfterBreak="0">
    <w:nsid w:val="36F9383E"/>
    <w:multiLevelType w:val="hybridMultilevel"/>
    <w:tmpl w:val="A4280610"/>
    <w:lvl w:ilvl="0" w:tplc="BF0CA014">
      <w:start w:val="1"/>
      <w:numFmt w:val="lowerLetter"/>
      <w:lvlText w:val="%1."/>
      <w:lvlJc w:val="left"/>
      <w:pPr>
        <w:ind w:left="1713" w:hanging="360"/>
      </w:pPr>
      <w:rPr>
        <w:rFonts w:hint="default"/>
      </w:rPr>
    </w:lvl>
    <w:lvl w:ilvl="1" w:tplc="04090019">
      <w:start w:val="1"/>
      <w:numFmt w:val="lowerLetter"/>
      <w:lvlText w:val="%2."/>
      <w:lvlJc w:val="left"/>
      <w:pPr>
        <w:ind w:left="1440" w:hanging="360"/>
      </w:pPr>
    </w:lvl>
    <w:lvl w:ilvl="2" w:tplc="FA9253EE">
      <w:start w:val="1"/>
      <w:numFmt w:val="upperLetter"/>
      <w:lvlText w:val="%3."/>
      <w:lvlJc w:val="left"/>
      <w:pPr>
        <w:ind w:left="2340" w:hanging="360"/>
      </w:pPr>
      <w:rPr>
        <w:rFonts w:ascii="Times New Roman" w:eastAsiaTheme="minorHAnsi" w:hAnsi="Times New Roman" w:cs="Times New Roman" w:hint="default"/>
        <w:b/>
        <w:bCs w:val="0"/>
        <w:color w:val="auto"/>
        <w:sz w:val="24"/>
        <w:szCs w:val="24"/>
      </w:rPr>
    </w:lvl>
    <w:lvl w:ilvl="3" w:tplc="3D82130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9A533A8"/>
    <w:multiLevelType w:val="hybridMultilevel"/>
    <w:tmpl w:val="323EEE84"/>
    <w:lvl w:ilvl="0" w:tplc="FFFFFFFF">
      <w:start w:val="1"/>
      <w:numFmt w:val="decimal"/>
      <w:lvlText w:val="%1."/>
      <w:lvlJc w:val="left"/>
      <w:pPr>
        <w:ind w:left="2203" w:hanging="360"/>
      </w:pPr>
      <w:rPr>
        <w:rFonts w:hint="default"/>
      </w:rPr>
    </w:lvl>
    <w:lvl w:ilvl="1" w:tplc="FFFFFFFF" w:tentative="1">
      <w:start w:val="1"/>
      <w:numFmt w:val="lowerLetter"/>
      <w:lvlText w:val="%2."/>
      <w:lvlJc w:val="left"/>
      <w:pPr>
        <w:ind w:left="2923" w:hanging="360"/>
      </w:pPr>
    </w:lvl>
    <w:lvl w:ilvl="2" w:tplc="FFFFFFFF" w:tentative="1">
      <w:start w:val="1"/>
      <w:numFmt w:val="lowerRoman"/>
      <w:lvlText w:val="%3."/>
      <w:lvlJc w:val="right"/>
      <w:pPr>
        <w:ind w:left="3643" w:hanging="180"/>
      </w:pPr>
    </w:lvl>
    <w:lvl w:ilvl="3" w:tplc="FFFFFFFF" w:tentative="1">
      <w:start w:val="1"/>
      <w:numFmt w:val="decimal"/>
      <w:lvlText w:val="%4."/>
      <w:lvlJc w:val="left"/>
      <w:pPr>
        <w:ind w:left="4363" w:hanging="360"/>
      </w:pPr>
    </w:lvl>
    <w:lvl w:ilvl="4" w:tplc="FFFFFFFF" w:tentative="1">
      <w:start w:val="1"/>
      <w:numFmt w:val="lowerLetter"/>
      <w:lvlText w:val="%5."/>
      <w:lvlJc w:val="left"/>
      <w:pPr>
        <w:ind w:left="5083" w:hanging="360"/>
      </w:pPr>
    </w:lvl>
    <w:lvl w:ilvl="5" w:tplc="FFFFFFFF" w:tentative="1">
      <w:start w:val="1"/>
      <w:numFmt w:val="lowerRoman"/>
      <w:lvlText w:val="%6."/>
      <w:lvlJc w:val="right"/>
      <w:pPr>
        <w:ind w:left="5803" w:hanging="180"/>
      </w:pPr>
    </w:lvl>
    <w:lvl w:ilvl="6" w:tplc="FFFFFFFF" w:tentative="1">
      <w:start w:val="1"/>
      <w:numFmt w:val="decimal"/>
      <w:lvlText w:val="%7."/>
      <w:lvlJc w:val="left"/>
      <w:pPr>
        <w:ind w:left="6523" w:hanging="360"/>
      </w:pPr>
    </w:lvl>
    <w:lvl w:ilvl="7" w:tplc="FFFFFFFF" w:tentative="1">
      <w:start w:val="1"/>
      <w:numFmt w:val="lowerLetter"/>
      <w:lvlText w:val="%8."/>
      <w:lvlJc w:val="left"/>
      <w:pPr>
        <w:ind w:left="7243" w:hanging="360"/>
      </w:pPr>
    </w:lvl>
    <w:lvl w:ilvl="8" w:tplc="FFFFFFFF" w:tentative="1">
      <w:start w:val="1"/>
      <w:numFmt w:val="lowerRoman"/>
      <w:lvlText w:val="%9."/>
      <w:lvlJc w:val="right"/>
      <w:pPr>
        <w:ind w:left="7963" w:hanging="180"/>
      </w:pPr>
    </w:lvl>
  </w:abstractNum>
  <w:abstractNum w:abstractNumId="34" w15:restartNumberingAfterBreak="0">
    <w:nsid w:val="3A7F6A5F"/>
    <w:multiLevelType w:val="hybridMultilevel"/>
    <w:tmpl w:val="08DC4694"/>
    <w:lvl w:ilvl="0" w:tplc="0409000F">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AB03144"/>
    <w:multiLevelType w:val="hybridMultilevel"/>
    <w:tmpl w:val="3B2A3200"/>
    <w:lvl w:ilvl="0" w:tplc="C7BABD5E">
      <w:start w:val="1"/>
      <w:numFmt w:val="lowerLetter"/>
      <w:lvlText w:val="%1."/>
      <w:lvlJc w:val="left"/>
      <w:pPr>
        <w:ind w:left="516" w:hanging="360"/>
      </w:pPr>
      <w:rPr>
        <w:rFonts w:hint="default"/>
      </w:rPr>
    </w:lvl>
    <w:lvl w:ilvl="1" w:tplc="04090019" w:tentative="1">
      <w:start w:val="1"/>
      <w:numFmt w:val="lowerLetter"/>
      <w:lvlText w:val="%2."/>
      <w:lvlJc w:val="left"/>
      <w:pPr>
        <w:ind w:left="1236" w:hanging="360"/>
      </w:pPr>
    </w:lvl>
    <w:lvl w:ilvl="2" w:tplc="0409001B" w:tentative="1">
      <w:start w:val="1"/>
      <w:numFmt w:val="lowerRoman"/>
      <w:lvlText w:val="%3."/>
      <w:lvlJc w:val="right"/>
      <w:pPr>
        <w:ind w:left="1956" w:hanging="180"/>
      </w:pPr>
    </w:lvl>
    <w:lvl w:ilvl="3" w:tplc="0409000F" w:tentative="1">
      <w:start w:val="1"/>
      <w:numFmt w:val="decimal"/>
      <w:lvlText w:val="%4."/>
      <w:lvlJc w:val="left"/>
      <w:pPr>
        <w:ind w:left="2676" w:hanging="360"/>
      </w:pPr>
    </w:lvl>
    <w:lvl w:ilvl="4" w:tplc="04090019" w:tentative="1">
      <w:start w:val="1"/>
      <w:numFmt w:val="lowerLetter"/>
      <w:lvlText w:val="%5."/>
      <w:lvlJc w:val="left"/>
      <w:pPr>
        <w:ind w:left="3396" w:hanging="360"/>
      </w:pPr>
    </w:lvl>
    <w:lvl w:ilvl="5" w:tplc="0409001B" w:tentative="1">
      <w:start w:val="1"/>
      <w:numFmt w:val="lowerRoman"/>
      <w:lvlText w:val="%6."/>
      <w:lvlJc w:val="right"/>
      <w:pPr>
        <w:ind w:left="4116" w:hanging="180"/>
      </w:pPr>
    </w:lvl>
    <w:lvl w:ilvl="6" w:tplc="0409000F" w:tentative="1">
      <w:start w:val="1"/>
      <w:numFmt w:val="decimal"/>
      <w:lvlText w:val="%7."/>
      <w:lvlJc w:val="left"/>
      <w:pPr>
        <w:ind w:left="4836" w:hanging="360"/>
      </w:pPr>
    </w:lvl>
    <w:lvl w:ilvl="7" w:tplc="04090019" w:tentative="1">
      <w:start w:val="1"/>
      <w:numFmt w:val="lowerLetter"/>
      <w:lvlText w:val="%8."/>
      <w:lvlJc w:val="left"/>
      <w:pPr>
        <w:ind w:left="5556" w:hanging="360"/>
      </w:pPr>
    </w:lvl>
    <w:lvl w:ilvl="8" w:tplc="0409001B" w:tentative="1">
      <w:start w:val="1"/>
      <w:numFmt w:val="lowerRoman"/>
      <w:lvlText w:val="%9."/>
      <w:lvlJc w:val="right"/>
      <w:pPr>
        <w:ind w:left="6276" w:hanging="180"/>
      </w:pPr>
    </w:lvl>
  </w:abstractNum>
  <w:abstractNum w:abstractNumId="36" w15:restartNumberingAfterBreak="0">
    <w:nsid w:val="3E5A3167"/>
    <w:multiLevelType w:val="hybridMultilevel"/>
    <w:tmpl w:val="FDE61D26"/>
    <w:lvl w:ilvl="0" w:tplc="1B5044D8">
      <w:start w:val="1"/>
      <w:numFmt w:val="lowerLetter"/>
      <w:lvlText w:val="%1"/>
      <w:lvlJc w:val="left"/>
      <w:pPr>
        <w:ind w:left="2625" w:hanging="360"/>
      </w:pPr>
      <w:rPr>
        <w:rFonts w:hint="default"/>
      </w:rPr>
    </w:lvl>
    <w:lvl w:ilvl="1" w:tplc="04090019" w:tentative="1">
      <w:start w:val="1"/>
      <w:numFmt w:val="lowerLetter"/>
      <w:lvlText w:val="%2."/>
      <w:lvlJc w:val="left"/>
      <w:pPr>
        <w:ind w:left="3345" w:hanging="360"/>
      </w:pPr>
    </w:lvl>
    <w:lvl w:ilvl="2" w:tplc="0409001B" w:tentative="1">
      <w:start w:val="1"/>
      <w:numFmt w:val="lowerRoman"/>
      <w:lvlText w:val="%3."/>
      <w:lvlJc w:val="right"/>
      <w:pPr>
        <w:ind w:left="4065" w:hanging="180"/>
      </w:pPr>
    </w:lvl>
    <w:lvl w:ilvl="3" w:tplc="0409000F" w:tentative="1">
      <w:start w:val="1"/>
      <w:numFmt w:val="decimal"/>
      <w:lvlText w:val="%4."/>
      <w:lvlJc w:val="left"/>
      <w:pPr>
        <w:ind w:left="4785" w:hanging="360"/>
      </w:pPr>
    </w:lvl>
    <w:lvl w:ilvl="4" w:tplc="04090019" w:tentative="1">
      <w:start w:val="1"/>
      <w:numFmt w:val="lowerLetter"/>
      <w:lvlText w:val="%5."/>
      <w:lvlJc w:val="left"/>
      <w:pPr>
        <w:ind w:left="5505" w:hanging="360"/>
      </w:pPr>
    </w:lvl>
    <w:lvl w:ilvl="5" w:tplc="0409001B" w:tentative="1">
      <w:start w:val="1"/>
      <w:numFmt w:val="lowerRoman"/>
      <w:lvlText w:val="%6."/>
      <w:lvlJc w:val="right"/>
      <w:pPr>
        <w:ind w:left="6225" w:hanging="180"/>
      </w:pPr>
    </w:lvl>
    <w:lvl w:ilvl="6" w:tplc="0409000F" w:tentative="1">
      <w:start w:val="1"/>
      <w:numFmt w:val="decimal"/>
      <w:lvlText w:val="%7."/>
      <w:lvlJc w:val="left"/>
      <w:pPr>
        <w:ind w:left="6945" w:hanging="360"/>
      </w:pPr>
    </w:lvl>
    <w:lvl w:ilvl="7" w:tplc="04090019" w:tentative="1">
      <w:start w:val="1"/>
      <w:numFmt w:val="lowerLetter"/>
      <w:lvlText w:val="%8."/>
      <w:lvlJc w:val="left"/>
      <w:pPr>
        <w:ind w:left="7665" w:hanging="360"/>
      </w:pPr>
    </w:lvl>
    <w:lvl w:ilvl="8" w:tplc="0409001B" w:tentative="1">
      <w:start w:val="1"/>
      <w:numFmt w:val="lowerRoman"/>
      <w:lvlText w:val="%9."/>
      <w:lvlJc w:val="right"/>
      <w:pPr>
        <w:ind w:left="8385" w:hanging="180"/>
      </w:pPr>
    </w:lvl>
  </w:abstractNum>
  <w:abstractNum w:abstractNumId="37" w15:restartNumberingAfterBreak="0">
    <w:nsid w:val="3E6F6F9A"/>
    <w:multiLevelType w:val="hybridMultilevel"/>
    <w:tmpl w:val="8FF6487C"/>
    <w:lvl w:ilvl="0" w:tplc="01EAB5A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45A87723"/>
    <w:multiLevelType w:val="hybridMultilevel"/>
    <w:tmpl w:val="975AD764"/>
    <w:lvl w:ilvl="0" w:tplc="338CC8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69A359C"/>
    <w:multiLevelType w:val="hybridMultilevel"/>
    <w:tmpl w:val="385A1CDA"/>
    <w:lvl w:ilvl="0" w:tplc="FFFFFFFF">
      <w:start w:val="1"/>
      <w:numFmt w:val="decimal"/>
      <w:lvlText w:val="%1."/>
      <w:lvlJc w:val="left"/>
      <w:pPr>
        <w:ind w:left="2203" w:hanging="360"/>
      </w:pPr>
      <w:rPr>
        <w:rFonts w:hint="default"/>
      </w:rPr>
    </w:lvl>
    <w:lvl w:ilvl="1" w:tplc="FFFFFFFF" w:tentative="1">
      <w:start w:val="1"/>
      <w:numFmt w:val="lowerLetter"/>
      <w:lvlText w:val="%2."/>
      <w:lvlJc w:val="left"/>
      <w:pPr>
        <w:ind w:left="2923" w:hanging="360"/>
      </w:pPr>
    </w:lvl>
    <w:lvl w:ilvl="2" w:tplc="FFFFFFFF" w:tentative="1">
      <w:start w:val="1"/>
      <w:numFmt w:val="lowerRoman"/>
      <w:lvlText w:val="%3."/>
      <w:lvlJc w:val="right"/>
      <w:pPr>
        <w:ind w:left="3643" w:hanging="180"/>
      </w:pPr>
    </w:lvl>
    <w:lvl w:ilvl="3" w:tplc="FFFFFFFF" w:tentative="1">
      <w:start w:val="1"/>
      <w:numFmt w:val="decimal"/>
      <w:lvlText w:val="%4."/>
      <w:lvlJc w:val="left"/>
      <w:pPr>
        <w:ind w:left="4363" w:hanging="360"/>
      </w:pPr>
    </w:lvl>
    <w:lvl w:ilvl="4" w:tplc="FFFFFFFF" w:tentative="1">
      <w:start w:val="1"/>
      <w:numFmt w:val="lowerLetter"/>
      <w:lvlText w:val="%5."/>
      <w:lvlJc w:val="left"/>
      <w:pPr>
        <w:ind w:left="5083" w:hanging="360"/>
      </w:pPr>
    </w:lvl>
    <w:lvl w:ilvl="5" w:tplc="FFFFFFFF" w:tentative="1">
      <w:start w:val="1"/>
      <w:numFmt w:val="lowerRoman"/>
      <w:lvlText w:val="%6."/>
      <w:lvlJc w:val="right"/>
      <w:pPr>
        <w:ind w:left="5803" w:hanging="180"/>
      </w:pPr>
    </w:lvl>
    <w:lvl w:ilvl="6" w:tplc="FFFFFFFF" w:tentative="1">
      <w:start w:val="1"/>
      <w:numFmt w:val="decimal"/>
      <w:lvlText w:val="%7."/>
      <w:lvlJc w:val="left"/>
      <w:pPr>
        <w:ind w:left="6523" w:hanging="360"/>
      </w:pPr>
    </w:lvl>
    <w:lvl w:ilvl="7" w:tplc="FFFFFFFF" w:tentative="1">
      <w:start w:val="1"/>
      <w:numFmt w:val="lowerLetter"/>
      <w:lvlText w:val="%8."/>
      <w:lvlJc w:val="left"/>
      <w:pPr>
        <w:ind w:left="7243" w:hanging="360"/>
      </w:pPr>
    </w:lvl>
    <w:lvl w:ilvl="8" w:tplc="FFFFFFFF" w:tentative="1">
      <w:start w:val="1"/>
      <w:numFmt w:val="lowerRoman"/>
      <w:lvlText w:val="%9."/>
      <w:lvlJc w:val="right"/>
      <w:pPr>
        <w:ind w:left="7963" w:hanging="180"/>
      </w:pPr>
    </w:lvl>
  </w:abstractNum>
  <w:abstractNum w:abstractNumId="40" w15:restartNumberingAfterBreak="0">
    <w:nsid w:val="4A376485"/>
    <w:multiLevelType w:val="hybridMultilevel"/>
    <w:tmpl w:val="E420596A"/>
    <w:lvl w:ilvl="0" w:tplc="88FCD662">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41" w15:restartNumberingAfterBreak="0">
    <w:nsid w:val="4ADB04CE"/>
    <w:multiLevelType w:val="hybridMultilevel"/>
    <w:tmpl w:val="6F8A84BE"/>
    <w:lvl w:ilvl="0" w:tplc="71C62C28">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2" w15:restartNumberingAfterBreak="0">
    <w:nsid w:val="4BC621D9"/>
    <w:multiLevelType w:val="hybridMultilevel"/>
    <w:tmpl w:val="323EEE84"/>
    <w:lvl w:ilvl="0" w:tplc="FFFFFFFF">
      <w:start w:val="1"/>
      <w:numFmt w:val="decimal"/>
      <w:lvlText w:val="%1."/>
      <w:lvlJc w:val="left"/>
      <w:pPr>
        <w:ind w:left="2203" w:hanging="360"/>
      </w:pPr>
      <w:rPr>
        <w:rFonts w:hint="default"/>
      </w:rPr>
    </w:lvl>
    <w:lvl w:ilvl="1" w:tplc="FFFFFFFF" w:tentative="1">
      <w:start w:val="1"/>
      <w:numFmt w:val="lowerLetter"/>
      <w:lvlText w:val="%2."/>
      <w:lvlJc w:val="left"/>
      <w:pPr>
        <w:ind w:left="2923" w:hanging="360"/>
      </w:pPr>
    </w:lvl>
    <w:lvl w:ilvl="2" w:tplc="FFFFFFFF" w:tentative="1">
      <w:start w:val="1"/>
      <w:numFmt w:val="lowerRoman"/>
      <w:lvlText w:val="%3."/>
      <w:lvlJc w:val="right"/>
      <w:pPr>
        <w:ind w:left="3643" w:hanging="180"/>
      </w:pPr>
    </w:lvl>
    <w:lvl w:ilvl="3" w:tplc="FFFFFFFF" w:tentative="1">
      <w:start w:val="1"/>
      <w:numFmt w:val="decimal"/>
      <w:lvlText w:val="%4."/>
      <w:lvlJc w:val="left"/>
      <w:pPr>
        <w:ind w:left="4363" w:hanging="360"/>
      </w:pPr>
    </w:lvl>
    <w:lvl w:ilvl="4" w:tplc="FFFFFFFF" w:tentative="1">
      <w:start w:val="1"/>
      <w:numFmt w:val="lowerLetter"/>
      <w:lvlText w:val="%5."/>
      <w:lvlJc w:val="left"/>
      <w:pPr>
        <w:ind w:left="5083" w:hanging="360"/>
      </w:pPr>
    </w:lvl>
    <w:lvl w:ilvl="5" w:tplc="FFFFFFFF" w:tentative="1">
      <w:start w:val="1"/>
      <w:numFmt w:val="lowerRoman"/>
      <w:lvlText w:val="%6."/>
      <w:lvlJc w:val="right"/>
      <w:pPr>
        <w:ind w:left="5803" w:hanging="180"/>
      </w:pPr>
    </w:lvl>
    <w:lvl w:ilvl="6" w:tplc="FFFFFFFF" w:tentative="1">
      <w:start w:val="1"/>
      <w:numFmt w:val="decimal"/>
      <w:lvlText w:val="%7."/>
      <w:lvlJc w:val="left"/>
      <w:pPr>
        <w:ind w:left="6523" w:hanging="360"/>
      </w:pPr>
    </w:lvl>
    <w:lvl w:ilvl="7" w:tplc="FFFFFFFF" w:tentative="1">
      <w:start w:val="1"/>
      <w:numFmt w:val="lowerLetter"/>
      <w:lvlText w:val="%8."/>
      <w:lvlJc w:val="left"/>
      <w:pPr>
        <w:ind w:left="7243" w:hanging="360"/>
      </w:pPr>
    </w:lvl>
    <w:lvl w:ilvl="8" w:tplc="FFFFFFFF" w:tentative="1">
      <w:start w:val="1"/>
      <w:numFmt w:val="lowerRoman"/>
      <w:lvlText w:val="%9."/>
      <w:lvlJc w:val="right"/>
      <w:pPr>
        <w:ind w:left="7963" w:hanging="180"/>
      </w:pPr>
    </w:lvl>
  </w:abstractNum>
  <w:abstractNum w:abstractNumId="43" w15:restartNumberingAfterBreak="0">
    <w:nsid w:val="4C714077"/>
    <w:multiLevelType w:val="hybridMultilevel"/>
    <w:tmpl w:val="323EEE84"/>
    <w:lvl w:ilvl="0" w:tplc="FFFFFFFF">
      <w:start w:val="1"/>
      <w:numFmt w:val="decimal"/>
      <w:lvlText w:val="%1."/>
      <w:lvlJc w:val="left"/>
      <w:pPr>
        <w:ind w:left="2203" w:hanging="360"/>
      </w:pPr>
      <w:rPr>
        <w:rFonts w:hint="default"/>
      </w:rPr>
    </w:lvl>
    <w:lvl w:ilvl="1" w:tplc="FFFFFFFF" w:tentative="1">
      <w:start w:val="1"/>
      <w:numFmt w:val="lowerLetter"/>
      <w:lvlText w:val="%2."/>
      <w:lvlJc w:val="left"/>
      <w:pPr>
        <w:ind w:left="2923" w:hanging="360"/>
      </w:pPr>
    </w:lvl>
    <w:lvl w:ilvl="2" w:tplc="FFFFFFFF" w:tentative="1">
      <w:start w:val="1"/>
      <w:numFmt w:val="lowerRoman"/>
      <w:lvlText w:val="%3."/>
      <w:lvlJc w:val="right"/>
      <w:pPr>
        <w:ind w:left="3643" w:hanging="180"/>
      </w:pPr>
    </w:lvl>
    <w:lvl w:ilvl="3" w:tplc="FFFFFFFF" w:tentative="1">
      <w:start w:val="1"/>
      <w:numFmt w:val="decimal"/>
      <w:lvlText w:val="%4."/>
      <w:lvlJc w:val="left"/>
      <w:pPr>
        <w:ind w:left="4363" w:hanging="360"/>
      </w:pPr>
    </w:lvl>
    <w:lvl w:ilvl="4" w:tplc="FFFFFFFF" w:tentative="1">
      <w:start w:val="1"/>
      <w:numFmt w:val="lowerLetter"/>
      <w:lvlText w:val="%5."/>
      <w:lvlJc w:val="left"/>
      <w:pPr>
        <w:ind w:left="5083" w:hanging="360"/>
      </w:pPr>
    </w:lvl>
    <w:lvl w:ilvl="5" w:tplc="FFFFFFFF" w:tentative="1">
      <w:start w:val="1"/>
      <w:numFmt w:val="lowerRoman"/>
      <w:lvlText w:val="%6."/>
      <w:lvlJc w:val="right"/>
      <w:pPr>
        <w:ind w:left="5803" w:hanging="180"/>
      </w:pPr>
    </w:lvl>
    <w:lvl w:ilvl="6" w:tplc="FFFFFFFF" w:tentative="1">
      <w:start w:val="1"/>
      <w:numFmt w:val="decimal"/>
      <w:lvlText w:val="%7."/>
      <w:lvlJc w:val="left"/>
      <w:pPr>
        <w:ind w:left="6523" w:hanging="360"/>
      </w:pPr>
    </w:lvl>
    <w:lvl w:ilvl="7" w:tplc="FFFFFFFF" w:tentative="1">
      <w:start w:val="1"/>
      <w:numFmt w:val="lowerLetter"/>
      <w:lvlText w:val="%8."/>
      <w:lvlJc w:val="left"/>
      <w:pPr>
        <w:ind w:left="7243" w:hanging="360"/>
      </w:pPr>
    </w:lvl>
    <w:lvl w:ilvl="8" w:tplc="FFFFFFFF" w:tentative="1">
      <w:start w:val="1"/>
      <w:numFmt w:val="lowerRoman"/>
      <w:lvlText w:val="%9."/>
      <w:lvlJc w:val="right"/>
      <w:pPr>
        <w:ind w:left="7963" w:hanging="180"/>
      </w:pPr>
    </w:lvl>
  </w:abstractNum>
  <w:abstractNum w:abstractNumId="44" w15:restartNumberingAfterBreak="0">
    <w:nsid w:val="4CEB2A84"/>
    <w:multiLevelType w:val="hybridMultilevel"/>
    <w:tmpl w:val="8BBA01CC"/>
    <w:lvl w:ilvl="0" w:tplc="1B5044D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4D824766"/>
    <w:multiLevelType w:val="hybridMultilevel"/>
    <w:tmpl w:val="2B9A27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DD80BE3"/>
    <w:multiLevelType w:val="hybridMultilevel"/>
    <w:tmpl w:val="7584D6C0"/>
    <w:lvl w:ilvl="0" w:tplc="FFFFFFFF">
      <w:start w:val="1"/>
      <w:numFmt w:val="lowerLetter"/>
      <w:lvlText w:val="%1)"/>
      <w:lvlJc w:val="left"/>
      <w:pPr>
        <w:ind w:left="2487" w:hanging="360"/>
      </w:pPr>
      <w:rPr>
        <w:rFonts w:hint="default"/>
      </w:rPr>
    </w:lvl>
    <w:lvl w:ilvl="1" w:tplc="FFFFFFFF" w:tentative="1">
      <w:start w:val="1"/>
      <w:numFmt w:val="lowerLetter"/>
      <w:lvlText w:val="%2."/>
      <w:lvlJc w:val="left"/>
      <w:pPr>
        <w:ind w:left="3207" w:hanging="360"/>
      </w:pPr>
    </w:lvl>
    <w:lvl w:ilvl="2" w:tplc="FFFFFFFF" w:tentative="1">
      <w:start w:val="1"/>
      <w:numFmt w:val="lowerRoman"/>
      <w:lvlText w:val="%3."/>
      <w:lvlJc w:val="right"/>
      <w:pPr>
        <w:ind w:left="3927" w:hanging="180"/>
      </w:pPr>
    </w:lvl>
    <w:lvl w:ilvl="3" w:tplc="FFFFFFFF" w:tentative="1">
      <w:start w:val="1"/>
      <w:numFmt w:val="decimal"/>
      <w:lvlText w:val="%4."/>
      <w:lvlJc w:val="left"/>
      <w:pPr>
        <w:ind w:left="4647" w:hanging="360"/>
      </w:pPr>
    </w:lvl>
    <w:lvl w:ilvl="4" w:tplc="FFFFFFFF" w:tentative="1">
      <w:start w:val="1"/>
      <w:numFmt w:val="lowerLetter"/>
      <w:lvlText w:val="%5."/>
      <w:lvlJc w:val="left"/>
      <w:pPr>
        <w:ind w:left="5367" w:hanging="360"/>
      </w:pPr>
    </w:lvl>
    <w:lvl w:ilvl="5" w:tplc="FFFFFFFF" w:tentative="1">
      <w:start w:val="1"/>
      <w:numFmt w:val="lowerRoman"/>
      <w:lvlText w:val="%6."/>
      <w:lvlJc w:val="right"/>
      <w:pPr>
        <w:ind w:left="6087" w:hanging="180"/>
      </w:pPr>
    </w:lvl>
    <w:lvl w:ilvl="6" w:tplc="FFFFFFFF" w:tentative="1">
      <w:start w:val="1"/>
      <w:numFmt w:val="decimal"/>
      <w:lvlText w:val="%7."/>
      <w:lvlJc w:val="left"/>
      <w:pPr>
        <w:ind w:left="6807" w:hanging="360"/>
      </w:pPr>
    </w:lvl>
    <w:lvl w:ilvl="7" w:tplc="FFFFFFFF" w:tentative="1">
      <w:start w:val="1"/>
      <w:numFmt w:val="lowerLetter"/>
      <w:lvlText w:val="%8."/>
      <w:lvlJc w:val="left"/>
      <w:pPr>
        <w:ind w:left="7527" w:hanging="360"/>
      </w:pPr>
    </w:lvl>
    <w:lvl w:ilvl="8" w:tplc="FFFFFFFF" w:tentative="1">
      <w:start w:val="1"/>
      <w:numFmt w:val="lowerRoman"/>
      <w:lvlText w:val="%9."/>
      <w:lvlJc w:val="right"/>
      <w:pPr>
        <w:ind w:left="8247" w:hanging="180"/>
      </w:pPr>
    </w:lvl>
  </w:abstractNum>
  <w:abstractNum w:abstractNumId="47" w15:restartNumberingAfterBreak="0">
    <w:nsid w:val="4E781896"/>
    <w:multiLevelType w:val="hybridMultilevel"/>
    <w:tmpl w:val="2B9A27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03B2CB2"/>
    <w:multiLevelType w:val="hybridMultilevel"/>
    <w:tmpl w:val="A69E778A"/>
    <w:lvl w:ilvl="0" w:tplc="581EDEFA">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49" w15:restartNumberingAfterBreak="0">
    <w:nsid w:val="52FA74C0"/>
    <w:multiLevelType w:val="hybridMultilevel"/>
    <w:tmpl w:val="541C21CA"/>
    <w:lvl w:ilvl="0" w:tplc="0409000F">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8E93430"/>
    <w:multiLevelType w:val="hybridMultilevel"/>
    <w:tmpl w:val="C0005CF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5A8439AA"/>
    <w:multiLevelType w:val="hybridMultilevel"/>
    <w:tmpl w:val="D9183080"/>
    <w:lvl w:ilvl="0" w:tplc="B0541D10">
      <w:start w:val="1"/>
      <w:numFmt w:val="lowerLetter"/>
      <w:lvlText w:val="%1)"/>
      <w:lvlJc w:val="left"/>
      <w:pPr>
        <w:ind w:left="24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C770B6F"/>
    <w:multiLevelType w:val="hybridMultilevel"/>
    <w:tmpl w:val="ABC2D8CC"/>
    <w:lvl w:ilvl="0" w:tplc="1B5044D8">
      <w:start w:val="1"/>
      <w:numFmt w:val="lowerLetter"/>
      <w:lvlText w:val="%1"/>
      <w:lvlJc w:val="left"/>
      <w:pPr>
        <w:ind w:left="2563" w:hanging="360"/>
      </w:pPr>
      <w:rPr>
        <w:rFonts w:hint="default"/>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53" w15:restartNumberingAfterBreak="0">
    <w:nsid w:val="5D375D82"/>
    <w:multiLevelType w:val="hybridMultilevel"/>
    <w:tmpl w:val="2D2A3046"/>
    <w:lvl w:ilvl="0" w:tplc="1B5044D8">
      <w:start w:val="1"/>
      <w:numFmt w:val="lowerLetter"/>
      <w:lvlText w:val="%1"/>
      <w:lvlJc w:val="left"/>
      <w:pPr>
        <w:ind w:left="2563" w:hanging="360"/>
      </w:pPr>
      <w:rPr>
        <w:rFonts w:hint="default"/>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54" w15:restartNumberingAfterBreak="0">
    <w:nsid w:val="619C764A"/>
    <w:multiLevelType w:val="hybridMultilevel"/>
    <w:tmpl w:val="E95C1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2494C96"/>
    <w:multiLevelType w:val="hybridMultilevel"/>
    <w:tmpl w:val="BF7441BA"/>
    <w:lvl w:ilvl="0" w:tplc="BF0CA014">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6" w15:restartNumberingAfterBreak="0">
    <w:nsid w:val="64F319C8"/>
    <w:multiLevelType w:val="hybridMultilevel"/>
    <w:tmpl w:val="AB3C8FDA"/>
    <w:lvl w:ilvl="0" w:tplc="1B5044D8">
      <w:start w:val="1"/>
      <w:numFmt w:val="lowerLetter"/>
      <w:lvlText w:val="%1"/>
      <w:lvlJc w:val="left"/>
      <w:pPr>
        <w:ind w:left="2563" w:hanging="360"/>
      </w:pPr>
      <w:rPr>
        <w:rFonts w:hint="default"/>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57" w15:restartNumberingAfterBreak="0">
    <w:nsid w:val="6B4B7A39"/>
    <w:multiLevelType w:val="hybridMultilevel"/>
    <w:tmpl w:val="BF7441BA"/>
    <w:lvl w:ilvl="0" w:tplc="FFFFFFFF">
      <w:start w:val="1"/>
      <w:numFmt w:val="lowerLetter"/>
      <w:lvlText w:val="%1."/>
      <w:lvlJc w:val="left"/>
      <w:pPr>
        <w:ind w:left="1713" w:hanging="360"/>
      </w:pPr>
      <w:rPr>
        <w:rFonts w:hint="default"/>
      </w:r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58" w15:restartNumberingAfterBreak="0">
    <w:nsid w:val="6D9D65B2"/>
    <w:multiLevelType w:val="hybridMultilevel"/>
    <w:tmpl w:val="9EF81466"/>
    <w:lvl w:ilvl="0" w:tplc="287C75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6DB62D83"/>
    <w:multiLevelType w:val="hybridMultilevel"/>
    <w:tmpl w:val="80DAA10C"/>
    <w:lvl w:ilvl="0" w:tplc="1B5044D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0" w15:restartNumberingAfterBreak="0">
    <w:nsid w:val="721E31C8"/>
    <w:multiLevelType w:val="hybridMultilevel"/>
    <w:tmpl w:val="164A8DE8"/>
    <w:lvl w:ilvl="0" w:tplc="DB2CBF72">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61" w15:restartNumberingAfterBreak="0">
    <w:nsid w:val="726137E4"/>
    <w:multiLevelType w:val="hybridMultilevel"/>
    <w:tmpl w:val="2886084A"/>
    <w:lvl w:ilvl="0" w:tplc="34C6DA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756E4E8B"/>
    <w:multiLevelType w:val="hybridMultilevel"/>
    <w:tmpl w:val="AD6210EC"/>
    <w:lvl w:ilvl="0" w:tplc="7DC8EDFE">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3" w15:restartNumberingAfterBreak="0">
    <w:nsid w:val="75EE0895"/>
    <w:multiLevelType w:val="hybridMultilevel"/>
    <w:tmpl w:val="F724BEF4"/>
    <w:lvl w:ilvl="0" w:tplc="1B5044D8">
      <w:start w:val="1"/>
      <w:numFmt w:val="lowerLetter"/>
      <w:lvlText w:val="%1"/>
      <w:lvlJc w:val="left"/>
      <w:pPr>
        <w:ind w:left="2563" w:hanging="360"/>
      </w:pPr>
      <w:rPr>
        <w:rFonts w:hint="default"/>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64" w15:restartNumberingAfterBreak="0">
    <w:nsid w:val="7BB8248E"/>
    <w:multiLevelType w:val="hybridMultilevel"/>
    <w:tmpl w:val="323EEE84"/>
    <w:lvl w:ilvl="0" w:tplc="A5C059CA">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65" w15:restartNumberingAfterBreak="0">
    <w:nsid w:val="7ECC3B4D"/>
    <w:multiLevelType w:val="hybridMultilevel"/>
    <w:tmpl w:val="7D12A96A"/>
    <w:lvl w:ilvl="0" w:tplc="1B5044D8">
      <w:start w:val="1"/>
      <w:numFmt w:val="lowerLetter"/>
      <w:lvlText w:val="%1"/>
      <w:lvlJc w:val="left"/>
      <w:pPr>
        <w:ind w:left="2563" w:hanging="360"/>
      </w:pPr>
      <w:rPr>
        <w:rFonts w:hint="default"/>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66" w15:restartNumberingAfterBreak="0">
    <w:nsid w:val="7F4B46CC"/>
    <w:multiLevelType w:val="hybridMultilevel"/>
    <w:tmpl w:val="A050A4F0"/>
    <w:lvl w:ilvl="0" w:tplc="04090011">
      <w:start w:val="1"/>
      <w:numFmt w:val="decimal"/>
      <w:lvlText w:val="%1)"/>
      <w:lvlJc w:val="left"/>
      <w:pPr>
        <w:ind w:left="2255" w:hanging="360"/>
      </w:pPr>
    </w:lvl>
    <w:lvl w:ilvl="1" w:tplc="04090019" w:tentative="1">
      <w:start w:val="1"/>
      <w:numFmt w:val="lowerLetter"/>
      <w:lvlText w:val="%2."/>
      <w:lvlJc w:val="left"/>
      <w:pPr>
        <w:ind w:left="2975" w:hanging="360"/>
      </w:pPr>
    </w:lvl>
    <w:lvl w:ilvl="2" w:tplc="0409001B" w:tentative="1">
      <w:start w:val="1"/>
      <w:numFmt w:val="lowerRoman"/>
      <w:lvlText w:val="%3."/>
      <w:lvlJc w:val="right"/>
      <w:pPr>
        <w:ind w:left="3695" w:hanging="180"/>
      </w:pPr>
    </w:lvl>
    <w:lvl w:ilvl="3" w:tplc="0409000F" w:tentative="1">
      <w:start w:val="1"/>
      <w:numFmt w:val="decimal"/>
      <w:lvlText w:val="%4."/>
      <w:lvlJc w:val="left"/>
      <w:pPr>
        <w:ind w:left="4415" w:hanging="360"/>
      </w:pPr>
    </w:lvl>
    <w:lvl w:ilvl="4" w:tplc="04090019" w:tentative="1">
      <w:start w:val="1"/>
      <w:numFmt w:val="lowerLetter"/>
      <w:lvlText w:val="%5."/>
      <w:lvlJc w:val="left"/>
      <w:pPr>
        <w:ind w:left="5135" w:hanging="360"/>
      </w:pPr>
    </w:lvl>
    <w:lvl w:ilvl="5" w:tplc="0409001B" w:tentative="1">
      <w:start w:val="1"/>
      <w:numFmt w:val="lowerRoman"/>
      <w:lvlText w:val="%6."/>
      <w:lvlJc w:val="right"/>
      <w:pPr>
        <w:ind w:left="5855" w:hanging="180"/>
      </w:pPr>
    </w:lvl>
    <w:lvl w:ilvl="6" w:tplc="0409000F" w:tentative="1">
      <w:start w:val="1"/>
      <w:numFmt w:val="decimal"/>
      <w:lvlText w:val="%7."/>
      <w:lvlJc w:val="left"/>
      <w:pPr>
        <w:ind w:left="6575" w:hanging="360"/>
      </w:pPr>
    </w:lvl>
    <w:lvl w:ilvl="7" w:tplc="04090019" w:tentative="1">
      <w:start w:val="1"/>
      <w:numFmt w:val="lowerLetter"/>
      <w:lvlText w:val="%8."/>
      <w:lvlJc w:val="left"/>
      <w:pPr>
        <w:ind w:left="7295" w:hanging="360"/>
      </w:pPr>
    </w:lvl>
    <w:lvl w:ilvl="8" w:tplc="0409001B" w:tentative="1">
      <w:start w:val="1"/>
      <w:numFmt w:val="lowerRoman"/>
      <w:lvlText w:val="%9."/>
      <w:lvlJc w:val="right"/>
      <w:pPr>
        <w:ind w:left="8015" w:hanging="180"/>
      </w:pPr>
    </w:lvl>
  </w:abstractNum>
  <w:abstractNum w:abstractNumId="67" w15:restartNumberingAfterBreak="0">
    <w:nsid w:val="7F547C03"/>
    <w:multiLevelType w:val="hybridMultilevel"/>
    <w:tmpl w:val="EF8454DC"/>
    <w:lvl w:ilvl="0" w:tplc="A7C0006E">
      <w:start w:val="1"/>
      <w:numFmt w:val="lowerLetter"/>
      <w:lvlText w:val="%1."/>
      <w:lvlJc w:val="left"/>
      <w:pPr>
        <w:ind w:left="2563" w:hanging="360"/>
      </w:pPr>
      <w:rPr>
        <w:rFonts w:hint="default"/>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68" w15:restartNumberingAfterBreak="0">
    <w:nsid w:val="7F62256A"/>
    <w:multiLevelType w:val="hybridMultilevel"/>
    <w:tmpl w:val="15AA725A"/>
    <w:lvl w:ilvl="0" w:tplc="63E6F344">
      <w:start w:val="1"/>
      <w:numFmt w:val="lowerLetter"/>
      <w:lvlText w:val="%1."/>
      <w:lvlJc w:val="left"/>
      <w:pPr>
        <w:ind w:left="2563" w:hanging="360"/>
      </w:pPr>
      <w:rPr>
        <w:rFonts w:hint="default"/>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num w:numId="1" w16cid:durableId="771508413">
    <w:abstractNumId w:val="60"/>
  </w:num>
  <w:num w:numId="2" w16cid:durableId="1872692501">
    <w:abstractNumId w:val="7"/>
  </w:num>
  <w:num w:numId="3" w16cid:durableId="1449662686">
    <w:abstractNumId w:val="19"/>
  </w:num>
  <w:num w:numId="4" w16cid:durableId="2113698656">
    <w:abstractNumId w:val="16"/>
  </w:num>
  <w:num w:numId="5" w16cid:durableId="414863842">
    <w:abstractNumId w:val="10"/>
  </w:num>
  <w:num w:numId="6" w16cid:durableId="574362155">
    <w:abstractNumId w:val="32"/>
  </w:num>
  <w:num w:numId="7" w16cid:durableId="1572812089">
    <w:abstractNumId w:val="26"/>
  </w:num>
  <w:num w:numId="8" w16cid:durableId="2146317030">
    <w:abstractNumId w:val="55"/>
  </w:num>
  <w:num w:numId="9" w16cid:durableId="924265264">
    <w:abstractNumId w:val="41"/>
  </w:num>
  <w:num w:numId="10" w16cid:durableId="1305505602">
    <w:abstractNumId w:val="62"/>
  </w:num>
  <w:num w:numId="11" w16cid:durableId="9623419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15097068">
    <w:abstractNumId w:val="37"/>
  </w:num>
  <w:num w:numId="13" w16cid:durableId="1159616066">
    <w:abstractNumId w:val="5"/>
  </w:num>
  <w:num w:numId="14" w16cid:durableId="703143184">
    <w:abstractNumId w:val="2"/>
  </w:num>
  <w:num w:numId="15" w16cid:durableId="1764446517">
    <w:abstractNumId w:val="3"/>
  </w:num>
  <w:num w:numId="16" w16cid:durableId="2080899978">
    <w:abstractNumId w:val="11"/>
  </w:num>
  <w:num w:numId="17" w16cid:durableId="1587425499">
    <w:abstractNumId w:val="13"/>
  </w:num>
  <w:num w:numId="18" w16cid:durableId="1622418947">
    <w:abstractNumId w:val="4"/>
  </w:num>
  <w:num w:numId="19" w16cid:durableId="138378485">
    <w:abstractNumId w:val="6"/>
  </w:num>
  <w:num w:numId="20" w16cid:durableId="2049210297">
    <w:abstractNumId w:val="15"/>
  </w:num>
  <w:num w:numId="21" w16cid:durableId="1354841162">
    <w:abstractNumId w:val="40"/>
  </w:num>
  <w:num w:numId="22" w16cid:durableId="957951719">
    <w:abstractNumId w:val="25"/>
  </w:num>
  <w:num w:numId="23" w16cid:durableId="576986625">
    <w:abstractNumId w:val="30"/>
  </w:num>
  <w:num w:numId="24" w16cid:durableId="482355007">
    <w:abstractNumId w:val="31"/>
  </w:num>
  <w:num w:numId="25" w16cid:durableId="715543167">
    <w:abstractNumId w:val="27"/>
  </w:num>
  <w:num w:numId="26" w16cid:durableId="1207060320">
    <w:abstractNumId w:val="23"/>
  </w:num>
  <w:num w:numId="27" w16cid:durableId="1825702047">
    <w:abstractNumId w:val="63"/>
  </w:num>
  <w:num w:numId="28" w16cid:durableId="624892205">
    <w:abstractNumId w:val="24"/>
  </w:num>
  <w:num w:numId="29" w16cid:durableId="574635206">
    <w:abstractNumId w:val="53"/>
  </w:num>
  <w:num w:numId="30" w16cid:durableId="1035470723">
    <w:abstractNumId w:val="56"/>
  </w:num>
  <w:num w:numId="31" w16cid:durableId="573324228">
    <w:abstractNumId w:val="65"/>
  </w:num>
  <w:num w:numId="32" w16cid:durableId="5518189">
    <w:abstractNumId w:val="52"/>
  </w:num>
  <w:num w:numId="33" w16cid:durableId="1408529782">
    <w:abstractNumId w:val="1"/>
  </w:num>
  <w:num w:numId="34" w16cid:durableId="1859199777">
    <w:abstractNumId w:val="36"/>
  </w:num>
  <w:num w:numId="35" w16cid:durableId="824588912">
    <w:abstractNumId w:val="59"/>
  </w:num>
  <w:num w:numId="36" w16cid:durableId="523707780">
    <w:abstractNumId w:val="28"/>
  </w:num>
  <w:num w:numId="37" w16cid:durableId="198518371">
    <w:abstractNumId w:val="64"/>
  </w:num>
  <w:num w:numId="38" w16cid:durableId="569734639">
    <w:abstractNumId w:val="68"/>
  </w:num>
  <w:num w:numId="39" w16cid:durableId="77988001">
    <w:abstractNumId w:val="67"/>
  </w:num>
  <w:num w:numId="40" w16cid:durableId="1859586966">
    <w:abstractNumId w:val="38"/>
  </w:num>
  <w:num w:numId="41" w16cid:durableId="1344360410">
    <w:abstractNumId w:val="8"/>
  </w:num>
  <w:num w:numId="42" w16cid:durableId="224070835">
    <w:abstractNumId w:val="66"/>
  </w:num>
  <w:num w:numId="43" w16cid:durableId="1586458099">
    <w:abstractNumId w:val="46"/>
  </w:num>
  <w:num w:numId="44" w16cid:durableId="1356349126">
    <w:abstractNumId w:val="51"/>
  </w:num>
  <w:num w:numId="45" w16cid:durableId="2068068704">
    <w:abstractNumId w:val="29"/>
  </w:num>
  <w:num w:numId="46" w16cid:durableId="1718117711">
    <w:abstractNumId w:val="48"/>
  </w:num>
  <w:num w:numId="47" w16cid:durableId="1900819608">
    <w:abstractNumId w:val="39"/>
  </w:num>
  <w:num w:numId="48" w16cid:durableId="29308279">
    <w:abstractNumId w:val="42"/>
  </w:num>
  <w:num w:numId="49" w16cid:durableId="1582252900">
    <w:abstractNumId w:val="33"/>
  </w:num>
  <w:num w:numId="50" w16cid:durableId="1327322250">
    <w:abstractNumId w:val="0"/>
  </w:num>
  <w:num w:numId="51" w16cid:durableId="5325696">
    <w:abstractNumId w:val="43"/>
  </w:num>
  <w:num w:numId="52" w16cid:durableId="1078332988">
    <w:abstractNumId w:val="22"/>
  </w:num>
  <w:num w:numId="53" w16cid:durableId="1903367411">
    <w:abstractNumId w:val="12"/>
  </w:num>
  <w:num w:numId="54" w16cid:durableId="1939020022">
    <w:abstractNumId w:val="9"/>
  </w:num>
  <w:num w:numId="55" w16cid:durableId="1360157387">
    <w:abstractNumId w:val="57"/>
  </w:num>
  <w:num w:numId="56" w16cid:durableId="1085492007">
    <w:abstractNumId w:val="49"/>
  </w:num>
  <w:num w:numId="57" w16cid:durableId="2087072529">
    <w:abstractNumId w:val="50"/>
  </w:num>
  <w:num w:numId="58" w16cid:durableId="1742480116">
    <w:abstractNumId w:val="21"/>
  </w:num>
  <w:num w:numId="59" w16cid:durableId="1336228912">
    <w:abstractNumId w:val="34"/>
  </w:num>
  <w:num w:numId="60" w16cid:durableId="1900021126">
    <w:abstractNumId w:val="44"/>
  </w:num>
  <w:num w:numId="61" w16cid:durableId="649871219">
    <w:abstractNumId w:val="61"/>
  </w:num>
  <w:num w:numId="62" w16cid:durableId="933438682">
    <w:abstractNumId w:val="17"/>
  </w:num>
  <w:num w:numId="63" w16cid:durableId="1468282779">
    <w:abstractNumId w:val="47"/>
  </w:num>
  <w:num w:numId="64" w16cid:durableId="25953182">
    <w:abstractNumId w:val="45"/>
  </w:num>
  <w:num w:numId="65" w16cid:durableId="542592845">
    <w:abstractNumId w:val="14"/>
  </w:num>
  <w:num w:numId="66" w16cid:durableId="2079668225">
    <w:abstractNumId w:val="54"/>
  </w:num>
  <w:num w:numId="67" w16cid:durableId="233664238">
    <w:abstractNumId w:val="20"/>
  </w:num>
  <w:num w:numId="68" w16cid:durableId="1539703697">
    <w:abstractNumId w:val="18"/>
  </w:num>
  <w:num w:numId="69" w16cid:durableId="1271744873">
    <w:abstractNumId w:val="5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D6B"/>
    <w:rsid w:val="000146BF"/>
    <w:rsid w:val="0001500E"/>
    <w:rsid w:val="000421E3"/>
    <w:rsid w:val="00043EB4"/>
    <w:rsid w:val="00067A25"/>
    <w:rsid w:val="00096AD7"/>
    <w:rsid w:val="000B349E"/>
    <w:rsid w:val="000B68BF"/>
    <w:rsid w:val="000D74FB"/>
    <w:rsid w:val="00114B00"/>
    <w:rsid w:val="001247A1"/>
    <w:rsid w:val="0012588B"/>
    <w:rsid w:val="0013386C"/>
    <w:rsid w:val="00156580"/>
    <w:rsid w:val="00163B01"/>
    <w:rsid w:val="001751F3"/>
    <w:rsid w:val="0018033D"/>
    <w:rsid w:val="001854FE"/>
    <w:rsid w:val="00186C9D"/>
    <w:rsid w:val="0019101C"/>
    <w:rsid w:val="001B1F80"/>
    <w:rsid w:val="001C3764"/>
    <w:rsid w:val="001D0E3F"/>
    <w:rsid w:val="001F14E3"/>
    <w:rsid w:val="001F4687"/>
    <w:rsid w:val="00205418"/>
    <w:rsid w:val="002113AA"/>
    <w:rsid w:val="002355AE"/>
    <w:rsid w:val="002809DB"/>
    <w:rsid w:val="0028729E"/>
    <w:rsid w:val="002957FC"/>
    <w:rsid w:val="002B146A"/>
    <w:rsid w:val="002B3D85"/>
    <w:rsid w:val="002B4BD0"/>
    <w:rsid w:val="002C2161"/>
    <w:rsid w:val="002E3DC2"/>
    <w:rsid w:val="002F6F89"/>
    <w:rsid w:val="00303BD4"/>
    <w:rsid w:val="0031237F"/>
    <w:rsid w:val="00322C65"/>
    <w:rsid w:val="003275B2"/>
    <w:rsid w:val="00342EAC"/>
    <w:rsid w:val="003435C9"/>
    <w:rsid w:val="00380D6B"/>
    <w:rsid w:val="0038421F"/>
    <w:rsid w:val="003A32EF"/>
    <w:rsid w:val="003D4024"/>
    <w:rsid w:val="003D6FCF"/>
    <w:rsid w:val="00405CC2"/>
    <w:rsid w:val="004144B4"/>
    <w:rsid w:val="004250F6"/>
    <w:rsid w:val="00441190"/>
    <w:rsid w:val="0045076E"/>
    <w:rsid w:val="00453104"/>
    <w:rsid w:val="0045424A"/>
    <w:rsid w:val="004623A4"/>
    <w:rsid w:val="00472287"/>
    <w:rsid w:val="004729DA"/>
    <w:rsid w:val="004A6AB3"/>
    <w:rsid w:val="004C1860"/>
    <w:rsid w:val="004D3F39"/>
    <w:rsid w:val="004F1F11"/>
    <w:rsid w:val="00534AC9"/>
    <w:rsid w:val="005373A3"/>
    <w:rsid w:val="005500FC"/>
    <w:rsid w:val="00561D49"/>
    <w:rsid w:val="00585580"/>
    <w:rsid w:val="005A1A64"/>
    <w:rsid w:val="005B0CD9"/>
    <w:rsid w:val="005C3AC6"/>
    <w:rsid w:val="005D0162"/>
    <w:rsid w:val="00600DC0"/>
    <w:rsid w:val="0061011F"/>
    <w:rsid w:val="0061205F"/>
    <w:rsid w:val="00615DAE"/>
    <w:rsid w:val="00624D49"/>
    <w:rsid w:val="00642E39"/>
    <w:rsid w:val="00644B10"/>
    <w:rsid w:val="0066467A"/>
    <w:rsid w:val="00683D2E"/>
    <w:rsid w:val="00684999"/>
    <w:rsid w:val="00693476"/>
    <w:rsid w:val="006A7B84"/>
    <w:rsid w:val="006B478A"/>
    <w:rsid w:val="006C4D83"/>
    <w:rsid w:val="006E297E"/>
    <w:rsid w:val="00705296"/>
    <w:rsid w:val="007119FA"/>
    <w:rsid w:val="0072599E"/>
    <w:rsid w:val="00794078"/>
    <w:rsid w:val="00794B4C"/>
    <w:rsid w:val="007C2D27"/>
    <w:rsid w:val="007D1094"/>
    <w:rsid w:val="007E6910"/>
    <w:rsid w:val="0080573C"/>
    <w:rsid w:val="0080758C"/>
    <w:rsid w:val="0081231C"/>
    <w:rsid w:val="008139EF"/>
    <w:rsid w:val="00824F47"/>
    <w:rsid w:val="008250C3"/>
    <w:rsid w:val="00841129"/>
    <w:rsid w:val="008418CA"/>
    <w:rsid w:val="00843D09"/>
    <w:rsid w:val="00844453"/>
    <w:rsid w:val="008A6E20"/>
    <w:rsid w:val="008C0F80"/>
    <w:rsid w:val="008E7570"/>
    <w:rsid w:val="00912B12"/>
    <w:rsid w:val="009239FF"/>
    <w:rsid w:val="00962C72"/>
    <w:rsid w:val="00976DF5"/>
    <w:rsid w:val="009A1922"/>
    <w:rsid w:val="009A667A"/>
    <w:rsid w:val="009F032E"/>
    <w:rsid w:val="009F03A5"/>
    <w:rsid w:val="009F5B46"/>
    <w:rsid w:val="00A03493"/>
    <w:rsid w:val="00A14CA2"/>
    <w:rsid w:val="00A16F87"/>
    <w:rsid w:val="00A3326C"/>
    <w:rsid w:val="00A35C21"/>
    <w:rsid w:val="00A43413"/>
    <w:rsid w:val="00A62EC4"/>
    <w:rsid w:val="00A8464D"/>
    <w:rsid w:val="00AA148B"/>
    <w:rsid w:val="00AC449C"/>
    <w:rsid w:val="00B014D3"/>
    <w:rsid w:val="00B129E7"/>
    <w:rsid w:val="00B5325E"/>
    <w:rsid w:val="00B61789"/>
    <w:rsid w:val="00B77001"/>
    <w:rsid w:val="00BA59BE"/>
    <w:rsid w:val="00BE4C32"/>
    <w:rsid w:val="00BE7E81"/>
    <w:rsid w:val="00BE7E9C"/>
    <w:rsid w:val="00C02F08"/>
    <w:rsid w:val="00C22DD5"/>
    <w:rsid w:val="00C36B5D"/>
    <w:rsid w:val="00C61FED"/>
    <w:rsid w:val="00C810DA"/>
    <w:rsid w:val="00C81C8D"/>
    <w:rsid w:val="00CA21E8"/>
    <w:rsid w:val="00CA5CED"/>
    <w:rsid w:val="00CB3E51"/>
    <w:rsid w:val="00CF2B4E"/>
    <w:rsid w:val="00CF3D4A"/>
    <w:rsid w:val="00D46C11"/>
    <w:rsid w:val="00D531C8"/>
    <w:rsid w:val="00D71664"/>
    <w:rsid w:val="00D86488"/>
    <w:rsid w:val="00DC5E2F"/>
    <w:rsid w:val="00DD3FF5"/>
    <w:rsid w:val="00DE2E2B"/>
    <w:rsid w:val="00DE78D5"/>
    <w:rsid w:val="00E26A57"/>
    <w:rsid w:val="00E353DE"/>
    <w:rsid w:val="00E616CF"/>
    <w:rsid w:val="00E7160A"/>
    <w:rsid w:val="00E730F9"/>
    <w:rsid w:val="00E755A6"/>
    <w:rsid w:val="00E76CA5"/>
    <w:rsid w:val="00E96E49"/>
    <w:rsid w:val="00EA0BE5"/>
    <w:rsid w:val="00EB6C01"/>
    <w:rsid w:val="00EB6F89"/>
    <w:rsid w:val="00EF718C"/>
    <w:rsid w:val="00F04BE6"/>
    <w:rsid w:val="00F0710B"/>
    <w:rsid w:val="00F277CB"/>
    <w:rsid w:val="00F42CEE"/>
    <w:rsid w:val="00F50CB4"/>
    <w:rsid w:val="00F66B81"/>
    <w:rsid w:val="00F67B8B"/>
    <w:rsid w:val="00F713F7"/>
    <w:rsid w:val="00F75B0B"/>
    <w:rsid w:val="00F900FE"/>
    <w:rsid w:val="00FA3F45"/>
    <w:rsid w:val="00FA7E33"/>
    <w:rsid w:val="00FB2C6E"/>
    <w:rsid w:val="00FB2F68"/>
    <w:rsid w:val="00FB3725"/>
    <w:rsid w:val="00FC6B7F"/>
    <w:rsid w:val="00FD3EA2"/>
    <w:rsid w:val="00FE33D0"/>
    <w:rsid w:val="00FE667C"/>
    <w:rsid w:val="00FF0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651347-1FC2-4E73-B0E4-DA07153A9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D6B"/>
    <w:pPr>
      <w:spacing w:line="259" w:lineRule="auto"/>
    </w:pPr>
    <w:rPr>
      <w:sz w:val="22"/>
      <w:szCs w:val="22"/>
    </w:rPr>
  </w:style>
  <w:style w:type="paragraph" w:styleId="Heading1">
    <w:name w:val="heading 1"/>
    <w:basedOn w:val="Normal"/>
    <w:next w:val="Normal"/>
    <w:link w:val="Heading1Char"/>
    <w:uiPriority w:val="9"/>
    <w:qFormat/>
    <w:rsid w:val="00380D6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380D6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380D6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80D6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80D6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80D6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0D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0D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0D6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0D6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380D6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80D6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80D6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80D6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80D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0D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0D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0D6B"/>
    <w:rPr>
      <w:rFonts w:eastAsiaTheme="majorEastAsia" w:cstheme="majorBidi"/>
      <w:color w:val="272727" w:themeColor="text1" w:themeTint="D8"/>
    </w:rPr>
  </w:style>
  <w:style w:type="paragraph" w:styleId="Title">
    <w:name w:val="Title"/>
    <w:basedOn w:val="Normal"/>
    <w:next w:val="Normal"/>
    <w:link w:val="TitleChar"/>
    <w:uiPriority w:val="10"/>
    <w:qFormat/>
    <w:rsid w:val="00380D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0D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0D6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0D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0D6B"/>
    <w:pPr>
      <w:spacing w:before="160"/>
      <w:jc w:val="center"/>
    </w:pPr>
    <w:rPr>
      <w:i/>
      <w:iCs/>
      <w:color w:val="404040" w:themeColor="text1" w:themeTint="BF"/>
    </w:rPr>
  </w:style>
  <w:style w:type="character" w:customStyle="1" w:styleId="QuoteChar">
    <w:name w:val="Quote Char"/>
    <w:basedOn w:val="DefaultParagraphFont"/>
    <w:link w:val="Quote"/>
    <w:uiPriority w:val="29"/>
    <w:rsid w:val="00380D6B"/>
    <w:rPr>
      <w:i/>
      <w:iCs/>
      <w:color w:val="404040" w:themeColor="text1" w:themeTint="BF"/>
    </w:rPr>
  </w:style>
  <w:style w:type="paragraph" w:styleId="ListParagraph">
    <w:name w:val="List Paragraph"/>
    <w:aliases w:val="sub bab,Body of text,List Paragraph1,Heading 1 Char1,Heading 1 Char11,Heading 1 Char12,Heading 1 Char13,Heading 1 Char14,Heading 1 Char15,Heading 1 Char16,Heading 1 Char17,Heading 1 Char18"/>
    <w:basedOn w:val="Normal"/>
    <w:link w:val="ListParagraphChar"/>
    <w:uiPriority w:val="34"/>
    <w:qFormat/>
    <w:rsid w:val="00380D6B"/>
    <w:pPr>
      <w:ind w:left="720"/>
      <w:contextualSpacing/>
    </w:pPr>
  </w:style>
  <w:style w:type="character" w:styleId="IntenseEmphasis">
    <w:name w:val="Intense Emphasis"/>
    <w:basedOn w:val="DefaultParagraphFont"/>
    <w:uiPriority w:val="21"/>
    <w:qFormat/>
    <w:rsid w:val="00380D6B"/>
    <w:rPr>
      <w:i/>
      <w:iCs/>
      <w:color w:val="2F5496" w:themeColor="accent1" w:themeShade="BF"/>
    </w:rPr>
  </w:style>
  <w:style w:type="paragraph" w:styleId="IntenseQuote">
    <w:name w:val="Intense Quote"/>
    <w:basedOn w:val="Normal"/>
    <w:next w:val="Normal"/>
    <w:link w:val="IntenseQuoteChar"/>
    <w:uiPriority w:val="30"/>
    <w:qFormat/>
    <w:rsid w:val="00380D6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80D6B"/>
    <w:rPr>
      <w:i/>
      <w:iCs/>
      <w:color w:val="2F5496" w:themeColor="accent1" w:themeShade="BF"/>
    </w:rPr>
  </w:style>
  <w:style w:type="character" w:styleId="IntenseReference">
    <w:name w:val="Intense Reference"/>
    <w:basedOn w:val="DefaultParagraphFont"/>
    <w:uiPriority w:val="32"/>
    <w:qFormat/>
    <w:rsid w:val="00380D6B"/>
    <w:rPr>
      <w:b/>
      <w:bCs/>
      <w:smallCaps/>
      <w:color w:val="2F5496" w:themeColor="accent1" w:themeShade="BF"/>
      <w:spacing w:val="5"/>
    </w:rPr>
  </w:style>
  <w:style w:type="character" w:customStyle="1" w:styleId="ListParagraphChar">
    <w:name w:val="List Paragraph Char"/>
    <w:aliases w:val="sub bab Char,Body of text Char,List Paragraph1 Char,Heading 1 Char1 Char,Heading 1 Char11 Char,Heading 1 Char12 Char,Heading 1 Char13 Char,Heading 1 Char14 Char,Heading 1 Char15 Char,Heading 1 Char16 Char,Heading 1 Char17 Char"/>
    <w:basedOn w:val="DefaultParagraphFont"/>
    <w:link w:val="ListParagraph"/>
    <w:uiPriority w:val="34"/>
    <w:qFormat/>
    <w:locked/>
    <w:rsid w:val="00380D6B"/>
  </w:style>
  <w:style w:type="table" w:styleId="TableGrid">
    <w:name w:val="Table Grid"/>
    <w:basedOn w:val="TableNormal"/>
    <w:uiPriority w:val="39"/>
    <w:rsid w:val="00380D6B"/>
    <w:pPr>
      <w:spacing w:after="0" w:line="240" w:lineRule="auto"/>
    </w:pPr>
    <w:rPr>
      <w:sz w:val="22"/>
      <w:szCs w:val="28"/>
      <w:lang w:val="id-ID"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0D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D6B"/>
    <w:rPr>
      <w:sz w:val="22"/>
      <w:szCs w:val="22"/>
    </w:rPr>
  </w:style>
  <w:style w:type="paragraph" w:styleId="Footer">
    <w:name w:val="footer"/>
    <w:basedOn w:val="Normal"/>
    <w:link w:val="FooterChar"/>
    <w:uiPriority w:val="99"/>
    <w:unhideWhenUsed/>
    <w:rsid w:val="00380D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D6B"/>
    <w:rPr>
      <w:sz w:val="22"/>
      <w:szCs w:val="22"/>
    </w:rPr>
  </w:style>
  <w:style w:type="paragraph" w:styleId="TableofFigures">
    <w:name w:val="table of figures"/>
    <w:basedOn w:val="Normal"/>
    <w:next w:val="Normal"/>
    <w:uiPriority w:val="99"/>
    <w:unhideWhenUsed/>
    <w:rsid w:val="00380D6B"/>
    <w:pPr>
      <w:spacing w:after="0"/>
    </w:pPr>
  </w:style>
  <w:style w:type="paragraph" w:styleId="Caption">
    <w:name w:val="caption"/>
    <w:basedOn w:val="Normal"/>
    <w:next w:val="Normal"/>
    <w:uiPriority w:val="35"/>
    <w:unhideWhenUsed/>
    <w:qFormat/>
    <w:rsid w:val="00380D6B"/>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380D6B"/>
    <w:rPr>
      <w:color w:val="666666"/>
    </w:rPr>
  </w:style>
  <w:style w:type="paragraph" w:styleId="TOCHeading">
    <w:name w:val="TOC Heading"/>
    <w:basedOn w:val="Heading1"/>
    <w:next w:val="Normal"/>
    <w:uiPriority w:val="39"/>
    <w:unhideWhenUsed/>
    <w:qFormat/>
    <w:rsid w:val="00380D6B"/>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72599E"/>
    <w:pPr>
      <w:tabs>
        <w:tab w:val="right" w:leader="dot" w:pos="7927"/>
      </w:tabs>
      <w:spacing w:after="120" w:line="360" w:lineRule="auto"/>
      <w:jc w:val="both"/>
    </w:pPr>
    <w:rPr>
      <w:rFonts w:ascii="Times New Roman" w:hAnsi="Times New Roman" w:cs="Times New Roman"/>
      <w:noProof/>
      <w:sz w:val="24"/>
      <w:szCs w:val="24"/>
    </w:rPr>
  </w:style>
  <w:style w:type="paragraph" w:styleId="TOC2">
    <w:name w:val="toc 2"/>
    <w:basedOn w:val="Normal"/>
    <w:next w:val="Normal"/>
    <w:autoRedefine/>
    <w:uiPriority w:val="39"/>
    <w:unhideWhenUsed/>
    <w:rsid w:val="00380D6B"/>
    <w:pPr>
      <w:spacing w:after="100"/>
      <w:ind w:left="220"/>
    </w:pPr>
  </w:style>
  <w:style w:type="paragraph" w:styleId="TOC3">
    <w:name w:val="toc 3"/>
    <w:basedOn w:val="Normal"/>
    <w:next w:val="Normal"/>
    <w:autoRedefine/>
    <w:uiPriority w:val="39"/>
    <w:unhideWhenUsed/>
    <w:rsid w:val="00380D6B"/>
    <w:pPr>
      <w:spacing w:after="100"/>
      <w:ind w:left="440"/>
    </w:pPr>
  </w:style>
  <w:style w:type="character" w:styleId="Hyperlink">
    <w:name w:val="Hyperlink"/>
    <w:basedOn w:val="DefaultParagraphFont"/>
    <w:uiPriority w:val="99"/>
    <w:unhideWhenUsed/>
    <w:rsid w:val="00380D6B"/>
    <w:rPr>
      <w:color w:val="0563C1" w:themeColor="hyperlink"/>
      <w:u w:val="single"/>
    </w:rPr>
  </w:style>
  <w:style w:type="paragraph" w:styleId="BodyText">
    <w:name w:val="Body Text"/>
    <w:basedOn w:val="Normal"/>
    <w:link w:val="BodyTextChar"/>
    <w:uiPriority w:val="1"/>
    <w:qFormat/>
    <w:rsid w:val="00380D6B"/>
    <w:pPr>
      <w:widowControl w:val="0"/>
      <w:autoSpaceDE w:val="0"/>
      <w:autoSpaceDN w:val="0"/>
      <w:spacing w:after="0" w:line="240" w:lineRule="auto"/>
    </w:pPr>
    <w:rPr>
      <w:rFonts w:ascii="Times New Roman" w:eastAsia="Times New Roman" w:hAnsi="Times New Roman" w:cs="Times New Roman"/>
      <w:kern w:val="0"/>
      <w:sz w:val="18"/>
      <w:szCs w:val="18"/>
      <w:lang w:val="ms"/>
      <w14:ligatures w14:val="none"/>
    </w:rPr>
  </w:style>
  <w:style w:type="character" w:customStyle="1" w:styleId="BodyTextChar">
    <w:name w:val="Body Text Char"/>
    <w:basedOn w:val="DefaultParagraphFont"/>
    <w:link w:val="BodyText"/>
    <w:uiPriority w:val="1"/>
    <w:rsid w:val="00380D6B"/>
    <w:rPr>
      <w:rFonts w:ascii="Times New Roman" w:eastAsia="Times New Roman" w:hAnsi="Times New Roman" w:cs="Times New Roman"/>
      <w:kern w:val="0"/>
      <w:sz w:val="18"/>
      <w:szCs w:val="18"/>
      <w:lang w:val="ms"/>
      <w14:ligatures w14:val="none"/>
    </w:rPr>
  </w:style>
  <w:style w:type="paragraph" w:customStyle="1" w:styleId="TableParagraph">
    <w:name w:val="Table Paragraph"/>
    <w:basedOn w:val="Normal"/>
    <w:uiPriority w:val="1"/>
    <w:qFormat/>
    <w:rsid w:val="00380D6B"/>
    <w:pPr>
      <w:widowControl w:val="0"/>
      <w:autoSpaceDE w:val="0"/>
      <w:autoSpaceDN w:val="0"/>
      <w:spacing w:before="109" w:after="0" w:line="240" w:lineRule="auto"/>
    </w:pPr>
    <w:rPr>
      <w:rFonts w:ascii="Times New Roman" w:eastAsia="Times New Roman" w:hAnsi="Times New Roman" w:cs="Times New Roman"/>
      <w:kern w:val="0"/>
      <w:lang w:val="ms"/>
      <w14:ligatures w14:val="none"/>
    </w:rPr>
  </w:style>
  <w:style w:type="paragraph" w:styleId="NoSpacing">
    <w:name w:val="No Spacing"/>
    <w:uiPriority w:val="1"/>
    <w:qFormat/>
    <w:rsid w:val="00380D6B"/>
    <w:pPr>
      <w:spacing w:after="0" w:line="240" w:lineRule="auto"/>
    </w:pPr>
    <w:rPr>
      <w:sz w:val="22"/>
      <w:szCs w:val="22"/>
    </w:rPr>
  </w:style>
  <w:style w:type="paragraph" w:styleId="NormalWeb">
    <w:name w:val="Normal (Web)"/>
    <w:basedOn w:val="Normal"/>
    <w:uiPriority w:val="99"/>
    <w:unhideWhenUsed/>
    <w:rsid w:val="00380D6B"/>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FB3725"/>
    <w:rPr>
      <w:color w:val="605E5C"/>
      <w:shd w:val="clear" w:color="auto" w:fill="E1DFDD"/>
    </w:rPr>
  </w:style>
  <w:style w:type="character" w:styleId="Strong">
    <w:name w:val="Strong"/>
    <w:basedOn w:val="DefaultParagraphFont"/>
    <w:uiPriority w:val="22"/>
    <w:qFormat/>
    <w:rsid w:val="006B47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mailto:detabernadethaputrisarasmita@gmail.com"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3.jp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1B97F7-A95B-4F68-A0F5-6DCF609C0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117</Pages>
  <Words>61129</Words>
  <Characters>348441</Characters>
  <Application>Microsoft Office Word</Application>
  <DocSecurity>0</DocSecurity>
  <Lines>2903</Lines>
  <Paragraphs>817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detabernadethaputrisarasmita@gmail.com</dc:creator>
  <cp:keywords/>
  <dc:description/>
  <cp:lastModifiedBy>detabernadethaputrisarasmita@gmail.com</cp:lastModifiedBy>
  <cp:revision>3</cp:revision>
  <cp:lastPrinted>2025-08-20T03:25:00Z</cp:lastPrinted>
  <dcterms:created xsi:type="dcterms:W3CDTF">2025-08-20T03:20:00Z</dcterms:created>
  <dcterms:modified xsi:type="dcterms:W3CDTF">2025-08-20T03:27:00Z</dcterms:modified>
</cp:coreProperties>
</file>