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4B78" w14:textId="77777777" w:rsidR="00963011" w:rsidRPr="0080604B" w:rsidRDefault="00963011" w:rsidP="00963011">
      <w:pPr>
        <w:spacing w:after="0" w:line="480" w:lineRule="auto"/>
        <w:jc w:val="center"/>
        <w:rPr>
          <w:rFonts w:ascii="Times New Roman" w:hAnsi="Times New Roman" w:cs="Times New Roman"/>
          <w:noProof/>
          <w:sz w:val="28"/>
          <w:szCs w:val="28"/>
          <w:lang w:val="id-ID"/>
        </w:rPr>
      </w:pPr>
      <w:r w:rsidRPr="0080604B">
        <w:rPr>
          <w:rFonts w:ascii="Times New Roman" w:hAnsi="Times New Roman" w:cs="Times New Roman"/>
          <w:noProof/>
          <w:sz w:val="28"/>
          <w:szCs w:val="28"/>
          <w:lang w:val="id-ID"/>
        </w:rPr>
        <w:drawing>
          <wp:inline distT="0" distB="0" distL="0" distR="0" wp14:anchorId="4F71B868" wp14:editId="58BC3D94">
            <wp:extent cx="1438275" cy="143827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75C5E334" w14:textId="77777777" w:rsidR="00963011" w:rsidRPr="0080604B" w:rsidRDefault="00963011" w:rsidP="00963011">
      <w:pPr>
        <w:spacing w:after="0" w:line="360" w:lineRule="auto"/>
        <w:jc w:val="center"/>
        <w:rPr>
          <w:rFonts w:ascii="Times New Roman" w:hAnsi="Times New Roman" w:cs="Times New Roman"/>
          <w:b/>
          <w:bCs/>
          <w:noProof/>
          <w:sz w:val="28"/>
          <w:szCs w:val="28"/>
          <w:lang w:val="id-ID"/>
        </w:rPr>
      </w:pPr>
    </w:p>
    <w:p w14:paraId="0DDFC104" w14:textId="77777777" w:rsidR="00B93B63" w:rsidRPr="0080604B" w:rsidRDefault="00B93B63" w:rsidP="00B93B63">
      <w:pPr>
        <w:spacing w:after="0" w:line="240" w:lineRule="auto"/>
        <w:jc w:val="center"/>
        <w:rPr>
          <w:rFonts w:ascii="Times New Roman" w:hAnsi="Times New Roman" w:cs="Times New Roman"/>
          <w:b/>
          <w:bCs/>
          <w:sz w:val="28"/>
          <w:szCs w:val="28"/>
          <w:lang w:val="id-ID"/>
        </w:rPr>
      </w:pPr>
      <w:bookmarkStart w:id="0" w:name="_Hlk202106854"/>
      <w:r w:rsidRPr="0080604B">
        <w:rPr>
          <w:rFonts w:ascii="Times New Roman" w:hAnsi="Times New Roman" w:cs="Times New Roman"/>
          <w:b/>
          <w:bCs/>
          <w:noProof/>
          <w:sz w:val="28"/>
          <w:szCs w:val="28"/>
          <w:lang w:val="id-ID"/>
        </w:rPr>
        <w:t>MANAJEMEN DEFISIT PENGETAHUAN DENGAN EDUKASI SENAM HIPERTENSI PADA LANSIA DI DESA PETARANGAN</w:t>
      </w:r>
    </w:p>
    <w:bookmarkEnd w:id="0"/>
    <w:p w14:paraId="624BE978" w14:textId="77777777" w:rsidR="00963011" w:rsidRPr="0080604B" w:rsidRDefault="00963011" w:rsidP="00963011">
      <w:pPr>
        <w:spacing w:after="0" w:line="240" w:lineRule="auto"/>
        <w:rPr>
          <w:rFonts w:ascii="Times New Roman" w:hAnsi="Times New Roman" w:cs="Times New Roman"/>
          <w:b/>
          <w:bCs/>
          <w:noProof/>
          <w:sz w:val="28"/>
          <w:szCs w:val="28"/>
          <w:lang w:val="id-ID"/>
        </w:rPr>
      </w:pPr>
    </w:p>
    <w:p w14:paraId="15489C4E"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1DA10B8B"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4644979B"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5078F36B" w14:textId="77777777" w:rsidR="00963011" w:rsidRPr="0080604B" w:rsidRDefault="00963011" w:rsidP="00963011">
      <w:pPr>
        <w:spacing w:after="0" w:line="360" w:lineRule="auto"/>
        <w:jc w:val="center"/>
        <w:rPr>
          <w:rFonts w:ascii="Times New Roman" w:hAnsi="Times New Roman" w:cs="Times New Roman"/>
          <w:b/>
          <w:bCs/>
          <w:noProof/>
          <w:sz w:val="28"/>
          <w:szCs w:val="28"/>
          <w:lang w:val="id-ID"/>
        </w:rPr>
      </w:pPr>
      <w:r w:rsidRPr="0080604B">
        <w:rPr>
          <w:rFonts w:ascii="Times New Roman" w:hAnsi="Times New Roman" w:cs="Times New Roman"/>
          <w:b/>
          <w:bCs/>
          <w:noProof/>
          <w:sz w:val="28"/>
          <w:szCs w:val="28"/>
          <w:lang w:val="id-ID"/>
        </w:rPr>
        <w:t>MANUSKRIP</w:t>
      </w:r>
    </w:p>
    <w:p w14:paraId="4B1F2F1B"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065EF37B"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03AF72E7"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7CD7CAC0"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7D8A28D9"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384E0BD6"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2528E616"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r w:rsidRPr="0080604B">
        <w:rPr>
          <w:rFonts w:ascii="Times New Roman" w:hAnsi="Times New Roman" w:cs="Times New Roman"/>
          <w:b/>
          <w:bCs/>
          <w:noProof/>
          <w:sz w:val="28"/>
          <w:szCs w:val="28"/>
          <w:lang w:val="id-ID"/>
        </w:rPr>
        <w:t>Oleh:</w:t>
      </w:r>
    </w:p>
    <w:p w14:paraId="21B8D227" w14:textId="77777777" w:rsidR="00B93B63" w:rsidRPr="0080604B" w:rsidRDefault="00B93B63" w:rsidP="00B93B63">
      <w:pPr>
        <w:spacing w:after="0" w:line="240" w:lineRule="auto"/>
        <w:jc w:val="center"/>
        <w:rPr>
          <w:rFonts w:ascii="Times New Roman" w:hAnsi="Times New Roman" w:cs="Times New Roman"/>
          <w:b/>
          <w:bCs/>
          <w:sz w:val="28"/>
          <w:szCs w:val="28"/>
          <w:lang w:val="id-ID"/>
        </w:rPr>
      </w:pPr>
      <w:r w:rsidRPr="0080604B">
        <w:rPr>
          <w:rFonts w:ascii="Times New Roman" w:hAnsi="Times New Roman" w:cs="Times New Roman"/>
          <w:b/>
          <w:bCs/>
          <w:sz w:val="28"/>
          <w:szCs w:val="28"/>
          <w:lang w:val="id-ID"/>
        </w:rPr>
        <w:t>FAIZ RIFQI ARIFUDIN</w:t>
      </w:r>
    </w:p>
    <w:p w14:paraId="4A62D3D8" w14:textId="77777777" w:rsidR="00B93B63" w:rsidRPr="0080604B" w:rsidRDefault="00B93B63" w:rsidP="00B93B63">
      <w:pPr>
        <w:spacing w:after="0" w:line="240" w:lineRule="auto"/>
        <w:jc w:val="center"/>
        <w:rPr>
          <w:rFonts w:ascii="Times New Roman" w:hAnsi="Times New Roman" w:cs="Times New Roman"/>
          <w:b/>
          <w:bCs/>
          <w:sz w:val="24"/>
          <w:szCs w:val="24"/>
          <w:lang w:val="id-ID"/>
        </w:rPr>
      </w:pPr>
      <w:r w:rsidRPr="0080604B">
        <w:rPr>
          <w:rFonts w:ascii="Times New Roman" w:hAnsi="Times New Roman" w:cs="Times New Roman"/>
          <w:b/>
          <w:bCs/>
          <w:sz w:val="24"/>
          <w:szCs w:val="24"/>
          <w:lang w:val="id-ID"/>
        </w:rPr>
        <w:t>086221039</w:t>
      </w:r>
    </w:p>
    <w:p w14:paraId="748B4B33"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1ED0DE90"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4DF6F7AE"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16889EFD"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1247FC0C" w14:textId="77777777" w:rsidR="00963011" w:rsidRPr="0080604B" w:rsidRDefault="00963011" w:rsidP="00963011">
      <w:pPr>
        <w:pStyle w:val="Heading1"/>
        <w:rPr>
          <w:rFonts w:eastAsiaTheme="minorHAnsi"/>
          <w:noProof/>
          <w:color w:val="FFFFFF" w:themeColor="background1"/>
          <w:lang w:val="id-ID"/>
        </w:rPr>
      </w:pPr>
      <w:bookmarkStart w:id="1" w:name="_Toc139931343"/>
      <w:r w:rsidRPr="0080604B">
        <w:rPr>
          <w:rFonts w:eastAsiaTheme="minorHAnsi"/>
          <w:noProof/>
          <w:color w:val="FFFFFF" w:themeColor="background1"/>
          <w:lang w:val="id-ID"/>
        </w:rPr>
        <w:t>COVER</w:t>
      </w:r>
      <w:bookmarkEnd w:id="1"/>
    </w:p>
    <w:p w14:paraId="6E9D0B4F"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19C7C352"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1F9CF0BD"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p>
    <w:p w14:paraId="62CC553B"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r w:rsidRPr="0080604B">
        <w:rPr>
          <w:rFonts w:ascii="Times New Roman" w:hAnsi="Times New Roman" w:cs="Times New Roman"/>
          <w:b/>
          <w:bCs/>
          <w:noProof/>
          <w:sz w:val="28"/>
          <w:szCs w:val="28"/>
          <w:lang w:val="id-ID"/>
        </w:rPr>
        <w:t>PROGRAM STUDI DIPLOMA TIGA KEPERAWATAN</w:t>
      </w:r>
    </w:p>
    <w:p w14:paraId="53EE98B7"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r w:rsidRPr="0080604B">
        <w:rPr>
          <w:rFonts w:ascii="Times New Roman" w:hAnsi="Times New Roman" w:cs="Times New Roman"/>
          <w:b/>
          <w:bCs/>
          <w:noProof/>
          <w:sz w:val="28"/>
          <w:szCs w:val="28"/>
          <w:lang w:val="id-ID"/>
        </w:rPr>
        <w:t>FAKULTAS KESEHATAN</w:t>
      </w:r>
    </w:p>
    <w:p w14:paraId="03658DFC" w14:textId="77777777" w:rsidR="00963011" w:rsidRPr="0080604B" w:rsidRDefault="00963011" w:rsidP="00963011">
      <w:pPr>
        <w:spacing w:after="0" w:line="240" w:lineRule="auto"/>
        <w:jc w:val="center"/>
        <w:rPr>
          <w:rFonts w:ascii="Times New Roman" w:hAnsi="Times New Roman" w:cs="Times New Roman"/>
          <w:b/>
          <w:bCs/>
          <w:noProof/>
          <w:sz w:val="28"/>
          <w:szCs w:val="28"/>
          <w:lang w:val="id-ID"/>
        </w:rPr>
      </w:pPr>
      <w:r w:rsidRPr="0080604B">
        <w:rPr>
          <w:rFonts w:ascii="Times New Roman" w:hAnsi="Times New Roman" w:cs="Times New Roman"/>
          <w:b/>
          <w:bCs/>
          <w:noProof/>
          <w:sz w:val="28"/>
          <w:szCs w:val="28"/>
          <w:lang w:val="id-ID"/>
        </w:rPr>
        <w:t>UNIVERSITAS NGUDI WALUYO</w:t>
      </w:r>
    </w:p>
    <w:p w14:paraId="6A04A66E" w14:textId="77777777" w:rsidR="00963011" w:rsidRPr="0080604B" w:rsidRDefault="00963011" w:rsidP="00963011">
      <w:pPr>
        <w:spacing w:after="0"/>
        <w:jc w:val="center"/>
        <w:rPr>
          <w:rFonts w:ascii="Times New Roman" w:hAnsi="Times New Roman" w:cs="Times New Roman"/>
          <w:b/>
          <w:bCs/>
          <w:noProof/>
          <w:sz w:val="28"/>
          <w:szCs w:val="28"/>
          <w:lang w:val="id-ID"/>
        </w:rPr>
      </w:pPr>
      <w:r w:rsidRPr="0080604B">
        <w:rPr>
          <w:rFonts w:ascii="Times New Roman" w:hAnsi="Times New Roman" w:cs="Times New Roman"/>
          <w:b/>
          <w:bCs/>
          <w:noProof/>
          <w:sz w:val="28"/>
          <w:szCs w:val="28"/>
          <w:lang w:val="id-ID"/>
        </w:rPr>
        <w:t>2025</w:t>
      </w:r>
    </w:p>
    <w:p w14:paraId="6F5A5835" w14:textId="77777777" w:rsidR="002A74C6" w:rsidRPr="0080604B" w:rsidRDefault="002A74C6" w:rsidP="00963011">
      <w:pPr>
        <w:pStyle w:val="Heading1"/>
        <w:rPr>
          <w:noProof/>
          <w:lang w:val="id-ID"/>
        </w:rPr>
        <w:sectPr w:rsidR="002A74C6" w:rsidRPr="0080604B" w:rsidSect="002A74C6">
          <w:footerReference w:type="default" r:id="rId9"/>
          <w:pgSz w:w="11930" w:h="16840"/>
          <w:pgMar w:top="1701" w:right="1701" w:bottom="1701" w:left="2268" w:header="720" w:footer="720" w:gutter="0"/>
          <w:cols w:space="708"/>
          <w:titlePg/>
          <w:docGrid w:linePitch="299"/>
        </w:sectPr>
      </w:pPr>
      <w:bookmarkStart w:id="2" w:name="_Toc139931345"/>
    </w:p>
    <w:p w14:paraId="1C23E850" w14:textId="30E3C451" w:rsidR="00963011" w:rsidRPr="0080604B" w:rsidRDefault="009F6721" w:rsidP="00963011">
      <w:pPr>
        <w:pStyle w:val="Heading1"/>
        <w:rPr>
          <w:noProof/>
          <w:lang w:val="id-ID"/>
        </w:rPr>
      </w:pPr>
      <w:r>
        <w:rPr>
          <w:noProof/>
        </w:rPr>
        <w:lastRenderedPageBreak/>
        <w:drawing>
          <wp:anchor distT="0" distB="0" distL="114300" distR="114300" simplePos="0" relativeHeight="251660288" behindDoc="0" locked="0" layoutInCell="1" allowOverlap="1" wp14:anchorId="17A615B3" wp14:editId="1D60611A">
            <wp:simplePos x="0" y="0"/>
            <wp:positionH relativeFrom="column">
              <wp:posOffset>-525403</wp:posOffset>
            </wp:positionH>
            <wp:positionV relativeFrom="page">
              <wp:posOffset>1130935</wp:posOffset>
            </wp:positionV>
            <wp:extent cx="6087745" cy="9167495"/>
            <wp:effectExtent l="0" t="0" r="8255" b="0"/>
            <wp:wrapNone/>
            <wp:docPr id="536244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203" t="4143" r="7132" b="6722"/>
                    <a:stretch>
                      <a:fillRect/>
                    </a:stretch>
                  </pic:blipFill>
                  <pic:spPr bwMode="auto">
                    <a:xfrm>
                      <a:off x="0" y="0"/>
                      <a:ext cx="6087745" cy="9167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3011" w:rsidRPr="0080604B">
        <w:rPr>
          <w:noProof/>
          <w:lang w:val="id-ID"/>
        </w:rPr>
        <w:t>PENGESAHAN PEMBIMBING</w:t>
      </w:r>
      <w:bookmarkEnd w:id="2"/>
    </w:p>
    <w:p w14:paraId="2893F77E" w14:textId="2A57186B" w:rsidR="00963011" w:rsidRPr="0080604B" w:rsidRDefault="00963011" w:rsidP="00963011">
      <w:pPr>
        <w:spacing w:after="0" w:line="360" w:lineRule="auto"/>
        <w:jc w:val="center"/>
        <w:rPr>
          <w:rFonts w:ascii="Times New Roman" w:eastAsiaTheme="minorEastAsia" w:hAnsi="Times New Roman" w:cs="Times New Roman"/>
          <w:b/>
          <w:bCs/>
          <w:noProof/>
          <w:kern w:val="2"/>
          <w:sz w:val="24"/>
          <w:szCs w:val="24"/>
          <w:lang w:val="id-ID" w:eastAsia="zh-CN" w:bidi="th-TH"/>
          <w14:ligatures w14:val="standardContextual"/>
        </w:rPr>
      </w:pPr>
    </w:p>
    <w:p w14:paraId="4F8A599D" w14:textId="6977B83C" w:rsidR="00963011" w:rsidRPr="0080604B" w:rsidRDefault="00963011" w:rsidP="00963011">
      <w:pPr>
        <w:spacing w:after="0" w:line="360" w:lineRule="auto"/>
        <w:rPr>
          <w:rFonts w:ascii="Times New Roman" w:eastAsiaTheme="minorEastAsia" w:hAnsi="Times New Roman" w:cs="Times New Roman"/>
          <w:b/>
          <w:bCs/>
          <w:noProof/>
          <w:kern w:val="2"/>
          <w:sz w:val="24"/>
          <w:szCs w:val="24"/>
          <w:lang w:val="id-ID" w:eastAsia="zh-CN" w:bidi="th-TH"/>
          <w14:ligatures w14:val="standardContextual"/>
        </w:rPr>
      </w:pPr>
    </w:p>
    <w:p w14:paraId="099CC8C2" w14:textId="17D64AD1" w:rsidR="00963011" w:rsidRPr="0080604B" w:rsidRDefault="00963011" w:rsidP="00963011">
      <w:pPr>
        <w:spacing w:after="0" w:line="480" w:lineRule="auto"/>
        <w:ind w:firstLine="720"/>
        <w:jc w:val="both"/>
        <w:rPr>
          <w:rFonts w:ascii="Times New Roman" w:eastAsiaTheme="minorEastAsia" w:hAnsi="Times New Roman" w:cs="Times New Roman"/>
          <w:noProof/>
          <w:kern w:val="2"/>
          <w:sz w:val="24"/>
          <w:szCs w:val="24"/>
          <w:lang w:val="id-ID" w:eastAsia="zh-CN" w:bidi="th-TH"/>
          <w14:ligatures w14:val="standardContextual"/>
        </w:rPr>
      </w:pPr>
      <w:r w:rsidRPr="0080604B">
        <w:rPr>
          <w:rFonts w:ascii="Times New Roman" w:eastAsiaTheme="minorEastAsia" w:hAnsi="Times New Roman" w:cs="Times New Roman"/>
          <w:noProof/>
          <w:kern w:val="2"/>
          <w:sz w:val="24"/>
          <w:szCs w:val="24"/>
          <w:lang w:val="id-ID"/>
          <w14:ligatures w14:val="standardContextual"/>
        </w:rPr>
        <w:drawing>
          <wp:anchor distT="0" distB="0" distL="114300" distR="114300" simplePos="0" relativeHeight="251659264" behindDoc="1" locked="0" layoutInCell="1" allowOverlap="1" wp14:anchorId="66A87DAC" wp14:editId="40C705C3">
            <wp:simplePos x="0" y="0"/>
            <wp:positionH relativeFrom="margin">
              <wp:align>center</wp:align>
            </wp:positionH>
            <wp:positionV relativeFrom="paragraph">
              <wp:posOffset>11719</wp:posOffset>
            </wp:positionV>
            <wp:extent cx="3538220" cy="3633470"/>
            <wp:effectExtent l="0" t="0" r="5080" b="5080"/>
            <wp:wrapNone/>
            <wp:docPr id="404138839" name="Picture 40413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alphaModFix amt="85000"/>
                      <a:extLst>
                        <a:ext uri="{28A0092B-C50C-407E-A947-70E740481C1C}">
                          <a14:useLocalDpi xmlns:a14="http://schemas.microsoft.com/office/drawing/2010/main" val="0"/>
                        </a:ext>
                      </a:extLst>
                    </a:blip>
                    <a:srcRect l="27608" t="33534" r="27167" b="33630"/>
                    <a:stretch>
                      <a:fillRect/>
                    </a:stretch>
                  </pic:blipFill>
                  <pic:spPr bwMode="auto">
                    <a:xfrm>
                      <a:off x="0" y="0"/>
                      <a:ext cx="3538220" cy="3633470"/>
                    </a:xfrm>
                    <a:prstGeom prst="rect">
                      <a:avLst/>
                    </a:prstGeom>
                    <a:noFill/>
                  </pic:spPr>
                </pic:pic>
              </a:graphicData>
            </a:graphic>
          </wp:anchor>
        </w:drawing>
      </w:r>
      <w:r w:rsidRPr="0080604B">
        <w:rPr>
          <w:rFonts w:ascii="Times New Roman" w:eastAsiaTheme="minorEastAsia" w:hAnsi="Times New Roman" w:cs="Times New Roman"/>
          <w:noProof/>
          <w:kern w:val="2"/>
          <w:sz w:val="24"/>
          <w:szCs w:val="24"/>
          <w:lang w:val="id-ID"/>
          <w14:ligatures w14:val="standardContextual"/>
        </w:rPr>
        <w:t>Manuskrip</w:t>
      </w:r>
      <w:r w:rsidRPr="0080604B">
        <w:rPr>
          <w:rFonts w:ascii="Times New Roman" w:eastAsiaTheme="minorEastAsia" w:hAnsi="Times New Roman" w:cs="Times New Roman"/>
          <w:noProof/>
          <w:kern w:val="2"/>
          <w:sz w:val="24"/>
          <w:szCs w:val="24"/>
          <w:lang w:val="id-ID" w:eastAsia="zh-CN" w:bidi="th-TH"/>
          <w14:ligatures w14:val="standardContextual"/>
        </w:rPr>
        <w:t xml:space="preserve"> dengan judul “</w:t>
      </w:r>
      <w:r w:rsidR="00B93B63" w:rsidRPr="0080604B">
        <w:rPr>
          <w:rFonts w:ascii="Times New Roman" w:hAnsi="Times New Roman" w:cs="Times New Roman"/>
          <w:bCs/>
          <w:noProof/>
          <w:sz w:val="24"/>
          <w:szCs w:val="24"/>
          <w:lang w:val="id-ID"/>
        </w:rPr>
        <w:t>Manajemen Defisit Pengetahuan dengan Edukasi Senam Hipertensi Pada Lansia di Desa Petarangan</w:t>
      </w:r>
      <w:r w:rsidRPr="0080604B">
        <w:rPr>
          <w:rFonts w:ascii="Times New Roman" w:eastAsiaTheme="minorEastAsia" w:hAnsi="Times New Roman" w:cs="Times New Roman"/>
          <w:noProof/>
          <w:kern w:val="2"/>
          <w:sz w:val="24"/>
          <w:szCs w:val="24"/>
          <w:lang w:val="id-ID" w:eastAsia="zh-CN" w:bidi="th-TH"/>
          <w14:ligatures w14:val="standardContextual"/>
        </w:rPr>
        <w:t>” telah di periksa disetujui dan diperkenankan untuk diujikan pada:</w:t>
      </w:r>
    </w:p>
    <w:p w14:paraId="5ECE8375" w14:textId="0ABCEE6D" w:rsidR="00963011" w:rsidRPr="0080604B" w:rsidRDefault="00963011" w:rsidP="00963011">
      <w:pPr>
        <w:spacing w:after="0" w:line="480" w:lineRule="auto"/>
        <w:rPr>
          <w:rFonts w:ascii="Times New Roman" w:eastAsiaTheme="minorEastAsia" w:hAnsi="Times New Roman" w:cs="Times New Roman"/>
          <w:noProof/>
          <w:kern w:val="2"/>
          <w:sz w:val="24"/>
          <w:szCs w:val="24"/>
          <w:lang w:val="id-ID" w:eastAsia="zh-CN" w:bidi="th-TH"/>
          <w14:ligatures w14:val="standardContextual"/>
        </w:rPr>
      </w:pPr>
      <w:r w:rsidRPr="0080604B">
        <w:rPr>
          <w:rFonts w:ascii="Times New Roman" w:eastAsiaTheme="minorEastAsia" w:hAnsi="Times New Roman" w:cs="Times New Roman"/>
          <w:noProof/>
          <w:kern w:val="2"/>
          <w:sz w:val="24"/>
          <w:szCs w:val="24"/>
          <w:lang w:val="id-ID" w:eastAsia="zh-CN" w:bidi="th-TH"/>
          <w14:ligatures w14:val="standardContextual"/>
        </w:rPr>
        <w:t>Hari</w:t>
      </w:r>
      <w:r w:rsidRPr="0080604B">
        <w:rPr>
          <w:rFonts w:ascii="Times New Roman" w:eastAsiaTheme="minorEastAsia" w:hAnsi="Times New Roman" w:cs="Times New Roman"/>
          <w:noProof/>
          <w:kern w:val="2"/>
          <w:sz w:val="24"/>
          <w:szCs w:val="24"/>
          <w:lang w:val="id-ID" w:eastAsia="zh-CN" w:bidi="th-TH"/>
          <w14:ligatures w14:val="standardContextual"/>
        </w:rPr>
        <w:tab/>
      </w:r>
      <w:r w:rsidRPr="0080604B">
        <w:rPr>
          <w:rFonts w:ascii="Times New Roman" w:eastAsiaTheme="minorEastAsia" w:hAnsi="Times New Roman" w:cs="Times New Roman"/>
          <w:noProof/>
          <w:kern w:val="2"/>
          <w:sz w:val="24"/>
          <w:szCs w:val="24"/>
          <w:lang w:val="id-ID" w:eastAsia="zh-CN" w:bidi="th-TH"/>
          <w14:ligatures w14:val="standardContextual"/>
        </w:rPr>
        <w:tab/>
        <w:t xml:space="preserve">: </w:t>
      </w:r>
    </w:p>
    <w:p w14:paraId="3395F632" w14:textId="50D73AEF" w:rsidR="00963011" w:rsidRPr="0080604B" w:rsidRDefault="00963011" w:rsidP="00963011">
      <w:pPr>
        <w:spacing w:after="0" w:line="480" w:lineRule="auto"/>
        <w:rPr>
          <w:rFonts w:ascii="Times New Roman" w:eastAsiaTheme="minorEastAsia" w:hAnsi="Times New Roman" w:cs="Times New Roman"/>
          <w:noProof/>
          <w:kern w:val="2"/>
          <w:sz w:val="24"/>
          <w:szCs w:val="24"/>
          <w:lang w:val="id-ID" w:eastAsia="zh-CN" w:bidi="th-TH"/>
          <w14:ligatures w14:val="standardContextual"/>
        </w:rPr>
      </w:pPr>
      <w:r w:rsidRPr="0080604B">
        <w:rPr>
          <w:rFonts w:ascii="Times New Roman" w:eastAsiaTheme="minorEastAsia" w:hAnsi="Times New Roman" w:cs="Times New Roman"/>
          <w:noProof/>
          <w:kern w:val="2"/>
          <w:sz w:val="24"/>
          <w:szCs w:val="24"/>
          <w:lang w:val="id-ID" w:eastAsia="zh-CN" w:bidi="th-TH"/>
          <w14:ligatures w14:val="standardContextual"/>
        </w:rPr>
        <w:t>Tanggal</w:t>
      </w:r>
      <w:r w:rsidRPr="0080604B">
        <w:rPr>
          <w:rFonts w:ascii="Times New Roman" w:eastAsiaTheme="minorEastAsia" w:hAnsi="Times New Roman" w:cs="Times New Roman"/>
          <w:noProof/>
          <w:kern w:val="2"/>
          <w:sz w:val="24"/>
          <w:szCs w:val="24"/>
          <w:lang w:val="id-ID" w:eastAsia="zh-CN" w:bidi="th-TH"/>
          <w14:ligatures w14:val="standardContextual"/>
        </w:rPr>
        <w:tab/>
        <w:t xml:space="preserve">: </w:t>
      </w:r>
    </w:p>
    <w:p w14:paraId="1B12BC13" w14:textId="77777777" w:rsidR="00963011" w:rsidRPr="0080604B" w:rsidRDefault="00963011" w:rsidP="00963011">
      <w:pPr>
        <w:spacing w:after="0" w:line="480" w:lineRule="auto"/>
        <w:rPr>
          <w:rFonts w:ascii="Times New Roman" w:eastAsiaTheme="minorEastAsia" w:hAnsi="Times New Roman" w:cs="Times New Roman"/>
          <w:noProof/>
          <w:kern w:val="2"/>
          <w:sz w:val="24"/>
          <w:szCs w:val="24"/>
          <w:lang w:val="id-ID" w:eastAsia="zh-CN" w:bidi="th-TH"/>
          <w14:ligatures w14:val="standardContextual"/>
        </w:rPr>
      </w:pPr>
    </w:p>
    <w:p w14:paraId="38C5EB8F" w14:textId="77777777" w:rsidR="00963011" w:rsidRPr="0080604B" w:rsidRDefault="00963011" w:rsidP="00963011">
      <w:pPr>
        <w:spacing w:after="0" w:line="480" w:lineRule="auto"/>
        <w:rPr>
          <w:rFonts w:ascii="Times New Roman" w:eastAsiaTheme="minorEastAsia" w:hAnsi="Times New Roman" w:cs="Times New Roman"/>
          <w:noProof/>
          <w:kern w:val="2"/>
          <w:sz w:val="24"/>
          <w:szCs w:val="24"/>
          <w:lang w:val="id-ID" w:eastAsia="zh-CN" w:bidi="th-TH"/>
          <w14:ligatures w14:val="standardContextual"/>
        </w:rPr>
      </w:pPr>
    </w:p>
    <w:p w14:paraId="1BEAB1CE" w14:textId="41ED3755" w:rsidR="00963011" w:rsidRPr="0080604B" w:rsidRDefault="00963011" w:rsidP="00963011">
      <w:pPr>
        <w:spacing w:after="0" w:line="480" w:lineRule="auto"/>
        <w:jc w:val="center"/>
        <w:rPr>
          <w:rFonts w:ascii="Times New Roman" w:eastAsiaTheme="minorEastAsia" w:hAnsi="Times New Roman" w:cs="Times New Roman"/>
          <w:bCs/>
          <w:noProof/>
          <w:kern w:val="2"/>
          <w:sz w:val="24"/>
          <w:szCs w:val="24"/>
          <w:lang w:val="id-ID" w:eastAsia="zh-CN" w:bidi="th-TH"/>
          <w14:ligatures w14:val="standardContextual"/>
        </w:rPr>
      </w:pPr>
      <w:r w:rsidRPr="0080604B">
        <w:rPr>
          <w:rFonts w:ascii="Times New Roman" w:eastAsiaTheme="minorEastAsia" w:hAnsi="Times New Roman" w:cs="Times New Roman"/>
          <w:bCs/>
          <w:noProof/>
          <w:kern w:val="2"/>
          <w:sz w:val="24"/>
          <w:szCs w:val="24"/>
          <w:lang w:val="id-ID" w:eastAsia="zh-CN" w:bidi="th-TH"/>
          <w14:ligatures w14:val="standardContextual"/>
        </w:rPr>
        <w:t xml:space="preserve">Ungaran, </w:t>
      </w:r>
    </w:p>
    <w:p w14:paraId="15B3F20C" w14:textId="77777777" w:rsidR="00963011" w:rsidRPr="0080604B" w:rsidRDefault="00963011" w:rsidP="00963011">
      <w:pPr>
        <w:spacing w:after="0" w:line="480" w:lineRule="auto"/>
        <w:jc w:val="center"/>
        <w:rPr>
          <w:rFonts w:ascii="Times New Roman" w:eastAsiaTheme="minorEastAsia" w:hAnsi="Times New Roman" w:cs="Times New Roman"/>
          <w:bCs/>
          <w:noProof/>
          <w:kern w:val="2"/>
          <w:sz w:val="24"/>
          <w:szCs w:val="24"/>
          <w:lang w:val="id-ID" w:eastAsia="zh-CN" w:bidi="th-TH"/>
          <w14:ligatures w14:val="standardContextual"/>
        </w:rPr>
      </w:pPr>
      <w:r w:rsidRPr="0080604B">
        <w:rPr>
          <w:rFonts w:ascii="Times New Roman" w:eastAsiaTheme="minorEastAsia" w:hAnsi="Times New Roman" w:cs="Times New Roman"/>
          <w:bCs/>
          <w:noProof/>
          <w:kern w:val="2"/>
          <w:sz w:val="24"/>
          <w:szCs w:val="24"/>
          <w:lang w:val="id-ID" w:eastAsia="zh-CN" w:bidi="th-TH"/>
          <w14:ligatures w14:val="standardContextual"/>
        </w:rPr>
        <w:t xml:space="preserve">Pembimbing </w:t>
      </w:r>
    </w:p>
    <w:p w14:paraId="33597167" w14:textId="77777777" w:rsidR="00963011" w:rsidRPr="0080604B" w:rsidRDefault="00963011" w:rsidP="00963011">
      <w:pPr>
        <w:spacing w:after="0" w:line="480" w:lineRule="auto"/>
        <w:jc w:val="center"/>
        <w:rPr>
          <w:rFonts w:ascii="Times New Roman" w:eastAsiaTheme="minorEastAsia" w:hAnsi="Times New Roman" w:cs="Times New Roman"/>
          <w:b/>
          <w:bCs/>
          <w:noProof/>
          <w:kern w:val="2"/>
          <w:sz w:val="24"/>
          <w:szCs w:val="24"/>
          <w:lang w:val="id-ID" w:eastAsia="zh-CN" w:bidi="th-TH"/>
          <w14:ligatures w14:val="standardContextual"/>
        </w:rPr>
      </w:pPr>
    </w:p>
    <w:p w14:paraId="09605B5B" w14:textId="77777777" w:rsidR="00963011" w:rsidRPr="0080604B" w:rsidRDefault="00963011" w:rsidP="00963011">
      <w:pPr>
        <w:spacing w:after="0" w:line="480" w:lineRule="auto"/>
        <w:jc w:val="center"/>
        <w:rPr>
          <w:rFonts w:ascii="Times New Roman" w:eastAsiaTheme="minorEastAsia" w:hAnsi="Times New Roman" w:cs="Times New Roman"/>
          <w:b/>
          <w:bCs/>
          <w:noProof/>
          <w:kern w:val="2"/>
          <w:sz w:val="24"/>
          <w:szCs w:val="24"/>
          <w:lang w:val="id-ID" w:eastAsia="zh-CN" w:bidi="th-TH"/>
          <w14:ligatures w14:val="standardContextual"/>
        </w:rPr>
      </w:pPr>
    </w:p>
    <w:p w14:paraId="509D6ADB" w14:textId="77777777" w:rsidR="00963011" w:rsidRPr="0080604B" w:rsidRDefault="00963011" w:rsidP="00963011">
      <w:pPr>
        <w:spacing w:after="0" w:line="360" w:lineRule="auto"/>
        <w:jc w:val="center"/>
        <w:rPr>
          <w:rFonts w:ascii="Times New Roman" w:eastAsiaTheme="minorEastAsia" w:hAnsi="Times New Roman" w:cs="Times New Roman"/>
          <w:b/>
          <w:bCs/>
          <w:noProof/>
          <w:kern w:val="2"/>
          <w:sz w:val="24"/>
          <w:szCs w:val="24"/>
          <w:lang w:val="id-ID" w:eastAsia="zh-CN" w:bidi="th-TH"/>
          <w14:ligatures w14:val="standardContextual"/>
        </w:rPr>
      </w:pPr>
    </w:p>
    <w:p w14:paraId="24C9FBAB" w14:textId="77777777" w:rsidR="00963011" w:rsidRPr="0080604B" w:rsidRDefault="00963011" w:rsidP="00963011">
      <w:pPr>
        <w:spacing w:after="0" w:line="480" w:lineRule="auto"/>
        <w:jc w:val="center"/>
        <w:rPr>
          <w:rFonts w:ascii="Times New Roman" w:hAnsi="Times New Roman" w:cs="Times New Roman"/>
          <w:noProof/>
          <w:sz w:val="24"/>
          <w:szCs w:val="24"/>
          <w:lang w:val="id-ID"/>
        </w:rPr>
      </w:pPr>
      <w:r w:rsidRPr="0080604B">
        <w:rPr>
          <w:rFonts w:ascii="Times New Roman" w:hAnsi="Times New Roman" w:cs="Times New Roman"/>
          <w:noProof/>
          <w:sz w:val="24"/>
          <w:szCs w:val="24"/>
          <w:lang w:val="id-ID"/>
        </w:rPr>
        <w:t>Ns. Joyo Minardo, S.Kep., M.Kes</w:t>
      </w:r>
    </w:p>
    <w:p w14:paraId="73C8A5BC" w14:textId="77777777" w:rsidR="00963011" w:rsidRPr="0080604B" w:rsidRDefault="00963011" w:rsidP="00963011">
      <w:pPr>
        <w:spacing w:line="480" w:lineRule="auto"/>
        <w:jc w:val="center"/>
        <w:rPr>
          <w:rStyle w:val="Strong"/>
          <w:rFonts w:ascii="Times New Roman" w:hAnsi="Times New Roman" w:cs="Times New Roman"/>
          <w:b w:val="0"/>
          <w:bCs w:val="0"/>
          <w:noProof/>
          <w:sz w:val="24"/>
          <w:szCs w:val="24"/>
          <w:shd w:val="clear" w:color="auto" w:fill="FFFFFF"/>
          <w:lang w:val="id-ID"/>
        </w:rPr>
      </w:pPr>
      <w:r w:rsidRPr="0080604B">
        <w:rPr>
          <w:rFonts w:ascii="Times New Roman" w:hAnsi="Times New Roman" w:cs="Times New Roman"/>
          <w:noProof/>
          <w:sz w:val="24"/>
          <w:szCs w:val="24"/>
          <w:lang w:val="id-ID"/>
        </w:rPr>
        <w:t>NUPTK: 5144753654130143</w:t>
      </w:r>
    </w:p>
    <w:p w14:paraId="4E1FF3B6" w14:textId="5E78564B" w:rsidR="00963011" w:rsidRPr="0080604B" w:rsidRDefault="00963011">
      <w:pPr>
        <w:spacing w:line="259" w:lineRule="auto"/>
        <w:rPr>
          <w:rFonts w:ascii="Times New Roman" w:hAnsi="Times New Roman" w:cs="Times New Roman"/>
          <w:noProof/>
          <w:lang w:val="id-ID"/>
        </w:rPr>
      </w:pPr>
      <w:r w:rsidRPr="0080604B">
        <w:rPr>
          <w:rFonts w:ascii="Times New Roman" w:hAnsi="Times New Roman" w:cs="Times New Roman"/>
          <w:noProof/>
          <w:lang w:val="id-ID"/>
        </w:rPr>
        <w:br w:type="page"/>
      </w:r>
    </w:p>
    <w:p w14:paraId="5C96E5AD" w14:textId="77777777" w:rsidR="00963011" w:rsidRPr="0080604B" w:rsidRDefault="00963011" w:rsidP="00963011">
      <w:pPr>
        <w:spacing w:after="0" w:line="240" w:lineRule="auto"/>
        <w:jc w:val="center"/>
        <w:rPr>
          <w:rFonts w:ascii="Times New Roman" w:hAnsi="Times New Roman" w:cs="Times New Roman"/>
          <w:b/>
          <w:bCs/>
          <w:noProof/>
          <w:sz w:val="24"/>
          <w:szCs w:val="24"/>
          <w:lang w:val="id-ID"/>
        </w:rPr>
        <w:sectPr w:rsidR="00963011" w:rsidRPr="0080604B" w:rsidSect="002A74C6">
          <w:pgSz w:w="11930" w:h="16840"/>
          <w:pgMar w:top="1701" w:right="1701" w:bottom="1701" w:left="2268" w:header="720" w:footer="720" w:gutter="0"/>
          <w:cols w:space="708"/>
          <w:titlePg/>
          <w:docGrid w:linePitch="299"/>
        </w:sectPr>
      </w:pPr>
    </w:p>
    <w:p w14:paraId="58B8D02A" w14:textId="77777777" w:rsidR="008B183A" w:rsidRPr="0080604B" w:rsidRDefault="008B183A" w:rsidP="008B183A">
      <w:pPr>
        <w:spacing w:after="0" w:line="240" w:lineRule="auto"/>
        <w:jc w:val="center"/>
        <w:rPr>
          <w:rFonts w:ascii="Times New Roman" w:hAnsi="Times New Roman" w:cs="Times New Roman"/>
          <w:b/>
          <w:bCs/>
          <w:sz w:val="28"/>
          <w:szCs w:val="28"/>
          <w:lang w:val="id-ID"/>
        </w:rPr>
      </w:pPr>
      <w:r w:rsidRPr="0080604B">
        <w:rPr>
          <w:rFonts w:ascii="Times New Roman" w:hAnsi="Times New Roman" w:cs="Times New Roman"/>
          <w:b/>
          <w:bCs/>
          <w:noProof/>
          <w:sz w:val="28"/>
          <w:szCs w:val="28"/>
          <w:lang w:val="id-ID"/>
        </w:rPr>
        <w:lastRenderedPageBreak/>
        <w:t>MANAJEMEN DEFISIT PENGETAHUAN DENGAN EDUKASI SENAM HIPERTENSI PADA LANSIA DI DESA PETARANGAN</w:t>
      </w:r>
    </w:p>
    <w:p w14:paraId="309B211F" w14:textId="77777777" w:rsidR="00963011" w:rsidRPr="0080604B" w:rsidRDefault="00963011" w:rsidP="00963011">
      <w:pPr>
        <w:spacing w:after="0" w:line="240" w:lineRule="auto"/>
        <w:jc w:val="center"/>
        <w:rPr>
          <w:rFonts w:ascii="Times New Roman" w:hAnsi="Times New Roman" w:cs="Times New Roman"/>
          <w:b/>
          <w:bCs/>
          <w:noProof/>
          <w:sz w:val="24"/>
          <w:szCs w:val="24"/>
          <w:lang w:val="id-ID"/>
        </w:rPr>
      </w:pPr>
    </w:p>
    <w:p w14:paraId="4A525F07" w14:textId="77AA52DB" w:rsidR="00963011" w:rsidRPr="0080604B" w:rsidRDefault="008B183A" w:rsidP="00963011">
      <w:pPr>
        <w:spacing w:after="0" w:line="240" w:lineRule="auto"/>
        <w:jc w:val="center"/>
        <w:rPr>
          <w:rFonts w:ascii="Times New Roman" w:hAnsi="Times New Roman" w:cs="Times New Roman"/>
          <w:b/>
          <w:bCs/>
          <w:noProof/>
          <w:color w:val="000000" w:themeColor="text1"/>
          <w:sz w:val="24"/>
          <w:szCs w:val="24"/>
          <w:lang w:val="id-ID"/>
        </w:rPr>
      </w:pPr>
      <w:r w:rsidRPr="0080604B">
        <w:rPr>
          <w:rFonts w:ascii="Times New Roman" w:hAnsi="Times New Roman" w:cs="Times New Roman"/>
          <w:b/>
          <w:bCs/>
          <w:noProof/>
          <w:color w:val="000000" w:themeColor="text1"/>
          <w:sz w:val="24"/>
          <w:szCs w:val="24"/>
          <w:lang w:val="id-ID"/>
        </w:rPr>
        <w:t>Faiz Rifqi Arifudin</w:t>
      </w:r>
      <w:r w:rsidR="00963011" w:rsidRPr="0080604B">
        <w:rPr>
          <w:rFonts w:ascii="Times New Roman" w:hAnsi="Times New Roman" w:cs="Times New Roman"/>
          <w:b/>
          <w:bCs/>
          <w:noProof/>
          <w:sz w:val="24"/>
          <w:szCs w:val="24"/>
          <w:lang w:val="id-ID"/>
        </w:rPr>
        <w:t xml:space="preserve">, </w:t>
      </w:r>
      <w:r w:rsidRPr="0080604B">
        <w:rPr>
          <w:rFonts w:ascii="Times New Roman" w:hAnsi="Times New Roman" w:cs="Times New Roman"/>
          <w:b/>
          <w:bCs/>
          <w:noProof/>
          <w:color w:val="000000" w:themeColor="text1"/>
          <w:sz w:val="24"/>
          <w:szCs w:val="24"/>
          <w:lang w:val="id-ID"/>
        </w:rPr>
        <w:t>Ahmad Kholid</w:t>
      </w:r>
      <w:r w:rsidR="00963011" w:rsidRPr="0080604B">
        <w:rPr>
          <w:rFonts w:ascii="Times New Roman" w:hAnsi="Times New Roman" w:cs="Times New Roman"/>
          <w:b/>
          <w:bCs/>
          <w:noProof/>
          <w:sz w:val="24"/>
          <w:szCs w:val="24"/>
          <w:vertAlign w:val="superscript"/>
          <w:lang w:val="id-ID"/>
        </w:rPr>
        <w:t>2</w:t>
      </w:r>
    </w:p>
    <w:p w14:paraId="0CE4B1B7" w14:textId="130DA301" w:rsidR="00963011" w:rsidRPr="0080604B" w:rsidRDefault="00963011" w:rsidP="002A74C6">
      <w:pPr>
        <w:spacing w:after="0" w:line="240" w:lineRule="auto"/>
        <w:jc w:val="center"/>
        <w:rPr>
          <w:rFonts w:ascii="Times New Roman" w:hAnsi="Times New Roman" w:cs="Times New Roman"/>
          <w:b/>
          <w:bCs/>
          <w:noProof/>
          <w:sz w:val="24"/>
          <w:szCs w:val="24"/>
          <w:lang w:val="id-ID"/>
        </w:rPr>
      </w:pPr>
      <w:r w:rsidRPr="0080604B">
        <w:rPr>
          <w:rFonts w:ascii="Times New Roman" w:hAnsi="Times New Roman" w:cs="Times New Roman"/>
          <w:b/>
          <w:bCs/>
          <w:noProof/>
          <w:sz w:val="24"/>
          <w:szCs w:val="24"/>
          <w:vertAlign w:val="superscript"/>
          <w:lang w:val="id-ID"/>
        </w:rPr>
        <w:t>1</w:t>
      </w:r>
      <w:r w:rsidR="002A74C6" w:rsidRPr="0080604B">
        <w:rPr>
          <w:rFonts w:ascii="Times New Roman" w:hAnsi="Times New Roman" w:cs="Times New Roman"/>
          <w:b/>
          <w:bCs/>
          <w:noProof/>
          <w:sz w:val="24"/>
          <w:szCs w:val="24"/>
          <w:vertAlign w:val="superscript"/>
          <w:lang w:val="id-ID"/>
        </w:rPr>
        <w:t>,2</w:t>
      </w:r>
      <w:r w:rsidR="002A74C6" w:rsidRPr="0080604B">
        <w:rPr>
          <w:rFonts w:ascii="Times New Roman" w:hAnsi="Times New Roman" w:cs="Times New Roman"/>
          <w:b/>
          <w:bCs/>
          <w:noProof/>
          <w:sz w:val="24"/>
          <w:szCs w:val="24"/>
          <w:lang w:val="id-ID"/>
        </w:rPr>
        <w:t xml:space="preserve"> Prodi D3 Keperawatan, Fakultas Kesehatan, Universitas Ngudi Waluyo, Semarang, Indonesia</w:t>
      </w:r>
    </w:p>
    <w:p w14:paraId="499354DC" w14:textId="791DC494" w:rsidR="00857E36" w:rsidRPr="0080604B" w:rsidRDefault="00963011" w:rsidP="004874C5">
      <w:pPr>
        <w:spacing w:after="0" w:line="240" w:lineRule="auto"/>
        <w:jc w:val="center"/>
        <w:rPr>
          <w:rFonts w:ascii="Times New Roman" w:hAnsi="Times New Roman" w:cs="Times New Roman"/>
          <w:b/>
          <w:bCs/>
          <w:noProof/>
          <w:sz w:val="24"/>
          <w:szCs w:val="24"/>
          <w:lang w:val="id-ID"/>
        </w:rPr>
      </w:pPr>
      <w:r w:rsidRPr="0080604B">
        <w:rPr>
          <w:rFonts w:ascii="Times New Roman" w:hAnsi="Times New Roman" w:cs="Times New Roman"/>
          <w:b/>
          <w:bCs/>
          <w:noProof/>
          <w:sz w:val="24"/>
          <w:szCs w:val="24"/>
          <w:lang w:val="id-ID"/>
        </w:rPr>
        <w:t xml:space="preserve">Email : </w:t>
      </w:r>
      <w:hyperlink r:id="rId12" w:history="1">
        <w:r w:rsidR="008B183A" w:rsidRPr="0080604B">
          <w:rPr>
            <w:rStyle w:val="Hyperlink"/>
            <w:rFonts w:ascii="Times New Roman" w:hAnsi="Times New Roman" w:cs="Times New Roman"/>
            <w:b/>
            <w:bCs/>
            <w:noProof/>
            <w:sz w:val="24"/>
            <w:szCs w:val="24"/>
            <w:lang w:val="id-ID"/>
          </w:rPr>
          <w:t>faizfaiz8975@gmail.com</w:t>
        </w:r>
      </w:hyperlink>
      <w:r w:rsidRPr="0080604B">
        <w:rPr>
          <w:rFonts w:ascii="Times New Roman" w:hAnsi="Times New Roman" w:cs="Times New Roman"/>
          <w:b/>
          <w:bCs/>
          <w:noProof/>
          <w:sz w:val="24"/>
          <w:szCs w:val="24"/>
          <w:lang w:val="id-ID"/>
        </w:rPr>
        <w:t xml:space="preserve"> </w:t>
      </w:r>
      <w:r w:rsidR="009F6721">
        <w:rPr>
          <w:rFonts w:ascii="Times New Roman" w:hAnsi="Times New Roman" w:cs="Times New Roman"/>
          <w:b/>
          <w:bCs/>
          <w:noProof/>
          <w:sz w:val="24"/>
          <w:szCs w:val="24"/>
          <w:lang w:val="id-ID"/>
        </w:rPr>
        <w:t xml:space="preserve">, </w:t>
      </w:r>
      <w:hyperlink r:id="rId13" w:history="1">
        <w:r w:rsidR="009F6721" w:rsidRPr="00820148">
          <w:rPr>
            <w:rStyle w:val="Hyperlink"/>
            <w:rFonts w:ascii="Times New Roman" w:hAnsi="Times New Roman" w:cs="Times New Roman"/>
            <w:b/>
            <w:bCs/>
            <w:noProof/>
            <w:sz w:val="24"/>
            <w:szCs w:val="24"/>
            <w:lang w:val="id-ID"/>
          </w:rPr>
          <w:t>kuecis77@yahoo.com</w:t>
        </w:r>
      </w:hyperlink>
      <w:r w:rsidR="009F6721">
        <w:rPr>
          <w:rFonts w:ascii="Times New Roman" w:hAnsi="Times New Roman" w:cs="Times New Roman"/>
          <w:b/>
          <w:bCs/>
          <w:noProof/>
          <w:sz w:val="24"/>
          <w:szCs w:val="24"/>
          <w:lang w:val="id-ID"/>
        </w:rPr>
        <w:t xml:space="preserve"> </w:t>
      </w:r>
    </w:p>
    <w:p w14:paraId="5D658346" w14:textId="77777777" w:rsidR="004874C5" w:rsidRPr="0080604B" w:rsidRDefault="004874C5" w:rsidP="004874C5">
      <w:pPr>
        <w:spacing w:after="0" w:line="240" w:lineRule="auto"/>
        <w:jc w:val="center"/>
        <w:rPr>
          <w:rFonts w:ascii="Times New Roman" w:hAnsi="Times New Roman" w:cs="Times New Roman"/>
          <w:b/>
          <w:bCs/>
          <w:noProof/>
          <w:sz w:val="24"/>
          <w:szCs w:val="24"/>
          <w:lang w:val="id-ID"/>
        </w:rPr>
      </w:pPr>
    </w:p>
    <w:p w14:paraId="7F0ACC61" w14:textId="77254E51" w:rsidR="002A74C6" w:rsidRPr="0080604B" w:rsidRDefault="002A74C6" w:rsidP="002A74C6">
      <w:pPr>
        <w:pStyle w:val="Heading1"/>
        <w:rPr>
          <w:noProof/>
          <w:lang w:val="id-ID"/>
        </w:rPr>
      </w:pPr>
      <w:r w:rsidRPr="0080604B">
        <w:rPr>
          <w:noProof/>
          <w:lang w:val="id-ID"/>
        </w:rPr>
        <w:t>ABSTRAK</w:t>
      </w:r>
    </w:p>
    <w:p w14:paraId="09D25C0A" w14:textId="72BE9F3A" w:rsidR="00FB2D91" w:rsidRDefault="00FB2D91" w:rsidP="00FB2D91">
      <w:pPr>
        <w:spacing w:after="0"/>
        <w:jc w:val="both"/>
        <w:rPr>
          <w:rFonts w:ascii="Times New Roman" w:hAnsi="Times New Roman" w:cs="Times New Roman"/>
          <w:noProof/>
          <w:sz w:val="24"/>
          <w:szCs w:val="24"/>
        </w:rPr>
      </w:pPr>
      <w:r w:rsidRPr="00755B5C">
        <w:rPr>
          <w:rFonts w:ascii="Times New Roman" w:hAnsi="Times New Roman" w:cs="Times New Roman"/>
          <w:noProof/>
          <w:sz w:val="24"/>
          <w:szCs w:val="24"/>
        </w:rPr>
        <w:t>Lansia merupakan kelompok usia yang rentan terhadap berbagai masalah kesehatan, salah satunya adalah hipertensi. Di Indonesia, prevalensi hipertensi pada lansia cukup tinggi, namun tingkat pengetahuan mereka dalam mengelola hipertensi masih rendah. Defisit pengetahuan ini berdampak pada ketidakpatuhan terhadap pengobatan, peningkatan risiko komplikasi, dan menurunnya kualitas hidup.</w:t>
      </w:r>
      <w:r>
        <w:rPr>
          <w:rFonts w:ascii="Times New Roman" w:hAnsi="Times New Roman" w:cs="Times New Roman"/>
          <w:noProof/>
          <w:sz w:val="24"/>
          <w:szCs w:val="24"/>
        </w:rPr>
        <w:t xml:space="preserve"> Penelitian </w:t>
      </w:r>
      <w:r w:rsidRPr="00755B5C">
        <w:rPr>
          <w:rFonts w:ascii="Times New Roman" w:hAnsi="Times New Roman" w:cs="Times New Roman"/>
          <w:noProof/>
          <w:sz w:val="24"/>
          <w:szCs w:val="24"/>
        </w:rPr>
        <w:t>ini bertujuan untuk menggambarkan manajemen defisit pengetahuan melalui edukasi senam hipertensi pada lansia penderita hipertensi di Desa Petarangan.</w:t>
      </w:r>
      <w:r>
        <w:rPr>
          <w:rFonts w:ascii="Times New Roman" w:hAnsi="Times New Roman" w:cs="Times New Roman"/>
          <w:noProof/>
          <w:sz w:val="24"/>
          <w:szCs w:val="24"/>
        </w:rPr>
        <w:t xml:space="preserve"> </w:t>
      </w:r>
      <w:r w:rsidRPr="00755B5C">
        <w:rPr>
          <w:rFonts w:ascii="Times New Roman" w:hAnsi="Times New Roman" w:cs="Times New Roman"/>
          <w:noProof/>
          <w:sz w:val="24"/>
          <w:szCs w:val="24"/>
        </w:rPr>
        <w:t xml:space="preserve">Metode yang digunakan </w:t>
      </w:r>
      <w:r w:rsidRPr="002523C5">
        <w:rPr>
          <w:rFonts w:ascii="Times New Roman" w:hAnsi="Times New Roman" w:cs="Times New Roman"/>
          <w:noProof/>
          <w:sz w:val="24"/>
          <w:szCs w:val="24"/>
        </w:rPr>
        <w:t>metode deskriptif dengan pendekatan studi kasus</w:t>
      </w:r>
      <w:r w:rsidRPr="00755B5C">
        <w:rPr>
          <w:rFonts w:ascii="Times New Roman" w:hAnsi="Times New Roman" w:cs="Times New Roman"/>
          <w:noProof/>
          <w:sz w:val="24"/>
          <w:szCs w:val="24"/>
        </w:rPr>
        <w:t>. Intervensi dilakukan dengan memberikan edukasi berupa ceramah, diskusi, dan demonstrasi senam hipertensi kepada lansia.</w:t>
      </w:r>
      <w:r>
        <w:rPr>
          <w:rFonts w:ascii="Times New Roman" w:hAnsi="Times New Roman" w:cs="Times New Roman"/>
          <w:noProof/>
          <w:sz w:val="24"/>
          <w:szCs w:val="24"/>
        </w:rPr>
        <w:t xml:space="preserve"> </w:t>
      </w:r>
      <w:r w:rsidRPr="00755B5C">
        <w:rPr>
          <w:rFonts w:ascii="Times New Roman" w:hAnsi="Times New Roman" w:cs="Times New Roman"/>
          <w:noProof/>
          <w:sz w:val="24"/>
          <w:szCs w:val="24"/>
        </w:rPr>
        <w:t xml:space="preserve">Setelah dilakukan intervensi selama 3 hari, terjadi peningkatan pengetahuan lansia mengenai hipertensi, pengelolaan non-farmakologis, dan kemampuan melakukan senam hipertensi secara mandiri. Lansia menunjukkan minat dan keterlibatan aktif dalam praktik senam, serta memahami pentingnya manajemen tekanan darah secara </w:t>
      </w:r>
      <w:r>
        <w:rPr>
          <w:rFonts w:ascii="Times New Roman" w:hAnsi="Times New Roman" w:cs="Times New Roman"/>
          <w:noProof/>
          <w:sz w:val="24"/>
          <w:szCs w:val="24"/>
        </w:rPr>
        <w:t>menyeluruh</w:t>
      </w:r>
      <w:r w:rsidRPr="00755B5C">
        <w:rPr>
          <w:rFonts w:ascii="Times New Roman" w:hAnsi="Times New Roman" w:cs="Times New Roman"/>
          <w:noProof/>
          <w:sz w:val="24"/>
          <w:szCs w:val="24"/>
        </w:rPr>
        <w:t>.</w:t>
      </w:r>
    </w:p>
    <w:p w14:paraId="31B3F46D" w14:textId="1C5289F1" w:rsidR="00FB2D91" w:rsidRDefault="00FB2D91" w:rsidP="00FB2D91">
      <w:pPr>
        <w:spacing w:after="0"/>
        <w:jc w:val="both"/>
        <w:rPr>
          <w:rFonts w:ascii="Times New Roman" w:hAnsi="Times New Roman" w:cs="Times New Roman"/>
          <w:noProof/>
          <w:sz w:val="24"/>
          <w:szCs w:val="24"/>
        </w:rPr>
      </w:pPr>
      <w:r w:rsidRPr="00755B5C">
        <w:rPr>
          <w:rFonts w:ascii="Times New Roman" w:hAnsi="Times New Roman" w:cs="Times New Roman"/>
          <w:noProof/>
          <w:sz w:val="24"/>
          <w:szCs w:val="24"/>
        </w:rPr>
        <w:t>Edukasi senam hipertensi merupakan intervensi efektif dalam mengatasi defisit pengetahuan lansia penderita hipertensi.</w:t>
      </w:r>
      <w:r>
        <w:rPr>
          <w:rFonts w:ascii="Times New Roman" w:hAnsi="Times New Roman" w:cs="Times New Roman"/>
          <w:noProof/>
          <w:sz w:val="24"/>
          <w:szCs w:val="24"/>
        </w:rPr>
        <w:t xml:space="preserve"> </w:t>
      </w:r>
      <w:r w:rsidRPr="00755B5C">
        <w:rPr>
          <w:rFonts w:ascii="Times New Roman" w:hAnsi="Times New Roman" w:cs="Times New Roman"/>
          <w:noProof/>
          <w:sz w:val="24"/>
          <w:szCs w:val="24"/>
        </w:rPr>
        <w:t>Diperlukan pelatihan berkelanjutan dan dukungan dari keluarga serta petugas kesehatan agar lansia dapat menerapkan senam hipertensi secara rutin sebagai bagian dari manajemen hipertensi.</w:t>
      </w:r>
    </w:p>
    <w:p w14:paraId="5FB4B756" w14:textId="77777777" w:rsidR="00FB2D91" w:rsidRPr="00C57EDC" w:rsidRDefault="00FB2D91" w:rsidP="00FB2D91">
      <w:pPr>
        <w:spacing w:after="0" w:line="240" w:lineRule="auto"/>
        <w:jc w:val="both"/>
        <w:rPr>
          <w:rFonts w:ascii="Times New Roman" w:hAnsi="Times New Roman" w:cs="Times New Roman"/>
          <w:noProof/>
          <w:sz w:val="24"/>
          <w:szCs w:val="24"/>
        </w:rPr>
      </w:pPr>
    </w:p>
    <w:p w14:paraId="32EA51DC" w14:textId="77777777" w:rsidR="00FB2D91" w:rsidRDefault="00FB2D91" w:rsidP="00FB2D91">
      <w:pPr>
        <w:spacing w:after="0"/>
        <w:jc w:val="both"/>
        <w:rPr>
          <w:rFonts w:ascii="Times New Roman" w:hAnsi="Times New Roman" w:cs="Times New Roman"/>
          <w:noProof/>
          <w:sz w:val="24"/>
          <w:szCs w:val="24"/>
        </w:rPr>
      </w:pPr>
      <w:r w:rsidRPr="00C57EDC">
        <w:rPr>
          <w:rFonts w:ascii="Times New Roman" w:hAnsi="Times New Roman" w:cs="Times New Roman"/>
          <w:b/>
          <w:bCs/>
          <w:noProof/>
          <w:sz w:val="24"/>
          <w:szCs w:val="24"/>
        </w:rPr>
        <w:t>Kata kunci:</w:t>
      </w:r>
      <w:r w:rsidRPr="00C57EDC">
        <w:rPr>
          <w:rFonts w:ascii="Times New Roman" w:hAnsi="Times New Roman" w:cs="Times New Roman"/>
          <w:noProof/>
          <w:sz w:val="24"/>
          <w:szCs w:val="24"/>
        </w:rPr>
        <w:t xml:space="preserve"> Defisit Pengetahuan, Hipertensi, Lansia, Edukasi, Senam Hipertensi</w:t>
      </w:r>
    </w:p>
    <w:p w14:paraId="04FF1D6B" w14:textId="77777777" w:rsidR="004874C5" w:rsidRPr="0080604B" w:rsidRDefault="004874C5" w:rsidP="004874C5">
      <w:pPr>
        <w:rPr>
          <w:lang w:val="id-ID"/>
        </w:rPr>
      </w:pPr>
    </w:p>
    <w:p w14:paraId="6D3A6CE3" w14:textId="77777777" w:rsidR="002A74C6" w:rsidRPr="0080604B" w:rsidRDefault="002A74C6">
      <w:pPr>
        <w:spacing w:line="259" w:lineRule="auto"/>
        <w:rPr>
          <w:rFonts w:ascii="Times New Roman" w:eastAsiaTheme="majorEastAsia" w:hAnsi="Times New Roman" w:cs="Times New Roman"/>
          <w:b/>
          <w:bCs/>
          <w:noProof/>
          <w:kern w:val="2"/>
          <w:sz w:val="24"/>
          <w:szCs w:val="24"/>
          <w:lang w:val="id-ID"/>
          <w14:ligatures w14:val="standardContextual"/>
        </w:rPr>
      </w:pPr>
      <w:r w:rsidRPr="0080604B">
        <w:rPr>
          <w:rFonts w:ascii="Times New Roman" w:hAnsi="Times New Roman" w:cs="Times New Roman"/>
          <w:noProof/>
          <w:lang w:val="id-ID"/>
        </w:rPr>
        <w:br w:type="page"/>
      </w:r>
    </w:p>
    <w:p w14:paraId="2478A30E" w14:textId="0EAB4D04" w:rsidR="00FB2D91" w:rsidRPr="00FB2D91" w:rsidRDefault="002A74C6" w:rsidP="00FB2D91">
      <w:pPr>
        <w:pStyle w:val="Heading1"/>
        <w:rPr>
          <w:i/>
          <w:iCs/>
          <w:noProof/>
          <w:lang w:val="id-ID"/>
        </w:rPr>
      </w:pPr>
      <w:r w:rsidRPr="0080604B">
        <w:rPr>
          <w:i/>
          <w:iCs/>
          <w:noProof/>
          <w:lang w:val="id-ID"/>
        </w:rPr>
        <w:lastRenderedPageBreak/>
        <w:t>ABSTRACT</w:t>
      </w:r>
    </w:p>
    <w:p w14:paraId="323E10A4" w14:textId="0382C43A" w:rsidR="00FB2D91" w:rsidRPr="00FB2D91" w:rsidRDefault="00FB2D91" w:rsidP="00FB2D91">
      <w:pPr>
        <w:spacing w:after="0" w:line="240" w:lineRule="auto"/>
        <w:jc w:val="both"/>
        <w:rPr>
          <w:rFonts w:ascii="Times New Roman" w:hAnsi="Times New Roman" w:cs="Times New Roman"/>
          <w:bCs/>
          <w:i/>
          <w:iCs/>
          <w:noProof/>
          <w:sz w:val="24"/>
          <w:szCs w:val="24"/>
        </w:rPr>
      </w:pPr>
      <w:r w:rsidRPr="00FB2D91">
        <w:rPr>
          <w:rFonts w:ascii="Times New Roman" w:hAnsi="Times New Roman" w:cs="Times New Roman"/>
          <w:bCs/>
          <w:i/>
          <w:iCs/>
          <w:noProof/>
          <w:sz w:val="24"/>
          <w:szCs w:val="24"/>
        </w:rPr>
        <w:t>Elderly individuals are vulnerable to various health issues, including hypertension. In Indonesia, the prevalence of hypertension among the elderly is high, yet their knowledge about its management remains low. This knowledge deficit contributes to non-compliance with treatment, increased risk of complications, and a decline in quality of life.</w:t>
      </w:r>
      <w:r w:rsidRPr="00FB2D91">
        <w:rPr>
          <w:rFonts w:ascii="Times New Roman" w:hAnsi="Times New Roman" w:cs="Times New Roman"/>
          <w:bCs/>
          <w:i/>
          <w:iCs/>
          <w:noProof/>
          <w:sz w:val="24"/>
          <w:szCs w:val="24"/>
        </w:rPr>
        <w:t xml:space="preserve"> </w:t>
      </w:r>
      <w:r w:rsidRPr="00FB2D91">
        <w:rPr>
          <w:rFonts w:ascii="Times New Roman" w:hAnsi="Times New Roman" w:cs="Times New Roman"/>
          <w:bCs/>
          <w:i/>
          <w:iCs/>
          <w:noProof/>
          <w:sz w:val="24"/>
          <w:szCs w:val="24"/>
        </w:rPr>
        <w:t>This study aims to describe the management of knowledge deficit through hypertension exercise education among elderly patients in Petarangan Village.</w:t>
      </w:r>
      <w:r w:rsidRPr="00FB2D91">
        <w:rPr>
          <w:rFonts w:ascii="Times New Roman" w:hAnsi="Times New Roman" w:cs="Times New Roman"/>
          <w:bCs/>
          <w:i/>
          <w:iCs/>
          <w:noProof/>
          <w:sz w:val="24"/>
          <w:szCs w:val="24"/>
        </w:rPr>
        <w:t xml:space="preserve"> </w:t>
      </w:r>
      <w:r w:rsidRPr="00FB2D91">
        <w:rPr>
          <w:rFonts w:ascii="Times New Roman" w:hAnsi="Times New Roman" w:cs="Times New Roman"/>
          <w:bCs/>
          <w:i/>
          <w:iCs/>
          <w:noProof/>
          <w:sz w:val="24"/>
          <w:szCs w:val="24"/>
        </w:rPr>
        <w:t>This study used a descriptive method with a case study approach. The intervention was carried out by providing education through lectures, group discussions, and hypertension exercise demonstrations to elderly participants.</w:t>
      </w:r>
      <w:r w:rsidRPr="00FB2D91">
        <w:rPr>
          <w:rFonts w:ascii="Times New Roman" w:hAnsi="Times New Roman" w:cs="Times New Roman"/>
          <w:bCs/>
          <w:i/>
          <w:iCs/>
          <w:noProof/>
          <w:sz w:val="24"/>
          <w:szCs w:val="24"/>
        </w:rPr>
        <w:t xml:space="preserve"> </w:t>
      </w:r>
      <w:r w:rsidRPr="00FB2D91">
        <w:rPr>
          <w:rFonts w:ascii="Times New Roman" w:hAnsi="Times New Roman" w:cs="Times New Roman"/>
          <w:bCs/>
          <w:i/>
          <w:iCs/>
          <w:noProof/>
          <w:sz w:val="24"/>
          <w:szCs w:val="24"/>
        </w:rPr>
        <w:t>After three days of intervention, there was an increase in the elderly’s knowledge regarding hypertension, non-pharmacological management, and independent practice of hypertension exercises. The elderly showed interest and active participation in the exercise and understood the importance of holistic blood pressure control.</w:t>
      </w:r>
      <w:r w:rsidRPr="00FB2D91">
        <w:rPr>
          <w:rFonts w:ascii="Times New Roman" w:hAnsi="Times New Roman" w:cs="Times New Roman"/>
          <w:bCs/>
          <w:i/>
          <w:iCs/>
          <w:noProof/>
          <w:sz w:val="24"/>
          <w:szCs w:val="24"/>
        </w:rPr>
        <w:t xml:space="preserve"> </w:t>
      </w:r>
      <w:r w:rsidRPr="00FB2D91">
        <w:rPr>
          <w:rFonts w:ascii="Times New Roman" w:hAnsi="Times New Roman" w:cs="Times New Roman"/>
          <w:bCs/>
          <w:i/>
          <w:iCs/>
          <w:noProof/>
          <w:sz w:val="24"/>
          <w:szCs w:val="24"/>
        </w:rPr>
        <w:t>Hypertension exercise education is an effective intervention to overcome knowledge deficits in elderly patients with hypertension.</w:t>
      </w:r>
    </w:p>
    <w:p w14:paraId="12111F60" w14:textId="77777777" w:rsidR="00FB2D91" w:rsidRPr="00FB2D91" w:rsidRDefault="00FB2D91" w:rsidP="00FB2D91">
      <w:pPr>
        <w:spacing w:after="0" w:line="240" w:lineRule="auto"/>
        <w:jc w:val="both"/>
        <w:rPr>
          <w:rFonts w:ascii="Times New Roman" w:hAnsi="Times New Roman" w:cs="Times New Roman"/>
          <w:bCs/>
          <w:i/>
          <w:iCs/>
          <w:noProof/>
          <w:sz w:val="24"/>
          <w:szCs w:val="24"/>
        </w:rPr>
      </w:pPr>
      <w:r w:rsidRPr="00FB2D91">
        <w:rPr>
          <w:rFonts w:ascii="Times New Roman" w:hAnsi="Times New Roman" w:cs="Times New Roman"/>
          <w:bCs/>
          <w:i/>
          <w:iCs/>
          <w:noProof/>
          <w:sz w:val="24"/>
          <w:szCs w:val="24"/>
        </w:rPr>
        <w:t>Ongoing training and support from families and healthcare workers are necessary to encourage the elderly to regularly perform hypertension exercises as part of hypertension management.</w:t>
      </w:r>
    </w:p>
    <w:p w14:paraId="35ED5767" w14:textId="77777777" w:rsidR="00FB2D91" w:rsidRPr="00FB2D91" w:rsidRDefault="00FB2D91" w:rsidP="00FB2D91">
      <w:pPr>
        <w:spacing w:after="0" w:line="240" w:lineRule="auto"/>
        <w:jc w:val="both"/>
        <w:rPr>
          <w:rFonts w:ascii="Times New Roman" w:hAnsi="Times New Roman" w:cs="Times New Roman"/>
          <w:bCs/>
          <w:i/>
          <w:iCs/>
          <w:noProof/>
          <w:sz w:val="24"/>
          <w:szCs w:val="24"/>
        </w:rPr>
      </w:pPr>
    </w:p>
    <w:p w14:paraId="6D3EE6BA" w14:textId="77777777" w:rsidR="00FB2D91" w:rsidRPr="00FB2D91" w:rsidRDefault="00FB2D91" w:rsidP="00FB2D91">
      <w:pPr>
        <w:spacing w:after="0" w:line="240" w:lineRule="auto"/>
        <w:rPr>
          <w:rFonts w:ascii="Times New Roman" w:hAnsi="Times New Roman" w:cs="Times New Roman"/>
          <w:bCs/>
          <w:i/>
          <w:iCs/>
          <w:noProof/>
          <w:sz w:val="24"/>
          <w:szCs w:val="24"/>
        </w:rPr>
      </w:pPr>
      <w:r w:rsidRPr="00FB2D91">
        <w:rPr>
          <w:rFonts w:ascii="Times New Roman" w:hAnsi="Times New Roman" w:cs="Times New Roman"/>
          <w:b/>
          <w:i/>
          <w:iCs/>
          <w:noProof/>
          <w:sz w:val="24"/>
          <w:szCs w:val="24"/>
        </w:rPr>
        <w:t>Keywords</w:t>
      </w:r>
      <w:r w:rsidRPr="00FB2D91">
        <w:rPr>
          <w:rFonts w:ascii="Times New Roman" w:hAnsi="Times New Roman" w:cs="Times New Roman"/>
          <w:bCs/>
          <w:i/>
          <w:iCs/>
          <w:noProof/>
          <w:sz w:val="24"/>
          <w:szCs w:val="24"/>
        </w:rPr>
        <w:t>: Knowledge Deficit, Hypertension, Elderly, Education, Hypertension Exercise</w:t>
      </w:r>
    </w:p>
    <w:p w14:paraId="14F712DF" w14:textId="0AF4C765" w:rsidR="002A74C6" w:rsidRPr="0080604B" w:rsidRDefault="002A74C6">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4D491C1A"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7BE73B2B"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54B4F7B7"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579283D7"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575FC05B"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713A6626"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54C525F9"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26F5C9C5"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46C9DDA7"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15B91E30"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1B565A3C" w14:textId="77777777" w:rsidR="00A872E5" w:rsidRPr="0080604B" w:rsidRDefault="00A872E5">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01DCD7E1"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4AFEE61E"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2FAD4FE0" w14:textId="77777777" w:rsidR="00CC53CB" w:rsidRPr="0080604B" w:rsidRDefault="00CC53CB">
      <w:pPr>
        <w:spacing w:line="259" w:lineRule="auto"/>
        <w:rPr>
          <w:rFonts w:ascii="Times New Roman" w:eastAsiaTheme="majorEastAsia" w:hAnsi="Times New Roman" w:cs="Times New Roman"/>
          <w:b/>
          <w:bCs/>
          <w:i/>
          <w:iCs/>
          <w:noProof/>
          <w:kern w:val="2"/>
          <w:sz w:val="24"/>
          <w:szCs w:val="24"/>
          <w:lang w:val="id-ID"/>
          <w14:ligatures w14:val="standardContextual"/>
        </w:rPr>
      </w:pPr>
    </w:p>
    <w:p w14:paraId="1B584C32" w14:textId="22788F92" w:rsidR="002A74C6" w:rsidRPr="0080604B" w:rsidRDefault="002A74C6" w:rsidP="002A74C6">
      <w:pPr>
        <w:pStyle w:val="Heading1"/>
        <w:jc w:val="both"/>
        <w:rPr>
          <w:noProof/>
          <w:lang w:val="id-ID"/>
        </w:rPr>
      </w:pPr>
      <w:r w:rsidRPr="0080604B">
        <w:rPr>
          <w:noProof/>
          <w:lang w:val="id-ID"/>
        </w:rPr>
        <w:lastRenderedPageBreak/>
        <w:t>PENDAHULUAN</w:t>
      </w:r>
    </w:p>
    <w:p w14:paraId="2B3B63AF" w14:textId="4E485769" w:rsidR="00CD7A7C" w:rsidRPr="0080604B" w:rsidRDefault="00A872E5" w:rsidP="00A872E5">
      <w:pPr>
        <w:spacing w:line="240" w:lineRule="auto"/>
        <w:jc w:val="both"/>
        <w:rPr>
          <w:rFonts w:ascii="Times New Roman" w:hAnsi="Times New Roman" w:cs="Times New Roman"/>
          <w:noProof/>
          <w:sz w:val="24"/>
          <w:szCs w:val="24"/>
          <w:lang w:val="id-ID"/>
        </w:rPr>
      </w:pPr>
      <w:r w:rsidRPr="0080604B">
        <w:rPr>
          <w:rFonts w:ascii="Times New Roman" w:hAnsi="Times New Roman" w:cs="Times New Roman"/>
          <w:noProof/>
          <w:sz w:val="24"/>
          <w:szCs w:val="24"/>
          <w:lang w:val="id-ID"/>
        </w:rPr>
        <w:t xml:space="preserve">Jumlah penduduk lanjut usia </w:t>
      </w:r>
      <w:r w:rsidRPr="0080604B">
        <w:rPr>
          <w:rFonts w:ascii="Times New Roman" w:hAnsi="Times New Roman" w:cs="Times New Roman"/>
          <w:noProof/>
          <w:sz w:val="24"/>
          <w:szCs w:val="24"/>
          <w:lang w:val="id-ID"/>
        </w:rPr>
        <w:t xml:space="preserve">atau </w:t>
      </w:r>
      <w:r w:rsidRPr="0080604B">
        <w:rPr>
          <w:rFonts w:ascii="Times New Roman" w:hAnsi="Times New Roman" w:cs="Times New Roman"/>
          <w:noProof/>
          <w:sz w:val="24"/>
          <w:szCs w:val="24"/>
          <w:lang w:val="id-ID"/>
        </w:rPr>
        <w:t xml:space="preserve">lansia di dunia mengalami peningkatan yang signifikan setiap tahunnya. Menurut </w:t>
      </w:r>
      <w:r w:rsidRPr="00BB5C1E">
        <w:rPr>
          <w:rFonts w:ascii="Times New Roman" w:hAnsi="Times New Roman" w:cs="Times New Roman"/>
          <w:i/>
          <w:iCs/>
          <w:noProof/>
          <w:sz w:val="24"/>
          <w:szCs w:val="24"/>
          <w:lang w:val="id-ID"/>
        </w:rPr>
        <w:t>World Health Organization</w:t>
      </w:r>
      <w:r w:rsidRPr="0080604B">
        <w:rPr>
          <w:rFonts w:ascii="Times New Roman" w:hAnsi="Times New Roman" w:cs="Times New Roman"/>
          <w:noProof/>
          <w:sz w:val="24"/>
          <w:szCs w:val="24"/>
          <w:lang w:val="id-ID"/>
        </w:rPr>
        <w:t xml:space="preserve"> (WHO), pada tahun 2020 jumlah penduduk berusia lebih dari 60 tahun mencapai 1 miliar jiwa, dan diperkirakan akan meningkat menjadi 1,4 miliar pada tahun 2030 serta 2,1 miliar jiwa pada tahun 2050. Selain itu, jumlah lansia berusia 80 tahun ke atas juga diproyeksikan mencapai 426 juta jiwa pada tahun 2050 </w:t>
      </w:r>
      <w:r w:rsidR="00BB5C1E" w:rsidRPr="004D1BA3">
        <w:rPr>
          <w:rFonts w:ascii="Times New Roman" w:hAnsi="Times New Roman" w:cs="Times New Roman"/>
          <w:noProof/>
          <w:sz w:val="24"/>
          <w:szCs w:val="24"/>
        </w:rPr>
        <w:fldChar w:fldCharType="begin" w:fldLock="1"/>
      </w:r>
      <w:r w:rsidR="00BB5C1E" w:rsidRPr="004D1BA3">
        <w:rPr>
          <w:rFonts w:ascii="Times New Roman" w:hAnsi="Times New Roman" w:cs="Times New Roman"/>
          <w:noProof/>
          <w:sz w:val="24"/>
          <w:szCs w:val="24"/>
        </w:rPr>
        <w:instrText>ADDIN CSL_CITATION {"citationItems":[{"id":"ITEM-1","itemData":{"URL":"https://www.who.int/news-room/fact-sheets/detail/ageing-and-health","accessed":{"date-parts":[["2025","3","15"]]},"author":[{"dropping-particle":"","family":"WHO","given":"","non-dropping-particle":"","parse-names":false,"suffix":""}],"container-title":"World Health Organization","id":"ITEM-1","issued":{"date-parts":[["2024"]]},"title":"Ageing and health","type":"webpage"},"uris":["http://www.mendeley.com/documents/?uuid=ad7dcb92-ad9c-4a0a-954e-b17f4441f31e"]}],"mendeley":{"formattedCitation":"(WHO, 2024)","plainTextFormattedCitation":"(WHO, 2024)","previouslyFormattedCitation":"(WHO, 2024)"},"properties":{"noteIndex":0},"schema":"https://github.com/citation-style-language/schema/raw/master/csl-citation.json"}</w:instrText>
      </w:r>
      <w:r w:rsidR="00BB5C1E" w:rsidRPr="004D1BA3">
        <w:rPr>
          <w:rFonts w:ascii="Times New Roman" w:hAnsi="Times New Roman" w:cs="Times New Roman"/>
          <w:noProof/>
          <w:sz w:val="24"/>
          <w:szCs w:val="24"/>
        </w:rPr>
        <w:fldChar w:fldCharType="separate"/>
      </w:r>
      <w:r w:rsidR="00BB5C1E" w:rsidRPr="004D1BA3">
        <w:rPr>
          <w:rFonts w:ascii="Times New Roman" w:hAnsi="Times New Roman" w:cs="Times New Roman"/>
          <w:noProof/>
          <w:sz w:val="24"/>
          <w:szCs w:val="24"/>
        </w:rPr>
        <w:t>(WHO, 2024)</w:t>
      </w:r>
      <w:r w:rsidR="00BB5C1E" w:rsidRPr="004D1BA3">
        <w:rPr>
          <w:rFonts w:ascii="Times New Roman" w:hAnsi="Times New Roman" w:cs="Times New Roman"/>
          <w:noProof/>
          <w:sz w:val="24"/>
          <w:szCs w:val="24"/>
        </w:rPr>
        <w:fldChar w:fldCharType="end"/>
      </w:r>
      <w:r w:rsidRPr="0080604B">
        <w:rPr>
          <w:rFonts w:ascii="Times New Roman" w:hAnsi="Times New Roman" w:cs="Times New Roman"/>
          <w:noProof/>
          <w:sz w:val="24"/>
          <w:szCs w:val="24"/>
          <w:lang w:val="id-ID"/>
        </w:rPr>
        <w:t>.</w:t>
      </w:r>
      <w:r w:rsidR="00CD7A7C" w:rsidRPr="0080604B">
        <w:rPr>
          <w:rFonts w:ascii="Times New Roman" w:hAnsi="Times New Roman" w:cs="Times New Roman"/>
          <w:noProof/>
          <w:sz w:val="24"/>
          <w:szCs w:val="24"/>
          <w:lang w:val="id-ID"/>
        </w:rPr>
        <w:t xml:space="preserve"> </w:t>
      </w:r>
    </w:p>
    <w:p w14:paraId="170C7FB1" w14:textId="521A2180" w:rsidR="00CD7A7C" w:rsidRPr="0080604B" w:rsidRDefault="00A872E5" w:rsidP="00A872E5">
      <w:pPr>
        <w:spacing w:line="240" w:lineRule="auto"/>
        <w:jc w:val="both"/>
        <w:rPr>
          <w:rFonts w:ascii="Times New Roman" w:hAnsi="Times New Roman" w:cs="Times New Roman"/>
          <w:noProof/>
          <w:sz w:val="24"/>
          <w:szCs w:val="24"/>
          <w:lang w:val="id-ID"/>
        </w:rPr>
      </w:pPr>
      <w:r w:rsidRPr="00A872E5">
        <w:rPr>
          <w:rFonts w:ascii="Times New Roman" w:hAnsi="Times New Roman" w:cs="Times New Roman"/>
          <w:noProof/>
          <w:sz w:val="24"/>
          <w:szCs w:val="24"/>
          <w:lang w:val="id-ID"/>
        </w:rPr>
        <w:t xml:space="preserve">Peningkatan jumlah lansia juga terjadi di Indonesia. Badan Pusat Statistik (2023) mencatat bahwa jumlah lansia mencapai 30,9 juta jiwa atau sekitar 11,1% dari total populasi nasional. Jumlah tersebut diperkirakan akan meningkat menjadi 65,8 juta jiwa pada tahun 2045. Sejak tahun 2021, Indonesia telah memasuki fase ageing population, ditandai dengan lebih dari 10% penduduk berusia di atas 60 tahun </w:t>
      </w:r>
      <w:r w:rsidR="00BB5C1E" w:rsidRPr="004D1BA3">
        <w:rPr>
          <w:rFonts w:ascii="Times New Roman" w:hAnsi="Times New Roman" w:cs="Times New Roman"/>
          <w:noProof/>
          <w:sz w:val="24"/>
          <w:szCs w:val="24"/>
        </w:rPr>
        <w:fldChar w:fldCharType="begin" w:fldLock="1"/>
      </w:r>
      <w:r w:rsidR="00BB5C1E" w:rsidRPr="004D1BA3">
        <w:rPr>
          <w:rFonts w:ascii="Times New Roman" w:hAnsi="Times New Roman" w:cs="Times New Roman"/>
          <w:noProof/>
          <w:sz w:val="24"/>
          <w:szCs w:val="24"/>
        </w:rPr>
        <w:instrText>ADDIN CSL_CITATION {"citationItems":[{"id":"ITEM-1","itemData":{"author":[{"dropping-particle":"","family":"Badan Pusat Statistik","given":"","non-dropping-particle":"","parse-names":false,"suffix":""}],"id":"ITEM-1","issued":{"date-parts":[["2022"]]},"publisher":"Badan Pusat Statistik","title":"Statistik Penduduk Usia Lanjut 2022","type":"book"},"uris":["http://www.mendeley.com/documents/?uuid=46fec789-e70f-447f-9071-8fff73c5a463"]}],"mendeley":{"formattedCitation":"(Badan Pusat Statistik, 2022)","plainTextFormattedCitation":"(Badan Pusat Statistik, 2022)","previouslyFormattedCitation":"(Badan Pusat Statistik, 2022)"},"properties":{"noteIndex":0},"schema":"https://github.com/citation-style-language/schema/raw/master/csl-citation.json"}</w:instrText>
      </w:r>
      <w:r w:rsidR="00BB5C1E" w:rsidRPr="004D1BA3">
        <w:rPr>
          <w:rFonts w:ascii="Times New Roman" w:hAnsi="Times New Roman" w:cs="Times New Roman"/>
          <w:noProof/>
          <w:sz w:val="24"/>
          <w:szCs w:val="24"/>
        </w:rPr>
        <w:fldChar w:fldCharType="separate"/>
      </w:r>
      <w:r w:rsidR="00BB5C1E" w:rsidRPr="004D1BA3">
        <w:rPr>
          <w:rFonts w:ascii="Times New Roman" w:hAnsi="Times New Roman" w:cs="Times New Roman"/>
          <w:noProof/>
          <w:sz w:val="24"/>
          <w:szCs w:val="24"/>
        </w:rPr>
        <w:t>(Badan Pusat Statistik, 2022)</w:t>
      </w:r>
      <w:r w:rsidR="00BB5C1E" w:rsidRPr="004D1BA3">
        <w:rPr>
          <w:rFonts w:ascii="Times New Roman" w:hAnsi="Times New Roman" w:cs="Times New Roman"/>
          <w:noProof/>
          <w:sz w:val="24"/>
          <w:szCs w:val="24"/>
        </w:rPr>
        <w:fldChar w:fldCharType="end"/>
      </w:r>
      <w:r w:rsidRPr="00A872E5">
        <w:rPr>
          <w:rFonts w:ascii="Times New Roman" w:hAnsi="Times New Roman" w:cs="Times New Roman"/>
          <w:noProof/>
          <w:sz w:val="24"/>
          <w:szCs w:val="24"/>
          <w:lang w:val="id-ID"/>
        </w:rPr>
        <w:t>.</w:t>
      </w:r>
      <w:r w:rsidR="00CD7A7C" w:rsidRPr="0080604B">
        <w:rPr>
          <w:rFonts w:ascii="Times New Roman" w:hAnsi="Times New Roman" w:cs="Times New Roman"/>
          <w:noProof/>
          <w:sz w:val="24"/>
          <w:szCs w:val="24"/>
          <w:lang w:val="id-ID"/>
        </w:rPr>
        <w:t xml:space="preserve"> </w:t>
      </w:r>
    </w:p>
    <w:p w14:paraId="0136659F" w14:textId="7484C88A" w:rsidR="00A872E5" w:rsidRPr="00A872E5" w:rsidRDefault="00A872E5" w:rsidP="00A872E5">
      <w:pPr>
        <w:spacing w:line="240" w:lineRule="auto"/>
        <w:jc w:val="both"/>
        <w:rPr>
          <w:rFonts w:ascii="Times New Roman" w:hAnsi="Times New Roman" w:cs="Times New Roman"/>
          <w:noProof/>
          <w:sz w:val="24"/>
          <w:szCs w:val="24"/>
          <w:lang w:val="id-ID"/>
        </w:rPr>
      </w:pPr>
      <w:r w:rsidRPr="00A872E5">
        <w:rPr>
          <w:rFonts w:ascii="Times New Roman" w:hAnsi="Times New Roman" w:cs="Times New Roman"/>
          <w:noProof/>
          <w:sz w:val="24"/>
          <w:szCs w:val="24"/>
          <w:lang w:val="id-ID"/>
        </w:rPr>
        <w:t xml:space="preserve">Di Provinsi Jawa Tengah, jumlah lansia mencapai 13,5% pada tahun 2023, mengalami kenaikan sebesar 0,43% dibandingkan tahun sebelumnya </w:t>
      </w:r>
      <w:r w:rsidR="00BB5C1E" w:rsidRPr="004D1BA3">
        <w:rPr>
          <w:rFonts w:ascii="Times New Roman" w:hAnsi="Times New Roman" w:cs="Times New Roman"/>
          <w:noProof/>
          <w:sz w:val="24"/>
          <w:szCs w:val="24"/>
        </w:rPr>
        <w:fldChar w:fldCharType="begin" w:fldLock="1"/>
      </w:r>
      <w:r w:rsidR="00BB5C1E" w:rsidRPr="004D1BA3">
        <w:rPr>
          <w:rFonts w:ascii="Times New Roman" w:hAnsi="Times New Roman" w:cs="Times New Roman"/>
          <w:noProof/>
          <w:sz w:val="24"/>
          <w:szCs w:val="24"/>
        </w:rPr>
        <w:instrText>ADDIN CSL_CITATION {"citationItems":[{"id":"ITEM-1","itemData":{"ISSN":"2407-3342","author":[{"dropping-particle":"","family":"Badan Pusat Statistik","given":"","non-dropping-particle":"","parse-names":false,"suffix":""}],"container-title":"Badan Pusat Statistik Provinsi Jawa Tengah","id":"ITEM-1","issued":{"date-parts":[["2024"]]},"title":"Profil Lansia Provinsi Jawa Tengah","type":"report","volume":"14"},"uris":["http://www.mendeley.com/documents/?uuid=37618d67-3fd4-4a14-8e72-49d1ab2a49fc"]}],"mendeley":{"formattedCitation":"(Badan Pusat Statistik, 2024)","plainTextFormattedCitation":"(Badan Pusat Statistik, 2024)","previouslyFormattedCitation":"(Badan Pusat Statistik, 2024)"},"properties":{"noteIndex":0},"schema":"https://github.com/citation-style-language/schema/raw/master/csl-citation.json"}</w:instrText>
      </w:r>
      <w:r w:rsidR="00BB5C1E" w:rsidRPr="004D1BA3">
        <w:rPr>
          <w:rFonts w:ascii="Times New Roman" w:hAnsi="Times New Roman" w:cs="Times New Roman"/>
          <w:noProof/>
          <w:sz w:val="24"/>
          <w:szCs w:val="24"/>
        </w:rPr>
        <w:fldChar w:fldCharType="separate"/>
      </w:r>
      <w:r w:rsidR="00BB5C1E" w:rsidRPr="004D1BA3">
        <w:rPr>
          <w:rFonts w:ascii="Times New Roman" w:hAnsi="Times New Roman" w:cs="Times New Roman"/>
          <w:noProof/>
          <w:sz w:val="24"/>
          <w:szCs w:val="24"/>
        </w:rPr>
        <w:t>(Badan Pusat Statistik, 2024)</w:t>
      </w:r>
      <w:r w:rsidR="00BB5C1E" w:rsidRPr="004D1BA3">
        <w:rPr>
          <w:rFonts w:ascii="Times New Roman" w:hAnsi="Times New Roman" w:cs="Times New Roman"/>
          <w:noProof/>
          <w:sz w:val="24"/>
          <w:szCs w:val="24"/>
        </w:rPr>
        <w:fldChar w:fldCharType="end"/>
      </w:r>
      <w:r w:rsidRPr="00A872E5">
        <w:rPr>
          <w:rFonts w:ascii="Times New Roman" w:hAnsi="Times New Roman" w:cs="Times New Roman"/>
          <w:noProof/>
          <w:sz w:val="24"/>
          <w:szCs w:val="24"/>
          <w:lang w:val="id-ID"/>
        </w:rPr>
        <w:t xml:space="preserve">. </w:t>
      </w:r>
      <w:r w:rsidR="00CD7A7C" w:rsidRPr="0080604B">
        <w:rPr>
          <w:rFonts w:ascii="Times New Roman" w:hAnsi="Times New Roman" w:cs="Times New Roman"/>
          <w:noProof/>
          <w:sz w:val="24"/>
          <w:szCs w:val="24"/>
          <w:lang w:val="id-ID"/>
        </w:rPr>
        <w:t>Sedangkan</w:t>
      </w:r>
      <w:r w:rsidRPr="00A872E5">
        <w:rPr>
          <w:rFonts w:ascii="Times New Roman" w:hAnsi="Times New Roman" w:cs="Times New Roman"/>
          <w:noProof/>
          <w:sz w:val="24"/>
          <w:szCs w:val="24"/>
          <w:lang w:val="id-ID"/>
        </w:rPr>
        <w:t xml:space="preserve">, di Kabupaten Banyumas, jumlah lansia yang tercatat pada tahun 2025 mencapai 269.615 jiwa </w:t>
      </w:r>
      <w:r w:rsidR="00BB5C1E" w:rsidRPr="004D1BA3">
        <w:rPr>
          <w:rFonts w:ascii="Times New Roman" w:hAnsi="Times New Roman" w:cs="Times New Roman"/>
          <w:noProof/>
          <w:sz w:val="24"/>
          <w:szCs w:val="24"/>
        </w:rPr>
        <w:fldChar w:fldCharType="begin" w:fldLock="1"/>
      </w:r>
      <w:r w:rsidR="00BB5C1E" w:rsidRPr="004D1BA3">
        <w:rPr>
          <w:rFonts w:ascii="Times New Roman" w:hAnsi="Times New Roman" w:cs="Times New Roman"/>
          <w:noProof/>
          <w:sz w:val="24"/>
          <w:szCs w:val="24"/>
        </w:rPr>
        <w:instrText>ADDIN CSL_CITATION {"citationItems":[{"id":"ITEM-1","itemData":{"URL":"https://banyumaskab.bps.go.id/id/statistics-table/2/MTI3IzI=/jumlah-penduduk-menurut-kelompok-umur-dan-jenis-kelamin.html","author":[{"dropping-particle":"","family":"Badan Pusat Statistik","given":"","non-dropping-particle":"","parse-names":false,"suffix":""}],"container-title":"Badan Pusat Statistik Kabupaten Banyumas","id":"ITEM-1","issued":{"date-parts":[["2025"]]},"title":"Jumlah Penduduk Menurut Kelompok Umur dan Jenis Kelamin","type":"webpage"},"uris":["http://www.mendeley.com/documents/?uuid=3ab53b10-e7e9-4d42-92b9-8da542306cd9"]}],"mendeley":{"formattedCitation":"(Badan Pusat Statistik, 2025)","plainTextFormattedCitation":"(Badan Pusat Statistik, 2025)","previouslyFormattedCitation":"(Badan Pusat Statistik, 2025)"},"properties":{"noteIndex":0},"schema":"https://github.com/citation-style-language/schema/raw/master/csl-citation.json"}</w:instrText>
      </w:r>
      <w:r w:rsidR="00BB5C1E" w:rsidRPr="004D1BA3">
        <w:rPr>
          <w:rFonts w:ascii="Times New Roman" w:hAnsi="Times New Roman" w:cs="Times New Roman"/>
          <w:noProof/>
          <w:sz w:val="24"/>
          <w:szCs w:val="24"/>
        </w:rPr>
        <w:fldChar w:fldCharType="separate"/>
      </w:r>
      <w:r w:rsidR="00BB5C1E" w:rsidRPr="004D1BA3">
        <w:rPr>
          <w:rFonts w:ascii="Times New Roman" w:hAnsi="Times New Roman" w:cs="Times New Roman"/>
          <w:noProof/>
          <w:sz w:val="24"/>
          <w:szCs w:val="24"/>
        </w:rPr>
        <w:t>(Badan Pusat Statistik, 2025)</w:t>
      </w:r>
      <w:r w:rsidR="00BB5C1E" w:rsidRPr="004D1BA3">
        <w:rPr>
          <w:rFonts w:ascii="Times New Roman" w:hAnsi="Times New Roman" w:cs="Times New Roman"/>
          <w:noProof/>
          <w:sz w:val="24"/>
          <w:szCs w:val="24"/>
        </w:rPr>
        <w:fldChar w:fldCharType="end"/>
      </w:r>
      <w:r w:rsidRPr="00A872E5">
        <w:rPr>
          <w:rFonts w:ascii="Times New Roman" w:hAnsi="Times New Roman" w:cs="Times New Roman"/>
          <w:noProof/>
          <w:sz w:val="24"/>
          <w:szCs w:val="24"/>
          <w:lang w:val="id-ID"/>
        </w:rPr>
        <w:t xml:space="preserve">. Pertambahan jumlah lansia ini </w:t>
      </w:r>
      <w:r w:rsidR="00CD7A7C" w:rsidRPr="0080604B">
        <w:rPr>
          <w:rFonts w:ascii="Times New Roman" w:hAnsi="Times New Roman" w:cs="Times New Roman"/>
          <w:noProof/>
          <w:sz w:val="24"/>
          <w:szCs w:val="24"/>
          <w:lang w:val="id-ID"/>
        </w:rPr>
        <w:t>memerlukan</w:t>
      </w:r>
      <w:r w:rsidRPr="00A872E5">
        <w:rPr>
          <w:rFonts w:ascii="Times New Roman" w:hAnsi="Times New Roman" w:cs="Times New Roman"/>
          <w:noProof/>
          <w:sz w:val="24"/>
          <w:szCs w:val="24"/>
          <w:lang w:val="id-ID"/>
        </w:rPr>
        <w:t xml:space="preserve"> perhatian lebih </w:t>
      </w:r>
      <w:r w:rsidR="00CD7A7C" w:rsidRPr="0080604B">
        <w:rPr>
          <w:rFonts w:ascii="Times New Roman" w:hAnsi="Times New Roman" w:cs="Times New Roman"/>
          <w:noProof/>
          <w:sz w:val="24"/>
          <w:szCs w:val="24"/>
          <w:lang w:val="id-ID"/>
        </w:rPr>
        <w:t>terutama dalam</w:t>
      </w:r>
      <w:r w:rsidRPr="00A872E5">
        <w:rPr>
          <w:rFonts w:ascii="Times New Roman" w:hAnsi="Times New Roman" w:cs="Times New Roman"/>
          <w:noProof/>
          <w:sz w:val="24"/>
          <w:szCs w:val="24"/>
          <w:lang w:val="id-ID"/>
        </w:rPr>
        <w:t xml:space="preserve"> bidang kesehatan, karena lansia merupakan kelompok yang rentan terhadap perubahan fisiologis, psikologis, dan sosial akibat proses penuaan </w:t>
      </w:r>
      <w:r w:rsidR="00BB5C1E" w:rsidRPr="004D1BA3">
        <w:rPr>
          <w:rFonts w:ascii="Times New Roman" w:hAnsi="Times New Roman" w:cs="Times New Roman"/>
          <w:noProof/>
          <w:sz w:val="24"/>
          <w:szCs w:val="24"/>
        </w:rPr>
        <w:fldChar w:fldCharType="begin" w:fldLock="1"/>
      </w:r>
      <w:r w:rsidR="00B86012">
        <w:rPr>
          <w:rFonts w:ascii="Times New Roman" w:hAnsi="Times New Roman" w:cs="Times New Roman"/>
          <w:noProof/>
          <w:sz w:val="24"/>
          <w:szCs w:val="24"/>
        </w:rPr>
        <w:instrText>ADDIN CSL_CITATION {"citationItems":[{"id":"ITEM-1","itemData":{"ISBN":"978-623-8775-13-2","author":[{"dropping-particle":"","family":"Astuti","given":"Agnes Dewi","non-dropping-particle":"","parse-names":false,"suffix":""},{"dropping-particle":"","family":"Basuki","given":"Hyan Oktodia","non-dropping-particle":"","parse-names":false,"suffix":""},{"dropping-particle":"","family":"Priyanto","given":"Sigit","non-dropping-particle":"","parse-names":false,"suffix":""}],"edition":"1","id":"ITEM-1","issued":{"date-parts":[["2024"]]},"publisher":"PT Nuansa Fajar Cemerlang","publisher-place":"Jakarta","title":"Buku Ajar Keperawatan Gerontik","type":"book"},"uris":["http://www.mendeley.com/documents/?uuid=232743ff-0670-4b3b-a208-1561e561cbd9"]}],"mendeley":{"formattedCitation":"(Astuti et al., 2024)","plainTextFormattedCitation":"(Astuti et al., 2024)","previouslyFormattedCitation":"(A. D. Astuti et al., 2024)"},"properties":{"noteIndex":0},"schema":"https://github.com/citation-style-language/schema/raw/master/csl-citation.json"}</w:instrText>
      </w:r>
      <w:r w:rsidR="00BB5C1E" w:rsidRPr="004D1BA3">
        <w:rPr>
          <w:rFonts w:ascii="Times New Roman" w:hAnsi="Times New Roman" w:cs="Times New Roman"/>
          <w:noProof/>
          <w:sz w:val="24"/>
          <w:szCs w:val="24"/>
        </w:rPr>
        <w:fldChar w:fldCharType="separate"/>
      </w:r>
      <w:r w:rsidR="00B86012" w:rsidRPr="00B86012">
        <w:rPr>
          <w:rFonts w:ascii="Times New Roman" w:hAnsi="Times New Roman" w:cs="Times New Roman"/>
          <w:noProof/>
          <w:sz w:val="24"/>
          <w:szCs w:val="24"/>
        </w:rPr>
        <w:t>(Astuti et al., 2024)</w:t>
      </w:r>
      <w:r w:rsidR="00BB5C1E" w:rsidRPr="004D1BA3">
        <w:rPr>
          <w:rFonts w:ascii="Times New Roman" w:hAnsi="Times New Roman" w:cs="Times New Roman"/>
          <w:noProof/>
          <w:sz w:val="24"/>
          <w:szCs w:val="24"/>
        </w:rPr>
        <w:fldChar w:fldCharType="end"/>
      </w:r>
    </w:p>
    <w:p w14:paraId="1EE522BC" w14:textId="692BF672" w:rsidR="00A872E5" w:rsidRPr="00A872E5" w:rsidRDefault="00A872E5" w:rsidP="00A872E5">
      <w:pPr>
        <w:spacing w:line="240" w:lineRule="auto"/>
        <w:jc w:val="both"/>
        <w:rPr>
          <w:rFonts w:ascii="Times New Roman" w:hAnsi="Times New Roman" w:cs="Times New Roman"/>
          <w:noProof/>
          <w:sz w:val="24"/>
          <w:szCs w:val="24"/>
          <w:lang w:val="id-ID"/>
        </w:rPr>
      </w:pPr>
      <w:r w:rsidRPr="00A872E5">
        <w:rPr>
          <w:rFonts w:ascii="Times New Roman" w:hAnsi="Times New Roman" w:cs="Times New Roman"/>
          <w:noProof/>
          <w:sz w:val="24"/>
          <w:szCs w:val="24"/>
          <w:lang w:val="id-ID"/>
        </w:rPr>
        <w:t xml:space="preserve">Salah satu masalah kesehatan yang sering dialami oleh lansia adalah hipertensi. Hipertensi didefinisikan sebagai kondisi meningkatnya tekanan darah secara kronis, dengan tekanan sistolik ≥ 140 mmHg dan/atau tekanan diastolik ≥ 90 mmHg </w:t>
      </w:r>
      <w:r w:rsidR="00BB5C1E">
        <w:rPr>
          <w:rFonts w:ascii="Times New Roman" w:hAnsi="Times New Roman" w:cs="Times New Roman"/>
          <w:noProof/>
          <w:sz w:val="24"/>
          <w:szCs w:val="24"/>
        </w:rPr>
        <w:fldChar w:fldCharType="begin" w:fldLock="1"/>
      </w:r>
      <w:r w:rsidR="00BB5C1E">
        <w:rPr>
          <w:rFonts w:ascii="Times New Roman" w:hAnsi="Times New Roman" w:cs="Times New Roman"/>
          <w:noProof/>
          <w:sz w:val="24"/>
          <w:szCs w:val="24"/>
        </w:rPr>
        <w:instrText>ADDIN CSL_CITATION {"citationItems":[{"id":"ITEM-1","itemData":{"ISBN":"978-602-473-871-6","author":[{"dropping-particle":"","family":"Andrianto","given":"","non-dropping-particle":"","parse-names":false,"suffix":""}],"editor":[{"dropping-particle":"","family":"Ardiana","given":"Meity","non-dropping-particle":"","parse-names":false,"suffix":""}],"id":"ITEM-1","issued":{"date-parts":[["2022"]]},"number-of-pages":"xxii-150","publisher":"Airlangga University Press","publisher-place":"Surabaya","title":"Buku Ajar Menangani Hipertensi","type":"book"},"uris":["http://www.mendeley.com/documents/?uuid=a012cda4-68bf-49e6-be41-f52154cd5c10"]}],"mendeley":{"formattedCitation":"(Andrianto, 2022)","plainTextFormattedCitation":"(Andrianto, 2022)","previouslyFormattedCitation":"(Andrianto, 2022)"},"properties":{"noteIndex":0},"schema":"https://github.com/citation-style-language/schema/raw/master/csl-citation.json"}</w:instrText>
      </w:r>
      <w:r w:rsidR="00BB5C1E">
        <w:rPr>
          <w:rFonts w:ascii="Times New Roman" w:hAnsi="Times New Roman" w:cs="Times New Roman"/>
          <w:noProof/>
          <w:sz w:val="24"/>
          <w:szCs w:val="24"/>
        </w:rPr>
        <w:fldChar w:fldCharType="separate"/>
      </w:r>
      <w:r w:rsidR="00BB5C1E" w:rsidRPr="00F91149">
        <w:rPr>
          <w:rFonts w:ascii="Times New Roman" w:hAnsi="Times New Roman" w:cs="Times New Roman"/>
          <w:noProof/>
          <w:sz w:val="24"/>
          <w:szCs w:val="24"/>
        </w:rPr>
        <w:t>(Andrianto, 2022)</w:t>
      </w:r>
      <w:r w:rsidR="00BB5C1E">
        <w:rPr>
          <w:rFonts w:ascii="Times New Roman" w:hAnsi="Times New Roman" w:cs="Times New Roman"/>
          <w:noProof/>
          <w:sz w:val="24"/>
          <w:szCs w:val="24"/>
        </w:rPr>
        <w:fldChar w:fldCharType="end"/>
      </w:r>
      <w:r w:rsidRPr="00A872E5">
        <w:rPr>
          <w:rFonts w:ascii="Times New Roman" w:hAnsi="Times New Roman" w:cs="Times New Roman"/>
          <w:noProof/>
          <w:sz w:val="24"/>
          <w:szCs w:val="24"/>
          <w:lang w:val="id-ID"/>
        </w:rPr>
        <w:t xml:space="preserve">. Kondisi ini merupakan faktor risiko utama terjadinya berbagai penyakit degeneratif seperti stroke, gagal ginjal, dan penyakit jantung </w:t>
      </w:r>
      <w:r w:rsidR="00B86012" w:rsidRPr="004D1BA3">
        <w:rPr>
          <w:rFonts w:ascii="Times New Roman" w:hAnsi="Times New Roman" w:cs="Times New Roman"/>
          <w:noProof/>
          <w:sz w:val="24"/>
          <w:szCs w:val="24"/>
        </w:rPr>
        <w:fldChar w:fldCharType="begin" w:fldLock="1"/>
      </w:r>
      <w:r w:rsidR="00B86012">
        <w:rPr>
          <w:rFonts w:ascii="Times New Roman" w:hAnsi="Times New Roman" w:cs="Times New Roman"/>
          <w:noProof/>
          <w:sz w:val="24"/>
          <w:szCs w:val="24"/>
        </w:rPr>
        <w:instrText>ADDIN CSL_CITATION {"citationItems":[{"id":"ITEM-1","itemData":{"ISBN":"9780781785921","abstract":"Correct punctuation is essential for clear and effective writing. The following list contains some of the most critical punctuation rules.","author":[{"dropping-particle":"","family":"Johnson","given":"Joyce Young","non-dropping-particle":"","parse-names":false,"suffix":""}],"edition":"12","editor":[{"dropping-particle":"","family":"Surrena","given":"Hilarie","non-dropping-particle":"","parse-names":false,"suffix":""}],"id":"ITEM-1","issued":{"date-parts":[["2018"]]},"number-of-pages":"725","publisher":"Wolters Kluwer Health","publisher-place":"Waltham","title":"Handbook for Brunner &amp; Suddarth’s Textbook of Medical- Surgical Nursing","type":"book","volume":"14"},"uris":["http://www.mendeley.com/documents/?uuid=2aea27ed-7461-4172-94df-088bb75e7b3f"]}],"mendeley":{"formattedCitation":"(Johnson, 2018)","plainTextFormattedCitation":"(Johnson, 2018)","previouslyFormattedCitation":"(Johnson, 2018)"},"properties":{"noteIndex":0},"schema":"https://github.com/citation-style-language/schema/raw/master/csl-citation.json"}</w:instrText>
      </w:r>
      <w:r w:rsidR="00B86012" w:rsidRPr="004D1BA3">
        <w:rPr>
          <w:rFonts w:ascii="Times New Roman" w:hAnsi="Times New Roman" w:cs="Times New Roman"/>
          <w:noProof/>
          <w:sz w:val="24"/>
          <w:szCs w:val="24"/>
        </w:rPr>
        <w:fldChar w:fldCharType="separate"/>
      </w:r>
      <w:r w:rsidR="00B86012" w:rsidRPr="004D1BA3">
        <w:rPr>
          <w:rFonts w:ascii="Times New Roman" w:hAnsi="Times New Roman" w:cs="Times New Roman"/>
          <w:noProof/>
          <w:sz w:val="24"/>
          <w:szCs w:val="24"/>
        </w:rPr>
        <w:t>(Johnson, 2018)</w:t>
      </w:r>
      <w:r w:rsidR="00B86012" w:rsidRPr="004D1BA3">
        <w:rPr>
          <w:rFonts w:ascii="Times New Roman" w:hAnsi="Times New Roman" w:cs="Times New Roman"/>
          <w:noProof/>
          <w:sz w:val="24"/>
          <w:szCs w:val="24"/>
        </w:rPr>
        <w:fldChar w:fldCharType="end"/>
      </w:r>
      <w:r w:rsidRPr="00A872E5">
        <w:rPr>
          <w:rFonts w:ascii="Times New Roman" w:hAnsi="Times New Roman" w:cs="Times New Roman"/>
          <w:noProof/>
          <w:sz w:val="24"/>
          <w:szCs w:val="24"/>
          <w:lang w:val="id-ID"/>
        </w:rPr>
        <w:t>.</w:t>
      </w:r>
    </w:p>
    <w:p w14:paraId="577252F3" w14:textId="3DABB3AF" w:rsidR="00A872E5" w:rsidRPr="00A872E5" w:rsidRDefault="00A872E5" w:rsidP="00A872E5">
      <w:pPr>
        <w:spacing w:line="240" w:lineRule="auto"/>
        <w:jc w:val="both"/>
        <w:rPr>
          <w:rFonts w:ascii="Times New Roman" w:hAnsi="Times New Roman" w:cs="Times New Roman"/>
          <w:noProof/>
          <w:sz w:val="24"/>
          <w:szCs w:val="24"/>
          <w:lang w:val="id-ID"/>
        </w:rPr>
      </w:pPr>
      <w:r w:rsidRPr="00A872E5">
        <w:rPr>
          <w:rFonts w:ascii="Times New Roman" w:hAnsi="Times New Roman" w:cs="Times New Roman"/>
          <w:noProof/>
          <w:sz w:val="24"/>
          <w:szCs w:val="24"/>
          <w:lang w:val="id-ID"/>
        </w:rPr>
        <w:t xml:space="preserve">Data dari Dinas Kesehatan Provinsi Jawa Tengah menunjukkan bahwa jumlah penderita hipertensi pada lansia mencapai 3.687.442 jiwa pada tahun 2024 </w:t>
      </w:r>
      <w:r w:rsidR="00B86012" w:rsidRPr="004D1BA3">
        <w:rPr>
          <w:rFonts w:ascii="Times New Roman" w:hAnsi="Times New Roman" w:cs="Times New Roman"/>
          <w:noProof/>
          <w:sz w:val="24"/>
          <w:szCs w:val="24"/>
        </w:rPr>
        <w:fldChar w:fldCharType="begin" w:fldLock="1"/>
      </w:r>
      <w:r w:rsidR="00B86012" w:rsidRPr="004D1BA3">
        <w:rPr>
          <w:rFonts w:ascii="Times New Roman" w:hAnsi="Times New Roman" w:cs="Times New Roman"/>
          <w:noProof/>
          <w:sz w:val="24"/>
          <w:szCs w:val="24"/>
        </w:rPr>
        <w:instrText>ADDIN CSL_CITATION {"citationItems":[{"id":"ITEM-1","itemData":{"author":[{"dropping-particle":"","family":"Dinas Kesehatan Provinsi Jawa Tengah","given":"","non-dropping-particle":"","parse-names":false,"suffix":""}],"container-title":"Dinas Kesehatan Provinsi Jawa Tengah","id":"ITEM-1","issued":{"date-parts":[["2024"]]},"title":"Buku Saku Kesehatan Tahun 2024 Triwulan 3","type":"book"},"uris":["http://www.mendeley.com/documents/?uuid=b29034c7-fa77-418b-b710-bde36c1cbf24"]}],"mendeley":{"formattedCitation":"(Dinas Kesehatan Provinsi Jawa Tengah, 2024)","plainTextFormattedCitation":"(Dinas Kesehatan Provinsi Jawa Tengah, 2024)","previouslyFormattedCitation":"(Dinas Kesehatan Provinsi Jawa Tengah, 2024)"},"properties":{"noteIndex":0},"schema":"https://github.com/citation-style-language/schema/raw/master/csl-citation.json"}</w:instrText>
      </w:r>
      <w:r w:rsidR="00B86012" w:rsidRPr="004D1BA3">
        <w:rPr>
          <w:rFonts w:ascii="Times New Roman" w:hAnsi="Times New Roman" w:cs="Times New Roman"/>
          <w:noProof/>
          <w:sz w:val="24"/>
          <w:szCs w:val="24"/>
        </w:rPr>
        <w:fldChar w:fldCharType="separate"/>
      </w:r>
      <w:r w:rsidR="00B86012" w:rsidRPr="004D1BA3">
        <w:rPr>
          <w:rFonts w:ascii="Times New Roman" w:hAnsi="Times New Roman" w:cs="Times New Roman"/>
          <w:noProof/>
          <w:sz w:val="24"/>
          <w:szCs w:val="24"/>
        </w:rPr>
        <w:t>(Dinas Kesehatan Provinsi Jawa Tengah, 2024)</w:t>
      </w:r>
      <w:r w:rsidR="00B86012" w:rsidRPr="004D1BA3">
        <w:rPr>
          <w:rFonts w:ascii="Times New Roman" w:hAnsi="Times New Roman" w:cs="Times New Roman"/>
          <w:noProof/>
          <w:sz w:val="24"/>
          <w:szCs w:val="24"/>
        </w:rPr>
        <w:fldChar w:fldCharType="end"/>
      </w:r>
      <w:r w:rsidRPr="00A872E5">
        <w:rPr>
          <w:rFonts w:ascii="Times New Roman" w:hAnsi="Times New Roman" w:cs="Times New Roman"/>
          <w:noProof/>
          <w:sz w:val="24"/>
          <w:szCs w:val="24"/>
          <w:lang w:val="id-ID"/>
        </w:rPr>
        <w:t xml:space="preserve">. Di Kabupaten Banyumas, tercatat sebanyak 173.434 lansia menderita hipertensi </w:t>
      </w:r>
      <w:r w:rsidR="00B86012" w:rsidRPr="004D1BA3">
        <w:rPr>
          <w:rFonts w:ascii="Times New Roman" w:hAnsi="Times New Roman" w:cs="Times New Roman"/>
          <w:noProof/>
          <w:sz w:val="24"/>
          <w:szCs w:val="24"/>
        </w:rPr>
        <w:fldChar w:fldCharType="begin" w:fldLock="1"/>
      </w:r>
      <w:r w:rsidR="00B86012" w:rsidRPr="004D1BA3">
        <w:rPr>
          <w:rFonts w:ascii="Times New Roman" w:hAnsi="Times New Roman" w:cs="Times New Roman"/>
          <w:noProof/>
          <w:sz w:val="24"/>
          <w:szCs w:val="24"/>
        </w:rPr>
        <w:instrText>ADDIN CSL_CITATION {"citationItems":[{"id":"ITEM-1","itemData":{"abstract":"This study aims to: (1) Develop website based learning media on Photoshop subjects. (2) Knowing the feasibility level of website based learning media on Photoshop subjects. (3) Knowing the effectiveness of website-based learning media developed for Photoshop learning. An instructor's task is to educate learners to become qualified human beings capable and proactive in responding to ever-changing challenges. The implementation of Photoshop learning requires instructional skills in implementing learning strategies in order to bridge the students to improve the quality of the process and learning outcomes to achieve the purpose of learning Photoshop. The method used in this research is research development (Research and Development). The results of this study are planning, design and development. Testing system conducted on the feasibility of website product as learning media include student work test through design result which have been made by student. Expected To","author":[{"dropping-particle":"","family":"Dinas Komunikasi dan Informasi Kabupaten Banyumas","given":"","non-dropping-particle":"","parse-names":false,"suffix":""}],"container-title":"Dinas Komunikasi dan Informatika Kabupaten Banyumas","id":"ITEM-1","issued":{"date-parts":[["2023"]]},"publisher":"Dinas Komunikasi dan Informatika Kabupaten Banyumas","publisher-place":"Banyumas","title":"Data dan Informasi Kabupaten Banyumas","type":"book"},"uris":["http://www.mendeley.com/documents/?uuid=1cf5414e-7214-4624-a6ef-f6c3fd9b5d3d"]}],"mendeley":{"formattedCitation":"(Dinas Komunikasi dan Informasi Kabupaten Banyumas, 2023)","plainTextFormattedCitation":"(Dinas Komunikasi dan Informasi Kabupaten Banyumas, 2023)","previouslyFormattedCitation":"(Dinas Komunikasi dan Informasi Kabupaten Banyumas, 2023)"},"properties":{"noteIndex":0},"schema":"https://github.com/citation-style-language/schema/raw/master/csl-citation.json"}</w:instrText>
      </w:r>
      <w:r w:rsidR="00B86012" w:rsidRPr="004D1BA3">
        <w:rPr>
          <w:rFonts w:ascii="Times New Roman" w:hAnsi="Times New Roman" w:cs="Times New Roman"/>
          <w:noProof/>
          <w:sz w:val="24"/>
          <w:szCs w:val="24"/>
        </w:rPr>
        <w:fldChar w:fldCharType="separate"/>
      </w:r>
      <w:r w:rsidR="00B86012" w:rsidRPr="004D1BA3">
        <w:rPr>
          <w:rFonts w:ascii="Times New Roman" w:hAnsi="Times New Roman" w:cs="Times New Roman"/>
          <w:noProof/>
          <w:sz w:val="24"/>
          <w:szCs w:val="24"/>
        </w:rPr>
        <w:t>(Dinas Komunikasi dan Informasi Kabupaten Banyumas, 2023)</w:t>
      </w:r>
      <w:r w:rsidR="00B86012" w:rsidRPr="004D1BA3">
        <w:rPr>
          <w:rFonts w:ascii="Times New Roman" w:hAnsi="Times New Roman" w:cs="Times New Roman"/>
          <w:noProof/>
          <w:sz w:val="24"/>
          <w:szCs w:val="24"/>
        </w:rPr>
        <w:fldChar w:fldCharType="end"/>
      </w:r>
      <w:r w:rsidR="00B86012">
        <w:rPr>
          <w:rFonts w:ascii="Times New Roman" w:hAnsi="Times New Roman" w:cs="Times New Roman"/>
          <w:noProof/>
          <w:sz w:val="24"/>
          <w:szCs w:val="24"/>
        </w:rPr>
        <w:t xml:space="preserve">. </w:t>
      </w:r>
      <w:r w:rsidRPr="00A872E5">
        <w:rPr>
          <w:rFonts w:ascii="Times New Roman" w:hAnsi="Times New Roman" w:cs="Times New Roman"/>
          <w:noProof/>
          <w:sz w:val="24"/>
          <w:szCs w:val="24"/>
          <w:lang w:val="id-ID"/>
        </w:rPr>
        <w:t xml:space="preserve">Tingginya prevalensi hipertensi menunjukkan perlunya upaya </w:t>
      </w:r>
      <w:r w:rsidR="00CD7A7C" w:rsidRPr="0080604B">
        <w:rPr>
          <w:rFonts w:ascii="Times New Roman" w:hAnsi="Times New Roman" w:cs="Times New Roman"/>
          <w:noProof/>
          <w:sz w:val="24"/>
          <w:szCs w:val="24"/>
          <w:lang w:val="id-ID"/>
        </w:rPr>
        <w:t>manajemen hipertensi</w:t>
      </w:r>
      <w:r w:rsidRPr="00A872E5">
        <w:rPr>
          <w:rFonts w:ascii="Times New Roman" w:hAnsi="Times New Roman" w:cs="Times New Roman"/>
          <w:noProof/>
          <w:sz w:val="24"/>
          <w:szCs w:val="24"/>
          <w:lang w:val="id-ID"/>
        </w:rPr>
        <w:t xml:space="preserve"> yang tepat, baik melalui terapi farmakologis maupun non-farmakologis </w:t>
      </w:r>
      <w:r w:rsidR="00B86012">
        <w:rPr>
          <w:rFonts w:ascii="Times New Roman" w:hAnsi="Times New Roman" w:cs="Times New Roman"/>
          <w:noProof/>
          <w:sz w:val="24"/>
          <w:szCs w:val="24"/>
        </w:rPr>
        <w:fldChar w:fldCharType="begin" w:fldLock="1"/>
      </w:r>
      <w:r w:rsidR="00B86012">
        <w:rPr>
          <w:rFonts w:ascii="Times New Roman" w:hAnsi="Times New Roman" w:cs="Times New Roman"/>
          <w:noProof/>
          <w:sz w:val="24"/>
          <w:szCs w:val="24"/>
        </w:rPr>
        <w:instrText>ADDIN CSL_CITATION {"citationItems":[{"id":"ITEM-1","itemData":{"DOI":"10.62085/ajk.v1i1.8","ISSN":"3031-0407","abstract":"Management of hypertension therapy must be carried out throughout life, both pharmacological and non-pharmacological therapy, to reduce the risk of complications and improve the quality of life of the elderly. This causes the need for assistance through providing education for elderly people who suffer from hypertension in order to achieve controlled blood pressure and reduce the symptoms of hypertension so that the risk of complications can be reduced. The design of this research is a systematic review. The search for articles discussed in this study used several databases, including Pubmed, Proquest, and ScienceDirect, with a time span of 2012 to 2022. The keywords used to search for these articles were hypertension management, hypertension treatment, non-pharmacological treatment. The type of article used is a research article. The articles collected were then re-selected using inclusion criteria, namely: 1) the aim of the article was to analyze the effectiveness of non-pharmacological treatment in hypertension management, 2) it was experimental research, as well as exclusion criteria, namely 1) it was not a full text article, 2) the article did not use English. Based on 23 selected articles, non-pharmacological interventions help reduce the daily dose of antihypertensive drugs and delay the progression from prehypertension to the hypertensive stage.","author":[{"dropping-particle":"","family":"Purwanti","given":"Wiliarisa Prita","non-dropping-particle":"","parse-names":false,"suffix":""},{"dropping-particle":"","family":"Damayanti","given":"Ayu Puspita","non-dropping-particle":"","parse-names":false,"suffix":""},{"dropping-particle":"","family":"Jannah","given":"Maya Miftahul","non-dropping-particle":"","parse-names":false,"suffix":""}],"container-title":"ASSYIFA : Jurnal Ilmu Kesehatan","id":"ITEM-1","issue":"1","issued":{"date-parts":[["2023"]]},"page":"48-57","title":"Manajemen Hipertensi Dengan Treatment Non-Farmakologi","type":"article-journal","volume":"1"},"uris":["http://www.mendeley.com/documents/?uuid=86ad6e9c-a565-410b-87c4-3fab3970d8cd"]}],"mendeley":{"formattedCitation":"(Purwanti et al., 2023)","plainTextFormattedCitation":"(Purwanti et al., 2023)","previouslyFormattedCitation":"(Purwanti et al., 2023)"},"properties":{"noteIndex":0},"schema":"https://github.com/citation-style-language/schema/raw/master/csl-citation.json"}</w:instrText>
      </w:r>
      <w:r w:rsidR="00B86012">
        <w:rPr>
          <w:rFonts w:ascii="Times New Roman" w:hAnsi="Times New Roman" w:cs="Times New Roman"/>
          <w:noProof/>
          <w:sz w:val="24"/>
          <w:szCs w:val="24"/>
        </w:rPr>
        <w:fldChar w:fldCharType="separate"/>
      </w:r>
      <w:r w:rsidR="00B86012" w:rsidRPr="00EB6FF0">
        <w:rPr>
          <w:rFonts w:ascii="Times New Roman" w:hAnsi="Times New Roman" w:cs="Times New Roman"/>
          <w:noProof/>
          <w:sz w:val="24"/>
          <w:szCs w:val="24"/>
        </w:rPr>
        <w:t>(Purwanti et al., 2023)</w:t>
      </w:r>
      <w:r w:rsidR="00B86012">
        <w:rPr>
          <w:rFonts w:ascii="Times New Roman" w:hAnsi="Times New Roman" w:cs="Times New Roman"/>
          <w:noProof/>
          <w:sz w:val="24"/>
          <w:szCs w:val="24"/>
        </w:rPr>
        <w:fldChar w:fldCharType="end"/>
      </w:r>
      <w:r w:rsidR="00B86012" w:rsidRPr="0012441E">
        <w:rPr>
          <w:rFonts w:ascii="Times New Roman" w:hAnsi="Times New Roman" w:cs="Times New Roman"/>
          <w:noProof/>
          <w:sz w:val="24"/>
          <w:szCs w:val="24"/>
        </w:rPr>
        <w:t>.</w:t>
      </w:r>
    </w:p>
    <w:p w14:paraId="57E512A6" w14:textId="25DD9D3A" w:rsidR="00A872E5" w:rsidRPr="00A872E5" w:rsidRDefault="00A872E5" w:rsidP="00A872E5">
      <w:pPr>
        <w:spacing w:line="240" w:lineRule="auto"/>
        <w:jc w:val="both"/>
        <w:rPr>
          <w:rFonts w:ascii="Times New Roman" w:hAnsi="Times New Roman" w:cs="Times New Roman"/>
          <w:noProof/>
          <w:sz w:val="24"/>
          <w:szCs w:val="24"/>
          <w:lang w:val="id-ID"/>
        </w:rPr>
      </w:pPr>
      <w:r w:rsidRPr="00A872E5">
        <w:rPr>
          <w:rFonts w:ascii="Times New Roman" w:hAnsi="Times New Roman" w:cs="Times New Roman"/>
          <w:noProof/>
          <w:sz w:val="24"/>
          <w:szCs w:val="24"/>
          <w:lang w:val="id-ID"/>
        </w:rPr>
        <w:t xml:space="preserve">Salah satu aspek penting dalam </w:t>
      </w:r>
      <w:r w:rsidR="00CD7A7C" w:rsidRPr="0080604B">
        <w:rPr>
          <w:rFonts w:ascii="Times New Roman" w:hAnsi="Times New Roman" w:cs="Times New Roman"/>
          <w:noProof/>
          <w:sz w:val="24"/>
          <w:szCs w:val="24"/>
          <w:lang w:val="id-ID"/>
        </w:rPr>
        <w:t>manajemen</w:t>
      </w:r>
      <w:r w:rsidRPr="00A872E5">
        <w:rPr>
          <w:rFonts w:ascii="Times New Roman" w:hAnsi="Times New Roman" w:cs="Times New Roman"/>
          <w:noProof/>
          <w:sz w:val="24"/>
          <w:szCs w:val="24"/>
          <w:lang w:val="id-ID"/>
        </w:rPr>
        <w:t xml:space="preserve"> hipertensi adalah pengetahuan pasien terhadap penyakitnya. Pengetahuan berperan dalam pembentukan sikap dan perilaku sehat. Kurangnya pengetahuan tentang hipertensi dan pengelolaannya dapat meningkatkan risiko komplikasi </w:t>
      </w:r>
      <w:r w:rsidR="00B86012">
        <w:rPr>
          <w:rFonts w:ascii="Times New Roman" w:hAnsi="Times New Roman" w:cs="Times New Roman"/>
          <w:noProof/>
          <w:sz w:val="24"/>
          <w:szCs w:val="24"/>
        </w:rPr>
        <w:fldChar w:fldCharType="begin" w:fldLock="1"/>
      </w:r>
      <w:r w:rsidR="00B86012">
        <w:rPr>
          <w:rFonts w:ascii="Times New Roman" w:hAnsi="Times New Roman" w:cs="Times New Roman"/>
          <w:noProof/>
          <w:sz w:val="24"/>
          <w:szCs w:val="24"/>
        </w:rPr>
        <w:instrText>ADDIN CSL_CITATION {"citationItems":[{"id":"ITEM-1","itemData":{"abstract":"Latar belakang. Hipertensi adalah suatu kondisi medis yang kronis dimana tekanan darah meningkat di atas tekanan darah yang disepakati normal. Hipertensi merupakan gangguan kesehatan yang sering dijumpai dan termasuk masalah kesehatan penting karena angka prevalensi yang tinggi. Banyak factor yang mempengaruhinya diantaranya, pola makan, jenis kelamin maupun pengetahuan seseorang. Data di propinsi Jawa Tengah tahun 2015 urutan pertama untuk hipertensi sebesar 57,87%. Studi pendahuluan di kalurahan Sambung Macan Sragen di peroleh data bahwa dari 30 orang yang ada 15 orang yang menderita hipertensi dan berdasarkan wawancara dengan sarah satu kader bahwa hipertensi dikarenakan pola makan yang tidak sehat ataupun sembarangan serta dari kebiasaan masyarakat disana terlalu banyak mengkomsumsi bumbu masak setiap masak selalu menambahkan penyedap rasa. Tujuan mengetahui pola makan dan hubungan pengetahuan terhadap kejadian hipetensi. Metode. penelitian kuantitatif dengan pendekatan crossectional. Populasi masyarakat Sambung Macan yang berada di kalurahan Sambung macan berjumlah 100 orang.teknik sampling purposive Hasil; Ada hubungan pengetahuan dan kejadian hipertensi dengan nilai p&lt; 0.001, Simpulan, 72% berpengetahuan tinggi, 48% hipertensi stage 2, 31 % berjenis kelamin perempuan, 56 % selalu menggunakan penyedap rasa, ada hubungan pengetahuan dan kejadian hipertensi","author":[{"dropping-particle":"","family":"Wahyuni","given":"W.","non-dropping-particle":"","parse-names":false,"suffix":""},{"dropping-particle":"","family":"Susilowati","given":"Tri","non-dropping-particle":"","parse-names":false,"suffix":""}],"container-title":"Gaster","id":"ITEM-1","issue":"1","issued":{"date-parts":[["2018"]]},"page":"73","title":"Pola Makan Dan Jenis Kelamin Dan Hubungan Pengetahuan Terhadap Kejadian Hipertensi Di Kalurahan Sambung Macan Sragen","type":"article-journal","volume":"16"},"uris":["http://www.mendeley.com/documents/?uuid=9749ac9a-5145-48f1-9030-92882dfbbc08"]}],"mendeley":{"formattedCitation":"(Wahyuni &amp; Susilowati, 2018)","plainTextFormattedCitation":"(Wahyuni &amp; Susilowati, 2018)","previouslyFormattedCitation":"(Wahyuni &amp; Susilowati, 2018)"},"properties":{"noteIndex":0},"schema":"https://github.com/citation-style-language/schema/raw/master/csl-citation.json"}</w:instrText>
      </w:r>
      <w:r w:rsidR="00B86012">
        <w:rPr>
          <w:rFonts w:ascii="Times New Roman" w:hAnsi="Times New Roman" w:cs="Times New Roman"/>
          <w:noProof/>
          <w:sz w:val="24"/>
          <w:szCs w:val="24"/>
        </w:rPr>
        <w:fldChar w:fldCharType="separate"/>
      </w:r>
      <w:r w:rsidR="00B86012" w:rsidRPr="00FA50C1">
        <w:rPr>
          <w:rFonts w:ascii="Times New Roman" w:hAnsi="Times New Roman" w:cs="Times New Roman"/>
          <w:noProof/>
          <w:sz w:val="24"/>
          <w:szCs w:val="24"/>
        </w:rPr>
        <w:t>(Wahyuni &amp; Susilowati, 2018)</w:t>
      </w:r>
      <w:r w:rsidR="00B86012">
        <w:rPr>
          <w:rFonts w:ascii="Times New Roman" w:hAnsi="Times New Roman" w:cs="Times New Roman"/>
          <w:noProof/>
          <w:sz w:val="24"/>
          <w:szCs w:val="24"/>
        </w:rPr>
        <w:fldChar w:fldCharType="end"/>
      </w:r>
      <w:r w:rsidR="00B86012" w:rsidRPr="00FA50C1">
        <w:rPr>
          <w:rFonts w:ascii="Times New Roman" w:hAnsi="Times New Roman" w:cs="Times New Roman"/>
          <w:noProof/>
          <w:sz w:val="24"/>
          <w:szCs w:val="24"/>
        </w:rPr>
        <w:t>.</w:t>
      </w:r>
      <w:r w:rsidR="00B86012">
        <w:rPr>
          <w:rFonts w:ascii="Times New Roman" w:hAnsi="Times New Roman" w:cs="Times New Roman"/>
          <w:noProof/>
          <w:sz w:val="24"/>
          <w:szCs w:val="24"/>
        </w:rPr>
        <w:t xml:space="preserve"> </w:t>
      </w:r>
      <w:r w:rsidRPr="00A872E5">
        <w:rPr>
          <w:rFonts w:ascii="Times New Roman" w:hAnsi="Times New Roman" w:cs="Times New Roman"/>
          <w:noProof/>
          <w:sz w:val="24"/>
          <w:szCs w:val="24"/>
          <w:lang w:val="id-ID"/>
        </w:rPr>
        <w:t xml:space="preserve">Penelitian </w:t>
      </w:r>
      <w:r w:rsidR="00B86012" w:rsidRPr="00E37D85">
        <w:rPr>
          <w:rFonts w:ascii="Times New Roman" w:hAnsi="Times New Roman" w:cs="Times New Roman"/>
          <w:noProof/>
          <w:sz w:val="24"/>
          <w:szCs w:val="24"/>
        </w:rPr>
        <w:fldChar w:fldCharType="begin" w:fldLock="1"/>
      </w:r>
      <w:r w:rsidR="00B86012" w:rsidRPr="00E37D85">
        <w:rPr>
          <w:rFonts w:ascii="Times New Roman" w:hAnsi="Times New Roman" w:cs="Times New Roman"/>
          <w:noProof/>
          <w:sz w:val="24"/>
          <w:szCs w:val="24"/>
        </w:rPr>
        <w:instrText>ADDIN CSL_CITATION {"citationItems":[{"id":"ITEM-1","itemData":{"DOI":"https://doi.org/10.1234/aacendikiajon.v1i2 Pengetahuan","abstract":"Pendahuluan: Tingginya angka hipertensi dapat menimbulkan berbagai komplikasi, terutama jika tingginya angka kejadian Hipertensi ini dihubungkan dengan kurangnya pengetahuan tetang penanganan hipertensi secara baik. Tujuan penelitian adalah mendapatkan pengetahuan tentang penanganan Hipertensi. Metode: Penelitian ini adalah penelitian deskriptif kuantitatif dengan jumlah populasi sebanyak 40 orang. Sampel yang terlibat dalam penelitian ini sebanyak 40 orang dengan tekhnik sampling Total sampling. Data dikumpulkan menggunakan quesioner dengan analisis univariat. Data dikumpulkan menggunakan quesioner dengan analisis univariat. Hasil penelitian dikategorikan dalam baik, cukup dan kurang. Hasil: Hasil penelitian adalah 52,5% responden memiliki pengetahuan kurang tentang penanganan hipertensi. Pengetahuan kurang terlihat dari jawaban responden yang menyatakan bahwa penanganan hipertensi salah. Kesimpulan: Hasil penelitian didapatkan bahwa lebih dari setenagh responden berada pada kategori pengetahuan kurang sehingga diperlukan upaya lanjutan yang memerlukan koordinasi dengan fihak Puskesmas setempat untuk memberikan pendidikan kesehatan tentang penanganan Hipertensi yang lebih baik.","author":[{"dropping-particle":"","family":"Herawati","given":"Ade Tika","non-dropping-particle":"","parse-names":false,"suffix":""},{"dropping-particle":"","family":"Manaf","given":"H","non-dropping-particle":"","parse-names":false,"suffix":""},{"dropping-particle":"","family":"Kusumawati","given":"Eka Putri","non-dropping-particle":"","parse-names":false,"suffix":""}],"container-title":"AACENDIKIA: Journal of Nursing","id":"ITEM-1","issue":"1","issued":{"date-parts":[["2022"]]},"page":"22-25","title":"Pengetahuan dalam penanganan penyakit hipertensi","type":"article-journal","volume":"01"},"uris":["http://www.mendeley.com/documents/?uuid=d2e1f768-71ae-4edc-90c1-3d0b2db891e6"]}],"mendeley":{"formattedCitation":"(Herawati et al., 2022)","plainTextFormattedCitation":"(Herawati et al., 2022)","previouslyFormattedCitation":"(Herawati et al., 2022)"},"properties":{"noteIndex":0},"schema":"https://github.com/citation-style-language/schema/raw/master/csl-citation.json"}</w:instrText>
      </w:r>
      <w:r w:rsidR="00B86012" w:rsidRPr="00E37D85">
        <w:rPr>
          <w:rFonts w:ascii="Times New Roman" w:hAnsi="Times New Roman" w:cs="Times New Roman"/>
          <w:noProof/>
          <w:sz w:val="24"/>
          <w:szCs w:val="24"/>
        </w:rPr>
        <w:fldChar w:fldCharType="separate"/>
      </w:r>
      <w:r w:rsidR="00B86012" w:rsidRPr="00E37D85">
        <w:rPr>
          <w:rFonts w:ascii="Times New Roman" w:hAnsi="Times New Roman" w:cs="Times New Roman"/>
          <w:noProof/>
          <w:sz w:val="24"/>
          <w:szCs w:val="24"/>
        </w:rPr>
        <w:t>(Herawati et al., 2022)</w:t>
      </w:r>
      <w:r w:rsidR="00B86012" w:rsidRPr="00E37D85">
        <w:rPr>
          <w:rFonts w:ascii="Times New Roman" w:hAnsi="Times New Roman" w:cs="Times New Roman"/>
          <w:noProof/>
          <w:sz w:val="24"/>
          <w:szCs w:val="24"/>
        </w:rPr>
        <w:fldChar w:fldCharType="end"/>
      </w:r>
      <w:r w:rsidR="00B86012">
        <w:rPr>
          <w:rFonts w:ascii="Times New Roman" w:hAnsi="Times New Roman" w:cs="Times New Roman"/>
          <w:noProof/>
          <w:sz w:val="24"/>
          <w:szCs w:val="24"/>
        </w:rPr>
        <w:t xml:space="preserve"> </w:t>
      </w:r>
      <w:r w:rsidRPr="00A872E5">
        <w:rPr>
          <w:rFonts w:ascii="Times New Roman" w:hAnsi="Times New Roman" w:cs="Times New Roman"/>
          <w:noProof/>
          <w:sz w:val="24"/>
          <w:szCs w:val="24"/>
          <w:lang w:val="id-ID"/>
        </w:rPr>
        <w:t>menemukan bahwa mayoritas responden penderita hipertensi memiliki tingkat pengetahuan yang kurang mengenai penanganan hipertensi, baik secara farmakologis maupun non-farmakologis.</w:t>
      </w:r>
    </w:p>
    <w:p w14:paraId="0A094EB6" w14:textId="3762A6F1" w:rsidR="00A872E5" w:rsidRPr="00A872E5" w:rsidRDefault="00CD7A7C" w:rsidP="00A872E5">
      <w:pPr>
        <w:spacing w:line="240" w:lineRule="auto"/>
        <w:jc w:val="both"/>
        <w:rPr>
          <w:rFonts w:ascii="Times New Roman" w:hAnsi="Times New Roman" w:cs="Times New Roman"/>
          <w:noProof/>
          <w:sz w:val="24"/>
          <w:szCs w:val="24"/>
          <w:lang w:val="id-ID"/>
        </w:rPr>
      </w:pPr>
      <w:r w:rsidRPr="0080604B">
        <w:rPr>
          <w:rFonts w:ascii="Times New Roman" w:hAnsi="Times New Roman" w:cs="Times New Roman"/>
          <w:noProof/>
          <w:sz w:val="24"/>
          <w:szCs w:val="24"/>
          <w:lang w:val="id-ID"/>
        </w:rPr>
        <w:t xml:space="preserve">Dalam buku standar diagnosa keperawatan indonesia hal ini disebut dengan defisit pengetahuan. Defisit pengetahuan merupakan ketiadaan atau kurangnya informasi kognitif yang berkaitan dengan topik tertentu </w:t>
      </w:r>
      <w:r w:rsidR="00B86012" w:rsidRPr="00E37D85">
        <w:rPr>
          <w:rFonts w:ascii="Times New Roman" w:hAnsi="Times New Roman" w:cs="Times New Roman"/>
          <w:noProof/>
          <w:sz w:val="24"/>
          <w:szCs w:val="24"/>
        </w:rPr>
        <w:fldChar w:fldCharType="begin" w:fldLock="1"/>
      </w:r>
      <w:r w:rsidR="00B86012" w:rsidRPr="00E37D85">
        <w:rPr>
          <w:rFonts w:ascii="Times New Roman" w:hAnsi="Times New Roman" w:cs="Times New Roman"/>
          <w:noProof/>
          <w:sz w:val="24"/>
          <w:szCs w:val="24"/>
        </w:rPr>
        <w:instrText>ADDIN CSL_CITATION {"citationItems":[{"id":"ITEM-1","itemData":{"ISBN":"978-602-18445-6-4","author":[{"dropping-particle":"","family":"PPNI","given":"","non-dropping-particle":"","parse-names":false,"suffix":""}],"edition":"1","id":"ITEM-1","issued":{"date-parts":[["2017"]]},"publisher":"DPP PPNI","publisher-place":"Jakarta","title":"Standar Diagnosis Keperawatan Indonesia : Definisi dan Indikator Diagnostik","type":"book"},"uris":["http://www.mendeley.com/documents/?uuid=9c2e19f2-dd7b-4edc-a5a1-ff790ff4dd77"]}],"mendeley":{"formattedCitation":"(PPNI, 2017)","plainTextFormattedCitation":"(PPNI, 2017)","previouslyFormattedCitation":"(PPNI, 2017)"},"properties":{"noteIndex":0},"schema":"https://github.com/citation-style-language/schema/raw/master/csl-citation.json"}</w:instrText>
      </w:r>
      <w:r w:rsidR="00B86012" w:rsidRPr="00E37D85">
        <w:rPr>
          <w:rFonts w:ascii="Times New Roman" w:hAnsi="Times New Roman" w:cs="Times New Roman"/>
          <w:noProof/>
          <w:sz w:val="24"/>
          <w:szCs w:val="24"/>
        </w:rPr>
        <w:fldChar w:fldCharType="separate"/>
      </w:r>
      <w:r w:rsidR="00B86012" w:rsidRPr="00E37D85">
        <w:rPr>
          <w:rFonts w:ascii="Times New Roman" w:hAnsi="Times New Roman" w:cs="Times New Roman"/>
          <w:noProof/>
          <w:sz w:val="24"/>
          <w:szCs w:val="24"/>
        </w:rPr>
        <w:t>(PPNI, 2017)</w:t>
      </w:r>
      <w:r w:rsidR="00B86012" w:rsidRPr="00E37D85">
        <w:rPr>
          <w:rFonts w:ascii="Times New Roman" w:hAnsi="Times New Roman" w:cs="Times New Roman"/>
          <w:noProof/>
          <w:sz w:val="24"/>
          <w:szCs w:val="24"/>
        </w:rPr>
        <w:fldChar w:fldCharType="end"/>
      </w:r>
      <w:r w:rsidR="00A872E5" w:rsidRPr="00A872E5">
        <w:rPr>
          <w:rFonts w:ascii="Times New Roman" w:hAnsi="Times New Roman" w:cs="Times New Roman"/>
          <w:noProof/>
          <w:sz w:val="24"/>
          <w:szCs w:val="24"/>
          <w:lang w:val="id-ID"/>
        </w:rPr>
        <w:t xml:space="preserve">. Untuk mengatasi kondisi ini, diperlukan intervensi keperawatan berupa edukasi kesehatan. Metode </w:t>
      </w:r>
      <w:r w:rsidR="00A872E5" w:rsidRPr="00A872E5">
        <w:rPr>
          <w:rFonts w:ascii="Times New Roman" w:hAnsi="Times New Roman" w:cs="Times New Roman"/>
          <w:noProof/>
          <w:sz w:val="24"/>
          <w:szCs w:val="24"/>
          <w:lang w:val="id-ID"/>
        </w:rPr>
        <w:lastRenderedPageBreak/>
        <w:t xml:space="preserve">edukasi yang terbukti efektif adalah ceramah, diskusi, dan demonstrasi, khususnya bagi lansia </w:t>
      </w:r>
      <w:r w:rsidR="00B86012">
        <w:rPr>
          <w:rFonts w:ascii="Times New Roman" w:hAnsi="Times New Roman" w:cs="Times New Roman"/>
          <w:noProof/>
          <w:sz w:val="24"/>
          <w:szCs w:val="24"/>
        </w:rPr>
        <w:fldChar w:fldCharType="begin" w:fldLock="1"/>
      </w:r>
      <w:r w:rsidR="00B86012">
        <w:rPr>
          <w:rFonts w:ascii="Times New Roman" w:hAnsi="Times New Roman" w:cs="Times New Roman"/>
          <w:noProof/>
          <w:sz w:val="24"/>
          <w:szCs w:val="24"/>
        </w:rPr>
        <w:instrText>ADDIN CSL_CITATION {"citationItems":[{"id":"ITEM-1","itemData":{"DOI":"10.25077/jhi.v3i2.386","abstract":"Perilaku caring adalah dasar utama yang mendasari a helping relationship yang terjalin antara perawat-pasien. Hubungan terapeutik ini dibangun melalui komunikasi terapeutik yang dipraktikkan untuk mencapai keberhasilan program terapi. Namun, masih banyak perawat tidak menerapkan komunikasi terapeutik dalam berintegrasi dengan pasien. Kegiatan ini bertujuan untuk meningkatkan pemahaman perawat melalui pelatihan komunikasi terapeutik pada perawat di rumah sakit di Kota Padang. Pelaksanaan kegiatan ini menggunakan metode pendekatan ceramah, diskusi, dan demonstrasi. Pembelajaran dilakukan selama 8 jam efektif, sebelum dan sesudah pembelajaran dilakukan pengukuran pengetahuan pre-test dan post-test. Jumlah peserta sebanyak 20 orang perawat yang berdinas di ruang rawat inap rumah sakit. Berdasarkan uji paired t-test, didapatkan hasil bahwa ada perbedaan rerata pengetahuan peserta tentang komunikasi terapeutik sebelum dan sesudah pelatihan (p value= 0,000). Selisih rerata skor pengetahuan sebelum dan sesudah pelatihan yaitu 2,550. Hasil kegiatan ini menunjukkan kegiatan pembelajaran dengan metode ceramah, diskusi dan demonstrasi terbukti efektif dapat meningkatkan pengetahuan perawat tentang komunikasi terapeutik. Oleh karena itu, diharapkan kegiatan ini dapat dilakukan secara rutin agar dapat mendorong peningkatan kualitas asuhan keperawatan pada pasien melalui penerapan komunikasi terapeutik yang baik oleh perawat.","author":[{"dropping-particle":"","family":"Sarfika","given":"Rika","non-dropping-particle":"","parse-names":false,"suffix":""},{"dropping-particle":"","family":"Maisa","given":"Esthika Ariany","non-dropping-particle":"","parse-names":false,"suffix":""},{"dropping-particle":"","family":"Yuliharni","given":"Siti","non-dropping-particle":"","parse-names":false,"suffix":""},{"dropping-particle":"","family":"Putri","given":"Dewi Eka","non-dropping-particle":"","parse-names":false,"suffix":""},{"dropping-particle":"","family":"Erwina","given":"Ira","non-dropping-particle":"","parse-names":false,"suffix":""},{"dropping-particle":"","family":"Wenny","given":"Bunga Permata","non-dropping-particle":"","parse-names":false,"suffix":""},{"dropping-particle":"","family":"Fatmadona","given":"Rika","non-dropping-particle":"","parse-names":false,"suffix":""},{"dropping-particle":"","family":"Novrianda","given":"Dwi","non-dropping-particle":"","parse-names":false,"suffix":""}],"container-title":"Jurnal Hilirisasi IPTEKS","id":"ITEM-1","issue":"1","issued":{"date-parts":[["2020"]]},"page":"79-87","title":"Pelatihan Komunikasi Terapeutik Guna Meningkatkan Pengetahuan Perawat Dalam Caring","type":"article-journal","volume":"3"},"uris":["http://www.mendeley.com/documents/?uuid=de5253a2-932d-4671-9d9c-b9479e0a091d"]}],"mendeley":{"formattedCitation":"(Sarfika et al., 2020)","plainTextFormattedCitation":"(Sarfika et al., 2020)","previouslyFormattedCitation":"(Sarfika et al., 2020)"},"properties":{"noteIndex":0},"schema":"https://github.com/citation-style-language/schema/raw/master/csl-citation.json"}</w:instrText>
      </w:r>
      <w:r w:rsidR="00B86012">
        <w:rPr>
          <w:rFonts w:ascii="Times New Roman" w:hAnsi="Times New Roman" w:cs="Times New Roman"/>
          <w:noProof/>
          <w:sz w:val="24"/>
          <w:szCs w:val="24"/>
        </w:rPr>
        <w:fldChar w:fldCharType="separate"/>
      </w:r>
      <w:r w:rsidR="00B86012" w:rsidRPr="004B050B">
        <w:rPr>
          <w:rFonts w:ascii="Times New Roman" w:hAnsi="Times New Roman" w:cs="Times New Roman"/>
          <w:noProof/>
          <w:sz w:val="24"/>
          <w:szCs w:val="24"/>
        </w:rPr>
        <w:t>(Sarfika et al., 2020)</w:t>
      </w:r>
      <w:r w:rsidR="00B86012">
        <w:rPr>
          <w:rFonts w:ascii="Times New Roman" w:hAnsi="Times New Roman" w:cs="Times New Roman"/>
          <w:noProof/>
          <w:sz w:val="24"/>
          <w:szCs w:val="24"/>
        </w:rPr>
        <w:fldChar w:fldCharType="end"/>
      </w:r>
      <w:r w:rsidR="00B86012">
        <w:rPr>
          <w:rFonts w:ascii="Times New Roman" w:hAnsi="Times New Roman" w:cs="Times New Roman"/>
          <w:noProof/>
          <w:sz w:val="24"/>
          <w:szCs w:val="24"/>
        </w:rPr>
        <w:t>.</w:t>
      </w:r>
    </w:p>
    <w:p w14:paraId="221D5EE1" w14:textId="3C233AF6" w:rsidR="00A872E5" w:rsidRPr="0080604B" w:rsidRDefault="00A872E5" w:rsidP="00A872E5">
      <w:pPr>
        <w:spacing w:line="240" w:lineRule="auto"/>
        <w:jc w:val="both"/>
        <w:rPr>
          <w:rFonts w:ascii="Times New Roman" w:hAnsi="Times New Roman" w:cs="Times New Roman"/>
          <w:noProof/>
          <w:sz w:val="24"/>
          <w:szCs w:val="24"/>
          <w:lang w:val="id-ID"/>
        </w:rPr>
      </w:pPr>
      <w:r w:rsidRPr="00A872E5">
        <w:rPr>
          <w:rFonts w:ascii="Times New Roman" w:hAnsi="Times New Roman" w:cs="Times New Roman"/>
          <w:noProof/>
          <w:sz w:val="24"/>
          <w:szCs w:val="24"/>
          <w:lang w:val="id-ID"/>
        </w:rPr>
        <w:t xml:space="preserve">Salah satu bentuk edukasi non-farmakologis yang dapat diterapkan adalah senam hipertensi. Senam ini merupakan latihan fisik yang bertujuan untuk menurunkan tekanan darah melalui peningkatan sirkulasi darah dan elastisitas pembuluh darah </w:t>
      </w:r>
      <w:r w:rsidR="00B86012" w:rsidRPr="004D1BA3">
        <w:rPr>
          <w:rFonts w:ascii="Times New Roman" w:hAnsi="Times New Roman" w:cs="Times New Roman"/>
          <w:noProof/>
          <w:sz w:val="24"/>
          <w:szCs w:val="24"/>
        </w:rPr>
        <w:fldChar w:fldCharType="begin" w:fldLock="1"/>
      </w:r>
      <w:r w:rsidR="00B86012" w:rsidRPr="004D1BA3">
        <w:rPr>
          <w:rFonts w:ascii="Times New Roman" w:hAnsi="Times New Roman" w:cs="Times New Roman"/>
          <w:noProof/>
          <w:sz w:val="24"/>
          <w:szCs w:val="24"/>
        </w:rPr>
        <w:instrText>ADDIN CSL_CITATION {"citationItems":[{"id":"ITEM-1","itemData":{"author":[{"dropping-particle":"","family":"Sianipar","given":"Siti Santy","non-dropping-particle":"","parse-names":false,"suffix":""},{"dropping-particle":"","family":"Putri","given":"Desi Kumala Farianing","non-dropping-particle":"","parse-names":false,"suffix":""}],"container-title":"Dinamika Kesehatan","id":"ITEM-1","issue":"2","issued":{"date-parts":[["2018"]]},"page":"9","title":"Pengaruh Senam Hipertensi Terhadap Tekanan Darah Penderita Hipertensi Di Puskesmas Kayon Kota Palangka Raya","type":"article-journal","volume":"9"},"uris":["http://www.mendeley.com/documents/?uuid=bfd64dfe-ea27-4aa1-a5df-ab9b32502fbe"]}],"mendeley":{"formattedCitation":"(Sianipar &amp; Putri, 2018)","plainTextFormattedCitation":"(Sianipar &amp; Putri, 2018)","previouslyFormattedCitation":"(Sianipar &amp; Putri, 2018)"},"properties":{"noteIndex":0},"schema":"https://github.com/citation-style-language/schema/raw/master/csl-citation.json"}</w:instrText>
      </w:r>
      <w:r w:rsidR="00B86012" w:rsidRPr="004D1BA3">
        <w:rPr>
          <w:rFonts w:ascii="Times New Roman" w:hAnsi="Times New Roman" w:cs="Times New Roman"/>
          <w:noProof/>
          <w:sz w:val="24"/>
          <w:szCs w:val="24"/>
        </w:rPr>
        <w:fldChar w:fldCharType="separate"/>
      </w:r>
      <w:r w:rsidR="00B86012" w:rsidRPr="004D1BA3">
        <w:rPr>
          <w:rFonts w:ascii="Times New Roman" w:hAnsi="Times New Roman" w:cs="Times New Roman"/>
          <w:noProof/>
          <w:sz w:val="24"/>
          <w:szCs w:val="24"/>
        </w:rPr>
        <w:t>(Sianipar &amp; Putri, 2018)</w:t>
      </w:r>
      <w:r w:rsidR="00B86012" w:rsidRPr="004D1BA3">
        <w:rPr>
          <w:rFonts w:ascii="Times New Roman" w:hAnsi="Times New Roman" w:cs="Times New Roman"/>
          <w:noProof/>
          <w:sz w:val="24"/>
          <w:szCs w:val="24"/>
        </w:rPr>
        <w:fldChar w:fldCharType="end"/>
      </w:r>
      <w:r w:rsidR="00B86012" w:rsidRPr="004D1BA3">
        <w:rPr>
          <w:rFonts w:ascii="Times New Roman" w:hAnsi="Times New Roman" w:cs="Times New Roman"/>
          <w:noProof/>
          <w:sz w:val="24"/>
          <w:szCs w:val="24"/>
        </w:rPr>
        <w:t>.</w:t>
      </w:r>
      <w:r w:rsidR="00B86012">
        <w:rPr>
          <w:rFonts w:ascii="Times New Roman" w:hAnsi="Times New Roman" w:cs="Times New Roman"/>
          <w:noProof/>
          <w:sz w:val="24"/>
          <w:szCs w:val="24"/>
        </w:rPr>
        <w:t xml:space="preserve"> </w:t>
      </w:r>
      <w:r w:rsidRPr="00A872E5">
        <w:rPr>
          <w:rFonts w:ascii="Times New Roman" w:hAnsi="Times New Roman" w:cs="Times New Roman"/>
          <w:noProof/>
          <w:sz w:val="24"/>
          <w:szCs w:val="24"/>
          <w:lang w:val="id-ID"/>
        </w:rPr>
        <w:t xml:space="preserve">Kegiatan ini mudah dipraktikkan dan dapat dijadikan sebagai kebiasaan sehat </w:t>
      </w:r>
      <w:r w:rsidR="00CD7A7C" w:rsidRPr="0080604B">
        <w:rPr>
          <w:rFonts w:ascii="Times New Roman" w:hAnsi="Times New Roman" w:cs="Times New Roman"/>
          <w:noProof/>
          <w:sz w:val="24"/>
          <w:szCs w:val="24"/>
          <w:lang w:val="id-ID"/>
        </w:rPr>
        <w:t xml:space="preserve">bagi </w:t>
      </w:r>
      <w:r w:rsidRPr="00A872E5">
        <w:rPr>
          <w:rFonts w:ascii="Times New Roman" w:hAnsi="Times New Roman" w:cs="Times New Roman"/>
          <w:noProof/>
          <w:sz w:val="24"/>
          <w:szCs w:val="24"/>
          <w:lang w:val="id-ID"/>
        </w:rPr>
        <w:t>lansia.</w:t>
      </w:r>
    </w:p>
    <w:p w14:paraId="1ED60ED7" w14:textId="206BFF2D" w:rsidR="0061173A" w:rsidRPr="0080604B" w:rsidRDefault="00CD7A7C" w:rsidP="0061173A">
      <w:pPr>
        <w:spacing w:line="240" w:lineRule="auto"/>
        <w:jc w:val="both"/>
        <w:rPr>
          <w:rFonts w:ascii="Times New Roman" w:hAnsi="Times New Roman" w:cs="Times New Roman"/>
          <w:noProof/>
          <w:sz w:val="24"/>
          <w:szCs w:val="24"/>
          <w:lang w:val="id-ID"/>
        </w:rPr>
      </w:pPr>
      <w:r w:rsidRPr="0080604B">
        <w:rPr>
          <w:rFonts w:ascii="Times New Roman" w:hAnsi="Times New Roman" w:cs="Times New Roman"/>
          <w:noProof/>
          <w:sz w:val="24"/>
          <w:szCs w:val="24"/>
          <w:lang w:val="id-ID"/>
        </w:rPr>
        <w:t xml:space="preserve">Tujuan utama dari penelitian ini adalah untuk </w:t>
      </w:r>
      <w:r w:rsidRPr="0080604B">
        <w:rPr>
          <w:rFonts w:ascii="Times New Roman" w:hAnsi="Times New Roman" w:cs="Times New Roman"/>
          <w:noProof/>
          <w:sz w:val="24"/>
          <w:szCs w:val="24"/>
          <w:lang w:val="id-ID"/>
        </w:rPr>
        <w:t xml:space="preserve">menggambarkan hasil </w:t>
      </w:r>
      <w:r w:rsidRPr="0080604B">
        <w:rPr>
          <w:rFonts w:ascii="Times New Roman" w:hAnsi="Times New Roman" w:cs="Times New Roman"/>
          <w:bCs/>
          <w:noProof/>
          <w:sz w:val="24"/>
          <w:szCs w:val="24"/>
          <w:lang w:val="id-ID"/>
        </w:rPr>
        <w:t>manajemen defisit pengetahuan dengan edukasi senam hipertensi pada lansia di Desa Petarangan</w:t>
      </w:r>
      <w:r w:rsidRPr="0080604B">
        <w:rPr>
          <w:rFonts w:ascii="Times New Roman" w:hAnsi="Times New Roman" w:cs="Times New Roman"/>
          <w:noProof/>
          <w:sz w:val="24"/>
          <w:szCs w:val="24"/>
          <w:lang w:val="id-ID"/>
        </w:rPr>
        <w:t>.</w:t>
      </w:r>
    </w:p>
    <w:p w14:paraId="4BE47F75" w14:textId="7A2CC46D" w:rsidR="002A74C6" w:rsidRPr="0080604B" w:rsidRDefault="002A74C6" w:rsidP="002A74C6">
      <w:pPr>
        <w:pStyle w:val="Heading1"/>
        <w:jc w:val="both"/>
        <w:rPr>
          <w:noProof/>
          <w:lang w:val="id-ID"/>
        </w:rPr>
      </w:pPr>
      <w:r w:rsidRPr="0080604B">
        <w:rPr>
          <w:noProof/>
          <w:lang w:val="id-ID"/>
        </w:rPr>
        <w:t>METODE PENELITIAN</w:t>
      </w:r>
    </w:p>
    <w:p w14:paraId="2DE407B1" w14:textId="6CEF785A" w:rsidR="00E14DCC" w:rsidRPr="0080604B" w:rsidRDefault="00CD105C" w:rsidP="00CD105C">
      <w:pPr>
        <w:jc w:val="both"/>
        <w:rPr>
          <w:rFonts w:ascii="Times New Roman" w:hAnsi="Times New Roman" w:cs="Times New Roman"/>
          <w:noProof/>
          <w:sz w:val="24"/>
          <w:szCs w:val="24"/>
          <w:lang w:val="id-ID"/>
        </w:rPr>
      </w:pPr>
      <w:r w:rsidRPr="0080604B">
        <w:rPr>
          <w:rFonts w:ascii="Times New Roman" w:hAnsi="Times New Roman" w:cs="Times New Roman"/>
          <w:noProof/>
          <w:sz w:val="24"/>
          <w:szCs w:val="24"/>
          <w:lang w:val="id-ID"/>
        </w:rPr>
        <w:t>Metode penelitian yang digunakan dalam karya tulis ini adalah penelitian deskriptif</w:t>
      </w:r>
      <w:r w:rsidR="00E14DCC" w:rsidRPr="0080604B">
        <w:rPr>
          <w:rFonts w:ascii="Times New Roman" w:hAnsi="Times New Roman" w:cs="Times New Roman"/>
          <w:noProof/>
          <w:sz w:val="24"/>
          <w:szCs w:val="24"/>
          <w:lang w:val="id-ID"/>
        </w:rPr>
        <w:t xml:space="preserve"> dengan </w:t>
      </w:r>
      <w:r w:rsidR="00E14DCC" w:rsidRPr="0080604B">
        <w:rPr>
          <w:rFonts w:ascii="Times New Roman" w:hAnsi="Times New Roman" w:cs="Times New Roman"/>
          <w:noProof/>
          <w:sz w:val="24"/>
          <w:szCs w:val="24"/>
          <w:lang w:val="id-ID"/>
        </w:rPr>
        <w:t>pendekatan studi kasus</w:t>
      </w:r>
      <w:r w:rsidR="00E14DCC" w:rsidRPr="0080604B">
        <w:rPr>
          <w:rFonts w:ascii="Times New Roman" w:hAnsi="Times New Roman" w:cs="Times New Roman"/>
          <w:noProof/>
          <w:sz w:val="24"/>
          <w:szCs w:val="24"/>
          <w:lang w:val="id-ID"/>
        </w:rPr>
        <w:t xml:space="preserve">. </w:t>
      </w:r>
      <w:r w:rsidRPr="0080604B">
        <w:rPr>
          <w:rFonts w:ascii="Times New Roman" w:hAnsi="Times New Roman" w:cs="Times New Roman"/>
          <w:noProof/>
          <w:sz w:val="24"/>
          <w:szCs w:val="24"/>
          <w:lang w:val="id-ID"/>
        </w:rPr>
        <w:t>Pendekatan penelitian ini mengacu pada proses keperawatan yang mencakup tahapan pengkajian, diagnosis, intervensi, implementasi, dan evaluasi</w:t>
      </w:r>
      <w:r w:rsidRPr="0080604B">
        <w:rPr>
          <w:rFonts w:ascii="Times New Roman" w:hAnsi="Times New Roman" w:cs="Times New Roman"/>
          <w:noProof/>
          <w:sz w:val="24"/>
          <w:szCs w:val="24"/>
          <w:lang w:val="id-ID"/>
        </w:rPr>
        <w:t xml:space="preserve">. </w:t>
      </w:r>
    </w:p>
    <w:p w14:paraId="7A46AC77" w14:textId="54AA8CAF" w:rsidR="00083A18" w:rsidRPr="0080604B" w:rsidRDefault="00CD105C" w:rsidP="00CD105C">
      <w:pPr>
        <w:jc w:val="both"/>
        <w:rPr>
          <w:rFonts w:ascii="Times New Roman" w:hAnsi="Times New Roman" w:cs="Times New Roman"/>
          <w:noProof/>
          <w:sz w:val="24"/>
          <w:szCs w:val="24"/>
          <w:lang w:val="id-ID"/>
        </w:rPr>
      </w:pPr>
      <w:r w:rsidRPr="0080604B">
        <w:rPr>
          <w:rFonts w:ascii="Times New Roman" w:hAnsi="Times New Roman" w:cs="Times New Roman"/>
          <w:noProof/>
          <w:sz w:val="24"/>
          <w:szCs w:val="24"/>
          <w:lang w:val="id-ID"/>
        </w:rPr>
        <w:t xml:space="preserve">Teknik pengambilan sampel dalam penelitian ini menggunakan metode </w:t>
      </w:r>
      <w:r w:rsidRPr="0080604B">
        <w:rPr>
          <w:rFonts w:ascii="Times New Roman" w:hAnsi="Times New Roman" w:cs="Times New Roman"/>
          <w:i/>
          <w:iCs/>
          <w:noProof/>
          <w:sz w:val="24"/>
          <w:szCs w:val="24"/>
          <w:lang w:val="id-ID"/>
        </w:rPr>
        <w:t>convenience sampling</w:t>
      </w:r>
      <w:r w:rsidRPr="0080604B">
        <w:rPr>
          <w:rFonts w:ascii="Times New Roman" w:hAnsi="Times New Roman" w:cs="Times New Roman"/>
          <w:noProof/>
          <w:sz w:val="24"/>
          <w:szCs w:val="24"/>
          <w:lang w:val="id-ID"/>
        </w:rPr>
        <w:t>, yaitu pemilihan subjek berdasarkan kemudahan akses dan pertimbangan peneliti</w:t>
      </w:r>
      <w:r w:rsidRPr="0080604B">
        <w:rPr>
          <w:rFonts w:ascii="Times New Roman" w:hAnsi="Times New Roman" w:cs="Times New Roman"/>
          <w:noProof/>
          <w:sz w:val="24"/>
          <w:szCs w:val="24"/>
          <w:lang w:val="id-ID"/>
        </w:rPr>
        <w:t xml:space="preserve"> sesuai dengan kriteria inklusi yaitu l</w:t>
      </w:r>
      <w:r w:rsidRPr="0080604B">
        <w:rPr>
          <w:rFonts w:ascii="Times New Roman" w:hAnsi="Times New Roman" w:cs="Times New Roman"/>
          <w:noProof/>
          <w:sz w:val="24"/>
          <w:szCs w:val="24"/>
          <w:lang w:val="id-ID"/>
        </w:rPr>
        <w:t xml:space="preserve">ansia usia </w:t>
      </w:r>
      <w:r w:rsidR="00083A18" w:rsidRPr="0080604B">
        <w:rPr>
          <w:rFonts w:ascii="Times New Roman" w:hAnsi="Times New Roman" w:cs="Times New Roman"/>
          <w:noProof/>
          <w:sz w:val="24"/>
          <w:szCs w:val="24"/>
          <w:lang w:val="id-ID"/>
        </w:rPr>
        <w:t> ≥</w:t>
      </w:r>
      <w:r w:rsidR="00083A18" w:rsidRPr="0080604B">
        <w:rPr>
          <w:rFonts w:ascii="Times New Roman" w:hAnsi="Times New Roman" w:cs="Times New Roman"/>
          <w:noProof/>
          <w:sz w:val="24"/>
          <w:szCs w:val="24"/>
          <w:lang w:val="id-ID"/>
        </w:rPr>
        <w:t xml:space="preserve"> 60 tahun, ter</w:t>
      </w:r>
      <w:r w:rsidRPr="0080604B">
        <w:rPr>
          <w:rFonts w:ascii="Times New Roman" w:hAnsi="Times New Roman" w:cs="Times New Roman"/>
          <w:noProof/>
          <w:sz w:val="24"/>
          <w:szCs w:val="24"/>
          <w:lang w:val="id-ID"/>
        </w:rPr>
        <w:t>diagnosis menderita hipertensi</w:t>
      </w:r>
      <w:r w:rsidR="00083A18" w:rsidRPr="0080604B">
        <w:rPr>
          <w:rFonts w:ascii="Times New Roman" w:hAnsi="Times New Roman" w:cs="Times New Roman"/>
          <w:noProof/>
          <w:sz w:val="24"/>
          <w:szCs w:val="24"/>
          <w:lang w:val="id-ID"/>
        </w:rPr>
        <w:t xml:space="preserve">, berdomisili </w:t>
      </w:r>
      <w:r w:rsidRPr="0080604B">
        <w:rPr>
          <w:rFonts w:ascii="Times New Roman" w:hAnsi="Times New Roman" w:cs="Times New Roman"/>
          <w:noProof/>
          <w:sz w:val="24"/>
          <w:szCs w:val="24"/>
          <w:lang w:val="id-ID"/>
        </w:rPr>
        <w:t>di Desa Petarangan</w:t>
      </w:r>
      <w:r w:rsidR="00083A18" w:rsidRPr="0080604B">
        <w:rPr>
          <w:rFonts w:ascii="Times New Roman" w:hAnsi="Times New Roman" w:cs="Times New Roman"/>
          <w:noProof/>
          <w:sz w:val="24"/>
          <w:szCs w:val="24"/>
          <w:lang w:val="id-ID"/>
        </w:rPr>
        <w:t>, m</w:t>
      </w:r>
      <w:r w:rsidRPr="0080604B">
        <w:rPr>
          <w:rFonts w:ascii="Times New Roman" w:hAnsi="Times New Roman" w:cs="Times New Roman"/>
          <w:noProof/>
          <w:sz w:val="24"/>
          <w:szCs w:val="24"/>
          <w:lang w:val="id-ID"/>
        </w:rPr>
        <w:t>ampu berkomunikasi</w:t>
      </w:r>
      <w:r w:rsidR="00083A18" w:rsidRPr="0080604B">
        <w:rPr>
          <w:rFonts w:ascii="Times New Roman" w:hAnsi="Times New Roman" w:cs="Times New Roman"/>
          <w:noProof/>
          <w:sz w:val="24"/>
          <w:szCs w:val="24"/>
          <w:lang w:val="id-ID"/>
        </w:rPr>
        <w:t xml:space="preserve">, bersedia </w:t>
      </w:r>
      <w:r w:rsidRPr="0080604B">
        <w:rPr>
          <w:rFonts w:ascii="Times New Roman" w:hAnsi="Times New Roman" w:cs="Times New Roman"/>
          <w:noProof/>
          <w:sz w:val="24"/>
          <w:szCs w:val="24"/>
          <w:lang w:val="id-ID"/>
        </w:rPr>
        <w:t>mengikuti seluruh rangkaian kegiatan penelitian</w:t>
      </w:r>
      <w:r w:rsidR="00083A18" w:rsidRPr="0080604B">
        <w:rPr>
          <w:rFonts w:ascii="Times New Roman" w:hAnsi="Times New Roman" w:cs="Times New Roman"/>
          <w:noProof/>
          <w:sz w:val="24"/>
          <w:szCs w:val="24"/>
          <w:lang w:val="id-ID"/>
        </w:rPr>
        <w:t xml:space="preserve">. Sedangkan kriteria eksklusi meliputi lansia dengan kondisi fisik yang tidak memungkinkan, memiliki gangguan kognitif, tidak bersedia mengikuti kegiatan sampai selesai, dan sedang mengikuti program intervensi lain. </w:t>
      </w:r>
      <w:r w:rsidR="00083A18" w:rsidRPr="0080604B">
        <w:rPr>
          <w:rFonts w:ascii="Times New Roman" w:hAnsi="Times New Roman" w:cs="Times New Roman"/>
          <w:noProof/>
          <w:sz w:val="24"/>
          <w:szCs w:val="24"/>
          <w:lang w:val="id-ID"/>
        </w:rPr>
        <w:t>Lokasi pengambilan data dilakukan di</w:t>
      </w:r>
      <w:r w:rsidR="00083A18" w:rsidRPr="0080604B">
        <w:rPr>
          <w:rFonts w:ascii="Times New Roman" w:hAnsi="Times New Roman" w:cs="Times New Roman"/>
          <w:noProof/>
          <w:sz w:val="24"/>
          <w:szCs w:val="24"/>
          <w:lang w:val="id-ID"/>
        </w:rPr>
        <w:t xml:space="preserve"> rumah pasien di</w:t>
      </w:r>
      <w:r w:rsidR="00083A18" w:rsidRPr="0080604B">
        <w:rPr>
          <w:rFonts w:ascii="Times New Roman" w:hAnsi="Times New Roman" w:cs="Times New Roman"/>
          <w:noProof/>
          <w:sz w:val="24"/>
          <w:szCs w:val="24"/>
          <w:lang w:val="id-ID"/>
        </w:rPr>
        <w:t xml:space="preserve"> Desa Petarangan, Kecamatan Kemranjen, Kabupaten Banyumas</w:t>
      </w:r>
      <w:r w:rsidR="00083A18" w:rsidRPr="0080604B">
        <w:rPr>
          <w:rFonts w:ascii="Times New Roman" w:hAnsi="Times New Roman" w:cs="Times New Roman"/>
          <w:noProof/>
          <w:sz w:val="24"/>
          <w:szCs w:val="24"/>
          <w:lang w:val="id-ID"/>
        </w:rPr>
        <w:t xml:space="preserve"> pada tanggal 26 April sampai 28 April 2025.</w:t>
      </w:r>
    </w:p>
    <w:p w14:paraId="164ED5F9" w14:textId="1638FD86" w:rsidR="00083A18" w:rsidRPr="0080604B" w:rsidRDefault="00083A18" w:rsidP="00CD105C">
      <w:pPr>
        <w:jc w:val="both"/>
        <w:rPr>
          <w:rFonts w:ascii="Times New Roman" w:hAnsi="Times New Roman" w:cs="Times New Roman"/>
          <w:noProof/>
          <w:sz w:val="24"/>
          <w:szCs w:val="24"/>
          <w:lang w:val="id-ID"/>
        </w:rPr>
      </w:pPr>
      <w:r w:rsidRPr="0080604B">
        <w:rPr>
          <w:rFonts w:ascii="Times New Roman" w:hAnsi="Times New Roman" w:cs="Times New Roman"/>
          <w:noProof/>
          <w:sz w:val="24"/>
          <w:szCs w:val="24"/>
          <w:lang w:val="id-ID"/>
        </w:rPr>
        <w:t xml:space="preserve">Teknik pengumpulan data dilakukan melalui wawancara, observasi dan pemeriksaan fisik, dan studi dokumentasi. Instrumen yang digunakan yaitu </w:t>
      </w:r>
      <w:r w:rsidRPr="0080604B">
        <w:rPr>
          <w:rFonts w:ascii="Times New Roman" w:hAnsi="Times New Roman" w:cs="Times New Roman"/>
          <w:noProof/>
          <w:sz w:val="24"/>
          <w:szCs w:val="24"/>
          <w:lang w:val="id-ID"/>
        </w:rPr>
        <w:t>format asuhan keperawatan pada lansia</w:t>
      </w:r>
      <w:r w:rsidRPr="0080604B">
        <w:rPr>
          <w:rFonts w:ascii="Times New Roman" w:hAnsi="Times New Roman" w:cs="Times New Roman"/>
          <w:noProof/>
          <w:sz w:val="24"/>
          <w:szCs w:val="24"/>
          <w:lang w:val="id-ID"/>
        </w:rPr>
        <w:t xml:space="preserve">. </w:t>
      </w:r>
      <w:r w:rsidRPr="0080604B">
        <w:rPr>
          <w:rFonts w:ascii="Times New Roman" w:hAnsi="Times New Roman" w:cs="Times New Roman"/>
          <w:noProof/>
          <w:sz w:val="24"/>
          <w:szCs w:val="24"/>
          <w:lang w:val="id-ID"/>
        </w:rPr>
        <w:t>Penelitian ini telah memperoleh persetujuan etik dari Komite Etik Penelitian Kesehatan Universitas Ngudi Waluyo dengan nomor EC:190/KEP/EC/UNW/2025. Seluruh tahapan penelitian dilaksanakan dengan mengacu pada prinsip-prinsip etika penelitian</w:t>
      </w:r>
      <w:r w:rsidRPr="0080604B">
        <w:rPr>
          <w:rFonts w:ascii="Times New Roman" w:hAnsi="Times New Roman" w:cs="Times New Roman"/>
          <w:noProof/>
          <w:sz w:val="24"/>
          <w:szCs w:val="24"/>
          <w:lang w:val="id-ID"/>
        </w:rPr>
        <w:t xml:space="preserve"> yaitu </w:t>
      </w:r>
      <w:r w:rsidRPr="0080604B">
        <w:rPr>
          <w:rFonts w:ascii="Times New Roman" w:hAnsi="Times New Roman" w:cs="Times New Roman"/>
          <w:i/>
          <w:iCs/>
          <w:noProof/>
          <w:sz w:val="24"/>
          <w:szCs w:val="24"/>
          <w:lang w:val="id-ID"/>
        </w:rPr>
        <w:t xml:space="preserve">autonomy, confidentially, justice, beneficience, </w:t>
      </w:r>
      <w:r w:rsidRPr="0080604B">
        <w:rPr>
          <w:rFonts w:ascii="Times New Roman" w:hAnsi="Times New Roman" w:cs="Times New Roman"/>
          <w:noProof/>
          <w:sz w:val="24"/>
          <w:szCs w:val="24"/>
          <w:lang w:val="id-ID"/>
        </w:rPr>
        <w:t>dan</w:t>
      </w:r>
      <w:r w:rsidRPr="0080604B">
        <w:rPr>
          <w:rFonts w:ascii="Times New Roman" w:hAnsi="Times New Roman" w:cs="Times New Roman"/>
          <w:i/>
          <w:iCs/>
          <w:noProof/>
          <w:sz w:val="24"/>
          <w:szCs w:val="24"/>
          <w:lang w:val="id-ID"/>
        </w:rPr>
        <w:t xml:space="preserve"> nonmaleficence.</w:t>
      </w:r>
    </w:p>
    <w:p w14:paraId="00C9136C" w14:textId="149F8BAE" w:rsidR="002A74C6" w:rsidRPr="0080604B" w:rsidRDefault="002A74C6" w:rsidP="00086055">
      <w:pPr>
        <w:pStyle w:val="Heading1"/>
        <w:jc w:val="both"/>
        <w:rPr>
          <w:noProof/>
          <w:lang w:val="id-ID"/>
        </w:rPr>
      </w:pPr>
      <w:r w:rsidRPr="0080604B">
        <w:rPr>
          <w:noProof/>
          <w:lang w:val="id-ID"/>
        </w:rPr>
        <w:t>HASIL DAN PEMBAHASAN</w:t>
      </w:r>
    </w:p>
    <w:p w14:paraId="6B13D0A1" w14:textId="59F0DFDD" w:rsidR="002A74C6" w:rsidRPr="0080604B" w:rsidRDefault="002A74C6" w:rsidP="00086055">
      <w:pPr>
        <w:pStyle w:val="Heading1"/>
        <w:spacing w:before="0"/>
        <w:jc w:val="both"/>
        <w:rPr>
          <w:noProof/>
          <w:lang w:val="id-ID"/>
        </w:rPr>
      </w:pPr>
      <w:r w:rsidRPr="0080604B">
        <w:rPr>
          <w:noProof/>
          <w:lang w:val="id-ID"/>
        </w:rPr>
        <w:t>HASIL</w:t>
      </w:r>
    </w:p>
    <w:p w14:paraId="3B4D7266" w14:textId="77777777" w:rsidR="0080604B" w:rsidRPr="0080604B" w:rsidRDefault="0080604B" w:rsidP="0080604B">
      <w:pPr>
        <w:jc w:val="both"/>
        <w:rPr>
          <w:rFonts w:ascii="Times New Roman" w:hAnsi="Times New Roman" w:cs="Times New Roman"/>
          <w:sz w:val="24"/>
          <w:szCs w:val="24"/>
          <w:lang w:val="id-ID"/>
        </w:rPr>
      </w:pPr>
      <w:r w:rsidRPr="0080604B">
        <w:rPr>
          <w:rFonts w:ascii="Times New Roman" w:hAnsi="Times New Roman" w:cs="Times New Roman"/>
          <w:sz w:val="24"/>
          <w:szCs w:val="24"/>
          <w:lang w:val="id-ID"/>
        </w:rPr>
        <w:t>Pasien</w:t>
      </w:r>
      <w:r w:rsidRPr="0080604B">
        <w:rPr>
          <w:rFonts w:ascii="Times New Roman" w:hAnsi="Times New Roman" w:cs="Times New Roman"/>
          <w:sz w:val="24"/>
          <w:szCs w:val="24"/>
          <w:lang w:val="id-ID"/>
        </w:rPr>
        <w:t xml:space="preserve"> lansia Perempuan beru</w:t>
      </w:r>
      <w:r w:rsidRPr="0080604B">
        <w:rPr>
          <w:rFonts w:ascii="Times New Roman" w:hAnsi="Times New Roman" w:cs="Times New Roman"/>
          <w:sz w:val="24"/>
          <w:szCs w:val="24"/>
          <w:lang w:val="id-ID"/>
        </w:rPr>
        <w:t>sia 74 tahun, memiliki riwayat hipertensi selama lima tahun</w:t>
      </w:r>
      <w:r w:rsidRPr="0080604B">
        <w:rPr>
          <w:rFonts w:ascii="Times New Roman" w:hAnsi="Times New Roman" w:cs="Times New Roman"/>
          <w:sz w:val="24"/>
          <w:szCs w:val="24"/>
          <w:lang w:val="id-ID"/>
        </w:rPr>
        <w:t xml:space="preserve"> terakhir</w:t>
      </w:r>
      <w:r w:rsidRPr="0080604B">
        <w:rPr>
          <w:rFonts w:ascii="Times New Roman" w:hAnsi="Times New Roman" w:cs="Times New Roman"/>
          <w:sz w:val="24"/>
          <w:szCs w:val="24"/>
          <w:lang w:val="id-ID"/>
        </w:rPr>
        <w:t xml:space="preserve">. Sebelumnya </w:t>
      </w:r>
      <w:r w:rsidRPr="0080604B">
        <w:rPr>
          <w:rFonts w:ascii="Times New Roman" w:hAnsi="Times New Roman" w:cs="Times New Roman"/>
          <w:sz w:val="24"/>
          <w:szCs w:val="24"/>
          <w:lang w:val="id-ID"/>
        </w:rPr>
        <w:t xml:space="preserve">pasien </w:t>
      </w:r>
      <w:r w:rsidRPr="0080604B">
        <w:rPr>
          <w:rFonts w:ascii="Times New Roman" w:hAnsi="Times New Roman" w:cs="Times New Roman"/>
          <w:sz w:val="24"/>
          <w:szCs w:val="24"/>
          <w:lang w:val="id-ID"/>
        </w:rPr>
        <w:t>rutin kontrol ke Puskesmas, namun telah berhenti mengonsumsi obat selama tiga bulan terakhir. Tekanan darah saat pengkajian tercatat 178/90 mmHg. Pemahaman tentang pengelolaan hipertensi non-farmakologis masih terbatas</w:t>
      </w:r>
      <w:r w:rsidRPr="0080604B">
        <w:rPr>
          <w:rFonts w:ascii="Times New Roman" w:hAnsi="Times New Roman" w:cs="Times New Roman"/>
          <w:sz w:val="24"/>
          <w:szCs w:val="24"/>
          <w:lang w:val="id-ID"/>
        </w:rPr>
        <w:t>, pasien</w:t>
      </w:r>
      <w:r w:rsidRPr="0080604B">
        <w:rPr>
          <w:rFonts w:ascii="Times New Roman" w:hAnsi="Times New Roman" w:cs="Times New Roman"/>
          <w:sz w:val="24"/>
          <w:szCs w:val="24"/>
          <w:lang w:val="id-ID"/>
        </w:rPr>
        <w:t xml:space="preserve"> hanya </w:t>
      </w:r>
      <w:r w:rsidRPr="0080604B">
        <w:rPr>
          <w:rFonts w:ascii="Times New Roman" w:hAnsi="Times New Roman" w:cs="Times New Roman"/>
          <w:sz w:val="24"/>
          <w:szCs w:val="24"/>
          <w:lang w:val="id-ID"/>
        </w:rPr>
        <w:t>mengetahui tentang</w:t>
      </w:r>
      <w:r w:rsidRPr="0080604B">
        <w:rPr>
          <w:rFonts w:ascii="Times New Roman" w:hAnsi="Times New Roman" w:cs="Times New Roman"/>
          <w:sz w:val="24"/>
          <w:szCs w:val="24"/>
          <w:lang w:val="id-ID"/>
        </w:rPr>
        <w:t xml:space="preserve"> konsumsi obat dan timun sebagai upaya penanganan</w:t>
      </w:r>
      <w:r w:rsidRPr="0080604B">
        <w:rPr>
          <w:rFonts w:ascii="Times New Roman" w:hAnsi="Times New Roman" w:cs="Times New Roman"/>
          <w:sz w:val="24"/>
          <w:szCs w:val="24"/>
          <w:lang w:val="id-ID"/>
        </w:rPr>
        <w:t xml:space="preserve"> hipertensi</w:t>
      </w:r>
      <w:r w:rsidRPr="0080604B">
        <w:rPr>
          <w:rFonts w:ascii="Times New Roman" w:hAnsi="Times New Roman" w:cs="Times New Roman"/>
          <w:sz w:val="24"/>
          <w:szCs w:val="24"/>
          <w:lang w:val="id-ID"/>
        </w:rPr>
        <w:t xml:space="preserve">. </w:t>
      </w:r>
      <w:r w:rsidRPr="0080604B">
        <w:rPr>
          <w:rFonts w:ascii="Times New Roman" w:hAnsi="Times New Roman" w:cs="Times New Roman"/>
          <w:sz w:val="24"/>
          <w:szCs w:val="24"/>
          <w:lang w:val="id-ID"/>
        </w:rPr>
        <w:t>Pasien mengatakab b</w:t>
      </w:r>
      <w:r w:rsidRPr="0080604B">
        <w:rPr>
          <w:rFonts w:ascii="Times New Roman" w:hAnsi="Times New Roman" w:cs="Times New Roman"/>
          <w:sz w:val="24"/>
          <w:szCs w:val="24"/>
          <w:lang w:val="id-ID"/>
        </w:rPr>
        <w:t xml:space="preserve">elum pernah mendapatkan edukasi terkait senam hipertensi atau manajemen </w:t>
      </w:r>
      <w:r w:rsidRPr="0080604B">
        <w:rPr>
          <w:rFonts w:ascii="Times New Roman" w:hAnsi="Times New Roman" w:cs="Times New Roman"/>
          <w:sz w:val="24"/>
          <w:szCs w:val="24"/>
          <w:lang w:val="id-ID"/>
        </w:rPr>
        <w:t>hipertensi</w:t>
      </w:r>
      <w:r w:rsidRPr="0080604B">
        <w:rPr>
          <w:rFonts w:ascii="Times New Roman" w:hAnsi="Times New Roman" w:cs="Times New Roman"/>
          <w:sz w:val="24"/>
          <w:szCs w:val="24"/>
          <w:lang w:val="id-ID"/>
        </w:rPr>
        <w:t xml:space="preserve"> lainnya.</w:t>
      </w:r>
      <w:r w:rsidRPr="0080604B">
        <w:rPr>
          <w:rFonts w:ascii="Times New Roman" w:hAnsi="Times New Roman" w:cs="Times New Roman"/>
          <w:sz w:val="24"/>
          <w:szCs w:val="24"/>
          <w:lang w:val="id-ID"/>
        </w:rPr>
        <w:t xml:space="preserve"> </w:t>
      </w:r>
      <w:r w:rsidRPr="0080604B">
        <w:rPr>
          <w:rFonts w:ascii="Times New Roman" w:hAnsi="Times New Roman" w:cs="Times New Roman"/>
          <w:sz w:val="24"/>
          <w:szCs w:val="24"/>
          <w:lang w:val="id-ID"/>
        </w:rPr>
        <w:lastRenderedPageBreak/>
        <w:t>Kondisi umum</w:t>
      </w:r>
      <w:r w:rsidRPr="0080604B">
        <w:rPr>
          <w:rFonts w:ascii="Times New Roman" w:hAnsi="Times New Roman" w:cs="Times New Roman"/>
          <w:sz w:val="24"/>
          <w:szCs w:val="24"/>
          <w:lang w:val="id-ID"/>
        </w:rPr>
        <w:t xml:space="preserve"> pasien</w:t>
      </w:r>
      <w:r w:rsidRPr="0080604B">
        <w:rPr>
          <w:rFonts w:ascii="Times New Roman" w:hAnsi="Times New Roman" w:cs="Times New Roman"/>
          <w:sz w:val="24"/>
          <w:szCs w:val="24"/>
          <w:lang w:val="id-ID"/>
        </w:rPr>
        <w:t xml:space="preserve"> stabil dengan kesadaran composmentis (GCS 14). Pasien tinggal sendiri, mampu melakukan aktivitas harian, dan merawat diri secara mandiri. Keluhan yang muncul antara lain gangguan tidur, penglihatan kabur, dan penurunan pendengaran akibat usia lanjut.</w:t>
      </w:r>
    </w:p>
    <w:p w14:paraId="6F6A5F18" w14:textId="3039FA8B" w:rsidR="0080604B" w:rsidRPr="0080604B" w:rsidRDefault="0080604B" w:rsidP="0080604B">
      <w:pPr>
        <w:jc w:val="both"/>
        <w:rPr>
          <w:rFonts w:ascii="Times New Roman" w:hAnsi="Times New Roman" w:cs="Times New Roman"/>
          <w:sz w:val="24"/>
          <w:szCs w:val="24"/>
          <w:lang w:val="id-ID"/>
        </w:rPr>
      </w:pPr>
      <w:r w:rsidRPr="0080604B">
        <w:rPr>
          <w:rFonts w:ascii="Times New Roman" w:hAnsi="Times New Roman" w:cs="Times New Roman"/>
          <w:sz w:val="24"/>
          <w:szCs w:val="24"/>
          <w:lang w:val="id-ID"/>
        </w:rPr>
        <w:t>Hasil pengkajian multidimensional menunjukkan: KATZ Index A (mandiri), Barthel Index 95 (ketergantungan ringan), MMSE 28 (fungsi kognitif baik), SPMSQ benar 9/salah 1 (fungsi intelektual baik), GDS 5 (depresi ringan), HK-LS 10 dari 22 (pengetahuan sedang), dan HSMBQ 75 dari 160 (kemampuan manajemen hipertensi kurang).</w:t>
      </w:r>
    </w:p>
    <w:p w14:paraId="4BAB876B" w14:textId="5B0C6965" w:rsidR="008D5FAF" w:rsidRPr="0080604B" w:rsidRDefault="008D5FAF" w:rsidP="008D5FAF">
      <w:pPr>
        <w:jc w:val="both"/>
        <w:rPr>
          <w:rFonts w:ascii="Times New Roman" w:hAnsi="Times New Roman" w:cs="Times New Roman"/>
          <w:sz w:val="24"/>
          <w:szCs w:val="24"/>
          <w:lang w:val="id-ID"/>
        </w:rPr>
      </w:pPr>
      <w:r w:rsidRPr="0080604B">
        <w:rPr>
          <w:rFonts w:ascii="Times New Roman" w:hAnsi="Times New Roman" w:cs="Times New Roman"/>
          <w:sz w:val="24"/>
          <w:szCs w:val="24"/>
          <w:lang w:val="id-ID"/>
        </w:rPr>
        <w:t>Berdasarkan data tersebut ditegakkan diagnosis keperawatan</w:t>
      </w:r>
      <w:r w:rsidR="0080604B" w:rsidRPr="0080604B">
        <w:rPr>
          <w:rFonts w:ascii="Times New Roman" w:hAnsi="Times New Roman" w:cs="Times New Roman"/>
          <w:sz w:val="24"/>
          <w:szCs w:val="24"/>
          <w:lang w:val="id-ID"/>
        </w:rPr>
        <w:t xml:space="preserve"> utama yaitu</w:t>
      </w:r>
      <w:r w:rsidRPr="0080604B">
        <w:rPr>
          <w:rFonts w:ascii="Times New Roman" w:hAnsi="Times New Roman" w:cs="Times New Roman"/>
          <w:sz w:val="24"/>
          <w:szCs w:val="24"/>
          <w:lang w:val="id-ID"/>
        </w:rPr>
        <w:t xml:space="preserve"> </w:t>
      </w:r>
      <w:r w:rsidR="0080604B" w:rsidRPr="0080604B">
        <w:rPr>
          <w:rFonts w:ascii="Times New Roman" w:hAnsi="Times New Roman" w:cs="Times New Roman"/>
          <w:noProof/>
          <w:sz w:val="24"/>
          <w:szCs w:val="24"/>
          <w:lang w:val="id-ID"/>
        </w:rPr>
        <w:t>d</w:t>
      </w:r>
      <w:r w:rsidR="0080604B" w:rsidRPr="0080604B">
        <w:rPr>
          <w:rFonts w:ascii="Times New Roman" w:hAnsi="Times New Roman" w:cs="Times New Roman"/>
          <w:noProof/>
          <w:sz w:val="24"/>
          <w:szCs w:val="24"/>
          <w:lang w:val="id-ID"/>
        </w:rPr>
        <w:t>efisit pengetahuan tentang manajemen hipertensi (D.0111) berhubungan dengan kurang terpapar informasi ditandai dengan pasien tampak bingung dan dibuktikan dengan data subyektif dan obyektif</w:t>
      </w:r>
      <w:r w:rsidR="0080604B" w:rsidRPr="0080604B">
        <w:rPr>
          <w:rFonts w:ascii="Times New Roman" w:hAnsi="Times New Roman" w:cs="Times New Roman"/>
          <w:noProof/>
          <w:sz w:val="24"/>
          <w:szCs w:val="24"/>
          <w:lang w:val="id-ID"/>
        </w:rPr>
        <w:t xml:space="preserve"> dari hasil pengkajian.</w:t>
      </w:r>
    </w:p>
    <w:p w14:paraId="65DA4F45" w14:textId="252A8CF8" w:rsidR="0080604B" w:rsidRPr="0080604B" w:rsidRDefault="0080604B" w:rsidP="008D5FAF">
      <w:pPr>
        <w:jc w:val="both"/>
        <w:rPr>
          <w:rFonts w:ascii="Times New Roman" w:hAnsi="Times New Roman" w:cs="Times New Roman"/>
          <w:sz w:val="24"/>
          <w:szCs w:val="24"/>
          <w:lang w:val="id-ID"/>
        </w:rPr>
      </w:pPr>
      <w:r w:rsidRPr="0080604B">
        <w:rPr>
          <w:rFonts w:ascii="Times New Roman" w:hAnsi="Times New Roman" w:cs="Times New Roman"/>
          <w:sz w:val="24"/>
          <w:szCs w:val="24"/>
          <w:lang w:val="id-ID"/>
        </w:rPr>
        <w:t>Rencana keperawatan difokuskan pada pemberian edukasi kesehatan untuk mengatasi defisit pengetahuan tentang manajemen hipertensi. Selama tiga hari pelaksanaan (3×8 jam), intervensi diawali dengan identifikasi kesiapan dan kemampuan pasien menerima informasi melalui pendekatan personal. Dilanjutkan dengan penyusunan jadwal edukasi dan pelaksanaan senam hipertensi yang disesuaikan dengan kondisi fisik pasien. Selanjutnya, diberikan ruang diskusi agar pasien dapat mengklarifikasi pemahaman dan menyampaikan pengalaman terkait hipertensi. Edukasi mengenai faktor risiko hipertensi seperti pola makan tinggi garam, stres, dan kurang aktivitas fisik disampaikan dengan metode ceramah. Intervensi ditutup dengan demonstrasi senam hipertensi dan pelatihan langsung agar pasien mampu melakukannya secara mandiri.</w:t>
      </w:r>
    </w:p>
    <w:p w14:paraId="08BC64D5" w14:textId="77777777" w:rsidR="00390883" w:rsidRDefault="00390883" w:rsidP="00390883">
      <w:pPr>
        <w:jc w:val="both"/>
        <w:rPr>
          <w:rFonts w:ascii="Times New Roman" w:hAnsi="Times New Roman" w:cs="Times New Roman"/>
          <w:noProof/>
          <w:sz w:val="24"/>
          <w:szCs w:val="24"/>
        </w:rPr>
      </w:pPr>
      <w:r>
        <w:rPr>
          <w:rFonts w:ascii="Times New Roman" w:hAnsi="Times New Roman" w:cs="Times New Roman"/>
          <w:noProof/>
          <w:sz w:val="24"/>
          <w:szCs w:val="24"/>
        </w:rPr>
        <w:t>Implementasi</w:t>
      </w:r>
      <w:r w:rsidRPr="00390883">
        <w:rPr>
          <w:rFonts w:ascii="Times New Roman" w:hAnsi="Times New Roman" w:cs="Times New Roman"/>
          <w:noProof/>
          <w:sz w:val="24"/>
          <w:szCs w:val="24"/>
        </w:rPr>
        <w:t xml:space="preserve"> keperawatan difokuskan pada edukasi dan praktik senam hipertensi. Setelah menyepakati jadwal, pasien menerima penjelasan mengenai pengertian dan manfaat senam hipertensi sebagai latihan fisik ringan untuk membantu menurunkan tekanan darah dan meningkatkan kebugaran. Pasien menunjukkan minat dan keterlibatan saat mengikuti demonstrasi gerakan yang diperagakan oleh perawat. Senam berlangsung selama 15 menit dan ditutup dengan gerakan pendinginan.</w:t>
      </w:r>
    </w:p>
    <w:p w14:paraId="35D367A3" w14:textId="251769F1" w:rsidR="008D5FAF" w:rsidRPr="00390883" w:rsidRDefault="00390883" w:rsidP="008D5FAF">
      <w:pPr>
        <w:jc w:val="both"/>
        <w:rPr>
          <w:rFonts w:ascii="Times New Roman" w:hAnsi="Times New Roman" w:cs="Times New Roman"/>
          <w:sz w:val="24"/>
          <w:szCs w:val="24"/>
        </w:rPr>
      </w:pPr>
      <w:r w:rsidRPr="00390883">
        <w:rPr>
          <w:rFonts w:ascii="Times New Roman" w:hAnsi="Times New Roman" w:cs="Times New Roman"/>
          <w:noProof/>
          <w:sz w:val="24"/>
          <w:szCs w:val="24"/>
        </w:rPr>
        <w:t>Pada hari kedua, edukasi senam diulang untuk memperkuat pemahaman. Pasien menyatakan merasa lebih bugar setelah senam sebelumnya. Selama sesi, pasien mengikuti seluruh gerakan, meskipun masih memerlukan koreksi karena ada bagian yang lupa. Kegiatan tetap berjalan lancar dan menunjukkan peningkatan partisipasi. Di hari terakhir, pasien kembali menerima penguatan edukasi mengenai manfaat senam hipertensi dan menyatakan telah memahami sepenuhnya. Pasien mengikuti senam dengan lebih percaya diri, mampu menirukan gerakan dengan benar, dan menunjukkan antusiasme tinggi. Selama tiga hari pelaksanaan, terjadi peningkatan pemahaman, keterampilan, dan konsistensi pasien dalam melakukan senam hipertensi.</w:t>
      </w:r>
    </w:p>
    <w:p w14:paraId="55056702" w14:textId="7AD881E3" w:rsidR="00CC03CB" w:rsidRPr="00CC03CB" w:rsidRDefault="008D5FAF" w:rsidP="00CC03CB">
      <w:pPr>
        <w:jc w:val="both"/>
        <w:rPr>
          <w:rFonts w:ascii="Times New Roman" w:hAnsi="Times New Roman" w:cs="Times New Roman"/>
          <w:noProof/>
        </w:rPr>
      </w:pPr>
      <w:r w:rsidRPr="00170D76">
        <w:rPr>
          <w:rFonts w:ascii="Times New Roman" w:hAnsi="Times New Roman" w:cs="Times New Roman"/>
          <w:sz w:val="24"/>
          <w:szCs w:val="24"/>
          <w:lang w:val="id-ID"/>
        </w:rPr>
        <w:t>Evaluasi</w:t>
      </w:r>
      <w:r w:rsidR="00CC03CB" w:rsidRPr="00170D76">
        <w:rPr>
          <w:rFonts w:ascii="Times New Roman" w:hAnsi="Times New Roman" w:cs="Times New Roman"/>
          <w:sz w:val="24"/>
          <w:szCs w:val="24"/>
        </w:rPr>
        <w:t xml:space="preserve"> </w:t>
      </w:r>
      <w:r w:rsidR="00CC03CB" w:rsidRPr="00170D76">
        <w:rPr>
          <w:rFonts w:ascii="Times New Roman" w:hAnsi="Times New Roman" w:cs="Times New Roman"/>
          <w:noProof/>
          <w:sz w:val="24"/>
          <w:szCs w:val="24"/>
        </w:rPr>
        <w:t xml:space="preserve">keperawatan selama tiga hari menunjukkan peningkatan pengetahuan dan keterampilan pasien dalam pengelolaan hipertensi melalui senam. Pada hari </w:t>
      </w:r>
      <w:r w:rsidR="00CC03CB" w:rsidRPr="00170D76">
        <w:rPr>
          <w:rFonts w:ascii="Times New Roman" w:hAnsi="Times New Roman" w:cs="Times New Roman"/>
          <w:noProof/>
          <w:sz w:val="24"/>
          <w:szCs w:val="24"/>
        </w:rPr>
        <w:lastRenderedPageBreak/>
        <w:t>pertama, pasien mulai memahami materi dasar edukasi dan menunjukkan antusiasme mengikuti pelatihan, dengan tekanan darah 173/86 mmHg. Hari kedua, pasien mulai menghafal gerakan senam dan menerapkan perilaku sehat meskipun masih memerlukan koreksi gerakan. Pada hari ketiga, pasien mampu menjelaskan manfaat senam serta faktor risiko hipertensi secara mandiri dan melakukan gerakan dengan benar. Tekanan darah turun menjadi 162/80 mmHg, dan skor kognitif serta psikomotor mencapai 18 dari 20. Masalah defisit pengetahuan dinyatakan teratasi, dan pasien dianjurkan untuk melanjutkan senam hipertensi secara rutin guna menjaga kestabilan tekanan darah</w:t>
      </w:r>
      <w:r w:rsidR="00CC03CB" w:rsidRPr="00CC03CB">
        <w:rPr>
          <w:rFonts w:ascii="Times New Roman" w:hAnsi="Times New Roman" w:cs="Times New Roman"/>
          <w:noProof/>
        </w:rPr>
        <w:t>.</w:t>
      </w:r>
    </w:p>
    <w:p w14:paraId="245C0983" w14:textId="56AE9E66" w:rsidR="002A74C6" w:rsidRPr="0080604B" w:rsidRDefault="002A74C6" w:rsidP="002A74C6">
      <w:pPr>
        <w:pStyle w:val="Heading1"/>
        <w:jc w:val="both"/>
        <w:rPr>
          <w:noProof/>
          <w:lang w:val="id-ID"/>
        </w:rPr>
      </w:pPr>
      <w:r w:rsidRPr="0080604B">
        <w:rPr>
          <w:noProof/>
          <w:lang w:val="id-ID"/>
        </w:rPr>
        <w:t>PEMBAHASAN</w:t>
      </w:r>
    </w:p>
    <w:p w14:paraId="4DF266D2" w14:textId="45696F31" w:rsidR="00836DE2" w:rsidRPr="00170D76" w:rsidRDefault="00836DE2" w:rsidP="00836DE2">
      <w:pPr>
        <w:jc w:val="both"/>
        <w:rPr>
          <w:rFonts w:ascii="Times New Roman" w:hAnsi="Times New Roman" w:cs="Times New Roman"/>
          <w:noProof/>
          <w:sz w:val="24"/>
          <w:szCs w:val="24"/>
        </w:rPr>
      </w:pPr>
      <w:r w:rsidRPr="00170D76">
        <w:rPr>
          <w:rFonts w:ascii="Times New Roman" w:hAnsi="Times New Roman" w:cs="Times New Roman"/>
          <w:noProof/>
          <w:sz w:val="24"/>
          <w:szCs w:val="24"/>
        </w:rPr>
        <w:t xml:space="preserve">Pengkajian merupakan tahap awal dalam proses asuhan keperawatan yang bertujuan untuk mengidentifikasi kondisi pasien secara menyeluruh melalui pengumpulan data subjektif dan objektif. Pada lansia dengan hipertensi di Desa Petarangan, pengkajian dilakukan melalui wawancara terstruktur, pengisian kuesioner, dan pemeriksaan fisik. Data subjektif menunjukkan kurangnya pemahaman pasien terkait etiologi hipertensi, metode pengelolaan tekanan darah, serta intervensi nonfarmakologis seperti senam hipertensi. Pasien juga belum memperoleh informasi mengenai manfaat maupun efek samping obat antihipertensi yang dikonsumsi. Secara objektif, ditemukan bahwa pasien tidak memiliki catatan tekanan darah harian, tidak memahami tujuan penggunaan obat, serta tidak menerapkan diet rendah garam sesuai anjuran. Hasil pemeriksaan menunjukkan tekanan darah sebesar 178/90 mmHg, yang sesuai dengan kriteria hipertensi (≥140/90 mmHg) menurut </w:t>
      </w:r>
      <w:r w:rsidRPr="00170D76">
        <w:rPr>
          <w:rFonts w:ascii="Times New Roman" w:hAnsi="Times New Roman" w:cs="Times New Roman"/>
          <w:noProof/>
          <w:sz w:val="24"/>
          <w:szCs w:val="24"/>
        </w:rPr>
        <w:fldChar w:fldCharType="begin" w:fldLock="1"/>
      </w:r>
      <w:r w:rsidRPr="00170D76">
        <w:rPr>
          <w:rFonts w:ascii="Times New Roman" w:hAnsi="Times New Roman" w:cs="Times New Roman"/>
          <w:noProof/>
          <w:sz w:val="24"/>
          <w:szCs w:val="24"/>
        </w:rPr>
        <w:instrText>ADDIN CSL_CITATION {"citationItems":[{"id":"ITEM-1","itemData":{"ISBN":"978-602-473-871-6","author":[{"dropping-particle":"","family":"Andrianto","given":"","non-dropping-particle":"","parse-names":false,"suffix":""}],"editor":[{"dropping-particle":"","family":"Ardiana","given":"Meity","non-dropping-particle":"","parse-names":false,"suffix":""}],"id":"ITEM-1","issued":{"date-parts":[["2022"]]},"number-of-pages":"xxii-150","publisher":"Airlangga University Press","publisher-place":"Surabaya","title":"Buku Ajar Menangani Hipertensi","type":"book"},"uris":["http://www.mendeley.com/documents/?uuid=a012cda4-68bf-49e6-be41-f52154cd5c10"]}],"mendeley":{"formattedCitation":"(Andrianto, 2022)","plainTextFormattedCitation":"(Andrianto, 2022)","previouslyFormattedCitation":"(Andrianto, 2022)"},"properties":{"noteIndex":0},"schema":"https://github.com/citation-style-language/schema/raw/master/csl-citation.json"}</w:instrText>
      </w:r>
      <w:r w:rsidRPr="00170D76">
        <w:rPr>
          <w:rFonts w:ascii="Times New Roman" w:hAnsi="Times New Roman" w:cs="Times New Roman"/>
          <w:noProof/>
          <w:sz w:val="24"/>
          <w:szCs w:val="24"/>
        </w:rPr>
        <w:fldChar w:fldCharType="separate"/>
      </w:r>
      <w:r w:rsidRPr="00170D76">
        <w:rPr>
          <w:rFonts w:ascii="Times New Roman" w:hAnsi="Times New Roman" w:cs="Times New Roman"/>
          <w:noProof/>
          <w:sz w:val="24"/>
          <w:szCs w:val="24"/>
        </w:rPr>
        <w:t>(Andrianto, 2022)</w:t>
      </w:r>
      <w:r w:rsidRPr="00170D76">
        <w:rPr>
          <w:rFonts w:ascii="Times New Roman" w:hAnsi="Times New Roman" w:cs="Times New Roman"/>
          <w:noProof/>
          <w:sz w:val="24"/>
          <w:szCs w:val="24"/>
        </w:rPr>
        <w:fldChar w:fldCharType="end"/>
      </w:r>
      <w:r w:rsidRPr="00170D76">
        <w:rPr>
          <w:rFonts w:ascii="Times New Roman" w:hAnsi="Times New Roman" w:cs="Times New Roman"/>
          <w:noProof/>
          <w:sz w:val="24"/>
          <w:szCs w:val="24"/>
        </w:rPr>
        <w:t>.</w:t>
      </w:r>
    </w:p>
    <w:p w14:paraId="500AD8E5" w14:textId="17A29D64" w:rsidR="00413F68" w:rsidRPr="00170D76" w:rsidRDefault="00836DE2" w:rsidP="00836DE2">
      <w:pPr>
        <w:jc w:val="both"/>
        <w:rPr>
          <w:rFonts w:ascii="Times New Roman" w:hAnsi="Times New Roman" w:cs="Times New Roman"/>
          <w:noProof/>
          <w:sz w:val="24"/>
          <w:szCs w:val="24"/>
        </w:rPr>
      </w:pPr>
      <w:r w:rsidRPr="00836DE2">
        <w:rPr>
          <w:rFonts w:ascii="Times New Roman" w:hAnsi="Times New Roman" w:cs="Times New Roman"/>
          <w:noProof/>
          <w:sz w:val="24"/>
          <w:szCs w:val="24"/>
        </w:rPr>
        <w:t xml:space="preserve">Aktivitas fisik juga tidak dilakukan secara teratur, yang berpotensi meningkatkan risiko komplikasi, meskipun secara ilmiah telah terbukti bahwa aktivitas fisik teratur dapat membantu menurunkan dan mengontrol tekanan darah pada lansia </w:t>
      </w:r>
      <w:r w:rsidRPr="00170D76">
        <w:rPr>
          <w:rFonts w:ascii="Times New Roman" w:hAnsi="Times New Roman" w:cs="Times New Roman"/>
          <w:noProof/>
          <w:sz w:val="24"/>
          <w:szCs w:val="24"/>
        </w:rPr>
        <w:fldChar w:fldCharType="begin" w:fldLock="1"/>
      </w:r>
      <w:r w:rsidRPr="00170D76">
        <w:rPr>
          <w:rFonts w:ascii="Times New Roman" w:hAnsi="Times New Roman" w:cs="Times New Roman"/>
          <w:noProof/>
          <w:sz w:val="24"/>
          <w:szCs w:val="24"/>
        </w:rPr>
        <w:instrText>ADDIN CSL_CITATION {"citationItems":[{"id":"ITEM-1","itemData":{"author":[{"dropping-particle":"","family":"Ahmad","given":"Farah Fauziyah Radhiyatulqalbi","non-dropping-particle":"","parse-names":false,"suffix":""},{"dropping-particle":"","family":"Komara","given":"Nisa Kartika","non-dropping-particle":"","parse-names":false,"suffix":""},{"dropping-particle":"","family":"Kahanjak","given":"Donna Novina","non-dropping-particle":"","parse-names":false,"suffix":""},{"dropping-particle":"","family":"Balyas","given":"Abi Bakring","non-dropping-particle":"","parse-names":false,"suffix":""}],"container-title":"Jurnal Keolahragaan Juara","id":"ITEM-1","issue":"1","issued":{"date-parts":[["2024"]]},"page":"111-118","title":"Hubungan Aktifitas Fisik dengan Hipertensi pada Lansia di Panti Sosial Tresna Werdha Sinta Rangkang , Palangka Raya","type":"article-journal","volume":"4"},"uris":["http://www.mendeley.com/documents/?uuid=65c663bf-c262-48a8-9c57-7487d38d06e4"]}],"mendeley":{"formattedCitation":"(Ahmad et al., 2024)","plainTextFormattedCitation":"(Ahmad et al., 2024)","previouslyFormattedCitation":"(Ahmad et al., 2024)"},"properties":{"noteIndex":0},"schema":"https://github.com/citation-style-language/schema/raw/master/csl-citation.json"}</w:instrText>
      </w:r>
      <w:r w:rsidRPr="00170D76">
        <w:rPr>
          <w:rFonts w:ascii="Times New Roman" w:hAnsi="Times New Roman" w:cs="Times New Roman"/>
          <w:noProof/>
          <w:sz w:val="24"/>
          <w:szCs w:val="24"/>
        </w:rPr>
        <w:fldChar w:fldCharType="separate"/>
      </w:r>
      <w:r w:rsidRPr="00170D76">
        <w:rPr>
          <w:rFonts w:ascii="Times New Roman" w:hAnsi="Times New Roman" w:cs="Times New Roman"/>
          <w:noProof/>
          <w:sz w:val="24"/>
          <w:szCs w:val="24"/>
        </w:rPr>
        <w:t>(Ahmad et al., 2024)</w:t>
      </w:r>
      <w:r w:rsidRPr="00170D76">
        <w:rPr>
          <w:rFonts w:ascii="Times New Roman" w:hAnsi="Times New Roman" w:cs="Times New Roman"/>
          <w:noProof/>
          <w:sz w:val="24"/>
          <w:szCs w:val="24"/>
        </w:rPr>
        <w:fldChar w:fldCharType="end"/>
      </w:r>
      <w:r w:rsidRPr="00836DE2">
        <w:rPr>
          <w:rFonts w:ascii="Times New Roman" w:hAnsi="Times New Roman" w:cs="Times New Roman"/>
          <w:noProof/>
          <w:sz w:val="24"/>
          <w:szCs w:val="24"/>
        </w:rPr>
        <w:t>. Senam hipertensi belum pernah dilakukan secara rutin. Evaluasi tingkat pengetahuan dan kemampuan manajemen menggunakan instrumen HK-LS dan HSMBQ menunjukkan hasil masing-masing sebesar 10 dari 22 (kategori pengetahuan sedang) dan 75 dari 160 (kategori manajemen kurang).</w:t>
      </w:r>
    </w:p>
    <w:p w14:paraId="4D61CED8" w14:textId="507525AC" w:rsidR="00413F68" w:rsidRPr="0080604B" w:rsidRDefault="00170D76" w:rsidP="00413F68">
      <w:pPr>
        <w:jc w:val="both"/>
        <w:rPr>
          <w:rFonts w:ascii="Times New Roman" w:hAnsi="Times New Roman" w:cs="Times New Roman"/>
          <w:sz w:val="24"/>
          <w:szCs w:val="24"/>
          <w:lang w:val="id-ID"/>
        </w:rPr>
      </w:pPr>
      <w:r w:rsidRPr="00170D76">
        <w:rPr>
          <w:rFonts w:ascii="Times New Roman" w:hAnsi="Times New Roman" w:cs="Times New Roman"/>
          <w:noProof/>
          <w:sz w:val="24"/>
          <w:szCs w:val="24"/>
        </w:rPr>
        <w:t xml:space="preserve">Berdasarkan pengkajian, Diagnosis keperawatan yang ditegakkan adalah Defisit Pengetahuan tentang manajemen hipertensi berhubungan dengan kurang terpapar informasi, sesuai SDKI </w:t>
      </w:r>
      <w:r w:rsidRPr="002523C5">
        <w:rPr>
          <w:rFonts w:ascii="Times New Roman" w:eastAsia="Times New Roman" w:hAnsi="Times New Roman" w:cs="Times New Roman"/>
          <w:noProof/>
          <w:sz w:val="24"/>
          <w:szCs w:val="24"/>
          <w:lang w:eastAsia="en-ID"/>
        </w:rPr>
        <w:fldChar w:fldCharType="begin" w:fldLock="1"/>
      </w:r>
      <w:r w:rsidRPr="002523C5">
        <w:rPr>
          <w:rFonts w:ascii="Times New Roman" w:eastAsia="Times New Roman" w:hAnsi="Times New Roman" w:cs="Times New Roman"/>
          <w:noProof/>
          <w:sz w:val="24"/>
          <w:szCs w:val="24"/>
          <w:lang w:eastAsia="en-ID"/>
        </w:rPr>
        <w:instrText>ADDIN CSL_CITATION {"citationItems":[{"id":"ITEM-1","itemData":{"ISBN":"978-602-18445-6-4","author":[{"dropping-particle":"","family":"PPNI","given":"","non-dropping-particle":"","parse-names":false,"suffix":""}],"edition":"1","id":"ITEM-1","issued":{"date-parts":[["2017"]]},"publisher":"DPP PPNI","publisher-place":"Jakarta","title":"Standar Diagnosis Keperawatan Indonesia : Definisi dan Indikator Diagnostik","type":"book"},"uris":["http://www.mendeley.com/documents/?uuid=9c2e19f2-dd7b-4edc-a5a1-ff790ff4dd77"]}],"mendeley":{"formattedCitation":"(PPNI, 2017)","plainTextFormattedCitation":"(PPNI, 2017)","previouslyFormattedCitation":"(PPNI, 2017)"},"properties":{"noteIndex":0},"schema":"https://github.com/citation-style-language/schema/raw/master/csl-citation.json"}</w:instrText>
      </w:r>
      <w:r w:rsidRPr="002523C5">
        <w:rPr>
          <w:rFonts w:ascii="Times New Roman" w:eastAsia="Times New Roman" w:hAnsi="Times New Roman" w:cs="Times New Roman"/>
          <w:noProof/>
          <w:sz w:val="24"/>
          <w:szCs w:val="24"/>
          <w:lang w:eastAsia="en-ID"/>
        </w:rPr>
        <w:fldChar w:fldCharType="separate"/>
      </w:r>
      <w:r w:rsidRPr="002523C5">
        <w:rPr>
          <w:rFonts w:ascii="Times New Roman" w:eastAsia="Times New Roman" w:hAnsi="Times New Roman" w:cs="Times New Roman"/>
          <w:noProof/>
          <w:sz w:val="24"/>
          <w:szCs w:val="24"/>
          <w:lang w:eastAsia="en-ID"/>
        </w:rPr>
        <w:t>(PPNI, 2017)</w:t>
      </w:r>
      <w:r w:rsidRPr="002523C5">
        <w:rPr>
          <w:rFonts w:ascii="Times New Roman" w:eastAsia="Times New Roman" w:hAnsi="Times New Roman" w:cs="Times New Roman"/>
          <w:noProof/>
          <w:sz w:val="24"/>
          <w:szCs w:val="24"/>
          <w:lang w:eastAsia="en-ID"/>
        </w:rPr>
        <w:fldChar w:fldCharType="end"/>
      </w:r>
      <w:r w:rsidRPr="00170D76">
        <w:rPr>
          <w:rFonts w:ascii="Times New Roman" w:hAnsi="Times New Roman" w:cs="Times New Roman"/>
          <w:noProof/>
          <w:sz w:val="24"/>
          <w:szCs w:val="24"/>
        </w:rPr>
        <w:t xml:space="preserve">, ditandai dengan ketidaktahuan, persepsi keliru, dan ketidakmampuan mengenali strategi pencegahan. Pengetahuan yang rendah ini memengaruhi perilaku dalam mengontrol hipertensi, sebagaimana dijelaskan oleh </w:t>
      </w:r>
      <w:r>
        <w:rPr>
          <w:rFonts w:ascii="Times New Roman" w:eastAsia="Times New Roman" w:hAnsi="Times New Roman" w:cs="Times New Roman"/>
          <w:noProof/>
          <w:sz w:val="24"/>
          <w:szCs w:val="24"/>
          <w:lang w:eastAsia="en-ID"/>
        </w:rPr>
        <w:fldChar w:fldCharType="begin" w:fldLock="1"/>
      </w:r>
      <w:r>
        <w:rPr>
          <w:rFonts w:ascii="Times New Roman" w:eastAsia="Times New Roman" w:hAnsi="Times New Roman" w:cs="Times New Roman"/>
          <w:noProof/>
          <w:sz w:val="24"/>
          <w:szCs w:val="24"/>
          <w:lang w:eastAsia="en-ID"/>
        </w:rPr>
        <w:instrText>ADDIN CSL_CITATION {"citationItems":[{"id":"ITEM-1","itemData":{"DOI":"10.52235/lp.v5i1.329","ISSN":"2722-2837","abstract":"Penuaan merupakan suatu proses alami dalam siklus kehidupan manusia, dan dengan bertambahnya usia, risiko terjadinya penyakit kronis, termasuk hipertensi, semakin meningkat. Tingkat pengetahuan yang memadai tentang penyebab, gejala, dan pengelolaan hipertensi di kalangan lansia dapat meningkatkan kesadaran mereka terhadap pentingnya pengendalian tekanan darah. Selain itu, sikap individu terhadap pola hidup sehat dan kepatuhan terhadap pengobatan yang diresepkan juga dapat memengaruhi efektivitas pengelolaan hipertensi pada lansia. Tujuan penelitian adalah untuk mengetahui hubungan tingkat pengetahuan dan sikap pasien hipertensi dalam mengontrol tekanan darah. Penelitian ini termasuk penelitian yang menggunakan metode kuantitatif korelasi dengan pendekatan Cross Sectional dan jumlah sampel 76 penderita hipertensi. Variabel yang di teliti disajikan dalam bentuk tabel distribusi frekuensi dan di uji dengan analisis univariat dan bivariat, yaitu dengan menggunakan instrumen kuesioner data demografi. Kuesioner yang digunakan yaitu pengetahuan responden dalam mengontrol tekanan darah, Kuesioner Sikap responden dalam mengontrol tekanan darah dan Kuisioner mengontrol tekanan darah. Dari hasil analisis di ketahui bahwa dari 76 responden didapatkan responden dengan mengontrol tekanan darah dengan baik sebanyak 32 (42,1%) responden, dan responden dengan mengontrol tekanan darah dengan tidak baik sebanyak 44 (57,9%) responden. Hasil uji chi square di dapatkan p Value 0,001 artinya terdapat hubungan yang bermakna antara pengetahuan dengan mengontrol tekanan darah. Hasil uji chi square di dapatkan p Value 0,001 artinya terdapat hubungan yang bermakna antara sikap dengan mengontrol tekanan darah. Kesimpulan pada penelitian ini adalah terdapat hubungan tingkat pengetahuan dan sikap pasien hipertensi dalam mengontrol tekanan darah.","author":[{"dropping-particle":"","family":"Efrianty","given":"Novalia","non-dropping-particle":"","parse-names":false,"suffix":""},{"dropping-particle":"","family":"Sartika","given":"Rianita Citra Tri","non-dropping-particle":"","parse-names":false,"suffix":""}],"container-title":"Lentera Perawat","id":"ITEM-1","issue":"1","issued":{"date-parts":[["2024"]]},"page":"178-184","title":"Hubungan Tingkat Pengetahuan Dan Sikap Pada Lansia Dengan Hipertensi Dalam Mengontrol Tekanan Darah","type":"article-journal","volume":"5"},"uris":["http://www.mendeley.com/documents/?uuid=d082b07f-d149-48f5-922e-43816e105ab2"]}],"mendeley":{"formattedCitation":"(Efrianty &amp; Sartika, 2024)","plainTextFormattedCitation":"(Efrianty &amp; Sartika, 2024)","previouslyFormattedCitation":"(Efrianty &amp; Sartika, 2024)"},"properties":{"noteIndex":0},"schema":"https://github.com/citation-style-language/schema/raw/master/csl-citation.json"}</w:instrText>
      </w:r>
      <w:r>
        <w:rPr>
          <w:rFonts w:ascii="Times New Roman" w:eastAsia="Times New Roman" w:hAnsi="Times New Roman" w:cs="Times New Roman"/>
          <w:noProof/>
          <w:sz w:val="24"/>
          <w:szCs w:val="24"/>
          <w:lang w:eastAsia="en-ID"/>
        </w:rPr>
        <w:fldChar w:fldCharType="separate"/>
      </w:r>
      <w:r w:rsidRPr="00FB6882">
        <w:rPr>
          <w:rFonts w:ascii="Times New Roman" w:eastAsia="Times New Roman" w:hAnsi="Times New Roman" w:cs="Times New Roman"/>
          <w:noProof/>
          <w:sz w:val="24"/>
          <w:szCs w:val="24"/>
          <w:lang w:eastAsia="en-ID"/>
        </w:rPr>
        <w:t>(Efrianty &amp; Sartika, 2024)</w:t>
      </w:r>
      <w:r>
        <w:rPr>
          <w:rFonts w:ascii="Times New Roman" w:eastAsia="Times New Roman" w:hAnsi="Times New Roman" w:cs="Times New Roman"/>
          <w:noProof/>
          <w:sz w:val="24"/>
          <w:szCs w:val="24"/>
          <w:lang w:eastAsia="en-ID"/>
        </w:rPr>
        <w:fldChar w:fldCharType="end"/>
      </w:r>
      <w:r w:rsidRPr="00170D76">
        <w:rPr>
          <w:rFonts w:ascii="Times New Roman" w:hAnsi="Times New Roman" w:cs="Times New Roman"/>
          <w:noProof/>
          <w:sz w:val="24"/>
          <w:szCs w:val="24"/>
        </w:rPr>
        <w:t xml:space="preserve">, bahwa peningkatan pengetahuan dapat mendorong pengelolaan tekanan darah yang lebih baik. Rendahnya pemahaman ini dapat disebabkan oleh minimnya informasi dari tenaga kesehatan </w:t>
      </w:r>
      <w:r w:rsidRPr="002523C5">
        <w:rPr>
          <w:rFonts w:ascii="Times New Roman" w:eastAsia="Times New Roman" w:hAnsi="Times New Roman" w:cs="Times New Roman"/>
          <w:noProof/>
          <w:sz w:val="24"/>
          <w:szCs w:val="24"/>
          <w:lang w:eastAsia="en-ID"/>
        </w:rPr>
        <w:fldChar w:fldCharType="begin" w:fldLock="1"/>
      </w:r>
      <w:r w:rsidRPr="002523C5">
        <w:rPr>
          <w:rFonts w:ascii="Times New Roman" w:eastAsia="Times New Roman" w:hAnsi="Times New Roman" w:cs="Times New Roman"/>
          <w:noProof/>
          <w:sz w:val="24"/>
          <w:szCs w:val="24"/>
          <w:lang w:eastAsia="en-ID"/>
        </w:rPr>
        <w:instrText>ADDIN CSL_CITATION {"citationItems":[{"id":"ITEM-1","itemData":{"abstract":"Penyakit Tidak Menular (PTM) seperti kanker, stroke, penyakit ginjal kronis, diabetes melitus, dan hipertensi mengalami peningkatan dari tahun ke tahun, WHO 2015 menyebutkan bahwa 9,4 juta meninggal akibat hipertensi dengan berbagai komplikasi dan penyakit penyerta lainnya. Pemahaman masyarakat terkait dengan penatalaksanaan terhadap PTM khususnya hipertensi dan diabetes melitus masih terbatas pada pengaturan diet, konsumsi obat dan perawatan luka. Masyarakat belum memahami bagaimana memodifikasi gaya hidup agar kondisi tekanan darah dan kadar gula darah senantiasa dalam batas normal. Hasil survei awal didapatkan bahwa pengetahuan dan prilaku masyarakat di Desa Kaliasin mengenai pengendalian penyakit tidak menular khususnya hipertensi dan diabetes mellitus masih kurang, salah satu faktor penyebabnya adalah kurangnya informasi dari tenaga kesehatan. Intervensi edukasi yang diberikan kepada 44 responden, dengan metode aktif dan participatory learning, menghasilkan peningkatan nilai pengetahuan pada score minimum dan maksimum responden sebelum dan sesudah dilakukan edukasi.","author":[{"dropping-particle":"","family":"Khasanah","given":"Uswatul","non-dropping-particle":"","parse-names":false,"suffix":""},{"dropping-particle":"","family":"Anwar","given":"Syamsul","non-dropping-particle":"","parse-names":false,"suffix":""},{"dropping-particle":"","family":"Sofiani","given":"Yani","non-dropping-particle":"","parse-names":false,"suffix":""},{"dropping-particle":"","family":"Kurwiyah","given":"Neneng","non-dropping-particle":"","parse-names":false,"suffix":""},{"dropping-particle":"","family":"Nurhayati","given":"","non-dropping-particle":"","parse-names":false,"suffix":""}],"container-title":"Prosiding Seminar Nasional Pengabdian Masyarakat LPPM UMJ","id":"ITEM-1","issued":{"date-parts":[["2019"]]},"page":"1-10","title":"Edukasi Masyarakat Dalam Peningkatan Pencegahan Dan Perawatan Hipertensi dan DM Desa Kaliasin Kecamatan Sukamulya Kabupaten Tangerang","type":"article-journal"},"uris":["http://www.mendeley.com/documents/?uuid=a8e63ed0-2aa1-4470-8df2-20e5fc71e1a4"]}],"mendeley":{"formattedCitation":"(Khasanah et al., 2019)","plainTextFormattedCitation":"(Khasanah et al., 2019)","previouslyFormattedCitation":"(Khasanah et al., 2019)"},"properties":{"noteIndex":0},"schema":"https://github.com/citation-style-language/schema/raw/master/csl-citation.json"}</w:instrText>
      </w:r>
      <w:r w:rsidRPr="002523C5">
        <w:rPr>
          <w:rFonts w:ascii="Times New Roman" w:eastAsia="Times New Roman" w:hAnsi="Times New Roman" w:cs="Times New Roman"/>
          <w:noProof/>
          <w:sz w:val="24"/>
          <w:szCs w:val="24"/>
          <w:lang w:eastAsia="en-ID"/>
        </w:rPr>
        <w:fldChar w:fldCharType="separate"/>
      </w:r>
      <w:r w:rsidRPr="002523C5">
        <w:rPr>
          <w:rFonts w:ascii="Times New Roman" w:eastAsia="Times New Roman" w:hAnsi="Times New Roman" w:cs="Times New Roman"/>
          <w:noProof/>
          <w:sz w:val="24"/>
          <w:szCs w:val="24"/>
          <w:lang w:eastAsia="en-ID"/>
        </w:rPr>
        <w:t>(Khasanah et al., 2019)</w:t>
      </w:r>
      <w:r w:rsidRPr="002523C5">
        <w:rPr>
          <w:rFonts w:ascii="Times New Roman" w:eastAsia="Times New Roman" w:hAnsi="Times New Roman" w:cs="Times New Roman"/>
          <w:noProof/>
          <w:sz w:val="24"/>
          <w:szCs w:val="24"/>
          <w:lang w:eastAsia="en-ID"/>
        </w:rPr>
        <w:fldChar w:fldCharType="end"/>
      </w:r>
      <w:r w:rsidRPr="00170D76">
        <w:rPr>
          <w:rFonts w:ascii="Times New Roman" w:hAnsi="Times New Roman" w:cs="Times New Roman"/>
          <w:noProof/>
          <w:sz w:val="24"/>
          <w:szCs w:val="24"/>
        </w:rPr>
        <w:t>, sehingga intervensi keperawatan difokuskan pada edukasi dan pemberdayaan pasien melalui pendekatan non-farmakologis senam hipertensi</w:t>
      </w:r>
      <w:r w:rsidRPr="00170D76">
        <w:rPr>
          <w:rFonts w:ascii="Times New Roman" w:hAnsi="Times New Roman" w:cs="Times New Roman"/>
          <w:sz w:val="24"/>
          <w:szCs w:val="24"/>
        </w:rPr>
        <w:t>.</w:t>
      </w:r>
    </w:p>
    <w:p w14:paraId="041F6F93" w14:textId="00EECFC2" w:rsidR="00170D76" w:rsidRPr="00170D76" w:rsidRDefault="00170D76" w:rsidP="00170D76">
      <w:pPr>
        <w:jc w:val="both"/>
        <w:rPr>
          <w:rFonts w:ascii="Times New Roman" w:hAnsi="Times New Roman" w:cs="Times New Roman"/>
          <w:noProof/>
          <w:sz w:val="24"/>
          <w:szCs w:val="24"/>
        </w:rPr>
      </w:pPr>
      <w:r w:rsidRPr="00170D76">
        <w:rPr>
          <w:rFonts w:ascii="Times New Roman" w:hAnsi="Times New Roman" w:cs="Times New Roman"/>
          <w:noProof/>
          <w:sz w:val="24"/>
          <w:szCs w:val="24"/>
        </w:rPr>
        <w:t xml:space="preserve">Perencanaan keperawatan disusun berdasarkan diagnosis Defisit Pengetahuan tentang manajemen hipertensi berhubungan dengan kurang terpapar informasi, </w:t>
      </w:r>
      <w:r w:rsidRPr="00170D76">
        <w:rPr>
          <w:rFonts w:ascii="Times New Roman" w:hAnsi="Times New Roman" w:cs="Times New Roman"/>
          <w:noProof/>
          <w:sz w:val="24"/>
          <w:szCs w:val="24"/>
        </w:rPr>
        <w:lastRenderedPageBreak/>
        <w:t xml:space="preserve">dengan tujuan meningkatkan pengetahuan pasien melalui edukasi dan senam hipertensi. Dalam tiga kali delapan jam intervensi, diharapkan pasien menunjukkan peningkatan minat belajar, kemampuan menjelaskan informasi, dan berkurangnya kesalahan persepsi. Kriteria hasil merujuk pada SLKI L.12111 tentang Tingkat Pengetahuan, sedangkan intervensi mengacu pada SIKI I.12383 (Edukasi Kesehatan). Langkah intervensi mencakup identifikasi kesiapan belajar, penyediaan materi, penjadwalan, dan pemberian edukasi terkait faktor risiko, gaya hidup sehat, serta senam hipertensi. Edukasi kesehatan terbukti meningkatkan kepatuhan lansia dalam mengontrol tekanan darah dan mendorong perubahan perilaku </w:t>
      </w:r>
      <w:r w:rsidR="00A74B5D" w:rsidRPr="002523C5">
        <w:rPr>
          <w:rFonts w:ascii="Times New Roman" w:eastAsia="Times New Roman" w:hAnsi="Times New Roman" w:cs="Times New Roman"/>
          <w:noProof/>
          <w:sz w:val="24"/>
          <w:szCs w:val="24"/>
          <w:lang w:eastAsia="en-ID"/>
        </w:rPr>
        <w:fldChar w:fldCharType="begin" w:fldLock="1"/>
      </w:r>
      <w:r w:rsidR="00A74B5D" w:rsidRPr="002523C5">
        <w:rPr>
          <w:rFonts w:ascii="Times New Roman" w:eastAsia="Times New Roman" w:hAnsi="Times New Roman" w:cs="Times New Roman"/>
          <w:noProof/>
          <w:sz w:val="24"/>
          <w:szCs w:val="24"/>
          <w:lang w:eastAsia="en-ID"/>
        </w:rPr>
        <w:instrText>ADDIN CSL_CITATION {"citationItems":[{"id":"ITEM-1","itemData":{"abstract":"Gaya hidup dengan mengonsumsi makanan yang tidak sehat dan aktivitas fisik yang kurang memiliki risiko tinggi mengalami Hipertensi. Sebelum diberikan penyuluhan sekitar 30% peserta yang belum memiliki pengetahuan baik tentang bagaimana mencegah Hipertensi dengan pola makan yang sehat dan gaya hidup yang baik. Setelah diberikan penyuluhan tingkat pengetahuan peserta meningkat 60%. Kata","author":[{"dropping-particle":"","family":"Octavianie","given":"Gina","non-dropping-particle":"","parse-names":false,"suffix":""},{"dropping-particle":"","family":"Pakpahan","given":"Judika","non-dropping-particle":"","parse-names":false,"suffix":""},{"dropping-particle":"","family":"Maspupah","given":"Tari","non-dropping-particle":"","parse-names":false,"suffix":""},{"dropping-particle":"","family":"Debora","given":"Trinita","non-dropping-particle":"","parse-names":false,"suffix":""}],"container-title":"Pengabdian Masyarakat Saga Komunitas","id":"ITEM-1","issue":"02","issued":{"date-parts":[["2022"]]},"page":"32-38","title":"Promosi Kesehatan Hipertensi Pada Usia Produktif Sampai Lansia di Wilayah Desa Lulut RT 04 RW 02 Kec. Klapanunggal Kab. Bogor","type":"article-journal","volume":"01"},"uris":["http://www.mendeley.com/documents/?uuid=4e7b6e0f-e75a-4630-96cc-4894b24c9820"]}],"mendeley":{"formattedCitation":"(Octavianie et al., 2022)","plainTextFormattedCitation":"(Octavianie et al., 2022)","previouslyFormattedCitation":"(Octavianie et al., 2022)"},"properties":{"noteIndex":0},"schema":"https://github.com/citation-style-language/schema/raw/master/csl-citation.json"}</w:instrText>
      </w:r>
      <w:r w:rsidR="00A74B5D" w:rsidRPr="002523C5">
        <w:rPr>
          <w:rFonts w:ascii="Times New Roman" w:eastAsia="Times New Roman" w:hAnsi="Times New Roman" w:cs="Times New Roman"/>
          <w:noProof/>
          <w:sz w:val="24"/>
          <w:szCs w:val="24"/>
          <w:lang w:eastAsia="en-ID"/>
        </w:rPr>
        <w:fldChar w:fldCharType="separate"/>
      </w:r>
      <w:r w:rsidR="00A74B5D" w:rsidRPr="002523C5">
        <w:rPr>
          <w:rFonts w:ascii="Times New Roman" w:eastAsia="Times New Roman" w:hAnsi="Times New Roman" w:cs="Times New Roman"/>
          <w:noProof/>
          <w:sz w:val="24"/>
          <w:szCs w:val="24"/>
          <w:lang w:eastAsia="en-ID"/>
        </w:rPr>
        <w:t>(Octavianie et al., 2022)</w:t>
      </w:r>
      <w:r w:rsidR="00A74B5D" w:rsidRPr="002523C5">
        <w:rPr>
          <w:rFonts w:ascii="Times New Roman" w:eastAsia="Times New Roman" w:hAnsi="Times New Roman" w:cs="Times New Roman"/>
          <w:noProof/>
          <w:sz w:val="24"/>
          <w:szCs w:val="24"/>
          <w:lang w:eastAsia="en-ID"/>
        </w:rPr>
        <w:fldChar w:fldCharType="end"/>
      </w:r>
      <w:r w:rsidRPr="00170D76">
        <w:rPr>
          <w:rFonts w:ascii="Times New Roman" w:hAnsi="Times New Roman" w:cs="Times New Roman"/>
          <w:noProof/>
          <w:sz w:val="24"/>
          <w:szCs w:val="24"/>
        </w:rPr>
        <w:t xml:space="preserve">. Senam hipertensi dipilih karena efektif menurunkan tekanan darah dalam waktu singkat, mudah dilakukan, dan dapat dilaksanakan di berbagai tempat </w:t>
      </w:r>
      <w:r w:rsidR="00A74B5D">
        <w:rPr>
          <w:rFonts w:ascii="Times New Roman" w:eastAsia="Times New Roman" w:hAnsi="Times New Roman" w:cs="Times New Roman"/>
          <w:noProof/>
          <w:sz w:val="24"/>
          <w:szCs w:val="24"/>
          <w:lang w:eastAsia="en-ID"/>
        </w:rPr>
        <w:fldChar w:fldCharType="begin" w:fldLock="1"/>
      </w:r>
      <w:r w:rsidR="00A74B5D">
        <w:rPr>
          <w:rFonts w:ascii="Times New Roman" w:eastAsia="Times New Roman" w:hAnsi="Times New Roman" w:cs="Times New Roman"/>
          <w:noProof/>
          <w:sz w:val="24"/>
          <w:szCs w:val="24"/>
          <w:lang w:eastAsia="en-ID"/>
        </w:rPr>
        <w:instrText>ADDIN CSL_CITATION {"citationItems":[{"id":"ITEM-1","itemData":{"DOI":"10.56910/sewagati.v2i3.795","ISSN":"2962-4495","abstract":"High blood pressure is a problem that often occurs in the elderly, high blood pressure is classified as a degenerative disease that sometimes many ignore, so it can be fatal if not given good action and in accordance with existing conditions, so activities that can be done one of which is easy to do in the elderly. This PKM activity aims to increase the understanding of the elderly about high blood pressure and carry out hypertension gymnastics activities to reduce high blood pressure in the elderly. The mechanism of community service activities with the stages of preparation, implementation, evaluation and follow-up plans. The implementation stage is carried out by first educating about the dangers of high blood pressure in the elderly, then the elderly are given hypertension exercises, from the evaluation results show that hypertension gymnastics activities have not been seen to have an effect on the blood pressure of the elderly, so it is necessary for the manager of the elderly social home to continue to do gymnastics regularly and continuously, so that the elderly experience relaxation.","author":[{"dropping-particle":"","family":"Pranata","given":"Lilik","non-dropping-particle":"","parse-names":false,"suffix":""},{"dropping-particle":"","family":"Surani","given":"Vincencius","non-dropping-particle":"","parse-names":false,"suffix":""},{"dropping-particle":"","family":"Fari","given":"Aniska Indah","non-dropping-particle":"","parse-names":false,"suffix":""},{"dropping-particle":"","family":"Suryani","given":"Ketut","non-dropping-particle":"","parse-names":false,"suffix":""},{"dropping-particle":"","family":"Rini","given":"Maria tarisia","non-dropping-particle":"","parse-names":false,"suffix":""},{"dropping-particle":"","family":"Handayani","given":"Veroneka Yosefpa Winda","non-dropping-particle":"","parse-names":false,"suffix":""}],"container-title":"SEWAGATI: Jurnal Pengabdian Masyarakat Indonesia","id":"ITEM-1","issue":"3","issued":{"date-parts":[["2023"]]},"page":"74-80","title":"Edukasi dan Senam hipertensi dalam menurunkan Tekanan darah Tinggi pada lansia","type":"article-journal","volume":"2"},"uris":["http://www.mendeley.com/documents/?uuid=6f8bb4df-d7f5-4074-9102-12150a6127ea"]}],"mendeley":{"formattedCitation":"(Pranata et al., 2023)","plainTextFormattedCitation":"(Pranata et al., 2023)","previouslyFormattedCitation":"(Pranata et al., 2023)"},"properties":{"noteIndex":0},"schema":"https://github.com/citation-style-language/schema/raw/master/csl-citation.json"}</w:instrText>
      </w:r>
      <w:r w:rsidR="00A74B5D">
        <w:rPr>
          <w:rFonts w:ascii="Times New Roman" w:eastAsia="Times New Roman" w:hAnsi="Times New Roman" w:cs="Times New Roman"/>
          <w:noProof/>
          <w:sz w:val="24"/>
          <w:szCs w:val="24"/>
          <w:lang w:eastAsia="en-ID"/>
        </w:rPr>
        <w:fldChar w:fldCharType="separate"/>
      </w:r>
      <w:r w:rsidR="00A74B5D" w:rsidRPr="006D218B">
        <w:rPr>
          <w:rFonts w:ascii="Times New Roman" w:eastAsia="Times New Roman" w:hAnsi="Times New Roman" w:cs="Times New Roman"/>
          <w:noProof/>
          <w:sz w:val="24"/>
          <w:szCs w:val="24"/>
          <w:lang w:eastAsia="en-ID"/>
        </w:rPr>
        <w:t>(Pranata et al., 2023)</w:t>
      </w:r>
      <w:r w:rsidR="00A74B5D">
        <w:rPr>
          <w:rFonts w:ascii="Times New Roman" w:eastAsia="Times New Roman" w:hAnsi="Times New Roman" w:cs="Times New Roman"/>
          <w:noProof/>
          <w:sz w:val="24"/>
          <w:szCs w:val="24"/>
          <w:lang w:eastAsia="en-ID"/>
        </w:rPr>
        <w:fldChar w:fldCharType="end"/>
      </w:r>
      <w:r w:rsidR="00A74B5D">
        <w:rPr>
          <w:rFonts w:ascii="Times New Roman" w:eastAsia="Times New Roman" w:hAnsi="Times New Roman" w:cs="Times New Roman"/>
          <w:noProof/>
          <w:sz w:val="24"/>
          <w:szCs w:val="24"/>
          <w:lang w:eastAsia="en-ID"/>
        </w:rPr>
        <w:t>.</w:t>
      </w:r>
      <w:r w:rsidR="00A74B5D">
        <w:rPr>
          <w:rFonts w:ascii="Times New Roman" w:eastAsia="Times New Roman" w:hAnsi="Times New Roman" w:cs="Times New Roman"/>
          <w:noProof/>
          <w:sz w:val="24"/>
          <w:szCs w:val="24"/>
          <w:lang w:eastAsia="en-ID"/>
        </w:rPr>
        <w:t xml:space="preserve"> </w:t>
      </w:r>
      <w:r w:rsidRPr="00170D76">
        <w:rPr>
          <w:rFonts w:ascii="Times New Roman" w:hAnsi="Times New Roman" w:cs="Times New Roman"/>
          <w:noProof/>
          <w:sz w:val="24"/>
          <w:szCs w:val="24"/>
        </w:rPr>
        <w:t xml:space="preserve">Lansia dengan penurunan fungsi fisik dan daya ingat memerlukan pendampingan, karena aktivitas fisik terbukti mengurangi kelelahan secara signifikan bila dilakukan dengan pengawasan </w:t>
      </w:r>
      <w:r w:rsidR="00A74B5D">
        <w:rPr>
          <w:rFonts w:ascii="Times New Roman" w:eastAsia="Times New Roman" w:hAnsi="Times New Roman" w:cs="Times New Roman"/>
          <w:noProof/>
          <w:sz w:val="24"/>
          <w:szCs w:val="24"/>
          <w:lang w:eastAsia="en-ID"/>
        </w:rPr>
        <w:fldChar w:fldCharType="begin" w:fldLock="1"/>
      </w:r>
      <w:r w:rsidR="00A74B5D">
        <w:rPr>
          <w:rFonts w:ascii="Times New Roman" w:eastAsia="Times New Roman" w:hAnsi="Times New Roman" w:cs="Times New Roman"/>
          <w:noProof/>
          <w:sz w:val="24"/>
          <w:szCs w:val="24"/>
          <w:lang w:eastAsia="en-ID"/>
        </w:rPr>
        <w:instrText>ADDIN CSL_CITATION {"citationItems":[{"id":"ITEM-1","itemData":{"DOI":"10.30994/sjik.v9i2.495","ISSN":"2252-3847","abstract":"The method in preparing this Systematic review is based on literature studies from various electronic databases including Scopus, Proquest, CINAHL, MEDLINE, and ScienceDirect by conducting a comprehensive review using the PRISMA (Preferred Reporting Items for Systematic Reviews and Meta-Analyzes) guidelines. The keywords used are\"effectiveness and \"physical activity\" AND \"fatigue\" AND \"elderly\". There are 9 original articles with 6 articles using the Randomized Control Trials (RCTs) research method, 2 articles using the quasi-experimental method, and 1 article using the prospective cohort method according to the inclusion criteria. This systematic review shows the effectiveness of various physical activities on reducing fatigue in the elderly, this systematic review can be used as evidence when doing a combination of joint activities and self-exercise at home as a good choice physical exercise intervention for the purpose of reducing fatigue in the elderly","author":[{"dropping-particle":"","family":"Luawo","given":"Hendrik Prayitno","non-dropping-particle":"","parse-names":false,"suffix":""},{"dropping-particle":"","family":"Sukartini","given":"Tintin","non-dropping-particle":"","parse-names":false,"suffix":""},{"dropping-particle":"","family":"Suwito","given":"Joko","non-dropping-particle":"","parse-names":false,"suffix":""}],"container-title":"STRADA Jurnal Ilmiah Kesehatan","id":"ITEM-1","issue":"2","issued":{"date-parts":[["2020"]]},"page":"1558-1566","title":"The Effectiveness of Physical Activities on Fatigue In The Elderly: A Systematic Review","type":"article-journal","volume":"9"},"uris":["http://www.mendeley.com/documents/?uuid=2b0ec98c-4819-46da-91ad-597261141d94"]}],"mendeley":{"formattedCitation":"(Luawo et al., 2020)","plainTextFormattedCitation":"(Luawo et al., 2020)","previouslyFormattedCitation":"(Luawo et al., 2020)"},"properties":{"noteIndex":0},"schema":"https://github.com/citation-style-language/schema/raw/master/csl-citation.json"}</w:instrText>
      </w:r>
      <w:r w:rsidR="00A74B5D">
        <w:rPr>
          <w:rFonts w:ascii="Times New Roman" w:eastAsia="Times New Roman" w:hAnsi="Times New Roman" w:cs="Times New Roman"/>
          <w:noProof/>
          <w:sz w:val="24"/>
          <w:szCs w:val="24"/>
          <w:lang w:eastAsia="en-ID"/>
        </w:rPr>
        <w:fldChar w:fldCharType="separate"/>
      </w:r>
      <w:r w:rsidR="00A74B5D" w:rsidRPr="005038A8">
        <w:rPr>
          <w:rFonts w:ascii="Times New Roman" w:eastAsia="Times New Roman" w:hAnsi="Times New Roman" w:cs="Times New Roman"/>
          <w:noProof/>
          <w:sz w:val="24"/>
          <w:szCs w:val="24"/>
          <w:lang w:eastAsia="en-ID"/>
        </w:rPr>
        <w:t>(Luawo et al., 2020)</w:t>
      </w:r>
      <w:r w:rsidR="00A74B5D">
        <w:rPr>
          <w:rFonts w:ascii="Times New Roman" w:eastAsia="Times New Roman" w:hAnsi="Times New Roman" w:cs="Times New Roman"/>
          <w:noProof/>
          <w:sz w:val="24"/>
          <w:szCs w:val="24"/>
          <w:lang w:eastAsia="en-ID"/>
        </w:rPr>
        <w:fldChar w:fldCharType="end"/>
      </w:r>
      <w:r w:rsidR="00A74B5D">
        <w:rPr>
          <w:rFonts w:ascii="Times New Roman" w:eastAsia="Times New Roman" w:hAnsi="Times New Roman" w:cs="Times New Roman"/>
          <w:noProof/>
          <w:sz w:val="24"/>
          <w:szCs w:val="24"/>
          <w:lang w:eastAsia="en-ID"/>
        </w:rPr>
        <w:t xml:space="preserve">. </w:t>
      </w:r>
      <w:r w:rsidRPr="00170D76">
        <w:rPr>
          <w:rFonts w:ascii="Times New Roman" w:hAnsi="Times New Roman" w:cs="Times New Roman"/>
          <w:noProof/>
          <w:sz w:val="24"/>
          <w:szCs w:val="24"/>
        </w:rPr>
        <w:t>Dengan perencanaan yang sistematis ini, diharapkan pasien mampu memahami, menerapkan informasi yang diperoleh, dan menunjukkan perubahan perilaku dalam mengelola hipertensi.</w:t>
      </w:r>
    </w:p>
    <w:p w14:paraId="1BD31A5E" w14:textId="77899BC3" w:rsidR="004F5A8E" w:rsidRPr="004F5A8E" w:rsidRDefault="0008776D" w:rsidP="004F5A8E">
      <w:pPr>
        <w:jc w:val="both"/>
        <w:rPr>
          <w:rFonts w:ascii="Times New Roman" w:hAnsi="Times New Roman" w:cs="Times New Roman"/>
          <w:noProof/>
          <w:sz w:val="24"/>
          <w:szCs w:val="24"/>
        </w:rPr>
      </w:pPr>
      <w:r w:rsidRPr="004F5A8E">
        <w:rPr>
          <w:rFonts w:ascii="Times New Roman" w:hAnsi="Times New Roman" w:cs="Times New Roman"/>
          <w:sz w:val="24"/>
          <w:szCs w:val="24"/>
          <w:lang w:val="id-ID"/>
        </w:rPr>
        <w:t xml:space="preserve">Implementasi keperawatan </w:t>
      </w:r>
      <w:r w:rsidR="004F5A8E">
        <w:rPr>
          <w:rFonts w:ascii="Times New Roman" w:hAnsi="Times New Roman" w:cs="Times New Roman"/>
          <w:noProof/>
          <w:sz w:val="24"/>
          <w:szCs w:val="24"/>
        </w:rPr>
        <w:t>h</w:t>
      </w:r>
      <w:r w:rsidR="004F5A8E" w:rsidRPr="004F5A8E">
        <w:rPr>
          <w:rFonts w:ascii="Times New Roman" w:hAnsi="Times New Roman" w:cs="Times New Roman"/>
          <w:noProof/>
          <w:sz w:val="24"/>
          <w:szCs w:val="24"/>
        </w:rPr>
        <w:t xml:space="preserve">ari pertama dimulai dengan membangun hubungan saling percaya. Pasien tampak ramah dan terbuka, yang penting untuk membantu perawat menggali kebutuhan pasien </w:t>
      </w:r>
      <w:r w:rsidR="00860B7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approach.","author":[{"dropping-particle":"","family":"Prabowo","given":"Dwi Yogo Budi","non-dropping-particle":"","parse-names":false,"suffix":""},{"dropping-particle":"","family":"Bina","given":"Maria Yoanita","non-dropping-particle":"","parse-names":false,"suffix":""},{"dropping-particle":"","family":"Suwetty","given":"Awaliyah M","non-dropping-particle":"","parse-names":false,"suffix":""},{"dropping-particle":"","family":"Rispawati","given":"Baik Heni","non-dropping-particle":"","parse-names":false,"suffix":""},{"dropping-particle":"","family":"Badi’ah","given":"Atik","non-dropping-particle":"","parse-names":false,"suffix":""},{"dropping-particle":"","family":"Amalia","given":"Rahmita Nuril","non-dropping-particle":"","parse-names":false,"suffix":""},{"dropping-particle":"","family":"Patarru","given":"Fitriyanti","non-dropping-particle":"","parse-names":false,"suffix":""},{"dropping-particle":"","family":"Hamu","given":"Antonia Helena","non-dropping-particle":"","parse-names":false,"suffix":""},{"dropping-particle":"","family":"Hidayah","given":"Nurul","non-dropping-particle":"","parse-names":false,"suffix":""},{"dropping-particle":"","family":"Iswati","given":"","non-dropping-particle":"","parse-names":false,"suffix":""},{"dropping-particle":"","family":"Warsono","given":"","non-dropping-particle":"","parse-names":false,"suffix":""},{"dropping-particle":"","family":"Werdani","given":"Yesiana Dwi Wahyu","non-dropping-particle":"","parse-names":false,"suffix":""},{"dropping-particle":"","family":"Kholis","given":"Anja Hesnia","non-dropping-particle":"","parse-names":false,"suffix":""},{"dropping-particle":"","family":"Nahariani","given":"Pepin","non-dropping-particle":"","parse-names":false,"suffix":""},{"dropping-particle":"","family":"Demang","given":"Fransiska Yuniati","non-dropping-particle":"","parse-names":false,"suffix":""},{"dropping-particle":"","family":"Limbong","given":"Kori","non-dropping-particle":"","parse-names":false,"suffix":""},{"dropping-particle":"","family":"Febrina","given":"Wiwit","non-dropping-particle":"","parse-names":false,"suffix":""},{"dropping-particle":"","family":"Novia","given":"Kristia","non-dropping-particle":"","parse-names":false,"suffix":""},{"dropping-particle":"","family":"Fahmi","given":"Faradisa Yuanita","non-dropping-particle":"","parse-names":false,"suffix":""},{"dropping-particle":"","family":"Fajriyah","given":"Novita","non-dropping-particle":"","parse-names":false,"suffix":""},{"dropping-particle":"","family":"Pastari","given":"Marta","non-dropping-particle":"","parse-names":false,"suffix":""},{"dropping-particle":"","family":"Wahyuningsih","given":"Indri","non-dropping-particle":"","parse-names":false,"suffix":""},{"dropping-particle":"","family":"Arini","given":"Tri","non-dropping-particle":"","parse-names":false,"suffix":""},{"dropping-particle":"","family":"Sinthania","given":"Debby","non-dropping-particle":"","parse-names":false,"suffix":""}],"container-title":"Sustainability (Switzerland)","editor":[{"dropping-particle":"","family":"Munanda","given":"Arif","non-dropping-particle":"","parse-names":false,"suffix":""}],"id":"ITEM-1","issue":"1","issued":{"date-parts":[["2022"]]},"number-of-pages":"463","publisher":"PT Kimshafi Alung Cipta","publisher-place":"Bekasi","title":"Komunikasi Keperawatan (Teori dan Penerapannya)","type":"book","volume":"11"},"uris":["http://www.mendeley.com/documents/?uuid=21311c86-dc7f-4813-994d-2ed547595b0d"]}],"mendeley":{"formattedCitation":"(Prabowo et al., 2022)","plainTextFormattedCitation":"(Prabowo et al., 2022)","previouslyFormattedCitation":"(Prabowo et al., 2022)"},"properties":{"noteIndex":0},"schema":"https://github.com/citation-style-language/schema/raw/master/csl-citation.json"}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990636">
        <w:rPr>
          <w:rFonts w:ascii="Times New Roman" w:eastAsia="Times New Roman" w:hAnsi="Times New Roman" w:cs="Times New Roman"/>
          <w:noProof/>
          <w:sz w:val="24"/>
          <w:szCs w:val="24"/>
          <w:lang w:eastAsia="en-ID"/>
        </w:rPr>
        <w:t>(Prabowo et al., 2022)</w:t>
      </w:r>
      <w:r w:rsidR="00860B71">
        <w:rPr>
          <w:rFonts w:ascii="Times New Roman" w:eastAsia="Times New Roman" w:hAnsi="Times New Roman" w:cs="Times New Roman"/>
          <w:noProof/>
          <w:sz w:val="24"/>
          <w:szCs w:val="24"/>
          <w:lang w:eastAsia="en-ID"/>
        </w:rPr>
        <w:fldChar w:fldCharType="end"/>
      </w:r>
      <w:r w:rsidR="004F5A8E" w:rsidRPr="004F5A8E">
        <w:rPr>
          <w:rFonts w:ascii="Times New Roman" w:hAnsi="Times New Roman" w:cs="Times New Roman"/>
          <w:noProof/>
          <w:sz w:val="24"/>
          <w:szCs w:val="24"/>
        </w:rPr>
        <w:t xml:space="preserve">. Setelah itu, dilakukan pengkajian kesiapan, dan pasien menyatakan siap serta antusias menerima edukasi </w:t>
      </w:r>
      <w:r w:rsidR="00860B71" w:rsidRPr="0072518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DOI":"https://doi.org/10.1186/s43058-022-00336-9","author":[{"dropping-particle":"","family":"Livet","given":"Melanie","non-dropping-particle":"","parse-names":false,"suffix":""},{"dropping-particle":"","family":"Blanchard","given":"Carrie","non-dropping-particle":"","parse-names":false,"suffix":""},{"dropping-particle":"","family":"Richard","given":"Chloe","non-dropping-particle":"","parse-names":false,"suffix":""}],"container-title":"Implementation Science Communications","id":"ITEM-1","issued":{"date-parts":[["2022"]]},"page":"1-13","title":"Ilmu Implementasi Kesiapan sebagai pendahulu hasil implementasi awal : studi eksploratif di klinik spesialis","type":"article-journal","volume":"3"},"uris":["http://www.mendeley.com/documents/?uuid=03886a08-cc0a-4664-a7fe-a05323aad5ac"]}],"mendeley":{"formattedCitation":"(Livet et al., 2022)","plainTextFormattedCitation":"(Livet et al., 2022)","previouslyFormattedCitation":"(Livet et al., 2022)"},"properties":{"noteIndex":0},"schema":"https://github.com/citation-style-language/schema/raw/master/csl-citation.json"}</w:instrText>
      </w:r>
      <w:r w:rsidR="00860B71" w:rsidRPr="00725181">
        <w:rPr>
          <w:rFonts w:ascii="Times New Roman" w:eastAsia="Times New Roman" w:hAnsi="Times New Roman" w:cs="Times New Roman"/>
          <w:noProof/>
          <w:sz w:val="24"/>
          <w:szCs w:val="24"/>
          <w:lang w:eastAsia="en-ID"/>
        </w:rPr>
        <w:fldChar w:fldCharType="separate"/>
      </w:r>
      <w:r w:rsidR="00860B71" w:rsidRPr="00725181">
        <w:rPr>
          <w:rFonts w:ascii="Times New Roman" w:eastAsia="Times New Roman" w:hAnsi="Times New Roman" w:cs="Times New Roman"/>
          <w:noProof/>
          <w:sz w:val="24"/>
          <w:szCs w:val="24"/>
          <w:lang w:eastAsia="en-ID"/>
        </w:rPr>
        <w:t>(Livet et al., 2022)</w:t>
      </w:r>
      <w:r w:rsidR="00860B71" w:rsidRPr="00725181">
        <w:rPr>
          <w:rFonts w:ascii="Times New Roman" w:eastAsia="Times New Roman" w:hAnsi="Times New Roman" w:cs="Times New Roman"/>
          <w:noProof/>
          <w:sz w:val="24"/>
          <w:szCs w:val="24"/>
          <w:lang w:eastAsia="en-ID"/>
        </w:rPr>
        <w:fldChar w:fldCharType="end"/>
      </w:r>
      <w:r w:rsidR="004F5A8E" w:rsidRPr="004F5A8E">
        <w:rPr>
          <w:rFonts w:ascii="Times New Roman" w:hAnsi="Times New Roman" w:cs="Times New Roman"/>
          <w:noProof/>
          <w:sz w:val="24"/>
          <w:szCs w:val="24"/>
        </w:rPr>
        <w:t xml:space="preserve">. Edukasi diberikan melalui ceramah tentang faktor risiko, pengendalian tekanan darah, manajemen non-farmakologis, serta senam hipertensi. </w:t>
      </w:r>
      <w:r w:rsidR="00860B71" w:rsidRPr="00860B71">
        <w:rPr>
          <w:rFonts w:ascii="Times New Roman" w:hAnsi="Times New Roman" w:cs="Times New Roman"/>
          <w:noProof/>
          <w:sz w:val="24"/>
          <w:szCs w:val="24"/>
        </w:rPr>
        <w:t xml:space="preserve">Pasien memahami sebagian materi </w:t>
      </w:r>
      <w:r w:rsidR="00860B7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{"citationItems":[{"id":"ITEM-1","itemData":{"DOI":"10.33508/jfst.v10i2.4578","ISSN":"23388404","abstract":"World Health Organization mendefinisikan swamedikasi merupakan suatu proses pengobatan yang dilakukan secara mandiri oleh seseorang mulai dari penanganan keluhan hingga pemilihan atau penggunaan obat. Swamedikasi upaya yang paling banyak dilakukan masyarakat sebelum mencari pertolongan ke pusat pelayanan kesehatan. Penelitian ini bertujuan untuk mengetahui pengaruh penyuluhan terhadap pengetahuan masyarakat tentang swamedikasi di dusun Wonorejo. Metode penelitian menggunakan Pre-eksperimental dengan rancangan One Group Pre-test Post-test, dan teknik pengambilan sampel menggunakan metode purposive sampling. Sampel penelitian berjumlah 84 responden yang memenuhi kriteria iklusi. Analisis data menggunakan SPSS 23 dengan uji Wilcoxon. Hasil penelitian menunjukkan bahwa pengetahuan masyarakat tentang swamedikasi sebelum dilakukan penyuluhan kategori baik sebanyak 39 responden (46,42%), pengetahuan cukup 34 responden (40,47%), pengetahuan kurang 11 responden (13,09%), kemudian hasil setelah dilakukan penyuluhan diperoleh pengetahuan baik sebanyak 71 responden (84,53%). Hasil nilai uji statistik diperoleh Asymp. Sig 0,00 kurang dari 0,05. Dapat disimpulkan bahwa penyuluhan berpengaruh dalam meningkatkan pengetahuan masyarakat tentang swamedikasi di Dusu Wonorejo.","author":[{"dropping-particle":"","family":"Purwadi","given":"Faizal Akbar","non-dropping-particle":"","parse-names":false,"suffix":""},{"dropping-particle":"","family":"Rissa","given":"Mexsi Mutia","non-dropping-particle":"","parse-names":false,"suffix":""}],"container-title":"Jurnal Farmasi Sains dan Terapan","id":"ITEM-1","issue":"2","issued":{"date-parts":[["2023"]]},"page":"86-91","title":"Efektivitas Metode Edukasi terhadap Tingkat Pengetahuan Masyarakat Tentang Swamedikasi di Dusun Wonorejo","type":"article-journal","volume":"10"},"uris":["http://www.mendeley.com/documents/?uuid=f9c43046-df46-4125-89eb-29b30c942fba"]}],"mendeley":{"formattedCitation":"(Purwadi &amp; Rissa, 2023)","plainTextFormattedCitation":"(Purwadi &amp; Rissa, 2023)","previouslyFormattedCitation":"(Purwadi &amp; Rissa, 2023)"},"properties":{"noteIndex":0},"schema":"https://github.com/citation-style-language/schema/raw/master/csl-citation.json"}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F91149">
        <w:rPr>
          <w:rFonts w:ascii="Times New Roman" w:eastAsia="Times New Roman" w:hAnsi="Times New Roman" w:cs="Times New Roman"/>
          <w:noProof/>
          <w:sz w:val="24"/>
          <w:szCs w:val="24"/>
          <w:lang w:eastAsia="en-ID"/>
        </w:rPr>
        <w:t>(Purwadi &amp; Rissa, 2023)</w:t>
      </w:r>
      <w:r w:rsidR="00860B71">
        <w:rPr>
          <w:rFonts w:ascii="Times New Roman" w:eastAsia="Times New Roman" w:hAnsi="Times New Roman" w:cs="Times New Roman"/>
          <w:noProof/>
          <w:sz w:val="24"/>
          <w:szCs w:val="24"/>
          <w:lang w:eastAsia="en-ID"/>
        </w:rPr>
        <w:fldChar w:fldCharType="end"/>
      </w:r>
      <w:r w:rsidR="00860B71" w:rsidRPr="00860B71">
        <w:rPr>
          <w:rFonts w:ascii="Times New Roman" w:hAnsi="Times New Roman" w:cs="Times New Roman"/>
          <w:noProof/>
          <w:sz w:val="24"/>
          <w:szCs w:val="24"/>
        </w:rPr>
        <w:t xml:space="preserve">. Selanjutnya, dilakukan demonstrasi senam selama 10–15 menit dengan bantuan video. Pasien merasa lebih mudah memahami gerakan karena disertai visual dan bimbingan langsung </w:t>
      </w:r>
      <w:r w:rsidR="00860B7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{"citationItems":[{"id":"ITEM-1","itemData":{"abstract":"Diabetes melitus adalah penyakit yang disebabkan oleh gangguan metabolik menahun yang ditandai dengan terjadinya peningkatan kadar glukosa darah lebih dari rentang normal. Penderita diabetes sangat rentan terhadap berbagai komplikasi dimana salah satunya yaitu kaki diabetik (diabetic foot). Penatalaksanaan yang bisa dilakukan untuk mengelola penyakit diabetes melitus dengan melakukan senam kaki untuk meningkatkan kelancaran peredaran darah pada kaki, selain itu pendidikan kesehatan juga perlu dilakukan sebagai bentuk upaya dalam melakukan pencegahan dan pengelolaan diabetes melitus. Tujuan penelitian ini untuk mengetahui efektivitas pendidikan kesehatan melalui metode demonstrasi dan media video terhadap kemampuan melakukan senam kaki pada pasien diabetes melitus. Jenis penelitian ini menggunakan pendekatan Intact Group Comparison dengan menggunakan rancangan Two Group Pre Test Post Test Design. Penelitian ini dilakukan di Wilayah Kerja Puskesmas Putri Ayu Kota Jambi. Populasi seluruh pasien diabetes melitus sebanyak 2.515 orang dengan jumlah sampel 32 orang. Pengambilan sampel dilakukan dengan teknik purposive sampling. Metode demonstrasi memiliki selisih nilai rata-rata 1,7 sebelum diberikan pendidikan kesehatan dan 32,2 sesudah diberikan pendidikan kesehatan, sedangkan media video memiliki selisih nilai rata-rata 1,6 sebelum diberikan pendidikan kesehatan dan 29,5 sesudah diberikan pendidikan kesehatan. Maka dapat disimpulkan bahwa metode demonstrasi lebih efektif daripada media video dalam meningkatkan kemampuan melakukan senam kaki pasien DM.","author":[{"dropping-particle":"","family":"Ambarwati","given":"","non-dropping-particle":"","parse-names":false,"suffix":""},{"dropping-particle":"","family":"Sulistiawan","given":"Andika","non-dropping-particle":"","parse-names":false,"suffix":""},{"dropping-particle":"","family":"Sari","given":"Yulia Indah Permata","non-dropping-particle":"","parse-names":false,"suffix":""}],"container-title":"Jurnal Ners","id":"ITEM-1","issue":"2","issued":{"date-parts":[["2023"]]},"page":"1767-1775","title":"Efektivitas Pendidikan Kesehatan Menggunakan Metode Demonstrasi dan Media Video Terhadap Kemampuan Melakukan Senam Kaki Pada Pasien Diabetes Melitus","type":"article-journal","volume":"7"},"uris":["http://www.mendeley.com/documents/?uuid=753f3e9c-c849-4121-9f24-f55a1b2d89d4"]}],"mendeley":{"formattedCitation":"(Ambarwati et al., 2023)","plainTextFormattedCitation":"(Ambarwati et al., 2023)","previouslyFormattedCitation":"(Ambarwati et al., 2023)"},"properties":{"noteIndex":0},"schema":"https://github.com/citation-style-language/schema/raw/master/csl-citation.json"}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46295E">
        <w:rPr>
          <w:rFonts w:ascii="Times New Roman" w:eastAsia="Times New Roman" w:hAnsi="Times New Roman" w:cs="Times New Roman"/>
          <w:noProof/>
          <w:sz w:val="24"/>
          <w:szCs w:val="24"/>
          <w:lang w:eastAsia="en-ID"/>
        </w:rPr>
        <w:t>(Ambarwati et al., 2023)</w:t>
      </w:r>
      <w:r w:rsidR="00860B71">
        <w:rPr>
          <w:rFonts w:ascii="Times New Roman" w:eastAsia="Times New Roman" w:hAnsi="Times New Roman" w:cs="Times New Roman"/>
          <w:noProof/>
          <w:sz w:val="24"/>
          <w:szCs w:val="24"/>
          <w:lang w:eastAsia="en-ID"/>
        </w:rPr>
        <w:fldChar w:fldCharType="end"/>
      </w:r>
      <w:r w:rsidR="00860B71" w:rsidRPr="00860B71">
        <w:rPr>
          <w:rFonts w:ascii="Times New Roman" w:hAnsi="Times New Roman" w:cs="Times New Roman"/>
          <w:noProof/>
          <w:sz w:val="24"/>
          <w:szCs w:val="24"/>
        </w:rPr>
        <w:t xml:space="preserve">. Video sebagai media bantu juga terbukti meningkatkan pemahaman </w:t>
      </w:r>
      <w:r w:rsidR="00860B7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author":[{"dropping-particle":"","family":"Novrianti","given":"Elsa","non-dropping-particle":"","parse-names":false,"suffix":""},{"dropping-particle":"","family":"Ikhsan","given":"","non-dropping-particle":"","parse-names":false,"suffix":""},{"dropping-particle":"","family":"Rahmawati","given":"Suci","non-dropping-particle":"","parse-names":false,"suffix":""}],"container-title":"Jurnal Mitra Rafflesia","id":"ITEM-1","issue":"2","issued":{"date-parts":[["2022"]]},"page":"10-14","title":"Pengaruh Edukasi Melalui Media Audio Visual Terhadap Pengetahuan Pasien Hipertensi Di Puskesmas Sambirejo","type":"article-journal","volume":"14"},"uris":["http://www.mendeley.com/documents/?uuid=57d52123-3cce-4a5b-9bac-0b8ca60efd5e"]}],"mendeley":{"formattedCitation":"(Novrianti et al., 2022)","plainTextFormattedCitation":"(Novrianti et al., 2022)","previouslyFormattedCitation":"(Novrianti et al., 2022)"},"properties":{"noteIndex":0},"schema":"https://github.com/citation-style-language/schema/raw/master/csl-citation.json"}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723A6B">
        <w:rPr>
          <w:rFonts w:ascii="Times New Roman" w:eastAsia="Times New Roman" w:hAnsi="Times New Roman" w:cs="Times New Roman"/>
          <w:noProof/>
          <w:sz w:val="24"/>
          <w:szCs w:val="24"/>
          <w:lang w:eastAsia="en-ID"/>
        </w:rPr>
        <w:t>(Novrianti et al., 2022)</w:t>
      </w:r>
      <w:r w:rsidR="00860B71">
        <w:rPr>
          <w:rFonts w:ascii="Times New Roman" w:eastAsia="Times New Roman" w:hAnsi="Times New Roman" w:cs="Times New Roman"/>
          <w:noProof/>
          <w:sz w:val="24"/>
          <w:szCs w:val="24"/>
          <w:lang w:eastAsia="en-ID"/>
        </w:rPr>
        <w:fldChar w:fldCharType="end"/>
      </w:r>
      <w:r w:rsidR="00860B71" w:rsidRPr="00860B71">
        <w:rPr>
          <w:rFonts w:ascii="Times New Roman" w:hAnsi="Times New Roman" w:cs="Times New Roman"/>
          <w:noProof/>
          <w:sz w:val="24"/>
          <w:szCs w:val="24"/>
        </w:rPr>
        <w:t xml:space="preserve">. Pasien diberikan leaflet untuk membantu belajar secara mandiri. </w:t>
      </w:r>
      <w:r w:rsidR="00860B71" w:rsidRPr="00860B71">
        <w:rPr>
          <w:rFonts w:ascii="Times New Roman" w:hAnsi="Times New Roman" w:cs="Times New Roman"/>
          <w:i/>
          <w:iCs/>
          <w:noProof/>
          <w:sz w:val="24"/>
          <w:szCs w:val="24"/>
        </w:rPr>
        <w:t>Leaflet</w:t>
      </w:r>
      <w:r w:rsidR="00860B71" w:rsidRPr="00860B71">
        <w:rPr>
          <w:rFonts w:ascii="Times New Roman" w:hAnsi="Times New Roman" w:cs="Times New Roman"/>
          <w:noProof/>
          <w:sz w:val="24"/>
          <w:szCs w:val="24"/>
        </w:rPr>
        <w:t xml:space="preserve"> efektif karena menarik, praktis dibawa, dan mempercepat daya ingat </w:t>
      </w:r>
      <w:r w:rsidR="00860B7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author":[{"dropping-particle":"","family":"Muchtar","given":"","non-dropping-particle":"","parse-names":false,"suffix":""},{"dropping-particle":"","family":"Afa","given":"Febriana","non-dropping-particle":"","parse-names":false,"suffix":""},{"dropping-particle":"","family":"Rusli","given":"Jusniar","non-dropping-particle":"","parse-names":false,"suffix":""}],"container-title":"Endemis Journal","id":"ITEM-1","issue":"4","issued":{"date-parts":[["2025"]]},"page":"1-8","title":"Efektifitas Penggunaan Media Leaflet Terhadap Tingkat Pengetahuan Dan Sikap Dalam Pencegahan Penyakit Hipertensi Pada Usia Dewasa Di Wilayah Kerja Puskesmas Kulati Kecamatan Tomia Timur Tahun 2023","type":"article-journal","volume":"4"},"uris":["http://www.mendeley.com/documents/?uuid=c5f01f35-ca83-4937-9a40-9b572db117bb"]}],"mendeley":{"formattedCitation":"(Muchtar et al., 2025)","plainTextFormattedCitation":"(Muchtar et al., 2025)","previouslyFormattedCitation":"(Muchtar et al., 2025)"},"properties":{"noteIndex":0},"schema":"https://github.com/citation-style-language/schema/raw/master/csl-citation.json"}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060070">
        <w:rPr>
          <w:rFonts w:ascii="Times New Roman" w:eastAsia="Times New Roman" w:hAnsi="Times New Roman" w:cs="Times New Roman"/>
          <w:noProof/>
          <w:sz w:val="24"/>
          <w:szCs w:val="24"/>
          <w:lang w:eastAsia="en-ID"/>
        </w:rPr>
        <w:t>(Muchtar et al., 2025)</w:t>
      </w:r>
      <w:r w:rsidR="00860B71">
        <w:rPr>
          <w:rFonts w:ascii="Times New Roman" w:eastAsia="Times New Roman" w:hAnsi="Times New Roman" w:cs="Times New Roman"/>
          <w:noProof/>
          <w:sz w:val="24"/>
          <w:szCs w:val="24"/>
          <w:lang w:eastAsia="en-ID"/>
        </w:rPr>
        <w:fldChar w:fldCharType="end"/>
      </w:r>
      <w:r w:rsidR="00860B71">
        <w:rPr>
          <w:rFonts w:ascii="Times New Roman" w:eastAsia="Times New Roman" w:hAnsi="Times New Roman" w:cs="Times New Roman"/>
          <w:noProof/>
          <w:sz w:val="24"/>
          <w:szCs w:val="24"/>
          <w:lang w:eastAsia="en-ID"/>
        </w:rPr>
        <w:t>.</w:t>
      </w:r>
    </w:p>
    <w:p w14:paraId="146B2283" w14:textId="22B126D3" w:rsidR="00F66DE5" w:rsidRPr="004F5A8E" w:rsidRDefault="004F5A8E" w:rsidP="00F66DE5">
      <w:pPr>
        <w:jc w:val="both"/>
        <w:rPr>
          <w:rFonts w:ascii="Times New Roman" w:hAnsi="Times New Roman" w:cs="Times New Roman"/>
          <w:sz w:val="24"/>
          <w:szCs w:val="24"/>
        </w:rPr>
      </w:pPr>
      <w:r w:rsidRPr="004F5A8E">
        <w:rPr>
          <w:rFonts w:ascii="Times New Roman" w:hAnsi="Times New Roman" w:cs="Times New Roman"/>
          <w:noProof/>
          <w:sz w:val="24"/>
          <w:szCs w:val="24"/>
        </w:rPr>
        <w:t xml:space="preserve">Hari kedua dilanjutkan dengan penguatan materi tentang senam hipertensi, manfaat, dan tujuannya. Edukasi berulang terbukti meningkatkan pemahaman </w:t>
      </w:r>
      <w:r w:rsidR="00860B7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{"citationItems":[{"id":"ITEM-1","itemData":{"ISSN":"2302-7908","abstract":"Chronic Energy Deficiency (KEK) in adolescent girls is one nutritional problem with a high prevalence in Indonesia at 2018 namely 14.5%. One of the causes is wrong eating behavior, based on knowledge and attitude nutrition who lack. The alternative to increase knowledge and attitudes isthrough nutrition education. This research was conducted to analyze the effect of nutrition education on KEK using media whatsapp group to increasing knowledge and attitudes of adolescent girls at SMPN 21 PPU. The research design uses quasi-experimental with group pretest-posttest design. The sample in this study was determined based on convenience sampling technique so that 40 respondents were obtained. Wilcoxon test results indicate that there is an influence of nutrition education on increasing knowledge of adolescent girls (p = 0,000). Wilcoxon test results indicate that there is no effect of nutrition education on improving attitudes of adolescent girls (p = 0.936). The conclusion of this study is that there is an effect of nutrition education on KEK using media whatsapp group toincreasing the knowledge of adolescent girls at SMPN 21 PPU Kaltim, but there is no effect of nutrition education on KEK using media whatsapp group to improving attitudes of adolescent girls at SMPN 21 PPU Kaltim. Based on this, further research is needed to improve attitudes and behavior of foodconsumption in order to avoid KEK.Keywords: KEK, Whatsapp Group, Knowledge, Attitude, Adolescent Girls","author":[{"dropping-particle":"","family":"Wardhani","given":"Dwi Aulia","non-dropping-particle":"","parse-names":false,"suffix":""},{"dropping-particle":"","family":"Nissa","given":"Choirun","non-dropping-particle":"","parse-names":false,"suffix":""},{"dropping-particle":"","family":"Setyaningrum","given":"Yahmi Ira","non-dropping-particle":"","parse-names":false,"suffix":""}],"container-title":"Jurnal Gizi","id":"ITEM-1","issue":"1","issued":{"date-parts":[["2021"]]},"page":"31","title":"Peningkatan Pengetahuan Remaja Putri Melalui Edukasi Gizi Menggunakan Media Whatsapp Group","type":"article-journal","volume":"10"},"uris":["http://www.mendeley.com/documents/?uuid=4836dcd9-b7f1-46af-a670-cd49b3e32e67"]}],"mendeley":{"formattedCitation":"(Wardhani et al., 2021)","plainTextFormattedCitation":"(Wardhani et al., 2021)","previouslyFormattedCitation":"(Wardhani et al., 2021)"},"properties":{"noteIndex":0},"schema":"https://github.com/citation-style-language/schema/raw/master/csl-citation.json"}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6D5279">
        <w:rPr>
          <w:rFonts w:ascii="Times New Roman" w:eastAsia="Times New Roman" w:hAnsi="Times New Roman" w:cs="Times New Roman"/>
          <w:noProof/>
          <w:sz w:val="24"/>
          <w:szCs w:val="24"/>
          <w:lang w:eastAsia="en-ID"/>
        </w:rPr>
        <w:t>(Wardhani et al., 2021)</w:t>
      </w:r>
      <w:r w:rsidR="00860B71">
        <w:rPr>
          <w:rFonts w:ascii="Times New Roman" w:eastAsia="Times New Roman" w:hAnsi="Times New Roman" w:cs="Times New Roman"/>
          <w:noProof/>
          <w:sz w:val="24"/>
          <w:szCs w:val="24"/>
          <w:lang w:eastAsia="en-ID"/>
        </w:rPr>
        <w:fldChar w:fldCharType="end"/>
      </w:r>
      <w:r w:rsidRPr="004F5A8E">
        <w:rPr>
          <w:rFonts w:ascii="Times New Roman" w:hAnsi="Times New Roman" w:cs="Times New Roman"/>
          <w:noProof/>
          <w:sz w:val="24"/>
          <w:szCs w:val="24"/>
        </w:rPr>
        <w:t xml:space="preserve">. Senam kembali dilakukan selama 10–15 menit. Pasien mulai mengikuti gerakan dengan sedikit bantuan. Senam membantu menurunkan tekanan darah secara alami melalui pelebaran pembuluh darah </w:t>
      </w:r>
      <w:r w:rsidR="00860B71">
        <w:rPr>
          <w:rFonts w:ascii="Times New Roman" w:eastAsia="Times New Roman" w:hAnsi="Times New Roman" w:cs="Times New Roman"/>
          <w:noProof/>
          <w:sz w:val="24"/>
          <w:szCs w:val="24"/>
          <w:lang w:eastAsia="en-ID"/>
        </w:rPr>
        <w:fldChar w:fldCharType="begin" w:fldLock="1"/>
      </w:r>
      <w:r w:rsidR="00B86012">
        <w:rPr>
          <w:rFonts w:ascii="Times New Roman" w:eastAsia="Times New Roman" w:hAnsi="Times New Roman" w:cs="Times New Roman"/>
          <w:noProof/>
          <w:sz w:val="24"/>
          <w:szCs w:val="24"/>
          <w:lang w:eastAsia="en-ID"/>
        </w:rPr>
        <w:instrText>ADDIN CSL_CITATION {"citationItems":[{"id":"ITEM-1","itemData":{"author":[{"dropping-particle":"","family":"Sianipar","given":"Siti Santy","non-dropping-particle":"","parse-names":false,"suffix":""},{"dropping-particle":"","family":"Putri","given":"Desi Kumala Farianing","non-dropping-particle":"","parse-names":false,"suffix":""}],"container-title":"Dinamika Kesehatan","id":"ITEM-1","issue":"2","issued":{"date-parts":[["2018"]]},"page":"9","title":"Pengaruh Senam Hipertensi Terhadap Tekanan Darah Penderita Hipertensi Di Puskesmas Kayon Kota Palangka Raya","type":"article-journal","volume":"9"},"uris":["http://www.mendeley.com/documents/?uuid=bfd64dfe-ea27-4aa1-a5df-ab9b32502fbe"]}],"mendeley":{"formattedCitation":"(Sianipar &amp; Putri, 2018)","plainTextFormattedCitation":"(Sianipar &amp; Putri, 2018)","previouslyFormattedCitation":"(Sianipar &amp; Putri, 2018)"},"properties":{"noteIndex":0},"schema":"https://github.com/citation-style-language/schema/raw/master/csl-citation.json"}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6507B8">
        <w:rPr>
          <w:rFonts w:ascii="Times New Roman" w:eastAsia="Times New Roman" w:hAnsi="Times New Roman" w:cs="Times New Roman"/>
          <w:noProof/>
          <w:sz w:val="24"/>
          <w:szCs w:val="24"/>
          <w:lang w:eastAsia="en-ID"/>
        </w:rPr>
        <w:t>(Sianipar &amp; Putri, 2018)</w:t>
      </w:r>
      <w:r w:rsidR="00860B71">
        <w:rPr>
          <w:rFonts w:ascii="Times New Roman" w:eastAsia="Times New Roman" w:hAnsi="Times New Roman" w:cs="Times New Roman"/>
          <w:noProof/>
          <w:sz w:val="24"/>
          <w:szCs w:val="24"/>
          <w:lang w:eastAsia="en-ID"/>
        </w:rPr>
        <w:fldChar w:fldCharType="end"/>
      </w:r>
      <w:r w:rsidRPr="004F5A8E">
        <w:rPr>
          <w:rFonts w:ascii="Times New Roman" w:hAnsi="Times New Roman" w:cs="Times New Roman"/>
          <w:noProof/>
          <w:sz w:val="24"/>
          <w:szCs w:val="24"/>
        </w:rPr>
        <w:t xml:space="preserve">. Demonstrasi juga meningkatkan keterampilan psikomotor dan pemahaman </w:t>
      </w:r>
      <w:r w:rsidR="00B86012">
        <w:rPr>
          <w:rFonts w:ascii="Times New Roman" w:eastAsia="Times New Roman" w:hAnsi="Times New Roman" w:cs="Times New Roman"/>
          <w:noProof/>
          <w:sz w:val="24"/>
          <w:szCs w:val="24"/>
          <w:lang w:eastAsia="en-ID"/>
        </w:rPr>
        <w:fldChar w:fldCharType="begin" w:fldLock="1"/>
      </w:r>
      <w:r w:rsidR="00B86012">
        <w:rPr>
          <w:rFonts w:ascii="Times New Roman" w:eastAsia="Times New Roman" w:hAnsi="Times New Roman" w:cs="Times New Roman"/>
          <w:noProof/>
          <w:sz w:val="24"/>
          <w:szCs w:val="24"/>
          <w:lang w:eastAsia="en-ID"/>
        </w:rPr>
        <w:instrText>ADDIN CSL_CITATION {"citationItems":[{"id":"ITEM-1","itemData":{"DOI":"10.25077/jhi.v3i2.386","abstract":"Perilaku caring adalah dasar utama yang mendasari a helping relationship yang terjalin antara perawat-pasien. Hubungan terapeutik ini dibangun melalui komunikasi terapeutik yang dipraktikkan untuk mencapai keberhasilan program terapi. Namun, masih banyak perawat tidak menerapkan komunikasi terapeutik dalam berintegrasi dengan pasien. Kegiatan ini bertujuan untuk meningkatkan pemahaman perawat melalui pelatihan komunikasi terapeutik pada perawat di rumah sakit di Kota Padang. Pelaksanaan kegiatan ini menggunakan metode pendekatan ceramah, diskusi, dan demonstrasi. Pembelajaran dilakukan selama 8 jam efektif, sebelum dan sesudah pembelajaran dilakukan pengukuran pengetahuan pre-test dan post-test. Jumlah peserta sebanyak 20 orang perawat yang berdinas di ruang rawat inap rumah sakit. Berdasarkan uji paired t-test, didapatkan hasil bahwa ada perbedaan rerata pengetahuan peserta tentang komunikasi terapeutik sebelum dan sesudah pelatihan (p value= 0,000). Selisih rerata skor pengetahuan sebelum dan sesudah pelatihan yaitu 2,550. Hasil kegiatan ini menunjukkan kegiatan pembelajaran dengan metode ceramah, diskusi dan demonstrasi terbukti efektif dapat meningkatkan pengetahuan perawat tentang komunikasi terapeutik. Oleh karena itu, diharapkan kegiatan ini dapat dilakukan secara rutin agar dapat mendorong peningkatan kualitas asuhan keperawatan pada pasien melalui penerapan komunikasi terapeutik yang baik oleh perawat.","author":[{"dropping-particle":"","family":"Sarfika","given":"Rika","non-dropping-particle":"","parse-names":false,"suffix":""},{"dropping-particle":"","family":"Maisa","given":"Esthika Ariany","non-dropping-particle":"","parse-names":false,"suffix":""},{"dropping-particle":"","family":"Yuliharni","given":"Siti","non-dropping-particle":"","parse-names":false,"suffix":""},{"dropping-particle":"","family":"Putri","given":"Dewi Eka","non-dropping-particle":"","parse-names":false,"suffix":""},{"dropping-particle":"","family":"Erwina","given":"Ira","non-dropping-particle":"","parse-names":false,"suffix":""},{"dropping-particle":"","family":"Wenny","given":"Bunga Permata","non-dropping-particle":"","parse-names":false,"suffix":""},{"dropping-particle":"","family":"Fatmadona","given":"Rika","non-dropping-particle":"","parse-names":false,"suffix":""},{"dropping-particle":"","family":"Novrianda","given":"Dwi","non-dropping-particle":"","parse-names":false,"suffix":""}],"container-title":"Jurnal Hilirisasi IPTEKS","id":"ITEM-1","issue":"1","issued":{"date-parts":[["2020"]]},"page":"79-87","title":"Pelatihan Komunikasi Terapeutik Guna Meningkatkan Pengetahuan Perawat Dalam Caring","type":"article-journal","volume":"3"},"uris":["http://www.mendeley.com/documents/?uuid=de5253a2-932d-4671-9d9c-b9479e0a091d"]}],"mendeley":{"formattedCitation":"(Sarfika et al., 2020)","plainTextFormattedCitation":"(Sarfika et al., 2020)","previouslyFormattedCitation":"(Sarfika et al., 2020)"},"properties":{"noteIndex":0},"schema":"https://github.com/citation-style-language/schema/raw/master/csl-citation.json"}</w:instrText>
      </w:r>
      <w:r w:rsidR="00B86012">
        <w:rPr>
          <w:rFonts w:ascii="Times New Roman" w:eastAsia="Times New Roman" w:hAnsi="Times New Roman" w:cs="Times New Roman"/>
          <w:noProof/>
          <w:sz w:val="24"/>
          <w:szCs w:val="24"/>
          <w:lang w:eastAsia="en-ID"/>
        </w:rPr>
        <w:fldChar w:fldCharType="separate"/>
      </w:r>
      <w:r w:rsidR="00B86012" w:rsidRPr="002B74EE">
        <w:rPr>
          <w:rFonts w:ascii="Times New Roman" w:eastAsia="Times New Roman" w:hAnsi="Times New Roman" w:cs="Times New Roman"/>
          <w:noProof/>
          <w:sz w:val="24"/>
          <w:szCs w:val="24"/>
          <w:lang w:eastAsia="en-ID"/>
        </w:rPr>
        <w:t>(Sarfika et al., 2020)</w:t>
      </w:r>
      <w:r w:rsidR="00B86012">
        <w:rPr>
          <w:rFonts w:ascii="Times New Roman" w:eastAsia="Times New Roman" w:hAnsi="Times New Roman" w:cs="Times New Roman"/>
          <w:noProof/>
          <w:sz w:val="24"/>
          <w:szCs w:val="24"/>
          <w:lang w:eastAsia="en-ID"/>
        </w:rPr>
        <w:fldChar w:fldCharType="end"/>
      </w:r>
      <w:r w:rsidR="00B86012">
        <w:rPr>
          <w:rFonts w:ascii="Times New Roman" w:eastAsia="Times New Roman" w:hAnsi="Times New Roman" w:cs="Times New Roman"/>
          <w:noProof/>
          <w:sz w:val="24"/>
          <w:szCs w:val="24"/>
          <w:lang w:eastAsia="en-ID"/>
        </w:rPr>
        <w:t xml:space="preserve">. </w:t>
      </w:r>
      <w:r w:rsidRPr="004F5A8E">
        <w:rPr>
          <w:rFonts w:ascii="Times New Roman" w:hAnsi="Times New Roman" w:cs="Times New Roman"/>
          <w:noProof/>
          <w:sz w:val="24"/>
          <w:szCs w:val="24"/>
        </w:rPr>
        <w:t xml:space="preserve">Hari ketiga dilakukan pengulangan materi. Pasien menyatakan sudah memahami dan mampu menjelaskan kembali isi edukasi </w:t>
      </w:r>
      <w:r w:rsidR="00860B71">
        <w:rPr>
          <w:rFonts w:ascii="Times New Roman" w:eastAsia="Times New Roman" w:hAnsi="Times New Roman" w:cs="Times New Roman"/>
          <w:noProof/>
          <w:sz w:val="24"/>
          <w:szCs w:val="24"/>
          <w:lang w:eastAsia="en-ID"/>
        </w:rPr>
        <w:fldChar w:fldCharType="begin" w:fldLock="1"/>
      </w:r>
      <w:r w:rsidR="00860B71">
        <w:rPr>
          <w:rFonts w:ascii="Times New Roman" w:eastAsia="Times New Roman" w:hAnsi="Times New Roman" w:cs="Times New Roman"/>
          <w:noProof/>
          <w:sz w:val="24"/>
          <w:szCs w:val="24"/>
          <w:lang w:eastAsia="en-ID"/>
        </w:rPr>
        <w:instrText>ADDIN CSL_CITATION {"citationItems":[{"id":"ITEM-1","itemData":{"DOI":"https://doi.org/10.26714/nm.v5i2.13407","author":[{"dropping-particle":"","family":"Amalia","given":"Nur Ulfa","non-dropping-particle":"","parse-names":false,"suffix":""},{"dropping-particle":"","family":"Soesanto","given":"Edy","non-dropping-particle":"","parse-names":false,"suffix":""}],"id":"ITEM-1","issue":"2","issued":{"date-parts":[["2024"]]},"page":"209-217","title":"Edukasi kesehatan perawatan hipertensi dalam meningkatkan perilaku pemeliharan kesehatan dan menurunkan tekanan darah pada penderita hipertensi","type":"article-journal","volume":"5"},"uris":["http://www.mendeley.com/documents/?uuid=7264c7c6-7755-4d61-b4d2-0339d9b4d810"]}],"mendeley":{"formattedCitation":"(Amalia &amp; Soesanto, 2024)","plainTextFormattedCitation":"(Amalia &amp; Soesanto, 2024)","previouslyFormattedCitation":"(Amalia &amp; Soesanto, 2024)"},"properties":{"noteIndex":0},"schema":"https://github.com/citation-style-language/schema/raw/master/csl-citation.json"}</w:instrText>
      </w:r>
      <w:r w:rsidR="00860B71">
        <w:rPr>
          <w:rFonts w:ascii="Times New Roman" w:eastAsia="Times New Roman" w:hAnsi="Times New Roman" w:cs="Times New Roman"/>
          <w:noProof/>
          <w:sz w:val="24"/>
          <w:szCs w:val="24"/>
          <w:lang w:eastAsia="en-ID"/>
        </w:rPr>
        <w:fldChar w:fldCharType="separate"/>
      </w:r>
      <w:r w:rsidR="00860B71" w:rsidRPr="000D40C3">
        <w:rPr>
          <w:rFonts w:ascii="Times New Roman" w:eastAsia="Times New Roman" w:hAnsi="Times New Roman" w:cs="Times New Roman"/>
          <w:noProof/>
          <w:sz w:val="24"/>
          <w:szCs w:val="24"/>
          <w:lang w:eastAsia="en-ID"/>
        </w:rPr>
        <w:t>(Amalia &amp; Soesanto, 2024)</w:t>
      </w:r>
      <w:r w:rsidR="00860B71">
        <w:rPr>
          <w:rFonts w:ascii="Times New Roman" w:eastAsia="Times New Roman" w:hAnsi="Times New Roman" w:cs="Times New Roman"/>
          <w:noProof/>
          <w:sz w:val="24"/>
          <w:szCs w:val="24"/>
          <w:lang w:eastAsia="en-ID"/>
        </w:rPr>
        <w:fldChar w:fldCharType="end"/>
      </w:r>
      <w:r w:rsidRPr="004F5A8E">
        <w:rPr>
          <w:rFonts w:ascii="Times New Roman" w:hAnsi="Times New Roman" w:cs="Times New Roman"/>
          <w:noProof/>
          <w:sz w:val="24"/>
          <w:szCs w:val="24"/>
        </w:rPr>
        <w:t>. Senam kembali dilakukan, dan pasien mampu mengikuti semua gerakan dengan benar. Evaluasi akhir menunjukkan skor sangat baik, yaitu 18 untuk aspek kognitif dan 18 untuk psikomotor.</w:t>
      </w:r>
      <w:r w:rsidRPr="004F5A8E">
        <w:rPr>
          <w:rFonts w:ascii="Times New Roman" w:hAnsi="Times New Roman" w:cs="Times New Roman"/>
          <w:noProof/>
          <w:sz w:val="24"/>
          <w:szCs w:val="24"/>
        </w:rPr>
        <w:t xml:space="preserve"> </w:t>
      </w:r>
      <w:r w:rsidRPr="004F5A8E">
        <w:rPr>
          <w:rFonts w:ascii="Times New Roman" w:hAnsi="Times New Roman" w:cs="Times New Roman"/>
          <w:noProof/>
          <w:sz w:val="24"/>
          <w:szCs w:val="24"/>
        </w:rPr>
        <w:t>Secara keseluruhan, pelaksanaan asuhan keperawatan berjalan lancar, sesuai rencana, dan hasil intervensi tercapai sesuai tujuan</w:t>
      </w:r>
      <w:r w:rsidRPr="004F5A8E">
        <w:rPr>
          <w:rFonts w:ascii="Times New Roman" w:hAnsi="Times New Roman" w:cs="Times New Roman"/>
          <w:sz w:val="24"/>
          <w:szCs w:val="24"/>
        </w:rPr>
        <w:t>.</w:t>
      </w:r>
      <w:r w:rsidR="00F66DE5" w:rsidRPr="004F5A8E">
        <w:rPr>
          <w:rFonts w:ascii="Times New Roman" w:hAnsi="Times New Roman" w:cs="Times New Roman"/>
          <w:sz w:val="24"/>
          <w:szCs w:val="24"/>
          <w:lang w:val="id-ID"/>
        </w:rPr>
        <w:t xml:space="preserve"> </w:t>
      </w:r>
    </w:p>
    <w:p w14:paraId="1AC7F6F7" w14:textId="0A0955D5" w:rsidR="0008776D" w:rsidRPr="00B86012" w:rsidRDefault="004E6D65" w:rsidP="0008776D">
      <w:pPr>
        <w:jc w:val="both"/>
        <w:rPr>
          <w:rFonts w:ascii="Times New Roman" w:hAnsi="Times New Roman" w:cs="Times New Roman"/>
          <w:noProof/>
          <w:sz w:val="24"/>
          <w:szCs w:val="24"/>
          <w:lang w:val="en-US"/>
        </w:rPr>
      </w:pPr>
      <w:r w:rsidRPr="00B86012">
        <w:rPr>
          <w:rFonts w:ascii="Times New Roman" w:hAnsi="Times New Roman" w:cs="Times New Roman"/>
          <w:noProof/>
          <w:sz w:val="24"/>
          <w:szCs w:val="24"/>
          <w:lang w:val="en-US"/>
        </w:rPr>
        <w:lastRenderedPageBreak/>
        <w:t xml:space="preserve">Evaluasi </w:t>
      </w:r>
      <w:r w:rsidR="00860B71" w:rsidRPr="00B86012">
        <w:rPr>
          <w:rFonts w:ascii="Times New Roman" w:hAnsi="Times New Roman" w:cs="Times New Roman"/>
          <w:noProof/>
          <w:sz w:val="24"/>
          <w:szCs w:val="24"/>
          <w:lang w:val="en-US"/>
        </w:rPr>
        <w:t>s</w:t>
      </w:r>
      <w:r w:rsidR="00860B71" w:rsidRPr="00B86012">
        <w:rPr>
          <w:rFonts w:ascii="Times New Roman" w:hAnsi="Times New Roman" w:cs="Times New Roman"/>
          <w:noProof/>
          <w:sz w:val="24"/>
          <w:szCs w:val="24"/>
          <w:lang w:val="en-US"/>
        </w:rPr>
        <w:t xml:space="preserve">etelah tiga hari </w:t>
      </w:r>
      <w:r w:rsidR="00860B71" w:rsidRPr="00B86012">
        <w:rPr>
          <w:rFonts w:ascii="Times New Roman" w:hAnsi="Times New Roman" w:cs="Times New Roman"/>
          <w:noProof/>
          <w:sz w:val="24"/>
          <w:szCs w:val="24"/>
          <w:lang w:val="en-US"/>
        </w:rPr>
        <w:t xml:space="preserve">dilakukan </w:t>
      </w:r>
      <w:r w:rsidR="00860B71" w:rsidRPr="00B86012">
        <w:rPr>
          <w:rFonts w:ascii="Times New Roman" w:hAnsi="Times New Roman" w:cs="Times New Roman"/>
          <w:noProof/>
          <w:sz w:val="24"/>
          <w:szCs w:val="24"/>
          <w:lang w:val="en-US"/>
        </w:rPr>
        <w:t>edukasi dan senam hipertensi</w:t>
      </w:r>
      <w:r w:rsidR="00860B71" w:rsidRPr="00B86012">
        <w:rPr>
          <w:rFonts w:ascii="Times New Roman" w:hAnsi="Times New Roman" w:cs="Times New Roman"/>
          <w:noProof/>
          <w:sz w:val="24"/>
          <w:szCs w:val="24"/>
          <w:lang w:val="en-US"/>
        </w:rPr>
        <w:t xml:space="preserve"> menunjukan </w:t>
      </w:r>
      <w:r w:rsidR="00860B71" w:rsidRPr="00B86012">
        <w:rPr>
          <w:rFonts w:ascii="Times New Roman" w:hAnsi="Times New Roman" w:cs="Times New Roman"/>
          <w:noProof/>
          <w:sz w:val="24"/>
          <w:szCs w:val="24"/>
          <w:lang w:val="en-US"/>
        </w:rPr>
        <w:t>peningkatan pada aspek kognitif, psikomotor, dan perilaku. Pasien mampu menjelaskan ulang materi manajemen hipertensi dengan bahasanya sendiri, dengan skor kognitif meningkat dari 2 menjadi 5. Minat belajar dan motivasi pasien juga meningkat (skor dari 2 menjadi 5), ditunjukkan dengan keaktifan dalam bertanya dan berdiskusi. Secara psikomotor, pasien dapat mengikuti seluruh rangkaian senam hipertensi dengan skor 18 dari 20. Perubahan perilaku mulai terlihat, seperti mengurangi konsumsi garam dan rutin memeriksa tekanan darah (skor perilaku dari 2 menjadi 5). Persepsi pasien terhadap hipertensi juga membaik, dari menganggap remeh menjadi lebih waspada (skor persepsi keliru dari 5 menjadi 2). Intervensi terbukti memberikan dampak positif terhadap pemahaman, keterampilan, dan sikap pasien dalam pengelolaan hipertensi.</w:t>
      </w:r>
    </w:p>
    <w:p w14:paraId="6854AD42" w14:textId="54C23F58" w:rsidR="004E6D65" w:rsidRPr="0080604B" w:rsidRDefault="002A74C6" w:rsidP="004E6D65">
      <w:pPr>
        <w:pStyle w:val="Heading1"/>
        <w:jc w:val="both"/>
        <w:rPr>
          <w:noProof/>
          <w:lang w:val="id-ID"/>
        </w:rPr>
      </w:pPr>
      <w:r w:rsidRPr="0080604B">
        <w:rPr>
          <w:noProof/>
          <w:lang w:val="id-ID"/>
        </w:rPr>
        <w:t>SIMPULAN</w:t>
      </w:r>
      <w:r w:rsidR="004E6D65" w:rsidRPr="0080604B">
        <w:rPr>
          <w:lang w:val="id-ID"/>
        </w:rPr>
        <w:br/>
      </w:r>
      <w:r w:rsidR="00CF0C1C">
        <w:rPr>
          <w:b w:val="0"/>
          <w:bCs w:val="0"/>
          <w:noProof/>
          <w:lang w:val="en-ID"/>
        </w:rPr>
        <w:t xml:space="preserve">Setelah dilakukan </w:t>
      </w:r>
      <w:r w:rsidR="00CF0C1C" w:rsidRPr="00CF0C1C">
        <w:rPr>
          <w:b w:val="0"/>
          <w:bCs w:val="0"/>
          <w:noProof/>
          <w:lang w:val="en-ID"/>
        </w:rPr>
        <w:t xml:space="preserve">edukasi dan senam hipertensi </w:t>
      </w:r>
      <w:r w:rsidR="00CF0C1C">
        <w:rPr>
          <w:b w:val="0"/>
          <w:bCs w:val="0"/>
          <w:noProof/>
          <w:lang w:val="en-ID"/>
        </w:rPr>
        <w:t xml:space="preserve">selama tiga hari </w:t>
      </w:r>
      <w:r w:rsidR="00CF0C1C" w:rsidRPr="00CF0C1C">
        <w:rPr>
          <w:b w:val="0"/>
          <w:bCs w:val="0"/>
          <w:noProof/>
          <w:lang w:val="en-ID"/>
        </w:rPr>
        <w:t>menunjukkan peningkatan pengetahuan, keterampilan, dan perilaku pasien, termasuk kemampuan mengulang materi, melakukan senam mandiri, serta penurunan tekanan darah dari 178/90 mmHg menjadi 162/80 mmHg. Edukasi dan senam terbukti efektif dalam meningkatkan pemahaman dan pengendalian hipertensi secara mandiri pada lansia</w:t>
      </w:r>
      <w:r w:rsidR="00CF0C1C" w:rsidRPr="00CF0C1C">
        <w:rPr>
          <w:b w:val="0"/>
          <w:bCs w:val="0"/>
          <w:lang w:val="en-ID"/>
        </w:rPr>
        <w:t>.</w:t>
      </w:r>
    </w:p>
    <w:p w14:paraId="3DFC5CF7" w14:textId="79234761" w:rsidR="002A74C6" w:rsidRPr="0080604B" w:rsidRDefault="002A74C6" w:rsidP="002A74C6">
      <w:pPr>
        <w:pStyle w:val="Heading1"/>
        <w:jc w:val="both"/>
        <w:rPr>
          <w:noProof/>
          <w:lang w:val="id-ID"/>
        </w:rPr>
      </w:pPr>
      <w:r w:rsidRPr="0080604B">
        <w:rPr>
          <w:noProof/>
          <w:lang w:val="id-ID"/>
        </w:rPr>
        <w:t>UCAPAN TERIMA KASIH</w:t>
      </w:r>
    </w:p>
    <w:p w14:paraId="36233270" w14:textId="2E7A07D3" w:rsidR="004E6D65" w:rsidRPr="0080604B" w:rsidRDefault="00BB5C1E" w:rsidP="00B545E6">
      <w:pPr>
        <w:spacing w:after="0" w:line="240" w:lineRule="auto"/>
        <w:jc w:val="both"/>
        <w:rPr>
          <w:rFonts w:ascii="Times New Roman" w:hAnsi="Times New Roman" w:cs="Times New Roman"/>
          <w:noProof/>
          <w:sz w:val="24"/>
          <w:szCs w:val="24"/>
          <w:lang w:val="id-ID"/>
        </w:rPr>
      </w:pPr>
      <w:r w:rsidRPr="00BB5C1E">
        <w:rPr>
          <w:rFonts w:ascii="Times New Roman" w:hAnsi="Times New Roman" w:cs="Times New Roman"/>
          <w:noProof/>
          <w:sz w:val="24"/>
          <w:szCs w:val="24"/>
        </w:rPr>
        <w:t>Terima kasih kepada semua pihak yang telah memberikan dukungan selama proses penyusunan manuskrip ini, khususnya kepada pasien yang telah bersedia bekerja sama, serta kepada Ahmad Kholid, S.Kep., Ns., M.Kes. selaku dosen pembimbing atas bimbingan dan arahannya. Semoga karya ini bermanfaat bagi pengembangan ilmu keperawatan dan praktik klinis.</w:t>
      </w:r>
    </w:p>
    <w:p w14:paraId="157D55C5" w14:textId="3E5B4944" w:rsidR="00082266" w:rsidRPr="0080604B" w:rsidRDefault="002A74C6" w:rsidP="00B545E6">
      <w:pPr>
        <w:pStyle w:val="Heading1"/>
        <w:jc w:val="both"/>
        <w:rPr>
          <w:noProof/>
          <w:lang w:val="id-ID"/>
        </w:rPr>
      </w:pPr>
      <w:r w:rsidRPr="0080604B">
        <w:rPr>
          <w:noProof/>
          <w:lang w:val="id-ID"/>
        </w:rPr>
        <w:t>DAFTAR PUSTAKA</w:t>
      </w:r>
    </w:p>
    <w:p w14:paraId="6474BA78" w14:textId="5B710503"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lang w:val="id-ID"/>
        </w:rPr>
        <w:fldChar w:fldCharType="begin" w:fldLock="1"/>
      </w:r>
      <w:r>
        <w:rPr>
          <w:rFonts w:ascii="Times New Roman" w:hAnsi="Times New Roman" w:cs="Times New Roman"/>
          <w:noProof/>
          <w:lang w:val="id-ID"/>
        </w:rPr>
        <w:instrText xml:space="preserve">ADDIN Mendeley Bibliography CSL_BIBLIOGRAPHY </w:instrText>
      </w:r>
      <w:r>
        <w:rPr>
          <w:rFonts w:ascii="Times New Roman" w:hAnsi="Times New Roman" w:cs="Times New Roman"/>
          <w:noProof/>
          <w:lang w:val="id-ID"/>
        </w:rPr>
        <w:fldChar w:fldCharType="separate"/>
      </w:r>
      <w:r w:rsidRPr="00B86012">
        <w:rPr>
          <w:rFonts w:ascii="Times New Roman" w:hAnsi="Times New Roman" w:cs="Times New Roman"/>
          <w:noProof/>
        </w:rPr>
        <w:t xml:space="preserve">Ahmad, F. F. R., Komara, N. K., Kahanjak, D. N., &amp; Balyas, A. B. (2024). Hubungan Aktifitas Fisik dengan Hipertensi pada Lansia di Panti Sosial Tresna Werdha Sinta Rangkang , Palangka Raya. </w:t>
      </w:r>
      <w:r w:rsidRPr="00B86012">
        <w:rPr>
          <w:rFonts w:ascii="Times New Roman" w:hAnsi="Times New Roman" w:cs="Times New Roman"/>
          <w:i/>
          <w:iCs/>
          <w:noProof/>
        </w:rPr>
        <w:t>Jurnal Keolahragaan Juara</w:t>
      </w:r>
      <w:r w:rsidRPr="00B86012">
        <w:rPr>
          <w:rFonts w:ascii="Times New Roman" w:hAnsi="Times New Roman" w:cs="Times New Roman"/>
          <w:noProof/>
        </w:rPr>
        <w:t xml:space="preserve">, </w:t>
      </w:r>
      <w:r w:rsidRPr="00B86012">
        <w:rPr>
          <w:rFonts w:ascii="Times New Roman" w:hAnsi="Times New Roman" w:cs="Times New Roman"/>
          <w:i/>
          <w:iCs/>
          <w:noProof/>
        </w:rPr>
        <w:t>4</w:t>
      </w:r>
      <w:r w:rsidRPr="00B86012">
        <w:rPr>
          <w:rFonts w:ascii="Times New Roman" w:hAnsi="Times New Roman" w:cs="Times New Roman"/>
          <w:noProof/>
        </w:rPr>
        <w:t>(1), 111–118.</w:t>
      </w:r>
    </w:p>
    <w:p w14:paraId="6D22719F"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Amalia, N. U., &amp; Soesanto, E. (2024). </w:t>
      </w:r>
      <w:r w:rsidRPr="00B86012">
        <w:rPr>
          <w:rFonts w:ascii="Times New Roman" w:hAnsi="Times New Roman" w:cs="Times New Roman"/>
          <w:i/>
          <w:iCs/>
          <w:noProof/>
        </w:rPr>
        <w:t>Edukasi kesehatan perawatan hipertensi dalam meningkatkan perilaku pemeliharan kesehatan dan menurunkan tekanan darah pada penderita hipertensi</w:t>
      </w:r>
      <w:r w:rsidRPr="00B86012">
        <w:rPr>
          <w:rFonts w:ascii="Times New Roman" w:hAnsi="Times New Roman" w:cs="Times New Roman"/>
          <w:noProof/>
        </w:rPr>
        <w:t xml:space="preserve">. </w:t>
      </w:r>
      <w:r w:rsidRPr="00B86012">
        <w:rPr>
          <w:rFonts w:ascii="Times New Roman" w:hAnsi="Times New Roman" w:cs="Times New Roman"/>
          <w:i/>
          <w:iCs/>
          <w:noProof/>
        </w:rPr>
        <w:t>5</w:t>
      </w:r>
      <w:r w:rsidRPr="00B86012">
        <w:rPr>
          <w:rFonts w:ascii="Times New Roman" w:hAnsi="Times New Roman" w:cs="Times New Roman"/>
          <w:noProof/>
        </w:rPr>
        <w:t>(2), 209–217. https://doi.org/https://doi.org/10.26714/nm.v5i2.13407</w:t>
      </w:r>
    </w:p>
    <w:p w14:paraId="5D6DCD68"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Ambarwati, Sulistiawan, A., &amp; Sari, Y. I. P. (2023). Efektivitas Pendidikan Kesehatan Menggunakan Metode Demonstrasi dan Media Video Terhadap Kemampuan Melakukan Senam Kaki Pada Pasien Diabetes Melitus. </w:t>
      </w:r>
      <w:r w:rsidRPr="00B86012">
        <w:rPr>
          <w:rFonts w:ascii="Times New Roman" w:hAnsi="Times New Roman" w:cs="Times New Roman"/>
          <w:i/>
          <w:iCs/>
          <w:noProof/>
        </w:rPr>
        <w:t>Jurnal Ners</w:t>
      </w:r>
      <w:r w:rsidRPr="00B86012">
        <w:rPr>
          <w:rFonts w:ascii="Times New Roman" w:hAnsi="Times New Roman" w:cs="Times New Roman"/>
          <w:noProof/>
        </w:rPr>
        <w:t xml:space="preserve">, </w:t>
      </w:r>
      <w:r w:rsidRPr="00B86012">
        <w:rPr>
          <w:rFonts w:ascii="Times New Roman" w:hAnsi="Times New Roman" w:cs="Times New Roman"/>
          <w:i/>
          <w:iCs/>
          <w:noProof/>
        </w:rPr>
        <w:t>7</w:t>
      </w:r>
      <w:r w:rsidRPr="00B86012">
        <w:rPr>
          <w:rFonts w:ascii="Times New Roman" w:hAnsi="Times New Roman" w:cs="Times New Roman"/>
          <w:noProof/>
        </w:rPr>
        <w:t>(2), 1767–1775. https://journal.universitaspahlawan.ac.id/index.php/ners/article/view/16504/14966</w:t>
      </w:r>
    </w:p>
    <w:p w14:paraId="586DF74E"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Andrianto. (2022). </w:t>
      </w:r>
      <w:r w:rsidRPr="00B86012">
        <w:rPr>
          <w:rFonts w:ascii="Times New Roman" w:hAnsi="Times New Roman" w:cs="Times New Roman"/>
          <w:i/>
          <w:iCs/>
          <w:noProof/>
        </w:rPr>
        <w:t>Buku Ajar Menangani Hipertensi</w:t>
      </w:r>
      <w:r w:rsidRPr="00B86012">
        <w:rPr>
          <w:rFonts w:ascii="Times New Roman" w:hAnsi="Times New Roman" w:cs="Times New Roman"/>
          <w:noProof/>
        </w:rPr>
        <w:t xml:space="preserve"> (M. Ardiana (ed.)). Airlangga University Press.</w:t>
      </w:r>
    </w:p>
    <w:p w14:paraId="0DB55417"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Astuti, A. D., Basuki, H. O., &amp; Priyanto, S. (2024). </w:t>
      </w:r>
      <w:r w:rsidRPr="00B86012">
        <w:rPr>
          <w:rFonts w:ascii="Times New Roman" w:hAnsi="Times New Roman" w:cs="Times New Roman"/>
          <w:i/>
          <w:iCs/>
          <w:noProof/>
        </w:rPr>
        <w:t>Buku Ajar Keperawatan Gerontik</w:t>
      </w:r>
      <w:r w:rsidRPr="00B86012">
        <w:rPr>
          <w:rFonts w:ascii="Times New Roman" w:hAnsi="Times New Roman" w:cs="Times New Roman"/>
          <w:noProof/>
        </w:rPr>
        <w:t xml:space="preserve"> (1st ed.). PT Nuansa Fajar Cemerlang.</w:t>
      </w:r>
    </w:p>
    <w:p w14:paraId="0067A74A"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Badan Pusat Statistik. (2022). </w:t>
      </w:r>
      <w:r w:rsidRPr="00B86012">
        <w:rPr>
          <w:rFonts w:ascii="Times New Roman" w:hAnsi="Times New Roman" w:cs="Times New Roman"/>
          <w:i/>
          <w:iCs/>
          <w:noProof/>
        </w:rPr>
        <w:t>Statistik Penduduk Usia Lanjut 2022</w:t>
      </w:r>
      <w:r w:rsidRPr="00B86012">
        <w:rPr>
          <w:rFonts w:ascii="Times New Roman" w:hAnsi="Times New Roman" w:cs="Times New Roman"/>
          <w:noProof/>
        </w:rPr>
        <w:t>. Badan Pusat Statistik.</w:t>
      </w:r>
    </w:p>
    <w:p w14:paraId="23896673"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lastRenderedPageBreak/>
        <w:t xml:space="preserve">Badan Pusat Statistik. (2024). Profil Lansia Provinsi Jawa Tengah. In </w:t>
      </w:r>
      <w:r w:rsidRPr="00B86012">
        <w:rPr>
          <w:rFonts w:ascii="Times New Roman" w:hAnsi="Times New Roman" w:cs="Times New Roman"/>
          <w:i/>
          <w:iCs/>
          <w:noProof/>
        </w:rPr>
        <w:t>Badan Pusat Statistik Provinsi Jawa Tengah</w:t>
      </w:r>
      <w:r w:rsidRPr="00B86012">
        <w:rPr>
          <w:rFonts w:ascii="Times New Roman" w:hAnsi="Times New Roman" w:cs="Times New Roman"/>
          <w:noProof/>
        </w:rPr>
        <w:t xml:space="preserve"> (Vol. 14).</w:t>
      </w:r>
    </w:p>
    <w:p w14:paraId="692C15D4"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Badan Pusat Statistik. (2025). </w:t>
      </w:r>
      <w:r w:rsidRPr="00B86012">
        <w:rPr>
          <w:rFonts w:ascii="Times New Roman" w:hAnsi="Times New Roman" w:cs="Times New Roman"/>
          <w:i/>
          <w:iCs/>
          <w:noProof/>
        </w:rPr>
        <w:t>Jumlah Penduduk Menurut Kelompok Umur dan Jenis Kelamin</w:t>
      </w:r>
      <w:r w:rsidRPr="00B86012">
        <w:rPr>
          <w:rFonts w:ascii="Times New Roman" w:hAnsi="Times New Roman" w:cs="Times New Roman"/>
          <w:noProof/>
        </w:rPr>
        <w:t>. Badan Pusat Statistik Kabupaten Banyumas. https://banyumaskab.bps.go.id/id/statistics-table/2/MTI3IzI=/jumlah-penduduk-menurut-kelompok-umur-dan-jenis-kelamin.html</w:t>
      </w:r>
    </w:p>
    <w:p w14:paraId="5B4E5C40"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Dinas Kesehatan Provinsi Jawa Tengah. (2024). Buku Saku Kesehatan Tahun 2024 Triwulan 3. In </w:t>
      </w:r>
      <w:r w:rsidRPr="00B86012">
        <w:rPr>
          <w:rFonts w:ascii="Times New Roman" w:hAnsi="Times New Roman" w:cs="Times New Roman"/>
          <w:i/>
          <w:iCs/>
          <w:noProof/>
        </w:rPr>
        <w:t>Dinas Kesehatan Provinsi Jawa Tengah</w:t>
      </w:r>
      <w:r w:rsidRPr="00B86012">
        <w:rPr>
          <w:rFonts w:ascii="Times New Roman" w:hAnsi="Times New Roman" w:cs="Times New Roman"/>
          <w:noProof/>
        </w:rPr>
        <w:t>.</w:t>
      </w:r>
    </w:p>
    <w:p w14:paraId="6835F537"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Dinas Komunikasi dan Informasi Kabupaten Banyumas. (2023). Data dan Informasi Kabupaten Banyumas. In </w:t>
      </w:r>
      <w:r w:rsidRPr="00B86012">
        <w:rPr>
          <w:rFonts w:ascii="Times New Roman" w:hAnsi="Times New Roman" w:cs="Times New Roman"/>
          <w:i/>
          <w:iCs/>
          <w:noProof/>
        </w:rPr>
        <w:t>Dinas Komunikasi dan Informatika Kabupaten Banyumas</w:t>
      </w:r>
      <w:r w:rsidRPr="00B86012">
        <w:rPr>
          <w:rFonts w:ascii="Times New Roman" w:hAnsi="Times New Roman" w:cs="Times New Roman"/>
          <w:noProof/>
        </w:rPr>
        <w:t>. Dinas Komunikasi dan Informatika Kabupaten Banyumas.</w:t>
      </w:r>
    </w:p>
    <w:p w14:paraId="790D2362"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Efrianty, N., &amp; Sartika, R. C. T. (2024). Hubungan Tingkat Pengetahuan Dan Sikap Pada Lansia Dengan Hipertensi Dalam Mengontrol Tekanan Darah. </w:t>
      </w:r>
      <w:r w:rsidRPr="00B86012">
        <w:rPr>
          <w:rFonts w:ascii="Times New Roman" w:hAnsi="Times New Roman" w:cs="Times New Roman"/>
          <w:i/>
          <w:iCs/>
          <w:noProof/>
        </w:rPr>
        <w:t>Lentera Perawat</w:t>
      </w:r>
      <w:r w:rsidRPr="00B86012">
        <w:rPr>
          <w:rFonts w:ascii="Times New Roman" w:hAnsi="Times New Roman" w:cs="Times New Roman"/>
          <w:noProof/>
        </w:rPr>
        <w:t xml:space="preserve">, </w:t>
      </w:r>
      <w:r w:rsidRPr="00B86012">
        <w:rPr>
          <w:rFonts w:ascii="Times New Roman" w:hAnsi="Times New Roman" w:cs="Times New Roman"/>
          <w:i/>
          <w:iCs/>
          <w:noProof/>
        </w:rPr>
        <w:t>5</w:t>
      </w:r>
      <w:r w:rsidRPr="00B86012">
        <w:rPr>
          <w:rFonts w:ascii="Times New Roman" w:hAnsi="Times New Roman" w:cs="Times New Roman"/>
          <w:noProof/>
        </w:rPr>
        <w:t>(1), 178–184. https://doi.org/10.52235/lp.v5i1.329</w:t>
      </w:r>
    </w:p>
    <w:p w14:paraId="08134FBB"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Herawati, A. T., Manaf, H., &amp; Kusumawati, E. P. (2022). Pengetahuan dalam penanganan penyakit hipertensi. </w:t>
      </w:r>
      <w:r w:rsidRPr="00B86012">
        <w:rPr>
          <w:rFonts w:ascii="Times New Roman" w:hAnsi="Times New Roman" w:cs="Times New Roman"/>
          <w:i/>
          <w:iCs/>
          <w:noProof/>
        </w:rPr>
        <w:t>AACENDIKIA: Journal of Nursing</w:t>
      </w:r>
      <w:r w:rsidRPr="00B86012">
        <w:rPr>
          <w:rFonts w:ascii="Times New Roman" w:hAnsi="Times New Roman" w:cs="Times New Roman"/>
          <w:noProof/>
        </w:rPr>
        <w:t xml:space="preserve">, </w:t>
      </w:r>
      <w:r w:rsidRPr="00B86012">
        <w:rPr>
          <w:rFonts w:ascii="Times New Roman" w:hAnsi="Times New Roman" w:cs="Times New Roman"/>
          <w:i/>
          <w:iCs/>
          <w:noProof/>
        </w:rPr>
        <w:t>01</w:t>
      </w:r>
      <w:r w:rsidRPr="00B86012">
        <w:rPr>
          <w:rFonts w:ascii="Times New Roman" w:hAnsi="Times New Roman" w:cs="Times New Roman"/>
          <w:noProof/>
        </w:rPr>
        <w:t>(1), 22–25. https://doi.org/https://doi.org/10.1234/aacendikiajon.v1i2 Pengetahuan</w:t>
      </w:r>
    </w:p>
    <w:p w14:paraId="67E6666A"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Johnson, J. Y. (2018). </w:t>
      </w:r>
      <w:r w:rsidRPr="00B86012">
        <w:rPr>
          <w:rFonts w:ascii="Times New Roman" w:hAnsi="Times New Roman" w:cs="Times New Roman"/>
          <w:i/>
          <w:iCs/>
          <w:noProof/>
        </w:rPr>
        <w:t>Handbook for Brunner &amp; Suddarth’s Textbook of Medical- Surgical Nursing</w:t>
      </w:r>
      <w:r w:rsidRPr="00B86012">
        <w:rPr>
          <w:rFonts w:ascii="Times New Roman" w:hAnsi="Times New Roman" w:cs="Times New Roman"/>
          <w:noProof/>
        </w:rPr>
        <w:t xml:space="preserve"> (H. Surrena (ed.); 12th ed., Vol. 14). Wolters Kluwer Health.</w:t>
      </w:r>
    </w:p>
    <w:p w14:paraId="0CF3D42A"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Khasanah, U., Anwar, S., Sofiani, Y., Kurwiyah, N., &amp; Nurhayati. (2019). Edukasi Masyarakat Dalam Peningkatan Pencegahan Dan Perawatan Hipertensi dan DM Desa Kaliasin Kecamatan Sukamulya Kabupaten Tangerang. </w:t>
      </w:r>
      <w:r w:rsidRPr="00B86012">
        <w:rPr>
          <w:rFonts w:ascii="Times New Roman" w:hAnsi="Times New Roman" w:cs="Times New Roman"/>
          <w:i/>
          <w:iCs/>
          <w:noProof/>
        </w:rPr>
        <w:t>Prosiding Seminar Nasional Pengabdian Masyarakat LPPM UMJ</w:t>
      </w:r>
      <w:r w:rsidRPr="00B86012">
        <w:rPr>
          <w:rFonts w:ascii="Times New Roman" w:hAnsi="Times New Roman" w:cs="Times New Roman"/>
          <w:noProof/>
        </w:rPr>
        <w:t>, 1–10. https://jurnal.umj.ac.id/index.php/semnaskat/article/view/5432</w:t>
      </w:r>
    </w:p>
    <w:p w14:paraId="011F1911"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Livet, M., Blanchard, C., &amp; Richard, C. (2022). Ilmu Implementasi Kesiapan sebagai pendahulu hasil implementasi awal : studi eksploratif di klinik spesialis. </w:t>
      </w:r>
      <w:r w:rsidRPr="00B86012">
        <w:rPr>
          <w:rFonts w:ascii="Times New Roman" w:hAnsi="Times New Roman" w:cs="Times New Roman"/>
          <w:i/>
          <w:iCs/>
          <w:noProof/>
        </w:rPr>
        <w:t>Implementation Science Communications</w:t>
      </w:r>
      <w:r w:rsidRPr="00B86012">
        <w:rPr>
          <w:rFonts w:ascii="Times New Roman" w:hAnsi="Times New Roman" w:cs="Times New Roman"/>
          <w:noProof/>
        </w:rPr>
        <w:t xml:space="preserve">, </w:t>
      </w:r>
      <w:r w:rsidRPr="00B86012">
        <w:rPr>
          <w:rFonts w:ascii="Times New Roman" w:hAnsi="Times New Roman" w:cs="Times New Roman"/>
          <w:i/>
          <w:iCs/>
          <w:noProof/>
        </w:rPr>
        <w:t>3</w:t>
      </w:r>
      <w:r w:rsidRPr="00B86012">
        <w:rPr>
          <w:rFonts w:ascii="Times New Roman" w:hAnsi="Times New Roman" w:cs="Times New Roman"/>
          <w:noProof/>
        </w:rPr>
        <w:t>, 1–13. https://doi.org/https://doi.org/10.1186/s43058-022-00336-9</w:t>
      </w:r>
    </w:p>
    <w:p w14:paraId="2111516F"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Luawo, H. P., Sukartini, T., &amp; Suwito, J. (2020). The Effectiveness of Physical Activities on Fatigue In The Elderly: A Systematic Review. </w:t>
      </w:r>
      <w:r w:rsidRPr="00B86012">
        <w:rPr>
          <w:rFonts w:ascii="Times New Roman" w:hAnsi="Times New Roman" w:cs="Times New Roman"/>
          <w:i/>
          <w:iCs/>
          <w:noProof/>
        </w:rPr>
        <w:t>STRADA Jurnal Ilmiah Kesehatan</w:t>
      </w:r>
      <w:r w:rsidRPr="00B86012">
        <w:rPr>
          <w:rFonts w:ascii="Times New Roman" w:hAnsi="Times New Roman" w:cs="Times New Roman"/>
          <w:noProof/>
        </w:rPr>
        <w:t xml:space="preserve">, </w:t>
      </w:r>
      <w:r w:rsidRPr="00B86012">
        <w:rPr>
          <w:rFonts w:ascii="Times New Roman" w:hAnsi="Times New Roman" w:cs="Times New Roman"/>
          <w:i/>
          <w:iCs/>
          <w:noProof/>
        </w:rPr>
        <w:t>9</w:t>
      </w:r>
      <w:r w:rsidRPr="00B86012">
        <w:rPr>
          <w:rFonts w:ascii="Times New Roman" w:hAnsi="Times New Roman" w:cs="Times New Roman"/>
          <w:noProof/>
        </w:rPr>
        <w:t>(2), 1558–1566. https://doi.org/10.30994/sjik.v9i2.495</w:t>
      </w:r>
    </w:p>
    <w:p w14:paraId="306DC1E7"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Muchtar, Afa, F., &amp; Rusli, J. (2025). Efektifitas Penggunaan Media Leaflet Terhadap Tingkat Pengetahuan Dan Sikap Dalam Pencegahan Penyakit Hipertensi Pada Usia Dewasa Di Wilayah Kerja Puskesmas Kulati Kecamatan Tomia Timur Tahun 2023. </w:t>
      </w:r>
      <w:r w:rsidRPr="00B86012">
        <w:rPr>
          <w:rFonts w:ascii="Times New Roman" w:hAnsi="Times New Roman" w:cs="Times New Roman"/>
          <w:i/>
          <w:iCs/>
          <w:noProof/>
        </w:rPr>
        <w:t>Endemis Journal</w:t>
      </w:r>
      <w:r w:rsidRPr="00B86012">
        <w:rPr>
          <w:rFonts w:ascii="Times New Roman" w:hAnsi="Times New Roman" w:cs="Times New Roman"/>
          <w:noProof/>
        </w:rPr>
        <w:t xml:space="preserve">, </w:t>
      </w:r>
      <w:r w:rsidRPr="00B86012">
        <w:rPr>
          <w:rFonts w:ascii="Times New Roman" w:hAnsi="Times New Roman" w:cs="Times New Roman"/>
          <w:i/>
          <w:iCs/>
          <w:noProof/>
        </w:rPr>
        <w:t>4</w:t>
      </w:r>
      <w:r w:rsidRPr="00B86012">
        <w:rPr>
          <w:rFonts w:ascii="Times New Roman" w:hAnsi="Times New Roman" w:cs="Times New Roman"/>
          <w:noProof/>
        </w:rPr>
        <w:t>(4), 1–8.</w:t>
      </w:r>
    </w:p>
    <w:p w14:paraId="7DB49132"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Novrianti, E., Ikhsan, &amp; Rahmawati, S. (2022). Pengaruh Edukasi Melalui Media Audio Visual Terhadap Pengetahuan Pasien Hipertensi Di Puskesmas Sambirejo. </w:t>
      </w:r>
      <w:r w:rsidRPr="00B86012">
        <w:rPr>
          <w:rFonts w:ascii="Times New Roman" w:hAnsi="Times New Roman" w:cs="Times New Roman"/>
          <w:i/>
          <w:iCs/>
          <w:noProof/>
        </w:rPr>
        <w:t>Jurnal Mitra Rafflesia</w:t>
      </w:r>
      <w:r w:rsidRPr="00B86012">
        <w:rPr>
          <w:rFonts w:ascii="Times New Roman" w:hAnsi="Times New Roman" w:cs="Times New Roman"/>
          <w:noProof/>
        </w:rPr>
        <w:t xml:space="preserve">, </w:t>
      </w:r>
      <w:r w:rsidRPr="00B86012">
        <w:rPr>
          <w:rFonts w:ascii="Times New Roman" w:hAnsi="Times New Roman" w:cs="Times New Roman"/>
          <w:i/>
          <w:iCs/>
          <w:noProof/>
        </w:rPr>
        <w:t>14</w:t>
      </w:r>
      <w:r w:rsidRPr="00B86012">
        <w:rPr>
          <w:rFonts w:ascii="Times New Roman" w:hAnsi="Times New Roman" w:cs="Times New Roman"/>
          <w:noProof/>
        </w:rPr>
        <w:t>(2), 10–14.</w:t>
      </w:r>
    </w:p>
    <w:p w14:paraId="13331E4B"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Octavianie, G., Pakpahan, J., Maspupah, T., &amp; Debora, T. (2022). Promosi Kesehatan Hipertensi Pada Usia Produktif Sampai Lansia di Wilayah Desa Lulut RT 04 RW 02 Kec. Klapanunggal Kab. Bogor. </w:t>
      </w:r>
      <w:r w:rsidRPr="00B86012">
        <w:rPr>
          <w:rFonts w:ascii="Times New Roman" w:hAnsi="Times New Roman" w:cs="Times New Roman"/>
          <w:i/>
          <w:iCs/>
          <w:noProof/>
        </w:rPr>
        <w:t>Pengabdian Masyarakat Saga Komunitas</w:t>
      </w:r>
      <w:r w:rsidRPr="00B86012">
        <w:rPr>
          <w:rFonts w:ascii="Times New Roman" w:hAnsi="Times New Roman" w:cs="Times New Roman"/>
          <w:noProof/>
        </w:rPr>
        <w:t xml:space="preserve">, </w:t>
      </w:r>
      <w:r w:rsidRPr="00B86012">
        <w:rPr>
          <w:rFonts w:ascii="Times New Roman" w:hAnsi="Times New Roman" w:cs="Times New Roman"/>
          <w:i/>
          <w:iCs/>
          <w:noProof/>
        </w:rPr>
        <w:t>01</w:t>
      </w:r>
      <w:r w:rsidRPr="00B86012">
        <w:rPr>
          <w:rFonts w:ascii="Times New Roman" w:hAnsi="Times New Roman" w:cs="Times New Roman"/>
          <w:noProof/>
        </w:rPr>
        <w:t>(02), 32–38.</w:t>
      </w:r>
    </w:p>
    <w:p w14:paraId="2B1DED80"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PPNI. (2017). </w:t>
      </w:r>
      <w:r w:rsidRPr="00B86012">
        <w:rPr>
          <w:rFonts w:ascii="Times New Roman" w:hAnsi="Times New Roman" w:cs="Times New Roman"/>
          <w:i/>
          <w:iCs/>
          <w:noProof/>
        </w:rPr>
        <w:t>Standar Diagnosis Keperawatan Indonesia : Definisi dan Indikator Diagnostik</w:t>
      </w:r>
      <w:r w:rsidRPr="00B86012">
        <w:rPr>
          <w:rFonts w:ascii="Times New Roman" w:hAnsi="Times New Roman" w:cs="Times New Roman"/>
          <w:noProof/>
        </w:rPr>
        <w:t xml:space="preserve"> (1st ed.). DPP PPNI.</w:t>
      </w:r>
    </w:p>
    <w:p w14:paraId="362D2191"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lastRenderedPageBreak/>
        <w:t xml:space="preserve">Prabowo, D. Y. B., Bina, M. Y., Suwetty, A. M., Rispawati, B. H., Badi’ah, A., Amalia, R. N., Patarru, F., Hamu, A. H., Hidayah, N., Iswati, Warsono, Werdani, Y. D. W., Kholis, A. H., Nahariani, P., Demang, F. Y., Limbong, K., Febrina, W., Novia, K., Fahmi, F. Y., … Sinthania, D. (2022). Komunikasi Keperawatan (Teori dan Penerapannya). In A. Munanda (Ed.), </w:t>
      </w:r>
      <w:r w:rsidRPr="00B86012">
        <w:rPr>
          <w:rFonts w:ascii="Times New Roman" w:hAnsi="Times New Roman" w:cs="Times New Roman"/>
          <w:i/>
          <w:iCs/>
          <w:noProof/>
        </w:rPr>
        <w:t>Sustainability (Switzerland)</w:t>
      </w:r>
      <w:r w:rsidRPr="00B86012">
        <w:rPr>
          <w:rFonts w:ascii="Times New Roman" w:hAnsi="Times New Roman" w:cs="Times New Roman"/>
          <w:noProof/>
        </w:rPr>
        <w:t xml:space="preserve"> (Vol. 11, Issue 1). PT Kimshafi Alung Cipta. http://scioteca.caf.com/bitstream/handle/123456789/1091/RED2017-Eng-8ene.pdf?sequence=12&amp;isAllowed=y%0Ahttp://dx.doi.org/10.1016/j.regsciurbeco.2008.06.005%0Ahttps://www.researchgate.net/publication/305320484_SISTEM_PEMBETUNGAN_TERPUSAT_STRATEGI_MELESTARI</w:t>
      </w:r>
    </w:p>
    <w:p w14:paraId="7C6D77E3"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Pranata, L., Surani, V., Fari, A. I., Suryani, K., Rini, M. tarisia, &amp; Handayani, V. Y. W. (2023). Edukasi dan Senam hipertensi dalam menurunkan Tekanan darah Tinggi pada lansia. </w:t>
      </w:r>
      <w:r w:rsidRPr="00B86012">
        <w:rPr>
          <w:rFonts w:ascii="Times New Roman" w:hAnsi="Times New Roman" w:cs="Times New Roman"/>
          <w:i/>
          <w:iCs/>
          <w:noProof/>
        </w:rPr>
        <w:t>SEWAGATI: Jurnal Pengabdian Masyarakat Indonesia</w:t>
      </w:r>
      <w:r w:rsidRPr="00B86012">
        <w:rPr>
          <w:rFonts w:ascii="Times New Roman" w:hAnsi="Times New Roman" w:cs="Times New Roman"/>
          <w:noProof/>
        </w:rPr>
        <w:t xml:space="preserve">, </w:t>
      </w:r>
      <w:r w:rsidRPr="00B86012">
        <w:rPr>
          <w:rFonts w:ascii="Times New Roman" w:hAnsi="Times New Roman" w:cs="Times New Roman"/>
          <w:i/>
          <w:iCs/>
          <w:noProof/>
        </w:rPr>
        <w:t>2</w:t>
      </w:r>
      <w:r w:rsidRPr="00B86012">
        <w:rPr>
          <w:rFonts w:ascii="Times New Roman" w:hAnsi="Times New Roman" w:cs="Times New Roman"/>
          <w:noProof/>
        </w:rPr>
        <w:t>(3), 74–80. https://doi.org/10.56910/sewagati.v2i3.795</w:t>
      </w:r>
    </w:p>
    <w:p w14:paraId="0E9D32DC"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Purwadi, F. A., &amp; Rissa, M. M. (2023). Efektivitas Metode Edukasi terhadap Tingkat Pengetahuan Masyarakat Tentang Swamedikasi di Dusun Wonorejo. </w:t>
      </w:r>
      <w:r w:rsidRPr="00B86012">
        <w:rPr>
          <w:rFonts w:ascii="Times New Roman" w:hAnsi="Times New Roman" w:cs="Times New Roman"/>
          <w:i/>
          <w:iCs/>
          <w:noProof/>
        </w:rPr>
        <w:t>Jurnal Farmasi Sains Dan Terapan</w:t>
      </w:r>
      <w:r w:rsidRPr="00B86012">
        <w:rPr>
          <w:rFonts w:ascii="Times New Roman" w:hAnsi="Times New Roman" w:cs="Times New Roman"/>
          <w:noProof/>
        </w:rPr>
        <w:t xml:space="preserve">, </w:t>
      </w:r>
      <w:r w:rsidRPr="00B86012">
        <w:rPr>
          <w:rFonts w:ascii="Times New Roman" w:hAnsi="Times New Roman" w:cs="Times New Roman"/>
          <w:i/>
          <w:iCs/>
          <w:noProof/>
        </w:rPr>
        <w:t>10</w:t>
      </w:r>
      <w:r w:rsidRPr="00B86012">
        <w:rPr>
          <w:rFonts w:ascii="Times New Roman" w:hAnsi="Times New Roman" w:cs="Times New Roman"/>
          <w:noProof/>
        </w:rPr>
        <w:t>(2), 86–91. https://doi.org/10.33508/jfst.v10i2.4578</w:t>
      </w:r>
    </w:p>
    <w:p w14:paraId="3FB4CAE8"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Purwanti, W. P., Damayanti, A. P., &amp; Jannah, M. M. (2023). Manajemen Hipertensi Dengan Treatment Non-Farmakologi. </w:t>
      </w:r>
      <w:r w:rsidRPr="00B86012">
        <w:rPr>
          <w:rFonts w:ascii="Times New Roman" w:hAnsi="Times New Roman" w:cs="Times New Roman"/>
          <w:i/>
          <w:iCs/>
          <w:noProof/>
        </w:rPr>
        <w:t>ASSYIFA : Jurnal Ilmu Kesehatan</w:t>
      </w:r>
      <w:r w:rsidRPr="00B86012">
        <w:rPr>
          <w:rFonts w:ascii="Times New Roman" w:hAnsi="Times New Roman" w:cs="Times New Roman"/>
          <w:noProof/>
        </w:rPr>
        <w:t xml:space="preserve">, </w:t>
      </w:r>
      <w:r w:rsidRPr="00B86012">
        <w:rPr>
          <w:rFonts w:ascii="Times New Roman" w:hAnsi="Times New Roman" w:cs="Times New Roman"/>
          <w:i/>
          <w:iCs/>
          <w:noProof/>
        </w:rPr>
        <w:t>1</w:t>
      </w:r>
      <w:r w:rsidRPr="00B86012">
        <w:rPr>
          <w:rFonts w:ascii="Times New Roman" w:hAnsi="Times New Roman" w:cs="Times New Roman"/>
          <w:noProof/>
        </w:rPr>
        <w:t>(1), 48–57. https://doi.org/10.62085/ajk.v1i1.8</w:t>
      </w:r>
    </w:p>
    <w:p w14:paraId="15D90DD6"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Sarfika, R., Maisa, E. A., Yuliharni, S., Putri, D. E., Erwina, I., Wenny, B. P., Fatmadona, R., &amp; Novrianda, D. (2020). Pelatihan Komunikasi Terapeutik Guna Meningkatkan Pengetahuan Perawat Dalam Caring. </w:t>
      </w:r>
      <w:r w:rsidRPr="00B86012">
        <w:rPr>
          <w:rFonts w:ascii="Times New Roman" w:hAnsi="Times New Roman" w:cs="Times New Roman"/>
          <w:i/>
          <w:iCs/>
          <w:noProof/>
        </w:rPr>
        <w:t>Jurnal Hilirisasi IPTEKS</w:t>
      </w:r>
      <w:r w:rsidRPr="00B86012">
        <w:rPr>
          <w:rFonts w:ascii="Times New Roman" w:hAnsi="Times New Roman" w:cs="Times New Roman"/>
          <w:noProof/>
        </w:rPr>
        <w:t xml:space="preserve">, </w:t>
      </w:r>
      <w:r w:rsidRPr="00B86012">
        <w:rPr>
          <w:rFonts w:ascii="Times New Roman" w:hAnsi="Times New Roman" w:cs="Times New Roman"/>
          <w:i/>
          <w:iCs/>
          <w:noProof/>
        </w:rPr>
        <w:t>3</w:t>
      </w:r>
      <w:r w:rsidRPr="00B86012">
        <w:rPr>
          <w:rFonts w:ascii="Times New Roman" w:hAnsi="Times New Roman" w:cs="Times New Roman"/>
          <w:noProof/>
        </w:rPr>
        <w:t>(1), 79–87. https://doi.org/10.25077/jhi.v3i2.386</w:t>
      </w:r>
    </w:p>
    <w:p w14:paraId="42F47F44"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Sianipar, S. S., &amp; Putri, D. K. F. (2018). Pengaruh Senam Hipertensi Terhadap Tekanan Darah Penderita Hipertensi Di Puskesmas Kayon Kota Palangka Raya. </w:t>
      </w:r>
      <w:r w:rsidRPr="00B86012">
        <w:rPr>
          <w:rFonts w:ascii="Times New Roman" w:hAnsi="Times New Roman" w:cs="Times New Roman"/>
          <w:i/>
          <w:iCs/>
          <w:noProof/>
        </w:rPr>
        <w:t>Dinamika Kesehatan</w:t>
      </w:r>
      <w:r w:rsidRPr="00B86012">
        <w:rPr>
          <w:rFonts w:ascii="Times New Roman" w:hAnsi="Times New Roman" w:cs="Times New Roman"/>
          <w:noProof/>
        </w:rPr>
        <w:t xml:space="preserve">, </w:t>
      </w:r>
      <w:r w:rsidRPr="00B86012">
        <w:rPr>
          <w:rFonts w:ascii="Times New Roman" w:hAnsi="Times New Roman" w:cs="Times New Roman"/>
          <w:i/>
          <w:iCs/>
          <w:noProof/>
        </w:rPr>
        <w:t>9</w:t>
      </w:r>
      <w:r w:rsidRPr="00B86012">
        <w:rPr>
          <w:rFonts w:ascii="Times New Roman" w:hAnsi="Times New Roman" w:cs="Times New Roman"/>
          <w:noProof/>
        </w:rPr>
        <w:t>(2), 9.</w:t>
      </w:r>
    </w:p>
    <w:p w14:paraId="38C33A35"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Wahyuni, W., &amp; Susilowati, T. (2018). Pola Makan Dan Jenis Kelamin Dan Hubungan Pengetahuan Terhadap Kejadian Hipertensi Di Kalurahan Sambung Macan Sragen. </w:t>
      </w:r>
      <w:r w:rsidRPr="00B86012">
        <w:rPr>
          <w:rFonts w:ascii="Times New Roman" w:hAnsi="Times New Roman" w:cs="Times New Roman"/>
          <w:i/>
          <w:iCs/>
          <w:noProof/>
        </w:rPr>
        <w:t>Gaster</w:t>
      </w:r>
      <w:r w:rsidRPr="00B86012">
        <w:rPr>
          <w:rFonts w:ascii="Times New Roman" w:hAnsi="Times New Roman" w:cs="Times New Roman"/>
          <w:noProof/>
        </w:rPr>
        <w:t xml:space="preserve">, </w:t>
      </w:r>
      <w:r w:rsidRPr="00B86012">
        <w:rPr>
          <w:rFonts w:ascii="Times New Roman" w:hAnsi="Times New Roman" w:cs="Times New Roman"/>
          <w:i/>
          <w:iCs/>
          <w:noProof/>
        </w:rPr>
        <w:t>16</w:t>
      </w:r>
      <w:r w:rsidRPr="00B86012">
        <w:rPr>
          <w:rFonts w:ascii="Times New Roman" w:hAnsi="Times New Roman" w:cs="Times New Roman"/>
          <w:noProof/>
        </w:rPr>
        <w:t>(1), 73.</w:t>
      </w:r>
    </w:p>
    <w:p w14:paraId="349CC950"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Wardhani, D. A., Nissa, C., &amp; Setyaningrum, Y. I. (2021). Peningkatan Pengetahuan Remaja Putri Melalui Edukasi Gizi Menggunakan Media Whatsapp Group. </w:t>
      </w:r>
      <w:r w:rsidRPr="00B86012">
        <w:rPr>
          <w:rFonts w:ascii="Times New Roman" w:hAnsi="Times New Roman" w:cs="Times New Roman"/>
          <w:i/>
          <w:iCs/>
          <w:noProof/>
        </w:rPr>
        <w:t>Jurnal Gizi</w:t>
      </w:r>
      <w:r w:rsidRPr="00B86012">
        <w:rPr>
          <w:rFonts w:ascii="Times New Roman" w:hAnsi="Times New Roman" w:cs="Times New Roman"/>
          <w:noProof/>
        </w:rPr>
        <w:t xml:space="preserve">, </w:t>
      </w:r>
      <w:r w:rsidRPr="00B86012">
        <w:rPr>
          <w:rFonts w:ascii="Times New Roman" w:hAnsi="Times New Roman" w:cs="Times New Roman"/>
          <w:i/>
          <w:iCs/>
          <w:noProof/>
        </w:rPr>
        <w:t>10</w:t>
      </w:r>
      <w:r w:rsidRPr="00B86012">
        <w:rPr>
          <w:rFonts w:ascii="Times New Roman" w:hAnsi="Times New Roman" w:cs="Times New Roman"/>
          <w:noProof/>
        </w:rPr>
        <w:t>(1), 31.</w:t>
      </w:r>
    </w:p>
    <w:p w14:paraId="7DE3D587" w14:textId="77777777" w:rsidR="00B86012" w:rsidRPr="00B86012" w:rsidRDefault="00B86012" w:rsidP="009F6721">
      <w:pPr>
        <w:widowControl w:val="0"/>
        <w:autoSpaceDE w:val="0"/>
        <w:autoSpaceDN w:val="0"/>
        <w:adjustRightInd w:val="0"/>
        <w:spacing w:line="240" w:lineRule="auto"/>
        <w:ind w:left="480" w:hanging="480"/>
        <w:jc w:val="both"/>
        <w:rPr>
          <w:rFonts w:ascii="Times New Roman" w:hAnsi="Times New Roman" w:cs="Times New Roman"/>
          <w:noProof/>
        </w:rPr>
      </w:pPr>
      <w:r w:rsidRPr="00B86012">
        <w:rPr>
          <w:rFonts w:ascii="Times New Roman" w:hAnsi="Times New Roman" w:cs="Times New Roman"/>
          <w:noProof/>
        </w:rPr>
        <w:t xml:space="preserve">WHO. (2024). </w:t>
      </w:r>
      <w:r w:rsidRPr="00B86012">
        <w:rPr>
          <w:rFonts w:ascii="Times New Roman" w:hAnsi="Times New Roman" w:cs="Times New Roman"/>
          <w:i/>
          <w:iCs/>
          <w:noProof/>
        </w:rPr>
        <w:t>Ageing and health</w:t>
      </w:r>
      <w:r w:rsidRPr="00B86012">
        <w:rPr>
          <w:rFonts w:ascii="Times New Roman" w:hAnsi="Times New Roman" w:cs="Times New Roman"/>
          <w:noProof/>
        </w:rPr>
        <w:t>. World Health Organization. https://www.who.int/news-room/fact-sheets/detail/ageing-and-health</w:t>
      </w:r>
    </w:p>
    <w:p w14:paraId="173F694A" w14:textId="4A7E3DBF" w:rsidR="00082266" w:rsidRPr="0080604B" w:rsidRDefault="00B86012" w:rsidP="009F6721">
      <w:pPr>
        <w:spacing w:line="240" w:lineRule="auto"/>
        <w:jc w:val="both"/>
        <w:rPr>
          <w:rFonts w:ascii="Times New Roman" w:hAnsi="Times New Roman" w:cs="Times New Roman"/>
          <w:noProof/>
          <w:lang w:val="id-ID"/>
        </w:rPr>
      </w:pPr>
      <w:r>
        <w:rPr>
          <w:rFonts w:ascii="Times New Roman" w:hAnsi="Times New Roman" w:cs="Times New Roman"/>
          <w:noProof/>
          <w:lang w:val="id-ID"/>
        </w:rPr>
        <w:fldChar w:fldCharType="end"/>
      </w:r>
    </w:p>
    <w:sectPr w:rsidR="00082266" w:rsidRPr="0080604B" w:rsidSect="004874C5">
      <w:pgSz w:w="11930" w:h="16840"/>
      <w:pgMar w:top="1701" w:right="1701" w:bottom="1701" w:left="2268"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824B" w14:textId="77777777" w:rsidR="00A42D70" w:rsidRDefault="00A42D70" w:rsidP="00963011">
      <w:pPr>
        <w:spacing w:after="0" w:line="240" w:lineRule="auto"/>
      </w:pPr>
      <w:r>
        <w:separator/>
      </w:r>
    </w:p>
  </w:endnote>
  <w:endnote w:type="continuationSeparator" w:id="0">
    <w:p w14:paraId="0B8E7A0F" w14:textId="77777777" w:rsidR="00A42D70" w:rsidRDefault="00A42D70" w:rsidP="0096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8B5A" w14:textId="302496F6" w:rsidR="006A673C" w:rsidRDefault="004874C5" w:rsidP="00963011">
    <w:pPr>
      <w:spacing w:after="0" w:line="240" w:lineRule="auto"/>
      <w:ind w:right="360"/>
      <w:jc w:val="both"/>
      <w:rPr>
        <w:rFonts w:ascii="Times New Roman" w:hAnsi="Times New Roman" w:cs="Times New Roman"/>
        <w:b/>
        <w:sz w:val="24"/>
        <w:szCs w:val="24"/>
      </w:rPr>
    </w:pPr>
    <w:r w:rsidRPr="009042FC">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C4A3762" wp14:editId="521833CE">
              <wp:simplePos x="0" y="0"/>
              <wp:positionH relativeFrom="column">
                <wp:posOffset>-373379</wp:posOffset>
              </wp:positionH>
              <wp:positionV relativeFrom="paragraph">
                <wp:posOffset>150495</wp:posOffset>
              </wp:positionV>
              <wp:extent cx="5480050" cy="0"/>
              <wp:effectExtent l="0" t="19050" r="25400" b="19050"/>
              <wp:wrapNone/>
              <wp:docPr id="1391261080" name="Straight Connector 1391261080"/>
              <wp:cNvGraphicFramePr/>
              <a:graphic xmlns:a="http://schemas.openxmlformats.org/drawingml/2006/main">
                <a:graphicData uri="http://schemas.microsoft.com/office/word/2010/wordprocessingShape">
                  <wps:wsp>
                    <wps:cNvCnPr/>
                    <wps:spPr>
                      <a:xfrm>
                        <a:off x="0" y="0"/>
                        <a:ext cx="54800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1FC33" id="Straight Connector 139126108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11.85pt" to="402.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" strokecolor="black [3213]" strokeweight="2.25pt">
              <v:stroke joinstyle="miter"/>
            </v:line>
          </w:pict>
        </mc:Fallback>
      </mc:AlternateContent>
    </w:r>
  </w:p>
  <w:p w14:paraId="39D286BC" w14:textId="5FE59E17" w:rsidR="009F6721" w:rsidRDefault="009F6721" w:rsidP="009F6721">
    <w:pPr>
      <w:pStyle w:val="Footer"/>
      <w:ind w:left="-142"/>
      <w:rPr>
        <w:rFonts w:ascii="Times New Roman" w:hAnsi="Times New Roman" w:cs="Times New Roman"/>
        <w:b/>
        <w:noProof/>
        <w:sz w:val="24"/>
        <w:szCs w:val="24"/>
        <w:lang w:val="id-ID"/>
      </w:rPr>
    </w:pPr>
    <w:r w:rsidRPr="009F6721">
      <w:rPr>
        <w:rFonts w:ascii="Times New Roman" w:hAnsi="Times New Roman" w:cs="Times New Roman"/>
        <w:b/>
        <w:noProof/>
        <w:sz w:val="24"/>
        <w:szCs w:val="24"/>
        <w:lang w:val="id-ID"/>
      </w:rPr>
      <w:t>Manajemen Defisit Pengetahuan dengan Edukasi Senam Hipertensi</w:t>
    </w:r>
    <w:r>
      <w:rPr>
        <w:rFonts w:ascii="Times New Roman" w:hAnsi="Times New Roman" w:cs="Times New Roman"/>
        <w:b/>
        <w:noProof/>
        <w:sz w:val="24"/>
        <w:szCs w:val="24"/>
        <w:lang w:val="id-ID"/>
      </w:rPr>
      <w:t xml:space="preserve">        </w:t>
    </w:r>
    <w:r>
      <w:rPr>
        <w:rFonts w:ascii="Times New Roman" w:hAnsi="Times New Roman" w:cs="Times New Roman"/>
        <w:b/>
        <w:sz w:val="24"/>
        <w:szCs w:val="24"/>
      </w:rPr>
      <w:t xml:space="preserve"> </w:t>
    </w:r>
    <w:r w:rsidRPr="009042FC">
      <w:rPr>
        <w:rStyle w:val="PageNumber"/>
        <w:rFonts w:ascii="Times New Roman" w:hAnsi="Times New Roman" w:cs="Times New Roman"/>
        <w:sz w:val="24"/>
        <w:szCs w:val="24"/>
      </w:rPr>
      <w:fldChar w:fldCharType="begin"/>
    </w:r>
    <w:r w:rsidRPr="009042FC">
      <w:rPr>
        <w:rStyle w:val="PageNumber"/>
        <w:rFonts w:ascii="Times New Roman" w:hAnsi="Times New Roman" w:cs="Times New Roman"/>
        <w:sz w:val="24"/>
        <w:szCs w:val="24"/>
      </w:rPr>
      <w:instrText xml:space="preserve">PAGE  </w:instrText>
    </w:r>
    <w:r w:rsidRPr="009042FC">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1</w:t>
    </w:r>
    <w:r w:rsidRPr="009042FC">
      <w:rPr>
        <w:rStyle w:val="PageNumber"/>
        <w:rFonts w:ascii="Times New Roman" w:hAnsi="Times New Roman" w:cs="Times New Roman"/>
        <w:sz w:val="24"/>
        <w:szCs w:val="24"/>
      </w:rPr>
      <w:fldChar w:fldCharType="end"/>
    </w:r>
    <w:r>
      <w:rPr>
        <w:rFonts w:ascii="Times New Roman" w:hAnsi="Times New Roman" w:cs="Times New Roman"/>
        <w:b/>
        <w:noProof/>
        <w:sz w:val="24"/>
        <w:szCs w:val="24"/>
        <w:lang w:val="id-ID"/>
      </w:rPr>
      <w:t xml:space="preserve">    </w:t>
    </w:r>
  </w:p>
  <w:p w14:paraId="6C6C42AF" w14:textId="5C87B496" w:rsidR="00963011" w:rsidRPr="009F6721" w:rsidRDefault="009F6721" w:rsidP="009F6721">
    <w:pPr>
      <w:pStyle w:val="Footer"/>
      <w:ind w:left="-142"/>
      <w:rPr>
        <w:b/>
      </w:rPr>
    </w:pPr>
    <w:r w:rsidRPr="009F6721">
      <w:rPr>
        <w:rFonts w:ascii="Times New Roman" w:hAnsi="Times New Roman" w:cs="Times New Roman"/>
        <w:b/>
        <w:noProof/>
        <w:sz w:val="24"/>
        <w:szCs w:val="24"/>
        <w:lang w:val="id-ID"/>
      </w:rPr>
      <w:t>Pada Lansia di Desa Petarangan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658F" w14:textId="77777777" w:rsidR="00A42D70" w:rsidRDefault="00A42D70" w:rsidP="00963011">
      <w:pPr>
        <w:spacing w:after="0" w:line="240" w:lineRule="auto"/>
      </w:pPr>
      <w:r>
        <w:separator/>
      </w:r>
    </w:p>
  </w:footnote>
  <w:footnote w:type="continuationSeparator" w:id="0">
    <w:p w14:paraId="1D0D8834" w14:textId="77777777" w:rsidR="00A42D70" w:rsidRDefault="00A42D70" w:rsidP="00963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56E5"/>
    <w:multiLevelType w:val="multilevel"/>
    <w:tmpl w:val="280456E5"/>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5879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11"/>
    <w:rsid w:val="00033743"/>
    <w:rsid w:val="00082266"/>
    <w:rsid w:val="00083A18"/>
    <w:rsid w:val="00086055"/>
    <w:rsid w:val="0008776D"/>
    <w:rsid w:val="00170D76"/>
    <w:rsid w:val="00216BAE"/>
    <w:rsid w:val="002A74C6"/>
    <w:rsid w:val="00340CA5"/>
    <w:rsid w:val="00362693"/>
    <w:rsid w:val="00390883"/>
    <w:rsid w:val="00413F68"/>
    <w:rsid w:val="00472029"/>
    <w:rsid w:val="004874C5"/>
    <w:rsid w:val="004E6D65"/>
    <w:rsid w:val="004F5A8E"/>
    <w:rsid w:val="005E7438"/>
    <w:rsid w:val="006032D0"/>
    <w:rsid w:val="0061173A"/>
    <w:rsid w:val="006A673C"/>
    <w:rsid w:val="0071342A"/>
    <w:rsid w:val="00713B62"/>
    <w:rsid w:val="0080604B"/>
    <w:rsid w:val="00836DE2"/>
    <w:rsid w:val="00857E36"/>
    <w:rsid w:val="00860B71"/>
    <w:rsid w:val="008B183A"/>
    <w:rsid w:val="008B2BAA"/>
    <w:rsid w:val="008D5FAF"/>
    <w:rsid w:val="00921739"/>
    <w:rsid w:val="00963011"/>
    <w:rsid w:val="009F6721"/>
    <w:rsid w:val="00A037ED"/>
    <w:rsid w:val="00A42D70"/>
    <w:rsid w:val="00A74B5D"/>
    <w:rsid w:val="00A872E5"/>
    <w:rsid w:val="00A904FE"/>
    <w:rsid w:val="00B07DCD"/>
    <w:rsid w:val="00B545E6"/>
    <w:rsid w:val="00B74856"/>
    <w:rsid w:val="00B802D9"/>
    <w:rsid w:val="00B86012"/>
    <w:rsid w:val="00B93B63"/>
    <w:rsid w:val="00BB5C1E"/>
    <w:rsid w:val="00CA0F72"/>
    <w:rsid w:val="00CC03CB"/>
    <w:rsid w:val="00CC53CB"/>
    <w:rsid w:val="00CD105C"/>
    <w:rsid w:val="00CD7A7C"/>
    <w:rsid w:val="00CF0C1C"/>
    <w:rsid w:val="00D34197"/>
    <w:rsid w:val="00E14DCC"/>
    <w:rsid w:val="00E15BDA"/>
    <w:rsid w:val="00F06AEC"/>
    <w:rsid w:val="00F66DE5"/>
    <w:rsid w:val="00FB2D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A4B9"/>
  <w15:chartTrackingRefBased/>
  <w15:docId w15:val="{C7A2BA83-9B45-4456-9644-F13D58B6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011"/>
    <w:pPr>
      <w:spacing w:line="256" w:lineRule="auto"/>
    </w:pPr>
    <w:rPr>
      <w:kern w:val="0"/>
      <w14:ligatures w14:val="none"/>
    </w:rPr>
  </w:style>
  <w:style w:type="paragraph" w:styleId="Heading1">
    <w:name w:val="heading 1"/>
    <w:basedOn w:val="Normal"/>
    <w:next w:val="Normal"/>
    <w:link w:val="Heading1Char"/>
    <w:uiPriority w:val="9"/>
    <w:qFormat/>
    <w:rsid w:val="00963011"/>
    <w:pPr>
      <w:keepNext/>
      <w:keepLines/>
      <w:spacing w:before="360" w:after="80" w:line="240" w:lineRule="auto"/>
      <w:jc w:val="center"/>
      <w:outlineLvl w:val="0"/>
    </w:pPr>
    <w:rPr>
      <w:rFonts w:ascii="Times New Roman" w:eastAsiaTheme="majorEastAsia" w:hAnsi="Times New Roman" w:cs="Times New Roman"/>
      <w:b/>
      <w:bCs/>
      <w:kern w:val="2"/>
      <w:sz w:val="24"/>
      <w:szCs w:val="24"/>
      <w:lang w:val="en-US"/>
      <w14:ligatures w14:val="standardContextual"/>
    </w:rPr>
  </w:style>
  <w:style w:type="paragraph" w:styleId="Heading2">
    <w:name w:val="heading 2"/>
    <w:basedOn w:val="Normal"/>
    <w:next w:val="Normal"/>
    <w:link w:val="Heading2Char"/>
    <w:uiPriority w:val="9"/>
    <w:semiHidden/>
    <w:unhideWhenUsed/>
    <w:qFormat/>
    <w:rsid w:val="00963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011"/>
    <w:rPr>
      <w:rFonts w:ascii="Times New Roman" w:eastAsiaTheme="majorEastAsia" w:hAnsi="Times New Roman" w:cs="Times New Roman"/>
      <w:b/>
      <w:bCs/>
      <w:sz w:val="24"/>
      <w:szCs w:val="24"/>
      <w:lang w:val="en-US"/>
    </w:rPr>
  </w:style>
  <w:style w:type="character" w:customStyle="1" w:styleId="Heading2Char">
    <w:name w:val="Heading 2 Char"/>
    <w:basedOn w:val="DefaultParagraphFont"/>
    <w:link w:val="Heading2"/>
    <w:uiPriority w:val="9"/>
    <w:semiHidden/>
    <w:rsid w:val="009630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0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0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0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011"/>
    <w:rPr>
      <w:rFonts w:eastAsiaTheme="majorEastAsia" w:cstheme="majorBidi"/>
      <w:color w:val="272727" w:themeColor="text1" w:themeTint="D8"/>
    </w:rPr>
  </w:style>
  <w:style w:type="paragraph" w:styleId="Title">
    <w:name w:val="Title"/>
    <w:basedOn w:val="Normal"/>
    <w:next w:val="Normal"/>
    <w:link w:val="TitleChar"/>
    <w:uiPriority w:val="10"/>
    <w:qFormat/>
    <w:rsid w:val="00963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011"/>
    <w:pPr>
      <w:spacing w:before="160"/>
      <w:jc w:val="center"/>
    </w:pPr>
    <w:rPr>
      <w:i/>
      <w:iCs/>
      <w:color w:val="404040" w:themeColor="text1" w:themeTint="BF"/>
    </w:rPr>
  </w:style>
  <w:style w:type="character" w:customStyle="1" w:styleId="QuoteChar">
    <w:name w:val="Quote Char"/>
    <w:basedOn w:val="DefaultParagraphFont"/>
    <w:link w:val="Quote"/>
    <w:uiPriority w:val="29"/>
    <w:rsid w:val="00963011"/>
    <w:rPr>
      <w:i/>
      <w:iCs/>
      <w:color w:val="404040" w:themeColor="text1" w:themeTint="BF"/>
    </w:rPr>
  </w:style>
  <w:style w:type="paragraph" w:styleId="ListParagraph">
    <w:name w:val="List Paragraph"/>
    <w:basedOn w:val="Normal"/>
    <w:uiPriority w:val="34"/>
    <w:qFormat/>
    <w:rsid w:val="00963011"/>
    <w:pPr>
      <w:ind w:left="720"/>
      <w:contextualSpacing/>
    </w:pPr>
  </w:style>
  <w:style w:type="character" w:styleId="IntenseEmphasis">
    <w:name w:val="Intense Emphasis"/>
    <w:basedOn w:val="DefaultParagraphFont"/>
    <w:uiPriority w:val="21"/>
    <w:qFormat/>
    <w:rsid w:val="00963011"/>
    <w:rPr>
      <w:i/>
      <w:iCs/>
      <w:color w:val="2F5496" w:themeColor="accent1" w:themeShade="BF"/>
    </w:rPr>
  </w:style>
  <w:style w:type="paragraph" w:styleId="IntenseQuote">
    <w:name w:val="Intense Quote"/>
    <w:basedOn w:val="Normal"/>
    <w:next w:val="Normal"/>
    <w:link w:val="IntenseQuoteChar"/>
    <w:uiPriority w:val="30"/>
    <w:qFormat/>
    <w:rsid w:val="00963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011"/>
    <w:rPr>
      <w:i/>
      <w:iCs/>
      <w:color w:val="2F5496" w:themeColor="accent1" w:themeShade="BF"/>
    </w:rPr>
  </w:style>
  <w:style w:type="character" w:styleId="IntenseReference">
    <w:name w:val="Intense Reference"/>
    <w:basedOn w:val="DefaultParagraphFont"/>
    <w:uiPriority w:val="32"/>
    <w:qFormat/>
    <w:rsid w:val="00963011"/>
    <w:rPr>
      <w:b/>
      <w:bCs/>
      <w:smallCaps/>
      <w:color w:val="2F5496" w:themeColor="accent1" w:themeShade="BF"/>
      <w:spacing w:val="5"/>
    </w:rPr>
  </w:style>
  <w:style w:type="character" w:styleId="Strong">
    <w:name w:val="Strong"/>
    <w:basedOn w:val="DefaultParagraphFont"/>
    <w:uiPriority w:val="22"/>
    <w:qFormat/>
    <w:rsid w:val="00963011"/>
    <w:rPr>
      <w:b/>
      <w:bCs/>
    </w:rPr>
  </w:style>
  <w:style w:type="character" w:styleId="Hyperlink">
    <w:name w:val="Hyperlink"/>
    <w:basedOn w:val="DefaultParagraphFont"/>
    <w:uiPriority w:val="99"/>
    <w:unhideWhenUsed/>
    <w:rsid w:val="00963011"/>
    <w:rPr>
      <w:color w:val="0563C1" w:themeColor="hyperlink"/>
      <w:u w:val="single"/>
    </w:rPr>
  </w:style>
  <w:style w:type="paragraph" w:styleId="Header">
    <w:name w:val="header"/>
    <w:basedOn w:val="Normal"/>
    <w:link w:val="HeaderChar"/>
    <w:uiPriority w:val="99"/>
    <w:unhideWhenUsed/>
    <w:rsid w:val="00963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011"/>
    <w:rPr>
      <w:kern w:val="0"/>
      <w14:ligatures w14:val="none"/>
    </w:rPr>
  </w:style>
  <w:style w:type="paragraph" w:styleId="Footer">
    <w:name w:val="footer"/>
    <w:basedOn w:val="Normal"/>
    <w:link w:val="FooterChar"/>
    <w:uiPriority w:val="99"/>
    <w:unhideWhenUsed/>
    <w:rsid w:val="00963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011"/>
    <w:rPr>
      <w:kern w:val="0"/>
      <w14:ligatures w14:val="none"/>
    </w:rPr>
  </w:style>
  <w:style w:type="paragraph" w:customStyle="1" w:styleId="ListParagraph1">
    <w:name w:val="List Paragraph1"/>
    <w:basedOn w:val="Normal"/>
    <w:link w:val="ListParagraphChar"/>
    <w:uiPriority w:val="34"/>
    <w:qFormat/>
    <w:rsid w:val="00033743"/>
    <w:pPr>
      <w:spacing w:line="259" w:lineRule="auto"/>
      <w:ind w:left="720"/>
      <w:contextualSpacing/>
    </w:pPr>
    <w:rPr>
      <w:lang w:val="zh-CN"/>
    </w:rPr>
  </w:style>
  <w:style w:type="character" w:customStyle="1" w:styleId="ListParagraphChar">
    <w:name w:val="List Paragraph Char"/>
    <w:link w:val="ListParagraph1"/>
    <w:uiPriority w:val="34"/>
    <w:qFormat/>
    <w:locked/>
    <w:rsid w:val="00033743"/>
    <w:rPr>
      <w:kern w:val="0"/>
      <w:lang w:val="zh-CN"/>
      <w14:ligatures w14:val="none"/>
    </w:rPr>
  </w:style>
  <w:style w:type="paragraph" w:styleId="NormalWeb">
    <w:name w:val="Normal (Web)"/>
    <w:basedOn w:val="Normal"/>
    <w:uiPriority w:val="99"/>
    <w:semiHidden/>
    <w:unhideWhenUsed/>
    <w:rsid w:val="0008776D"/>
    <w:rPr>
      <w:rFonts w:ascii="Times New Roman" w:hAnsi="Times New Roman" w:cs="Times New Roman"/>
      <w:sz w:val="24"/>
      <w:szCs w:val="24"/>
    </w:rPr>
  </w:style>
  <w:style w:type="character" w:styleId="PageNumber">
    <w:name w:val="page number"/>
    <w:basedOn w:val="DefaultParagraphFont"/>
    <w:uiPriority w:val="99"/>
    <w:semiHidden/>
    <w:unhideWhenUsed/>
    <w:rsid w:val="004874C5"/>
  </w:style>
  <w:style w:type="character" w:styleId="UnresolvedMention">
    <w:name w:val="Unresolved Mention"/>
    <w:basedOn w:val="DefaultParagraphFont"/>
    <w:uiPriority w:val="99"/>
    <w:semiHidden/>
    <w:unhideWhenUsed/>
    <w:rsid w:val="008B1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7059">
      <w:bodyDiv w:val="1"/>
      <w:marLeft w:val="0"/>
      <w:marRight w:val="0"/>
      <w:marTop w:val="0"/>
      <w:marBottom w:val="0"/>
      <w:divBdr>
        <w:top w:val="none" w:sz="0" w:space="0" w:color="auto"/>
        <w:left w:val="none" w:sz="0" w:space="0" w:color="auto"/>
        <w:bottom w:val="none" w:sz="0" w:space="0" w:color="auto"/>
        <w:right w:val="none" w:sz="0" w:space="0" w:color="auto"/>
      </w:divBdr>
    </w:div>
    <w:div w:id="17318836">
      <w:bodyDiv w:val="1"/>
      <w:marLeft w:val="0"/>
      <w:marRight w:val="0"/>
      <w:marTop w:val="0"/>
      <w:marBottom w:val="0"/>
      <w:divBdr>
        <w:top w:val="none" w:sz="0" w:space="0" w:color="auto"/>
        <w:left w:val="none" w:sz="0" w:space="0" w:color="auto"/>
        <w:bottom w:val="none" w:sz="0" w:space="0" w:color="auto"/>
        <w:right w:val="none" w:sz="0" w:space="0" w:color="auto"/>
      </w:divBdr>
    </w:div>
    <w:div w:id="24523080">
      <w:bodyDiv w:val="1"/>
      <w:marLeft w:val="0"/>
      <w:marRight w:val="0"/>
      <w:marTop w:val="0"/>
      <w:marBottom w:val="0"/>
      <w:divBdr>
        <w:top w:val="none" w:sz="0" w:space="0" w:color="auto"/>
        <w:left w:val="none" w:sz="0" w:space="0" w:color="auto"/>
        <w:bottom w:val="none" w:sz="0" w:space="0" w:color="auto"/>
        <w:right w:val="none" w:sz="0" w:space="0" w:color="auto"/>
      </w:divBdr>
      <w:divsChild>
        <w:div w:id="786200741">
          <w:marLeft w:val="0"/>
          <w:marRight w:val="0"/>
          <w:marTop w:val="0"/>
          <w:marBottom w:val="0"/>
          <w:divBdr>
            <w:top w:val="none" w:sz="0" w:space="0" w:color="auto"/>
            <w:left w:val="none" w:sz="0" w:space="0" w:color="auto"/>
            <w:bottom w:val="none" w:sz="0" w:space="0" w:color="auto"/>
            <w:right w:val="none" w:sz="0" w:space="0" w:color="auto"/>
          </w:divBdr>
          <w:divsChild>
            <w:div w:id="1997758892">
              <w:marLeft w:val="0"/>
              <w:marRight w:val="0"/>
              <w:marTop w:val="0"/>
              <w:marBottom w:val="0"/>
              <w:divBdr>
                <w:top w:val="none" w:sz="0" w:space="0" w:color="auto"/>
                <w:left w:val="none" w:sz="0" w:space="0" w:color="auto"/>
                <w:bottom w:val="none" w:sz="0" w:space="0" w:color="auto"/>
                <w:right w:val="none" w:sz="0" w:space="0" w:color="auto"/>
              </w:divBdr>
              <w:divsChild>
                <w:div w:id="564150763">
                  <w:marLeft w:val="0"/>
                  <w:marRight w:val="0"/>
                  <w:marTop w:val="0"/>
                  <w:marBottom w:val="0"/>
                  <w:divBdr>
                    <w:top w:val="none" w:sz="0" w:space="0" w:color="auto"/>
                    <w:left w:val="none" w:sz="0" w:space="0" w:color="auto"/>
                    <w:bottom w:val="none" w:sz="0" w:space="0" w:color="auto"/>
                    <w:right w:val="none" w:sz="0" w:space="0" w:color="auto"/>
                  </w:divBdr>
                  <w:divsChild>
                    <w:div w:id="1251355035">
                      <w:marLeft w:val="0"/>
                      <w:marRight w:val="0"/>
                      <w:marTop w:val="0"/>
                      <w:marBottom w:val="0"/>
                      <w:divBdr>
                        <w:top w:val="none" w:sz="0" w:space="0" w:color="auto"/>
                        <w:left w:val="none" w:sz="0" w:space="0" w:color="auto"/>
                        <w:bottom w:val="none" w:sz="0" w:space="0" w:color="auto"/>
                        <w:right w:val="none" w:sz="0" w:space="0" w:color="auto"/>
                      </w:divBdr>
                      <w:divsChild>
                        <w:div w:id="1422725763">
                          <w:marLeft w:val="0"/>
                          <w:marRight w:val="0"/>
                          <w:marTop w:val="0"/>
                          <w:marBottom w:val="0"/>
                          <w:divBdr>
                            <w:top w:val="none" w:sz="0" w:space="0" w:color="auto"/>
                            <w:left w:val="none" w:sz="0" w:space="0" w:color="auto"/>
                            <w:bottom w:val="none" w:sz="0" w:space="0" w:color="auto"/>
                            <w:right w:val="none" w:sz="0" w:space="0" w:color="auto"/>
                          </w:divBdr>
                          <w:divsChild>
                            <w:div w:id="8141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38991">
                  <w:marLeft w:val="0"/>
                  <w:marRight w:val="0"/>
                  <w:marTop w:val="0"/>
                  <w:marBottom w:val="0"/>
                  <w:divBdr>
                    <w:top w:val="none" w:sz="0" w:space="0" w:color="auto"/>
                    <w:left w:val="none" w:sz="0" w:space="0" w:color="auto"/>
                    <w:bottom w:val="none" w:sz="0" w:space="0" w:color="auto"/>
                    <w:right w:val="none" w:sz="0" w:space="0" w:color="auto"/>
                  </w:divBdr>
                  <w:divsChild>
                    <w:div w:id="225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7693">
      <w:bodyDiv w:val="1"/>
      <w:marLeft w:val="0"/>
      <w:marRight w:val="0"/>
      <w:marTop w:val="0"/>
      <w:marBottom w:val="0"/>
      <w:divBdr>
        <w:top w:val="none" w:sz="0" w:space="0" w:color="auto"/>
        <w:left w:val="none" w:sz="0" w:space="0" w:color="auto"/>
        <w:bottom w:val="none" w:sz="0" w:space="0" w:color="auto"/>
        <w:right w:val="none" w:sz="0" w:space="0" w:color="auto"/>
      </w:divBdr>
    </w:div>
    <w:div w:id="81536983">
      <w:bodyDiv w:val="1"/>
      <w:marLeft w:val="0"/>
      <w:marRight w:val="0"/>
      <w:marTop w:val="0"/>
      <w:marBottom w:val="0"/>
      <w:divBdr>
        <w:top w:val="none" w:sz="0" w:space="0" w:color="auto"/>
        <w:left w:val="none" w:sz="0" w:space="0" w:color="auto"/>
        <w:bottom w:val="none" w:sz="0" w:space="0" w:color="auto"/>
        <w:right w:val="none" w:sz="0" w:space="0" w:color="auto"/>
      </w:divBdr>
    </w:div>
    <w:div w:id="132912897">
      <w:bodyDiv w:val="1"/>
      <w:marLeft w:val="0"/>
      <w:marRight w:val="0"/>
      <w:marTop w:val="0"/>
      <w:marBottom w:val="0"/>
      <w:divBdr>
        <w:top w:val="none" w:sz="0" w:space="0" w:color="auto"/>
        <w:left w:val="none" w:sz="0" w:space="0" w:color="auto"/>
        <w:bottom w:val="none" w:sz="0" w:space="0" w:color="auto"/>
        <w:right w:val="none" w:sz="0" w:space="0" w:color="auto"/>
      </w:divBdr>
    </w:div>
    <w:div w:id="151335105">
      <w:bodyDiv w:val="1"/>
      <w:marLeft w:val="0"/>
      <w:marRight w:val="0"/>
      <w:marTop w:val="0"/>
      <w:marBottom w:val="0"/>
      <w:divBdr>
        <w:top w:val="none" w:sz="0" w:space="0" w:color="auto"/>
        <w:left w:val="none" w:sz="0" w:space="0" w:color="auto"/>
        <w:bottom w:val="none" w:sz="0" w:space="0" w:color="auto"/>
        <w:right w:val="none" w:sz="0" w:space="0" w:color="auto"/>
      </w:divBdr>
    </w:div>
    <w:div w:id="204875333">
      <w:bodyDiv w:val="1"/>
      <w:marLeft w:val="0"/>
      <w:marRight w:val="0"/>
      <w:marTop w:val="0"/>
      <w:marBottom w:val="0"/>
      <w:divBdr>
        <w:top w:val="none" w:sz="0" w:space="0" w:color="auto"/>
        <w:left w:val="none" w:sz="0" w:space="0" w:color="auto"/>
        <w:bottom w:val="none" w:sz="0" w:space="0" w:color="auto"/>
        <w:right w:val="none" w:sz="0" w:space="0" w:color="auto"/>
      </w:divBdr>
    </w:div>
    <w:div w:id="278874630">
      <w:bodyDiv w:val="1"/>
      <w:marLeft w:val="0"/>
      <w:marRight w:val="0"/>
      <w:marTop w:val="0"/>
      <w:marBottom w:val="0"/>
      <w:divBdr>
        <w:top w:val="none" w:sz="0" w:space="0" w:color="auto"/>
        <w:left w:val="none" w:sz="0" w:space="0" w:color="auto"/>
        <w:bottom w:val="none" w:sz="0" w:space="0" w:color="auto"/>
        <w:right w:val="none" w:sz="0" w:space="0" w:color="auto"/>
      </w:divBdr>
    </w:div>
    <w:div w:id="453907171">
      <w:bodyDiv w:val="1"/>
      <w:marLeft w:val="0"/>
      <w:marRight w:val="0"/>
      <w:marTop w:val="0"/>
      <w:marBottom w:val="0"/>
      <w:divBdr>
        <w:top w:val="none" w:sz="0" w:space="0" w:color="auto"/>
        <w:left w:val="none" w:sz="0" w:space="0" w:color="auto"/>
        <w:bottom w:val="none" w:sz="0" w:space="0" w:color="auto"/>
        <w:right w:val="none" w:sz="0" w:space="0" w:color="auto"/>
      </w:divBdr>
    </w:div>
    <w:div w:id="465514728">
      <w:bodyDiv w:val="1"/>
      <w:marLeft w:val="0"/>
      <w:marRight w:val="0"/>
      <w:marTop w:val="0"/>
      <w:marBottom w:val="0"/>
      <w:divBdr>
        <w:top w:val="none" w:sz="0" w:space="0" w:color="auto"/>
        <w:left w:val="none" w:sz="0" w:space="0" w:color="auto"/>
        <w:bottom w:val="none" w:sz="0" w:space="0" w:color="auto"/>
        <w:right w:val="none" w:sz="0" w:space="0" w:color="auto"/>
      </w:divBdr>
    </w:div>
    <w:div w:id="469636328">
      <w:bodyDiv w:val="1"/>
      <w:marLeft w:val="0"/>
      <w:marRight w:val="0"/>
      <w:marTop w:val="0"/>
      <w:marBottom w:val="0"/>
      <w:divBdr>
        <w:top w:val="none" w:sz="0" w:space="0" w:color="auto"/>
        <w:left w:val="none" w:sz="0" w:space="0" w:color="auto"/>
        <w:bottom w:val="none" w:sz="0" w:space="0" w:color="auto"/>
        <w:right w:val="none" w:sz="0" w:space="0" w:color="auto"/>
      </w:divBdr>
    </w:div>
    <w:div w:id="514854259">
      <w:bodyDiv w:val="1"/>
      <w:marLeft w:val="0"/>
      <w:marRight w:val="0"/>
      <w:marTop w:val="0"/>
      <w:marBottom w:val="0"/>
      <w:divBdr>
        <w:top w:val="none" w:sz="0" w:space="0" w:color="auto"/>
        <w:left w:val="none" w:sz="0" w:space="0" w:color="auto"/>
        <w:bottom w:val="none" w:sz="0" w:space="0" w:color="auto"/>
        <w:right w:val="none" w:sz="0" w:space="0" w:color="auto"/>
      </w:divBdr>
    </w:div>
    <w:div w:id="531262795">
      <w:bodyDiv w:val="1"/>
      <w:marLeft w:val="0"/>
      <w:marRight w:val="0"/>
      <w:marTop w:val="0"/>
      <w:marBottom w:val="0"/>
      <w:divBdr>
        <w:top w:val="none" w:sz="0" w:space="0" w:color="auto"/>
        <w:left w:val="none" w:sz="0" w:space="0" w:color="auto"/>
        <w:bottom w:val="none" w:sz="0" w:space="0" w:color="auto"/>
        <w:right w:val="none" w:sz="0" w:space="0" w:color="auto"/>
      </w:divBdr>
    </w:div>
    <w:div w:id="599993657">
      <w:bodyDiv w:val="1"/>
      <w:marLeft w:val="0"/>
      <w:marRight w:val="0"/>
      <w:marTop w:val="0"/>
      <w:marBottom w:val="0"/>
      <w:divBdr>
        <w:top w:val="none" w:sz="0" w:space="0" w:color="auto"/>
        <w:left w:val="none" w:sz="0" w:space="0" w:color="auto"/>
        <w:bottom w:val="none" w:sz="0" w:space="0" w:color="auto"/>
        <w:right w:val="none" w:sz="0" w:space="0" w:color="auto"/>
      </w:divBdr>
    </w:div>
    <w:div w:id="625164674">
      <w:bodyDiv w:val="1"/>
      <w:marLeft w:val="0"/>
      <w:marRight w:val="0"/>
      <w:marTop w:val="0"/>
      <w:marBottom w:val="0"/>
      <w:divBdr>
        <w:top w:val="none" w:sz="0" w:space="0" w:color="auto"/>
        <w:left w:val="none" w:sz="0" w:space="0" w:color="auto"/>
        <w:bottom w:val="none" w:sz="0" w:space="0" w:color="auto"/>
        <w:right w:val="none" w:sz="0" w:space="0" w:color="auto"/>
      </w:divBdr>
    </w:div>
    <w:div w:id="636766493">
      <w:bodyDiv w:val="1"/>
      <w:marLeft w:val="0"/>
      <w:marRight w:val="0"/>
      <w:marTop w:val="0"/>
      <w:marBottom w:val="0"/>
      <w:divBdr>
        <w:top w:val="none" w:sz="0" w:space="0" w:color="auto"/>
        <w:left w:val="none" w:sz="0" w:space="0" w:color="auto"/>
        <w:bottom w:val="none" w:sz="0" w:space="0" w:color="auto"/>
        <w:right w:val="none" w:sz="0" w:space="0" w:color="auto"/>
      </w:divBdr>
    </w:div>
    <w:div w:id="674067662">
      <w:bodyDiv w:val="1"/>
      <w:marLeft w:val="0"/>
      <w:marRight w:val="0"/>
      <w:marTop w:val="0"/>
      <w:marBottom w:val="0"/>
      <w:divBdr>
        <w:top w:val="none" w:sz="0" w:space="0" w:color="auto"/>
        <w:left w:val="none" w:sz="0" w:space="0" w:color="auto"/>
        <w:bottom w:val="none" w:sz="0" w:space="0" w:color="auto"/>
        <w:right w:val="none" w:sz="0" w:space="0" w:color="auto"/>
      </w:divBdr>
    </w:div>
    <w:div w:id="714046595">
      <w:bodyDiv w:val="1"/>
      <w:marLeft w:val="0"/>
      <w:marRight w:val="0"/>
      <w:marTop w:val="0"/>
      <w:marBottom w:val="0"/>
      <w:divBdr>
        <w:top w:val="none" w:sz="0" w:space="0" w:color="auto"/>
        <w:left w:val="none" w:sz="0" w:space="0" w:color="auto"/>
        <w:bottom w:val="none" w:sz="0" w:space="0" w:color="auto"/>
        <w:right w:val="none" w:sz="0" w:space="0" w:color="auto"/>
      </w:divBdr>
    </w:div>
    <w:div w:id="746928360">
      <w:bodyDiv w:val="1"/>
      <w:marLeft w:val="0"/>
      <w:marRight w:val="0"/>
      <w:marTop w:val="0"/>
      <w:marBottom w:val="0"/>
      <w:divBdr>
        <w:top w:val="none" w:sz="0" w:space="0" w:color="auto"/>
        <w:left w:val="none" w:sz="0" w:space="0" w:color="auto"/>
        <w:bottom w:val="none" w:sz="0" w:space="0" w:color="auto"/>
        <w:right w:val="none" w:sz="0" w:space="0" w:color="auto"/>
      </w:divBdr>
    </w:div>
    <w:div w:id="790514781">
      <w:bodyDiv w:val="1"/>
      <w:marLeft w:val="0"/>
      <w:marRight w:val="0"/>
      <w:marTop w:val="0"/>
      <w:marBottom w:val="0"/>
      <w:divBdr>
        <w:top w:val="none" w:sz="0" w:space="0" w:color="auto"/>
        <w:left w:val="none" w:sz="0" w:space="0" w:color="auto"/>
        <w:bottom w:val="none" w:sz="0" w:space="0" w:color="auto"/>
        <w:right w:val="none" w:sz="0" w:space="0" w:color="auto"/>
      </w:divBdr>
    </w:div>
    <w:div w:id="821040438">
      <w:bodyDiv w:val="1"/>
      <w:marLeft w:val="0"/>
      <w:marRight w:val="0"/>
      <w:marTop w:val="0"/>
      <w:marBottom w:val="0"/>
      <w:divBdr>
        <w:top w:val="none" w:sz="0" w:space="0" w:color="auto"/>
        <w:left w:val="none" w:sz="0" w:space="0" w:color="auto"/>
        <w:bottom w:val="none" w:sz="0" w:space="0" w:color="auto"/>
        <w:right w:val="none" w:sz="0" w:space="0" w:color="auto"/>
      </w:divBdr>
    </w:div>
    <w:div w:id="910969748">
      <w:bodyDiv w:val="1"/>
      <w:marLeft w:val="0"/>
      <w:marRight w:val="0"/>
      <w:marTop w:val="0"/>
      <w:marBottom w:val="0"/>
      <w:divBdr>
        <w:top w:val="none" w:sz="0" w:space="0" w:color="auto"/>
        <w:left w:val="none" w:sz="0" w:space="0" w:color="auto"/>
        <w:bottom w:val="none" w:sz="0" w:space="0" w:color="auto"/>
        <w:right w:val="none" w:sz="0" w:space="0" w:color="auto"/>
      </w:divBdr>
      <w:divsChild>
        <w:div w:id="1743091351">
          <w:marLeft w:val="0"/>
          <w:marRight w:val="0"/>
          <w:marTop w:val="0"/>
          <w:marBottom w:val="0"/>
          <w:divBdr>
            <w:top w:val="none" w:sz="0" w:space="0" w:color="auto"/>
            <w:left w:val="none" w:sz="0" w:space="0" w:color="auto"/>
            <w:bottom w:val="none" w:sz="0" w:space="0" w:color="auto"/>
            <w:right w:val="none" w:sz="0" w:space="0" w:color="auto"/>
          </w:divBdr>
          <w:divsChild>
            <w:div w:id="420419959">
              <w:marLeft w:val="0"/>
              <w:marRight w:val="0"/>
              <w:marTop w:val="0"/>
              <w:marBottom w:val="0"/>
              <w:divBdr>
                <w:top w:val="none" w:sz="0" w:space="0" w:color="auto"/>
                <w:left w:val="none" w:sz="0" w:space="0" w:color="auto"/>
                <w:bottom w:val="none" w:sz="0" w:space="0" w:color="auto"/>
                <w:right w:val="none" w:sz="0" w:space="0" w:color="auto"/>
              </w:divBdr>
              <w:divsChild>
                <w:div w:id="70779949">
                  <w:marLeft w:val="0"/>
                  <w:marRight w:val="0"/>
                  <w:marTop w:val="0"/>
                  <w:marBottom w:val="0"/>
                  <w:divBdr>
                    <w:top w:val="none" w:sz="0" w:space="0" w:color="auto"/>
                    <w:left w:val="none" w:sz="0" w:space="0" w:color="auto"/>
                    <w:bottom w:val="none" w:sz="0" w:space="0" w:color="auto"/>
                    <w:right w:val="none" w:sz="0" w:space="0" w:color="auto"/>
                  </w:divBdr>
                  <w:divsChild>
                    <w:div w:id="343553138">
                      <w:marLeft w:val="0"/>
                      <w:marRight w:val="0"/>
                      <w:marTop w:val="0"/>
                      <w:marBottom w:val="0"/>
                      <w:divBdr>
                        <w:top w:val="none" w:sz="0" w:space="0" w:color="auto"/>
                        <w:left w:val="none" w:sz="0" w:space="0" w:color="auto"/>
                        <w:bottom w:val="none" w:sz="0" w:space="0" w:color="auto"/>
                        <w:right w:val="none" w:sz="0" w:space="0" w:color="auto"/>
                      </w:divBdr>
                      <w:divsChild>
                        <w:div w:id="2014606742">
                          <w:marLeft w:val="0"/>
                          <w:marRight w:val="0"/>
                          <w:marTop w:val="0"/>
                          <w:marBottom w:val="0"/>
                          <w:divBdr>
                            <w:top w:val="none" w:sz="0" w:space="0" w:color="auto"/>
                            <w:left w:val="none" w:sz="0" w:space="0" w:color="auto"/>
                            <w:bottom w:val="none" w:sz="0" w:space="0" w:color="auto"/>
                            <w:right w:val="none" w:sz="0" w:space="0" w:color="auto"/>
                          </w:divBdr>
                          <w:divsChild>
                            <w:div w:id="16422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2309">
                  <w:marLeft w:val="0"/>
                  <w:marRight w:val="0"/>
                  <w:marTop w:val="0"/>
                  <w:marBottom w:val="0"/>
                  <w:divBdr>
                    <w:top w:val="none" w:sz="0" w:space="0" w:color="auto"/>
                    <w:left w:val="none" w:sz="0" w:space="0" w:color="auto"/>
                    <w:bottom w:val="none" w:sz="0" w:space="0" w:color="auto"/>
                    <w:right w:val="none" w:sz="0" w:space="0" w:color="auto"/>
                  </w:divBdr>
                  <w:divsChild>
                    <w:div w:id="12324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4247">
      <w:bodyDiv w:val="1"/>
      <w:marLeft w:val="0"/>
      <w:marRight w:val="0"/>
      <w:marTop w:val="0"/>
      <w:marBottom w:val="0"/>
      <w:divBdr>
        <w:top w:val="none" w:sz="0" w:space="0" w:color="auto"/>
        <w:left w:val="none" w:sz="0" w:space="0" w:color="auto"/>
        <w:bottom w:val="none" w:sz="0" w:space="0" w:color="auto"/>
        <w:right w:val="none" w:sz="0" w:space="0" w:color="auto"/>
      </w:divBdr>
    </w:div>
    <w:div w:id="961183545">
      <w:bodyDiv w:val="1"/>
      <w:marLeft w:val="0"/>
      <w:marRight w:val="0"/>
      <w:marTop w:val="0"/>
      <w:marBottom w:val="0"/>
      <w:divBdr>
        <w:top w:val="none" w:sz="0" w:space="0" w:color="auto"/>
        <w:left w:val="none" w:sz="0" w:space="0" w:color="auto"/>
        <w:bottom w:val="none" w:sz="0" w:space="0" w:color="auto"/>
        <w:right w:val="none" w:sz="0" w:space="0" w:color="auto"/>
      </w:divBdr>
    </w:div>
    <w:div w:id="1020012114">
      <w:bodyDiv w:val="1"/>
      <w:marLeft w:val="0"/>
      <w:marRight w:val="0"/>
      <w:marTop w:val="0"/>
      <w:marBottom w:val="0"/>
      <w:divBdr>
        <w:top w:val="none" w:sz="0" w:space="0" w:color="auto"/>
        <w:left w:val="none" w:sz="0" w:space="0" w:color="auto"/>
        <w:bottom w:val="none" w:sz="0" w:space="0" w:color="auto"/>
        <w:right w:val="none" w:sz="0" w:space="0" w:color="auto"/>
      </w:divBdr>
    </w:div>
    <w:div w:id="1020934699">
      <w:bodyDiv w:val="1"/>
      <w:marLeft w:val="0"/>
      <w:marRight w:val="0"/>
      <w:marTop w:val="0"/>
      <w:marBottom w:val="0"/>
      <w:divBdr>
        <w:top w:val="none" w:sz="0" w:space="0" w:color="auto"/>
        <w:left w:val="none" w:sz="0" w:space="0" w:color="auto"/>
        <w:bottom w:val="none" w:sz="0" w:space="0" w:color="auto"/>
        <w:right w:val="none" w:sz="0" w:space="0" w:color="auto"/>
      </w:divBdr>
    </w:div>
    <w:div w:id="1091319308">
      <w:bodyDiv w:val="1"/>
      <w:marLeft w:val="0"/>
      <w:marRight w:val="0"/>
      <w:marTop w:val="0"/>
      <w:marBottom w:val="0"/>
      <w:divBdr>
        <w:top w:val="none" w:sz="0" w:space="0" w:color="auto"/>
        <w:left w:val="none" w:sz="0" w:space="0" w:color="auto"/>
        <w:bottom w:val="none" w:sz="0" w:space="0" w:color="auto"/>
        <w:right w:val="none" w:sz="0" w:space="0" w:color="auto"/>
      </w:divBdr>
    </w:div>
    <w:div w:id="1096555854">
      <w:bodyDiv w:val="1"/>
      <w:marLeft w:val="0"/>
      <w:marRight w:val="0"/>
      <w:marTop w:val="0"/>
      <w:marBottom w:val="0"/>
      <w:divBdr>
        <w:top w:val="none" w:sz="0" w:space="0" w:color="auto"/>
        <w:left w:val="none" w:sz="0" w:space="0" w:color="auto"/>
        <w:bottom w:val="none" w:sz="0" w:space="0" w:color="auto"/>
        <w:right w:val="none" w:sz="0" w:space="0" w:color="auto"/>
      </w:divBdr>
    </w:div>
    <w:div w:id="1114447353">
      <w:bodyDiv w:val="1"/>
      <w:marLeft w:val="0"/>
      <w:marRight w:val="0"/>
      <w:marTop w:val="0"/>
      <w:marBottom w:val="0"/>
      <w:divBdr>
        <w:top w:val="none" w:sz="0" w:space="0" w:color="auto"/>
        <w:left w:val="none" w:sz="0" w:space="0" w:color="auto"/>
        <w:bottom w:val="none" w:sz="0" w:space="0" w:color="auto"/>
        <w:right w:val="none" w:sz="0" w:space="0" w:color="auto"/>
      </w:divBdr>
    </w:div>
    <w:div w:id="1223829767">
      <w:bodyDiv w:val="1"/>
      <w:marLeft w:val="0"/>
      <w:marRight w:val="0"/>
      <w:marTop w:val="0"/>
      <w:marBottom w:val="0"/>
      <w:divBdr>
        <w:top w:val="none" w:sz="0" w:space="0" w:color="auto"/>
        <w:left w:val="none" w:sz="0" w:space="0" w:color="auto"/>
        <w:bottom w:val="none" w:sz="0" w:space="0" w:color="auto"/>
        <w:right w:val="none" w:sz="0" w:space="0" w:color="auto"/>
      </w:divBdr>
    </w:div>
    <w:div w:id="1248922152">
      <w:bodyDiv w:val="1"/>
      <w:marLeft w:val="0"/>
      <w:marRight w:val="0"/>
      <w:marTop w:val="0"/>
      <w:marBottom w:val="0"/>
      <w:divBdr>
        <w:top w:val="none" w:sz="0" w:space="0" w:color="auto"/>
        <w:left w:val="none" w:sz="0" w:space="0" w:color="auto"/>
        <w:bottom w:val="none" w:sz="0" w:space="0" w:color="auto"/>
        <w:right w:val="none" w:sz="0" w:space="0" w:color="auto"/>
      </w:divBdr>
    </w:div>
    <w:div w:id="1249726356">
      <w:bodyDiv w:val="1"/>
      <w:marLeft w:val="0"/>
      <w:marRight w:val="0"/>
      <w:marTop w:val="0"/>
      <w:marBottom w:val="0"/>
      <w:divBdr>
        <w:top w:val="none" w:sz="0" w:space="0" w:color="auto"/>
        <w:left w:val="none" w:sz="0" w:space="0" w:color="auto"/>
        <w:bottom w:val="none" w:sz="0" w:space="0" w:color="auto"/>
        <w:right w:val="none" w:sz="0" w:space="0" w:color="auto"/>
      </w:divBdr>
    </w:div>
    <w:div w:id="1306351808">
      <w:bodyDiv w:val="1"/>
      <w:marLeft w:val="0"/>
      <w:marRight w:val="0"/>
      <w:marTop w:val="0"/>
      <w:marBottom w:val="0"/>
      <w:divBdr>
        <w:top w:val="none" w:sz="0" w:space="0" w:color="auto"/>
        <w:left w:val="none" w:sz="0" w:space="0" w:color="auto"/>
        <w:bottom w:val="none" w:sz="0" w:space="0" w:color="auto"/>
        <w:right w:val="none" w:sz="0" w:space="0" w:color="auto"/>
      </w:divBdr>
    </w:div>
    <w:div w:id="1309437868">
      <w:bodyDiv w:val="1"/>
      <w:marLeft w:val="0"/>
      <w:marRight w:val="0"/>
      <w:marTop w:val="0"/>
      <w:marBottom w:val="0"/>
      <w:divBdr>
        <w:top w:val="none" w:sz="0" w:space="0" w:color="auto"/>
        <w:left w:val="none" w:sz="0" w:space="0" w:color="auto"/>
        <w:bottom w:val="none" w:sz="0" w:space="0" w:color="auto"/>
        <w:right w:val="none" w:sz="0" w:space="0" w:color="auto"/>
      </w:divBdr>
    </w:div>
    <w:div w:id="1425955858">
      <w:bodyDiv w:val="1"/>
      <w:marLeft w:val="0"/>
      <w:marRight w:val="0"/>
      <w:marTop w:val="0"/>
      <w:marBottom w:val="0"/>
      <w:divBdr>
        <w:top w:val="none" w:sz="0" w:space="0" w:color="auto"/>
        <w:left w:val="none" w:sz="0" w:space="0" w:color="auto"/>
        <w:bottom w:val="none" w:sz="0" w:space="0" w:color="auto"/>
        <w:right w:val="none" w:sz="0" w:space="0" w:color="auto"/>
      </w:divBdr>
    </w:div>
    <w:div w:id="1449202127">
      <w:bodyDiv w:val="1"/>
      <w:marLeft w:val="0"/>
      <w:marRight w:val="0"/>
      <w:marTop w:val="0"/>
      <w:marBottom w:val="0"/>
      <w:divBdr>
        <w:top w:val="none" w:sz="0" w:space="0" w:color="auto"/>
        <w:left w:val="none" w:sz="0" w:space="0" w:color="auto"/>
        <w:bottom w:val="none" w:sz="0" w:space="0" w:color="auto"/>
        <w:right w:val="none" w:sz="0" w:space="0" w:color="auto"/>
      </w:divBdr>
    </w:div>
    <w:div w:id="1467817691">
      <w:bodyDiv w:val="1"/>
      <w:marLeft w:val="0"/>
      <w:marRight w:val="0"/>
      <w:marTop w:val="0"/>
      <w:marBottom w:val="0"/>
      <w:divBdr>
        <w:top w:val="none" w:sz="0" w:space="0" w:color="auto"/>
        <w:left w:val="none" w:sz="0" w:space="0" w:color="auto"/>
        <w:bottom w:val="none" w:sz="0" w:space="0" w:color="auto"/>
        <w:right w:val="none" w:sz="0" w:space="0" w:color="auto"/>
      </w:divBdr>
    </w:div>
    <w:div w:id="1501776481">
      <w:bodyDiv w:val="1"/>
      <w:marLeft w:val="0"/>
      <w:marRight w:val="0"/>
      <w:marTop w:val="0"/>
      <w:marBottom w:val="0"/>
      <w:divBdr>
        <w:top w:val="none" w:sz="0" w:space="0" w:color="auto"/>
        <w:left w:val="none" w:sz="0" w:space="0" w:color="auto"/>
        <w:bottom w:val="none" w:sz="0" w:space="0" w:color="auto"/>
        <w:right w:val="none" w:sz="0" w:space="0" w:color="auto"/>
      </w:divBdr>
    </w:div>
    <w:div w:id="1629121902">
      <w:bodyDiv w:val="1"/>
      <w:marLeft w:val="0"/>
      <w:marRight w:val="0"/>
      <w:marTop w:val="0"/>
      <w:marBottom w:val="0"/>
      <w:divBdr>
        <w:top w:val="none" w:sz="0" w:space="0" w:color="auto"/>
        <w:left w:val="none" w:sz="0" w:space="0" w:color="auto"/>
        <w:bottom w:val="none" w:sz="0" w:space="0" w:color="auto"/>
        <w:right w:val="none" w:sz="0" w:space="0" w:color="auto"/>
      </w:divBdr>
    </w:div>
    <w:div w:id="1697071968">
      <w:bodyDiv w:val="1"/>
      <w:marLeft w:val="0"/>
      <w:marRight w:val="0"/>
      <w:marTop w:val="0"/>
      <w:marBottom w:val="0"/>
      <w:divBdr>
        <w:top w:val="none" w:sz="0" w:space="0" w:color="auto"/>
        <w:left w:val="none" w:sz="0" w:space="0" w:color="auto"/>
        <w:bottom w:val="none" w:sz="0" w:space="0" w:color="auto"/>
        <w:right w:val="none" w:sz="0" w:space="0" w:color="auto"/>
      </w:divBdr>
    </w:div>
    <w:div w:id="1767071905">
      <w:bodyDiv w:val="1"/>
      <w:marLeft w:val="0"/>
      <w:marRight w:val="0"/>
      <w:marTop w:val="0"/>
      <w:marBottom w:val="0"/>
      <w:divBdr>
        <w:top w:val="none" w:sz="0" w:space="0" w:color="auto"/>
        <w:left w:val="none" w:sz="0" w:space="0" w:color="auto"/>
        <w:bottom w:val="none" w:sz="0" w:space="0" w:color="auto"/>
        <w:right w:val="none" w:sz="0" w:space="0" w:color="auto"/>
      </w:divBdr>
    </w:div>
    <w:div w:id="1887447081">
      <w:bodyDiv w:val="1"/>
      <w:marLeft w:val="0"/>
      <w:marRight w:val="0"/>
      <w:marTop w:val="0"/>
      <w:marBottom w:val="0"/>
      <w:divBdr>
        <w:top w:val="none" w:sz="0" w:space="0" w:color="auto"/>
        <w:left w:val="none" w:sz="0" w:space="0" w:color="auto"/>
        <w:bottom w:val="none" w:sz="0" w:space="0" w:color="auto"/>
        <w:right w:val="none" w:sz="0" w:space="0" w:color="auto"/>
      </w:divBdr>
    </w:div>
    <w:div w:id="1945570730">
      <w:bodyDiv w:val="1"/>
      <w:marLeft w:val="0"/>
      <w:marRight w:val="0"/>
      <w:marTop w:val="0"/>
      <w:marBottom w:val="0"/>
      <w:divBdr>
        <w:top w:val="none" w:sz="0" w:space="0" w:color="auto"/>
        <w:left w:val="none" w:sz="0" w:space="0" w:color="auto"/>
        <w:bottom w:val="none" w:sz="0" w:space="0" w:color="auto"/>
        <w:right w:val="none" w:sz="0" w:space="0" w:color="auto"/>
      </w:divBdr>
    </w:div>
    <w:div w:id="1977880640">
      <w:bodyDiv w:val="1"/>
      <w:marLeft w:val="0"/>
      <w:marRight w:val="0"/>
      <w:marTop w:val="0"/>
      <w:marBottom w:val="0"/>
      <w:divBdr>
        <w:top w:val="none" w:sz="0" w:space="0" w:color="auto"/>
        <w:left w:val="none" w:sz="0" w:space="0" w:color="auto"/>
        <w:bottom w:val="none" w:sz="0" w:space="0" w:color="auto"/>
        <w:right w:val="none" w:sz="0" w:space="0" w:color="auto"/>
      </w:divBdr>
      <w:divsChild>
        <w:div w:id="512257575">
          <w:marLeft w:val="0"/>
          <w:marRight w:val="0"/>
          <w:marTop w:val="0"/>
          <w:marBottom w:val="0"/>
          <w:divBdr>
            <w:top w:val="none" w:sz="0" w:space="0" w:color="auto"/>
            <w:left w:val="none" w:sz="0" w:space="0" w:color="auto"/>
            <w:bottom w:val="none" w:sz="0" w:space="0" w:color="auto"/>
            <w:right w:val="none" w:sz="0" w:space="0" w:color="auto"/>
          </w:divBdr>
          <w:divsChild>
            <w:div w:id="1767655483">
              <w:marLeft w:val="0"/>
              <w:marRight w:val="0"/>
              <w:marTop w:val="0"/>
              <w:marBottom w:val="0"/>
              <w:divBdr>
                <w:top w:val="none" w:sz="0" w:space="0" w:color="auto"/>
                <w:left w:val="none" w:sz="0" w:space="0" w:color="auto"/>
                <w:bottom w:val="none" w:sz="0" w:space="0" w:color="auto"/>
                <w:right w:val="none" w:sz="0" w:space="0" w:color="auto"/>
              </w:divBdr>
              <w:divsChild>
                <w:div w:id="802506119">
                  <w:marLeft w:val="0"/>
                  <w:marRight w:val="0"/>
                  <w:marTop w:val="0"/>
                  <w:marBottom w:val="0"/>
                  <w:divBdr>
                    <w:top w:val="none" w:sz="0" w:space="0" w:color="auto"/>
                    <w:left w:val="none" w:sz="0" w:space="0" w:color="auto"/>
                    <w:bottom w:val="none" w:sz="0" w:space="0" w:color="auto"/>
                    <w:right w:val="none" w:sz="0" w:space="0" w:color="auto"/>
                  </w:divBdr>
                  <w:divsChild>
                    <w:div w:id="1277329094">
                      <w:marLeft w:val="0"/>
                      <w:marRight w:val="0"/>
                      <w:marTop w:val="0"/>
                      <w:marBottom w:val="0"/>
                      <w:divBdr>
                        <w:top w:val="none" w:sz="0" w:space="0" w:color="auto"/>
                        <w:left w:val="none" w:sz="0" w:space="0" w:color="auto"/>
                        <w:bottom w:val="none" w:sz="0" w:space="0" w:color="auto"/>
                        <w:right w:val="none" w:sz="0" w:space="0" w:color="auto"/>
                      </w:divBdr>
                      <w:divsChild>
                        <w:div w:id="1071004104">
                          <w:marLeft w:val="0"/>
                          <w:marRight w:val="0"/>
                          <w:marTop w:val="0"/>
                          <w:marBottom w:val="0"/>
                          <w:divBdr>
                            <w:top w:val="none" w:sz="0" w:space="0" w:color="auto"/>
                            <w:left w:val="none" w:sz="0" w:space="0" w:color="auto"/>
                            <w:bottom w:val="none" w:sz="0" w:space="0" w:color="auto"/>
                            <w:right w:val="none" w:sz="0" w:space="0" w:color="auto"/>
                          </w:divBdr>
                          <w:divsChild>
                            <w:div w:id="16108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1853">
                  <w:marLeft w:val="0"/>
                  <w:marRight w:val="0"/>
                  <w:marTop w:val="0"/>
                  <w:marBottom w:val="0"/>
                  <w:divBdr>
                    <w:top w:val="none" w:sz="0" w:space="0" w:color="auto"/>
                    <w:left w:val="none" w:sz="0" w:space="0" w:color="auto"/>
                    <w:bottom w:val="none" w:sz="0" w:space="0" w:color="auto"/>
                    <w:right w:val="none" w:sz="0" w:space="0" w:color="auto"/>
                  </w:divBdr>
                  <w:divsChild>
                    <w:div w:id="1841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84648">
      <w:bodyDiv w:val="1"/>
      <w:marLeft w:val="0"/>
      <w:marRight w:val="0"/>
      <w:marTop w:val="0"/>
      <w:marBottom w:val="0"/>
      <w:divBdr>
        <w:top w:val="none" w:sz="0" w:space="0" w:color="auto"/>
        <w:left w:val="none" w:sz="0" w:space="0" w:color="auto"/>
        <w:bottom w:val="none" w:sz="0" w:space="0" w:color="auto"/>
        <w:right w:val="none" w:sz="0" w:space="0" w:color="auto"/>
      </w:divBdr>
    </w:div>
    <w:div w:id="2088845432">
      <w:bodyDiv w:val="1"/>
      <w:marLeft w:val="0"/>
      <w:marRight w:val="0"/>
      <w:marTop w:val="0"/>
      <w:marBottom w:val="0"/>
      <w:divBdr>
        <w:top w:val="none" w:sz="0" w:space="0" w:color="auto"/>
        <w:left w:val="none" w:sz="0" w:space="0" w:color="auto"/>
        <w:bottom w:val="none" w:sz="0" w:space="0" w:color="auto"/>
        <w:right w:val="none" w:sz="0" w:space="0" w:color="auto"/>
      </w:divBdr>
    </w:div>
    <w:div w:id="2120757108">
      <w:bodyDiv w:val="1"/>
      <w:marLeft w:val="0"/>
      <w:marRight w:val="0"/>
      <w:marTop w:val="0"/>
      <w:marBottom w:val="0"/>
      <w:divBdr>
        <w:top w:val="none" w:sz="0" w:space="0" w:color="auto"/>
        <w:left w:val="none" w:sz="0" w:space="0" w:color="auto"/>
        <w:bottom w:val="none" w:sz="0" w:space="0" w:color="auto"/>
        <w:right w:val="none" w:sz="0" w:space="0" w:color="auto"/>
      </w:divBdr>
    </w:div>
    <w:div w:id="2144469567">
      <w:bodyDiv w:val="1"/>
      <w:marLeft w:val="0"/>
      <w:marRight w:val="0"/>
      <w:marTop w:val="0"/>
      <w:marBottom w:val="0"/>
      <w:divBdr>
        <w:top w:val="none" w:sz="0" w:space="0" w:color="auto"/>
        <w:left w:val="none" w:sz="0" w:space="0" w:color="auto"/>
        <w:bottom w:val="none" w:sz="0" w:space="0" w:color="auto"/>
        <w:right w:val="none" w:sz="0" w:space="0" w:color="auto"/>
      </w:divBdr>
      <w:divsChild>
        <w:div w:id="279723653">
          <w:marLeft w:val="0"/>
          <w:marRight w:val="0"/>
          <w:marTop w:val="0"/>
          <w:marBottom w:val="0"/>
          <w:divBdr>
            <w:top w:val="none" w:sz="0" w:space="0" w:color="auto"/>
            <w:left w:val="none" w:sz="0" w:space="0" w:color="auto"/>
            <w:bottom w:val="none" w:sz="0" w:space="0" w:color="auto"/>
            <w:right w:val="none" w:sz="0" w:space="0" w:color="auto"/>
          </w:divBdr>
          <w:divsChild>
            <w:div w:id="285432225">
              <w:marLeft w:val="0"/>
              <w:marRight w:val="0"/>
              <w:marTop w:val="0"/>
              <w:marBottom w:val="0"/>
              <w:divBdr>
                <w:top w:val="none" w:sz="0" w:space="0" w:color="auto"/>
                <w:left w:val="none" w:sz="0" w:space="0" w:color="auto"/>
                <w:bottom w:val="none" w:sz="0" w:space="0" w:color="auto"/>
                <w:right w:val="none" w:sz="0" w:space="0" w:color="auto"/>
              </w:divBdr>
              <w:divsChild>
                <w:div w:id="480386105">
                  <w:marLeft w:val="0"/>
                  <w:marRight w:val="0"/>
                  <w:marTop w:val="0"/>
                  <w:marBottom w:val="0"/>
                  <w:divBdr>
                    <w:top w:val="none" w:sz="0" w:space="0" w:color="auto"/>
                    <w:left w:val="none" w:sz="0" w:space="0" w:color="auto"/>
                    <w:bottom w:val="none" w:sz="0" w:space="0" w:color="auto"/>
                    <w:right w:val="none" w:sz="0" w:space="0" w:color="auto"/>
                  </w:divBdr>
                  <w:divsChild>
                    <w:div w:id="1747847536">
                      <w:marLeft w:val="0"/>
                      <w:marRight w:val="0"/>
                      <w:marTop w:val="0"/>
                      <w:marBottom w:val="0"/>
                      <w:divBdr>
                        <w:top w:val="none" w:sz="0" w:space="0" w:color="auto"/>
                        <w:left w:val="none" w:sz="0" w:space="0" w:color="auto"/>
                        <w:bottom w:val="none" w:sz="0" w:space="0" w:color="auto"/>
                        <w:right w:val="none" w:sz="0" w:space="0" w:color="auto"/>
                      </w:divBdr>
                      <w:divsChild>
                        <w:div w:id="773133329">
                          <w:marLeft w:val="0"/>
                          <w:marRight w:val="0"/>
                          <w:marTop w:val="0"/>
                          <w:marBottom w:val="0"/>
                          <w:divBdr>
                            <w:top w:val="none" w:sz="0" w:space="0" w:color="auto"/>
                            <w:left w:val="none" w:sz="0" w:space="0" w:color="auto"/>
                            <w:bottom w:val="none" w:sz="0" w:space="0" w:color="auto"/>
                            <w:right w:val="none" w:sz="0" w:space="0" w:color="auto"/>
                          </w:divBdr>
                          <w:divsChild>
                            <w:div w:id="7486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06132">
                  <w:marLeft w:val="0"/>
                  <w:marRight w:val="0"/>
                  <w:marTop w:val="0"/>
                  <w:marBottom w:val="0"/>
                  <w:divBdr>
                    <w:top w:val="none" w:sz="0" w:space="0" w:color="auto"/>
                    <w:left w:val="none" w:sz="0" w:space="0" w:color="auto"/>
                    <w:bottom w:val="none" w:sz="0" w:space="0" w:color="auto"/>
                    <w:right w:val="none" w:sz="0" w:space="0" w:color="auto"/>
                  </w:divBdr>
                  <w:divsChild>
                    <w:div w:id="9392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ecis77@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izfaiz897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5C25-FE91-4132-B67A-B71AB1E9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12613</Words>
  <Characters>71897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2025-07-22T11:36:00Z</dcterms:created>
  <dcterms:modified xsi:type="dcterms:W3CDTF">2025-07-23T16:30:00Z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1b8d0ad2-c3e6-3716-97b2-c6884d6062dc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