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49" w:rsidRDefault="00355E49" w:rsidP="00355E49">
      <w:pPr>
        <w:pStyle w:val="ListParagraph"/>
        <w:spacing w:after="0" w:line="360" w:lineRule="auto"/>
        <w:ind w:left="567"/>
        <w:contextualSpacing w:val="0"/>
        <w:jc w:val="center"/>
        <w:rPr>
          <w:rFonts w:ascii="Times New Roman" w:hAnsi="Times New Roman"/>
          <w:b/>
          <w:sz w:val="24"/>
          <w:szCs w:val="24"/>
          <w:lang w:val="id-ID"/>
        </w:rPr>
      </w:pPr>
      <w:r>
        <w:rPr>
          <w:rFonts w:ascii="Times New Roman" w:hAnsi="Times New Roman"/>
          <w:b/>
          <w:sz w:val="24"/>
          <w:szCs w:val="24"/>
          <w:lang w:val="id-ID"/>
        </w:rPr>
        <w:t xml:space="preserve">BAB V </w:t>
      </w:r>
      <w:r>
        <w:rPr>
          <w:rFonts w:ascii="Times New Roman" w:hAnsi="Times New Roman"/>
          <w:b/>
          <w:sz w:val="24"/>
          <w:szCs w:val="24"/>
          <w:lang w:val="id-ID"/>
        </w:rPr>
        <w:br/>
        <w:t>KESIMPULAN DAN SARAN</w:t>
      </w:r>
    </w:p>
    <w:p w:rsidR="00355E49" w:rsidRDefault="00355E49" w:rsidP="00355E49">
      <w:pPr>
        <w:pStyle w:val="ListParagraph"/>
        <w:spacing w:after="0" w:line="360" w:lineRule="auto"/>
        <w:ind w:left="567"/>
        <w:contextualSpacing w:val="0"/>
        <w:jc w:val="center"/>
        <w:rPr>
          <w:rFonts w:ascii="Times New Roman" w:hAnsi="Times New Roman"/>
          <w:b/>
          <w:sz w:val="24"/>
          <w:szCs w:val="24"/>
          <w:lang w:val="id-ID"/>
        </w:rPr>
      </w:pPr>
    </w:p>
    <w:p w:rsidR="00355E49" w:rsidRDefault="00355E49" w:rsidP="00355E49">
      <w:pPr>
        <w:pStyle w:val="ListParagraph"/>
        <w:numPr>
          <w:ilvl w:val="5"/>
          <w:numId w:val="1"/>
        </w:numPr>
        <w:spacing w:after="0" w:line="360" w:lineRule="auto"/>
        <w:ind w:left="426"/>
        <w:contextualSpacing w:val="0"/>
        <w:jc w:val="both"/>
        <w:rPr>
          <w:rFonts w:ascii="Times New Roman" w:hAnsi="Times New Roman"/>
          <w:b/>
          <w:sz w:val="24"/>
          <w:szCs w:val="24"/>
          <w:lang w:val="id-ID"/>
        </w:rPr>
      </w:pPr>
      <w:r>
        <w:rPr>
          <w:rFonts w:ascii="Times New Roman" w:hAnsi="Times New Roman"/>
          <w:b/>
          <w:sz w:val="24"/>
          <w:szCs w:val="24"/>
          <w:lang w:val="id-ID"/>
        </w:rPr>
        <w:t>Kesimpulan</w:t>
      </w:r>
    </w:p>
    <w:p w:rsidR="00355E49" w:rsidRPr="00B96398" w:rsidRDefault="00355E49" w:rsidP="00355E49">
      <w:pPr>
        <w:pStyle w:val="ListParagraph"/>
        <w:spacing w:after="0" w:line="360" w:lineRule="auto"/>
        <w:ind w:left="426" w:firstLine="720"/>
        <w:jc w:val="both"/>
        <w:rPr>
          <w:rFonts w:ascii="Times New Roman" w:hAnsi="Times New Roman"/>
          <w:bCs/>
          <w:sz w:val="24"/>
          <w:szCs w:val="24"/>
          <w:lang w:val="id-ID"/>
        </w:rPr>
      </w:pPr>
      <w:r>
        <w:rPr>
          <w:rFonts w:ascii="Times New Roman" w:hAnsi="Times New Roman"/>
          <w:bCs/>
          <w:sz w:val="24"/>
          <w:szCs w:val="24"/>
          <w:lang w:val="id-ID"/>
        </w:rPr>
        <w:t>Dengan melihat  hasil dari penelitian ini, dapat disimpulkan sebagai berikut:</w:t>
      </w:r>
    </w:p>
    <w:p w:rsidR="00355E49" w:rsidRDefault="00355E49" w:rsidP="00355E49">
      <w:pPr>
        <w:pStyle w:val="ListParagraph"/>
        <w:numPr>
          <w:ilvl w:val="0"/>
          <w:numId w:val="2"/>
        </w:numPr>
        <w:spacing w:after="0" w:line="360" w:lineRule="auto"/>
        <w:ind w:left="709" w:hanging="284"/>
        <w:contextualSpacing w:val="0"/>
        <w:jc w:val="both"/>
        <w:rPr>
          <w:rFonts w:ascii="Times New Roman" w:hAnsi="Times New Roman"/>
          <w:bCs/>
          <w:sz w:val="24"/>
          <w:szCs w:val="24"/>
          <w:lang w:val="id-ID"/>
        </w:rPr>
      </w:pPr>
      <w:r>
        <w:rPr>
          <w:rFonts w:ascii="Times New Roman" w:hAnsi="Times New Roman"/>
          <w:bCs/>
          <w:sz w:val="24"/>
          <w:szCs w:val="24"/>
          <w:lang w:val="id-ID"/>
        </w:rPr>
        <w:t>R</w:t>
      </w:r>
      <w:r w:rsidRPr="00C12DB6">
        <w:rPr>
          <w:rFonts w:ascii="Times New Roman" w:hAnsi="Times New Roman"/>
          <w:bCs/>
          <w:sz w:val="24"/>
          <w:szCs w:val="24"/>
          <w:lang w:val="id-ID"/>
        </w:rPr>
        <w:t xml:space="preserve">emaja putri di SMAN 1 Wirosari sebagian besar memiliki pengetahuan </w:t>
      </w:r>
      <w:r>
        <w:rPr>
          <w:rFonts w:ascii="Times New Roman" w:hAnsi="Times New Roman"/>
          <w:bCs/>
          <w:sz w:val="24"/>
          <w:szCs w:val="24"/>
          <w:lang w:val="id-ID"/>
        </w:rPr>
        <w:t xml:space="preserve">kurang </w:t>
      </w:r>
      <w:r w:rsidRPr="00C12DB6">
        <w:rPr>
          <w:rFonts w:ascii="Times New Roman" w:hAnsi="Times New Roman"/>
          <w:bCs/>
          <w:sz w:val="24"/>
          <w:szCs w:val="24"/>
          <w:lang w:val="id-ID"/>
        </w:rPr>
        <w:t xml:space="preserve">tentang </w:t>
      </w:r>
      <w:r>
        <w:rPr>
          <w:rFonts w:ascii="Times New Roman" w:hAnsi="Times New Roman"/>
          <w:bCs/>
          <w:sz w:val="24"/>
          <w:szCs w:val="24"/>
          <w:lang w:val="id-ID"/>
        </w:rPr>
        <w:t xml:space="preserve">masalah kesehatan </w:t>
      </w:r>
      <w:r w:rsidRPr="00C12DB6">
        <w:rPr>
          <w:rFonts w:ascii="Times New Roman" w:hAnsi="Times New Roman"/>
          <w:bCs/>
          <w:sz w:val="24"/>
          <w:szCs w:val="24"/>
          <w:lang w:val="id-ID"/>
        </w:rPr>
        <w:t>anemia dan T</w:t>
      </w:r>
      <w:r>
        <w:rPr>
          <w:rFonts w:ascii="Times New Roman" w:hAnsi="Times New Roman"/>
          <w:bCs/>
          <w:sz w:val="24"/>
          <w:szCs w:val="24"/>
          <w:lang w:val="id-ID"/>
        </w:rPr>
        <w:t xml:space="preserve">ablet Fe </w:t>
      </w:r>
      <w:r w:rsidRPr="00C12DB6">
        <w:rPr>
          <w:rFonts w:ascii="Times New Roman" w:hAnsi="Times New Roman"/>
          <w:bCs/>
          <w:sz w:val="24"/>
          <w:szCs w:val="24"/>
          <w:lang w:val="id-ID"/>
        </w:rPr>
        <w:t>, d</w:t>
      </w:r>
      <w:r>
        <w:rPr>
          <w:rFonts w:ascii="Times New Roman" w:hAnsi="Times New Roman"/>
          <w:bCs/>
          <w:sz w:val="24"/>
          <w:szCs w:val="24"/>
          <w:lang w:val="id-ID"/>
        </w:rPr>
        <w:t xml:space="preserve">engan </w:t>
      </w:r>
      <w:r w:rsidRPr="00C12DB6">
        <w:rPr>
          <w:rFonts w:ascii="Times New Roman" w:hAnsi="Times New Roman"/>
          <w:bCs/>
          <w:sz w:val="24"/>
          <w:szCs w:val="24"/>
          <w:lang w:val="id-ID"/>
        </w:rPr>
        <w:t xml:space="preserve">persentase sebesar </w:t>
      </w:r>
      <w:r>
        <w:rPr>
          <w:rFonts w:ascii="Times New Roman" w:hAnsi="Times New Roman"/>
          <w:bCs/>
          <w:sz w:val="24"/>
          <w:szCs w:val="24"/>
          <w:lang w:val="id-ID"/>
        </w:rPr>
        <w:t>74.0</w:t>
      </w:r>
      <w:r w:rsidRPr="00C12DB6">
        <w:rPr>
          <w:rFonts w:ascii="Times New Roman" w:hAnsi="Times New Roman"/>
          <w:bCs/>
          <w:sz w:val="24"/>
          <w:szCs w:val="24"/>
          <w:lang w:val="id-ID"/>
        </w:rPr>
        <w:t xml:space="preserve">% dari total 254 responden. </w:t>
      </w:r>
      <w:r>
        <w:rPr>
          <w:rFonts w:ascii="Times New Roman" w:hAnsi="Times New Roman"/>
          <w:bCs/>
          <w:sz w:val="24"/>
          <w:szCs w:val="24"/>
          <w:lang w:val="id-ID"/>
        </w:rPr>
        <w:t>Dan pengetahuan baik dengan presentase 26.0%.</w:t>
      </w:r>
    </w:p>
    <w:p w:rsidR="00355E49" w:rsidRDefault="00355E49" w:rsidP="00355E49">
      <w:pPr>
        <w:pStyle w:val="ListParagraph"/>
        <w:numPr>
          <w:ilvl w:val="0"/>
          <w:numId w:val="2"/>
        </w:numPr>
        <w:spacing w:after="0" w:line="360" w:lineRule="auto"/>
        <w:ind w:left="709" w:hanging="284"/>
        <w:contextualSpacing w:val="0"/>
        <w:jc w:val="both"/>
        <w:rPr>
          <w:rFonts w:ascii="Times New Roman" w:hAnsi="Times New Roman"/>
          <w:bCs/>
          <w:sz w:val="24"/>
          <w:szCs w:val="24"/>
          <w:lang w:val="id-ID"/>
        </w:rPr>
      </w:pPr>
      <w:r>
        <w:rPr>
          <w:rFonts w:ascii="Times New Roman" w:hAnsi="Times New Roman"/>
          <w:bCs/>
          <w:sz w:val="24"/>
          <w:szCs w:val="24"/>
          <w:lang w:val="id-ID"/>
        </w:rPr>
        <w:t>Kepatuhan konsumsi Tablet Fe pada</w:t>
      </w:r>
      <w:r w:rsidRPr="00B01D31">
        <w:rPr>
          <w:rFonts w:ascii="Times New Roman" w:hAnsi="Times New Roman"/>
          <w:bCs/>
          <w:sz w:val="24"/>
          <w:szCs w:val="24"/>
          <w:lang w:val="id-ID"/>
        </w:rPr>
        <w:t xml:space="preserve"> remaja putri SMAN 1 Wirosari yang paling tinggi adalah perilaku kepatuhan rendah</w:t>
      </w:r>
      <w:r>
        <w:rPr>
          <w:rFonts w:ascii="Times New Roman" w:hAnsi="Times New Roman"/>
          <w:bCs/>
          <w:sz w:val="24"/>
          <w:szCs w:val="24"/>
          <w:lang w:val="id-ID"/>
        </w:rPr>
        <w:t>, dengan persentase sebanyak 84,6%</w:t>
      </w:r>
      <w:r w:rsidRPr="00B01D31">
        <w:rPr>
          <w:rFonts w:ascii="Times New Roman" w:hAnsi="Times New Roman"/>
          <w:bCs/>
          <w:sz w:val="24"/>
          <w:szCs w:val="24"/>
          <w:lang w:val="id-ID"/>
        </w:rPr>
        <w:t xml:space="preserve">. </w:t>
      </w:r>
      <w:r w:rsidRPr="00EC3C8D">
        <w:rPr>
          <w:rFonts w:ascii="Times New Roman" w:hAnsi="Times New Roman"/>
          <w:bCs/>
          <w:sz w:val="24"/>
          <w:szCs w:val="24"/>
          <w:lang w:val="id-ID"/>
        </w:rPr>
        <w:t xml:space="preserve">Dengan demikian, kategori rendah menunjukkan bahwa sebagian besar </w:t>
      </w:r>
      <w:r>
        <w:rPr>
          <w:rFonts w:ascii="Times New Roman" w:hAnsi="Times New Roman"/>
          <w:bCs/>
          <w:sz w:val="24"/>
          <w:szCs w:val="24"/>
          <w:lang w:val="id-ID"/>
        </w:rPr>
        <w:t xml:space="preserve">remaja putri atau responden </w:t>
      </w:r>
      <w:r w:rsidRPr="00EC3C8D">
        <w:rPr>
          <w:rFonts w:ascii="Times New Roman" w:hAnsi="Times New Roman"/>
          <w:bCs/>
          <w:sz w:val="24"/>
          <w:szCs w:val="24"/>
          <w:lang w:val="id-ID"/>
        </w:rPr>
        <w:t xml:space="preserve">yang belum patuh terhadap konsumsi </w:t>
      </w:r>
      <w:r>
        <w:rPr>
          <w:rFonts w:ascii="Times New Roman" w:hAnsi="Times New Roman"/>
          <w:bCs/>
          <w:sz w:val="24"/>
          <w:szCs w:val="24"/>
          <w:lang w:val="id-ID"/>
        </w:rPr>
        <w:t>Tablet Fe</w:t>
      </w:r>
      <w:r w:rsidRPr="00EC3C8D">
        <w:rPr>
          <w:rFonts w:ascii="Times New Roman" w:hAnsi="Times New Roman"/>
          <w:bCs/>
          <w:sz w:val="24"/>
          <w:szCs w:val="24"/>
          <w:lang w:val="id-ID"/>
        </w:rPr>
        <w:t>.</w:t>
      </w:r>
    </w:p>
    <w:p w:rsidR="00355E49" w:rsidRDefault="00355E49" w:rsidP="00355E49">
      <w:pPr>
        <w:pStyle w:val="ListParagraph"/>
        <w:numPr>
          <w:ilvl w:val="0"/>
          <w:numId w:val="2"/>
        </w:numPr>
        <w:spacing w:after="0" w:line="360" w:lineRule="auto"/>
        <w:ind w:left="709" w:hanging="284"/>
        <w:contextualSpacing w:val="0"/>
        <w:jc w:val="both"/>
        <w:rPr>
          <w:rFonts w:ascii="Times New Roman" w:hAnsi="Times New Roman"/>
          <w:bCs/>
          <w:sz w:val="24"/>
          <w:szCs w:val="24"/>
          <w:lang w:val="id-ID"/>
        </w:rPr>
      </w:pPr>
      <w:r>
        <w:rPr>
          <w:rFonts w:ascii="Times New Roman" w:hAnsi="Times New Roman"/>
          <w:bCs/>
          <w:sz w:val="24"/>
          <w:szCs w:val="24"/>
          <w:lang w:val="id-ID"/>
        </w:rPr>
        <w:t>Nilai signifikasi 0,884 atau P&gt; 0,05. Artinya tidak ada hubungan antara Pengetahuan Tentang Anemia Dengan Kepatuhan Konsumsi Tablet Fe Pada Remaja Putri Di SMAN 1 Wirosari Kabupaten Grobogan.</w:t>
      </w:r>
    </w:p>
    <w:p w:rsidR="00355E49" w:rsidRDefault="00355E49" w:rsidP="00355E49">
      <w:pPr>
        <w:pStyle w:val="ListParagraph"/>
        <w:numPr>
          <w:ilvl w:val="5"/>
          <w:numId w:val="1"/>
        </w:numPr>
        <w:spacing w:after="0" w:line="360" w:lineRule="auto"/>
        <w:ind w:left="426"/>
        <w:contextualSpacing w:val="0"/>
        <w:jc w:val="both"/>
        <w:rPr>
          <w:rFonts w:ascii="Times New Roman" w:hAnsi="Times New Roman"/>
          <w:b/>
          <w:sz w:val="24"/>
          <w:szCs w:val="24"/>
          <w:lang w:val="id-ID"/>
        </w:rPr>
      </w:pPr>
      <w:r w:rsidRPr="00B96398">
        <w:rPr>
          <w:rFonts w:ascii="Times New Roman" w:hAnsi="Times New Roman"/>
          <w:b/>
          <w:sz w:val="24"/>
          <w:szCs w:val="24"/>
          <w:lang w:val="id-ID"/>
        </w:rPr>
        <w:t>Saran</w:t>
      </w:r>
    </w:p>
    <w:p w:rsidR="00355E49" w:rsidRDefault="00355E49" w:rsidP="00355E49">
      <w:pPr>
        <w:pStyle w:val="ListParagraph"/>
        <w:spacing w:after="0" w:line="360" w:lineRule="auto"/>
        <w:ind w:left="426" w:firstLine="720"/>
        <w:contextualSpacing w:val="0"/>
        <w:jc w:val="both"/>
        <w:rPr>
          <w:rFonts w:ascii="Times New Roman" w:hAnsi="Times New Roman"/>
          <w:bCs/>
          <w:sz w:val="24"/>
          <w:szCs w:val="24"/>
          <w:lang w:val="id-ID"/>
        </w:rPr>
      </w:pPr>
      <w:r w:rsidRPr="00993696">
        <w:rPr>
          <w:rFonts w:ascii="Times New Roman" w:hAnsi="Times New Roman"/>
          <w:bCs/>
          <w:sz w:val="24"/>
          <w:szCs w:val="24"/>
          <w:lang w:val="id-ID"/>
        </w:rPr>
        <w:t>Berdasarkan hasil penelitian yang didapat, dapat diberikan saran</w:t>
      </w:r>
      <w:r>
        <w:rPr>
          <w:rFonts w:ascii="Times New Roman" w:hAnsi="Times New Roman"/>
          <w:bCs/>
          <w:sz w:val="24"/>
          <w:szCs w:val="24"/>
          <w:lang w:val="id-ID"/>
        </w:rPr>
        <w:t xml:space="preserve"> sebagai berikut</w:t>
      </w:r>
      <w:r w:rsidRPr="00993696">
        <w:rPr>
          <w:rFonts w:ascii="Times New Roman" w:hAnsi="Times New Roman"/>
          <w:bCs/>
          <w:sz w:val="24"/>
          <w:szCs w:val="24"/>
          <w:lang w:val="id-ID"/>
        </w:rPr>
        <w:t>:</w:t>
      </w:r>
    </w:p>
    <w:p w:rsidR="00355E49" w:rsidRPr="00A838B0" w:rsidRDefault="00355E49" w:rsidP="00355E49">
      <w:pPr>
        <w:pStyle w:val="ListParagraph"/>
        <w:numPr>
          <w:ilvl w:val="0"/>
          <w:numId w:val="3"/>
        </w:numPr>
        <w:spacing w:after="0" w:line="360" w:lineRule="auto"/>
        <w:ind w:left="851"/>
        <w:jc w:val="both"/>
        <w:rPr>
          <w:rFonts w:ascii="Times New Roman" w:hAnsi="Times New Roman"/>
          <w:bCs/>
          <w:sz w:val="24"/>
          <w:szCs w:val="24"/>
          <w:lang w:val="id-ID"/>
        </w:rPr>
      </w:pPr>
      <w:r>
        <w:rPr>
          <w:rFonts w:ascii="Times New Roman" w:hAnsi="Times New Roman"/>
          <w:bCs/>
          <w:sz w:val="24"/>
          <w:szCs w:val="24"/>
          <w:lang w:val="id-ID"/>
        </w:rPr>
        <w:t>Bagi</w:t>
      </w:r>
      <w:r w:rsidRPr="00A838B0">
        <w:rPr>
          <w:rFonts w:ascii="Times New Roman" w:hAnsi="Times New Roman"/>
          <w:bCs/>
          <w:sz w:val="24"/>
          <w:szCs w:val="24"/>
          <w:lang w:val="id-ID"/>
        </w:rPr>
        <w:t xml:space="preserve"> Peneliti</w:t>
      </w:r>
    </w:p>
    <w:p w:rsidR="00355E49" w:rsidRDefault="00355E49" w:rsidP="00355E49">
      <w:pPr>
        <w:pStyle w:val="ListParagraph"/>
        <w:spacing w:after="0" w:line="360" w:lineRule="auto"/>
        <w:jc w:val="both"/>
        <w:rPr>
          <w:rFonts w:ascii="Times New Roman" w:hAnsi="Times New Roman"/>
          <w:bCs/>
          <w:sz w:val="24"/>
          <w:szCs w:val="24"/>
          <w:lang w:val="id-ID"/>
        </w:rPr>
      </w:pPr>
      <w:r>
        <w:rPr>
          <w:rFonts w:ascii="Times New Roman" w:hAnsi="Times New Roman"/>
          <w:bCs/>
          <w:sz w:val="24"/>
          <w:szCs w:val="24"/>
          <w:lang w:val="id-ID"/>
        </w:rPr>
        <w:t>P</w:t>
      </w:r>
      <w:r w:rsidRPr="00A838B0">
        <w:rPr>
          <w:rFonts w:ascii="Times New Roman" w:hAnsi="Times New Roman"/>
          <w:bCs/>
          <w:sz w:val="24"/>
          <w:szCs w:val="24"/>
          <w:lang w:val="id-ID"/>
        </w:rPr>
        <w:t xml:space="preserve">enelitian ini </w:t>
      </w:r>
      <w:r>
        <w:rPr>
          <w:rFonts w:ascii="Times New Roman" w:hAnsi="Times New Roman"/>
          <w:bCs/>
          <w:sz w:val="24"/>
          <w:szCs w:val="24"/>
          <w:lang w:val="id-ID"/>
        </w:rPr>
        <w:t>hanya meneliti Hubungan Antara Pengetahuan Tentang Anemia Dengan Kepatuhan Konsumsi Tablet Fe. Diharapkan bagi peneliti selanjutnya dapat memperbanyak variabel tentang faktor yang mempengaruhi kepatuhan konsumsi tablet Fe bagi remaja putri, Seperti dukungan keluarga, peran tenaga kesehatan, sikap, dan efek samping dari tablet Fe.</w:t>
      </w:r>
    </w:p>
    <w:p w:rsidR="00355E49" w:rsidRDefault="00355E49" w:rsidP="00355E49">
      <w:pPr>
        <w:pStyle w:val="ListParagraph"/>
        <w:numPr>
          <w:ilvl w:val="0"/>
          <w:numId w:val="3"/>
        </w:numPr>
        <w:spacing w:after="0" w:line="360" w:lineRule="auto"/>
        <w:ind w:left="851"/>
        <w:jc w:val="both"/>
        <w:rPr>
          <w:rFonts w:ascii="Times New Roman" w:hAnsi="Times New Roman"/>
          <w:bCs/>
          <w:sz w:val="24"/>
          <w:szCs w:val="24"/>
          <w:lang w:val="id-ID"/>
        </w:rPr>
      </w:pPr>
      <w:r>
        <w:rPr>
          <w:rFonts w:ascii="Times New Roman" w:hAnsi="Times New Roman"/>
          <w:bCs/>
          <w:sz w:val="24"/>
          <w:szCs w:val="24"/>
          <w:lang w:val="id-ID"/>
        </w:rPr>
        <w:t>Bagi</w:t>
      </w:r>
      <w:r w:rsidRPr="00A838B0">
        <w:rPr>
          <w:rFonts w:ascii="Times New Roman" w:hAnsi="Times New Roman"/>
          <w:bCs/>
          <w:sz w:val="24"/>
          <w:szCs w:val="24"/>
          <w:lang w:val="id-ID"/>
        </w:rPr>
        <w:t xml:space="preserve"> Sekolah</w:t>
      </w:r>
    </w:p>
    <w:p w:rsidR="00355E49" w:rsidRPr="00A838B0" w:rsidRDefault="00355E49" w:rsidP="00355E49">
      <w:pPr>
        <w:pStyle w:val="ListParagraph"/>
        <w:spacing w:after="0" w:line="360" w:lineRule="auto"/>
        <w:ind w:left="709"/>
        <w:jc w:val="both"/>
        <w:rPr>
          <w:rFonts w:ascii="Times New Roman" w:hAnsi="Times New Roman"/>
          <w:bCs/>
          <w:sz w:val="24"/>
          <w:szCs w:val="24"/>
          <w:lang w:val="id-ID"/>
        </w:rPr>
      </w:pPr>
      <w:r>
        <w:rPr>
          <w:rFonts w:ascii="Times New Roman" w:hAnsi="Times New Roman"/>
          <w:bCs/>
          <w:sz w:val="24"/>
          <w:szCs w:val="24"/>
          <w:lang w:val="id-ID"/>
        </w:rPr>
        <w:t xml:space="preserve">Dengan melihat hasil penelitian ini pihak sekolah dapat meningkatkan pemantauan kepatuhan remaja putri dalam mengonsumsi Tablet Fe, Dengan cara melaksanakan program dari pelayanan kesehatan yaitu mengonsumsi tablet Fe secara serentak di sekolah.  Pihak sekolah juga perlu memperhatikan ketepatan waktu pendistribusian Tablet Fe dari pelayanan kesehatan ke siswi agar siswi bisa mengonsumsi tablet Fe dengan tepat waktu juga. </w:t>
      </w:r>
    </w:p>
    <w:p w:rsidR="00355E49" w:rsidRDefault="00355E49" w:rsidP="00355E49">
      <w:pPr>
        <w:pStyle w:val="ListParagraph"/>
        <w:numPr>
          <w:ilvl w:val="0"/>
          <w:numId w:val="3"/>
        </w:numPr>
        <w:spacing w:after="0" w:line="360" w:lineRule="auto"/>
        <w:ind w:left="851"/>
        <w:jc w:val="both"/>
        <w:rPr>
          <w:rFonts w:ascii="Times New Roman" w:hAnsi="Times New Roman"/>
          <w:bCs/>
          <w:sz w:val="24"/>
          <w:szCs w:val="24"/>
          <w:lang w:val="id-ID"/>
        </w:rPr>
      </w:pPr>
      <w:r>
        <w:rPr>
          <w:rFonts w:ascii="Times New Roman" w:hAnsi="Times New Roman"/>
          <w:bCs/>
          <w:sz w:val="24"/>
          <w:szCs w:val="24"/>
          <w:lang w:val="id-ID"/>
        </w:rPr>
        <w:t>Bagi</w:t>
      </w:r>
      <w:r w:rsidRPr="00A838B0">
        <w:rPr>
          <w:rFonts w:ascii="Times New Roman" w:hAnsi="Times New Roman"/>
          <w:bCs/>
          <w:sz w:val="24"/>
          <w:szCs w:val="24"/>
          <w:lang w:val="id-ID"/>
        </w:rPr>
        <w:t xml:space="preserve"> Responden</w:t>
      </w:r>
    </w:p>
    <w:p w:rsidR="00355E49" w:rsidRDefault="00355E49" w:rsidP="00355E49">
      <w:pPr>
        <w:pStyle w:val="ListParagraph"/>
        <w:spacing w:after="0" w:line="360" w:lineRule="auto"/>
        <w:ind w:left="709"/>
        <w:jc w:val="both"/>
        <w:rPr>
          <w:rFonts w:ascii="Times New Roman" w:hAnsi="Times New Roman"/>
          <w:bCs/>
          <w:sz w:val="24"/>
          <w:szCs w:val="24"/>
          <w:lang w:val="id-ID"/>
        </w:rPr>
      </w:pPr>
      <w:r>
        <w:rPr>
          <w:rFonts w:ascii="Times New Roman" w:hAnsi="Times New Roman"/>
          <w:bCs/>
          <w:sz w:val="24"/>
          <w:szCs w:val="24"/>
          <w:lang w:val="id-ID"/>
        </w:rPr>
        <w:lastRenderedPageBreak/>
        <w:t>Dengan melihat rendahnya kepatuhan konsumsi tablet Fe pada responden, diharapkan dengan adanya penelitian ini siswi dapat lebih meningkatkan kepatuhan dan ketepatan dalam mengonsumsi Tablet Fe dengan benar dan secara rutin.</w:t>
      </w:r>
    </w:p>
    <w:p w:rsidR="00355E49" w:rsidRDefault="00355E49" w:rsidP="00355E49">
      <w:pPr>
        <w:pStyle w:val="ListParagraph"/>
        <w:numPr>
          <w:ilvl w:val="0"/>
          <w:numId w:val="3"/>
        </w:numPr>
        <w:spacing w:after="0" w:line="360" w:lineRule="auto"/>
        <w:ind w:left="709" w:hanging="283"/>
        <w:jc w:val="both"/>
        <w:rPr>
          <w:rFonts w:ascii="Times New Roman" w:hAnsi="Times New Roman"/>
          <w:bCs/>
          <w:sz w:val="24"/>
          <w:szCs w:val="24"/>
          <w:lang w:val="id-ID"/>
        </w:rPr>
      </w:pPr>
      <w:r>
        <w:rPr>
          <w:rFonts w:ascii="Times New Roman" w:hAnsi="Times New Roman"/>
          <w:bCs/>
          <w:sz w:val="24"/>
          <w:szCs w:val="24"/>
          <w:lang w:val="id-ID"/>
        </w:rPr>
        <w:t>Bagi Pelayanan Kesehatan</w:t>
      </w:r>
    </w:p>
    <w:p w:rsidR="00355E49" w:rsidRDefault="00355E49" w:rsidP="00355E49">
      <w:pPr>
        <w:pStyle w:val="ListParagraph"/>
        <w:spacing w:after="0" w:line="360" w:lineRule="auto"/>
        <w:ind w:left="709"/>
        <w:jc w:val="both"/>
        <w:rPr>
          <w:rFonts w:ascii="Times New Roman" w:hAnsi="Times New Roman"/>
          <w:bCs/>
          <w:sz w:val="24"/>
          <w:szCs w:val="24"/>
          <w:lang w:val="id-ID"/>
        </w:rPr>
      </w:pPr>
      <w:r>
        <w:rPr>
          <w:rFonts w:ascii="Times New Roman" w:hAnsi="Times New Roman"/>
          <w:bCs/>
          <w:sz w:val="24"/>
          <w:szCs w:val="24"/>
          <w:lang w:val="id-ID"/>
        </w:rPr>
        <w:t xml:space="preserve">Pelayanan kesehatan dapat mendistribusikan tablet Fe kepada siswi secara langsung tanpa melalui perantara tenaga pengajar atau guru yang ada di SMAN 1 Wirosari, hal ini dilakukan guna memastikan ketepatan waktu serta dengan tablet Fe diberikan langsung oleh tenaga kesehatan tentunya siswi bisa bertanya dan mendapatkan edukasi serta informasi mengenai anemia dan tablet Fe secara benar. </w:t>
      </w:r>
    </w:p>
    <w:p w:rsidR="00355E49" w:rsidRDefault="00355E49" w:rsidP="00355E49">
      <w:pPr>
        <w:pStyle w:val="ListParagraph"/>
        <w:spacing w:after="0" w:line="360" w:lineRule="auto"/>
        <w:ind w:left="709"/>
        <w:jc w:val="both"/>
        <w:rPr>
          <w:rFonts w:ascii="Times New Roman" w:hAnsi="Times New Roman"/>
          <w:bCs/>
          <w:sz w:val="24"/>
          <w:szCs w:val="24"/>
          <w:lang w:val="id-ID"/>
        </w:rPr>
      </w:pPr>
    </w:p>
    <w:p w:rsidR="00355E49" w:rsidRDefault="00355E49" w:rsidP="00355E49">
      <w:pPr>
        <w:pStyle w:val="ListParagraph"/>
        <w:spacing w:after="0" w:line="360" w:lineRule="auto"/>
        <w:ind w:left="0"/>
        <w:jc w:val="both"/>
        <w:rPr>
          <w:rFonts w:ascii="Times New Roman" w:hAnsi="Times New Roman"/>
          <w:bCs/>
          <w:sz w:val="24"/>
          <w:szCs w:val="24"/>
          <w:lang w:val="id-ID"/>
        </w:rPr>
      </w:pPr>
    </w:p>
    <w:p w:rsidR="001F31C9" w:rsidRDefault="001F31C9">
      <w:bookmarkStart w:id="0" w:name="_GoBack"/>
      <w:bookmarkEnd w:id="0"/>
    </w:p>
    <w:sectPr w:rsidR="001F31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D90"/>
    <w:multiLevelType w:val="hybridMultilevel"/>
    <w:tmpl w:val="9AB21B6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D95C5AAA">
      <w:start w:val="3"/>
      <w:numFmt w:val="upperLetter"/>
      <w:lvlText w:val="%3&gt;"/>
      <w:lvlJc w:val="left"/>
      <w:pPr>
        <w:ind w:left="2766" w:hanging="360"/>
      </w:pPr>
      <w:rPr>
        <w:rFonts w:hint="default"/>
      </w:rPr>
    </w:lvl>
    <w:lvl w:ilvl="3" w:tplc="E7C63FFA">
      <w:start w:val="6"/>
      <w:numFmt w:val="decimal"/>
      <w:lvlText w:val="%4."/>
      <w:lvlJc w:val="left"/>
      <w:pPr>
        <w:ind w:left="3306" w:hanging="360"/>
      </w:pPr>
      <w:rPr>
        <w:rFonts w:hint="default"/>
      </w:rPr>
    </w:lvl>
    <w:lvl w:ilvl="4" w:tplc="04090019">
      <w:start w:val="1"/>
      <w:numFmt w:val="lowerLetter"/>
      <w:lvlText w:val="%5."/>
      <w:lvlJc w:val="left"/>
      <w:pPr>
        <w:ind w:left="4026" w:hanging="360"/>
      </w:pPr>
    </w:lvl>
    <w:lvl w:ilvl="5" w:tplc="9FC61C2E">
      <w:start w:val="1"/>
      <w:numFmt w:val="upperLetter"/>
      <w:lvlText w:val="%6."/>
      <w:lvlJc w:val="left"/>
      <w:pPr>
        <w:ind w:left="4926" w:hanging="360"/>
      </w:pPr>
      <w:rPr>
        <w:rFonts w:hint="default"/>
      </w:r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41134607"/>
    <w:multiLevelType w:val="hybridMultilevel"/>
    <w:tmpl w:val="FA60F3EA"/>
    <w:lvl w:ilvl="0" w:tplc="34E8315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76FB3A48"/>
    <w:multiLevelType w:val="hybridMultilevel"/>
    <w:tmpl w:val="C64CD8BE"/>
    <w:lvl w:ilvl="0" w:tplc="CA162DF6">
      <w:start w:val="1"/>
      <w:numFmt w:val="decimal"/>
      <w:lvlText w:val="%1."/>
      <w:lvlJc w:val="left"/>
      <w:pPr>
        <w:ind w:left="3306" w:hanging="360"/>
      </w:pPr>
      <w:rPr>
        <w:rFonts w:hint="default"/>
      </w:rPr>
    </w:lvl>
    <w:lvl w:ilvl="1" w:tplc="04210019" w:tentative="1">
      <w:start w:val="1"/>
      <w:numFmt w:val="lowerLetter"/>
      <w:lvlText w:val="%2."/>
      <w:lvlJc w:val="left"/>
      <w:pPr>
        <w:ind w:left="4026" w:hanging="360"/>
      </w:pPr>
    </w:lvl>
    <w:lvl w:ilvl="2" w:tplc="0421001B" w:tentative="1">
      <w:start w:val="1"/>
      <w:numFmt w:val="lowerRoman"/>
      <w:lvlText w:val="%3."/>
      <w:lvlJc w:val="right"/>
      <w:pPr>
        <w:ind w:left="4746" w:hanging="180"/>
      </w:pPr>
    </w:lvl>
    <w:lvl w:ilvl="3" w:tplc="0421000F">
      <w:start w:val="1"/>
      <w:numFmt w:val="decimal"/>
      <w:lvlText w:val="%4."/>
      <w:lvlJc w:val="left"/>
      <w:pPr>
        <w:ind w:left="5466" w:hanging="360"/>
      </w:pPr>
    </w:lvl>
    <w:lvl w:ilvl="4" w:tplc="04210019" w:tentative="1">
      <w:start w:val="1"/>
      <w:numFmt w:val="lowerLetter"/>
      <w:lvlText w:val="%5."/>
      <w:lvlJc w:val="left"/>
      <w:pPr>
        <w:ind w:left="6186" w:hanging="360"/>
      </w:pPr>
    </w:lvl>
    <w:lvl w:ilvl="5" w:tplc="0421001B" w:tentative="1">
      <w:start w:val="1"/>
      <w:numFmt w:val="lowerRoman"/>
      <w:lvlText w:val="%6."/>
      <w:lvlJc w:val="right"/>
      <w:pPr>
        <w:ind w:left="6906" w:hanging="180"/>
      </w:pPr>
    </w:lvl>
    <w:lvl w:ilvl="6" w:tplc="0421000F" w:tentative="1">
      <w:start w:val="1"/>
      <w:numFmt w:val="decimal"/>
      <w:lvlText w:val="%7."/>
      <w:lvlJc w:val="left"/>
      <w:pPr>
        <w:ind w:left="7626" w:hanging="360"/>
      </w:pPr>
    </w:lvl>
    <w:lvl w:ilvl="7" w:tplc="04210019" w:tentative="1">
      <w:start w:val="1"/>
      <w:numFmt w:val="lowerLetter"/>
      <w:lvlText w:val="%8."/>
      <w:lvlJc w:val="left"/>
      <w:pPr>
        <w:ind w:left="8346" w:hanging="360"/>
      </w:pPr>
    </w:lvl>
    <w:lvl w:ilvl="8" w:tplc="0421001B" w:tentative="1">
      <w:start w:val="1"/>
      <w:numFmt w:val="lowerRoman"/>
      <w:lvlText w:val="%9."/>
      <w:lvlJc w:val="right"/>
      <w:pPr>
        <w:ind w:left="906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49"/>
    <w:rsid w:val="001F31C9"/>
    <w:rsid w:val="0035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196B1-0433-4F48-B982-8949C83B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55E49"/>
    <w:pPr>
      <w:ind w:left="720"/>
      <w:contextualSpacing/>
    </w:pPr>
    <w:rPr>
      <w:rFonts w:ascii="Calibri" w:eastAsia="Calibri" w:hAnsi="Calibri" w:cs="Times New Roman"/>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2024-03-18T02:58:00Z</dcterms:created>
  <dcterms:modified xsi:type="dcterms:W3CDTF">2024-03-18T02:58:00Z</dcterms:modified>
</cp:coreProperties>
</file>