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E8A52F" w14:textId="60665176" w:rsidR="008C587F" w:rsidRDefault="00917B7B" w:rsidP="00A96AAF">
      <w:pPr>
        <w:spacing w:line="480" w:lineRule="auto"/>
        <w:jc w:val="center"/>
        <w:rPr>
          <w:rFonts w:ascii="Times New Roman" w:hAnsi="Times New Roman" w:cs="Times New Roman"/>
          <w:b/>
          <w:sz w:val="24"/>
        </w:rPr>
      </w:pPr>
      <w:r>
        <w:rPr>
          <w:rFonts w:ascii="Times New Roman" w:hAnsi="Times New Roman" w:cs="Times New Roman"/>
          <w:b/>
          <w:noProof/>
          <w:sz w:val="24"/>
        </w:rPr>
        <w:drawing>
          <wp:anchor distT="0" distB="0" distL="114300" distR="114300" simplePos="0" relativeHeight="251739136" behindDoc="0" locked="0" layoutInCell="1" allowOverlap="1" wp14:anchorId="09A03CE3" wp14:editId="50500118">
            <wp:simplePos x="0" y="0"/>
            <wp:positionH relativeFrom="column">
              <wp:posOffset>1888490</wp:posOffset>
            </wp:positionH>
            <wp:positionV relativeFrom="paragraph">
              <wp:posOffset>5715</wp:posOffset>
            </wp:positionV>
            <wp:extent cx="1265274" cy="1259478"/>
            <wp:effectExtent l="0" t="0" r="0" b="0"/>
            <wp:wrapNone/>
            <wp:docPr id="3" name="Picture 3" descr="C:\Users\Fotocopy Berkahmulya\Downloads\newlogo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otocopy Berkahmulya\Downloads\newlogop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5274" cy="12594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804B24" w14:textId="77777777" w:rsidR="00917B7B" w:rsidRDefault="00917B7B" w:rsidP="00A96AAF">
      <w:pPr>
        <w:spacing w:after="0" w:line="360" w:lineRule="auto"/>
        <w:jc w:val="center"/>
        <w:rPr>
          <w:rFonts w:ascii="Times New Roman" w:hAnsi="Times New Roman" w:cs="Times New Roman"/>
          <w:b/>
          <w:sz w:val="28"/>
        </w:rPr>
      </w:pPr>
    </w:p>
    <w:p w14:paraId="7BCF834F" w14:textId="77777777" w:rsidR="00917B7B" w:rsidRDefault="00917B7B" w:rsidP="00A96AAF">
      <w:pPr>
        <w:spacing w:after="0" w:line="360" w:lineRule="auto"/>
        <w:jc w:val="center"/>
        <w:rPr>
          <w:rFonts w:ascii="Times New Roman" w:hAnsi="Times New Roman" w:cs="Times New Roman"/>
          <w:b/>
          <w:sz w:val="28"/>
        </w:rPr>
      </w:pPr>
    </w:p>
    <w:p w14:paraId="62ED68BB" w14:textId="77777777" w:rsidR="00917B7B" w:rsidRDefault="00917B7B" w:rsidP="00A96AAF">
      <w:pPr>
        <w:spacing w:after="0" w:line="360" w:lineRule="auto"/>
        <w:jc w:val="center"/>
        <w:rPr>
          <w:rFonts w:ascii="Times New Roman" w:hAnsi="Times New Roman" w:cs="Times New Roman"/>
          <w:b/>
          <w:sz w:val="28"/>
        </w:rPr>
      </w:pPr>
    </w:p>
    <w:p w14:paraId="3515E4E6" w14:textId="2D0003CB" w:rsidR="00A96AAF" w:rsidRDefault="008C587F" w:rsidP="00A96AAF">
      <w:pPr>
        <w:spacing w:after="0" w:line="360" w:lineRule="auto"/>
        <w:jc w:val="center"/>
        <w:rPr>
          <w:rFonts w:ascii="Times New Roman" w:hAnsi="Times New Roman" w:cs="Times New Roman"/>
          <w:b/>
          <w:sz w:val="28"/>
        </w:rPr>
      </w:pPr>
      <w:r>
        <w:rPr>
          <w:rFonts w:ascii="Times New Roman" w:hAnsi="Times New Roman" w:cs="Times New Roman"/>
          <w:b/>
          <w:sz w:val="28"/>
        </w:rPr>
        <w:t xml:space="preserve">PENGARUH EDUKASI DENGAN </w:t>
      </w:r>
      <w:r w:rsidR="00D70FAE">
        <w:rPr>
          <w:rFonts w:ascii="Times New Roman" w:hAnsi="Times New Roman" w:cs="Times New Roman"/>
          <w:b/>
          <w:sz w:val="28"/>
        </w:rPr>
        <w:t>MEDIA</w:t>
      </w:r>
      <w:r w:rsidR="00F37979">
        <w:rPr>
          <w:rFonts w:ascii="Times New Roman" w:hAnsi="Times New Roman" w:cs="Times New Roman"/>
          <w:b/>
          <w:sz w:val="28"/>
        </w:rPr>
        <w:t xml:space="preserve"> LEAFLET </w:t>
      </w:r>
      <w:r>
        <w:rPr>
          <w:rFonts w:ascii="Times New Roman" w:hAnsi="Times New Roman" w:cs="Times New Roman"/>
          <w:b/>
          <w:sz w:val="28"/>
        </w:rPr>
        <w:t>TERHADAP PE</w:t>
      </w:r>
      <w:r w:rsidR="00F37979">
        <w:rPr>
          <w:rFonts w:ascii="Times New Roman" w:hAnsi="Times New Roman" w:cs="Times New Roman"/>
          <w:b/>
          <w:sz w:val="28"/>
        </w:rPr>
        <w:t xml:space="preserve">NGETAHUAN PENCEGAHAN KOMPLIKASI </w:t>
      </w:r>
      <w:r>
        <w:rPr>
          <w:rFonts w:ascii="Times New Roman" w:hAnsi="Times New Roman" w:cs="Times New Roman"/>
          <w:b/>
          <w:sz w:val="28"/>
        </w:rPr>
        <w:t xml:space="preserve">PADA PASIEN PROLANIS DIABETES </w:t>
      </w:r>
      <w:r w:rsidR="00D70FAE">
        <w:rPr>
          <w:rFonts w:ascii="Times New Roman" w:hAnsi="Times New Roman" w:cs="Times New Roman"/>
          <w:b/>
          <w:sz w:val="28"/>
        </w:rPr>
        <w:t>MELITUS</w:t>
      </w:r>
      <w:r>
        <w:rPr>
          <w:rFonts w:ascii="Times New Roman" w:hAnsi="Times New Roman" w:cs="Times New Roman"/>
          <w:b/>
          <w:sz w:val="28"/>
        </w:rPr>
        <w:t xml:space="preserve"> PUSKESMAS DEBONG LOR KOTA TEGAL</w:t>
      </w:r>
    </w:p>
    <w:p w14:paraId="23FB29D1" w14:textId="77777777" w:rsidR="00A96AAF" w:rsidRPr="00A96AAF" w:rsidRDefault="00A96AAF" w:rsidP="00A96AAF">
      <w:pPr>
        <w:spacing w:after="0" w:line="360" w:lineRule="auto"/>
        <w:jc w:val="center"/>
        <w:rPr>
          <w:rFonts w:ascii="Times New Roman" w:hAnsi="Times New Roman" w:cs="Times New Roman"/>
          <w:b/>
          <w:sz w:val="28"/>
        </w:rPr>
      </w:pPr>
    </w:p>
    <w:p w14:paraId="757FFDBB" w14:textId="6ABA00CF" w:rsidR="008C587F" w:rsidRDefault="008C587F" w:rsidP="0094509A">
      <w:pPr>
        <w:spacing w:line="480" w:lineRule="auto"/>
        <w:jc w:val="center"/>
        <w:rPr>
          <w:rFonts w:ascii="Times New Roman" w:hAnsi="Times New Roman" w:cs="Times New Roman"/>
          <w:b/>
          <w:sz w:val="28"/>
        </w:rPr>
      </w:pPr>
      <w:r w:rsidRPr="008C587F">
        <w:rPr>
          <w:rFonts w:ascii="Times New Roman" w:hAnsi="Times New Roman" w:cs="Times New Roman"/>
          <w:b/>
          <w:sz w:val="28"/>
        </w:rPr>
        <w:t>SKRIPSI</w:t>
      </w:r>
    </w:p>
    <w:p w14:paraId="10215A8A" w14:textId="77777777" w:rsidR="00A96AAF" w:rsidRDefault="00A96AAF" w:rsidP="008C587F">
      <w:pPr>
        <w:spacing w:after="0" w:line="360" w:lineRule="auto"/>
        <w:jc w:val="center"/>
        <w:rPr>
          <w:rFonts w:ascii="Times New Roman" w:hAnsi="Times New Roman" w:cs="Times New Roman"/>
          <w:b/>
          <w:sz w:val="24"/>
        </w:rPr>
      </w:pPr>
    </w:p>
    <w:p w14:paraId="4562F644" w14:textId="77777777" w:rsidR="005077A0" w:rsidRDefault="005077A0" w:rsidP="008C587F">
      <w:pPr>
        <w:spacing w:after="0" w:line="360" w:lineRule="auto"/>
        <w:jc w:val="center"/>
        <w:rPr>
          <w:rFonts w:ascii="Times New Roman" w:hAnsi="Times New Roman" w:cs="Times New Roman"/>
          <w:b/>
          <w:sz w:val="24"/>
        </w:rPr>
      </w:pPr>
    </w:p>
    <w:p w14:paraId="008E65B3" w14:textId="77777777" w:rsidR="005077A0" w:rsidRDefault="005077A0" w:rsidP="008C587F">
      <w:pPr>
        <w:spacing w:after="0" w:line="360" w:lineRule="auto"/>
        <w:jc w:val="center"/>
        <w:rPr>
          <w:rFonts w:ascii="Times New Roman" w:hAnsi="Times New Roman" w:cs="Times New Roman"/>
          <w:b/>
          <w:sz w:val="24"/>
        </w:rPr>
      </w:pPr>
    </w:p>
    <w:p w14:paraId="71E03314" w14:textId="77777777" w:rsidR="005077A0" w:rsidRDefault="005077A0" w:rsidP="008C587F">
      <w:pPr>
        <w:spacing w:after="0" w:line="360" w:lineRule="auto"/>
        <w:jc w:val="center"/>
        <w:rPr>
          <w:rFonts w:ascii="Times New Roman" w:hAnsi="Times New Roman" w:cs="Times New Roman"/>
          <w:b/>
          <w:sz w:val="24"/>
        </w:rPr>
      </w:pPr>
    </w:p>
    <w:p w14:paraId="6A9B1BEC" w14:textId="77777777" w:rsidR="00A96AAF" w:rsidRDefault="00A96AAF" w:rsidP="008C587F">
      <w:pPr>
        <w:spacing w:after="0" w:line="360" w:lineRule="auto"/>
        <w:jc w:val="center"/>
        <w:rPr>
          <w:rFonts w:ascii="Times New Roman" w:hAnsi="Times New Roman" w:cs="Times New Roman"/>
          <w:b/>
          <w:sz w:val="24"/>
        </w:rPr>
      </w:pPr>
    </w:p>
    <w:p w14:paraId="4F107704" w14:textId="77777777" w:rsidR="008C587F" w:rsidRDefault="008C587F" w:rsidP="008C587F">
      <w:pPr>
        <w:spacing w:after="0" w:line="360" w:lineRule="auto"/>
        <w:jc w:val="center"/>
        <w:rPr>
          <w:rFonts w:ascii="Times New Roman" w:hAnsi="Times New Roman" w:cs="Times New Roman"/>
          <w:b/>
          <w:sz w:val="24"/>
        </w:rPr>
      </w:pPr>
      <w:r>
        <w:rPr>
          <w:rFonts w:ascii="Times New Roman" w:hAnsi="Times New Roman" w:cs="Times New Roman"/>
          <w:b/>
          <w:sz w:val="24"/>
        </w:rPr>
        <w:t>Oleh</w:t>
      </w:r>
    </w:p>
    <w:p w14:paraId="45B2AF31" w14:textId="77777777" w:rsidR="008C587F" w:rsidRPr="008C587F" w:rsidRDefault="008C587F" w:rsidP="008C587F">
      <w:pPr>
        <w:spacing w:after="0" w:line="360" w:lineRule="auto"/>
        <w:jc w:val="center"/>
        <w:rPr>
          <w:rFonts w:ascii="Times New Roman" w:hAnsi="Times New Roman" w:cs="Times New Roman"/>
          <w:b/>
          <w:sz w:val="28"/>
        </w:rPr>
      </w:pPr>
      <w:r w:rsidRPr="008C587F">
        <w:rPr>
          <w:rFonts w:ascii="Times New Roman" w:hAnsi="Times New Roman" w:cs="Times New Roman"/>
          <w:b/>
          <w:sz w:val="28"/>
        </w:rPr>
        <w:t>LAELY KOMALASARI</w:t>
      </w:r>
    </w:p>
    <w:p w14:paraId="72F7C35D" w14:textId="77777777" w:rsidR="008C587F" w:rsidRPr="008C587F" w:rsidRDefault="00A96AAF" w:rsidP="008C587F">
      <w:pPr>
        <w:spacing w:after="0" w:line="360" w:lineRule="auto"/>
        <w:jc w:val="center"/>
        <w:rPr>
          <w:rFonts w:ascii="Times New Roman" w:hAnsi="Times New Roman" w:cs="Times New Roman"/>
          <w:b/>
          <w:sz w:val="28"/>
        </w:rPr>
      </w:pPr>
      <w:r>
        <w:rPr>
          <w:rFonts w:ascii="Times New Roman" w:hAnsi="Times New Roman" w:cs="Times New Roman"/>
          <w:b/>
          <w:sz w:val="28"/>
        </w:rPr>
        <w:t>(</w:t>
      </w:r>
      <w:r w:rsidR="008C587F" w:rsidRPr="008C587F">
        <w:rPr>
          <w:rFonts w:ascii="Times New Roman" w:hAnsi="Times New Roman" w:cs="Times New Roman"/>
          <w:b/>
          <w:sz w:val="28"/>
        </w:rPr>
        <w:t>052211026</w:t>
      </w:r>
      <w:r>
        <w:rPr>
          <w:rFonts w:ascii="Times New Roman" w:hAnsi="Times New Roman" w:cs="Times New Roman"/>
          <w:b/>
          <w:sz w:val="28"/>
        </w:rPr>
        <w:t>)</w:t>
      </w:r>
    </w:p>
    <w:p w14:paraId="260EBB73" w14:textId="77777777" w:rsidR="00A96AAF" w:rsidRDefault="00A96AAF" w:rsidP="00540AFC">
      <w:pPr>
        <w:spacing w:line="480" w:lineRule="auto"/>
        <w:jc w:val="center"/>
        <w:rPr>
          <w:rFonts w:ascii="Times New Roman" w:hAnsi="Times New Roman" w:cs="Times New Roman"/>
          <w:b/>
          <w:sz w:val="24"/>
        </w:rPr>
      </w:pPr>
    </w:p>
    <w:p w14:paraId="4F188237" w14:textId="77777777" w:rsidR="00784807" w:rsidRDefault="00784807" w:rsidP="00540AFC">
      <w:pPr>
        <w:spacing w:line="480" w:lineRule="auto"/>
        <w:jc w:val="center"/>
        <w:rPr>
          <w:rFonts w:ascii="Times New Roman" w:hAnsi="Times New Roman" w:cs="Times New Roman"/>
          <w:b/>
          <w:sz w:val="24"/>
        </w:rPr>
      </w:pPr>
    </w:p>
    <w:p w14:paraId="4114892B" w14:textId="77777777" w:rsidR="005077A0" w:rsidRDefault="005077A0" w:rsidP="005077A0">
      <w:pPr>
        <w:spacing w:line="240" w:lineRule="auto"/>
        <w:jc w:val="center"/>
        <w:rPr>
          <w:rFonts w:ascii="Times New Roman" w:hAnsi="Times New Roman" w:cs="Times New Roman"/>
          <w:b/>
          <w:sz w:val="24"/>
        </w:rPr>
      </w:pPr>
    </w:p>
    <w:p w14:paraId="31C1BF3A" w14:textId="77777777" w:rsidR="008C587F" w:rsidRPr="00917B7B" w:rsidRDefault="008C587F" w:rsidP="00A96AAF">
      <w:pPr>
        <w:spacing w:after="0" w:line="360" w:lineRule="auto"/>
        <w:jc w:val="center"/>
        <w:rPr>
          <w:rFonts w:ascii="Times New Roman" w:hAnsi="Times New Roman" w:cs="Times New Roman"/>
          <w:b/>
          <w:sz w:val="28"/>
        </w:rPr>
      </w:pPr>
      <w:r w:rsidRPr="00917B7B">
        <w:rPr>
          <w:rFonts w:ascii="Times New Roman" w:hAnsi="Times New Roman" w:cs="Times New Roman"/>
          <w:b/>
          <w:sz w:val="28"/>
        </w:rPr>
        <w:t>PROGRAM STUDI FARMASI</w:t>
      </w:r>
    </w:p>
    <w:p w14:paraId="70D1F134" w14:textId="77777777" w:rsidR="008C587F" w:rsidRPr="00917B7B" w:rsidRDefault="00A96AAF" w:rsidP="00A96AAF">
      <w:pPr>
        <w:spacing w:after="0" w:line="360" w:lineRule="auto"/>
        <w:jc w:val="center"/>
        <w:rPr>
          <w:rFonts w:ascii="Times New Roman" w:hAnsi="Times New Roman" w:cs="Times New Roman"/>
          <w:b/>
          <w:sz w:val="28"/>
        </w:rPr>
      </w:pPr>
      <w:r w:rsidRPr="00917B7B">
        <w:rPr>
          <w:rFonts w:ascii="Times New Roman" w:hAnsi="Times New Roman" w:cs="Times New Roman"/>
          <w:b/>
          <w:sz w:val="28"/>
        </w:rPr>
        <w:t>FAKULTAS KESEHATAN</w:t>
      </w:r>
    </w:p>
    <w:p w14:paraId="411F4FA0" w14:textId="77777777" w:rsidR="00A96AAF" w:rsidRPr="00917B7B" w:rsidRDefault="00A96AAF" w:rsidP="00A96AAF">
      <w:pPr>
        <w:spacing w:after="0" w:line="360" w:lineRule="auto"/>
        <w:jc w:val="center"/>
        <w:rPr>
          <w:rFonts w:ascii="Times New Roman" w:hAnsi="Times New Roman" w:cs="Times New Roman"/>
          <w:b/>
          <w:sz w:val="28"/>
        </w:rPr>
      </w:pPr>
      <w:r w:rsidRPr="00917B7B">
        <w:rPr>
          <w:rFonts w:ascii="Times New Roman" w:hAnsi="Times New Roman" w:cs="Times New Roman"/>
          <w:b/>
          <w:sz w:val="28"/>
        </w:rPr>
        <w:t>UNIVERSITAS NGUDI WALUYO</w:t>
      </w:r>
    </w:p>
    <w:p w14:paraId="6DF160D0" w14:textId="77777777" w:rsidR="0036509E" w:rsidRDefault="00A96AAF" w:rsidP="00A96AAF">
      <w:pPr>
        <w:spacing w:after="0" w:line="360" w:lineRule="auto"/>
        <w:jc w:val="center"/>
        <w:rPr>
          <w:rFonts w:ascii="Times New Roman" w:hAnsi="Times New Roman" w:cs="Times New Roman"/>
          <w:b/>
          <w:sz w:val="28"/>
        </w:rPr>
        <w:sectPr w:rsidR="0036509E" w:rsidSect="00A873FC">
          <w:footerReference w:type="even" r:id="rId10"/>
          <w:footerReference w:type="default" r:id="rId11"/>
          <w:pgSz w:w="11907" w:h="16840" w:code="9"/>
          <w:pgMar w:top="2268" w:right="1701" w:bottom="1701" w:left="2268" w:header="720" w:footer="720" w:gutter="0"/>
          <w:pgNumType w:fmt="lowerRoman"/>
          <w:cols w:space="720"/>
          <w:titlePg/>
          <w:docGrid w:linePitch="360"/>
        </w:sectPr>
      </w:pPr>
      <w:r w:rsidRPr="00917B7B">
        <w:rPr>
          <w:rFonts w:ascii="Times New Roman" w:hAnsi="Times New Roman" w:cs="Times New Roman"/>
          <w:b/>
          <w:sz w:val="28"/>
        </w:rPr>
        <w:t>2023</w:t>
      </w:r>
    </w:p>
    <w:p w14:paraId="08BCD2AD" w14:textId="30BED7B1" w:rsidR="0090438F" w:rsidRDefault="00917B7B" w:rsidP="0090438F">
      <w:pPr>
        <w:jc w:val="center"/>
        <w:rPr>
          <w:rFonts w:ascii="Times New Roman" w:hAnsi="Times New Roman" w:cs="Times New Roman"/>
          <w:sz w:val="24"/>
        </w:rPr>
      </w:pPr>
      <w:r>
        <w:rPr>
          <w:rFonts w:ascii="Times New Roman" w:hAnsi="Times New Roman" w:cs="Times New Roman"/>
          <w:b/>
          <w:noProof/>
          <w:sz w:val="24"/>
        </w:rPr>
        <w:lastRenderedPageBreak/>
        <w:drawing>
          <wp:anchor distT="0" distB="0" distL="114300" distR="114300" simplePos="0" relativeHeight="251737088" behindDoc="0" locked="0" layoutInCell="1" allowOverlap="1" wp14:anchorId="0AD90156" wp14:editId="246561D1">
            <wp:simplePos x="0" y="0"/>
            <wp:positionH relativeFrom="column">
              <wp:posOffset>1898015</wp:posOffset>
            </wp:positionH>
            <wp:positionV relativeFrom="paragraph">
              <wp:posOffset>-22225</wp:posOffset>
            </wp:positionV>
            <wp:extent cx="1264920" cy="1259205"/>
            <wp:effectExtent l="0" t="0" r="0" b="0"/>
            <wp:wrapNone/>
            <wp:docPr id="1" name="Picture 1" descr="C:\Users\Fotocopy Berkahmulya\Downloads\newlogo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otocopy Berkahmulya\Downloads\newlogop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4920" cy="1259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EAF4F6" w14:textId="77777777" w:rsidR="0090438F" w:rsidRDefault="0090438F" w:rsidP="0090438F">
      <w:pPr>
        <w:jc w:val="center"/>
        <w:rPr>
          <w:rFonts w:ascii="Times New Roman" w:hAnsi="Times New Roman" w:cs="Times New Roman"/>
          <w:sz w:val="24"/>
        </w:rPr>
      </w:pPr>
    </w:p>
    <w:p w14:paraId="26C47176" w14:textId="77777777" w:rsidR="0090438F" w:rsidRDefault="0090438F" w:rsidP="00917B7B">
      <w:pPr>
        <w:spacing w:line="360" w:lineRule="auto"/>
        <w:jc w:val="center"/>
        <w:rPr>
          <w:rFonts w:ascii="Times New Roman" w:hAnsi="Times New Roman" w:cs="Times New Roman"/>
          <w:sz w:val="24"/>
        </w:rPr>
      </w:pPr>
    </w:p>
    <w:p w14:paraId="12F2D3C6" w14:textId="77777777" w:rsidR="00A441B9" w:rsidRDefault="00A441B9" w:rsidP="00917B7B">
      <w:pPr>
        <w:spacing w:line="360" w:lineRule="auto"/>
        <w:jc w:val="center"/>
        <w:rPr>
          <w:rFonts w:ascii="Times New Roman" w:hAnsi="Times New Roman" w:cs="Times New Roman"/>
          <w:b/>
          <w:sz w:val="28"/>
        </w:rPr>
      </w:pPr>
    </w:p>
    <w:p w14:paraId="73856FC2" w14:textId="2C36A75F" w:rsidR="0090438F" w:rsidRPr="0090438F" w:rsidRDefault="0090438F" w:rsidP="00917B7B">
      <w:pPr>
        <w:spacing w:line="360" w:lineRule="auto"/>
        <w:jc w:val="center"/>
        <w:rPr>
          <w:rFonts w:ascii="Times New Roman" w:hAnsi="Times New Roman" w:cs="Times New Roman"/>
          <w:sz w:val="24"/>
        </w:rPr>
      </w:pPr>
      <w:r>
        <w:rPr>
          <w:rFonts w:ascii="Times New Roman" w:hAnsi="Times New Roman" w:cs="Times New Roman"/>
          <w:b/>
          <w:sz w:val="28"/>
        </w:rPr>
        <w:t xml:space="preserve">PENGARUH EDUKASI DENGAN </w:t>
      </w:r>
      <w:r w:rsidR="00D70FAE">
        <w:rPr>
          <w:rFonts w:ascii="Times New Roman" w:hAnsi="Times New Roman" w:cs="Times New Roman"/>
          <w:b/>
          <w:sz w:val="28"/>
        </w:rPr>
        <w:t>MEDIA</w:t>
      </w:r>
      <w:r>
        <w:rPr>
          <w:rFonts w:ascii="Times New Roman" w:hAnsi="Times New Roman" w:cs="Times New Roman"/>
          <w:b/>
          <w:sz w:val="28"/>
        </w:rPr>
        <w:t xml:space="preserve"> LEAFLET TERHADAP PENGETAHUAN PENCEGAHAN KOMPLIKASI PADA PASIEN PROLANIS DIABETES </w:t>
      </w:r>
      <w:r w:rsidR="00D70FAE">
        <w:rPr>
          <w:rFonts w:ascii="Times New Roman" w:hAnsi="Times New Roman" w:cs="Times New Roman"/>
          <w:b/>
          <w:sz w:val="28"/>
        </w:rPr>
        <w:t>MELITUS</w:t>
      </w:r>
      <w:r>
        <w:rPr>
          <w:rFonts w:ascii="Times New Roman" w:hAnsi="Times New Roman" w:cs="Times New Roman"/>
          <w:b/>
          <w:sz w:val="28"/>
        </w:rPr>
        <w:t xml:space="preserve"> PUSKESMAS DEBONG LOR KOTA TEGAL</w:t>
      </w:r>
    </w:p>
    <w:p w14:paraId="611D6527" w14:textId="5C15F450" w:rsidR="0090438F" w:rsidRDefault="0090438F" w:rsidP="0090438F">
      <w:pPr>
        <w:rPr>
          <w:rFonts w:ascii="Times New Roman" w:hAnsi="Times New Roman" w:cs="Times New Roman"/>
          <w:sz w:val="24"/>
        </w:rPr>
      </w:pPr>
    </w:p>
    <w:p w14:paraId="3FBE76CA" w14:textId="6EFCC4C1" w:rsidR="0090438F" w:rsidRDefault="0090438F" w:rsidP="0090438F">
      <w:pPr>
        <w:jc w:val="center"/>
        <w:rPr>
          <w:rFonts w:ascii="Times New Roman" w:hAnsi="Times New Roman" w:cs="Times New Roman"/>
          <w:b/>
          <w:sz w:val="28"/>
          <w:szCs w:val="28"/>
        </w:rPr>
      </w:pPr>
      <w:r>
        <w:rPr>
          <w:rFonts w:ascii="Times New Roman" w:hAnsi="Times New Roman" w:cs="Times New Roman"/>
          <w:b/>
          <w:sz w:val="28"/>
          <w:szCs w:val="28"/>
        </w:rPr>
        <w:t>SKRIPSI</w:t>
      </w:r>
    </w:p>
    <w:p w14:paraId="1283F695" w14:textId="77777777" w:rsidR="0090438F" w:rsidRDefault="0090438F" w:rsidP="0090438F">
      <w:pPr>
        <w:jc w:val="center"/>
        <w:rPr>
          <w:rFonts w:ascii="Times New Roman" w:hAnsi="Times New Roman" w:cs="Times New Roman"/>
          <w:sz w:val="24"/>
          <w:szCs w:val="24"/>
        </w:rPr>
      </w:pPr>
      <w:r>
        <w:rPr>
          <w:rFonts w:ascii="Times New Roman" w:hAnsi="Times New Roman" w:cs="Times New Roman"/>
          <w:sz w:val="24"/>
          <w:szCs w:val="24"/>
        </w:rPr>
        <w:t>Diajukan sebagai salah satu syarat untuk memperoleh gelar sarjana</w:t>
      </w:r>
    </w:p>
    <w:p w14:paraId="6B97702B" w14:textId="77777777" w:rsidR="0090438F" w:rsidRDefault="0090438F" w:rsidP="0090438F">
      <w:pPr>
        <w:jc w:val="center"/>
        <w:rPr>
          <w:rFonts w:ascii="Times New Roman" w:hAnsi="Times New Roman" w:cs="Times New Roman"/>
          <w:sz w:val="24"/>
          <w:szCs w:val="24"/>
        </w:rPr>
      </w:pPr>
    </w:p>
    <w:p w14:paraId="4BDF0213" w14:textId="77777777" w:rsidR="005077A0" w:rsidRDefault="005077A0" w:rsidP="005077A0">
      <w:pPr>
        <w:spacing w:line="240" w:lineRule="auto"/>
        <w:jc w:val="center"/>
        <w:rPr>
          <w:rFonts w:ascii="Times New Roman" w:hAnsi="Times New Roman" w:cs="Times New Roman"/>
          <w:sz w:val="24"/>
          <w:szCs w:val="24"/>
        </w:rPr>
      </w:pPr>
    </w:p>
    <w:p w14:paraId="455F695F" w14:textId="77777777" w:rsidR="005077A0" w:rsidRDefault="005077A0" w:rsidP="0090438F">
      <w:pPr>
        <w:jc w:val="center"/>
        <w:rPr>
          <w:rFonts w:ascii="Times New Roman" w:hAnsi="Times New Roman" w:cs="Times New Roman"/>
          <w:sz w:val="24"/>
          <w:szCs w:val="24"/>
        </w:rPr>
      </w:pPr>
    </w:p>
    <w:p w14:paraId="1F91D96A" w14:textId="77777777" w:rsidR="007D762B" w:rsidRDefault="007D762B" w:rsidP="005077A0">
      <w:pPr>
        <w:spacing w:line="240" w:lineRule="auto"/>
        <w:jc w:val="center"/>
        <w:rPr>
          <w:rFonts w:ascii="Times New Roman" w:hAnsi="Times New Roman" w:cs="Times New Roman"/>
          <w:sz w:val="24"/>
          <w:szCs w:val="24"/>
        </w:rPr>
      </w:pPr>
    </w:p>
    <w:p w14:paraId="2BB70ABF" w14:textId="77777777" w:rsidR="0090438F" w:rsidRDefault="0090438F" w:rsidP="0090438F">
      <w:pPr>
        <w:jc w:val="center"/>
        <w:rPr>
          <w:rFonts w:ascii="Times New Roman" w:hAnsi="Times New Roman" w:cs="Times New Roman"/>
          <w:sz w:val="24"/>
          <w:szCs w:val="24"/>
        </w:rPr>
      </w:pPr>
      <w:r>
        <w:rPr>
          <w:rFonts w:ascii="Times New Roman" w:hAnsi="Times New Roman" w:cs="Times New Roman"/>
          <w:sz w:val="24"/>
          <w:szCs w:val="24"/>
        </w:rPr>
        <w:t>Oleh</w:t>
      </w:r>
    </w:p>
    <w:p w14:paraId="2824153C" w14:textId="77777777" w:rsidR="0090438F" w:rsidRPr="00863773" w:rsidRDefault="0090438F" w:rsidP="0090438F">
      <w:pPr>
        <w:jc w:val="center"/>
        <w:rPr>
          <w:rFonts w:ascii="Times New Roman" w:hAnsi="Times New Roman" w:cs="Times New Roman"/>
          <w:b/>
          <w:sz w:val="28"/>
          <w:szCs w:val="28"/>
        </w:rPr>
      </w:pPr>
      <w:r w:rsidRPr="00863773">
        <w:rPr>
          <w:rFonts w:ascii="Times New Roman" w:hAnsi="Times New Roman" w:cs="Times New Roman"/>
          <w:b/>
          <w:sz w:val="28"/>
          <w:szCs w:val="28"/>
        </w:rPr>
        <w:t>LAELY KOMALASARI</w:t>
      </w:r>
    </w:p>
    <w:p w14:paraId="0B4F5C17" w14:textId="77777777" w:rsidR="0090438F" w:rsidRPr="00863773" w:rsidRDefault="0090438F" w:rsidP="0090438F">
      <w:pPr>
        <w:jc w:val="center"/>
        <w:rPr>
          <w:rFonts w:ascii="Times New Roman" w:hAnsi="Times New Roman" w:cs="Times New Roman"/>
          <w:b/>
          <w:sz w:val="28"/>
          <w:szCs w:val="28"/>
        </w:rPr>
      </w:pPr>
      <w:r w:rsidRPr="00863773">
        <w:rPr>
          <w:rFonts w:ascii="Times New Roman" w:hAnsi="Times New Roman" w:cs="Times New Roman"/>
          <w:b/>
          <w:sz w:val="28"/>
          <w:szCs w:val="28"/>
        </w:rPr>
        <w:t>(052211026)</w:t>
      </w:r>
    </w:p>
    <w:p w14:paraId="7E8CA828" w14:textId="77777777" w:rsidR="0090438F" w:rsidRDefault="0090438F" w:rsidP="005077A0">
      <w:pPr>
        <w:spacing w:line="240" w:lineRule="auto"/>
        <w:rPr>
          <w:rFonts w:ascii="Times New Roman" w:hAnsi="Times New Roman" w:cs="Times New Roman"/>
          <w:sz w:val="28"/>
          <w:szCs w:val="28"/>
        </w:rPr>
      </w:pPr>
    </w:p>
    <w:p w14:paraId="3F0435D4" w14:textId="358B5D92" w:rsidR="007D762B" w:rsidRPr="0036509E" w:rsidRDefault="0036509E" w:rsidP="005077A0">
      <w:pPr>
        <w:pStyle w:val="Heading1"/>
        <w:spacing w:line="240" w:lineRule="auto"/>
        <w:rPr>
          <w:color w:val="FFFFFF" w:themeColor="background1"/>
        </w:rPr>
      </w:pPr>
      <w:bookmarkStart w:id="0" w:name="_Toc142516475"/>
      <w:r w:rsidRPr="0036509E">
        <w:rPr>
          <w:color w:val="FFFFFF" w:themeColor="background1"/>
        </w:rPr>
        <w:t>HALAMAN JUDUL</w:t>
      </w:r>
      <w:bookmarkEnd w:id="0"/>
    </w:p>
    <w:p w14:paraId="4EBF9187" w14:textId="77777777" w:rsidR="0090438F" w:rsidRDefault="0090438F" w:rsidP="00917B7B">
      <w:pPr>
        <w:rPr>
          <w:rFonts w:ascii="Times New Roman" w:hAnsi="Times New Roman" w:cs="Times New Roman"/>
          <w:sz w:val="28"/>
          <w:szCs w:val="28"/>
        </w:rPr>
      </w:pPr>
    </w:p>
    <w:p w14:paraId="263ED943" w14:textId="77777777" w:rsidR="0090438F" w:rsidRPr="00863773" w:rsidRDefault="0090438F" w:rsidP="0090438F">
      <w:pPr>
        <w:spacing w:after="0" w:line="360" w:lineRule="auto"/>
        <w:jc w:val="center"/>
        <w:rPr>
          <w:rFonts w:ascii="Times New Roman" w:hAnsi="Times New Roman" w:cs="Times New Roman"/>
          <w:b/>
          <w:sz w:val="28"/>
          <w:szCs w:val="28"/>
        </w:rPr>
      </w:pPr>
      <w:r w:rsidRPr="00863773">
        <w:rPr>
          <w:rFonts w:ascii="Times New Roman" w:hAnsi="Times New Roman" w:cs="Times New Roman"/>
          <w:b/>
          <w:sz w:val="28"/>
          <w:szCs w:val="28"/>
        </w:rPr>
        <w:t>PROGRAM STUDI FARMASI</w:t>
      </w:r>
    </w:p>
    <w:p w14:paraId="5421A46C" w14:textId="77777777" w:rsidR="0090438F" w:rsidRPr="00863773" w:rsidRDefault="0090438F" w:rsidP="0090438F">
      <w:pPr>
        <w:spacing w:after="0" w:line="360" w:lineRule="auto"/>
        <w:jc w:val="center"/>
        <w:rPr>
          <w:rFonts w:ascii="Times New Roman" w:hAnsi="Times New Roman" w:cs="Times New Roman"/>
          <w:b/>
          <w:sz w:val="28"/>
          <w:szCs w:val="28"/>
        </w:rPr>
      </w:pPr>
      <w:r w:rsidRPr="00863773">
        <w:rPr>
          <w:rFonts w:ascii="Times New Roman" w:hAnsi="Times New Roman" w:cs="Times New Roman"/>
          <w:b/>
          <w:sz w:val="28"/>
          <w:szCs w:val="28"/>
        </w:rPr>
        <w:t>FAKULTAS KESEHATAN</w:t>
      </w:r>
    </w:p>
    <w:p w14:paraId="29ADAF35" w14:textId="77777777" w:rsidR="0090438F" w:rsidRPr="00863773" w:rsidRDefault="0090438F" w:rsidP="0090438F">
      <w:pPr>
        <w:spacing w:after="0" w:line="360" w:lineRule="auto"/>
        <w:jc w:val="center"/>
        <w:rPr>
          <w:rFonts w:ascii="Times New Roman" w:hAnsi="Times New Roman" w:cs="Times New Roman"/>
          <w:b/>
          <w:sz w:val="28"/>
          <w:szCs w:val="28"/>
        </w:rPr>
      </w:pPr>
      <w:r w:rsidRPr="00863773">
        <w:rPr>
          <w:rFonts w:ascii="Times New Roman" w:hAnsi="Times New Roman" w:cs="Times New Roman"/>
          <w:b/>
          <w:sz w:val="28"/>
          <w:szCs w:val="28"/>
        </w:rPr>
        <w:t>UNIVERSITAS NGUDI WALUYO</w:t>
      </w:r>
    </w:p>
    <w:p w14:paraId="07275448" w14:textId="77777777" w:rsidR="0090438F" w:rsidRDefault="0090438F" w:rsidP="0090438F">
      <w:pPr>
        <w:jc w:val="center"/>
        <w:rPr>
          <w:rFonts w:ascii="Times New Roman" w:hAnsi="Times New Roman" w:cs="Times New Roman"/>
          <w:b/>
          <w:sz w:val="28"/>
          <w:szCs w:val="28"/>
        </w:rPr>
      </w:pPr>
      <w:r w:rsidRPr="00863773">
        <w:rPr>
          <w:rFonts w:ascii="Times New Roman" w:hAnsi="Times New Roman" w:cs="Times New Roman"/>
          <w:b/>
          <w:sz w:val="28"/>
          <w:szCs w:val="28"/>
        </w:rPr>
        <w:t>2023</w:t>
      </w:r>
    </w:p>
    <w:p w14:paraId="3C8BB4C1" w14:textId="72FFEB51" w:rsidR="00737F74" w:rsidRPr="005077A0" w:rsidRDefault="005077A0" w:rsidP="00917B7B">
      <w:pPr>
        <w:pStyle w:val="Heading1"/>
        <w:rPr>
          <w:color w:val="FFFFFF" w:themeColor="background1"/>
        </w:rPr>
      </w:pPr>
      <w:bookmarkStart w:id="1" w:name="_Toc142514314"/>
      <w:bookmarkStart w:id="2" w:name="_Toc142516476"/>
      <w:r>
        <w:rPr>
          <w:noProof/>
        </w:rPr>
        <w:lastRenderedPageBreak/>
        <w:drawing>
          <wp:anchor distT="0" distB="0" distL="114300" distR="114300" simplePos="0" relativeHeight="251791360" behindDoc="0" locked="0" layoutInCell="1" allowOverlap="1" wp14:anchorId="66911E4A" wp14:editId="18D06170">
            <wp:simplePos x="0" y="0"/>
            <wp:positionH relativeFrom="column">
              <wp:posOffset>-1494756</wp:posOffset>
            </wp:positionH>
            <wp:positionV relativeFrom="paragraph">
              <wp:posOffset>-1329756</wp:posOffset>
            </wp:positionV>
            <wp:extent cx="7546255" cy="10661533"/>
            <wp:effectExtent l="0" t="0" r="0" b="0"/>
            <wp:wrapNone/>
            <wp:docPr id="328" name="Picture 328" descr="C:\Users\Fotocopy Berkahmulya\Downloads\WhatsApp Image 2023-08-06 at 14.2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otocopy Berkahmulya\Downloads\WhatsApp Image 2023-08-06 at 14.20.24.jpeg"/>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46255" cy="10661533"/>
                    </a:xfrm>
                    <a:prstGeom prst="rect">
                      <a:avLst/>
                    </a:prstGeom>
                    <a:noFill/>
                    <a:ln>
                      <a:noFill/>
                    </a:ln>
                  </pic:spPr>
                </pic:pic>
              </a:graphicData>
            </a:graphic>
            <wp14:sizeRelH relativeFrom="page">
              <wp14:pctWidth>0</wp14:pctWidth>
            </wp14:sizeRelH>
            <wp14:sizeRelV relativeFrom="page">
              <wp14:pctHeight>0</wp14:pctHeight>
            </wp14:sizeRelV>
          </wp:anchor>
        </w:drawing>
      </w:r>
      <w:r w:rsidR="00917B7B" w:rsidRPr="005077A0">
        <w:rPr>
          <w:color w:val="FFFFFF" w:themeColor="background1"/>
        </w:rPr>
        <w:t>HALAMAN PERSETUJUAN</w:t>
      </w:r>
      <w:bookmarkEnd w:id="1"/>
      <w:bookmarkEnd w:id="2"/>
    </w:p>
    <w:p w14:paraId="5E8CAF43" w14:textId="1E49098B" w:rsidR="00917B7B" w:rsidRDefault="005077A0" w:rsidP="00737F74">
      <w:r w:rsidRPr="007552DD">
        <w:rPr>
          <w:rFonts w:ascii="Times New Roman" w:hAnsi="Times New Roman"/>
          <w:b/>
          <w:noProof/>
          <w:sz w:val="24"/>
        </w:rPr>
        <w:drawing>
          <wp:anchor distT="0" distB="0" distL="114300" distR="114300" simplePos="0" relativeHeight="251790336" behindDoc="1" locked="0" layoutInCell="1" allowOverlap="1" wp14:anchorId="6E950630" wp14:editId="35858FE8">
            <wp:simplePos x="0" y="0"/>
            <wp:positionH relativeFrom="column">
              <wp:posOffset>736207</wp:posOffset>
            </wp:positionH>
            <wp:positionV relativeFrom="paragraph">
              <wp:posOffset>849630</wp:posOffset>
            </wp:positionV>
            <wp:extent cx="3538220" cy="3633470"/>
            <wp:effectExtent l="0" t="0" r="5080" b="5080"/>
            <wp:wrapNone/>
            <wp:docPr id="14" name="Picture 14"/>
            <wp:cNvGraphicFramePr/>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13">
                      <a:extLst>
                        <a:ext uri="{28A0092B-C50C-407E-A947-70E740481C1C}">
                          <a14:useLocalDpi xmlns:a14="http://schemas.microsoft.com/office/drawing/2010/main" val="0"/>
                        </a:ext>
                      </a:extLst>
                    </a:blip>
                    <a:srcRect l="27608" t="33534" r="27167" b="33630"/>
                    <a:stretch>
                      <a:fillRect/>
                    </a:stretch>
                  </pic:blipFill>
                  <pic:spPr bwMode="auto">
                    <a:xfrm>
                      <a:off x="0" y="0"/>
                      <a:ext cx="3538220" cy="3633470"/>
                    </a:xfrm>
                    <a:prstGeom prst="rect">
                      <a:avLst/>
                    </a:prstGeom>
                    <a:noFill/>
                    <a:ln>
                      <a:noFill/>
                    </a:ln>
                  </pic:spPr>
                </pic:pic>
              </a:graphicData>
            </a:graphic>
            <wp14:sizeRelH relativeFrom="page">
              <wp14:pctWidth>0</wp14:pctWidth>
            </wp14:sizeRelH>
            <wp14:sizeRelV relativeFrom="page">
              <wp14:pctHeight>0</wp14:pctHeight>
            </wp14:sizeRelV>
          </wp:anchor>
        </w:drawing>
      </w:r>
      <w:r w:rsidR="00A2256D">
        <w:t xml:space="preserve"> </w:t>
      </w:r>
      <w:r w:rsidR="00917B7B">
        <w:br w:type="page"/>
      </w:r>
    </w:p>
    <w:p w14:paraId="560D36DB" w14:textId="77777777" w:rsidR="005B18C4" w:rsidRPr="00E06706" w:rsidRDefault="0094509A" w:rsidP="0094509A">
      <w:pPr>
        <w:pStyle w:val="Heading1"/>
        <w:rPr>
          <w:color w:val="FFFFFF" w:themeColor="background1"/>
        </w:rPr>
      </w:pPr>
      <w:bookmarkStart w:id="3" w:name="_Toc142514315"/>
      <w:bookmarkStart w:id="4" w:name="_Toc142516477"/>
      <w:r w:rsidRPr="00E06706">
        <w:rPr>
          <w:color w:val="FFFFFF" w:themeColor="background1"/>
        </w:rPr>
        <w:lastRenderedPageBreak/>
        <w:t>HALAMAN PENGESAHAN</w:t>
      </w:r>
      <w:bookmarkEnd w:id="3"/>
      <w:bookmarkEnd w:id="4"/>
    </w:p>
    <w:p w14:paraId="0767E97E" w14:textId="2DDE013A" w:rsidR="005B18C4" w:rsidRPr="00E06706" w:rsidRDefault="005768DC" w:rsidP="00E202F5">
      <w:pPr>
        <w:pStyle w:val="Heading1"/>
        <w:rPr>
          <w:color w:val="FFFFFF" w:themeColor="background1"/>
        </w:rPr>
      </w:pPr>
      <w:r>
        <w:rPr>
          <w:noProof/>
        </w:rPr>
        <w:drawing>
          <wp:anchor distT="0" distB="0" distL="114300" distR="114300" simplePos="0" relativeHeight="251795456" behindDoc="0" locked="0" layoutInCell="1" allowOverlap="1" wp14:anchorId="520D5263" wp14:editId="7F678EB0">
            <wp:simplePos x="0" y="0"/>
            <wp:positionH relativeFrom="column">
              <wp:posOffset>-4785</wp:posOffset>
            </wp:positionH>
            <wp:positionV relativeFrom="paragraph">
              <wp:posOffset>-1861</wp:posOffset>
            </wp:positionV>
            <wp:extent cx="5040630" cy="7210829"/>
            <wp:effectExtent l="0" t="0" r="7620" b="9525"/>
            <wp:wrapNone/>
            <wp:docPr id="9" name="Picture 9" descr="C:\Users\Fotocopy Berkahmulya\Downloads\WhatsApp Image 2023-08-16 at 09.16.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tocopy Berkahmulya\Downloads\WhatsApp Image 2023-08-16 at 09.16.48.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0630" cy="7210829"/>
                    </a:xfrm>
                    <a:prstGeom prst="rect">
                      <a:avLst/>
                    </a:prstGeom>
                    <a:noFill/>
                    <a:ln>
                      <a:noFill/>
                    </a:ln>
                  </pic:spPr>
                </pic:pic>
              </a:graphicData>
            </a:graphic>
            <wp14:sizeRelH relativeFrom="page">
              <wp14:pctWidth>0</wp14:pctWidth>
            </wp14:sizeRelH>
            <wp14:sizeRelV relativeFrom="page">
              <wp14:pctHeight>0</wp14:pctHeight>
            </wp14:sizeRelV>
          </wp:anchor>
        </w:drawing>
      </w:r>
      <w:r w:rsidR="0094509A">
        <w:br w:type="page"/>
      </w:r>
      <w:bookmarkStart w:id="5" w:name="_Toc142514316"/>
      <w:bookmarkStart w:id="6" w:name="_Toc142516478"/>
      <w:r w:rsidR="005B18C4" w:rsidRPr="00E06706">
        <w:rPr>
          <w:color w:val="FFFFFF" w:themeColor="background1"/>
        </w:rPr>
        <w:lastRenderedPageBreak/>
        <w:t>PER</w:t>
      </w:r>
      <w:r w:rsidR="00627CC7" w:rsidRPr="00E06706">
        <w:rPr>
          <w:color w:val="FFFFFF" w:themeColor="background1"/>
        </w:rPr>
        <w:t>NYATAA</w:t>
      </w:r>
      <w:r w:rsidR="005B18C4" w:rsidRPr="00E06706">
        <w:rPr>
          <w:color w:val="FFFFFF" w:themeColor="background1"/>
        </w:rPr>
        <w:t>N ORISINALITAS</w:t>
      </w:r>
      <w:bookmarkEnd w:id="5"/>
      <w:bookmarkEnd w:id="6"/>
    </w:p>
    <w:p w14:paraId="6079EF41" w14:textId="72324D4E" w:rsidR="00627CC7" w:rsidRDefault="00E06706" w:rsidP="005B18C4">
      <w:pPr>
        <w:spacing w:line="240" w:lineRule="auto"/>
        <w:jc w:val="both"/>
        <w:rPr>
          <w:rFonts w:ascii="Times New Roman" w:hAnsi="Times New Roman" w:cs="Times New Roman"/>
          <w:sz w:val="24"/>
          <w:szCs w:val="24"/>
        </w:rPr>
      </w:pPr>
      <w:r>
        <w:rPr>
          <w:noProof/>
        </w:rPr>
        <w:drawing>
          <wp:anchor distT="0" distB="0" distL="114300" distR="114300" simplePos="0" relativeHeight="251796480" behindDoc="0" locked="0" layoutInCell="1" allowOverlap="1" wp14:anchorId="7A448DA7" wp14:editId="61ED31AF">
            <wp:simplePos x="0" y="0"/>
            <wp:positionH relativeFrom="column">
              <wp:posOffset>-5080</wp:posOffset>
            </wp:positionH>
            <wp:positionV relativeFrom="paragraph">
              <wp:posOffset>83185</wp:posOffset>
            </wp:positionV>
            <wp:extent cx="5029200" cy="6734175"/>
            <wp:effectExtent l="0" t="0" r="0" b="9525"/>
            <wp:wrapNone/>
            <wp:docPr id="12" name="Picture 12" descr="C:\Users\Fotocopy Berkahmulya\Downloads\WhatsApp Image 2023-08-16 at 09.15.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otocopy Berkahmulya\Downloads\WhatsApp Image 2023-08-16 at 09.15.39.jpeg"/>
                    <pic:cNvPicPr>
                      <a:picLocks noChangeAspect="1" noChangeArrowheads="1"/>
                    </pic:cNvPicPr>
                  </pic:nvPicPr>
                  <pic:blipFill rotWithShape="1">
                    <a:blip r:embed="rId15">
                      <a:extLst>
                        <a:ext uri="{28A0092B-C50C-407E-A947-70E740481C1C}">
                          <a14:useLocalDpi xmlns:a14="http://schemas.microsoft.com/office/drawing/2010/main" val="0"/>
                        </a:ext>
                      </a:extLst>
                    </a:blip>
                    <a:srcRect t="11694"/>
                    <a:stretch/>
                  </pic:blipFill>
                  <pic:spPr bwMode="auto">
                    <a:xfrm>
                      <a:off x="0" y="0"/>
                      <a:ext cx="5029200" cy="6734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8E4E3A" w14:textId="353CA27C" w:rsidR="005768DC" w:rsidRDefault="005768DC">
      <w:pPr>
        <w:rPr>
          <w:rFonts w:ascii="Times New Roman" w:hAnsi="Times New Roman" w:cs="Times New Roman"/>
          <w:b/>
          <w:sz w:val="24"/>
        </w:rPr>
      </w:pPr>
      <w:bookmarkStart w:id="7" w:name="_Toc142514317"/>
      <w:bookmarkStart w:id="8" w:name="_Toc142516479"/>
      <w:r>
        <w:br w:type="page"/>
      </w:r>
    </w:p>
    <w:p w14:paraId="63C55ABF" w14:textId="42D9E761" w:rsidR="00627CC7" w:rsidRPr="00E06706" w:rsidRDefault="00627CC7" w:rsidP="005B18C4">
      <w:pPr>
        <w:pStyle w:val="Heading1"/>
        <w:rPr>
          <w:color w:val="FFFFFF" w:themeColor="background1"/>
        </w:rPr>
      </w:pPr>
      <w:r w:rsidRPr="00E06706">
        <w:rPr>
          <w:color w:val="FFFFFF" w:themeColor="background1"/>
        </w:rPr>
        <w:lastRenderedPageBreak/>
        <w:t>PERNYATAAN KETERSEDIAAN PUBLIKASI</w:t>
      </w:r>
      <w:bookmarkEnd w:id="7"/>
      <w:bookmarkEnd w:id="8"/>
    </w:p>
    <w:p w14:paraId="08F9568C" w14:textId="026D37C5" w:rsidR="00627CC7" w:rsidRPr="00627CC7" w:rsidRDefault="00E06706" w:rsidP="00627CC7">
      <w:r>
        <w:rPr>
          <w:noProof/>
        </w:rPr>
        <w:drawing>
          <wp:anchor distT="0" distB="0" distL="114300" distR="114300" simplePos="0" relativeHeight="251797504" behindDoc="0" locked="0" layoutInCell="1" allowOverlap="1" wp14:anchorId="3293143B" wp14:editId="6B73BD7F">
            <wp:simplePos x="0" y="0"/>
            <wp:positionH relativeFrom="column">
              <wp:posOffset>-5080</wp:posOffset>
            </wp:positionH>
            <wp:positionV relativeFrom="paragraph">
              <wp:posOffset>272225</wp:posOffset>
            </wp:positionV>
            <wp:extent cx="5113655" cy="5624195"/>
            <wp:effectExtent l="0" t="0" r="0" b="0"/>
            <wp:wrapNone/>
            <wp:docPr id="31" name="Picture 31" descr="C:\Users\Fotocopy Berkahmulya\Downloads\WhatsApp Image 2023-08-16 at 09.31.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otocopy Berkahmulya\Downloads\WhatsApp Image 2023-08-16 at 09.31.23.jpeg"/>
                    <pic:cNvPicPr>
                      <a:picLocks noChangeAspect="1" noChangeArrowheads="1"/>
                    </pic:cNvPicPr>
                  </pic:nvPicPr>
                  <pic:blipFill rotWithShape="1">
                    <a:blip r:embed="rId16">
                      <a:extLst>
                        <a:ext uri="{28A0092B-C50C-407E-A947-70E740481C1C}">
                          <a14:useLocalDpi xmlns:a14="http://schemas.microsoft.com/office/drawing/2010/main" val="0"/>
                        </a:ext>
                      </a:extLst>
                    </a:blip>
                    <a:srcRect t="6339" b="21972"/>
                    <a:stretch/>
                  </pic:blipFill>
                  <pic:spPr bwMode="auto">
                    <a:xfrm>
                      <a:off x="0" y="0"/>
                      <a:ext cx="5113655" cy="5624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9A1649" w14:textId="7F192354" w:rsidR="005B18C4" w:rsidRDefault="005B18C4" w:rsidP="00627CC7">
      <w:r>
        <w:br w:type="page"/>
      </w:r>
    </w:p>
    <w:p w14:paraId="466CA49A" w14:textId="41929DDC" w:rsidR="00627CC7" w:rsidRDefault="00627CC7" w:rsidP="00627CC7">
      <w:pPr>
        <w:pStyle w:val="Heading1"/>
      </w:pPr>
      <w:bookmarkStart w:id="9" w:name="_Toc142514318"/>
      <w:bookmarkStart w:id="10" w:name="_Toc142516480"/>
      <w:r>
        <w:lastRenderedPageBreak/>
        <w:t>RIWAYAT HIDUP PENULIS</w:t>
      </w:r>
      <w:bookmarkEnd w:id="9"/>
      <w:bookmarkEnd w:id="10"/>
    </w:p>
    <w:p w14:paraId="050A9164" w14:textId="77777777" w:rsidR="00627CC7" w:rsidRDefault="00627CC7" w:rsidP="00627CC7">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41C0C0DD" wp14:editId="1AB3BE92">
            <wp:extent cx="1655379" cy="2208178"/>
            <wp:effectExtent l="0" t="0" r="2540" b="1905"/>
            <wp:docPr id="2" name="Picture 2" descr="D:\WhatsApp Image 2023-05-20 at 15.18.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hatsApp Image 2023-05-20 at 15.18.03.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55347" cy="2208135"/>
                    </a:xfrm>
                    <a:prstGeom prst="rect">
                      <a:avLst/>
                    </a:prstGeom>
                    <a:noFill/>
                    <a:ln>
                      <a:noFill/>
                    </a:ln>
                  </pic:spPr>
                </pic:pic>
              </a:graphicData>
            </a:graphic>
          </wp:inline>
        </w:drawing>
      </w:r>
    </w:p>
    <w:p w14:paraId="7F9EB2C0" w14:textId="77777777" w:rsidR="00627CC7" w:rsidRDefault="00627CC7" w:rsidP="00627CC7">
      <w:pPr>
        <w:spacing w:after="0" w:line="240" w:lineRule="auto"/>
        <w:jc w:val="center"/>
        <w:rPr>
          <w:rFonts w:ascii="Times New Roman" w:hAnsi="Times New Roman" w:cs="Times New Roman"/>
          <w:b/>
          <w:sz w:val="28"/>
          <w:szCs w:val="28"/>
        </w:rPr>
      </w:pPr>
    </w:p>
    <w:p w14:paraId="063C5B6D" w14:textId="3D1360C7" w:rsidR="00627CC7" w:rsidRDefault="00627CC7" w:rsidP="0036509E">
      <w:pPr>
        <w:tabs>
          <w:tab w:val="left" w:pos="2576"/>
          <w:tab w:val="left" w:pos="2744"/>
        </w:tabs>
        <w:spacing w:after="0" w:line="360" w:lineRule="auto"/>
        <w:ind w:left="2744" w:hanging="2744"/>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t>: Laely Komalasari</w:t>
      </w:r>
    </w:p>
    <w:p w14:paraId="548C2436" w14:textId="77777777" w:rsidR="00627CC7" w:rsidRDefault="00627CC7" w:rsidP="0036509E">
      <w:pPr>
        <w:tabs>
          <w:tab w:val="left" w:pos="2576"/>
          <w:tab w:val="left" w:pos="2744"/>
        </w:tabs>
        <w:spacing w:after="0" w:line="360" w:lineRule="auto"/>
        <w:ind w:left="2744" w:hanging="2744"/>
        <w:jc w:val="both"/>
        <w:rPr>
          <w:rFonts w:ascii="Times New Roman" w:hAnsi="Times New Roman" w:cs="Times New Roman"/>
          <w:sz w:val="24"/>
          <w:szCs w:val="24"/>
        </w:rPr>
      </w:pPr>
      <w:r>
        <w:rPr>
          <w:rFonts w:ascii="Times New Roman" w:hAnsi="Times New Roman" w:cs="Times New Roman"/>
          <w:sz w:val="24"/>
          <w:szCs w:val="24"/>
        </w:rPr>
        <w:t>Tempat, Tanggal Lahir</w:t>
      </w:r>
      <w:r>
        <w:rPr>
          <w:rFonts w:ascii="Times New Roman" w:hAnsi="Times New Roman" w:cs="Times New Roman"/>
          <w:sz w:val="24"/>
          <w:szCs w:val="24"/>
        </w:rPr>
        <w:tab/>
        <w:t>: Tegal, 13 Februari 2000</w:t>
      </w:r>
    </w:p>
    <w:p w14:paraId="1F560DA0" w14:textId="30AF6BD8" w:rsidR="00627CC7" w:rsidRDefault="00627CC7" w:rsidP="0036509E">
      <w:pPr>
        <w:tabs>
          <w:tab w:val="left" w:pos="2576"/>
          <w:tab w:val="left" w:pos="2744"/>
        </w:tabs>
        <w:spacing w:after="0" w:line="360" w:lineRule="auto"/>
        <w:ind w:left="2744" w:hanging="2744"/>
        <w:jc w:val="both"/>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t>: Perempuan</w:t>
      </w:r>
    </w:p>
    <w:p w14:paraId="43557D14" w14:textId="19D688DA" w:rsidR="00627CC7" w:rsidRDefault="00627CC7" w:rsidP="0036509E">
      <w:pPr>
        <w:tabs>
          <w:tab w:val="left" w:pos="2576"/>
          <w:tab w:val="left" w:pos="2744"/>
        </w:tabs>
        <w:spacing w:after="0" w:line="360" w:lineRule="auto"/>
        <w:ind w:left="2744" w:hanging="2744"/>
        <w:jc w:val="both"/>
        <w:rPr>
          <w:rFonts w:ascii="Times New Roman" w:hAnsi="Times New Roman" w:cs="Times New Roman"/>
          <w:sz w:val="24"/>
          <w:szCs w:val="24"/>
        </w:rPr>
      </w:pPr>
      <w:r>
        <w:rPr>
          <w:rFonts w:ascii="Times New Roman" w:hAnsi="Times New Roman" w:cs="Times New Roman"/>
          <w:sz w:val="24"/>
          <w:szCs w:val="24"/>
        </w:rPr>
        <w:t>Agama</w:t>
      </w:r>
      <w:r>
        <w:rPr>
          <w:rFonts w:ascii="Times New Roman" w:hAnsi="Times New Roman" w:cs="Times New Roman"/>
          <w:sz w:val="24"/>
          <w:szCs w:val="24"/>
        </w:rPr>
        <w:tab/>
        <w:t>: Islam</w:t>
      </w:r>
    </w:p>
    <w:p w14:paraId="41AC4CD2" w14:textId="77777777" w:rsidR="00627CC7" w:rsidRDefault="00627CC7" w:rsidP="0036509E">
      <w:pPr>
        <w:tabs>
          <w:tab w:val="left" w:pos="2576"/>
          <w:tab w:val="left" w:pos="2744"/>
        </w:tabs>
        <w:spacing w:after="0" w:line="360" w:lineRule="auto"/>
        <w:ind w:left="2744" w:hanging="2744"/>
        <w:jc w:val="both"/>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t>: Jalan Cut Nyak Dien RT 14 RW 05, Kecamatan Dukuhturi, Kabupaten Tegal, Provinsi Jawa Tengah</w:t>
      </w:r>
    </w:p>
    <w:p w14:paraId="0A0BE4FE" w14:textId="564CE5B1" w:rsidR="00627CC7" w:rsidRDefault="00627CC7" w:rsidP="0036509E">
      <w:pPr>
        <w:tabs>
          <w:tab w:val="left" w:pos="2576"/>
          <w:tab w:val="left" w:pos="2744"/>
        </w:tabs>
        <w:spacing w:after="0" w:line="360" w:lineRule="auto"/>
        <w:ind w:left="2744" w:hanging="2744"/>
        <w:jc w:val="both"/>
        <w:rPr>
          <w:rFonts w:ascii="Times New Roman" w:hAnsi="Times New Roman" w:cs="Times New Roman"/>
          <w:sz w:val="24"/>
          <w:szCs w:val="24"/>
        </w:rPr>
      </w:pPr>
      <w:r>
        <w:rPr>
          <w:rFonts w:ascii="Times New Roman" w:hAnsi="Times New Roman" w:cs="Times New Roman"/>
          <w:sz w:val="24"/>
          <w:szCs w:val="24"/>
        </w:rPr>
        <w:t>Kewarganegaraan</w:t>
      </w:r>
      <w:r>
        <w:rPr>
          <w:rFonts w:ascii="Times New Roman" w:hAnsi="Times New Roman" w:cs="Times New Roman"/>
          <w:sz w:val="24"/>
          <w:szCs w:val="24"/>
        </w:rPr>
        <w:tab/>
        <w:t>: Warga Negara Indonesia (WNI)</w:t>
      </w:r>
    </w:p>
    <w:p w14:paraId="055C8971" w14:textId="261130E8" w:rsidR="00627CC7" w:rsidRDefault="00627CC7" w:rsidP="0036509E">
      <w:pPr>
        <w:tabs>
          <w:tab w:val="left" w:pos="2576"/>
          <w:tab w:val="left" w:pos="2744"/>
        </w:tabs>
        <w:spacing w:after="0" w:line="360" w:lineRule="auto"/>
        <w:ind w:left="2744" w:hanging="2744"/>
        <w:jc w:val="both"/>
        <w:rPr>
          <w:rFonts w:ascii="Times New Roman" w:hAnsi="Times New Roman" w:cs="Times New Roman"/>
          <w:sz w:val="24"/>
          <w:szCs w:val="24"/>
        </w:rPr>
      </w:pPr>
      <w:r>
        <w:rPr>
          <w:rFonts w:ascii="Times New Roman" w:hAnsi="Times New Roman" w:cs="Times New Roman"/>
          <w:sz w:val="24"/>
          <w:szCs w:val="24"/>
        </w:rPr>
        <w:t>Email</w:t>
      </w:r>
      <w:r>
        <w:rPr>
          <w:rFonts w:ascii="Times New Roman" w:hAnsi="Times New Roman" w:cs="Times New Roman"/>
          <w:sz w:val="24"/>
          <w:szCs w:val="24"/>
        </w:rPr>
        <w:tab/>
        <w:t xml:space="preserve">: </w:t>
      </w:r>
      <w:hyperlink r:id="rId18" w:history="1">
        <w:r w:rsidRPr="00D307E3">
          <w:rPr>
            <w:rStyle w:val="Hyperlink"/>
            <w:rFonts w:ascii="Times New Roman" w:hAnsi="Times New Roman" w:cs="Times New Roman"/>
            <w:sz w:val="24"/>
            <w:szCs w:val="24"/>
          </w:rPr>
          <w:t>laelykomala13@gmail.com</w:t>
        </w:r>
      </w:hyperlink>
      <w:r>
        <w:rPr>
          <w:rFonts w:ascii="Times New Roman" w:hAnsi="Times New Roman" w:cs="Times New Roman"/>
          <w:sz w:val="24"/>
          <w:szCs w:val="24"/>
        </w:rPr>
        <w:t xml:space="preserve"> </w:t>
      </w:r>
    </w:p>
    <w:p w14:paraId="4A116B1F" w14:textId="7C8DFFE1" w:rsidR="00627CC7" w:rsidRDefault="00627CC7" w:rsidP="0036509E">
      <w:pPr>
        <w:tabs>
          <w:tab w:val="left" w:pos="2576"/>
          <w:tab w:val="left" w:pos="2744"/>
        </w:tabs>
        <w:spacing w:after="0" w:line="360" w:lineRule="auto"/>
        <w:ind w:left="2744" w:hanging="2744"/>
        <w:jc w:val="both"/>
        <w:rPr>
          <w:rFonts w:ascii="Times New Roman" w:hAnsi="Times New Roman" w:cs="Times New Roman"/>
          <w:sz w:val="24"/>
          <w:szCs w:val="24"/>
        </w:rPr>
      </w:pPr>
      <w:r>
        <w:rPr>
          <w:rFonts w:ascii="Times New Roman" w:hAnsi="Times New Roman" w:cs="Times New Roman"/>
          <w:sz w:val="24"/>
          <w:szCs w:val="24"/>
        </w:rPr>
        <w:t>Riwayat Pendidikan</w:t>
      </w:r>
      <w:r>
        <w:rPr>
          <w:rFonts w:ascii="Times New Roman" w:hAnsi="Times New Roman" w:cs="Times New Roman"/>
          <w:sz w:val="24"/>
          <w:szCs w:val="24"/>
        </w:rPr>
        <w:tab/>
        <w:t>:</w:t>
      </w:r>
    </w:p>
    <w:p w14:paraId="19477183" w14:textId="77777777" w:rsidR="00627CC7" w:rsidRDefault="00627CC7" w:rsidP="0036509E">
      <w:pPr>
        <w:pStyle w:val="ListParagraph"/>
        <w:numPr>
          <w:ilvl w:val="0"/>
          <w:numId w:val="7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TK Kemala Bhayangkari 25 Kota Tegal tahun 2005 - 2006</w:t>
      </w:r>
    </w:p>
    <w:p w14:paraId="64DA5B9F" w14:textId="77777777" w:rsidR="00627CC7" w:rsidRPr="000A179F" w:rsidRDefault="00627CC7" w:rsidP="0036509E">
      <w:pPr>
        <w:pStyle w:val="ListParagraph"/>
        <w:numPr>
          <w:ilvl w:val="0"/>
          <w:numId w:val="7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SD N Debong Tengah 2 Kota Tegal tahun 2006 – 2012 </w:t>
      </w:r>
    </w:p>
    <w:p w14:paraId="27F9C2F9" w14:textId="77777777" w:rsidR="00627CC7" w:rsidRPr="000A179F" w:rsidRDefault="00627CC7" w:rsidP="004E765A">
      <w:pPr>
        <w:pStyle w:val="ListParagraph"/>
        <w:numPr>
          <w:ilvl w:val="0"/>
          <w:numId w:val="7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SMP N 19 Kota Tegal tahun 2012 – 2015 </w:t>
      </w:r>
    </w:p>
    <w:p w14:paraId="33B986A0" w14:textId="77777777" w:rsidR="00627CC7" w:rsidRDefault="00627CC7" w:rsidP="004E765A">
      <w:pPr>
        <w:pStyle w:val="ListParagraph"/>
        <w:numPr>
          <w:ilvl w:val="0"/>
          <w:numId w:val="70"/>
        </w:numPr>
        <w:spacing w:line="360" w:lineRule="auto"/>
        <w:jc w:val="both"/>
        <w:rPr>
          <w:rFonts w:ascii="Times New Roman" w:hAnsi="Times New Roman" w:cs="Times New Roman"/>
          <w:sz w:val="24"/>
          <w:szCs w:val="24"/>
        </w:rPr>
      </w:pPr>
      <w:r>
        <w:rPr>
          <w:rFonts w:ascii="Times New Roman" w:hAnsi="Times New Roman" w:cs="Times New Roman"/>
          <w:sz w:val="24"/>
          <w:szCs w:val="24"/>
        </w:rPr>
        <w:t>SMA N 2 Kota Tegal tahun 2015 - 2018</w:t>
      </w:r>
    </w:p>
    <w:p w14:paraId="6F6E7C7E" w14:textId="77777777" w:rsidR="00627CC7" w:rsidRDefault="00627CC7" w:rsidP="004E765A">
      <w:pPr>
        <w:pStyle w:val="ListParagraph"/>
        <w:numPr>
          <w:ilvl w:val="0"/>
          <w:numId w:val="70"/>
        </w:numPr>
        <w:spacing w:line="360" w:lineRule="auto"/>
        <w:jc w:val="both"/>
        <w:rPr>
          <w:rFonts w:ascii="Times New Roman" w:hAnsi="Times New Roman" w:cs="Times New Roman"/>
          <w:sz w:val="24"/>
          <w:szCs w:val="24"/>
        </w:rPr>
      </w:pPr>
      <w:r>
        <w:rPr>
          <w:rFonts w:ascii="Times New Roman" w:hAnsi="Times New Roman" w:cs="Times New Roman"/>
          <w:sz w:val="24"/>
          <w:szCs w:val="24"/>
        </w:rPr>
        <w:t>D3 Farmasi Politeknik Harapan Bersama Kota Tegal tahun 2018 - 2021</w:t>
      </w:r>
    </w:p>
    <w:p w14:paraId="7CAADBD7" w14:textId="77777777" w:rsidR="00627CC7" w:rsidRDefault="00627CC7" w:rsidP="004E765A">
      <w:pPr>
        <w:pStyle w:val="ListParagraph"/>
        <w:numPr>
          <w:ilvl w:val="0"/>
          <w:numId w:val="70"/>
        </w:numPr>
        <w:spacing w:line="360" w:lineRule="auto"/>
        <w:jc w:val="both"/>
        <w:rPr>
          <w:rFonts w:ascii="Times New Roman" w:hAnsi="Times New Roman" w:cs="Times New Roman"/>
          <w:sz w:val="24"/>
          <w:szCs w:val="24"/>
        </w:rPr>
      </w:pPr>
      <w:r>
        <w:rPr>
          <w:rFonts w:ascii="Times New Roman" w:hAnsi="Times New Roman" w:cs="Times New Roman"/>
          <w:sz w:val="24"/>
          <w:szCs w:val="24"/>
        </w:rPr>
        <w:t>Tercatat sebagai Mahasiswi S1 Farmasi Universitas Ngudi Waluyo Tahun 2021 – sekarang.</w:t>
      </w:r>
    </w:p>
    <w:p w14:paraId="4CB44130" w14:textId="50F37F50" w:rsidR="00627CC7" w:rsidRDefault="00627CC7" w:rsidP="00627CC7">
      <w:r>
        <w:br w:type="page"/>
      </w:r>
    </w:p>
    <w:p w14:paraId="3EDEBFA8" w14:textId="461F5F53" w:rsidR="000953AA" w:rsidRPr="002F2D4F" w:rsidRDefault="000953AA" w:rsidP="00121078">
      <w:pPr>
        <w:spacing w:after="0" w:line="240" w:lineRule="auto"/>
        <w:rPr>
          <w:rFonts w:ascii="Times New Roman" w:hAnsi="Times New Roman" w:cs="Times New Roman"/>
          <w:sz w:val="24"/>
        </w:rPr>
      </w:pPr>
      <w:r w:rsidRPr="002F2D4F">
        <w:rPr>
          <w:rFonts w:ascii="Times New Roman" w:hAnsi="Times New Roman" w:cs="Times New Roman"/>
          <w:sz w:val="24"/>
        </w:rPr>
        <w:lastRenderedPageBreak/>
        <w:t>Universitas Ngudi Waluyo</w:t>
      </w:r>
    </w:p>
    <w:p w14:paraId="3C98DF33" w14:textId="3387E603" w:rsidR="000953AA" w:rsidRDefault="002F2D4F" w:rsidP="00121078">
      <w:pPr>
        <w:spacing w:after="0" w:line="240" w:lineRule="auto"/>
        <w:rPr>
          <w:rFonts w:ascii="Times New Roman" w:hAnsi="Times New Roman" w:cs="Times New Roman"/>
          <w:sz w:val="24"/>
        </w:rPr>
      </w:pPr>
      <w:r w:rsidRPr="002F2D4F">
        <w:rPr>
          <w:rFonts w:ascii="Times New Roman" w:hAnsi="Times New Roman" w:cs="Times New Roman"/>
          <w:sz w:val="24"/>
        </w:rPr>
        <w:t>Program Studi Farmasi</w:t>
      </w:r>
      <w:r w:rsidR="00121078">
        <w:rPr>
          <w:rFonts w:ascii="Times New Roman" w:hAnsi="Times New Roman" w:cs="Times New Roman"/>
          <w:sz w:val="24"/>
        </w:rPr>
        <w:t>, Fakultas Kesehatan</w:t>
      </w:r>
    </w:p>
    <w:p w14:paraId="7F8FD23C" w14:textId="7F7711F8" w:rsidR="00121078" w:rsidRDefault="00121078" w:rsidP="00121078">
      <w:pPr>
        <w:spacing w:after="0" w:line="240" w:lineRule="auto"/>
        <w:rPr>
          <w:rFonts w:ascii="Times New Roman" w:hAnsi="Times New Roman" w:cs="Times New Roman"/>
          <w:sz w:val="24"/>
        </w:rPr>
      </w:pPr>
      <w:r>
        <w:rPr>
          <w:rFonts w:ascii="Times New Roman" w:hAnsi="Times New Roman" w:cs="Times New Roman"/>
          <w:sz w:val="24"/>
        </w:rPr>
        <w:t>Skripsi, Maret 2023</w:t>
      </w:r>
    </w:p>
    <w:p w14:paraId="15F95533" w14:textId="72D697FA" w:rsidR="00121078" w:rsidRDefault="00121078" w:rsidP="00121078">
      <w:pPr>
        <w:spacing w:after="0" w:line="240" w:lineRule="auto"/>
        <w:rPr>
          <w:rFonts w:ascii="Times New Roman" w:hAnsi="Times New Roman" w:cs="Times New Roman"/>
          <w:sz w:val="24"/>
        </w:rPr>
      </w:pPr>
      <w:r>
        <w:rPr>
          <w:rFonts w:ascii="Times New Roman" w:hAnsi="Times New Roman" w:cs="Times New Roman"/>
          <w:sz w:val="24"/>
        </w:rPr>
        <w:t>Laely Komalasari</w:t>
      </w:r>
    </w:p>
    <w:p w14:paraId="2D915865" w14:textId="7F86B5E2" w:rsidR="00121078" w:rsidRDefault="00121078" w:rsidP="00121078">
      <w:pPr>
        <w:spacing w:after="0" w:line="240" w:lineRule="auto"/>
        <w:rPr>
          <w:rFonts w:ascii="Times New Roman" w:hAnsi="Times New Roman" w:cs="Times New Roman"/>
          <w:sz w:val="24"/>
        </w:rPr>
      </w:pPr>
      <w:r>
        <w:rPr>
          <w:rFonts w:ascii="Times New Roman" w:hAnsi="Times New Roman" w:cs="Times New Roman"/>
          <w:sz w:val="24"/>
        </w:rPr>
        <w:t>052211026</w:t>
      </w:r>
    </w:p>
    <w:p w14:paraId="6FB73DA0" w14:textId="77777777" w:rsidR="00121078" w:rsidRDefault="00121078" w:rsidP="00121078">
      <w:pPr>
        <w:spacing w:after="0" w:line="240" w:lineRule="auto"/>
      </w:pPr>
    </w:p>
    <w:p w14:paraId="2BCAB0AF" w14:textId="405E1896" w:rsidR="00121078" w:rsidRPr="00952F03" w:rsidRDefault="00121078" w:rsidP="00952F03">
      <w:pPr>
        <w:spacing w:after="0" w:line="240" w:lineRule="auto"/>
        <w:jc w:val="both"/>
        <w:rPr>
          <w:rFonts w:ascii="Times New Roman" w:hAnsi="Times New Roman" w:cs="Times New Roman"/>
          <w:b/>
          <w:sz w:val="24"/>
        </w:rPr>
      </w:pPr>
      <w:r w:rsidRPr="00952F03">
        <w:rPr>
          <w:rFonts w:ascii="Times New Roman" w:hAnsi="Times New Roman" w:cs="Times New Roman"/>
          <w:b/>
          <w:sz w:val="24"/>
        </w:rPr>
        <w:t xml:space="preserve">PENGARUH EDUKASI DENGAN </w:t>
      </w:r>
      <w:r w:rsidR="00D70FAE">
        <w:rPr>
          <w:rFonts w:ascii="Times New Roman" w:hAnsi="Times New Roman" w:cs="Times New Roman"/>
          <w:b/>
          <w:sz w:val="24"/>
        </w:rPr>
        <w:t>MEDIA</w:t>
      </w:r>
      <w:r w:rsidRPr="00952F03">
        <w:rPr>
          <w:rFonts w:ascii="Times New Roman" w:hAnsi="Times New Roman" w:cs="Times New Roman"/>
          <w:b/>
          <w:sz w:val="24"/>
        </w:rPr>
        <w:t xml:space="preserve"> LEAFLET TERHADAP PENGETAHUAN PENCEGAHAN KOMPLIKASI PADA PASIEN PROLANIS DIABETES </w:t>
      </w:r>
      <w:r w:rsidR="00D70FAE">
        <w:rPr>
          <w:rFonts w:ascii="Times New Roman" w:hAnsi="Times New Roman" w:cs="Times New Roman"/>
          <w:b/>
          <w:sz w:val="24"/>
        </w:rPr>
        <w:t>MELITUS</w:t>
      </w:r>
      <w:r w:rsidRPr="00952F03">
        <w:rPr>
          <w:rFonts w:ascii="Times New Roman" w:hAnsi="Times New Roman" w:cs="Times New Roman"/>
          <w:b/>
          <w:sz w:val="24"/>
        </w:rPr>
        <w:t xml:space="preserve"> PUSKESMAS DEBONG LOR KOTA TEGAL</w:t>
      </w:r>
    </w:p>
    <w:p w14:paraId="6DFC98B5" w14:textId="77777777" w:rsidR="00121078" w:rsidRDefault="00121078" w:rsidP="00121078">
      <w:pPr>
        <w:spacing w:after="0" w:line="240" w:lineRule="auto"/>
      </w:pPr>
    </w:p>
    <w:p w14:paraId="44A3D580" w14:textId="77777777" w:rsidR="00147FCE" w:rsidRDefault="00147FCE" w:rsidP="00147FCE">
      <w:pPr>
        <w:pStyle w:val="Heading1"/>
      </w:pPr>
      <w:bookmarkStart w:id="11" w:name="_Toc142514319"/>
      <w:bookmarkStart w:id="12" w:name="_Toc142516481"/>
      <w:r>
        <w:t>ABSTRAK</w:t>
      </w:r>
      <w:bookmarkEnd w:id="11"/>
      <w:bookmarkEnd w:id="12"/>
    </w:p>
    <w:p w14:paraId="511D4988" w14:textId="4AF30674" w:rsidR="00B81B76" w:rsidRDefault="00952F03" w:rsidP="00B81B76">
      <w:pPr>
        <w:spacing w:after="0" w:line="240" w:lineRule="auto"/>
        <w:jc w:val="both"/>
        <w:rPr>
          <w:rFonts w:ascii="Times New Roman" w:hAnsi="Times New Roman" w:cs="Times New Roman"/>
          <w:sz w:val="24"/>
        </w:rPr>
      </w:pPr>
      <w:r>
        <w:rPr>
          <w:rFonts w:ascii="Times New Roman" w:hAnsi="Times New Roman" w:cs="Times New Roman"/>
          <w:b/>
          <w:sz w:val="24"/>
        </w:rPr>
        <w:t>Latar Belakang</w:t>
      </w:r>
      <w:r w:rsidR="00B81B76">
        <w:rPr>
          <w:rFonts w:ascii="Times New Roman" w:hAnsi="Times New Roman" w:cs="Times New Roman"/>
          <w:b/>
          <w:sz w:val="24"/>
        </w:rPr>
        <w:t xml:space="preserve"> </w:t>
      </w:r>
      <w:r>
        <w:rPr>
          <w:rFonts w:ascii="Times New Roman" w:hAnsi="Times New Roman" w:cs="Times New Roman"/>
          <w:b/>
          <w:sz w:val="24"/>
        </w:rPr>
        <w:t>:</w:t>
      </w:r>
      <w:r w:rsidR="006B40E4">
        <w:rPr>
          <w:rFonts w:ascii="Times New Roman" w:hAnsi="Times New Roman" w:cs="Times New Roman"/>
          <w:b/>
          <w:sz w:val="24"/>
        </w:rPr>
        <w:t xml:space="preserve"> </w:t>
      </w:r>
      <w:r w:rsidR="00B81B76">
        <w:rPr>
          <w:rFonts w:ascii="Times New Roman" w:hAnsi="Times New Roman" w:cs="Times New Roman"/>
          <w:sz w:val="24"/>
        </w:rPr>
        <w:t xml:space="preserve">Pencegahan komplikasi Diabetes </w:t>
      </w:r>
      <w:r w:rsidR="00D70FAE">
        <w:rPr>
          <w:rFonts w:ascii="Times New Roman" w:hAnsi="Times New Roman" w:cs="Times New Roman"/>
          <w:sz w:val="24"/>
        </w:rPr>
        <w:t>Melitus</w:t>
      </w:r>
      <w:r w:rsidR="00B81B76">
        <w:rPr>
          <w:rFonts w:ascii="Times New Roman" w:hAnsi="Times New Roman" w:cs="Times New Roman"/>
          <w:sz w:val="24"/>
        </w:rPr>
        <w:t xml:space="preserve"> dapat dilakukan dengan berbagai c</w:t>
      </w:r>
      <w:r w:rsidR="00D7264B">
        <w:rPr>
          <w:rFonts w:ascii="Times New Roman" w:hAnsi="Times New Roman" w:cs="Times New Roman"/>
          <w:sz w:val="24"/>
        </w:rPr>
        <w:t xml:space="preserve">ara salah satunya yaitu </w:t>
      </w:r>
      <w:r w:rsidR="00B81B76">
        <w:rPr>
          <w:rFonts w:ascii="Times New Roman" w:hAnsi="Times New Roman" w:cs="Times New Roman"/>
          <w:sz w:val="24"/>
        </w:rPr>
        <w:t xml:space="preserve">meningkatkan pengetahuan penderita Diabetes </w:t>
      </w:r>
      <w:r w:rsidR="00D70FAE">
        <w:rPr>
          <w:rFonts w:ascii="Times New Roman" w:hAnsi="Times New Roman" w:cs="Times New Roman"/>
          <w:sz w:val="24"/>
        </w:rPr>
        <w:t>Melitus</w:t>
      </w:r>
      <w:r w:rsidR="00B81B76">
        <w:rPr>
          <w:rFonts w:ascii="Times New Roman" w:hAnsi="Times New Roman" w:cs="Times New Roman"/>
          <w:sz w:val="24"/>
        </w:rPr>
        <w:t xml:space="preserve"> mengenai pencegah</w:t>
      </w:r>
      <w:r w:rsidR="006B40E4">
        <w:rPr>
          <w:rFonts w:ascii="Times New Roman" w:hAnsi="Times New Roman" w:cs="Times New Roman"/>
          <w:sz w:val="24"/>
        </w:rPr>
        <w:t>an komplikasi melalui edukasi.</w:t>
      </w:r>
      <w:r w:rsidR="003B6E16">
        <w:rPr>
          <w:rFonts w:ascii="Times New Roman" w:hAnsi="Times New Roman" w:cs="Times New Roman"/>
          <w:sz w:val="24"/>
        </w:rPr>
        <w:t xml:space="preserve"> </w:t>
      </w:r>
      <w:r w:rsidR="00D7264B">
        <w:rPr>
          <w:rFonts w:ascii="Times New Roman" w:hAnsi="Times New Roman" w:cs="Times New Roman"/>
          <w:sz w:val="24"/>
        </w:rPr>
        <w:t xml:space="preserve">Tujuan penelitian ini </w:t>
      </w:r>
      <w:r w:rsidR="00B81B76">
        <w:rPr>
          <w:rFonts w:ascii="Times New Roman" w:hAnsi="Times New Roman" w:cs="Times New Roman"/>
          <w:sz w:val="24"/>
        </w:rPr>
        <w:t xml:space="preserve">mengetahui pengaruh edukasi dengan </w:t>
      </w:r>
      <w:r w:rsidR="008A4081">
        <w:rPr>
          <w:rFonts w:ascii="Times New Roman" w:hAnsi="Times New Roman" w:cs="Times New Roman"/>
          <w:sz w:val="24"/>
        </w:rPr>
        <w:t>m</w:t>
      </w:r>
      <w:r w:rsidR="00D70FAE">
        <w:rPr>
          <w:rFonts w:ascii="Times New Roman" w:hAnsi="Times New Roman" w:cs="Times New Roman"/>
          <w:sz w:val="24"/>
        </w:rPr>
        <w:t>edia</w:t>
      </w:r>
      <w:r w:rsidR="00B81B76">
        <w:rPr>
          <w:rFonts w:ascii="Times New Roman" w:hAnsi="Times New Roman" w:cs="Times New Roman"/>
          <w:sz w:val="24"/>
        </w:rPr>
        <w:t xml:space="preserve"> </w:t>
      </w:r>
      <w:r w:rsidR="00B81B76" w:rsidRPr="0057525C">
        <w:rPr>
          <w:rFonts w:ascii="Times New Roman" w:hAnsi="Times New Roman" w:cs="Times New Roman"/>
          <w:i/>
          <w:sz w:val="24"/>
        </w:rPr>
        <w:t>leaflet</w:t>
      </w:r>
      <w:r w:rsidR="00B81B76">
        <w:rPr>
          <w:rFonts w:ascii="Times New Roman" w:hAnsi="Times New Roman" w:cs="Times New Roman"/>
          <w:sz w:val="24"/>
        </w:rPr>
        <w:t xml:space="preserve"> terhadap pengetahuan pencegahan komplikasi pada pasien prolanis Diabetes </w:t>
      </w:r>
      <w:r w:rsidR="00D70FAE">
        <w:rPr>
          <w:rFonts w:ascii="Times New Roman" w:hAnsi="Times New Roman" w:cs="Times New Roman"/>
          <w:sz w:val="24"/>
        </w:rPr>
        <w:t>Melitus</w:t>
      </w:r>
      <w:r w:rsidR="00B81B76">
        <w:rPr>
          <w:rFonts w:ascii="Times New Roman" w:hAnsi="Times New Roman" w:cs="Times New Roman"/>
          <w:sz w:val="24"/>
        </w:rPr>
        <w:t xml:space="preserve"> di Puskesmas Debong Lor Kota Tegal.</w:t>
      </w:r>
    </w:p>
    <w:p w14:paraId="6B9AD898" w14:textId="7275F932" w:rsidR="00B81B76" w:rsidRDefault="00B81B76" w:rsidP="00B81B76">
      <w:pPr>
        <w:spacing w:after="0" w:line="240" w:lineRule="auto"/>
        <w:jc w:val="both"/>
        <w:rPr>
          <w:rFonts w:ascii="Times New Roman" w:hAnsi="Times New Roman" w:cs="Times New Roman"/>
          <w:sz w:val="24"/>
        </w:rPr>
      </w:pPr>
      <w:r w:rsidRPr="00B81B76">
        <w:rPr>
          <w:rFonts w:ascii="Times New Roman" w:hAnsi="Times New Roman" w:cs="Times New Roman"/>
          <w:b/>
          <w:sz w:val="24"/>
        </w:rPr>
        <w:t>Metode :</w:t>
      </w:r>
      <w:r>
        <w:rPr>
          <w:rFonts w:ascii="Times New Roman" w:hAnsi="Times New Roman" w:cs="Times New Roman"/>
          <w:sz w:val="24"/>
        </w:rPr>
        <w:t xml:space="preserve"> </w:t>
      </w:r>
      <w:r w:rsidR="00D7264B">
        <w:rPr>
          <w:rFonts w:ascii="Times New Roman" w:hAnsi="Times New Roman" w:cs="Times New Roman"/>
          <w:sz w:val="24"/>
        </w:rPr>
        <w:t xml:space="preserve">Metode penelitian yaitu </w:t>
      </w:r>
      <w:r>
        <w:rPr>
          <w:rFonts w:ascii="Times New Roman" w:hAnsi="Times New Roman" w:cs="Times New Roman"/>
          <w:sz w:val="24"/>
        </w:rPr>
        <w:t xml:space="preserve">eksperimen dengan desain pra eksperimental serta rancangan </w:t>
      </w:r>
      <w:r>
        <w:rPr>
          <w:rFonts w:ascii="Times New Roman" w:hAnsi="Times New Roman" w:cs="Times New Roman"/>
          <w:i/>
          <w:sz w:val="24"/>
        </w:rPr>
        <w:t>One Group Pretest-Posttest</w:t>
      </w:r>
      <w:r w:rsidR="008A4081">
        <w:rPr>
          <w:rFonts w:ascii="Times New Roman" w:hAnsi="Times New Roman" w:cs="Times New Roman"/>
          <w:sz w:val="24"/>
        </w:rPr>
        <w:t>. T</w:t>
      </w:r>
      <w:r>
        <w:rPr>
          <w:rFonts w:ascii="Times New Roman" w:hAnsi="Times New Roman" w:cs="Times New Roman"/>
          <w:sz w:val="24"/>
        </w:rPr>
        <w:t xml:space="preserve">eknik </w:t>
      </w:r>
      <w:r w:rsidR="008A4081">
        <w:rPr>
          <w:rFonts w:ascii="Times New Roman" w:hAnsi="Times New Roman" w:cs="Times New Roman"/>
          <w:sz w:val="24"/>
        </w:rPr>
        <w:t xml:space="preserve">pengambilan sampel yaitu </w:t>
      </w:r>
      <w:r w:rsidR="0023191A">
        <w:rPr>
          <w:rFonts w:ascii="Times New Roman" w:hAnsi="Times New Roman" w:cs="Times New Roman"/>
          <w:i/>
          <w:sz w:val="24"/>
        </w:rPr>
        <w:t xml:space="preserve">accidental sampling, </w:t>
      </w:r>
      <w:r>
        <w:rPr>
          <w:rFonts w:ascii="Times New Roman" w:hAnsi="Times New Roman" w:cs="Times New Roman"/>
          <w:sz w:val="24"/>
        </w:rPr>
        <w:t xml:space="preserve">jumlah sampel sebanyak 34 responden. Intervensi yang dilakukan pemberian edukasi mengenai pencegahan komplikasi Diabetes </w:t>
      </w:r>
      <w:r w:rsidR="00D70FAE">
        <w:rPr>
          <w:rFonts w:ascii="Times New Roman" w:hAnsi="Times New Roman" w:cs="Times New Roman"/>
          <w:sz w:val="24"/>
        </w:rPr>
        <w:t>Melitus</w:t>
      </w:r>
      <w:r>
        <w:rPr>
          <w:rFonts w:ascii="Times New Roman" w:hAnsi="Times New Roman" w:cs="Times New Roman"/>
          <w:sz w:val="24"/>
        </w:rPr>
        <w:t xml:space="preserve"> de</w:t>
      </w:r>
      <w:r w:rsidR="001B5D6A">
        <w:rPr>
          <w:rFonts w:ascii="Times New Roman" w:hAnsi="Times New Roman" w:cs="Times New Roman"/>
          <w:sz w:val="24"/>
        </w:rPr>
        <w:t>n</w:t>
      </w:r>
      <w:r>
        <w:rPr>
          <w:rFonts w:ascii="Times New Roman" w:hAnsi="Times New Roman" w:cs="Times New Roman"/>
          <w:sz w:val="24"/>
        </w:rPr>
        <w:t xml:space="preserve">gan media </w:t>
      </w:r>
      <w:r>
        <w:rPr>
          <w:rFonts w:ascii="Times New Roman" w:hAnsi="Times New Roman" w:cs="Times New Roman"/>
          <w:i/>
          <w:sz w:val="24"/>
        </w:rPr>
        <w:t>leaflet</w:t>
      </w:r>
      <w:r>
        <w:rPr>
          <w:rFonts w:ascii="Times New Roman" w:hAnsi="Times New Roman" w:cs="Times New Roman"/>
          <w:sz w:val="24"/>
        </w:rPr>
        <w:t>. In</w:t>
      </w:r>
      <w:r w:rsidR="00D7264B">
        <w:rPr>
          <w:rFonts w:ascii="Times New Roman" w:hAnsi="Times New Roman" w:cs="Times New Roman"/>
          <w:sz w:val="24"/>
        </w:rPr>
        <w:t xml:space="preserve">strumen yng digunakan </w:t>
      </w:r>
      <w:r w:rsidR="0023191A">
        <w:rPr>
          <w:rFonts w:ascii="Times New Roman" w:hAnsi="Times New Roman" w:cs="Times New Roman"/>
          <w:sz w:val="24"/>
        </w:rPr>
        <w:t>kue</w:t>
      </w:r>
      <w:r>
        <w:rPr>
          <w:rFonts w:ascii="Times New Roman" w:hAnsi="Times New Roman" w:cs="Times New Roman"/>
          <w:sz w:val="24"/>
        </w:rPr>
        <w:t>s</w:t>
      </w:r>
      <w:r w:rsidR="0023191A">
        <w:rPr>
          <w:rFonts w:ascii="Times New Roman" w:hAnsi="Times New Roman" w:cs="Times New Roman"/>
          <w:sz w:val="24"/>
        </w:rPr>
        <w:t>i</w:t>
      </w:r>
      <w:r>
        <w:rPr>
          <w:rFonts w:ascii="Times New Roman" w:hAnsi="Times New Roman" w:cs="Times New Roman"/>
          <w:sz w:val="24"/>
        </w:rPr>
        <w:t xml:space="preserve">oner dan teknik analisa data menggunakan uji </w:t>
      </w:r>
      <w:r w:rsidRPr="00B600E4">
        <w:rPr>
          <w:rFonts w:ascii="Times New Roman" w:hAnsi="Times New Roman" w:cs="Times New Roman"/>
          <w:i/>
          <w:sz w:val="24"/>
        </w:rPr>
        <w:t>Wilcoxon Signed Rank Test</w:t>
      </w:r>
      <w:r>
        <w:rPr>
          <w:rFonts w:ascii="Times New Roman" w:hAnsi="Times New Roman" w:cs="Times New Roman"/>
          <w:sz w:val="24"/>
        </w:rPr>
        <w:t>.</w:t>
      </w:r>
    </w:p>
    <w:p w14:paraId="65D0E629" w14:textId="032A8651" w:rsidR="00B81B76" w:rsidRDefault="00B81B76" w:rsidP="00B81B76">
      <w:pPr>
        <w:autoSpaceDE w:val="0"/>
        <w:autoSpaceDN w:val="0"/>
        <w:adjustRightInd w:val="0"/>
        <w:spacing w:after="0" w:line="240" w:lineRule="auto"/>
        <w:jc w:val="both"/>
        <w:rPr>
          <w:rFonts w:ascii="Times New Roman" w:hAnsi="Times New Roman" w:cs="Times New Roman"/>
          <w:sz w:val="24"/>
          <w:szCs w:val="24"/>
        </w:rPr>
      </w:pPr>
      <w:r w:rsidRPr="00B81B76">
        <w:rPr>
          <w:rFonts w:ascii="Times New Roman" w:hAnsi="Times New Roman" w:cs="Times New Roman"/>
          <w:b/>
          <w:sz w:val="24"/>
        </w:rPr>
        <w:t>Hasil :</w:t>
      </w:r>
      <w:r>
        <w:rPr>
          <w:rFonts w:ascii="Times New Roman" w:hAnsi="Times New Roman" w:cs="Times New Roman"/>
          <w:sz w:val="24"/>
        </w:rPr>
        <w:t xml:space="preserve"> </w:t>
      </w:r>
      <w:r>
        <w:rPr>
          <w:rFonts w:ascii="Times New Roman" w:hAnsi="Times New Roman" w:cs="Times New Roman"/>
          <w:sz w:val="24"/>
          <w:szCs w:val="24"/>
        </w:rPr>
        <w:t xml:space="preserve">Hasil uji validitas dan reliabilitas dari kuisioner menunjukkan hasil valid dan reliabel. </w:t>
      </w:r>
      <w:r w:rsidR="003B6E16">
        <w:rPr>
          <w:rFonts w:ascii="Times New Roman" w:hAnsi="Times New Roman" w:cs="Times New Roman"/>
          <w:sz w:val="24"/>
          <w:szCs w:val="24"/>
        </w:rPr>
        <w:t>Karakteristik responden berdasakan jenis kelamin didominasi oleh perempuan sebanyak 29 orang (85,3%), berdasarkan usia responden terbanyak pada usia 45-59 tahun yaitu 18 orang (52,9%), karakteristik berdasarkan pekerjaan</w:t>
      </w:r>
      <w:r w:rsidR="00C330ED">
        <w:rPr>
          <w:rFonts w:ascii="Times New Roman" w:hAnsi="Times New Roman" w:cs="Times New Roman"/>
          <w:sz w:val="24"/>
          <w:szCs w:val="24"/>
        </w:rPr>
        <w:t xml:space="preserve"> terbanyak yaitu ibu rumah tangga </w:t>
      </w:r>
      <w:r w:rsidR="003B6E16">
        <w:rPr>
          <w:rFonts w:ascii="Times New Roman" w:hAnsi="Times New Roman" w:cs="Times New Roman"/>
          <w:sz w:val="24"/>
          <w:szCs w:val="24"/>
        </w:rPr>
        <w:t>20 orang (58,8%), dan berdasarkan pendidikan terakhir terbanyak</w:t>
      </w:r>
      <w:r w:rsidR="00C330ED">
        <w:rPr>
          <w:rFonts w:ascii="Times New Roman" w:hAnsi="Times New Roman" w:cs="Times New Roman"/>
          <w:sz w:val="24"/>
          <w:szCs w:val="24"/>
        </w:rPr>
        <w:t xml:space="preserve"> yaitu SD 16 orang (47,1%)). Tingkat pengetahuan sebelum diberikan edukasi terbanyak yaitu </w:t>
      </w:r>
      <w:r w:rsidR="00D7264B">
        <w:rPr>
          <w:rFonts w:ascii="Times New Roman" w:hAnsi="Times New Roman" w:cs="Times New Roman"/>
          <w:sz w:val="24"/>
          <w:szCs w:val="24"/>
        </w:rPr>
        <w:t xml:space="preserve">dalam </w:t>
      </w:r>
      <w:r w:rsidR="00C330ED">
        <w:rPr>
          <w:rFonts w:ascii="Times New Roman" w:hAnsi="Times New Roman" w:cs="Times New Roman"/>
          <w:sz w:val="24"/>
          <w:szCs w:val="24"/>
        </w:rPr>
        <w:t>kategori kurang 20 orang (58,8%) dan sesudah diberikan edukasi</w:t>
      </w:r>
      <w:r w:rsidR="00D7264B">
        <w:rPr>
          <w:rFonts w:ascii="Times New Roman" w:hAnsi="Times New Roman" w:cs="Times New Roman"/>
          <w:sz w:val="24"/>
          <w:szCs w:val="24"/>
        </w:rPr>
        <w:t xml:space="preserve"> terbanyak pada kategori baik 23 orang (67,6%) </w:t>
      </w:r>
      <w:r w:rsidR="00C330ED">
        <w:rPr>
          <w:rFonts w:ascii="Times New Roman" w:hAnsi="Times New Roman" w:cs="Times New Roman"/>
          <w:sz w:val="24"/>
          <w:szCs w:val="24"/>
        </w:rPr>
        <w:t>H</w:t>
      </w:r>
      <w:r>
        <w:rPr>
          <w:rFonts w:ascii="Times New Roman" w:hAnsi="Times New Roman" w:cs="Times New Roman"/>
          <w:sz w:val="24"/>
          <w:szCs w:val="24"/>
        </w:rPr>
        <w:t xml:space="preserve">asil uji normalitas menunjukkan data tidak terdistribusi normal. Hasil </w:t>
      </w:r>
      <w:r>
        <w:rPr>
          <w:rFonts w:ascii="Times New Roman" w:hAnsi="Times New Roman" w:cs="Times New Roman"/>
          <w:sz w:val="24"/>
        </w:rPr>
        <w:t xml:space="preserve">uji </w:t>
      </w:r>
      <w:r w:rsidRPr="00B600E4">
        <w:rPr>
          <w:rFonts w:ascii="Times New Roman" w:hAnsi="Times New Roman" w:cs="Times New Roman"/>
          <w:i/>
          <w:sz w:val="24"/>
        </w:rPr>
        <w:t>Wilcoxon Signed Rank Test</w:t>
      </w:r>
      <w:r>
        <w:rPr>
          <w:rFonts w:ascii="Times New Roman" w:hAnsi="Times New Roman" w:cs="Times New Roman"/>
          <w:sz w:val="24"/>
        </w:rPr>
        <w:t xml:space="preserve"> </w:t>
      </w:r>
      <w:r w:rsidR="00D7264B">
        <w:rPr>
          <w:rFonts w:ascii="Times New Roman" w:hAnsi="Times New Roman" w:cs="Times New Roman"/>
          <w:sz w:val="24"/>
          <w:szCs w:val="24"/>
        </w:rPr>
        <w:t xml:space="preserve">penelitian </w:t>
      </w:r>
      <w:r w:rsidR="00C330ED">
        <w:rPr>
          <w:rFonts w:ascii="Times New Roman" w:hAnsi="Times New Roman" w:cs="Times New Roman"/>
          <w:sz w:val="24"/>
          <w:szCs w:val="24"/>
        </w:rPr>
        <w:t xml:space="preserve">diperoleh </w:t>
      </w:r>
      <w:r>
        <w:rPr>
          <w:rFonts w:ascii="Times New Roman" w:hAnsi="Times New Roman" w:cs="Times New Roman"/>
          <w:sz w:val="24"/>
          <w:szCs w:val="24"/>
        </w:rPr>
        <w:t xml:space="preserve">nilai </w:t>
      </w:r>
      <w:r>
        <w:rPr>
          <w:rFonts w:ascii="Times New Roman" w:hAnsi="Times New Roman" w:cs="Times New Roman"/>
          <w:i/>
          <w:sz w:val="24"/>
        </w:rPr>
        <w:t>Asym.sig 2 t</w:t>
      </w:r>
      <w:r w:rsidRPr="00870620">
        <w:rPr>
          <w:rFonts w:ascii="Times New Roman" w:hAnsi="Times New Roman" w:cs="Times New Roman"/>
          <w:i/>
          <w:sz w:val="24"/>
        </w:rPr>
        <w:t>ailed</w:t>
      </w:r>
      <w:r>
        <w:rPr>
          <w:rFonts w:ascii="Times New Roman" w:hAnsi="Times New Roman" w:cs="Times New Roman"/>
          <w:i/>
          <w:sz w:val="24"/>
        </w:rPr>
        <w:t xml:space="preserve"> </w:t>
      </w:r>
      <w:r>
        <w:rPr>
          <w:rFonts w:ascii="Times New Roman" w:hAnsi="Times New Roman" w:cs="Times New Roman"/>
          <w:sz w:val="24"/>
        </w:rPr>
        <w:t>0,000 kurang dari 0,05 menunjukkan terdapat perbedaan hasil pengetahuan pencegahan komplikasi sebelum dan sesudah dilakukan edukasi.</w:t>
      </w:r>
      <w:r>
        <w:rPr>
          <w:rFonts w:ascii="Times New Roman" w:hAnsi="Times New Roman" w:cs="Times New Roman"/>
          <w:sz w:val="24"/>
          <w:szCs w:val="24"/>
        </w:rPr>
        <w:t xml:space="preserve"> </w:t>
      </w:r>
    </w:p>
    <w:p w14:paraId="60FB987E" w14:textId="66207628" w:rsidR="00B81B76" w:rsidRDefault="00B81B76" w:rsidP="00B81B76">
      <w:pPr>
        <w:autoSpaceDE w:val="0"/>
        <w:autoSpaceDN w:val="0"/>
        <w:adjustRightInd w:val="0"/>
        <w:spacing w:after="0" w:line="240" w:lineRule="auto"/>
        <w:jc w:val="both"/>
        <w:rPr>
          <w:rFonts w:ascii="Times New Roman" w:hAnsi="Times New Roman" w:cs="Times New Roman"/>
          <w:sz w:val="24"/>
          <w:szCs w:val="24"/>
        </w:rPr>
      </w:pPr>
      <w:r w:rsidRPr="00B81B76">
        <w:rPr>
          <w:rFonts w:ascii="Times New Roman" w:hAnsi="Times New Roman" w:cs="Times New Roman"/>
          <w:b/>
          <w:sz w:val="24"/>
          <w:szCs w:val="24"/>
        </w:rPr>
        <w:t>Kesimpulan :</w:t>
      </w:r>
      <w:r w:rsidR="0057525C">
        <w:rPr>
          <w:rFonts w:ascii="Times New Roman" w:hAnsi="Times New Roman" w:cs="Times New Roman"/>
          <w:sz w:val="24"/>
          <w:szCs w:val="24"/>
        </w:rPr>
        <w:t xml:space="preserve"> T</w:t>
      </w:r>
      <w:r w:rsidRPr="00BF45D3">
        <w:rPr>
          <w:rFonts w:ascii="Times New Roman" w:hAnsi="Times New Roman" w:cs="Times New Roman"/>
          <w:sz w:val="24"/>
          <w:szCs w:val="24"/>
        </w:rPr>
        <w:t xml:space="preserve">erdapat pengaruh edukasi dengan </w:t>
      </w:r>
      <w:r w:rsidR="00D7264B">
        <w:rPr>
          <w:rFonts w:ascii="Times New Roman" w:hAnsi="Times New Roman" w:cs="Times New Roman"/>
          <w:sz w:val="24"/>
          <w:szCs w:val="24"/>
        </w:rPr>
        <w:t>m</w:t>
      </w:r>
      <w:r w:rsidR="00D70FAE">
        <w:rPr>
          <w:rFonts w:ascii="Times New Roman" w:hAnsi="Times New Roman" w:cs="Times New Roman"/>
          <w:sz w:val="24"/>
          <w:szCs w:val="24"/>
        </w:rPr>
        <w:t>edia</w:t>
      </w:r>
      <w:r w:rsidRPr="00BF45D3">
        <w:rPr>
          <w:rFonts w:ascii="Times New Roman" w:hAnsi="Times New Roman" w:cs="Times New Roman"/>
          <w:sz w:val="24"/>
          <w:szCs w:val="24"/>
        </w:rPr>
        <w:t xml:space="preserve"> </w:t>
      </w:r>
      <w:r w:rsidRPr="00BF45D3">
        <w:rPr>
          <w:rFonts w:ascii="Times New Roman" w:hAnsi="Times New Roman" w:cs="Times New Roman"/>
          <w:i/>
          <w:sz w:val="24"/>
          <w:szCs w:val="24"/>
        </w:rPr>
        <w:t>leaflet</w:t>
      </w:r>
      <w:r w:rsidRPr="00BF45D3">
        <w:rPr>
          <w:rFonts w:ascii="Times New Roman" w:hAnsi="Times New Roman" w:cs="Times New Roman"/>
          <w:sz w:val="24"/>
          <w:szCs w:val="24"/>
        </w:rPr>
        <w:t xml:space="preserve"> terhadap pengeta</w:t>
      </w:r>
      <w:r w:rsidR="00D7264B">
        <w:rPr>
          <w:rFonts w:ascii="Times New Roman" w:hAnsi="Times New Roman" w:cs="Times New Roman"/>
          <w:sz w:val="24"/>
          <w:szCs w:val="24"/>
        </w:rPr>
        <w:t xml:space="preserve">huan pencegahan komplikasi </w:t>
      </w:r>
      <w:r w:rsidRPr="00BF45D3">
        <w:rPr>
          <w:rFonts w:ascii="Times New Roman" w:hAnsi="Times New Roman" w:cs="Times New Roman"/>
          <w:sz w:val="24"/>
          <w:szCs w:val="24"/>
        </w:rPr>
        <w:t xml:space="preserve">pasien Prolanis Diabetes </w:t>
      </w:r>
      <w:r w:rsidR="00D70FAE">
        <w:rPr>
          <w:rFonts w:ascii="Times New Roman" w:hAnsi="Times New Roman" w:cs="Times New Roman"/>
          <w:sz w:val="24"/>
          <w:szCs w:val="24"/>
        </w:rPr>
        <w:t>Melitus</w:t>
      </w:r>
      <w:r w:rsidRPr="00BF45D3">
        <w:rPr>
          <w:rFonts w:ascii="Times New Roman" w:hAnsi="Times New Roman" w:cs="Times New Roman"/>
          <w:sz w:val="24"/>
          <w:szCs w:val="24"/>
        </w:rPr>
        <w:t xml:space="preserve"> Puskesmas Debong Lor Kota Tegal</w:t>
      </w:r>
      <w:r>
        <w:rPr>
          <w:rFonts w:ascii="Times New Roman" w:hAnsi="Times New Roman" w:cs="Times New Roman"/>
          <w:sz w:val="24"/>
          <w:szCs w:val="24"/>
        </w:rPr>
        <w:t>.</w:t>
      </w:r>
    </w:p>
    <w:p w14:paraId="7821405A" w14:textId="77777777" w:rsidR="00B81B76" w:rsidRDefault="00B81B76" w:rsidP="00B81B76">
      <w:pPr>
        <w:autoSpaceDE w:val="0"/>
        <w:autoSpaceDN w:val="0"/>
        <w:adjustRightInd w:val="0"/>
        <w:spacing w:after="0" w:line="240" w:lineRule="auto"/>
        <w:jc w:val="both"/>
        <w:rPr>
          <w:rFonts w:ascii="Times New Roman" w:hAnsi="Times New Roman" w:cs="Times New Roman"/>
          <w:sz w:val="24"/>
          <w:szCs w:val="24"/>
        </w:rPr>
      </w:pPr>
    </w:p>
    <w:p w14:paraId="2EAEAAB1" w14:textId="45CE4F70" w:rsidR="00B81B76" w:rsidRPr="00B81B76" w:rsidRDefault="00B81B76" w:rsidP="00B81B76">
      <w:pPr>
        <w:autoSpaceDE w:val="0"/>
        <w:autoSpaceDN w:val="0"/>
        <w:adjustRightInd w:val="0"/>
        <w:spacing w:after="0" w:line="240" w:lineRule="auto"/>
        <w:ind w:left="1418" w:hanging="1418"/>
        <w:jc w:val="both"/>
        <w:rPr>
          <w:rFonts w:ascii="Times New Roman" w:hAnsi="Times New Roman" w:cs="Times New Roman"/>
          <w:i/>
          <w:sz w:val="24"/>
          <w:szCs w:val="24"/>
        </w:rPr>
      </w:pPr>
      <w:r w:rsidRPr="00B81B76">
        <w:rPr>
          <w:rFonts w:ascii="Times New Roman" w:hAnsi="Times New Roman" w:cs="Times New Roman"/>
          <w:b/>
          <w:sz w:val="24"/>
          <w:szCs w:val="24"/>
        </w:rPr>
        <w:t xml:space="preserve">Kata Kunci : </w:t>
      </w:r>
      <w:r>
        <w:rPr>
          <w:rFonts w:ascii="Times New Roman" w:hAnsi="Times New Roman" w:cs="Times New Roman"/>
          <w:sz w:val="24"/>
          <w:szCs w:val="24"/>
        </w:rPr>
        <w:t xml:space="preserve">Edukasi, Diabetes </w:t>
      </w:r>
      <w:r w:rsidR="00D70FAE">
        <w:rPr>
          <w:rFonts w:ascii="Times New Roman" w:hAnsi="Times New Roman" w:cs="Times New Roman"/>
          <w:sz w:val="24"/>
          <w:szCs w:val="24"/>
        </w:rPr>
        <w:t>Melitus</w:t>
      </w:r>
      <w:r>
        <w:rPr>
          <w:rFonts w:ascii="Times New Roman" w:hAnsi="Times New Roman" w:cs="Times New Roman"/>
          <w:sz w:val="24"/>
          <w:szCs w:val="24"/>
        </w:rPr>
        <w:t>, Pen</w:t>
      </w:r>
      <w:r w:rsidR="0057525C">
        <w:rPr>
          <w:rFonts w:ascii="Times New Roman" w:hAnsi="Times New Roman" w:cs="Times New Roman"/>
          <w:sz w:val="24"/>
          <w:szCs w:val="24"/>
        </w:rPr>
        <w:t>getahuan</w:t>
      </w:r>
      <w:r w:rsidR="009D11F3">
        <w:rPr>
          <w:rFonts w:ascii="Times New Roman" w:hAnsi="Times New Roman" w:cs="Times New Roman"/>
          <w:sz w:val="24"/>
          <w:szCs w:val="24"/>
        </w:rPr>
        <w:t xml:space="preserve">, </w:t>
      </w:r>
      <w:r>
        <w:rPr>
          <w:rFonts w:ascii="Times New Roman" w:hAnsi="Times New Roman" w:cs="Times New Roman"/>
          <w:i/>
          <w:sz w:val="24"/>
          <w:szCs w:val="24"/>
        </w:rPr>
        <w:t>Leaflet</w:t>
      </w:r>
    </w:p>
    <w:p w14:paraId="2725FC10" w14:textId="411A8566" w:rsidR="00B81B76" w:rsidRPr="00B81B76" w:rsidRDefault="00B81B76" w:rsidP="00B81B76">
      <w:pPr>
        <w:spacing w:after="0" w:line="240" w:lineRule="auto"/>
        <w:jc w:val="both"/>
        <w:rPr>
          <w:rFonts w:ascii="Times New Roman" w:hAnsi="Times New Roman" w:cs="Times New Roman"/>
          <w:sz w:val="24"/>
        </w:rPr>
      </w:pPr>
    </w:p>
    <w:p w14:paraId="1675054D" w14:textId="77777777" w:rsidR="00952F03" w:rsidRDefault="00952F03" w:rsidP="00952F03">
      <w:pPr>
        <w:spacing w:after="0" w:line="240" w:lineRule="auto"/>
        <w:jc w:val="both"/>
        <w:rPr>
          <w:rFonts w:ascii="Times New Roman" w:hAnsi="Times New Roman" w:cs="Times New Roman"/>
          <w:b/>
          <w:sz w:val="24"/>
        </w:rPr>
      </w:pPr>
    </w:p>
    <w:p w14:paraId="710C038B" w14:textId="77777777" w:rsidR="00147FCE" w:rsidRDefault="00147FCE">
      <w:r>
        <w:br w:type="page"/>
      </w:r>
    </w:p>
    <w:p w14:paraId="543D6C77" w14:textId="6BD3ACF6" w:rsidR="00A2256D" w:rsidRPr="002F2D4F" w:rsidRDefault="00A2256D" w:rsidP="00A2256D">
      <w:pPr>
        <w:spacing w:after="0" w:line="240" w:lineRule="auto"/>
        <w:rPr>
          <w:rFonts w:ascii="Times New Roman" w:hAnsi="Times New Roman" w:cs="Times New Roman"/>
          <w:sz w:val="24"/>
        </w:rPr>
      </w:pPr>
      <w:r w:rsidRPr="002F2D4F">
        <w:rPr>
          <w:rFonts w:ascii="Times New Roman" w:hAnsi="Times New Roman" w:cs="Times New Roman"/>
          <w:sz w:val="24"/>
        </w:rPr>
        <w:lastRenderedPageBreak/>
        <w:t>Ngudi Waluyo</w:t>
      </w:r>
      <w:r>
        <w:rPr>
          <w:rFonts w:ascii="Times New Roman" w:hAnsi="Times New Roman" w:cs="Times New Roman"/>
          <w:sz w:val="24"/>
        </w:rPr>
        <w:t xml:space="preserve"> University</w:t>
      </w:r>
    </w:p>
    <w:p w14:paraId="36DFEA85" w14:textId="77777777" w:rsidR="00A2256D" w:rsidRDefault="00A2256D" w:rsidP="00A2256D">
      <w:pPr>
        <w:spacing w:after="0" w:line="240" w:lineRule="auto"/>
        <w:rPr>
          <w:rFonts w:ascii="Times New Roman" w:hAnsi="Times New Roman" w:cs="Times New Roman"/>
          <w:sz w:val="24"/>
          <w:szCs w:val="24"/>
        </w:rPr>
      </w:pPr>
      <w:r>
        <w:rPr>
          <w:rFonts w:ascii="Times New Roman" w:hAnsi="Times New Roman" w:cs="Times New Roman"/>
          <w:sz w:val="24"/>
          <w:szCs w:val="24"/>
        </w:rPr>
        <w:t>Pharmacy Study Program, Faculty of Health</w:t>
      </w:r>
    </w:p>
    <w:p w14:paraId="058E1F03" w14:textId="40F78AFD" w:rsidR="00A2256D" w:rsidRDefault="00A2256D" w:rsidP="00A2256D">
      <w:pPr>
        <w:spacing w:after="0" w:line="240" w:lineRule="auto"/>
        <w:rPr>
          <w:rFonts w:ascii="Times New Roman" w:hAnsi="Times New Roman" w:cs="Times New Roman"/>
          <w:sz w:val="24"/>
          <w:szCs w:val="24"/>
        </w:rPr>
      </w:pPr>
      <w:r>
        <w:rPr>
          <w:rFonts w:ascii="Times New Roman" w:hAnsi="Times New Roman" w:cs="Times New Roman"/>
          <w:sz w:val="24"/>
          <w:szCs w:val="24"/>
        </w:rPr>
        <w:t>Final Assignment, March 2023</w:t>
      </w:r>
    </w:p>
    <w:p w14:paraId="3E50E220" w14:textId="38486D9D" w:rsidR="00A2256D" w:rsidRDefault="00A2256D" w:rsidP="00A2256D">
      <w:pPr>
        <w:spacing w:after="0" w:line="240" w:lineRule="auto"/>
        <w:rPr>
          <w:rFonts w:ascii="Times New Roman" w:hAnsi="Times New Roman" w:cs="Times New Roman"/>
          <w:sz w:val="24"/>
        </w:rPr>
      </w:pPr>
      <w:r>
        <w:rPr>
          <w:rFonts w:ascii="Times New Roman" w:hAnsi="Times New Roman" w:cs="Times New Roman"/>
          <w:sz w:val="24"/>
        </w:rPr>
        <w:t>Laely Komalasari</w:t>
      </w:r>
    </w:p>
    <w:p w14:paraId="7F2CAF49" w14:textId="3FFFC6A8" w:rsidR="00A2256D" w:rsidRDefault="00A2256D" w:rsidP="00A2256D">
      <w:pPr>
        <w:rPr>
          <w:rFonts w:ascii="Times New Roman" w:hAnsi="Times New Roman" w:cs="Times New Roman"/>
          <w:sz w:val="24"/>
        </w:rPr>
      </w:pPr>
      <w:r>
        <w:rPr>
          <w:rFonts w:ascii="Times New Roman" w:hAnsi="Times New Roman" w:cs="Times New Roman"/>
          <w:sz w:val="24"/>
        </w:rPr>
        <w:t>052211026</w:t>
      </w:r>
    </w:p>
    <w:p w14:paraId="14D5ADD1" w14:textId="099A1527" w:rsidR="00A2256D" w:rsidRDefault="000D3F3B" w:rsidP="00A2256D">
      <w:pPr>
        <w:jc w:val="both"/>
      </w:pPr>
      <w:r w:rsidRPr="000D3F3B">
        <w:rPr>
          <w:rFonts w:ascii="Times New Roman" w:hAnsi="Times New Roman" w:cs="Times New Roman"/>
          <w:b/>
          <w:sz w:val="24"/>
        </w:rPr>
        <w:t>THE EFFECT OF EDUCATION WITH MEDIA LEAFLETS ON COMPLICATION PREVENTION KNOWLEDGE IN PATIENTS PROLANIS WITH DIABETES MELLITUS DEBONG LOR HEALTH CENTER, TEGAL CITY</w:t>
      </w:r>
    </w:p>
    <w:p w14:paraId="739BD616" w14:textId="77777777" w:rsidR="00A2256D" w:rsidRDefault="00147FCE" w:rsidP="00A2256D">
      <w:pPr>
        <w:pStyle w:val="Heading1"/>
        <w:spacing w:line="240" w:lineRule="auto"/>
      </w:pPr>
      <w:bookmarkStart w:id="13" w:name="_Toc142514320"/>
      <w:bookmarkStart w:id="14" w:name="_Toc142516482"/>
      <w:r>
        <w:t>ABSTRACT</w:t>
      </w:r>
      <w:bookmarkEnd w:id="13"/>
      <w:bookmarkEnd w:id="14"/>
    </w:p>
    <w:p w14:paraId="10E0F85A" w14:textId="77777777" w:rsidR="00A2256D" w:rsidRDefault="00A2256D" w:rsidP="00A2256D">
      <w:pPr>
        <w:spacing w:after="0" w:line="240" w:lineRule="auto"/>
        <w:jc w:val="both"/>
        <w:rPr>
          <w:rFonts w:ascii="Times New Roman" w:hAnsi="Times New Roman" w:cs="Times New Roman"/>
          <w:b/>
          <w:sz w:val="24"/>
        </w:rPr>
      </w:pPr>
    </w:p>
    <w:p w14:paraId="6F078590" w14:textId="609A7AE3" w:rsidR="00A2256D" w:rsidRPr="00A2256D" w:rsidRDefault="00A2256D" w:rsidP="000D3F3B">
      <w:pPr>
        <w:spacing w:after="0" w:line="240" w:lineRule="auto"/>
        <w:jc w:val="both"/>
        <w:rPr>
          <w:rFonts w:ascii="Times New Roman" w:hAnsi="Times New Roman" w:cs="Times New Roman"/>
          <w:sz w:val="24"/>
        </w:rPr>
      </w:pPr>
      <w:r w:rsidRPr="00A2256D">
        <w:rPr>
          <w:rFonts w:ascii="Times New Roman" w:hAnsi="Times New Roman" w:cs="Times New Roman"/>
          <w:b/>
          <w:sz w:val="24"/>
        </w:rPr>
        <w:t>Background:</w:t>
      </w:r>
      <w:r w:rsidRPr="00A2256D">
        <w:rPr>
          <w:rFonts w:ascii="Times New Roman" w:hAnsi="Times New Roman" w:cs="Times New Roman"/>
          <w:sz w:val="24"/>
        </w:rPr>
        <w:t xml:space="preserve"> </w:t>
      </w:r>
      <w:r w:rsidR="000D3F3B" w:rsidRPr="000D3F3B">
        <w:rPr>
          <w:rFonts w:ascii="Times New Roman" w:hAnsi="Times New Roman" w:cs="Times New Roman"/>
          <w:sz w:val="24"/>
        </w:rPr>
        <w:t>Prevention of complications of Diabetes Mellitus can be done in various ways, one of which is to increase the knowledge of people with Diabetes Mellitus regarding the prevention of complications through education. The purpose of this study was to determine the effect of education using leaflet media on knowledge of prevention of complications in diabetes mellitus prolanis patients at the Debon</w:t>
      </w:r>
      <w:r w:rsidR="000D3F3B">
        <w:rPr>
          <w:rFonts w:ascii="Times New Roman" w:hAnsi="Times New Roman" w:cs="Times New Roman"/>
          <w:sz w:val="24"/>
        </w:rPr>
        <w:t>g Lor Health Center, Tegal City</w:t>
      </w:r>
      <w:r w:rsidRPr="00A2256D">
        <w:rPr>
          <w:rFonts w:ascii="Times New Roman" w:hAnsi="Times New Roman" w:cs="Times New Roman"/>
          <w:sz w:val="24"/>
        </w:rPr>
        <w:t>.</w:t>
      </w:r>
    </w:p>
    <w:p w14:paraId="0E9BCDD7" w14:textId="0872F53E" w:rsidR="00A2256D" w:rsidRPr="00A2256D" w:rsidRDefault="00A2256D" w:rsidP="00A2256D">
      <w:pPr>
        <w:spacing w:after="0" w:line="240" w:lineRule="auto"/>
        <w:jc w:val="both"/>
        <w:rPr>
          <w:rFonts w:ascii="Times New Roman" w:hAnsi="Times New Roman" w:cs="Times New Roman"/>
          <w:sz w:val="24"/>
        </w:rPr>
      </w:pPr>
      <w:r w:rsidRPr="00A2256D">
        <w:rPr>
          <w:rFonts w:ascii="Times New Roman" w:hAnsi="Times New Roman" w:cs="Times New Roman"/>
          <w:b/>
          <w:sz w:val="24"/>
        </w:rPr>
        <w:t>Method:</w:t>
      </w:r>
      <w:r w:rsidRPr="00A2256D">
        <w:rPr>
          <w:rFonts w:ascii="Times New Roman" w:hAnsi="Times New Roman" w:cs="Times New Roman"/>
          <w:sz w:val="24"/>
        </w:rPr>
        <w:t xml:space="preserve"> </w:t>
      </w:r>
      <w:r w:rsidR="000D3F3B" w:rsidRPr="000D3F3B">
        <w:rPr>
          <w:rFonts w:ascii="Times New Roman" w:hAnsi="Times New Roman" w:cs="Times New Roman"/>
          <w:sz w:val="24"/>
        </w:rPr>
        <w:t>The research method is an experiment with a pre-experimental design and a One Group Pretest-Posttest design. The sampling technique is accidental sampling, the number of samples is 34 respondents. The intervention was carried out by providing education regarding the prevention of complications of Diabetes Mellitus using leaflet media. The instrument used was a questionnaire and data analysis techniques using the Wilcoxon Signed Rank Test.</w:t>
      </w:r>
    </w:p>
    <w:p w14:paraId="0A347392" w14:textId="48EA9112" w:rsidR="00A2256D" w:rsidRPr="00A2256D" w:rsidRDefault="00A2256D" w:rsidP="00A2256D">
      <w:pPr>
        <w:spacing w:after="0" w:line="240" w:lineRule="auto"/>
        <w:jc w:val="both"/>
        <w:rPr>
          <w:rFonts w:ascii="Times New Roman" w:hAnsi="Times New Roman" w:cs="Times New Roman"/>
          <w:sz w:val="24"/>
        </w:rPr>
      </w:pPr>
      <w:r w:rsidRPr="00A2256D">
        <w:rPr>
          <w:rFonts w:ascii="Times New Roman" w:hAnsi="Times New Roman" w:cs="Times New Roman"/>
          <w:b/>
          <w:sz w:val="24"/>
        </w:rPr>
        <w:t>Results:</w:t>
      </w:r>
      <w:r w:rsidRPr="00A2256D">
        <w:rPr>
          <w:rFonts w:ascii="Times New Roman" w:hAnsi="Times New Roman" w:cs="Times New Roman"/>
          <w:sz w:val="24"/>
        </w:rPr>
        <w:t xml:space="preserve"> </w:t>
      </w:r>
      <w:r w:rsidR="000D3F3B" w:rsidRPr="000D3F3B">
        <w:rPr>
          <w:rFonts w:ascii="Times New Roman" w:hAnsi="Times New Roman" w:cs="Times New Roman"/>
          <w:sz w:val="24"/>
        </w:rPr>
        <w:t>The results of the validity and reliability tests of the questionnaire s</w:t>
      </w:r>
      <w:r w:rsidR="0066442E">
        <w:rPr>
          <w:rFonts w:ascii="Times New Roman" w:hAnsi="Times New Roman" w:cs="Times New Roman"/>
          <w:sz w:val="24"/>
        </w:rPr>
        <w:t xml:space="preserve">how valid and reliable results. </w:t>
      </w:r>
      <w:r w:rsidR="000D3F3B" w:rsidRPr="000D3F3B">
        <w:rPr>
          <w:rFonts w:ascii="Times New Roman" w:hAnsi="Times New Roman" w:cs="Times New Roman"/>
          <w:sz w:val="24"/>
        </w:rPr>
        <w:t xml:space="preserve">Characteristics of respondents based on gender were dominated by women as many as 29 people (85.3%), based on the age of most respondents at the </w:t>
      </w:r>
      <w:r w:rsidR="0066442E">
        <w:rPr>
          <w:rFonts w:ascii="Times New Roman" w:hAnsi="Times New Roman" w:cs="Times New Roman"/>
          <w:sz w:val="24"/>
        </w:rPr>
        <w:t xml:space="preserve">age of 45-59 years </w:t>
      </w:r>
      <w:r w:rsidR="000D3F3B" w:rsidRPr="000D3F3B">
        <w:rPr>
          <w:rFonts w:ascii="Times New Roman" w:hAnsi="Times New Roman" w:cs="Times New Roman"/>
          <w:sz w:val="24"/>
        </w:rPr>
        <w:t>namely, 18 people (52.9%), characteristics based on work most were housewives 20 people (58 .8%), and based on the most recent education, namely elementary school, 16 people (47.1%)). The highest level of knowledge before being given education was in the less category 20 people (58.8%) and after being given education the most was in the good category 23 people (67.6%) The results of the normality test showed that the data were not normally distributed. The results of the Wilcoxon Signed Rank Test study obtained an Asym. sig 2 tailed value of 0.000 less than 0.05 indicating that there were differences in the results of knowledge on prevention of complications before and after education.</w:t>
      </w:r>
    </w:p>
    <w:p w14:paraId="226740FF" w14:textId="120769AD" w:rsidR="00A2256D" w:rsidRDefault="00A2256D" w:rsidP="00A2256D">
      <w:pPr>
        <w:spacing w:line="240" w:lineRule="auto"/>
        <w:jc w:val="both"/>
        <w:rPr>
          <w:rFonts w:ascii="Times New Roman" w:hAnsi="Times New Roman" w:cs="Times New Roman"/>
          <w:sz w:val="24"/>
        </w:rPr>
      </w:pPr>
      <w:r w:rsidRPr="00A2256D">
        <w:rPr>
          <w:rFonts w:ascii="Times New Roman" w:hAnsi="Times New Roman" w:cs="Times New Roman"/>
          <w:b/>
          <w:sz w:val="24"/>
        </w:rPr>
        <w:t>Conclusion:</w:t>
      </w:r>
      <w:r w:rsidRPr="00A2256D">
        <w:rPr>
          <w:rFonts w:ascii="Times New Roman" w:hAnsi="Times New Roman" w:cs="Times New Roman"/>
          <w:sz w:val="24"/>
        </w:rPr>
        <w:t xml:space="preserve"> </w:t>
      </w:r>
      <w:r w:rsidR="0066442E" w:rsidRPr="0066442E">
        <w:rPr>
          <w:rFonts w:ascii="Times New Roman" w:hAnsi="Times New Roman" w:cs="Times New Roman"/>
          <w:sz w:val="24"/>
        </w:rPr>
        <w:t>There is an effect of education using leaflet media on knowledge of prevention of complications in patients with Prolanis Diabetes Mellitus at the Debong Lor Comm</w:t>
      </w:r>
      <w:r w:rsidR="0066442E">
        <w:rPr>
          <w:rFonts w:ascii="Times New Roman" w:hAnsi="Times New Roman" w:cs="Times New Roman"/>
          <w:sz w:val="24"/>
        </w:rPr>
        <w:t>unity Health Center, Tegal City</w:t>
      </w:r>
      <w:r>
        <w:rPr>
          <w:rFonts w:ascii="Times New Roman" w:hAnsi="Times New Roman" w:cs="Times New Roman"/>
          <w:sz w:val="24"/>
        </w:rPr>
        <w:t>.</w:t>
      </w:r>
    </w:p>
    <w:p w14:paraId="4D4CA84A" w14:textId="77777777" w:rsidR="00A2256D" w:rsidRPr="00A2256D" w:rsidRDefault="00A2256D" w:rsidP="00A2256D">
      <w:pPr>
        <w:spacing w:line="240" w:lineRule="auto"/>
        <w:jc w:val="both"/>
        <w:rPr>
          <w:rFonts w:ascii="Times New Roman" w:hAnsi="Times New Roman" w:cs="Times New Roman"/>
          <w:sz w:val="24"/>
        </w:rPr>
      </w:pPr>
    </w:p>
    <w:p w14:paraId="32F6DFD9" w14:textId="1F363E85" w:rsidR="00A2256D" w:rsidRPr="00A2256D" w:rsidRDefault="00A2256D" w:rsidP="00A2256D">
      <w:pPr>
        <w:spacing w:line="240" w:lineRule="auto"/>
        <w:jc w:val="both"/>
        <w:rPr>
          <w:rFonts w:ascii="Times New Roman" w:hAnsi="Times New Roman" w:cs="Times New Roman"/>
          <w:sz w:val="24"/>
        </w:rPr>
      </w:pPr>
      <w:r w:rsidRPr="00A2256D">
        <w:rPr>
          <w:rFonts w:ascii="Times New Roman" w:hAnsi="Times New Roman" w:cs="Times New Roman"/>
          <w:b/>
          <w:sz w:val="24"/>
        </w:rPr>
        <w:t>Keywords:</w:t>
      </w:r>
      <w:r w:rsidRPr="00A2256D">
        <w:rPr>
          <w:rFonts w:ascii="Times New Roman" w:hAnsi="Times New Roman" w:cs="Times New Roman"/>
          <w:sz w:val="24"/>
        </w:rPr>
        <w:t xml:space="preserve"> Education, Diabetes </w:t>
      </w:r>
      <w:r w:rsidR="00D70FAE">
        <w:rPr>
          <w:rFonts w:ascii="Times New Roman" w:hAnsi="Times New Roman" w:cs="Times New Roman"/>
          <w:sz w:val="24"/>
        </w:rPr>
        <w:t>Melitus</w:t>
      </w:r>
      <w:r w:rsidRPr="00A2256D">
        <w:rPr>
          <w:rFonts w:ascii="Times New Roman" w:hAnsi="Times New Roman" w:cs="Times New Roman"/>
          <w:sz w:val="24"/>
        </w:rPr>
        <w:t>, Knowledge, Leaflets</w:t>
      </w:r>
    </w:p>
    <w:p w14:paraId="155B8AB6" w14:textId="69AB54F3" w:rsidR="00147FCE" w:rsidRPr="00A2256D" w:rsidRDefault="00147FCE" w:rsidP="00A2256D">
      <w:pPr>
        <w:spacing w:line="240" w:lineRule="auto"/>
        <w:jc w:val="both"/>
        <w:rPr>
          <w:rFonts w:ascii="Times New Roman" w:hAnsi="Times New Roman" w:cs="Times New Roman"/>
          <w:b/>
        </w:rPr>
      </w:pPr>
    </w:p>
    <w:p w14:paraId="67522436" w14:textId="14978F27" w:rsidR="00627CC7" w:rsidRDefault="00627CC7" w:rsidP="00627CC7">
      <w:pPr>
        <w:pStyle w:val="Heading1"/>
      </w:pPr>
      <w:bookmarkStart w:id="15" w:name="_Toc142514321"/>
      <w:bookmarkStart w:id="16" w:name="_Toc142516483"/>
      <w:r>
        <w:lastRenderedPageBreak/>
        <w:t>PRAKATA</w:t>
      </w:r>
      <w:bookmarkEnd w:id="15"/>
      <w:bookmarkEnd w:id="16"/>
    </w:p>
    <w:p w14:paraId="29B08D5F" w14:textId="77777777" w:rsidR="0036509E" w:rsidRDefault="0036509E" w:rsidP="0036509E">
      <w:pPr>
        <w:spacing w:after="0" w:line="360" w:lineRule="auto"/>
        <w:ind w:firstLine="720"/>
        <w:jc w:val="both"/>
        <w:rPr>
          <w:rFonts w:ascii="Times New Roman" w:hAnsi="Times New Roman" w:cs="Times New Roman"/>
          <w:sz w:val="24"/>
          <w:szCs w:val="24"/>
        </w:rPr>
      </w:pPr>
    </w:p>
    <w:p w14:paraId="7FF88F5F" w14:textId="2030E6ED" w:rsidR="00627CC7" w:rsidRDefault="00627CC7" w:rsidP="0036509E">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Puji syukur kehadirat Allah SWT atas segala limpahan rahmat dan karunia serta hidayah-Nya sehingga penulis dapat menyelesaikan Skripsi yang berjudul </w:t>
      </w:r>
      <w:r w:rsidRPr="0034315A">
        <w:rPr>
          <w:rFonts w:ascii="Times New Roman" w:hAnsi="Times New Roman" w:cs="Times New Roman"/>
          <w:sz w:val="24"/>
          <w:szCs w:val="24"/>
        </w:rPr>
        <w:t xml:space="preserve">“Pengaruh Edukasi Dengan </w:t>
      </w:r>
      <w:r w:rsidR="00D70FAE">
        <w:rPr>
          <w:rFonts w:ascii="Times New Roman" w:hAnsi="Times New Roman" w:cs="Times New Roman"/>
          <w:sz w:val="24"/>
          <w:szCs w:val="24"/>
        </w:rPr>
        <w:t>Media</w:t>
      </w:r>
      <w:r w:rsidRPr="0034315A">
        <w:rPr>
          <w:rFonts w:ascii="Times New Roman" w:hAnsi="Times New Roman" w:cs="Times New Roman"/>
          <w:sz w:val="24"/>
          <w:szCs w:val="24"/>
        </w:rPr>
        <w:t xml:space="preserve"> Leaflet Terhadap Pengetahuan Pencegahan Komplikasi Pada Pasien Prolanis Diabetes </w:t>
      </w:r>
      <w:r w:rsidR="00D70FAE">
        <w:rPr>
          <w:rFonts w:ascii="Times New Roman" w:hAnsi="Times New Roman" w:cs="Times New Roman"/>
          <w:sz w:val="24"/>
          <w:szCs w:val="24"/>
        </w:rPr>
        <w:t>Melitus</w:t>
      </w:r>
      <w:r w:rsidRPr="0034315A">
        <w:rPr>
          <w:rFonts w:ascii="Times New Roman" w:hAnsi="Times New Roman" w:cs="Times New Roman"/>
          <w:sz w:val="24"/>
          <w:szCs w:val="24"/>
        </w:rPr>
        <w:t xml:space="preserve"> Puskesmas Debong Lor Kota Tegal”</w:t>
      </w:r>
      <w:r>
        <w:rPr>
          <w:rFonts w:ascii="Times New Roman" w:hAnsi="Times New Roman" w:cs="Times New Roman"/>
          <w:sz w:val="24"/>
          <w:szCs w:val="24"/>
        </w:rPr>
        <w:t>. Skripsi ini disusun sebagai salah satu syarat yang harus dipenuhi oleh penulis untuk meraih gelar Sarjana Farmasi di Program Studi Farmasi Universitas Ngudi Waluyo.</w:t>
      </w:r>
    </w:p>
    <w:p w14:paraId="7DA138A1" w14:textId="77777777" w:rsidR="00627CC7" w:rsidRDefault="00627CC7" w:rsidP="0036509E">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Dalam proses penyelesaian Skripsi ini penulis memperoleh bantuan, bimbingan, kerjasama, dan dukungan dari banyak pihak. Oleh karena itu, dengan segala kerendahan hati penulis ingin menyampaikan rasa hormat dan terimakasih kepada :</w:t>
      </w:r>
    </w:p>
    <w:p w14:paraId="2D0661C4" w14:textId="77777777" w:rsidR="00627CC7" w:rsidRDefault="00627CC7" w:rsidP="0036509E">
      <w:pPr>
        <w:pStyle w:val="ListParagraph"/>
        <w:numPr>
          <w:ilvl w:val="0"/>
          <w:numId w:val="71"/>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Prof. Dr. Subyantoro, M.Hum selaku Rektor Universitas Ngudi Waluyo</w:t>
      </w:r>
    </w:p>
    <w:p w14:paraId="68E1579E" w14:textId="77777777" w:rsidR="00627CC7" w:rsidRDefault="00627CC7" w:rsidP="0036509E">
      <w:pPr>
        <w:pStyle w:val="ListParagraph"/>
        <w:numPr>
          <w:ilvl w:val="0"/>
          <w:numId w:val="71"/>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Eko Susilo, S.Kep., Ns., M.Kep selaku Dekan Fakultas Kesehatan Universitas Ngudi Waluyo.</w:t>
      </w:r>
    </w:p>
    <w:p w14:paraId="27EB4A2D" w14:textId="77777777" w:rsidR="00627CC7" w:rsidRDefault="00627CC7" w:rsidP="0036509E">
      <w:pPr>
        <w:pStyle w:val="ListParagraph"/>
        <w:numPr>
          <w:ilvl w:val="0"/>
          <w:numId w:val="71"/>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apt. Richa Yuswantina, S.Farm., M.Si selaku Ketua Program Studi Farmasi Universitas Ngudi Waluyo sekaligus selaku dosen pembimbing yang telah membimbing, mengarahkan dan memberikan saran kepada penulis selama penyusunan tugas akhir ini.</w:t>
      </w:r>
    </w:p>
    <w:p w14:paraId="08896AE8" w14:textId="77777777" w:rsidR="00627CC7" w:rsidRDefault="00627CC7" w:rsidP="0036509E">
      <w:pPr>
        <w:pStyle w:val="ListParagraph"/>
        <w:numPr>
          <w:ilvl w:val="0"/>
          <w:numId w:val="71"/>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apt. Istianatus Sunnah, S.Farm., M.Sc selaku dosen pembimbing akademik yang telah memberikan arahan dan masukan selama dibangku perkuliahan.</w:t>
      </w:r>
    </w:p>
    <w:p w14:paraId="1AD6EF7F" w14:textId="77777777" w:rsidR="00627CC7" w:rsidRDefault="00627CC7" w:rsidP="0036509E">
      <w:pPr>
        <w:pStyle w:val="ListParagraph"/>
        <w:numPr>
          <w:ilvl w:val="0"/>
          <w:numId w:val="71"/>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Dosen dan seluruh Staf Pengajar Program Studi Farmasi Universitas Ngudi Waluyo yang telah membekali berbagai ilmu pengetahuan yang tak ternilai seingga penulis mampu untuk menyelesaikan penyusunan tugas akhir ini.</w:t>
      </w:r>
    </w:p>
    <w:p w14:paraId="42AE8ADE" w14:textId="77777777" w:rsidR="00627CC7" w:rsidRDefault="00627CC7" w:rsidP="0036509E">
      <w:pPr>
        <w:pStyle w:val="ListParagraph"/>
        <w:numPr>
          <w:ilvl w:val="0"/>
          <w:numId w:val="71"/>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Kepala dan petugas Puskesmas Debong Lor Kota Tegal yang telah menerima dengan tulus dan ikhlas serta mendukung penulis dalam melakukan dan menyelesaikan penelitian.</w:t>
      </w:r>
    </w:p>
    <w:p w14:paraId="3D12352C" w14:textId="77777777" w:rsidR="00627CC7" w:rsidRDefault="00627CC7" w:rsidP="0036509E">
      <w:pPr>
        <w:pStyle w:val="ListParagraph"/>
        <w:numPr>
          <w:ilvl w:val="0"/>
          <w:numId w:val="71"/>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Kedua orang tua penulis tercinta Alm. Bapak Wasid dan Almh. Ibu Korisah, yang selalu memberikan limpahan kasih sayang, doa, nasihat, semangat, serta dukungan baik moral maupun material walaupun penulis tidak bisa melihat </w:t>
      </w:r>
      <w:r>
        <w:rPr>
          <w:rFonts w:ascii="Times New Roman" w:hAnsi="Times New Roman" w:cs="Times New Roman"/>
          <w:sz w:val="24"/>
          <w:szCs w:val="24"/>
        </w:rPr>
        <w:lastRenderedPageBreak/>
        <w:t>tapi penulis dapat merasakan, sehingga penulis dapat menyelesaikan penyusunan tugs akhir ini.</w:t>
      </w:r>
    </w:p>
    <w:p w14:paraId="7E8EC09B" w14:textId="77777777" w:rsidR="00627CC7" w:rsidRDefault="00627CC7" w:rsidP="004E765A">
      <w:pPr>
        <w:pStyle w:val="ListParagraph"/>
        <w:numPr>
          <w:ilvl w:val="0"/>
          <w:numId w:val="71"/>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Kakak – kakak tercinta Sri Anti, Nur Laela, Sri Mulyani serta adik tercinta Mohammad Adi Prasetyo yang selalu memberikan semangat serta motivasi agar skripsi ini dapat diselesaikan tepat pada waktunya.</w:t>
      </w:r>
    </w:p>
    <w:p w14:paraId="45800287" w14:textId="77777777" w:rsidR="00627CC7" w:rsidRDefault="00627CC7" w:rsidP="004E765A">
      <w:pPr>
        <w:pStyle w:val="ListParagraph"/>
        <w:numPr>
          <w:ilvl w:val="0"/>
          <w:numId w:val="71"/>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Sahabat terbaik penulis Putra Rifalda Aprijal dan Devi Ratnasari yang telah memberikan semangat dan membantu proses penyelesaian skripsi ini.</w:t>
      </w:r>
    </w:p>
    <w:p w14:paraId="5AEDD76C" w14:textId="77777777" w:rsidR="00627CC7" w:rsidRDefault="00627CC7" w:rsidP="004E765A">
      <w:pPr>
        <w:pStyle w:val="ListParagraph"/>
        <w:numPr>
          <w:ilvl w:val="0"/>
          <w:numId w:val="71"/>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Sahabat penulis Serotonin yang telah membantu proses penyelesaian skripsi ini.</w:t>
      </w:r>
    </w:p>
    <w:p w14:paraId="716E3707" w14:textId="77777777" w:rsidR="00627CC7" w:rsidRDefault="00627CC7" w:rsidP="004E765A">
      <w:pPr>
        <w:pStyle w:val="ListParagraph"/>
        <w:numPr>
          <w:ilvl w:val="0"/>
          <w:numId w:val="71"/>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Teman – teman mahasiswa Farmasi UNW angkatan 2021, terimakasih atas kerjasama, bantuan dan kebersamaannya selama perkuliahan.</w:t>
      </w:r>
    </w:p>
    <w:p w14:paraId="2C41FDDB" w14:textId="77777777" w:rsidR="00627CC7" w:rsidRDefault="00627CC7" w:rsidP="004E765A">
      <w:pPr>
        <w:pStyle w:val="ListParagraph"/>
        <w:numPr>
          <w:ilvl w:val="0"/>
          <w:numId w:val="71"/>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Seluruh pihak yang tidak dapat penulis sebutkan satu persatu yang telah membantu selama proses penyusunan tugas akhir ini.</w:t>
      </w:r>
    </w:p>
    <w:p w14:paraId="7AB48D34" w14:textId="77777777" w:rsidR="00627CC7" w:rsidRDefault="00627CC7" w:rsidP="00627CC7">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Penulis sangat menyadari bahwa dalam penyusunan skripsi ini masih jauh dari kata sempurna. Oleh karena itu dengan segala kerendahan hati penulis mengharapkan kritik serta saran yang membangun guna kesempurnaan skripsi ini. Semoga Allah ST mencurahkan berkat dan karunia-Nya kepada semua pihak yang telah banyak membantu penulis. Besar harapan penulis semoga skripsi ini dapat memberikan manfaat bagi semua pihak. Aamiin Ya Robbal Aalamin.</w:t>
      </w:r>
    </w:p>
    <w:p w14:paraId="7B99EB23" w14:textId="77777777" w:rsidR="00627CC7" w:rsidRDefault="00627CC7" w:rsidP="00627CC7">
      <w:pPr>
        <w:pStyle w:val="ListParagraph"/>
        <w:spacing w:line="360" w:lineRule="auto"/>
        <w:ind w:left="0" w:firstLine="709"/>
        <w:jc w:val="both"/>
        <w:rPr>
          <w:rFonts w:ascii="Times New Roman" w:hAnsi="Times New Roman" w:cs="Times New Roman"/>
          <w:sz w:val="24"/>
          <w:szCs w:val="24"/>
        </w:rPr>
      </w:pPr>
    </w:p>
    <w:p w14:paraId="5ADEA974" w14:textId="77777777" w:rsidR="00627CC7" w:rsidRDefault="00627CC7" w:rsidP="00627CC7">
      <w:pPr>
        <w:pStyle w:val="ListParagraph"/>
        <w:spacing w:line="360" w:lineRule="auto"/>
        <w:ind w:left="0" w:firstLine="709"/>
        <w:jc w:val="both"/>
        <w:rPr>
          <w:rFonts w:ascii="Times New Roman" w:hAnsi="Times New Roman" w:cs="Times New Roman"/>
          <w:sz w:val="24"/>
          <w:szCs w:val="24"/>
        </w:rPr>
      </w:pPr>
    </w:p>
    <w:p w14:paraId="2B17BE34" w14:textId="5EA00CB7" w:rsidR="00627CC7" w:rsidRDefault="005D3317" w:rsidP="00627CC7">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0B4EB9">
        <w:rPr>
          <w:rFonts w:ascii="Times New Roman" w:hAnsi="Times New Roman" w:cs="Times New Roman"/>
          <w:sz w:val="24"/>
          <w:szCs w:val="24"/>
        </w:rPr>
        <w:t>Ungaran, 11</w:t>
      </w:r>
      <w:r>
        <w:rPr>
          <w:rFonts w:ascii="Times New Roman" w:hAnsi="Times New Roman" w:cs="Times New Roman"/>
          <w:sz w:val="24"/>
          <w:szCs w:val="24"/>
        </w:rPr>
        <w:t xml:space="preserve"> Agustus</w:t>
      </w:r>
      <w:r w:rsidR="00627CC7">
        <w:rPr>
          <w:rFonts w:ascii="Times New Roman" w:hAnsi="Times New Roman" w:cs="Times New Roman"/>
          <w:sz w:val="24"/>
          <w:szCs w:val="24"/>
        </w:rPr>
        <w:t xml:space="preserve"> 2023</w:t>
      </w:r>
    </w:p>
    <w:p w14:paraId="48E89C6B" w14:textId="77777777" w:rsidR="00627CC7" w:rsidRDefault="00627CC7" w:rsidP="00627CC7">
      <w:pPr>
        <w:pStyle w:val="ListParagraph"/>
        <w:spacing w:line="360" w:lineRule="auto"/>
        <w:ind w:left="0" w:firstLine="709"/>
        <w:jc w:val="both"/>
        <w:rPr>
          <w:rFonts w:ascii="Times New Roman" w:hAnsi="Times New Roman" w:cs="Times New Roman"/>
          <w:sz w:val="24"/>
          <w:szCs w:val="24"/>
        </w:rPr>
      </w:pPr>
    </w:p>
    <w:p w14:paraId="6CE6D441" w14:textId="77777777" w:rsidR="00FE23F2" w:rsidRDefault="00FE23F2" w:rsidP="00627CC7">
      <w:pPr>
        <w:pStyle w:val="ListParagraph"/>
        <w:spacing w:line="360" w:lineRule="auto"/>
        <w:ind w:left="0" w:firstLine="709"/>
        <w:jc w:val="both"/>
        <w:rPr>
          <w:rFonts w:ascii="Times New Roman" w:hAnsi="Times New Roman" w:cs="Times New Roman"/>
          <w:sz w:val="24"/>
          <w:szCs w:val="24"/>
        </w:rPr>
      </w:pPr>
    </w:p>
    <w:p w14:paraId="6E69A39E" w14:textId="77777777" w:rsidR="00FE23F2" w:rsidRDefault="00FE23F2" w:rsidP="00627CC7">
      <w:pPr>
        <w:pStyle w:val="ListParagraph"/>
        <w:spacing w:line="360" w:lineRule="auto"/>
        <w:ind w:left="0" w:firstLine="709"/>
        <w:jc w:val="both"/>
        <w:rPr>
          <w:rFonts w:ascii="Times New Roman" w:hAnsi="Times New Roman" w:cs="Times New Roman"/>
          <w:sz w:val="24"/>
          <w:szCs w:val="24"/>
        </w:rPr>
      </w:pPr>
    </w:p>
    <w:p w14:paraId="0E4BD287" w14:textId="77777777" w:rsidR="00627CC7" w:rsidRDefault="00627CC7" w:rsidP="00627CC7">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Penulis </w:t>
      </w:r>
    </w:p>
    <w:p w14:paraId="0767509A" w14:textId="55441CAF" w:rsidR="00627CC7" w:rsidRDefault="00627CC7" w:rsidP="00627CC7">
      <w:r>
        <w:br w:type="page"/>
      </w:r>
    </w:p>
    <w:p w14:paraId="4ABBE9BC" w14:textId="7CA2AA2C" w:rsidR="00A873FC" w:rsidRDefault="00A873FC" w:rsidP="00917B7B">
      <w:pPr>
        <w:pStyle w:val="Heading1"/>
      </w:pPr>
      <w:bookmarkStart w:id="17" w:name="_Toc142514322"/>
      <w:bookmarkStart w:id="18" w:name="_Toc142516484"/>
      <w:r w:rsidRPr="00A873FC">
        <w:lastRenderedPageBreak/>
        <w:t>DAFTAR ISI</w:t>
      </w:r>
      <w:bookmarkEnd w:id="17"/>
      <w:bookmarkEnd w:id="18"/>
    </w:p>
    <w:p w14:paraId="087A543C" w14:textId="77777777" w:rsidR="00F21678" w:rsidRPr="00F21678" w:rsidRDefault="00F21678" w:rsidP="00F21678"/>
    <w:sdt>
      <w:sdtPr>
        <w:id w:val="-1488544813"/>
        <w:docPartObj>
          <w:docPartGallery w:val="Table of Contents"/>
          <w:docPartUnique/>
        </w:docPartObj>
      </w:sdtPr>
      <w:sdtEndPr>
        <w:rPr>
          <w:rFonts w:ascii="Times New Roman" w:hAnsi="Times New Roman" w:cs="Times New Roman"/>
          <w:b/>
          <w:bCs/>
          <w:noProof/>
          <w:sz w:val="24"/>
          <w:szCs w:val="24"/>
        </w:rPr>
      </w:sdtEndPr>
      <w:sdtContent>
        <w:p w14:paraId="593F2369" w14:textId="43775C66" w:rsidR="00F21678" w:rsidRPr="00F21678" w:rsidRDefault="00F21678" w:rsidP="00F21678">
          <w:pPr>
            <w:pStyle w:val="TOC1"/>
            <w:tabs>
              <w:tab w:val="right" w:leader="dot" w:pos="7928"/>
            </w:tabs>
            <w:spacing w:after="0" w:line="360" w:lineRule="auto"/>
            <w:rPr>
              <w:rStyle w:val="Hyperlink"/>
              <w:rFonts w:ascii="Times New Roman" w:hAnsi="Times New Roman" w:cs="Times New Roman"/>
              <w:noProof/>
              <w:sz w:val="24"/>
              <w:szCs w:val="24"/>
            </w:rPr>
          </w:pPr>
          <w:r w:rsidRPr="00F21678">
            <w:rPr>
              <w:rFonts w:ascii="Times New Roman" w:hAnsi="Times New Roman" w:cs="Times New Roman"/>
              <w:sz w:val="24"/>
              <w:szCs w:val="24"/>
            </w:rPr>
            <w:fldChar w:fldCharType="begin"/>
          </w:r>
          <w:r w:rsidRPr="00F21678">
            <w:rPr>
              <w:rFonts w:ascii="Times New Roman" w:hAnsi="Times New Roman" w:cs="Times New Roman"/>
              <w:sz w:val="24"/>
              <w:szCs w:val="24"/>
            </w:rPr>
            <w:instrText xml:space="preserve"> TOC \o "1-3" \h \z \u </w:instrText>
          </w:r>
          <w:r w:rsidRPr="00F21678">
            <w:rPr>
              <w:rFonts w:ascii="Times New Roman" w:hAnsi="Times New Roman" w:cs="Times New Roman"/>
              <w:sz w:val="24"/>
              <w:szCs w:val="24"/>
            </w:rPr>
            <w:fldChar w:fldCharType="separate"/>
          </w:r>
          <w:hyperlink w:anchor="_Toc142516475" w:history="1">
            <w:r w:rsidRPr="00F21678">
              <w:rPr>
                <w:rStyle w:val="Hyperlink"/>
                <w:rFonts w:ascii="Times New Roman" w:hAnsi="Times New Roman" w:cs="Times New Roman"/>
                <w:noProof/>
                <w:sz w:val="24"/>
                <w:szCs w:val="24"/>
              </w:rPr>
              <w:t>HALAMAN JUDUL</w:t>
            </w:r>
            <w:r w:rsidRPr="00F21678">
              <w:rPr>
                <w:rStyle w:val="Hyperlink"/>
                <w:rFonts w:ascii="Times New Roman" w:hAnsi="Times New Roman" w:cs="Times New Roman"/>
                <w:noProof/>
                <w:webHidden/>
                <w:sz w:val="24"/>
                <w:szCs w:val="24"/>
              </w:rPr>
              <w:tab/>
            </w:r>
            <w:r w:rsidRPr="00F21678">
              <w:rPr>
                <w:rStyle w:val="Hyperlink"/>
                <w:rFonts w:ascii="Times New Roman" w:hAnsi="Times New Roman" w:cs="Times New Roman"/>
                <w:noProof/>
                <w:webHidden/>
                <w:sz w:val="24"/>
                <w:szCs w:val="24"/>
              </w:rPr>
              <w:fldChar w:fldCharType="begin"/>
            </w:r>
            <w:r w:rsidRPr="00F21678">
              <w:rPr>
                <w:rStyle w:val="Hyperlink"/>
                <w:rFonts w:ascii="Times New Roman" w:hAnsi="Times New Roman" w:cs="Times New Roman"/>
                <w:noProof/>
                <w:webHidden/>
                <w:sz w:val="24"/>
                <w:szCs w:val="24"/>
              </w:rPr>
              <w:instrText xml:space="preserve"> PAGEREF _Toc142516475 \h </w:instrText>
            </w:r>
            <w:r w:rsidRPr="00F21678">
              <w:rPr>
                <w:rStyle w:val="Hyperlink"/>
                <w:rFonts w:ascii="Times New Roman" w:hAnsi="Times New Roman" w:cs="Times New Roman"/>
                <w:noProof/>
                <w:webHidden/>
                <w:sz w:val="24"/>
                <w:szCs w:val="24"/>
              </w:rPr>
            </w:r>
            <w:r w:rsidRPr="00F21678">
              <w:rPr>
                <w:rStyle w:val="Hyperlink"/>
                <w:rFonts w:ascii="Times New Roman" w:hAnsi="Times New Roman" w:cs="Times New Roman"/>
                <w:noProof/>
                <w:webHidden/>
                <w:sz w:val="24"/>
                <w:szCs w:val="24"/>
              </w:rPr>
              <w:fldChar w:fldCharType="separate"/>
            </w:r>
            <w:r w:rsidR="00B03EB1">
              <w:rPr>
                <w:rStyle w:val="Hyperlink"/>
                <w:rFonts w:ascii="Times New Roman" w:hAnsi="Times New Roman" w:cs="Times New Roman"/>
                <w:noProof/>
                <w:webHidden/>
                <w:sz w:val="24"/>
                <w:szCs w:val="24"/>
              </w:rPr>
              <w:t>i</w:t>
            </w:r>
            <w:r w:rsidRPr="00F21678">
              <w:rPr>
                <w:rStyle w:val="Hyperlink"/>
                <w:rFonts w:ascii="Times New Roman" w:hAnsi="Times New Roman" w:cs="Times New Roman"/>
                <w:noProof/>
                <w:webHidden/>
                <w:sz w:val="24"/>
                <w:szCs w:val="24"/>
              </w:rPr>
              <w:fldChar w:fldCharType="end"/>
            </w:r>
          </w:hyperlink>
        </w:p>
        <w:p w14:paraId="663E4DBB" w14:textId="77777777" w:rsidR="00F21678" w:rsidRPr="00F21678" w:rsidRDefault="00F37979" w:rsidP="00F21678">
          <w:pPr>
            <w:pStyle w:val="TOC1"/>
            <w:tabs>
              <w:tab w:val="right" w:leader="dot" w:pos="7928"/>
            </w:tabs>
            <w:spacing w:after="0" w:line="360" w:lineRule="auto"/>
            <w:rPr>
              <w:rStyle w:val="Hyperlink"/>
              <w:rFonts w:ascii="Times New Roman" w:hAnsi="Times New Roman" w:cs="Times New Roman"/>
              <w:noProof/>
              <w:sz w:val="24"/>
              <w:szCs w:val="24"/>
            </w:rPr>
          </w:pPr>
          <w:hyperlink w:anchor="_Toc142516476" w:history="1">
            <w:r w:rsidR="00F21678" w:rsidRPr="00F21678">
              <w:rPr>
                <w:rStyle w:val="Hyperlink"/>
                <w:rFonts w:ascii="Times New Roman" w:hAnsi="Times New Roman" w:cs="Times New Roman"/>
                <w:noProof/>
                <w:sz w:val="24"/>
                <w:szCs w:val="24"/>
              </w:rPr>
              <w:t>HALAMAN PERSETUJUAN</w:t>
            </w:r>
            <w:r w:rsidR="00F21678" w:rsidRPr="00F21678">
              <w:rPr>
                <w:rStyle w:val="Hyperlink"/>
                <w:rFonts w:ascii="Times New Roman" w:hAnsi="Times New Roman" w:cs="Times New Roman"/>
                <w:noProof/>
                <w:webHidden/>
                <w:sz w:val="24"/>
                <w:szCs w:val="24"/>
              </w:rPr>
              <w:tab/>
            </w:r>
            <w:r w:rsidR="00F21678" w:rsidRPr="00F21678">
              <w:rPr>
                <w:rStyle w:val="Hyperlink"/>
                <w:rFonts w:ascii="Times New Roman" w:hAnsi="Times New Roman" w:cs="Times New Roman"/>
                <w:noProof/>
                <w:webHidden/>
                <w:sz w:val="24"/>
                <w:szCs w:val="24"/>
              </w:rPr>
              <w:fldChar w:fldCharType="begin"/>
            </w:r>
            <w:r w:rsidR="00F21678" w:rsidRPr="00F21678">
              <w:rPr>
                <w:rStyle w:val="Hyperlink"/>
                <w:rFonts w:ascii="Times New Roman" w:hAnsi="Times New Roman" w:cs="Times New Roman"/>
                <w:noProof/>
                <w:webHidden/>
                <w:sz w:val="24"/>
                <w:szCs w:val="24"/>
              </w:rPr>
              <w:instrText xml:space="preserve"> PAGEREF _Toc142516476 \h </w:instrText>
            </w:r>
            <w:r w:rsidR="00F21678" w:rsidRPr="00F21678">
              <w:rPr>
                <w:rStyle w:val="Hyperlink"/>
                <w:rFonts w:ascii="Times New Roman" w:hAnsi="Times New Roman" w:cs="Times New Roman"/>
                <w:noProof/>
                <w:webHidden/>
                <w:sz w:val="24"/>
                <w:szCs w:val="24"/>
              </w:rPr>
            </w:r>
            <w:r w:rsidR="00F21678" w:rsidRPr="00F21678">
              <w:rPr>
                <w:rStyle w:val="Hyperlink"/>
                <w:rFonts w:ascii="Times New Roman" w:hAnsi="Times New Roman" w:cs="Times New Roman"/>
                <w:noProof/>
                <w:webHidden/>
                <w:sz w:val="24"/>
                <w:szCs w:val="24"/>
              </w:rPr>
              <w:fldChar w:fldCharType="separate"/>
            </w:r>
            <w:r w:rsidR="00B03EB1">
              <w:rPr>
                <w:rStyle w:val="Hyperlink"/>
                <w:rFonts w:ascii="Times New Roman" w:hAnsi="Times New Roman" w:cs="Times New Roman"/>
                <w:noProof/>
                <w:webHidden/>
                <w:sz w:val="24"/>
                <w:szCs w:val="24"/>
              </w:rPr>
              <w:t>ii</w:t>
            </w:r>
            <w:r w:rsidR="00F21678" w:rsidRPr="00F21678">
              <w:rPr>
                <w:rStyle w:val="Hyperlink"/>
                <w:rFonts w:ascii="Times New Roman" w:hAnsi="Times New Roman" w:cs="Times New Roman"/>
                <w:noProof/>
                <w:webHidden/>
                <w:sz w:val="24"/>
                <w:szCs w:val="24"/>
              </w:rPr>
              <w:fldChar w:fldCharType="end"/>
            </w:r>
          </w:hyperlink>
        </w:p>
        <w:p w14:paraId="7F38EFEC" w14:textId="77777777" w:rsidR="00F21678" w:rsidRPr="00F21678" w:rsidRDefault="00F37979" w:rsidP="00F21678">
          <w:pPr>
            <w:pStyle w:val="TOC1"/>
            <w:tabs>
              <w:tab w:val="right" w:leader="dot" w:pos="7928"/>
            </w:tabs>
            <w:spacing w:after="0" w:line="360" w:lineRule="auto"/>
            <w:rPr>
              <w:rStyle w:val="Hyperlink"/>
              <w:rFonts w:ascii="Times New Roman" w:hAnsi="Times New Roman" w:cs="Times New Roman"/>
              <w:noProof/>
              <w:sz w:val="24"/>
              <w:szCs w:val="24"/>
            </w:rPr>
          </w:pPr>
          <w:hyperlink w:anchor="_Toc142516477" w:history="1">
            <w:r w:rsidR="00F21678" w:rsidRPr="00F21678">
              <w:rPr>
                <w:rStyle w:val="Hyperlink"/>
                <w:rFonts w:ascii="Times New Roman" w:hAnsi="Times New Roman" w:cs="Times New Roman"/>
                <w:noProof/>
                <w:sz w:val="24"/>
                <w:szCs w:val="24"/>
              </w:rPr>
              <w:t>HALAMAN PENGESAHAN</w:t>
            </w:r>
            <w:r w:rsidR="00F21678" w:rsidRPr="00F21678">
              <w:rPr>
                <w:rStyle w:val="Hyperlink"/>
                <w:rFonts w:ascii="Times New Roman" w:hAnsi="Times New Roman" w:cs="Times New Roman"/>
                <w:noProof/>
                <w:webHidden/>
                <w:sz w:val="24"/>
                <w:szCs w:val="24"/>
              </w:rPr>
              <w:tab/>
            </w:r>
            <w:r w:rsidR="00F21678" w:rsidRPr="00F21678">
              <w:rPr>
                <w:rStyle w:val="Hyperlink"/>
                <w:rFonts w:ascii="Times New Roman" w:hAnsi="Times New Roman" w:cs="Times New Roman"/>
                <w:noProof/>
                <w:webHidden/>
                <w:sz w:val="24"/>
                <w:szCs w:val="24"/>
              </w:rPr>
              <w:fldChar w:fldCharType="begin"/>
            </w:r>
            <w:r w:rsidR="00F21678" w:rsidRPr="00F21678">
              <w:rPr>
                <w:rStyle w:val="Hyperlink"/>
                <w:rFonts w:ascii="Times New Roman" w:hAnsi="Times New Roman" w:cs="Times New Roman"/>
                <w:noProof/>
                <w:webHidden/>
                <w:sz w:val="24"/>
                <w:szCs w:val="24"/>
              </w:rPr>
              <w:instrText xml:space="preserve"> PAGEREF _Toc142516477 \h </w:instrText>
            </w:r>
            <w:r w:rsidR="00F21678" w:rsidRPr="00F21678">
              <w:rPr>
                <w:rStyle w:val="Hyperlink"/>
                <w:rFonts w:ascii="Times New Roman" w:hAnsi="Times New Roman" w:cs="Times New Roman"/>
                <w:noProof/>
                <w:webHidden/>
                <w:sz w:val="24"/>
                <w:szCs w:val="24"/>
              </w:rPr>
            </w:r>
            <w:r w:rsidR="00F21678" w:rsidRPr="00F21678">
              <w:rPr>
                <w:rStyle w:val="Hyperlink"/>
                <w:rFonts w:ascii="Times New Roman" w:hAnsi="Times New Roman" w:cs="Times New Roman"/>
                <w:noProof/>
                <w:webHidden/>
                <w:sz w:val="24"/>
                <w:szCs w:val="24"/>
              </w:rPr>
              <w:fldChar w:fldCharType="separate"/>
            </w:r>
            <w:r w:rsidR="00B03EB1">
              <w:rPr>
                <w:rStyle w:val="Hyperlink"/>
                <w:rFonts w:ascii="Times New Roman" w:hAnsi="Times New Roman" w:cs="Times New Roman"/>
                <w:noProof/>
                <w:webHidden/>
                <w:sz w:val="24"/>
                <w:szCs w:val="24"/>
              </w:rPr>
              <w:t>iii</w:t>
            </w:r>
            <w:r w:rsidR="00F21678" w:rsidRPr="00F21678">
              <w:rPr>
                <w:rStyle w:val="Hyperlink"/>
                <w:rFonts w:ascii="Times New Roman" w:hAnsi="Times New Roman" w:cs="Times New Roman"/>
                <w:noProof/>
                <w:webHidden/>
                <w:sz w:val="24"/>
                <w:szCs w:val="24"/>
              </w:rPr>
              <w:fldChar w:fldCharType="end"/>
            </w:r>
          </w:hyperlink>
        </w:p>
        <w:p w14:paraId="46592DA4" w14:textId="77777777" w:rsidR="00F21678" w:rsidRPr="00F21678" w:rsidRDefault="00F37979" w:rsidP="00F21678">
          <w:pPr>
            <w:pStyle w:val="TOC1"/>
            <w:tabs>
              <w:tab w:val="right" w:leader="dot" w:pos="7928"/>
            </w:tabs>
            <w:spacing w:after="0" w:line="360" w:lineRule="auto"/>
            <w:rPr>
              <w:rStyle w:val="Hyperlink"/>
              <w:rFonts w:ascii="Times New Roman" w:hAnsi="Times New Roman" w:cs="Times New Roman"/>
              <w:noProof/>
              <w:sz w:val="24"/>
              <w:szCs w:val="24"/>
            </w:rPr>
          </w:pPr>
          <w:hyperlink w:anchor="_Toc142516478" w:history="1">
            <w:r w:rsidR="00F21678" w:rsidRPr="00F21678">
              <w:rPr>
                <w:rStyle w:val="Hyperlink"/>
                <w:rFonts w:ascii="Times New Roman" w:hAnsi="Times New Roman" w:cs="Times New Roman"/>
                <w:noProof/>
                <w:sz w:val="24"/>
                <w:szCs w:val="24"/>
              </w:rPr>
              <w:t>PERNYATAAN ORISINALITAS</w:t>
            </w:r>
            <w:r w:rsidR="00F21678" w:rsidRPr="00F21678">
              <w:rPr>
                <w:rStyle w:val="Hyperlink"/>
                <w:rFonts w:ascii="Times New Roman" w:hAnsi="Times New Roman" w:cs="Times New Roman"/>
                <w:noProof/>
                <w:webHidden/>
                <w:sz w:val="24"/>
                <w:szCs w:val="24"/>
              </w:rPr>
              <w:tab/>
            </w:r>
            <w:r w:rsidR="00F21678" w:rsidRPr="00F21678">
              <w:rPr>
                <w:rStyle w:val="Hyperlink"/>
                <w:rFonts w:ascii="Times New Roman" w:hAnsi="Times New Roman" w:cs="Times New Roman"/>
                <w:noProof/>
                <w:webHidden/>
                <w:sz w:val="24"/>
                <w:szCs w:val="24"/>
              </w:rPr>
              <w:fldChar w:fldCharType="begin"/>
            </w:r>
            <w:r w:rsidR="00F21678" w:rsidRPr="00F21678">
              <w:rPr>
                <w:rStyle w:val="Hyperlink"/>
                <w:rFonts w:ascii="Times New Roman" w:hAnsi="Times New Roman" w:cs="Times New Roman"/>
                <w:noProof/>
                <w:webHidden/>
                <w:sz w:val="24"/>
                <w:szCs w:val="24"/>
              </w:rPr>
              <w:instrText xml:space="preserve"> PAGEREF _Toc142516478 \h </w:instrText>
            </w:r>
            <w:r w:rsidR="00F21678" w:rsidRPr="00F21678">
              <w:rPr>
                <w:rStyle w:val="Hyperlink"/>
                <w:rFonts w:ascii="Times New Roman" w:hAnsi="Times New Roman" w:cs="Times New Roman"/>
                <w:noProof/>
                <w:webHidden/>
                <w:sz w:val="24"/>
                <w:szCs w:val="24"/>
              </w:rPr>
            </w:r>
            <w:r w:rsidR="00F21678" w:rsidRPr="00F21678">
              <w:rPr>
                <w:rStyle w:val="Hyperlink"/>
                <w:rFonts w:ascii="Times New Roman" w:hAnsi="Times New Roman" w:cs="Times New Roman"/>
                <w:noProof/>
                <w:webHidden/>
                <w:sz w:val="24"/>
                <w:szCs w:val="24"/>
              </w:rPr>
              <w:fldChar w:fldCharType="separate"/>
            </w:r>
            <w:r w:rsidR="00B03EB1">
              <w:rPr>
                <w:rStyle w:val="Hyperlink"/>
                <w:rFonts w:ascii="Times New Roman" w:hAnsi="Times New Roman" w:cs="Times New Roman"/>
                <w:noProof/>
                <w:webHidden/>
                <w:sz w:val="24"/>
                <w:szCs w:val="24"/>
              </w:rPr>
              <w:t>iv</w:t>
            </w:r>
            <w:r w:rsidR="00F21678" w:rsidRPr="00F21678">
              <w:rPr>
                <w:rStyle w:val="Hyperlink"/>
                <w:rFonts w:ascii="Times New Roman" w:hAnsi="Times New Roman" w:cs="Times New Roman"/>
                <w:noProof/>
                <w:webHidden/>
                <w:sz w:val="24"/>
                <w:szCs w:val="24"/>
              </w:rPr>
              <w:fldChar w:fldCharType="end"/>
            </w:r>
          </w:hyperlink>
        </w:p>
        <w:p w14:paraId="6638BE9F" w14:textId="77777777" w:rsidR="00F21678" w:rsidRPr="00F21678" w:rsidRDefault="00F37979" w:rsidP="00F21678">
          <w:pPr>
            <w:pStyle w:val="TOC1"/>
            <w:tabs>
              <w:tab w:val="right" w:leader="dot" w:pos="7928"/>
            </w:tabs>
            <w:spacing w:after="0" w:line="360" w:lineRule="auto"/>
            <w:rPr>
              <w:rFonts w:ascii="Times New Roman" w:eastAsiaTheme="minorEastAsia" w:hAnsi="Times New Roman" w:cs="Times New Roman"/>
              <w:noProof/>
              <w:sz w:val="24"/>
              <w:szCs w:val="24"/>
            </w:rPr>
          </w:pPr>
          <w:hyperlink w:anchor="_Toc142516479" w:history="1">
            <w:r w:rsidR="00F21678" w:rsidRPr="00F21678">
              <w:rPr>
                <w:rStyle w:val="Hyperlink"/>
                <w:rFonts w:ascii="Times New Roman" w:hAnsi="Times New Roman" w:cs="Times New Roman"/>
                <w:noProof/>
                <w:sz w:val="24"/>
                <w:szCs w:val="24"/>
              </w:rPr>
              <w:t>PERNYATAAN KETERSEDIAAN PUBLIKASI</w:t>
            </w:r>
            <w:r w:rsidR="00F21678" w:rsidRPr="00F21678">
              <w:rPr>
                <w:rFonts w:ascii="Times New Roman" w:hAnsi="Times New Roman" w:cs="Times New Roman"/>
                <w:noProof/>
                <w:webHidden/>
                <w:sz w:val="24"/>
                <w:szCs w:val="24"/>
              </w:rPr>
              <w:tab/>
            </w:r>
            <w:r w:rsidR="00F21678" w:rsidRPr="00F21678">
              <w:rPr>
                <w:rFonts w:ascii="Times New Roman" w:hAnsi="Times New Roman" w:cs="Times New Roman"/>
                <w:noProof/>
                <w:webHidden/>
                <w:sz w:val="24"/>
                <w:szCs w:val="24"/>
              </w:rPr>
              <w:fldChar w:fldCharType="begin"/>
            </w:r>
            <w:r w:rsidR="00F21678" w:rsidRPr="00F21678">
              <w:rPr>
                <w:rFonts w:ascii="Times New Roman" w:hAnsi="Times New Roman" w:cs="Times New Roman"/>
                <w:noProof/>
                <w:webHidden/>
                <w:sz w:val="24"/>
                <w:szCs w:val="24"/>
              </w:rPr>
              <w:instrText xml:space="preserve"> PAGEREF _Toc142516479 \h </w:instrText>
            </w:r>
            <w:r w:rsidR="00F21678" w:rsidRPr="00F21678">
              <w:rPr>
                <w:rFonts w:ascii="Times New Roman" w:hAnsi="Times New Roman" w:cs="Times New Roman"/>
                <w:noProof/>
                <w:webHidden/>
                <w:sz w:val="24"/>
                <w:szCs w:val="24"/>
              </w:rPr>
            </w:r>
            <w:r w:rsidR="00F21678" w:rsidRPr="00F21678">
              <w:rPr>
                <w:rFonts w:ascii="Times New Roman" w:hAnsi="Times New Roman" w:cs="Times New Roman"/>
                <w:noProof/>
                <w:webHidden/>
                <w:sz w:val="24"/>
                <w:szCs w:val="24"/>
              </w:rPr>
              <w:fldChar w:fldCharType="separate"/>
            </w:r>
            <w:r w:rsidR="00B03EB1">
              <w:rPr>
                <w:rFonts w:ascii="Times New Roman" w:hAnsi="Times New Roman" w:cs="Times New Roman"/>
                <w:noProof/>
                <w:webHidden/>
                <w:sz w:val="24"/>
                <w:szCs w:val="24"/>
              </w:rPr>
              <w:t>v</w:t>
            </w:r>
            <w:r w:rsidR="00F21678" w:rsidRPr="00F21678">
              <w:rPr>
                <w:rFonts w:ascii="Times New Roman" w:hAnsi="Times New Roman" w:cs="Times New Roman"/>
                <w:noProof/>
                <w:webHidden/>
                <w:sz w:val="24"/>
                <w:szCs w:val="24"/>
              </w:rPr>
              <w:fldChar w:fldCharType="end"/>
            </w:r>
          </w:hyperlink>
        </w:p>
        <w:p w14:paraId="29F5D5FF" w14:textId="77777777" w:rsidR="00F21678" w:rsidRPr="00F21678" w:rsidRDefault="00F37979" w:rsidP="00F21678">
          <w:pPr>
            <w:pStyle w:val="TOC1"/>
            <w:tabs>
              <w:tab w:val="right" w:leader="dot" w:pos="7928"/>
            </w:tabs>
            <w:spacing w:after="0" w:line="360" w:lineRule="auto"/>
            <w:rPr>
              <w:rFonts w:ascii="Times New Roman" w:eastAsiaTheme="minorEastAsia" w:hAnsi="Times New Roman" w:cs="Times New Roman"/>
              <w:noProof/>
              <w:sz w:val="24"/>
              <w:szCs w:val="24"/>
            </w:rPr>
          </w:pPr>
          <w:hyperlink w:anchor="_Toc142516480" w:history="1">
            <w:r w:rsidR="00F21678" w:rsidRPr="00F21678">
              <w:rPr>
                <w:rStyle w:val="Hyperlink"/>
                <w:rFonts w:ascii="Times New Roman" w:hAnsi="Times New Roman" w:cs="Times New Roman"/>
                <w:noProof/>
                <w:sz w:val="24"/>
                <w:szCs w:val="24"/>
              </w:rPr>
              <w:t>RIWAYAT HIDUP PENULIS</w:t>
            </w:r>
            <w:r w:rsidR="00F21678" w:rsidRPr="00F21678">
              <w:rPr>
                <w:rFonts w:ascii="Times New Roman" w:hAnsi="Times New Roman" w:cs="Times New Roman"/>
                <w:noProof/>
                <w:webHidden/>
                <w:sz w:val="24"/>
                <w:szCs w:val="24"/>
              </w:rPr>
              <w:tab/>
            </w:r>
            <w:r w:rsidR="00F21678" w:rsidRPr="00F21678">
              <w:rPr>
                <w:rFonts w:ascii="Times New Roman" w:hAnsi="Times New Roman" w:cs="Times New Roman"/>
                <w:noProof/>
                <w:webHidden/>
                <w:sz w:val="24"/>
                <w:szCs w:val="24"/>
              </w:rPr>
              <w:fldChar w:fldCharType="begin"/>
            </w:r>
            <w:r w:rsidR="00F21678" w:rsidRPr="00F21678">
              <w:rPr>
                <w:rFonts w:ascii="Times New Roman" w:hAnsi="Times New Roman" w:cs="Times New Roman"/>
                <w:noProof/>
                <w:webHidden/>
                <w:sz w:val="24"/>
                <w:szCs w:val="24"/>
              </w:rPr>
              <w:instrText xml:space="preserve"> PAGEREF _Toc142516480 \h </w:instrText>
            </w:r>
            <w:r w:rsidR="00F21678" w:rsidRPr="00F21678">
              <w:rPr>
                <w:rFonts w:ascii="Times New Roman" w:hAnsi="Times New Roman" w:cs="Times New Roman"/>
                <w:noProof/>
                <w:webHidden/>
                <w:sz w:val="24"/>
                <w:szCs w:val="24"/>
              </w:rPr>
            </w:r>
            <w:r w:rsidR="00F21678" w:rsidRPr="00F21678">
              <w:rPr>
                <w:rFonts w:ascii="Times New Roman" w:hAnsi="Times New Roman" w:cs="Times New Roman"/>
                <w:noProof/>
                <w:webHidden/>
                <w:sz w:val="24"/>
                <w:szCs w:val="24"/>
              </w:rPr>
              <w:fldChar w:fldCharType="separate"/>
            </w:r>
            <w:r w:rsidR="00B03EB1">
              <w:rPr>
                <w:rFonts w:ascii="Times New Roman" w:hAnsi="Times New Roman" w:cs="Times New Roman"/>
                <w:noProof/>
                <w:webHidden/>
                <w:sz w:val="24"/>
                <w:szCs w:val="24"/>
              </w:rPr>
              <w:t>vi</w:t>
            </w:r>
            <w:r w:rsidR="00F21678" w:rsidRPr="00F21678">
              <w:rPr>
                <w:rFonts w:ascii="Times New Roman" w:hAnsi="Times New Roman" w:cs="Times New Roman"/>
                <w:noProof/>
                <w:webHidden/>
                <w:sz w:val="24"/>
                <w:szCs w:val="24"/>
              </w:rPr>
              <w:fldChar w:fldCharType="end"/>
            </w:r>
          </w:hyperlink>
        </w:p>
        <w:p w14:paraId="571F5141" w14:textId="77777777" w:rsidR="00F21678" w:rsidRPr="00F21678" w:rsidRDefault="00F37979" w:rsidP="00F21678">
          <w:pPr>
            <w:pStyle w:val="TOC1"/>
            <w:tabs>
              <w:tab w:val="right" w:leader="dot" w:pos="7928"/>
            </w:tabs>
            <w:spacing w:after="0" w:line="360" w:lineRule="auto"/>
            <w:rPr>
              <w:rFonts w:ascii="Times New Roman" w:eastAsiaTheme="minorEastAsia" w:hAnsi="Times New Roman" w:cs="Times New Roman"/>
              <w:noProof/>
              <w:sz w:val="24"/>
              <w:szCs w:val="24"/>
            </w:rPr>
          </w:pPr>
          <w:hyperlink w:anchor="_Toc142516481" w:history="1">
            <w:r w:rsidR="00F21678" w:rsidRPr="00F21678">
              <w:rPr>
                <w:rStyle w:val="Hyperlink"/>
                <w:rFonts w:ascii="Times New Roman" w:hAnsi="Times New Roman" w:cs="Times New Roman"/>
                <w:noProof/>
                <w:sz w:val="24"/>
                <w:szCs w:val="24"/>
              </w:rPr>
              <w:t>ABSTRAK</w:t>
            </w:r>
            <w:r w:rsidR="00F21678" w:rsidRPr="00F21678">
              <w:rPr>
                <w:rFonts w:ascii="Times New Roman" w:hAnsi="Times New Roman" w:cs="Times New Roman"/>
                <w:noProof/>
                <w:webHidden/>
                <w:sz w:val="24"/>
                <w:szCs w:val="24"/>
              </w:rPr>
              <w:tab/>
            </w:r>
            <w:r w:rsidR="00F21678" w:rsidRPr="00F21678">
              <w:rPr>
                <w:rFonts w:ascii="Times New Roman" w:hAnsi="Times New Roman" w:cs="Times New Roman"/>
                <w:noProof/>
                <w:webHidden/>
                <w:sz w:val="24"/>
                <w:szCs w:val="24"/>
              </w:rPr>
              <w:fldChar w:fldCharType="begin"/>
            </w:r>
            <w:r w:rsidR="00F21678" w:rsidRPr="00F21678">
              <w:rPr>
                <w:rFonts w:ascii="Times New Roman" w:hAnsi="Times New Roman" w:cs="Times New Roman"/>
                <w:noProof/>
                <w:webHidden/>
                <w:sz w:val="24"/>
                <w:szCs w:val="24"/>
              </w:rPr>
              <w:instrText xml:space="preserve"> PAGEREF _Toc142516481 \h </w:instrText>
            </w:r>
            <w:r w:rsidR="00F21678" w:rsidRPr="00F21678">
              <w:rPr>
                <w:rFonts w:ascii="Times New Roman" w:hAnsi="Times New Roman" w:cs="Times New Roman"/>
                <w:noProof/>
                <w:webHidden/>
                <w:sz w:val="24"/>
                <w:szCs w:val="24"/>
              </w:rPr>
            </w:r>
            <w:r w:rsidR="00F21678" w:rsidRPr="00F21678">
              <w:rPr>
                <w:rFonts w:ascii="Times New Roman" w:hAnsi="Times New Roman" w:cs="Times New Roman"/>
                <w:noProof/>
                <w:webHidden/>
                <w:sz w:val="24"/>
                <w:szCs w:val="24"/>
              </w:rPr>
              <w:fldChar w:fldCharType="separate"/>
            </w:r>
            <w:r w:rsidR="00B03EB1">
              <w:rPr>
                <w:rFonts w:ascii="Times New Roman" w:hAnsi="Times New Roman" w:cs="Times New Roman"/>
                <w:noProof/>
                <w:webHidden/>
                <w:sz w:val="24"/>
                <w:szCs w:val="24"/>
              </w:rPr>
              <w:t>vii</w:t>
            </w:r>
            <w:r w:rsidR="00F21678" w:rsidRPr="00F21678">
              <w:rPr>
                <w:rFonts w:ascii="Times New Roman" w:hAnsi="Times New Roman" w:cs="Times New Roman"/>
                <w:noProof/>
                <w:webHidden/>
                <w:sz w:val="24"/>
                <w:szCs w:val="24"/>
              </w:rPr>
              <w:fldChar w:fldCharType="end"/>
            </w:r>
          </w:hyperlink>
        </w:p>
        <w:p w14:paraId="677D1E9A" w14:textId="77777777" w:rsidR="00F21678" w:rsidRPr="00F21678" w:rsidRDefault="00F37979" w:rsidP="00F21678">
          <w:pPr>
            <w:pStyle w:val="TOC1"/>
            <w:tabs>
              <w:tab w:val="right" w:leader="dot" w:pos="7928"/>
            </w:tabs>
            <w:spacing w:after="0" w:line="360" w:lineRule="auto"/>
            <w:rPr>
              <w:rFonts w:ascii="Times New Roman" w:eastAsiaTheme="minorEastAsia" w:hAnsi="Times New Roman" w:cs="Times New Roman"/>
              <w:noProof/>
              <w:sz w:val="24"/>
              <w:szCs w:val="24"/>
            </w:rPr>
          </w:pPr>
          <w:hyperlink w:anchor="_Toc142516482" w:history="1">
            <w:r w:rsidR="00F21678" w:rsidRPr="00F21678">
              <w:rPr>
                <w:rStyle w:val="Hyperlink"/>
                <w:rFonts w:ascii="Times New Roman" w:hAnsi="Times New Roman" w:cs="Times New Roman"/>
                <w:noProof/>
                <w:sz w:val="24"/>
                <w:szCs w:val="24"/>
              </w:rPr>
              <w:t>ABSTRACT</w:t>
            </w:r>
            <w:r w:rsidR="00F21678" w:rsidRPr="00F21678">
              <w:rPr>
                <w:rFonts w:ascii="Times New Roman" w:hAnsi="Times New Roman" w:cs="Times New Roman"/>
                <w:noProof/>
                <w:webHidden/>
                <w:sz w:val="24"/>
                <w:szCs w:val="24"/>
              </w:rPr>
              <w:tab/>
            </w:r>
            <w:r w:rsidR="00F21678" w:rsidRPr="00F21678">
              <w:rPr>
                <w:rFonts w:ascii="Times New Roman" w:hAnsi="Times New Roman" w:cs="Times New Roman"/>
                <w:noProof/>
                <w:webHidden/>
                <w:sz w:val="24"/>
                <w:szCs w:val="24"/>
              </w:rPr>
              <w:fldChar w:fldCharType="begin"/>
            </w:r>
            <w:r w:rsidR="00F21678" w:rsidRPr="00F21678">
              <w:rPr>
                <w:rFonts w:ascii="Times New Roman" w:hAnsi="Times New Roman" w:cs="Times New Roman"/>
                <w:noProof/>
                <w:webHidden/>
                <w:sz w:val="24"/>
                <w:szCs w:val="24"/>
              </w:rPr>
              <w:instrText xml:space="preserve"> PAGEREF _Toc142516482 \h </w:instrText>
            </w:r>
            <w:r w:rsidR="00F21678" w:rsidRPr="00F21678">
              <w:rPr>
                <w:rFonts w:ascii="Times New Roman" w:hAnsi="Times New Roman" w:cs="Times New Roman"/>
                <w:noProof/>
                <w:webHidden/>
                <w:sz w:val="24"/>
                <w:szCs w:val="24"/>
              </w:rPr>
            </w:r>
            <w:r w:rsidR="00F21678" w:rsidRPr="00F21678">
              <w:rPr>
                <w:rFonts w:ascii="Times New Roman" w:hAnsi="Times New Roman" w:cs="Times New Roman"/>
                <w:noProof/>
                <w:webHidden/>
                <w:sz w:val="24"/>
                <w:szCs w:val="24"/>
              </w:rPr>
              <w:fldChar w:fldCharType="separate"/>
            </w:r>
            <w:r w:rsidR="00B03EB1">
              <w:rPr>
                <w:rFonts w:ascii="Times New Roman" w:hAnsi="Times New Roman" w:cs="Times New Roman"/>
                <w:noProof/>
                <w:webHidden/>
                <w:sz w:val="24"/>
                <w:szCs w:val="24"/>
              </w:rPr>
              <w:t>viii</w:t>
            </w:r>
            <w:r w:rsidR="00F21678" w:rsidRPr="00F21678">
              <w:rPr>
                <w:rFonts w:ascii="Times New Roman" w:hAnsi="Times New Roman" w:cs="Times New Roman"/>
                <w:noProof/>
                <w:webHidden/>
                <w:sz w:val="24"/>
                <w:szCs w:val="24"/>
              </w:rPr>
              <w:fldChar w:fldCharType="end"/>
            </w:r>
          </w:hyperlink>
        </w:p>
        <w:p w14:paraId="460BDAAD" w14:textId="77777777" w:rsidR="00F21678" w:rsidRPr="00F21678" w:rsidRDefault="00F37979" w:rsidP="00F21678">
          <w:pPr>
            <w:pStyle w:val="TOC1"/>
            <w:tabs>
              <w:tab w:val="right" w:leader="dot" w:pos="7928"/>
            </w:tabs>
            <w:spacing w:after="0" w:line="360" w:lineRule="auto"/>
            <w:rPr>
              <w:rFonts w:ascii="Times New Roman" w:eastAsiaTheme="minorEastAsia" w:hAnsi="Times New Roman" w:cs="Times New Roman"/>
              <w:noProof/>
              <w:sz w:val="24"/>
              <w:szCs w:val="24"/>
            </w:rPr>
          </w:pPr>
          <w:hyperlink w:anchor="_Toc142516483" w:history="1">
            <w:r w:rsidR="00F21678" w:rsidRPr="00F21678">
              <w:rPr>
                <w:rStyle w:val="Hyperlink"/>
                <w:rFonts w:ascii="Times New Roman" w:hAnsi="Times New Roman" w:cs="Times New Roman"/>
                <w:noProof/>
                <w:sz w:val="24"/>
                <w:szCs w:val="24"/>
              </w:rPr>
              <w:t>PRAKATA</w:t>
            </w:r>
            <w:r w:rsidR="00F21678" w:rsidRPr="00F21678">
              <w:rPr>
                <w:rFonts w:ascii="Times New Roman" w:hAnsi="Times New Roman" w:cs="Times New Roman"/>
                <w:noProof/>
                <w:webHidden/>
                <w:sz w:val="24"/>
                <w:szCs w:val="24"/>
              </w:rPr>
              <w:tab/>
            </w:r>
            <w:r w:rsidR="00F21678" w:rsidRPr="00F21678">
              <w:rPr>
                <w:rFonts w:ascii="Times New Roman" w:hAnsi="Times New Roman" w:cs="Times New Roman"/>
                <w:noProof/>
                <w:webHidden/>
                <w:sz w:val="24"/>
                <w:szCs w:val="24"/>
              </w:rPr>
              <w:fldChar w:fldCharType="begin"/>
            </w:r>
            <w:r w:rsidR="00F21678" w:rsidRPr="00F21678">
              <w:rPr>
                <w:rFonts w:ascii="Times New Roman" w:hAnsi="Times New Roman" w:cs="Times New Roman"/>
                <w:noProof/>
                <w:webHidden/>
                <w:sz w:val="24"/>
                <w:szCs w:val="24"/>
              </w:rPr>
              <w:instrText xml:space="preserve"> PAGEREF _Toc142516483 \h </w:instrText>
            </w:r>
            <w:r w:rsidR="00F21678" w:rsidRPr="00F21678">
              <w:rPr>
                <w:rFonts w:ascii="Times New Roman" w:hAnsi="Times New Roman" w:cs="Times New Roman"/>
                <w:noProof/>
                <w:webHidden/>
                <w:sz w:val="24"/>
                <w:szCs w:val="24"/>
              </w:rPr>
            </w:r>
            <w:r w:rsidR="00F21678" w:rsidRPr="00F21678">
              <w:rPr>
                <w:rFonts w:ascii="Times New Roman" w:hAnsi="Times New Roman" w:cs="Times New Roman"/>
                <w:noProof/>
                <w:webHidden/>
                <w:sz w:val="24"/>
                <w:szCs w:val="24"/>
              </w:rPr>
              <w:fldChar w:fldCharType="separate"/>
            </w:r>
            <w:r w:rsidR="00B03EB1">
              <w:rPr>
                <w:rFonts w:ascii="Times New Roman" w:hAnsi="Times New Roman" w:cs="Times New Roman"/>
                <w:noProof/>
                <w:webHidden/>
                <w:sz w:val="24"/>
                <w:szCs w:val="24"/>
              </w:rPr>
              <w:t>ix</w:t>
            </w:r>
            <w:r w:rsidR="00F21678" w:rsidRPr="00F21678">
              <w:rPr>
                <w:rFonts w:ascii="Times New Roman" w:hAnsi="Times New Roman" w:cs="Times New Roman"/>
                <w:noProof/>
                <w:webHidden/>
                <w:sz w:val="24"/>
                <w:szCs w:val="24"/>
              </w:rPr>
              <w:fldChar w:fldCharType="end"/>
            </w:r>
          </w:hyperlink>
        </w:p>
        <w:p w14:paraId="4FD10BCB" w14:textId="77777777" w:rsidR="00F21678" w:rsidRPr="00F21678" w:rsidRDefault="00F37979" w:rsidP="00F21678">
          <w:pPr>
            <w:pStyle w:val="TOC1"/>
            <w:tabs>
              <w:tab w:val="right" w:leader="dot" w:pos="7928"/>
            </w:tabs>
            <w:spacing w:after="0" w:line="360" w:lineRule="auto"/>
            <w:rPr>
              <w:rFonts w:ascii="Times New Roman" w:eastAsiaTheme="minorEastAsia" w:hAnsi="Times New Roman" w:cs="Times New Roman"/>
              <w:noProof/>
              <w:sz w:val="24"/>
              <w:szCs w:val="24"/>
            </w:rPr>
          </w:pPr>
          <w:hyperlink w:anchor="_Toc142516484" w:history="1">
            <w:r w:rsidR="00F21678" w:rsidRPr="00F21678">
              <w:rPr>
                <w:rStyle w:val="Hyperlink"/>
                <w:rFonts w:ascii="Times New Roman" w:hAnsi="Times New Roman" w:cs="Times New Roman"/>
                <w:noProof/>
                <w:sz w:val="24"/>
                <w:szCs w:val="24"/>
              </w:rPr>
              <w:t>DAFTAR ISI</w:t>
            </w:r>
            <w:r w:rsidR="00F21678" w:rsidRPr="00F21678">
              <w:rPr>
                <w:rFonts w:ascii="Times New Roman" w:hAnsi="Times New Roman" w:cs="Times New Roman"/>
                <w:noProof/>
                <w:webHidden/>
                <w:sz w:val="24"/>
                <w:szCs w:val="24"/>
              </w:rPr>
              <w:tab/>
            </w:r>
            <w:r w:rsidR="00F21678" w:rsidRPr="00F21678">
              <w:rPr>
                <w:rFonts w:ascii="Times New Roman" w:hAnsi="Times New Roman" w:cs="Times New Roman"/>
                <w:noProof/>
                <w:webHidden/>
                <w:sz w:val="24"/>
                <w:szCs w:val="24"/>
              </w:rPr>
              <w:fldChar w:fldCharType="begin"/>
            </w:r>
            <w:r w:rsidR="00F21678" w:rsidRPr="00F21678">
              <w:rPr>
                <w:rFonts w:ascii="Times New Roman" w:hAnsi="Times New Roman" w:cs="Times New Roman"/>
                <w:noProof/>
                <w:webHidden/>
                <w:sz w:val="24"/>
                <w:szCs w:val="24"/>
              </w:rPr>
              <w:instrText xml:space="preserve"> PAGEREF _Toc142516484 \h </w:instrText>
            </w:r>
            <w:r w:rsidR="00F21678" w:rsidRPr="00F21678">
              <w:rPr>
                <w:rFonts w:ascii="Times New Roman" w:hAnsi="Times New Roman" w:cs="Times New Roman"/>
                <w:noProof/>
                <w:webHidden/>
                <w:sz w:val="24"/>
                <w:szCs w:val="24"/>
              </w:rPr>
            </w:r>
            <w:r w:rsidR="00F21678" w:rsidRPr="00F21678">
              <w:rPr>
                <w:rFonts w:ascii="Times New Roman" w:hAnsi="Times New Roman" w:cs="Times New Roman"/>
                <w:noProof/>
                <w:webHidden/>
                <w:sz w:val="24"/>
                <w:szCs w:val="24"/>
              </w:rPr>
              <w:fldChar w:fldCharType="separate"/>
            </w:r>
            <w:r w:rsidR="00B03EB1">
              <w:rPr>
                <w:rFonts w:ascii="Times New Roman" w:hAnsi="Times New Roman" w:cs="Times New Roman"/>
                <w:noProof/>
                <w:webHidden/>
                <w:sz w:val="24"/>
                <w:szCs w:val="24"/>
              </w:rPr>
              <w:t>xi</w:t>
            </w:r>
            <w:r w:rsidR="00F21678" w:rsidRPr="00F21678">
              <w:rPr>
                <w:rFonts w:ascii="Times New Roman" w:hAnsi="Times New Roman" w:cs="Times New Roman"/>
                <w:noProof/>
                <w:webHidden/>
                <w:sz w:val="24"/>
                <w:szCs w:val="24"/>
              </w:rPr>
              <w:fldChar w:fldCharType="end"/>
            </w:r>
          </w:hyperlink>
        </w:p>
        <w:p w14:paraId="21BE48A2" w14:textId="77777777" w:rsidR="00F21678" w:rsidRPr="00F21678" w:rsidRDefault="00F37979" w:rsidP="00F21678">
          <w:pPr>
            <w:pStyle w:val="TOC1"/>
            <w:tabs>
              <w:tab w:val="right" w:leader="dot" w:pos="7928"/>
            </w:tabs>
            <w:spacing w:after="0" w:line="360" w:lineRule="auto"/>
            <w:rPr>
              <w:rFonts w:ascii="Times New Roman" w:eastAsiaTheme="minorEastAsia" w:hAnsi="Times New Roman" w:cs="Times New Roman"/>
              <w:noProof/>
              <w:sz w:val="24"/>
              <w:szCs w:val="24"/>
            </w:rPr>
          </w:pPr>
          <w:hyperlink w:anchor="_Toc142516485" w:history="1">
            <w:r w:rsidR="00F21678" w:rsidRPr="00F21678">
              <w:rPr>
                <w:rStyle w:val="Hyperlink"/>
                <w:rFonts w:ascii="Times New Roman" w:hAnsi="Times New Roman" w:cs="Times New Roman"/>
                <w:noProof/>
                <w:sz w:val="24"/>
                <w:szCs w:val="24"/>
              </w:rPr>
              <w:t>DAFTAR GAMBAR</w:t>
            </w:r>
            <w:r w:rsidR="00F21678" w:rsidRPr="00F21678">
              <w:rPr>
                <w:rFonts w:ascii="Times New Roman" w:hAnsi="Times New Roman" w:cs="Times New Roman"/>
                <w:noProof/>
                <w:webHidden/>
                <w:sz w:val="24"/>
                <w:szCs w:val="24"/>
              </w:rPr>
              <w:tab/>
            </w:r>
            <w:r w:rsidR="00F21678" w:rsidRPr="00F21678">
              <w:rPr>
                <w:rFonts w:ascii="Times New Roman" w:hAnsi="Times New Roman" w:cs="Times New Roman"/>
                <w:noProof/>
                <w:webHidden/>
                <w:sz w:val="24"/>
                <w:szCs w:val="24"/>
              </w:rPr>
              <w:fldChar w:fldCharType="begin"/>
            </w:r>
            <w:r w:rsidR="00F21678" w:rsidRPr="00F21678">
              <w:rPr>
                <w:rFonts w:ascii="Times New Roman" w:hAnsi="Times New Roman" w:cs="Times New Roman"/>
                <w:noProof/>
                <w:webHidden/>
                <w:sz w:val="24"/>
                <w:szCs w:val="24"/>
              </w:rPr>
              <w:instrText xml:space="preserve"> PAGEREF _Toc142516485 \h </w:instrText>
            </w:r>
            <w:r w:rsidR="00F21678" w:rsidRPr="00F21678">
              <w:rPr>
                <w:rFonts w:ascii="Times New Roman" w:hAnsi="Times New Roman" w:cs="Times New Roman"/>
                <w:noProof/>
                <w:webHidden/>
                <w:sz w:val="24"/>
                <w:szCs w:val="24"/>
              </w:rPr>
            </w:r>
            <w:r w:rsidR="00F21678" w:rsidRPr="00F21678">
              <w:rPr>
                <w:rFonts w:ascii="Times New Roman" w:hAnsi="Times New Roman" w:cs="Times New Roman"/>
                <w:noProof/>
                <w:webHidden/>
                <w:sz w:val="24"/>
                <w:szCs w:val="24"/>
              </w:rPr>
              <w:fldChar w:fldCharType="separate"/>
            </w:r>
            <w:r w:rsidR="00B03EB1">
              <w:rPr>
                <w:rFonts w:ascii="Times New Roman" w:hAnsi="Times New Roman" w:cs="Times New Roman"/>
                <w:noProof/>
                <w:webHidden/>
                <w:sz w:val="24"/>
                <w:szCs w:val="24"/>
              </w:rPr>
              <w:t>xiii</w:t>
            </w:r>
            <w:r w:rsidR="00F21678" w:rsidRPr="00F21678">
              <w:rPr>
                <w:rFonts w:ascii="Times New Roman" w:hAnsi="Times New Roman" w:cs="Times New Roman"/>
                <w:noProof/>
                <w:webHidden/>
                <w:sz w:val="24"/>
                <w:szCs w:val="24"/>
              </w:rPr>
              <w:fldChar w:fldCharType="end"/>
            </w:r>
          </w:hyperlink>
        </w:p>
        <w:p w14:paraId="1BF5392F" w14:textId="77777777" w:rsidR="00F21678" w:rsidRPr="00F21678" w:rsidRDefault="00F37979" w:rsidP="00F21678">
          <w:pPr>
            <w:pStyle w:val="TOC1"/>
            <w:tabs>
              <w:tab w:val="right" w:leader="dot" w:pos="7928"/>
            </w:tabs>
            <w:spacing w:after="0" w:line="360" w:lineRule="auto"/>
            <w:rPr>
              <w:rFonts w:ascii="Times New Roman" w:eastAsiaTheme="minorEastAsia" w:hAnsi="Times New Roman" w:cs="Times New Roman"/>
              <w:noProof/>
              <w:sz w:val="24"/>
              <w:szCs w:val="24"/>
            </w:rPr>
          </w:pPr>
          <w:hyperlink w:anchor="_Toc142516486" w:history="1">
            <w:r w:rsidR="00F21678" w:rsidRPr="00F21678">
              <w:rPr>
                <w:rStyle w:val="Hyperlink"/>
                <w:rFonts w:ascii="Times New Roman" w:hAnsi="Times New Roman" w:cs="Times New Roman"/>
                <w:noProof/>
                <w:sz w:val="24"/>
                <w:szCs w:val="24"/>
              </w:rPr>
              <w:t>DAFTAR TABEL</w:t>
            </w:r>
            <w:r w:rsidR="00F21678" w:rsidRPr="00F21678">
              <w:rPr>
                <w:rFonts w:ascii="Times New Roman" w:hAnsi="Times New Roman" w:cs="Times New Roman"/>
                <w:noProof/>
                <w:webHidden/>
                <w:sz w:val="24"/>
                <w:szCs w:val="24"/>
              </w:rPr>
              <w:tab/>
            </w:r>
            <w:r w:rsidR="00F21678" w:rsidRPr="00F21678">
              <w:rPr>
                <w:rFonts w:ascii="Times New Roman" w:hAnsi="Times New Roman" w:cs="Times New Roman"/>
                <w:noProof/>
                <w:webHidden/>
                <w:sz w:val="24"/>
                <w:szCs w:val="24"/>
              </w:rPr>
              <w:fldChar w:fldCharType="begin"/>
            </w:r>
            <w:r w:rsidR="00F21678" w:rsidRPr="00F21678">
              <w:rPr>
                <w:rFonts w:ascii="Times New Roman" w:hAnsi="Times New Roman" w:cs="Times New Roman"/>
                <w:noProof/>
                <w:webHidden/>
                <w:sz w:val="24"/>
                <w:szCs w:val="24"/>
              </w:rPr>
              <w:instrText xml:space="preserve"> PAGEREF _Toc142516486 \h </w:instrText>
            </w:r>
            <w:r w:rsidR="00F21678" w:rsidRPr="00F21678">
              <w:rPr>
                <w:rFonts w:ascii="Times New Roman" w:hAnsi="Times New Roman" w:cs="Times New Roman"/>
                <w:noProof/>
                <w:webHidden/>
                <w:sz w:val="24"/>
                <w:szCs w:val="24"/>
              </w:rPr>
            </w:r>
            <w:r w:rsidR="00F21678" w:rsidRPr="00F21678">
              <w:rPr>
                <w:rFonts w:ascii="Times New Roman" w:hAnsi="Times New Roman" w:cs="Times New Roman"/>
                <w:noProof/>
                <w:webHidden/>
                <w:sz w:val="24"/>
                <w:szCs w:val="24"/>
              </w:rPr>
              <w:fldChar w:fldCharType="separate"/>
            </w:r>
            <w:r w:rsidR="00B03EB1">
              <w:rPr>
                <w:rFonts w:ascii="Times New Roman" w:hAnsi="Times New Roman" w:cs="Times New Roman"/>
                <w:noProof/>
                <w:webHidden/>
                <w:sz w:val="24"/>
                <w:szCs w:val="24"/>
              </w:rPr>
              <w:t>xiv</w:t>
            </w:r>
            <w:r w:rsidR="00F21678" w:rsidRPr="00F21678">
              <w:rPr>
                <w:rFonts w:ascii="Times New Roman" w:hAnsi="Times New Roman" w:cs="Times New Roman"/>
                <w:noProof/>
                <w:webHidden/>
                <w:sz w:val="24"/>
                <w:szCs w:val="24"/>
              </w:rPr>
              <w:fldChar w:fldCharType="end"/>
            </w:r>
          </w:hyperlink>
        </w:p>
        <w:p w14:paraId="299F7ABF" w14:textId="77777777" w:rsidR="00F21678" w:rsidRPr="00F21678" w:rsidRDefault="00F37979" w:rsidP="00F21678">
          <w:pPr>
            <w:pStyle w:val="TOC1"/>
            <w:tabs>
              <w:tab w:val="right" w:leader="dot" w:pos="7928"/>
            </w:tabs>
            <w:spacing w:after="0" w:line="360" w:lineRule="auto"/>
            <w:rPr>
              <w:rFonts w:ascii="Times New Roman" w:eastAsiaTheme="minorEastAsia" w:hAnsi="Times New Roman" w:cs="Times New Roman"/>
              <w:noProof/>
              <w:sz w:val="24"/>
              <w:szCs w:val="24"/>
            </w:rPr>
          </w:pPr>
          <w:hyperlink w:anchor="_Toc142516487" w:history="1">
            <w:r w:rsidR="00F21678" w:rsidRPr="00F21678">
              <w:rPr>
                <w:rStyle w:val="Hyperlink"/>
                <w:rFonts w:ascii="Times New Roman" w:hAnsi="Times New Roman" w:cs="Times New Roman"/>
                <w:noProof/>
                <w:sz w:val="24"/>
                <w:szCs w:val="24"/>
              </w:rPr>
              <w:t>DAFTAR LAMPIRAN</w:t>
            </w:r>
            <w:r w:rsidR="00F21678" w:rsidRPr="00F21678">
              <w:rPr>
                <w:rFonts w:ascii="Times New Roman" w:hAnsi="Times New Roman" w:cs="Times New Roman"/>
                <w:noProof/>
                <w:webHidden/>
                <w:sz w:val="24"/>
                <w:szCs w:val="24"/>
              </w:rPr>
              <w:tab/>
            </w:r>
            <w:r w:rsidR="00F21678" w:rsidRPr="00F21678">
              <w:rPr>
                <w:rFonts w:ascii="Times New Roman" w:hAnsi="Times New Roman" w:cs="Times New Roman"/>
                <w:noProof/>
                <w:webHidden/>
                <w:sz w:val="24"/>
                <w:szCs w:val="24"/>
              </w:rPr>
              <w:fldChar w:fldCharType="begin"/>
            </w:r>
            <w:r w:rsidR="00F21678" w:rsidRPr="00F21678">
              <w:rPr>
                <w:rFonts w:ascii="Times New Roman" w:hAnsi="Times New Roman" w:cs="Times New Roman"/>
                <w:noProof/>
                <w:webHidden/>
                <w:sz w:val="24"/>
                <w:szCs w:val="24"/>
              </w:rPr>
              <w:instrText xml:space="preserve"> PAGEREF _Toc142516487 \h </w:instrText>
            </w:r>
            <w:r w:rsidR="00F21678" w:rsidRPr="00F21678">
              <w:rPr>
                <w:rFonts w:ascii="Times New Roman" w:hAnsi="Times New Roman" w:cs="Times New Roman"/>
                <w:noProof/>
                <w:webHidden/>
                <w:sz w:val="24"/>
                <w:szCs w:val="24"/>
              </w:rPr>
            </w:r>
            <w:r w:rsidR="00F21678" w:rsidRPr="00F21678">
              <w:rPr>
                <w:rFonts w:ascii="Times New Roman" w:hAnsi="Times New Roman" w:cs="Times New Roman"/>
                <w:noProof/>
                <w:webHidden/>
                <w:sz w:val="24"/>
                <w:szCs w:val="24"/>
              </w:rPr>
              <w:fldChar w:fldCharType="separate"/>
            </w:r>
            <w:r w:rsidR="00B03EB1">
              <w:rPr>
                <w:rFonts w:ascii="Times New Roman" w:hAnsi="Times New Roman" w:cs="Times New Roman"/>
                <w:noProof/>
                <w:webHidden/>
                <w:sz w:val="24"/>
                <w:szCs w:val="24"/>
              </w:rPr>
              <w:t>xv</w:t>
            </w:r>
            <w:r w:rsidR="00F21678" w:rsidRPr="00F21678">
              <w:rPr>
                <w:rFonts w:ascii="Times New Roman" w:hAnsi="Times New Roman" w:cs="Times New Roman"/>
                <w:noProof/>
                <w:webHidden/>
                <w:sz w:val="24"/>
                <w:szCs w:val="24"/>
              </w:rPr>
              <w:fldChar w:fldCharType="end"/>
            </w:r>
          </w:hyperlink>
        </w:p>
        <w:p w14:paraId="6634AD7A" w14:textId="77777777" w:rsidR="00F21678" w:rsidRPr="00F21678" w:rsidRDefault="00F37979" w:rsidP="00F21678">
          <w:pPr>
            <w:pStyle w:val="TOC1"/>
            <w:tabs>
              <w:tab w:val="right" w:leader="dot" w:pos="7928"/>
            </w:tabs>
            <w:spacing w:after="0" w:line="360" w:lineRule="auto"/>
            <w:rPr>
              <w:rFonts w:ascii="Times New Roman" w:eastAsiaTheme="minorEastAsia" w:hAnsi="Times New Roman" w:cs="Times New Roman"/>
              <w:noProof/>
              <w:sz w:val="24"/>
              <w:szCs w:val="24"/>
            </w:rPr>
          </w:pPr>
          <w:hyperlink w:anchor="_Toc142516488" w:history="1">
            <w:r w:rsidR="00F21678" w:rsidRPr="00F21678">
              <w:rPr>
                <w:rStyle w:val="Hyperlink"/>
                <w:rFonts w:ascii="Times New Roman" w:hAnsi="Times New Roman" w:cs="Times New Roman"/>
                <w:noProof/>
                <w:sz w:val="24"/>
                <w:szCs w:val="24"/>
              </w:rPr>
              <w:t>BAB I  PENDAHULUAN</w:t>
            </w:r>
            <w:r w:rsidR="00F21678" w:rsidRPr="00F21678">
              <w:rPr>
                <w:rFonts w:ascii="Times New Roman" w:hAnsi="Times New Roman" w:cs="Times New Roman"/>
                <w:noProof/>
                <w:webHidden/>
                <w:sz w:val="24"/>
                <w:szCs w:val="24"/>
              </w:rPr>
              <w:tab/>
            </w:r>
            <w:r w:rsidR="00F21678" w:rsidRPr="00F21678">
              <w:rPr>
                <w:rFonts w:ascii="Times New Roman" w:hAnsi="Times New Roman" w:cs="Times New Roman"/>
                <w:noProof/>
                <w:webHidden/>
                <w:sz w:val="24"/>
                <w:szCs w:val="24"/>
              </w:rPr>
              <w:fldChar w:fldCharType="begin"/>
            </w:r>
            <w:r w:rsidR="00F21678" w:rsidRPr="00F21678">
              <w:rPr>
                <w:rFonts w:ascii="Times New Roman" w:hAnsi="Times New Roman" w:cs="Times New Roman"/>
                <w:noProof/>
                <w:webHidden/>
                <w:sz w:val="24"/>
                <w:szCs w:val="24"/>
              </w:rPr>
              <w:instrText xml:space="preserve"> PAGEREF _Toc142516488 \h </w:instrText>
            </w:r>
            <w:r w:rsidR="00F21678" w:rsidRPr="00F21678">
              <w:rPr>
                <w:rFonts w:ascii="Times New Roman" w:hAnsi="Times New Roman" w:cs="Times New Roman"/>
                <w:noProof/>
                <w:webHidden/>
                <w:sz w:val="24"/>
                <w:szCs w:val="24"/>
              </w:rPr>
            </w:r>
            <w:r w:rsidR="00F21678" w:rsidRPr="00F21678">
              <w:rPr>
                <w:rFonts w:ascii="Times New Roman" w:hAnsi="Times New Roman" w:cs="Times New Roman"/>
                <w:noProof/>
                <w:webHidden/>
                <w:sz w:val="24"/>
                <w:szCs w:val="24"/>
              </w:rPr>
              <w:fldChar w:fldCharType="separate"/>
            </w:r>
            <w:r w:rsidR="00B03EB1">
              <w:rPr>
                <w:rFonts w:ascii="Times New Roman" w:hAnsi="Times New Roman" w:cs="Times New Roman"/>
                <w:noProof/>
                <w:webHidden/>
                <w:sz w:val="24"/>
                <w:szCs w:val="24"/>
              </w:rPr>
              <w:t>1</w:t>
            </w:r>
            <w:r w:rsidR="00F21678" w:rsidRPr="00F21678">
              <w:rPr>
                <w:rFonts w:ascii="Times New Roman" w:hAnsi="Times New Roman" w:cs="Times New Roman"/>
                <w:noProof/>
                <w:webHidden/>
                <w:sz w:val="24"/>
                <w:szCs w:val="24"/>
              </w:rPr>
              <w:fldChar w:fldCharType="end"/>
            </w:r>
          </w:hyperlink>
        </w:p>
        <w:p w14:paraId="0DF01517" w14:textId="77777777" w:rsidR="00F21678" w:rsidRPr="00F21678" w:rsidRDefault="00F37979" w:rsidP="00F21678">
          <w:pPr>
            <w:pStyle w:val="TOC2"/>
            <w:tabs>
              <w:tab w:val="left" w:pos="660"/>
              <w:tab w:val="right" w:leader="dot" w:pos="7928"/>
            </w:tabs>
            <w:spacing w:after="0" w:line="360" w:lineRule="auto"/>
            <w:rPr>
              <w:rFonts w:ascii="Times New Roman" w:eastAsiaTheme="minorEastAsia" w:hAnsi="Times New Roman" w:cs="Times New Roman"/>
              <w:noProof/>
              <w:sz w:val="24"/>
              <w:szCs w:val="24"/>
            </w:rPr>
          </w:pPr>
          <w:hyperlink w:anchor="_Toc142516489" w:history="1">
            <w:r w:rsidR="00F21678" w:rsidRPr="00F21678">
              <w:rPr>
                <w:rStyle w:val="Hyperlink"/>
                <w:rFonts w:ascii="Times New Roman" w:hAnsi="Times New Roman" w:cs="Times New Roman"/>
                <w:noProof/>
                <w:sz w:val="24"/>
                <w:szCs w:val="24"/>
              </w:rPr>
              <w:t>A.</w:t>
            </w:r>
            <w:r w:rsidR="00F21678" w:rsidRPr="00F21678">
              <w:rPr>
                <w:rFonts w:ascii="Times New Roman" w:eastAsiaTheme="minorEastAsia" w:hAnsi="Times New Roman" w:cs="Times New Roman"/>
                <w:noProof/>
                <w:sz w:val="24"/>
                <w:szCs w:val="24"/>
              </w:rPr>
              <w:tab/>
            </w:r>
            <w:r w:rsidR="00F21678" w:rsidRPr="00F21678">
              <w:rPr>
                <w:rStyle w:val="Hyperlink"/>
                <w:rFonts w:ascii="Times New Roman" w:hAnsi="Times New Roman" w:cs="Times New Roman"/>
                <w:noProof/>
                <w:sz w:val="24"/>
                <w:szCs w:val="24"/>
              </w:rPr>
              <w:t>Latar Belakang</w:t>
            </w:r>
            <w:r w:rsidR="00F21678" w:rsidRPr="00F21678">
              <w:rPr>
                <w:rFonts w:ascii="Times New Roman" w:hAnsi="Times New Roman" w:cs="Times New Roman"/>
                <w:noProof/>
                <w:webHidden/>
                <w:sz w:val="24"/>
                <w:szCs w:val="24"/>
              </w:rPr>
              <w:tab/>
            </w:r>
            <w:r w:rsidR="00F21678" w:rsidRPr="00F21678">
              <w:rPr>
                <w:rFonts w:ascii="Times New Roman" w:hAnsi="Times New Roman" w:cs="Times New Roman"/>
                <w:noProof/>
                <w:webHidden/>
                <w:sz w:val="24"/>
                <w:szCs w:val="24"/>
              </w:rPr>
              <w:fldChar w:fldCharType="begin"/>
            </w:r>
            <w:r w:rsidR="00F21678" w:rsidRPr="00F21678">
              <w:rPr>
                <w:rFonts w:ascii="Times New Roman" w:hAnsi="Times New Roman" w:cs="Times New Roman"/>
                <w:noProof/>
                <w:webHidden/>
                <w:sz w:val="24"/>
                <w:szCs w:val="24"/>
              </w:rPr>
              <w:instrText xml:space="preserve"> PAGEREF _Toc142516489 \h </w:instrText>
            </w:r>
            <w:r w:rsidR="00F21678" w:rsidRPr="00F21678">
              <w:rPr>
                <w:rFonts w:ascii="Times New Roman" w:hAnsi="Times New Roman" w:cs="Times New Roman"/>
                <w:noProof/>
                <w:webHidden/>
                <w:sz w:val="24"/>
                <w:szCs w:val="24"/>
              </w:rPr>
            </w:r>
            <w:r w:rsidR="00F21678" w:rsidRPr="00F21678">
              <w:rPr>
                <w:rFonts w:ascii="Times New Roman" w:hAnsi="Times New Roman" w:cs="Times New Roman"/>
                <w:noProof/>
                <w:webHidden/>
                <w:sz w:val="24"/>
                <w:szCs w:val="24"/>
              </w:rPr>
              <w:fldChar w:fldCharType="separate"/>
            </w:r>
            <w:r w:rsidR="00B03EB1">
              <w:rPr>
                <w:rFonts w:ascii="Times New Roman" w:hAnsi="Times New Roman" w:cs="Times New Roman"/>
                <w:noProof/>
                <w:webHidden/>
                <w:sz w:val="24"/>
                <w:szCs w:val="24"/>
              </w:rPr>
              <w:t>1</w:t>
            </w:r>
            <w:r w:rsidR="00F21678" w:rsidRPr="00F21678">
              <w:rPr>
                <w:rFonts w:ascii="Times New Roman" w:hAnsi="Times New Roman" w:cs="Times New Roman"/>
                <w:noProof/>
                <w:webHidden/>
                <w:sz w:val="24"/>
                <w:szCs w:val="24"/>
              </w:rPr>
              <w:fldChar w:fldCharType="end"/>
            </w:r>
          </w:hyperlink>
        </w:p>
        <w:p w14:paraId="4E65B8D2" w14:textId="77777777" w:rsidR="00F21678" w:rsidRPr="00F21678" w:rsidRDefault="00F37979" w:rsidP="00F21678">
          <w:pPr>
            <w:pStyle w:val="TOC2"/>
            <w:tabs>
              <w:tab w:val="left" w:pos="660"/>
              <w:tab w:val="right" w:leader="dot" w:pos="7928"/>
            </w:tabs>
            <w:spacing w:after="0" w:line="360" w:lineRule="auto"/>
            <w:rPr>
              <w:rFonts w:ascii="Times New Roman" w:eastAsiaTheme="minorEastAsia" w:hAnsi="Times New Roman" w:cs="Times New Roman"/>
              <w:noProof/>
              <w:sz w:val="24"/>
              <w:szCs w:val="24"/>
            </w:rPr>
          </w:pPr>
          <w:hyperlink w:anchor="_Toc142516490" w:history="1">
            <w:r w:rsidR="00F21678" w:rsidRPr="00F21678">
              <w:rPr>
                <w:rStyle w:val="Hyperlink"/>
                <w:rFonts w:ascii="Times New Roman" w:hAnsi="Times New Roman" w:cs="Times New Roman"/>
                <w:noProof/>
                <w:sz w:val="24"/>
                <w:szCs w:val="24"/>
              </w:rPr>
              <w:t>B.</w:t>
            </w:r>
            <w:r w:rsidR="00F21678" w:rsidRPr="00F21678">
              <w:rPr>
                <w:rFonts w:ascii="Times New Roman" w:eastAsiaTheme="minorEastAsia" w:hAnsi="Times New Roman" w:cs="Times New Roman"/>
                <w:noProof/>
                <w:sz w:val="24"/>
                <w:szCs w:val="24"/>
              </w:rPr>
              <w:tab/>
            </w:r>
            <w:r w:rsidR="00F21678" w:rsidRPr="00F21678">
              <w:rPr>
                <w:rStyle w:val="Hyperlink"/>
                <w:rFonts w:ascii="Times New Roman" w:hAnsi="Times New Roman" w:cs="Times New Roman"/>
                <w:noProof/>
                <w:sz w:val="24"/>
                <w:szCs w:val="24"/>
              </w:rPr>
              <w:t>Rumusan Masalah</w:t>
            </w:r>
            <w:r w:rsidR="00F21678" w:rsidRPr="00F21678">
              <w:rPr>
                <w:rFonts w:ascii="Times New Roman" w:hAnsi="Times New Roman" w:cs="Times New Roman"/>
                <w:noProof/>
                <w:webHidden/>
                <w:sz w:val="24"/>
                <w:szCs w:val="24"/>
              </w:rPr>
              <w:tab/>
            </w:r>
            <w:r w:rsidR="00F21678" w:rsidRPr="00F21678">
              <w:rPr>
                <w:rFonts w:ascii="Times New Roman" w:hAnsi="Times New Roman" w:cs="Times New Roman"/>
                <w:noProof/>
                <w:webHidden/>
                <w:sz w:val="24"/>
                <w:szCs w:val="24"/>
              </w:rPr>
              <w:fldChar w:fldCharType="begin"/>
            </w:r>
            <w:r w:rsidR="00F21678" w:rsidRPr="00F21678">
              <w:rPr>
                <w:rFonts w:ascii="Times New Roman" w:hAnsi="Times New Roman" w:cs="Times New Roman"/>
                <w:noProof/>
                <w:webHidden/>
                <w:sz w:val="24"/>
                <w:szCs w:val="24"/>
              </w:rPr>
              <w:instrText xml:space="preserve"> PAGEREF _Toc142516490 \h </w:instrText>
            </w:r>
            <w:r w:rsidR="00F21678" w:rsidRPr="00F21678">
              <w:rPr>
                <w:rFonts w:ascii="Times New Roman" w:hAnsi="Times New Roman" w:cs="Times New Roman"/>
                <w:noProof/>
                <w:webHidden/>
                <w:sz w:val="24"/>
                <w:szCs w:val="24"/>
              </w:rPr>
            </w:r>
            <w:r w:rsidR="00F21678" w:rsidRPr="00F21678">
              <w:rPr>
                <w:rFonts w:ascii="Times New Roman" w:hAnsi="Times New Roman" w:cs="Times New Roman"/>
                <w:noProof/>
                <w:webHidden/>
                <w:sz w:val="24"/>
                <w:szCs w:val="24"/>
              </w:rPr>
              <w:fldChar w:fldCharType="separate"/>
            </w:r>
            <w:r w:rsidR="00B03EB1">
              <w:rPr>
                <w:rFonts w:ascii="Times New Roman" w:hAnsi="Times New Roman" w:cs="Times New Roman"/>
                <w:noProof/>
                <w:webHidden/>
                <w:sz w:val="24"/>
                <w:szCs w:val="24"/>
              </w:rPr>
              <w:t>5</w:t>
            </w:r>
            <w:r w:rsidR="00F21678" w:rsidRPr="00F21678">
              <w:rPr>
                <w:rFonts w:ascii="Times New Roman" w:hAnsi="Times New Roman" w:cs="Times New Roman"/>
                <w:noProof/>
                <w:webHidden/>
                <w:sz w:val="24"/>
                <w:szCs w:val="24"/>
              </w:rPr>
              <w:fldChar w:fldCharType="end"/>
            </w:r>
          </w:hyperlink>
        </w:p>
        <w:p w14:paraId="2F70233C" w14:textId="77777777" w:rsidR="00F21678" w:rsidRPr="00F21678" w:rsidRDefault="00F37979" w:rsidP="00F21678">
          <w:pPr>
            <w:pStyle w:val="TOC2"/>
            <w:tabs>
              <w:tab w:val="left" w:pos="660"/>
              <w:tab w:val="right" w:leader="dot" w:pos="7928"/>
            </w:tabs>
            <w:spacing w:after="0" w:line="360" w:lineRule="auto"/>
            <w:rPr>
              <w:rFonts w:ascii="Times New Roman" w:eastAsiaTheme="minorEastAsia" w:hAnsi="Times New Roman" w:cs="Times New Roman"/>
              <w:noProof/>
              <w:sz w:val="24"/>
              <w:szCs w:val="24"/>
            </w:rPr>
          </w:pPr>
          <w:hyperlink w:anchor="_Toc142516491" w:history="1">
            <w:r w:rsidR="00F21678" w:rsidRPr="00F21678">
              <w:rPr>
                <w:rStyle w:val="Hyperlink"/>
                <w:rFonts w:ascii="Times New Roman" w:hAnsi="Times New Roman" w:cs="Times New Roman"/>
                <w:noProof/>
                <w:sz w:val="24"/>
                <w:szCs w:val="24"/>
              </w:rPr>
              <w:t>C.</w:t>
            </w:r>
            <w:r w:rsidR="00F21678" w:rsidRPr="00F21678">
              <w:rPr>
                <w:rFonts w:ascii="Times New Roman" w:eastAsiaTheme="minorEastAsia" w:hAnsi="Times New Roman" w:cs="Times New Roman"/>
                <w:noProof/>
                <w:sz w:val="24"/>
                <w:szCs w:val="24"/>
              </w:rPr>
              <w:tab/>
            </w:r>
            <w:r w:rsidR="00F21678" w:rsidRPr="00F21678">
              <w:rPr>
                <w:rStyle w:val="Hyperlink"/>
                <w:rFonts w:ascii="Times New Roman" w:hAnsi="Times New Roman" w:cs="Times New Roman"/>
                <w:noProof/>
                <w:sz w:val="24"/>
                <w:szCs w:val="24"/>
              </w:rPr>
              <w:t>Tujuan Penelitian</w:t>
            </w:r>
            <w:r w:rsidR="00F21678" w:rsidRPr="00F21678">
              <w:rPr>
                <w:rFonts w:ascii="Times New Roman" w:hAnsi="Times New Roman" w:cs="Times New Roman"/>
                <w:noProof/>
                <w:webHidden/>
                <w:sz w:val="24"/>
                <w:szCs w:val="24"/>
              </w:rPr>
              <w:tab/>
            </w:r>
            <w:r w:rsidR="00F21678" w:rsidRPr="00F21678">
              <w:rPr>
                <w:rFonts w:ascii="Times New Roman" w:hAnsi="Times New Roman" w:cs="Times New Roman"/>
                <w:noProof/>
                <w:webHidden/>
                <w:sz w:val="24"/>
                <w:szCs w:val="24"/>
              </w:rPr>
              <w:fldChar w:fldCharType="begin"/>
            </w:r>
            <w:r w:rsidR="00F21678" w:rsidRPr="00F21678">
              <w:rPr>
                <w:rFonts w:ascii="Times New Roman" w:hAnsi="Times New Roman" w:cs="Times New Roman"/>
                <w:noProof/>
                <w:webHidden/>
                <w:sz w:val="24"/>
                <w:szCs w:val="24"/>
              </w:rPr>
              <w:instrText xml:space="preserve"> PAGEREF _Toc142516491 \h </w:instrText>
            </w:r>
            <w:r w:rsidR="00F21678" w:rsidRPr="00F21678">
              <w:rPr>
                <w:rFonts w:ascii="Times New Roman" w:hAnsi="Times New Roman" w:cs="Times New Roman"/>
                <w:noProof/>
                <w:webHidden/>
                <w:sz w:val="24"/>
                <w:szCs w:val="24"/>
              </w:rPr>
            </w:r>
            <w:r w:rsidR="00F21678" w:rsidRPr="00F21678">
              <w:rPr>
                <w:rFonts w:ascii="Times New Roman" w:hAnsi="Times New Roman" w:cs="Times New Roman"/>
                <w:noProof/>
                <w:webHidden/>
                <w:sz w:val="24"/>
                <w:szCs w:val="24"/>
              </w:rPr>
              <w:fldChar w:fldCharType="separate"/>
            </w:r>
            <w:r w:rsidR="00B03EB1">
              <w:rPr>
                <w:rFonts w:ascii="Times New Roman" w:hAnsi="Times New Roman" w:cs="Times New Roman"/>
                <w:noProof/>
                <w:webHidden/>
                <w:sz w:val="24"/>
                <w:szCs w:val="24"/>
              </w:rPr>
              <w:t>6</w:t>
            </w:r>
            <w:r w:rsidR="00F21678" w:rsidRPr="00F21678">
              <w:rPr>
                <w:rFonts w:ascii="Times New Roman" w:hAnsi="Times New Roman" w:cs="Times New Roman"/>
                <w:noProof/>
                <w:webHidden/>
                <w:sz w:val="24"/>
                <w:szCs w:val="24"/>
              </w:rPr>
              <w:fldChar w:fldCharType="end"/>
            </w:r>
          </w:hyperlink>
        </w:p>
        <w:p w14:paraId="7C04918E" w14:textId="77777777" w:rsidR="00F21678" w:rsidRPr="00F21678" w:rsidRDefault="00F37979" w:rsidP="00F21678">
          <w:pPr>
            <w:pStyle w:val="TOC2"/>
            <w:tabs>
              <w:tab w:val="left" w:pos="660"/>
              <w:tab w:val="right" w:leader="dot" w:pos="7928"/>
            </w:tabs>
            <w:spacing w:after="0" w:line="360" w:lineRule="auto"/>
            <w:rPr>
              <w:rFonts w:ascii="Times New Roman" w:eastAsiaTheme="minorEastAsia" w:hAnsi="Times New Roman" w:cs="Times New Roman"/>
              <w:noProof/>
              <w:sz w:val="24"/>
              <w:szCs w:val="24"/>
            </w:rPr>
          </w:pPr>
          <w:hyperlink w:anchor="_Toc142516492" w:history="1">
            <w:r w:rsidR="00F21678" w:rsidRPr="00F21678">
              <w:rPr>
                <w:rStyle w:val="Hyperlink"/>
                <w:rFonts w:ascii="Times New Roman" w:hAnsi="Times New Roman" w:cs="Times New Roman"/>
                <w:noProof/>
                <w:sz w:val="24"/>
                <w:szCs w:val="24"/>
              </w:rPr>
              <w:t>D.</w:t>
            </w:r>
            <w:r w:rsidR="00F21678" w:rsidRPr="00F21678">
              <w:rPr>
                <w:rFonts w:ascii="Times New Roman" w:eastAsiaTheme="minorEastAsia" w:hAnsi="Times New Roman" w:cs="Times New Roman"/>
                <w:noProof/>
                <w:sz w:val="24"/>
                <w:szCs w:val="24"/>
              </w:rPr>
              <w:tab/>
            </w:r>
            <w:r w:rsidR="00F21678" w:rsidRPr="00F21678">
              <w:rPr>
                <w:rStyle w:val="Hyperlink"/>
                <w:rFonts w:ascii="Times New Roman" w:hAnsi="Times New Roman" w:cs="Times New Roman"/>
                <w:noProof/>
                <w:sz w:val="24"/>
                <w:szCs w:val="24"/>
              </w:rPr>
              <w:t>Manfaat Penelitian</w:t>
            </w:r>
            <w:r w:rsidR="00F21678" w:rsidRPr="00F21678">
              <w:rPr>
                <w:rFonts w:ascii="Times New Roman" w:hAnsi="Times New Roman" w:cs="Times New Roman"/>
                <w:noProof/>
                <w:webHidden/>
                <w:sz w:val="24"/>
                <w:szCs w:val="24"/>
              </w:rPr>
              <w:tab/>
            </w:r>
            <w:r w:rsidR="00F21678" w:rsidRPr="00F21678">
              <w:rPr>
                <w:rFonts w:ascii="Times New Roman" w:hAnsi="Times New Roman" w:cs="Times New Roman"/>
                <w:noProof/>
                <w:webHidden/>
                <w:sz w:val="24"/>
                <w:szCs w:val="24"/>
              </w:rPr>
              <w:fldChar w:fldCharType="begin"/>
            </w:r>
            <w:r w:rsidR="00F21678" w:rsidRPr="00F21678">
              <w:rPr>
                <w:rFonts w:ascii="Times New Roman" w:hAnsi="Times New Roman" w:cs="Times New Roman"/>
                <w:noProof/>
                <w:webHidden/>
                <w:sz w:val="24"/>
                <w:szCs w:val="24"/>
              </w:rPr>
              <w:instrText xml:space="preserve"> PAGEREF _Toc142516492 \h </w:instrText>
            </w:r>
            <w:r w:rsidR="00F21678" w:rsidRPr="00F21678">
              <w:rPr>
                <w:rFonts w:ascii="Times New Roman" w:hAnsi="Times New Roman" w:cs="Times New Roman"/>
                <w:noProof/>
                <w:webHidden/>
                <w:sz w:val="24"/>
                <w:szCs w:val="24"/>
              </w:rPr>
            </w:r>
            <w:r w:rsidR="00F21678" w:rsidRPr="00F21678">
              <w:rPr>
                <w:rFonts w:ascii="Times New Roman" w:hAnsi="Times New Roman" w:cs="Times New Roman"/>
                <w:noProof/>
                <w:webHidden/>
                <w:sz w:val="24"/>
                <w:szCs w:val="24"/>
              </w:rPr>
              <w:fldChar w:fldCharType="separate"/>
            </w:r>
            <w:r w:rsidR="00B03EB1">
              <w:rPr>
                <w:rFonts w:ascii="Times New Roman" w:hAnsi="Times New Roman" w:cs="Times New Roman"/>
                <w:noProof/>
                <w:webHidden/>
                <w:sz w:val="24"/>
                <w:szCs w:val="24"/>
              </w:rPr>
              <w:t>6</w:t>
            </w:r>
            <w:r w:rsidR="00F21678" w:rsidRPr="00F21678">
              <w:rPr>
                <w:rFonts w:ascii="Times New Roman" w:hAnsi="Times New Roman" w:cs="Times New Roman"/>
                <w:noProof/>
                <w:webHidden/>
                <w:sz w:val="24"/>
                <w:szCs w:val="24"/>
              </w:rPr>
              <w:fldChar w:fldCharType="end"/>
            </w:r>
          </w:hyperlink>
        </w:p>
        <w:p w14:paraId="5650EFD8" w14:textId="77777777" w:rsidR="00F21678" w:rsidRPr="00F21678" w:rsidRDefault="00F37979" w:rsidP="00F21678">
          <w:pPr>
            <w:pStyle w:val="TOC1"/>
            <w:tabs>
              <w:tab w:val="right" w:leader="dot" w:pos="7928"/>
            </w:tabs>
            <w:spacing w:after="0" w:line="360" w:lineRule="auto"/>
            <w:rPr>
              <w:rFonts w:ascii="Times New Roman" w:eastAsiaTheme="minorEastAsia" w:hAnsi="Times New Roman" w:cs="Times New Roman"/>
              <w:noProof/>
              <w:sz w:val="24"/>
              <w:szCs w:val="24"/>
            </w:rPr>
          </w:pPr>
          <w:hyperlink w:anchor="_Toc142516493" w:history="1">
            <w:r w:rsidR="00F21678" w:rsidRPr="00F21678">
              <w:rPr>
                <w:rStyle w:val="Hyperlink"/>
                <w:rFonts w:ascii="Times New Roman" w:hAnsi="Times New Roman" w:cs="Times New Roman"/>
                <w:noProof/>
                <w:sz w:val="24"/>
                <w:szCs w:val="24"/>
              </w:rPr>
              <w:t>BAB II  TINJAUAN PUSTAKA</w:t>
            </w:r>
            <w:r w:rsidR="00F21678" w:rsidRPr="00F21678">
              <w:rPr>
                <w:rFonts w:ascii="Times New Roman" w:hAnsi="Times New Roman" w:cs="Times New Roman"/>
                <w:noProof/>
                <w:webHidden/>
                <w:sz w:val="24"/>
                <w:szCs w:val="24"/>
              </w:rPr>
              <w:tab/>
            </w:r>
            <w:r w:rsidR="00F21678" w:rsidRPr="00F21678">
              <w:rPr>
                <w:rFonts w:ascii="Times New Roman" w:hAnsi="Times New Roman" w:cs="Times New Roman"/>
                <w:noProof/>
                <w:webHidden/>
                <w:sz w:val="24"/>
                <w:szCs w:val="24"/>
              </w:rPr>
              <w:fldChar w:fldCharType="begin"/>
            </w:r>
            <w:r w:rsidR="00F21678" w:rsidRPr="00F21678">
              <w:rPr>
                <w:rFonts w:ascii="Times New Roman" w:hAnsi="Times New Roman" w:cs="Times New Roman"/>
                <w:noProof/>
                <w:webHidden/>
                <w:sz w:val="24"/>
                <w:szCs w:val="24"/>
              </w:rPr>
              <w:instrText xml:space="preserve"> PAGEREF _Toc142516493 \h </w:instrText>
            </w:r>
            <w:r w:rsidR="00F21678" w:rsidRPr="00F21678">
              <w:rPr>
                <w:rFonts w:ascii="Times New Roman" w:hAnsi="Times New Roman" w:cs="Times New Roman"/>
                <w:noProof/>
                <w:webHidden/>
                <w:sz w:val="24"/>
                <w:szCs w:val="24"/>
              </w:rPr>
            </w:r>
            <w:r w:rsidR="00F21678" w:rsidRPr="00F21678">
              <w:rPr>
                <w:rFonts w:ascii="Times New Roman" w:hAnsi="Times New Roman" w:cs="Times New Roman"/>
                <w:noProof/>
                <w:webHidden/>
                <w:sz w:val="24"/>
                <w:szCs w:val="24"/>
              </w:rPr>
              <w:fldChar w:fldCharType="separate"/>
            </w:r>
            <w:r w:rsidR="00B03EB1">
              <w:rPr>
                <w:rFonts w:ascii="Times New Roman" w:hAnsi="Times New Roman" w:cs="Times New Roman"/>
                <w:noProof/>
                <w:webHidden/>
                <w:sz w:val="24"/>
                <w:szCs w:val="24"/>
              </w:rPr>
              <w:t>8</w:t>
            </w:r>
            <w:r w:rsidR="00F21678" w:rsidRPr="00F21678">
              <w:rPr>
                <w:rFonts w:ascii="Times New Roman" w:hAnsi="Times New Roman" w:cs="Times New Roman"/>
                <w:noProof/>
                <w:webHidden/>
                <w:sz w:val="24"/>
                <w:szCs w:val="24"/>
              </w:rPr>
              <w:fldChar w:fldCharType="end"/>
            </w:r>
          </w:hyperlink>
        </w:p>
        <w:p w14:paraId="7A0E03A9" w14:textId="77777777" w:rsidR="00F21678" w:rsidRPr="00F21678" w:rsidRDefault="00F37979" w:rsidP="00F21678">
          <w:pPr>
            <w:pStyle w:val="TOC2"/>
            <w:tabs>
              <w:tab w:val="left" w:pos="660"/>
              <w:tab w:val="right" w:leader="dot" w:pos="7928"/>
            </w:tabs>
            <w:spacing w:after="0" w:line="360" w:lineRule="auto"/>
            <w:rPr>
              <w:rFonts w:ascii="Times New Roman" w:eastAsiaTheme="minorEastAsia" w:hAnsi="Times New Roman" w:cs="Times New Roman"/>
              <w:noProof/>
              <w:sz w:val="24"/>
              <w:szCs w:val="24"/>
            </w:rPr>
          </w:pPr>
          <w:hyperlink w:anchor="_Toc142516494" w:history="1">
            <w:r w:rsidR="00F21678" w:rsidRPr="00F21678">
              <w:rPr>
                <w:rStyle w:val="Hyperlink"/>
                <w:rFonts w:ascii="Times New Roman" w:hAnsi="Times New Roman" w:cs="Times New Roman"/>
                <w:noProof/>
                <w:sz w:val="24"/>
                <w:szCs w:val="24"/>
              </w:rPr>
              <w:t>A.</w:t>
            </w:r>
            <w:r w:rsidR="00F21678" w:rsidRPr="00F21678">
              <w:rPr>
                <w:rFonts w:ascii="Times New Roman" w:eastAsiaTheme="minorEastAsia" w:hAnsi="Times New Roman" w:cs="Times New Roman"/>
                <w:noProof/>
                <w:sz w:val="24"/>
                <w:szCs w:val="24"/>
              </w:rPr>
              <w:tab/>
            </w:r>
            <w:r w:rsidR="00F21678" w:rsidRPr="00F21678">
              <w:rPr>
                <w:rStyle w:val="Hyperlink"/>
                <w:rFonts w:ascii="Times New Roman" w:hAnsi="Times New Roman" w:cs="Times New Roman"/>
                <w:noProof/>
                <w:sz w:val="24"/>
                <w:szCs w:val="24"/>
              </w:rPr>
              <w:t>Tinjauan Teoritis</w:t>
            </w:r>
            <w:r w:rsidR="00F21678" w:rsidRPr="00F21678">
              <w:rPr>
                <w:rFonts w:ascii="Times New Roman" w:hAnsi="Times New Roman" w:cs="Times New Roman"/>
                <w:noProof/>
                <w:webHidden/>
                <w:sz w:val="24"/>
                <w:szCs w:val="24"/>
              </w:rPr>
              <w:tab/>
            </w:r>
            <w:r w:rsidR="00F21678" w:rsidRPr="00F21678">
              <w:rPr>
                <w:rFonts w:ascii="Times New Roman" w:hAnsi="Times New Roman" w:cs="Times New Roman"/>
                <w:noProof/>
                <w:webHidden/>
                <w:sz w:val="24"/>
                <w:szCs w:val="24"/>
              </w:rPr>
              <w:fldChar w:fldCharType="begin"/>
            </w:r>
            <w:r w:rsidR="00F21678" w:rsidRPr="00F21678">
              <w:rPr>
                <w:rFonts w:ascii="Times New Roman" w:hAnsi="Times New Roman" w:cs="Times New Roman"/>
                <w:noProof/>
                <w:webHidden/>
                <w:sz w:val="24"/>
                <w:szCs w:val="24"/>
              </w:rPr>
              <w:instrText xml:space="preserve"> PAGEREF _Toc142516494 \h </w:instrText>
            </w:r>
            <w:r w:rsidR="00F21678" w:rsidRPr="00F21678">
              <w:rPr>
                <w:rFonts w:ascii="Times New Roman" w:hAnsi="Times New Roman" w:cs="Times New Roman"/>
                <w:noProof/>
                <w:webHidden/>
                <w:sz w:val="24"/>
                <w:szCs w:val="24"/>
              </w:rPr>
            </w:r>
            <w:r w:rsidR="00F21678" w:rsidRPr="00F21678">
              <w:rPr>
                <w:rFonts w:ascii="Times New Roman" w:hAnsi="Times New Roman" w:cs="Times New Roman"/>
                <w:noProof/>
                <w:webHidden/>
                <w:sz w:val="24"/>
                <w:szCs w:val="24"/>
              </w:rPr>
              <w:fldChar w:fldCharType="separate"/>
            </w:r>
            <w:r w:rsidR="00B03EB1">
              <w:rPr>
                <w:rFonts w:ascii="Times New Roman" w:hAnsi="Times New Roman" w:cs="Times New Roman"/>
                <w:noProof/>
                <w:webHidden/>
                <w:sz w:val="24"/>
                <w:szCs w:val="24"/>
              </w:rPr>
              <w:t>8</w:t>
            </w:r>
            <w:r w:rsidR="00F21678" w:rsidRPr="00F21678">
              <w:rPr>
                <w:rFonts w:ascii="Times New Roman" w:hAnsi="Times New Roman" w:cs="Times New Roman"/>
                <w:noProof/>
                <w:webHidden/>
                <w:sz w:val="24"/>
                <w:szCs w:val="24"/>
              </w:rPr>
              <w:fldChar w:fldCharType="end"/>
            </w:r>
          </w:hyperlink>
        </w:p>
        <w:p w14:paraId="06AF7491" w14:textId="77777777" w:rsidR="00F21678" w:rsidRPr="00F21678" w:rsidRDefault="00F37979" w:rsidP="00F21678">
          <w:pPr>
            <w:pStyle w:val="TOC2"/>
            <w:tabs>
              <w:tab w:val="left" w:pos="660"/>
              <w:tab w:val="right" w:leader="dot" w:pos="7928"/>
            </w:tabs>
            <w:spacing w:after="0" w:line="360" w:lineRule="auto"/>
            <w:rPr>
              <w:rFonts w:ascii="Times New Roman" w:eastAsiaTheme="minorEastAsia" w:hAnsi="Times New Roman" w:cs="Times New Roman"/>
              <w:noProof/>
              <w:sz w:val="24"/>
              <w:szCs w:val="24"/>
            </w:rPr>
          </w:pPr>
          <w:hyperlink w:anchor="_Toc142516495" w:history="1">
            <w:r w:rsidR="00F21678" w:rsidRPr="00F21678">
              <w:rPr>
                <w:rStyle w:val="Hyperlink"/>
                <w:rFonts w:ascii="Times New Roman" w:hAnsi="Times New Roman" w:cs="Times New Roman"/>
                <w:noProof/>
                <w:sz w:val="24"/>
                <w:szCs w:val="24"/>
              </w:rPr>
              <w:t>B.</w:t>
            </w:r>
            <w:r w:rsidR="00F21678" w:rsidRPr="00F21678">
              <w:rPr>
                <w:rFonts w:ascii="Times New Roman" w:eastAsiaTheme="minorEastAsia" w:hAnsi="Times New Roman" w:cs="Times New Roman"/>
                <w:noProof/>
                <w:sz w:val="24"/>
                <w:szCs w:val="24"/>
              </w:rPr>
              <w:tab/>
            </w:r>
            <w:r w:rsidR="00F21678" w:rsidRPr="00F21678">
              <w:rPr>
                <w:rStyle w:val="Hyperlink"/>
                <w:rFonts w:ascii="Times New Roman" w:hAnsi="Times New Roman" w:cs="Times New Roman"/>
                <w:noProof/>
                <w:sz w:val="24"/>
                <w:szCs w:val="24"/>
              </w:rPr>
              <w:t>Kerangka Teori</w:t>
            </w:r>
            <w:r w:rsidR="00F21678" w:rsidRPr="00F21678">
              <w:rPr>
                <w:rFonts w:ascii="Times New Roman" w:hAnsi="Times New Roman" w:cs="Times New Roman"/>
                <w:noProof/>
                <w:webHidden/>
                <w:sz w:val="24"/>
                <w:szCs w:val="24"/>
              </w:rPr>
              <w:tab/>
            </w:r>
            <w:r w:rsidR="00F21678" w:rsidRPr="00F21678">
              <w:rPr>
                <w:rFonts w:ascii="Times New Roman" w:hAnsi="Times New Roman" w:cs="Times New Roman"/>
                <w:noProof/>
                <w:webHidden/>
                <w:sz w:val="24"/>
                <w:szCs w:val="24"/>
              </w:rPr>
              <w:fldChar w:fldCharType="begin"/>
            </w:r>
            <w:r w:rsidR="00F21678" w:rsidRPr="00F21678">
              <w:rPr>
                <w:rFonts w:ascii="Times New Roman" w:hAnsi="Times New Roman" w:cs="Times New Roman"/>
                <w:noProof/>
                <w:webHidden/>
                <w:sz w:val="24"/>
                <w:szCs w:val="24"/>
              </w:rPr>
              <w:instrText xml:space="preserve"> PAGEREF _Toc142516495 \h </w:instrText>
            </w:r>
            <w:r w:rsidR="00F21678" w:rsidRPr="00F21678">
              <w:rPr>
                <w:rFonts w:ascii="Times New Roman" w:hAnsi="Times New Roman" w:cs="Times New Roman"/>
                <w:noProof/>
                <w:webHidden/>
                <w:sz w:val="24"/>
                <w:szCs w:val="24"/>
              </w:rPr>
            </w:r>
            <w:r w:rsidR="00F21678" w:rsidRPr="00F21678">
              <w:rPr>
                <w:rFonts w:ascii="Times New Roman" w:hAnsi="Times New Roman" w:cs="Times New Roman"/>
                <w:noProof/>
                <w:webHidden/>
                <w:sz w:val="24"/>
                <w:szCs w:val="24"/>
              </w:rPr>
              <w:fldChar w:fldCharType="separate"/>
            </w:r>
            <w:r w:rsidR="00B03EB1">
              <w:rPr>
                <w:rFonts w:ascii="Times New Roman" w:hAnsi="Times New Roman" w:cs="Times New Roman"/>
                <w:noProof/>
                <w:webHidden/>
                <w:sz w:val="24"/>
                <w:szCs w:val="24"/>
              </w:rPr>
              <w:t>44</w:t>
            </w:r>
            <w:r w:rsidR="00F21678" w:rsidRPr="00F21678">
              <w:rPr>
                <w:rFonts w:ascii="Times New Roman" w:hAnsi="Times New Roman" w:cs="Times New Roman"/>
                <w:noProof/>
                <w:webHidden/>
                <w:sz w:val="24"/>
                <w:szCs w:val="24"/>
              </w:rPr>
              <w:fldChar w:fldCharType="end"/>
            </w:r>
          </w:hyperlink>
        </w:p>
        <w:p w14:paraId="1417900E" w14:textId="77777777" w:rsidR="00F21678" w:rsidRPr="00F21678" w:rsidRDefault="00F37979" w:rsidP="00F21678">
          <w:pPr>
            <w:pStyle w:val="TOC2"/>
            <w:tabs>
              <w:tab w:val="left" w:pos="660"/>
              <w:tab w:val="right" w:leader="dot" w:pos="7928"/>
            </w:tabs>
            <w:spacing w:after="0" w:line="360" w:lineRule="auto"/>
            <w:rPr>
              <w:rFonts w:ascii="Times New Roman" w:eastAsiaTheme="minorEastAsia" w:hAnsi="Times New Roman" w:cs="Times New Roman"/>
              <w:noProof/>
              <w:sz w:val="24"/>
              <w:szCs w:val="24"/>
            </w:rPr>
          </w:pPr>
          <w:hyperlink w:anchor="_Toc142516496" w:history="1">
            <w:r w:rsidR="00F21678" w:rsidRPr="00F21678">
              <w:rPr>
                <w:rStyle w:val="Hyperlink"/>
                <w:rFonts w:ascii="Times New Roman" w:hAnsi="Times New Roman" w:cs="Times New Roman"/>
                <w:noProof/>
                <w:sz w:val="24"/>
                <w:szCs w:val="24"/>
              </w:rPr>
              <w:t>C.</w:t>
            </w:r>
            <w:r w:rsidR="00F21678" w:rsidRPr="00F21678">
              <w:rPr>
                <w:rFonts w:ascii="Times New Roman" w:eastAsiaTheme="minorEastAsia" w:hAnsi="Times New Roman" w:cs="Times New Roman"/>
                <w:noProof/>
                <w:sz w:val="24"/>
                <w:szCs w:val="24"/>
              </w:rPr>
              <w:tab/>
            </w:r>
            <w:r w:rsidR="00F21678" w:rsidRPr="00F21678">
              <w:rPr>
                <w:rStyle w:val="Hyperlink"/>
                <w:rFonts w:ascii="Times New Roman" w:hAnsi="Times New Roman" w:cs="Times New Roman"/>
                <w:noProof/>
                <w:sz w:val="24"/>
                <w:szCs w:val="24"/>
              </w:rPr>
              <w:t>Kerangka Konsep</w:t>
            </w:r>
            <w:r w:rsidR="00F21678" w:rsidRPr="00F21678">
              <w:rPr>
                <w:rFonts w:ascii="Times New Roman" w:hAnsi="Times New Roman" w:cs="Times New Roman"/>
                <w:noProof/>
                <w:webHidden/>
                <w:sz w:val="24"/>
                <w:szCs w:val="24"/>
              </w:rPr>
              <w:tab/>
            </w:r>
            <w:r w:rsidR="00F21678" w:rsidRPr="00F21678">
              <w:rPr>
                <w:rFonts w:ascii="Times New Roman" w:hAnsi="Times New Roman" w:cs="Times New Roman"/>
                <w:noProof/>
                <w:webHidden/>
                <w:sz w:val="24"/>
                <w:szCs w:val="24"/>
              </w:rPr>
              <w:fldChar w:fldCharType="begin"/>
            </w:r>
            <w:r w:rsidR="00F21678" w:rsidRPr="00F21678">
              <w:rPr>
                <w:rFonts w:ascii="Times New Roman" w:hAnsi="Times New Roman" w:cs="Times New Roman"/>
                <w:noProof/>
                <w:webHidden/>
                <w:sz w:val="24"/>
                <w:szCs w:val="24"/>
              </w:rPr>
              <w:instrText xml:space="preserve"> PAGEREF _Toc142516496 \h </w:instrText>
            </w:r>
            <w:r w:rsidR="00F21678" w:rsidRPr="00F21678">
              <w:rPr>
                <w:rFonts w:ascii="Times New Roman" w:hAnsi="Times New Roman" w:cs="Times New Roman"/>
                <w:noProof/>
                <w:webHidden/>
                <w:sz w:val="24"/>
                <w:szCs w:val="24"/>
              </w:rPr>
            </w:r>
            <w:r w:rsidR="00F21678" w:rsidRPr="00F21678">
              <w:rPr>
                <w:rFonts w:ascii="Times New Roman" w:hAnsi="Times New Roman" w:cs="Times New Roman"/>
                <w:noProof/>
                <w:webHidden/>
                <w:sz w:val="24"/>
                <w:szCs w:val="24"/>
              </w:rPr>
              <w:fldChar w:fldCharType="separate"/>
            </w:r>
            <w:r w:rsidR="00B03EB1">
              <w:rPr>
                <w:rFonts w:ascii="Times New Roman" w:hAnsi="Times New Roman" w:cs="Times New Roman"/>
                <w:noProof/>
                <w:webHidden/>
                <w:sz w:val="24"/>
                <w:szCs w:val="24"/>
              </w:rPr>
              <w:t>45</w:t>
            </w:r>
            <w:r w:rsidR="00F21678" w:rsidRPr="00F21678">
              <w:rPr>
                <w:rFonts w:ascii="Times New Roman" w:hAnsi="Times New Roman" w:cs="Times New Roman"/>
                <w:noProof/>
                <w:webHidden/>
                <w:sz w:val="24"/>
                <w:szCs w:val="24"/>
              </w:rPr>
              <w:fldChar w:fldCharType="end"/>
            </w:r>
          </w:hyperlink>
        </w:p>
        <w:p w14:paraId="66FE3775" w14:textId="77777777" w:rsidR="00F21678" w:rsidRPr="00F21678" w:rsidRDefault="00F37979" w:rsidP="00F21678">
          <w:pPr>
            <w:pStyle w:val="TOC2"/>
            <w:tabs>
              <w:tab w:val="left" w:pos="660"/>
              <w:tab w:val="right" w:leader="dot" w:pos="7928"/>
            </w:tabs>
            <w:spacing w:after="0" w:line="360" w:lineRule="auto"/>
            <w:rPr>
              <w:rFonts w:ascii="Times New Roman" w:eastAsiaTheme="minorEastAsia" w:hAnsi="Times New Roman" w:cs="Times New Roman"/>
              <w:noProof/>
              <w:sz w:val="24"/>
              <w:szCs w:val="24"/>
            </w:rPr>
          </w:pPr>
          <w:hyperlink w:anchor="_Toc142516497" w:history="1">
            <w:r w:rsidR="00F21678" w:rsidRPr="00F21678">
              <w:rPr>
                <w:rStyle w:val="Hyperlink"/>
                <w:rFonts w:ascii="Times New Roman" w:hAnsi="Times New Roman" w:cs="Times New Roman"/>
                <w:noProof/>
                <w:sz w:val="24"/>
                <w:szCs w:val="24"/>
              </w:rPr>
              <w:t>D.</w:t>
            </w:r>
            <w:r w:rsidR="00F21678" w:rsidRPr="00F21678">
              <w:rPr>
                <w:rFonts w:ascii="Times New Roman" w:eastAsiaTheme="minorEastAsia" w:hAnsi="Times New Roman" w:cs="Times New Roman"/>
                <w:noProof/>
                <w:sz w:val="24"/>
                <w:szCs w:val="24"/>
              </w:rPr>
              <w:tab/>
            </w:r>
            <w:r w:rsidR="00F21678" w:rsidRPr="00F21678">
              <w:rPr>
                <w:rStyle w:val="Hyperlink"/>
                <w:rFonts w:ascii="Times New Roman" w:hAnsi="Times New Roman" w:cs="Times New Roman"/>
                <w:noProof/>
                <w:sz w:val="24"/>
                <w:szCs w:val="24"/>
              </w:rPr>
              <w:t>Keterangan Empiris</w:t>
            </w:r>
            <w:r w:rsidR="00F21678" w:rsidRPr="00F21678">
              <w:rPr>
                <w:rFonts w:ascii="Times New Roman" w:hAnsi="Times New Roman" w:cs="Times New Roman"/>
                <w:noProof/>
                <w:webHidden/>
                <w:sz w:val="24"/>
                <w:szCs w:val="24"/>
              </w:rPr>
              <w:tab/>
            </w:r>
            <w:r w:rsidR="00F21678" w:rsidRPr="00F21678">
              <w:rPr>
                <w:rFonts w:ascii="Times New Roman" w:hAnsi="Times New Roman" w:cs="Times New Roman"/>
                <w:noProof/>
                <w:webHidden/>
                <w:sz w:val="24"/>
                <w:szCs w:val="24"/>
              </w:rPr>
              <w:fldChar w:fldCharType="begin"/>
            </w:r>
            <w:r w:rsidR="00F21678" w:rsidRPr="00F21678">
              <w:rPr>
                <w:rFonts w:ascii="Times New Roman" w:hAnsi="Times New Roman" w:cs="Times New Roman"/>
                <w:noProof/>
                <w:webHidden/>
                <w:sz w:val="24"/>
                <w:szCs w:val="24"/>
              </w:rPr>
              <w:instrText xml:space="preserve"> PAGEREF _Toc142516497 \h </w:instrText>
            </w:r>
            <w:r w:rsidR="00F21678" w:rsidRPr="00F21678">
              <w:rPr>
                <w:rFonts w:ascii="Times New Roman" w:hAnsi="Times New Roman" w:cs="Times New Roman"/>
                <w:noProof/>
                <w:webHidden/>
                <w:sz w:val="24"/>
                <w:szCs w:val="24"/>
              </w:rPr>
            </w:r>
            <w:r w:rsidR="00F21678" w:rsidRPr="00F21678">
              <w:rPr>
                <w:rFonts w:ascii="Times New Roman" w:hAnsi="Times New Roman" w:cs="Times New Roman"/>
                <w:noProof/>
                <w:webHidden/>
                <w:sz w:val="24"/>
                <w:szCs w:val="24"/>
              </w:rPr>
              <w:fldChar w:fldCharType="separate"/>
            </w:r>
            <w:r w:rsidR="00B03EB1">
              <w:rPr>
                <w:rFonts w:ascii="Times New Roman" w:hAnsi="Times New Roman" w:cs="Times New Roman"/>
                <w:noProof/>
                <w:webHidden/>
                <w:sz w:val="24"/>
                <w:szCs w:val="24"/>
              </w:rPr>
              <w:t>45</w:t>
            </w:r>
            <w:r w:rsidR="00F21678" w:rsidRPr="00F21678">
              <w:rPr>
                <w:rFonts w:ascii="Times New Roman" w:hAnsi="Times New Roman" w:cs="Times New Roman"/>
                <w:noProof/>
                <w:webHidden/>
                <w:sz w:val="24"/>
                <w:szCs w:val="24"/>
              </w:rPr>
              <w:fldChar w:fldCharType="end"/>
            </w:r>
          </w:hyperlink>
        </w:p>
        <w:p w14:paraId="41A2838E" w14:textId="77777777" w:rsidR="00F21678" w:rsidRPr="00F21678" w:rsidRDefault="00F37979" w:rsidP="00F21678">
          <w:pPr>
            <w:pStyle w:val="TOC1"/>
            <w:tabs>
              <w:tab w:val="right" w:leader="dot" w:pos="7928"/>
            </w:tabs>
            <w:spacing w:after="0" w:line="360" w:lineRule="auto"/>
            <w:rPr>
              <w:rFonts w:ascii="Times New Roman" w:eastAsiaTheme="minorEastAsia" w:hAnsi="Times New Roman" w:cs="Times New Roman"/>
              <w:noProof/>
              <w:sz w:val="24"/>
              <w:szCs w:val="24"/>
            </w:rPr>
          </w:pPr>
          <w:hyperlink w:anchor="_Toc142516498" w:history="1">
            <w:r w:rsidR="00F21678" w:rsidRPr="00F21678">
              <w:rPr>
                <w:rStyle w:val="Hyperlink"/>
                <w:rFonts w:ascii="Times New Roman" w:hAnsi="Times New Roman" w:cs="Times New Roman"/>
                <w:noProof/>
                <w:sz w:val="24"/>
                <w:szCs w:val="24"/>
              </w:rPr>
              <w:t>BAB III  METODE PENELITIAN</w:t>
            </w:r>
            <w:r w:rsidR="00F21678" w:rsidRPr="00F21678">
              <w:rPr>
                <w:rFonts w:ascii="Times New Roman" w:hAnsi="Times New Roman" w:cs="Times New Roman"/>
                <w:noProof/>
                <w:webHidden/>
                <w:sz w:val="24"/>
                <w:szCs w:val="24"/>
              </w:rPr>
              <w:tab/>
            </w:r>
            <w:r w:rsidR="00F21678" w:rsidRPr="00F21678">
              <w:rPr>
                <w:rFonts w:ascii="Times New Roman" w:hAnsi="Times New Roman" w:cs="Times New Roman"/>
                <w:noProof/>
                <w:webHidden/>
                <w:sz w:val="24"/>
                <w:szCs w:val="24"/>
              </w:rPr>
              <w:fldChar w:fldCharType="begin"/>
            </w:r>
            <w:r w:rsidR="00F21678" w:rsidRPr="00F21678">
              <w:rPr>
                <w:rFonts w:ascii="Times New Roman" w:hAnsi="Times New Roman" w:cs="Times New Roman"/>
                <w:noProof/>
                <w:webHidden/>
                <w:sz w:val="24"/>
                <w:szCs w:val="24"/>
              </w:rPr>
              <w:instrText xml:space="preserve"> PAGEREF _Toc142516498 \h </w:instrText>
            </w:r>
            <w:r w:rsidR="00F21678" w:rsidRPr="00F21678">
              <w:rPr>
                <w:rFonts w:ascii="Times New Roman" w:hAnsi="Times New Roman" w:cs="Times New Roman"/>
                <w:noProof/>
                <w:webHidden/>
                <w:sz w:val="24"/>
                <w:szCs w:val="24"/>
              </w:rPr>
            </w:r>
            <w:r w:rsidR="00F21678" w:rsidRPr="00F21678">
              <w:rPr>
                <w:rFonts w:ascii="Times New Roman" w:hAnsi="Times New Roman" w:cs="Times New Roman"/>
                <w:noProof/>
                <w:webHidden/>
                <w:sz w:val="24"/>
                <w:szCs w:val="24"/>
              </w:rPr>
              <w:fldChar w:fldCharType="separate"/>
            </w:r>
            <w:r w:rsidR="00B03EB1">
              <w:rPr>
                <w:rFonts w:ascii="Times New Roman" w:hAnsi="Times New Roman" w:cs="Times New Roman"/>
                <w:noProof/>
                <w:webHidden/>
                <w:sz w:val="24"/>
                <w:szCs w:val="24"/>
              </w:rPr>
              <w:t>46</w:t>
            </w:r>
            <w:r w:rsidR="00F21678" w:rsidRPr="00F21678">
              <w:rPr>
                <w:rFonts w:ascii="Times New Roman" w:hAnsi="Times New Roman" w:cs="Times New Roman"/>
                <w:noProof/>
                <w:webHidden/>
                <w:sz w:val="24"/>
                <w:szCs w:val="24"/>
              </w:rPr>
              <w:fldChar w:fldCharType="end"/>
            </w:r>
          </w:hyperlink>
        </w:p>
        <w:p w14:paraId="129DC8B0" w14:textId="77777777" w:rsidR="00F21678" w:rsidRPr="00F21678" w:rsidRDefault="00F37979" w:rsidP="00F21678">
          <w:pPr>
            <w:pStyle w:val="TOC2"/>
            <w:tabs>
              <w:tab w:val="left" w:pos="660"/>
              <w:tab w:val="right" w:leader="dot" w:pos="7928"/>
            </w:tabs>
            <w:spacing w:after="0" w:line="360" w:lineRule="auto"/>
            <w:rPr>
              <w:rFonts w:ascii="Times New Roman" w:eastAsiaTheme="minorEastAsia" w:hAnsi="Times New Roman" w:cs="Times New Roman"/>
              <w:noProof/>
              <w:sz w:val="24"/>
              <w:szCs w:val="24"/>
            </w:rPr>
          </w:pPr>
          <w:hyperlink w:anchor="_Toc142516499" w:history="1">
            <w:r w:rsidR="00F21678" w:rsidRPr="00F21678">
              <w:rPr>
                <w:rStyle w:val="Hyperlink"/>
                <w:rFonts w:ascii="Times New Roman" w:hAnsi="Times New Roman" w:cs="Times New Roman"/>
                <w:noProof/>
                <w:sz w:val="24"/>
                <w:szCs w:val="24"/>
              </w:rPr>
              <w:t>A.</w:t>
            </w:r>
            <w:r w:rsidR="00F21678" w:rsidRPr="00F21678">
              <w:rPr>
                <w:rFonts w:ascii="Times New Roman" w:eastAsiaTheme="minorEastAsia" w:hAnsi="Times New Roman" w:cs="Times New Roman"/>
                <w:noProof/>
                <w:sz w:val="24"/>
                <w:szCs w:val="24"/>
              </w:rPr>
              <w:tab/>
            </w:r>
            <w:r w:rsidR="00F21678" w:rsidRPr="00F21678">
              <w:rPr>
                <w:rStyle w:val="Hyperlink"/>
                <w:rFonts w:ascii="Times New Roman" w:hAnsi="Times New Roman" w:cs="Times New Roman"/>
                <w:noProof/>
                <w:sz w:val="24"/>
                <w:szCs w:val="24"/>
              </w:rPr>
              <w:t>Desain Penelitian</w:t>
            </w:r>
            <w:r w:rsidR="00F21678" w:rsidRPr="00F21678">
              <w:rPr>
                <w:rFonts w:ascii="Times New Roman" w:hAnsi="Times New Roman" w:cs="Times New Roman"/>
                <w:noProof/>
                <w:webHidden/>
                <w:sz w:val="24"/>
                <w:szCs w:val="24"/>
              </w:rPr>
              <w:tab/>
            </w:r>
            <w:r w:rsidR="00F21678" w:rsidRPr="00F21678">
              <w:rPr>
                <w:rFonts w:ascii="Times New Roman" w:hAnsi="Times New Roman" w:cs="Times New Roman"/>
                <w:noProof/>
                <w:webHidden/>
                <w:sz w:val="24"/>
                <w:szCs w:val="24"/>
              </w:rPr>
              <w:fldChar w:fldCharType="begin"/>
            </w:r>
            <w:r w:rsidR="00F21678" w:rsidRPr="00F21678">
              <w:rPr>
                <w:rFonts w:ascii="Times New Roman" w:hAnsi="Times New Roman" w:cs="Times New Roman"/>
                <w:noProof/>
                <w:webHidden/>
                <w:sz w:val="24"/>
                <w:szCs w:val="24"/>
              </w:rPr>
              <w:instrText xml:space="preserve"> PAGEREF _Toc142516499 \h </w:instrText>
            </w:r>
            <w:r w:rsidR="00F21678" w:rsidRPr="00F21678">
              <w:rPr>
                <w:rFonts w:ascii="Times New Roman" w:hAnsi="Times New Roman" w:cs="Times New Roman"/>
                <w:noProof/>
                <w:webHidden/>
                <w:sz w:val="24"/>
                <w:szCs w:val="24"/>
              </w:rPr>
            </w:r>
            <w:r w:rsidR="00F21678" w:rsidRPr="00F21678">
              <w:rPr>
                <w:rFonts w:ascii="Times New Roman" w:hAnsi="Times New Roman" w:cs="Times New Roman"/>
                <w:noProof/>
                <w:webHidden/>
                <w:sz w:val="24"/>
                <w:szCs w:val="24"/>
              </w:rPr>
              <w:fldChar w:fldCharType="separate"/>
            </w:r>
            <w:r w:rsidR="00B03EB1">
              <w:rPr>
                <w:rFonts w:ascii="Times New Roman" w:hAnsi="Times New Roman" w:cs="Times New Roman"/>
                <w:noProof/>
                <w:webHidden/>
                <w:sz w:val="24"/>
                <w:szCs w:val="24"/>
              </w:rPr>
              <w:t>46</w:t>
            </w:r>
            <w:r w:rsidR="00F21678" w:rsidRPr="00F21678">
              <w:rPr>
                <w:rFonts w:ascii="Times New Roman" w:hAnsi="Times New Roman" w:cs="Times New Roman"/>
                <w:noProof/>
                <w:webHidden/>
                <w:sz w:val="24"/>
                <w:szCs w:val="24"/>
              </w:rPr>
              <w:fldChar w:fldCharType="end"/>
            </w:r>
          </w:hyperlink>
        </w:p>
        <w:p w14:paraId="4A28C335" w14:textId="77777777" w:rsidR="00F21678" w:rsidRPr="00F21678" w:rsidRDefault="00F37979" w:rsidP="00F21678">
          <w:pPr>
            <w:pStyle w:val="TOC2"/>
            <w:tabs>
              <w:tab w:val="left" w:pos="660"/>
              <w:tab w:val="right" w:leader="dot" w:pos="7928"/>
            </w:tabs>
            <w:spacing w:after="0" w:line="360" w:lineRule="auto"/>
            <w:rPr>
              <w:rFonts w:ascii="Times New Roman" w:eastAsiaTheme="minorEastAsia" w:hAnsi="Times New Roman" w:cs="Times New Roman"/>
              <w:noProof/>
              <w:sz w:val="24"/>
              <w:szCs w:val="24"/>
            </w:rPr>
          </w:pPr>
          <w:hyperlink w:anchor="_Toc142516500" w:history="1">
            <w:r w:rsidR="00F21678" w:rsidRPr="00F21678">
              <w:rPr>
                <w:rStyle w:val="Hyperlink"/>
                <w:rFonts w:ascii="Times New Roman" w:hAnsi="Times New Roman" w:cs="Times New Roman"/>
                <w:noProof/>
                <w:sz w:val="24"/>
                <w:szCs w:val="24"/>
              </w:rPr>
              <w:t>B.</w:t>
            </w:r>
            <w:r w:rsidR="00F21678" w:rsidRPr="00F21678">
              <w:rPr>
                <w:rFonts w:ascii="Times New Roman" w:eastAsiaTheme="minorEastAsia" w:hAnsi="Times New Roman" w:cs="Times New Roman"/>
                <w:noProof/>
                <w:sz w:val="24"/>
                <w:szCs w:val="24"/>
              </w:rPr>
              <w:tab/>
            </w:r>
            <w:r w:rsidR="00F21678" w:rsidRPr="00F21678">
              <w:rPr>
                <w:rStyle w:val="Hyperlink"/>
                <w:rFonts w:ascii="Times New Roman" w:hAnsi="Times New Roman" w:cs="Times New Roman"/>
                <w:noProof/>
                <w:sz w:val="24"/>
                <w:szCs w:val="24"/>
              </w:rPr>
              <w:t>Tempat dan Waktu Penelitian</w:t>
            </w:r>
            <w:r w:rsidR="00F21678" w:rsidRPr="00F21678">
              <w:rPr>
                <w:rFonts w:ascii="Times New Roman" w:hAnsi="Times New Roman" w:cs="Times New Roman"/>
                <w:noProof/>
                <w:webHidden/>
                <w:sz w:val="24"/>
                <w:szCs w:val="24"/>
              </w:rPr>
              <w:tab/>
            </w:r>
            <w:r w:rsidR="00F21678" w:rsidRPr="00F21678">
              <w:rPr>
                <w:rFonts w:ascii="Times New Roman" w:hAnsi="Times New Roman" w:cs="Times New Roman"/>
                <w:noProof/>
                <w:webHidden/>
                <w:sz w:val="24"/>
                <w:szCs w:val="24"/>
              </w:rPr>
              <w:fldChar w:fldCharType="begin"/>
            </w:r>
            <w:r w:rsidR="00F21678" w:rsidRPr="00F21678">
              <w:rPr>
                <w:rFonts w:ascii="Times New Roman" w:hAnsi="Times New Roman" w:cs="Times New Roman"/>
                <w:noProof/>
                <w:webHidden/>
                <w:sz w:val="24"/>
                <w:szCs w:val="24"/>
              </w:rPr>
              <w:instrText xml:space="preserve"> PAGEREF _Toc142516500 \h </w:instrText>
            </w:r>
            <w:r w:rsidR="00F21678" w:rsidRPr="00F21678">
              <w:rPr>
                <w:rFonts w:ascii="Times New Roman" w:hAnsi="Times New Roman" w:cs="Times New Roman"/>
                <w:noProof/>
                <w:webHidden/>
                <w:sz w:val="24"/>
                <w:szCs w:val="24"/>
              </w:rPr>
            </w:r>
            <w:r w:rsidR="00F21678" w:rsidRPr="00F21678">
              <w:rPr>
                <w:rFonts w:ascii="Times New Roman" w:hAnsi="Times New Roman" w:cs="Times New Roman"/>
                <w:noProof/>
                <w:webHidden/>
                <w:sz w:val="24"/>
                <w:szCs w:val="24"/>
              </w:rPr>
              <w:fldChar w:fldCharType="separate"/>
            </w:r>
            <w:r w:rsidR="00B03EB1">
              <w:rPr>
                <w:rFonts w:ascii="Times New Roman" w:hAnsi="Times New Roman" w:cs="Times New Roman"/>
                <w:noProof/>
                <w:webHidden/>
                <w:sz w:val="24"/>
                <w:szCs w:val="24"/>
              </w:rPr>
              <w:t>47</w:t>
            </w:r>
            <w:r w:rsidR="00F21678" w:rsidRPr="00F21678">
              <w:rPr>
                <w:rFonts w:ascii="Times New Roman" w:hAnsi="Times New Roman" w:cs="Times New Roman"/>
                <w:noProof/>
                <w:webHidden/>
                <w:sz w:val="24"/>
                <w:szCs w:val="24"/>
              </w:rPr>
              <w:fldChar w:fldCharType="end"/>
            </w:r>
          </w:hyperlink>
        </w:p>
        <w:p w14:paraId="18D595BC" w14:textId="77777777" w:rsidR="00F21678" w:rsidRPr="00F21678" w:rsidRDefault="00F37979" w:rsidP="00F21678">
          <w:pPr>
            <w:pStyle w:val="TOC2"/>
            <w:tabs>
              <w:tab w:val="left" w:pos="660"/>
              <w:tab w:val="right" w:leader="dot" w:pos="7928"/>
            </w:tabs>
            <w:spacing w:after="0" w:line="360" w:lineRule="auto"/>
            <w:rPr>
              <w:rFonts w:ascii="Times New Roman" w:eastAsiaTheme="minorEastAsia" w:hAnsi="Times New Roman" w:cs="Times New Roman"/>
              <w:noProof/>
              <w:sz w:val="24"/>
              <w:szCs w:val="24"/>
            </w:rPr>
          </w:pPr>
          <w:hyperlink w:anchor="_Toc142516501" w:history="1">
            <w:r w:rsidR="00F21678" w:rsidRPr="00F21678">
              <w:rPr>
                <w:rStyle w:val="Hyperlink"/>
                <w:rFonts w:ascii="Times New Roman" w:hAnsi="Times New Roman" w:cs="Times New Roman"/>
                <w:noProof/>
                <w:sz w:val="24"/>
                <w:szCs w:val="24"/>
              </w:rPr>
              <w:t>C.</w:t>
            </w:r>
            <w:r w:rsidR="00F21678" w:rsidRPr="00F21678">
              <w:rPr>
                <w:rFonts w:ascii="Times New Roman" w:eastAsiaTheme="minorEastAsia" w:hAnsi="Times New Roman" w:cs="Times New Roman"/>
                <w:noProof/>
                <w:sz w:val="24"/>
                <w:szCs w:val="24"/>
              </w:rPr>
              <w:tab/>
            </w:r>
            <w:r w:rsidR="00F21678" w:rsidRPr="00F21678">
              <w:rPr>
                <w:rStyle w:val="Hyperlink"/>
                <w:rFonts w:ascii="Times New Roman" w:hAnsi="Times New Roman" w:cs="Times New Roman"/>
                <w:noProof/>
                <w:sz w:val="24"/>
                <w:szCs w:val="24"/>
              </w:rPr>
              <w:t>Subjek Penelitian</w:t>
            </w:r>
            <w:r w:rsidR="00F21678" w:rsidRPr="00F21678">
              <w:rPr>
                <w:rFonts w:ascii="Times New Roman" w:hAnsi="Times New Roman" w:cs="Times New Roman"/>
                <w:noProof/>
                <w:webHidden/>
                <w:sz w:val="24"/>
                <w:szCs w:val="24"/>
              </w:rPr>
              <w:tab/>
            </w:r>
            <w:r w:rsidR="00F21678" w:rsidRPr="00F21678">
              <w:rPr>
                <w:rFonts w:ascii="Times New Roman" w:hAnsi="Times New Roman" w:cs="Times New Roman"/>
                <w:noProof/>
                <w:webHidden/>
                <w:sz w:val="24"/>
                <w:szCs w:val="24"/>
              </w:rPr>
              <w:fldChar w:fldCharType="begin"/>
            </w:r>
            <w:r w:rsidR="00F21678" w:rsidRPr="00F21678">
              <w:rPr>
                <w:rFonts w:ascii="Times New Roman" w:hAnsi="Times New Roman" w:cs="Times New Roman"/>
                <w:noProof/>
                <w:webHidden/>
                <w:sz w:val="24"/>
                <w:szCs w:val="24"/>
              </w:rPr>
              <w:instrText xml:space="preserve"> PAGEREF _Toc142516501 \h </w:instrText>
            </w:r>
            <w:r w:rsidR="00F21678" w:rsidRPr="00F21678">
              <w:rPr>
                <w:rFonts w:ascii="Times New Roman" w:hAnsi="Times New Roman" w:cs="Times New Roman"/>
                <w:noProof/>
                <w:webHidden/>
                <w:sz w:val="24"/>
                <w:szCs w:val="24"/>
              </w:rPr>
            </w:r>
            <w:r w:rsidR="00F21678" w:rsidRPr="00F21678">
              <w:rPr>
                <w:rFonts w:ascii="Times New Roman" w:hAnsi="Times New Roman" w:cs="Times New Roman"/>
                <w:noProof/>
                <w:webHidden/>
                <w:sz w:val="24"/>
                <w:szCs w:val="24"/>
              </w:rPr>
              <w:fldChar w:fldCharType="separate"/>
            </w:r>
            <w:r w:rsidR="00B03EB1">
              <w:rPr>
                <w:rFonts w:ascii="Times New Roman" w:hAnsi="Times New Roman" w:cs="Times New Roman"/>
                <w:noProof/>
                <w:webHidden/>
                <w:sz w:val="24"/>
                <w:szCs w:val="24"/>
              </w:rPr>
              <w:t>47</w:t>
            </w:r>
            <w:r w:rsidR="00F21678" w:rsidRPr="00F21678">
              <w:rPr>
                <w:rFonts w:ascii="Times New Roman" w:hAnsi="Times New Roman" w:cs="Times New Roman"/>
                <w:noProof/>
                <w:webHidden/>
                <w:sz w:val="24"/>
                <w:szCs w:val="24"/>
              </w:rPr>
              <w:fldChar w:fldCharType="end"/>
            </w:r>
          </w:hyperlink>
        </w:p>
        <w:p w14:paraId="54DDF9BA" w14:textId="77777777" w:rsidR="00F21678" w:rsidRPr="00F21678" w:rsidRDefault="00F37979" w:rsidP="00F21678">
          <w:pPr>
            <w:pStyle w:val="TOC2"/>
            <w:tabs>
              <w:tab w:val="left" w:pos="660"/>
              <w:tab w:val="right" w:leader="dot" w:pos="7928"/>
            </w:tabs>
            <w:spacing w:after="0" w:line="360" w:lineRule="auto"/>
            <w:rPr>
              <w:rFonts w:ascii="Times New Roman" w:eastAsiaTheme="minorEastAsia" w:hAnsi="Times New Roman" w:cs="Times New Roman"/>
              <w:noProof/>
              <w:sz w:val="24"/>
              <w:szCs w:val="24"/>
            </w:rPr>
          </w:pPr>
          <w:hyperlink w:anchor="_Toc142516502" w:history="1">
            <w:r w:rsidR="00F21678" w:rsidRPr="00F21678">
              <w:rPr>
                <w:rStyle w:val="Hyperlink"/>
                <w:rFonts w:ascii="Times New Roman" w:hAnsi="Times New Roman" w:cs="Times New Roman"/>
                <w:noProof/>
                <w:sz w:val="24"/>
                <w:szCs w:val="24"/>
              </w:rPr>
              <w:t>D.</w:t>
            </w:r>
            <w:r w:rsidR="00F21678" w:rsidRPr="00F21678">
              <w:rPr>
                <w:rFonts w:ascii="Times New Roman" w:eastAsiaTheme="minorEastAsia" w:hAnsi="Times New Roman" w:cs="Times New Roman"/>
                <w:noProof/>
                <w:sz w:val="24"/>
                <w:szCs w:val="24"/>
              </w:rPr>
              <w:tab/>
            </w:r>
            <w:r w:rsidR="00F21678" w:rsidRPr="00F21678">
              <w:rPr>
                <w:rStyle w:val="Hyperlink"/>
                <w:rFonts w:ascii="Times New Roman" w:hAnsi="Times New Roman" w:cs="Times New Roman"/>
                <w:noProof/>
                <w:sz w:val="24"/>
                <w:szCs w:val="24"/>
              </w:rPr>
              <w:t>Definisi Operasional</w:t>
            </w:r>
            <w:r w:rsidR="00F21678" w:rsidRPr="00F21678">
              <w:rPr>
                <w:rFonts w:ascii="Times New Roman" w:hAnsi="Times New Roman" w:cs="Times New Roman"/>
                <w:noProof/>
                <w:webHidden/>
                <w:sz w:val="24"/>
                <w:szCs w:val="24"/>
              </w:rPr>
              <w:tab/>
            </w:r>
            <w:r w:rsidR="00F21678" w:rsidRPr="00F21678">
              <w:rPr>
                <w:rFonts w:ascii="Times New Roman" w:hAnsi="Times New Roman" w:cs="Times New Roman"/>
                <w:noProof/>
                <w:webHidden/>
                <w:sz w:val="24"/>
                <w:szCs w:val="24"/>
              </w:rPr>
              <w:fldChar w:fldCharType="begin"/>
            </w:r>
            <w:r w:rsidR="00F21678" w:rsidRPr="00F21678">
              <w:rPr>
                <w:rFonts w:ascii="Times New Roman" w:hAnsi="Times New Roman" w:cs="Times New Roman"/>
                <w:noProof/>
                <w:webHidden/>
                <w:sz w:val="24"/>
                <w:szCs w:val="24"/>
              </w:rPr>
              <w:instrText xml:space="preserve"> PAGEREF _Toc142516502 \h </w:instrText>
            </w:r>
            <w:r w:rsidR="00F21678" w:rsidRPr="00F21678">
              <w:rPr>
                <w:rFonts w:ascii="Times New Roman" w:hAnsi="Times New Roman" w:cs="Times New Roman"/>
                <w:noProof/>
                <w:webHidden/>
                <w:sz w:val="24"/>
                <w:szCs w:val="24"/>
              </w:rPr>
            </w:r>
            <w:r w:rsidR="00F21678" w:rsidRPr="00F21678">
              <w:rPr>
                <w:rFonts w:ascii="Times New Roman" w:hAnsi="Times New Roman" w:cs="Times New Roman"/>
                <w:noProof/>
                <w:webHidden/>
                <w:sz w:val="24"/>
                <w:szCs w:val="24"/>
              </w:rPr>
              <w:fldChar w:fldCharType="separate"/>
            </w:r>
            <w:r w:rsidR="00B03EB1">
              <w:rPr>
                <w:rFonts w:ascii="Times New Roman" w:hAnsi="Times New Roman" w:cs="Times New Roman"/>
                <w:noProof/>
                <w:webHidden/>
                <w:sz w:val="24"/>
                <w:szCs w:val="24"/>
              </w:rPr>
              <w:t>48</w:t>
            </w:r>
            <w:r w:rsidR="00F21678" w:rsidRPr="00F21678">
              <w:rPr>
                <w:rFonts w:ascii="Times New Roman" w:hAnsi="Times New Roman" w:cs="Times New Roman"/>
                <w:noProof/>
                <w:webHidden/>
                <w:sz w:val="24"/>
                <w:szCs w:val="24"/>
              </w:rPr>
              <w:fldChar w:fldCharType="end"/>
            </w:r>
          </w:hyperlink>
        </w:p>
        <w:p w14:paraId="62C249C2" w14:textId="77777777" w:rsidR="00F21678" w:rsidRPr="00F21678" w:rsidRDefault="00F37979" w:rsidP="00F21678">
          <w:pPr>
            <w:pStyle w:val="TOC2"/>
            <w:tabs>
              <w:tab w:val="left" w:pos="660"/>
              <w:tab w:val="right" w:leader="dot" w:pos="7928"/>
            </w:tabs>
            <w:spacing w:after="0" w:line="360" w:lineRule="auto"/>
            <w:rPr>
              <w:rFonts w:ascii="Times New Roman" w:eastAsiaTheme="minorEastAsia" w:hAnsi="Times New Roman" w:cs="Times New Roman"/>
              <w:noProof/>
              <w:sz w:val="24"/>
              <w:szCs w:val="24"/>
            </w:rPr>
          </w:pPr>
          <w:hyperlink w:anchor="_Toc142516503" w:history="1">
            <w:r w:rsidR="00F21678" w:rsidRPr="00F21678">
              <w:rPr>
                <w:rStyle w:val="Hyperlink"/>
                <w:rFonts w:ascii="Times New Roman" w:hAnsi="Times New Roman" w:cs="Times New Roman"/>
                <w:noProof/>
                <w:sz w:val="24"/>
                <w:szCs w:val="24"/>
              </w:rPr>
              <w:t>E.</w:t>
            </w:r>
            <w:r w:rsidR="00F21678" w:rsidRPr="00F21678">
              <w:rPr>
                <w:rFonts w:ascii="Times New Roman" w:eastAsiaTheme="minorEastAsia" w:hAnsi="Times New Roman" w:cs="Times New Roman"/>
                <w:noProof/>
                <w:sz w:val="24"/>
                <w:szCs w:val="24"/>
              </w:rPr>
              <w:tab/>
            </w:r>
            <w:r w:rsidR="00F21678" w:rsidRPr="00F21678">
              <w:rPr>
                <w:rStyle w:val="Hyperlink"/>
                <w:rFonts w:ascii="Times New Roman" w:hAnsi="Times New Roman" w:cs="Times New Roman"/>
                <w:noProof/>
                <w:sz w:val="24"/>
                <w:szCs w:val="24"/>
              </w:rPr>
              <w:t>Variabel Penelitian</w:t>
            </w:r>
            <w:r w:rsidR="00F21678" w:rsidRPr="00F21678">
              <w:rPr>
                <w:rFonts w:ascii="Times New Roman" w:hAnsi="Times New Roman" w:cs="Times New Roman"/>
                <w:noProof/>
                <w:webHidden/>
                <w:sz w:val="24"/>
                <w:szCs w:val="24"/>
              </w:rPr>
              <w:tab/>
            </w:r>
            <w:r w:rsidR="00F21678" w:rsidRPr="00F21678">
              <w:rPr>
                <w:rFonts w:ascii="Times New Roman" w:hAnsi="Times New Roman" w:cs="Times New Roman"/>
                <w:noProof/>
                <w:webHidden/>
                <w:sz w:val="24"/>
                <w:szCs w:val="24"/>
              </w:rPr>
              <w:fldChar w:fldCharType="begin"/>
            </w:r>
            <w:r w:rsidR="00F21678" w:rsidRPr="00F21678">
              <w:rPr>
                <w:rFonts w:ascii="Times New Roman" w:hAnsi="Times New Roman" w:cs="Times New Roman"/>
                <w:noProof/>
                <w:webHidden/>
                <w:sz w:val="24"/>
                <w:szCs w:val="24"/>
              </w:rPr>
              <w:instrText xml:space="preserve"> PAGEREF _Toc142516503 \h </w:instrText>
            </w:r>
            <w:r w:rsidR="00F21678" w:rsidRPr="00F21678">
              <w:rPr>
                <w:rFonts w:ascii="Times New Roman" w:hAnsi="Times New Roman" w:cs="Times New Roman"/>
                <w:noProof/>
                <w:webHidden/>
                <w:sz w:val="24"/>
                <w:szCs w:val="24"/>
              </w:rPr>
            </w:r>
            <w:r w:rsidR="00F21678" w:rsidRPr="00F21678">
              <w:rPr>
                <w:rFonts w:ascii="Times New Roman" w:hAnsi="Times New Roman" w:cs="Times New Roman"/>
                <w:noProof/>
                <w:webHidden/>
                <w:sz w:val="24"/>
                <w:szCs w:val="24"/>
              </w:rPr>
              <w:fldChar w:fldCharType="separate"/>
            </w:r>
            <w:r w:rsidR="00B03EB1">
              <w:rPr>
                <w:rFonts w:ascii="Times New Roman" w:hAnsi="Times New Roman" w:cs="Times New Roman"/>
                <w:noProof/>
                <w:webHidden/>
                <w:sz w:val="24"/>
                <w:szCs w:val="24"/>
              </w:rPr>
              <w:t>49</w:t>
            </w:r>
            <w:r w:rsidR="00F21678" w:rsidRPr="00F21678">
              <w:rPr>
                <w:rFonts w:ascii="Times New Roman" w:hAnsi="Times New Roman" w:cs="Times New Roman"/>
                <w:noProof/>
                <w:webHidden/>
                <w:sz w:val="24"/>
                <w:szCs w:val="24"/>
              </w:rPr>
              <w:fldChar w:fldCharType="end"/>
            </w:r>
          </w:hyperlink>
        </w:p>
        <w:p w14:paraId="5294749D" w14:textId="77777777" w:rsidR="00F21678" w:rsidRPr="00F21678" w:rsidRDefault="00F37979" w:rsidP="00F21678">
          <w:pPr>
            <w:pStyle w:val="TOC2"/>
            <w:tabs>
              <w:tab w:val="left" w:pos="660"/>
              <w:tab w:val="right" w:leader="dot" w:pos="7928"/>
            </w:tabs>
            <w:spacing w:after="0" w:line="360" w:lineRule="auto"/>
            <w:rPr>
              <w:rFonts w:ascii="Times New Roman" w:eastAsiaTheme="minorEastAsia" w:hAnsi="Times New Roman" w:cs="Times New Roman"/>
              <w:noProof/>
              <w:sz w:val="24"/>
              <w:szCs w:val="24"/>
            </w:rPr>
          </w:pPr>
          <w:hyperlink w:anchor="_Toc142516504" w:history="1">
            <w:r w:rsidR="00F21678" w:rsidRPr="00F21678">
              <w:rPr>
                <w:rStyle w:val="Hyperlink"/>
                <w:rFonts w:ascii="Times New Roman" w:hAnsi="Times New Roman" w:cs="Times New Roman"/>
                <w:noProof/>
                <w:sz w:val="24"/>
                <w:szCs w:val="24"/>
              </w:rPr>
              <w:t>F.</w:t>
            </w:r>
            <w:r w:rsidR="00F21678" w:rsidRPr="00F21678">
              <w:rPr>
                <w:rFonts w:ascii="Times New Roman" w:eastAsiaTheme="minorEastAsia" w:hAnsi="Times New Roman" w:cs="Times New Roman"/>
                <w:noProof/>
                <w:sz w:val="24"/>
                <w:szCs w:val="24"/>
              </w:rPr>
              <w:tab/>
            </w:r>
            <w:r w:rsidR="00F21678" w:rsidRPr="00F21678">
              <w:rPr>
                <w:rStyle w:val="Hyperlink"/>
                <w:rFonts w:ascii="Times New Roman" w:hAnsi="Times New Roman" w:cs="Times New Roman"/>
                <w:noProof/>
                <w:sz w:val="24"/>
                <w:szCs w:val="24"/>
              </w:rPr>
              <w:t>Pengumpulan Data</w:t>
            </w:r>
            <w:r w:rsidR="00F21678" w:rsidRPr="00F21678">
              <w:rPr>
                <w:rFonts w:ascii="Times New Roman" w:hAnsi="Times New Roman" w:cs="Times New Roman"/>
                <w:noProof/>
                <w:webHidden/>
                <w:sz w:val="24"/>
                <w:szCs w:val="24"/>
              </w:rPr>
              <w:tab/>
            </w:r>
            <w:r w:rsidR="00F21678" w:rsidRPr="00F21678">
              <w:rPr>
                <w:rFonts w:ascii="Times New Roman" w:hAnsi="Times New Roman" w:cs="Times New Roman"/>
                <w:noProof/>
                <w:webHidden/>
                <w:sz w:val="24"/>
                <w:szCs w:val="24"/>
              </w:rPr>
              <w:fldChar w:fldCharType="begin"/>
            </w:r>
            <w:r w:rsidR="00F21678" w:rsidRPr="00F21678">
              <w:rPr>
                <w:rFonts w:ascii="Times New Roman" w:hAnsi="Times New Roman" w:cs="Times New Roman"/>
                <w:noProof/>
                <w:webHidden/>
                <w:sz w:val="24"/>
                <w:szCs w:val="24"/>
              </w:rPr>
              <w:instrText xml:space="preserve"> PAGEREF _Toc142516504 \h </w:instrText>
            </w:r>
            <w:r w:rsidR="00F21678" w:rsidRPr="00F21678">
              <w:rPr>
                <w:rFonts w:ascii="Times New Roman" w:hAnsi="Times New Roman" w:cs="Times New Roman"/>
                <w:noProof/>
                <w:webHidden/>
                <w:sz w:val="24"/>
                <w:szCs w:val="24"/>
              </w:rPr>
            </w:r>
            <w:r w:rsidR="00F21678" w:rsidRPr="00F21678">
              <w:rPr>
                <w:rFonts w:ascii="Times New Roman" w:hAnsi="Times New Roman" w:cs="Times New Roman"/>
                <w:noProof/>
                <w:webHidden/>
                <w:sz w:val="24"/>
                <w:szCs w:val="24"/>
              </w:rPr>
              <w:fldChar w:fldCharType="separate"/>
            </w:r>
            <w:r w:rsidR="00B03EB1">
              <w:rPr>
                <w:rFonts w:ascii="Times New Roman" w:hAnsi="Times New Roman" w:cs="Times New Roman"/>
                <w:noProof/>
                <w:webHidden/>
                <w:sz w:val="24"/>
                <w:szCs w:val="24"/>
              </w:rPr>
              <w:t>50</w:t>
            </w:r>
            <w:r w:rsidR="00F21678" w:rsidRPr="00F21678">
              <w:rPr>
                <w:rFonts w:ascii="Times New Roman" w:hAnsi="Times New Roman" w:cs="Times New Roman"/>
                <w:noProof/>
                <w:webHidden/>
                <w:sz w:val="24"/>
                <w:szCs w:val="24"/>
              </w:rPr>
              <w:fldChar w:fldCharType="end"/>
            </w:r>
          </w:hyperlink>
        </w:p>
        <w:p w14:paraId="244A7C69" w14:textId="77777777" w:rsidR="00F21678" w:rsidRPr="00F21678" w:rsidRDefault="00F37979" w:rsidP="00F21678">
          <w:pPr>
            <w:pStyle w:val="TOC2"/>
            <w:tabs>
              <w:tab w:val="left" w:pos="660"/>
              <w:tab w:val="right" w:leader="dot" w:pos="7928"/>
            </w:tabs>
            <w:spacing w:after="0" w:line="360" w:lineRule="auto"/>
            <w:rPr>
              <w:rFonts w:ascii="Times New Roman" w:eastAsiaTheme="minorEastAsia" w:hAnsi="Times New Roman" w:cs="Times New Roman"/>
              <w:noProof/>
              <w:sz w:val="24"/>
              <w:szCs w:val="24"/>
            </w:rPr>
          </w:pPr>
          <w:hyperlink w:anchor="_Toc142516505" w:history="1">
            <w:r w:rsidR="00F21678" w:rsidRPr="00F21678">
              <w:rPr>
                <w:rStyle w:val="Hyperlink"/>
                <w:rFonts w:ascii="Times New Roman" w:hAnsi="Times New Roman" w:cs="Times New Roman"/>
                <w:noProof/>
                <w:sz w:val="24"/>
                <w:szCs w:val="24"/>
              </w:rPr>
              <w:t>G.</w:t>
            </w:r>
            <w:r w:rsidR="00F21678" w:rsidRPr="00F21678">
              <w:rPr>
                <w:rFonts w:ascii="Times New Roman" w:eastAsiaTheme="minorEastAsia" w:hAnsi="Times New Roman" w:cs="Times New Roman"/>
                <w:noProof/>
                <w:sz w:val="24"/>
                <w:szCs w:val="24"/>
              </w:rPr>
              <w:tab/>
            </w:r>
            <w:r w:rsidR="00F21678" w:rsidRPr="00F21678">
              <w:rPr>
                <w:rStyle w:val="Hyperlink"/>
                <w:rFonts w:ascii="Times New Roman" w:hAnsi="Times New Roman" w:cs="Times New Roman"/>
                <w:noProof/>
                <w:sz w:val="24"/>
                <w:szCs w:val="24"/>
              </w:rPr>
              <w:t>Pengolahan Data</w:t>
            </w:r>
            <w:r w:rsidR="00F21678" w:rsidRPr="00F21678">
              <w:rPr>
                <w:rFonts w:ascii="Times New Roman" w:hAnsi="Times New Roman" w:cs="Times New Roman"/>
                <w:noProof/>
                <w:webHidden/>
                <w:sz w:val="24"/>
                <w:szCs w:val="24"/>
              </w:rPr>
              <w:tab/>
            </w:r>
            <w:r w:rsidR="00F21678" w:rsidRPr="00F21678">
              <w:rPr>
                <w:rFonts w:ascii="Times New Roman" w:hAnsi="Times New Roman" w:cs="Times New Roman"/>
                <w:noProof/>
                <w:webHidden/>
                <w:sz w:val="24"/>
                <w:szCs w:val="24"/>
              </w:rPr>
              <w:fldChar w:fldCharType="begin"/>
            </w:r>
            <w:r w:rsidR="00F21678" w:rsidRPr="00F21678">
              <w:rPr>
                <w:rFonts w:ascii="Times New Roman" w:hAnsi="Times New Roman" w:cs="Times New Roman"/>
                <w:noProof/>
                <w:webHidden/>
                <w:sz w:val="24"/>
                <w:szCs w:val="24"/>
              </w:rPr>
              <w:instrText xml:space="preserve"> PAGEREF _Toc142516505 \h </w:instrText>
            </w:r>
            <w:r w:rsidR="00F21678" w:rsidRPr="00F21678">
              <w:rPr>
                <w:rFonts w:ascii="Times New Roman" w:hAnsi="Times New Roman" w:cs="Times New Roman"/>
                <w:noProof/>
                <w:webHidden/>
                <w:sz w:val="24"/>
                <w:szCs w:val="24"/>
              </w:rPr>
            </w:r>
            <w:r w:rsidR="00F21678" w:rsidRPr="00F21678">
              <w:rPr>
                <w:rFonts w:ascii="Times New Roman" w:hAnsi="Times New Roman" w:cs="Times New Roman"/>
                <w:noProof/>
                <w:webHidden/>
                <w:sz w:val="24"/>
                <w:szCs w:val="24"/>
              </w:rPr>
              <w:fldChar w:fldCharType="separate"/>
            </w:r>
            <w:r w:rsidR="00B03EB1">
              <w:rPr>
                <w:rFonts w:ascii="Times New Roman" w:hAnsi="Times New Roman" w:cs="Times New Roman"/>
                <w:noProof/>
                <w:webHidden/>
                <w:sz w:val="24"/>
                <w:szCs w:val="24"/>
              </w:rPr>
              <w:t>56</w:t>
            </w:r>
            <w:r w:rsidR="00F21678" w:rsidRPr="00F21678">
              <w:rPr>
                <w:rFonts w:ascii="Times New Roman" w:hAnsi="Times New Roman" w:cs="Times New Roman"/>
                <w:noProof/>
                <w:webHidden/>
                <w:sz w:val="24"/>
                <w:szCs w:val="24"/>
              </w:rPr>
              <w:fldChar w:fldCharType="end"/>
            </w:r>
          </w:hyperlink>
        </w:p>
        <w:p w14:paraId="589385A9" w14:textId="77777777" w:rsidR="00F21678" w:rsidRPr="00F21678" w:rsidRDefault="00F37979" w:rsidP="00F21678">
          <w:pPr>
            <w:pStyle w:val="TOC2"/>
            <w:tabs>
              <w:tab w:val="left" w:pos="660"/>
              <w:tab w:val="right" w:leader="dot" w:pos="7928"/>
            </w:tabs>
            <w:spacing w:after="0" w:line="360" w:lineRule="auto"/>
            <w:rPr>
              <w:rFonts w:ascii="Times New Roman" w:eastAsiaTheme="minorEastAsia" w:hAnsi="Times New Roman" w:cs="Times New Roman"/>
              <w:noProof/>
              <w:sz w:val="24"/>
              <w:szCs w:val="24"/>
            </w:rPr>
          </w:pPr>
          <w:hyperlink w:anchor="_Toc142516506" w:history="1">
            <w:r w:rsidR="00F21678" w:rsidRPr="00F21678">
              <w:rPr>
                <w:rStyle w:val="Hyperlink"/>
                <w:rFonts w:ascii="Times New Roman" w:hAnsi="Times New Roman" w:cs="Times New Roman"/>
                <w:noProof/>
                <w:sz w:val="24"/>
                <w:szCs w:val="24"/>
              </w:rPr>
              <w:t>H.</w:t>
            </w:r>
            <w:r w:rsidR="00F21678" w:rsidRPr="00F21678">
              <w:rPr>
                <w:rFonts w:ascii="Times New Roman" w:eastAsiaTheme="minorEastAsia" w:hAnsi="Times New Roman" w:cs="Times New Roman"/>
                <w:noProof/>
                <w:sz w:val="24"/>
                <w:szCs w:val="24"/>
              </w:rPr>
              <w:tab/>
            </w:r>
            <w:r w:rsidR="00F21678" w:rsidRPr="00F21678">
              <w:rPr>
                <w:rStyle w:val="Hyperlink"/>
                <w:rFonts w:ascii="Times New Roman" w:hAnsi="Times New Roman" w:cs="Times New Roman"/>
                <w:noProof/>
                <w:sz w:val="24"/>
                <w:szCs w:val="24"/>
              </w:rPr>
              <w:t>Analisis Data</w:t>
            </w:r>
            <w:r w:rsidR="00F21678" w:rsidRPr="00F21678">
              <w:rPr>
                <w:rFonts w:ascii="Times New Roman" w:hAnsi="Times New Roman" w:cs="Times New Roman"/>
                <w:noProof/>
                <w:webHidden/>
                <w:sz w:val="24"/>
                <w:szCs w:val="24"/>
              </w:rPr>
              <w:tab/>
            </w:r>
            <w:r w:rsidR="00F21678" w:rsidRPr="00F21678">
              <w:rPr>
                <w:rFonts w:ascii="Times New Roman" w:hAnsi="Times New Roman" w:cs="Times New Roman"/>
                <w:noProof/>
                <w:webHidden/>
                <w:sz w:val="24"/>
                <w:szCs w:val="24"/>
              </w:rPr>
              <w:fldChar w:fldCharType="begin"/>
            </w:r>
            <w:r w:rsidR="00F21678" w:rsidRPr="00F21678">
              <w:rPr>
                <w:rFonts w:ascii="Times New Roman" w:hAnsi="Times New Roman" w:cs="Times New Roman"/>
                <w:noProof/>
                <w:webHidden/>
                <w:sz w:val="24"/>
                <w:szCs w:val="24"/>
              </w:rPr>
              <w:instrText xml:space="preserve"> PAGEREF _Toc142516506 \h </w:instrText>
            </w:r>
            <w:r w:rsidR="00F21678" w:rsidRPr="00F21678">
              <w:rPr>
                <w:rFonts w:ascii="Times New Roman" w:hAnsi="Times New Roman" w:cs="Times New Roman"/>
                <w:noProof/>
                <w:webHidden/>
                <w:sz w:val="24"/>
                <w:szCs w:val="24"/>
              </w:rPr>
            </w:r>
            <w:r w:rsidR="00F21678" w:rsidRPr="00F21678">
              <w:rPr>
                <w:rFonts w:ascii="Times New Roman" w:hAnsi="Times New Roman" w:cs="Times New Roman"/>
                <w:noProof/>
                <w:webHidden/>
                <w:sz w:val="24"/>
                <w:szCs w:val="24"/>
              </w:rPr>
              <w:fldChar w:fldCharType="separate"/>
            </w:r>
            <w:r w:rsidR="00B03EB1">
              <w:rPr>
                <w:rFonts w:ascii="Times New Roman" w:hAnsi="Times New Roman" w:cs="Times New Roman"/>
                <w:noProof/>
                <w:webHidden/>
                <w:sz w:val="24"/>
                <w:szCs w:val="24"/>
              </w:rPr>
              <w:t>56</w:t>
            </w:r>
            <w:r w:rsidR="00F21678" w:rsidRPr="00F21678">
              <w:rPr>
                <w:rFonts w:ascii="Times New Roman" w:hAnsi="Times New Roman" w:cs="Times New Roman"/>
                <w:noProof/>
                <w:webHidden/>
                <w:sz w:val="24"/>
                <w:szCs w:val="24"/>
              </w:rPr>
              <w:fldChar w:fldCharType="end"/>
            </w:r>
          </w:hyperlink>
        </w:p>
        <w:p w14:paraId="2E7B831B" w14:textId="77777777" w:rsidR="00F21678" w:rsidRPr="00F21678" w:rsidRDefault="00F37979" w:rsidP="00F21678">
          <w:pPr>
            <w:pStyle w:val="TOC1"/>
            <w:tabs>
              <w:tab w:val="right" w:leader="dot" w:pos="7928"/>
            </w:tabs>
            <w:spacing w:after="0" w:line="360" w:lineRule="auto"/>
            <w:rPr>
              <w:rFonts w:ascii="Times New Roman" w:eastAsiaTheme="minorEastAsia" w:hAnsi="Times New Roman" w:cs="Times New Roman"/>
              <w:noProof/>
              <w:sz w:val="24"/>
              <w:szCs w:val="24"/>
            </w:rPr>
          </w:pPr>
          <w:hyperlink w:anchor="_Toc142516507" w:history="1">
            <w:r w:rsidR="00F21678" w:rsidRPr="00F21678">
              <w:rPr>
                <w:rStyle w:val="Hyperlink"/>
                <w:rFonts w:ascii="Times New Roman" w:hAnsi="Times New Roman" w:cs="Times New Roman"/>
                <w:noProof/>
                <w:sz w:val="24"/>
                <w:szCs w:val="24"/>
              </w:rPr>
              <w:t>BAB IV  HASIL DAN PEMBAHASAN</w:t>
            </w:r>
            <w:r w:rsidR="00F21678" w:rsidRPr="00F21678">
              <w:rPr>
                <w:rFonts w:ascii="Times New Roman" w:hAnsi="Times New Roman" w:cs="Times New Roman"/>
                <w:noProof/>
                <w:webHidden/>
                <w:sz w:val="24"/>
                <w:szCs w:val="24"/>
              </w:rPr>
              <w:tab/>
            </w:r>
            <w:r w:rsidR="00F21678" w:rsidRPr="00F21678">
              <w:rPr>
                <w:rFonts w:ascii="Times New Roman" w:hAnsi="Times New Roman" w:cs="Times New Roman"/>
                <w:noProof/>
                <w:webHidden/>
                <w:sz w:val="24"/>
                <w:szCs w:val="24"/>
              </w:rPr>
              <w:fldChar w:fldCharType="begin"/>
            </w:r>
            <w:r w:rsidR="00F21678" w:rsidRPr="00F21678">
              <w:rPr>
                <w:rFonts w:ascii="Times New Roman" w:hAnsi="Times New Roman" w:cs="Times New Roman"/>
                <w:noProof/>
                <w:webHidden/>
                <w:sz w:val="24"/>
                <w:szCs w:val="24"/>
              </w:rPr>
              <w:instrText xml:space="preserve"> PAGEREF _Toc142516507 \h </w:instrText>
            </w:r>
            <w:r w:rsidR="00F21678" w:rsidRPr="00F21678">
              <w:rPr>
                <w:rFonts w:ascii="Times New Roman" w:hAnsi="Times New Roman" w:cs="Times New Roman"/>
                <w:noProof/>
                <w:webHidden/>
                <w:sz w:val="24"/>
                <w:szCs w:val="24"/>
              </w:rPr>
            </w:r>
            <w:r w:rsidR="00F21678" w:rsidRPr="00F21678">
              <w:rPr>
                <w:rFonts w:ascii="Times New Roman" w:hAnsi="Times New Roman" w:cs="Times New Roman"/>
                <w:noProof/>
                <w:webHidden/>
                <w:sz w:val="24"/>
                <w:szCs w:val="24"/>
              </w:rPr>
              <w:fldChar w:fldCharType="separate"/>
            </w:r>
            <w:r w:rsidR="00B03EB1">
              <w:rPr>
                <w:rFonts w:ascii="Times New Roman" w:hAnsi="Times New Roman" w:cs="Times New Roman"/>
                <w:noProof/>
                <w:webHidden/>
                <w:sz w:val="24"/>
                <w:szCs w:val="24"/>
              </w:rPr>
              <w:t>59</w:t>
            </w:r>
            <w:r w:rsidR="00F21678" w:rsidRPr="00F21678">
              <w:rPr>
                <w:rFonts w:ascii="Times New Roman" w:hAnsi="Times New Roman" w:cs="Times New Roman"/>
                <w:noProof/>
                <w:webHidden/>
                <w:sz w:val="24"/>
                <w:szCs w:val="24"/>
              </w:rPr>
              <w:fldChar w:fldCharType="end"/>
            </w:r>
          </w:hyperlink>
        </w:p>
        <w:p w14:paraId="53616D10" w14:textId="77777777" w:rsidR="00F21678" w:rsidRPr="00F21678" w:rsidRDefault="00F37979" w:rsidP="00F21678">
          <w:pPr>
            <w:pStyle w:val="TOC2"/>
            <w:tabs>
              <w:tab w:val="left" w:pos="660"/>
              <w:tab w:val="right" w:leader="dot" w:pos="7928"/>
            </w:tabs>
            <w:spacing w:after="0" w:line="360" w:lineRule="auto"/>
            <w:rPr>
              <w:rFonts w:ascii="Times New Roman" w:eastAsiaTheme="minorEastAsia" w:hAnsi="Times New Roman" w:cs="Times New Roman"/>
              <w:noProof/>
              <w:sz w:val="24"/>
              <w:szCs w:val="24"/>
            </w:rPr>
          </w:pPr>
          <w:hyperlink w:anchor="_Toc142516508" w:history="1">
            <w:r w:rsidR="00F21678" w:rsidRPr="00F21678">
              <w:rPr>
                <w:rStyle w:val="Hyperlink"/>
                <w:rFonts w:ascii="Times New Roman" w:hAnsi="Times New Roman" w:cs="Times New Roman"/>
                <w:noProof/>
                <w:sz w:val="24"/>
                <w:szCs w:val="24"/>
              </w:rPr>
              <w:t>A.</w:t>
            </w:r>
            <w:r w:rsidR="00F21678" w:rsidRPr="00F21678">
              <w:rPr>
                <w:rFonts w:ascii="Times New Roman" w:eastAsiaTheme="minorEastAsia" w:hAnsi="Times New Roman" w:cs="Times New Roman"/>
                <w:noProof/>
                <w:sz w:val="24"/>
                <w:szCs w:val="24"/>
              </w:rPr>
              <w:tab/>
            </w:r>
            <w:r w:rsidR="00F21678" w:rsidRPr="00F21678">
              <w:rPr>
                <w:rStyle w:val="Hyperlink"/>
                <w:rFonts w:ascii="Times New Roman" w:hAnsi="Times New Roman" w:cs="Times New Roman"/>
                <w:noProof/>
                <w:sz w:val="24"/>
                <w:szCs w:val="24"/>
              </w:rPr>
              <w:t>Gambaran Umum Objek Penelitian</w:t>
            </w:r>
            <w:r w:rsidR="00F21678" w:rsidRPr="00F21678">
              <w:rPr>
                <w:rFonts w:ascii="Times New Roman" w:hAnsi="Times New Roman" w:cs="Times New Roman"/>
                <w:noProof/>
                <w:webHidden/>
                <w:sz w:val="24"/>
                <w:szCs w:val="24"/>
              </w:rPr>
              <w:tab/>
            </w:r>
            <w:r w:rsidR="00F21678" w:rsidRPr="00F21678">
              <w:rPr>
                <w:rFonts w:ascii="Times New Roman" w:hAnsi="Times New Roman" w:cs="Times New Roman"/>
                <w:noProof/>
                <w:webHidden/>
                <w:sz w:val="24"/>
                <w:szCs w:val="24"/>
              </w:rPr>
              <w:fldChar w:fldCharType="begin"/>
            </w:r>
            <w:r w:rsidR="00F21678" w:rsidRPr="00F21678">
              <w:rPr>
                <w:rFonts w:ascii="Times New Roman" w:hAnsi="Times New Roman" w:cs="Times New Roman"/>
                <w:noProof/>
                <w:webHidden/>
                <w:sz w:val="24"/>
                <w:szCs w:val="24"/>
              </w:rPr>
              <w:instrText xml:space="preserve"> PAGEREF _Toc142516508 \h </w:instrText>
            </w:r>
            <w:r w:rsidR="00F21678" w:rsidRPr="00F21678">
              <w:rPr>
                <w:rFonts w:ascii="Times New Roman" w:hAnsi="Times New Roman" w:cs="Times New Roman"/>
                <w:noProof/>
                <w:webHidden/>
                <w:sz w:val="24"/>
                <w:szCs w:val="24"/>
              </w:rPr>
            </w:r>
            <w:r w:rsidR="00F21678" w:rsidRPr="00F21678">
              <w:rPr>
                <w:rFonts w:ascii="Times New Roman" w:hAnsi="Times New Roman" w:cs="Times New Roman"/>
                <w:noProof/>
                <w:webHidden/>
                <w:sz w:val="24"/>
                <w:szCs w:val="24"/>
              </w:rPr>
              <w:fldChar w:fldCharType="separate"/>
            </w:r>
            <w:r w:rsidR="00B03EB1">
              <w:rPr>
                <w:rFonts w:ascii="Times New Roman" w:hAnsi="Times New Roman" w:cs="Times New Roman"/>
                <w:noProof/>
                <w:webHidden/>
                <w:sz w:val="24"/>
                <w:szCs w:val="24"/>
              </w:rPr>
              <w:t>59</w:t>
            </w:r>
            <w:r w:rsidR="00F21678" w:rsidRPr="00F21678">
              <w:rPr>
                <w:rFonts w:ascii="Times New Roman" w:hAnsi="Times New Roman" w:cs="Times New Roman"/>
                <w:noProof/>
                <w:webHidden/>
                <w:sz w:val="24"/>
                <w:szCs w:val="24"/>
              </w:rPr>
              <w:fldChar w:fldCharType="end"/>
            </w:r>
          </w:hyperlink>
        </w:p>
        <w:p w14:paraId="5BA1D8E0" w14:textId="77777777" w:rsidR="00F21678" w:rsidRPr="00F21678" w:rsidRDefault="00F37979" w:rsidP="00F21678">
          <w:pPr>
            <w:pStyle w:val="TOC2"/>
            <w:tabs>
              <w:tab w:val="left" w:pos="660"/>
              <w:tab w:val="right" w:leader="dot" w:pos="7928"/>
            </w:tabs>
            <w:spacing w:after="0" w:line="360" w:lineRule="auto"/>
            <w:rPr>
              <w:rFonts w:ascii="Times New Roman" w:eastAsiaTheme="minorEastAsia" w:hAnsi="Times New Roman" w:cs="Times New Roman"/>
              <w:noProof/>
              <w:sz w:val="24"/>
              <w:szCs w:val="24"/>
            </w:rPr>
          </w:pPr>
          <w:hyperlink w:anchor="_Toc142516509" w:history="1">
            <w:r w:rsidR="00F21678" w:rsidRPr="00F21678">
              <w:rPr>
                <w:rStyle w:val="Hyperlink"/>
                <w:rFonts w:ascii="Times New Roman" w:hAnsi="Times New Roman" w:cs="Times New Roman"/>
                <w:noProof/>
                <w:sz w:val="24"/>
                <w:szCs w:val="24"/>
              </w:rPr>
              <w:t>B.</w:t>
            </w:r>
            <w:r w:rsidR="00F21678" w:rsidRPr="00F21678">
              <w:rPr>
                <w:rFonts w:ascii="Times New Roman" w:eastAsiaTheme="minorEastAsia" w:hAnsi="Times New Roman" w:cs="Times New Roman"/>
                <w:noProof/>
                <w:sz w:val="24"/>
                <w:szCs w:val="24"/>
              </w:rPr>
              <w:tab/>
            </w:r>
            <w:r w:rsidR="00F21678" w:rsidRPr="00F21678">
              <w:rPr>
                <w:rStyle w:val="Hyperlink"/>
                <w:rFonts w:ascii="Times New Roman" w:hAnsi="Times New Roman" w:cs="Times New Roman"/>
                <w:noProof/>
                <w:sz w:val="24"/>
                <w:szCs w:val="24"/>
              </w:rPr>
              <w:t>Hasil Uji Validitas dan Reliabilitas</w:t>
            </w:r>
            <w:r w:rsidR="00F21678" w:rsidRPr="00F21678">
              <w:rPr>
                <w:rFonts w:ascii="Times New Roman" w:hAnsi="Times New Roman" w:cs="Times New Roman"/>
                <w:noProof/>
                <w:webHidden/>
                <w:sz w:val="24"/>
                <w:szCs w:val="24"/>
              </w:rPr>
              <w:tab/>
            </w:r>
            <w:r w:rsidR="00F21678" w:rsidRPr="00F21678">
              <w:rPr>
                <w:rFonts w:ascii="Times New Roman" w:hAnsi="Times New Roman" w:cs="Times New Roman"/>
                <w:noProof/>
                <w:webHidden/>
                <w:sz w:val="24"/>
                <w:szCs w:val="24"/>
              </w:rPr>
              <w:fldChar w:fldCharType="begin"/>
            </w:r>
            <w:r w:rsidR="00F21678" w:rsidRPr="00F21678">
              <w:rPr>
                <w:rFonts w:ascii="Times New Roman" w:hAnsi="Times New Roman" w:cs="Times New Roman"/>
                <w:noProof/>
                <w:webHidden/>
                <w:sz w:val="24"/>
                <w:szCs w:val="24"/>
              </w:rPr>
              <w:instrText xml:space="preserve"> PAGEREF _Toc142516509 \h </w:instrText>
            </w:r>
            <w:r w:rsidR="00F21678" w:rsidRPr="00F21678">
              <w:rPr>
                <w:rFonts w:ascii="Times New Roman" w:hAnsi="Times New Roman" w:cs="Times New Roman"/>
                <w:noProof/>
                <w:webHidden/>
                <w:sz w:val="24"/>
                <w:szCs w:val="24"/>
              </w:rPr>
            </w:r>
            <w:r w:rsidR="00F21678" w:rsidRPr="00F21678">
              <w:rPr>
                <w:rFonts w:ascii="Times New Roman" w:hAnsi="Times New Roman" w:cs="Times New Roman"/>
                <w:noProof/>
                <w:webHidden/>
                <w:sz w:val="24"/>
                <w:szCs w:val="24"/>
              </w:rPr>
              <w:fldChar w:fldCharType="separate"/>
            </w:r>
            <w:r w:rsidR="00B03EB1">
              <w:rPr>
                <w:rFonts w:ascii="Times New Roman" w:hAnsi="Times New Roman" w:cs="Times New Roman"/>
                <w:noProof/>
                <w:webHidden/>
                <w:sz w:val="24"/>
                <w:szCs w:val="24"/>
              </w:rPr>
              <w:t>60</w:t>
            </w:r>
            <w:r w:rsidR="00F21678" w:rsidRPr="00F21678">
              <w:rPr>
                <w:rFonts w:ascii="Times New Roman" w:hAnsi="Times New Roman" w:cs="Times New Roman"/>
                <w:noProof/>
                <w:webHidden/>
                <w:sz w:val="24"/>
                <w:szCs w:val="24"/>
              </w:rPr>
              <w:fldChar w:fldCharType="end"/>
            </w:r>
          </w:hyperlink>
        </w:p>
        <w:p w14:paraId="6B09EFF3" w14:textId="77777777" w:rsidR="00F21678" w:rsidRPr="00F21678" w:rsidRDefault="00F37979" w:rsidP="00F21678">
          <w:pPr>
            <w:pStyle w:val="TOC2"/>
            <w:tabs>
              <w:tab w:val="left" w:pos="660"/>
              <w:tab w:val="right" w:leader="dot" w:pos="7928"/>
            </w:tabs>
            <w:spacing w:after="0" w:line="360" w:lineRule="auto"/>
            <w:rPr>
              <w:rFonts w:ascii="Times New Roman" w:eastAsiaTheme="minorEastAsia" w:hAnsi="Times New Roman" w:cs="Times New Roman"/>
              <w:noProof/>
              <w:sz w:val="24"/>
              <w:szCs w:val="24"/>
            </w:rPr>
          </w:pPr>
          <w:hyperlink w:anchor="_Toc142516510" w:history="1">
            <w:r w:rsidR="00F21678" w:rsidRPr="00F21678">
              <w:rPr>
                <w:rStyle w:val="Hyperlink"/>
                <w:rFonts w:ascii="Times New Roman" w:hAnsi="Times New Roman" w:cs="Times New Roman"/>
                <w:noProof/>
                <w:sz w:val="24"/>
                <w:szCs w:val="24"/>
              </w:rPr>
              <w:t>C.</w:t>
            </w:r>
            <w:r w:rsidR="00F21678" w:rsidRPr="00F21678">
              <w:rPr>
                <w:rFonts w:ascii="Times New Roman" w:eastAsiaTheme="minorEastAsia" w:hAnsi="Times New Roman" w:cs="Times New Roman"/>
                <w:noProof/>
                <w:sz w:val="24"/>
                <w:szCs w:val="24"/>
              </w:rPr>
              <w:tab/>
            </w:r>
            <w:r w:rsidR="00F21678" w:rsidRPr="00F21678">
              <w:rPr>
                <w:rStyle w:val="Hyperlink"/>
                <w:rFonts w:ascii="Times New Roman" w:hAnsi="Times New Roman" w:cs="Times New Roman"/>
                <w:noProof/>
                <w:sz w:val="24"/>
                <w:szCs w:val="24"/>
              </w:rPr>
              <w:t>Hasil Analisis Univariat</w:t>
            </w:r>
            <w:r w:rsidR="00F21678" w:rsidRPr="00F21678">
              <w:rPr>
                <w:rFonts w:ascii="Times New Roman" w:hAnsi="Times New Roman" w:cs="Times New Roman"/>
                <w:noProof/>
                <w:webHidden/>
                <w:sz w:val="24"/>
                <w:szCs w:val="24"/>
              </w:rPr>
              <w:tab/>
            </w:r>
            <w:r w:rsidR="00F21678" w:rsidRPr="00F21678">
              <w:rPr>
                <w:rFonts w:ascii="Times New Roman" w:hAnsi="Times New Roman" w:cs="Times New Roman"/>
                <w:noProof/>
                <w:webHidden/>
                <w:sz w:val="24"/>
                <w:szCs w:val="24"/>
              </w:rPr>
              <w:fldChar w:fldCharType="begin"/>
            </w:r>
            <w:r w:rsidR="00F21678" w:rsidRPr="00F21678">
              <w:rPr>
                <w:rFonts w:ascii="Times New Roman" w:hAnsi="Times New Roman" w:cs="Times New Roman"/>
                <w:noProof/>
                <w:webHidden/>
                <w:sz w:val="24"/>
                <w:szCs w:val="24"/>
              </w:rPr>
              <w:instrText xml:space="preserve"> PAGEREF _Toc142516510 \h </w:instrText>
            </w:r>
            <w:r w:rsidR="00F21678" w:rsidRPr="00F21678">
              <w:rPr>
                <w:rFonts w:ascii="Times New Roman" w:hAnsi="Times New Roman" w:cs="Times New Roman"/>
                <w:noProof/>
                <w:webHidden/>
                <w:sz w:val="24"/>
                <w:szCs w:val="24"/>
              </w:rPr>
            </w:r>
            <w:r w:rsidR="00F21678" w:rsidRPr="00F21678">
              <w:rPr>
                <w:rFonts w:ascii="Times New Roman" w:hAnsi="Times New Roman" w:cs="Times New Roman"/>
                <w:noProof/>
                <w:webHidden/>
                <w:sz w:val="24"/>
                <w:szCs w:val="24"/>
              </w:rPr>
              <w:fldChar w:fldCharType="separate"/>
            </w:r>
            <w:r w:rsidR="00B03EB1">
              <w:rPr>
                <w:rFonts w:ascii="Times New Roman" w:hAnsi="Times New Roman" w:cs="Times New Roman"/>
                <w:noProof/>
                <w:webHidden/>
                <w:sz w:val="24"/>
                <w:szCs w:val="24"/>
              </w:rPr>
              <w:t>63</w:t>
            </w:r>
            <w:r w:rsidR="00F21678" w:rsidRPr="00F21678">
              <w:rPr>
                <w:rFonts w:ascii="Times New Roman" w:hAnsi="Times New Roman" w:cs="Times New Roman"/>
                <w:noProof/>
                <w:webHidden/>
                <w:sz w:val="24"/>
                <w:szCs w:val="24"/>
              </w:rPr>
              <w:fldChar w:fldCharType="end"/>
            </w:r>
          </w:hyperlink>
        </w:p>
        <w:p w14:paraId="774730AA" w14:textId="77777777" w:rsidR="00F21678" w:rsidRPr="00F21678" w:rsidRDefault="00F37979" w:rsidP="00F21678">
          <w:pPr>
            <w:pStyle w:val="TOC2"/>
            <w:tabs>
              <w:tab w:val="left" w:pos="660"/>
              <w:tab w:val="right" w:leader="dot" w:pos="7928"/>
            </w:tabs>
            <w:spacing w:after="0" w:line="360" w:lineRule="auto"/>
            <w:rPr>
              <w:rFonts w:ascii="Times New Roman" w:eastAsiaTheme="minorEastAsia" w:hAnsi="Times New Roman" w:cs="Times New Roman"/>
              <w:noProof/>
              <w:sz w:val="24"/>
              <w:szCs w:val="24"/>
            </w:rPr>
          </w:pPr>
          <w:hyperlink w:anchor="_Toc142516511" w:history="1">
            <w:r w:rsidR="00F21678" w:rsidRPr="00F21678">
              <w:rPr>
                <w:rStyle w:val="Hyperlink"/>
                <w:rFonts w:ascii="Times New Roman" w:hAnsi="Times New Roman" w:cs="Times New Roman"/>
                <w:noProof/>
                <w:sz w:val="24"/>
                <w:szCs w:val="24"/>
              </w:rPr>
              <w:t>D.</w:t>
            </w:r>
            <w:r w:rsidR="00F21678" w:rsidRPr="00F21678">
              <w:rPr>
                <w:rFonts w:ascii="Times New Roman" w:eastAsiaTheme="minorEastAsia" w:hAnsi="Times New Roman" w:cs="Times New Roman"/>
                <w:noProof/>
                <w:sz w:val="24"/>
                <w:szCs w:val="24"/>
              </w:rPr>
              <w:tab/>
            </w:r>
            <w:r w:rsidR="00F21678" w:rsidRPr="00F21678">
              <w:rPr>
                <w:rStyle w:val="Hyperlink"/>
                <w:rFonts w:ascii="Times New Roman" w:hAnsi="Times New Roman" w:cs="Times New Roman"/>
                <w:noProof/>
                <w:sz w:val="24"/>
                <w:szCs w:val="24"/>
              </w:rPr>
              <w:t>Hasil Analisis Bivariat</w:t>
            </w:r>
            <w:r w:rsidR="00F21678" w:rsidRPr="00F21678">
              <w:rPr>
                <w:rFonts w:ascii="Times New Roman" w:hAnsi="Times New Roman" w:cs="Times New Roman"/>
                <w:noProof/>
                <w:webHidden/>
                <w:sz w:val="24"/>
                <w:szCs w:val="24"/>
              </w:rPr>
              <w:tab/>
            </w:r>
            <w:r w:rsidR="00F21678" w:rsidRPr="00F21678">
              <w:rPr>
                <w:rFonts w:ascii="Times New Roman" w:hAnsi="Times New Roman" w:cs="Times New Roman"/>
                <w:noProof/>
                <w:webHidden/>
                <w:sz w:val="24"/>
                <w:szCs w:val="24"/>
              </w:rPr>
              <w:fldChar w:fldCharType="begin"/>
            </w:r>
            <w:r w:rsidR="00F21678" w:rsidRPr="00F21678">
              <w:rPr>
                <w:rFonts w:ascii="Times New Roman" w:hAnsi="Times New Roman" w:cs="Times New Roman"/>
                <w:noProof/>
                <w:webHidden/>
                <w:sz w:val="24"/>
                <w:szCs w:val="24"/>
              </w:rPr>
              <w:instrText xml:space="preserve"> PAGEREF _Toc142516511 \h </w:instrText>
            </w:r>
            <w:r w:rsidR="00F21678" w:rsidRPr="00F21678">
              <w:rPr>
                <w:rFonts w:ascii="Times New Roman" w:hAnsi="Times New Roman" w:cs="Times New Roman"/>
                <w:noProof/>
                <w:webHidden/>
                <w:sz w:val="24"/>
                <w:szCs w:val="24"/>
              </w:rPr>
            </w:r>
            <w:r w:rsidR="00F21678" w:rsidRPr="00F21678">
              <w:rPr>
                <w:rFonts w:ascii="Times New Roman" w:hAnsi="Times New Roman" w:cs="Times New Roman"/>
                <w:noProof/>
                <w:webHidden/>
                <w:sz w:val="24"/>
                <w:szCs w:val="24"/>
              </w:rPr>
              <w:fldChar w:fldCharType="separate"/>
            </w:r>
            <w:r w:rsidR="00B03EB1">
              <w:rPr>
                <w:rFonts w:ascii="Times New Roman" w:hAnsi="Times New Roman" w:cs="Times New Roman"/>
                <w:noProof/>
                <w:webHidden/>
                <w:sz w:val="24"/>
                <w:szCs w:val="24"/>
              </w:rPr>
              <w:t>73</w:t>
            </w:r>
            <w:r w:rsidR="00F21678" w:rsidRPr="00F21678">
              <w:rPr>
                <w:rFonts w:ascii="Times New Roman" w:hAnsi="Times New Roman" w:cs="Times New Roman"/>
                <w:noProof/>
                <w:webHidden/>
                <w:sz w:val="24"/>
                <w:szCs w:val="24"/>
              </w:rPr>
              <w:fldChar w:fldCharType="end"/>
            </w:r>
          </w:hyperlink>
        </w:p>
        <w:p w14:paraId="0122DF79" w14:textId="77777777" w:rsidR="00F21678" w:rsidRPr="00F21678" w:rsidRDefault="00F37979" w:rsidP="00F21678">
          <w:pPr>
            <w:pStyle w:val="TOC2"/>
            <w:tabs>
              <w:tab w:val="left" w:pos="660"/>
              <w:tab w:val="right" w:leader="dot" w:pos="7928"/>
            </w:tabs>
            <w:spacing w:after="0" w:line="360" w:lineRule="auto"/>
            <w:rPr>
              <w:rFonts w:ascii="Times New Roman" w:eastAsiaTheme="minorEastAsia" w:hAnsi="Times New Roman" w:cs="Times New Roman"/>
              <w:noProof/>
              <w:sz w:val="24"/>
              <w:szCs w:val="24"/>
            </w:rPr>
          </w:pPr>
          <w:hyperlink w:anchor="_Toc142516512" w:history="1">
            <w:r w:rsidR="00F21678" w:rsidRPr="00F21678">
              <w:rPr>
                <w:rStyle w:val="Hyperlink"/>
                <w:rFonts w:ascii="Times New Roman" w:hAnsi="Times New Roman" w:cs="Times New Roman"/>
                <w:noProof/>
                <w:sz w:val="24"/>
                <w:szCs w:val="24"/>
              </w:rPr>
              <w:t>E.</w:t>
            </w:r>
            <w:r w:rsidR="00F21678" w:rsidRPr="00F21678">
              <w:rPr>
                <w:rFonts w:ascii="Times New Roman" w:eastAsiaTheme="minorEastAsia" w:hAnsi="Times New Roman" w:cs="Times New Roman"/>
                <w:noProof/>
                <w:sz w:val="24"/>
                <w:szCs w:val="24"/>
              </w:rPr>
              <w:tab/>
            </w:r>
            <w:r w:rsidR="00F21678" w:rsidRPr="00F21678">
              <w:rPr>
                <w:rStyle w:val="Hyperlink"/>
                <w:rFonts w:ascii="Times New Roman" w:hAnsi="Times New Roman" w:cs="Times New Roman"/>
                <w:noProof/>
                <w:sz w:val="24"/>
                <w:szCs w:val="24"/>
              </w:rPr>
              <w:t>Keterbatasan Penelitian</w:t>
            </w:r>
            <w:r w:rsidR="00F21678" w:rsidRPr="00F21678">
              <w:rPr>
                <w:rFonts w:ascii="Times New Roman" w:hAnsi="Times New Roman" w:cs="Times New Roman"/>
                <w:noProof/>
                <w:webHidden/>
                <w:sz w:val="24"/>
                <w:szCs w:val="24"/>
              </w:rPr>
              <w:tab/>
            </w:r>
            <w:r w:rsidR="00F21678" w:rsidRPr="00F21678">
              <w:rPr>
                <w:rFonts w:ascii="Times New Roman" w:hAnsi="Times New Roman" w:cs="Times New Roman"/>
                <w:noProof/>
                <w:webHidden/>
                <w:sz w:val="24"/>
                <w:szCs w:val="24"/>
              </w:rPr>
              <w:fldChar w:fldCharType="begin"/>
            </w:r>
            <w:r w:rsidR="00F21678" w:rsidRPr="00F21678">
              <w:rPr>
                <w:rFonts w:ascii="Times New Roman" w:hAnsi="Times New Roman" w:cs="Times New Roman"/>
                <w:noProof/>
                <w:webHidden/>
                <w:sz w:val="24"/>
                <w:szCs w:val="24"/>
              </w:rPr>
              <w:instrText xml:space="preserve"> PAGEREF _Toc142516512 \h </w:instrText>
            </w:r>
            <w:r w:rsidR="00F21678" w:rsidRPr="00F21678">
              <w:rPr>
                <w:rFonts w:ascii="Times New Roman" w:hAnsi="Times New Roman" w:cs="Times New Roman"/>
                <w:noProof/>
                <w:webHidden/>
                <w:sz w:val="24"/>
                <w:szCs w:val="24"/>
              </w:rPr>
            </w:r>
            <w:r w:rsidR="00F21678" w:rsidRPr="00F21678">
              <w:rPr>
                <w:rFonts w:ascii="Times New Roman" w:hAnsi="Times New Roman" w:cs="Times New Roman"/>
                <w:noProof/>
                <w:webHidden/>
                <w:sz w:val="24"/>
                <w:szCs w:val="24"/>
              </w:rPr>
              <w:fldChar w:fldCharType="separate"/>
            </w:r>
            <w:r w:rsidR="00B03EB1">
              <w:rPr>
                <w:rFonts w:ascii="Times New Roman" w:hAnsi="Times New Roman" w:cs="Times New Roman"/>
                <w:noProof/>
                <w:webHidden/>
                <w:sz w:val="24"/>
                <w:szCs w:val="24"/>
              </w:rPr>
              <w:t>77</w:t>
            </w:r>
            <w:r w:rsidR="00F21678" w:rsidRPr="00F21678">
              <w:rPr>
                <w:rFonts w:ascii="Times New Roman" w:hAnsi="Times New Roman" w:cs="Times New Roman"/>
                <w:noProof/>
                <w:webHidden/>
                <w:sz w:val="24"/>
                <w:szCs w:val="24"/>
              </w:rPr>
              <w:fldChar w:fldCharType="end"/>
            </w:r>
          </w:hyperlink>
        </w:p>
        <w:p w14:paraId="31E3E639" w14:textId="77777777" w:rsidR="00F21678" w:rsidRPr="00F21678" w:rsidRDefault="00F37979" w:rsidP="00F21678">
          <w:pPr>
            <w:pStyle w:val="TOC1"/>
            <w:tabs>
              <w:tab w:val="right" w:leader="dot" w:pos="7928"/>
            </w:tabs>
            <w:spacing w:after="0" w:line="360" w:lineRule="auto"/>
            <w:rPr>
              <w:rFonts w:ascii="Times New Roman" w:eastAsiaTheme="minorEastAsia" w:hAnsi="Times New Roman" w:cs="Times New Roman"/>
              <w:noProof/>
              <w:sz w:val="24"/>
              <w:szCs w:val="24"/>
            </w:rPr>
          </w:pPr>
          <w:hyperlink w:anchor="_Toc142516513" w:history="1">
            <w:r w:rsidR="00F21678" w:rsidRPr="00F21678">
              <w:rPr>
                <w:rStyle w:val="Hyperlink"/>
                <w:rFonts w:ascii="Times New Roman" w:hAnsi="Times New Roman" w:cs="Times New Roman"/>
                <w:noProof/>
                <w:sz w:val="24"/>
                <w:szCs w:val="24"/>
              </w:rPr>
              <w:t>BAB V  PENUTUP</w:t>
            </w:r>
            <w:r w:rsidR="00F21678" w:rsidRPr="00F21678">
              <w:rPr>
                <w:rFonts w:ascii="Times New Roman" w:hAnsi="Times New Roman" w:cs="Times New Roman"/>
                <w:noProof/>
                <w:webHidden/>
                <w:sz w:val="24"/>
                <w:szCs w:val="24"/>
              </w:rPr>
              <w:tab/>
            </w:r>
            <w:r w:rsidR="00F21678" w:rsidRPr="00F21678">
              <w:rPr>
                <w:rFonts w:ascii="Times New Roman" w:hAnsi="Times New Roman" w:cs="Times New Roman"/>
                <w:noProof/>
                <w:webHidden/>
                <w:sz w:val="24"/>
                <w:szCs w:val="24"/>
              </w:rPr>
              <w:fldChar w:fldCharType="begin"/>
            </w:r>
            <w:r w:rsidR="00F21678" w:rsidRPr="00F21678">
              <w:rPr>
                <w:rFonts w:ascii="Times New Roman" w:hAnsi="Times New Roman" w:cs="Times New Roman"/>
                <w:noProof/>
                <w:webHidden/>
                <w:sz w:val="24"/>
                <w:szCs w:val="24"/>
              </w:rPr>
              <w:instrText xml:space="preserve"> PAGEREF _Toc142516513 \h </w:instrText>
            </w:r>
            <w:r w:rsidR="00F21678" w:rsidRPr="00F21678">
              <w:rPr>
                <w:rFonts w:ascii="Times New Roman" w:hAnsi="Times New Roman" w:cs="Times New Roman"/>
                <w:noProof/>
                <w:webHidden/>
                <w:sz w:val="24"/>
                <w:szCs w:val="24"/>
              </w:rPr>
            </w:r>
            <w:r w:rsidR="00F21678" w:rsidRPr="00F21678">
              <w:rPr>
                <w:rFonts w:ascii="Times New Roman" w:hAnsi="Times New Roman" w:cs="Times New Roman"/>
                <w:noProof/>
                <w:webHidden/>
                <w:sz w:val="24"/>
                <w:szCs w:val="24"/>
              </w:rPr>
              <w:fldChar w:fldCharType="separate"/>
            </w:r>
            <w:r w:rsidR="00B03EB1">
              <w:rPr>
                <w:rFonts w:ascii="Times New Roman" w:hAnsi="Times New Roman" w:cs="Times New Roman"/>
                <w:noProof/>
                <w:webHidden/>
                <w:sz w:val="24"/>
                <w:szCs w:val="24"/>
              </w:rPr>
              <w:t>78</w:t>
            </w:r>
            <w:r w:rsidR="00F21678" w:rsidRPr="00F21678">
              <w:rPr>
                <w:rFonts w:ascii="Times New Roman" w:hAnsi="Times New Roman" w:cs="Times New Roman"/>
                <w:noProof/>
                <w:webHidden/>
                <w:sz w:val="24"/>
                <w:szCs w:val="24"/>
              </w:rPr>
              <w:fldChar w:fldCharType="end"/>
            </w:r>
          </w:hyperlink>
        </w:p>
        <w:p w14:paraId="0F03D434" w14:textId="77777777" w:rsidR="00F21678" w:rsidRPr="00F21678" w:rsidRDefault="00F37979" w:rsidP="00F21678">
          <w:pPr>
            <w:pStyle w:val="TOC2"/>
            <w:tabs>
              <w:tab w:val="left" w:pos="660"/>
              <w:tab w:val="right" w:leader="dot" w:pos="7928"/>
            </w:tabs>
            <w:spacing w:after="0" w:line="360" w:lineRule="auto"/>
            <w:rPr>
              <w:rFonts w:ascii="Times New Roman" w:eastAsiaTheme="minorEastAsia" w:hAnsi="Times New Roman" w:cs="Times New Roman"/>
              <w:noProof/>
              <w:sz w:val="24"/>
              <w:szCs w:val="24"/>
            </w:rPr>
          </w:pPr>
          <w:hyperlink w:anchor="_Toc142516514" w:history="1">
            <w:r w:rsidR="00F21678" w:rsidRPr="00F21678">
              <w:rPr>
                <w:rStyle w:val="Hyperlink"/>
                <w:rFonts w:ascii="Times New Roman" w:hAnsi="Times New Roman" w:cs="Times New Roman"/>
                <w:noProof/>
                <w:sz w:val="24"/>
                <w:szCs w:val="24"/>
              </w:rPr>
              <w:t>A.</w:t>
            </w:r>
            <w:r w:rsidR="00F21678" w:rsidRPr="00F21678">
              <w:rPr>
                <w:rFonts w:ascii="Times New Roman" w:eastAsiaTheme="minorEastAsia" w:hAnsi="Times New Roman" w:cs="Times New Roman"/>
                <w:noProof/>
                <w:sz w:val="24"/>
                <w:szCs w:val="24"/>
              </w:rPr>
              <w:tab/>
            </w:r>
            <w:r w:rsidR="00F21678" w:rsidRPr="00F21678">
              <w:rPr>
                <w:rStyle w:val="Hyperlink"/>
                <w:rFonts w:ascii="Times New Roman" w:hAnsi="Times New Roman" w:cs="Times New Roman"/>
                <w:noProof/>
                <w:sz w:val="24"/>
                <w:szCs w:val="24"/>
              </w:rPr>
              <w:t>Kesimpulan</w:t>
            </w:r>
            <w:r w:rsidR="00F21678" w:rsidRPr="00F21678">
              <w:rPr>
                <w:rFonts w:ascii="Times New Roman" w:hAnsi="Times New Roman" w:cs="Times New Roman"/>
                <w:noProof/>
                <w:webHidden/>
                <w:sz w:val="24"/>
                <w:szCs w:val="24"/>
              </w:rPr>
              <w:tab/>
            </w:r>
            <w:r w:rsidR="00F21678" w:rsidRPr="00F21678">
              <w:rPr>
                <w:rFonts w:ascii="Times New Roman" w:hAnsi="Times New Roman" w:cs="Times New Roman"/>
                <w:noProof/>
                <w:webHidden/>
                <w:sz w:val="24"/>
                <w:szCs w:val="24"/>
              </w:rPr>
              <w:fldChar w:fldCharType="begin"/>
            </w:r>
            <w:r w:rsidR="00F21678" w:rsidRPr="00F21678">
              <w:rPr>
                <w:rFonts w:ascii="Times New Roman" w:hAnsi="Times New Roman" w:cs="Times New Roman"/>
                <w:noProof/>
                <w:webHidden/>
                <w:sz w:val="24"/>
                <w:szCs w:val="24"/>
              </w:rPr>
              <w:instrText xml:space="preserve"> PAGEREF _Toc142516514 \h </w:instrText>
            </w:r>
            <w:r w:rsidR="00F21678" w:rsidRPr="00F21678">
              <w:rPr>
                <w:rFonts w:ascii="Times New Roman" w:hAnsi="Times New Roman" w:cs="Times New Roman"/>
                <w:noProof/>
                <w:webHidden/>
                <w:sz w:val="24"/>
                <w:szCs w:val="24"/>
              </w:rPr>
            </w:r>
            <w:r w:rsidR="00F21678" w:rsidRPr="00F21678">
              <w:rPr>
                <w:rFonts w:ascii="Times New Roman" w:hAnsi="Times New Roman" w:cs="Times New Roman"/>
                <w:noProof/>
                <w:webHidden/>
                <w:sz w:val="24"/>
                <w:szCs w:val="24"/>
              </w:rPr>
              <w:fldChar w:fldCharType="separate"/>
            </w:r>
            <w:r w:rsidR="00B03EB1">
              <w:rPr>
                <w:rFonts w:ascii="Times New Roman" w:hAnsi="Times New Roman" w:cs="Times New Roman"/>
                <w:noProof/>
                <w:webHidden/>
                <w:sz w:val="24"/>
                <w:szCs w:val="24"/>
              </w:rPr>
              <w:t>78</w:t>
            </w:r>
            <w:r w:rsidR="00F21678" w:rsidRPr="00F21678">
              <w:rPr>
                <w:rFonts w:ascii="Times New Roman" w:hAnsi="Times New Roman" w:cs="Times New Roman"/>
                <w:noProof/>
                <w:webHidden/>
                <w:sz w:val="24"/>
                <w:szCs w:val="24"/>
              </w:rPr>
              <w:fldChar w:fldCharType="end"/>
            </w:r>
          </w:hyperlink>
        </w:p>
        <w:p w14:paraId="20F09669" w14:textId="77777777" w:rsidR="00F21678" w:rsidRPr="00F21678" w:rsidRDefault="00F37979" w:rsidP="00F21678">
          <w:pPr>
            <w:pStyle w:val="TOC2"/>
            <w:tabs>
              <w:tab w:val="left" w:pos="660"/>
              <w:tab w:val="right" w:leader="dot" w:pos="7928"/>
            </w:tabs>
            <w:spacing w:after="0" w:line="360" w:lineRule="auto"/>
            <w:rPr>
              <w:rFonts w:ascii="Times New Roman" w:eastAsiaTheme="minorEastAsia" w:hAnsi="Times New Roman" w:cs="Times New Roman"/>
              <w:noProof/>
              <w:sz w:val="24"/>
              <w:szCs w:val="24"/>
            </w:rPr>
          </w:pPr>
          <w:hyperlink w:anchor="_Toc142516515" w:history="1">
            <w:r w:rsidR="00F21678" w:rsidRPr="00F21678">
              <w:rPr>
                <w:rStyle w:val="Hyperlink"/>
                <w:rFonts w:ascii="Times New Roman" w:hAnsi="Times New Roman" w:cs="Times New Roman"/>
                <w:noProof/>
                <w:sz w:val="24"/>
                <w:szCs w:val="24"/>
              </w:rPr>
              <w:t>B.</w:t>
            </w:r>
            <w:r w:rsidR="00F21678" w:rsidRPr="00F21678">
              <w:rPr>
                <w:rFonts w:ascii="Times New Roman" w:eastAsiaTheme="minorEastAsia" w:hAnsi="Times New Roman" w:cs="Times New Roman"/>
                <w:noProof/>
                <w:sz w:val="24"/>
                <w:szCs w:val="24"/>
              </w:rPr>
              <w:tab/>
            </w:r>
            <w:r w:rsidR="00F21678" w:rsidRPr="00F21678">
              <w:rPr>
                <w:rStyle w:val="Hyperlink"/>
                <w:rFonts w:ascii="Times New Roman" w:hAnsi="Times New Roman" w:cs="Times New Roman"/>
                <w:noProof/>
                <w:sz w:val="24"/>
                <w:szCs w:val="24"/>
              </w:rPr>
              <w:t>Saran</w:t>
            </w:r>
            <w:r w:rsidR="00F21678" w:rsidRPr="00F21678">
              <w:rPr>
                <w:rFonts w:ascii="Times New Roman" w:hAnsi="Times New Roman" w:cs="Times New Roman"/>
                <w:noProof/>
                <w:webHidden/>
                <w:sz w:val="24"/>
                <w:szCs w:val="24"/>
              </w:rPr>
              <w:tab/>
            </w:r>
            <w:r w:rsidR="00F21678" w:rsidRPr="00F21678">
              <w:rPr>
                <w:rFonts w:ascii="Times New Roman" w:hAnsi="Times New Roman" w:cs="Times New Roman"/>
                <w:noProof/>
                <w:webHidden/>
                <w:sz w:val="24"/>
                <w:szCs w:val="24"/>
              </w:rPr>
              <w:fldChar w:fldCharType="begin"/>
            </w:r>
            <w:r w:rsidR="00F21678" w:rsidRPr="00F21678">
              <w:rPr>
                <w:rFonts w:ascii="Times New Roman" w:hAnsi="Times New Roman" w:cs="Times New Roman"/>
                <w:noProof/>
                <w:webHidden/>
                <w:sz w:val="24"/>
                <w:szCs w:val="24"/>
              </w:rPr>
              <w:instrText xml:space="preserve"> PAGEREF _Toc142516515 \h </w:instrText>
            </w:r>
            <w:r w:rsidR="00F21678" w:rsidRPr="00F21678">
              <w:rPr>
                <w:rFonts w:ascii="Times New Roman" w:hAnsi="Times New Roman" w:cs="Times New Roman"/>
                <w:noProof/>
                <w:webHidden/>
                <w:sz w:val="24"/>
                <w:szCs w:val="24"/>
              </w:rPr>
            </w:r>
            <w:r w:rsidR="00F21678" w:rsidRPr="00F21678">
              <w:rPr>
                <w:rFonts w:ascii="Times New Roman" w:hAnsi="Times New Roman" w:cs="Times New Roman"/>
                <w:noProof/>
                <w:webHidden/>
                <w:sz w:val="24"/>
                <w:szCs w:val="24"/>
              </w:rPr>
              <w:fldChar w:fldCharType="separate"/>
            </w:r>
            <w:r w:rsidR="00B03EB1">
              <w:rPr>
                <w:rFonts w:ascii="Times New Roman" w:hAnsi="Times New Roman" w:cs="Times New Roman"/>
                <w:noProof/>
                <w:webHidden/>
                <w:sz w:val="24"/>
                <w:szCs w:val="24"/>
              </w:rPr>
              <w:t>78</w:t>
            </w:r>
            <w:r w:rsidR="00F21678" w:rsidRPr="00F21678">
              <w:rPr>
                <w:rFonts w:ascii="Times New Roman" w:hAnsi="Times New Roman" w:cs="Times New Roman"/>
                <w:noProof/>
                <w:webHidden/>
                <w:sz w:val="24"/>
                <w:szCs w:val="24"/>
              </w:rPr>
              <w:fldChar w:fldCharType="end"/>
            </w:r>
          </w:hyperlink>
        </w:p>
        <w:p w14:paraId="48C70F3A" w14:textId="77777777" w:rsidR="00F21678" w:rsidRPr="00F21678" w:rsidRDefault="00F37979" w:rsidP="00F21678">
          <w:pPr>
            <w:pStyle w:val="TOC1"/>
            <w:tabs>
              <w:tab w:val="right" w:leader="dot" w:pos="7928"/>
            </w:tabs>
            <w:spacing w:after="0" w:line="360" w:lineRule="auto"/>
            <w:rPr>
              <w:rFonts w:ascii="Times New Roman" w:eastAsiaTheme="minorEastAsia" w:hAnsi="Times New Roman" w:cs="Times New Roman"/>
              <w:noProof/>
              <w:sz w:val="24"/>
              <w:szCs w:val="24"/>
            </w:rPr>
          </w:pPr>
          <w:hyperlink w:anchor="_Toc142516516" w:history="1">
            <w:r w:rsidR="00F21678" w:rsidRPr="00F21678">
              <w:rPr>
                <w:rStyle w:val="Hyperlink"/>
                <w:rFonts w:ascii="Times New Roman" w:hAnsi="Times New Roman" w:cs="Times New Roman"/>
                <w:noProof/>
                <w:sz w:val="24"/>
                <w:szCs w:val="24"/>
              </w:rPr>
              <w:t>DAFTAR PUSTAKA</w:t>
            </w:r>
            <w:r w:rsidR="00F21678" w:rsidRPr="00F21678">
              <w:rPr>
                <w:rFonts w:ascii="Times New Roman" w:hAnsi="Times New Roman" w:cs="Times New Roman"/>
                <w:noProof/>
                <w:webHidden/>
                <w:sz w:val="24"/>
                <w:szCs w:val="24"/>
              </w:rPr>
              <w:tab/>
            </w:r>
            <w:r w:rsidR="00F21678" w:rsidRPr="00F21678">
              <w:rPr>
                <w:rFonts w:ascii="Times New Roman" w:hAnsi="Times New Roman" w:cs="Times New Roman"/>
                <w:noProof/>
                <w:webHidden/>
                <w:sz w:val="24"/>
                <w:szCs w:val="24"/>
              </w:rPr>
              <w:fldChar w:fldCharType="begin"/>
            </w:r>
            <w:r w:rsidR="00F21678" w:rsidRPr="00F21678">
              <w:rPr>
                <w:rFonts w:ascii="Times New Roman" w:hAnsi="Times New Roman" w:cs="Times New Roman"/>
                <w:noProof/>
                <w:webHidden/>
                <w:sz w:val="24"/>
                <w:szCs w:val="24"/>
              </w:rPr>
              <w:instrText xml:space="preserve"> PAGEREF _Toc142516516 \h </w:instrText>
            </w:r>
            <w:r w:rsidR="00F21678" w:rsidRPr="00F21678">
              <w:rPr>
                <w:rFonts w:ascii="Times New Roman" w:hAnsi="Times New Roman" w:cs="Times New Roman"/>
                <w:noProof/>
                <w:webHidden/>
                <w:sz w:val="24"/>
                <w:szCs w:val="24"/>
              </w:rPr>
            </w:r>
            <w:r w:rsidR="00F21678" w:rsidRPr="00F21678">
              <w:rPr>
                <w:rFonts w:ascii="Times New Roman" w:hAnsi="Times New Roman" w:cs="Times New Roman"/>
                <w:noProof/>
                <w:webHidden/>
                <w:sz w:val="24"/>
                <w:szCs w:val="24"/>
              </w:rPr>
              <w:fldChar w:fldCharType="separate"/>
            </w:r>
            <w:r w:rsidR="00B03EB1">
              <w:rPr>
                <w:rFonts w:ascii="Times New Roman" w:hAnsi="Times New Roman" w:cs="Times New Roman"/>
                <w:noProof/>
                <w:webHidden/>
                <w:sz w:val="24"/>
                <w:szCs w:val="24"/>
              </w:rPr>
              <w:t>80</w:t>
            </w:r>
            <w:r w:rsidR="00F21678" w:rsidRPr="00F21678">
              <w:rPr>
                <w:rFonts w:ascii="Times New Roman" w:hAnsi="Times New Roman" w:cs="Times New Roman"/>
                <w:noProof/>
                <w:webHidden/>
                <w:sz w:val="24"/>
                <w:szCs w:val="24"/>
              </w:rPr>
              <w:fldChar w:fldCharType="end"/>
            </w:r>
          </w:hyperlink>
        </w:p>
        <w:p w14:paraId="7332FD94" w14:textId="235DF317" w:rsidR="00F21678" w:rsidRPr="00F21678" w:rsidRDefault="00F37979" w:rsidP="00F21678">
          <w:pPr>
            <w:pStyle w:val="TOC1"/>
            <w:tabs>
              <w:tab w:val="right" w:leader="dot" w:pos="7928"/>
            </w:tabs>
            <w:spacing w:after="0" w:line="360" w:lineRule="auto"/>
            <w:rPr>
              <w:rFonts w:ascii="Times New Roman" w:hAnsi="Times New Roman" w:cs="Times New Roman"/>
              <w:sz w:val="24"/>
              <w:szCs w:val="24"/>
            </w:rPr>
          </w:pPr>
          <w:hyperlink w:anchor="_Toc142516517" w:history="1">
            <w:r w:rsidR="00F21678" w:rsidRPr="00F21678">
              <w:rPr>
                <w:rStyle w:val="Hyperlink"/>
                <w:rFonts w:ascii="Times New Roman" w:hAnsi="Times New Roman" w:cs="Times New Roman"/>
                <w:noProof/>
                <w:sz w:val="24"/>
                <w:szCs w:val="24"/>
              </w:rPr>
              <w:t>LAMPIRAN</w:t>
            </w:r>
            <w:r w:rsidR="00F21678" w:rsidRPr="00F21678">
              <w:rPr>
                <w:rFonts w:ascii="Times New Roman" w:hAnsi="Times New Roman" w:cs="Times New Roman"/>
                <w:noProof/>
                <w:webHidden/>
                <w:sz w:val="24"/>
                <w:szCs w:val="24"/>
              </w:rPr>
              <w:tab/>
            </w:r>
            <w:r w:rsidR="00F21678" w:rsidRPr="00F21678">
              <w:rPr>
                <w:rFonts w:ascii="Times New Roman" w:hAnsi="Times New Roman" w:cs="Times New Roman"/>
                <w:noProof/>
                <w:webHidden/>
                <w:sz w:val="24"/>
                <w:szCs w:val="24"/>
              </w:rPr>
              <w:fldChar w:fldCharType="begin"/>
            </w:r>
            <w:r w:rsidR="00F21678" w:rsidRPr="00F21678">
              <w:rPr>
                <w:rFonts w:ascii="Times New Roman" w:hAnsi="Times New Roman" w:cs="Times New Roman"/>
                <w:noProof/>
                <w:webHidden/>
                <w:sz w:val="24"/>
                <w:szCs w:val="24"/>
              </w:rPr>
              <w:instrText xml:space="preserve"> PAGEREF _Toc142516517 \h </w:instrText>
            </w:r>
            <w:r w:rsidR="00F21678" w:rsidRPr="00F21678">
              <w:rPr>
                <w:rFonts w:ascii="Times New Roman" w:hAnsi="Times New Roman" w:cs="Times New Roman"/>
                <w:noProof/>
                <w:webHidden/>
                <w:sz w:val="24"/>
                <w:szCs w:val="24"/>
              </w:rPr>
            </w:r>
            <w:r w:rsidR="00F21678" w:rsidRPr="00F21678">
              <w:rPr>
                <w:rFonts w:ascii="Times New Roman" w:hAnsi="Times New Roman" w:cs="Times New Roman"/>
                <w:noProof/>
                <w:webHidden/>
                <w:sz w:val="24"/>
                <w:szCs w:val="24"/>
              </w:rPr>
              <w:fldChar w:fldCharType="separate"/>
            </w:r>
            <w:r w:rsidR="00B03EB1">
              <w:rPr>
                <w:rFonts w:ascii="Times New Roman" w:hAnsi="Times New Roman" w:cs="Times New Roman"/>
                <w:noProof/>
                <w:webHidden/>
                <w:sz w:val="24"/>
                <w:szCs w:val="24"/>
              </w:rPr>
              <w:t>87</w:t>
            </w:r>
            <w:r w:rsidR="00F21678" w:rsidRPr="00F21678">
              <w:rPr>
                <w:rFonts w:ascii="Times New Roman" w:hAnsi="Times New Roman" w:cs="Times New Roman"/>
                <w:noProof/>
                <w:webHidden/>
                <w:sz w:val="24"/>
                <w:szCs w:val="24"/>
              </w:rPr>
              <w:fldChar w:fldCharType="end"/>
            </w:r>
          </w:hyperlink>
          <w:r w:rsidR="00F21678" w:rsidRPr="00F21678">
            <w:rPr>
              <w:rFonts w:ascii="Times New Roman" w:hAnsi="Times New Roman" w:cs="Times New Roman"/>
              <w:b/>
              <w:bCs/>
              <w:noProof/>
              <w:sz w:val="24"/>
              <w:szCs w:val="24"/>
            </w:rPr>
            <w:fldChar w:fldCharType="end"/>
          </w:r>
        </w:p>
      </w:sdtContent>
    </w:sdt>
    <w:p w14:paraId="4C8EB122" w14:textId="25124173" w:rsidR="00A873FC" w:rsidRDefault="00A873FC" w:rsidP="00784807">
      <w:pPr>
        <w:spacing w:after="0" w:line="360" w:lineRule="auto"/>
      </w:pPr>
    </w:p>
    <w:p w14:paraId="655E5FFD" w14:textId="77777777" w:rsidR="00A873FC" w:rsidRDefault="00A873FC" w:rsidP="00917B7B">
      <w:pPr>
        <w:spacing w:after="0" w:line="360" w:lineRule="auto"/>
        <w:rPr>
          <w:rFonts w:ascii="Times New Roman" w:hAnsi="Times New Roman" w:cs="Times New Roman"/>
          <w:b/>
          <w:sz w:val="24"/>
        </w:rPr>
      </w:pPr>
    </w:p>
    <w:p w14:paraId="7551BA22" w14:textId="77777777" w:rsidR="0036509E" w:rsidRDefault="0036509E" w:rsidP="00917B7B">
      <w:pPr>
        <w:spacing w:after="0" w:line="360" w:lineRule="auto"/>
        <w:rPr>
          <w:rFonts w:ascii="Times New Roman" w:hAnsi="Times New Roman" w:cs="Times New Roman"/>
          <w:b/>
          <w:sz w:val="24"/>
        </w:rPr>
      </w:pPr>
    </w:p>
    <w:p w14:paraId="5B5EA1C9" w14:textId="77777777" w:rsidR="0036509E" w:rsidRDefault="0036509E" w:rsidP="00917B7B">
      <w:pPr>
        <w:spacing w:after="0" w:line="360" w:lineRule="auto"/>
        <w:rPr>
          <w:rFonts w:ascii="Times New Roman" w:hAnsi="Times New Roman" w:cs="Times New Roman"/>
          <w:b/>
          <w:sz w:val="24"/>
        </w:rPr>
      </w:pPr>
    </w:p>
    <w:p w14:paraId="58718A63" w14:textId="77777777" w:rsidR="0036509E" w:rsidRDefault="0036509E" w:rsidP="00917B7B">
      <w:pPr>
        <w:spacing w:after="0" w:line="360" w:lineRule="auto"/>
        <w:rPr>
          <w:rFonts w:ascii="Times New Roman" w:hAnsi="Times New Roman" w:cs="Times New Roman"/>
          <w:b/>
          <w:sz w:val="24"/>
        </w:rPr>
      </w:pPr>
    </w:p>
    <w:p w14:paraId="16D6E729" w14:textId="77777777" w:rsidR="0036509E" w:rsidRDefault="0036509E" w:rsidP="00917B7B">
      <w:pPr>
        <w:spacing w:after="0" w:line="360" w:lineRule="auto"/>
        <w:rPr>
          <w:rFonts w:ascii="Times New Roman" w:hAnsi="Times New Roman" w:cs="Times New Roman"/>
          <w:b/>
          <w:sz w:val="24"/>
        </w:rPr>
      </w:pPr>
    </w:p>
    <w:p w14:paraId="4D6ED8A6" w14:textId="77777777" w:rsidR="0036509E" w:rsidRDefault="0036509E" w:rsidP="00917B7B">
      <w:pPr>
        <w:spacing w:after="0" w:line="360" w:lineRule="auto"/>
        <w:rPr>
          <w:rFonts w:ascii="Times New Roman" w:hAnsi="Times New Roman" w:cs="Times New Roman"/>
          <w:b/>
          <w:sz w:val="24"/>
        </w:rPr>
      </w:pPr>
    </w:p>
    <w:p w14:paraId="307A4075" w14:textId="77777777" w:rsidR="0036509E" w:rsidRDefault="0036509E" w:rsidP="00917B7B">
      <w:pPr>
        <w:spacing w:after="0" w:line="360" w:lineRule="auto"/>
        <w:rPr>
          <w:rFonts w:ascii="Times New Roman" w:hAnsi="Times New Roman" w:cs="Times New Roman"/>
          <w:b/>
          <w:sz w:val="24"/>
        </w:rPr>
      </w:pPr>
    </w:p>
    <w:p w14:paraId="5D078E69" w14:textId="77777777" w:rsidR="0036509E" w:rsidRDefault="0036509E" w:rsidP="00917B7B">
      <w:pPr>
        <w:spacing w:after="0" w:line="360" w:lineRule="auto"/>
        <w:rPr>
          <w:rFonts w:ascii="Times New Roman" w:hAnsi="Times New Roman" w:cs="Times New Roman"/>
          <w:b/>
          <w:sz w:val="24"/>
        </w:rPr>
      </w:pPr>
    </w:p>
    <w:p w14:paraId="05EF3E0C" w14:textId="77777777" w:rsidR="0036509E" w:rsidRDefault="0036509E" w:rsidP="00917B7B">
      <w:pPr>
        <w:spacing w:after="0" w:line="360" w:lineRule="auto"/>
        <w:rPr>
          <w:rFonts w:ascii="Times New Roman" w:hAnsi="Times New Roman" w:cs="Times New Roman"/>
          <w:b/>
          <w:sz w:val="24"/>
        </w:rPr>
      </w:pPr>
    </w:p>
    <w:p w14:paraId="462BF50D" w14:textId="77777777" w:rsidR="0036509E" w:rsidRDefault="0036509E" w:rsidP="00917B7B">
      <w:pPr>
        <w:spacing w:after="0" w:line="360" w:lineRule="auto"/>
        <w:rPr>
          <w:rFonts w:ascii="Times New Roman" w:hAnsi="Times New Roman" w:cs="Times New Roman"/>
          <w:b/>
          <w:sz w:val="24"/>
        </w:rPr>
      </w:pPr>
    </w:p>
    <w:p w14:paraId="1F64D163" w14:textId="77777777" w:rsidR="0036509E" w:rsidRDefault="0036509E" w:rsidP="00917B7B">
      <w:pPr>
        <w:spacing w:after="0" w:line="360" w:lineRule="auto"/>
        <w:rPr>
          <w:rFonts w:ascii="Times New Roman" w:hAnsi="Times New Roman" w:cs="Times New Roman"/>
          <w:b/>
          <w:sz w:val="24"/>
        </w:rPr>
      </w:pPr>
    </w:p>
    <w:p w14:paraId="79C17863" w14:textId="77777777" w:rsidR="0036509E" w:rsidRDefault="0036509E" w:rsidP="00917B7B">
      <w:pPr>
        <w:spacing w:after="0" w:line="360" w:lineRule="auto"/>
        <w:rPr>
          <w:rFonts w:ascii="Times New Roman" w:hAnsi="Times New Roman" w:cs="Times New Roman"/>
          <w:b/>
          <w:sz w:val="24"/>
        </w:rPr>
      </w:pPr>
    </w:p>
    <w:p w14:paraId="0E345B5D" w14:textId="77777777" w:rsidR="0036509E" w:rsidRDefault="0036509E" w:rsidP="00917B7B">
      <w:pPr>
        <w:spacing w:after="0" w:line="360" w:lineRule="auto"/>
        <w:rPr>
          <w:rFonts w:ascii="Times New Roman" w:hAnsi="Times New Roman" w:cs="Times New Roman"/>
          <w:b/>
          <w:sz w:val="24"/>
        </w:rPr>
      </w:pPr>
    </w:p>
    <w:p w14:paraId="09A1B9C2" w14:textId="77777777" w:rsidR="0036509E" w:rsidRDefault="0036509E" w:rsidP="00917B7B">
      <w:pPr>
        <w:spacing w:after="0" w:line="360" w:lineRule="auto"/>
        <w:rPr>
          <w:rFonts w:ascii="Times New Roman" w:hAnsi="Times New Roman" w:cs="Times New Roman"/>
          <w:b/>
          <w:sz w:val="24"/>
        </w:rPr>
      </w:pPr>
    </w:p>
    <w:p w14:paraId="1C5FF915" w14:textId="77777777" w:rsidR="0036509E" w:rsidRDefault="0036509E" w:rsidP="00917B7B">
      <w:pPr>
        <w:spacing w:after="0" w:line="360" w:lineRule="auto"/>
        <w:rPr>
          <w:rFonts w:ascii="Times New Roman" w:hAnsi="Times New Roman" w:cs="Times New Roman"/>
          <w:b/>
          <w:sz w:val="24"/>
        </w:rPr>
      </w:pPr>
    </w:p>
    <w:p w14:paraId="28E3578C" w14:textId="77777777" w:rsidR="0036509E" w:rsidRDefault="0036509E" w:rsidP="00917B7B">
      <w:pPr>
        <w:spacing w:after="0" w:line="360" w:lineRule="auto"/>
        <w:rPr>
          <w:rFonts w:ascii="Times New Roman" w:hAnsi="Times New Roman" w:cs="Times New Roman"/>
          <w:b/>
          <w:sz w:val="24"/>
        </w:rPr>
      </w:pPr>
    </w:p>
    <w:p w14:paraId="28B57A41" w14:textId="77777777" w:rsidR="00147FCE" w:rsidRDefault="00147FCE" w:rsidP="00147FCE">
      <w:pPr>
        <w:pStyle w:val="Heading1"/>
      </w:pPr>
      <w:bookmarkStart w:id="19" w:name="_Toc142514323"/>
      <w:bookmarkStart w:id="20" w:name="_Toc142516485"/>
      <w:r>
        <w:lastRenderedPageBreak/>
        <w:t>DAFTAR GAMBAR</w:t>
      </w:r>
      <w:bookmarkEnd w:id="19"/>
      <w:bookmarkEnd w:id="20"/>
    </w:p>
    <w:p w14:paraId="754E236A" w14:textId="77777777" w:rsidR="00A90FEB" w:rsidRPr="00A90FEB" w:rsidRDefault="00A90FEB" w:rsidP="00A90FEB"/>
    <w:p w14:paraId="7298B8A2" w14:textId="77777777" w:rsidR="009B2860" w:rsidRDefault="00A90FEB" w:rsidP="009B2860">
      <w:pPr>
        <w:pStyle w:val="TableofFigures"/>
        <w:tabs>
          <w:tab w:val="right" w:leader="dot" w:pos="7928"/>
        </w:tabs>
        <w:spacing w:line="360" w:lineRule="auto"/>
        <w:rPr>
          <w:rFonts w:asciiTheme="minorHAnsi" w:eastAsiaTheme="minorEastAsia" w:hAnsiTheme="minorHAnsi"/>
          <w:noProof/>
          <w:sz w:val="22"/>
        </w:rPr>
      </w:pPr>
      <w:r w:rsidRPr="00A90FEB">
        <w:rPr>
          <w:szCs w:val="24"/>
        </w:rPr>
        <w:fldChar w:fldCharType="begin"/>
      </w:r>
      <w:r w:rsidRPr="00A90FEB">
        <w:rPr>
          <w:szCs w:val="24"/>
        </w:rPr>
        <w:instrText xml:space="preserve"> TOC \h \z \c "Gambar 2" </w:instrText>
      </w:r>
      <w:r w:rsidRPr="00A90FEB">
        <w:rPr>
          <w:szCs w:val="24"/>
        </w:rPr>
        <w:fldChar w:fldCharType="separate"/>
      </w:r>
      <w:hyperlink w:anchor="_Toc142229434" w:history="1">
        <w:r w:rsidR="009B2860" w:rsidRPr="00BE47A0">
          <w:rPr>
            <w:rStyle w:val="Hyperlink"/>
            <w:rFonts w:cs="Times New Roman"/>
            <w:noProof/>
          </w:rPr>
          <w:t>Gambar 2 1 Kerangka Teori Penelitian</w:t>
        </w:r>
        <w:r w:rsidR="009B2860">
          <w:rPr>
            <w:noProof/>
            <w:webHidden/>
          </w:rPr>
          <w:tab/>
        </w:r>
        <w:r w:rsidR="009B2860">
          <w:rPr>
            <w:noProof/>
            <w:webHidden/>
          </w:rPr>
          <w:fldChar w:fldCharType="begin"/>
        </w:r>
        <w:r w:rsidR="009B2860">
          <w:rPr>
            <w:noProof/>
            <w:webHidden/>
          </w:rPr>
          <w:instrText xml:space="preserve"> PAGEREF _Toc142229434 \h </w:instrText>
        </w:r>
        <w:r w:rsidR="009B2860">
          <w:rPr>
            <w:noProof/>
            <w:webHidden/>
          </w:rPr>
        </w:r>
        <w:r w:rsidR="009B2860">
          <w:rPr>
            <w:noProof/>
            <w:webHidden/>
          </w:rPr>
          <w:fldChar w:fldCharType="separate"/>
        </w:r>
        <w:r w:rsidR="00B03EB1">
          <w:rPr>
            <w:noProof/>
            <w:webHidden/>
          </w:rPr>
          <w:t>44</w:t>
        </w:r>
        <w:r w:rsidR="009B2860">
          <w:rPr>
            <w:noProof/>
            <w:webHidden/>
          </w:rPr>
          <w:fldChar w:fldCharType="end"/>
        </w:r>
      </w:hyperlink>
    </w:p>
    <w:p w14:paraId="67F00700" w14:textId="77777777" w:rsidR="009B2860" w:rsidRDefault="00F37979">
      <w:pPr>
        <w:pStyle w:val="TableofFigures"/>
        <w:tabs>
          <w:tab w:val="right" w:leader="dot" w:pos="7928"/>
        </w:tabs>
        <w:rPr>
          <w:noProof/>
        </w:rPr>
      </w:pPr>
      <w:hyperlink w:anchor="_Toc142229435" w:history="1">
        <w:r w:rsidR="009B2860" w:rsidRPr="00BE47A0">
          <w:rPr>
            <w:rStyle w:val="Hyperlink"/>
            <w:rFonts w:cs="Times New Roman"/>
            <w:noProof/>
          </w:rPr>
          <w:t>Gambar 2 2 Kerangka Konsep Penelitian</w:t>
        </w:r>
        <w:r w:rsidR="009B2860">
          <w:rPr>
            <w:noProof/>
            <w:webHidden/>
          </w:rPr>
          <w:tab/>
        </w:r>
        <w:r w:rsidR="009B2860">
          <w:rPr>
            <w:noProof/>
            <w:webHidden/>
          </w:rPr>
          <w:fldChar w:fldCharType="begin"/>
        </w:r>
        <w:r w:rsidR="009B2860">
          <w:rPr>
            <w:noProof/>
            <w:webHidden/>
          </w:rPr>
          <w:instrText xml:space="preserve"> PAGEREF _Toc142229435 \h </w:instrText>
        </w:r>
        <w:r w:rsidR="009B2860">
          <w:rPr>
            <w:noProof/>
            <w:webHidden/>
          </w:rPr>
        </w:r>
        <w:r w:rsidR="009B2860">
          <w:rPr>
            <w:noProof/>
            <w:webHidden/>
          </w:rPr>
          <w:fldChar w:fldCharType="separate"/>
        </w:r>
        <w:r w:rsidR="00B03EB1">
          <w:rPr>
            <w:noProof/>
            <w:webHidden/>
          </w:rPr>
          <w:t>45</w:t>
        </w:r>
        <w:r w:rsidR="009B2860">
          <w:rPr>
            <w:noProof/>
            <w:webHidden/>
          </w:rPr>
          <w:fldChar w:fldCharType="end"/>
        </w:r>
      </w:hyperlink>
    </w:p>
    <w:p w14:paraId="6F60D819" w14:textId="77777777" w:rsidR="0036509E" w:rsidRDefault="0036509E" w:rsidP="0036509E">
      <w:pPr>
        <w:rPr>
          <w:noProof/>
        </w:rPr>
      </w:pPr>
    </w:p>
    <w:p w14:paraId="21D7E395" w14:textId="77777777" w:rsidR="0036509E" w:rsidRDefault="0036509E" w:rsidP="0036509E">
      <w:pPr>
        <w:rPr>
          <w:noProof/>
        </w:rPr>
      </w:pPr>
    </w:p>
    <w:p w14:paraId="38ED83FA" w14:textId="0708BD45" w:rsidR="00147FCE" w:rsidRDefault="00A90FEB" w:rsidP="00A90FEB">
      <w:pPr>
        <w:spacing w:line="360" w:lineRule="auto"/>
        <w:rPr>
          <w:sz w:val="24"/>
          <w:szCs w:val="24"/>
        </w:rPr>
      </w:pPr>
      <w:r w:rsidRPr="00A90FEB">
        <w:rPr>
          <w:sz w:val="24"/>
          <w:szCs w:val="24"/>
        </w:rPr>
        <w:fldChar w:fldCharType="end"/>
      </w:r>
    </w:p>
    <w:p w14:paraId="72429F32" w14:textId="77777777" w:rsidR="0036509E" w:rsidRDefault="0036509E" w:rsidP="00A90FEB">
      <w:pPr>
        <w:spacing w:line="360" w:lineRule="auto"/>
        <w:rPr>
          <w:sz w:val="24"/>
          <w:szCs w:val="24"/>
        </w:rPr>
      </w:pPr>
    </w:p>
    <w:p w14:paraId="00E239BA" w14:textId="77777777" w:rsidR="0036509E" w:rsidRDefault="0036509E" w:rsidP="00A90FEB">
      <w:pPr>
        <w:spacing w:line="360" w:lineRule="auto"/>
        <w:rPr>
          <w:sz w:val="24"/>
          <w:szCs w:val="24"/>
        </w:rPr>
      </w:pPr>
    </w:p>
    <w:p w14:paraId="01CD5217" w14:textId="77777777" w:rsidR="0036509E" w:rsidRDefault="0036509E" w:rsidP="00A90FEB">
      <w:pPr>
        <w:spacing w:line="360" w:lineRule="auto"/>
        <w:rPr>
          <w:sz w:val="24"/>
          <w:szCs w:val="24"/>
        </w:rPr>
      </w:pPr>
    </w:p>
    <w:p w14:paraId="3CD2F4B4" w14:textId="77777777" w:rsidR="0036509E" w:rsidRDefault="0036509E" w:rsidP="00A90FEB">
      <w:pPr>
        <w:spacing w:line="360" w:lineRule="auto"/>
        <w:rPr>
          <w:sz w:val="24"/>
          <w:szCs w:val="24"/>
        </w:rPr>
      </w:pPr>
    </w:p>
    <w:p w14:paraId="04027326" w14:textId="77777777" w:rsidR="0036509E" w:rsidRDefault="0036509E" w:rsidP="00A90FEB">
      <w:pPr>
        <w:spacing w:line="360" w:lineRule="auto"/>
        <w:rPr>
          <w:sz w:val="24"/>
          <w:szCs w:val="24"/>
        </w:rPr>
      </w:pPr>
    </w:p>
    <w:p w14:paraId="6D082430" w14:textId="77777777" w:rsidR="0036509E" w:rsidRDefault="0036509E" w:rsidP="00A90FEB">
      <w:pPr>
        <w:spacing w:line="360" w:lineRule="auto"/>
        <w:rPr>
          <w:sz w:val="24"/>
          <w:szCs w:val="24"/>
        </w:rPr>
      </w:pPr>
    </w:p>
    <w:p w14:paraId="6C6125CB" w14:textId="77777777" w:rsidR="0036509E" w:rsidRDefault="0036509E" w:rsidP="00A90FEB">
      <w:pPr>
        <w:spacing w:line="360" w:lineRule="auto"/>
        <w:rPr>
          <w:sz w:val="24"/>
          <w:szCs w:val="24"/>
        </w:rPr>
      </w:pPr>
    </w:p>
    <w:p w14:paraId="65F3CD36" w14:textId="77777777" w:rsidR="0036509E" w:rsidRDefault="0036509E" w:rsidP="00A90FEB">
      <w:pPr>
        <w:spacing w:line="360" w:lineRule="auto"/>
        <w:rPr>
          <w:sz w:val="24"/>
          <w:szCs w:val="24"/>
        </w:rPr>
      </w:pPr>
    </w:p>
    <w:p w14:paraId="5514832E" w14:textId="77777777" w:rsidR="0036509E" w:rsidRDefault="0036509E" w:rsidP="00A90FEB">
      <w:pPr>
        <w:spacing w:line="360" w:lineRule="auto"/>
        <w:rPr>
          <w:sz w:val="24"/>
          <w:szCs w:val="24"/>
        </w:rPr>
      </w:pPr>
    </w:p>
    <w:p w14:paraId="0EF97180" w14:textId="77777777" w:rsidR="0036509E" w:rsidRDefault="0036509E" w:rsidP="00A90FEB">
      <w:pPr>
        <w:spacing w:line="360" w:lineRule="auto"/>
        <w:rPr>
          <w:sz w:val="24"/>
          <w:szCs w:val="24"/>
        </w:rPr>
      </w:pPr>
    </w:p>
    <w:p w14:paraId="128403A9" w14:textId="77777777" w:rsidR="0036509E" w:rsidRDefault="0036509E" w:rsidP="00A90FEB">
      <w:pPr>
        <w:spacing w:line="360" w:lineRule="auto"/>
        <w:rPr>
          <w:sz w:val="24"/>
          <w:szCs w:val="24"/>
        </w:rPr>
      </w:pPr>
    </w:p>
    <w:p w14:paraId="6D8D1ACC" w14:textId="77777777" w:rsidR="0036509E" w:rsidRDefault="0036509E" w:rsidP="00A90FEB">
      <w:pPr>
        <w:spacing w:line="360" w:lineRule="auto"/>
        <w:rPr>
          <w:sz w:val="24"/>
          <w:szCs w:val="24"/>
        </w:rPr>
      </w:pPr>
    </w:p>
    <w:p w14:paraId="5949EAFC" w14:textId="77777777" w:rsidR="0036509E" w:rsidRDefault="0036509E" w:rsidP="00A90FEB">
      <w:pPr>
        <w:spacing w:line="360" w:lineRule="auto"/>
        <w:rPr>
          <w:sz w:val="24"/>
          <w:szCs w:val="24"/>
        </w:rPr>
      </w:pPr>
    </w:p>
    <w:p w14:paraId="03C8AE87" w14:textId="77777777" w:rsidR="0036509E" w:rsidRDefault="0036509E" w:rsidP="00A90FEB">
      <w:pPr>
        <w:spacing w:line="360" w:lineRule="auto"/>
        <w:rPr>
          <w:sz w:val="24"/>
          <w:szCs w:val="24"/>
        </w:rPr>
      </w:pPr>
    </w:p>
    <w:p w14:paraId="44DC1083" w14:textId="77777777" w:rsidR="0036509E" w:rsidRDefault="0036509E" w:rsidP="00A90FEB">
      <w:pPr>
        <w:spacing w:line="360" w:lineRule="auto"/>
        <w:rPr>
          <w:sz w:val="24"/>
          <w:szCs w:val="24"/>
        </w:rPr>
      </w:pPr>
    </w:p>
    <w:p w14:paraId="78F95FFA" w14:textId="77777777" w:rsidR="00147FCE" w:rsidRDefault="00147FCE" w:rsidP="00147FCE">
      <w:pPr>
        <w:pStyle w:val="Heading1"/>
      </w:pPr>
      <w:bookmarkStart w:id="21" w:name="_Toc142514324"/>
      <w:bookmarkStart w:id="22" w:name="_Toc142516486"/>
      <w:r>
        <w:lastRenderedPageBreak/>
        <w:t>DAFTAR TABEL</w:t>
      </w:r>
      <w:bookmarkEnd w:id="21"/>
      <w:bookmarkEnd w:id="22"/>
    </w:p>
    <w:p w14:paraId="58A3619B" w14:textId="77777777" w:rsidR="005174EC" w:rsidRPr="005174EC" w:rsidRDefault="005174EC" w:rsidP="005174EC"/>
    <w:p w14:paraId="74F3D081" w14:textId="77777777" w:rsidR="00B05AB0" w:rsidRDefault="005D3317" w:rsidP="00B05AB0">
      <w:pPr>
        <w:pStyle w:val="TableofFigures"/>
        <w:tabs>
          <w:tab w:val="right" w:leader="dot" w:pos="7928"/>
        </w:tabs>
        <w:rPr>
          <w:rFonts w:asciiTheme="minorHAnsi" w:eastAsiaTheme="minorEastAsia" w:hAnsiTheme="minorHAnsi"/>
          <w:noProof/>
          <w:sz w:val="22"/>
        </w:rPr>
      </w:pPr>
      <w:r w:rsidRPr="009B2860">
        <w:rPr>
          <w:rFonts w:cs="Times New Roman"/>
          <w:szCs w:val="24"/>
        </w:rPr>
        <w:fldChar w:fldCharType="begin"/>
      </w:r>
      <w:r w:rsidRPr="009B2860">
        <w:rPr>
          <w:rFonts w:cs="Times New Roman"/>
          <w:szCs w:val="24"/>
        </w:rPr>
        <w:instrText xml:space="preserve"> TOC \h \z \c "Tabel 3." </w:instrText>
      </w:r>
      <w:r w:rsidRPr="009B2860">
        <w:rPr>
          <w:rFonts w:cs="Times New Roman"/>
          <w:szCs w:val="24"/>
        </w:rPr>
        <w:fldChar w:fldCharType="separate"/>
      </w:r>
      <w:hyperlink w:anchor="_Toc143064539" w:history="1">
        <w:r w:rsidR="00B05AB0" w:rsidRPr="008E792F">
          <w:rPr>
            <w:rStyle w:val="Hyperlink"/>
            <w:rFonts w:cs="Times New Roman"/>
            <w:noProof/>
          </w:rPr>
          <w:t>Tabel 3. 1 Kisi - Kisi Kuesioner</w:t>
        </w:r>
        <w:r w:rsidR="00B05AB0">
          <w:rPr>
            <w:noProof/>
            <w:webHidden/>
          </w:rPr>
          <w:tab/>
        </w:r>
        <w:r w:rsidR="00B05AB0">
          <w:rPr>
            <w:noProof/>
            <w:webHidden/>
          </w:rPr>
          <w:fldChar w:fldCharType="begin"/>
        </w:r>
        <w:r w:rsidR="00B05AB0">
          <w:rPr>
            <w:noProof/>
            <w:webHidden/>
          </w:rPr>
          <w:instrText xml:space="preserve"> PAGEREF _Toc143064539 \h </w:instrText>
        </w:r>
        <w:r w:rsidR="00B05AB0">
          <w:rPr>
            <w:noProof/>
            <w:webHidden/>
          </w:rPr>
        </w:r>
        <w:r w:rsidR="00B05AB0">
          <w:rPr>
            <w:noProof/>
            <w:webHidden/>
          </w:rPr>
          <w:fldChar w:fldCharType="separate"/>
        </w:r>
        <w:r w:rsidR="00B05AB0">
          <w:rPr>
            <w:noProof/>
            <w:webHidden/>
          </w:rPr>
          <w:t>53</w:t>
        </w:r>
        <w:r w:rsidR="00B05AB0">
          <w:rPr>
            <w:noProof/>
            <w:webHidden/>
          </w:rPr>
          <w:fldChar w:fldCharType="end"/>
        </w:r>
      </w:hyperlink>
    </w:p>
    <w:p w14:paraId="380DB321" w14:textId="7DC42137" w:rsidR="00B05AB0" w:rsidRPr="00B05AB0" w:rsidRDefault="005D3317" w:rsidP="00B05AB0">
      <w:pPr>
        <w:pStyle w:val="TableofFigures"/>
        <w:tabs>
          <w:tab w:val="right" w:leader="dot" w:pos="7928"/>
        </w:tabs>
        <w:rPr>
          <w:noProof/>
        </w:rPr>
      </w:pPr>
      <w:r w:rsidRPr="009B2860">
        <w:rPr>
          <w:rFonts w:cs="Times New Roman"/>
          <w:noProof/>
          <w:szCs w:val="24"/>
        </w:rPr>
        <w:fldChar w:fldCharType="end"/>
      </w:r>
      <w:r w:rsidR="005174EC" w:rsidRPr="009B2860">
        <w:rPr>
          <w:rFonts w:cs="Times New Roman"/>
          <w:szCs w:val="24"/>
        </w:rPr>
        <w:fldChar w:fldCharType="begin"/>
      </w:r>
      <w:r w:rsidR="005174EC" w:rsidRPr="009B2860">
        <w:rPr>
          <w:rFonts w:cs="Times New Roman"/>
          <w:szCs w:val="24"/>
        </w:rPr>
        <w:instrText xml:space="preserve"> TOC \h \z \c "Tabel 4." </w:instrText>
      </w:r>
      <w:r w:rsidR="005174EC" w:rsidRPr="009B2860">
        <w:rPr>
          <w:rFonts w:cs="Times New Roman"/>
          <w:szCs w:val="24"/>
        </w:rPr>
        <w:fldChar w:fldCharType="separate"/>
      </w:r>
      <w:hyperlink w:anchor="_Toc143064544" w:history="1">
        <w:r w:rsidR="00B05AB0" w:rsidRPr="00056A75">
          <w:rPr>
            <w:rStyle w:val="Hyperlink"/>
            <w:rFonts w:cs="Times New Roman"/>
            <w:noProof/>
          </w:rPr>
          <w:t>Tabel 4. 1 Hasil Uji Validitas Kuesioner</w:t>
        </w:r>
        <w:r w:rsidR="00B05AB0">
          <w:rPr>
            <w:noProof/>
            <w:webHidden/>
          </w:rPr>
          <w:tab/>
        </w:r>
        <w:r w:rsidR="00B05AB0">
          <w:rPr>
            <w:noProof/>
            <w:webHidden/>
          </w:rPr>
          <w:fldChar w:fldCharType="begin"/>
        </w:r>
        <w:r w:rsidR="00B05AB0">
          <w:rPr>
            <w:noProof/>
            <w:webHidden/>
          </w:rPr>
          <w:instrText xml:space="preserve"> PAGEREF _Toc143064544 \h </w:instrText>
        </w:r>
        <w:r w:rsidR="00B05AB0">
          <w:rPr>
            <w:noProof/>
            <w:webHidden/>
          </w:rPr>
        </w:r>
        <w:r w:rsidR="00B05AB0">
          <w:rPr>
            <w:noProof/>
            <w:webHidden/>
          </w:rPr>
          <w:fldChar w:fldCharType="separate"/>
        </w:r>
        <w:r w:rsidR="00B05AB0">
          <w:rPr>
            <w:noProof/>
            <w:webHidden/>
          </w:rPr>
          <w:t>61</w:t>
        </w:r>
        <w:r w:rsidR="00B05AB0">
          <w:rPr>
            <w:noProof/>
            <w:webHidden/>
          </w:rPr>
          <w:fldChar w:fldCharType="end"/>
        </w:r>
      </w:hyperlink>
    </w:p>
    <w:p w14:paraId="009DBCCD" w14:textId="29F80708" w:rsidR="00B05AB0" w:rsidRDefault="00B05AB0" w:rsidP="00B05AB0">
      <w:pPr>
        <w:pStyle w:val="TableofFigures"/>
        <w:tabs>
          <w:tab w:val="right" w:leader="dot" w:pos="7928"/>
        </w:tabs>
        <w:rPr>
          <w:rFonts w:asciiTheme="minorHAnsi" w:eastAsiaTheme="minorEastAsia" w:hAnsiTheme="minorHAnsi"/>
          <w:noProof/>
          <w:sz w:val="22"/>
        </w:rPr>
      </w:pPr>
      <w:hyperlink w:anchor="_Toc143064545" w:history="1">
        <w:r w:rsidRPr="00056A75">
          <w:rPr>
            <w:rStyle w:val="Hyperlink"/>
            <w:rFonts w:cs="Times New Roman"/>
            <w:noProof/>
          </w:rPr>
          <w:t>Tabel 4. 2 Hasil Uji Reliabilitas Kuesioner</w:t>
        </w:r>
        <w:r>
          <w:rPr>
            <w:noProof/>
            <w:webHidden/>
          </w:rPr>
          <w:tab/>
        </w:r>
        <w:r>
          <w:rPr>
            <w:noProof/>
            <w:webHidden/>
          </w:rPr>
          <w:fldChar w:fldCharType="begin"/>
        </w:r>
        <w:r>
          <w:rPr>
            <w:noProof/>
            <w:webHidden/>
          </w:rPr>
          <w:instrText xml:space="preserve"> PAGEREF _Toc143064545 \h </w:instrText>
        </w:r>
        <w:r>
          <w:rPr>
            <w:noProof/>
            <w:webHidden/>
          </w:rPr>
        </w:r>
        <w:r>
          <w:rPr>
            <w:noProof/>
            <w:webHidden/>
          </w:rPr>
          <w:fldChar w:fldCharType="separate"/>
        </w:r>
        <w:r>
          <w:rPr>
            <w:noProof/>
            <w:webHidden/>
          </w:rPr>
          <w:t>62</w:t>
        </w:r>
        <w:r>
          <w:rPr>
            <w:noProof/>
            <w:webHidden/>
          </w:rPr>
          <w:fldChar w:fldCharType="end"/>
        </w:r>
      </w:hyperlink>
    </w:p>
    <w:p w14:paraId="3E60C6B6" w14:textId="77777777" w:rsidR="00B05AB0" w:rsidRDefault="00B05AB0" w:rsidP="00B05AB0">
      <w:pPr>
        <w:pStyle w:val="TableofFigures"/>
        <w:tabs>
          <w:tab w:val="right" w:leader="dot" w:pos="7928"/>
        </w:tabs>
        <w:rPr>
          <w:rFonts w:asciiTheme="minorHAnsi" w:eastAsiaTheme="minorEastAsia" w:hAnsiTheme="minorHAnsi"/>
          <w:noProof/>
          <w:sz w:val="22"/>
        </w:rPr>
      </w:pPr>
      <w:hyperlink w:anchor="_Toc143064546" w:history="1">
        <w:r w:rsidRPr="00056A75">
          <w:rPr>
            <w:rStyle w:val="Hyperlink"/>
            <w:rFonts w:cs="Times New Roman"/>
            <w:noProof/>
          </w:rPr>
          <w:t>Tabel 4. 3 Karakteristik Responden Berdasarkan Jenis Kelamin</w:t>
        </w:r>
        <w:r>
          <w:rPr>
            <w:noProof/>
            <w:webHidden/>
          </w:rPr>
          <w:tab/>
        </w:r>
        <w:r>
          <w:rPr>
            <w:noProof/>
            <w:webHidden/>
          </w:rPr>
          <w:fldChar w:fldCharType="begin"/>
        </w:r>
        <w:r>
          <w:rPr>
            <w:noProof/>
            <w:webHidden/>
          </w:rPr>
          <w:instrText xml:space="preserve"> PAGEREF _Toc143064546 \h </w:instrText>
        </w:r>
        <w:r>
          <w:rPr>
            <w:noProof/>
            <w:webHidden/>
          </w:rPr>
        </w:r>
        <w:r>
          <w:rPr>
            <w:noProof/>
            <w:webHidden/>
          </w:rPr>
          <w:fldChar w:fldCharType="separate"/>
        </w:r>
        <w:r>
          <w:rPr>
            <w:noProof/>
            <w:webHidden/>
          </w:rPr>
          <w:t>63</w:t>
        </w:r>
        <w:r>
          <w:rPr>
            <w:noProof/>
            <w:webHidden/>
          </w:rPr>
          <w:fldChar w:fldCharType="end"/>
        </w:r>
      </w:hyperlink>
    </w:p>
    <w:p w14:paraId="21B3FD7A" w14:textId="77777777" w:rsidR="00B05AB0" w:rsidRDefault="00B05AB0" w:rsidP="00B05AB0">
      <w:pPr>
        <w:pStyle w:val="TableofFigures"/>
        <w:tabs>
          <w:tab w:val="right" w:leader="dot" w:pos="7928"/>
        </w:tabs>
        <w:rPr>
          <w:rFonts w:asciiTheme="minorHAnsi" w:eastAsiaTheme="minorEastAsia" w:hAnsiTheme="minorHAnsi"/>
          <w:noProof/>
          <w:sz w:val="22"/>
        </w:rPr>
      </w:pPr>
      <w:hyperlink w:anchor="_Toc143064547" w:history="1">
        <w:r w:rsidRPr="00056A75">
          <w:rPr>
            <w:rStyle w:val="Hyperlink"/>
            <w:rFonts w:cs="Times New Roman"/>
            <w:noProof/>
          </w:rPr>
          <w:t>Tabel 4. 4 Karakteristik Responden Berdasarkan Usia</w:t>
        </w:r>
        <w:r>
          <w:rPr>
            <w:noProof/>
            <w:webHidden/>
          </w:rPr>
          <w:tab/>
        </w:r>
        <w:r>
          <w:rPr>
            <w:noProof/>
            <w:webHidden/>
          </w:rPr>
          <w:fldChar w:fldCharType="begin"/>
        </w:r>
        <w:r>
          <w:rPr>
            <w:noProof/>
            <w:webHidden/>
          </w:rPr>
          <w:instrText xml:space="preserve"> PAGEREF _Toc143064547 \h </w:instrText>
        </w:r>
        <w:r>
          <w:rPr>
            <w:noProof/>
            <w:webHidden/>
          </w:rPr>
        </w:r>
        <w:r>
          <w:rPr>
            <w:noProof/>
            <w:webHidden/>
          </w:rPr>
          <w:fldChar w:fldCharType="separate"/>
        </w:r>
        <w:r>
          <w:rPr>
            <w:noProof/>
            <w:webHidden/>
          </w:rPr>
          <w:t>65</w:t>
        </w:r>
        <w:r>
          <w:rPr>
            <w:noProof/>
            <w:webHidden/>
          </w:rPr>
          <w:fldChar w:fldCharType="end"/>
        </w:r>
      </w:hyperlink>
    </w:p>
    <w:p w14:paraId="110FE998" w14:textId="77777777" w:rsidR="00B05AB0" w:rsidRDefault="00B05AB0" w:rsidP="00B05AB0">
      <w:pPr>
        <w:pStyle w:val="TableofFigures"/>
        <w:tabs>
          <w:tab w:val="right" w:leader="dot" w:pos="7928"/>
        </w:tabs>
        <w:rPr>
          <w:rFonts w:asciiTheme="minorHAnsi" w:eastAsiaTheme="minorEastAsia" w:hAnsiTheme="minorHAnsi"/>
          <w:noProof/>
          <w:sz w:val="22"/>
        </w:rPr>
      </w:pPr>
      <w:hyperlink w:anchor="_Toc143064548" w:history="1">
        <w:r w:rsidRPr="00056A75">
          <w:rPr>
            <w:rStyle w:val="Hyperlink"/>
            <w:rFonts w:cs="Times New Roman"/>
            <w:noProof/>
          </w:rPr>
          <w:t>Tabel 4. 5 Karakteristik Responden Berdasarkan Pekerjaan</w:t>
        </w:r>
        <w:r>
          <w:rPr>
            <w:noProof/>
            <w:webHidden/>
          </w:rPr>
          <w:tab/>
        </w:r>
        <w:r>
          <w:rPr>
            <w:noProof/>
            <w:webHidden/>
          </w:rPr>
          <w:fldChar w:fldCharType="begin"/>
        </w:r>
        <w:r>
          <w:rPr>
            <w:noProof/>
            <w:webHidden/>
          </w:rPr>
          <w:instrText xml:space="preserve"> PAGEREF _Toc143064548 \h </w:instrText>
        </w:r>
        <w:r>
          <w:rPr>
            <w:noProof/>
            <w:webHidden/>
          </w:rPr>
        </w:r>
        <w:r>
          <w:rPr>
            <w:noProof/>
            <w:webHidden/>
          </w:rPr>
          <w:fldChar w:fldCharType="separate"/>
        </w:r>
        <w:r>
          <w:rPr>
            <w:noProof/>
            <w:webHidden/>
          </w:rPr>
          <w:t>66</w:t>
        </w:r>
        <w:r>
          <w:rPr>
            <w:noProof/>
            <w:webHidden/>
          </w:rPr>
          <w:fldChar w:fldCharType="end"/>
        </w:r>
      </w:hyperlink>
    </w:p>
    <w:p w14:paraId="2A812F82" w14:textId="10107162" w:rsidR="00B05AB0" w:rsidRDefault="00B05AB0" w:rsidP="00B05AB0">
      <w:pPr>
        <w:pStyle w:val="TableofFigures"/>
        <w:tabs>
          <w:tab w:val="right" w:leader="dot" w:pos="7928"/>
        </w:tabs>
        <w:rPr>
          <w:rFonts w:asciiTheme="minorHAnsi" w:eastAsiaTheme="minorEastAsia" w:hAnsiTheme="minorHAnsi"/>
          <w:noProof/>
          <w:sz w:val="22"/>
        </w:rPr>
      </w:pPr>
      <w:hyperlink w:anchor="_Toc143064549" w:history="1">
        <w:r>
          <w:rPr>
            <w:rStyle w:val="Hyperlink"/>
            <w:rFonts w:cs="Times New Roman"/>
            <w:noProof/>
          </w:rPr>
          <w:t xml:space="preserve">Tabel 4. 6 </w:t>
        </w:r>
        <w:r w:rsidRPr="00056A75">
          <w:rPr>
            <w:rStyle w:val="Hyperlink"/>
            <w:rFonts w:cs="Times New Roman"/>
            <w:noProof/>
          </w:rPr>
          <w:t>Karakteristik Responden Berdasarkan Pendidikan</w:t>
        </w:r>
        <w:r>
          <w:rPr>
            <w:noProof/>
            <w:webHidden/>
          </w:rPr>
          <w:tab/>
        </w:r>
        <w:r>
          <w:rPr>
            <w:noProof/>
            <w:webHidden/>
          </w:rPr>
          <w:fldChar w:fldCharType="begin"/>
        </w:r>
        <w:r>
          <w:rPr>
            <w:noProof/>
            <w:webHidden/>
          </w:rPr>
          <w:instrText xml:space="preserve"> PAGEREF _Toc143064549 \h </w:instrText>
        </w:r>
        <w:r>
          <w:rPr>
            <w:noProof/>
            <w:webHidden/>
          </w:rPr>
        </w:r>
        <w:r>
          <w:rPr>
            <w:noProof/>
            <w:webHidden/>
          </w:rPr>
          <w:fldChar w:fldCharType="separate"/>
        </w:r>
        <w:r>
          <w:rPr>
            <w:noProof/>
            <w:webHidden/>
          </w:rPr>
          <w:t>67</w:t>
        </w:r>
        <w:r>
          <w:rPr>
            <w:noProof/>
            <w:webHidden/>
          </w:rPr>
          <w:fldChar w:fldCharType="end"/>
        </w:r>
      </w:hyperlink>
    </w:p>
    <w:p w14:paraId="3908460D" w14:textId="77777777" w:rsidR="00B05AB0" w:rsidRDefault="00B05AB0" w:rsidP="00B05AB0">
      <w:pPr>
        <w:pStyle w:val="TableofFigures"/>
        <w:tabs>
          <w:tab w:val="right" w:leader="dot" w:pos="7928"/>
        </w:tabs>
        <w:rPr>
          <w:rFonts w:asciiTheme="minorHAnsi" w:eastAsiaTheme="minorEastAsia" w:hAnsiTheme="minorHAnsi"/>
          <w:noProof/>
          <w:sz w:val="22"/>
        </w:rPr>
      </w:pPr>
      <w:hyperlink w:anchor="_Toc143064550" w:history="1">
        <w:r w:rsidRPr="00056A75">
          <w:rPr>
            <w:rStyle w:val="Hyperlink"/>
            <w:rFonts w:cs="Times New Roman"/>
            <w:noProof/>
          </w:rPr>
          <w:t>Tabel 4. 7 Tingkat Pengetahuan Responden Sebelum Edukasi</w:t>
        </w:r>
        <w:r>
          <w:rPr>
            <w:noProof/>
            <w:webHidden/>
          </w:rPr>
          <w:tab/>
        </w:r>
        <w:r>
          <w:rPr>
            <w:noProof/>
            <w:webHidden/>
          </w:rPr>
          <w:fldChar w:fldCharType="begin"/>
        </w:r>
        <w:r>
          <w:rPr>
            <w:noProof/>
            <w:webHidden/>
          </w:rPr>
          <w:instrText xml:space="preserve"> PAGEREF _Toc143064550 \h </w:instrText>
        </w:r>
        <w:r>
          <w:rPr>
            <w:noProof/>
            <w:webHidden/>
          </w:rPr>
        </w:r>
        <w:r>
          <w:rPr>
            <w:noProof/>
            <w:webHidden/>
          </w:rPr>
          <w:fldChar w:fldCharType="separate"/>
        </w:r>
        <w:r>
          <w:rPr>
            <w:noProof/>
            <w:webHidden/>
          </w:rPr>
          <w:t>69</w:t>
        </w:r>
        <w:r>
          <w:rPr>
            <w:noProof/>
            <w:webHidden/>
          </w:rPr>
          <w:fldChar w:fldCharType="end"/>
        </w:r>
      </w:hyperlink>
    </w:p>
    <w:p w14:paraId="0D742091" w14:textId="77777777" w:rsidR="00B05AB0" w:rsidRDefault="00B05AB0" w:rsidP="00B05AB0">
      <w:pPr>
        <w:pStyle w:val="TableofFigures"/>
        <w:tabs>
          <w:tab w:val="right" w:leader="dot" w:pos="7928"/>
        </w:tabs>
        <w:rPr>
          <w:rFonts w:asciiTheme="minorHAnsi" w:eastAsiaTheme="minorEastAsia" w:hAnsiTheme="minorHAnsi"/>
          <w:noProof/>
          <w:sz w:val="22"/>
        </w:rPr>
      </w:pPr>
      <w:hyperlink w:anchor="_Toc143064551" w:history="1">
        <w:r w:rsidRPr="00056A75">
          <w:rPr>
            <w:rStyle w:val="Hyperlink"/>
            <w:rFonts w:cs="Times New Roman"/>
            <w:noProof/>
          </w:rPr>
          <w:t>Tabel 4. 8 Tingkat Pengetahuan Responden Sesudah Edukasi</w:t>
        </w:r>
        <w:r>
          <w:rPr>
            <w:noProof/>
            <w:webHidden/>
          </w:rPr>
          <w:tab/>
        </w:r>
        <w:r>
          <w:rPr>
            <w:noProof/>
            <w:webHidden/>
          </w:rPr>
          <w:fldChar w:fldCharType="begin"/>
        </w:r>
        <w:r>
          <w:rPr>
            <w:noProof/>
            <w:webHidden/>
          </w:rPr>
          <w:instrText xml:space="preserve"> PAGEREF _Toc143064551 \h </w:instrText>
        </w:r>
        <w:r>
          <w:rPr>
            <w:noProof/>
            <w:webHidden/>
          </w:rPr>
        </w:r>
        <w:r>
          <w:rPr>
            <w:noProof/>
            <w:webHidden/>
          </w:rPr>
          <w:fldChar w:fldCharType="separate"/>
        </w:r>
        <w:r>
          <w:rPr>
            <w:noProof/>
            <w:webHidden/>
          </w:rPr>
          <w:t>70</w:t>
        </w:r>
        <w:r>
          <w:rPr>
            <w:noProof/>
            <w:webHidden/>
          </w:rPr>
          <w:fldChar w:fldCharType="end"/>
        </w:r>
      </w:hyperlink>
    </w:p>
    <w:p w14:paraId="3B1204DC" w14:textId="61DA8774" w:rsidR="00B05AB0" w:rsidRDefault="00B05AB0" w:rsidP="00B05AB0">
      <w:pPr>
        <w:pStyle w:val="TableofFigures"/>
        <w:tabs>
          <w:tab w:val="right" w:leader="dot" w:pos="7928"/>
        </w:tabs>
        <w:ind w:left="993" w:hanging="993"/>
        <w:rPr>
          <w:rFonts w:asciiTheme="minorHAnsi" w:eastAsiaTheme="minorEastAsia" w:hAnsiTheme="minorHAnsi"/>
          <w:noProof/>
          <w:sz w:val="22"/>
        </w:rPr>
      </w:pPr>
      <w:hyperlink w:anchor="_Toc143064552" w:history="1">
        <w:r w:rsidRPr="00056A75">
          <w:rPr>
            <w:rStyle w:val="Hyperlink"/>
            <w:rFonts w:cs="Times New Roman"/>
            <w:noProof/>
          </w:rPr>
          <w:t xml:space="preserve">Tabel 4. 9 </w:t>
        </w:r>
        <w:r>
          <w:rPr>
            <w:rStyle w:val="Hyperlink"/>
            <w:rFonts w:cs="Times New Roman"/>
            <w:noProof/>
          </w:rPr>
          <w:t xml:space="preserve"> </w:t>
        </w:r>
        <w:r w:rsidRPr="00056A75">
          <w:rPr>
            <w:rStyle w:val="Hyperlink"/>
            <w:rFonts w:cs="Times New Roman"/>
            <w:noProof/>
          </w:rPr>
          <w:t>Hasil Kuesioner Sebelum dan Sesudah diberikan Edukasi berdasarkan Tiap Indikator</w:t>
        </w:r>
        <w:r>
          <w:rPr>
            <w:noProof/>
            <w:webHidden/>
          </w:rPr>
          <w:tab/>
        </w:r>
        <w:r>
          <w:rPr>
            <w:noProof/>
            <w:webHidden/>
          </w:rPr>
          <w:fldChar w:fldCharType="begin"/>
        </w:r>
        <w:r>
          <w:rPr>
            <w:noProof/>
            <w:webHidden/>
          </w:rPr>
          <w:instrText xml:space="preserve"> PAGEREF _Toc143064552 \h </w:instrText>
        </w:r>
        <w:r>
          <w:rPr>
            <w:noProof/>
            <w:webHidden/>
          </w:rPr>
        </w:r>
        <w:r>
          <w:rPr>
            <w:noProof/>
            <w:webHidden/>
          </w:rPr>
          <w:fldChar w:fldCharType="separate"/>
        </w:r>
        <w:r>
          <w:rPr>
            <w:noProof/>
            <w:webHidden/>
          </w:rPr>
          <w:t>72</w:t>
        </w:r>
        <w:r>
          <w:rPr>
            <w:noProof/>
            <w:webHidden/>
          </w:rPr>
          <w:fldChar w:fldCharType="end"/>
        </w:r>
      </w:hyperlink>
    </w:p>
    <w:p w14:paraId="3D514FE0" w14:textId="77777777" w:rsidR="00B05AB0" w:rsidRDefault="00B05AB0" w:rsidP="00B05AB0">
      <w:pPr>
        <w:pStyle w:val="TableofFigures"/>
        <w:tabs>
          <w:tab w:val="right" w:leader="dot" w:pos="7928"/>
        </w:tabs>
        <w:rPr>
          <w:rFonts w:asciiTheme="minorHAnsi" w:eastAsiaTheme="minorEastAsia" w:hAnsiTheme="minorHAnsi"/>
          <w:noProof/>
          <w:sz w:val="22"/>
        </w:rPr>
      </w:pPr>
      <w:hyperlink w:anchor="_Toc143064553" w:history="1">
        <w:r w:rsidRPr="00056A75">
          <w:rPr>
            <w:rStyle w:val="Hyperlink"/>
            <w:rFonts w:cs="Times New Roman"/>
            <w:noProof/>
          </w:rPr>
          <w:t>Tabel 4. 10 Hasil Uji Normalitas Pengetahuan Sebelum dan Sesudah Edukasi</w:t>
        </w:r>
        <w:r>
          <w:rPr>
            <w:noProof/>
            <w:webHidden/>
          </w:rPr>
          <w:tab/>
        </w:r>
        <w:r>
          <w:rPr>
            <w:noProof/>
            <w:webHidden/>
          </w:rPr>
          <w:fldChar w:fldCharType="begin"/>
        </w:r>
        <w:r>
          <w:rPr>
            <w:noProof/>
            <w:webHidden/>
          </w:rPr>
          <w:instrText xml:space="preserve"> PAGEREF _Toc143064553 \h </w:instrText>
        </w:r>
        <w:r>
          <w:rPr>
            <w:noProof/>
            <w:webHidden/>
          </w:rPr>
        </w:r>
        <w:r>
          <w:rPr>
            <w:noProof/>
            <w:webHidden/>
          </w:rPr>
          <w:fldChar w:fldCharType="separate"/>
        </w:r>
        <w:r>
          <w:rPr>
            <w:noProof/>
            <w:webHidden/>
          </w:rPr>
          <w:t>73</w:t>
        </w:r>
        <w:r>
          <w:rPr>
            <w:noProof/>
            <w:webHidden/>
          </w:rPr>
          <w:fldChar w:fldCharType="end"/>
        </w:r>
      </w:hyperlink>
    </w:p>
    <w:p w14:paraId="73722A0D" w14:textId="77777777" w:rsidR="00B05AB0" w:rsidRDefault="00B05AB0" w:rsidP="00B05AB0">
      <w:pPr>
        <w:pStyle w:val="TableofFigures"/>
        <w:tabs>
          <w:tab w:val="right" w:leader="dot" w:pos="7928"/>
        </w:tabs>
        <w:rPr>
          <w:rFonts w:asciiTheme="minorHAnsi" w:eastAsiaTheme="minorEastAsia" w:hAnsiTheme="minorHAnsi"/>
          <w:noProof/>
          <w:sz w:val="22"/>
        </w:rPr>
      </w:pPr>
      <w:hyperlink w:anchor="_Toc143064554" w:history="1">
        <w:r w:rsidRPr="00056A75">
          <w:rPr>
            <w:rStyle w:val="Hyperlink"/>
            <w:rFonts w:cs="Times New Roman"/>
            <w:noProof/>
          </w:rPr>
          <w:t>Tabel 4. 11 Hasil Uji Wilcoxon Signed Rank Test</w:t>
        </w:r>
        <w:r>
          <w:rPr>
            <w:noProof/>
            <w:webHidden/>
          </w:rPr>
          <w:tab/>
        </w:r>
        <w:r>
          <w:rPr>
            <w:noProof/>
            <w:webHidden/>
          </w:rPr>
          <w:fldChar w:fldCharType="begin"/>
        </w:r>
        <w:r>
          <w:rPr>
            <w:noProof/>
            <w:webHidden/>
          </w:rPr>
          <w:instrText xml:space="preserve"> PAGEREF _Toc143064554 \h </w:instrText>
        </w:r>
        <w:r>
          <w:rPr>
            <w:noProof/>
            <w:webHidden/>
          </w:rPr>
        </w:r>
        <w:r>
          <w:rPr>
            <w:noProof/>
            <w:webHidden/>
          </w:rPr>
          <w:fldChar w:fldCharType="separate"/>
        </w:r>
        <w:r>
          <w:rPr>
            <w:noProof/>
            <w:webHidden/>
          </w:rPr>
          <w:t>74</w:t>
        </w:r>
        <w:r>
          <w:rPr>
            <w:noProof/>
            <w:webHidden/>
          </w:rPr>
          <w:fldChar w:fldCharType="end"/>
        </w:r>
      </w:hyperlink>
    </w:p>
    <w:p w14:paraId="26DCA589" w14:textId="17453164" w:rsidR="00147FCE" w:rsidRDefault="005174EC" w:rsidP="00B05AB0">
      <w:pPr>
        <w:pStyle w:val="TableofFigures"/>
        <w:tabs>
          <w:tab w:val="right" w:leader="dot" w:pos="7928"/>
        </w:tabs>
        <w:rPr>
          <w:rFonts w:cs="Times New Roman"/>
          <w:szCs w:val="24"/>
        </w:rPr>
      </w:pPr>
      <w:r w:rsidRPr="009B2860">
        <w:rPr>
          <w:rFonts w:cs="Times New Roman"/>
          <w:szCs w:val="24"/>
        </w:rPr>
        <w:fldChar w:fldCharType="end"/>
      </w:r>
    </w:p>
    <w:p w14:paraId="38FB470B" w14:textId="77777777" w:rsidR="0036509E" w:rsidRDefault="0036509E" w:rsidP="009B2860">
      <w:pPr>
        <w:spacing w:line="360" w:lineRule="auto"/>
        <w:rPr>
          <w:rFonts w:ascii="Times New Roman" w:hAnsi="Times New Roman" w:cs="Times New Roman"/>
          <w:sz w:val="24"/>
          <w:szCs w:val="24"/>
        </w:rPr>
      </w:pPr>
    </w:p>
    <w:p w14:paraId="1AE13901" w14:textId="77777777" w:rsidR="0036509E" w:rsidRDefault="0036509E" w:rsidP="009B2860">
      <w:pPr>
        <w:spacing w:line="360" w:lineRule="auto"/>
        <w:rPr>
          <w:rFonts w:ascii="Times New Roman" w:hAnsi="Times New Roman" w:cs="Times New Roman"/>
          <w:b/>
          <w:sz w:val="24"/>
          <w:szCs w:val="24"/>
        </w:rPr>
      </w:pPr>
    </w:p>
    <w:p w14:paraId="54849262" w14:textId="77777777" w:rsidR="0036509E" w:rsidRDefault="0036509E" w:rsidP="009B2860">
      <w:pPr>
        <w:spacing w:line="360" w:lineRule="auto"/>
        <w:rPr>
          <w:rFonts w:ascii="Times New Roman" w:hAnsi="Times New Roman" w:cs="Times New Roman"/>
          <w:b/>
          <w:sz w:val="24"/>
          <w:szCs w:val="24"/>
        </w:rPr>
      </w:pPr>
    </w:p>
    <w:p w14:paraId="7CF09742" w14:textId="77777777" w:rsidR="0036509E" w:rsidRDefault="0036509E" w:rsidP="009B2860">
      <w:pPr>
        <w:spacing w:line="360" w:lineRule="auto"/>
        <w:rPr>
          <w:rFonts w:ascii="Times New Roman" w:hAnsi="Times New Roman" w:cs="Times New Roman"/>
          <w:b/>
          <w:sz w:val="24"/>
          <w:szCs w:val="24"/>
        </w:rPr>
      </w:pPr>
    </w:p>
    <w:p w14:paraId="34E7C121" w14:textId="77777777" w:rsidR="0036509E" w:rsidRDefault="0036509E" w:rsidP="009B2860">
      <w:pPr>
        <w:spacing w:line="360" w:lineRule="auto"/>
        <w:rPr>
          <w:rFonts w:ascii="Times New Roman" w:hAnsi="Times New Roman" w:cs="Times New Roman"/>
          <w:b/>
          <w:sz w:val="24"/>
          <w:szCs w:val="24"/>
        </w:rPr>
      </w:pPr>
    </w:p>
    <w:p w14:paraId="39E8D619" w14:textId="77777777" w:rsidR="0036509E" w:rsidRDefault="0036509E" w:rsidP="009B2860">
      <w:pPr>
        <w:spacing w:line="360" w:lineRule="auto"/>
        <w:rPr>
          <w:rFonts w:ascii="Times New Roman" w:hAnsi="Times New Roman" w:cs="Times New Roman"/>
          <w:b/>
          <w:sz w:val="24"/>
          <w:szCs w:val="24"/>
        </w:rPr>
      </w:pPr>
    </w:p>
    <w:p w14:paraId="346A3F05" w14:textId="77777777" w:rsidR="0036509E" w:rsidRDefault="0036509E" w:rsidP="009B2860">
      <w:pPr>
        <w:spacing w:line="360" w:lineRule="auto"/>
        <w:rPr>
          <w:rFonts w:ascii="Times New Roman" w:hAnsi="Times New Roman" w:cs="Times New Roman"/>
          <w:b/>
          <w:sz w:val="24"/>
          <w:szCs w:val="24"/>
        </w:rPr>
      </w:pPr>
    </w:p>
    <w:p w14:paraId="6B0076A9" w14:textId="77777777" w:rsidR="0036509E" w:rsidRDefault="0036509E" w:rsidP="009B2860">
      <w:pPr>
        <w:spacing w:line="360" w:lineRule="auto"/>
        <w:rPr>
          <w:rFonts w:ascii="Times New Roman" w:hAnsi="Times New Roman" w:cs="Times New Roman"/>
          <w:b/>
          <w:sz w:val="24"/>
          <w:szCs w:val="24"/>
        </w:rPr>
      </w:pPr>
    </w:p>
    <w:p w14:paraId="0BD5150D" w14:textId="77777777" w:rsidR="0036509E" w:rsidRDefault="0036509E" w:rsidP="009B2860">
      <w:pPr>
        <w:spacing w:line="360" w:lineRule="auto"/>
        <w:rPr>
          <w:rFonts w:ascii="Times New Roman" w:hAnsi="Times New Roman" w:cs="Times New Roman"/>
          <w:b/>
          <w:sz w:val="24"/>
          <w:szCs w:val="24"/>
        </w:rPr>
      </w:pPr>
    </w:p>
    <w:p w14:paraId="08955D88" w14:textId="77777777" w:rsidR="0036509E" w:rsidRDefault="0036509E" w:rsidP="009B2860">
      <w:pPr>
        <w:spacing w:line="360" w:lineRule="auto"/>
        <w:rPr>
          <w:rFonts w:ascii="Times New Roman" w:hAnsi="Times New Roman" w:cs="Times New Roman"/>
          <w:b/>
          <w:sz w:val="24"/>
          <w:szCs w:val="24"/>
        </w:rPr>
      </w:pPr>
    </w:p>
    <w:p w14:paraId="6531DAA8" w14:textId="77777777" w:rsidR="0036509E" w:rsidRDefault="0036509E" w:rsidP="009B2860">
      <w:pPr>
        <w:spacing w:line="360" w:lineRule="auto"/>
        <w:rPr>
          <w:rFonts w:ascii="Times New Roman" w:hAnsi="Times New Roman" w:cs="Times New Roman"/>
          <w:b/>
          <w:sz w:val="24"/>
          <w:szCs w:val="24"/>
        </w:rPr>
      </w:pPr>
    </w:p>
    <w:p w14:paraId="449E5E56" w14:textId="77777777" w:rsidR="0036509E" w:rsidRDefault="0036509E" w:rsidP="009B2860">
      <w:pPr>
        <w:spacing w:line="360" w:lineRule="auto"/>
        <w:rPr>
          <w:rFonts w:ascii="Times New Roman" w:hAnsi="Times New Roman" w:cs="Times New Roman"/>
          <w:b/>
          <w:sz w:val="24"/>
          <w:szCs w:val="24"/>
        </w:rPr>
      </w:pPr>
    </w:p>
    <w:p w14:paraId="6C2041C4" w14:textId="77777777" w:rsidR="0046690D" w:rsidRDefault="00147FCE" w:rsidP="00147FCE">
      <w:pPr>
        <w:pStyle w:val="Heading1"/>
      </w:pPr>
      <w:bookmarkStart w:id="23" w:name="_Toc142514325"/>
      <w:bookmarkStart w:id="24" w:name="_Toc142516487"/>
      <w:r>
        <w:lastRenderedPageBreak/>
        <w:t>DAFTAR LAMPIRAN</w:t>
      </w:r>
      <w:bookmarkEnd w:id="23"/>
      <w:bookmarkEnd w:id="24"/>
    </w:p>
    <w:p w14:paraId="4CE5C4D5" w14:textId="77777777" w:rsidR="00FE23F2" w:rsidRDefault="0046690D">
      <w:pPr>
        <w:pStyle w:val="TableofFigures"/>
        <w:tabs>
          <w:tab w:val="right" w:leader="dot" w:pos="7928"/>
        </w:tabs>
        <w:rPr>
          <w:rFonts w:asciiTheme="minorHAnsi" w:eastAsiaTheme="minorEastAsia" w:hAnsiTheme="minorHAnsi"/>
          <w:noProof/>
          <w:sz w:val="22"/>
        </w:rPr>
      </w:pPr>
      <w:r>
        <w:fldChar w:fldCharType="begin"/>
      </w:r>
      <w:r>
        <w:instrText xml:space="preserve"> TOC \h \z \c "Lampiran" </w:instrText>
      </w:r>
      <w:r>
        <w:fldChar w:fldCharType="separate"/>
      </w:r>
      <w:hyperlink w:anchor="_Toc143027675" w:history="1">
        <w:r w:rsidR="00FE23F2" w:rsidRPr="00CB0B59">
          <w:rPr>
            <w:rStyle w:val="Hyperlink"/>
            <w:rFonts w:cs="Times New Roman"/>
            <w:noProof/>
          </w:rPr>
          <w:t>Lampiran 1 Surat Izin Studi Pendahuluan</w:t>
        </w:r>
        <w:r w:rsidR="00FE23F2">
          <w:rPr>
            <w:noProof/>
            <w:webHidden/>
          </w:rPr>
          <w:tab/>
        </w:r>
        <w:r w:rsidR="00FE23F2">
          <w:rPr>
            <w:noProof/>
            <w:webHidden/>
          </w:rPr>
          <w:fldChar w:fldCharType="begin"/>
        </w:r>
        <w:r w:rsidR="00FE23F2">
          <w:rPr>
            <w:noProof/>
            <w:webHidden/>
          </w:rPr>
          <w:instrText xml:space="preserve"> PAGEREF _Toc143027675 \h </w:instrText>
        </w:r>
        <w:r w:rsidR="00FE23F2">
          <w:rPr>
            <w:noProof/>
            <w:webHidden/>
          </w:rPr>
        </w:r>
        <w:r w:rsidR="00FE23F2">
          <w:rPr>
            <w:noProof/>
            <w:webHidden/>
          </w:rPr>
          <w:fldChar w:fldCharType="separate"/>
        </w:r>
        <w:r w:rsidR="00FE23F2">
          <w:rPr>
            <w:noProof/>
            <w:webHidden/>
          </w:rPr>
          <w:t>88</w:t>
        </w:r>
        <w:r w:rsidR="00FE23F2">
          <w:rPr>
            <w:noProof/>
            <w:webHidden/>
          </w:rPr>
          <w:fldChar w:fldCharType="end"/>
        </w:r>
      </w:hyperlink>
    </w:p>
    <w:p w14:paraId="25BCFA32" w14:textId="5D1DF254" w:rsidR="00FE23F2" w:rsidRDefault="00FE23F2" w:rsidP="00B05AB0">
      <w:pPr>
        <w:pStyle w:val="TableofFigures"/>
        <w:tabs>
          <w:tab w:val="left" w:pos="1540"/>
          <w:tab w:val="right" w:leader="dot" w:pos="7928"/>
        </w:tabs>
        <w:ind w:left="1134" w:hanging="1134"/>
        <w:rPr>
          <w:rFonts w:asciiTheme="minorHAnsi" w:eastAsiaTheme="minorEastAsia" w:hAnsiTheme="minorHAnsi"/>
          <w:noProof/>
          <w:sz w:val="22"/>
        </w:rPr>
      </w:pPr>
      <w:hyperlink w:anchor="_Toc143027676" w:history="1">
        <w:r w:rsidRPr="00CB0B59">
          <w:rPr>
            <w:rStyle w:val="Hyperlink"/>
            <w:rFonts w:cs="Times New Roman"/>
            <w:noProof/>
          </w:rPr>
          <w:t>Lampiran 2 Surat Izin Uji Validitas dan Reliabilitas kepada Puskesmas Tegal Selatan</w:t>
        </w:r>
        <w:r>
          <w:rPr>
            <w:noProof/>
            <w:webHidden/>
          </w:rPr>
          <w:tab/>
        </w:r>
        <w:r>
          <w:rPr>
            <w:noProof/>
            <w:webHidden/>
          </w:rPr>
          <w:fldChar w:fldCharType="begin"/>
        </w:r>
        <w:r>
          <w:rPr>
            <w:noProof/>
            <w:webHidden/>
          </w:rPr>
          <w:instrText xml:space="preserve"> PAGEREF _Toc143027676 \h </w:instrText>
        </w:r>
        <w:r>
          <w:rPr>
            <w:noProof/>
            <w:webHidden/>
          </w:rPr>
        </w:r>
        <w:r>
          <w:rPr>
            <w:noProof/>
            <w:webHidden/>
          </w:rPr>
          <w:fldChar w:fldCharType="separate"/>
        </w:r>
        <w:r>
          <w:rPr>
            <w:noProof/>
            <w:webHidden/>
          </w:rPr>
          <w:t>89</w:t>
        </w:r>
        <w:r>
          <w:rPr>
            <w:noProof/>
            <w:webHidden/>
          </w:rPr>
          <w:fldChar w:fldCharType="end"/>
        </w:r>
      </w:hyperlink>
    </w:p>
    <w:p w14:paraId="5DD70955" w14:textId="028C4B0F" w:rsidR="00FE23F2" w:rsidRDefault="00FE23F2">
      <w:pPr>
        <w:pStyle w:val="TableofFigures"/>
        <w:tabs>
          <w:tab w:val="left" w:pos="1540"/>
          <w:tab w:val="right" w:leader="dot" w:pos="7928"/>
        </w:tabs>
        <w:rPr>
          <w:rFonts w:asciiTheme="minorHAnsi" w:eastAsiaTheme="minorEastAsia" w:hAnsiTheme="minorHAnsi"/>
          <w:noProof/>
          <w:sz w:val="22"/>
        </w:rPr>
      </w:pPr>
      <w:hyperlink w:anchor="_Toc143027677" w:history="1">
        <w:r w:rsidRPr="00CB0B59">
          <w:rPr>
            <w:rStyle w:val="Hyperlink"/>
            <w:rFonts w:cs="Times New Roman"/>
            <w:noProof/>
          </w:rPr>
          <w:t>Lampiran 3 Surat Izin Uji Validitas dan Reliabilitas kepada Dinkes Kota Tegal</w:t>
        </w:r>
        <w:r>
          <w:rPr>
            <w:noProof/>
            <w:webHidden/>
          </w:rPr>
          <w:tab/>
        </w:r>
        <w:r>
          <w:rPr>
            <w:noProof/>
            <w:webHidden/>
          </w:rPr>
          <w:fldChar w:fldCharType="begin"/>
        </w:r>
        <w:r>
          <w:rPr>
            <w:noProof/>
            <w:webHidden/>
          </w:rPr>
          <w:instrText xml:space="preserve"> PAGEREF _Toc143027677 \h </w:instrText>
        </w:r>
        <w:r>
          <w:rPr>
            <w:noProof/>
            <w:webHidden/>
          </w:rPr>
        </w:r>
        <w:r>
          <w:rPr>
            <w:noProof/>
            <w:webHidden/>
          </w:rPr>
          <w:fldChar w:fldCharType="separate"/>
        </w:r>
        <w:r>
          <w:rPr>
            <w:noProof/>
            <w:webHidden/>
          </w:rPr>
          <w:t>90</w:t>
        </w:r>
        <w:r>
          <w:rPr>
            <w:noProof/>
            <w:webHidden/>
          </w:rPr>
          <w:fldChar w:fldCharType="end"/>
        </w:r>
      </w:hyperlink>
    </w:p>
    <w:p w14:paraId="1D8DF26C" w14:textId="36850FC6" w:rsidR="00FE23F2" w:rsidRDefault="00FE23F2" w:rsidP="00B05AB0">
      <w:pPr>
        <w:pStyle w:val="TableofFigures"/>
        <w:tabs>
          <w:tab w:val="left" w:pos="1540"/>
          <w:tab w:val="right" w:leader="dot" w:pos="7928"/>
        </w:tabs>
        <w:ind w:left="1134" w:hanging="1134"/>
        <w:rPr>
          <w:rFonts w:asciiTheme="minorHAnsi" w:eastAsiaTheme="minorEastAsia" w:hAnsiTheme="minorHAnsi"/>
          <w:noProof/>
          <w:sz w:val="22"/>
        </w:rPr>
      </w:pPr>
      <w:hyperlink w:anchor="_Toc143027678" w:history="1">
        <w:r w:rsidRPr="00CB0B59">
          <w:rPr>
            <w:rStyle w:val="Hyperlink"/>
            <w:rFonts w:cs="Times New Roman"/>
            <w:noProof/>
          </w:rPr>
          <w:t>Lampiran 4 Surat Izin Penelitian dan Mencari Data kepada Puskesmas D</w:t>
        </w:r>
        <w:r w:rsidR="00B05AB0">
          <w:rPr>
            <w:rStyle w:val="Hyperlink"/>
            <w:rFonts w:cs="Times New Roman"/>
            <w:noProof/>
          </w:rPr>
          <w:t xml:space="preserve">ebong   </w:t>
        </w:r>
        <w:r w:rsidRPr="00CB0B59">
          <w:rPr>
            <w:rStyle w:val="Hyperlink"/>
            <w:rFonts w:cs="Times New Roman"/>
            <w:noProof/>
          </w:rPr>
          <w:t>Lor</w:t>
        </w:r>
        <w:r w:rsidR="00B05AB0">
          <w:rPr>
            <w:noProof/>
            <w:webHidden/>
          </w:rPr>
          <w:tab/>
        </w:r>
        <w:r w:rsidR="00B05AB0">
          <w:rPr>
            <w:noProof/>
            <w:webHidden/>
          </w:rPr>
          <w:tab/>
        </w:r>
        <w:r>
          <w:rPr>
            <w:noProof/>
            <w:webHidden/>
          </w:rPr>
          <w:fldChar w:fldCharType="begin"/>
        </w:r>
        <w:r>
          <w:rPr>
            <w:noProof/>
            <w:webHidden/>
          </w:rPr>
          <w:instrText xml:space="preserve"> PAGEREF _Toc143027678 \h </w:instrText>
        </w:r>
        <w:r>
          <w:rPr>
            <w:noProof/>
            <w:webHidden/>
          </w:rPr>
        </w:r>
        <w:r>
          <w:rPr>
            <w:noProof/>
            <w:webHidden/>
          </w:rPr>
          <w:fldChar w:fldCharType="separate"/>
        </w:r>
        <w:r>
          <w:rPr>
            <w:noProof/>
            <w:webHidden/>
          </w:rPr>
          <w:t>91</w:t>
        </w:r>
        <w:r>
          <w:rPr>
            <w:noProof/>
            <w:webHidden/>
          </w:rPr>
          <w:fldChar w:fldCharType="end"/>
        </w:r>
      </w:hyperlink>
    </w:p>
    <w:p w14:paraId="6999EC54" w14:textId="77777777" w:rsidR="00FE23F2" w:rsidRDefault="00FE23F2">
      <w:pPr>
        <w:pStyle w:val="TableofFigures"/>
        <w:tabs>
          <w:tab w:val="right" w:leader="dot" w:pos="7928"/>
        </w:tabs>
        <w:rPr>
          <w:rFonts w:asciiTheme="minorHAnsi" w:eastAsiaTheme="minorEastAsia" w:hAnsiTheme="minorHAnsi"/>
          <w:noProof/>
          <w:sz w:val="22"/>
        </w:rPr>
      </w:pPr>
      <w:hyperlink w:anchor="_Toc143027679" w:history="1">
        <w:r w:rsidRPr="00CB0B59">
          <w:rPr>
            <w:rStyle w:val="Hyperlink"/>
            <w:rFonts w:cs="Times New Roman"/>
            <w:noProof/>
          </w:rPr>
          <w:t>Lampiran 5 Surat Izin Penelitian dan Mencari Data kepada Dinkes Kota Tegal</w:t>
        </w:r>
        <w:r>
          <w:rPr>
            <w:noProof/>
            <w:webHidden/>
          </w:rPr>
          <w:tab/>
        </w:r>
        <w:r>
          <w:rPr>
            <w:noProof/>
            <w:webHidden/>
          </w:rPr>
          <w:fldChar w:fldCharType="begin"/>
        </w:r>
        <w:r>
          <w:rPr>
            <w:noProof/>
            <w:webHidden/>
          </w:rPr>
          <w:instrText xml:space="preserve"> PAGEREF _Toc143027679 \h </w:instrText>
        </w:r>
        <w:r>
          <w:rPr>
            <w:noProof/>
            <w:webHidden/>
          </w:rPr>
        </w:r>
        <w:r>
          <w:rPr>
            <w:noProof/>
            <w:webHidden/>
          </w:rPr>
          <w:fldChar w:fldCharType="separate"/>
        </w:r>
        <w:r>
          <w:rPr>
            <w:noProof/>
            <w:webHidden/>
          </w:rPr>
          <w:t>92</w:t>
        </w:r>
        <w:r>
          <w:rPr>
            <w:noProof/>
            <w:webHidden/>
          </w:rPr>
          <w:fldChar w:fldCharType="end"/>
        </w:r>
      </w:hyperlink>
    </w:p>
    <w:p w14:paraId="510C3D36" w14:textId="77777777" w:rsidR="00FE23F2" w:rsidRDefault="00FE23F2">
      <w:pPr>
        <w:pStyle w:val="TableofFigures"/>
        <w:tabs>
          <w:tab w:val="right" w:leader="dot" w:pos="7928"/>
        </w:tabs>
        <w:rPr>
          <w:rFonts w:asciiTheme="minorHAnsi" w:eastAsiaTheme="minorEastAsia" w:hAnsiTheme="minorHAnsi"/>
          <w:noProof/>
          <w:sz w:val="22"/>
        </w:rPr>
      </w:pPr>
      <w:hyperlink w:anchor="_Toc143027680" w:history="1">
        <w:r w:rsidRPr="00CB0B59">
          <w:rPr>
            <w:rStyle w:val="Hyperlink"/>
            <w:rFonts w:cs="Times New Roman"/>
            <w:noProof/>
          </w:rPr>
          <w:t>Lampiran 6 Surat Izin Uji Validitas dan Reliabilitas dari Dinkes Kota Tegal</w:t>
        </w:r>
        <w:r>
          <w:rPr>
            <w:noProof/>
            <w:webHidden/>
          </w:rPr>
          <w:tab/>
        </w:r>
        <w:r>
          <w:rPr>
            <w:noProof/>
            <w:webHidden/>
          </w:rPr>
          <w:fldChar w:fldCharType="begin"/>
        </w:r>
        <w:r>
          <w:rPr>
            <w:noProof/>
            <w:webHidden/>
          </w:rPr>
          <w:instrText xml:space="preserve"> PAGEREF _Toc143027680 \h </w:instrText>
        </w:r>
        <w:r>
          <w:rPr>
            <w:noProof/>
            <w:webHidden/>
          </w:rPr>
        </w:r>
        <w:r>
          <w:rPr>
            <w:noProof/>
            <w:webHidden/>
          </w:rPr>
          <w:fldChar w:fldCharType="separate"/>
        </w:r>
        <w:r>
          <w:rPr>
            <w:noProof/>
            <w:webHidden/>
          </w:rPr>
          <w:t>93</w:t>
        </w:r>
        <w:r>
          <w:rPr>
            <w:noProof/>
            <w:webHidden/>
          </w:rPr>
          <w:fldChar w:fldCharType="end"/>
        </w:r>
      </w:hyperlink>
    </w:p>
    <w:p w14:paraId="5D9533A1" w14:textId="77777777" w:rsidR="00FE23F2" w:rsidRDefault="00FE23F2">
      <w:pPr>
        <w:pStyle w:val="TableofFigures"/>
        <w:tabs>
          <w:tab w:val="right" w:leader="dot" w:pos="7928"/>
        </w:tabs>
        <w:rPr>
          <w:rFonts w:asciiTheme="minorHAnsi" w:eastAsiaTheme="minorEastAsia" w:hAnsiTheme="minorHAnsi"/>
          <w:noProof/>
          <w:sz w:val="22"/>
        </w:rPr>
      </w:pPr>
      <w:hyperlink w:anchor="_Toc143027681" w:history="1">
        <w:r w:rsidRPr="00CB0B59">
          <w:rPr>
            <w:rStyle w:val="Hyperlink"/>
            <w:rFonts w:cs="Times New Roman"/>
            <w:noProof/>
          </w:rPr>
          <w:t>Lampiran 7 Surat Balasan Selesai Uji Validitas</w:t>
        </w:r>
        <w:r>
          <w:rPr>
            <w:noProof/>
            <w:webHidden/>
          </w:rPr>
          <w:tab/>
        </w:r>
        <w:r>
          <w:rPr>
            <w:noProof/>
            <w:webHidden/>
          </w:rPr>
          <w:fldChar w:fldCharType="begin"/>
        </w:r>
        <w:r>
          <w:rPr>
            <w:noProof/>
            <w:webHidden/>
          </w:rPr>
          <w:instrText xml:space="preserve"> PAGEREF _Toc143027681 \h </w:instrText>
        </w:r>
        <w:r>
          <w:rPr>
            <w:noProof/>
            <w:webHidden/>
          </w:rPr>
        </w:r>
        <w:r>
          <w:rPr>
            <w:noProof/>
            <w:webHidden/>
          </w:rPr>
          <w:fldChar w:fldCharType="separate"/>
        </w:r>
        <w:r>
          <w:rPr>
            <w:noProof/>
            <w:webHidden/>
          </w:rPr>
          <w:t>94</w:t>
        </w:r>
        <w:r>
          <w:rPr>
            <w:noProof/>
            <w:webHidden/>
          </w:rPr>
          <w:fldChar w:fldCharType="end"/>
        </w:r>
      </w:hyperlink>
    </w:p>
    <w:p w14:paraId="3FEAA0B9" w14:textId="77777777" w:rsidR="00FE23F2" w:rsidRDefault="00FE23F2">
      <w:pPr>
        <w:pStyle w:val="TableofFigures"/>
        <w:tabs>
          <w:tab w:val="right" w:leader="dot" w:pos="7928"/>
        </w:tabs>
        <w:rPr>
          <w:rFonts w:asciiTheme="minorHAnsi" w:eastAsiaTheme="minorEastAsia" w:hAnsiTheme="minorHAnsi"/>
          <w:noProof/>
          <w:sz w:val="22"/>
        </w:rPr>
      </w:pPr>
      <w:hyperlink w:anchor="_Toc143027682" w:history="1">
        <w:r w:rsidRPr="00CB0B59">
          <w:rPr>
            <w:rStyle w:val="Hyperlink"/>
            <w:rFonts w:cs="Times New Roman"/>
            <w:noProof/>
          </w:rPr>
          <w:t>Lampiran 8 Surat Izin Penelitian dan Mencari Data dari Dinkes Kota Tegal</w:t>
        </w:r>
        <w:r>
          <w:rPr>
            <w:noProof/>
            <w:webHidden/>
          </w:rPr>
          <w:tab/>
        </w:r>
        <w:r>
          <w:rPr>
            <w:noProof/>
            <w:webHidden/>
          </w:rPr>
          <w:fldChar w:fldCharType="begin"/>
        </w:r>
        <w:r>
          <w:rPr>
            <w:noProof/>
            <w:webHidden/>
          </w:rPr>
          <w:instrText xml:space="preserve"> PAGEREF _Toc143027682 \h </w:instrText>
        </w:r>
        <w:r>
          <w:rPr>
            <w:noProof/>
            <w:webHidden/>
          </w:rPr>
        </w:r>
        <w:r>
          <w:rPr>
            <w:noProof/>
            <w:webHidden/>
          </w:rPr>
          <w:fldChar w:fldCharType="separate"/>
        </w:r>
        <w:r>
          <w:rPr>
            <w:noProof/>
            <w:webHidden/>
          </w:rPr>
          <w:t>95</w:t>
        </w:r>
        <w:r>
          <w:rPr>
            <w:noProof/>
            <w:webHidden/>
          </w:rPr>
          <w:fldChar w:fldCharType="end"/>
        </w:r>
      </w:hyperlink>
    </w:p>
    <w:p w14:paraId="2724AF00" w14:textId="77777777" w:rsidR="00FE23F2" w:rsidRDefault="00FE23F2">
      <w:pPr>
        <w:pStyle w:val="TableofFigures"/>
        <w:tabs>
          <w:tab w:val="right" w:leader="dot" w:pos="7928"/>
        </w:tabs>
        <w:rPr>
          <w:rFonts w:asciiTheme="minorHAnsi" w:eastAsiaTheme="minorEastAsia" w:hAnsiTheme="minorHAnsi"/>
          <w:noProof/>
          <w:sz w:val="22"/>
        </w:rPr>
      </w:pPr>
      <w:hyperlink w:anchor="_Toc143027683" w:history="1">
        <w:r w:rsidRPr="00CB0B59">
          <w:rPr>
            <w:rStyle w:val="Hyperlink"/>
            <w:rFonts w:cs="Times New Roman"/>
            <w:noProof/>
          </w:rPr>
          <w:t>Lampiran 9 Surat Balasan Selesai Penelitian dan Mencari Data</w:t>
        </w:r>
        <w:r>
          <w:rPr>
            <w:noProof/>
            <w:webHidden/>
          </w:rPr>
          <w:tab/>
        </w:r>
        <w:r>
          <w:rPr>
            <w:noProof/>
            <w:webHidden/>
          </w:rPr>
          <w:fldChar w:fldCharType="begin"/>
        </w:r>
        <w:r>
          <w:rPr>
            <w:noProof/>
            <w:webHidden/>
          </w:rPr>
          <w:instrText xml:space="preserve"> PAGEREF _Toc143027683 \h </w:instrText>
        </w:r>
        <w:r>
          <w:rPr>
            <w:noProof/>
            <w:webHidden/>
          </w:rPr>
        </w:r>
        <w:r>
          <w:rPr>
            <w:noProof/>
            <w:webHidden/>
          </w:rPr>
          <w:fldChar w:fldCharType="separate"/>
        </w:r>
        <w:r>
          <w:rPr>
            <w:noProof/>
            <w:webHidden/>
          </w:rPr>
          <w:t>96</w:t>
        </w:r>
        <w:r>
          <w:rPr>
            <w:noProof/>
            <w:webHidden/>
          </w:rPr>
          <w:fldChar w:fldCharType="end"/>
        </w:r>
      </w:hyperlink>
    </w:p>
    <w:p w14:paraId="455A6C04" w14:textId="77777777" w:rsidR="00FE23F2" w:rsidRDefault="00FE23F2">
      <w:pPr>
        <w:pStyle w:val="TableofFigures"/>
        <w:tabs>
          <w:tab w:val="right" w:leader="dot" w:pos="7928"/>
        </w:tabs>
        <w:rPr>
          <w:rFonts w:asciiTheme="minorHAnsi" w:eastAsiaTheme="minorEastAsia" w:hAnsiTheme="minorHAnsi"/>
          <w:noProof/>
          <w:sz w:val="22"/>
        </w:rPr>
      </w:pPr>
      <w:hyperlink w:anchor="_Toc143027684" w:history="1">
        <w:r w:rsidRPr="00CB0B59">
          <w:rPr>
            <w:rStyle w:val="Hyperlink"/>
            <w:rFonts w:cs="Times New Roman"/>
            <w:noProof/>
          </w:rPr>
          <w:t>Lampiran 10 Surat Pengajuan Ethical Clearance</w:t>
        </w:r>
        <w:r>
          <w:rPr>
            <w:noProof/>
            <w:webHidden/>
          </w:rPr>
          <w:tab/>
        </w:r>
        <w:r>
          <w:rPr>
            <w:noProof/>
            <w:webHidden/>
          </w:rPr>
          <w:fldChar w:fldCharType="begin"/>
        </w:r>
        <w:r>
          <w:rPr>
            <w:noProof/>
            <w:webHidden/>
          </w:rPr>
          <w:instrText xml:space="preserve"> PAGEREF _Toc143027684 \h </w:instrText>
        </w:r>
        <w:r>
          <w:rPr>
            <w:noProof/>
            <w:webHidden/>
          </w:rPr>
        </w:r>
        <w:r>
          <w:rPr>
            <w:noProof/>
            <w:webHidden/>
          </w:rPr>
          <w:fldChar w:fldCharType="separate"/>
        </w:r>
        <w:r>
          <w:rPr>
            <w:noProof/>
            <w:webHidden/>
          </w:rPr>
          <w:t>97</w:t>
        </w:r>
        <w:r>
          <w:rPr>
            <w:noProof/>
            <w:webHidden/>
          </w:rPr>
          <w:fldChar w:fldCharType="end"/>
        </w:r>
      </w:hyperlink>
    </w:p>
    <w:p w14:paraId="38EEA733" w14:textId="77777777" w:rsidR="00FE23F2" w:rsidRDefault="00FE23F2">
      <w:pPr>
        <w:pStyle w:val="TableofFigures"/>
        <w:tabs>
          <w:tab w:val="right" w:leader="dot" w:pos="7928"/>
        </w:tabs>
        <w:rPr>
          <w:rFonts w:asciiTheme="minorHAnsi" w:eastAsiaTheme="minorEastAsia" w:hAnsiTheme="minorHAnsi"/>
          <w:noProof/>
          <w:sz w:val="22"/>
        </w:rPr>
      </w:pPr>
      <w:hyperlink w:anchor="_Toc143027685" w:history="1">
        <w:r w:rsidRPr="00CB0B59">
          <w:rPr>
            <w:rStyle w:val="Hyperlink"/>
            <w:rFonts w:cs="Times New Roman"/>
            <w:noProof/>
          </w:rPr>
          <w:t>Lampiran 11 Surat Ethical Clearance</w:t>
        </w:r>
        <w:r>
          <w:rPr>
            <w:noProof/>
            <w:webHidden/>
          </w:rPr>
          <w:tab/>
        </w:r>
        <w:r>
          <w:rPr>
            <w:noProof/>
            <w:webHidden/>
          </w:rPr>
          <w:fldChar w:fldCharType="begin"/>
        </w:r>
        <w:r>
          <w:rPr>
            <w:noProof/>
            <w:webHidden/>
          </w:rPr>
          <w:instrText xml:space="preserve"> PAGEREF _Toc143027685 \h </w:instrText>
        </w:r>
        <w:r>
          <w:rPr>
            <w:noProof/>
            <w:webHidden/>
          </w:rPr>
        </w:r>
        <w:r>
          <w:rPr>
            <w:noProof/>
            <w:webHidden/>
          </w:rPr>
          <w:fldChar w:fldCharType="separate"/>
        </w:r>
        <w:r>
          <w:rPr>
            <w:noProof/>
            <w:webHidden/>
          </w:rPr>
          <w:t>98</w:t>
        </w:r>
        <w:r>
          <w:rPr>
            <w:noProof/>
            <w:webHidden/>
          </w:rPr>
          <w:fldChar w:fldCharType="end"/>
        </w:r>
      </w:hyperlink>
    </w:p>
    <w:p w14:paraId="36912FE3" w14:textId="77777777" w:rsidR="00FE23F2" w:rsidRDefault="00FE23F2">
      <w:pPr>
        <w:pStyle w:val="TableofFigures"/>
        <w:tabs>
          <w:tab w:val="right" w:leader="dot" w:pos="7928"/>
        </w:tabs>
        <w:rPr>
          <w:rFonts w:asciiTheme="minorHAnsi" w:eastAsiaTheme="minorEastAsia" w:hAnsiTheme="minorHAnsi"/>
          <w:noProof/>
          <w:sz w:val="22"/>
        </w:rPr>
      </w:pPr>
      <w:hyperlink w:anchor="_Toc143027686" w:history="1">
        <w:r w:rsidRPr="00CB0B59">
          <w:rPr>
            <w:rStyle w:val="Hyperlink"/>
            <w:rFonts w:cs="Times New Roman"/>
            <w:noProof/>
          </w:rPr>
          <w:t>Lampiran 12 Scan Toefl</w:t>
        </w:r>
        <w:r>
          <w:rPr>
            <w:noProof/>
            <w:webHidden/>
          </w:rPr>
          <w:tab/>
        </w:r>
        <w:r>
          <w:rPr>
            <w:noProof/>
            <w:webHidden/>
          </w:rPr>
          <w:fldChar w:fldCharType="begin"/>
        </w:r>
        <w:r>
          <w:rPr>
            <w:noProof/>
            <w:webHidden/>
          </w:rPr>
          <w:instrText xml:space="preserve"> PAGEREF _Toc143027686 \h </w:instrText>
        </w:r>
        <w:r>
          <w:rPr>
            <w:noProof/>
            <w:webHidden/>
          </w:rPr>
        </w:r>
        <w:r>
          <w:rPr>
            <w:noProof/>
            <w:webHidden/>
          </w:rPr>
          <w:fldChar w:fldCharType="separate"/>
        </w:r>
        <w:r>
          <w:rPr>
            <w:noProof/>
            <w:webHidden/>
          </w:rPr>
          <w:t>99</w:t>
        </w:r>
        <w:r>
          <w:rPr>
            <w:noProof/>
            <w:webHidden/>
          </w:rPr>
          <w:fldChar w:fldCharType="end"/>
        </w:r>
      </w:hyperlink>
    </w:p>
    <w:p w14:paraId="7AE6E191" w14:textId="77777777" w:rsidR="00FE23F2" w:rsidRDefault="00FE23F2">
      <w:pPr>
        <w:pStyle w:val="TableofFigures"/>
        <w:tabs>
          <w:tab w:val="right" w:leader="dot" w:pos="7928"/>
        </w:tabs>
        <w:rPr>
          <w:rFonts w:asciiTheme="minorHAnsi" w:eastAsiaTheme="minorEastAsia" w:hAnsiTheme="minorHAnsi"/>
          <w:noProof/>
          <w:sz w:val="22"/>
        </w:rPr>
      </w:pPr>
      <w:hyperlink w:anchor="_Toc143027687" w:history="1">
        <w:r w:rsidRPr="00CB0B59">
          <w:rPr>
            <w:rStyle w:val="Hyperlink"/>
            <w:rFonts w:cs="Times New Roman"/>
            <w:noProof/>
          </w:rPr>
          <w:t>Lampiran 13 Surat Turnitin Plagiarisme</w:t>
        </w:r>
        <w:r>
          <w:rPr>
            <w:noProof/>
            <w:webHidden/>
          </w:rPr>
          <w:tab/>
        </w:r>
        <w:r>
          <w:rPr>
            <w:noProof/>
            <w:webHidden/>
          </w:rPr>
          <w:fldChar w:fldCharType="begin"/>
        </w:r>
        <w:r>
          <w:rPr>
            <w:noProof/>
            <w:webHidden/>
          </w:rPr>
          <w:instrText xml:space="preserve"> PAGEREF _Toc143027687 \h </w:instrText>
        </w:r>
        <w:r>
          <w:rPr>
            <w:noProof/>
            <w:webHidden/>
          </w:rPr>
        </w:r>
        <w:r>
          <w:rPr>
            <w:noProof/>
            <w:webHidden/>
          </w:rPr>
          <w:fldChar w:fldCharType="separate"/>
        </w:r>
        <w:r>
          <w:rPr>
            <w:noProof/>
            <w:webHidden/>
          </w:rPr>
          <w:t>100</w:t>
        </w:r>
        <w:r>
          <w:rPr>
            <w:noProof/>
            <w:webHidden/>
          </w:rPr>
          <w:fldChar w:fldCharType="end"/>
        </w:r>
      </w:hyperlink>
    </w:p>
    <w:p w14:paraId="06686A2C" w14:textId="34A3A2C7" w:rsidR="00FE23F2" w:rsidRDefault="00FE23F2">
      <w:pPr>
        <w:pStyle w:val="TableofFigures"/>
        <w:tabs>
          <w:tab w:val="right" w:leader="dot" w:pos="7928"/>
        </w:tabs>
        <w:rPr>
          <w:rFonts w:asciiTheme="minorHAnsi" w:eastAsiaTheme="minorEastAsia" w:hAnsiTheme="minorHAnsi"/>
          <w:noProof/>
          <w:sz w:val="22"/>
        </w:rPr>
      </w:pPr>
      <w:hyperlink w:anchor="_Toc143027688" w:history="1">
        <w:r w:rsidRPr="00CB0B59">
          <w:rPr>
            <w:rStyle w:val="Hyperlink"/>
            <w:rFonts w:cs="Times New Roman"/>
            <w:noProof/>
          </w:rPr>
          <w:t xml:space="preserve">Lampiran 14 </w:t>
        </w:r>
        <w:r w:rsidR="00C20C00" w:rsidRPr="00C20C00">
          <w:rPr>
            <w:rStyle w:val="Hyperlink"/>
            <w:rFonts w:cs="Times New Roman"/>
            <w:noProof/>
          </w:rPr>
          <w:t>Kuesioner</w:t>
        </w:r>
        <w:r>
          <w:rPr>
            <w:noProof/>
            <w:webHidden/>
          </w:rPr>
          <w:tab/>
        </w:r>
        <w:r>
          <w:rPr>
            <w:noProof/>
            <w:webHidden/>
          </w:rPr>
          <w:fldChar w:fldCharType="begin"/>
        </w:r>
        <w:r>
          <w:rPr>
            <w:noProof/>
            <w:webHidden/>
          </w:rPr>
          <w:instrText xml:space="preserve"> PAGEREF _Toc143027688 \h </w:instrText>
        </w:r>
        <w:r>
          <w:rPr>
            <w:noProof/>
            <w:webHidden/>
          </w:rPr>
        </w:r>
        <w:r>
          <w:rPr>
            <w:noProof/>
            <w:webHidden/>
          </w:rPr>
          <w:fldChar w:fldCharType="separate"/>
        </w:r>
        <w:r>
          <w:rPr>
            <w:noProof/>
            <w:webHidden/>
          </w:rPr>
          <w:t>101</w:t>
        </w:r>
        <w:r>
          <w:rPr>
            <w:noProof/>
            <w:webHidden/>
          </w:rPr>
          <w:fldChar w:fldCharType="end"/>
        </w:r>
      </w:hyperlink>
    </w:p>
    <w:p w14:paraId="6EBDBC13" w14:textId="77777777" w:rsidR="00FE23F2" w:rsidRDefault="00FE23F2">
      <w:pPr>
        <w:pStyle w:val="TableofFigures"/>
        <w:tabs>
          <w:tab w:val="right" w:leader="dot" w:pos="7928"/>
        </w:tabs>
        <w:rPr>
          <w:rFonts w:asciiTheme="minorHAnsi" w:eastAsiaTheme="minorEastAsia" w:hAnsiTheme="minorHAnsi"/>
          <w:noProof/>
          <w:sz w:val="22"/>
        </w:rPr>
      </w:pPr>
      <w:hyperlink w:anchor="_Toc143027689" w:history="1">
        <w:r w:rsidRPr="00CB0B59">
          <w:rPr>
            <w:rStyle w:val="Hyperlink"/>
            <w:rFonts w:cs="Times New Roman"/>
            <w:noProof/>
          </w:rPr>
          <w:t>Lampiran 15 Informed Consent</w:t>
        </w:r>
        <w:r>
          <w:rPr>
            <w:noProof/>
            <w:webHidden/>
          </w:rPr>
          <w:tab/>
        </w:r>
        <w:r>
          <w:rPr>
            <w:noProof/>
            <w:webHidden/>
          </w:rPr>
          <w:fldChar w:fldCharType="begin"/>
        </w:r>
        <w:r>
          <w:rPr>
            <w:noProof/>
            <w:webHidden/>
          </w:rPr>
          <w:instrText xml:space="preserve"> PAGEREF _Toc143027689 \h </w:instrText>
        </w:r>
        <w:r>
          <w:rPr>
            <w:noProof/>
            <w:webHidden/>
          </w:rPr>
        </w:r>
        <w:r>
          <w:rPr>
            <w:noProof/>
            <w:webHidden/>
          </w:rPr>
          <w:fldChar w:fldCharType="separate"/>
        </w:r>
        <w:r>
          <w:rPr>
            <w:noProof/>
            <w:webHidden/>
          </w:rPr>
          <w:t>103</w:t>
        </w:r>
        <w:r>
          <w:rPr>
            <w:noProof/>
            <w:webHidden/>
          </w:rPr>
          <w:fldChar w:fldCharType="end"/>
        </w:r>
      </w:hyperlink>
    </w:p>
    <w:p w14:paraId="7FE5178A" w14:textId="64C99499" w:rsidR="00FE23F2" w:rsidRDefault="00FE23F2">
      <w:pPr>
        <w:pStyle w:val="TableofFigures"/>
        <w:tabs>
          <w:tab w:val="right" w:leader="dot" w:pos="7928"/>
        </w:tabs>
        <w:rPr>
          <w:rFonts w:asciiTheme="minorHAnsi" w:eastAsiaTheme="minorEastAsia" w:hAnsiTheme="minorHAnsi"/>
          <w:noProof/>
          <w:sz w:val="22"/>
        </w:rPr>
      </w:pPr>
      <w:hyperlink w:anchor="_Toc143027690" w:history="1">
        <w:r w:rsidRPr="00CB0B59">
          <w:rPr>
            <w:rStyle w:val="Hyperlink"/>
            <w:rFonts w:cs="Times New Roman"/>
            <w:noProof/>
          </w:rPr>
          <w:t>Lampiran 16 Leaflet</w:t>
        </w:r>
        <w:r>
          <w:rPr>
            <w:noProof/>
            <w:webHidden/>
          </w:rPr>
          <w:tab/>
        </w:r>
        <w:r>
          <w:rPr>
            <w:noProof/>
            <w:webHidden/>
          </w:rPr>
          <w:fldChar w:fldCharType="begin"/>
        </w:r>
        <w:r>
          <w:rPr>
            <w:noProof/>
            <w:webHidden/>
          </w:rPr>
          <w:instrText xml:space="preserve"> PAGEREF _Toc143027690 \h </w:instrText>
        </w:r>
        <w:r>
          <w:rPr>
            <w:noProof/>
            <w:webHidden/>
          </w:rPr>
        </w:r>
        <w:r>
          <w:rPr>
            <w:noProof/>
            <w:webHidden/>
          </w:rPr>
          <w:fldChar w:fldCharType="separate"/>
        </w:r>
        <w:r>
          <w:rPr>
            <w:noProof/>
            <w:webHidden/>
          </w:rPr>
          <w:t>104</w:t>
        </w:r>
        <w:r>
          <w:rPr>
            <w:noProof/>
            <w:webHidden/>
          </w:rPr>
          <w:fldChar w:fldCharType="end"/>
        </w:r>
      </w:hyperlink>
    </w:p>
    <w:p w14:paraId="12C505E4" w14:textId="77777777" w:rsidR="00FE23F2" w:rsidRDefault="00FE23F2">
      <w:pPr>
        <w:pStyle w:val="TableofFigures"/>
        <w:tabs>
          <w:tab w:val="right" w:leader="dot" w:pos="7928"/>
        </w:tabs>
        <w:rPr>
          <w:rFonts w:asciiTheme="minorHAnsi" w:eastAsiaTheme="minorEastAsia" w:hAnsiTheme="minorHAnsi"/>
          <w:noProof/>
          <w:sz w:val="22"/>
        </w:rPr>
      </w:pPr>
      <w:hyperlink w:anchor="_Toc143027691" w:history="1">
        <w:r w:rsidRPr="00CB0B59">
          <w:rPr>
            <w:rStyle w:val="Hyperlink"/>
            <w:rFonts w:cs="Times New Roman"/>
            <w:noProof/>
          </w:rPr>
          <w:t>Lampiran 17 Hasil Uji Validitas</w:t>
        </w:r>
        <w:r>
          <w:rPr>
            <w:noProof/>
            <w:webHidden/>
          </w:rPr>
          <w:tab/>
        </w:r>
        <w:r>
          <w:rPr>
            <w:noProof/>
            <w:webHidden/>
          </w:rPr>
          <w:fldChar w:fldCharType="begin"/>
        </w:r>
        <w:r>
          <w:rPr>
            <w:noProof/>
            <w:webHidden/>
          </w:rPr>
          <w:instrText xml:space="preserve"> PAGEREF _Toc143027691 \h </w:instrText>
        </w:r>
        <w:r>
          <w:rPr>
            <w:noProof/>
            <w:webHidden/>
          </w:rPr>
        </w:r>
        <w:r>
          <w:rPr>
            <w:noProof/>
            <w:webHidden/>
          </w:rPr>
          <w:fldChar w:fldCharType="separate"/>
        </w:r>
        <w:r>
          <w:rPr>
            <w:noProof/>
            <w:webHidden/>
          </w:rPr>
          <w:t>105</w:t>
        </w:r>
        <w:r>
          <w:rPr>
            <w:noProof/>
            <w:webHidden/>
          </w:rPr>
          <w:fldChar w:fldCharType="end"/>
        </w:r>
      </w:hyperlink>
    </w:p>
    <w:p w14:paraId="2B7FBFF1" w14:textId="77777777" w:rsidR="00FE23F2" w:rsidRDefault="00FE23F2">
      <w:pPr>
        <w:pStyle w:val="TableofFigures"/>
        <w:tabs>
          <w:tab w:val="right" w:leader="dot" w:pos="7928"/>
        </w:tabs>
        <w:rPr>
          <w:rFonts w:asciiTheme="minorHAnsi" w:eastAsiaTheme="minorEastAsia" w:hAnsiTheme="minorHAnsi"/>
          <w:noProof/>
          <w:sz w:val="22"/>
        </w:rPr>
      </w:pPr>
      <w:hyperlink w:anchor="_Toc143027692" w:history="1">
        <w:r w:rsidRPr="00CB0B59">
          <w:rPr>
            <w:rStyle w:val="Hyperlink"/>
            <w:rFonts w:cs="Times New Roman"/>
            <w:noProof/>
          </w:rPr>
          <w:t>Lampiran 18 Hasil Uji Reliabilitas</w:t>
        </w:r>
        <w:r>
          <w:rPr>
            <w:noProof/>
            <w:webHidden/>
          </w:rPr>
          <w:tab/>
        </w:r>
        <w:r>
          <w:rPr>
            <w:noProof/>
            <w:webHidden/>
          </w:rPr>
          <w:fldChar w:fldCharType="begin"/>
        </w:r>
        <w:r>
          <w:rPr>
            <w:noProof/>
            <w:webHidden/>
          </w:rPr>
          <w:instrText xml:space="preserve"> PAGEREF _Toc143027692 \h </w:instrText>
        </w:r>
        <w:r>
          <w:rPr>
            <w:noProof/>
            <w:webHidden/>
          </w:rPr>
        </w:r>
        <w:r>
          <w:rPr>
            <w:noProof/>
            <w:webHidden/>
          </w:rPr>
          <w:fldChar w:fldCharType="separate"/>
        </w:r>
        <w:r>
          <w:rPr>
            <w:noProof/>
            <w:webHidden/>
          </w:rPr>
          <w:t>111</w:t>
        </w:r>
        <w:r>
          <w:rPr>
            <w:noProof/>
            <w:webHidden/>
          </w:rPr>
          <w:fldChar w:fldCharType="end"/>
        </w:r>
      </w:hyperlink>
    </w:p>
    <w:p w14:paraId="5EF3384C" w14:textId="77777777" w:rsidR="00FE23F2" w:rsidRDefault="00FE23F2">
      <w:pPr>
        <w:pStyle w:val="TableofFigures"/>
        <w:tabs>
          <w:tab w:val="right" w:leader="dot" w:pos="7928"/>
        </w:tabs>
        <w:rPr>
          <w:rFonts w:asciiTheme="minorHAnsi" w:eastAsiaTheme="minorEastAsia" w:hAnsiTheme="minorHAnsi"/>
          <w:noProof/>
          <w:sz w:val="22"/>
        </w:rPr>
      </w:pPr>
      <w:hyperlink w:anchor="_Toc143027693" w:history="1">
        <w:r w:rsidRPr="00CB0B59">
          <w:rPr>
            <w:rStyle w:val="Hyperlink"/>
            <w:rFonts w:cs="Times New Roman"/>
            <w:noProof/>
          </w:rPr>
          <w:t>Lampiran 19 Hasil Uji Normalitas</w:t>
        </w:r>
        <w:r>
          <w:rPr>
            <w:noProof/>
            <w:webHidden/>
          </w:rPr>
          <w:tab/>
        </w:r>
        <w:r>
          <w:rPr>
            <w:noProof/>
            <w:webHidden/>
          </w:rPr>
          <w:fldChar w:fldCharType="begin"/>
        </w:r>
        <w:r>
          <w:rPr>
            <w:noProof/>
            <w:webHidden/>
          </w:rPr>
          <w:instrText xml:space="preserve"> PAGEREF _Toc143027693 \h </w:instrText>
        </w:r>
        <w:r>
          <w:rPr>
            <w:noProof/>
            <w:webHidden/>
          </w:rPr>
        </w:r>
        <w:r>
          <w:rPr>
            <w:noProof/>
            <w:webHidden/>
          </w:rPr>
          <w:fldChar w:fldCharType="separate"/>
        </w:r>
        <w:r>
          <w:rPr>
            <w:noProof/>
            <w:webHidden/>
          </w:rPr>
          <w:t>112</w:t>
        </w:r>
        <w:r>
          <w:rPr>
            <w:noProof/>
            <w:webHidden/>
          </w:rPr>
          <w:fldChar w:fldCharType="end"/>
        </w:r>
      </w:hyperlink>
    </w:p>
    <w:p w14:paraId="33C39AD8" w14:textId="77777777" w:rsidR="00FE23F2" w:rsidRDefault="00FE23F2">
      <w:pPr>
        <w:pStyle w:val="TableofFigures"/>
        <w:tabs>
          <w:tab w:val="right" w:leader="dot" w:pos="7928"/>
        </w:tabs>
        <w:rPr>
          <w:rFonts w:asciiTheme="minorHAnsi" w:eastAsiaTheme="minorEastAsia" w:hAnsiTheme="minorHAnsi"/>
          <w:noProof/>
          <w:sz w:val="22"/>
        </w:rPr>
      </w:pPr>
      <w:hyperlink w:anchor="_Toc143027694" w:history="1">
        <w:r w:rsidRPr="00CB0B59">
          <w:rPr>
            <w:rStyle w:val="Hyperlink"/>
            <w:rFonts w:cs="Times New Roman"/>
            <w:noProof/>
          </w:rPr>
          <w:t>Lampiran 20 Hasil Uji Wilcoxon Signed Rank Test</w:t>
        </w:r>
        <w:r>
          <w:rPr>
            <w:noProof/>
            <w:webHidden/>
          </w:rPr>
          <w:tab/>
        </w:r>
        <w:r>
          <w:rPr>
            <w:noProof/>
            <w:webHidden/>
          </w:rPr>
          <w:fldChar w:fldCharType="begin"/>
        </w:r>
        <w:r>
          <w:rPr>
            <w:noProof/>
            <w:webHidden/>
          </w:rPr>
          <w:instrText xml:space="preserve"> PAGEREF _Toc143027694 \h </w:instrText>
        </w:r>
        <w:r>
          <w:rPr>
            <w:noProof/>
            <w:webHidden/>
          </w:rPr>
        </w:r>
        <w:r>
          <w:rPr>
            <w:noProof/>
            <w:webHidden/>
          </w:rPr>
          <w:fldChar w:fldCharType="separate"/>
        </w:r>
        <w:r>
          <w:rPr>
            <w:noProof/>
            <w:webHidden/>
          </w:rPr>
          <w:t>114</w:t>
        </w:r>
        <w:r>
          <w:rPr>
            <w:noProof/>
            <w:webHidden/>
          </w:rPr>
          <w:fldChar w:fldCharType="end"/>
        </w:r>
      </w:hyperlink>
    </w:p>
    <w:p w14:paraId="72182523" w14:textId="77777777" w:rsidR="00FE23F2" w:rsidRDefault="00FE23F2">
      <w:pPr>
        <w:pStyle w:val="TableofFigures"/>
        <w:tabs>
          <w:tab w:val="right" w:leader="dot" w:pos="7928"/>
        </w:tabs>
        <w:rPr>
          <w:rFonts w:asciiTheme="minorHAnsi" w:eastAsiaTheme="minorEastAsia" w:hAnsiTheme="minorHAnsi"/>
          <w:noProof/>
          <w:sz w:val="22"/>
        </w:rPr>
      </w:pPr>
      <w:hyperlink w:anchor="_Toc143027695" w:history="1">
        <w:r w:rsidRPr="00CB0B59">
          <w:rPr>
            <w:rStyle w:val="Hyperlink"/>
            <w:rFonts w:cs="Times New Roman"/>
            <w:noProof/>
          </w:rPr>
          <w:t>Lampiran 21 Data Hasil Penelitian</w:t>
        </w:r>
        <w:r>
          <w:rPr>
            <w:noProof/>
            <w:webHidden/>
          </w:rPr>
          <w:tab/>
        </w:r>
        <w:r>
          <w:rPr>
            <w:noProof/>
            <w:webHidden/>
          </w:rPr>
          <w:fldChar w:fldCharType="begin"/>
        </w:r>
        <w:r>
          <w:rPr>
            <w:noProof/>
            <w:webHidden/>
          </w:rPr>
          <w:instrText xml:space="preserve"> PAGEREF _Toc143027695 \h </w:instrText>
        </w:r>
        <w:r>
          <w:rPr>
            <w:noProof/>
            <w:webHidden/>
          </w:rPr>
        </w:r>
        <w:r>
          <w:rPr>
            <w:noProof/>
            <w:webHidden/>
          </w:rPr>
          <w:fldChar w:fldCharType="separate"/>
        </w:r>
        <w:r>
          <w:rPr>
            <w:noProof/>
            <w:webHidden/>
          </w:rPr>
          <w:t>115</w:t>
        </w:r>
        <w:r>
          <w:rPr>
            <w:noProof/>
            <w:webHidden/>
          </w:rPr>
          <w:fldChar w:fldCharType="end"/>
        </w:r>
      </w:hyperlink>
    </w:p>
    <w:p w14:paraId="2355934C" w14:textId="77777777" w:rsidR="00FE23F2" w:rsidRDefault="00FE23F2">
      <w:pPr>
        <w:pStyle w:val="TableofFigures"/>
        <w:tabs>
          <w:tab w:val="right" w:leader="dot" w:pos="7928"/>
        </w:tabs>
        <w:rPr>
          <w:rFonts w:asciiTheme="minorHAnsi" w:eastAsiaTheme="minorEastAsia" w:hAnsiTheme="minorHAnsi"/>
          <w:noProof/>
          <w:sz w:val="22"/>
        </w:rPr>
      </w:pPr>
      <w:hyperlink w:anchor="_Toc143027696" w:history="1">
        <w:r w:rsidRPr="00CB0B59">
          <w:rPr>
            <w:rStyle w:val="Hyperlink"/>
            <w:rFonts w:cs="Times New Roman"/>
            <w:noProof/>
          </w:rPr>
          <w:t>Lampiran 22 Informed Consent Responden</w:t>
        </w:r>
        <w:r>
          <w:rPr>
            <w:noProof/>
            <w:webHidden/>
          </w:rPr>
          <w:tab/>
        </w:r>
        <w:r>
          <w:rPr>
            <w:noProof/>
            <w:webHidden/>
          </w:rPr>
          <w:fldChar w:fldCharType="begin"/>
        </w:r>
        <w:r>
          <w:rPr>
            <w:noProof/>
            <w:webHidden/>
          </w:rPr>
          <w:instrText xml:space="preserve"> PAGEREF _Toc143027696 \h </w:instrText>
        </w:r>
        <w:r>
          <w:rPr>
            <w:noProof/>
            <w:webHidden/>
          </w:rPr>
        </w:r>
        <w:r>
          <w:rPr>
            <w:noProof/>
            <w:webHidden/>
          </w:rPr>
          <w:fldChar w:fldCharType="separate"/>
        </w:r>
        <w:r>
          <w:rPr>
            <w:noProof/>
            <w:webHidden/>
          </w:rPr>
          <w:t>117</w:t>
        </w:r>
        <w:r>
          <w:rPr>
            <w:noProof/>
            <w:webHidden/>
          </w:rPr>
          <w:fldChar w:fldCharType="end"/>
        </w:r>
      </w:hyperlink>
    </w:p>
    <w:p w14:paraId="25008D86" w14:textId="4C3AC58C" w:rsidR="00FE23F2" w:rsidRDefault="00FE23F2">
      <w:pPr>
        <w:pStyle w:val="TableofFigures"/>
        <w:tabs>
          <w:tab w:val="right" w:leader="dot" w:pos="7928"/>
        </w:tabs>
        <w:rPr>
          <w:rFonts w:asciiTheme="minorHAnsi" w:eastAsiaTheme="minorEastAsia" w:hAnsiTheme="minorHAnsi"/>
          <w:noProof/>
          <w:sz w:val="22"/>
        </w:rPr>
      </w:pPr>
      <w:hyperlink w:anchor="_Toc143027697" w:history="1">
        <w:r w:rsidRPr="00CB0B59">
          <w:rPr>
            <w:rStyle w:val="Hyperlink"/>
            <w:rFonts w:cs="Times New Roman"/>
            <w:noProof/>
          </w:rPr>
          <w:t xml:space="preserve">Lampiran 23 Hasil </w:t>
        </w:r>
        <w:r w:rsidR="00C20C00" w:rsidRPr="00C20C00">
          <w:rPr>
            <w:rStyle w:val="Hyperlink"/>
            <w:rFonts w:cs="Times New Roman"/>
            <w:noProof/>
          </w:rPr>
          <w:t>Kuesioner</w:t>
        </w:r>
        <w:r w:rsidRPr="00CB0B59">
          <w:rPr>
            <w:rStyle w:val="Hyperlink"/>
            <w:rFonts w:cs="Times New Roman"/>
            <w:noProof/>
          </w:rPr>
          <w:t xml:space="preserve"> </w:t>
        </w:r>
        <w:r w:rsidRPr="00CB0B59">
          <w:rPr>
            <w:rStyle w:val="Hyperlink"/>
            <w:rFonts w:cs="Times New Roman"/>
            <w:i/>
            <w:noProof/>
          </w:rPr>
          <w:t xml:space="preserve">Pretest </w:t>
        </w:r>
        <w:r w:rsidRPr="00CB0B59">
          <w:rPr>
            <w:rStyle w:val="Hyperlink"/>
            <w:rFonts w:cs="Times New Roman"/>
            <w:noProof/>
          </w:rPr>
          <w:t>Responden</w:t>
        </w:r>
        <w:r>
          <w:rPr>
            <w:noProof/>
            <w:webHidden/>
          </w:rPr>
          <w:tab/>
        </w:r>
        <w:r>
          <w:rPr>
            <w:noProof/>
            <w:webHidden/>
          </w:rPr>
          <w:fldChar w:fldCharType="begin"/>
        </w:r>
        <w:r>
          <w:rPr>
            <w:noProof/>
            <w:webHidden/>
          </w:rPr>
          <w:instrText xml:space="preserve"> PAGEREF _Toc143027697 \h </w:instrText>
        </w:r>
        <w:r>
          <w:rPr>
            <w:noProof/>
            <w:webHidden/>
          </w:rPr>
        </w:r>
        <w:r>
          <w:rPr>
            <w:noProof/>
            <w:webHidden/>
          </w:rPr>
          <w:fldChar w:fldCharType="separate"/>
        </w:r>
        <w:r>
          <w:rPr>
            <w:noProof/>
            <w:webHidden/>
          </w:rPr>
          <w:t>118</w:t>
        </w:r>
        <w:r>
          <w:rPr>
            <w:noProof/>
            <w:webHidden/>
          </w:rPr>
          <w:fldChar w:fldCharType="end"/>
        </w:r>
      </w:hyperlink>
    </w:p>
    <w:p w14:paraId="21420906" w14:textId="335A22E4" w:rsidR="00FE23F2" w:rsidRDefault="00FE23F2">
      <w:pPr>
        <w:pStyle w:val="TableofFigures"/>
        <w:tabs>
          <w:tab w:val="right" w:leader="dot" w:pos="7928"/>
        </w:tabs>
        <w:rPr>
          <w:rFonts w:asciiTheme="minorHAnsi" w:eastAsiaTheme="minorEastAsia" w:hAnsiTheme="minorHAnsi"/>
          <w:noProof/>
          <w:sz w:val="22"/>
        </w:rPr>
      </w:pPr>
      <w:hyperlink w:anchor="_Toc143027698" w:history="1">
        <w:r w:rsidRPr="00CB0B59">
          <w:rPr>
            <w:rStyle w:val="Hyperlink"/>
            <w:rFonts w:cs="Times New Roman"/>
            <w:noProof/>
          </w:rPr>
          <w:t xml:space="preserve">Lampiran 24 Hasil </w:t>
        </w:r>
        <w:r w:rsidR="00C20C00" w:rsidRPr="00C20C00">
          <w:rPr>
            <w:rStyle w:val="Hyperlink"/>
            <w:rFonts w:cs="Times New Roman"/>
            <w:noProof/>
          </w:rPr>
          <w:t>Kuesioner</w:t>
        </w:r>
        <w:r w:rsidRPr="00CB0B59">
          <w:rPr>
            <w:rStyle w:val="Hyperlink"/>
            <w:rFonts w:cs="Times New Roman"/>
            <w:noProof/>
          </w:rPr>
          <w:t xml:space="preserve"> </w:t>
        </w:r>
        <w:r w:rsidRPr="00CB0B59">
          <w:rPr>
            <w:rStyle w:val="Hyperlink"/>
            <w:rFonts w:cs="Times New Roman"/>
            <w:i/>
            <w:noProof/>
          </w:rPr>
          <w:t>Posttest</w:t>
        </w:r>
        <w:r w:rsidRPr="00CB0B59">
          <w:rPr>
            <w:rStyle w:val="Hyperlink"/>
            <w:rFonts w:cs="Times New Roman"/>
            <w:noProof/>
          </w:rPr>
          <w:t xml:space="preserve"> Responden</w:t>
        </w:r>
        <w:r>
          <w:rPr>
            <w:noProof/>
            <w:webHidden/>
          </w:rPr>
          <w:tab/>
        </w:r>
        <w:r>
          <w:rPr>
            <w:noProof/>
            <w:webHidden/>
          </w:rPr>
          <w:fldChar w:fldCharType="begin"/>
        </w:r>
        <w:r>
          <w:rPr>
            <w:noProof/>
            <w:webHidden/>
          </w:rPr>
          <w:instrText xml:space="preserve"> PAGEREF _Toc143027698 \h </w:instrText>
        </w:r>
        <w:r>
          <w:rPr>
            <w:noProof/>
            <w:webHidden/>
          </w:rPr>
        </w:r>
        <w:r>
          <w:rPr>
            <w:noProof/>
            <w:webHidden/>
          </w:rPr>
          <w:fldChar w:fldCharType="separate"/>
        </w:r>
        <w:r>
          <w:rPr>
            <w:noProof/>
            <w:webHidden/>
          </w:rPr>
          <w:t>120</w:t>
        </w:r>
        <w:r>
          <w:rPr>
            <w:noProof/>
            <w:webHidden/>
          </w:rPr>
          <w:fldChar w:fldCharType="end"/>
        </w:r>
      </w:hyperlink>
    </w:p>
    <w:p w14:paraId="7D60FF9F" w14:textId="77777777" w:rsidR="00FE23F2" w:rsidRDefault="00FE23F2">
      <w:pPr>
        <w:pStyle w:val="TableofFigures"/>
        <w:tabs>
          <w:tab w:val="right" w:leader="dot" w:pos="7928"/>
        </w:tabs>
        <w:rPr>
          <w:rFonts w:asciiTheme="minorHAnsi" w:eastAsiaTheme="minorEastAsia" w:hAnsiTheme="minorHAnsi"/>
          <w:noProof/>
          <w:sz w:val="22"/>
        </w:rPr>
      </w:pPr>
      <w:hyperlink w:anchor="_Toc143027699" w:history="1">
        <w:r w:rsidRPr="00CB0B59">
          <w:rPr>
            <w:rStyle w:val="Hyperlink"/>
            <w:rFonts w:cs="Times New Roman"/>
            <w:noProof/>
          </w:rPr>
          <w:t>Lampiran 25 Dokumentasi</w:t>
        </w:r>
        <w:r>
          <w:rPr>
            <w:noProof/>
            <w:webHidden/>
          </w:rPr>
          <w:tab/>
        </w:r>
        <w:r>
          <w:rPr>
            <w:noProof/>
            <w:webHidden/>
          </w:rPr>
          <w:fldChar w:fldCharType="begin"/>
        </w:r>
        <w:r>
          <w:rPr>
            <w:noProof/>
            <w:webHidden/>
          </w:rPr>
          <w:instrText xml:space="preserve"> PAGEREF _Toc143027699 \h </w:instrText>
        </w:r>
        <w:r>
          <w:rPr>
            <w:noProof/>
            <w:webHidden/>
          </w:rPr>
        </w:r>
        <w:r>
          <w:rPr>
            <w:noProof/>
            <w:webHidden/>
          </w:rPr>
          <w:fldChar w:fldCharType="separate"/>
        </w:r>
        <w:r>
          <w:rPr>
            <w:noProof/>
            <w:webHidden/>
          </w:rPr>
          <w:t>121</w:t>
        </w:r>
        <w:r>
          <w:rPr>
            <w:noProof/>
            <w:webHidden/>
          </w:rPr>
          <w:fldChar w:fldCharType="end"/>
        </w:r>
      </w:hyperlink>
    </w:p>
    <w:p w14:paraId="0D3B6BCE" w14:textId="77777777" w:rsidR="00FE23F2" w:rsidRDefault="00FE23F2">
      <w:pPr>
        <w:pStyle w:val="TableofFigures"/>
        <w:tabs>
          <w:tab w:val="right" w:leader="dot" w:pos="7928"/>
        </w:tabs>
        <w:rPr>
          <w:rFonts w:asciiTheme="minorHAnsi" w:eastAsiaTheme="minorEastAsia" w:hAnsiTheme="minorHAnsi"/>
          <w:noProof/>
          <w:sz w:val="22"/>
        </w:rPr>
      </w:pPr>
      <w:hyperlink w:anchor="_Toc143027700" w:history="1">
        <w:r w:rsidRPr="00CB0B59">
          <w:rPr>
            <w:rStyle w:val="Hyperlink"/>
            <w:rFonts w:cs="Times New Roman"/>
            <w:noProof/>
          </w:rPr>
          <w:t>Lampiran 26 Lembar Konsultasi</w:t>
        </w:r>
        <w:r>
          <w:rPr>
            <w:noProof/>
            <w:webHidden/>
          </w:rPr>
          <w:tab/>
        </w:r>
        <w:r>
          <w:rPr>
            <w:noProof/>
            <w:webHidden/>
          </w:rPr>
          <w:fldChar w:fldCharType="begin"/>
        </w:r>
        <w:r>
          <w:rPr>
            <w:noProof/>
            <w:webHidden/>
          </w:rPr>
          <w:instrText xml:space="preserve"> PAGEREF _Toc143027700 \h </w:instrText>
        </w:r>
        <w:r>
          <w:rPr>
            <w:noProof/>
            <w:webHidden/>
          </w:rPr>
        </w:r>
        <w:r>
          <w:rPr>
            <w:noProof/>
            <w:webHidden/>
          </w:rPr>
          <w:fldChar w:fldCharType="separate"/>
        </w:r>
        <w:r>
          <w:rPr>
            <w:noProof/>
            <w:webHidden/>
          </w:rPr>
          <w:t>122</w:t>
        </w:r>
        <w:r>
          <w:rPr>
            <w:noProof/>
            <w:webHidden/>
          </w:rPr>
          <w:fldChar w:fldCharType="end"/>
        </w:r>
      </w:hyperlink>
    </w:p>
    <w:p w14:paraId="3BA366AC" w14:textId="77777777" w:rsidR="00FE23F2" w:rsidRDefault="00FE23F2">
      <w:pPr>
        <w:pStyle w:val="TableofFigures"/>
        <w:tabs>
          <w:tab w:val="right" w:leader="dot" w:pos="7928"/>
        </w:tabs>
        <w:rPr>
          <w:rFonts w:asciiTheme="minorHAnsi" w:eastAsiaTheme="minorEastAsia" w:hAnsiTheme="minorHAnsi"/>
          <w:noProof/>
          <w:sz w:val="22"/>
        </w:rPr>
      </w:pPr>
      <w:hyperlink w:anchor="_Toc143027701" w:history="1">
        <w:r w:rsidRPr="00CB0B59">
          <w:rPr>
            <w:rStyle w:val="Hyperlink"/>
            <w:rFonts w:cs="Times New Roman"/>
            <w:noProof/>
          </w:rPr>
          <w:t xml:space="preserve">Lampiran 27 Data Mentah </w:t>
        </w:r>
        <w:r w:rsidRPr="00CB0B59">
          <w:rPr>
            <w:rStyle w:val="Hyperlink"/>
            <w:rFonts w:cs="Times New Roman"/>
            <w:i/>
            <w:noProof/>
          </w:rPr>
          <w:t>Pretest</w:t>
        </w:r>
        <w:r>
          <w:rPr>
            <w:noProof/>
            <w:webHidden/>
          </w:rPr>
          <w:tab/>
        </w:r>
        <w:r>
          <w:rPr>
            <w:noProof/>
            <w:webHidden/>
          </w:rPr>
          <w:fldChar w:fldCharType="begin"/>
        </w:r>
        <w:r>
          <w:rPr>
            <w:noProof/>
            <w:webHidden/>
          </w:rPr>
          <w:instrText xml:space="preserve"> PAGEREF _Toc143027701 \h </w:instrText>
        </w:r>
        <w:r>
          <w:rPr>
            <w:noProof/>
            <w:webHidden/>
          </w:rPr>
        </w:r>
        <w:r>
          <w:rPr>
            <w:noProof/>
            <w:webHidden/>
          </w:rPr>
          <w:fldChar w:fldCharType="separate"/>
        </w:r>
        <w:r>
          <w:rPr>
            <w:noProof/>
            <w:webHidden/>
          </w:rPr>
          <w:t>126</w:t>
        </w:r>
        <w:r>
          <w:rPr>
            <w:noProof/>
            <w:webHidden/>
          </w:rPr>
          <w:fldChar w:fldCharType="end"/>
        </w:r>
      </w:hyperlink>
    </w:p>
    <w:p w14:paraId="06A6AE1A" w14:textId="77777777" w:rsidR="00FE23F2" w:rsidRDefault="00FE23F2">
      <w:pPr>
        <w:pStyle w:val="TableofFigures"/>
        <w:tabs>
          <w:tab w:val="right" w:leader="dot" w:pos="7928"/>
        </w:tabs>
        <w:rPr>
          <w:rFonts w:asciiTheme="minorHAnsi" w:eastAsiaTheme="minorEastAsia" w:hAnsiTheme="minorHAnsi"/>
          <w:noProof/>
          <w:sz w:val="22"/>
        </w:rPr>
      </w:pPr>
      <w:hyperlink w:anchor="_Toc143027702" w:history="1">
        <w:r w:rsidRPr="00CB0B59">
          <w:rPr>
            <w:rStyle w:val="Hyperlink"/>
            <w:rFonts w:cs="Times New Roman"/>
            <w:noProof/>
          </w:rPr>
          <w:t xml:space="preserve">Lampiran 28 Data Mentah </w:t>
        </w:r>
        <w:r w:rsidRPr="00CB0B59">
          <w:rPr>
            <w:rStyle w:val="Hyperlink"/>
            <w:rFonts w:cs="Times New Roman"/>
            <w:i/>
            <w:noProof/>
          </w:rPr>
          <w:t>Posttest</w:t>
        </w:r>
        <w:r>
          <w:rPr>
            <w:noProof/>
            <w:webHidden/>
          </w:rPr>
          <w:tab/>
        </w:r>
        <w:r>
          <w:rPr>
            <w:noProof/>
            <w:webHidden/>
          </w:rPr>
          <w:fldChar w:fldCharType="begin"/>
        </w:r>
        <w:r>
          <w:rPr>
            <w:noProof/>
            <w:webHidden/>
          </w:rPr>
          <w:instrText xml:space="preserve"> PAGEREF _Toc143027702 \h </w:instrText>
        </w:r>
        <w:r>
          <w:rPr>
            <w:noProof/>
            <w:webHidden/>
          </w:rPr>
        </w:r>
        <w:r>
          <w:rPr>
            <w:noProof/>
            <w:webHidden/>
          </w:rPr>
          <w:fldChar w:fldCharType="separate"/>
        </w:r>
        <w:r>
          <w:rPr>
            <w:noProof/>
            <w:webHidden/>
          </w:rPr>
          <w:t>128</w:t>
        </w:r>
        <w:r>
          <w:rPr>
            <w:noProof/>
            <w:webHidden/>
          </w:rPr>
          <w:fldChar w:fldCharType="end"/>
        </w:r>
      </w:hyperlink>
    </w:p>
    <w:p w14:paraId="4371D836" w14:textId="77777777" w:rsidR="00FE23F2" w:rsidRDefault="00FE23F2">
      <w:pPr>
        <w:pStyle w:val="TableofFigures"/>
        <w:tabs>
          <w:tab w:val="right" w:leader="dot" w:pos="7928"/>
        </w:tabs>
        <w:rPr>
          <w:rFonts w:asciiTheme="minorHAnsi" w:eastAsiaTheme="minorEastAsia" w:hAnsiTheme="minorHAnsi"/>
          <w:noProof/>
          <w:sz w:val="22"/>
        </w:rPr>
      </w:pPr>
      <w:hyperlink w:anchor="_Toc143027703" w:history="1">
        <w:r w:rsidRPr="00CB0B59">
          <w:rPr>
            <w:rStyle w:val="Hyperlink"/>
            <w:rFonts w:cs="Times New Roman"/>
            <w:noProof/>
          </w:rPr>
          <w:t>Lampiran 29 Perhitungan Tiap Indikator Kuesioner</w:t>
        </w:r>
        <w:r>
          <w:rPr>
            <w:noProof/>
            <w:webHidden/>
          </w:rPr>
          <w:tab/>
        </w:r>
        <w:r>
          <w:rPr>
            <w:noProof/>
            <w:webHidden/>
          </w:rPr>
          <w:fldChar w:fldCharType="begin"/>
        </w:r>
        <w:r>
          <w:rPr>
            <w:noProof/>
            <w:webHidden/>
          </w:rPr>
          <w:instrText xml:space="preserve"> PAGEREF _Toc143027703 \h </w:instrText>
        </w:r>
        <w:r>
          <w:rPr>
            <w:noProof/>
            <w:webHidden/>
          </w:rPr>
        </w:r>
        <w:r>
          <w:rPr>
            <w:noProof/>
            <w:webHidden/>
          </w:rPr>
          <w:fldChar w:fldCharType="separate"/>
        </w:r>
        <w:r>
          <w:rPr>
            <w:noProof/>
            <w:webHidden/>
          </w:rPr>
          <w:t>130</w:t>
        </w:r>
        <w:r>
          <w:rPr>
            <w:noProof/>
            <w:webHidden/>
          </w:rPr>
          <w:fldChar w:fldCharType="end"/>
        </w:r>
      </w:hyperlink>
    </w:p>
    <w:p w14:paraId="4C58E5AD" w14:textId="5C7245FD" w:rsidR="007D762B" w:rsidRDefault="0046690D" w:rsidP="00872679">
      <w:pPr>
        <w:pStyle w:val="TableofFigures"/>
        <w:tabs>
          <w:tab w:val="left" w:pos="1414"/>
          <w:tab w:val="right" w:leader="dot" w:pos="7928"/>
        </w:tabs>
        <w:spacing w:line="360" w:lineRule="auto"/>
        <w:ind w:left="1412" w:hanging="1412"/>
        <w:sectPr w:rsidR="007D762B" w:rsidSect="00F21678">
          <w:headerReference w:type="first" r:id="rId19"/>
          <w:footerReference w:type="first" r:id="rId20"/>
          <w:pgSz w:w="11907" w:h="16840" w:code="9"/>
          <w:pgMar w:top="2268" w:right="1701" w:bottom="1701" w:left="2268" w:header="720" w:footer="720" w:gutter="0"/>
          <w:pgNumType w:fmt="lowerRoman" w:start="1"/>
          <w:cols w:space="720"/>
          <w:docGrid w:linePitch="360"/>
        </w:sectPr>
      </w:pPr>
      <w:r>
        <w:fldChar w:fldCharType="end"/>
      </w:r>
      <w:r w:rsidR="00147FCE">
        <w:br w:type="page"/>
      </w:r>
    </w:p>
    <w:p w14:paraId="3C4220F0" w14:textId="48D09FCE" w:rsidR="00540AFC" w:rsidRPr="00A873FC" w:rsidRDefault="00540AFC" w:rsidP="00872679">
      <w:pPr>
        <w:pStyle w:val="Heading1"/>
        <w:spacing w:line="480" w:lineRule="auto"/>
      </w:pPr>
      <w:bookmarkStart w:id="25" w:name="_Toc142514326"/>
      <w:bookmarkStart w:id="26" w:name="_Toc142516488"/>
      <w:r>
        <w:lastRenderedPageBreak/>
        <w:t>BAB I</w:t>
      </w:r>
      <w:r w:rsidR="00A873FC">
        <w:t xml:space="preserve"> </w:t>
      </w:r>
      <w:r w:rsidR="00A873FC">
        <w:br w:type="textWrapping" w:clear="all"/>
      </w:r>
      <w:r>
        <w:t>PENDAHULUAN</w:t>
      </w:r>
      <w:bookmarkEnd w:id="25"/>
      <w:bookmarkEnd w:id="26"/>
    </w:p>
    <w:p w14:paraId="4FF67200" w14:textId="77777777" w:rsidR="00540AFC" w:rsidRDefault="00540AFC" w:rsidP="00872679">
      <w:pPr>
        <w:pStyle w:val="Heading2"/>
      </w:pPr>
      <w:bookmarkStart w:id="27" w:name="_Toc142514327"/>
      <w:bookmarkStart w:id="28" w:name="_Toc142516489"/>
      <w:r>
        <w:t xml:space="preserve">Latar </w:t>
      </w:r>
      <w:r w:rsidRPr="00A873FC">
        <w:t>Belakang</w:t>
      </w:r>
      <w:bookmarkEnd w:id="27"/>
      <w:bookmarkEnd w:id="28"/>
    </w:p>
    <w:p w14:paraId="3C804989" w14:textId="5E1465BC" w:rsidR="00825460" w:rsidRDefault="005E79AF" w:rsidP="00872679">
      <w:pPr>
        <w:spacing w:after="0" w:line="480" w:lineRule="auto"/>
        <w:ind w:left="360" w:firstLine="708"/>
        <w:jc w:val="both"/>
        <w:rPr>
          <w:rFonts w:ascii="Times New Roman" w:hAnsi="Times New Roman" w:cs="Times New Roman"/>
          <w:sz w:val="24"/>
        </w:rPr>
      </w:pPr>
      <w:r>
        <w:rPr>
          <w:rFonts w:ascii="Times New Roman" w:hAnsi="Times New Roman" w:cs="Times New Roman"/>
          <w:i/>
          <w:sz w:val="24"/>
        </w:rPr>
        <w:t>American Diabetes Associate</w:t>
      </w:r>
      <w:r w:rsidR="00494A6F">
        <w:rPr>
          <w:rFonts w:ascii="Times New Roman" w:hAnsi="Times New Roman" w:cs="Times New Roman"/>
          <w:sz w:val="24"/>
        </w:rPr>
        <w:t xml:space="preserve"> (ADA) </w:t>
      </w:r>
      <w:r w:rsidR="00233E6C">
        <w:rPr>
          <w:rFonts w:ascii="Times New Roman" w:hAnsi="Times New Roman" w:cs="Times New Roman"/>
          <w:sz w:val="24"/>
        </w:rPr>
        <w:t xml:space="preserve">mendefinisikan </w:t>
      </w:r>
      <w:r w:rsidR="00494A6F">
        <w:rPr>
          <w:rFonts w:ascii="Times New Roman" w:hAnsi="Times New Roman" w:cs="Times New Roman"/>
          <w:sz w:val="24"/>
        </w:rPr>
        <w:t xml:space="preserve">Diabetes </w:t>
      </w:r>
      <w:r w:rsidR="00D70FAE">
        <w:rPr>
          <w:rFonts w:ascii="Times New Roman" w:hAnsi="Times New Roman" w:cs="Times New Roman"/>
          <w:sz w:val="24"/>
        </w:rPr>
        <w:t>Melitus</w:t>
      </w:r>
      <w:r w:rsidR="00233E6C">
        <w:rPr>
          <w:rFonts w:ascii="Times New Roman" w:hAnsi="Times New Roman" w:cs="Times New Roman"/>
          <w:sz w:val="24"/>
        </w:rPr>
        <w:t xml:space="preserve"> </w:t>
      </w:r>
      <w:r w:rsidR="003E7EA0">
        <w:rPr>
          <w:rFonts w:ascii="Times New Roman" w:hAnsi="Times New Roman" w:cs="Times New Roman"/>
          <w:sz w:val="24"/>
        </w:rPr>
        <w:t>sebagai penyakit metabolisme</w:t>
      </w:r>
      <w:r w:rsidR="00031CCF">
        <w:rPr>
          <w:rFonts w:ascii="Times New Roman" w:hAnsi="Times New Roman" w:cs="Times New Roman"/>
          <w:sz w:val="24"/>
        </w:rPr>
        <w:t xml:space="preserve"> yang dikarakter</w:t>
      </w:r>
      <w:r w:rsidR="003E7EA0">
        <w:rPr>
          <w:rFonts w:ascii="Times New Roman" w:hAnsi="Times New Roman" w:cs="Times New Roman"/>
          <w:sz w:val="24"/>
        </w:rPr>
        <w:t xml:space="preserve">istik dengan </w:t>
      </w:r>
      <w:r w:rsidR="00031CCF">
        <w:rPr>
          <w:rFonts w:ascii="Times New Roman" w:hAnsi="Times New Roman" w:cs="Times New Roman"/>
          <w:sz w:val="24"/>
        </w:rPr>
        <w:t>kadar</w:t>
      </w:r>
      <w:r w:rsidR="003E7EA0">
        <w:rPr>
          <w:rFonts w:ascii="Times New Roman" w:hAnsi="Times New Roman" w:cs="Times New Roman"/>
          <w:sz w:val="24"/>
        </w:rPr>
        <w:t xml:space="preserve"> glukosa</w:t>
      </w:r>
      <w:r w:rsidR="00031CCF">
        <w:rPr>
          <w:rFonts w:ascii="Times New Roman" w:hAnsi="Times New Roman" w:cs="Times New Roman"/>
          <w:sz w:val="24"/>
        </w:rPr>
        <w:t xml:space="preserve"> darah yang </w:t>
      </w:r>
      <w:r w:rsidR="003E7EA0">
        <w:rPr>
          <w:rFonts w:ascii="Times New Roman" w:hAnsi="Times New Roman" w:cs="Times New Roman"/>
          <w:sz w:val="24"/>
        </w:rPr>
        <w:t xml:space="preserve">tinggi </w:t>
      </w:r>
      <w:r w:rsidR="00031CCF">
        <w:rPr>
          <w:rFonts w:ascii="Times New Roman" w:hAnsi="Times New Roman" w:cs="Times New Roman"/>
          <w:sz w:val="24"/>
        </w:rPr>
        <w:t>melebi</w:t>
      </w:r>
      <w:r w:rsidR="003E7EA0">
        <w:rPr>
          <w:rFonts w:ascii="Times New Roman" w:hAnsi="Times New Roman" w:cs="Times New Roman"/>
          <w:sz w:val="24"/>
        </w:rPr>
        <w:t xml:space="preserve">hi batas normal, hal ini </w:t>
      </w:r>
      <w:r w:rsidR="00031CCF">
        <w:rPr>
          <w:rFonts w:ascii="Times New Roman" w:hAnsi="Times New Roman" w:cs="Times New Roman"/>
          <w:sz w:val="24"/>
        </w:rPr>
        <w:t xml:space="preserve">dikarenakan </w:t>
      </w:r>
      <w:r w:rsidR="00F72A53">
        <w:rPr>
          <w:rFonts w:ascii="Times New Roman" w:hAnsi="Times New Roman" w:cs="Times New Roman"/>
          <w:sz w:val="24"/>
        </w:rPr>
        <w:t>terjadinya kelainan sekresi</w:t>
      </w:r>
      <w:r w:rsidR="003E7EA0">
        <w:rPr>
          <w:rFonts w:ascii="Times New Roman" w:hAnsi="Times New Roman" w:cs="Times New Roman"/>
          <w:sz w:val="24"/>
        </w:rPr>
        <w:t xml:space="preserve"> </w:t>
      </w:r>
      <w:r w:rsidR="00031CCF">
        <w:rPr>
          <w:rFonts w:ascii="Times New Roman" w:hAnsi="Times New Roman" w:cs="Times New Roman"/>
          <w:sz w:val="24"/>
        </w:rPr>
        <w:t>insulin, kerja ins</w:t>
      </w:r>
      <w:r w:rsidR="003E7EA0">
        <w:rPr>
          <w:rFonts w:ascii="Times New Roman" w:hAnsi="Times New Roman" w:cs="Times New Roman"/>
          <w:sz w:val="24"/>
        </w:rPr>
        <w:t>ulin maupun keduanya. Kadar glukosa</w:t>
      </w:r>
      <w:r w:rsidR="00D61986">
        <w:rPr>
          <w:rFonts w:ascii="Times New Roman" w:hAnsi="Times New Roman" w:cs="Times New Roman"/>
          <w:sz w:val="24"/>
        </w:rPr>
        <w:t xml:space="preserve"> darah </w:t>
      </w:r>
      <w:r w:rsidR="00031CCF">
        <w:rPr>
          <w:rFonts w:ascii="Times New Roman" w:hAnsi="Times New Roman" w:cs="Times New Roman"/>
          <w:sz w:val="24"/>
        </w:rPr>
        <w:t>t</w:t>
      </w:r>
      <w:r w:rsidR="00D61986">
        <w:rPr>
          <w:rFonts w:ascii="Times New Roman" w:hAnsi="Times New Roman" w:cs="Times New Roman"/>
          <w:sz w:val="24"/>
        </w:rPr>
        <w:t xml:space="preserve">idak terkontrol </w:t>
      </w:r>
      <w:r w:rsidR="00494A6F">
        <w:rPr>
          <w:rFonts w:ascii="Times New Roman" w:hAnsi="Times New Roman" w:cs="Times New Roman"/>
          <w:sz w:val="24"/>
        </w:rPr>
        <w:t xml:space="preserve">penderita Diabetes </w:t>
      </w:r>
      <w:r w:rsidR="00D70FAE">
        <w:rPr>
          <w:rFonts w:ascii="Times New Roman" w:hAnsi="Times New Roman" w:cs="Times New Roman"/>
          <w:sz w:val="24"/>
        </w:rPr>
        <w:t>Melitus</w:t>
      </w:r>
      <w:r w:rsidR="00031CCF">
        <w:rPr>
          <w:rFonts w:ascii="Times New Roman" w:hAnsi="Times New Roman" w:cs="Times New Roman"/>
          <w:sz w:val="24"/>
        </w:rPr>
        <w:t xml:space="preserve"> dapat membu</w:t>
      </w:r>
      <w:r w:rsidR="006273E2">
        <w:rPr>
          <w:rFonts w:ascii="Times New Roman" w:hAnsi="Times New Roman" w:cs="Times New Roman"/>
          <w:sz w:val="24"/>
        </w:rPr>
        <w:t>a</w:t>
      </w:r>
      <w:r w:rsidR="001049DB">
        <w:rPr>
          <w:rFonts w:ascii="Times New Roman" w:hAnsi="Times New Roman" w:cs="Times New Roman"/>
          <w:sz w:val="24"/>
        </w:rPr>
        <w:t xml:space="preserve">t kerusakan jangka panjang dan kerusakan </w:t>
      </w:r>
      <w:r w:rsidR="00D61986">
        <w:rPr>
          <w:rFonts w:ascii="Times New Roman" w:hAnsi="Times New Roman" w:cs="Times New Roman"/>
          <w:sz w:val="24"/>
        </w:rPr>
        <w:t xml:space="preserve">beberapa bagian </w:t>
      </w:r>
      <w:r w:rsidR="006273E2">
        <w:rPr>
          <w:rFonts w:ascii="Times New Roman" w:hAnsi="Times New Roman" w:cs="Times New Roman"/>
          <w:sz w:val="24"/>
        </w:rPr>
        <w:t>tubuh yang berakhir komplikasi (ADA, 2020)</w:t>
      </w:r>
      <w:r w:rsidR="00031CCF">
        <w:rPr>
          <w:rFonts w:ascii="Times New Roman" w:hAnsi="Times New Roman" w:cs="Times New Roman"/>
          <w:sz w:val="24"/>
        </w:rPr>
        <w:t xml:space="preserve"> </w:t>
      </w:r>
    </w:p>
    <w:p w14:paraId="2091D6F3" w14:textId="789FE250" w:rsidR="00825460" w:rsidRDefault="00FD0511" w:rsidP="00872679">
      <w:pPr>
        <w:spacing w:after="0" w:line="480" w:lineRule="auto"/>
        <w:ind w:left="360" w:firstLine="708"/>
        <w:jc w:val="both"/>
        <w:rPr>
          <w:rFonts w:ascii="Times New Roman" w:hAnsi="Times New Roman" w:cs="Times New Roman"/>
          <w:sz w:val="24"/>
        </w:rPr>
      </w:pPr>
      <w:r>
        <w:rPr>
          <w:rFonts w:ascii="Times New Roman" w:hAnsi="Times New Roman" w:cs="Times New Roman"/>
          <w:sz w:val="24"/>
        </w:rPr>
        <w:t>Organisasi</w:t>
      </w:r>
      <w:r w:rsidRPr="00494A6F">
        <w:rPr>
          <w:rFonts w:ascii="Times New Roman" w:hAnsi="Times New Roman" w:cs="Times New Roman"/>
          <w:i/>
          <w:sz w:val="24"/>
        </w:rPr>
        <w:t xml:space="preserve"> International Diabetes Federation</w:t>
      </w:r>
      <w:r>
        <w:rPr>
          <w:rFonts w:ascii="Times New Roman" w:hAnsi="Times New Roman" w:cs="Times New Roman"/>
          <w:sz w:val="24"/>
        </w:rPr>
        <w:t xml:space="preserve"> (IDF) memberi pe</w:t>
      </w:r>
      <w:r w:rsidR="00D05933">
        <w:rPr>
          <w:rFonts w:ascii="Times New Roman" w:hAnsi="Times New Roman" w:cs="Times New Roman"/>
          <w:sz w:val="24"/>
        </w:rPr>
        <w:t>r</w:t>
      </w:r>
      <w:r>
        <w:rPr>
          <w:rFonts w:ascii="Times New Roman" w:hAnsi="Times New Roman" w:cs="Times New Roman"/>
          <w:sz w:val="24"/>
        </w:rPr>
        <w:t>ki</w:t>
      </w:r>
      <w:r w:rsidR="00D61986">
        <w:rPr>
          <w:rFonts w:ascii="Times New Roman" w:hAnsi="Times New Roman" w:cs="Times New Roman"/>
          <w:sz w:val="24"/>
        </w:rPr>
        <w:t xml:space="preserve">raan tahun 2019 angka kasus </w:t>
      </w:r>
      <w:r w:rsidR="00494A6F">
        <w:rPr>
          <w:rFonts w:ascii="Times New Roman" w:hAnsi="Times New Roman" w:cs="Times New Roman"/>
          <w:sz w:val="24"/>
        </w:rPr>
        <w:t xml:space="preserve">Diabetes </w:t>
      </w:r>
      <w:r w:rsidR="00D70FAE">
        <w:rPr>
          <w:rFonts w:ascii="Times New Roman" w:hAnsi="Times New Roman" w:cs="Times New Roman"/>
          <w:sz w:val="24"/>
        </w:rPr>
        <w:t>Melitus</w:t>
      </w:r>
      <w:r>
        <w:rPr>
          <w:rFonts w:ascii="Times New Roman" w:hAnsi="Times New Roman" w:cs="Times New Roman"/>
          <w:sz w:val="24"/>
        </w:rPr>
        <w:t xml:space="preserve"> di dunia sebesar 9,3% dari total penduduk dengan u</w:t>
      </w:r>
      <w:r w:rsidR="00494A6F">
        <w:rPr>
          <w:rFonts w:ascii="Times New Roman" w:hAnsi="Times New Roman" w:cs="Times New Roman"/>
          <w:sz w:val="24"/>
        </w:rPr>
        <w:t xml:space="preserve">sia yang sama. Angka penderita Diabetes </w:t>
      </w:r>
      <w:r w:rsidR="00D70FAE">
        <w:rPr>
          <w:rFonts w:ascii="Times New Roman" w:hAnsi="Times New Roman" w:cs="Times New Roman"/>
          <w:sz w:val="24"/>
        </w:rPr>
        <w:t>Melitus</w:t>
      </w:r>
      <w:r w:rsidR="00D61986">
        <w:rPr>
          <w:rFonts w:ascii="Times New Roman" w:hAnsi="Times New Roman" w:cs="Times New Roman"/>
          <w:sz w:val="24"/>
        </w:rPr>
        <w:t xml:space="preserve"> diperkirakan terus bertambah </w:t>
      </w:r>
      <w:r>
        <w:rPr>
          <w:rFonts w:ascii="Times New Roman" w:hAnsi="Times New Roman" w:cs="Times New Roman"/>
          <w:sz w:val="24"/>
        </w:rPr>
        <w:t>hingga 578 di tahun 2030 dan 700 juta di tahun 2045</w:t>
      </w:r>
      <w:r w:rsidR="006674F3">
        <w:rPr>
          <w:rFonts w:ascii="Times New Roman" w:hAnsi="Times New Roman" w:cs="Times New Roman"/>
          <w:sz w:val="24"/>
        </w:rPr>
        <w:t xml:space="preserve"> (Kemenkes, 2020).</w:t>
      </w:r>
    </w:p>
    <w:p w14:paraId="15EFFB60" w14:textId="6E9E9526" w:rsidR="00825460" w:rsidRDefault="00EC5786" w:rsidP="00872679">
      <w:pPr>
        <w:spacing w:after="0" w:line="480" w:lineRule="auto"/>
        <w:ind w:left="360" w:firstLine="708"/>
        <w:jc w:val="both"/>
        <w:rPr>
          <w:rFonts w:ascii="Times New Roman" w:hAnsi="Times New Roman" w:cs="Times New Roman"/>
          <w:sz w:val="24"/>
        </w:rPr>
      </w:pPr>
      <w:r>
        <w:rPr>
          <w:rFonts w:ascii="Times New Roman" w:hAnsi="Times New Roman" w:cs="Times New Roman"/>
          <w:sz w:val="24"/>
        </w:rPr>
        <w:t xml:space="preserve">Indonesia menjadi salah satu </w:t>
      </w:r>
      <w:r w:rsidR="004E73CD">
        <w:rPr>
          <w:rFonts w:ascii="Times New Roman" w:hAnsi="Times New Roman" w:cs="Times New Roman"/>
          <w:sz w:val="24"/>
        </w:rPr>
        <w:t xml:space="preserve">negara diantara 10 </w:t>
      </w:r>
      <w:r w:rsidR="00494A6F">
        <w:rPr>
          <w:rFonts w:ascii="Times New Roman" w:hAnsi="Times New Roman" w:cs="Times New Roman"/>
          <w:sz w:val="24"/>
        </w:rPr>
        <w:t xml:space="preserve">negara dengan jumlah penderita Diabetes </w:t>
      </w:r>
      <w:r w:rsidR="00D70FAE">
        <w:rPr>
          <w:rFonts w:ascii="Times New Roman" w:hAnsi="Times New Roman" w:cs="Times New Roman"/>
          <w:sz w:val="24"/>
        </w:rPr>
        <w:t>Melitus</w:t>
      </w:r>
      <w:r w:rsidR="00D61986">
        <w:rPr>
          <w:rFonts w:ascii="Times New Roman" w:hAnsi="Times New Roman" w:cs="Times New Roman"/>
          <w:sz w:val="24"/>
        </w:rPr>
        <w:t xml:space="preserve"> tertinggi</w:t>
      </w:r>
      <w:r w:rsidR="004E73CD">
        <w:rPr>
          <w:rFonts w:ascii="Times New Roman" w:hAnsi="Times New Roman" w:cs="Times New Roman"/>
          <w:sz w:val="24"/>
        </w:rPr>
        <w:t xml:space="preserve"> yang menempati peringkat ke 7, dengan jum</w:t>
      </w:r>
      <w:r w:rsidR="00D61986">
        <w:rPr>
          <w:rFonts w:ascii="Times New Roman" w:hAnsi="Times New Roman" w:cs="Times New Roman"/>
          <w:sz w:val="24"/>
        </w:rPr>
        <w:t>lah penderita 10,7 juta. H</w:t>
      </w:r>
      <w:r w:rsidR="00294527">
        <w:rPr>
          <w:rFonts w:ascii="Times New Roman" w:hAnsi="Times New Roman" w:cs="Times New Roman"/>
          <w:sz w:val="24"/>
        </w:rPr>
        <w:t xml:space="preserve">asil Riskesdas 2018 </w:t>
      </w:r>
      <w:r w:rsidR="00D61986">
        <w:rPr>
          <w:rFonts w:ascii="Times New Roman" w:hAnsi="Times New Roman" w:cs="Times New Roman"/>
          <w:sz w:val="24"/>
        </w:rPr>
        <w:t>memaparkan bahwa kasus</w:t>
      </w:r>
      <w:r w:rsidR="00294527">
        <w:rPr>
          <w:rFonts w:ascii="Times New Roman" w:hAnsi="Times New Roman" w:cs="Times New Roman"/>
          <w:sz w:val="24"/>
        </w:rPr>
        <w:t xml:space="preserve"> </w:t>
      </w:r>
      <w:r w:rsidR="00494A6F">
        <w:rPr>
          <w:rFonts w:ascii="Times New Roman" w:hAnsi="Times New Roman" w:cs="Times New Roman"/>
          <w:sz w:val="24"/>
        </w:rPr>
        <w:t>D</w:t>
      </w:r>
      <w:r w:rsidR="00294527">
        <w:rPr>
          <w:rFonts w:ascii="Times New Roman" w:hAnsi="Times New Roman" w:cs="Times New Roman"/>
          <w:sz w:val="24"/>
        </w:rPr>
        <w:t>i</w:t>
      </w:r>
      <w:r w:rsidR="00494A6F">
        <w:rPr>
          <w:rFonts w:ascii="Times New Roman" w:hAnsi="Times New Roman" w:cs="Times New Roman"/>
          <w:sz w:val="24"/>
        </w:rPr>
        <w:t xml:space="preserve">abetes </w:t>
      </w:r>
      <w:r w:rsidR="00D70FAE">
        <w:rPr>
          <w:rFonts w:ascii="Times New Roman" w:hAnsi="Times New Roman" w:cs="Times New Roman"/>
          <w:sz w:val="24"/>
        </w:rPr>
        <w:t>Melitus</w:t>
      </w:r>
      <w:r w:rsidR="00294527">
        <w:rPr>
          <w:rFonts w:ascii="Times New Roman" w:hAnsi="Times New Roman" w:cs="Times New Roman"/>
          <w:sz w:val="24"/>
        </w:rPr>
        <w:t xml:space="preserve"> di Indonesia sebesar</w:t>
      </w:r>
      <w:r w:rsidR="0072361B">
        <w:rPr>
          <w:rFonts w:ascii="Times New Roman" w:hAnsi="Times New Roman" w:cs="Times New Roman"/>
          <w:sz w:val="24"/>
        </w:rPr>
        <w:t xml:space="preserve"> 2,0 % namun hal ini menyatakan</w:t>
      </w:r>
      <w:r w:rsidR="00294527">
        <w:rPr>
          <w:rFonts w:ascii="Times New Roman" w:hAnsi="Times New Roman" w:cs="Times New Roman"/>
          <w:sz w:val="24"/>
        </w:rPr>
        <w:t xml:space="preserve"> peningkatan dikarenakan me</w:t>
      </w:r>
      <w:r w:rsidR="00494A6F">
        <w:rPr>
          <w:rFonts w:ascii="Times New Roman" w:hAnsi="Times New Roman" w:cs="Times New Roman"/>
          <w:sz w:val="24"/>
        </w:rPr>
        <w:t>nurut</w:t>
      </w:r>
      <w:r w:rsidR="0072361B">
        <w:rPr>
          <w:rFonts w:ascii="Times New Roman" w:hAnsi="Times New Roman" w:cs="Times New Roman"/>
          <w:sz w:val="24"/>
        </w:rPr>
        <w:t xml:space="preserve"> hasil Riskesdas 2013 kasus </w:t>
      </w:r>
      <w:r w:rsidR="00494A6F">
        <w:rPr>
          <w:rFonts w:ascii="Times New Roman" w:hAnsi="Times New Roman" w:cs="Times New Roman"/>
          <w:sz w:val="24"/>
        </w:rPr>
        <w:t xml:space="preserve">Diabetes </w:t>
      </w:r>
      <w:r w:rsidR="00D70FAE">
        <w:rPr>
          <w:rFonts w:ascii="Times New Roman" w:hAnsi="Times New Roman" w:cs="Times New Roman"/>
          <w:sz w:val="24"/>
        </w:rPr>
        <w:t>Melitus</w:t>
      </w:r>
      <w:r w:rsidR="00294527">
        <w:rPr>
          <w:rFonts w:ascii="Times New Roman" w:hAnsi="Times New Roman" w:cs="Times New Roman"/>
          <w:sz w:val="24"/>
        </w:rPr>
        <w:t xml:space="preserve"> sebesar 1,5%</w:t>
      </w:r>
      <w:r w:rsidR="004E73CD">
        <w:rPr>
          <w:rFonts w:ascii="Times New Roman" w:hAnsi="Times New Roman" w:cs="Times New Roman"/>
          <w:sz w:val="24"/>
        </w:rPr>
        <w:t xml:space="preserve"> </w:t>
      </w:r>
      <w:r w:rsidR="00294527">
        <w:rPr>
          <w:rFonts w:ascii="Times New Roman" w:hAnsi="Times New Roman" w:cs="Times New Roman"/>
          <w:sz w:val="24"/>
        </w:rPr>
        <w:t>(Kemenkes,</w:t>
      </w:r>
      <w:r w:rsidR="00DD20A5">
        <w:rPr>
          <w:rFonts w:ascii="Times New Roman" w:hAnsi="Times New Roman" w:cs="Times New Roman"/>
          <w:sz w:val="24"/>
        </w:rPr>
        <w:t xml:space="preserve"> </w:t>
      </w:r>
      <w:r w:rsidR="00294527">
        <w:rPr>
          <w:rFonts w:ascii="Times New Roman" w:hAnsi="Times New Roman" w:cs="Times New Roman"/>
          <w:sz w:val="24"/>
        </w:rPr>
        <w:t>2020).</w:t>
      </w:r>
      <w:r w:rsidR="004E73CD">
        <w:rPr>
          <w:rFonts w:ascii="Times New Roman" w:hAnsi="Times New Roman" w:cs="Times New Roman"/>
          <w:sz w:val="24"/>
        </w:rPr>
        <w:t xml:space="preserve">  </w:t>
      </w:r>
    </w:p>
    <w:p w14:paraId="7185DD34" w14:textId="4CBFD3D3" w:rsidR="00A873FC" w:rsidRDefault="00680C38" w:rsidP="00872679">
      <w:pPr>
        <w:spacing w:after="0" w:line="480" w:lineRule="auto"/>
        <w:ind w:left="360" w:firstLine="708"/>
        <w:jc w:val="both"/>
        <w:rPr>
          <w:rFonts w:ascii="Times New Roman" w:hAnsi="Times New Roman" w:cs="Times New Roman"/>
          <w:sz w:val="24"/>
        </w:rPr>
        <w:sectPr w:rsidR="00A873FC" w:rsidSect="00A873FC">
          <w:headerReference w:type="default" r:id="rId21"/>
          <w:footerReference w:type="default" r:id="rId22"/>
          <w:pgSz w:w="11907" w:h="16840" w:code="9"/>
          <w:pgMar w:top="2268" w:right="1701" w:bottom="1701" w:left="2268" w:header="720" w:footer="720" w:gutter="0"/>
          <w:pgNumType w:start="1"/>
          <w:cols w:space="720"/>
          <w:docGrid w:linePitch="360"/>
        </w:sectPr>
      </w:pPr>
      <w:r>
        <w:rPr>
          <w:rFonts w:ascii="Times New Roman" w:hAnsi="Times New Roman" w:cs="Times New Roman"/>
          <w:sz w:val="24"/>
        </w:rPr>
        <w:t xml:space="preserve">Profil Kesehatan </w:t>
      </w:r>
      <w:r w:rsidR="002527B4">
        <w:rPr>
          <w:rFonts w:ascii="Times New Roman" w:hAnsi="Times New Roman" w:cs="Times New Roman"/>
          <w:sz w:val="24"/>
        </w:rPr>
        <w:t xml:space="preserve">Provinsi Jawa Tengah </w:t>
      </w:r>
      <w:r w:rsidR="00494A6F">
        <w:rPr>
          <w:rFonts w:ascii="Times New Roman" w:hAnsi="Times New Roman" w:cs="Times New Roman"/>
          <w:sz w:val="24"/>
        </w:rPr>
        <w:t xml:space="preserve">memperkirakan jumlah penderita Diabetes </w:t>
      </w:r>
      <w:r w:rsidR="00D70FAE">
        <w:rPr>
          <w:rFonts w:ascii="Times New Roman" w:hAnsi="Times New Roman" w:cs="Times New Roman"/>
          <w:sz w:val="24"/>
        </w:rPr>
        <w:t>Melitus</w:t>
      </w:r>
      <w:r w:rsidR="002527B4">
        <w:rPr>
          <w:rFonts w:ascii="Times New Roman" w:hAnsi="Times New Roman" w:cs="Times New Roman"/>
          <w:sz w:val="24"/>
        </w:rPr>
        <w:t xml:space="preserve"> di Provinsi Jawa Tengah tahun 2021 </w:t>
      </w:r>
    </w:p>
    <w:p w14:paraId="328B5636" w14:textId="6B7C35E1" w:rsidR="00825460" w:rsidRDefault="002527B4" w:rsidP="00872679">
      <w:pPr>
        <w:spacing w:after="0" w:line="480" w:lineRule="auto"/>
        <w:ind w:left="360"/>
        <w:jc w:val="both"/>
        <w:rPr>
          <w:rFonts w:ascii="Times New Roman" w:hAnsi="Times New Roman" w:cs="Times New Roman"/>
          <w:sz w:val="24"/>
        </w:rPr>
      </w:pPr>
      <w:r>
        <w:rPr>
          <w:rFonts w:ascii="Times New Roman" w:hAnsi="Times New Roman" w:cs="Times New Roman"/>
          <w:sz w:val="24"/>
        </w:rPr>
        <w:lastRenderedPageBreak/>
        <w:t xml:space="preserve">sebanyak </w:t>
      </w:r>
      <w:r w:rsidRPr="002527B4">
        <w:rPr>
          <w:rFonts w:ascii="Times New Roman" w:hAnsi="Times New Roman" w:cs="Times New Roman"/>
          <w:sz w:val="24"/>
        </w:rPr>
        <w:t>618.546</w:t>
      </w:r>
      <w:r w:rsidR="00494A6F">
        <w:rPr>
          <w:rFonts w:ascii="Times New Roman" w:hAnsi="Times New Roman" w:cs="Times New Roman"/>
          <w:sz w:val="24"/>
        </w:rPr>
        <w:t xml:space="preserve"> penderita dan D</w:t>
      </w:r>
      <w:r>
        <w:rPr>
          <w:rFonts w:ascii="Times New Roman" w:hAnsi="Times New Roman" w:cs="Times New Roman"/>
          <w:sz w:val="24"/>
        </w:rPr>
        <w:t xml:space="preserve">iabetes </w:t>
      </w:r>
      <w:r w:rsidR="00D70FAE">
        <w:rPr>
          <w:rFonts w:ascii="Times New Roman" w:hAnsi="Times New Roman" w:cs="Times New Roman"/>
          <w:sz w:val="24"/>
        </w:rPr>
        <w:t>Melitus</w:t>
      </w:r>
      <w:r w:rsidR="0072361B">
        <w:rPr>
          <w:rFonts w:ascii="Times New Roman" w:hAnsi="Times New Roman" w:cs="Times New Roman"/>
          <w:sz w:val="24"/>
        </w:rPr>
        <w:t xml:space="preserve"> menduduki peringkat</w:t>
      </w:r>
      <w:r w:rsidR="000D14CA">
        <w:rPr>
          <w:rFonts w:ascii="Times New Roman" w:hAnsi="Times New Roman" w:cs="Times New Roman"/>
          <w:sz w:val="24"/>
        </w:rPr>
        <w:t xml:space="preserve"> ke 2 proporsi terbesar dari seluruh PTM (Penyakit Tidak Menular) yang dilaporkan</w:t>
      </w:r>
      <w:r>
        <w:rPr>
          <w:rFonts w:ascii="Times New Roman" w:hAnsi="Times New Roman" w:cs="Times New Roman"/>
          <w:sz w:val="24"/>
        </w:rPr>
        <w:t xml:space="preserve">. </w:t>
      </w:r>
      <w:r w:rsidR="00680C38">
        <w:rPr>
          <w:rFonts w:ascii="Times New Roman" w:hAnsi="Times New Roman" w:cs="Times New Roman"/>
          <w:sz w:val="24"/>
        </w:rPr>
        <w:t>Badan Pusat Statistik Kota</w:t>
      </w:r>
      <w:r w:rsidR="00494A6F">
        <w:rPr>
          <w:rFonts w:ascii="Times New Roman" w:hAnsi="Times New Roman" w:cs="Times New Roman"/>
          <w:sz w:val="24"/>
        </w:rPr>
        <w:t xml:space="preserve"> Tegal (2021) memaparkan bahwa Diabetes </w:t>
      </w:r>
      <w:r w:rsidR="00D70FAE">
        <w:rPr>
          <w:rFonts w:ascii="Times New Roman" w:hAnsi="Times New Roman" w:cs="Times New Roman"/>
          <w:sz w:val="24"/>
        </w:rPr>
        <w:t>Melitus</w:t>
      </w:r>
      <w:r w:rsidR="00256B7A">
        <w:rPr>
          <w:rFonts w:ascii="Times New Roman" w:hAnsi="Times New Roman" w:cs="Times New Roman"/>
          <w:sz w:val="24"/>
        </w:rPr>
        <w:t xml:space="preserve"> menduduki peringkat ke 6 pada 10 diagnosa penyakit terbanyak di Kota Tegal ta</w:t>
      </w:r>
      <w:r w:rsidR="00C11ACE">
        <w:rPr>
          <w:rFonts w:ascii="Times New Roman" w:hAnsi="Times New Roman" w:cs="Times New Roman"/>
          <w:sz w:val="24"/>
        </w:rPr>
        <w:t>h</w:t>
      </w:r>
      <w:r w:rsidR="009C09B9">
        <w:rPr>
          <w:rFonts w:ascii="Times New Roman" w:hAnsi="Times New Roman" w:cs="Times New Roman"/>
          <w:sz w:val="24"/>
        </w:rPr>
        <w:t>un 2021.</w:t>
      </w:r>
      <w:r w:rsidR="00256B7A">
        <w:rPr>
          <w:rFonts w:ascii="Times New Roman" w:hAnsi="Times New Roman" w:cs="Times New Roman"/>
          <w:sz w:val="24"/>
        </w:rPr>
        <w:t xml:space="preserve"> </w:t>
      </w:r>
    </w:p>
    <w:p w14:paraId="26772245" w14:textId="0AF1BEA2" w:rsidR="00825460" w:rsidRDefault="00494A6F" w:rsidP="007D762B">
      <w:pPr>
        <w:spacing w:after="0" w:line="480" w:lineRule="auto"/>
        <w:ind w:left="360" w:firstLine="708"/>
        <w:jc w:val="both"/>
        <w:rPr>
          <w:rFonts w:ascii="Times New Roman" w:hAnsi="Times New Roman" w:cs="Times New Roman"/>
          <w:sz w:val="24"/>
        </w:rPr>
      </w:pPr>
      <w:r>
        <w:rPr>
          <w:rFonts w:ascii="Times New Roman" w:hAnsi="Times New Roman" w:cs="Times New Roman"/>
          <w:sz w:val="24"/>
        </w:rPr>
        <w:t xml:space="preserve">Penderita Diabetes </w:t>
      </w:r>
      <w:r w:rsidR="00D70FAE">
        <w:rPr>
          <w:rFonts w:ascii="Times New Roman" w:hAnsi="Times New Roman" w:cs="Times New Roman"/>
          <w:sz w:val="24"/>
        </w:rPr>
        <w:t>Melitus</w:t>
      </w:r>
      <w:r w:rsidR="00071F7E">
        <w:rPr>
          <w:rFonts w:ascii="Times New Roman" w:hAnsi="Times New Roman" w:cs="Times New Roman"/>
          <w:sz w:val="24"/>
        </w:rPr>
        <w:t xml:space="preserve"> ber</w:t>
      </w:r>
      <w:r>
        <w:rPr>
          <w:rFonts w:ascii="Times New Roman" w:hAnsi="Times New Roman" w:cs="Times New Roman"/>
          <w:sz w:val="24"/>
        </w:rPr>
        <w:t>e</w:t>
      </w:r>
      <w:r w:rsidR="00071F7E">
        <w:rPr>
          <w:rFonts w:ascii="Times New Roman" w:hAnsi="Times New Roman" w:cs="Times New Roman"/>
          <w:sz w:val="24"/>
        </w:rPr>
        <w:t>siko mengalami masalah kesehatan lain yang dapat merugika</w:t>
      </w:r>
      <w:r w:rsidR="00D572BF">
        <w:rPr>
          <w:rFonts w:ascii="Times New Roman" w:hAnsi="Times New Roman" w:cs="Times New Roman"/>
          <w:sz w:val="24"/>
        </w:rPr>
        <w:t>n dan mengancam jiwa. Kadar glukosa</w:t>
      </w:r>
      <w:r w:rsidR="00071F7E">
        <w:rPr>
          <w:rFonts w:ascii="Times New Roman" w:hAnsi="Times New Roman" w:cs="Times New Roman"/>
          <w:sz w:val="24"/>
        </w:rPr>
        <w:t xml:space="preserve"> dalam </w:t>
      </w:r>
      <w:r w:rsidR="00D572BF">
        <w:rPr>
          <w:rFonts w:ascii="Times New Roman" w:hAnsi="Times New Roman" w:cs="Times New Roman"/>
          <w:sz w:val="24"/>
        </w:rPr>
        <w:t xml:space="preserve">darah yang tinggi dan tidak terkendali dapat mengakibatkan </w:t>
      </w:r>
      <w:r w:rsidR="00071F7E">
        <w:rPr>
          <w:rFonts w:ascii="Times New Roman" w:hAnsi="Times New Roman" w:cs="Times New Roman"/>
          <w:sz w:val="24"/>
        </w:rPr>
        <w:t>penyakit serius yang mempengaruhi saraf, jantung, pembuluh dara</w:t>
      </w:r>
      <w:r w:rsidR="0005280B">
        <w:rPr>
          <w:rFonts w:ascii="Times New Roman" w:hAnsi="Times New Roman" w:cs="Times New Roman"/>
          <w:sz w:val="24"/>
        </w:rPr>
        <w:t>h, ginjal dan mata (Suryanegara dkk,</w:t>
      </w:r>
      <w:r w:rsidR="00071F7E">
        <w:rPr>
          <w:rFonts w:ascii="Times New Roman" w:hAnsi="Times New Roman" w:cs="Times New Roman"/>
          <w:sz w:val="24"/>
        </w:rPr>
        <w:t xml:space="preserve"> 2021). </w:t>
      </w:r>
    </w:p>
    <w:p w14:paraId="436A83F0" w14:textId="4A33AB9B" w:rsidR="00825460" w:rsidRDefault="00ED475C" w:rsidP="007D762B">
      <w:pPr>
        <w:spacing w:after="0" w:line="480" w:lineRule="auto"/>
        <w:ind w:left="360" w:firstLine="708"/>
        <w:jc w:val="both"/>
        <w:rPr>
          <w:rFonts w:ascii="Times New Roman" w:hAnsi="Times New Roman" w:cs="Times New Roman"/>
          <w:sz w:val="24"/>
        </w:rPr>
      </w:pPr>
      <w:r>
        <w:rPr>
          <w:rFonts w:ascii="Times New Roman" w:hAnsi="Times New Roman" w:cs="Times New Roman"/>
          <w:sz w:val="24"/>
        </w:rPr>
        <w:t>Permasalahan serius</w:t>
      </w:r>
      <w:r w:rsidR="00494A6F">
        <w:rPr>
          <w:rFonts w:ascii="Times New Roman" w:hAnsi="Times New Roman" w:cs="Times New Roman"/>
          <w:sz w:val="24"/>
        </w:rPr>
        <w:t xml:space="preserve"> yang dihadapi oleh penderita Diabetes </w:t>
      </w:r>
      <w:r w:rsidR="00D70FAE">
        <w:rPr>
          <w:rFonts w:ascii="Times New Roman" w:hAnsi="Times New Roman" w:cs="Times New Roman"/>
          <w:sz w:val="24"/>
        </w:rPr>
        <w:t>Melitus</w:t>
      </w:r>
      <w:r>
        <w:rPr>
          <w:rFonts w:ascii="Times New Roman" w:hAnsi="Times New Roman" w:cs="Times New Roman"/>
          <w:sz w:val="24"/>
        </w:rPr>
        <w:t xml:space="preserve"> adalah komplikasi. </w:t>
      </w:r>
      <w:r w:rsidR="00071F7E">
        <w:rPr>
          <w:rFonts w:ascii="Times New Roman" w:hAnsi="Times New Roman" w:cs="Times New Roman"/>
          <w:sz w:val="24"/>
        </w:rPr>
        <w:t>Komplikasi diartikan sebaga</w:t>
      </w:r>
      <w:r w:rsidR="00811A84">
        <w:rPr>
          <w:rFonts w:ascii="Times New Roman" w:hAnsi="Times New Roman" w:cs="Times New Roman"/>
          <w:sz w:val="24"/>
        </w:rPr>
        <w:t>i kondisi yang dapat menimbulkan</w:t>
      </w:r>
      <w:r w:rsidR="00071F7E">
        <w:rPr>
          <w:rFonts w:ascii="Times New Roman" w:hAnsi="Times New Roman" w:cs="Times New Roman"/>
          <w:sz w:val="24"/>
        </w:rPr>
        <w:t xml:space="preserve"> dua atau bahkan lebih penyakit, dimana salah satu penyakit tidak selalu lebih sentral daripada </w:t>
      </w:r>
      <w:r w:rsidR="00811A84">
        <w:rPr>
          <w:rFonts w:ascii="Times New Roman" w:hAnsi="Times New Roman" w:cs="Times New Roman"/>
          <w:sz w:val="24"/>
        </w:rPr>
        <w:t xml:space="preserve">yang lain. Komplikasi </w:t>
      </w:r>
      <w:r w:rsidR="00071F7E">
        <w:rPr>
          <w:rFonts w:ascii="Times New Roman" w:hAnsi="Times New Roman" w:cs="Times New Roman"/>
          <w:sz w:val="24"/>
        </w:rPr>
        <w:t>mempengaruhi kualitas hidup, kemampuan bekerja, kecacatan bahkan hingga kematian (</w:t>
      </w:r>
      <w:r w:rsidR="0005280B" w:rsidRPr="00A64A87">
        <w:rPr>
          <w:rFonts w:ascii="Times New Roman" w:eastAsia="Times New Roman" w:hAnsi="Times New Roman" w:cs="Times New Roman"/>
          <w:sz w:val="24"/>
          <w:szCs w:val="24"/>
        </w:rPr>
        <w:t xml:space="preserve">Laksono </w:t>
      </w:r>
      <w:r w:rsidR="0005280B" w:rsidRPr="00494A6F">
        <w:rPr>
          <w:rFonts w:ascii="Times New Roman" w:eastAsia="Times New Roman" w:hAnsi="Times New Roman" w:cs="Times New Roman"/>
          <w:i/>
          <w:sz w:val="24"/>
          <w:szCs w:val="24"/>
        </w:rPr>
        <w:t>et al</w:t>
      </w:r>
      <w:r w:rsidR="0005280B">
        <w:rPr>
          <w:rFonts w:ascii="Times New Roman" w:eastAsia="Times New Roman" w:hAnsi="Times New Roman" w:cs="Times New Roman"/>
          <w:sz w:val="24"/>
          <w:szCs w:val="24"/>
        </w:rPr>
        <w:t>, 2022</w:t>
      </w:r>
      <w:r w:rsidR="00071F7E">
        <w:rPr>
          <w:rFonts w:ascii="Times New Roman" w:hAnsi="Times New Roman" w:cs="Times New Roman"/>
          <w:sz w:val="24"/>
        </w:rPr>
        <w:t>)</w:t>
      </w:r>
      <w:r w:rsidR="00052A7F">
        <w:rPr>
          <w:rFonts w:ascii="Times New Roman" w:hAnsi="Times New Roman" w:cs="Times New Roman"/>
          <w:sz w:val="24"/>
        </w:rPr>
        <w:t>.</w:t>
      </w:r>
    </w:p>
    <w:p w14:paraId="685463FA" w14:textId="5065F9EC" w:rsidR="00825460" w:rsidRDefault="00D774D5" w:rsidP="007D762B">
      <w:pPr>
        <w:spacing w:after="0" w:line="480" w:lineRule="auto"/>
        <w:ind w:left="360" w:firstLine="708"/>
        <w:jc w:val="both"/>
        <w:rPr>
          <w:rFonts w:ascii="Times New Roman" w:hAnsi="Times New Roman" w:cs="Times New Roman"/>
          <w:sz w:val="24"/>
        </w:rPr>
      </w:pPr>
      <w:r>
        <w:rPr>
          <w:rFonts w:ascii="Times New Roman" w:hAnsi="Times New Roman" w:cs="Times New Roman"/>
          <w:sz w:val="24"/>
        </w:rPr>
        <w:t>Menurut penelitian yang dilakukan Saputri (2020) komplikasi pada pe</w:t>
      </w:r>
      <w:r w:rsidR="00494A6F">
        <w:rPr>
          <w:rFonts w:ascii="Times New Roman" w:hAnsi="Times New Roman" w:cs="Times New Roman"/>
          <w:sz w:val="24"/>
        </w:rPr>
        <w:t xml:space="preserve">nderita Diabetes </w:t>
      </w:r>
      <w:r w:rsidR="00D70FAE">
        <w:rPr>
          <w:rFonts w:ascii="Times New Roman" w:hAnsi="Times New Roman" w:cs="Times New Roman"/>
          <w:sz w:val="24"/>
        </w:rPr>
        <w:t>Melitus</w:t>
      </w:r>
      <w:r w:rsidR="00682163">
        <w:rPr>
          <w:rFonts w:ascii="Times New Roman" w:hAnsi="Times New Roman" w:cs="Times New Roman"/>
          <w:sz w:val="24"/>
        </w:rPr>
        <w:t xml:space="preserve"> diklasifikasikan</w:t>
      </w:r>
      <w:r>
        <w:rPr>
          <w:rFonts w:ascii="Times New Roman" w:hAnsi="Times New Roman" w:cs="Times New Roman"/>
          <w:sz w:val="24"/>
        </w:rPr>
        <w:t xml:space="preserve"> m</w:t>
      </w:r>
      <w:r w:rsidR="00745C4C">
        <w:rPr>
          <w:rFonts w:ascii="Times New Roman" w:hAnsi="Times New Roman" w:cs="Times New Roman"/>
          <w:sz w:val="24"/>
        </w:rPr>
        <w:t xml:space="preserve">enjadi </w:t>
      </w:r>
      <w:r>
        <w:rPr>
          <w:rFonts w:ascii="Times New Roman" w:hAnsi="Times New Roman" w:cs="Times New Roman"/>
          <w:sz w:val="24"/>
        </w:rPr>
        <w:t>2, yaitu komplikasi</w:t>
      </w:r>
      <w:r w:rsidR="00745C4C">
        <w:rPr>
          <w:rFonts w:ascii="Times New Roman" w:hAnsi="Times New Roman" w:cs="Times New Roman"/>
          <w:sz w:val="24"/>
        </w:rPr>
        <w:t xml:space="preserve"> akut dan komplikasi kronis</w:t>
      </w:r>
      <w:r>
        <w:rPr>
          <w:rFonts w:ascii="Times New Roman" w:hAnsi="Times New Roman" w:cs="Times New Roman"/>
          <w:sz w:val="24"/>
        </w:rPr>
        <w:t>.</w:t>
      </w:r>
      <w:r w:rsidR="0044058E">
        <w:rPr>
          <w:rFonts w:ascii="Times New Roman" w:hAnsi="Times New Roman" w:cs="Times New Roman"/>
          <w:sz w:val="24"/>
        </w:rPr>
        <w:t xml:space="preserve"> Komplikasi akut mencakup</w:t>
      </w:r>
      <w:r w:rsidR="00745C4C">
        <w:rPr>
          <w:rFonts w:ascii="Times New Roman" w:hAnsi="Times New Roman" w:cs="Times New Roman"/>
          <w:sz w:val="24"/>
        </w:rPr>
        <w:t xml:space="preserve"> </w:t>
      </w:r>
      <w:r w:rsidR="00EB7E80">
        <w:rPr>
          <w:rFonts w:ascii="Times New Roman" w:hAnsi="Times New Roman" w:cs="Times New Roman"/>
          <w:sz w:val="24"/>
        </w:rPr>
        <w:t>ketoasidosis, hiperglikemia, dan hipogl</w:t>
      </w:r>
      <w:r w:rsidR="0044058E">
        <w:rPr>
          <w:rFonts w:ascii="Times New Roman" w:hAnsi="Times New Roman" w:cs="Times New Roman"/>
          <w:sz w:val="24"/>
        </w:rPr>
        <w:t>ikemia. Komplikasi kronis dikelompokkan</w:t>
      </w:r>
      <w:r w:rsidR="00EB7E80">
        <w:rPr>
          <w:rFonts w:ascii="Times New Roman" w:hAnsi="Times New Roman" w:cs="Times New Roman"/>
          <w:sz w:val="24"/>
        </w:rPr>
        <w:t xml:space="preserve"> menjadi 2 yaitu</w:t>
      </w:r>
      <w:r>
        <w:rPr>
          <w:rFonts w:ascii="Times New Roman" w:hAnsi="Times New Roman" w:cs="Times New Roman"/>
          <w:sz w:val="24"/>
        </w:rPr>
        <w:t xml:space="preserve"> </w:t>
      </w:r>
      <w:r w:rsidR="00EB7E80">
        <w:rPr>
          <w:rFonts w:ascii="Times New Roman" w:hAnsi="Times New Roman" w:cs="Times New Roman"/>
          <w:sz w:val="24"/>
        </w:rPr>
        <w:t>k</w:t>
      </w:r>
      <w:r>
        <w:rPr>
          <w:rFonts w:ascii="Times New Roman" w:hAnsi="Times New Roman" w:cs="Times New Roman"/>
          <w:sz w:val="24"/>
        </w:rPr>
        <w:t xml:space="preserve">omplikasi </w:t>
      </w:r>
      <w:r w:rsidR="00986190">
        <w:rPr>
          <w:rFonts w:ascii="Times New Roman" w:hAnsi="Times New Roman" w:cs="Times New Roman"/>
          <w:sz w:val="24"/>
        </w:rPr>
        <w:t xml:space="preserve">makrovaskular seperti serebrovaskular, jantung </w:t>
      </w:r>
      <w:r w:rsidR="00745C4C">
        <w:rPr>
          <w:rFonts w:ascii="Times New Roman" w:hAnsi="Times New Roman" w:cs="Times New Roman"/>
          <w:sz w:val="24"/>
        </w:rPr>
        <w:t>k</w:t>
      </w:r>
      <w:r w:rsidR="00986190">
        <w:rPr>
          <w:rFonts w:ascii="Times New Roman" w:hAnsi="Times New Roman" w:cs="Times New Roman"/>
          <w:sz w:val="24"/>
        </w:rPr>
        <w:t xml:space="preserve">oroner, dan ulkus </w:t>
      </w:r>
      <w:r w:rsidR="00EB7E80">
        <w:rPr>
          <w:rFonts w:ascii="Times New Roman" w:hAnsi="Times New Roman" w:cs="Times New Roman"/>
          <w:sz w:val="24"/>
        </w:rPr>
        <w:t xml:space="preserve">kaki, sedangkan </w:t>
      </w:r>
      <w:r w:rsidR="00986190">
        <w:rPr>
          <w:rFonts w:ascii="Times New Roman" w:hAnsi="Times New Roman" w:cs="Times New Roman"/>
          <w:sz w:val="24"/>
        </w:rPr>
        <w:t xml:space="preserve">komplikasi mikrovaskular meliputi </w:t>
      </w:r>
      <w:r w:rsidR="00745C4C">
        <w:rPr>
          <w:rFonts w:ascii="Times New Roman" w:hAnsi="Times New Roman" w:cs="Times New Roman"/>
          <w:sz w:val="24"/>
        </w:rPr>
        <w:t xml:space="preserve">retinopati </w:t>
      </w:r>
      <w:r w:rsidR="00745C4C">
        <w:rPr>
          <w:rFonts w:ascii="Times New Roman" w:hAnsi="Times New Roman" w:cs="Times New Roman"/>
          <w:sz w:val="24"/>
        </w:rPr>
        <w:lastRenderedPageBreak/>
        <w:t>(kerusakan mata), nefropati (kerusakan sisitem ginjal), dan neuropati (kerusakan s</w:t>
      </w:r>
      <w:r w:rsidR="003E78A6">
        <w:rPr>
          <w:rFonts w:ascii="Times New Roman" w:hAnsi="Times New Roman" w:cs="Times New Roman"/>
          <w:sz w:val="24"/>
        </w:rPr>
        <w:t>istem saraf).</w:t>
      </w:r>
    </w:p>
    <w:p w14:paraId="088C6D34" w14:textId="1CBA8FAF" w:rsidR="00825460" w:rsidRDefault="0044058E" w:rsidP="007D762B">
      <w:pPr>
        <w:spacing w:after="0" w:line="480" w:lineRule="auto"/>
        <w:ind w:left="360" w:firstLine="708"/>
        <w:jc w:val="both"/>
        <w:rPr>
          <w:rFonts w:ascii="Times New Roman" w:hAnsi="Times New Roman" w:cs="Times New Roman"/>
          <w:sz w:val="24"/>
        </w:rPr>
      </w:pPr>
      <w:r>
        <w:rPr>
          <w:rFonts w:ascii="Times New Roman" w:hAnsi="Times New Roman" w:cs="Times New Roman"/>
          <w:sz w:val="24"/>
        </w:rPr>
        <w:t xml:space="preserve">Banyaknya masalah </w:t>
      </w:r>
      <w:r w:rsidR="003E78A6" w:rsidRPr="003E78A6">
        <w:rPr>
          <w:rFonts w:ascii="Times New Roman" w:hAnsi="Times New Roman" w:cs="Times New Roman"/>
          <w:sz w:val="24"/>
        </w:rPr>
        <w:t>ya</w:t>
      </w:r>
      <w:r>
        <w:rPr>
          <w:rFonts w:ascii="Times New Roman" w:hAnsi="Times New Roman" w:cs="Times New Roman"/>
          <w:sz w:val="24"/>
        </w:rPr>
        <w:t>ng muncul</w:t>
      </w:r>
      <w:r w:rsidR="00494A6F">
        <w:rPr>
          <w:rFonts w:ascii="Times New Roman" w:hAnsi="Times New Roman" w:cs="Times New Roman"/>
          <w:sz w:val="24"/>
        </w:rPr>
        <w:t xml:space="preserve"> akibat penyakit Diabetes </w:t>
      </w:r>
      <w:r w:rsidR="00D70FAE">
        <w:rPr>
          <w:rFonts w:ascii="Times New Roman" w:hAnsi="Times New Roman" w:cs="Times New Roman"/>
          <w:sz w:val="24"/>
        </w:rPr>
        <w:t>Melitus</w:t>
      </w:r>
      <w:r w:rsidR="003E78A6" w:rsidRPr="003E78A6">
        <w:rPr>
          <w:rFonts w:ascii="Times New Roman" w:hAnsi="Times New Roman" w:cs="Times New Roman"/>
          <w:sz w:val="24"/>
        </w:rPr>
        <w:t xml:space="preserve"> membuat Kement</w:t>
      </w:r>
      <w:r w:rsidR="000617EB">
        <w:rPr>
          <w:rFonts w:ascii="Times New Roman" w:hAnsi="Times New Roman" w:cs="Times New Roman"/>
          <w:sz w:val="24"/>
        </w:rPr>
        <w:t>e</w:t>
      </w:r>
      <w:r w:rsidR="003E78A6" w:rsidRPr="003E78A6">
        <w:rPr>
          <w:rFonts w:ascii="Times New Roman" w:hAnsi="Times New Roman" w:cs="Times New Roman"/>
          <w:sz w:val="24"/>
        </w:rPr>
        <w:t>rian Kesehatan RI fokus dalam tindakan pence</w:t>
      </w:r>
      <w:r w:rsidR="000617EB">
        <w:rPr>
          <w:rFonts w:ascii="Times New Roman" w:hAnsi="Times New Roman" w:cs="Times New Roman"/>
          <w:sz w:val="24"/>
        </w:rPr>
        <w:t>gahan (preventif) dan promotif. Pencega</w:t>
      </w:r>
      <w:r w:rsidR="00494A6F">
        <w:rPr>
          <w:rFonts w:ascii="Times New Roman" w:hAnsi="Times New Roman" w:cs="Times New Roman"/>
          <w:sz w:val="24"/>
        </w:rPr>
        <w:t xml:space="preserve">han komplikasi Diabetes </w:t>
      </w:r>
      <w:r w:rsidR="00D70FAE">
        <w:rPr>
          <w:rFonts w:ascii="Times New Roman" w:hAnsi="Times New Roman" w:cs="Times New Roman"/>
          <w:sz w:val="24"/>
        </w:rPr>
        <w:t>Melitus</w:t>
      </w:r>
      <w:r w:rsidR="000617EB">
        <w:rPr>
          <w:rFonts w:ascii="Times New Roman" w:hAnsi="Times New Roman" w:cs="Times New Roman"/>
          <w:sz w:val="24"/>
        </w:rPr>
        <w:t xml:space="preserve"> dapat dilakukan dengan berbagai cara </w:t>
      </w:r>
      <w:r w:rsidR="003D5357">
        <w:rPr>
          <w:rFonts w:ascii="Times New Roman" w:hAnsi="Times New Roman" w:cs="Times New Roman"/>
          <w:sz w:val="24"/>
        </w:rPr>
        <w:t xml:space="preserve">antara lain </w:t>
      </w:r>
      <w:r w:rsidR="000617EB">
        <w:rPr>
          <w:rFonts w:ascii="Times New Roman" w:hAnsi="Times New Roman" w:cs="Times New Roman"/>
          <w:sz w:val="24"/>
        </w:rPr>
        <w:t>dengan meni</w:t>
      </w:r>
      <w:r w:rsidR="00494A6F">
        <w:rPr>
          <w:rFonts w:ascii="Times New Roman" w:hAnsi="Times New Roman" w:cs="Times New Roman"/>
          <w:sz w:val="24"/>
        </w:rPr>
        <w:t xml:space="preserve">ngkatkan pengetahuan penderita Diabetes </w:t>
      </w:r>
      <w:r w:rsidR="00D70FAE">
        <w:rPr>
          <w:rFonts w:ascii="Times New Roman" w:hAnsi="Times New Roman" w:cs="Times New Roman"/>
          <w:sz w:val="24"/>
        </w:rPr>
        <w:t>Melitus</w:t>
      </w:r>
      <w:r w:rsidR="000617EB">
        <w:rPr>
          <w:rFonts w:ascii="Times New Roman" w:hAnsi="Times New Roman" w:cs="Times New Roman"/>
          <w:sz w:val="24"/>
        </w:rPr>
        <w:t xml:space="preserve"> mengenai pencegahan komplikasi melalui edukasi. </w:t>
      </w:r>
    </w:p>
    <w:p w14:paraId="30C4D0CA" w14:textId="002D33F1" w:rsidR="00825460" w:rsidRDefault="000617EB" w:rsidP="007D762B">
      <w:pPr>
        <w:spacing w:after="0" w:line="480" w:lineRule="auto"/>
        <w:ind w:left="360" w:firstLine="708"/>
        <w:jc w:val="both"/>
        <w:rPr>
          <w:rFonts w:ascii="Times New Roman" w:hAnsi="Times New Roman" w:cs="Times New Roman"/>
          <w:sz w:val="24"/>
        </w:rPr>
      </w:pPr>
      <w:r w:rsidRPr="000617EB">
        <w:rPr>
          <w:rFonts w:ascii="Times New Roman" w:hAnsi="Times New Roman" w:cs="Times New Roman"/>
          <w:sz w:val="24"/>
        </w:rPr>
        <w:t>Beberapa penelit</w:t>
      </w:r>
      <w:r w:rsidR="00494A6F">
        <w:rPr>
          <w:rFonts w:ascii="Times New Roman" w:hAnsi="Times New Roman" w:cs="Times New Roman"/>
          <w:sz w:val="24"/>
        </w:rPr>
        <w:t xml:space="preserve">ian tentang pengetahuan pasien Diabetes </w:t>
      </w:r>
      <w:r w:rsidR="00D70FAE">
        <w:rPr>
          <w:rFonts w:ascii="Times New Roman" w:hAnsi="Times New Roman" w:cs="Times New Roman"/>
          <w:sz w:val="24"/>
        </w:rPr>
        <w:t>Melitus</w:t>
      </w:r>
      <w:r w:rsidRPr="000617EB">
        <w:rPr>
          <w:rFonts w:ascii="Times New Roman" w:hAnsi="Times New Roman" w:cs="Times New Roman"/>
          <w:sz w:val="24"/>
        </w:rPr>
        <w:t xml:space="preserve"> menunjukkan hasil yang rendah, salah satunya penelitian yang dilakukan oleh Fauziah dkk (2020) di Puskesmas Padurenan tahu</w:t>
      </w:r>
      <w:r w:rsidR="003D5357">
        <w:rPr>
          <w:rFonts w:ascii="Times New Roman" w:hAnsi="Times New Roman" w:cs="Times New Roman"/>
          <w:sz w:val="24"/>
        </w:rPr>
        <w:t>n 2019 menyatakan bahwa penderita</w:t>
      </w:r>
      <w:r w:rsidR="00494A6F">
        <w:rPr>
          <w:rFonts w:ascii="Times New Roman" w:hAnsi="Times New Roman" w:cs="Times New Roman"/>
          <w:sz w:val="24"/>
        </w:rPr>
        <w:t xml:space="preserve"> Diabetes </w:t>
      </w:r>
      <w:r w:rsidR="00D70FAE">
        <w:rPr>
          <w:rFonts w:ascii="Times New Roman" w:hAnsi="Times New Roman" w:cs="Times New Roman"/>
          <w:sz w:val="24"/>
        </w:rPr>
        <w:t>Melitus</w:t>
      </w:r>
      <w:r w:rsidR="003D5357">
        <w:rPr>
          <w:rFonts w:ascii="Times New Roman" w:hAnsi="Times New Roman" w:cs="Times New Roman"/>
          <w:sz w:val="24"/>
        </w:rPr>
        <w:t xml:space="preserve"> mempunyai pengetahuan </w:t>
      </w:r>
      <w:r w:rsidRPr="000617EB">
        <w:rPr>
          <w:rFonts w:ascii="Times New Roman" w:hAnsi="Times New Roman" w:cs="Times New Roman"/>
          <w:sz w:val="24"/>
        </w:rPr>
        <w:t>kurang mengenai pencegahan ulkus kaki diabetik. Hasil penelitian yang sama ditujukan oleh</w:t>
      </w:r>
      <w:r w:rsidR="003650AB">
        <w:rPr>
          <w:rFonts w:ascii="Times New Roman" w:hAnsi="Times New Roman" w:cs="Times New Roman"/>
          <w:sz w:val="24"/>
        </w:rPr>
        <w:t xml:space="preserve"> penelitian </w:t>
      </w:r>
      <w:r w:rsidR="00BC01BE">
        <w:rPr>
          <w:rFonts w:ascii="Times New Roman" w:hAnsi="Times New Roman" w:cs="Times New Roman"/>
          <w:sz w:val="24"/>
        </w:rPr>
        <w:t>Laudya dkk (2020) di P</w:t>
      </w:r>
      <w:r w:rsidR="003650AB">
        <w:rPr>
          <w:rFonts w:ascii="Times New Roman" w:hAnsi="Times New Roman" w:cs="Times New Roman"/>
          <w:sz w:val="24"/>
        </w:rPr>
        <w:t>uskesmas Cilacap Selatan 1 tentang pen</w:t>
      </w:r>
      <w:r w:rsidR="00494A6F">
        <w:rPr>
          <w:rFonts w:ascii="Times New Roman" w:hAnsi="Times New Roman" w:cs="Times New Roman"/>
          <w:sz w:val="24"/>
        </w:rPr>
        <w:t xml:space="preserve">getahuan pencegahan komplikasi Diabetes </w:t>
      </w:r>
      <w:r w:rsidR="00D70FAE">
        <w:rPr>
          <w:rFonts w:ascii="Times New Roman" w:hAnsi="Times New Roman" w:cs="Times New Roman"/>
          <w:sz w:val="24"/>
        </w:rPr>
        <w:t>Melitus</w:t>
      </w:r>
      <w:r w:rsidR="003650AB">
        <w:rPr>
          <w:rFonts w:ascii="Times New Roman" w:hAnsi="Times New Roman" w:cs="Times New Roman"/>
          <w:sz w:val="24"/>
        </w:rPr>
        <w:t xml:space="preserve">, penelitian menunjukkan tingkat </w:t>
      </w:r>
      <w:r w:rsidR="00494A6F">
        <w:rPr>
          <w:rFonts w:ascii="Times New Roman" w:hAnsi="Times New Roman" w:cs="Times New Roman"/>
          <w:sz w:val="24"/>
        </w:rPr>
        <w:t xml:space="preserve">pengetahuan penderita Diabetes </w:t>
      </w:r>
      <w:r w:rsidR="00D70FAE">
        <w:rPr>
          <w:rFonts w:ascii="Times New Roman" w:hAnsi="Times New Roman" w:cs="Times New Roman"/>
          <w:sz w:val="24"/>
        </w:rPr>
        <w:t>Melitus</w:t>
      </w:r>
      <w:r w:rsidR="003650AB">
        <w:rPr>
          <w:rFonts w:ascii="Times New Roman" w:hAnsi="Times New Roman" w:cs="Times New Roman"/>
          <w:sz w:val="24"/>
        </w:rPr>
        <w:t xml:space="preserve"> </w:t>
      </w:r>
      <w:r w:rsidR="002E0F42">
        <w:rPr>
          <w:rFonts w:ascii="Times New Roman" w:hAnsi="Times New Roman" w:cs="Times New Roman"/>
          <w:sz w:val="24"/>
        </w:rPr>
        <w:t>masih kurang.</w:t>
      </w:r>
      <w:r w:rsidRPr="000617EB">
        <w:rPr>
          <w:rFonts w:ascii="Times New Roman" w:hAnsi="Times New Roman" w:cs="Times New Roman"/>
          <w:sz w:val="24"/>
        </w:rPr>
        <w:t xml:space="preserve"> </w:t>
      </w:r>
    </w:p>
    <w:p w14:paraId="098A9F7E" w14:textId="3802AD73" w:rsidR="00825460" w:rsidRDefault="00ED475C" w:rsidP="007D762B">
      <w:pPr>
        <w:spacing w:after="0" w:line="480" w:lineRule="auto"/>
        <w:ind w:left="360" w:firstLine="708"/>
        <w:jc w:val="both"/>
        <w:rPr>
          <w:rFonts w:ascii="Times New Roman" w:hAnsi="Times New Roman" w:cs="Times New Roman"/>
          <w:sz w:val="24"/>
        </w:rPr>
      </w:pPr>
      <w:r>
        <w:rPr>
          <w:rFonts w:ascii="Times New Roman" w:hAnsi="Times New Roman" w:cs="Times New Roman"/>
          <w:sz w:val="24"/>
        </w:rPr>
        <w:t>Yuni</w:t>
      </w:r>
      <w:r w:rsidR="00494A6F">
        <w:rPr>
          <w:rFonts w:ascii="Times New Roman" w:hAnsi="Times New Roman" w:cs="Times New Roman"/>
          <w:sz w:val="24"/>
        </w:rPr>
        <w:t xml:space="preserve">tasari (2019) </w:t>
      </w:r>
      <w:r w:rsidR="00233E6C">
        <w:rPr>
          <w:rFonts w:ascii="Times New Roman" w:hAnsi="Times New Roman" w:cs="Times New Roman"/>
          <w:sz w:val="24"/>
        </w:rPr>
        <w:t xml:space="preserve">menjelaskan </w:t>
      </w:r>
      <w:r w:rsidR="00494A6F">
        <w:rPr>
          <w:rFonts w:ascii="Times New Roman" w:hAnsi="Times New Roman" w:cs="Times New Roman"/>
          <w:sz w:val="24"/>
        </w:rPr>
        <w:t xml:space="preserve">pada pengelolaan Diabetes </w:t>
      </w:r>
      <w:r w:rsidR="00D70FAE">
        <w:rPr>
          <w:rFonts w:ascii="Times New Roman" w:hAnsi="Times New Roman" w:cs="Times New Roman"/>
          <w:sz w:val="24"/>
        </w:rPr>
        <w:t>Melitus</w:t>
      </w:r>
      <w:r>
        <w:rPr>
          <w:rFonts w:ascii="Times New Roman" w:hAnsi="Times New Roman" w:cs="Times New Roman"/>
          <w:sz w:val="24"/>
        </w:rPr>
        <w:t xml:space="preserve"> terdap</w:t>
      </w:r>
      <w:r w:rsidR="00F66E09">
        <w:rPr>
          <w:rFonts w:ascii="Times New Roman" w:hAnsi="Times New Roman" w:cs="Times New Roman"/>
          <w:sz w:val="24"/>
        </w:rPr>
        <w:t xml:space="preserve">at empat pilar penatalaksanaan Diabetes </w:t>
      </w:r>
      <w:r w:rsidR="00D70FAE">
        <w:rPr>
          <w:rFonts w:ascii="Times New Roman" w:hAnsi="Times New Roman" w:cs="Times New Roman"/>
          <w:sz w:val="24"/>
        </w:rPr>
        <w:t>Melitus</w:t>
      </w:r>
      <w:r>
        <w:rPr>
          <w:rFonts w:ascii="Times New Roman" w:hAnsi="Times New Roman" w:cs="Times New Roman"/>
          <w:sz w:val="24"/>
        </w:rPr>
        <w:t xml:space="preserve"> yaitu edukasi, terapi nutrisi, aktivitas fisik, dan terapi farmakologi. Salah satu p</w:t>
      </w:r>
      <w:r w:rsidR="00494A6F">
        <w:rPr>
          <w:rFonts w:ascii="Times New Roman" w:hAnsi="Times New Roman" w:cs="Times New Roman"/>
          <w:sz w:val="24"/>
        </w:rPr>
        <w:t>ilar utama dalam penatalaksa</w:t>
      </w:r>
      <w:r w:rsidR="00D05933">
        <w:rPr>
          <w:rFonts w:ascii="Times New Roman" w:hAnsi="Times New Roman" w:cs="Times New Roman"/>
          <w:sz w:val="24"/>
        </w:rPr>
        <w:t>na</w:t>
      </w:r>
      <w:r w:rsidR="00494A6F">
        <w:rPr>
          <w:rFonts w:ascii="Times New Roman" w:hAnsi="Times New Roman" w:cs="Times New Roman"/>
          <w:sz w:val="24"/>
        </w:rPr>
        <w:t xml:space="preserve">an Diabetes </w:t>
      </w:r>
      <w:r w:rsidR="00D70FAE">
        <w:rPr>
          <w:rFonts w:ascii="Times New Roman" w:hAnsi="Times New Roman" w:cs="Times New Roman"/>
          <w:sz w:val="24"/>
        </w:rPr>
        <w:t>Melitus</w:t>
      </w:r>
      <w:r>
        <w:rPr>
          <w:rFonts w:ascii="Times New Roman" w:hAnsi="Times New Roman" w:cs="Times New Roman"/>
          <w:sz w:val="24"/>
        </w:rPr>
        <w:t xml:space="preserve"> tersebut adalah edukasi. Pemberian edukasi dilaku</w:t>
      </w:r>
      <w:r w:rsidR="00F66E09">
        <w:rPr>
          <w:rFonts w:ascii="Times New Roman" w:hAnsi="Times New Roman" w:cs="Times New Roman"/>
          <w:sz w:val="24"/>
        </w:rPr>
        <w:t xml:space="preserve">kan untuk membimbing penderita Diabetes </w:t>
      </w:r>
      <w:r w:rsidR="00D70FAE">
        <w:rPr>
          <w:rFonts w:ascii="Times New Roman" w:hAnsi="Times New Roman" w:cs="Times New Roman"/>
          <w:sz w:val="24"/>
        </w:rPr>
        <w:t>Melitus</w:t>
      </w:r>
      <w:r w:rsidR="003D5357">
        <w:rPr>
          <w:rFonts w:ascii="Times New Roman" w:hAnsi="Times New Roman" w:cs="Times New Roman"/>
          <w:sz w:val="24"/>
        </w:rPr>
        <w:t xml:space="preserve"> agar mampu mengendalikan kadar glukosa dalan</w:t>
      </w:r>
      <w:r>
        <w:rPr>
          <w:rFonts w:ascii="Times New Roman" w:hAnsi="Times New Roman" w:cs="Times New Roman"/>
          <w:sz w:val="24"/>
        </w:rPr>
        <w:t xml:space="preserve"> darah, me</w:t>
      </w:r>
      <w:r w:rsidR="003D5357">
        <w:rPr>
          <w:rFonts w:ascii="Times New Roman" w:hAnsi="Times New Roman" w:cs="Times New Roman"/>
          <w:sz w:val="24"/>
        </w:rPr>
        <w:t>ncegah komplikasi serta memaksimalkan</w:t>
      </w:r>
      <w:r>
        <w:rPr>
          <w:rFonts w:ascii="Times New Roman" w:hAnsi="Times New Roman" w:cs="Times New Roman"/>
          <w:sz w:val="24"/>
        </w:rPr>
        <w:t xml:space="preserve"> kemampuan merawat diri.</w:t>
      </w:r>
    </w:p>
    <w:p w14:paraId="26154A8A" w14:textId="17B52F5E" w:rsidR="00825460" w:rsidRDefault="006F243B" w:rsidP="007D762B">
      <w:pPr>
        <w:spacing w:after="0" w:line="480" w:lineRule="auto"/>
        <w:ind w:left="360" w:firstLine="708"/>
        <w:jc w:val="both"/>
        <w:rPr>
          <w:rFonts w:ascii="Times New Roman" w:hAnsi="Times New Roman" w:cs="Times New Roman"/>
          <w:sz w:val="24"/>
        </w:rPr>
      </w:pPr>
      <w:r>
        <w:rPr>
          <w:rFonts w:ascii="Times New Roman" w:hAnsi="Times New Roman" w:cs="Times New Roman"/>
          <w:sz w:val="24"/>
        </w:rPr>
        <w:lastRenderedPageBreak/>
        <w:t>Menciptakan edukasi yang efektif dapat didukung dengan menggunakan media yang menarik dan mudah di pahami oleh pende</w:t>
      </w:r>
      <w:r w:rsidR="00624C0B">
        <w:rPr>
          <w:rFonts w:ascii="Times New Roman" w:hAnsi="Times New Roman" w:cs="Times New Roman"/>
          <w:sz w:val="24"/>
        </w:rPr>
        <w:t>r</w:t>
      </w:r>
      <w:r w:rsidR="00494A6F">
        <w:rPr>
          <w:rFonts w:ascii="Times New Roman" w:hAnsi="Times New Roman" w:cs="Times New Roman"/>
          <w:sz w:val="24"/>
        </w:rPr>
        <w:t xml:space="preserve">ita Diabetes </w:t>
      </w:r>
      <w:r w:rsidR="00D70FAE">
        <w:rPr>
          <w:rFonts w:ascii="Times New Roman" w:hAnsi="Times New Roman" w:cs="Times New Roman"/>
          <w:sz w:val="24"/>
        </w:rPr>
        <w:t>Melitus</w:t>
      </w:r>
      <w:r>
        <w:rPr>
          <w:rFonts w:ascii="Times New Roman" w:hAnsi="Times New Roman" w:cs="Times New Roman"/>
          <w:sz w:val="24"/>
        </w:rPr>
        <w:t xml:space="preserve">. </w:t>
      </w:r>
      <w:r w:rsidR="004A3FBA">
        <w:rPr>
          <w:rFonts w:ascii="Times New Roman" w:hAnsi="Times New Roman" w:cs="Times New Roman"/>
          <w:sz w:val="24"/>
        </w:rPr>
        <w:t>Hidaya</w:t>
      </w:r>
      <w:r w:rsidR="003D5357">
        <w:rPr>
          <w:rFonts w:ascii="Times New Roman" w:hAnsi="Times New Roman" w:cs="Times New Roman"/>
          <w:sz w:val="24"/>
        </w:rPr>
        <w:t>h &amp; Sopiyandi (2019) menyatakan</w:t>
      </w:r>
      <w:r w:rsidR="004A3FBA">
        <w:rPr>
          <w:rFonts w:ascii="Times New Roman" w:hAnsi="Times New Roman" w:cs="Times New Roman"/>
          <w:sz w:val="24"/>
        </w:rPr>
        <w:t xml:space="preserve"> bahwa media edukas</w:t>
      </w:r>
      <w:r w:rsidR="003D5357">
        <w:rPr>
          <w:rFonts w:ascii="Times New Roman" w:hAnsi="Times New Roman" w:cs="Times New Roman"/>
          <w:sz w:val="24"/>
        </w:rPr>
        <w:t>i adalah</w:t>
      </w:r>
      <w:r w:rsidR="00BE04DE">
        <w:rPr>
          <w:rFonts w:ascii="Times New Roman" w:hAnsi="Times New Roman" w:cs="Times New Roman"/>
          <w:sz w:val="24"/>
        </w:rPr>
        <w:t xml:space="preserve"> alat yang dimanfaatkan</w:t>
      </w:r>
      <w:r w:rsidR="004A3FBA">
        <w:rPr>
          <w:rFonts w:ascii="Times New Roman" w:hAnsi="Times New Roman" w:cs="Times New Roman"/>
          <w:sz w:val="24"/>
        </w:rPr>
        <w:t xml:space="preserve"> untuk membantu menyampaikan informasi, dengan tujuan mempermudah dan memperjelas pesan yang akan disampaikan. </w:t>
      </w:r>
    </w:p>
    <w:p w14:paraId="19D95897" w14:textId="6F643D50" w:rsidR="008323F4" w:rsidRDefault="00BE04DE" w:rsidP="007D762B">
      <w:pPr>
        <w:spacing w:after="0" w:line="480" w:lineRule="auto"/>
        <w:ind w:left="360" w:firstLine="708"/>
        <w:jc w:val="both"/>
        <w:rPr>
          <w:rFonts w:ascii="Times New Roman" w:hAnsi="Times New Roman" w:cs="Times New Roman"/>
          <w:sz w:val="24"/>
        </w:rPr>
      </w:pPr>
      <w:r>
        <w:rPr>
          <w:rFonts w:ascii="Times New Roman" w:hAnsi="Times New Roman" w:cs="Times New Roman"/>
          <w:sz w:val="24"/>
        </w:rPr>
        <w:t xml:space="preserve">Terdapat </w:t>
      </w:r>
      <w:r w:rsidR="004A3FBA">
        <w:rPr>
          <w:rFonts w:ascii="Times New Roman" w:hAnsi="Times New Roman" w:cs="Times New Roman"/>
          <w:sz w:val="24"/>
        </w:rPr>
        <w:t>berbagai macam jenis media yang dapat digunakan dalam edukasi</w:t>
      </w:r>
      <w:r>
        <w:rPr>
          <w:rFonts w:ascii="Times New Roman" w:hAnsi="Times New Roman" w:cs="Times New Roman"/>
          <w:sz w:val="24"/>
        </w:rPr>
        <w:t xml:space="preserve"> supaya</w:t>
      </w:r>
      <w:r w:rsidR="00CA413A">
        <w:rPr>
          <w:rFonts w:ascii="Times New Roman" w:hAnsi="Times New Roman" w:cs="Times New Roman"/>
          <w:sz w:val="24"/>
        </w:rPr>
        <w:t xml:space="preserve"> pesan yang disampaikan </w:t>
      </w:r>
      <w:r w:rsidR="00624C0B">
        <w:rPr>
          <w:rFonts w:ascii="Times New Roman" w:hAnsi="Times New Roman" w:cs="Times New Roman"/>
          <w:sz w:val="24"/>
        </w:rPr>
        <w:t xml:space="preserve">dapat diterima secara </w:t>
      </w:r>
      <w:r>
        <w:rPr>
          <w:rFonts w:ascii="Times New Roman" w:hAnsi="Times New Roman" w:cs="Times New Roman"/>
          <w:sz w:val="24"/>
        </w:rPr>
        <w:t>maksimal. Beberapa</w:t>
      </w:r>
      <w:r w:rsidR="00CA413A">
        <w:rPr>
          <w:rFonts w:ascii="Times New Roman" w:hAnsi="Times New Roman" w:cs="Times New Roman"/>
          <w:sz w:val="24"/>
        </w:rPr>
        <w:t xml:space="preserve"> jenis media tersebut antara lain media  elektronik, media cetak, dan media papan atau </w:t>
      </w:r>
      <w:r w:rsidR="00CA413A">
        <w:rPr>
          <w:rFonts w:ascii="Times New Roman" w:hAnsi="Times New Roman" w:cs="Times New Roman"/>
          <w:i/>
          <w:sz w:val="24"/>
        </w:rPr>
        <w:t xml:space="preserve">bill board </w:t>
      </w:r>
      <w:r w:rsidR="00CA413A">
        <w:rPr>
          <w:rFonts w:ascii="Times New Roman" w:hAnsi="Times New Roman" w:cs="Times New Roman"/>
          <w:sz w:val="24"/>
        </w:rPr>
        <w:t>(Notoadmojo, 2007).</w:t>
      </w:r>
    </w:p>
    <w:p w14:paraId="42286522" w14:textId="0491F6AB" w:rsidR="00331243" w:rsidRDefault="00837C5A" w:rsidP="007D762B">
      <w:pPr>
        <w:spacing w:after="0" w:line="480" w:lineRule="auto"/>
        <w:ind w:left="360" w:firstLine="708"/>
        <w:jc w:val="both"/>
        <w:rPr>
          <w:rFonts w:ascii="Times New Roman" w:hAnsi="Times New Roman" w:cs="Times New Roman"/>
          <w:sz w:val="24"/>
        </w:rPr>
      </w:pPr>
      <w:r>
        <w:rPr>
          <w:rFonts w:ascii="Times New Roman" w:hAnsi="Times New Roman" w:cs="Times New Roman"/>
          <w:sz w:val="24"/>
        </w:rPr>
        <w:t xml:space="preserve">Media edukasi dengan jenis media cetak salah satunya yaitu </w:t>
      </w:r>
      <w:r w:rsidRPr="00F66E09">
        <w:rPr>
          <w:rFonts w:ascii="Times New Roman" w:hAnsi="Times New Roman" w:cs="Times New Roman"/>
          <w:i/>
          <w:sz w:val="24"/>
        </w:rPr>
        <w:t>leaflet</w:t>
      </w:r>
      <w:r>
        <w:rPr>
          <w:rFonts w:ascii="Times New Roman" w:hAnsi="Times New Roman" w:cs="Times New Roman"/>
          <w:sz w:val="24"/>
        </w:rPr>
        <w:t xml:space="preserve">. </w:t>
      </w:r>
      <w:r w:rsidR="00977400">
        <w:rPr>
          <w:rFonts w:ascii="Times New Roman" w:hAnsi="Times New Roman" w:cs="Times New Roman"/>
          <w:sz w:val="24"/>
        </w:rPr>
        <w:t xml:space="preserve">Menurut Sabarudin dkk (2020) </w:t>
      </w:r>
      <w:r w:rsidR="00977400" w:rsidRPr="00F66E09">
        <w:rPr>
          <w:rFonts w:ascii="Times New Roman" w:hAnsi="Times New Roman" w:cs="Times New Roman"/>
          <w:i/>
          <w:sz w:val="24"/>
        </w:rPr>
        <w:t>l</w:t>
      </w:r>
      <w:r w:rsidRPr="00F66E09">
        <w:rPr>
          <w:rFonts w:ascii="Times New Roman" w:hAnsi="Times New Roman" w:cs="Times New Roman"/>
          <w:i/>
          <w:sz w:val="24"/>
        </w:rPr>
        <w:t>eaflet</w:t>
      </w:r>
      <w:r>
        <w:rPr>
          <w:rFonts w:ascii="Times New Roman" w:hAnsi="Times New Roman" w:cs="Times New Roman"/>
          <w:sz w:val="24"/>
        </w:rPr>
        <w:t xml:space="preserve"> merupakan media edukasi yang dirangkai menjadi informasi bersifat singkat dan jelas</w:t>
      </w:r>
      <w:r w:rsidR="00BE04DE">
        <w:rPr>
          <w:rFonts w:ascii="Times New Roman" w:hAnsi="Times New Roman" w:cs="Times New Roman"/>
          <w:sz w:val="24"/>
        </w:rPr>
        <w:t xml:space="preserve"> sehingga dapat mempermudah</w:t>
      </w:r>
      <w:r w:rsidR="00977400">
        <w:rPr>
          <w:rFonts w:ascii="Times New Roman" w:hAnsi="Times New Roman" w:cs="Times New Roman"/>
          <w:sz w:val="24"/>
        </w:rPr>
        <w:t xml:space="preserve"> setiap orang untuk menerima informasi secara jelas. Judul </w:t>
      </w:r>
      <w:r w:rsidR="00977400" w:rsidRPr="00F66E09">
        <w:rPr>
          <w:rFonts w:ascii="Times New Roman" w:hAnsi="Times New Roman" w:cs="Times New Roman"/>
          <w:i/>
          <w:sz w:val="24"/>
        </w:rPr>
        <w:t>leaflet</w:t>
      </w:r>
      <w:r w:rsidR="00977400">
        <w:rPr>
          <w:rFonts w:ascii="Times New Roman" w:hAnsi="Times New Roman" w:cs="Times New Roman"/>
          <w:sz w:val="24"/>
        </w:rPr>
        <w:t xml:space="preserve"> harus dibuat semenarik mungkin dengan diberikan tambahan gambar yang berkaitan dengan isi leaflet, untuk </w:t>
      </w:r>
      <w:r w:rsidR="00623FEB">
        <w:rPr>
          <w:rFonts w:ascii="Times New Roman" w:hAnsi="Times New Roman" w:cs="Times New Roman"/>
          <w:sz w:val="24"/>
        </w:rPr>
        <w:t xml:space="preserve">penggunaan </w:t>
      </w:r>
      <w:r w:rsidR="00977400">
        <w:rPr>
          <w:rFonts w:ascii="Times New Roman" w:hAnsi="Times New Roman" w:cs="Times New Roman"/>
          <w:sz w:val="24"/>
        </w:rPr>
        <w:t xml:space="preserve">bahasa </w:t>
      </w:r>
      <w:r w:rsidR="00623FEB">
        <w:rPr>
          <w:rFonts w:ascii="Times New Roman" w:hAnsi="Times New Roman" w:cs="Times New Roman"/>
          <w:sz w:val="24"/>
        </w:rPr>
        <w:t>harus memakai</w:t>
      </w:r>
      <w:r w:rsidR="00977400">
        <w:rPr>
          <w:rFonts w:ascii="Times New Roman" w:hAnsi="Times New Roman" w:cs="Times New Roman"/>
          <w:sz w:val="24"/>
        </w:rPr>
        <w:t xml:space="preserve"> bahasa ya</w:t>
      </w:r>
      <w:r w:rsidR="00016C1D">
        <w:rPr>
          <w:rFonts w:ascii="Times New Roman" w:hAnsi="Times New Roman" w:cs="Times New Roman"/>
          <w:sz w:val="24"/>
        </w:rPr>
        <w:t xml:space="preserve">ng mudah dipahami semua orang. </w:t>
      </w:r>
      <w:r>
        <w:rPr>
          <w:rFonts w:ascii="Times New Roman" w:hAnsi="Times New Roman" w:cs="Times New Roman"/>
          <w:sz w:val="24"/>
        </w:rPr>
        <w:t xml:space="preserve">  </w:t>
      </w:r>
    </w:p>
    <w:p w14:paraId="3C0A9D13" w14:textId="18DA0640" w:rsidR="002C2A10" w:rsidRDefault="002C2A10" w:rsidP="007D762B">
      <w:pPr>
        <w:spacing w:after="0" w:line="480" w:lineRule="auto"/>
        <w:ind w:left="360" w:firstLine="708"/>
        <w:jc w:val="both"/>
        <w:rPr>
          <w:rFonts w:ascii="Times New Roman" w:hAnsi="Times New Roman" w:cs="Times New Roman"/>
          <w:sz w:val="24"/>
        </w:rPr>
      </w:pPr>
      <w:r>
        <w:rPr>
          <w:rFonts w:ascii="Times New Roman" w:hAnsi="Times New Roman" w:cs="Times New Roman"/>
          <w:sz w:val="24"/>
        </w:rPr>
        <w:t xml:space="preserve">Berdasarkan </w:t>
      </w:r>
      <w:r w:rsidR="00506B36">
        <w:rPr>
          <w:rFonts w:ascii="Times New Roman" w:hAnsi="Times New Roman" w:cs="Times New Roman"/>
          <w:sz w:val="24"/>
        </w:rPr>
        <w:t>data yang didapatkan dari studi pendahuluan yang telah dilakukan dengan metode wawancara kepa</w:t>
      </w:r>
      <w:r w:rsidR="00C44348">
        <w:rPr>
          <w:rFonts w:ascii="Times New Roman" w:hAnsi="Times New Roman" w:cs="Times New Roman"/>
          <w:sz w:val="24"/>
        </w:rPr>
        <w:t>da 7</w:t>
      </w:r>
      <w:r w:rsidR="00506B36">
        <w:rPr>
          <w:rFonts w:ascii="Times New Roman" w:hAnsi="Times New Roman" w:cs="Times New Roman"/>
          <w:sz w:val="24"/>
        </w:rPr>
        <w:t xml:space="preserve"> pasien</w:t>
      </w:r>
      <w:r>
        <w:rPr>
          <w:rFonts w:ascii="Times New Roman" w:hAnsi="Times New Roman" w:cs="Times New Roman"/>
          <w:sz w:val="24"/>
        </w:rPr>
        <w:t xml:space="preserve"> Diabetes </w:t>
      </w:r>
      <w:r w:rsidR="00D70FAE">
        <w:rPr>
          <w:rFonts w:ascii="Times New Roman" w:hAnsi="Times New Roman" w:cs="Times New Roman"/>
          <w:sz w:val="24"/>
        </w:rPr>
        <w:t>Melitus</w:t>
      </w:r>
      <w:r>
        <w:rPr>
          <w:rFonts w:ascii="Times New Roman" w:hAnsi="Times New Roman" w:cs="Times New Roman"/>
          <w:sz w:val="24"/>
        </w:rPr>
        <w:t xml:space="preserve"> yang mengikuti Prolanis di </w:t>
      </w:r>
      <w:r w:rsidR="00506B36">
        <w:rPr>
          <w:rFonts w:ascii="Times New Roman" w:hAnsi="Times New Roman" w:cs="Times New Roman"/>
          <w:sz w:val="24"/>
        </w:rPr>
        <w:t>Pu</w:t>
      </w:r>
      <w:r w:rsidR="00C44348">
        <w:rPr>
          <w:rFonts w:ascii="Times New Roman" w:hAnsi="Times New Roman" w:cs="Times New Roman"/>
          <w:sz w:val="24"/>
        </w:rPr>
        <w:t>skesmas Debong Lor Kota Tegal, 4</w:t>
      </w:r>
      <w:r w:rsidR="00506B36">
        <w:rPr>
          <w:rFonts w:ascii="Times New Roman" w:hAnsi="Times New Roman" w:cs="Times New Roman"/>
          <w:sz w:val="24"/>
        </w:rPr>
        <w:t xml:space="preserve"> pasien menyatakan bahwa </w:t>
      </w:r>
      <w:r w:rsidR="000121D2">
        <w:rPr>
          <w:rFonts w:ascii="Times New Roman" w:hAnsi="Times New Roman" w:cs="Times New Roman"/>
          <w:sz w:val="24"/>
        </w:rPr>
        <w:t xml:space="preserve">mereka </w:t>
      </w:r>
      <w:r w:rsidR="00797D99">
        <w:rPr>
          <w:rFonts w:ascii="Times New Roman" w:hAnsi="Times New Roman" w:cs="Times New Roman"/>
          <w:sz w:val="24"/>
        </w:rPr>
        <w:t xml:space="preserve">kurang memahami bagaimana pencegahan komplikasi Diabetes </w:t>
      </w:r>
      <w:r w:rsidR="00D70FAE">
        <w:rPr>
          <w:rFonts w:ascii="Times New Roman" w:hAnsi="Times New Roman" w:cs="Times New Roman"/>
          <w:sz w:val="24"/>
        </w:rPr>
        <w:t>Melitus</w:t>
      </w:r>
      <w:r w:rsidR="00797D99">
        <w:rPr>
          <w:rFonts w:ascii="Times New Roman" w:hAnsi="Times New Roman" w:cs="Times New Roman"/>
          <w:sz w:val="24"/>
        </w:rPr>
        <w:t xml:space="preserve">, mereka juga </w:t>
      </w:r>
      <w:r w:rsidR="00B345E7">
        <w:rPr>
          <w:rFonts w:ascii="Times New Roman" w:hAnsi="Times New Roman" w:cs="Times New Roman"/>
          <w:sz w:val="24"/>
        </w:rPr>
        <w:t xml:space="preserve">kurang mengetahui bahwa kadar gula darah yang tidak terkontrol menjadi pemicu terjadinya komplikasi </w:t>
      </w:r>
      <w:r w:rsidR="00B345E7">
        <w:rPr>
          <w:rFonts w:ascii="Times New Roman" w:hAnsi="Times New Roman" w:cs="Times New Roman"/>
          <w:sz w:val="24"/>
        </w:rPr>
        <w:lastRenderedPageBreak/>
        <w:t xml:space="preserve">Diabetes </w:t>
      </w:r>
      <w:r w:rsidR="00D70FAE">
        <w:rPr>
          <w:rFonts w:ascii="Times New Roman" w:hAnsi="Times New Roman" w:cs="Times New Roman"/>
          <w:sz w:val="24"/>
        </w:rPr>
        <w:t>Melitus</w:t>
      </w:r>
      <w:r w:rsidR="009C05C2">
        <w:rPr>
          <w:rFonts w:ascii="Times New Roman" w:hAnsi="Times New Roman" w:cs="Times New Roman"/>
          <w:sz w:val="24"/>
        </w:rPr>
        <w:t xml:space="preserve"> ditandai dengan kadar gula darah terakhir pada saat pengecekan masih diatas 200 mg/dL, dan terkadang lupa untuk mengkonsumsi obat antidiabetes. </w:t>
      </w:r>
      <w:r w:rsidR="00B345E7">
        <w:rPr>
          <w:rFonts w:ascii="Times New Roman" w:hAnsi="Times New Roman" w:cs="Times New Roman"/>
          <w:sz w:val="24"/>
        </w:rPr>
        <w:t xml:space="preserve">Sedangkan pada 3 pasien menyatakan bahwa mereka cukup memahami tentang cara pencegahan komplikasi Diabetes </w:t>
      </w:r>
      <w:r w:rsidR="00D70FAE">
        <w:rPr>
          <w:rFonts w:ascii="Times New Roman" w:hAnsi="Times New Roman" w:cs="Times New Roman"/>
          <w:sz w:val="24"/>
        </w:rPr>
        <w:t>Melitus</w:t>
      </w:r>
      <w:r w:rsidR="00B345E7">
        <w:rPr>
          <w:rFonts w:ascii="Times New Roman" w:hAnsi="Times New Roman" w:cs="Times New Roman"/>
          <w:sz w:val="24"/>
        </w:rPr>
        <w:t xml:space="preserve"> dengan cara menjaga kadar gula darah agar terkontrol melalui pola makan yang baik, melakukan olahraga secara teratur dan patuh akan anjuran dokter dalam pengobatan Diabetes </w:t>
      </w:r>
      <w:r w:rsidR="00D70FAE">
        <w:rPr>
          <w:rFonts w:ascii="Times New Roman" w:hAnsi="Times New Roman" w:cs="Times New Roman"/>
          <w:sz w:val="24"/>
        </w:rPr>
        <w:t>Melitus</w:t>
      </w:r>
      <w:r w:rsidR="00B345E7">
        <w:rPr>
          <w:rFonts w:ascii="Times New Roman" w:hAnsi="Times New Roman" w:cs="Times New Roman"/>
          <w:sz w:val="24"/>
        </w:rPr>
        <w:t>.</w:t>
      </w:r>
      <w:r w:rsidR="009C05C2">
        <w:rPr>
          <w:rFonts w:ascii="Times New Roman" w:hAnsi="Times New Roman" w:cs="Times New Roman"/>
          <w:sz w:val="24"/>
        </w:rPr>
        <w:t xml:space="preserve"> </w:t>
      </w:r>
    </w:p>
    <w:p w14:paraId="1AB26338" w14:textId="711D67C0" w:rsidR="009C05C2" w:rsidRPr="00233E6C" w:rsidRDefault="009C05C2" w:rsidP="007D762B">
      <w:pPr>
        <w:spacing w:after="0" w:line="480" w:lineRule="auto"/>
        <w:ind w:left="360" w:firstLine="708"/>
        <w:jc w:val="both"/>
        <w:rPr>
          <w:rFonts w:ascii="Times New Roman" w:hAnsi="Times New Roman" w:cs="Times New Roman"/>
          <w:sz w:val="24"/>
        </w:rPr>
      </w:pPr>
      <w:r>
        <w:rPr>
          <w:rFonts w:ascii="Times New Roman" w:hAnsi="Times New Roman" w:cs="Times New Roman"/>
          <w:sz w:val="24"/>
        </w:rPr>
        <w:t xml:space="preserve">Dari data yang diperoleh pada permasalahan ini, maka peneliti merencanakan untuk memberikan edukasi mengenai pencegahan komplikasi Diabetes </w:t>
      </w:r>
      <w:r w:rsidR="00D70FAE">
        <w:rPr>
          <w:rFonts w:ascii="Times New Roman" w:hAnsi="Times New Roman" w:cs="Times New Roman"/>
          <w:sz w:val="24"/>
        </w:rPr>
        <w:t>Melitus</w:t>
      </w:r>
      <w:r w:rsidR="00A06F1D">
        <w:rPr>
          <w:rFonts w:ascii="Times New Roman" w:hAnsi="Times New Roman" w:cs="Times New Roman"/>
          <w:sz w:val="24"/>
        </w:rPr>
        <w:t xml:space="preserve"> dengan tujuan agar pengetahuan pasien Diabetes </w:t>
      </w:r>
      <w:r w:rsidR="00D70FAE">
        <w:rPr>
          <w:rFonts w:ascii="Times New Roman" w:hAnsi="Times New Roman" w:cs="Times New Roman"/>
          <w:sz w:val="24"/>
        </w:rPr>
        <w:t>Melitus</w:t>
      </w:r>
      <w:r w:rsidR="00A06F1D">
        <w:rPr>
          <w:rFonts w:ascii="Times New Roman" w:hAnsi="Times New Roman" w:cs="Times New Roman"/>
          <w:sz w:val="24"/>
        </w:rPr>
        <w:t xml:space="preserve"> akan mengalami peningkatan. </w:t>
      </w:r>
      <w:r w:rsidR="002C2994">
        <w:rPr>
          <w:rFonts w:ascii="Times New Roman" w:hAnsi="Times New Roman" w:cs="Times New Roman"/>
          <w:sz w:val="24"/>
        </w:rPr>
        <w:t xml:space="preserve">Berdasarkan uraian permasalahan yang ada maka peneliti tertarik untuk melakukan penelitian dengan judul </w:t>
      </w:r>
      <w:r w:rsidR="002C2994" w:rsidRPr="00233E6C">
        <w:rPr>
          <w:rFonts w:ascii="Times New Roman" w:hAnsi="Times New Roman" w:cs="Times New Roman"/>
          <w:sz w:val="24"/>
        </w:rPr>
        <w:t>“</w:t>
      </w:r>
      <w:r w:rsidR="002C2994" w:rsidRPr="00233E6C">
        <w:rPr>
          <w:rFonts w:ascii="Times New Roman" w:eastAsia="Cambria" w:hAnsi="Times New Roman" w:cs="Times New Roman"/>
          <w:color w:val="000000"/>
          <w:sz w:val="24"/>
          <w:szCs w:val="24"/>
        </w:rPr>
        <w:t xml:space="preserve">Pengaruh Edukasi Dengan </w:t>
      </w:r>
      <w:r w:rsidR="00D70FAE" w:rsidRPr="00233E6C">
        <w:rPr>
          <w:rFonts w:ascii="Times New Roman" w:eastAsia="Cambria" w:hAnsi="Times New Roman" w:cs="Times New Roman"/>
          <w:color w:val="000000"/>
          <w:sz w:val="24"/>
          <w:szCs w:val="24"/>
        </w:rPr>
        <w:t>Media</w:t>
      </w:r>
      <w:r w:rsidR="002C2994" w:rsidRPr="00233E6C">
        <w:rPr>
          <w:rFonts w:ascii="Times New Roman" w:eastAsia="Cambria" w:hAnsi="Times New Roman" w:cs="Times New Roman"/>
          <w:color w:val="000000"/>
          <w:sz w:val="24"/>
          <w:szCs w:val="24"/>
        </w:rPr>
        <w:t xml:space="preserve"> Leaflet Terhadap Pengetahuan Pencegahan Komplikasi Pada Pasien Prolanis Diabetes </w:t>
      </w:r>
      <w:r w:rsidR="00D70FAE" w:rsidRPr="00233E6C">
        <w:rPr>
          <w:rFonts w:ascii="Times New Roman" w:eastAsia="Cambria" w:hAnsi="Times New Roman" w:cs="Times New Roman"/>
          <w:color w:val="000000"/>
          <w:sz w:val="24"/>
          <w:szCs w:val="24"/>
        </w:rPr>
        <w:t>Melitus</w:t>
      </w:r>
      <w:r w:rsidR="002C2994" w:rsidRPr="00233E6C">
        <w:rPr>
          <w:rFonts w:ascii="Times New Roman" w:eastAsia="Cambria" w:hAnsi="Times New Roman" w:cs="Times New Roman"/>
          <w:color w:val="000000"/>
          <w:sz w:val="24"/>
          <w:szCs w:val="24"/>
        </w:rPr>
        <w:t xml:space="preserve"> Puskesmas Debong Lor Kota Tegal</w:t>
      </w:r>
      <w:r w:rsidR="002C2994" w:rsidRPr="00233E6C">
        <w:rPr>
          <w:rFonts w:ascii="Times New Roman" w:hAnsi="Times New Roman" w:cs="Times New Roman"/>
          <w:sz w:val="24"/>
        </w:rPr>
        <w:t>”</w:t>
      </w:r>
    </w:p>
    <w:p w14:paraId="22BC9FBF" w14:textId="77777777" w:rsidR="006F243B" w:rsidRDefault="008323F4" w:rsidP="007D762B">
      <w:pPr>
        <w:pStyle w:val="Heading2"/>
        <w:rPr>
          <w:b w:val="0"/>
        </w:rPr>
      </w:pPr>
      <w:bookmarkStart w:id="29" w:name="_Toc142514328"/>
      <w:bookmarkStart w:id="30" w:name="_Toc142516490"/>
      <w:r w:rsidRPr="008323F4">
        <w:t>Rumusan Masalah</w:t>
      </w:r>
      <w:bookmarkEnd w:id="29"/>
      <w:bookmarkEnd w:id="30"/>
    </w:p>
    <w:p w14:paraId="00C2EFF9" w14:textId="77777777" w:rsidR="001A72A6" w:rsidRDefault="00624C0B" w:rsidP="007D762B">
      <w:pPr>
        <w:pStyle w:val="ListParagraph"/>
        <w:spacing w:after="0" w:line="480" w:lineRule="auto"/>
        <w:ind w:left="360" w:firstLine="708"/>
        <w:jc w:val="both"/>
        <w:rPr>
          <w:rFonts w:ascii="Times New Roman" w:hAnsi="Times New Roman" w:cs="Times New Roman"/>
          <w:sz w:val="24"/>
        </w:rPr>
      </w:pPr>
      <w:r>
        <w:rPr>
          <w:rFonts w:ascii="Times New Roman" w:hAnsi="Times New Roman" w:cs="Times New Roman"/>
          <w:sz w:val="24"/>
        </w:rPr>
        <w:t>Berdasarkan uraian latar belak</w:t>
      </w:r>
      <w:r w:rsidR="00623FEB">
        <w:rPr>
          <w:rFonts w:ascii="Times New Roman" w:hAnsi="Times New Roman" w:cs="Times New Roman"/>
          <w:sz w:val="24"/>
        </w:rPr>
        <w:t>ang tersebut</w:t>
      </w:r>
      <w:r w:rsidR="002A58FB">
        <w:rPr>
          <w:rFonts w:ascii="Times New Roman" w:hAnsi="Times New Roman" w:cs="Times New Roman"/>
          <w:sz w:val="24"/>
        </w:rPr>
        <w:t xml:space="preserve"> maka dapat ditentukan rumusan</w:t>
      </w:r>
      <w:r>
        <w:rPr>
          <w:rFonts w:ascii="Times New Roman" w:hAnsi="Times New Roman" w:cs="Times New Roman"/>
          <w:sz w:val="24"/>
        </w:rPr>
        <w:t xml:space="preserve"> masalah</w:t>
      </w:r>
      <w:r w:rsidR="001A72A6">
        <w:rPr>
          <w:rFonts w:ascii="Times New Roman" w:hAnsi="Times New Roman" w:cs="Times New Roman"/>
          <w:sz w:val="24"/>
        </w:rPr>
        <w:t xml:space="preserve">nya, yaitu </w:t>
      </w:r>
    </w:p>
    <w:p w14:paraId="7AF6929B" w14:textId="07A935D4" w:rsidR="001A72A6" w:rsidRDefault="001A72A6" w:rsidP="007D762B">
      <w:pPr>
        <w:pStyle w:val="ListParagraph"/>
        <w:numPr>
          <w:ilvl w:val="0"/>
          <w:numId w:val="73"/>
        </w:numPr>
        <w:spacing w:after="0" w:line="480" w:lineRule="auto"/>
        <w:ind w:left="643"/>
        <w:jc w:val="both"/>
        <w:rPr>
          <w:rFonts w:ascii="Times New Roman" w:hAnsi="Times New Roman" w:cs="Times New Roman"/>
          <w:sz w:val="24"/>
        </w:rPr>
      </w:pPr>
      <w:r>
        <w:rPr>
          <w:rFonts w:ascii="Times New Roman" w:hAnsi="Times New Roman" w:cs="Times New Roman"/>
          <w:sz w:val="24"/>
        </w:rPr>
        <w:t xml:space="preserve">Bagaimana gambaran tingkat pengetahuan </w:t>
      </w:r>
      <w:r w:rsidRPr="001A72A6">
        <w:rPr>
          <w:rFonts w:ascii="Times New Roman" w:hAnsi="Times New Roman" w:cs="Times New Roman"/>
          <w:sz w:val="24"/>
        </w:rPr>
        <w:t xml:space="preserve">pencegahan komplikasi pada pasien Prolanis Diabetes </w:t>
      </w:r>
      <w:r w:rsidR="00D70FAE">
        <w:rPr>
          <w:rFonts w:ascii="Times New Roman" w:hAnsi="Times New Roman" w:cs="Times New Roman"/>
          <w:sz w:val="24"/>
        </w:rPr>
        <w:t>Melitus</w:t>
      </w:r>
      <w:r w:rsidRPr="001A72A6">
        <w:rPr>
          <w:rFonts w:ascii="Times New Roman" w:hAnsi="Times New Roman" w:cs="Times New Roman"/>
          <w:sz w:val="24"/>
        </w:rPr>
        <w:t xml:space="preserve"> di Puskesmas Debong Lor Kota Tegal sebelum </w:t>
      </w:r>
      <w:r>
        <w:rPr>
          <w:rFonts w:ascii="Times New Roman" w:hAnsi="Times New Roman" w:cs="Times New Roman"/>
          <w:sz w:val="24"/>
        </w:rPr>
        <w:t>dan sesudah diberikan edukasi?</w:t>
      </w:r>
    </w:p>
    <w:p w14:paraId="19074A3C" w14:textId="4A37E45B" w:rsidR="007C3278" w:rsidRPr="001A72A6" w:rsidRDefault="008323F4" w:rsidP="007D762B">
      <w:pPr>
        <w:pStyle w:val="ListParagraph"/>
        <w:numPr>
          <w:ilvl w:val="0"/>
          <w:numId w:val="73"/>
        </w:numPr>
        <w:spacing w:after="0" w:line="480" w:lineRule="auto"/>
        <w:ind w:left="643"/>
        <w:jc w:val="both"/>
        <w:rPr>
          <w:rFonts w:ascii="Times New Roman" w:hAnsi="Times New Roman" w:cs="Times New Roman"/>
          <w:sz w:val="24"/>
        </w:rPr>
      </w:pPr>
      <w:r w:rsidRPr="001A72A6">
        <w:rPr>
          <w:rFonts w:ascii="Times New Roman" w:hAnsi="Times New Roman" w:cs="Times New Roman"/>
          <w:sz w:val="24"/>
        </w:rPr>
        <w:lastRenderedPageBreak/>
        <w:t xml:space="preserve">Apakah ada pengaruh edukasi dengan </w:t>
      </w:r>
      <w:r w:rsidR="00233E6C">
        <w:rPr>
          <w:rFonts w:ascii="Times New Roman" w:hAnsi="Times New Roman" w:cs="Times New Roman"/>
          <w:sz w:val="24"/>
        </w:rPr>
        <w:t>m</w:t>
      </w:r>
      <w:r w:rsidR="00D70FAE">
        <w:rPr>
          <w:rFonts w:ascii="Times New Roman" w:hAnsi="Times New Roman" w:cs="Times New Roman"/>
          <w:sz w:val="24"/>
        </w:rPr>
        <w:t>edia</w:t>
      </w:r>
      <w:r w:rsidRPr="001A72A6">
        <w:rPr>
          <w:rFonts w:ascii="Times New Roman" w:hAnsi="Times New Roman" w:cs="Times New Roman"/>
          <w:sz w:val="24"/>
        </w:rPr>
        <w:t xml:space="preserve"> </w:t>
      </w:r>
      <w:r w:rsidRPr="001A72A6">
        <w:rPr>
          <w:rFonts w:ascii="Times New Roman" w:hAnsi="Times New Roman" w:cs="Times New Roman"/>
          <w:i/>
          <w:sz w:val="24"/>
        </w:rPr>
        <w:t>leaflet</w:t>
      </w:r>
      <w:r w:rsidRPr="001A72A6">
        <w:rPr>
          <w:rFonts w:ascii="Times New Roman" w:hAnsi="Times New Roman" w:cs="Times New Roman"/>
          <w:sz w:val="24"/>
        </w:rPr>
        <w:t xml:space="preserve"> terhadap pengetahuan pencegahan komplikasi pada pasien</w:t>
      </w:r>
      <w:r w:rsidR="00F66E09" w:rsidRPr="001A72A6">
        <w:rPr>
          <w:rFonts w:ascii="Times New Roman" w:hAnsi="Times New Roman" w:cs="Times New Roman"/>
          <w:sz w:val="24"/>
        </w:rPr>
        <w:t xml:space="preserve"> P</w:t>
      </w:r>
      <w:r w:rsidR="00652886" w:rsidRPr="001A72A6">
        <w:rPr>
          <w:rFonts w:ascii="Times New Roman" w:hAnsi="Times New Roman" w:cs="Times New Roman"/>
          <w:sz w:val="24"/>
        </w:rPr>
        <w:t xml:space="preserve">rolanis Diabetes </w:t>
      </w:r>
      <w:r w:rsidR="00D70FAE">
        <w:rPr>
          <w:rFonts w:ascii="Times New Roman" w:hAnsi="Times New Roman" w:cs="Times New Roman"/>
          <w:sz w:val="24"/>
        </w:rPr>
        <w:t>Melitus</w:t>
      </w:r>
      <w:r w:rsidR="007C3278" w:rsidRPr="001A72A6">
        <w:rPr>
          <w:rFonts w:ascii="Times New Roman" w:hAnsi="Times New Roman" w:cs="Times New Roman"/>
          <w:sz w:val="24"/>
        </w:rPr>
        <w:t xml:space="preserve"> di P</w:t>
      </w:r>
      <w:r w:rsidRPr="001A72A6">
        <w:rPr>
          <w:rFonts w:ascii="Times New Roman" w:hAnsi="Times New Roman" w:cs="Times New Roman"/>
          <w:sz w:val="24"/>
        </w:rPr>
        <w:t>uskesmas Debong Lor Kota Tegal?</w:t>
      </w:r>
    </w:p>
    <w:p w14:paraId="47B78DBA" w14:textId="77777777" w:rsidR="007C3278" w:rsidRPr="002A58FB" w:rsidRDefault="007C3278" w:rsidP="007D762B">
      <w:pPr>
        <w:pStyle w:val="Heading2"/>
      </w:pPr>
      <w:bookmarkStart w:id="31" w:name="_Toc142514329"/>
      <w:bookmarkStart w:id="32" w:name="_Toc142516491"/>
      <w:r>
        <w:t>Tujuan Penelitian</w:t>
      </w:r>
      <w:bookmarkEnd w:id="31"/>
      <w:bookmarkEnd w:id="32"/>
    </w:p>
    <w:p w14:paraId="67C4FFAB" w14:textId="77777777" w:rsidR="002A58FB" w:rsidRDefault="002A58FB" w:rsidP="007D762B">
      <w:pPr>
        <w:pStyle w:val="ListParagraph"/>
        <w:numPr>
          <w:ilvl w:val="0"/>
          <w:numId w:val="2"/>
        </w:numPr>
        <w:spacing w:line="480" w:lineRule="auto"/>
        <w:ind w:left="643"/>
        <w:jc w:val="both"/>
        <w:rPr>
          <w:rFonts w:ascii="Times New Roman" w:hAnsi="Times New Roman" w:cs="Times New Roman"/>
          <w:sz w:val="24"/>
        </w:rPr>
      </w:pPr>
      <w:r>
        <w:rPr>
          <w:rFonts w:ascii="Times New Roman" w:hAnsi="Times New Roman" w:cs="Times New Roman"/>
          <w:sz w:val="24"/>
        </w:rPr>
        <w:t>Tujuan Umum</w:t>
      </w:r>
    </w:p>
    <w:p w14:paraId="0B9140EE" w14:textId="05419231" w:rsidR="002A58FB" w:rsidRDefault="002A58FB" w:rsidP="007D762B">
      <w:pPr>
        <w:pStyle w:val="ListParagraph"/>
        <w:spacing w:line="480" w:lineRule="auto"/>
        <w:ind w:left="643" w:firstLine="709"/>
        <w:jc w:val="both"/>
        <w:rPr>
          <w:rFonts w:ascii="Times New Roman" w:hAnsi="Times New Roman" w:cs="Times New Roman"/>
          <w:sz w:val="24"/>
        </w:rPr>
      </w:pPr>
      <w:r>
        <w:rPr>
          <w:rFonts w:ascii="Times New Roman" w:hAnsi="Times New Roman" w:cs="Times New Roman"/>
          <w:sz w:val="24"/>
        </w:rPr>
        <w:t xml:space="preserve">Untuk mengetahui pengaruh edukasi dengan </w:t>
      </w:r>
      <w:r w:rsidR="00233E6C">
        <w:rPr>
          <w:rFonts w:ascii="Times New Roman" w:hAnsi="Times New Roman" w:cs="Times New Roman"/>
          <w:sz w:val="24"/>
        </w:rPr>
        <w:t>m</w:t>
      </w:r>
      <w:r w:rsidR="00D70FAE">
        <w:rPr>
          <w:rFonts w:ascii="Times New Roman" w:hAnsi="Times New Roman" w:cs="Times New Roman"/>
          <w:sz w:val="24"/>
        </w:rPr>
        <w:t>edia</w:t>
      </w:r>
      <w:r>
        <w:rPr>
          <w:rFonts w:ascii="Times New Roman" w:hAnsi="Times New Roman" w:cs="Times New Roman"/>
          <w:sz w:val="24"/>
        </w:rPr>
        <w:t xml:space="preserve"> </w:t>
      </w:r>
      <w:r w:rsidRPr="00F66E09">
        <w:rPr>
          <w:rFonts w:ascii="Times New Roman" w:hAnsi="Times New Roman" w:cs="Times New Roman"/>
          <w:i/>
          <w:sz w:val="24"/>
        </w:rPr>
        <w:t>leaflet</w:t>
      </w:r>
      <w:r>
        <w:rPr>
          <w:rFonts w:ascii="Times New Roman" w:hAnsi="Times New Roman" w:cs="Times New Roman"/>
          <w:sz w:val="24"/>
        </w:rPr>
        <w:t xml:space="preserve"> terhadap pengetahuan pencegahan komplikasi</w:t>
      </w:r>
      <w:r w:rsidR="00F66E09">
        <w:rPr>
          <w:rFonts w:ascii="Times New Roman" w:hAnsi="Times New Roman" w:cs="Times New Roman"/>
          <w:sz w:val="24"/>
        </w:rPr>
        <w:t xml:space="preserve"> pada pasien P</w:t>
      </w:r>
      <w:r w:rsidR="00652886">
        <w:rPr>
          <w:rFonts w:ascii="Times New Roman" w:hAnsi="Times New Roman" w:cs="Times New Roman"/>
          <w:sz w:val="24"/>
        </w:rPr>
        <w:t xml:space="preserve">rolanis Diabetes </w:t>
      </w:r>
      <w:r w:rsidR="00D70FAE">
        <w:rPr>
          <w:rFonts w:ascii="Times New Roman" w:hAnsi="Times New Roman" w:cs="Times New Roman"/>
          <w:sz w:val="24"/>
        </w:rPr>
        <w:t>Melitus</w:t>
      </w:r>
      <w:r>
        <w:rPr>
          <w:rFonts w:ascii="Times New Roman" w:hAnsi="Times New Roman" w:cs="Times New Roman"/>
          <w:sz w:val="24"/>
        </w:rPr>
        <w:t xml:space="preserve"> di Puskesmas Debong Lor Kota Tegal.</w:t>
      </w:r>
    </w:p>
    <w:p w14:paraId="5E749CF6" w14:textId="77777777" w:rsidR="002A58FB" w:rsidRDefault="002A58FB" w:rsidP="007D762B">
      <w:pPr>
        <w:pStyle w:val="ListParagraph"/>
        <w:numPr>
          <w:ilvl w:val="0"/>
          <w:numId w:val="2"/>
        </w:numPr>
        <w:spacing w:line="480" w:lineRule="auto"/>
        <w:ind w:left="643"/>
        <w:jc w:val="both"/>
        <w:rPr>
          <w:rFonts w:ascii="Times New Roman" w:hAnsi="Times New Roman" w:cs="Times New Roman"/>
          <w:sz w:val="24"/>
        </w:rPr>
      </w:pPr>
      <w:r>
        <w:rPr>
          <w:rFonts w:ascii="Times New Roman" w:hAnsi="Times New Roman" w:cs="Times New Roman"/>
          <w:sz w:val="24"/>
        </w:rPr>
        <w:t>Tujuan Khusus</w:t>
      </w:r>
    </w:p>
    <w:p w14:paraId="3AB6738B" w14:textId="0B5E36EE" w:rsidR="002A58FB" w:rsidRDefault="002A58FB" w:rsidP="007D762B">
      <w:pPr>
        <w:pStyle w:val="ListParagraph"/>
        <w:numPr>
          <w:ilvl w:val="0"/>
          <w:numId w:val="3"/>
        </w:numPr>
        <w:spacing w:line="480" w:lineRule="auto"/>
        <w:ind w:left="1068"/>
        <w:jc w:val="both"/>
        <w:rPr>
          <w:rFonts w:ascii="Times New Roman" w:hAnsi="Times New Roman" w:cs="Times New Roman"/>
          <w:sz w:val="24"/>
        </w:rPr>
      </w:pPr>
      <w:r>
        <w:rPr>
          <w:rFonts w:ascii="Times New Roman" w:hAnsi="Times New Roman" w:cs="Times New Roman"/>
          <w:sz w:val="24"/>
        </w:rPr>
        <w:t>Untuk mengetahui</w:t>
      </w:r>
      <w:r w:rsidR="00F66E09">
        <w:rPr>
          <w:rFonts w:ascii="Times New Roman" w:hAnsi="Times New Roman" w:cs="Times New Roman"/>
          <w:sz w:val="24"/>
        </w:rPr>
        <w:t xml:space="preserve"> karakteristik pasien P</w:t>
      </w:r>
      <w:r w:rsidR="00C838F0">
        <w:rPr>
          <w:rFonts w:ascii="Times New Roman" w:hAnsi="Times New Roman" w:cs="Times New Roman"/>
          <w:sz w:val="24"/>
        </w:rPr>
        <w:t xml:space="preserve">rolanis Diabetes </w:t>
      </w:r>
      <w:r w:rsidR="00D70FAE">
        <w:rPr>
          <w:rFonts w:ascii="Times New Roman" w:hAnsi="Times New Roman" w:cs="Times New Roman"/>
          <w:sz w:val="24"/>
        </w:rPr>
        <w:t>Melitus</w:t>
      </w:r>
      <w:r>
        <w:rPr>
          <w:rFonts w:ascii="Times New Roman" w:hAnsi="Times New Roman" w:cs="Times New Roman"/>
          <w:sz w:val="24"/>
        </w:rPr>
        <w:t xml:space="preserve"> di Puskesmas Debong Lor Kota Tegal.</w:t>
      </w:r>
    </w:p>
    <w:p w14:paraId="047B5DBD" w14:textId="70442263" w:rsidR="002A58FB" w:rsidRDefault="002A58FB" w:rsidP="007D762B">
      <w:pPr>
        <w:pStyle w:val="ListParagraph"/>
        <w:numPr>
          <w:ilvl w:val="0"/>
          <w:numId w:val="3"/>
        </w:numPr>
        <w:spacing w:line="480" w:lineRule="auto"/>
        <w:ind w:left="1068"/>
        <w:jc w:val="both"/>
        <w:rPr>
          <w:rFonts w:ascii="Times New Roman" w:hAnsi="Times New Roman" w:cs="Times New Roman"/>
          <w:sz w:val="24"/>
        </w:rPr>
      </w:pPr>
      <w:r>
        <w:rPr>
          <w:rFonts w:ascii="Times New Roman" w:hAnsi="Times New Roman" w:cs="Times New Roman"/>
          <w:sz w:val="24"/>
        </w:rPr>
        <w:t xml:space="preserve">Untuk mengetahui </w:t>
      </w:r>
      <w:r w:rsidR="001A72A6">
        <w:rPr>
          <w:rFonts w:ascii="Times New Roman" w:hAnsi="Times New Roman" w:cs="Times New Roman"/>
          <w:sz w:val="24"/>
        </w:rPr>
        <w:t xml:space="preserve">gambaran tingkat </w:t>
      </w:r>
      <w:r>
        <w:rPr>
          <w:rFonts w:ascii="Times New Roman" w:hAnsi="Times New Roman" w:cs="Times New Roman"/>
          <w:sz w:val="24"/>
        </w:rPr>
        <w:t>pengetahuan pencegahan komplikasi pad</w:t>
      </w:r>
      <w:r w:rsidR="00F66E09">
        <w:rPr>
          <w:rFonts w:ascii="Times New Roman" w:hAnsi="Times New Roman" w:cs="Times New Roman"/>
          <w:sz w:val="24"/>
        </w:rPr>
        <w:t>a pasien P</w:t>
      </w:r>
      <w:r w:rsidR="00C838F0">
        <w:rPr>
          <w:rFonts w:ascii="Times New Roman" w:hAnsi="Times New Roman" w:cs="Times New Roman"/>
          <w:sz w:val="24"/>
        </w:rPr>
        <w:t xml:space="preserve">rolanis Diabetes </w:t>
      </w:r>
      <w:r w:rsidR="00D70FAE">
        <w:rPr>
          <w:rFonts w:ascii="Times New Roman" w:hAnsi="Times New Roman" w:cs="Times New Roman"/>
          <w:sz w:val="24"/>
        </w:rPr>
        <w:t>Melitus</w:t>
      </w:r>
      <w:r>
        <w:rPr>
          <w:rFonts w:ascii="Times New Roman" w:hAnsi="Times New Roman" w:cs="Times New Roman"/>
          <w:sz w:val="24"/>
        </w:rPr>
        <w:t xml:space="preserve"> di Puskesmas Debong Lor Kota Tegal sebelum diberikan edukasi.</w:t>
      </w:r>
    </w:p>
    <w:p w14:paraId="0BC7BEA8" w14:textId="6772A905" w:rsidR="002A58FB" w:rsidRPr="002A58FB" w:rsidRDefault="002A58FB" w:rsidP="007D762B">
      <w:pPr>
        <w:pStyle w:val="ListParagraph"/>
        <w:numPr>
          <w:ilvl w:val="0"/>
          <w:numId w:val="3"/>
        </w:numPr>
        <w:spacing w:line="480" w:lineRule="auto"/>
        <w:ind w:left="1068"/>
        <w:jc w:val="both"/>
        <w:rPr>
          <w:rFonts w:ascii="Times New Roman" w:hAnsi="Times New Roman" w:cs="Times New Roman"/>
          <w:sz w:val="24"/>
        </w:rPr>
      </w:pPr>
      <w:r>
        <w:rPr>
          <w:rFonts w:ascii="Times New Roman" w:hAnsi="Times New Roman" w:cs="Times New Roman"/>
          <w:sz w:val="24"/>
        </w:rPr>
        <w:t xml:space="preserve">Untuk mengetahui </w:t>
      </w:r>
      <w:r w:rsidR="001A72A6">
        <w:rPr>
          <w:rFonts w:ascii="Times New Roman" w:hAnsi="Times New Roman" w:cs="Times New Roman"/>
          <w:sz w:val="24"/>
        </w:rPr>
        <w:t xml:space="preserve">gambaran tingkat </w:t>
      </w:r>
      <w:r>
        <w:rPr>
          <w:rFonts w:ascii="Times New Roman" w:hAnsi="Times New Roman" w:cs="Times New Roman"/>
          <w:sz w:val="24"/>
        </w:rPr>
        <w:t xml:space="preserve">pengetahuan pencegahan komplikasi pada pasien prolanis diabetes </w:t>
      </w:r>
      <w:r w:rsidR="00D70FAE">
        <w:rPr>
          <w:rFonts w:ascii="Times New Roman" w:hAnsi="Times New Roman" w:cs="Times New Roman"/>
          <w:sz w:val="24"/>
        </w:rPr>
        <w:t>Melitus</w:t>
      </w:r>
      <w:r>
        <w:rPr>
          <w:rFonts w:ascii="Times New Roman" w:hAnsi="Times New Roman" w:cs="Times New Roman"/>
          <w:sz w:val="24"/>
        </w:rPr>
        <w:t xml:space="preserve"> di Puskesmas Debong Lor Kota Tegal sesudah diberikan edukasi.</w:t>
      </w:r>
    </w:p>
    <w:p w14:paraId="08E9DFD8" w14:textId="77777777" w:rsidR="002A58FB" w:rsidRPr="002A58FB" w:rsidRDefault="002A58FB" w:rsidP="007D762B">
      <w:pPr>
        <w:pStyle w:val="Heading2"/>
      </w:pPr>
      <w:bookmarkStart w:id="33" w:name="_Toc142514330"/>
      <w:bookmarkStart w:id="34" w:name="_Toc142516492"/>
      <w:r>
        <w:t>Manfaat Penelitian</w:t>
      </w:r>
      <w:bookmarkEnd w:id="33"/>
      <w:bookmarkEnd w:id="34"/>
    </w:p>
    <w:p w14:paraId="0F3D0669" w14:textId="77777777" w:rsidR="002A58FB" w:rsidRDefault="002A58FB" w:rsidP="007D762B">
      <w:pPr>
        <w:pStyle w:val="ListParagraph"/>
        <w:numPr>
          <w:ilvl w:val="0"/>
          <w:numId w:val="4"/>
        </w:numPr>
        <w:spacing w:line="480" w:lineRule="auto"/>
        <w:ind w:left="643"/>
        <w:jc w:val="both"/>
        <w:rPr>
          <w:rFonts w:ascii="Times New Roman" w:hAnsi="Times New Roman" w:cs="Times New Roman"/>
          <w:sz w:val="24"/>
        </w:rPr>
      </w:pPr>
      <w:r>
        <w:rPr>
          <w:rFonts w:ascii="Times New Roman" w:hAnsi="Times New Roman" w:cs="Times New Roman"/>
          <w:sz w:val="24"/>
        </w:rPr>
        <w:t>Bagi Peneliti</w:t>
      </w:r>
    </w:p>
    <w:p w14:paraId="332BB2AD" w14:textId="77777777" w:rsidR="002A58FB" w:rsidRDefault="002A58FB" w:rsidP="007D762B">
      <w:pPr>
        <w:pStyle w:val="ListParagraph"/>
        <w:spacing w:line="480" w:lineRule="auto"/>
        <w:ind w:left="654" w:firstLine="720"/>
        <w:jc w:val="both"/>
        <w:rPr>
          <w:rFonts w:ascii="Times New Roman" w:hAnsi="Times New Roman" w:cs="Times New Roman"/>
          <w:sz w:val="24"/>
        </w:rPr>
      </w:pPr>
      <w:r>
        <w:rPr>
          <w:rFonts w:ascii="Times New Roman" w:hAnsi="Times New Roman" w:cs="Times New Roman"/>
          <w:sz w:val="24"/>
        </w:rPr>
        <w:t>Diharapkan penelitian</w:t>
      </w:r>
      <w:r w:rsidR="00A1010C">
        <w:rPr>
          <w:rFonts w:ascii="Times New Roman" w:hAnsi="Times New Roman" w:cs="Times New Roman"/>
          <w:sz w:val="24"/>
        </w:rPr>
        <w:t xml:space="preserve"> ini dapat memperluas wawasan</w:t>
      </w:r>
      <w:r w:rsidR="005F51EF">
        <w:rPr>
          <w:rFonts w:ascii="Times New Roman" w:hAnsi="Times New Roman" w:cs="Times New Roman"/>
          <w:sz w:val="24"/>
        </w:rPr>
        <w:t xml:space="preserve"> dan memperoleh ilmu pengetahuan yang diperoleh saat perkuliahan</w:t>
      </w:r>
    </w:p>
    <w:p w14:paraId="6B574672" w14:textId="77777777" w:rsidR="007D762B" w:rsidRDefault="007D762B" w:rsidP="007D762B">
      <w:pPr>
        <w:pStyle w:val="ListParagraph"/>
        <w:spacing w:line="480" w:lineRule="auto"/>
        <w:ind w:left="654" w:firstLine="720"/>
        <w:jc w:val="both"/>
        <w:rPr>
          <w:rFonts w:ascii="Times New Roman" w:hAnsi="Times New Roman" w:cs="Times New Roman"/>
          <w:sz w:val="24"/>
        </w:rPr>
      </w:pPr>
    </w:p>
    <w:p w14:paraId="0E367097" w14:textId="77777777" w:rsidR="007D762B" w:rsidRDefault="007D762B" w:rsidP="007D762B">
      <w:pPr>
        <w:pStyle w:val="ListParagraph"/>
        <w:spacing w:line="480" w:lineRule="auto"/>
        <w:ind w:left="654" w:firstLine="720"/>
        <w:jc w:val="both"/>
        <w:rPr>
          <w:rFonts w:ascii="Times New Roman" w:hAnsi="Times New Roman" w:cs="Times New Roman"/>
          <w:sz w:val="24"/>
        </w:rPr>
      </w:pPr>
    </w:p>
    <w:p w14:paraId="2E726A18" w14:textId="77777777" w:rsidR="002A58FB" w:rsidRDefault="002A58FB" w:rsidP="007D762B">
      <w:pPr>
        <w:pStyle w:val="ListParagraph"/>
        <w:numPr>
          <w:ilvl w:val="0"/>
          <w:numId w:val="4"/>
        </w:numPr>
        <w:spacing w:line="480" w:lineRule="auto"/>
        <w:ind w:left="643"/>
        <w:jc w:val="both"/>
        <w:rPr>
          <w:rFonts w:ascii="Times New Roman" w:hAnsi="Times New Roman" w:cs="Times New Roman"/>
          <w:sz w:val="24"/>
        </w:rPr>
      </w:pPr>
      <w:r>
        <w:rPr>
          <w:rFonts w:ascii="Times New Roman" w:hAnsi="Times New Roman" w:cs="Times New Roman"/>
          <w:sz w:val="24"/>
        </w:rPr>
        <w:lastRenderedPageBreak/>
        <w:t>Bagi Institusi Pendidikan</w:t>
      </w:r>
    </w:p>
    <w:p w14:paraId="765CECFD" w14:textId="6DE84A03" w:rsidR="00D155FE" w:rsidRDefault="00D155FE" w:rsidP="007D762B">
      <w:pPr>
        <w:pStyle w:val="ListParagraph"/>
        <w:spacing w:line="480" w:lineRule="auto"/>
        <w:ind w:left="654" w:firstLine="720"/>
        <w:jc w:val="both"/>
        <w:rPr>
          <w:rFonts w:ascii="Times New Roman" w:hAnsi="Times New Roman" w:cs="Times New Roman"/>
          <w:sz w:val="24"/>
        </w:rPr>
      </w:pPr>
      <w:r>
        <w:rPr>
          <w:rFonts w:ascii="Times New Roman" w:hAnsi="Times New Roman" w:cs="Times New Roman"/>
          <w:sz w:val="24"/>
        </w:rPr>
        <w:t xml:space="preserve">Diharapkan penelitian ini dapat </w:t>
      </w:r>
      <w:r w:rsidR="00E604BE">
        <w:rPr>
          <w:rFonts w:ascii="Times New Roman" w:hAnsi="Times New Roman" w:cs="Times New Roman"/>
          <w:sz w:val="24"/>
        </w:rPr>
        <w:t>digunakan sebagai sumber referensi p</w:t>
      </w:r>
      <w:r w:rsidR="00652886">
        <w:rPr>
          <w:rFonts w:ascii="Times New Roman" w:hAnsi="Times New Roman" w:cs="Times New Roman"/>
          <w:sz w:val="24"/>
        </w:rPr>
        <w:t xml:space="preserve">enelitian selanjutnya mengenai Diabetes </w:t>
      </w:r>
      <w:r w:rsidR="00D70FAE">
        <w:rPr>
          <w:rFonts w:ascii="Times New Roman" w:hAnsi="Times New Roman" w:cs="Times New Roman"/>
          <w:sz w:val="24"/>
        </w:rPr>
        <w:t>Melitus</w:t>
      </w:r>
      <w:r w:rsidR="00E604BE">
        <w:rPr>
          <w:rFonts w:ascii="Times New Roman" w:hAnsi="Times New Roman" w:cs="Times New Roman"/>
          <w:sz w:val="24"/>
        </w:rPr>
        <w:t>.</w:t>
      </w:r>
    </w:p>
    <w:p w14:paraId="65FC90AE" w14:textId="77777777" w:rsidR="002A58FB" w:rsidRDefault="002A58FB" w:rsidP="007D762B">
      <w:pPr>
        <w:pStyle w:val="ListParagraph"/>
        <w:numPr>
          <w:ilvl w:val="0"/>
          <w:numId w:val="4"/>
        </w:numPr>
        <w:spacing w:line="480" w:lineRule="auto"/>
        <w:ind w:left="643"/>
        <w:jc w:val="both"/>
        <w:rPr>
          <w:rFonts w:ascii="Times New Roman" w:hAnsi="Times New Roman" w:cs="Times New Roman"/>
          <w:sz w:val="24"/>
        </w:rPr>
      </w:pPr>
      <w:r>
        <w:rPr>
          <w:rFonts w:ascii="Times New Roman" w:hAnsi="Times New Roman" w:cs="Times New Roman"/>
          <w:sz w:val="24"/>
        </w:rPr>
        <w:t xml:space="preserve">Bagi </w:t>
      </w:r>
      <w:r w:rsidR="00A1010C">
        <w:rPr>
          <w:rFonts w:ascii="Times New Roman" w:hAnsi="Times New Roman" w:cs="Times New Roman"/>
          <w:sz w:val="24"/>
        </w:rPr>
        <w:t>Pelayanan Kesehatan</w:t>
      </w:r>
    </w:p>
    <w:p w14:paraId="25475D45" w14:textId="6E952A0B" w:rsidR="00A1010C" w:rsidRDefault="00A1010C" w:rsidP="007D762B">
      <w:pPr>
        <w:pStyle w:val="ListParagraph"/>
        <w:spacing w:line="480" w:lineRule="auto"/>
        <w:ind w:left="643" w:firstLine="709"/>
        <w:jc w:val="both"/>
        <w:rPr>
          <w:rFonts w:ascii="Times New Roman" w:hAnsi="Times New Roman" w:cs="Times New Roman"/>
          <w:sz w:val="24"/>
        </w:rPr>
      </w:pPr>
      <w:r>
        <w:rPr>
          <w:rFonts w:ascii="Times New Roman" w:hAnsi="Times New Roman" w:cs="Times New Roman"/>
          <w:sz w:val="24"/>
        </w:rPr>
        <w:t>Diharapkan penelitian ini dapat digunakan sebagai masukan bagi tenaga kesehatan di Puskesmas Debong Lor Kota Tegal, dalam melakukan penerapan edukasi</w:t>
      </w:r>
      <w:r w:rsidR="00652886">
        <w:rPr>
          <w:rFonts w:ascii="Times New Roman" w:hAnsi="Times New Roman" w:cs="Times New Roman"/>
          <w:sz w:val="24"/>
        </w:rPr>
        <w:t xml:space="preserve"> agar dapat me</w:t>
      </w:r>
      <w:r w:rsidR="00A72108">
        <w:rPr>
          <w:rFonts w:ascii="Times New Roman" w:hAnsi="Times New Roman" w:cs="Times New Roman"/>
          <w:sz w:val="24"/>
        </w:rPr>
        <w:t>n</w:t>
      </w:r>
      <w:r w:rsidR="00652886">
        <w:rPr>
          <w:rFonts w:ascii="Times New Roman" w:hAnsi="Times New Roman" w:cs="Times New Roman"/>
          <w:sz w:val="24"/>
        </w:rPr>
        <w:t xml:space="preserve">cegah komplikasi Diabetes </w:t>
      </w:r>
      <w:r w:rsidR="00D70FAE">
        <w:rPr>
          <w:rFonts w:ascii="Times New Roman" w:hAnsi="Times New Roman" w:cs="Times New Roman"/>
          <w:sz w:val="24"/>
        </w:rPr>
        <w:t>Melitus</w:t>
      </w:r>
      <w:r>
        <w:rPr>
          <w:rFonts w:ascii="Times New Roman" w:hAnsi="Times New Roman" w:cs="Times New Roman"/>
          <w:sz w:val="24"/>
        </w:rPr>
        <w:t xml:space="preserve"> sehingga dapat meningkatkan kualitas hidup pasien.</w:t>
      </w:r>
    </w:p>
    <w:p w14:paraId="3DD1F5C9" w14:textId="77777777" w:rsidR="002A58FB" w:rsidRDefault="002A58FB" w:rsidP="007D762B">
      <w:pPr>
        <w:pStyle w:val="ListParagraph"/>
        <w:numPr>
          <w:ilvl w:val="0"/>
          <w:numId w:val="4"/>
        </w:numPr>
        <w:spacing w:line="480" w:lineRule="auto"/>
        <w:ind w:left="643"/>
        <w:jc w:val="both"/>
        <w:rPr>
          <w:rFonts w:ascii="Times New Roman" w:hAnsi="Times New Roman" w:cs="Times New Roman"/>
          <w:sz w:val="24"/>
        </w:rPr>
      </w:pPr>
      <w:r>
        <w:rPr>
          <w:rFonts w:ascii="Times New Roman" w:hAnsi="Times New Roman" w:cs="Times New Roman"/>
          <w:sz w:val="24"/>
        </w:rPr>
        <w:t>Bagi Pasien</w:t>
      </w:r>
    </w:p>
    <w:p w14:paraId="3ACEF211" w14:textId="2447BC60" w:rsidR="00A1010C" w:rsidRPr="007C3278" w:rsidRDefault="00A1010C" w:rsidP="007D762B">
      <w:pPr>
        <w:pStyle w:val="ListParagraph"/>
        <w:spacing w:line="480" w:lineRule="auto"/>
        <w:ind w:left="643" w:firstLine="709"/>
        <w:jc w:val="both"/>
        <w:rPr>
          <w:rFonts w:ascii="Times New Roman" w:hAnsi="Times New Roman" w:cs="Times New Roman"/>
          <w:sz w:val="24"/>
        </w:rPr>
      </w:pPr>
      <w:r>
        <w:rPr>
          <w:rFonts w:ascii="Times New Roman" w:hAnsi="Times New Roman" w:cs="Times New Roman"/>
          <w:sz w:val="24"/>
        </w:rPr>
        <w:t>Diharapkan penelitian ini dap</w:t>
      </w:r>
      <w:r w:rsidR="00652886">
        <w:rPr>
          <w:rFonts w:ascii="Times New Roman" w:hAnsi="Times New Roman" w:cs="Times New Roman"/>
          <w:sz w:val="24"/>
        </w:rPr>
        <w:t xml:space="preserve">at menambah pengetahuan pasien Diabetes </w:t>
      </w:r>
      <w:r w:rsidR="00D70FAE">
        <w:rPr>
          <w:rFonts w:ascii="Times New Roman" w:hAnsi="Times New Roman" w:cs="Times New Roman"/>
          <w:sz w:val="24"/>
        </w:rPr>
        <w:t>Melitus</w:t>
      </w:r>
      <w:r>
        <w:rPr>
          <w:rFonts w:ascii="Times New Roman" w:hAnsi="Times New Roman" w:cs="Times New Roman"/>
          <w:sz w:val="24"/>
        </w:rPr>
        <w:t xml:space="preserve"> te</w:t>
      </w:r>
      <w:r w:rsidR="00652886">
        <w:rPr>
          <w:rFonts w:ascii="Times New Roman" w:hAnsi="Times New Roman" w:cs="Times New Roman"/>
          <w:sz w:val="24"/>
        </w:rPr>
        <w:t xml:space="preserve">ntang cara mencegah komplikasi Diabetes </w:t>
      </w:r>
      <w:r w:rsidR="00D70FAE">
        <w:rPr>
          <w:rFonts w:ascii="Times New Roman" w:hAnsi="Times New Roman" w:cs="Times New Roman"/>
          <w:sz w:val="24"/>
        </w:rPr>
        <w:t>Melitus</w:t>
      </w:r>
      <w:r w:rsidR="00652886">
        <w:rPr>
          <w:rFonts w:ascii="Times New Roman" w:hAnsi="Times New Roman" w:cs="Times New Roman"/>
          <w:sz w:val="24"/>
        </w:rPr>
        <w:t>.</w:t>
      </w:r>
    </w:p>
    <w:p w14:paraId="30294C0B" w14:textId="77777777" w:rsidR="007C3278" w:rsidRPr="007C3278" w:rsidRDefault="007C3278" w:rsidP="007C3278">
      <w:pPr>
        <w:pStyle w:val="ListParagraph"/>
        <w:spacing w:line="480" w:lineRule="auto"/>
        <w:ind w:left="709"/>
        <w:jc w:val="both"/>
        <w:rPr>
          <w:rFonts w:ascii="Times New Roman" w:hAnsi="Times New Roman" w:cs="Times New Roman"/>
          <w:sz w:val="24"/>
        </w:rPr>
      </w:pPr>
    </w:p>
    <w:p w14:paraId="3B5721FB" w14:textId="77777777" w:rsidR="008323F4" w:rsidRPr="008323F4" w:rsidRDefault="008323F4" w:rsidP="008323F4">
      <w:pPr>
        <w:pStyle w:val="ListParagraph"/>
        <w:spacing w:after="0" w:line="480" w:lineRule="auto"/>
        <w:ind w:left="426"/>
        <w:rPr>
          <w:rFonts w:ascii="Times New Roman" w:hAnsi="Times New Roman" w:cs="Times New Roman"/>
          <w:b/>
          <w:sz w:val="24"/>
        </w:rPr>
      </w:pPr>
    </w:p>
    <w:p w14:paraId="18BF67D0" w14:textId="77777777" w:rsidR="00052A7F" w:rsidRDefault="00052A7F" w:rsidP="00FD0511">
      <w:pPr>
        <w:spacing w:line="480" w:lineRule="auto"/>
        <w:ind w:left="66" w:firstLine="1068"/>
        <w:jc w:val="both"/>
        <w:rPr>
          <w:rFonts w:ascii="Times New Roman" w:hAnsi="Times New Roman" w:cs="Times New Roman"/>
          <w:sz w:val="24"/>
        </w:rPr>
      </w:pPr>
    </w:p>
    <w:p w14:paraId="01FE50F0" w14:textId="77777777" w:rsidR="00016C1D" w:rsidRDefault="00016C1D" w:rsidP="00FD0511">
      <w:pPr>
        <w:spacing w:line="480" w:lineRule="auto"/>
        <w:ind w:left="66" w:firstLine="1068"/>
        <w:jc w:val="both"/>
        <w:rPr>
          <w:rFonts w:ascii="Times New Roman" w:hAnsi="Times New Roman" w:cs="Times New Roman"/>
          <w:sz w:val="24"/>
        </w:rPr>
      </w:pPr>
    </w:p>
    <w:p w14:paraId="1473A769" w14:textId="77777777" w:rsidR="00016C1D" w:rsidRDefault="00016C1D" w:rsidP="00016C1D">
      <w:pPr>
        <w:spacing w:line="480" w:lineRule="auto"/>
        <w:rPr>
          <w:rFonts w:ascii="Times New Roman" w:hAnsi="Times New Roman" w:cs="Times New Roman"/>
          <w:sz w:val="24"/>
        </w:rPr>
      </w:pPr>
    </w:p>
    <w:p w14:paraId="339667F0" w14:textId="77777777" w:rsidR="00A873FC" w:rsidRDefault="009C05C2">
      <w:pPr>
        <w:rPr>
          <w:rFonts w:ascii="Times New Roman" w:hAnsi="Times New Roman" w:cs="Times New Roman"/>
          <w:b/>
          <w:sz w:val="24"/>
        </w:rPr>
        <w:sectPr w:rsidR="00A873FC" w:rsidSect="00A873FC">
          <w:headerReference w:type="default" r:id="rId23"/>
          <w:footerReference w:type="default" r:id="rId24"/>
          <w:pgSz w:w="11907" w:h="16840" w:code="9"/>
          <w:pgMar w:top="2268" w:right="1701" w:bottom="1701" w:left="2268" w:header="720" w:footer="720" w:gutter="0"/>
          <w:cols w:space="720"/>
          <w:docGrid w:linePitch="360"/>
        </w:sectPr>
      </w:pPr>
      <w:r>
        <w:rPr>
          <w:rFonts w:ascii="Times New Roman" w:hAnsi="Times New Roman" w:cs="Times New Roman"/>
          <w:b/>
          <w:sz w:val="24"/>
        </w:rPr>
        <w:br w:type="page"/>
      </w:r>
    </w:p>
    <w:p w14:paraId="37A76774" w14:textId="5BC5FF42" w:rsidR="00016C1D" w:rsidRPr="00A873FC" w:rsidRDefault="00016C1D" w:rsidP="00A873FC">
      <w:pPr>
        <w:pStyle w:val="Heading1"/>
        <w:spacing w:line="480" w:lineRule="auto"/>
      </w:pPr>
      <w:bookmarkStart w:id="35" w:name="_Toc142514331"/>
      <w:bookmarkStart w:id="36" w:name="_Toc142516493"/>
      <w:r>
        <w:lastRenderedPageBreak/>
        <w:t>BAB II</w:t>
      </w:r>
      <w:r w:rsidR="00A873FC">
        <w:t xml:space="preserve"> </w:t>
      </w:r>
      <w:r w:rsidR="00A873FC">
        <w:br w:type="textWrapping" w:clear="all"/>
      </w:r>
      <w:r>
        <w:t>TINJAUAN PUSTAKA</w:t>
      </w:r>
      <w:bookmarkEnd w:id="35"/>
      <w:bookmarkEnd w:id="36"/>
    </w:p>
    <w:p w14:paraId="2C38A51C" w14:textId="77777777" w:rsidR="00B81F94" w:rsidRPr="00A873FC" w:rsidRDefault="00322817" w:rsidP="004E765A">
      <w:pPr>
        <w:pStyle w:val="Heading2"/>
        <w:numPr>
          <w:ilvl w:val="0"/>
          <w:numId w:val="53"/>
        </w:numPr>
        <w:rPr>
          <w:b w:val="0"/>
        </w:rPr>
      </w:pPr>
      <w:bookmarkStart w:id="37" w:name="_Toc142514332"/>
      <w:bookmarkStart w:id="38" w:name="_Toc142516494"/>
      <w:r>
        <w:t>Tinjauan Teoritis</w:t>
      </w:r>
      <w:bookmarkEnd w:id="37"/>
      <w:bookmarkEnd w:id="38"/>
    </w:p>
    <w:p w14:paraId="1422E017" w14:textId="33D77461" w:rsidR="00322817" w:rsidRDefault="00322817" w:rsidP="004E765A">
      <w:pPr>
        <w:pStyle w:val="ListParagraph"/>
        <w:numPr>
          <w:ilvl w:val="0"/>
          <w:numId w:val="5"/>
        </w:numPr>
        <w:spacing w:after="0" w:line="480" w:lineRule="auto"/>
        <w:ind w:left="709"/>
        <w:rPr>
          <w:rFonts w:ascii="Times New Roman" w:hAnsi="Times New Roman" w:cs="Times New Roman"/>
          <w:b/>
          <w:sz w:val="24"/>
        </w:rPr>
      </w:pPr>
      <w:r>
        <w:rPr>
          <w:rFonts w:ascii="Times New Roman" w:hAnsi="Times New Roman" w:cs="Times New Roman"/>
          <w:b/>
          <w:sz w:val="24"/>
        </w:rPr>
        <w:t xml:space="preserve">Diabetes </w:t>
      </w:r>
      <w:r w:rsidR="00D70FAE">
        <w:rPr>
          <w:rFonts w:ascii="Times New Roman" w:hAnsi="Times New Roman" w:cs="Times New Roman"/>
          <w:b/>
          <w:sz w:val="24"/>
        </w:rPr>
        <w:t>Melitus</w:t>
      </w:r>
    </w:p>
    <w:p w14:paraId="18FB9FAF" w14:textId="546368DE" w:rsidR="00322817" w:rsidRDefault="00322817" w:rsidP="004E765A">
      <w:pPr>
        <w:pStyle w:val="ListParagraph"/>
        <w:numPr>
          <w:ilvl w:val="0"/>
          <w:numId w:val="6"/>
        </w:numPr>
        <w:spacing w:after="0" w:line="480" w:lineRule="auto"/>
        <w:ind w:left="1134"/>
        <w:rPr>
          <w:rFonts w:ascii="Times New Roman" w:hAnsi="Times New Roman" w:cs="Times New Roman"/>
          <w:sz w:val="24"/>
        </w:rPr>
      </w:pPr>
      <w:r>
        <w:rPr>
          <w:rFonts w:ascii="Times New Roman" w:hAnsi="Times New Roman" w:cs="Times New Roman"/>
          <w:sz w:val="24"/>
        </w:rPr>
        <w:t xml:space="preserve">Definisi Diabetes </w:t>
      </w:r>
      <w:r w:rsidR="00D70FAE">
        <w:rPr>
          <w:rFonts w:ascii="Times New Roman" w:hAnsi="Times New Roman" w:cs="Times New Roman"/>
          <w:sz w:val="24"/>
        </w:rPr>
        <w:t>Melitus</w:t>
      </w:r>
    </w:p>
    <w:p w14:paraId="44EE9664" w14:textId="4640924A" w:rsidR="00045564" w:rsidRPr="00233E6C" w:rsidRDefault="00BA1095" w:rsidP="00233E6C">
      <w:pPr>
        <w:pStyle w:val="ListParagraph"/>
        <w:spacing w:after="0" w:line="480" w:lineRule="auto"/>
        <w:ind w:left="1134" w:firstLine="709"/>
        <w:jc w:val="both"/>
        <w:rPr>
          <w:rFonts w:ascii="Times New Roman" w:hAnsi="Times New Roman" w:cs="Times New Roman"/>
          <w:sz w:val="24"/>
        </w:rPr>
      </w:pPr>
      <w:r w:rsidRPr="00892777">
        <w:rPr>
          <w:rFonts w:ascii="Times New Roman" w:hAnsi="Times New Roman" w:cs="Times New Roman"/>
          <w:i/>
          <w:sz w:val="24"/>
        </w:rPr>
        <w:t>World Health Organization</w:t>
      </w:r>
      <w:r w:rsidR="00652886">
        <w:rPr>
          <w:rFonts w:ascii="Times New Roman" w:hAnsi="Times New Roman" w:cs="Times New Roman"/>
          <w:sz w:val="24"/>
        </w:rPr>
        <w:t xml:space="preserve"> (WHO) </w:t>
      </w:r>
      <w:r w:rsidR="00233E6C">
        <w:rPr>
          <w:rFonts w:ascii="Times New Roman" w:hAnsi="Times New Roman" w:cs="Times New Roman"/>
          <w:sz w:val="24"/>
        </w:rPr>
        <w:t xml:space="preserve">mendefinisikan </w:t>
      </w:r>
      <w:r w:rsidR="00652886">
        <w:rPr>
          <w:rFonts w:ascii="Times New Roman" w:hAnsi="Times New Roman" w:cs="Times New Roman"/>
          <w:sz w:val="24"/>
        </w:rPr>
        <w:t xml:space="preserve">Diabetes </w:t>
      </w:r>
      <w:r w:rsidR="00D70FAE">
        <w:rPr>
          <w:rFonts w:ascii="Times New Roman" w:hAnsi="Times New Roman" w:cs="Times New Roman"/>
          <w:sz w:val="24"/>
        </w:rPr>
        <w:t>Melitus</w:t>
      </w:r>
      <w:r w:rsidR="00233E6C">
        <w:rPr>
          <w:rFonts w:ascii="Times New Roman" w:hAnsi="Times New Roman" w:cs="Times New Roman"/>
          <w:sz w:val="24"/>
        </w:rPr>
        <w:t xml:space="preserve"> adalah </w:t>
      </w:r>
      <w:r>
        <w:rPr>
          <w:rFonts w:ascii="Times New Roman" w:hAnsi="Times New Roman" w:cs="Times New Roman"/>
          <w:sz w:val="24"/>
        </w:rPr>
        <w:t>penyakit gangguan metabolisme kronis</w:t>
      </w:r>
      <w:r w:rsidR="00FD0B92">
        <w:rPr>
          <w:rFonts w:ascii="Times New Roman" w:hAnsi="Times New Roman" w:cs="Times New Roman"/>
          <w:sz w:val="24"/>
        </w:rPr>
        <w:t xml:space="preserve"> dengan multi etiologi, diidentifikasikan</w:t>
      </w:r>
      <w:r>
        <w:rPr>
          <w:rFonts w:ascii="Times New Roman" w:hAnsi="Times New Roman" w:cs="Times New Roman"/>
          <w:sz w:val="24"/>
        </w:rPr>
        <w:t xml:space="preserve"> dengan kadar gula darah yang tinggi yang disertai dengan gangguan metabolisme karbohidrat, lipid dan pr</w:t>
      </w:r>
      <w:r w:rsidR="00626121">
        <w:rPr>
          <w:rFonts w:ascii="Times New Roman" w:hAnsi="Times New Roman" w:cs="Times New Roman"/>
          <w:sz w:val="24"/>
        </w:rPr>
        <w:t>otein akibat</w:t>
      </w:r>
      <w:r w:rsidR="00892777">
        <w:rPr>
          <w:rFonts w:ascii="Times New Roman" w:hAnsi="Times New Roman" w:cs="Times New Roman"/>
          <w:sz w:val="24"/>
        </w:rPr>
        <w:t xml:space="preserve"> dari insufisiensi insulin. Insulin merupakan hormon yang mengatur glukosa darah.</w:t>
      </w:r>
      <w:r w:rsidR="00233E6C">
        <w:rPr>
          <w:rFonts w:ascii="Times New Roman" w:hAnsi="Times New Roman" w:cs="Times New Roman"/>
          <w:sz w:val="24"/>
        </w:rPr>
        <w:t xml:space="preserve"> </w:t>
      </w:r>
      <w:r w:rsidR="00045564" w:rsidRPr="00233E6C">
        <w:rPr>
          <w:rFonts w:ascii="Times New Roman" w:hAnsi="Times New Roman" w:cs="Times New Roman"/>
          <w:sz w:val="24"/>
        </w:rPr>
        <w:t xml:space="preserve">Perkeni </w:t>
      </w:r>
      <w:r w:rsidRPr="00233E6C">
        <w:rPr>
          <w:rFonts w:ascii="Times New Roman" w:hAnsi="Times New Roman" w:cs="Times New Roman"/>
          <w:sz w:val="24"/>
        </w:rPr>
        <w:t xml:space="preserve">(2021) </w:t>
      </w:r>
      <w:r w:rsidR="00233E6C">
        <w:rPr>
          <w:rFonts w:ascii="Times New Roman" w:hAnsi="Times New Roman" w:cs="Times New Roman"/>
          <w:sz w:val="24"/>
        </w:rPr>
        <w:t xml:space="preserve">menjelaskan bahwa </w:t>
      </w:r>
      <w:r w:rsidR="00652886" w:rsidRPr="00233E6C">
        <w:rPr>
          <w:rFonts w:ascii="Times New Roman" w:hAnsi="Times New Roman" w:cs="Times New Roman"/>
          <w:sz w:val="24"/>
        </w:rPr>
        <w:t xml:space="preserve">Diabetes </w:t>
      </w:r>
      <w:r w:rsidR="00D70FAE" w:rsidRPr="00233E6C">
        <w:rPr>
          <w:rFonts w:ascii="Times New Roman" w:hAnsi="Times New Roman" w:cs="Times New Roman"/>
          <w:sz w:val="24"/>
        </w:rPr>
        <w:t>Melitus</w:t>
      </w:r>
      <w:r w:rsidR="00045564" w:rsidRPr="00233E6C">
        <w:rPr>
          <w:rFonts w:ascii="Times New Roman" w:hAnsi="Times New Roman" w:cs="Times New Roman"/>
          <w:sz w:val="24"/>
        </w:rPr>
        <w:t xml:space="preserve"> adalah suatu kelompok penyakit </w:t>
      </w:r>
      <w:r w:rsidRPr="00233E6C">
        <w:rPr>
          <w:rFonts w:ascii="Times New Roman" w:hAnsi="Times New Roman" w:cs="Times New Roman"/>
          <w:sz w:val="24"/>
        </w:rPr>
        <w:t>metabolik</w:t>
      </w:r>
      <w:r w:rsidR="00045564" w:rsidRPr="00233E6C">
        <w:rPr>
          <w:rFonts w:ascii="Times New Roman" w:hAnsi="Times New Roman" w:cs="Times New Roman"/>
          <w:sz w:val="24"/>
        </w:rPr>
        <w:t xml:space="preserve"> </w:t>
      </w:r>
      <w:r w:rsidRPr="00233E6C">
        <w:rPr>
          <w:rFonts w:ascii="Times New Roman" w:hAnsi="Times New Roman" w:cs="Times New Roman"/>
          <w:sz w:val="24"/>
        </w:rPr>
        <w:t>yang dicirikan</w:t>
      </w:r>
      <w:r w:rsidR="00045564" w:rsidRPr="00233E6C">
        <w:rPr>
          <w:rFonts w:ascii="Times New Roman" w:hAnsi="Times New Roman" w:cs="Times New Roman"/>
          <w:sz w:val="24"/>
        </w:rPr>
        <w:t xml:space="preserve"> dengan hiperglikemia akibat dari kelainan sekre</w:t>
      </w:r>
      <w:r w:rsidR="00922B22" w:rsidRPr="00233E6C">
        <w:rPr>
          <w:rFonts w:ascii="Times New Roman" w:hAnsi="Times New Roman" w:cs="Times New Roman"/>
          <w:sz w:val="24"/>
        </w:rPr>
        <w:t>s</w:t>
      </w:r>
      <w:r w:rsidR="00045564" w:rsidRPr="00233E6C">
        <w:rPr>
          <w:rFonts w:ascii="Times New Roman" w:hAnsi="Times New Roman" w:cs="Times New Roman"/>
          <w:sz w:val="24"/>
        </w:rPr>
        <w:t>i insulin, kerja insulin maupun keduanya.</w:t>
      </w:r>
    </w:p>
    <w:p w14:paraId="100C56B8" w14:textId="56CC49E6" w:rsidR="00892777" w:rsidRDefault="00652886" w:rsidP="00045564">
      <w:pPr>
        <w:pStyle w:val="ListParagraph"/>
        <w:spacing w:after="0" w:line="480" w:lineRule="auto"/>
        <w:ind w:left="1134" w:firstLine="709"/>
        <w:jc w:val="both"/>
        <w:rPr>
          <w:rFonts w:ascii="Times New Roman" w:hAnsi="Times New Roman" w:cs="Times New Roman"/>
          <w:sz w:val="24"/>
        </w:rPr>
      </w:pPr>
      <w:r>
        <w:rPr>
          <w:rFonts w:ascii="Times New Roman" w:hAnsi="Times New Roman" w:cs="Times New Roman"/>
          <w:sz w:val="24"/>
        </w:rPr>
        <w:t xml:space="preserve">Dapat disimpulkan bahwa Diabetes </w:t>
      </w:r>
      <w:r w:rsidR="00D70FAE">
        <w:rPr>
          <w:rFonts w:ascii="Times New Roman" w:hAnsi="Times New Roman" w:cs="Times New Roman"/>
          <w:sz w:val="24"/>
        </w:rPr>
        <w:t>Melitus</w:t>
      </w:r>
      <w:r w:rsidR="00892777">
        <w:rPr>
          <w:rFonts w:ascii="Times New Roman" w:hAnsi="Times New Roman" w:cs="Times New Roman"/>
          <w:sz w:val="24"/>
        </w:rPr>
        <w:t xml:space="preserve"> atau orang awam sering menyebutnya dengan penyakit kencing manis merupakan penyakir menahun atau kronis yang ditandai dengan kadar gula da</w:t>
      </w:r>
      <w:r>
        <w:rPr>
          <w:rFonts w:ascii="Times New Roman" w:hAnsi="Times New Roman" w:cs="Times New Roman"/>
          <w:sz w:val="24"/>
        </w:rPr>
        <w:t xml:space="preserve">rah melebihi batas normal, dan Diabetes </w:t>
      </w:r>
      <w:r w:rsidR="00D70FAE">
        <w:rPr>
          <w:rFonts w:ascii="Times New Roman" w:hAnsi="Times New Roman" w:cs="Times New Roman"/>
          <w:sz w:val="24"/>
        </w:rPr>
        <w:t>Melitus</w:t>
      </w:r>
      <w:r w:rsidR="00892777">
        <w:rPr>
          <w:rFonts w:ascii="Times New Roman" w:hAnsi="Times New Roman" w:cs="Times New Roman"/>
          <w:sz w:val="24"/>
        </w:rPr>
        <w:t xml:space="preserve"> ini menjadi salah satu penyakit yang tidak dapat disembuhkan.</w:t>
      </w:r>
    </w:p>
    <w:p w14:paraId="446782E5" w14:textId="7376D183" w:rsidR="00A04EFE" w:rsidRDefault="00A04EFE" w:rsidP="004E765A">
      <w:pPr>
        <w:pStyle w:val="ListParagraph"/>
        <w:numPr>
          <w:ilvl w:val="0"/>
          <w:numId w:val="6"/>
        </w:numPr>
        <w:spacing w:after="0" w:line="480" w:lineRule="auto"/>
        <w:ind w:left="1134"/>
        <w:jc w:val="both"/>
        <w:rPr>
          <w:rFonts w:ascii="Times New Roman" w:hAnsi="Times New Roman" w:cs="Times New Roman"/>
          <w:sz w:val="24"/>
        </w:rPr>
      </w:pPr>
      <w:r>
        <w:rPr>
          <w:rFonts w:ascii="Times New Roman" w:hAnsi="Times New Roman" w:cs="Times New Roman"/>
          <w:sz w:val="24"/>
        </w:rPr>
        <w:t xml:space="preserve">Faktor Risiko Diabetes </w:t>
      </w:r>
      <w:r w:rsidR="00D70FAE">
        <w:rPr>
          <w:rFonts w:ascii="Times New Roman" w:hAnsi="Times New Roman" w:cs="Times New Roman"/>
          <w:sz w:val="24"/>
        </w:rPr>
        <w:t>Melitus</w:t>
      </w:r>
    </w:p>
    <w:p w14:paraId="4F64FBD2" w14:textId="1BCDE727" w:rsidR="00A873FC" w:rsidRDefault="009D470B" w:rsidP="00385C6D">
      <w:pPr>
        <w:pStyle w:val="ListParagraph"/>
        <w:spacing w:after="0" w:line="480" w:lineRule="auto"/>
        <w:ind w:left="1134" w:firstLine="709"/>
        <w:jc w:val="both"/>
        <w:rPr>
          <w:rFonts w:ascii="Times New Roman" w:hAnsi="Times New Roman" w:cs="Times New Roman"/>
          <w:sz w:val="24"/>
        </w:rPr>
        <w:sectPr w:rsidR="00A873FC" w:rsidSect="00A873FC">
          <w:headerReference w:type="default" r:id="rId25"/>
          <w:footerReference w:type="default" r:id="rId26"/>
          <w:pgSz w:w="11907" w:h="16840" w:code="9"/>
          <w:pgMar w:top="2268" w:right="1701" w:bottom="1701" w:left="2268" w:header="720" w:footer="720" w:gutter="0"/>
          <w:cols w:space="720"/>
          <w:docGrid w:linePitch="360"/>
        </w:sectPr>
      </w:pPr>
      <w:r>
        <w:rPr>
          <w:rFonts w:ascii="Times New Roman" w:hAnsi="Times New Roman" w:cs="Times New Roman"/>
          <w:sz w:val="24"/>
        </w:rPr>
        <w:t>Menurut Rovy (2018) terdapat f</w:t>
      </w:r>
      <w:r w:rsidR="00652886">
        <w:rPr>
          <w:rFonts w:ascii="Times New Roman" w:hAnsi="Times New Roman" w:cs="Times New Roman"/>
          <w:sz w:val="24"/>
        </w:rPr>
        <w:t>aktor risiko terjadinya D</w:t>
      </w:r>
      <w:r w:rsidR="00A04EFE">
        <w:rPr>
          <w:rFonts w:ascii="Times New Roman" w:hAnsi="Times New Roman" w:cs="Times New Roman"/>
          <w:sz w:val="24"/>
        </w:rPr>
        <w:t>ia</w:t>
      </w:r>
      <w:r w:rsidR="00652886">
        <w:rPr>
          <w:rFonts w:ascii="Times New Roman" w:hAnsi="Times New Roman" w:cs="Times New Roman"/>
          <w:sz w:val="24"/>
        </w:rPr>
        <w:t xml:space="preserve">betes </w:t>
      </w:r>
      <w:r w:rsidR="00D70FAE">
        <w:rPr>
          <w:rFonts w:ascii="Times New Roman" w:hAnsi="Times New Roman" w:cs="Times New Roman"/>
          <w:sz w:val="24"/>
        </w:rPr>
        <w:t>Melitus</w:t>
      </w:r>
      <w:r>
        <w:rPr>
          <w:rFonts w:ascii="Times New Roman" w:hAnsi="Times New Roman" w:cs="Times New Roman"/>
          <w:sz w:val="24"/>
        </w:rPr>
        <w:t xml:space="preserve"> dibagi menjadi 2, </w:t>
      </w:r>
      <w:r w:rsidR="00A04EFE">
        <w:rPr>
          <w:rFonts w:ascii="Times New Roman" w:hAnsi="Times New Roman" w:cs="Times New Roman"/>
          <w:sz w:val="24"/>
        </w:rPr>
        <w:t>yaitu faktor risiko yang tidak dapat dimodifikasi dan faktor risiko yang dapat dimodifikasi.</w:t>
      </w:r>
      <w:r>
        <w:rPr>
          <w:rFonts w:ascii="Times New Roman" w:hAnsi="Times New Roman" w:cs="Times New Roman"/>
          <w:sz w:val="24"/>
        </w:rPr>
        <w:t xml:space="preserve"> F</w:t>
      </w:r>
      <w:r w:rsidR="00A04EFE">
        <w:rPr>
          <w:rFonts w:ascii="Times New Roman" w:hAnsi="Times New Roman" w:cs="Times New Roman"/>
          <w:sz w:val="24"/>
        </w:rPr>
        <w:t xml:space="preserve">aktor </w:t>
      </w:r>
    </w:p>
    <w:p w14:paraId="521571EB" w14:textId="053B4F7C" w:rsidR="00A04EFE" w:rsidRDefault="00A04EFE" w:rsidP="00A873FC">
      <w:pPr>
        <w:pStyle w:val="ListParagraph"/>
        <w:spacing w:after="0" w:line="480" w:lineRule="auto"/>
        <w:ind w:left="1134"/>
        <w:jc w:val="both"/>
        <w:rPr>
          <w:rFonts w:ascii="Times New Roman" w:hAnsi="Times New Roman" w:cs="Times New Roman"/>
          <w:sz w:val="24"/>
        </w:rPr>
      </w:pPr>
      <w:r>
        <w:rPr>
          <w:rFonts w:ascii="Times New Roman" w:hAnsi="Times New Roman" w:cs="Times New Roman"/>
          <w:sz w:val="24"/>
        </w:rPr>
        <w:lastRenderedPageBreak/>
        <w:t>risiko yang tidak dapat dimodifika</w:t>
      </w:r>
      <w:r w:rsidR="002B6308">
        <w:rPr>
          <w:rFonts w:ascii="Times New Roman" w:hAnsi="Times New Roman" w:cs="Times New Roman"/>
          <w:sz w:val="24"/>
        </w:rPr>
        <w:t>si atau diubah meliputi</w:t>
      </w:r>
      <w:r>
        <w:rPr>
          <w:rFonts w:ascii="Times New Roman" w:hAnsi="Times New Roman" w:cs="Times New Roman"/>
          <w:sz w:val="24"/>
        </w:rPr>
        <w:t xml:space="preserve"> jenis kelamin, usia, </w:t>
      </w:r>
      <w:r w:rsidR="009D470B">
        <w:rPr>
          <w:rFonts w:ascii="Times New Roman" w:hAnsi="Times New Roman" w:cs="Times New Roman"/>
          <w:sz w:val="24"/>
        </w:rPr>
        <w:t xml:space="preserve">dan </w:t>
      </w:r>
      <w:r w:rsidR="002B6308">
        <w:rPr>
          <w:rFonts w:ascii="Times New Roman" w:hAnsi="Times New Roman" w:cs="Times New Roman"/>
          <w:sz w:val="24"/>
        </w:rPr>
        <w:t>genetik</w:t>
      </w:r>
      <w:r w:rsidR="009D470B">
        <w:rPr>
          <w:rFonts w:ascii="Times New Roman" w:hAnsi="Times New Roman" w:cs="Times New Roman"/>
          <w:sz w:val="24"/>
        </w:rPr>
        <w:t xml:space="preserve">. Sedangkan </w:t>
      </w:r>
      <w:r w:rsidR="002B6308">
        <w:rPr>
          <w:rFonts w:ascii="Times New Roman" w:hAnsi="Times New Roman" w:cs="Times New Roman"/>
          <w:sz w:val="24"/>
        </w:rPr>
        <w:t>fak</w:t>
      </w:r>
      <w:r w:rsidR="009D470B">
        <w:rPr>
          <w:rFonts w:ascii="Times New Roman" w:hAnsi="Times New Roman" w:cs="Times New Roman"/>
          <w:sz w:val="24"/>
        </w:rPr>
        <w:t xml:space="preserve">tor </w:t>
      </w:r>
      <w:r w:rsidR="002B6308">
        <w:rPr>
          <w:rFonts w:ascii="Times New Roman" w:hAnsi="Times New Roman" w:cs="Times New Roman"/>
          <w:sz w:val="24"/>
        </w:rPr>
        <w:t>risiko yang dapat dimodifikasi antara lain merokok dan konsumsi alkohol, obesitas, hipertensi, stress, aktifitas fisik, dan sebagainya (Tandra, 2017)</w:t>
      </w:r>
      <w:r w:rsidR="005D5C6E">
        <w:rPr>
          <w:rFonts w:ascii="Times New Roman" w:hAnsi="Times New Roman" w:cs="Times New Roman"/>
          <w:sz w:val="24"/>
        </w:rPr>
        <w:t>.</w:t>
      </w:r>
    </w:p>
    <w:p w14:paraId="1BC01F56" w14:textId="659668A2" w:rsidR="005D5C6E" w:rsidRDefault="005D5C6E" w:rsidP="004E765A">
      <w:pPr>
        <w:pStyle w:val="ListParagraph"/>
        <w:numPr>
          <w:ilvl w:val="0"/>
          <w:numId w:val="6"/>
        </w:numPr>
        <w:spacing w:after="0" w:line="480" w:lineRule="auto"/>
        <w:ind w:left="1134"/>
        <w:jc w:val="both"/>
        <w:rPr>
          <w:rFonts w:ascii="Times New Roman" w:hAnsi="Times New Roman" w:cs="Times New Roman"/>
          <w:sz w:val="24"/>
        </w:rPr>
      </w:pPr>
      <w:r>
        <w:rPr>
          <w:rFonts w:ascii="Times New Roman" w:hAnsi="Times New Roman" w:cs="Times New Roman"/>
          <w:sz w:val="24"/>
        </w:rPr>
        <w:t xml:space="preserve">Gejala Diabetes </w:t>
      </w:r>
      <w:r w:rsidR="00D70FAE">
        <w:rPr>
          <w:rFonts w:ascii="Times New Roman" w:hAnsi="Times New Roman" w:cs="Times New Roman"/>
          <w:sz w:val="24"/>
        </w:rPr>
        <w:t>Melitus</w:t>
      </w:r>
    </w:p>
    <w:p w14:paraId="347EED5A" w14:textId="63B05887" w:rsidR="00814EA9" w:rsidRDefault="00814EA9" w:rsidP="00814EA9">
      <w:pPr>
        <w:pStyle w:val="ListParagraph"/>
        <w:spacing w:after="0" w:line="480" w:lineRule="auto"/>
        <w:ind w:left="1134" w:firstLine="709"/>
        <w:jc w:val="both"/>
        <w:rPr>
          <w:rFonts w:ascii="Times New Roman" w:hAnsi="Times New Roman" w:cs="Times New Roman"/>
          <w:sz w:val="24"/>
        </w:rPr>
      </w:pPr>
      <w:r>
        <w:rPr>
          <w:rFonts w:ascii="Times New Roman" w:hAnsi="Times New Roman" w:cs="Times New Roman"/>
          <w:sz w:val="24"/>
        </w:rPr>
        <w:t xml:space="preserve">Menurut Decroli (2019) gejala yang </w:t>
      </w:r>
      <w:r w:rsidR="00652886">
        <w:rPr>
          <w:rFonts w:ascii="Times New Roman" w:hAnsi="Times New Roman" w:cs="Times New Roman"/>
          <w:sz w:val="24"/>
        </w:rPr>
        <w:t xml:space="preserve">ditemukan penderita Diabetes </w:t>
      </w:r>
      <w:r w:rsidR="00D70FAE">
        <w:rPr>
          <w:rFonts w:ascii="Times New Roman" w:hAnsi="Times New Roman" w:cs="Times New Roman"/>
          <w:sz w:val="24"/>
        </w:rPr>
        <w:t>Melitus</w:t>
      </w:r>
      <w:r>
        <w:rPr>
          <w:rFonts w:ascii="Times New Roman" w:hAnsi="Times New Roman" w:cs="Times New Roman"/>
          <w:sz w:val="24"/>
        </w:rPr>
        <w:t xml:space="preserve"> yaitu:</w:t>
      </w:r>
    </w:p>
    <w:p w14:paraId="046457A3" w14:textId="77777777" w:rsidR="00814EA9" w:rsidRDefault="00F51C6F" w:rsidP="004E765A">
      <w:pPr>
        <w:pStyle w:val="ListParagraph"/>
        <w:numPr>
          <w:ilvl w:val="0"/>
          <w:numId w:val="9"/>
        </w:numPr>
        <w:spacing w:after="0" w:line="480" w:lineRule="auto"/>
        <w:ind w:left="1560"/>
        <w:jc w:val="both"/>
        <w:rPr>
          <w:rFonts w:ascii="Times New Roman" w:hAnsi="Times New Roman" w:cs="Times New Roman"/>
          <w:sz w:val="24"/>
        </w:rPr>
      </w:pPr>
      <w:r>
        <w:rPr>
          <w:rFonts w:ascii="Times New Roman" w:hAnsi="Times New Roman" w:cs="Times New Roman"/>
          <w:sz w:val="24"/>
        </w:rPr>
        <w:t>Polifagia (cepat merasa lapar)</w:t>
      </w:r>
    </w:p>
    <w:p w14:paraId="1882B5B3" w14:textId="7EE29CE6" w:rsidR="005660F4" w:rsidRDefault="00F51C6F" w:rsidP="005660F4">
      <w:pPr>
        <w:pStyle w:val="ListParagraph"/>
        <w:spacing w:after="0" w:line="480" w:lineRule="auto"/>
        <w:ind w:left="1560" w:firstLine="708"/>
        <w:jc w:val="both"/>
        <w:rPr>
          <w:rFonts w:ascii="Times New Roman" w:hAnsi="Times New Roman" w:cs="Times New Roman"/>
          <w:sz w:val="24"/>
        </w:rPr>
      </w:pPr>
      <w:r>
        <w:rPr>
          <w:rFonts w:ascii="Times New Roman" w:hAnsi="Times New Roman" w:cs="Times New Roman"/>
          <w:sz w:val="24"/>
        </w:rPr>
        <w:t xml:space="preserve">Biasanya </w:t>
      </w:r>
      <w:r w:rsidR="005660F4">
        <w:rPr>
          <w:rFonts w:ascii="Times New Roman" w:hAnsi="Times New Roman" w:cs="Times New Roman"/>
          <w:sz w:val="24"/>
        </w:rPr>
        <w:t>nafsu makan yang meningkat diikuti dengan merasa lemas atau kurang tenaga</w:t>
      </w:r>
      <w:r w:rsidR="00652886">
        <w:rPr>
          <w:rFonts w:ascii="Times New Roman" w:hAnsi="Times New Roman" w:cs="Times New Roman"/>
          <w:sz w:val="24"/>
        </w:rPr>
        <w:t xml:space="preserve"> pada penderita Diabetes </w:t>
      </w:r>
      <w:r w:rsidR="00D70FAE">
        <w:rPr>
          <w:rFonts w:ascii="Times New Roman" w:hAnsi="Times New Roman" w:cs="Times New Roman"/>
          <w:sz w:val="24"/>
        </w:rPr>
        <w:t>Melitus</w:t>
      </w:r>
      <w:r w:rsidR="005660F4">
        <w:rPr>
          <w:rFonts w:ascii="Times New Roman" w:hAnsi="Times New Roman" w:cs="Times New Roman"/>
          <w:sz w:val="24"/>
        </w:rPr>
        <w:t>. Hal ini dikarenakan insulin yang bermasalah sehingga gula yang seharusnya masuk kedalam sel – sel tubuh berkurang akibatnya energi yang terbentuk kurang. Sel yang kekurangan gula terebut</w:t>
      </w:r>
      <w:r w:rsidR="006F4E60">
        <w:rPr>
          <w:rFonts w:ascii="Times New Roman" w:hAnsi="Times New Roman" w:cs="Times New Roman"/>
          <w:sz w:val="24"/>
        </w:rPr>
        <w:t xml:space="preserve"> membuat otak berfikir bahwa kurang energi dikarenakan kurang makan sehingga tubuh meningkatkan asupan makan dengan membuat alarm rasa lapar (Lestari &amp; Sijid, 2021).</w:t>
      </w:r>
    </w:p>
    <w:p w14:paraId="69815151" w14:textId="77777777" w:rsidR="006F4E60" w:rsidRDefault="006F4E60" w:rsidP="004E765A">
      <w:pPr>
        <w:pStyle w:val="ListParagraph"/>
        <w:numPr>
          <w:ilvl w:val="0"/>
          <w:numId w:val="9"/>
        </w:numPr>
        <w:spacing w:after="0" w:line="480" w:lineRule="auto"/>
        <w:ind w:left="1560"/>
        <w:jc w:val="both"/>
        <w:rPr>
          <w:rFonts w:ascii="Times New Roman" w:hAnsi="Times New Roman" w:cs="Times New Roman"/>
          <w:sz w:val="24"/>
        </w:rPr>
      </w:pPr>
      <w:r>
        <w:rPr>
          <w:rFonts w:ascii="Times New Roman" w:hAnsi="Times New Roman" w:cs="Times New Roman"/>
          <w:sz w:val="24"/>
        </w:rPr>
        <w:t xml:space="preserve">Poliuria </w:t>
      </w:r>
      <w:r w:rsidR="003B2E0B">
        <w:rPr>
          <w:rFonts w:ascii="Times New Roman" w:hAnsi="Times New Roman" w:cs="Times New Roman"/>
          <w:sz w:val="24"/>
        </w:rPr>
        <w:t>(sering buang air kecil)</w:t>
      </w:r>
    </w:p>
    <w:p w14:paraId="21198098" w14:textId="5613F347" w:rsidR="003B2E0B" w:rsidRDefault="003B2E0B" w:rsidP="003E1A1E">
      <w:pPr>
        <w:pStyle w:val="ListParagraph"/>
        <w:spacing w:after="0" w:line="480" w:lineRule="auto"/>
        <w:ind w:left="1560" w:firstLine="708"/>
        <w:jc w:val="both"/>
        <w:rPr>
          <w:rFonts w:ascii="Times New Roman" w:hAnsi="Times New Roman" w:cs="Times New Roman"/>
          <w:sz w:val="24"/>
        </w:rPr>
      </w:pPr>
      <w:r>
        <w:rPr>
          <w:rFonts w:ascii="Times New Roman" w:hAnsi="Times New Roman" w:cs="Times New Roman"/>
          <w:sz w:val="24"/>
        </w:rPr>
        <w:t xml:space="preserve">Sering </w:t>
      </w:r>
      <w:r w:rsidR="00652886">
        <w:rPr>
          <w:rFonts w:ascii="Times New Roman" w:hAnsi="Times New Roman" w:cs="Times New Roman"/>
          <w:sz w:val="24"/>
        </w:rPr>
        <w:t xml:space="preserve">buang air kecil pada penderita Diabetes </w:t>
      </w:r>
      <w:r w:rsidR="00D70FAE">
        <w:rPr>
          <w:rFonts w:ascii="Times New Roman" w:hAnsi="Times New Roman" w:cs="Times New Roman"/>
          <w:sz w:val="24"/>
        </w:rPr>
        <w:t>Melitus</w:t>
      </w:r>
      <w:r>
        <w:rPr>
          <w:rFonts w:ascii="Times New Roman" w:hAnsi="Times New Roman" w:cs="Times New Roman"/>
          <w:sz w:val="24"/>
        </w:rPr>
        <w:t xml:space="preserve"> pada malam hari dikarenakan kadar gula darah yang melebihi ambang ginjal, sehingga gul</w:t>
      </w:r>
      <w:r w:rsidR="003E1A1E">
        <w:rPr>
          <w:rFonts w:ascii="Times New Roman" w:hAnsi="Times New Roman" w:cs="Times New Roman"/>
          <w:sz w:val="24"/>
        </w:rPr>
        <w:t xml:space="preserve">a akan dikeluarkan melalui urin. Tubuh akan menyerap air sebanyak mungkin kedalam urin sehingga urin dikeluarkan dalam jumlah banyak dan frekuensi </w:t>
      </w:r>
      <w:r w:rsidR="003E1A1E">
        <w:rPr>
          <w:rFonts w:ascii="Times New Roman" w:hAnsi="Times New Roman" w:cs="Times New Roman"/>
          <w:sz w:val="24"/>
        </w:rPr>
        <w:lastRenderedPageBreak/>
        <w:t>yang lebih sering, hal ini untuk menurunkan konsentrasi urin yang dikelurkan (Lestari &amp; Sijid, 2021)</w:t>
      </w:r>
      <w:r>
        <w:rPr>
          <w:rFonts w:ascii="Times New Roman" w:hAnsi="Times New Roman" w:cs="Times New Roman"/>
          <w:sz w:val="24"/>
        </w:rPr>
        <w:t xml:space="preserve"> </w:t>
      </w:r>
    </w:p>
    <w:p w14:paraId="6A671DD5" w14:textId="77777777" w:rsidR="006F4E60" w:rsidRDefault="006F4E60" w:rsidP="004E765A">
      <w:pPr>
        <w:pStyle w:val="ListParagraph"/>
        <w:numPr>
          <w:ilvl w:val="0"/>
          <w:numId w:val="9"/>
        </w:numPr>
        <w:spacing w:after="0" w:line="480" w:lineRule="auto"/>
        <w:ind w:left="1560"/>
        <w:jc w:val="both"/>
        <w:rPr>
          <w:rFonts w:ascii="Times New Roman" w:hAnsi="Times New Roman" w:cs="Times New Roman"/>
          <w:sz w:val="24"/>
        </w:rPr>
      </w:pPr>
      <w:r>
        <w:rPr>
          <w:rFonts w:ascii="Times New Roman" w:hAnsi="Times New Roman" w:cs="Times New Roman"/>
          <w:sz w:val="24"/>
        </w:rPr>
        <w:t>Polidipsia (cepat merasa haus)</w:t>
      </w:r>
    </w:p>
    <w:p w14:paraId="10F073AF" w14:textId="0D29A292" w:rsidR="005D5C6E" w:rsidRPr="003E1A1E" w:rsidRDefault="00652886" w:rsidP="004A7315">
      <w:pPr>
        <w:pStyle w:val="ListParagraph"/>
        <w:spacing w:after="0" w:line="480" w:lineRule="auto"/>
        <w:ind w:left="1560" w:firstLine="708"/>
        <w:jc w:val="both"/>
        <w:rPr>
          <w:rFonts w:ascii="Times New Roman" w:hAnsi="Times New Roman" w:cs="Times New Roman"/>
          <w:sz w:val="24"/>
        </w:rPr>
      </w:pPr>
      <w:r>
        <w:rPr>
          <w:rFonts w:ascii="Times New Roman" w:hAnsi="Times New Roman" w:cs="Times New Roman"/>
          <w:sz w:val="24"/>
        </w:rPr>
        <w:t>Poli</w:t>
      </w:r>
      <w:r w:rsidR="003E1A1E">
        <w:rPr>
          <w:rFonts w:ascii="Times New Roman" w:hAnsi="Times New Roman" w:cs="Times New Roman"/>
          <w:sz w:val="24"/>
        </w:rPr>
        <w:t>dipsia merupakan ge</w:t>
      </w:r>
      <w:r>
        <w:rPr>
          <w:rFonts w:ascii="Times New Roman" w:hAnsi="Times New Roman" w:cs="Times New Roman"/>
          <w:sz w:val="24"/>
        </w:rPr>
        <w:t xml:space="preserve">jala penderit Diabetes </w:t>
      </w:r>
      <w:r w:rsidR="00D70FAE">
        <w:rPr>
          <w:rFonts w:ascii="Times New Roman" w:hAnsi="Times New Roman" w:cs="Times New Roman"/>
          <w:sz w:val="24"/>
        </w:rPr>
        <w:t>Melitus</w:t>
      </w:r>
      <w:r w:rsidR="003E1A1E">
        <w:rPr>
          <w:rFonts w:ascii="Times New Roman" w:hAnsi="Times New Roman" w:cs="Times New Roman"/>
          <w:sz w:val="24"/>
        </w:rPr>
        <w:t xml:space="preserve"> berupa s</w:t>
      </w:r>
      <w:r>
        <w:rPr>
          <w:rFonts w:ascii="Times New Roman" w:hAnsi="Times New Roman" w:cs="Times New Roman"/>
          <w:sz w:val="24"/>
        </w:rPr>
        <w:t>e</w:t>
      </w:r>
      <w:r w:rsidR="003E1A1E">
        <w:rPr>
          <w:rFonts w:ascii="Times New Roman" w:hAnsi="Times New Roman" w:cs="Times New Roman"/>
          <w:sz w:val="24"/>
        </w:rPr>
        <w:t>ring atau cepat merasa haus. Menurut Hadrianti dkk (2022) polidipsia menjadi mekanisme</w:t>
      </w:r>
      <w:r>
        <w:rPr>
          <w:rFonts w:ascii="Times New Roman" w:hAnsi="Times New Roman" w:cs="Times New Roman"/>
          <w:sz w:val="24"/>
        </w:rPr>
        <w:t xml:space="preserve"> kompensansi yang menyertai poli</w:t>
      </w:r>
      <w:r w:rsidR="003E1A1E">
        <w:rPr>
          <w:rFonts w:ascii="Times New Roman" w:hAnsi="Times New Roman" w:cs="Times New Roman"/>
          <w:sz w:val="24"/>
        </w:rPr>
        <w:t>uria. Tubuh berusaha menggantikan volume cairan yang hilang akibat dari diuresis yang berlebihan.</w:t>
      </w:r>
    </w:p>
    <w:p w14:paraId="7392CB5A" w14:textId="0751C262" w:rsidR="00892777" w:rsidRDefault="004106CB" w:rsidP="004E765A">
      <w:pPr>
        <w:pStyle w:val="ListParagraph"/>
        <w:numPr>
          <w:ilvl w:val="0"/>
          <w:numId w:val="6"/>
        </w:numPr>
        <w:spacing w:after="0" w:line="480" w:lineRule="auto"/>
        <w:ind w:left="1134"/>
        <w:jc w:val="both"/>
        <w:rPr>
          <w:rFonts w:ascii="Times New Roman" w:hAnsi="Times New Roman" w:cs="Times New Roman"/>
          <w:sz w:val="24"/>
        </w:rPr>
      </w:pPr>
      <w:r>
        <w:rPr>
          <w:rFonts w:ascii="Times New Roman" w:hAnsi="Times New Roman" w:cs="Times New Roman"/>
          <w:sz w:val="24"/>
        </w:rPr>
        <w:t xml:space="preserve">Diagnosa Diabetes </w:t>
      </w:r>
      <w:r w:rsidR="00D70FAE">
        <w:rPr>
          <w:rFonts w:ascii="Times New Roman" w:hAnsi="Times New Roman" w:cs="Times New Roman"/>
          <w:sz w:val="24"/>
        </w:rPr>
        <w:t>Melitus</w:t>
      </w:r>
    </w:p>
    <w:p w14:paraId="6190202C" w14:textId="5B9F16C7" w:rsidR="004106CB" w:rsidRDefault="00652886" w:rsidP="00FE1A1B">
      <w:pPr>
        <w:pStyle w:val="ListParagraph"/>
        <w:spacing w:after="0" w:line="480" w:lineRule="auto"/>
        <w:ind w:left="1134" w:firstLine="709"/>
        <w:jc w:val="both"/>
        <w:rPr>
          <w:rFonts w:ascii="Times New Roman" w:hAnsi="Times New Roman" w:cs="Times New Roman"/>
          <w:sz w:val="24"/>
        </w:rPr>
      </w:pPr>
      <w:r>
        <w:rPr>
          <w:rFonts w:ascii="Times New Roman" w:hAnsi="Times New Roman" w:cs="Times New Roman"/>
          <w:sz w:val="24"/>
        </w:rPr>
        <w:t xml:space="preserve">Diagnosis Diabetes </w:t>
      </w:r>
      <w:r w:rsidR="00D70FAE">
        <w:rPr>
          <w:rFonts w:ascii="Times New Roman" w:hAnsi="Times New Roman" w:cs="Times New Roman"/>
          <w:sz w:val="24"/>
        </w:rPr>
        <w:t>Melitus</w:t>
      </w:r>
      <w:r w:rsidR="004106CB">
        <w:rPr>
          <w:rFonts w:ascii="Times New Roman" w:hAnsi="Times New Roman" w:cs="Times New Roman"/>
          <w:sz w:val="24"/>
        </w:rPr>
        <w:t xml:space="preserve"> </w:t>
      </w:r>
      <w:r w:rsidR="00A17403">
        <w:rPr>
          <w:rFonts w:ascii="Times New Roman" w:hAnsi="Times New Roman" w:cs="Times New Roman"/>
          <w:sz w:val="24"/>
        </w:rPr>
        <w:t xml:space="preserve">menurut </w:t>
      </w:r>
      <w:r w:rsidR="00FE1A1B" w:rsidRPr="00FD0B92">
        <w:rPr>
          <w:rFonts w:ascii="Times New Roman" w:hAnsi="Times New Roman" w:cs="Times New Roman"/>
          <w:i/>
          <w:sz w:val="24"/>
        </w:rPr>
        <w:t>Standars of Medical Care In Diabetes</w:t>
      </w:r>
      <w:r w:rsidR="00FE1A1B">
        <w:rPr>
          <w:rFonts w:ascii="Times New Roman" w:hAnsi="Times New Roman" w:cs="Times New Roman"/>
          <w:sz w:val="24"/>
        </w:rPr>
        <w:t xml:space="preserve"> 2016 yang diterbitkan oleh ADA, yaitu:</w:t>
      </w:r>
    </w:p>
    <w:p w14:paraId="712F2826" w14:textId="77777777" w:rsidR="00FE1A1B" w:rsidRDefault="00FE1A1B" w:rsidP="004E765A">
      <w:pPr>
        <w:pStyle w:val="ListParagraph"/>
        <w:numPr>
          <w:ilvl w:val="0"/>
          <w:numId w:val="7"/>
        </w:numPr>
        <w:spacing w:after="0" w:line="480" w:lineRule="auto"/>
        <w:ind w:left="1560"/>
        <w:jc w:val="both"/>
        <w:rPr>
          <w:rFonts w:ascii="Times New Roman" w:hAnsi="Times New Roman" w:cs="Times New Roman"/>
          <w:sz w:val="24"/>
        </w:rPr>
      </w:pPr>
      <w:r>
        <w:rPr>
          <w:rFonts w:ascii="Times New Roman" w:hAnsi="Times New Roman" w:cs="Times New Roman"/>
          <w:sz w:val="24"/>
        </w:rPr>
        <w:t>Kadar HbA1C ≥ 6,5% (pengecekan kadar HbA1C harus dengan sarana laboratorium yang telah berstandar baik)</w:t>
      </w:r>
    </w:p>
    <w:p w14:paraId="392436C9" w14:textId="77777777" w:rsidR="00FE1A1B" w:rsidRDefault="00FE1A1B" w:rsidP="004E765A">
      <w:pPr>
        <w:pStyle w:val="ListParagraph"/>
        <w:numPr>
          <w:ilvl w:val="0"/>
          <w:numId w:val="7"/>
        </w:numPr>
        <w:spacing w:after="0" w:line="480" w:lineRule="auto"/>
        <w:ind w:left="1560"/>
        <w:jc w:val="both"/>
        <w:rPr>
          <w:rFonts w:ascii="Times New Roman" w:hAnsi="Times New Roman" w:cs="Times New Roman"/>
          <w:sz w:val="24"/>
        </w:rPr>
      </w:pPr>
      <w:r>
        <w:rPr>
          <w:rFonts w:ascii="Times New Roman" w:hAnsi="Times New Roman" w:cs="Times New Roman"/>
          <w:sz w:val="24"/>
        </w:rPr>
        <w:t>Pemeriksaan kadar gula darah puasa ≥ 126 mg/dl.</w:t>
      </w:r>
    </w:p>
    <w:p w14:paraId="3D5695F6" w14:textId="77777777" w:rsidR="00FE1A1B" w:rsidRDefault="001152BF" w:rsidP="004E765A">
      <w:pPr>
        <w:pStyle w:val="ListParagraph"/>
        <w:numPr>
          <w:ilvl w:val="0"/>
          <w:numId w:val="7"/>
        </w:numPr>
        <w:spacing w:after="0" w:line="480" w:lineRule="auto"/>
        <w:ind w:left="1560"/>
        <w:jc w:val="both"/>
        <w:rPr>
          <w:rFonts w:ascii="Times New Roman" w:hAnsi="Times New Roman" w:cs="Times New Roman"/>
          <w:sz w:val="24"/>
        </w:rPr>
      </w:pPr>
      <w:r>
        <w:rPr>
          <w:rFonts w:ascii="Times New Roman" w:hAnsi="Times New Roman" w:cs="Times New Roman"/>
          <w:sz w:val="24"/>
        </w:rPr>
        <w:t>Kadar glukosa darah 2 jam pada TTGO</w:t>
      </w:r>
      <w:r w:rsidR="004966A3">
        <w:rPr>
          <w:rFonts w:ascii="Times New Roman" w:hAnsi="Times New Roman" w:cs="Times New Roman"/>
          <w:sz w:val="24"/>
        </w:rPr>
        <w:t xml:space="preserve"> (Tes Toleransi Glukosa Oral)</w:t>
      </w:r>
      <w:r>
        <w:rPr>
          <w:rFonts w:ascii="Times New Roman" w:hAnsi="Times New Roman" w:cs="Times New Roman"/>
          <w:sz w:val="24"/>
        </w:rPr>
        <w:t xml:space="preserve"> ≥ 200 mg/dL. Tes ini dilakukan sesuai standar yang diterapkan oleh WHO yaitu menggunakan beban glukosa yang setara dengan 75 gram anhidrus yang dilarutkan ke dalam air.</w:t>
      </w:r>
    </w:p>
    <w:p w14:paraId="3DC3C925" w14:textId="5B9913E2" w:rsidR="001152BF" w:rsidRDefault="001152BF" w:rsidP="004E765A">
      <w:pPr>
        <w:pStyle w:val="ListParagraph"/>
        <w:numPr>
          <w:ilvl w:val="0"/>
          <w:numId w:val="7"/>
        </w:numPr>
        <w:spacing w:after="0" w:line="480" w:lineRule="auto"/>
        <w:ind w:left="1560"/>
        <w:jc w:val="both"/>
        <w:rPr>
          <w:rFonts w:ascii="Times New Roman" w:hAnsi="Times New Roman" w:cs="Times New Roman"/>
          <w:sz w:val="24"/>
        </w:rPr>
      </w:pPr>
      <w:r>
        <w:rPr>
          <w:rFonts w:ascii="Times New Roman" w:hAnsi="Times New Roman" w:cs="Times New Roman"/>
          <w:sz w:val="24"/>
        </w:rPr>
        <w:t xml:space="preserve">Apabila </w:t>
      </w:r>
      <w:r w:rsidR="00FD0B92">
        <w:rPr>
          <w:rFonts w:ascii="Times New Roman" w:hAnsi="Times New Roman" w:cs="Times New Roman"/>
          <w:sz w:val="24"/>
        </w:rPr>
        <w:t xml:space="preserve">terjadi gejala </w:t>
      </w:r>
      <w:r w:rsidR="00652886">
        <w:rPr>
          <w:rFonts w:ascii="Times New Roman" w:hAnsi="Times New Roman" w:cs="Times New Roman"/>
          <w:sz w:val="24"/>
        </w:rPr>
        <w:t xml:space="preserve">klasik Diabetes </w:t>
      </w:r>
      <w:r w:rsidR="00D70FAE">
        <w:rPr>
          <w:rFonts w:ascii="Times New Roman" w:hAnsi="Times New Roman" w:cs="Times New Roman"/>
          <w:sz w:val="24"/>
        </w:rPr>
        <w:t>Melitus</w:t>
      </w:r>
      <w:r>
        <w:rPr>
          <w:rFonts w:ascii="Times New Roman" w:hAnsi="Times New Roman" w:cs="Times New Roman"/>
          <w:sz w:val="24"/>
        </w:rPr>
        <w:t xml:space="preserve"> yaitu poliuria, polidipsia, polifagia, dan penurunan berat badan tanpa sebab, atau terjadinya gejala krisis hi</w:t>
      </w:r>
      <w:r w:rsidR="00FD0B92">
        <w:rPr>
          <w:rFonts w:ascii="Times New Roman" w:hAnsi="Times New Roman" w:cs="Times New Roman"/>
          <w:sz w:val="24"/>
        </w:rPr>
        <w:t>p</w:t>
      </w:r>
      <w:r>
        <w:rPr>
          <w:rFonts w:ascii="Times New Roman" w:hAnsi="Times New Roman" w:cs="Times New Roman"/>
          <w:sz w:val="24"/>
        </w:rPr>
        <w:t>erglikemia ditemukan, maka pemeriksaan kadar gula darah sewaktu ≥ 200 mg/</w:t>
      </w:r>
      <w:r w:rsidR="00FD0B92">
        <w:rPr>
          <w:rFonts w:ascii="Times New Roman" w:hAnsi="Times New Roman" w:cs="Times New Roman"/>
          <w:sz w:val="24"/>
        </w:rPr>
        <w:t>dL</w:t>
      </w:r>
      <w:r>
        <w:rPr>
          <w:rFonts w:ascii="Times New Roman" w:hAnsi="Times New Roman" w:cs="Times New Roman"/>
          <w:sz w:val="24"/>
        </w:rPr>
        <w:t xml:space="preserve"> sudah cukup</w:t>
      </w:r>
      <w:r w:rsidR="00652886">
        <w:rPr>
          <w:rFonts w:ascii="Times New Roman" w:hAnsi="Times New Roman" w:cs="Times New Roman"/>
          <w:sz w:val="24"/>
        </w:rPr>
        <w:t xml:space="preserve"> menegakkan diagnosis Diabetes </w:t>
      </w:r>
      <w:r w:rsidR="00D70FAE">
        <w:rPr>
          <w:rFonts w:ascii="Times New Roman" w:hAnsi="Times New Roman" w:cs="Times New Roman"/>
          <w:sz w:val="24"/>
        </w:rPr>
        <w:t>Melitus</w:t>
      </w:r>
      <w:r>
        <w:rPr>
          <w:rFonts w:ascii="Times New Roman" w:hAnsi="Times New Roman" w:cs="Times New Roman"/>
          <w:sz w:val="24"/>
        </w:rPr>
        <w:t xml:space="preserve"> (Huang</w:t>
      </w:r>
      <w:r w:rsidR="00FD0B92">
        <w:rPr>
          <w:rFonts w:ascii="Times New Roman" w:hAnsi="Times New Roman" w:cs="Times New Roman"/>
          <w:sz w:val="24"/>
        </w:rPr>
        <w:t>, 2018).</w:t>
      </w:r>
    </w:p>
    <w:p w14:paraId="1B0874EC" w14:textId="096CE87B" w:rsidR="000343CA" w:rsidRDefault="000343CA" w:rsidP="004E765A">
      <w:pPr>
        <w:pStyle w:val="ListParagraph"/>
        <w:numPr>
          <w:ilvl w:val="0"/>
          <w:numId w:val="6"/>
        </w:numPr>
        <w:spacing w:after="0" w:line="480" w:lineRule="auto"/>
        <w:ind w:left="1134"/>
        <w:jc w:val="both"/>
        <w:rPr>
          <w:rFonts w:ascii="Times New Roman" w:hAnsi="Times New Roman" w:cs="Times New Roman"/>
          <w:sz w:val="24"/>
        </w:rPr>
      </w:pPr>
      <w:r>
        <w:rPr>
          <w:rFonts w:ascii="Times New Roman" w:hAnsi="Times New Roman" w:cs="Times New Roman"/>
          <w:sz w:val="24"/>
        </w:rPr>
        <w:lastRenderedPageBreak/>
        <w:t xml:space="preserve">Klasifikasi Diabetes </w:t>
      </w:r>
      <w:r w:rsidR="00D70FAE">
        <w:rPr>
          <w:rFonts w:ascii="Times New Roman" w:hAnsi="Times New Roman" w:cs="Times New Roman"/>
          <w:sz w:val="24"/>
        </w:rPr>
        <w:t>Melitus</w:t>
      </w:r>
    </w:p>
    <w:p w14:paraId="2E7A4B77" w14:textId="39641751" w:rsidR="000343CA" w:rsidRDefault="00652886" w:rsidP="000343CA">
      <w:pPr>
        <w:pStyle w:val="ListParagraph"/>
        <w:spacing w:after="0" w:line="480" w:lineRule="auto"/>
        <w:ind w:left="1134" w:firstLine="709"/>
        <w:jc w:val="both"/>
        <w:rPr>
          <w:rFonts w:ascii="Times New Roman" w:hAnsi="Times New Roman" w:cs="Times New Roman"/>
          <w:sz w:val="24"/>
        </w:rPr>
      </w:pPr>
      <w:r>
        <w:rPr>
          <w:rFonts w:ascii="Times New Roman" w:hAnsi="Times New Roman" w:cs="Times New Roman"/>
          <w:sz w:val="24"/>
        </w:rPr>
        <w:t xml:space="preserve">Menurut ADA (2019) Diabetes </w:t>
      </w:r>
      <w:r w:rsidR="00D70FAE">
        <w:rPr>
          <w:rFonts w:ascii="Times New Roman" w:hAnsi="Times New Roman" w:cs="Times New Roman"/>
          <w:sz w:val="24"/>
        </w:rPr>
        <w:t>Melitus</w:t>
      </w:r>
      <w:r w:rsidR="000343CA">
        <w:rPr>
          <w:rFonts w:ascii="Times New Roman" w:hAnsi="Times New Roman" w:cs="Times New Roman"/>
          <w:sz w:val="24"/>
        </w:rPr>
        <w:t xml:space="preserve"> secara </w:t>
      </w:r>
      <w:r>
        <w:rPr>
          <w:rFonts w:ascii="Times New Roman" w:hAnsi="Times New Roman" w:cs="Times New Roman"/>
          <w:sz w:val="24"/>
        </w:rPr>
        <w:t xml:space="preserve">utama di bagi menjadi 4, yaitu Diabetes </w:t>
      </w:r>
      <w:r w:rsidR="00D70FAE">
        <w:rPr>
          <w:rFonts w:ascii="Times New Roman" w:hAnsi="Times New Roman" w:cs="Times New Roman"/>
          <w:sz w:val="24"/>
        </w:rPr>
        <w:t>Melitus</w:t>
      </w:r>
      <w:r>
        <w:rPr>
          <w:rFonts w:ascii="Times New Roman" w:hAnsi="Times New Roman" w:cs="Times New Roman"/>
          <w:sz w:val="24"/>
        </w:rPr>
        <w:t xml:space="preserve"> tipe 1, Diabetes </w:t>
      </w:r>
      <w:r w:rsidR="00D70FAE">
        <w:rPr>
          <w:rFonts w:ascii="Times New Roman" w:hAnsi="Times New Roman" w:cs="Times New Roman"/>
          <w:sz w:val="24"/>
        </w:rPr>
        <w:t>Melitus</w:t>
      </w:r>
      <w:r>
        <w:rPr>
          <w:rFonts w:ascii="Times New Roman" w:hAnsi="Times New Roman" w:cs="Times New Roman"/>
          <w:sz w:val="24"/>
        </w:rPr>
        <w:t xml:space="preserve"> tipe 2, D</w:t>
      </w:r>
      <w:r w:rsidR="000343CA">
        <w:rPr>
          <w:rFonts w:ascii="Times New Roman" w:hAnsi="Times New Roman" w:cs="Times New Roman"/>
          <w:sz w:val="24"/>
        </w:rPr>
        <w:t>iab</w:t>
      </w:r>
      <w:r>
        <w:rPr>
          <w:rFonts w:ascii="Times New Roman" w:hAnsi="Times New Roman" w:cs="Times New Roman"/>
          <w:sz w:val="24"/>
        </w:rPr>
        <w:t xml:space="preserve">etes </w:t>
      </w:r>
      <w:r w:rsidR="00D70FAE">
        <w:rPr>
          <w:rFonts w:ascii="Times New Roman" w:hAnsi="Times New Roman" w:cs="Times New Roman"/>
          <w:sz w:val="24"/>
        </w:rPr>
        <w:t>Melitus</w:t>
      </w:r>
      <w:r>
        <w:rPr>
          <w:rFonts w:ascii="Times New Roman" w:hAnsi="Times New Roman" w:cs="Times New Roman"/>
          <w:sz w:val="24"/>
        </w:rPr>
        <w:t xml:space="preserve"> gestasional, dan D</w:t>
      </w:r>
      <w:r w:rsidR="000343CA">
        <w:rPr>
          <w:rFonts w:ascii="Times New Roman" w:hAnsi="Times New Roman" w:cs="Times New Roman"/>
          <w:sz w:val="24"/>
        </w:rPr>
        <w:t>iabe</w:t>
      </w:r>
      <w:r>
        <w:rPr>
          <w:rFonts w:ascii="Times New Roman" w:hAnsi="Times New Roman" w:cs="Times New Roman"/>
          <w:sz w:val="24"/>
        </w:rPr>
        <w:t xml:space="preserve">tes </w:t>
      </w:r>
      <w:r w:rsidR="00D70FAE">
        <w:rPr>
          <w:rFonts w:ascii="Times New Roman" w:hAnsi="Times New Roman" w:cs="Times New Roman"/>
          <w:sz w:val="24"/>
        </w:rPr>
        <w:t>Melitus</w:t>
      </w:r>
      <w:r w:rsidR="000343CA">
        <w:rPr>
          <w:rFonts w:ascii="Times New Roman" w:hAnsi="Times New Roman" w:cs="Times New Roman"/>
          <w:sz w:val="24"/>
        </w:rPr>
        <w:t xml:space="preserve"> tipe lainnya.</w:t>
      </w:r>
    </w:p>
    <w:p w14:paraId="24ADE3E2" w14:textId="43E895CB" w:rsidR="000343CA" w:rsidRDefault="000343CA" w:rsidP="004E765A">
      <w:pPr>
        <w:pStyle w:val="ListParagraph"/>
        <w:numPr>
          <w:ilvl w:val="0"/>
          <w:numId w:val="8"/>
        </w:numPr>
        <w:spacing w:after="0" w:line="480" w:lineRule="auto"/>
        <w:ind w:left="1560"/>
        <w:jc w:val="both"/>
        <w:rPr>
          <w:rFonts w:ascii="Times New Roman" w:hAnsi="Times New Roman" w:cs="Times New Roman"/>
          <w:sz w:val="24"/>
        </w:rPr>
      </w:pPr>
      <w:r>
        <w:rPr>
          <w:rFonts w:ascii="Times New Roman" w:hAnsi="Times New Roman" w:cs="Times New Roman"/>
          <w:sz w:val="24"/>
        </w:rPr>
        <w:t xml:space="preserve">Diabetes </w:t>
      </w:r>
      <w:r w:rsidR="00D70FAE">
        <w:rPr>
          <w:rFonts w:ascii="Times New Roman" w:hAnsi="Times New Roman" w:cs="Times New Roman"/>
          <w:sz w:val="24"/>
        </w:rPr>
        <w:t>Melitus</w:t>
      </w:r>
      <w:r w:rsidR="00C85BA9">
        <w:rPr>
          <w:rFonts w:ascii="Times New Roman" w:hAnsi="Times New Roman" w:cs="Times New Roman"/>
          <w:sz w:val="24"/>
        </w:rPr>
        <w:t xml:space="preserve"> T</w:t>
      </w:r>
      <w:r>
        <w:rPr>
          <w:rFonts w:ascii="Times New Roman" w:hAnsi="Times New Roman" w:cs="Times New Roman"/>
          <w:sz w:val="24"/>
        </w:rPr>
        <w:t>ipe 1</w:t>
      </w:r>
    </w:p>
    <w:p w14:paraId="3E0C0BCD" w14:textId="3084334A" w:rsidR="000343CA" w:rsidRDefault="00652886" w:rsidP="00C85BA9">
      <w:pPr>
        <w:pStyle w:val="ListParagraph"/>
        <w:spacing w:after="0" w:line="480" w:lineRule="auto"/>
        <w:ind w:left="1560" w:firstLine="708"/>
        <w:jc w:val="both"/>
        <w:rPr>
          <w:rFonts w:ascii="Times New Roman" w:hAnsi="Times New Roman" w:cs="Times New Roman"/>
          <w:sz w:val="24"/>
        </w:rPr>
      </w:pPr>
      <w:r>
        <w:rPr>
          <w:rFonts w:ascii="Times New Roman" w:hAnsi="Times New Roman" w:cs="Times New Roman"/>
          <w:sz w:val="24"/>
        </w:rPr>
        <w:t xml:space="preserve">Diabetes </w:t>
      </w:r>
      <w:r w:rsidR="00D70FAE">
        <w:rPr>
          <w:rFonts w:ascii="Times New Roman" w:hAnsi="Times New Roman" w:cs="Times New Roman"/>
          <w:sz w:val="24"/>
        </w:rPr>
        <w:t>Melitus</w:t>
      </w:r>
      <w:r w:rsidR="00806C75">
        <w:rPr>
          <w:rFonts w:ascii="Times New Roman" w:hAnsi="Times New Roman" w:cs="Times New Roman"/>
          <w:sz w:val="24"/>
        </w:rPr>
        <w:t xml:space="preserve"> tipe 1 atau sering disebut dengan </w:t>
      </w:r>
      <w:r w:rsidR="00806C75">
        <w:rPr>
          <w:rFonts w:ascii="Times New Roman" w:hAnsi="Times New Roman" w:cs="Times New Roman"/>
          <w:i/>
          <w:sz w:val="24"/>
        </w:rPr>
        <w:t xml:space="preserve">Insulin Dependent Diabetes </w:t>
      </w:r>
      <w:r w:rsidR="00D70FAE">
        <w:rPr>
          <w:rFonts w:ascii="Times New Roman" w:hAnsi="Times New Roman" w:cs="Times New Roman"/>
          <w:i/>
          <w:sz w:val="24"/>
        </w:rPr>
        <w:t>Melitus</w:t>
      </w:r>
      <w:r w:rsidR="00F67D9B">
        <w:rPr>
          <w:rFonts w:ascii="Times New Roman" w:hAnsi="Times New Roman" w:cs="Times New Roman"/>
          <w:sz w:val="24"/>
        </w:rPr>
        <w:t xml:space="preserve"> (IDDM). Menurut </w:t>
      </w:r>
      <w:r w:rsidR="00C85BA9">
        <w:rPr>
          <w:rFonts w:ascii="Times New Roman" w:hAnsi="Times New Roman" w:cs="Times New Roman"/>
          <w:sz w:val="24"/>
        </w:rPr>
        <w:t>Faida &amp; S</w:t>
      </w:r>
      <w:r>
        <w:rPr>
          <w:rFonts w:ascii="Times New Roman" w:hAnsi="Times New Roman" w:cs="Times New Roman"/>
          <w:sz w:val="24"/>
        </w:rPr>
        <w:t xml:space="preserve">antik (2020) menjelaskan bahwa Diabetes </w:t>
      </w:r>
      <w:r w:rsidR="00D70FAE">
        <w:rPr>
          <w:rFonts w:ascii="Times New Roman" w:hAnsi="Times New Roman" w:cs="Times New Roman"/>
          <w:sz w:val="24"/>
        </w:rPr>
        <w:t>Melitus</w:t>
      </w:r>
      <w:r w:rsidR="00F67D9B">
        <w:rPr>
          <w:rFonts w:ascii="Times New Roman" w:hAnsi="Times New Roman" w:cs="Times New Roman"/>
          <w:sz w:val="24"/>
        </w:rPr>
        <w:t xml:space="preserve"> tipe 1 adalah penyakit metabolik yang diakibatkan oleh kerusakan sel beta prankeas dikarenakan proses autoimun maupun idiopatik sehingga produksi insulin berkurang atau bahkan hingga terhenti.</w:t>
      </w:r>
    </w:p>
    <w:p w14:paraId="6F2D81E0" w14:textId="3A7B7918" w:rsidR="00C85BA9" w:rsidRDefault="00C85BA9" w:rsidP="004E765A">
      <w:pPr>
        <w:pStyle w:val="ListParagraph"/>
        <w:numPr>
          <w:ilvl w:val="0"/>
          <w:numId w:val="8"/>
        </w:numPr>
        <w:spacing w:after="0" w:line="480" w:lineRule="auto"/>
        <w:ind w:left="1560"/>
        <w:jc w:val="both"/>
        <w:rPr>
          <w:rFonts w:ascii="Times New Roman" w:hAnsi="Times New Roman" w:cs="Times New Roman"/>
          <w:sz w:val="24"/>
        </w:rPr>
      </w:pPr>
      <w:r>
        <w:rPr>
          <w:rFonts w:ascii="Times New Roman" w:hAnsi="Times New Roman" w:cs="Times New Roman"/>
          <w:sz w:val="24"/>
        </w:rPr>
        <w:t xml:space="preserve">Diabetes </w:t>
      </w:r>
      <w:r w:rsidR="00D70FAE">
        <w:rPr>
          <w:rFonts w:ascii="Times New Roman" w:hAnsi="Times New Roman" w:cs="Times New Roman"/>
          <w:sz w:val="24"/>
        </w:rPr>
        <w:t>Melitus</w:t>
      </w:r>
      <w:r>
        <w:rPr>
          <w:rFonts w:ascii="Times New Roman" w:hAnsi="Times New Roman" w:cs="Times New Roman"/>
          <w:sz w:val="24"/>
        </w:rPr>
        <w:t xml:space="preserve"> Tipe 2</w:t>
      </w:r>
    </w:p>
    <w:p w14:paraId="3FDC5660" w14:textId="209C9909" w:rsidR="000978A1" w:rsidRDefault="00652886" w:rsidP="001452B8">
      <w:pPr>
        <w:pStyle w:val="ListParagraph"/>
        <w:spacing w:after="0" w:line="480" w:lineRule="auto"/>
        <w:ind w:left="1560" w:firstLine="708"/>
        <w:jc w:val="both"/>
        <w:rPr>
          <w:rFonts w:ascii="Times New Roman" w:hAnsi="Times New Roman" w:cs="Times New Roman"/>
          <w:sz w:val="24"/>
        </w:rPr>
      </w:pPr>
      <w:r>
        <w:rPr>
          <w:rFonts w:ascii="Times New Roman" w:hAnsi="Times New Roman" w:cs="Times New Roman"/>
          <w:sz w:val="24"/>
        </w:rPr>
        <w:t xml:space="preserve">Diabetes </w:t>
      </w:r>
      <w:r w:rsidR="00D70FAE">
        <w:rPr>
          <w:rFonts w:ascii="Times New Roman" w:hAnsi="Times New Roman" w:cs="Times New Roman"/>
          <w:sz w:val="24"/>
        </w:rPr>
        <w:t>Melitus</w:t>
      </w:r>
      <w:r w:rsidR="000978A1">
        <w:rPr>
          <w:rFonts w:ascii="Times New Roman" w:hAnsi="Times New Roman" w:cs="Times New Roman"/>
          <w:sz w:val="24"/>
        </w:rPr>
        <w:t xml:space="preserve"> tipe 2 atau disebut dengan </w:t>
      </w:r>
      <w:r w:rsidR="000978A1">
        <w:rPr>
          <w:rFonts w:ascii="Times New Roman" w:hAnsi="Times New Roman" w:cs="Times New Roman"/>
          <w:i/>
          <w:sz w:val="24"/>
        </w:rPr>
        <w:t xml:space="preserve">Non Insulin Dependent Diabetes </w:t>
      </w:r>
      <w:r w:rsidR="00D70FAE">
        <w:rPr>
          <w:rFonts w:ascii="Times New Roman" w:hAnsi="Times New Roman" w:cs="Times New Roman"/>
          <w:i/>
          <w:sz w:val="24"/>
        </w:rPr>
        <w:t>Melitus</w:t>
      </w:r>
      <w:r w:rsidR="000978A1">
        <w:rPr>
          <w:rFonts w:ascii="Times New Roman" w:hAnsi="Times New Roman" w:cs="Times New Roman"/>
          <w:i/>
          <w:sz w:val="24"/>
        </w:rPr>
        <w:t xml:space="preserve"> </w:t>
      </w:r>
      <w:r w:rsidR="000978A1">
        <w:rPr>
          <w:rFonts w:ascii="Times New Roman" w:hAnsi="Times New Roman" w:cs="Times New Roman"/>
          <w:sz w:val="24"/>
        </w:rPr>
        <w:t>(NIDDM), menurut</w:t>
      </w:r>
      <w:r>
        <w:rPr>
          <w:rFonts w:ascii="Times New Roman" w:hAnsi="Times New Roman" w:cs="Times New Roman"/>
          <w:sz w:val="24"/>
        </w:rPr>
        <w:t xml:space="preserve"> Megawati dkk (2020) merupakan D</w:t>
      </w:r>
      <w:r w:rsidR="000978A1">
        <w:rPr>
          <w:rFonts w:ascii="Times New Roman" w:hAnsi="Times New Roman" w:cs="Times New Roman"/>
          <w:sz w:val="24"/>
        </w:rPr>
        <w:t>iabetes</w:t>
      </w:r>
      <w:r>
        <w:rPr>
          <w:rFonts w:ascii="Times New Roman" w:hAnsi="Times New Roman" w:cs="Times New Roman"/>
          <w:sz w:val="24"/>
        </w:rPr>
        <w:t xml:space="preserve"> Meliitus</w:t>
      </w:r>
      <w:r w:rsidR="000978A1">
        <w:rPr>
          <w:rFonts w:ascii="Times New Roman" w:hAnsi="Times New Roman" w:cs="Times New Roman"/>
          <w:sz w:val="24"/>
        </w:rPr>
        <w:t xml:space="preserve"> dengan kondisi</w:t>
      </w:r>
      <w:r w:rsidR="001452B8">
        <w:rPr>
          <w:rFonts w:ascii="Times New Roman" w:hAnsi="Times New Roman" w:cs="Times New Roman"/>
          <w:sz w:val="24"/>
        </w:rPr>
        <w:t xml:space="preserve"> pankreas mampu memproduksi insulin, namun sel tubuh tidak dapat menggunakan insulin secara efisien untuk mengubah glukosa menja</w:t>
      </w:r>
      <w:r>
        <w:rPr>
          <w:rFonts w:ascii="Times New Roman" w:hAnsi="Times New Roman" w:cs="Times New Roman"/>
          <w:sz w:val="24"/>
        </w:rPr>
        <w:t xml:space="preserve">di energi. Masalah utama dalam Diabetes </w:t>
      </w:r>
      <w:r w:rsidR="00D70FAE">
        <w:rPr>
          <w:rFonts w:ascii="Times New Roman" w:hAnsi="Times New Roman" w:cs="Times New Roman"/>
          <w:sz w:val="24"/>
        </w:rPr>
        <w:t>Melitus</w:t>
      </w:r>
      <w:r w:rsidR="001452B8">
        <w:rPr>
          <w:rFonts w:ascii="Times New Roman" w:hAnsi="Times New Roman" w:cs="Times New Roman"/>
          <w:sz w:val="24"/>
        </w:rPr>
        <w:t xml:space="preserve"> tipe 2 adalah kurangnya respon reseptor terhadap insulin atau bisa disebut dengan resistensi insulin (Lubis &amp; </w:t>
      </w:r>
      <w:r w:rsidR="001452B8" w:rsidRPr="000C6A5B">
        <w:rPr>
          <w:rFonts w:ascii="Times New Roman" w:eastAsia="Times New Roman" w:hAnsi="Times New Roman" w:cs="Times New Roman"/>
          <w:sz w:val="24"/>
          <w:szCs w:val="24"/>
        </w:rPr>
        <w:t>Kanzanabilla</w:t>
      </w:r>
      <w:r w:rsidR="001452B8">
        <w:rPr>
          <w:rFonts w:ascii="Times New Roman" w:eastAsia="Times New Roman" w:hAnsi="Times New Roman" w:cs="Times New Roman"/>
          <w:sz w:val="24"/>
          <w:szCs w:val="24"/>
        </w:rPr>
        <w:t>, 2021</w:t>
      </w:r>
      <w:r w:rsidR="001452B8">
        <w:rPr>
          <w:rFonts w:ascii="Times New Roman" w:hAnsi="Times New Roman" w:cs="Times New Roman"/>
          <w:sz w:val="24"/>
        </w:rPr>
        <w:t>),</w:t>
      </w:r>
    </w:p>
    <w:p w14:paraId="02EA7F37" w14:textId="77777777" w:rsidR="001452B8" w:rsidRDefault="001452B8" w:rsidP="004E765A">
      <w:pPr>
        <w:pStyle w:val="ListParagraph"/>
        <w:numPr>
          <w:ilvl w:val="0"/>
          <w:numId w:val="8"/>
        </w:numPr>
        <w:spacing w:after="0" w:line="480" w:lineRule="auto"/>
        <w:ind w:left="1560"/>
        <w:jc w:val="both"/>
        <w:rPr>
          <w:rFonts w:ascii="Times New Roman" w:hAnsi="Times New Roman" w:cs="Times New Roman"/>
          <w:sz w:val="24"/>
        </w:rPr>
      </w:pPr>
      <w:r>
        <w:rPr>
          <w:rFonts w:ascii="Times New Roman" w:hAnsi="Times New Roman" w:cs="Times New Roman"/>
          <w:sz w:val="24"/>
        </w:rPr>
        <w:t>Diabetes Gestasional</w:t>
      </w:r>
    </w:p>
    <w:p w14:paraId="791F0864" w14:textId="1D716135" w:rsidR="001452B8" w:rsidRDefault="002F65E2" w:rsidP="00D72539">
      <w:pPr>
        <w:pStyle w:val="ListParagraph"/>
        <w:spacing w:after="0" w:line="480" w:lineRule="auto"/>
        <w:ind w:left="1560" w:firstLine="708"/>
        <w:jc w:val="both"/>
        <w:rPr>
          <w:rFonts w:ascii="Times New Roman" w:hAnsi="Times New Roman" w:cs="Times New Roman"/>
          <w:sz w:val="24"/>
        </w:rPr>
      </w:pPr>
      <w:r>
        <w:rPr>
          <w:rFonts w:ascii="Times New Roman" w:hAnsi="Times New Roman" w:cs="Times New Roman"/>
          <w:sz w:val="24"/>
        </w:rPr>
        <w:t>Diabetes gestasional adalah kondisi terjadinya intoleransi karbohidat selama masa kehamilan</w:t>
      </w:r>
      <w:r w:rsidR="00D72539">
        <w:rPr>
          <w:rFonts w:ascii="Times New Roman" w:hAnsi="Times New Roman" w:cs="Times New Roman"/>
          <w:sz w:val="24"/>
        </w:rPr>
        <w:t>. Kadar gula darah yang tid</w:t>
      </w:r>
      <w:r w:rsidR="00D92060">
        <w:rPr>
          <w:rFonts w:ascii="Times New Roman" w:hAnsi="Times New Roman" w:cs="Times New Roman"/>
          <w:sz w:val="24"/>
        </w:rPr>
        <w:t>a</w:t>
      </w:r>
      <w:r w:rsidR="00D72539">
        <w:rPr>
          <w:rFonts w:ascii="Times New Roman" w:hAnsi="Times New Roman" w:cs="Times New Roman"/>
          <w:sz w:val="24"/>
        </w:rPr>
        <w:t xml:space="preserve">k </w:t>
      </w:r>
      <w:r w:rsidR="00D72539">
        <w:rPr>
          <w:rFonts w:ascii="Times New Roman" w:hAnsi="Times New Roman" w:cs="Times New Roman"/>
          <w:sz w:val="24"/>
        </w:rPr>
        <w:lastRenderedPageBreak/>
        <w:t>terkontrol pada masa kehamilan</w:t>
      </w:r>
      <w:r w:rsidR="00D92060">
        <w:rPr>
          <w:rFonts w:ascii="Times New Roman" w:hAnsi="Times New Roman" w:cs="Times New Roman"/>
          <w:sz w:val="24"/>
        </w:rPr>
        <w:t xml:space="preserve"> dapat menyebabkan peningkatan risiko keguguran pada trimester pertama, kelainan jantung, dan kelainan lain pada janin serta masalah kesehatan pada ibu (</w:t>
      </w:r>
      <w:r w:rsidR="00D92060" w:rsidRPr="00652886">
        <w:rPr>
          <w:rFonts w:ascii="Times New Roman" w:hAnsi="Times New Roman" w:cs="Times New Roman"/>
          <w:i/>
          <w:sz w:val="24"/>
        </w:rPr>
        <w:t>The American College of Obstetricians and Gynecologists</w:t>
      </w:r>
      <w:r w:rsidR="00D92060">
        <w:rPr>
          <w:rFonts w:ascii="Times New Roman" w:hAnsi="Times New Roman" w:cs="Times New Roman"/>
          <w:sz w:val="24"/>
        </w:rPr>
        <w:t xml:space="preserve">, 2018). </w:t>
      </w:r>
    </w:p>
    <w:p w14:paraId="3691D300" w14:textId="661155BE" w:rsidR="00D92060" w:rsidRDefault="00D92060" w:rsidP="004E765A">
      <w:pPr>
        <w:pStyle w:val="ListParagraph"/>
        <w:numPr>
          <w:ilvl w:val="0"/>
          <w:numId w:val="8"/>
        </w:numPr>
        <w:spacing w:after="0" w:line="480" w:lineRule="auto"/>
        <w:ind w:left="1560"/>
        <w:jc w:val="both"/>
        <w:rPr>
          <w:rFonts w:ascii="Times New Roman" w:hAnsi="Times New Roman" w:cs="Times New Roman"/>
          <w:sz w:val="24"/>
        </w:rPr>
      </w:pPr>
      <w:r>
        <w:rPr>
          <w:rFonts w:ascii="Times New Roman" w:hAnsi="Times New Roman" w:cs="Times New Roman"/>
          <w:sz w:val="24"/>
        </w:rPr>
        <w:t xml:space="preserve">Diabetes </w:t>
      </w:r>
      <w:r w:rsidR="00D70FAE">
        <w:rPr>
          <w:rFonts w:ascii="Times New Roman" w:hAnsi="Times New Roman" w:cs="Times New Roman"/>
          <w:sz w:val="24"/>
        </w:rPr>
        <w:t>Melitus</w:t>
      </w:r>
      <w:r w:rsidR="00EC3904">
        <w:rPr>
          <w:rFonts w:ascii="Times New Roman" w:hAnsi="Times New Roman" w:cs="Times New Roman"/>
          <w:sz w:val="24"/>
        </w:rPr>
        <w:t xml:space="preserve"> </w:t>
      </w:r>
      <w:r>
        <w:rPr>
          <w:rFonts w:ascii="Times New Roman" w:hAnsi="Times New Roman" w:cs="Times New Roman"/>
          <w:sz w:val="24"/>
        </w:rPr>
        <w:t>Tipe Lainnya</w:t>
      </w:r>
    </w:p>
    <w:p w14:paraId="13587C59" w14:textId="7A488273" w:rsidR="00FE1A1B" w:rsidRDefault="00206901" w:rsidP="00E505D7">
      <w:pPr>
        <w:pStyle w:val="ListParagraph"/>
        <w:spacing w:after="0" w:line="480" w:lineRule="auto"/>
        <w:ind w:left="1560" w:firstLine="708"/>
        <w:jc w:val="both"/>
        <w:rPr>
          <w:rFonts w:ascii="Times New Roman" w:hAnsi="Times New Roman" w:cs="Times New Roman"/>
          <w:sz w:val="24"/>
        </w:rPr>
      </w:pPr>
      <w:r>
        <w:rPr>
          <w:rFonts w:ascii="Times New Roman" w:hAnsi="Times New Roman" w:cs="Times New Roman"/>
          <w:sz w:val="24"/>
        </w:rPr>
        <w:t xml:space="preserve">Diabetes </w:t>
      </w:r>
      <w:r w:rsidR="00D70FAE">
        <w:rPr>
          <w:rFonts w:ascii="Times New Roman" w:hAnsi="Times New Roman" w:cs="Times New Roman"/>
          <w:sz w:val="24"/>
        </w:rPr>
        <w:t>Melitus</w:t>
      </w:r>
      <w:r w:rsidR="00C930EB">
        <w:rPr>
          <w:rFonts w:ascii="Times New Roman" w:hAnsi="Times New Roman" w:cs="Times New Roman"/>
          <w:sz w:val="24"/>
        </w:rPr>
        <w:t xml:space="preserve"> </w:t>
      </w:r>
      <w:r>
        <w:rPr>
          <w:rFonts w:ascii="Times New Roman" w:hAnsi="Times New Roman" w:cs="Times New Roman"/>
          <w:sz w:val="24"/>
        </w:rPr>
        <w:t>yang terjadi karena</w:t>
      </w:r>
      <w:r w:rsidR="00C930EB">
        <w:rPr>
          <w:rFonts w:ascii="Times New Roman" w:hAnsi="Times New Roman" w:cs="Times New Roman"/>
          <w:sz w:val="24"/>
        </w:rPr>
        <w:t xml:space="preserve"> disebabkan oleh penyebab lain, dalam hal ini bisa dikarenakan oleh defek genetik fungsi sel beta, infeksi oleh virus, penyakit autoimun, defek kerja insulin, penyakit metabolik endokrin lain, dan kelainan genetic lain (Ardhiyanto, 2019)</w:t>
      </w:r>
      <w:r w:rsidR="00EC3904">
        <w:rPr>
          <w:rFonts w:ascii="Times New Roman" w:hAnsi="Times New Roman" w:cs="Times New Roman"/>
          <w:sz w:val="24"/>
        </w:rPr>
        <w:t>.</w:t>
      </w:r>
    </w:p>
    <w:p w14:paraId="3DECAE37" w14:textId="77401950" w:rsidR="00EC3904" w:rsidRDefault="00EC3904" w:rsidP="004E765A">
      <w:pPr>
        <w:pStyle w:val="ListParagraph"/>
        <w:numPr>
          <w:ilvl w:val="0"/>
          <w:numId w:val="6"/>
        </w:numPr>
        <w:spacing w:after="0" w:line="480" w:lineRule="auto"/>
        <w:ind w:left="1134"/>
        <w:jc w:val="both"/>
        <w:rPr>
          <w:rFonts w:ascii="Times New Roman" w:hAnsi="Times New Roman" w:cs="Times New Roman"/>
          <w:sz w:val="24"/>
        </w:rPr>
      </w:pPr>
      <w:r>
        <w:rPr>
          <w:rFonts w:ascii="Times New Roman" w:hAnsi="Times New Roman" w:cs="Times New Roman"/>
          <w:sz w:val="24"/>
        </w:rPr>
        <w:t xml:space="preserve">Komplikasi Diabetes </w:t>
      </w:r>
      <w:r w:rsidR="00D70FAE">
        <w:rPr>
          <w:rFonts w:ascii="Times New Roman" w:hAnsi="Times New Roman" w:cs="Times New Roman"/>
          <w:sz w:val="24"/>
        </w:rPr>
        <w:t>Melitus</w:t>
      </w:r>
    </w:p>
    <w:p w14:paraId="37DF1C45" w14:textId="40E3CA82" w:rsidR="00D01BD1" w:rsidRDefault="00D01BD1" w:rsidP="00D01BD1">
      <w:pPr>
        <w:pStyle w:val="ListParagraph"/>
        <w:spacing w:after="0" w:line="480" w:lineRule="auto"/>
        <w:ind w:left="1134" w:firstLine="709"/>
        <w:jc w:val="both"/>
        <w:rPr>
          <w:rFonts w:ascii="Times New Roman" w:hAnsi="Times New Roman" w:cs="Times New Roman"/>
          <w:sz w:val="24"/>
        </w:rPr>
      </w:pPr>
      <w:r>
        <w:rPr>
          <w:rFonts w:ascii="Times New Roman" w:hAnsi="Times New Roman" w:cs="Times New Roman"/>
          <w:sz w:val="24"/>
        </w:rPr>
        <w:t xml:space="preserve">Menurut Ferawati (2020) tujuan utama dari penatalaksaan Diabetes </w:t>
      </w:r>
      <w:r w:rsidR="00D70FAE">
        <w:rPr>
          <w:rFonts w:ascii="Times New Roman" w:hAnsi="Times New Roman" w:cs="Times New Roman"/>
          <w:sz w:val="24"/>
        </w:rPr>
        <w:t>Melitus</w:t>
      </w:r>
      <w:r>
        <w:rPr>
          <w:rFonts w:ascii="Times New Roman" w:hAnsi="Times New Roman" w:cs="Times New Roman"/>
          <w:sz w:val="24"/>
        </w:rPr>
        <w:t xml:space="preserve"> yaitu mengontrol kadar glukosa dalam darah agar tetap dalam rentang yang normal dan mencegah terjadinya komplikasi serta kecacatan yang dapat ditimbulkan. </w:t>
      </w:r>
    </w:p>
    <w:p w14:paraId="2AAE0B5A" w14:textId="0A8038F7" w:rsidR="00583DD4" w:rsidRDefault="00C57D49" w:rsidP="00583DD4">
      <w:pPr>
        <w:pStyle w:val="ListParagraph"/>
        <w:spacing w:after="0" w:line="480" w:lineRule="auto"/>
        <w:ind w:left="1134" w:firstLine="709"/>
        <w:jc w:val="both"/>
        <w:rPr>
          <w:rFonts w:ascii="Times New Roman" w:hAnsi="Times New Roman" w:cs="Times New Roman"/>
          <w:sz w:val="24"/>
        </w:rPr>
      </w:pPr>
      <w:r>
        <w:rPr>
          <w:rFonts w:ascii="Times New Roman" w:hAnsi="Times New Roman" w:cs="Times New Roman"/>
          <w:sz w:val="24"/>
        </w:rPr>
        <w:t xml:space="preserve">Menurut Laksono </w:t>
      </w:r>
      <w:r>
        <w:rPr>
          <w:rFonts w:ascii="Times New Roman" w:hAnsi="Times New Roman" w:cs="Times New Roman"/>
          <w:i/>
          <w:sz w:val="24"/>
        </w:rPr>
        <w:t xml:space="preserve">et al </w:t>
      </w:r>
      <w:r>
        <w:rPr>
          <w:rFonts w:ascii="Times New Roman" w:hAnsi="Times New Roman" w:cs="Times New Roman"/>
          <w:sz w:val="24"/>
        </w:rPr>
        <w:t xml:space="preserve">(2022) komplikasi diartikan sebagai dimana kondisi yang dapat menimbulkan dua atau bahkan lebih penyakit, dengan salah satu penyakit tidak selalu lebih sentral daripada yang lain.  Beberapa komplikasi dapat terjadi pada penderita Diabetes </w:t>
      </w:r>
      <w:r w:rsidR="00D70FAE">
        <w:rPr>
          <w:rFonts w:ascii="Times New Roman" w:hAnsi="Times New Roman" w:cs="Times New Roman"/>
          <w:sz w:val="24"/>
        </w:rPr>
        <w:t>Melitus</w:t>
      </w:r>
      <w:r>
        <w:rPr>
          <w:rFonts w:ascii="Times New Roman" w:hAnsi="Times New Roman" w:cs="Times New Roman"/>
          <w:sz w:val="24"/>
        </w:rPr>
        <w:t xml:space="preserve"> apabila dalam penatalaksanaan Di</w:t>
      </w:r>
      <w:r w:rsidR="005079AE">
        <w:rPr>
          <w:rFonts w:ascii="Times New Roman" w:hAnsi="Times New Roman" w:cs="Times New Roman"/>
          <w:sz w:val="24"/>
        </w:rPr>
        <w:t>abetes</w:t>
      </w:r>
      <w:r>
        <w:rPr>
          <w:rFonts w:ascii="Times New Roman" w:hAnsi="Times New Roman" w:cs="Times New Roman"/>
          <w:sz w:val="24"/>
        </w:rPr>
        <w:t xml:space="preserve"> </w:t>
      </w:r>
      <w:r w:rsidR="00D70FAE">
        <w:rPr>
          <w:rFonts w:ascii="Times New Roman" w:hAnsi="Times New Roman" w:cs="Times New Roman"/>
          <w:sz w:val="24"/>
        </w:rPr>
        <w:t>Melitus</w:t>
      </w:r>
      <w:r>
        <w:rPr>
          <w:rFonts w:ascii="Times New Roman" w:hAnsi="Times New Roman" w:cs="Times New Roman"/>
          <w:sz w:val="24"/>
        </w:rPr>
        <w:t xml:space="preserve"> tid</w:t>
      </w:r>
      <w:r w:rsidR="005079AE">
        <w:rPr>
          <w:rFonts w:ascii="Times New Roman" w:hAnsi="Times New Roman" w:cs="Times New Roman"/>
          <w:sz w:val="24"/>
        </w:rPr>
        <w:t>ak dikelola dengan baik dalam j</w:t>
      </w:r>
      <w:r>
        <w:rPr>
          <w:rFonts w:ascii="Times New Roman" w:hAnsi="Times New Roman" w:cs="Times New Roman"/>
          <w:sz w:val="24"/>
        </w:rPr>
        <w:t>angka panjang</w:t>
      </w:r>
      <w:r w:rsidR="005079AE">
        <w:rPr>
          <w:rFonts w:ascii="Times New Roman" w:hAnsi="Times New Roman" w:cs="Times New Roman"/>
          <w:sz w:val="24"/>
        </w:rPr>
        <w:t xml:space="preserve">. </w:t>
      </w:r>
    </w:p>
    <w:p w14:paraId="2937F029" w14:textId="09A6CCCF" w:rsidR="00AE1740" w:rsidRDefault="00047C03" w:rsidP="00583DD4">
      <w:pPr>
        <w:pStyle w:val="ListParagraph"/>
        <w:spacing w:after="0" w:line="480" w:lineRule="auto"/>
        <w:ind w:left="1134" w:firstLine="709"/>
        <w:jc w:val="both"/>
        <w:rPr>
          <w:rFonts w:ascii="Times New Roman" w:hAnsi="Times New Roman" w:cs="Times New Roman"/>
          <w:sz w:val="24"/>
        </w:rPr>
      </w:pPr>
      <w:r>
        <w:rPr>
          <w:rFonts w:ascii="Times New Roman" w:hAnsi="Times New Roman" w:cs="Times New Roman"/>
          <w:sz w:val="24"/>
        </w:rPr>
        <w:t xml:space="preserve">Fatimah (2015) menjelaskan bahwa komplikasi Diabetes </w:t>
      </w:r>
      <w:r w:rsidR="00D70FAE">
        <w:rPr>
          <w:rFonts w:ascii="Times New Roman" w:hAnsi="Times New Roman" w:cs="Times New Roman"/>
          <w:sz w:val="24"/>
        </w:rPr>
        <w:t>Melitus</w:t>
      </w:r>
      <w:r>
        <w:rPr>
          <w:rFonts w:ascii="Times New Roman" w:hAnsi="Times New Roman" w:cs="Times New Roman"/>
          <w:sz w:val="24"/>
        </w:rPr>
        <w:t xml:space="preserve"> dapat terjadi dikarenakan beberapa faktor, yaitu lingkungan, </w:t>
      </w:r>
      <w:r>
        <w:rPr>
          <w:rFonts w:ascii="Times New Roman" w:hAnsi="Times New Roman" w:cs="Times New Roman"/>
          <w:sz w:val="24"/>
        </w:rPr>
        <w:lastRenderedPageBreak/>
        <w:t xml:space="preserve">genetik, gaya hidup serta faktor yang dapat mengakibatkan terlambatnya pengelolaan Diabetes </w:t>
      </w:r>
      <w:r w:rsidR="00D70FAE">
        <w:rPr>
          <w:rFonts w:ascii="Times New Roman" w:hAnsi="Times New Roman" w:cs="Times New Roman"/>
          <w:sz w:val="24"/>
        </w:rPr>
        <w:t>Melitus</w:t>
      </w:r>
      <w:r>
        <w:rPr>
          <w:rFonts w:ascii="Times New Roman" w:hAnsi="Times New Roman" w:cs="Times New Roman"/>
          <w:sz w:val="24"/>
        </w:rPr>
        <w:t xml:space="preserve"> seperti terlambatnya atau bahkan tidak terdiagnosa Diabetes </w:t>
      </w:r>
      <w:r w:rsidR="00D70FAE">
        <w:rPr>
          <w:rFonts w:ascii="Times New Roman" w:hAnsi="Times New Roman" w:cs="Times New Roman"/>
          <w:sz w:val="24"/>
        </w:rPr>
        <w:t>Melitus</w:t>
      </w:r>
      <w:r>
        <w:rPr>
          <w:rFonts w:ascii="Times New Roman" w:hAnsi="Times New Roman" w:cs="Times New Roman"/>
          <w:sz w:val="24"/>
        </w:rPr>
        <w:t xml:space="preserve">, dan walaupun sudah di diagnosa namun tidak menjalani pengobatan secara teratur. </w:t>
      </w:r>
    </w:p>
    <w:p w14:paraId="48105906" w14:textId="654972BD" w:rsidR="005079AE" w:rsidRPr="00583DD4" w:rsidRDefault="005079AE" w:rsidP="00583DD4">
      <w:pPr>
        <w:pStyle w:val="ListParagraph"/>
        <w:spacing w:after="0" w:line="480" w:lineRule="auto"/>
        <w:ind w:left="1134" w:firstLine="709"/>
        <w:jc w:val="both"/>
        <w:rPr>
          <w:rFonts w:ascii="Times New Roman" w:hAnsi="Times New Roman" w:cs="Times New Roman"/>
          <w:sz w:val="24"/>
        </w:rPr>
      </w:pPr>
      <w:r w:rsidRPr="00583DD4">
        <w:rPr>
          <w:rFonts w:ascii="Times New Roman" w:hAnsi="Times New Roman" w:cs="Times New Roman"/>
          <w:sz w:val="24"/>
        </w:rPr>
        <w:t xml:space="preserve">Berdasarkan penelitian yang dilakukan oleh Saputri (2020) komplikasi yang dapat terjadi pada penderita Diabetes </w:t>
      </w:r>
      <w:r w:rsidR="00D70FAE">
        <w:rPr>
          <w:rFonts w:ascii="Times New Roman" w:hAnsi="Times New Roman" w:cs="Times New Roman"/>
          <w:sz w:val="24"/>
        </w:rPr>
        <w:t>Melitus</w:t>
      </w:r>
      <w:r w:rsidRPr="00583DD4">
        <w:rPr>
          <w:rFonts w:ascii="Times New Roman" w:hAnsi="Times New Roman" w:cs="Times New Roman"/>
          <w:sz w:val="24"/>
        </w:rPr>
        <w:t xml:space="preserve"> meliputi komplikasi akut dan komplikasi kronis</w:t>
      </w:r>
    </w:p>
    <w:p w14:paraId="6FEF0005" w14:textId="77777777" w:rsidR="0048373E" w:rsidRDefault="005079AE" w:rsidP="004E765A">
      <w:pPr>
        <w:pStyle w:val="ListParagraph"/>
        <w:numPr>
          <w:ilvl w:val="0"/>
          <w:numId w:val="26"/>
        </w:numPr>
        <w:spacing w:after="0" w:line="480" w:lineRule="auto"/>
        <w:ind w:left="1560"/>
        <w:jc w:val="both"/>
        <w:rPr>
          <w:rFonts w:ascii="Times New Roman" w:hAnsi="Times New Roman" w:cs="Times New Roman"/>
          <w:sz w:val="24"/>
        </w:rPr>
      </w:pPr>
      <w:r>
        <w:rPr>
          <w:rFonts w:ascii="Times New Roman" w:hAnsi="Times New Roman" w:cs="Times New Roman"/>
          <w:sz w:val="24"/>
        </w:rPr>
        <w:t>Komplikasi akut</w:t>
      </w:r>
    </w:p>
    <w:p w14:paraId="645416C5" w14:textId="6884C3B7" w:rsidR="0048373E" w:rsidRDefault="00732257" w:rsidP="001A6CC3">
      <w:pPr>
        <w:pStyle w:val="ListParagraph"/>
        <w:spacing w:after="0" w:line="480" w:lineRule="auto"/>
        <w:ind w:left="1560" w:firstLine="709"/>
        <w:jc w:val="both"/>
        <w:rPr>
          <w:rFonts w:ascii="Times New Roman" w:hAnsi="Times New Roman" w:cs="Times New Roman"/>
          <w:sz w:val="24"/>
        </w:rPr>
      </w:pPr>
      <w:r>
        <w:rPr>
          <w:rFonts w:ascii="Times New Roman" w:hAnsi="Times New Roman" w:cs="Times New Roman"/>
          <w:sz w:val="24"/>
        </w:rPr>
        <w:t>Menurut Marleni (2020) k</w:t>
      </w:r>
      <w:r w:rsidR="0048373E" w:rsidRPr="0048373E">
        <w:rPr>
          <w:rFonts w:ascii="Times New Roman" w:hAnsi="Times New Roman" w:cs="Times New Roman"/>
          <w:sz w:val="24"/>
        </w:rPr>
        <w:t xml:space="preserve">omplikasi akut merupakan komplikasi yang harus ditindak dengan cepat atau mendapatkan penangaan yang segera. Terdapat tiga macam komplikasi akut Diabetes </w:t>
      </w:r>
      <w:r w:rsidR="00D70FAE">
        <w:rPr>
          <w:rFonts w:ascii="Times New Roman" w:hAnsi="Times New Roman" w:cs="Times New Roman"/>
          <w:sz w:val="24"/>
        </w:rPr>
        <w:t>Melitus</w:t>
      </w:r>
      <w:r w:rsidR="0048373E" w:rsidRPr="0048373E">
        <w:rPr>
          <w:rFonts w:ascii="Times New Roman" w:hAnsi="Times New Roman" w:cs="Times New Roman"/>
          <w:sz w:val="24"/>
        </w:rPr>
        <w:t xml:space="preserve"> yang berhubungan dengan gangguan keseimbangan kadar glukosa darah jangka pendek, diantaranya</w:t>
      </w:r>
      <w:r w:rsidR="0048373E">
        <w:rPr>
          <w:rFonts w:ascii="Times New Roman" w:hAnsi="Times New Roman" w:cs="Times New Roman"/>
          <w:sz w:val="24"/>
        </w:rPr>
        <w:t xml:space="preserve"> :</w:t>
      </w:r>
    </w:p>
    <w:p w14:paraId="07085CF6" w14:textId="462012E2" w:rsidR="00732257" w:rsidRDefault="00761E8E" w:rsidP="004E765A">
      <w:pPr>
        <w:pStyle w:val="ListParagraph"/>
        <w:numPr>
          <w:ilvl w:val="0"/>
          <w:numId w:val="28"/>
        </w:numPr>
        <w:spacing w:after="0" w:line="480" w:lineRule="auto"/>
        <w:ind w:left="1985"/>
        <w:jc w:val="both"/>
        <w:rPr>
          <w:rFonts w:ascii="Times New Roman" w:hAnsi="Times New Roman" w:cs="Times New Roman"/>
          <w:sz w:val="24"/>
        </w:rPr>
      </w:pPr>
      <w:r>
        <w:rPr>
          <w:rFonts w:ascii="Times New Roman" w:hAnsi="Times New Roman" w:cs="Times New Roman"/>
          <w:sz w:val="24"/>
        </w:rPr>
        <w:t>Ketoasidosis diabetik (KAD)</w:t>
      </w:r>
    </w:p>
    <w:p w14:paraId="077266E1" w14:textId="7298DFB8" w:rsidR="00233E6C" w:rsidRDefault="00761E8E" w:rsidP="00233E6C">
      <w:pPr>
        <w:pStyle w:val="ListParagraph"/>
        <w:spacing w:after="0" w:line="480" w:lineRule="auto"/>
        <w:ind w:left="1985" w:firstLine="709"/>
        <w:jc w:val="both"/>
        <w:rPr>
          <w:rFonts w:ascii="Times New Roman" w:hAnsi="Times New Roman" w:cs="Times New Roman"/>
          <w:sz w:val="24"/>
        </w:rPr>
      </w:pPr>
      <w:r>
        <w:rPr>
          <w:rFonts w:ascii="Times New Roman" w:hAnsi="Times New Roman" w:cs="Times New Roman"/>
          <w:sz w:val="24"/>
        </w:rPr>
        <w:t xml:space="preserve">Penyebab </w:t>
      </w:r>
      <w:r w:rsidR="0008210C">
        <w:rPr>
          <w:rFonts w:ascii="Times New Roman" w:hAnsi="Times New Roman" w:cs="Times New Roman"/>
          <w:sz w:val="24"/>
        </w:rPr>
        <w:t>terjadinya ketoasidosis yaitu</w:t>
      </w:r>
      <w:r>
        <w:rPr>
          <w:rFonts w:ascii="Times New Roman" w:hAnsi="Times New Roman" w:cs="Times New Roman"/>
          <w:sz w:val="24"/>
        </w:rPr>
        <w:t xml:space="preserve"> kadar glukosa dalam darah yang berlebih sedangkan kadar insulin dalam tubuh sangat menurun sehingga mengakibatkan kekacauan metabolik yang ditandai dengan hiperglikemia, asidosis, dan ketosis</w:t>
      </w:r>
      <w:r w:rsidR="008447DE">
        <w:rPr>
          <w:rFonts w:ascii="Times New Roman" w:hAnsi="Times New Roman" w:cs="Times New Roman"/>
          <w:sz w:val="24"/>
        </w:rPr>
        <w:t xml:space="preserve">. </w:t>
      </w:r>
      <w:r w:rsidR="00226403">
        <w:rPr>
          <w:rFonts w:ascii="Times New Roman" w:hAnsi="Times New Roman" w:cs="Times New Roman"/>
          <w:sz w:val="24"/>
        </w:rPr>
        <w:t>Keto</w:t>
      </w:r>
      <w:r w:rsidR="008447DE">
        <w:rPr>
          <w:rFonts w:ascii="Times New Roman" w:hAnsi="Times New Roman" w:cs="Times New Roman"/>
          <w:sz w:val="24"/>
        </w:rPr>
        <w:t>asidosis disertai tanda dan gejala asidosis dan plasma keton (+) kuat. Osmolaritas plasma meningkat (300 – 320 mOs.ml) dan peningkatan anion gap (PERKENI, 2021).</w:t>
      </w:r>
    </w:p>
    <w:p w14:paraId="3690F878" w14:textId="171365DD" w:rsidR="001A6CC3" w:rsidRPr="00233E6C" w:rsidRDefault="00233E6C" w:rsidP="00233E6C">
      <w:pPr>
        <w:rPr>
          <w:rFonts w:ascii="Times New Roman" w:hAnsi="Times New Roman" w:cs="Times New Roman"/>
          <w:sz w:val="24"/>
        </w:rPr>
      </w:pPr>
      <w:r>
        <w:rPr>
          <w:rFonts w:ascii="Times New Roman" w:hAnsi="Times New Roman" w:cs="Times New Roman"/>
          <w:sz w:val="24"/>
        </w:rPr>
        <w:br w:type="page"/>
      </w:r>
    </w:p>
    <w:p w14:paraId="5781368D" w14:textId="660060B7" w:rsidR="00761E8E" w:rsidRDefault="00761E8E" w:rsidP="004E765A">
      <w:pPr>
        <w:pStyle w:val="ListParagraph"/>
        <w:numPr>
          <w:ilvl w:val="0"/>
          <w:numId w:val="28"/>
        </w:numPr>
        <w:spacing w:after="0" w:line="480" w:lineRule="auto"/>
        <w:ind w:left="1985"/>
        <w:jc w:val="both"/>
        <w:rPr>
          <w:rFonts w:ascii="Times New Roman" w:hAnsi="Times New Roman" w:cs="Times New Roman"/>
          <w:sz w:val="24"/>
        </w:rPr>
      </w:pPr>
      <w:r>
        <w:rPr>
          <w:rFonts w:ascii="Times New Roman" w:hAnsi="Times New Roman" w:cs="Times New Roman"/>
          <w:sz w:val="24"/>
        </w:rPr>
        <w:lastRenderedPageBreak/>
        <w:t>Hipoglikemia</w:t>
      </w:r>
    </w:p>
    <w:p w14:paraId="254BB6DC" w14:textId="596BD858" w:rsidR="006B2A61" w:rsidRPr="006B2A61" w:rsidRDefault="006B2A61" w:rsidP="001A6CC3">
      <w:pPr>
        <w:pStyle w:val="ListParagraph"/>
        <w:spacing w:after="0" w:line="480" w:lineRule="auto"/>
        <w:ind w:left="1985" w:firstLine="709"/>
        <w:jc w:val="both"/>
        <w:rPr>
          <w:rFonts w:ascii="Times New Roman" w:hAnsi="Times New Roman" w:cs="Times New Roman"/>
          <w:sz w:val="24"/>
        </w:rPr>
      </w:pPr>
      <w:r>
        <w:rPr>
          <w:rFonts w:ascii="Times New Roman" w:hAnsi="Times New Roman" w:cs="Times New Roman"/>
          <w:sz w:val="24"/>
        </w:rPr>
        <w:t xml:space="preserve">Hipoglikemia merupakan penurunan drastis kadar glukosa dalam darah atau kondisi </w:t>
      </w:r>
      <w:r w:rsidRPr="006B2A61">
        <w:rPr>
          <w:rFonts w:ascii="Times New Roman" w:hAnsi="Times New Roman" w:cs="Times New Roman"/>
          <w:sz w:val="24"/>
        </w:rPr>
        <w:t>ketidaknormalan kadar glukosa serum yang rendah</w:t>
      </w:r>
      <w:r>
        <w:rPr>
          <w:rFonts w:ascii="Times New Roman" w:hAnsi="Times New Roman" w:cs="Times New Roman"/>
          <w:sz w:val="24"/>
        </w:rPr>
        <w:t xml:space="preserve">. </w:t>
      </w:r>
      <w:r w:rsidRPr="006B2A61">
        <w:rPr>
          <w:rFonts w:ascii="Times New Roman" w:hAnsi="Times New Roman" w:cs="Times New Roman"/>
          <w:iCs/>
          <w:sz w:val="24"/>
        </w:rPr>
        <w:t>Hipoglikemia</w:t>
      </w:r>
      <w:r w:rsidR="00226403">
        <w:rPr>
          <w:rFonts w:ascii="Times New Roman" w:hAnsi="Times New Roman" w:cs="Times New Roman"/>
          <w:sz w:val="24"/>
        </w:rPr>
        <w:t xml:space="preserve"> ditandai dengan kadar glukosa dalam darah &lt; 70 mg/dL (PERKENI, 2021).</w:t>
      </w:r>
    </w:p>
    <w:p w14:paraId="13169FE2" w14:textId="3F0A138D" w:rsidR="00761E8E" w:rsidRDefault="0008210C" w:rsidP="004E765A">
      <w:pPr>
        <w:pStyle w:val="ListParagraph"/>
        <w:numPr>
          <w:ilvl w:val="0"/>
          <w:numId w:val="28"/>
        </w:numPr>
        <w:spacing w:after="0" w:line="480" w:lineRule="auto"/>
        <w:ind w:left="1985"/>
        <w:jc w:val="both"/>
        <w:rPr>
          <w:rFonts w:ascii="Times New Roman" w:hAnsi="Times New Roman" w:cs="Times New Roman"/>
          <w:sz w:val="24"/>
        </w:rPr>
      </w:pPr>
      <w:r>
        <w:rPr>
          <w:rFonts w:ascii="Times New Roman" w:hAnsi="Times New Roman" w:cs="Times New Roman"/>
          <w:sz w:val="24"/>
        </w:rPr>
        <w:t>Sindrom hiperglikemia hiperosmoral nonketosis</w:t>
      </w:r>
    </w:p>
    <w:p w14:paraId="7A1BF4FF" w14:textId="06D0C7C1" w:rsidR="006B2A61" w:rsidRPr="0008210C" w:rsidRDefault="0008210C" w:rsidP="001A6CC3">
      <w:pPr>
        <w:pStyle w:val="ListParagraph"/>
        <w:spacing w:after="0" w:line="480" w:lineRule="auto"/>
        <w:ind w:left="1985" w:firstLine="709"/>
        <w:jc w:val="both"/>
        <w:rPr>
          <w:rFonts w:ascii="Times New Roman" w:hAnsi="Times New Roman" w:cs="Times New Roman"/>
          <w:sz w:val="24"/>
        </w:rPr>
      </w:pPr>
      <w:r>
        <w:rPr>
          <w:rFonts w:ascii="Times New Roman" w:hAnsi="Times New Roman" w:cs="Times New Roman"/>
          <w:sz w:val="24"/>
        </w:rPr>
        <w:t xml:space="preserve">Sindrom ini sering disebut dengan </w:t>
      </w:r>
      <w:r w:rsidRPr="0008210C">
        <w:rPr>
          <w:rFonts w:ascii="Times New Roman" w:hAnsi="Times New Roman" w:cs="Times New Roman"/>
          <w:sz w:val="24"/>
        </w:rPr>
        <w:t>HHNS atau</w:t>
      </w:r>
      <w:r w:rsidRPr="0008210C">
        <w:rPr>
          <w:rFonts w:ascii="Times New Roman" w:hAnsi="Times New Roman" w:cs="Times New Roman"/>
          <w:sz w:val="24"/>
        </w:rPr>
        <w:br/>
      </w:r>
      <w:r w:rsidRPr="0008210C">
        <w:rPr>
          <w:rFonts w:ascii="Times New Roman" w:hAnsi="Times New Roman" w:cs="Times New Roman"/>
          <w:i/>
          <w:sz w:val="24"/>
        </w:rPr>
        <w:t>Hyperglycemic Hiperosmolar Nonketotic Syndrome</w:t>
      </w:r>
      <w:r>
        <w:rPr>
          <w:rFonts w:ascii="Times New Roman" w:hAnsi="Times New Roman" w:cs="Times New Roman"/>
          <w:sz w:val="24"/>
        </w:rPr>
        <w:t xml:space="preserve">, merupakan komplikasi dari Diabetes </w:t>
      </w:r>
      <w:r w:rsidR="00D70FAE">
        <w:rPr>
          <w:rFonts w:ascii="Times New Roman" w:hAnsi="Times New Roman" w:cs="Times New Roman"/>
          <w:sz w:val="24"/>
        </w:rPr>
        <w:t>Melitus</w:t>
      </w:r>
      <w:r>
        <w:rPr>
          <w:rFonts w:ascii="Times New Roman" w:hAnsi="Times New Roman" w:cs="Times New Roman"/>
          <w:sz w:val="24"/>
        </w:rPr>
        <w:t xml:space="preserve"> yang ditandai terjadinya penurunan kesadaran dengan hiperglikemia berat dimana kadar glukosa serum lebih dari 600 mg/</w:t>
      </w:r>
      <w:r w:rsidR="008447DE">
        <w:rPr>
          <w:rFonts w:ascii="Times New Roman" w:hAnsi="Times New Roman" w:cs="Times New Roman"/>
          <w:sz w:val="24"/>
        </w:rPr>
        <w:t>dL, tanpa tanda dan gejala asidosis, osmolaritas plasma sangat meningkat (&gt;320 mOs/ml), plasma keton (+/-), anion gap normal atau sedikit meningkat (PERKENI, 2021)</w:t>
      </w:r>
    </w:p>
    <w:p w14:paraId="497B27B3" w14:textId="14AED360" w:rsidR="0048373E" w:rsidRDefault="0048373E" w:rsidP="004E765A">
      <w:pPr>
        <w:pStyle w:val="ListParagraph"/>
        <w:numPr>
          <w:ilvl w:val="0"/>
          <w:numId w:val="26"/>
        </w:numPr>
        <w:spacing w:after="0" w:line="480" w:lineRule="auto"/>
        <w:ind w:left="1560"/>
        <w:jc w:val="both"/>
        <w:rPr>
          <w:rFonts w:ascii="Times New Roman" w:hAnsi="Times New Roman" w:cs="Times New Roman"/>
          <w:sz w:val="24"/>
        </w:rPr>
      </w:pPr>
      <w:r>
        <w:rPr>
          <w:rFonts w:ascii="Times New Roman" w:hAnsi="Times New Roman" w:cs="Times New Roman"/>
          <w:sz w:val="24"/>
        </w:rPr>
        <w:t>Komplikasi kronis</w:t>
      </w:r>
    </w:p>
    <w:p w14:paraId="4B9798AD" w14:textId="1D826B38" w:rsidR="0048373E" w:rsidRDefault="00732257" w:rsidP="001A6CC3">
      <w:pPr>
        <w:pStyle w:val="ListParagraph"/>
        <w:spacing w:after="0" w:line="480" w:lineRule="auto"/>
        <w:ind w:left="1560" w:firstLine="709"/>
        <w:jc w:val="both"/>
        <w:rPr>
          <w:rFonts w:ascii="Times New Roman" w:hAnsi="Times New Roman" w:cs="Times New Roman"/>
          <w:sz w:val="24"/>
        </w:rPr>
      </w:pPr>
      <w:r>
        <w:rPr>
          <w:rFonts w:ascii="Times New Roman" w:hAnsi="Times New Roman" w:cs="Times New Roman"/>
          <w:sz w:val="24"/>
        </w:rPr>
        <w:t>Menurut Marleni (2020) k</w:t>
      </w:r>
      <w:r w:rsidR="0048373E">
        <w:rPr>
          <w:rFonts w:ascii="Times New Roman" w:hAnsi="Times New Roman" w:cs="Times New Roman"/>
          <w:sz w:val="24"/>
        </w:rPr>
        <w:t>omplikasi kronis didefinisik</w:t>
      </w:r>
      <w:r>
        <w:rPr>
          <w:rFonts w:ascii="Times New Roman" w:hAnsi="Times New Roman" w:cs="Times New Roman"/>
          <w:sz w:val="24"/>
        </w:rPr>
        <w:t>a</w:t>
      </w:r>
      <w:r w:rsidR="0048373E">
        <w:rPr>
          <w:rFonts w:ascii="Times New Roman" w:hAnsi="Times New Roman" w:cs="Times New Roman"/>
          <w:sz w:val="24"/>
        </w:rPr>
        <w:t xml:space="preserve">n sebagai komplikasi yang timbul setelah pasien menderita </w:t>
      </w:r>
      <w:r>
        <w:rPr>
          <w:rFonts w:ascii="Times New Roman" w:hAnsi="Times New Roman" w:cs="Times New Roman"/>
          <w:sz w:val="24"/>
        </w:rPr>
        <w:t xml:space="preserve">Diabetes </w:t>
      </w:r>
      <w:r w:rsidR="00D70FAE">
        <w:rPr>
          <w:rFonts w:ascii="Times New Roman" w:hAnsi="Times New Roman" w:cs="Times New Roman"/>
          <w:sz w:val="24"/>
        </w:rPr>
        <w:t>Melitus</w:t>
      </w:r>
      <w:r>
        <w:rPr>
          <w:rFonts w:ascii="Times New Roman" w:hAnsi="Times New Roman" w:cs="Times New Roman"/>
          <w:sz w:val="24"/>
        </w:rPr>
        <w:t xml:space="preserve"> selama 5-10 tahun atau lebih. Komplikasi kronis dibagi menjadi 2 yaitu mikrovaskuler dan makrovaskuler</w:t>
      </w:r>
    </w:p>
    <w:p w14:paraId="4CB6894C" w14:textId="070E15C6" w:rsidR="00732257" w:rsidRDefault="00732257" w:rsidP="004E765A">
      <w:pPr>
        <w:pStyle w:val="ListParagraph"/>
        <w:numPr>
          <w:ilvl w:val="0"/>
          <w:numId w:val="27"/>
        </w:numPr>
        <w:spacing w:after="0" w:line="480" w:lineRule="auto"/>
        <w:ind w:left="1985"/>
        <w:jc w:val="both"/>
        <w:rPr>
          <w:rFonts w:ascii="Times New Roman" w:hAnsi="Times New Roman" w:cs="Times New Roman"/>
          <w:sz w:val="24"/>
        </w:rPr>
      </w:pPr>
      <w:r>
        <w:rPr>
          <w:rFonts w:ascii="Times New Roman" w:hAnsi="Times New Roman" w:cs="Times New Roman"/>
          <w:sz w:val="24"/>
        </w:rPr>
        <w:t>Komplikasi mikrovaskuler</w:t>
      </w:r>
      <w:r w:rsidR="0008210C">
        <w:rPr>
          <w:rFonts w:ascii="Times New Roman" w:hAnsi="Times New Roman" w:cs="Times New Roman"/>
          <w:sz w:val="24"/>
        </w:rPr>
        <w:t xml:space="preserve"> (pembuluh darah kecil)</w:t>
      </w:r>
    </w:p>
    <w:p w14:paraId="52B7C293" w14:textId="680D8C2F" w:rsidR="00732257" w:rsidRDefault="0008210C" w:rsidP="004E765A">
      <w:pPr>
        <w:pStyle w:val="ListParagraph"/>
        <w:numPr>
          <w:ilvl w:val="0"/>
          <w:numId w:val="29"/>
        </w:numPr>
        <w:spacing w:after="0" w:line="480" w:lineRule="auto"/>
        <w:ind w:left="2410"/>
        <w:jc w:val="both"/>
        <w:rPr>
          <w:rFonts w:ascii="Times New Roman" w:hAnsi="Times New Roman" w:cs="Times New Roman"/>
          <w:sz w:val="24"/>
        </w:rPr>
      </w:pPr>
      <w:r>
        <w:rPr>
          <w:rFonts w:ascii="Times New Roman" w:hAnsi="Times New Roman" w:cs="Times New Roman"/>
          <w:sz w:val="24"/>
        </w:rPr>
        <w:t>Kerusakan retina mata</w:t>
      </w:r>
      <w:r w:rsidR="00950DB8">
        <w:rPr>
          <w:rFonts w:ascii="Times New Roman" w:hAnsi="Times New Roman" w:cs="Times New Roman"/>
          <w:sz w:val="24"/>
        </w:rPr>
        <w:t xml:space="preserve"> (</w:t>
      </w:r>
      <w:r w:rsidR="00950DB8">
        <w:rPr>
          <w:rFonts w:ascii="Times New Roman" w:hAnsi="Times New Roman" w:cs="Times New Roman"/>
          <w:i/>
          <w:sz w:val="24"/>
        </w:rPr>
        <w:t>retinopati diabetik</w:t>
      </w:r>
      <w:r w:rsidR="00950DB8">
        <w:rPr>
          <w:rFonts w:ascii="Times New Roman" w:hAnsi="Times New Roman" w:cs="Times New Roman"/>
          <w:sz w:val="24"/>
        </w:rPr>
        <w:t>)</w:t>
      </w:r>
    </w:p>
    <w:p w14:paraId="6AC7E660" w14:textId="147159B8" w:rsidR="00950DB8" w:rsidRDefault="00134864" w:rsidP="001A6CC3">
      <w:pPr>
        <w:pStyle w:val="ListParagraph"/>
        <w:spacing w:after="0" w:line="480" w:lineRule="auto"/>
        <w:ind w:left="2410" w:firstLine="709"/>
        <w:jc w:val="both"/>
        <w:rPr>
          <w:rFonts w:ascii="Times New Roman" w:hAnsi="Times New Roman" w:cs="Times New Roman"/>
          <w:sz w:val="24"/>
        </w:rPr>
      </w:pPr>
      <w:r>
        <w:rPr>
          <w:rFonts w:ascii="Times New Roman" w:hAnsi="Times New Roman" w:cs="Times New Roman"/>
          <w:sz w:val="24"/>
        </w:rPr>
        <w:t>Menurut Arevalo (</w:t>
      </w:r>
      <w:r w:rsidRPr="001A6CC3">
        <w:rPr>
          <w:rFonts w:ascii="Times New Roman" w:hAnsi="Times New Roman" w:cs="Times New Roman"/>
          <w:i/>
          <w:sz w:val="24"/>
        </w:rPr>
        <w:t>dalam</w:t>
      </w:r>
      <w:r>
        <w:rPr>
          <w:rFonts w:ascii="Times New Roman" w:hAnsi="Times New Roman" w:cs="Times New Roman"/>
          <w:sz w:val="24"/>
        </w:rPr>
        <w:t xml:space="preserve"> Wibawa dkk, 2018) r</w:t>
      </w:r>
      <w:r w:rsidR="00950DB8">
        <w:rPr>
          <w:rFonts w:ascii="Times New Roman" w:hAnsi="Times New Roman" w:cs="Times New Roman"/>
          <w:sz w:val="24"/>
        </w:rPr>
        <w:t>etinopati diabetik</w:t>
      </w:r>
      <w:r>
        <w:rPr>
          <w:rFonts w:ascii="Times New Roman" w:hAnsi="Times New Roman" w:cs="Times New Roman"/>
          <w:sz w:val="24"/>
        </w:rPr>
        <w:t xml:space="preserve"> didefinisikan sebagai kondisi </w:t>
      </w:r>
      <w:r>
        <w:rPr>
          <w:rFonts w:ascii="Times New Roman" w:hAnsi="Times New Roman" w:cs="Times New Roman"/>
          <w:sz w:val="24"/>
        </w:rPr>
        <w:lastRenderedPageBreak/>
        <w:t xml:space="preserve">progresif pada retina mata, yang ditandai dengan perubahan mikrovaskular yang dapat menimbulkan iskemia retina, neovaskularisasi retina dan edema makula. </w:t>
      </w:r>
      <w:r w:rsidR="00950DB8">
        <w:rPr>
          <w:rFonts w:ascii="Times New Roman" w:hAnsi="Times New Roman" w:cs="Times New Roman"/>
          <w:sz w:val="24"/>
        </w:rPr>
        <w:t xml:space="preserve">Gejala yang dapat ditimbulkan </w:t>
      </w:r>
      <w:r w:rsidR="00950DB8" w:rsidRPr="00950DB8">
        <w:rPr>
          <w:rFonts w:ascii="Times New Roman" w:hAnsi="Times New Roman" w:cs="Times New Roman"/>
          <w:sz w:val="24"/>
        </w:rPr>
        <w:t>seperti</w:t>
      </w:r>
      <w:r w:rsidR="00950DB8">
        <w:rPr>
          <w:rFonts w:ascii="Times New Roman" w:hAnsi="Times New Roman" w:cs="Times New Roman"/>
          <w:sz w:val="24"/>
        </w:rPr>
        <w:t xml:space="preserve"> </w:t>
      </w:r>
      <w:r w:rsidR="00950DB8" w:rsidRPr="00950DB8">
        <w:rPr>
          <w:rFonts w:ascii="Times New Roman" w:hAnsi="Times New Roman" w:cs="Times New Roman"/>
          <w:sz w:val="24"/>
        </w:rPr>
        <w:t>pengelihatan kabur, meliha</w:t>
      </w:r>
      <w:r>
        <w:rPr>
          <w:rFonts w:ascii="Times New Roman" w:hAnsi="Times New Roman" w:cs="Times New Roman"/>
          <w:sz w:val="24"/>
        </w:rPr>
        <w:t xml:space="preserve">t bintik – bintik hitam, serta penglihatan yang memburuk pada malam hari. </w:t>
      </w:r>
    </w:p>
    <w:p w14:paraId="16918E9F" w14:textId="6F8FD80F" w:rsidR="00EE4F29" w:rsidRDefault="00EE4F29" w:rsidP="001A6CC3">
      <w:pPr>
        <w:pStyle w:val="ListParagraph"/>
        <w:spacing w:after="0" w:line="480" w:lineRule="auto"/>
        <w:ind w:left="2410" w:firstLine="709"/>
        <w:jc w:val="both"/>
        <w:rPr>
          <w:rFonts w:ascii="Times New Roman" w:eastAsia="Times New Roman" w:hAnsi="Times New Roman" w:cs="Times New Roman"/>
          <w:sz w:val="24"/>
          <w:szCs w:val="24"/>
        </w:rPr>
      </w:pPr>
      <w:r>
        <w:rPr>
          <w:rFonts w:ascii="Times New Roman" w:hAnsi="Times New Roman" w:cs="Times New Roman"/>
          <w:sz w:val="24"/>
        </w:rPr>
        <w:t xml:space="preserve">Penelitian </w:t>
      </w:r>
      <w:r w:rsidRPr="00EE4F29">
        <w:rPr>
          <w:rFonts w:ascii="Times New Roman" w:eastAsia="Times New Roman" w:hAnsi="Times New Roman" w:cs="Times New Roman"/>
          <w:sz w:val="24"/>
          <w:szCs w:val="24"/>
        </w:rPr>
        <w:t>Indawaty</w:t>
      </w:r>
      <w:r>
        <w:rPr>
          <w:rFonts w:ascii="Times New Roman" w:eastAsia="Times New Roman" w:hAnsi="Times New Roman" w:cs="Times New Roman"/>
          <w:sz w:val="24"/>
          <w:szCs w:val="24"/>
        </w:rPr>
        <w:t>, dkk</w:t>
      </w:r>
      <w:r w:rsidRPr="00EE4F29">
        <w:rPr>
          <w:rFonts w:ascii="Times New Roman" w:eastAsia="Times New Roman" w:hAnsi="Times New Roman" w:cs="Times New Roman"/>
          <w:sz w:val="24"/>
          <w:szCs w:val="24"/>
        </w:rPr>
        <w:t xml:space="preserve"> (2020)</w:t>
      </w:r>
      <w:r>
        <w:rPr>
          <w:rFonts w:ascii="Times New Roman" w:eastAsia="Times New Roman" w:hAnsi="Times New Roman" w:cs="Times New Roman"/>
          <w:sz w:val="24"/>
          <w:szCs w:val="24"/>
        </w:rPr>
        <w:t xml:space="preserve"> menunjukkan hasil sebagian besar penderita Diabetes </w:t>
      </w:r>
      <w:r w:rsidR="00D70FAE">
        <w:rPr>
          <w:rFonts w:ascii="Times New Roman" w:eastAsia="Times New Roman" w:hAnsi="Times New Roman" w:cs="Times New Roman"/>
          <w:sz w:val="24"/>
          <w:szCs w:val="24"/>
        </w:rPr>
        <w:t>Melitus</w:t>
      </w:r>
      <w:r w:rsidR="00C838F0">
        <w:rPr>
          <w:rFonts w:ascii="Times New Roman" w:eastAsia="Times New Roman" w:hAnsi="Times New Roman" w:cs="Times New Roman"/>
          <w:sz w:val="24"/>
          <w:szCs w:val="24"/>
        </w:rPr>
        <w:t xml:space="preserve"> mengalami katarak. Katarak </w:t>
      </w:r>
      <w:r w:rsidR="00C43A1F" w:rsidRPr="00C838F0">
        <w:rPr>
          <w:rFonts w:ascii="Times New Roman" w:hAnsi="Times New Roman" w:cs="Times New Roman"/>
          <w:sz w:val="24"/>
        </w:rPr>
        <w:t>pada</w:t>
      </w:r>
      <w:r w:rsidR="00C43A1F">
        <w:rPr>
          <w:rFonts w:ascii="Times New Roman" w:eastAsia="Times New Roman" w:hAnsi="Times New Roman" w:cs="Times New Roman"/>
          <w:sz w:val="24"/>
          <w:szCs w:val="24"/>
        </w:rPr>
        <w:t xml:space="preserve"> penderita Diabetes </w:t>
      </w:r>
      <w:r w:rsidR="00D70FAE">
        <w:rPr>
          <w:rFonts w:ascii="Times New Roman" w:eastAsia="Times New Roman" w:hAnsi="Times New Roman" w:cs="Times New Roman"/>
          <w:sz w:val="24"/>
          <w:szCs w:val="24"/>
        </w:rPr>
        <w:t>Melitus</w:t>
      </w:r>
      <w:r w:rsidR="00C838F0">
        <w:rPr>
          <w:rFonts w:ascii="Times New Roman" w:eastAsia="Times New Roman" w:hAnsi="Times New Roman" w:cs="Times New Roman"/>
          <w:sz w:val="24"/>
          <w:szCs w:val="24"/>
        </w:rPr>
        <w:t xml:space="preserve"> terjadi disebabkan oleh p</w:t>
      </w:r>
      <w:r>
        <w:rPr>
          <w:rFonts w:ascii="Times New Roman" w:eastAsia="Times New Roman" w:hAnsi="Times New Roman" w:cs="Times New Roman"/>
          <w:sz w:val="24"/>
          <w:szCs w:val="24"/>
        </w:rPr>
        <w:t xml:space="preserve">eningkatkan kadar glukosa darah di </w:t>
      </w:r>
      <w:r>
        <w:rPr>
          <w:rFonts w:ascii="Times New Roman" w:eastAsia="Times New Roman" w:hAnsi="Times New Roman" w:cs="Times New Roman"/>
          <w:i/>
          <w:sz w:val="24"/>
          <w:szCs w:val="24"/>
        </w:rPr>
        <w:t xml:space="preserve">aqueous </w:t>
      </w:r>
      <w:r>
        <w:rPr>
          <w:rFonts w:ascii="Times New Roman" w:eastAsia="Times New Roman" w:hAnsi="Times New Roman" w:cs="Times New Roman"/>
          <w:sz w:val="24"/>
          <w:szCs w:val="24"/>
        </w:rPr>
        <w:t xml:space="preserve">humor sehingga mempengaruhi kejernihan pada lensa mata. </w:t>
      </w:r>
    </w:p>
    <w:p w14:paraId="02BFA819" w14:textId="23B7A755" w:rsidR="00C43A1F" w:rsidRPr="00C43A1F" w:rsidRDefault="00C43A1F" w:rsidP="001A6CC3">
      <w:pPr>
        <w:pStyle w:val="ListParagraph"/>
        <w:spacing w:after="0" w:line="480" w:lineRule="auto"/>
        <w:ind w:left="2410" w:firstLine="709"/>
        <w:jc w:val="both"/>
        <w:rPr>
          <w:rFonts w:ascii="Times New Roman" w:hAnsi="Times New Roman" w:cs="Times New Roman"/>
          <w:sz w:val="24"/>
        </w:rPr>
      </w:pPr>
      <w:r>
        <w:rPr>
          <w:rFonts w:ascii="Times New Roman" w:eastAsia="Times New Roman" w:hAnsi="Times New Roman" w:cs="Times New Roman"/>
          <w:sz w:val="24"/>
          <w:szCs w:val="24"/>
        </w:rPr>
        <w:t xml:space="preserve">Menurut Penelitian Indawaty, dkk (2020) menunjukkan hasil penyakit mata kedua terbanyak penderita Diabetes </w:t>
      </w:r>
      <w:r w:rsidR="00D70FAE">
        <w:rPr>
          <w:rFonts w:ascii="Times New Roman" w:eastAsia="Times New Roman" w:hAnsi="Times New Roman" w:cs="Times New Roman"/>
          <w:sz w:val="24"/>
          <w:szCs w:val="24"/>
        </w:rPr>
        <w:t>Melitus</w:t>
      </w:r>
      <w:r>
        <w:rPr>
          <w:rFonts w:ascii="Times New Roman" w:eastAsia="Times New Roman" w:hAnsi="Times New Roman" w:cs="Times New Roman"/>
          <w:sz w:val="24"/>
          <w:szCs w:val="24"/>
        </w:rPr>
        <w:t xml:space="preserve"> yaitu glaukoma. Glaukoma timbul disebabkan </w:t>
      </w:r>
      <w:r w:rsidRPr="00C20C00">
        <w:rPr>
          <w:rFonts w:ascii="Times New Roman" w:hAnsi="Times New Roman" w:cs="Times New Roman"/>
          <w:sz w:val="24"/>
        </w:rPr>
        <w:t>terjadinya</w:t>
      </w:r>
      <w:r>
        <w:rPr>
          <w:rFonts w:ascii="Times New Roman" w:eastAsia="Times New Roman" w:hAnsi="Times New Roman" w:cs="Times New Roman"/>
          <w:sz w:val="24"/>
          <w:szCs w:val="24"/>
        </w:rPr>
        <w:t xml:space="preserve"> peningkatan kadar protein kinase C akibat diabetik retinopati menyebabkan abnormalitas matriks metalloprotase di jaringan trabekula mata sehingga berakibat terganggunya aliran keluar dari </w:t>
      </w:r>
      <w:r>
        <w:rPr>
          <w:rFonts w:ascii="Times New Roman" w:eastAsia="Times New Roman" w:hAnsi="Times New Roman" w:cs="Times New Roman"/>
          <w:i/>
          <w:sz w:val="24"/>
          <w:szCs w:val="24"/>
        </w:rPr>
        <w:t xml:space="preserve">aqueous </w:t>
      </w:r>
      <w:r>
        <w:rPr>
          <w:rFonts w:ascii="Times New Roman" w:eastAsia="Times New Roman" w:hAnsi="Times New Roman" w:cs="Times New Roman"/>
          <w:sz w:val="24"/>
          <w:szCs w:val="24"/>
        </w:rPr>
        <w:t xml:space="preserve">humor. </w:t>
      </w:r>
    </w:p>
    <w:p w14:paraId="5B8BAAD4" w14:textId="15F6EE88" w:rsidR="00134864" w:rsidRDefault="0008210C" w:rsidP="004E765A">
      <w:pPr>
        <w:pStyle w:val="ListParagraph"/>
        <w:numPr>
          <w:ilvl w:val="0"/>
          <w:numId w:val="29"/>
        </w:numPr>
        <w:spacing w:after="0" w:line="480" w:lineRule="auto"/>
        <w:ind w:left="2410"/>
        <w:jc w:val="both"/>
        <w:rPr>
          <w:rFonts w:ascii="Times New Roman" w:hAnsi="Times New Roman" w:cs="Times New Roman"/>
          <w:sz w:val="24"/>
        </w:rPr>
      </w:pPr>
      <w:r>
        <w:rPr>
          <w:rFonts w:ascii="Times New Roman" w:hAnsi="Times New Roman" w:cs="Times New Roman"/>
          <w:sz w:val="24"/>
        </w:rPr>
        <w:t>Kerusakan ginjal</w:t>
      </w:r>
      <w:r w:rsidR="00950DB8">
        <w:rPr>
          <w:rFonts w:ascii="Times New Roman" w:hAnsi="Times New Roman" w:cs="Times New Roman"/>
          <w:sz w:val="24"/>
        </w:rPr>
        <w:t xml:space="preserve"> (</w:t>
      </w:r>
      <w:r w:rsidR="00950DB8">
        <w:rPr>
          <w:rFonts w:ascii="Times New Roman" w:hAnsi="Times New Roman" w:cs="Times New Roman"/>
          <w:i/>
          <w:sz w:val="24"/>
        </w:rPr>
        <w:t>nefropati diabetik</w:t>
      </w:r>
      <w:r w:rsidR="00950DB8">
        <w:rPr>
          <w:rFonts w:ascii="Times New Roman" w:hAnsi="Times New Roman" w:cs="Times New Roman"/>
          <w:sz w:val="24"/>
        </w:rPr>
        <w:t>)</w:t>
      </w:r>
    </w:p>
    <w:p w14:paraId="6027EC79" w14:textId="2103D9ED" w:rsidR="00EB5078" w:rsidRPr="00787A24" w:rsidRDefault="00787A24" w:rsidP="001A6CC3">
      <w:pPr>
        <w:pStyle w:val="ListParagraph"/>
        <w:spacing w:after="0" w:line="480" w:lineRule="auto"/>
        <w:ind w:left="2410" w:firstLine="709"/>
        <w:jc w:val="both"/>
        <w:rPr>
          <w:rFonts w:ascii="Times New Roman" w:hAnsi="Times New Roman" w:cs="Times New Roman"/>
          <w:sz w:val="24"/>
        </w:rPr>
      </w:pPr>
      <w:r>
        <w:rPr>
          <w:rFonts w:ascii="Times New Roman" w:hAnsi="Times New Roman" w:cs="Times New Roman"/>
          <w:sz w:val="24"/>
        </w:rPr>
        <w:t xml:space="preserve">Nefropati diabetik menjadi komplikasi mikrovaskuler yang terjadi pada pembuluh darah halus. </w:t>
      </w:r>
      <w:r>
        <w:rPr>
          <w:rFonts w:ascii="Times New Roman" w:hAnsi="Times New Roman" w:cs="Times New Roman"/>
          <w:sz w:val="24"/>
        </w:rPr>
        <w:lastRenderedPageBreak/>
        <w:t xml:space="preserve">Hiperglikemia menyebabkan atrofi pada glomerulus dan kerusakan pada tubulus proksimal sebagai akibat dari ketidakseimbangan jumlah radikal bebas dan antioksidan, sehingga terjadi stress oksidatif (Asrifa </w:t>
      </w:r>
      <w:r>
        <w:rPr>
          <w:rFonts w:ascii="Times New Roman" w:hAnsi="Times New Roman" w:cs="Times New Roman"/>
          <w:i/>
          <w:sz w:val="24"/>
        </w:rPr>
        <w:t>et al</w:t>
      </w:r>
      <w:r>
        <w:rPr>
          <w:rFonts w:ascii="Times New Roman" w:hAnsi="Times New Roman" w:cs="Times New Roman"/>
          <w:sz w:val="24"/>
        </w:rPr>
        <w:t xml:space="preserve">, 2017). </w:t>
      </w:r>
    </w:p>
    <w:p w14:paraId="5CA7DCF4" w14:textId="7DFB600F" w:rsidR="00191219" w:rsidRDefault="0008210C" w:rsidP="004E765A">
      <w:pPr>
        <w:pStyle w:val="ListParagraph"/>
        <w:numPr>
          <w:ilvl w:val="0"/>
          <w:numId w:val="29"/>
        </w:numPr>
        <w:spacing w:after="0" w:line="480" w:lineRule="auto"/>
        <w:ind w:left="2410"/>
        <w:jc w:val="both"/>
        <w:rPr>
          <w:rFonts w:ascii="Times New Roman" w:hAnsi="Times New Roman" w:cs="Times New Roman"/>
          <w:sz w:val="24"/>
        </w:rPr>
      </w:pPr>
      <w:r>
        <w:rPr>
          <w:rFonts w:ascii="Times New Roman" w:hAnsi="Times New Roman" w:cs="Times New Roman"/>
          <w:sz w:val="24"/>
        </w:rPr>
        <w:t>Kerusakan syaraf (</w:t>
      </w:r>
      <w:r w:rsidR="00950DB8">
        <w:rPr>
          <w:rFonts w:ascii="Times New Roman" w:hAnsi="Times New Roman" w:cs="Times New Roman"/>
          <w:i/>
          <w:sz w:val="24"/>
        </w:rPr>
        <w:t xml:space="preserve">neuropati </w:t>
      </w:r>
      <w:r w:rsidR="00191219">
        <w:rPr>
          <w:rFonts w:ascii="Times New Roman" w:hAnsi="Times New Roman" w:cs="Times New Roman"/>
          <w:i/>
          <w:sz w:val="24"/>
        </w:rPr>
        <w:t>diabetic</w:t>
      </w:r>
      <w:r w:rsidR="00191219">
        <w:rPr>
          <w:rFonts w:ascii="Times New Roman" w:hAnsi="Times New Roman" w:cs="Times New Roman"/>
          <w:sz w:val="24"/>
        </w:rPr>
        <w:t>)</w:t>
      </w:r>
    </w:p>
    <w:p w14:paraId="2FA11995" w14:textId="78915465" w:rsidR="00191219" w:rsidRPr="00191219" w:rsidRDefault="00EB5078" w:rsidP="001A6CC3">
      <w:pPr>
        <w:pStyle w:val="ListParagraph"/>
        <w:spacing w:after="0" w:line="480" w:lineRule="auto"/>
        <w:ind w:left="2410" w:firstLine="709"/>
        <w:jc w:val="both"/>
        <w:rPr>
          <w:rFonts w:ascii="Times New Roman" w:hAnsi="Times New Roman" w:cs="Times New Roman"/>
          <w:sz w:val="24"/>
        </w:rPr>
      </w:pPr>
      <w:r>
        <w:rPr>
          <w:rFonts w:ascii="Times New Roman" w:eastAsia="Times New Roman" w:hAnsi="Times New Roman" w:cs="Times New Roman"/>
          <w:sz w:val="24"/>
          <w:szCs w:val="24"/>
        </w:rPr>
        <w:t xml:space="preserve">Prasetyani &amp; Martiningsih </w:t>
      </w:r>
      <w:r w:rsidR="00191219" w:rsidRPr="00191219">
        <w:rPr>
          <w:rFonts w:ascii="Times New Roman" w:eastAsia="Times New Roman" w:hAnsi="Times New Roman" w:cs="Times New Roman"/>
          <w:sz w:val="24"/>
          <w:szCs w:val="24"/>
        </w:rPr>
        <w:t>(2019)</w:t>
      </w:r>
      <w:r>
        <w:rPr>
          <w:rFonts w:ascii="Times New Roman" w:eastAsia="Times New Roman" w:hAnsi="Times New Roman" w:cs="Times New Roman"/>
          <w:sz w:val="24"/>
          <w:szCs w:val="24"/>
        </w:rPr>
        <w:t xml:space="preserve"> menjelaskan bahwa neuropati diabetik merupakan komplikasi Diabetes </w:t>
      </w:r>
      <w:r w:rsidR="00D70FAE">
        <w:rPr>
          <w:rFonts w:ascii="Times New Roman" w:eastAsia="Times New Roman" w:hAnsi="Times New Roman" w:cs="Times New Roman"/>
          <w:sz w:val="24"/>
          <w:szCs w:val="24"/>
        </w:rPr>
        <w:t>Melitus</w:t>
      </w:r>
      <w:r>
        <w:rPr>
          <w:rFonts w:ascii="Times New Roman" w:eastAsia="Times New Roman" w:hAnsi="Times New Roman" w:cs="Times New Roman"/>
          <w:sz w:val="24"/>
          <w:szCs w:val="24"/>
        </w:rPr>
        <w:t xml:space="preserve"> yang disebabkan oleh kerusakan pada dinding pembuluh darah kapiler </w:t>
      </w:r>
      <w:r w:rsidRPr="001A6CC3">
        <w:rPr>
          <w:rFonts w:ascii="Times New Roman" w:hAnsi="Times New Roman" w:cs="Times New Roman"/>
          <w:i/>
          <w:sz w:val="24"/>
        </w:rPr>
        <w:t>yang</w:t>
      </w:r>
      <w:r>
        <w:rPr>
          <w:rFonts w:ascii="Times New Roman" w:eastAsia="Times New Roman" w:hAnsi="Times New Roman" w:cs="Times New Roman"/>
          <w:sz w:val="24"/>
          <w:szCs w:val="24"/>
        </w:rPr>
        <w:t xml:space="preserve"> berfungsi memberi nutrisi ke saraf. Gejala yang dapat dirasakan ada</w:t>
      </w:r>
      <w:r w:rsidR="003F4082">
        <w:rPr>
          <w:rFonts w:ascii="Times New Roman" w:eastAsia="Times New Roman" w:hAnsi="Times New Roman" w:cs="Times New Roman"/>
          <w:sz w:val="24"/>
          <w:szCs w:val="24"/>
        </w:rPr>
        <w:t>lah kesemutan, rasa lemah, kebas</w:t>
      </w:r>
      <w:r>
        <w:rPr>
          <w:rFonts w:ascii="Times New Roman" w:eastAsia="Times New Roman" w:hAnsi="Times New Roman" w:cs="Times New Roman"/>
          <w:sz w:val="24"/>
          <w:szCs w:val="24"/>
        </w:rPr>
        <w:t xml:space="preserve">, bisa juga nyeri yang hebat terutama pada malam hari. </w:t>
      </w:r>
    </w:p>
    <w:p w14:paraId="6DB618F2" w14:textId="5D293255" w:rsidR="005079AE" w:rsidRDefault="00732257" w:rsidP="004E765A">
      <w:pPr>
        <w:pStyle w:val="ListParagraph"/>
        <w:numPr>
          <w:ilvl w:val="0"/>
          <w:numId w:val="27"/>
        </w:numPr>
        <w:spacing w:after="0" w:line="480" w:lineRule="auto"/>
        <w:ind w:left="1985"/>
        <w:jc w:val="both"/>
        <w:rPr>
          <w:rFonts w:ascii="Times New Roman" w:hAnsi="Times New Roman" w:cs="Times New Roman"/>
          <w:sz w:val="24"/>
        </w:rPr>
      </w:pPr>
      <w:r>
        <w:rPr>
          <w:rFonts w:ascii="Times New Roman" w:hAnsi="Times New Roman" w:cs="Times New Roman"/>
          <w:sz w:val="24"/>
        </w:rPr>
        <w:t>Komplikasi makrovaskuler</w:t>
      </w:r>
      <w:r w:rsidR="0008210C">
        <w:rPr>
          <w:rFonts w:ascii="Times New Roman" w:hAnsi="Times New Roman" w:cs="Times New Roman"/>
          <w:sz w:val="24"/>
        </w:rPr>
        <w:t xml:space="preserve"> (pembuluh darah besar)</w:t>
      </w:r>
    </w:p>
    <w:p w14:paraId="59AD769B" w14:textId="79718FB3" w:rsidR="00787A24" w:rsidRDefault="00787A24" w:rsidP="006553A9">
      <w:pPr>
        <w:pStyle w:val="ListParagraph"/>
        <w:numPr>
          <w:ilvl w:val="0"/>
          <w:numId w:val="30"/>
        </w:numPr>
        <w:spacing w:after="0" w:line="480" w:lineRule="auto"/>
        <w:ind w:left="2345"/>
        <w:jc w:val="both"/>
        <w:rPr>
          <w:rFonts w:ascii="Times New Roman" w:hAnsi="Times New Roman" w:cs="Times New Roman"/>
          <w:sz w:val="24"/>
        </w:rPr>
      </w:pPr>
      <w:r>
        <w:rPr>
          <w:rFonts w:ascii="Times New Roman" w:hAnsi="Times New Roman" w:cs="Times New Roman"/>
          <w:sz w:val="24"/>
        </w:rPr>
        <w:t xml:space="preserve">Penyakit jantung </w:t>
      </w:r>
      <w:r w:rsidR="00C201DC">
        <w:rPr>
          <w:rFonts w:ascii="Times New Roman" w:hAnsi="Times New Roman" w:cs="Times New Roman"/>
          <w:sz w:val="24"/>
        </w:rPr>
        <w:t>k</w:t>
      </w:r>
      <w:r>
        <w:rPr>
          <w:rFonts w:ascii="Times New Roman" w:hAnsi="Times New Roman" w:cs="Times New Roman"/>
          <w:sz w:val="24"/>
        </w:rPr>
        <w:t>oroner</w:t>
      </w:r>
    </w:p>
    <w:p w14:paraId="14A2B453" w14:textId="40AF86AA" w:rsidR="00C201DC" w:rsidRDefault="00C201DC" w:rsidP="006553A9">
      <w:pPr>
        <w:pStyle w:val="ListParagraph"/>
        <w:spacing w:after="0" w:line="480" w:lineRule="auto"/>
        <w:ind w:left="2345" w:firstLine="709"/>
        <w:jc w:val="both"/>
        <w:rPr>
          <w:rFonts w:ascii="Times New Roman" w:hAnsi="Times New Roman" w:cs="Times New Roman"/>
          <w:sz w:val="24"/>
        </w:rPr>
      </w:pPr>
      <w:r>
        <w:rPr>
          <w:rFonts w:ascii="Times New Roman" w:hAnsi="Times New Roman" w:cs="Times New Roman"/>
          <w:sz w:val="24"/>
        </w:rPr>
        <w:t xml:space="preserve">Penderita Diabetes </w:t>
      </w:r>
      <w:r w:rsidR="00D70FAE">
        <w:rPr>
          <w:rFonts w:ascii="Times New Roman" w:hAnsi="Times New Roman" w:cs="Times New Roman"/>
          <w:sz w:val="24"/>
        </w:rPr>
        <w:t>Melitus</w:t>
      </w:r>
      <w:r>
        <w:rPr>
          <w:rFonts w:ascii="Times New Roman" w:hAnsi="Times New Roman" w:cs="Times New Roman"/>
          <w:sz w:val="24"/>
        </w:rPr>
        <w:t xml:space="preserve"> yang memiliki kadar glukosa</w:t>
      </w:r>
      <w:r w:rsidR="006E6EEA">
        <w:rPr>
          <w:rFonts w:ascii="Times New Roman" w:hAnsi="Times New Roman" w:cs="Times New Roman"/>
          <w:sz w:val="24"/>
        </w:rPr>
        <w:t xml:space="preserve"> tinggi maka vistositas darahnya meningkat. Peningkatan </w:t>
      </w:r>
      <w:r w:rsidR="006E6EEA" w:rsidRPr="001A6CC3">
        <w:rPr>
          <w:rFonts w:ascii="Times New Roman" w:hAnsi="Times New Roman" w:cs="Times New Roman"/>
          <w:i/>
          <w:sz w:val="24"/>
        </w:rPr>
        <w:t>viskositas</w:t>
      </w:r>
      <w:r w:rsidR="006E6EEA">
        <w:rPr>
          <w:rFonts w:ascii="Times New Roman" w:hAnsi="Times New Roman" w:cs="Times New Roman"/>
          <w:sz w:val="24"/>
        </w:rPr>
        <w:t xml:space="preserve"> darah ini menyebabkan kerja jantung lebih berat. Tingginya kadar glukosa darah disertai meningkatnya kadar lemak yang menempel di dinding pembuluh darah. Banyaknya lemak akan menyebabkan penyempitan pembuluh darah sehingga aliran darah terganggu. Adanya lemak yang menempel </w:t>
      </w:r>
      <w:r w:rsidR="006E6EEA">
        <w:rPr>
          <w:rFonts w:ascii="Times New Roman" w:hAnsi="Times New Roman" w:cs="Times New Roman"/>
          <w:sz w:val="24"/>
        </w:rPr>
        <w:lastRenderedPageBreak/>
        <w:t>juga menjadi penyebab pembuluh darah keras dan penyumb</w:t>
      </w:r>
      <w:r w:rsidR="005659C6">
        <w:rPr>
          <w:rFonts w:ascii="Times New Roman" w:hAnsi="Times New Roman" w:cs="Times New Roman"/>
          <w:sz w:val="24"/>
        </w:rPr>
        <w:t>a</w:t>
      </w:r>
      <w:r w:rsidR="00D7478B">
        <w:rPr>
          <w:rFonts w:ascii="Times New Roman" w:hAnsi="Times New Roman" w:cs="Times New Roman"/>
          <w:sz w:val="24"/>
        </w:rPr>
        <w:t xml:space="preserve">tan pembuluh darah. Gejala yang dapat muncul berupa jantung berdebar – debar dan perasaan mudah lelah meskipun tidak melakukan aktivitas yang berat. </w:t>
      </w:r>
      <w:r w:rsidR="006E6EEA">
        <w:rPr>
          <w:rFonts w:ascii="Times New Roman" w:hAnsi="Times New Roman" w:cs="Times New Roman"/>
          <w:sz w:val="24"/>
        </w:rPr>
        <w:t xml:space="preserve">(Nugroho, 2017). </w:t>
      </w:r>
    </w:p>
    <w:p w14:paraId="2080CB5F" w14:textId="34DE6A78" w:rsidR="00787A24" w:rsidRDefault="00787A24" w:rsidP="006553A9">
      <w:pPr>
        <w:pStyle w:val="ListParagraph"/>
        <w:numPr>
          <w:ilvl w:val="0"/>
          <w:numId w:val="30"/>
        </w:numPr>
        <w:spacing w:after="0" w:line="480" w:lineRule="auto"/>
        <w:ind w:left="2345"/>
        <w:jc w:val="both"/>
        <w:rPr>
          <w:rFonts w:ascii="Times New Roman" w:hAnsi="Times New Roman" w:cs="Times New Roman"/>
          <w:sz w:val="24"/>
        </w:rPr>
      </w:pPr>
      <w:r>
        <w:rPr>
          <w:rFonts w:ascii="Times New Roman" w:hAnsi="Times New Roman" w:cs="Times New Roman"/>
          <w:sz w:val="24"/>
        </w:rPr>
        <w:t>Penyakit serebrovask</w:t>
      </w:r>
      <w:r w:rsidR="009A1076">
        <w:rPr>
          <w:rFonts w:ascii="Times New Roman" w:hAnsi="Times New Roman" w:cs="Times New Roman"/>
          <w:sz w:val="24"/>
        </w:rPr>
        <w:t>u</w:t>
      </w:r>
      <w:r w:rsidR="00C201DC">
        <w:rPr>
          <w:rFonts w:ascii="Times New Roman" w:hAnsi="Times New Roman" w:cs="Times New Roman"/>
          <w:sz w:val="24"/>
        </w:rPr>
        <w:t>lar</w:t>
      </w:r>
    </w:p>
    <w:p w14:paraId="16859B49" w14:textId="01F0E24D" w:rsidR="006E6EEA" w:rsidRDefault="009A1076" w:rsidP="006553A9">
      <w:pPr>
        <w:pStyle w:val="ListParagraph"/>
        <w:spacing w:after="0" w:line="480" w:lineRule="auto"/>
        <w:ind w:left="2345" w:firstLine="709"/>
        <w:jc w:val="both"/>
        <w:rPr>
          <w:rFonts w:ascii="Times New Roman" w:hAnsi="Times New Roman" w:cs="Times New Roman"/>
          <w:sz w:val="24"/>
        </w:rPr>
      </w:pPr>
      <w:r>
        <w:rPr>
          <w:rFonts w:ascii="Times New Roman" w:hAnsi="Times New Roman" w:cs="Times New Roman"/>
          <w:sz w:val="24"/>
        </w:rPr>
        <w:t xml:space="preserve">Penderita Diabetes </w:t>
      </w:r>
      <w:r w:rsidR="00D70FAE">
        <w:rPr>
          <w:rFonts w:ascii="Times New Roman" w:hAnsi="Times New Roman" w:cs="Times New Roman"/>
          <w:sz w:val="24"/>
        </w:rPr>
        <w:t>Melitus</w:t>
      </w:r>
      <w:r>
        <w:rPr>
          <w:rFonts w:ascii="Times New Roman" w:hAnsi="Times New Roman" w:cs="Times New Roman"/>
          <w:sz w:val="24"/>
        </w:rPr>
        <w:t xml:space="preserve"> memiliki risiko 2 kali lipat terkena penyakit sereb</w:t>
      </w:r>
      <w:r w:rsidR="00B770DC">
        <w:rPr>
          <w:rFonts w:ascii="Times New Roman" w:hAnsi="Times New Roman" w:cs="Times New Roman"/>
          <w:sz w:val="24"/>
        </w:rPr>
        <w:t xml:space="preserve">rovaskuler dibandigkan penderita non Diabetes </w:t>
      </w:r>
      <w:r w:rsidR="00D70FAE">
        <w:rPr>
          <w:rFonts w:ascii="Times New Roman" w:hAnsi="Times New Roman" w:cs="Times New Roman"/>
          <w:sz w:val="24"/>
        </w:rPr>
        <w:t>Melitus</w:t>
      </w:r>
      <w:r w:rsidR="00B770DC">
        <w:rPr>
          <w:rFonts w:ascii="Times New Roman" w:hAnsi="Times New Roman" w:cs="Times New Roman"/>
          <w:sz w:val="24"/>
        </w:rPr>
        <w:t>. Gejala yang dapat muncul adalah pusing atau vertigo, kelemahan dan bicara pelo.</w:t>
      </w:r>
    </w:p>
    <w:p w14:paraId="0E8B6D95" w14:textId="28AF5B68" w:rsidR="00C201DC" w:rsidRDefault="00C201DC" w:rsidP="006553A9">
      <w:pPr>
        <w:pStyle w:val="ListParagraph"/>
        <w:numPr>
          <w:ilvl w:val="0"/>
          <w:numId w:val="30"/>
        </w:numPr>
        <w:spacing w:after="0" w:line="480" w:lineRule="auto"/>
        <w:ind w:left="2345"/>
        <w:jc w:val="both"/>
        <w:rPr>
          <w:rFonts w:ascii="Times New Roman" w:hAnsi="Times New Roman" w:cs="Times New Roman"/>
          <w:sz w:val="24"/>
        </w:rPr>
      </w:pPr>
      <w:r>
        <w:rPr>
          <w:rFonts w:ascii="Times New Roman" w:hAnsi="Times New Roman" w:cs="Times New Roman"/>
          <w:sz w:val="24"/>
        </w:rPr>
        <w:t>Ulkus kaki</w:t>
      </w:r>
    </w:p>
    <w:p w14:paraId="6BE03975" w14:textId="08FB112D" w:rsidR="00B770DC" w:rsidRDefault="00226403" w:rsidP="006553A9">
      <w:pPr>
        <w:pStyle w:val="ListParagraph"/>
        <w:spacing w:after="0" w:line="480" w:lineRule="auto"/>
        <w:ind w:left="2345" w:firstLine="709"/>
        <w:jc w:val="both"/>
        <w:rPr>
          <w:rFonts w:ascii="Times New Roman" w:hAnsi="Times New Roman" w:cs="Times New Roman"/>
          <w:sz w:val="24"/>
        </w:rPr>
      </w:pPr>
      <w:r>
        <w:rPr>
          <w:rFonts w:ascii="Times New Roman" w:hAnsi="Times New Roman" w:cs="Times New Roman"/>
          <w:sz w:val="24"/>
        </w:rPr>
        <w:t xml:space="preserve">Ulkus kaki menjadi komplikasi Diabetes </w:t>
      </w:r>
      <w:r w:rsidR="00D70FAE">
        <w:rPr>
          <w:rFonts w:ascii="Times New Roman" w:hAnsi="Times New Roman" w:cs="Times New Roman"/>
          <w:sz w:val="24"/>
        </w:rPr>
        <w:t>Melitus</w:t>
      </w:r>
      <w:r>
        <w:rPr>
          <w:rFonts w:ascii="Times New Roman" w:hAnsi="Times New Roman" w:cs="Times New Roman"/>
          <w:sz w:val="24"/>
        </w:rPr>
        <w:t xml:space="preserve"> yang sering terjadi. Ulkus kaki merupakan luka kronik pada </w:t>
      </w:r>
      <w:r w:rsidR="00E51E92">
        <w:rPr>
          <w:rFonts w:ascii="Times New Roman" w:hAnsi="Times New Roman" w:cs="Times New Roman"/>
          <w:sz w:val="24"/>
        </w:rPr>
        <w:t xml:space="preserve">daerah </w:t>
      </w:r>
      <w:r w:rsidR="00E51E92" w:rsidRPr="001A6CC3">
        <w:rPr>
          <w:rFonts w:ascii="Times New Roman" w:hAnsi="Times New Roman" w:cs="Times New Roman"/>
          <w:i/>
          <w:sz w:val="24"/>
        </w:rPr>
        <w:t>dibawah</w:t>
      </w:r>
      <w:r w:rsidR="00E51E92">
        <w:rPr>
          <w:rFonts w:ascii="Times New Roman" w:hAnsi="Times New Roman" w:cs="Times New Roman"/>
          <w:sz w:val="24"/>
        </w:rPr>
        <w:t xml:space="preserve"> pergelangan kaki, yang meningkatkan mo</w:t>
      </w:r>
      <w:r w:rsidR="007B1962">
        <w:rPr>
          <w:rFonts w:ascii="Times New Roman" w:hAnsi="Times New Roman" w:cs="Times New Roman"/>
          <w:sz w:val="24"/>
        </w:rPr>
        <w:t>r</w:t>
      </w:r>
      <w:r w:rsidR="00E51E92">
        <w:rPr>
          <w:rFonts w:ascii="Times New Roman" w:hAnsi="Times New Roman" w:cs="Times New Roman"/>
          <w:sz w:val="24"/>
        </w:rPr>
        <w:t xml:space="preserve">biditas dan mortalitas. Ulkus diakibatkan oleh neuropati perifer, penyakit arteri perifer atau kombinasi keduanya. Ulkus diabetik meningkatkan risiko amputasi ekstremitas bawah (PERKENI, 2021). </w:t>
      </w:r>
    </w:p>
    <w:p w14:paraId="1C2D44DD" w14:textId="6D22A5A4" w:rsidR="00574B05" w:rsidRDefault="00574B05" w:rsidP="00574B05">
      <w:pPr>
        <w:pStyle w:val="ListParagraph"/>
        <w:spacing w:after="0" w:line="480" w:lineRule="auto"/>
        <w:ind w:left="1560" w:firstLine="708"/>
        <w:jc w:val="both"/>
        <w:rPr>
          <w:rFonts w:ascii="Times New Roman" w:hAnsi="Times New Roman" w:cs="Times New Roman"/>
          <w:sz w:val="24"/>
        </w:rPr>
      </w:pPr>
      <w:r>
        <w:rPr>
          <w:rFonts w:ascii="Times New Roman" w:hAnsi="Times New Roman" w:cs="Times New Roman"/>
          <w:sz w:val="24"/>
        </w:rPr>
        <w:t xml:space="preserve">Sedangkan menurut </w:t>
      </w:r>
      <w:r w:rsidR="00CF215E">
        <w:rPr>
          <w:rFonts w:ascii="Times New Roman" w:hAnsi="Times New Roman" w:cs="Times New Roman"/>
          <w:sz w:val="24"/>
        </w:rPr>
        <w:t xml:space="preserve">Irianto (dalam Damanik </w:t>
      </w:r>
      <w:r>
        <w:rPr>
          <w:rFonts w:ascii="Times New Roman" w:hAnsi="Times New Roman" w:cs="Times New Roman"/>
          <w:sz w:val="24"/>
        </w:rPr>
        <w:t xml:space="preserve">2020) komplikasi kronis pada penderita Diabetes </w:t>
      </w:r>
      <w:r w:rsidR="00D70FAE">
        <w:rPr>
          <w:rFonts w:ascii="Times New Roman" w:hAnsi="Times New Roman" w:cs="Times New Roman"/>
          <w:sz w:val="24"/>
        </w:rPr>
        <w:t>Melitus</w:t>
      </w:r>
      <w:r>
        <w:rPr>
          <w:rFonts w:ascii="Times New Roman" w:hAnsi="Times New Roman" w:cs="Times New Roman"/>
          <w:sz w:val="24"/>
        </w:rPr>
        <w:t xml:space="preserve"> berupa vaskuler dan non vaskuler, meliputi :</w:t>
      </w:r>
    </w:p>
    <w:p w14:paraId="7DA81170" w14:textId="4282A60F" w:rsidR="00574B05" w:rsidRDefault="00574B05" w:rsidP="004E765A">
      <w:pPr>
        <w:pStyle w:val="ListParagraph"/>
        <w:numPr>
          <w:ilvl w:val="0"/>
          <w:numId w:val="52"/>
        </w:numPr>
        <w:spacing w:after="0" w:line="480" w:lineRule="auto"/>
        <w:ind w:left="1985"/>
        <w:jc w:val="both"/>
        <w:rPr>
          <w:rFonts w:ascii="Times New Roman" w:hAnsi="Times New Roman" w:cs="Times New Roman"/>
          <w:sz w:val="24"/>
        </w:rPr>
      </w:pPr>
      <w:r>
        <w:rPr>
          <w:rFonts w:ascii="Times New Roman" w:hAnsi="Times New Roman" w:cs="Times New Roman"/>
          <w:sz w:val="24"/>
        </w:rPr>
        <w:lastRenderedPageBreak/>
        <w:t xml:space="preserve">Rasa </w:t>
      </w:r>
      <w:r w:rsidR="00E76F8B">
        <w:rPr>
          <w:rFonts w:ascii="Times New Roman" w:hAnsi="Times New Roman" w:cs="Times New Roman"/>
          <w:sz w:val="24"/>
        </w:rPr>
        <w:t>tebal pada lidah, gigi, dan gusi yang mempengaranhi indra pengecap</w:t>
      </w:r>
    </w:p>
    <w:p w14:paraId="292956A8" w14:textId="1628E749" w:rsidR="00E76F8B" w:rsidRDefault="00E76F8B" w:rsidP="004E765A">
      <w:pPr>
        <w:pStyle w:val="ListParagraph"/>
        <w:numPr>
          <w:ilvl w:val="0"/>
          <w:numId w:val="52"/>
        </w:numPr>
        <w:spacing w:after="0" w:line="480" w:lineRule="auto"/>
        <w:ind w:left="1985"/>
        <w:jc w:val="both"/>
        <w:rPr>
          <w:rFonts w:ascii="Times New Roman" w:hAnsi="Times New Roman" w:cs="Times New Roman"/>
          <w:sz w:val="24"/>
        </w:rPr>
      </w:pPr>
      <w:r>
        <w:rPr>
          <w:rFonts w:ascii="Times New Roman" w:hAnsi="Times New Roman" w:cs="Times New Roman"/>
          <w:sz w:val="24"/>
        </w:rPr>
        <w:t>Gangguan pendengaran seperti timbul rasa berdenging pada telinga</w:t>
      </w:r>
    </w:p>
    <w:p w14:paraId="2275A432" w14:textId="58E582C8" w:rsidR="00E76F8B" w:rsidRDefault="00E76F8B" w:rsidP="004E765A">
      <w:pPr>
        <w:pStyle w:val="ListParagraph"/>
        <w:numPr>
          <w:ilvl w:val="0"/>
          <w:numId w:val="52"/>
        </w:numPr>
        <w:spacing w:after="0" w:line="480" w:lineRule="auto"/>
        <w:ind w:left="1985"/>
        <w:jc w:val="both"/>
        <w:rPr>
          <w:rFonts w:ascii="Times New Roman" w:hAnsi="Times New Roman" w:cs="Times New Roman"/>
          <w:sz w:val="24"/>
        </w:rPr>
      </w:pPr>
      <w:r>
        <w:rPr>
          <w:rFonts w:ascii="Times New Roman" w:hAnsi="Times New Roman" w:cs="Times New Roman"/>
          <w:sz w:val="24"/>
        </w:rPr>
        <w:t>Gangguan saraf (neuropati diabetik) berupa rasa pegal pada kaki, kesemutan dan kram pada betis, pada taap yang lebih lanjut dapat terjadi gangguan saraf pusat sehingga mulut mencong, mata tertutup sebelah, kaki pincang dan sebagainya.</w:t>
      </w:r>
    </w:p>
    <w:p w14:paraId="7EE2ABCB" w14:textId="68BB0578" w:rsidR="00E76F8B" w:rsidRDefault="00E76F8B" w:rsidP="004E765A">
      <w:pPr>
        <w:pStyle w:val="ListParagraph"/>
        <w:numPr>
          <w:ilvl w:val="0"/>
          <w:numId w:val="52"/>
        </w:numPr>
        <w:spacing w:after="0" w:line="480" w:lineRule="auto"/>
        <w:ind w:left="1985"/>
        <w:jc w:val="both"/>
        <w:rPr>
          <w:rFonts w:ascii="Times New Roman" w:hAnsi="Times New Roman" w:cs="Times New Roman"/>
          <w:sz w:val="24"/>
        </w:rPr>
      </w:pPr>
      <w:r>
        <w:rPr>
          <w:rFonts w:ascii="Times New Roman" w:hAnsi="Times New Roman" w:cs="Times New Roman"/>
          <w:sz w:val="24"/>
        </w:rPr>
        <w:t>Gangguan seksual yang biasanya berupa gangguan ereksi (disfungsi ereksi) maupun impotensi pada pria.</w:t>
      </w:r>
    </w:p>
    <w:p w14:paraId="24053D58" w14:textId="77777777" w:rsidR="00CF215E" w:rsidRDefault="00E76F8B" w:rsidP="004E765A">
      <w:pPr>
        <w:pStyle w:val="ListParagraph"/>
        <w:numPr>
          <w:ilvl w:val="0"/>
          <w:numId w:val="52"/>
        </w:numPr>
        <w:spacing w:after="0" w:line="480" w:lineRule="auto"/>
        <w:ind w:left="1985"/>
        <w:jc w:val="both"/>
        <w:rPr>
          <w:rFonts w:ascii="Times New Roman" w:hAnsi="Times New Roman" w:cs="Times New Roman"/>
          <w:sz w:val="24"/>
        </w:rPr>
      </w:pPr>
      <w:r>
        <w:rPr>
          <w:rFonts w:ascii="Times New Roman" w:hAnsi="Times New Roman" w:cs="Times New Roman"/>
          <w:sz w:val="24"/>
        </w:rPr>
        <w:t xml:space="preserve">Gangguan pembuluh darah berupa penyempitan pembuluh darah yaitu mikroangiopati maupun makroangiopati. Mikroangiopati gejala yang dapat timbul </w:t>
      </w:r>
      <w:r w:rsidR="00CF215E">
        <w:rPr>
          <w:rFonts w:ascii="Times New Roman" w:hAnsi="Times New Roman" w:cs="Times New Roman"/>
          <w:sz w:val="24"/>
        </w:rPr>
        <w:t>yaitu penglihatan kabur hingga buta, kelainan fungsi ginjal. Untuk makroangiopati dapat berupa penyempitan pembuluh darah jantung dan otak dengan berbagai gejala.</w:t>
      </w:r>
    </w:p>
    <w:p w14:paraId="2EF0D8D4" w14:textId="5288D8A8" w:rsidR="00E76F8B" w:rsidRDefault="00CF215E" w:rsidP="004E765A">
      <w:pPr>
        <w:pStyle w:val="ListParagraph"/>
        <w:numPr>
          <w:ilvl w:val="0"/>
          <w:numId w:val="52"/>
        </w:numPr>
        <w:spacing w:after="0" w:line="480" w:lineRule="auto"/>
        <w:ind w:left="1985"/>
        <w:jc w:val="both"/>
        <w:rPr>
          <w:rFonts w:ascii="Times New Roman" w:hAnsi="Times New Roman" w:cs="Times New Roman"/>
          <w:sz w:val="24"/>
        </w:rPr>
      </w:pPr>
      <w:r>
        <w:rPr>
          <w:rFonts w:ascii="Times New Roman" w:hAnsi="Times New Roman" w:cs="Times New Roman"/>
          <w:sz w:val="24"/>
        </w:rPr>
        <w:t xml:space="preserve">Kelainan kulit yang dapat terjadi berupa luka berwarna merah hingga kehitaman terutama pada kaki akibat infeksi yang berulang atau susah sembuh.  </w:t>
      </w:r>
    </w:p>
    <w:p w14:paraId="49D2D76F" w14:textId="378FF85E" w:rsidR="00AE1740" w:rsidRDefault="00AE1740" w:rsidP="004E765A">
      <w:pPr>
        <w:pStyle w:val="ListParagraph"/>
        <w:numPr>
          <w:ilvl w:val="0"/>
          <w:numId w:val="6"/>
        </w:numPr>
        <w:spacing w:after="0" w:line="480" w:lineRule="auto"/>
        <w:ind w:left="1134"/>
        <w:jc w:val="both"/>
        <w:rPr>
          <w:rFonts w:ascii="Times New Roman" w:hAnsi="Times New Roman" w:cs="Times New Roman"/>
          <w:sz w:val="24"/>
        </w:rPr>
      </w:pPr>
      <w:r>
        <w:rPr>
          <w:rFonts w:ascii="Times New Roman" w:hAnsi="Times New Roman" w:cs="Times New Roman"/>
          <w:sz w:val="24"/>
        </w:rPr>
        <w:t>Pencegahan Komplikasi</w:t>
      </w:r>
    </w:p>
    <w:p w14:paraId="5F400F18" w14:textId="7F4C74CB" w:rsidR="00AE1740" w:rsidRDefault="00047C03" w:rsidP="005F64D8">
      <w:pPr>
        <w:pStyle w:val="ListParagraph"/>
        <w:spacing w:after="0" w:line="480" w:lineRule="auto"/>
        <w:ind w:left="1134" w:firstLine="709"/>
        <w:jc w:val="both"/>
        <w:rPr>
          <w:rFonts w:ascii="Times New Roman" w:hAnsi="Times New Roman" w:cs="Times New Roman"/>
          <w:sz w:val="24"/>
        </w:rPr>
      </w:pPr>
      <w:r>
        <w:rPr>
          <w:rFonts w:ascii="Times New Roman" w:hAnsi="Times New Roman" w:cs="Times New Roman"/>
          <w:sz w:val="24"/>
        </w:rPr>
        <w:t xml:space="preserve">Pencegahan komplikasi Diabetes </w:t>
      </w:r>
      <w:r w:rsidR="00D70FAE">
        <w:rPr>
          <w:rFonts w:ascii="Times New Roman" w:hAnsi="Times New Roman" w:cs="Times New Roman"/>
          <w:sz w:val="24"/>
        </w:rPr>
        <w:t>Melitus</w:t>
      </w:r>
      <w:r>
        <w:rPr>
          <w:rFonts w:ascii="Times New Roman" w:hAnsi="Times New Roman" w:cs="Times New Roman"/>
          <w:sz w:val="24"/>
        </w:rPr>
        <w:t xml:space="preserve"> dapat dilakukan dengan dua cara yaitu melalui pengobatan dan tanpa pengobatan. </w:t>
      </w:r>
      <w:r>
        <w:rPr>
          <w:rFonts w:ascii="Times New Roman" w:hAnsi="Times New Roman" w:cs="Times New Roman"/>
          <w:sz w:val="24"/>
        </w:rPr>
        <w:lastRenderedPageBreak/>
        <w:t xml:space="preserve">Kemampuan mengontrol kadar gula darah dimiliki para penyandang Diabetes </w:t>
      </w:r>
      <w:r w:rsidR="00D70FAE">
        <w:rPr>
          <w:rFonts w:ascii="Times New Roman" w:hAnsi="Times New Roman" w:cs="Times New Roman"/>
          <w:sz w:val="24"/>
        </w:rPr>
        <w:t>Melitus</w:t>
      </w:r>
      <w:r>
        <w:rPr>
          <w:rFonts w:ascii="Times New Roman" w:hAnsi="Times New Roman" w:cs="Times New Roman"/>
          <w:sz w:val="24"/>
        </w:rPr>
        <w:t xml:space="preserve"> yang mempunyai pengetahuan, sikap, serta pengalaman keterampilan dalam mengontrol kadar gula darah secara jangka panjang dan terus menerus. </w:t>
      </w:r>
      <w:r w:rsidR="00FF6BBF">
        <w:rPr>
          <w:rFonts w:ascii="Times New Roman" w:hAnsi="Times New Roman" w:cs="Times New Roman"/>
          <w:sz w:val="24"/>
        </w:rPr>
        <w:t xml:space="preserve">Pengendalian Diabetes </w:t>
      </w:r>
      <w:r w:rsidR="00D70FAE">
        <w:rPr>
          <w:rFonts w:ascii="Times New Roman" w:hAnsi="Times New Roman" w:cs="Times New Roman"/>
          <w:sz w:val="24"/>
        </w:rPr>
        <w:t>Melitus</w:t>
      </w:r>
      <w:r w:rsidR="00FF6BBF">
        <w:rPr>
          <w:rFonts w:ascii="Times New Roman" w:hAnsi="Times New Roman" w:cs="Times New Roman"/>
          <w:sz w:val="24"/>
        </w:rPr>
        <w:t xml:space="preserve"> sedini mungkin </w:t>
      </w:r>
      <w:r w:rsidR="005F64D8">
        <w:rPr>
          <w:rFonts w:ascii="Times New Roman" w:hAnsi="Times New Roman" w:cs="Times New Roman"/>
          <w:sz w:val="24"/>
        </w:rPr>
        <w:t>sangat penting guna menghindari komplikasi yaitu dengan modifikasi gaya hidup sehat dengan konsumsi banyak sayur dan buah, membiasakan melakukan olahraga, dan tidak merokok (Soegondo, 2009)</w:t>
      </w:r>
      <w:r w:rsidR="008D571B">
        <w:rPr>
          <w:rFonts w:ascii="Times New Roman" w:hAnsi="Times New Roman" w:cs="Times New Roman"/>
          <w:sz w:val="24"/>
        </w:rPr>
        <w:t>.</w:t>
      </w:r>
    </w:p>
    <w:p w14:paraId="7299EC0A" w14:textId="6343C212" w:rsidR="001018EC" w:rsidRDefault="00781442" w:rsidP="005F64D8">
      <w:pPr>
        <w:pStyle w:val="ListParagraph"/>
        <w:spacing w:after="0" w:line="480" w:lineRule="auto"/>
        <w:ind w:left="1134" w:firstLine="709"/>
        <w:jc w:val="both"/>
        <w:rPr>
          <w:rFonts w:ascii="Times New Roman" w:hAnsi="Times New Roman" w:cs="Times New Roman"/>
          <w:noProof/>
          <w:sz w:val="24"/>
        </w:rPr>
      </w:pPr>
      <w:r>
        <w:rPr>
          <w:rFonts w:ascii="Times New Roman" w:hAnsi="Times New Roman" w:cs="Times New Roman"/>
          <w:sz w:val="24"/>
        </w:rPr>
        <w:t xml:space="preserve">Program pencegahan komplikasi Diabetes </w:t>
      </w:r>
      <w:r w:rsidR="00D70FAE">
        <w:rPr>
          <w:rFonts w:ascii="Times New Roman" w:hAnsi="Times New Roman" w:cs="Times New Roman"/>
          <w:sz w:val="24"/>
        </w:rPr>
        <w:t>Melitus</w:t>
      </w:r>
      <w:r>
        <w:rPr>
          <w:rFonts w:ascii="Times New Roman" w:hAnsi="Times New Roman" w:cs="Times New Roman"/>
          <w:sz w:val="24"/>
        </w:rPr>
        <w:t xml:space="preserve"> yang sudah dikembangkan nantinya akan berpengaruh secara ekonomis dan dapat menjadikan stabilitas kesehatan nasional meningkat. Beberapa Negara sudah melakukan penerapan program pencegahan terkait komplikasi penyakit Diabetes </w:t>
      </w:r>
      <w:r w:rsidR="00D70FAE">
        <w:rPr>
          <w:rFonts w:ascii="Times New Roman" w:hAnsi="Times New Roman" w:cs="Times New Roman"/>
          <w:sz w:val="24"/>
        </w:rPr>
        <w:t>Melitus</w:t>
      </w:r>
      <w:r>
        <w:rPr>
          <w:rFonts w:ascii="Times New Roman" w:hAnsi="Times New Roman" w:cs="Times New Roman"/>
          <w:sz w:val="24"/>
        </w:rPr>
        <w:t xml:space="preserve"> sebagai salah satu kebijakan kesehatan untuk masyarakat</w:t>
      </w:r>
      <w:r>
        <w:rPr>
          <w:rFonts w:ascii="Times New Roman" w:hAnsi="Times New Roman" w:cs="Times New Roman"/>
          <w:noProof/>
          <w:sz w:val="24"/>
        </w:rPr>
        <w:t xml:space="preserve">. Pendidikan kesehatan menjadi peranan yang penting dalam upaya pencegahan komplikasi Diabetes </w:t>
      </w:r>
      <w:r w:rsidR="00D70FAE">
        <w:rPr>
          <w:rFonts w:ascii="Times New Roman" w:hAnsi="Times New Roman" w:cs="Times New Roman"/>
          <w:noProof/>
          <w:sz w:val="24"/>
        </w:rPr>
        <w:t>Melitus</w:t>
      </w:r>
      <w:r>
        <w:rPr>
          <w:rFonts w:ascii="Times New Roman" w:hAnsi="Times New Roman" w:cs="Times New Roman"/>
          <w:noProof/>
          <w:sz w:val="24"/>
        </w:rPr>
        <w:t xml:space="preserve"> melalui informasi terkait pemilihan makanan, nutrisi, hingga diet yang tepat dan sesuai, hingga perilaku hidup sehat tidak merokok dan mengkonsumsi alkohol, dan berolahraga secara teratur</w:t>
      </w:r>
      <w:r w:rsidR="001018EC">
        <w:rPr>
          <w:rFonts w:ascii="Times New Roman" w:hAnsi="Times New Roman" w:cs="Times New Roman"/>
          <w:noProof/>
          <w:sz w:val="24"/>
        </w:rPr>
        <w:t xml:space="preserve"> (Septiani, 2019).</w:t>
      </w:r>
    </w:p>
    <w:p w14:paraId="50C01661" w14:textId="67CDF125" w:rsidR="00384BD8" w:rsidRDefault="00BC436C" w:rsidP="00EF4C4E">
      <w:pPr>
        <w:pStyle w:val="ListParagraph"/>
        <w:spacing w:after="0" w:line="480" w:lineRule="auto"/>
        <w:ind w:left="1134" w:firstLine="709"/>
        <w:jc w:val="both"/>
        <w:rPr>
          <w:rFonts w:ascii="Times New Roman" w:hAnsi="Times New Roman" w:cs="Times New Roman"/>
          <w:noProof/>
          <w:sz w:val="24"/>
        </w:rPr>
      </w:pPr>
      <w:r>
        <w:rPr>
          <w:rFonts w:ascii="Times New Roman" w:hAnsi="Times New Roman" w:cs="Times New Roman"/>
          <w:noProof/>
          <w:sz w:val="24"/>
        </w:rPr>
        <w:t xml:space="preserve">Menurut PERKENI (2021) pencegahan komplikasi bagi penderita Diabetes </w:t>
      </w:r>
      <w:r w:rsidR="00D70FAE">
        <w:rPr>
          <w:rFonts w:ascii="Times New Roman" w:hAnsi="Times New Roman" w:cs="Times New Roman"/>
          <w:noProof/>
          <w:sz w:val="24"/>
        </w:rPr>
        <w:t>Melitus</w:t>
      </w:r>
      <w:r>
        <w:rPr>
          <w:rFonts w:ascii="Times New Roman" w:hAnsi="Times New Roman" w:cs="Times New Roman"/>
          <w:noProof/>
          <w:sz w:val="24"/>
        </w:rPr>
        <w:t xml:space="preserve"> dibagi menjadi 2, yaitu :</w:t>
      </w:r>
    </w:p>
    <w:p w14:paraId="048119F8" w14:textId="04864BD9" w:rsidR="001A6CC3" w:rsidRPr="00384BD8" w:rsidRDefault="00384BD8" w:rsidP="00384BD8">
      <w:pPr>
        <w:rPr>
          <w:rFonts w:ascii="Times New Roman" w:hAnsi="Times New Roman" w:cs="Times New Roman"/>
          <w:noProof/>
          <w:sz w:val="24"/>
        </w:rPr>
      </w:pPr>
      <w:r>
        <w:rPr>
          <w:rFonts w:ascii="Times New Roman" w:hAnsi="Times New Roman" w:cs="Times New Roman"/>
          <w:noProof/>
          <w:sz w:val="24"/>
        </w:rPr>
        <w:br w:type="page"/>
      </w:r>
    </w:p>
    <w:p w14:paraId="420E0EA9" w14:textId="06260C9E" w:rsidR="00BC436C" w:rsidRDefault="00BC436C" w:rsidP="004E765A">
      <w:pPr>
        <w:pStyle w:val="ListParagraph"/>
        <w:numPr>
          <w:ilvl w:val="0"/>
          <w:numId w:val="44"/>
        </w:numPr>
        <w:spacing w:after="0" w:line="480" w:lineRule="auto"/>
        <w:ind w:left="1560"/>
        <w:jc w:val="both"/>
        <w:rPr>
          <w:rFonts w:ascii="Times New Roman" w:hAnsi="Times New Roman" w:cs="Times New Roman"/>
          <w:noProof/>
          <w:sz w:val="24"/>
        </w:rPr>
      </w:pPr>
      <w:r>
        <w:rPr>
          <w:rFonts w:ascii="Times New Roman" w:hAnsi="Times New Roman" w:cs="Times New Roman"/>
          <w:noProof/>
          <w:sz w:val="24"/>
        </w:rPr>
        <w:lastRenderedPageBreak/>
        <w:t>Pencegahan Sekunder</w:t>
      </w:r>
    </w:p>
    <w:p w14:paraId="2B5F6803" w14:textId="03070DB1" w:rsidR="00BC436C" w:rsidRDefault="00BC436C" w:rsidP="006D2719">
      <w:pPr>
        <w:pStyle w:val="ListParagraph"/>
        <w:spacing w:after="0" w:line="480" w:lineRule="auto"/>
        <w:ind w:left="1560" w:firstLine="708"/>
        <w:jc w:val="both"/>
        <w:rPr>
          <w:rFonts w:ascii="Times New Roman" w:hAnsi="Times New Roman" w:cs="Times New Roman"/>
          <w:noProof/>
          <w:sz w:val="24"/>
        </w:rPr>
      </w:pPr>
      <w:r>
        <w:rPr>
          <w:rFonts w:ascii="Times New Roman" w:hAnsi="Times New Roman" w:cs="Times New Roman"/>
          <w:noProof/>
          <w:sz w:val="24"/>
        </w:rPr>
        <w:t xml:space="preserve">Pencegahan sekunder merupakan usaha yang dilakukan untuk mencegah atau menghambat timbulnya penyulit pada penderita yang didiagnosis Diabetes </w:t>
      </w:r>
      <w:r w:rsidR="00D70FAE">
        <w:rPr>
          <w:rFonts w:ascii="Times New Roman" w:hAnsi="Times New Roman" w:cs="Times New Roman"/>
          <w:noProof/>
          <w:sz w:val="24"/>
        </w:rPr>
        <w:t>Melitus</w:t>
      </w:r>
      <w:r>
        <w:rPr>
          <w:rFonts w:ascii="Times New Roman" w:hAnsi="Times New Roman" w:cs="Times New Roman"/>
          <w:noProof/>
          <w:sz w:val="24"/>
        </w:rPr>
        <w:t>. Tindakan penc</w:t>
      </w:r>
      <w:r w:rsidR="00CE4ECF">
        <w:rPr>
          <w:rFonts w:ascii="Times New Roman" w:hAnsi="Times New Roman" w:cs="Times New Roman"/>
          <w:noProof/>
          <w:sz w:val="24"/>
        </w:rPr>
        <w:t>e</w:t>
      </w:r>
      <w:r>
        <w:rPr>
          <w:rFonts w:ascii="Times New Roman" w:hAnsi="Times New Roman" w:cs="Times New Roman"/>
          <w:noProof/>
          <w:sz w:val="24"/>
        </w:rPr>
        <w:t>gahan sekunder dapat dilakukan dengan kontrol kadar gula darah sesuai target terapi dan pengendalian faktor risiko penyulit lainnya dengan pemberian pengobatan dengan optimal. Program penyuluhan menjadi peran penting agar dapat meningkatkan kepatuhan pasien dalam menjalani program pengobatan sehingga mencapai target terapi yang diharapkan</w:t>
      </w:r>
      <w:r w:rsidR="006D2719">
        <w:rPr>
          <w:rFonts w:ascii="Times New Roman" w:hAnsi="Times New Roman" w:cs="Times New Roman"/>
          <w:noProof/>
          <w:sz w:val="24"/>
        </w:rPr>
        <w:t xml:space="preserve"> (PERKENI, 2021). </w:t>
      </w:r>
    </w:p>
    <w:p w14:paraId="5E2CD914" w14:textId="4C4D1479" w:rsidR="006D2719" w:rsidRDefault="006D2719" w:rsidP="004E765A">
      <w:pPr>
        <w:pStyle w:val="ListParagraph"/>
        <w:numPr>
          <w:ilvl w:val="0"/>
          <w:numId w:val="44"/>
        </w:numPr>
        <w:spacing w:after="0" w:line="480" w:lineRule="auto"/>
        <w:ind w:left="1560"/>
        <w:jc w:val="both"/>
        <w:rPr>
          <w:rFonts w:ascii="Times New Roman" w:hAnsi="Times New Roman" w:cs="Times New Roman"/>
          <w:noProof/>
          <w:sz w:val="24"/>
        </w:rPr>
      </w:pPr>
      <w:r>
        <w:rPr>
          <w:rFonts w:ascii="Times New Roman" w:hAnsi="Times New Roman" w:cs="Times New Roman"/>
          <w:noProof/>
          <w:sz w:val="24"/>
        </w:rPr>
        <w:t>Pencegahan Tersier</w:t>
      </w:r>
    </w:p>
    <w:p w14:paraId="27F77497" w14:textId="693CC39A" w:rsidR="00384BD8" w:rsidRDefault="006D2719" w:rsidP="00EF4C4E">
      <w:pPr>
        <w:pStyle w:val="ListParagraph"/>
        <w:spacing w:after="0" w:line="480" w:lineRule="auto"/>
        <w:ind w:left="1560" w:firstLine="708"/>
        <w:jc w:val="both"/>
        <w:rPr>
          <w:rFonts w:ascii="Times New Roman" w:hAnsi="Times New Roman" w:cs="Times New Roman"/>
          <w:noProof/>
          <w:sz w:val="24"/>
        </w:rPr>
      </w:pPr>
      <w:r>
        <w:rPr>
          <w:rFonts w:ascii="Times New Roman" w:hAnsi="Times New Roman" w:cs="Times New Roman"/>
          <w:noProof/>
          <w:sz w:val="24"/>
        </w:rPr>
        <w:t xml:space="preserve">Pencegahan tersier merupakan pencegahan yang dilakukan oleh penderita Diabetes </w:t>
      </w:r>
      <w:r w:rsidR="00D70FAE">
        <w:rPr>
          <w:rFonts w:ascii="Times New Roman" w:hAnsi="Times New Roman" w:cs="Times New Roman"/>
          <w:noProof/>
          <w:sz w:val="24"/>
        </w:rPr>
        <w:t>Melitus</w:t>
      </w:r>
      <w:r>
        <w:rPr>
          <w:rFonts w:ascii="Times New Roman" w:hAnsi="Times New Roman" w:cs="Times New Roman"/>
          <w:noProof/>
          <w:sz w:val="24"/>
        </w:rPr>
        <w:t xml:space="preserve"> yang telah mengalami penyulit agar dapat mencegah terjadinya kecacatan lebih lanjut serta dapat meningkatkan kualitas hidup penderita. Penyuluhan tetap dilakukan pada pasien dan keluarga dalam upaya pencegahan tersier ini. Materi penyuluhan termasuk upaya rehabilitasi dapat dilakukan untuk mencapai kualitas hidup yang lebih baik. Dalam pencegahan tersier diperlukan pelayanan kesehatan komprehensif dan terintegrasi antar disiplin </w:t>
      </w:r>
      <w:r w:rsidR="00194CA5">
        <w:rPr>
          <w:rFonts w:ascii="Times New Roman" w:hAnsi="Times New Roman" w:cs="Times New Roman"/>
          <w:noProof/>
          <w:sz w:val="24"/>
        </w:rPr>
        <w:t xml:space="preserve">terkait, terutama di rumah saki rujukan. </w:t>
      </w:r>
      <w:r w:rsidR="001018EC" w:rsidRPr="00CD4ADC">
        <w:rPr>
          <w:rFonts w:ascii="Times New Roman" w:hAnsi="Times New Roman" w:cs="Times New Roman"/>
          <w:noProof/>
          <w:sz w:val="24"/>
        </w:rPr>
        <w:t xml:space="preserve"> </w:t>
      </w:r>
    </w:p>
    <w:p w14:paraId="582A48EE" w14:textId="60A125CE" w:rsidR="001A6CC3" w:rsidRPr="00384BD8" w:rsidRDefault="00384BD8" w:rsidP="00384BD8">
      <w:pPr>
        <w:rPr>
          <w:rFonts w:ascii="Times New Roman" w:hAnsi="Times New Roman" w:cs="Times New Roman"/>
          <w:noProof/>
          <w:sz w:val="24"/>
        </w:rPr>
      </w:pPr>
      <w:r>
        <w:rPr>
          <w:rFonts w:ascii="Times New Roman" w:hAnsi="Times New Roman" w:cs="Times New Roman"/>
          <w:noProof/>
          <w:sz w:val="24"/>
        </w:rPr>
        <w:br w:type="page"/>
      </w:r>
    </w:p>
    <w:p w14:paraId="1F242933" w14:textId="4D5AF797" w:rsidR="000176B7" w:rsidRDefault="00EC3904" w:rsidP="004E765A">
      <w:pPr>
        <w:pStyle w:val="ListParagraph"/>
        <w:numPr>
          <w:ilvl w:val="0"/>
          <w:numId w:val="6"/>
        </w:numPr>
        <w:spacing w:after="0" w:line="480" w:lineRule="auto"/>
        <w:ind w:left="1134"/>
        <w:jc w:val="both"/>
        <w:rPr>
          <w:rFonts w:ascii="Times New Roman" w:hAnsi="Times New Roman" w:cs="Times New Roman"/>
          <w:sz w:val="24"/>
        </w:rPr>
      </w:pPr>
      <w:r w:rsidRPr="00EC3904">
        <w:rPr>
          <w:rFonts w:ascii="Times New Roman" w:hAnsi="Times New Roman" w:cs="Times New Roman"/>
          <w:sz w:val="24"/>
        </w:rPr>
        <w:lastRenderedPageBreak/>
        <w:t xml:space="preserve">Penatalaksanaan Diabetes </w:t>
      </w:r>
      <w:r w:rsidR="00D70FAE">
        <w:rPr>
          <w:rFonts w:ascii="Times New Roman" w:hAnsi="Times New Roman" w:cs="Times New Roman"/>
          <w:sz w:val="24"/>
        </w:rPr>
        <w:t>Melitus</w:t>
      </w:r>
    </w:p>
    <w:p w14:paraId="6AA76868" w14:textId="3D8608B4" w:rsidR="007A60C1" w:rsidRPr="001018EC" w:rsidRDefault="007A60C1" w:rsidP="001018EC">
      <w:pPr>
        <w:pStyle w:val="ListParagraph"/>
        <w:spacing w:after="0" w:line="480" w:lineRule="auto"/>
        <w:ind w:left="1134" w:firstLine="709"/>
        <w:jc w:val="both"/>
        <w:rPr>
          <w:rFonts w:ascii="Times New Roman" w:hAnsi="Times New Roman" w:cs="Times New Roman"/>
          <w:sz w:val="24"/>
        </w:rPr>
      </w:pPr>
      <w:r>
        <w:rPr>
          <w:rFonts w:ascii="Times New Roman" w:hAnsi="Times New Roman" w:cs="Times New Roman"/>
          <w:sz w:val="24"/>
        </w:rPr>
        <w:t xml:space="preserve">Tujuan secara umum dari penatalaksaan Diabetes </w:t>
      </w:r>
      <w:r w:rsidR="00D70FAE">
        <w:rPr>
          <w:rFonts w:ascii="Times New Roman" w:hAnsi="Times New Roman" w:cs="Times New Roman"/>
          <w:sz w:val="24"/>
        </w:rPr>
        <w:t>Melitus</w:t>
      </w:r>
      <w:r>
        <w:rPr>
          <w:rFonts w:ascii="Times New Roman" w:hAnsi="Times New Roman" w:cs="Times New Roman"/>
          <w:sz w:val="24"/>
        </w:rPr>
        <w:t xml:space="preserve"> yaitu untuk meningkatkan kualitas hidup penderita Diabetes </w:t>
      </w:r>
      <w:r w:rsidR="00D70FAE">
        <w:rPr>
          <w:rFonts w:ascii="Times New Roman" w:hAnsi="Times New Roman" w:cs="Times New Roman"/>
          <w:sz w:val="24"/>
        </w:rPr>
        <w:t>Melitus</w:t>
      </w:r>
      <w:r>
        <w:rPr>
          <w:rFonts w:ascii="Times New Roman" w:hAnsi="Times New Roman" w:cs="Times New Roman"/>
          <w:sz w:val="24"/>
        </w:rPr>
        <w:t xml:space="preserve">. Untuk mencapai tujuan tersebut terdapat </w:t>
      </w:r>
      <w:r w:rsidR="00B521B7">
        <w:rPr>
          <w:rFonts w:ascii="Times New Roman" w:hAnsi="Times New Roman" w:cs="Times New Roman"/>
          <w:sz w:val="24"/>
        </w:rPr>
        <w:t>empat prinsip</w:t>
      </w:r>
      <w:r w:rsidR="00410C8B">
        <w:rPr>
          <w:rFonts w:ascii="Times New Roman" w:hAnsi="Times New Roman" w:cs="Times New Roman"/>
          <w:sz w:val="24"/>
        </w:rPr>
        <w:t xml:space="preserve"> penatalaksanaan</w:t>
      </w:r>
      <w:r w:rsidR="00B521B7">
        <w:rPr>
          <w:rFonts w:ascii="Times New Roman" w:hAnsi="Times New Roman" w:cs="Times New Roman"/>
          <w:sz w:val="24"/>
        </w:rPr>
        <w:t xml:space="preserve"> menurut PERKENI (2021), yaitu:</w:t>
      </w:r>
    </w:p>
    <w:p w14:paraId="26975707" w14:textId="79BC1B2F" w:rsidR="00410C8B" w:rsidRDefault="00410C8B" w:rsidP="004E765A">
      <w:pPr>
        <w:pStyle w:val="ListParagraph"/>
        <w:numPr>
          <w:ilvl w:val="0"/>
          <w:numId w:val="22"/>
        </w:numPr>
        <w:spacing w:after="0" w:line="480" w:lineRule="auto"/>
        <w:ind w:left="1560"/>
        <w:jc w:val="both"/>
        <w:rPr>
          <w:rFonts w:ascii="Times New Roman" w:hAnsi="Times New Roman" w:cs="Times New Roman"/>
          <w:sz w:val="24"/>
        </w:rPr>
      </w:pPr>
      <w:r>
        <w:rPr>
          <w:rFonts w:ascii="Times New Roman" w:hAnsi="Times New Roman" w:cs="Times New Roman"/>
          <w:sz w:val="24"/>
        </w:rPr>
        <w:t>Edukasi</w:t>
      </w:r>
    </w:p>
    <w:p w14:paraId="6995B177" w14:textId="1C9ED120" w:rsidR="00177FF1" w:rsidRDefault="00177FF1" w:rsidP="00177FF1">
      <w:pPr>
        <w:pStyle w:val="ListParagraph"/>
        <w:spacing w:after="0" w:line="480" w:lineRule="auto"/>
        <w:ind w:left="1560" w:firstLine="708"/>
        <w:jc w:val="both"/>
        <w:rPr>
          <w:rFonts w:ascii="Times New Roman" w:hAnsi="Times New Roman" w:cs="Times New Roman"/>
          <w:sz w:val="24"/>
        </w:rPr>
      </w:pPr>
      <w:r>
        <w:rPr>
          <w:rFonts w:ascii="Times New Roman" w:hAnsi="Times New Roman" w:cs="Times New Roman"/>
          <w:sz w:val="24"/>
        </w:rPr>
        <w:t xml:space="preserve">Edukasi bertujuan untuk mempromosikan hidup sehat. Edukasi perlu dilakukan sebagai salah satu upaya pencegahan dan menjadi bagian yang sangat penting dari pengelolaan Diabetes </w:t>
      </w:r>
      <w:r w:rsidR="00D70FAE">
        <w:rPr>
          <w:rFonts w:ascii="Times New Roman" w:hAnsi="Times New Roman" w:cs="Times New Roman"/>
          <w:sz w:val="24"/>
        </w:rPr>
        <w:t>Melitus</w:t>
      </w:r>
      <w:r>
        <w:rPr>
          <w:rFonts w:ascii="Times New Roman" w:hAnsi="Times New Roman" w:cs="Times New Roman"/>
          <w:sz w:val="24"/>
        </w:rPr>
        <w:t xml:space="preserve"> secara menyeluruh bukan hanya pada satu aspek saja, namun pada banyak aspek seperti aspek tubuh, jiwa, dan pikiran (PERKENI, 2021)</w:t>
      </w:r>
    </w:p>
    <w:p w14:paraId="312243EB" w14:textId="3258E6B4" w:rsidR="001B516C" w:rsidRDefault="001B516C" w:rsidP="00177FF1">
      <w:pPr>
        <w:pStyle w:val="ListParagraph"/>
        <w:spacing w:after="0" w:line="480" w:lineRule="auto"/>
        <w:ind w:left="1560" w:firstLine="708"/>
        <w:jc w:val="both"/>
        <w:rPr>
          <w:rFonts w:ascii="Times New Roman" w:hAnsi="Times New Roman" w:cs="Times New Roman"/>
          <w:sz w:val="24"/>
        </w:rPr>
      </w:pPr>
      <w:r>
        <w:rPr>
          <w:rFonts w:ascii="Times New Roman" w:hAnsi="Times New Roman" w:cs="Times New Roman"/>
          <w:sz w:val="24"/>
        </w:rPr>
        <w:t>Menurut PERKENI (2021) t</w:t>
      </w:r>
      <w:r w:rsidR="00177FF1">
        <w:rPr>
          <w:rFonts w:ascii="Times New Roman" w:hAnsi="Times New Roman" w:cs="Times New Roman"/>
          <w:sz w:val="24"/>
        </w:rPr>
        <w:t xml:space="preserve">erdapat prinsip yang perlu diperhatikan </w:t>
      </w:r>
      <w:r>
        <w:rPr>
          <w:rFonts w:ascii="Times New Roman" w:hAnsi="Times New Roman" w:cs="Times New Roman"/>
          <w:sz w:val="24"/>
        </w:rPr>
        <w:t xml:space="preserve">pada saat edukasi Diabetes </w:t>
      </w:r>
      <w:r w:rsidR="00D70FAE">
        <w:rPr>
          <w:rFonts w:ascii="Times New Roman" w:hAnsi="Times New Roman" w:cs="Times New Roman"/>
          <w:sz w:val="24"/>
        </w:rPr>
        <w:t>Melitus</w:t>
      </w:r>
      <w:r>
        <w:rPr>
          <w:rFonts w:ascii="Times New Roman" w:hAnsi="Times New Roman" w:cs="Times New Roman"/>
          <w:sz w:val="24"/>
        </w:rPr>
        <w:t>, yaitu:</w:t>
      </w:r>
    </w:p>
    <w:p w14:paraId="3B533B34" w14:textId="487BC266" w:rsidR="00F07821" w:rsidRDefault="001B516C" w:rsidP="004E765A">
      <w:pPr>
        <w:pStyle w:val="ListParagraph"/>
        <w:numPr>
          <w:ilvl w:val="0"/>
          <w:numId w:val="23"/>
        </w:numPr>
        <w:spacing w:after="0" w:line="480" w:lineRule="auto"/>
        <w:ind w:left="1985"/>
        <w:jc w:val="both"/>
        <w:rPr>
          <w:rFonts w:ascii="Times New Roman" w:hAnsi="Times New Roman" w:cs="Times New Roman"/>
          <w:sz w:val="24"/>
        </w:rPr>
      </w:pPr>
      <w:r>
        <w:rPr>
          <w:rFonts w:ascii="Times New Roman" w:hAnsi="Times New Roman" w:cs="Times New Roman"/>
          <w:sz w:val="24"/>
        </w:rPr>
        <w:t>Memberi dukungan dan nasehat yang positif dan sebisa mungkin hindari terjadinya kecemasan</w:t>
      </w:r>
    </w:p>
    <w:p w14:paraId="4EDDA177" w14:textId="7450C8F2" w:rsidR="001B516C" w:rsidRDefault="001B516C" w:rsidP="004E765A">
      <w:pPr>
        <w:pStyle w:val="ListParagraph"/>
        <w:numPr>
          <w:ilvl w:val="0"/>
          <w:numId w:val="23"/>
        </w:numPr>
        <w:spacing w:after="0" w:line="480" w:lineRule="auto"/>
        <w:ind w:left="1985"/>
        <w:jc w:val="both"/>
        <w:rPr>
          <w:rFonts w:ascii="Times New Roman" w:hAnsi="Times New Roman" w:cs="Times New Roman"/>
          <w:sz w:val="24"/>
        </w:rPr>
      </w:pPr>
      <w:r>
        <w:rPr>
          <w:rFonts w:ascii="Times New Roman" w:hAnsi="Times New Roman" w:cs="Times New Roman"/>
          <w:sz w:val="24"/>
        </w:rPr>
        <w:t>Memberikan informasi bertahap, dimulai dengan yang sederhana dan menggunakan cara yang mudah dimengerti</w:t>
      </w:r>
    </w:p>
    <w:p w14:paraId="5A39DA48" w14:textId="1A048138" w:rsidR="001B516C" w:rsidRDefault="00214053" w:rsidP="004E765A">
      <w:pPr>
        <w:pStyle w:val="ListParagraph"/>
        <w:numPr>
          <w:ilvl w:val="0"/>
          <w:numId w:val="23"/>
        </w:numPr>
        <w:spacing w:after="0" w:line="480" w:lineRule="auto"/>
        <w:ind w:left="1985"/>
        <w:jc w:val="both"/>
        <w:rPr>
          <w:rFonts w:ascii="Times New Roman" w:hAnsi="Times New Roman" w:cs="Times New Roman"/>
          <w:sz w:val="24"/>
        </w:rPr>
      </w:pPr>
      <w:r>
        <w:rPr>
          <w:rFonts w:ascii="Times New Roman" w:hAnsi="Times New Roman" w:cs="Times New Roman"/>
          <w:sz w:val="24"/>
        </w:rPr>
        <w:t>Melakukan pendekatan bertujuan untuk mengatasi masalah dengan melakukan simulasi</w:t>
      </w:r>
    </w:p>
    <w:p w14:paraId="39DE0DB2" w14:textId="7A48FF51" w:rsidR="00214053" w:rsidRDefault="00214053" w:rsidP="004E765A">
      <w:pPr>
        <w:pStyle w:val="ListParagraph"/>
        <w:numPr>
          <w:ilvl w:val="0"/>
          <w:numId w:val="23"/>
        </w:numPr>
        <w:spacing w:after="0" w:line="480" w:lineRule="auto"/>
        <w:ind w:left="1985"/>
        <w:jc w:val="both"/>
        <w:rPr>
          <w:rFonts w:ascii="Times New Roman" w:hAnsi="Times New Roman" w:cs="Times New Roman"/>
          <w:sz w:val="24"/>
        </w:rPr>
      </w:pPr>
      <w:r>
        <w:rPr>
          <w:rFonts w:ascii="Times New Roman" w:hAnsi="Times New Roman" w:cs="Times New Roman"/>
          <w:sz w:val="24"/>
        </w:rPr>
        <w:t>Mendiskusikan program pengobatan secara terbuka dengan memperhatikan keinginan pasien</w:t>
      </w:r>
    </w:p>
    <w:p w14:paraId="5D77C401" w14:textId="47B6F8A3" w:rsidR="00214053" w:rsidRDefault="00214053" w:rsidP="004E765A">
      <w:pPr>
        <w:pStyle w:val="ListParagraph"/>
        <w:numPr>
          <w:ilvl w:val="0"/>
          <w:numId w:val="23"/>
        </w:numPr>
        <w:spacing w:after="0" w:line="480" w:lineRule="auto"/>
        <w:ind w:left="1985"/>
        <w:jc w:val="both"/>
        <w:rPr>
          <w:rFonts w:ascii="Times New Roman" w:hAnsi="Times New Roman" w:cs="Times New Roman"/>
          <w:sz w:val="24"/>
        </w:rPr>
      </w:pPr>
      <w:r>
        <w:rPr>
          <w:rFonts w:ascii="Times New Roman" w:hAnsi="Times New Roman" w:cs="Times New Roman"/>
          <w:sz w:val="24"/>
        </w:rPr>
        <w:lastRenderedPageBreak/>
        <w:t>Melakukan kompromi dan negosiasi agar tujuan pengobatan dapat diterima</w:t>
      </w:r>
    </w:p>
    <w:p w14:paraId="516D632D" w14:textId="60581ACE" w:rsidR="00214053" w:rsidRDefault="002B48E7" w:rsidP="004E765A">
      <w:pPr>
        <w:pStyle w:val="ListParagraph"/>
        <w:numPr>
          <w:ilvl w:val="0"/>
          <w:numId w:val="23"/>
        </w:numPr>
        <w:spacing w:after="0" w:line="480" w:lineRule="auto"/>
        <w:ind w:left="1985"/>
        <w:jc w:val="both"/>
        <w:rPr>
          <w:rFonts w:ascii="Times New Roman" w:hAnsi="Times New Roman" w:cs="Times New Roman"/>
          <w:sz w:val="24"/>
        </w:rPr>
      </w:pPr>
      <w:r>
        <w:rPr>
          <w:rFonts w:ascii="Times New Roman" w:hAnsi="Times New Roman" w:cs="Times New Roman"/>
          <w:sz w:val="24"/>
        </w:rPr>
        <w:t>Memberikan motivasi dengan memberikan penghargaan</w:t>
      </w:r>
    </w:p>
    <w:p w14:paraId="2F094307" w14:textId="7F9DB556" w:rsidR="002B48E7" w:rsidRDefault="002B48E7" w:rsidP="004E765A">
      <w:pPr>
        <w:pStyle w:val="ListParagraph"/>
        <w:numPr>
          <w:ilvl w:val="0"/>
          <w:numId w:val="23"/>
        </w:numPr>
        <w:spacing w:after="0" w:line="480" w:lineRule="auto"/>
        <w:ind w:left="1985"/>
        <w:jc w:val="both"/>
        <w:rPr>
          <w:rFonts w:ascii="Times New Roman" w:hAnsi="Times New Roman" w:cs="Times New Roman"/>
          <w:sz w:val="24"/>
        </w:rPr>
      </w:pPr>
      <w:r>
        <w:rPr>
          <w:rFonts w:ascii="Times New Roman" w:hAnsi="Times New Roman" w:cs="Times New Roman"/>
          <w:sz w:val="24"/>
        </w:rPr>
        <w:t>Melibatkan keluarga dalam proses edukasi</w:t>
      </w:r>
    </w:p>
    <w:p w14:paraId="7D83BBCD" w14:textId="4FAF1BF0" w:rsidR="002B48E7" w:rsidRDefault="002B48E7" w:rsidP="004E765A">
      <w:pPr>
        <w:pStyle w:val="ListParagraph"/>
        <w:numPr>
          <w:ilvl w:val="0"/>
          <w:numId w:val="23"/>
        </w:numPr>
        <w:spacing w:after="0" w:line="480" w:lineRule="auto"/>
        <w:ind w:left="1985"/>
        <w:jc w:val="both"/>
        <w:rPr>
          <w:rFonts w:ascii="Times New Roman" w:hAnsi="Times New Roman" w:cs="Times New Roman"/>
          <w:sz w:val="24"/>
        </w:rPr>
      </w:pPr>
      <w:r>
        <w:rPr>
          <w:rFonts w:ascii="Times New Roman" w:hAnsi="Times New Roman" w:cs="Times New Roman"/>
          <w:sz w:val="24"/>
        </w:rPr>
        <w:t>Memperhatikan ko</w:t>
      </w:r>
      <w:r w:rsidR="00601308">
        <w:rPr>
          <w:rFonts w:ascii="Times New Roman" w:hAnsi="Times New Roman" w:cs="Times New Roman"/>
          <w:sz w:val="24"/>
        </w:rPr>
        <w:t>n</w:t>
      </w:r>
      <w:r>
        <w:rPr>
          <w:rFonts w:ascii="Times New Roman" w:hAnsi="Times New Roman" w:cs="Times New Roman"/>
          <w:sz w:val="24"/>
        </w:rPr>
        <w:t>disi jasmani, psikologi serta tingkat pendidikan pasien dan keluarga</w:t>
      </w:r>
    </w:p>
    <w:p w14:paraId="7C9873C1" w14:textId="66B09FC3" w:rsidR="002B48E7" w:rsidRPr="00410C8B" w:rsidRDefault="002B48E7" w:rsidP="004E765A">
      <w:pPr>
        <w:pStyle w:val="ListParagraph"/>
        <w:numPr>
          <w:ilvl w:val="0"/>
          <w:numId w:val="23"/>
        </w:numPr>
        <w:spacing w:after="0" w:line="480" w:lineRule="auto"/>
        <w:ind w:left="1985"/>
        <w:jc w:val="both"/>
        <w:rPr>
          <w:rFonts w:ascii="Times New Roman" w:hAnsi="Times New Roman" w:cs="Times New Roman"/>
          <w:sz w:val="24"/>
        </w:rPr>
      </w:pPr>
      <w:r>
        <w:rPr>
          <w:rFonts w:ascii="Times New Roman" w:hAnsi="Times New Roman" w:cs="Times New Roman"/>
          <w:sz w:val="24"/>
        </w:rPr>
        <w:t xml:space="preserve">Menggunakan alat bantu audio visual </w:t>
      </w:r>
    </w:p>
    <w:p w14:paraId="5A5474D0" w14:textId="24818978" w:rsidR="00410C8B" w:rsidRDefault="00410C8B" w:rsidP="004E765A">
      <w:pPr>
        <w:pStyle w:val="ListParagraph"/>
        <w:numPr>
          <w:ilvl w:val="0"/>
          <w:numId w:val="22"/>
        </w:numPr>
        <w:spacing w:after="0" w:line="480" w:lineRule="auto"/>
        <w:ind w:left="1560"/>
        <w:jc w:val="both"/>
        <w:rPr>
          <w:rFonts w:ascii="Times New Roman" w:hAnsi="Times New Roman" w:cs="Times New Roman"/>
          <w:sz w:val="24"/>
        </w:rPr>
      </w:pPr>
      <w:r>
        <w:rPr>
          <w:rFonts w:ascii="Times New Roman" w:hAnsi="Times New Roman" w:cs="Times New Roman"/>
          <w:sz w:val="24"/>
        </w:rPr>
        <w:t>Terapi Nutrisi Medis</w:t>
      </w:r>
      <w:r w:rsidR="00396FBE">
        <w:rPr>
          <w:rFonts w:ascii="Times New Roman" w:hAnsi="Times New Roman" w:cs="Times New Roman"/>
          <w:sz w:val="24"/>
        </w:rPr>
        <w:t xml:space="preserve"> (TNM)</w:t>
      </w:r>
    </w:p>
    <w:p w14:paraId="370A75F5" w14:textId="7EB2EA27" w:rsidR="005404A4" w:rsidRPr="00F07821" w:rsidRDefault="00396FBE" w:rsidP="00F07821">
      <w:pPr>
        <w:pStyle w:val="ListParagraph"/>
        <w:spacing w:after="0" w:line="480" w:lineRule="auto"/>
        <w:ind w:left="1560" w:firstLine="708"/>
        <w:jc w:val="both"/>
        <w:rPr>
          <w:rFonts w:ascii="Times New Roman" w:hAnsi="Times New Roman" w:cs="Times New Roman"/>
          <w:sz w:val="24"/>
        </w:rPr>
      </w:pPr>
      <w:r>
        <w:rPr>
          <w:rFonts w:ascii="Times New Roman" w:hAnsi="Times New Roman" w:cs="Times New Roman"/>
          <w:sz w:val="24"/>
        </w:rPr>
        <w:t xml:space="preserve">Prinsip pengaturan makanan pada penderita Diabetes </w:t>
      </w:r>
      <w:r w:rsidR="00D70FAE">
        <w:rPr>
          <w:rFonts w:ascii="Times New Roman" w:hAnsi="Times New Roman" w:cs="Times New Roman"/>
          <w:sz w:val="24"/>
        </w:rPr>
        <w:t>Melitus</w:t>
      </w:r>
      <w:r>
        <w:rPr>
          <w:rFonts w:ascii="Times New Roman" w:hAnsi="Times New Roman" w:cs="Times New Roman"/>
          <w:sz w:val="24"/>
        </w:rPr>
        <w:t xml:space="preserve"> adalah makanan yang seimbang, sesuai dengan kebutuhan kalori dan zat gizi dari masing – masing individu. Terapi Nutrisi Medis (TNM) harus diberikan sesuai dengan </w:t>
      </w:r>
      <w:r w:rsidR="00684672">
        <w:rPr>
          <w:rFonts w:ascii="Times New Roman" w:hAnsi="Times New Roman" w:cs="Times New Roman"/>
          <w:sz w:val="24"/>
        </w:rPr>
        <w:t xml:space="preserve">kebutuhan setiap penderita Diabetes </w:t>
      </w:r>
      <w:r w:rsidR="00D70FAE">
        <w:rPr>
          <w:rFonts w:ascii="Times New Roman" w:hAnsi="Times New Roman" w:cs="Times New Roman"/>
          <w:sz w:val="24"/>
        </w:rPr>
        <w:t>Melitus</w:t>
      </w:r>
      <w:r w:rsidR="00684672">
        <w:rPr>
          <w:rFonts w:ascii="Times New Roman" w:hAnsi="Times New Roman" w:cs="Times New Roman"/>
          <w:sz w:val="24"/>
        </w:rPr>
        <w:t xml:space="preserve"> agar tepat mencapai sasaran. </w:t>
      </w:r>
      <w:r w:rsidR="00F07821" w:rsidRPr="00F07821">
        <w:rPr>
          <w:rFonts w:ascii="Times New Roman" w:hAnsi="Times New Roman" w:cs="Times New Roman"/>
          <w:sz w:val="24"/>
        </w:rPr>
        <w:t xml:space="preserve">Penderita Diabetes </w:t>
      </w:r>
      <w:r w:rsidR="00D70FAE">
        <w:rPr>
          <w:rFonts w:ascii="Times New Roman" w:hAnsi="Times New Roman" w:cs="Times New Roman"/>
          <w:sz w:val="24"/>
        </w:rPr>
        <w:t>Melitus</w:t>
      </w:r>
      <w:r w:rsidR="00F07821" w:rsidRPr="00F07821">
        <w:rPr>
          <w:rFonts w:ascii="Times New Roman" w:hAnsi="Times New Roman" w:cs="Times New Roman"/>
          <w:sz w:val="24"/>
        </w:rPr>
        <w:t xml:space="preserve"> harus diberi dukungan mengenai pola jadwal makan yang teratur, jenis dan jumlah kandungan kalori, khususnya penderita yang menggunakan obat yang meningkatkan sekresi insulin maupun terapi insulin itu sendiri (PERKENI, 2021).</w:t>
      </w:r>
    </w:p>
    <w:p w14:paraId="25A5D949" w14:textId="6C94309C" w:rsidR="00410C8B" w:rsidRDefault="00410C8B" w:rsidP="004E765A">
      <w:pPr>
        <w:pStyle w:val="ListParagraph"/>
        <w:numPr>
          <w:ilvl w:val="0"/>
          <w:numId w:val="22"/>
        </w:numPr>
        <w:spacing w:after="0" w:line="480" w:lineRule="auto"/>
        <w:ind w:left="1560"/>
        <w:jc w:val="both"/>
        <w:rPr>
          <w:rFonts w:ascii="Times New Roman" w:hAnsi="Times New Roman" w:cs="Times New Roman"/>
          <w:sz w:val="24"/>
        </w:rPr>
      </w:pPr>
      <w:r>
        <w:rPr>
          <w:rFonts w:ascii="Times New Roman" w:hAnsi="Times New Roman" w:cs="Times New Roman"/>
          <w:sz w:val="24"/>
        </w:rPr>
        <w:t>Latihan Fisik</w:t>
      </w:r>
    </w:p>
    <w:p w14:paraId="1FBC97A4" w14:textId="77777777" w:rsidR="00410C8B" w:rsidRDefault="00410C8B" w:rsidP="00410C8B">
      <w:pPr>
        <w:pStyle w:val="ListParagraph"/>
        <w:spacing w:after="0" w:line="480" w:lineRule="auto"/>
        <w:ind w:left="1560" w:firstLine="708"/>
        <w:jc w:val="both"/>
        <w:rPr>
          <w:rFonts w:ascii="Times New Roman" w:hAnsi="Times New Roman" w:cs="Times New Roman"/>
          <w:sz w:val="24"/>
        </w:rPr>
      </w:pPr>
      <w:r>
        <w:rPr>
          <w:rFonts w:ascii="Times New Roman" w:hAnsi="Times New Roman" w:cs="Times New Roman"/>
          <w:sz w:val="24"/>
        </w:rPr>
        <w:t xml:space="preserve">Aktivitas sehari – hari berbeda dengan latihan fisik, fungsi dari latihan fisik selain menjaga kebugaran juga dapat menurunkan berat badan serta dapat memperbaiki sensitivitas </w:t>
      </w:r>
      <w:r>
        <w:rPr>
          <w:rFonts w:ascii="Times New Roman" w:hAnsi="Times New Roman" w:cs="Times New Roman"/>
          <w:sz w:val="24"/>
        </w:rPr>
        <w:lastRenderedPageBreak/>
        <w:t>insulin sehingga memperbaiki kontrol kadar gula darah (PERKENI, 2021)</w:t>
      </w:r>
    </w:p>
    <w:p w14:paraId="1D35459F" w14:textId="7F4CA974" w:rsidR="00410C8B" w:rsidRPr="005404A4" w:rsidRDefault="00045BF9" w:rsidP="005404A4">
      <w:pPr>
        <w:pStyle w:val="ListParagraph"/>
        <w:spacing w:after="0" w:line="480" w:lineRule="auto"/>
        <w:ind w:left="1560" w:firstLine="708"/>
        <w:jc w:val="both"/>
        <w:rPr>
          <w:rFonts w:ascii="Times New Roman" w:hAnsi="Times New Roman" w:cs="Times New Roman"/>
          <w:sz w:val="24"/>
        </w:rPr>
      </w:pPr>
      <w:r>
        <w:rPr>
          <w:rFonts w:ascii="Times New Roman" w:hAnsi="Times New Roman" w:cs="Times New Roman"/>
          <w:sz w:val="24"/>
        </w:rPr>
        <w:t xml:space="preserve">Latihan fisik yang disarankan yaitu latihan fisik yang bersifat aerobik dengan intensitas sedang, contohnya adalah bersepeda santai, </w:t>
      </w:r>
      <w:r>
        <w:rPr>
          <w:rFonts w:ascii="Times New Roman" w:hAnsi="Times New Roman" w:cs="Times New Roman"/>
          <w:i/>
          <w:sz w:val="24"/>
        </w:rPr>
        <w:t>jogging</w:t>
      </w:r>
      <w:r>
        <w:rPr>
          <w:rFonts w:ascii="Times New Roman" w:hAnsi="Times New Roman" w:cs="Times New Roman"/>
          <w:sz w:val="24"/>
        </w:rPr>
        <w:t xml:space="preserve">, jalan cepat dan berenang. Latihan fisik harus disesuaikan dengan kondisi kebugaran fisik dan umur. Latihan fisik pada penderita Diabetes </w:t>
      </w:r>
      <w:r w:rsidR="00D70FAE">
        <w:rPr>
          <w:rFonts w:ascii="Times New Roman" w:hAnsi="Times New Roman" w:cs="Times New Roman"/>
          <w:sz w:val="24"/>
        </w:rPr>
        <w:t>Melitus</w:t>
      </w:r>
      <w:r>
        <w:rPr>
          <w:rFonts w:ascii="Times New Roman" w:hAnsi="Times New Roman" w:cs="Times New Roman"/>
          <w:sz w:val="24"/>
        </w:rPr>
        <w:t xml:space="preserve"> yang cenderung sehat dapat ditingkatkan</w:t>
      </w:r>
      <w:r w:rsidR="005404A4">
        <w:rPr>
          <w:rFonts w:ascii="Times New Roman" w:hAnsi="Times New Roman" w:cs="Times New Roman"/>
          <w:sz w:val="24"/>
        </w:rPr>
        <w:t xml:space="preserve">, namun pada penderita Diabetes </w:t>
      </w:r>
      <w:r w:rsidR="00D70FAE">
        <w:rPr>
          <w:rFonts w:ascii="Times New Roman" w:hAnsi="Times New Roman" w:cs="Times New Roman"/>
          <w:sz w:val="24"/>
        </w:rPr>
        <w:t>Melitus</w:t>
      </w:r>
      <w:r w:rsidR="005404A4">
        <w:rPr>
          <w:rFonts w:ascii="Times New Roman" w:hAnsi="Times New Roman" w:cs="Times New Roman"/>
          <w:sz w:val="24"/>
        </w:rPr>
        <w:t xml:space="preserve"> yang memiliki komplikasi intensitas latian fisik perlu dikurangi dan disesuaikan dengan masing – masing penderita (PERKENI, 2021). </w:t>
      </w:r>
      <w:r w:rsidR="00410C8B">
        <w:rPr>
          <w:rFonts w:ascii="Times New Roman" w:hAnsi="Times New Roman" w:cs="Times New Roman"/>
          <w:sz w:val="24"/>
        </w:rPr>
        <w:t xml:space="preserve"> </w:t>
      </w:r>
    </w:p>
    <w:p w14:paraId="5F05622D" w14:textId="0C19CFD4" w:rsidR="00410C8B" w:rsidRDefault="00410C8B" w:rsidP="004E765A">
      <w:pPr>
        <w:pStyle w:val="ListParagraph"/>
        <w:numPr>
          <w:ilvl w:val="0"/>
          <w:numId w:val="22"/>
        </w:numPr>
        <w:spacing w:after="0" w:line="480" w:lineRule="auto"/>
        <w:ind w:left="1560"/>
        <w:jc w:val="both"/>
        <w:rPr>
          <w:rFonts w:ascii="Times New Roman" w:hAnsi="Times New Roman" w:cs="Times New Roman"/>
          <w:sz w:val="24"/>
        </w:rPr>
      </w:pPr>
      <w:r>
        <w:rPr>
          <w:rFonts w:ascii="Times New Roman" w:hAnsi="Times New Roman" w:cs="Times New Roman"/>
          <w:sz w:val="24"/>
        </w:rPr>
        <w:t>Terapi Farmakologi</w:t>
      </w:r>
    </w:p>
    <w:p w14:paraId="3E20B4FA" w14:textId="7D3E2D46" w:rsidR="001A6CC3" w:rsidRDefault="000B665D" w:rsidP="00EF4C4E">
      <w:pPr>
        <w:pStyle w:val="ListParagraph"/>
        <w:spacing w:after="0" w:line="480" w:lineRule="auto"/>
        <w:ind w:left="1560" w:firstLine="708"/>
        <w:jc w:val="both"/>
        <w:rPr>
          <w:rFonts w:ascii="Times New Roman" w:hAnsi="Times New Roman" w:cs="Times New Roman"/>
          <w:sz w:val="24"/>
        </w:rPr>
      </w:pPr>
      <w:r>
        <w:rPr>
          <w:rFonts w:ascii="Times New Roman" w:hAnsi="Times New Roman" w:cs="Times New Roman"/>
          <w:sz w:val="24"/>
        </w:rPr>
        <w:t xml:space="preserve">Terapi farmakologi yang diberikan didampingi dengan pola makan dan gaya hidup yang sehat. Terapi farmakologi </w:t>
      </w:r>
      <w:r w:rsidR="00EA7EBD">
        <w:rPr>
          <w:rFonts w:ascii="Times New Roman" w:hAnsi="Times New Roman" w:cs="Times New Roman"/>
          <w:sz w:val="24"/>
        </w:rPr>
        <w:t xml:space="preserve">terdiri </w:t>
      </w:r>
      <w:r w:rsidR="00F21FCD">
        <w:rPr>
          <w:rFonts w:ascii="Times New Roman" w:hAnsi="Times New Roman" w:cs="Times New Roman"/>
          <w:sz w:val="24"/>
        </w:rPr>
        <w:t xml:space="preserve">atas obat oral dan suntikan. </w:t>
      </w:r>
      <w:r w:rsidR="00C63A34">
        <w:rPr>
          <w:rFonts w:ascii="Times New Roman" w:hAnsi="Times New Roman" w:cs="Times New Roman"/>
          <w:sz w:val="24"/>
        </w:rPr>
        <w:t xml:space="preserve">Menurut Yeni (2019) </w:t>
      </w:r>
      <w:r w:rsidR="00F1484D">
        <w:rPr>
          <w:rFonts w:ascii="Times New Roman" w:hAnsi="Times New Roman" w:cs="Times New Roman"/>
          <w:sz w:val="24"/>
        </w:rPr>
        <w:t>p</w:t>
      </w:r>
      <w:r w:rsidR="00F21FCD">
        <w:rPr>
          <w:rFonts w:ascii="Times New Roman" w:hAnsi="Times New Roman" w:cs="Times New Roman"/>
          <w:sz w:val="24"/>
        </w:rPr>
        <w:t xml:space="preserve">enderita Diabetes </w:t>
      </w:r>
      <w:r w:rsidR="00D70FAE">
        <w:rPr>
          <w:rFonts w:ascii="Times New Roman" w:hAnsi="Times New Roman" w:cs="Times New Roman"/>
          <w:sz w:val="24"/>
        </w:rPr>
        <w:t>Melitus</w:t>
      </w:r>
      <w:r w:rsidR="00F21FCD">
        <w:rPr>
          <w:rFonts w:ascii="Times New Roman" w:hAnsi="Times New Roman" w:cs="Times New Roman"/>
          <w:sz w:val="24"/>
        </w:rPr>
        <w:t xml:space="preserve"> tipe 1 mutlak memerlukan suntikan insulin setiap hari, sedangkan penderita Diabetes </w:t>
      </w:r>
      <w:r w:rsidR="00D70FAE">
        <w:rPr>
          <w:rFonts w:ascii="Times New Roman" w:hAnsi="Times New Roman" w:cs="Times New Roman"/>
          <w:sz w:val="24"/>
        </w:rPr>
        <w:t>Melitus</w:t>
      </w:r>
      <w:r w:rsidR="00F21FCD">
        <w:rPr>
          <w:rFonts w:ascii="Times New Roman" w:hAnsi="Times New Roman" w:cs="Times New Roman"/>
          <w:sz w:val="24"/>
        </w:rPr>
        <w:t xml:space="preserve"> tipe 2 umumnya menggunakan obat antidiabetes oral</w:t>
      </w:r>
      <w:r w:rsidR="00C63A34">
        <w:rPr>
          <w:rFonts w:ascii="Times New Roman" w:hAnsi="Times New Roman" w:cs="Times New Roman"/>
          <w:sz w:val="24"/>
        </w:rPr>
        <w:t xml:space="preserve">, namun pada beberapa kondisi tertetu memerlukan suntikan insulin atau bahkan kombinasi antara obat oral dengan insulin. </w:t>
      </w:r>
      <w:r w:rsidR="00F1484D">
        <w:rPr>
          <w:rFonts w:ascii="Times New Roman" w:hAnsi="Times New Roman" w:cs="Times New Roman"/>
          <w:sz w:val="24"/>
        </w:rPr>
        <w:t xml:space="preserve">Terapi farmakologi menurut PERKENI (2021) terdiri atas empat macam, yaitu :  </w:t>
      </w:r>
    </w:p>
    <w:p w14:paraId="6B7312C4" w14:textId="77777777" w:rsidR="00B257EC" w:rsidRDefault="00B257EC" w:rsidP="004E765A">
      <w:pPr>
        <w:pStyle w:val="ListParagraph"/>
        <w:numPr>
          <w:ilvl w:val="0"/>
          <w:numId w:val="24"/>
        </w:numPr>
        <w:spacing w:after="0" w:line="480" w:lineRule="auto"/>
        <w:ind w:left="1985"/>
        <w:jc w:val="both"/>
        <w:rPr>
          <w:rFonts w:ascii="Times New Roman" w:hAnsi="Times New Roman" w:cs="Times New Roman"/>
          <w:sz w:val="24"/>
        </w:rPr>
      </w:pPr>
      <w:r>
        <w:rPr>
          <w:rFonts w:ascii="Times New Roman" w:hAnsi="Times New Roman" w:cs="Times New Roman"/>
          <w:sz w:val="24"/>
        </w:rPr>
        <w:t>Obat antihiperglikemia oral</w:t>
      </w:r>
    </w:p>
    <w:p w14:paraId="38A3E583" w14:textId="77777777" w:rsidR="00B257EC" w:rsidRDefault="00B257EC" w:rsidP="00B257EC">
      <w:pPr>
        <w:pStyle w:val="ListParagraph"/>
        <w:spacing w:after="0" w:line="480" w:lineRule="auto"/>
        <w:ind w:left="1985"/>
        <w:jc w:val="both"/>
        <w:rPr>
          <w:rFonts w:ascii="Times New Roman" w:hAnsi="Times New Roman" w:cs="Times New Roman"/>
          <w:sz w:val="24"/>
        </w:rPr>
      </w:pPr>
      <w:r>
        <w:rPr>
          <w:rFonts w:ascii="Times New Roman" w:hAnsi="Times New Roman" w:cs="Times New Roman"/>
          <w:sz w:val="24"/>
        </w:rPr>
        <w:lastRenderedPageBreak/>
        <w:t>Berdasarkan mekanisme cara kerjanya obat antiperglikemia oral dibedakan menjadi lima golongan, yaitu :</w:t>
      </w:r>
    </w:p>
    <w:p w14:paraId="02A89342" w14:textId="77777777" w:rsidR="00B257EC" w:rsidRPr="005C7343" w:rsidRDefault="00B257EC" w:rsidP="004E765A">
      <w:pPr>
        <w:pStyle w:val="ListParagraph"/>
        <w:numPr>
          <w:ilvl w:val="0"/>
          <w:numId w:val="25"/>
        </w:numPr>
        <w:spacing w:after="0" w:line="480" w:lineRule="auto"/>
        <w:ind w:left="2410"/>
        <w:jc w:val="both"/>
        <w:rPr>
          <w:rFonts w:ascii="Times New Roman" w:hAnsi="Times New Roman" w:cs="Times New Roman"/>
          <w:sz w:val="24"/>
        </w:rPr>
      </w:pPr>
      <w:r>
        <w:rPr>
          <w:rFonts w:ascii="Times New Roman" w:hAnsi="Times New Roman" w:cs="Times New Roman"/>
          <w:sz w:val="24"/>
        </w:rPr>
        <w:t>Peningkat sekresi insulin (</w:t>
      </w:r>
      <w:r>
        <w:rPr>
          <w:rFonts w:ascii="Times New Roman" w:hAnsi="Times New Roman" w:cs="Times New Roman"/>
          <w:i/>
          <w:sz w:val="24"/>
        </w:rPr>
        <w:t>Insulin Secretagogue</w:t>
      </w:r>
      <w:r>
        <w:rPr>
          <w:rFonts w:ascii="Times New Roman" w:hAnsi="Times New Roman" w:cs="Times New Roman"/>
          <w:sz w:val="24"/>
        </w:rPr>
        <w:t>)</w:t>
      </w:r>
      <w:r>
        <w:rPr>
          <w:rFonts w:ascii="Times New Roman" w:hAnsi="Times New Roman" w:cs="Times New Roman"/>
          <w:i/>
          <w:sz w:val="24"/>
        </w:rPr>
        <w:t xml:space="preserve"> </w:t>
      </w:r>
    </w:p>
    <w:p w14:paraId="1825F517" w14:textId="77777777" w:rsidR="00B257EC" w:rsidRDefault="00B257EC" w:rsidP="004E765A">
      <w:pPr>
        <w:pStyle w:val="ListParagraph"/>
        <w:numPr>
          <w:ilvl w:val="3"/>
          <w:numId w:val="57"/>
        </w:numPr>
        <w:spacing w:after="0" w:line="480" w:lineRule="auto"/>
        <w:jc w:val="both"/>
        <w:rPr>
          <w:rFonts w:ascii="Times New Roman" w:hAnsi="Times New Roman" w:cs="Times New Roman"/>
          <w:sz w:val="24"/>
        </w:rPr>
      </w:pPr>
      <w:r>
        <w:rPr>
          <w:rFonts w:ascii="Times New Roman" w:hAnsi="Times New Roman" w:cs="Times New Roman"/>
          <w:sz w:val="24"/>
        </w:rPr>
        <w:t>Sulfonilurea</w:t>
      </w:r>
    </w:p>
    <w:p w14:paraId="033829FC" w14:textId="77777777" w:rsidR="00B257EC" w:rsidRDefault="00B257EC" w:rsidP="00B257EC">
      <w:pPr>
        <w:pStyle w:val="ListParagraph"/>
        <w:spacing w:after="0" w:line="480" w:lineRule="auto"/>
        <w:ind w:left="2880"/>
        <w:jc w:val="both"/>
        <w:rPr>
          <w:rFonts w:ascii="Times New Roman" w:hAnsi="Times New Roman" w:cs="Times New Roman"/>
          <w:sz w:val="24"/>
        </w:rPr>
      </w:pPr>
      <w:r>
        <w:rPr>
          <w:rFonts w:ascii="Times New Roman" w:hAnsi="Times New Roman" w:cs="Times New Roman"/>
          <w:sz w:val="24"/>
        </w:rPr>
        <w:t>Mekanisme kerja dari obat ini adalah meningkatkan sekresi insulin oleh sel beta pankreas. Hati – hati dalam penggunaan obat golongan sulfonilurea dikarenakan memiliki efek samping utama yaitu peningkatan berat badan dan terjadinya hipoglikemia terutama pasien orang tua dan  pasien dengan gangguan fungsi hati dan ginjal. Contoh obat dari golongan ini adalah glibenclamid, glipizide, glimepiride, gliquidone, dan gliclazide (PERKENI, 2021).</w:t>
      </w:r>
    </w:p>
    <w:p w14:paraId="1CAF5CA0" w14:textId="77777777" w:rsidR="00B257EC" w:rsidRDefault="00B257EC" w:rsidP="004E765A">
      <w:pPr>
        <w:pStyle w:val="ListParagraph"/>
        <w:numPr>
          <w:ilvl w:val="3"/>
          <w:numId w:val="57"/>
        </w:numPr>
        <w:spacing w:after="0" w:line="480" w:lineRule="auto"/>
        <w:jc w:val="both"/>
        <w:rPr>
          <w:rFonts w:ascii="Times New Roman" w:hAnsi="Times New Roman" w:cs="Times New Roman"/>
          <w:sz w:val="24"/>
        </w:rPr>
      </w:pPr>
      <w:r>
        <w:rPr>
          <w:rFonts w:ascii="Times New Roman" w:hAnsi="Times New Roman" w:cs="Times New Roman"/>
          <w:sz w:val="24"/>
        </w:rPr>
        <w:t xml:space="preserve">Glinid </w:t>
      </w:r>
    </w:p>
    <w:p w14:paraId="0E8122D3" w14:textId="77777777" w:rsidR="00B257EC" w:rsidRPr="004C4C6E" w:rsidRDefault="00B257EC" w:rsidP="00B257EC">
      <w:pPr>
        <w:pStyle w:val="ListParagraph"/>
        <w:spacing w:after="0" w:line="480" w:lineRule="auto"/>
        <w:ind w:left="2880"/>
        <w:jc w:val="both"/>
        <w:rPr>
          <w:rFonts w:ascii="Times New Roman" w:hAnsi="Times New Roman" w:cs="Times New Roman"/>
          <w:sz w:val="24"/>
        </w:rPr>
      </w:pPr>
      <w:r>
        <w:rPr>
          <w:rFonts w:ascii="Times New Roman" w:hAnsi="Times New Roman" w:cs="Times New Roman"/>
          <w:sz w:val="24"/>
        </w:rPr>
        <w:t xml:space="preserve">Mekanisme kerja obat ini mirip dengan golongan sulfonilurea hanya berbeda pada lokasi reseptornya, dengan hasil akhir berupa penekanan pada peningkatan sekresi insulin fase pertama. Obat ini diabsorpsi secara cepat dan diekskresikan melalui hati. Obat ini dapat digunakan untuk mengatasi hiperglikemia </w:t>
      </w:r>
      <w:r>
        <w:rPr>
          <w:rFonts w:ascii="Times New Roman" w:hAnsi="Times New Roman" w:cs="Times New Roman"/>
          <w:i/>
          <w:sz w:val="24"/>
        </w:rPr>
        <w:t>post pranadial</w:t>
      </w:r>
      <w:r>
        <w:rPr>
          <w:rFonts w:ascii="Times New Roman" w:hAnsi="Times New Roman" w:cs="Times New Roman"/>
          <w:sz w:val="24"/>
        </w:rPr>
        <w:t xml:space="preserve">. Efek samping yang dapat terjadi dari penggunaan obat ini yaitu </w:t>
      </w:r>
      <w:r>
        <w:rPr>
          <w:rFonts w:ascii="Times New Roman" w:hAnsi="Times New Roman" w:cs="Times New Roman"/>
          <w:sz w:val="24"/>
        </w:rPr>
        <w:lastRenderedPageBreak/>
        <w:t>hipoglikemia. Contoh obatnya adalah nateglinid dan repaglinid (PERKENI, 2021).</w:t>
      </w:r>
    </w:p>
    <w:p w14:paraId="0B21A1B7" w14:textId="77777777" w:rsidR="00B257EC" w:rsidRDefault="00B257EC" w:rsidP="004E765A">
      <w:pPr>
        <w:pStyle w:val="ListParagraph"/>
        <w:numPr>
          <w:ilvl w:val="0"/>
          <w:numId w:val="25"/>
        </w:numPr>
        <w:spacing w:after="0" w:line="480" w:lineRule="auto"/>
        <w:ind w:left="2410"/>
        <w:jc w:val="both"/>
        <w:rPr>
          <w:rFonts w:ascii="Times New Roman" w:hAnsi="Times New Roman" w:cs="Times New Roman"/>
          <w:sz w:val="24"/>
        </w:rPr>
      </w:pPr>
      <w:r>
        <w:rPr>
          <w:rFonts w:ascii="Times New Roman" w:hAnsi="Times New Roman" w:cs="Times New Roman"/>
          <w:sz w:val="24"/>
        </w:rPr>
        <w:t>Peningkat sensitivitas insulin (</w:t>
      </w:r>
      <w:r>
        <w:rPr>
          <w:rFonts w:ascii="Times New Roman" w:hAnsi="Times New Roman" w:cs="Times New Roman"/>
          <w:i/>
          <w:sz w:val="24"/>
        </w:rPr>
        <w:t>Insulin Sensitizers</w:t>
      </w:r>
      <w:r>
        <w:rPr>
          <w:rFonts w:ascii="Times New Roman" w:hAnsi="Times New Roman" w:cs="Times New Roman"/>
          <w:sz w:val="24"/>
        </w:rPr>
        <w:t>)</w:t>
      </w:r>
    </w:p>
    <w:p w14:paraId="2445B1A3" w14:textId="77777777" w:rsidR="00B257EC" w:rsidRDefault="00B257EC" w:rsidP="004E765A">
      <w:pPr>
        <w:pStyle w:val="ListParagraph"/>
        <w:numPr>
          <w:ilvl w:val="0"/>
          <w:numId w:val="58"/>
        </w:numPr>
        <w:spacing w:after="0" w:line="480" w:lineRule="auto"/>
        <w:jc w:val="both"/>
        <w:rPr>
          <w:rFonts w:ascii="Times New Roman" w:hAnsi="Times New Roman" w:cs="Times New Roman"/>
          <w:sz w:val="24"/>
        </w:rPr>
      </w:pPr>
      <w:r>
        <w:rPr>
          <w:rFonts w:ascii="Times New Roman" w:hAnsi="Times New Roman" w:cs="Times New Roman"/>
          <w:sz w:val="24"/>
        </w:rPr>
        <w:t>Biguanid</w:t>
      </w:r>
    </w:p>
    <w:p w14:paraId="20BC90FC" w14:textId="77777777" w:rsidR="00B257EC" w:rsidRDefault="00B257EC" w:rsidP="00B257EC">
      <w:pPr>
        <w:pStyle w:val="ListParagraph"/>
        <w:spacing w:after="0" w:line="480" w:lineRule="auto"/>
        <w:ind w:left="2880"/>
        <w:jc w:val="both"/>
        <w:rPr>
          <w:rFonts w:ascii="Times New Roman" w:hAnsi="Times New Roman" w:cs="Times New Roman"/>
          <w:sz w:val="24"/>
        </w:rPr>
      </w:pPr>
      <w:r>
        <w:rPr>
          <w:rFonts w:ascii="Times New Roman" w:hAnsi="Times New Roman" w:cs="Times New Roman"/>
          <w:sz w:val="24"/>
        </w:rPr>
        <w:t>Memiliki mekanisme kerja mengurangi produksi glukosa hati (glukoneogenesis) dan memperbaiki ambilan glukosa di jaringan perifer. Metformin dikontraindikasikan pada pasien dengan keadaan LFG &lt; 30 mL/menit/1,73 m², gangguan hati berat, pasien dengan kecenderungan hipoksemia dan gagal jantung NYHA (</w:t>
      </w:r>
      <w:r>
        <w:rPr>
          <w:rFonts w:ascii="Times New Roman" w:hAnsi="Times New Roman" w:cs="Times New Roman"/>
          <w:i/>
          <w:sz w:val="24"/>
        </w:rPr>
        <w:t>New York Heart Association</w:t>
      </w:r>
      <w:r>
        <w:rPr>
          <w:rFonts w:ascii="Times New Roman" w:hAnsi="Times New Roman" w:cs="Times New Roman"/>
          <w:sz w:val="24"/>
        </w:rPr>
        <w:t>) fungsional kelas III-1V. Efek samping yang dapat terjadi berupa gangguan saluran pencernaan seperti diare, dyspepsia, dan lain – lain. Contoh dari obat golongan ini adalah metformin (PERKENI, 2021).</w:t>
      </w:r>
    </w:p>
    <w:p w14:paraId="7D12D40F" w14:textId="77777777" w:rsidR="00B257EC" w:rsidRDefault="00B257EC" w:rsidP="004E765A">
      <w:pPr>
        <w:pStyle w:val="ListParagraph"/>
        <w:numPr>
          <w:ilvl w:val="0"/>
          <w:numId w:val="58"/>
        </w:numPr>
        <w:spacing w:after="0" w:line="480" w:lineRule="auto"/>
        <w:jc w:val="both"/>
        <w:rPr>
          <w:rFonts w:ascii="Times New Roman" w:hAnsi="Times New Roman" w:cs="Times New Roman"/>
          <w:sz w:val="24"/>
        </w:rPr>
      </w:pPr>
      <w:r>
        <w:rPr>
          <w:rFonts w:ascii="Times New Roman" w:hAnsi="Times New Roman" w:cs="Times New Roman"/>
          <w:sz w:val="24"/>
        </w:rPr>
        <w:t>Tiazolidinedion (TZD)</w:t>
      </w:r>
    </w:p>
    <w:p w14:paraId="565E2C59" w14:textId="77777777" w:rsidR="00B257EC" w:rsidRDefault="00B257EC" w:rsidP="00B257EC">
      <w:pPr>
        <w:pStyle w:val="ListParagraph"/>
        <w:spacing w:after="0" w:line="480" w:lineRule="auto"/>
        <w:ind w:left="2880"/>
        <w:jc w:val="both"/>
        <w:rPr>
          <w:rFonts w:ascii="Times New Roman" w:hAnsi="Times New Roman" w:cs="Times New Roman"/>
          <w:sz w:val="24"/>
        </w:rPr>
      </w:pPr>
      <w:r>
        <w:rPr>
          <w:rFonts w:ascii="Times New Roman" w:hAnsi="Times New Roman" w:cs="Times New Roman"/>
          <w:sz w:val="24"/>
        </w:rPr>
        <w:t xml:space="preserve">Memiliki mekanisme kerja menurunkan resistensi insulin dengan meningkatkan jumlah protein pengangkut glukosa, sehingga meningkatkan ambilan glukosa di jaringan perifer. Dikontraindikasikan pada pasien dengan gagal jantung (NYHA fungsional kelas III-IV), dan hati – hati pada pasien gangguan faal hati. Contoh obat </w:t>
      </w:r>
      <w:r>
        <w:rPr>
          <w:rFonts w:ascii="Times New Roman" w:hAnsi="Times New Roman" w:cs="Times New Roman"/>
          <w:sz w:val="24"/>
        </w:rPr>
        <w:lastRenderedPageBreak/>
        <w:t xml:space="preserve">dalam golongan ini adalah pioglitazone (PERKENI, 2021). </w:t>
      </w:r>
    </w:p>
    <w:p w14:paraId="75D8378F" w14:textId="77777777" w:rsidR="00B257EC" w:rsidRDefault="00B257EC" w:rsidP="004E765A">
      <w:pPr>
        <w:pStyle w:val="ListParagraph"/>
        <w:numPr>
          <w:ilvl w:val="0"/>
          <w:numId w:val="25"/>
        </w:numPr>
        <w:spacing w:after="0" w:line="480" w:lineRule="auto"/>
        <w:ind w:left="2410"/>
        <w:jc w:val="both"/>
        <w:rPr>
          <w:rFonts w:ascii="Times New Roman" w:hAnsi="Times New Roman" w:cs="Times New Roman"/>
          <w:sz w:val="24"/>
        </w:rPr>
      </w:pPr>
      <w:r>
        <w:rPr>
          <w:rFonts w:ascii="Times New Roman" w:hAnsi="Times New Roman" w:cs="Times New Roman"/>
          <w:sz w:val="24"/>
        </w:rPr>
        <w:t>Penghambat alfa glukosidase</w:t>
      </w:r>
    </w:p>
    <w:p w14:paraId="02D85201" w14:textId="77777777" w:rsidR="00B257EC" w:rsidRDefault="00B257EC" w:rsidP="00B257EC">
      <w:pPr>
        <w:pStyle w:val="ListParagraph"/>
        <w:spacing w:after="0" w:line="480" w:lineRule="auto"/>
        <w:ind w:left="2410"/>
        <w:jc w:val="both"/>
        <w:rPr>
          <w:rFonts w:ascii="Times New Roman" w:hAnsi="Times New Roman" w:cs="Times New Roman"/>
          <w:sz w:val="24"/>
        </w:rPr>
      </w:pPr>
      <w:r>
        <w:rPr>
          <w:rFonts w:ascii="Times New Roman" w:hAnsi="Times New Roman" w:cs="Times New Roman"/>
          <w:sz w:val="24"/>
        </w:rPr>
        <w:t xml:space="preserve">Obat ini mempunyai mekanisme kerja menghambat kerja enzim alfa glukosidase pada saluran cerna sehinggan menimbulkan efek penghambatan absorpsi glukosa dalam usus halus. Obat ini dikontraindikasikan pada keadaan pasien dengan LFG ≤ 30 ml/min/1,73m², </w:t>
      </w:r>
      <w:r>
        <w:rPr>
          <w:rFonts w:ascii="Times New Roman" w:hAnsi="Times New Roman" w:cs="Times New Roman"/>
          <w:i/>
          <w:sz w:val="24"/>
        </w:rPr>
        <w:t xml:space="preserve">irritable bowel syndrome </w:t>
      </w:r>
      <w:r>
        <w:rPr>
          <w:rFonts w:ascii="Times New Roman" w:hAnsi="Times New Roman" w:cs="Times New Roman"/>
          <w:sz w:val="24"/>
        </w:rPr>
        <w:t>(IBS), dan gangguan faal hati berat. Efek samping obat yaitu berupa penumpukan gas dalam usus sehingga menyebabkan flatus. Contoh obat dari golongan ini adalah acarbose (PERKENI, 2021).</w:t>
      </w:r>
    </w:p>
    <w:p w14:paraId="3FCE96CD" w14:textId="77777777" w:rsidR="00B257EC" w:rsidRDefault="00B257EC" w:rsidP="004E765A">
      <w:pPr>
        <w:pStyle w:val="ListParagraph"/>
        <w:numPr>
          <w:ilvl w:val="0"/>
          <w:numId w:val="25"/>
        </w:numPr>
        <w:spacing w:after="0" w:line="480" w:lineRule="auto"/>
        <w:ind w:left="2410"/>
        <w:jc w:val="both"/>
        <w:rPr>
          <w:rFonts w:ascii="Times New Roman" w:hAnsi="Times New Roman" w:cs="Times New Roman"/>
          <w:sz w:val="24"/>
        </w:rPr>
      </w:pPr>
      <w:r>
        <w:rPr>
          <w:rFonts w:ascii="Times New Roman" w:hAnsi="Times New Roman" w:cs="Times New Roman"/>
          <w:sz w:val="24"/>
        </w:rPr>
        <w:t>Penghambat enzim dipeptidil peptidase-4 (DPP IV Inhibitor)</w:t>
      </w:r>
    </w:p>
    <w:p w14:paraId="737C1748" w14:textId="77777777" w:rsidR="00B257EC" w:rsidRPr="002E54E9" w:rsidRDefault="00B257EC" w:rsidP="00B257EC">
      <w:pPr>
        <w:pStyle w:val="ListParagraph"/>
        <w:spacing w:after="0" w:line="480" w:lineRule="auto"/>
        <w:ind w:left="2410"/>
        <w:jc w:val="both"/>
        <w:rPr>
          <w:rFonts w:ascii="Times New Roman" w:hAnsi="Times New Roman" w:cs="Times New Roman"/>
          <w:sz w:val="24"/>
        </w:rPr>
      </w:pPr>
      <w:r>
        <w:rPr>
          <w:rFonts w:ascii="Times New Roman" w:hAnsi="Times New Roman" w:cs="Times New Roman"/>
          <w:sz w:val="24"/>
        </w:rPr>
        <w:t xml:space="preserve">Mekanisme kerja obat golongan ini yaitu penghambat DPP-4 akan menghambat lokasi pengikatan pada DPP-4, sehingga akan mencegah inaktivasi dari </w:t>
      </w:r>
      <w:r>
        <w:rPr>
          <w:rFonts w:ascii="Times New Roman" w:hAnsi="Times New Roman" w:cs="Times New Roman"/>
          <w:i/>
          <w:sz w:val="24"/>
        </w:rPr>
        <w:t xml:space="preserve">glucagon-like peptide </w:t>
      </w:r>
      <w:r>
        <w:rPr>
          <w:rFonts w:ascii="Times New Roman" w:hAnsi="Times New Roman" w:cs="Times New Roman"/>
          <w:sz w:val="24"/>
        </w:rPr>
        <w:t xml:space="preserve">(GLP)-1. Proses pengurangan respons ini akan mempertahankan kadar GLP-1 dan </w:t>
      </w:r>
      <w:r>
        <w:rPr>
          <w:rFonts w:ascii="Times New Roman" w:hAnsi="Times New Roman" w:cs="Times New Roman"/>
          <w:i/>
          <w:sz w:val="24"/>
        </w:rPr>
        <w:t xml:space="preserve">glucose-dependent insulinotropic polypeptide </w:t>
      </w:r>
      <w:r>
        <w:rPr>
          <w:rFonts w:ascii="Times New Roman" w:hAnsi="Times New Roman" w:cs="Times New Roman"/>
          <w:sz w:val="24"/>
        </w:rPr>
        <w:t xml:space="preserve">(GIP) dalam bentuk aktif di sirkulasi darah, sehingga dapat memperbaiki toleransi glukosa, meningkatkan respons insulin, dan mengurangi seksresi glukagon. </w:t>
      </w:r>
      <w:r w:rsidRPr="002E54E9">
        <w:rPr>
          <w:rFonts w:ascii="Times New Roman" w:hAnsi="Times New Roman" w:cs="Times New Roman"/>
          <w:sz w:val="24"/>
        </w:rPr>
        <w:t xml:space="preserve">Contoh obat dari golongan ini adalah </w:t>
      </w:r>
      <w:r w:rsidRPr="002E54E9">
        <w:rPr>
          <w:rFonts w:ascii="Times New Roman" w:hAnsi="Times New Roman" w:cs="Times New Roman"/>
          <w:sz w:val="24"/>
        </w:rPr>
        <w:lastRenderedPageBreak/>
        <w:t>vildagliptin, sitagliptin, linagliptin, alogliptin, dan saxagliptin (PERKENI, 2021).</w:t>
      </w:r>
    </w:p>
    <w:p w14:paraId="7A9609B5" w14:textId="77777777" w:rsidR="00B257EC" w:rsidRDefault="00B257EC" w:rsidP="004E765A">
      <w:pPr>
        <w:pStyle w:val="ListParagraph"/>
        <w:numPr>
          <w:ilvl w:val="0"/>
          <w:numId w:val="25"/>
        </w:numPr>
        <w:spacing w:after="0" w:line="480" w:lineRule="auto"/>
        <w:ind w:left="2410"/>
        <w:jc w:val="both"/>
        <w:rPr>
          <w:rFonts w:ascii="Times New Roman" w:hAnsi="Times New Roman" w:cs="Times New Roman"/>
          <w:sz w:val="24"/>
        </w:rPr>
      </w:pPr>
      <w:r>
        <w:rPr>
          <w:rFonts w:ascii="Times New Roman" w:hAnsi="Times New Roman" w:cs="Times New Roman"/>
          <w:sz w:val="24"/>
        </w:rPr>
        <w:t xml:space="preserve">Penghambat enzim </w:t>
      </w:r>
      <w:r w:rsidRPr="00754A9C">
        <w:rPr>
          <w:rFonts w:ascii="Times New Roman" w:hAnsi="Times New Roman" w:cs="Times New Roman"/>
          <w:i/>
          <w:sz w:val="24"/>
        </w:rPr>
        <w:t>sodium glucose co-transporter</w:t>
      </w:r>
      <w:r>
        <w:rPr>
          <w:rFonts w:ascii="Times New Roman" w:hAnsi="Times New Roman" w:cs="Times New Roman"/>
          <w:sz w:val="24"/>
        </w:rPr>
        <w:t xml:space="preserve"> 2</w:t>
      </w:r>
    </w:p>
    <w:p w14:paraId="68FF5BD0" w14:textId="77777777" w:rsidR="00B257EC" w:rsidRPr="00787A24" w:rsidRDefault="00B257EC" w:rsidP="00B257EC">
      <w:pPr>
        <w:pStyle w:val="ListParagraph"/>
        <w:spacing w:after="0" w:line="480" w:lineRule="auto"/>
        <w:ind w:left="2410"/>
        <w:jc w:val="both"/>
        <w:rPr>
          <w:rFonts w:ascii="Times New Roman" w:hAnsi="Times New Roman" w:cs="Times New Roman"/>
          <w:sz w:val="24"/>
        </w:rPr>
      </w:pPr>
      <w:r>
        <w:rPr>
          <w:rFonts w:ascii="Times New Roman" w:hAnsi="Times New Roman" w:cs="Times New Roman"/>
          <w:sz w:val="24"/>
        </w:rPr>
        <w:t xml:space="preserve">Obat golongan ini memiliki manfaat lain yaitu menurunkan berat badan dan tekanan darah. Mekanisme cara kerja dari obat ini adalah menghambat reabsorpsi glukosa di tubulus proksimal dan meningkatkan eksresi glukosa melalui urin. Efek samping yang dapat terjadi pada penggunaan obat ini adalah infeksi saluran kencing dan genital hingga terjadinya ketoasidosis. Obat ini tidak boleh diberikan pada pasien dengan kondisi LFG yang kurang dari 45 ml/menit (PERKENI, 2021). </w:t>
      </w:r>
    </w:p>
    <w:p w14:paraId="27722C88" w14:textId="77777777" w:rsidR="00B257EC" w:rsidRDefault="00B257EC" w:rsidP="004E765A">
      <w:pPr>
        <w:pStyle w:val="ListParagraph"/>
        <w:numPr>
          <w:ilvl w:val="0"/>
          <w:numId w:val="24"/>
        </w:numPr>
        <w:spacing w:after="0" w:line="480" w:lineRule="auto"/>
        <w:ind w:left="1985"/>
        <w:jc w:val="both"/>
        <w:rPr>
          <w:rFonts w:ascii="Times New Roman" w:hAnsi="Times New Roman" w:cs="Times New Roman"/>
          <w:sz w:val="24"/>
        </w:rPr>
      </w:pPr>
      <w:r>
        <w:rPr>
          <w:rFonts w:ascii="Times New Roman" w:hAnsi="Times New Roman" w:cs="Times New Roman"/>
          <w:sz w:val="24"/>
        </w:rPr>
        <w:t>Obat antihiperglikemia suntik</w:t>
      </w:r>
    </w:p>
    <w:p w14:paraId="62231B72" w14:textId="77777777" w:rsidR="00B257EC" w:rsidRDefault="00B257EC" w:rsidP="006553A9">
      <w:pPr>
        <w:pStyle w:val="ListParagraph"/>
        <w:numPr>
          <w:ilvl w:val="0"/>
          <w:numId w:val="59"/>
        </w:numPr>
        <w:spacing w:after="0" w:line="480" w:lineRule="auto"/>
        <w:ind w:left="2345"/>
        <w:jc w:val="both"/>
        <w:rPr>
          <w:rFonts w:ascii="Times New Roman" w:hAnsi="Times New Roman" w:cs="Times New Roman"/>
          <w:sz w:val="24"/>
        </w:rPr>
      </w:pPr>
      <w:r>
        <w:rPr>
          <w:rFonts w:ascii="Times New Roman" w:hAnsi="Times New Roman" w:cs="Times New Roman"/>
          <w:sz w:val="24"/>
        </w:rPr>
        <w:t xml:space="preserve">Insulin </w:t>
      </w:r>
    </w:p>
    <w:p w14:paraId="77E0CD89" w14:textId="3F5435E1" w:rsidR="00B257EC" w:rsidRDefault="00B257EC" w:rsidP="006553A9">
      <w:pPr>
        <w:pStyle w:val="ListParagraph"/>
        <w:spacing w:after="0" w:line="480" w:lineRule="auto"/>
        <w:ind w:left="2302" w:firstLine="675"/>
        <w:jc w:val="both"/>
        <w:rPr>
          <w:rFonts w:ascii="Times New Roman" w:hAnsi="Times New Roman" w:cs="Times New Roman"/>
          <w:sz w:val="24"/>
        </w:rPr>
      </w:pPr>
      <w:r>
        <w:rPr>
          <w:rFonts w:ascii="Times New Roman" w:hAnsi="Times New Roman" w:cs="Times New Roman"/>
          <w:sz w:val="24"/>
        </w:rPr>
        <w:t xml:space="preserve">Menurut PERKENI (2021) insulin dapat diberikan kepada penderita Diabetes </w:t>
      </w:r>
      <w:r w:rsidR="00D70FAE">
        <w:rPr>
          <w:rFonts w:ascii="Times New Roman" w:hAnsi="Times New Roman" w:cs="Times New Roman"/>
          <w:sz w:val="24"/>
        </w:rPr>
        <w:t>Melitus</w:t>
      </w:r>
      <w:r>
        <w:rPr>
          <w:rFonts w:ascii="Times New Roman" w:hAnsi="Times New Roman" w:cs="Times New Roman"/>
          <w:sz w:val="24"/>
        </w:rPr>
        <w:t xml:space="preserve"> apabila dalam kondisi :</w:t>
      </w:r>
    </w:p>
    <w:p w14:paraId="0639FAE8" w14:textId="77777777" w:rsidR="00B257EC" w:rsidRDefault="00B257EC" w:rsidP="006553A9">
      <w:pPr>
        <w:pStyle w:val="ListParagraph"/>
        <w:numPr>
          <w:ilvl w:val="0"/>
          <w:numId w:val="60"/>
        </w:numPr>
        <w:spacing w:after="0" w:line="480" w:lineRule="auto"/>
        <w:ind w:left="2662"/>
        <w:jc w:val="both"/>
        <w:rPr>
          <w:rFonts w:ascii="Times New Roman" w:hAnsi="Times New Roman" w:cs="Times New Roman"/>
          <w:sz w:val="24"/>
        </w:rPr>
      </w:pPr>
      <w:r>
        <w:rPr>
          <w:rFonts w:ascii="Times New Roman" w:hAnsi="Times New Roman" w:cs="Times New Roman"/>
          <w:sz w:val="24"/>
        </w:rPr>
        <w:t>Nilai HbA1c pada saat pemeriksaan ≥ 7,5% dan sudah menggunakan satu samai dua obat antidiabetes</w:t>
      </w:r>
    </w:p>
    <w:p w14:paraId="795B4C9A" w14:textId="77777777" w:rsidR="00B257EC" w:rsidRDefault="00B257EC" w:rsidP="006553A9">
      <w:pPr>
        <w:pStyle w:val="ListParagraph"/>
        <w:numPr>
          <w:ilvl w:val="0"/>
          <w:numId w:val="60"/>
        </w:numPr>
        <w:spacing w:after="0" w:line="480" w:lineRule="auto"/>
        <w:ind w:left="2662"/>
        <w:jc w:val="both"/>
        <w:rPr>
          <w:rFonts w:ascii="Times New Roman" w:hAnsi="Times New Roman" w:cs="Times New Roman"/>
          <w:sz w:val="24"/>
        </w:rPr>
      </w:pPr>
      <w:r>
        <w:rPr>
          <w:rFonts w:ascii="Times New Roman" w:hAnsi="Times New Roman" w:cs="Times New Roman"/>
          <w:sz w:val="24"/>
        </w:rPr>
        <w:t>Nilai HbA1c pada saat dilakukan pemeriksaan &gt; 9%</w:t>
      </w:r>
    </w:p>
    <w:p w14:paraId="3E96A43C" w14:textId="77777777" w:rsidR="00B257EC" w:rsidRDefault="00B257EC" w:rsidP="006553A9">
      <w:pPr>
        <w:pStyle w:val="ListParagraph"/>
        <w:numPr>
          <w:ilvl w:val="0"/>
          <w:numId w:val="60"/>
        </w:numPr>
        <w:spacing w:after="0" w:line="480" w:lineRule="auto"/>
        <w:ind w:left="2662"/>
        <w:jc w:val="both"/>
        <w:rPr>
          <w:rFonts w:ascii="Times New Roman" w:hAnsi="Times New Roman" w:cs="Times New Roman"/>
          <w:sz w:val="24"/>
        </w:rPr>
      </w:pPr>
      <w:r>
        <w:rPr>
          <w:rFonts w:ascii="Times New Roman" w:hAnsi="Times New Roman" w:cs="Times New Roman"/>
          <w:sz w:val="24"/>
        </w:rPr>
        <w:t xml:space="preserve">Penurunan berat badan yang cepat </w:t>
      </w:r>
    </w:p>
    <w:p w14:paraId="3427680A" w14:textId="77777777" w:rsidR="00B257EC" w:rsidRDefault="00B257EC" w:rsidP="006553A9">
      <w:pPr>
        <w:pStyle w:val="ListParagraph"/>
        <w:numPr>
          <w:ilvl w:val="0"/>
          <w:numId w:val="60"/>
        </w:numPr>
        <w:spacing w:after="0" w:line="480" w:lineRule="auto"/>
        <w:ind w:left="2662"/>
        <w:jc w:val="both"/>
        <w:rPr>
          <w:rFonts w:ascii="Times New Roman" w:hAnsi="Times New Roman" w:cs="Times New Roman"/>
          <w:sz w:val="24"/>
        </w:rPr>
      </w:pPr>
      <w:r>
        <w:rPr>
          <w:rFonts w:ascii="Times New Roman" w:hAnsi="Times New Roman" w:cs="Times New Roman"/>
          <w:sz w:val="24"/>
        </w:rPr>
        <w:t>Hiperglikemia berat yang disertai dengan ketoasis</w:t>
      </w:r>
    </w:p>
    <w:p w14:paraId="66CF2418" w14:textId="77777777" w:rsidR="00B257EC" w:rsidRDefault="00B257EC" w:rsidP="006553A9">
      <w:pPr>
        <w:pStyle w:val="ListParagraph"/>
        <w:numPr>
          <w:ilvl w:val="0"/>
          <w:numId w:val="60"/>
        </w:numPr>
        <w:spacing w:after="0" w:line="480" w:lineRule="auto"/>
        <w:ind w:left="2662"/>
        <w:jc w:val="both"/>
        <w:rPr>
          <w:rFonts w:ascii="Times New Roman" w:hAnsi="Times New Roman" w:cs="Times New Roman"/>
          <w:sz w:val="24"/>
        </w:rPr>
      </w:pPr>
      <w:r>
        <w:rPr>
          <w:rFonts w:ascii="Times New Roman" w:hAnsi="Times New Roman" w:cs="Times New Roman"/>
          <w:sz w:val="24"/>
        </w:rPr>
        <w:t>Terjadinya krisis hiperglikemia</w:t>
      </w:r>
    </w:p>
    <w:p w14:paraId="33A88C1B" w14:textId="77777777" w:rsidR="00B257EC" w:rsidRDefault="00B257EC" w:rsidP="006553A9">
      <w:pPr>
        <w:pStyle w:val="ListParagraph"/>
        <w:numPr>
          <w:ilvl w:val="0"/>
          <w:numId w:val="60"/>
        </w:numPr>
        <w:spacing w:after="0" w:line="480" w:lineRule="auto"/>
        <w:ind w:left="2662"/>
        <w:jc w:val="both"/>
        <w:rPr>
          <w:rFonts w:ascii="Times New Roman" w:hAnsi="Times New Roman" w:cs="Times New Roman"/>
          <w:sz w:val="24"/>
        </w:rPr>
      </w:pPr>
      <w:r>
        <w:rPr>
          <w:rFonts w:ascii="Times New Roman" w:hAnsi="Times New Roman" w:cs="Times New Roman"/>
          <w:sz w:val="24"/>
        </w:rPr>
        <w:t>Penggunaan kombinasi OHO dosis optimal yang gagal</w:t>
      </w:r>
    </w:p>
    <w:p w14:paraId="6413A40D" w14:textId="77777777" w:rsidR="00B257EC" w:rsidRDefault="00B257EC" w:rsidP="006553A9">
      <w:pPr>
        <w:pStyle w:val="ListParagraph"/>
        <w:numPr>
          <w:ilvl w:val="0"/>
          <w:numId w:val="60"/>
        </w:numPr>
        <w:spacing w:after="0" w:line="480" w:lineRule="auto"/>
        <w:ind w:left="2662"/>
        <w:jc w:val="both"/>
        <w:rPr>
          <w:rFonts w:ascii="Times New Roman" w:hAnsi="Times New Roman" w:cs="Times New Roman"/>
          <w:sz w:val="24"/>
        </w:rPr>
      </w:pPr>
      <w:r>
        <w:rPr>
          <w:rFonts w:ascii="Times New Roman" w:hAnsi="Times New Roman" w:cs="Times New Roman"/>
          <w:sz w:val="24"/>
        </w:rPr>
        <w:lastRenderedPageBreak/>
        <w:t>Mengalami stress berat (seperti akibat terjadinya stroke, infeksi sistemik, infark miokard akut, operasi besar)</w:t>
      </w:r>
    </w:p>
    <w:p w14:paraId="6089620F" w14:textId="50AA8DC7" w:rsidR="00B257EC" w:rsidRDefault="00B257EC" w:rsidP="006553A9">
      <w:pPr>
        <w:pStyle w:val="ListParagraph"/>
        <w:numPr>
          <w:ilvl w:val="0"/>
          <w:numId w:val="60"/>
        </w:numPr>
        <w:spacing w:after="0" w:line="480" w:lineRule="auto"/>
        <w:ind w:left="2662"/>
        <w:jc w:val="both"/>
        <w:rPr>
          <w:rFonts w:ascii="Times New Roman" w:hAnsi="Times New Roman" w:cs="Times New Roman"/>
          <w:sz w:val="24"/>
        </w:rPr>
      </w:pPr>
      <w:r>
        <w:rPr>
          <w:rFonts w:ascii="Times New Roman" w:hAnsi="Times New Roman" w:cs="Times New Roman"/>
          <w:sz w:val="24"/>
        </w:rPr>
        <w:t xml:space="preserve">Terjadinya Diabetes </w:t>
      </w:r>
      <w:r w:rsidR="00D70FAE">
        <w:rPr>
          <w:rFonts w:ascii="Times New Roman" w:hAnsi="Times New Roman" w:cs="Times New Roman"/>
          <w:sz w:val="24"/>
        </w:rPr>
        <w:t>Melitus</w:t>
      </w:r>
      <w:r>
        <w:rPr>
          <w:rFonts w:ascii="Times New Roman" w:hAnsi="Times New Roman" w:cs="Times New Roman"/>
          <w:sz w:val="24"/>
        </w:rPr>
        <w:t xml:space="preserve"> gestasional yang tidak bisa dikendalikan dengan perencanaan makanan</w:t>
      </w:r>
    </w:p>
    <w:p w14:paraId="1183C367" w14:textId="77777777" w:rsidR="00B257EC" w:rsidRDefault="00B257EC" w:rsidP="006553A9">
      <w:pPr>
        <w:pStyle w:val="ListParagraph"/>
        <w:numPr>
          <w:ilvl w:val="0"/>
          <w:numId w:val="60"/>
        </w:numPr>
        <w:spacing w:after="0" w:line="480" w:lineRule="auto"/>
        <w:ind w:left="2662"/>
        <w:jc w:val="both"/>
        <w:rPr>
          <w:rFonts w:ascii="Times New Roman" w:hAnsi="Times New Roman" w:cs="Times New Roman"/>
          <w:sz w:val="24"/>
        </w:rPr>
      </w:pPr>
      <w:r>
        <w:rPr>
          <w:rFonts w:ascii="Times New Roman" w:hAnsi="Times New Roman" w:cs="Times New Roman"/>
          <w:sz w:val="24"/>
        </w:rPr>
        <w:t>Gangguan fungsi hati atau ginjal yang berat</w:t>
      </w:r>
    </w:p>
    <w:p w14:paraId="06EBF3C1" w14:textId="77777777" w:rsidR="00B257EC" w:rsidRDefault="00B257EC" w:rsidP="006553A9">
      <w:pPr>
        <w:pStyle w:val="ListParagraph"/>
        <w:numPr>
          <w:ilvl w:val="0"/>
          <w:numId w:val="60"/>
        </w:numPr>
        <w:spacing w:after="0" w:line="480" w:lineRule="auto"/>
        <w:ind w:left="2759" w:hanging="457"/>
        <w:jc w:val="both"/>
        <w:rPr>
          <w:rFonts w:ascii="Times New Roman" w:hAnsi="Times New Roman" w:cs="Times New Roman"/>
          <w:sz w:val="24"/>
        </w:rPr>
      </w:pPr>
      <w:r w:rsidRPr="005507C9">
        <w:rPr>
          <w:rFonts w:ascii="Times New Roman" w:hAnsi="Times New Roman" w:cs="Times New Roman"/>
          <w:sz w:val="24"/>
        </w:rPr>
        <w:t>Kontraindikasi maupun alergi terhadap OHO</w:t>
      </w:r>
    </w:p>
    <w:p w14:paraId="24F2E278" w14:textId="77777777" w:rsidR="00B257EC" w:rsidRDefault="00B257EC" w:rsidP="006553A9">
      <w:pPr>
        <w:pStyle w:val="ListParagraph"/>
        <w:numPr>
          <w:ilvl w:val="0"/>
          <w:numId w:val="60"/>
        </w:numPr>
        <w:spacing w:after="0" w:line="480" w:lineRule="auto"/>
        <w:ind w:left="2759" w:hanging="457"/>
        <w:jc w:val="both"/>
        <w:rPr>
          <w:rFonts w:ascii="Times New Roman" w:hAnsi="Times New Roman" w:cs="Times New Roman"/>
          <w:sz w:val="24"/>
        </w:rPr>
      </w:pPr>
      <w:r>
        <w:rPr>
          <w:rFonts w:ascii="Times New Roman" w:hAnsi="Times New Roman" w:cs="Times New Roman"/>
          <w:sz w:val="24"/>
        </w:rPr>
        <w:t>Kondisi perioperatif sesuai dengan indikasi</w:t>
      </w:r>
    </w:p>
    <w:p w14:paraId="14E6E7A5" w14:textId="77777777" w:rsidR="00B257EC" w:rsidRDefault="00B257EC" w:rsidP="006553A9">
      <w:pPr>
        <w:pStyle w:val="ListParagraph"/>
        <w:spacing w:after="0" w:line="480" w:lineRule="auto"/>
        <w:ind w:left="2334"/>
        <w:jc w:val="both"/>
        <w:rPr>
          <w:rFonts w:ascii="Times New Roman" w:hAnsi="Times New Roman" w:cs="Times New Roman"/>
          <w:sz w:val="24"/>
        </w:rPr>
      </w:pPr>
      <w:r>
        <w:rPr>
          <w:rFonts w:ascii="Times New Roman" w:hAnsi="Times New Roman" w:cs="Times New Roman"/>
          <w:sz w:val="24"/>
        </w:rPr>
        <w:t>Menurut PERKENI (2021) berdasarkan lama kernjanya insulin dibagi menjadi menjadi enam jenis, yaitu :</w:t>
      </w:r>
    </w:p>
    <w:p w14:paraId="79515471" w14:textId="77777777" w:rsidR="00B257EC" w:rsidRDefault="00B257EC" w:rsidP="006553A9">
      <w:pPr>
        <w:pStyle w:val="ListParagraph"/>
        <w:numPr>
          <w:ilvl w:val="0"/>
          <w:numId w:val="61"/>
        </w:numPr>
        <w:spacing w:after="0" w:line="480" w:lineRule="auto"/>
        <w:ind w:left="2617"/>
        <w:jc w:val="both"/>
        <w:rPr>
          <w:rFonts w:ascii="Times New Roman" w:hAnsi="Times New Roman" w:cs="Times New Roman"/>
          <w:sz w:val="24"/>
        </w:rPr>
      </w:pPr>
      <w:r>
        <w:rPr>
          <w:rFonts w:ascii="Times New Roman" w:hAnsi="Times New Roman" w:cs="Times New Roman"/>
          <w:sz w:val="24"/>
        </w:rPr>
        <w:t>Insulin kerja cepat (</w:t>
      </w:r>
      <w:r>
        <w:rPr>
          <w:rFonts w:ascii="Times New Roman" w:hAnsi="Times New Roman" w:cs="Times New Roman"/>
          <w:i/>
          <w:sz w:val="24"/>
        </w:rPr>
        <w:t xml:space="preserve">rapid acting </w:t>
      </w:r>
      <w:r>
        <w:rPr>
          <w:rFonts w:ascii="Times New Roman" w:hAnsi="Times New Roman" w:cs="Times New Roman"/>
          <w:sz w:val="24"/>
        </w:rPr>
        <w:t>insulin)</w:t>
      </w:r>
    </w:p>
    <w:p w14:paraId="40217966" w14:textId="77777777" w:rsidR="00B257EC" w:rsidRDefault="00B257EC" w:rsidP="006553A9">
      <w:pPr>
        <w:pStyle w:val="ListParagraph"/>
        <w:numPr>
          <w:ilvl w:val="0"/>
          <w:numId w:val="61"/>
        </w:numPr>
        <w:spacing w:after="0" w:line="480" w:lineRule="auto"/>
        <w:ind w:left="2617"/>
        <w:jc w:val="both"/>
        <w:rPr>
          <w:rFonts w:ascii="Times New Roman" w:hAnsi="Times New Roman" w:cs="Times New Roman"/>
          <w:sz w:val="24"/>
        </w:rPr>
      </w:pPr>
      <w:r>
        <w:rPr>
          <w:rFonts w:ascii="Times New Roman" w:hAnsi="Times New Roman" w:cs="Times New Roman"/>
          <w:sz w:val="24"/>
        </w:rPr>
        <w:t>Insulin kerja pendek (</w:t>
      </w:r>
      <w:r>
        <w:rPr>
          <w:rFonts w:ascii="Times New Roman" w:hAnsi="Times New Roman" w:cs="Times New Roman"/>
          <w:i/>
          <w:sz w:val="24"/>
        </w:rPr>
        <w:t xml:space="preserve">short acting </w:t>
      </w:r>
      <w:r>
        <w:rPr>
          <w:rFonts w:ascii="Times New Roman" w:hAnsi="Times New Roman" w:cs="Times New Roman"/>
          <w:sz w:val="24"/>
        </w:rPr>
        <w:t>insulin)</w:t>
      </w:r>
    </w:p>
    <w:p w14:paraId="5F3B0BC1" w14:textId="77777777" w:rsidR="00B257EC" w:rsidRDefault="00B257EC" w:rsidP="006553A9">
      <w:pPr>
        <w:pStyle w:val="ListParagraph"/>
        <w:numPr>
          <w:ilvl w:val="0"/>
          <w:numId w:val="61"/>
        </w:numPr>
        <w:spacing w:after="0" w:line="480" w:lineRule="auto"/>
        <w:ind w:left="2617"/>
        <w:jc w:val="both"/>
        <w:rPr>
          <w:rFonts w:ascii="Times New Roman" w:hAnsi="Times New Roman" w:cs="Times New Roman"/>
          <w:sz w:val="24"/>
        </w:rPr>
      </w:pPr>
      <w:r>
        <w:rPr>
          <w:rFonts w:ascii="Times New Roman" w:hAnsi="Times New Roman" w:cs="Times New Roman"/>
          <w:sz w:val="24"/>
        </w:rPr>
        <w:t>Insulin kerja menengah (</w:t>
      </w:r>
      <w:r>
        <w:rPr>
          <w:rFonts w:ascii="Times New Roman" w:hAnsi="Times New Roman" w:cs="Times New Roman"/>
          <w:i/>
          <w:sz w:val="24"/>
        </w:rPr>
        <w:t xml:space="preserve">intermediate acting </w:t>
      </w:r>
      <w:r>
        <w:rPr>
          <w:rFonts w:ascii="Times New Roman" w:hAnsi="Times New Roman" w:cs="Times New Roman"/>
          <w:sz w:val="24"/>
        </w:rPr>
        <w:t>insulin)</w:t>
      </w:r>
    </w:p>
    <w:p w14:paraId="773ED2D0" w14:textId="77777777" w:rsidR="00B257EC" w:rsidRPr="009C1A80" w:rsidRDefault="00B257EC" w:rsidP="006553A9">
      <w:pPr>
        <w:pStyle w:val="ListParagraph"/>
        <w:numPr>
          <w:ilvl w:val="0"/>
          <w:numId w:val="61"/>
        </w:numPr>
        <w:spacing w:after="0" w:line="480" w:lineRule="auto"/>
        <w:ind w:left="2617"/>
        <w:jc w:val="both"/>
        <w:rPr>
          <w:rFonts w:ascii="Times New Roman" w:hAnsi="Times New Roman" w:cs="Times New Roman"/>
          <w:sz w:val="24"/>
        </w:rPr>
      </w:pPr>
      <w:r>
        <w:rPr>
          <w:rFonts w:ascii="Times New Roman" w:hAnsi="Times New Roman" w:cs="Times New Roman"/>
          <w:sz w:val="24"/>
        </w:rPr>
        <w:t>Insulin kerja panjang (</w:t>
      </w:r>
      <w:r>
        <w:rPr>
          <w:rFonts w:ascii="Times New Roman" w:hAnsi="Times New Roman" w:cs="Times New Roman"/>
          <w:i/>
          <w:sz w:val="24"/>
        </w:rPr>
        <w:t xml:space="preserve">long acting </w:t>
      </w:r>
      <w:r>
        <w:rPr>
          <w:rFonts w:ascii="Times New Roman" w:hAnsi="Times New Roman" w:cs="Times New Roman"/>
          <w:sz w:val="24"/>
        </w:rPr>
        <w:t>insulin)</w:t>
      </w:r>
    </w:p>
    <w:p w14:paraId="402A5E63" w14:textId="77777777" w:rsidR="00B257EC" w:rsidRPr="009C1A80" w:rsidRDefault="00B257EC" w:rsidP="006553A9">
      <w:pPr>
        <w:pStyle w:val="ListParagraph"/>
        <w:numPr>
          <w:ilvl w:val="0"/>
          <w:numId w:val="61"/>
        </w:numPr>
        <w:spacing w:after="0" w:line="480" w:lineRule="auto"/>
        <w:ind w:left="2617"/>
        <w:jc w:val="both"/>
        <w:rPr>
          <w:rFonts w:ascii="Times New Roman" w:hAnsi="Times New Roman" w:cs="Times New Roman"/>
          <w:sz w:val="24"/>
        </w:rPr>
      </w:pPr>
      <w:r>
        <w:rPr>
          <w:rFonts w:ascii="Times New Roman" w:hAnsi="Times New Roman" w:cs="Times New Roman"/>
          <w:sz w:val="24"/>
        </w:rPr>
        <w:t>Insulin kerja ultra panjang (</w:t>
      </w:r>
      <w:r>
        <w:rPr>
          <w:rFonts w:ascii="Times New Roman" w:hAnsi="Times New Roman" w:cs="Times New Roman"/>
          <w:i/>
          <w:sz w:val="24"/>
        </w:rPr>
        <w:t xml:space="preserve">ultra long acting </w:t>
      </w:r>
      <w:r>
        <w:rPr>
          <w:rFonts w:ascii="Times New Roman" w:hAnsi="Times New Roman" w:cs="Times New Roman"/>
          <w:sz w:val="24"/>
        </w:rPr>
        <w:t>insulin)</w:t>
      </w:r>
    </w:p>
    <w:p w14:paraId="3473DA4D" w14:textId="77777777" w:rsidR="00B257EC" w:rsidRPr="009C1A80" w:rsidRDefault="00B257EC" w:rsidP="006553A9">
      <w:pPr>
        <w:pStyle w:val="ListParagraph"/>
        <w:numPr>
          <w:ilvl w:val="0"/>
          <w:numId w:val="61"/>
        </w:numPr>
        <w:spacing w:after="0" w:line="480" w:lineRule="auto"/>
        <w:ind w:left="2617"/>
        <w:jc w:val="both"/>
        <w:rPr>
          <w:rFonts w:ascii="Times New Roman" w:hAnsi="Times New Roman" w:cs="Times New Roman"/>
          <w:sz w:val="24"/>
        </w:rPr>
      </w:pPr>
      <w:r>
        <w:rPr>
          <w:rFonts w:ascii="Times New Roman" w:hAnsi="Times New Roman" w:cs="Times New Roman"/>
          <w:sz w:val="24"/>
        </w:rPr>
        <w:t>Insulin campuran tetap, kerja pendek dengan menengah dan kerja cepat dengan menengah (</w:t>
      </w:r>
      <w:r>
        <w:rPr>
          <w:rFonts w:ascii="Times New Roman" w:hAnsi="Times New Roman" w:cs="Times New Roman"/>
          <w:i/>
          <w:sz w:val="24"/>
        </w:rPr>
        <w:t xml:space="preserve">premixed </w:t>
      </w:r>
      <w:r>
        <w:rPr>
          <w:rFonts w:ascii="Times New Roman" w:hAnsi="Times New Roman" w:cs="Times New Roman"/>
          <w:sz w:val="24"/>
        </w:rPr>
        <w:t>insulin)</w:t>
      </w:r>
    </w:p>
    <w:p w14:paraId="5B8A89BF" w14:textId="77777777" w:rsidR="00B257EC" w:rsidRPr="009C1A80" w:rsidRDefault="00B257EC" w:rsidP="006553A9">
      <w:pPr>
        <w:pStyle w:val="ListParagraph"/>
        <w:numPr>
          <w:ilvl w:val="0"/>
          <w:numId w:val="61"/>
        </w:numPr>
        <w:spacing w:after="0" w:line="480" w:lineRule="auto"/>
        <w:ind w:left="2617"/>
        <w:jc w:val="both"/>
        <w:rPr>
          <w:rFonts w:ascii="Times New Roman" w:hAnsi="Times New Roman" w:cs="Times New Roman"/>
          <w:sz w:val="24"/>
        </w:rPr>
      </w:pPr>
      <w:r>
        <w:rPr>
          <w:rFonts w:ascii="Times New Roman" w:hAnsi="Times New Roman" w:cs="Times New Roman"/>
          <w:sz w:val="24"/>
        </w:rPr>
        <w:t xml:space="preserve">Insulin campuran tetap, kerja ultra panjang dengan kerja cepat </w:t>
      </w:r>
    </w:p>
    <w:p w14:paraId="6CD3530E" w14:textId="77777777" w:rsidR="00B257EC" w:rsidRDefault="00B257EC" w:rsidP="006553A9">
      <w:pPr>
        <w:pStyle w:val="ListParagraph"/>
        <w:numPr>
          <w:ilvl w:val="0"/>
          <w:numId w:val="59"/>
        </w:numPr>
        <w:spacing w:after="0" w:line="480" w:lineRule="auto"/>
        <w:ind w:left="2345"/>
        <w:jc w:val="both"/>
        <w:rPr>
          <w:rFonts w:ascii="Times New Roman" w:hAnsi="Times New Roman" w:cs="Times New Roman"/>
          <w:sz w:val="24"/>
        </w:rPr>
      </w:pPr>
      <w:r>
        <w:rPr>
          <w:rFonts w:ascii="Times New Roman" w:hAnsi="Times New Roman" w:cs="Times New Roman"/>
          <w:sz w:val="24"/>
        </w:rPr>
        <w:t>GLP-1 RA</w:t>
      </w:r>
    </w:p>
    <w:p w14:paraId="022624CB" w14:textId="77777777" w:rsidR="00B257EC" w:rsidRDefault="00B257EC" w:rsidP="006553A9">
      <w:pPr>
        <w:pStyle w:val="ListParagraph"/>
        <w:spacing w:after="0" w:line="480" w:lineRule="auto"/>
        <w:ind w:left="2302" w:firstLine="675"/>
        <w:jc w:val="both"/>
        <w:rPr>
          <w:rFonts w:ascii="Times New Roman" w:hAnsi="Times New Roman" w:cs="Times New Roman"/>
          <w:sz w:val="24"/>
        </w:rPr>
      </w:pPr>
      <w:r>
        <w:rPr>
          <w:rFonts w:ascii="Times New Roman" w:hAnsi="Times New Roman" w:cs="Times New Roman"/>
          <w:sz w:val="24"/>
        </w:rPr>
        <w:t xml:space="preserve">Mekanisme kerja dari obat ini adalah dengan cara meningkatkan jumlah GLP-1 dalam darah untuk </w:t>
      </w:r>
      <w:r>
        <w:rPr>
          <w:rFonts w:ascii="Times New Roman" w:hAnsi="Times New Roman" w:cs="Times New Roman"/>
          <w:sz w:val="24"/>
        </w:rPr>
        <w:lastRenderedPageBreak/>
        <w:t>menurunkan kadar glukosa darah. GLP-1 RA ini digunakan dengan cara disuntikkan secara subkutan. Golongan obat ini berdasarkan cara kerjanya dibagi menjadi dua yaitu kerja pendek yang memiliki waktu paruh kurang dari 24 jam yang diberikan sebanyak 2 kali dalam sehari (contohnya exenatide), dan kerja panjang yang hanya diberikan 1 kali dalam sehari (contohnya lixisenatide dan liraglutide) namun terdapat juga yang diberikan hanya 1 kali dalam seminggu (contohnya LAR, dulaglutide, dan semaglutide). Efek samping yang mungkin terjadi dari penggunaan obat ini adalah rasa sebah dan muntah (PERKENI, 2021)</w:t>
      </w:r>
    </w:p>
    <w:p w14:paraId="0C5E3805" w14:textId="77777777" w:rsidR="00B257EC" w:rsidRDefault="00B257EC" w:rsidP="004E765A">
      <w:pPr>
        <w:pStyle w:val="ListParagraph"/>
        <w:numPr>
          <w:ilvl w:val="0"/>
          <w:numId w:val="24"/>
        </w:numPr>
        <w:spacing w:after="0" w:line="480" w:lineRule="auto"/>
        <w:ind w:left="1985"/>
        <w:jc w:val="both"/>
        <w:rPr>
          <w:rFonts w:ascii="Times New Roman" w:hAnsi="Times New Roman" w:cs="Times New Roman"/>
          <w:sz w:val="24"/>
        </w:rPr>
      </w:pPr>
      <w:r>
        <w:rPr>
          <w:rFonts w:ascii="Times New Roman" w:hAnsi="Times New Roman" w:cs="Times New Roman"/>
          <w:sz w:val="24"/>
        </w:rPr>
        <w:t>Terapi kombinasi</w:t>
      </w:r>
    </w:p>
    <w:p w14:paraId="1597DB1B" w14:textId="77777777" w:rsidR="00B257EC" w:rsidRDefault="00B257EC" w:rsidP="00B257EC">
      <w:pPr>
        <w:pStyle w:val="ListParagraph"/>
        <w:spacing w:after="0" w:line="480" w:lineRule="auto"/>
        <w:ind w:left="1985"/>
        <w:jc w:val="both"/>
        <w:rPr>
          <w:rFonts w:ascii="Times New Roman" w:hAnsi="Times New Roman" w:cs="Times New Roman"/>
          <w:sz w:val="24"/>
        </w:rPr>
      </w:pPr>
      <w:r>
        <w:rPr>
          <w:rFonts w:ascii="Times New Roman" w:hAnsi="Times New Roman" w:cs="Times New Roman"/>
          <w:sz w:val="24"/>
        </w:rPr>
        <w:t xml:space="preserve">Terapi kombinasi antara obat antihiperglikemia oral, yang diberikan secara terpisah maupun </w:t>
      </w:r>
      <w:r>
        <w:rPr>
          <w:rFonts w:ascii="Times New Roman" w:hAnsi="Times New Roman" w:cs="Times New Roman"/>
          <w:i/>
          <w:sz w:val="24"/>
        </w:rPr>
        <w:t>fixed dose combination</w:t>
      </w:r>
      <w:r>
        <w:rPr>
          <w:rFonts w:ascii="Times New Roman" w:hAnsi="Times New Roman" w:cs="Times New Roman"/>
          <w:sz w:val="24"/>
        </w:rPr>
        <w:t xml:space="preserve"> harus menggunakan dua macam obat yang memiliki cara kerja berbeda. Apabila pada kondisi sasaran kadar glukosa darah yang belum tercapai menggunakan dua macam kombinasi antihiperglikemia oral, maka dapat diberikan kombinasi dua obat antihiperglikemia oral dengan insulin. Sedangkan pada pasien dengan kondisi tidak memungkinkan penggunaan insulin disertai alasan klinis maka dapat </w:t>
      </w:r>
      <w:r>
        <w:rPr>
          <w:rFonts w:ascii="Times New Roman" w:hAnsi="Times New Roman" w:cs="Times New Roman"/>
          <w:sz w:val="24"/>
        </w:rPr>
        <w:lastRenderedPageBreak/>
        <w:t xml:space="preserve">diberikan kombinasi tiga obat antihiperglikemia oral (PERKENI, 2021). </w:t>
      </w:r>
    </w:p>
    <w:p w14:paraId="7DBD699F" w14:textId="77777777" w:rsidR="00B257EC" w:rsidRDefault="00B257EC" w:rsidP="004E765A">
      <w:pPr>
        <w:pStyle w:val="ListParagraph"/>
        <w:numPr>
          <w:ilvl w:val="0"/>
          <w:numId w:val="24"/>
        </w:numPr>
        <w:spacing w:after="0" w:line="480" w:lineRule="auto"/>
        <w:ind w:left="1985"/>
        <w:jc w:val="both"/>
        <w:rPr>
          <w:rFonts w:ascii="Times New Roman" w:hAnsi="Times New Roman" w:cs="Times New Roman"/>
          <w:sz w:val="24"/>
        </w:rPr>
      </w:pPr>
      <w:r>
        <w:rPr>
          <w:rFonts w:ascii="Times New Roman" w:hAnsi="Times New Roman" w:cs="Times New Roman"/>
          <w:sz w:val="24"/>
        </w:rPr>
        <w:t>Kombinasi insulin basal dengan GLP-1 RA</w:t>
      </w:r>
    </w:p>
    <w:p w14:paraId="3CB06171" w14:textId="54567211" w:rsidR="00B257EC" w:rsidRPr="00B257EC" w:rsidRDefault="00B257EC" w:rsidP="00B257EC">
      <w:pPr>
        <w:pStyle w:val="ListParagraph"/>
        <w:spacing w:after="0" w:line="480" w:lineRule="auto"/>
        <w:ind w:left="1985"/>
        <w:jc w:val="both"/>
        <w:rPr>
          <w:rFonts w:ascii="Times New Roman" w:hAnsi="Times New Roman" w:cs="Times New Roman"/>
          <w:sz w:val="24"/>
        </w:rPr>
      </w:pPr>
      <w:r>
        <w:rPr>
          <w:rFonts w:ascii="Times New Roman" w:hAnsi="Times New Roman" w:cs="Times New Roman"/>
          <w:sz w:val="24"/>
        </w:rPr>
        <w:t>Manfaat utama dari insulin basal adalah menurunkan glukosa darah puasa, sedangkan GLP-1 RA bermanfaat menurunkan glukosa darah setelah makan dengan capaia akhir penurunan nilai HbA1c. Penggunaan kombinasi insulin basal dengan GLP-1 RA mengurangi risiko hipoglikemia dan risiko peningkatan berat badan. Dalam penggunaannya tingkat kepatuhan pasien yang menurun disebabkan oleh pasien yang kurang nyaman karena harus menyuntikkan dua obat secara terpisah (PERKENI, 2021)</w:t>
      </w:r>
    </w:p>
    <w:p w14:paraId="44A71189" w14:textId="77777777" w:rsidR="00A00D17" w:rsidRDefault="004106CB" w:rsidP="004E765A">
      <w:pPr>
        <w:pStyle w:val="ListParagraph"/>
        <w:numPr>
          <w:ilvl w:val="0"/>
          <w:numId w:val="5"/>
        </w:numPr>
        <w:spacing w:after="0" w:line="480" w:lineRule="auto"/>
        <w:ind w:left="709"/>
        <w:jc w:val="both"/>
        <w:rPr>
          <w:rFonts w:ascii="Times New Roman" w:hAnsi="Times New Roman" w:cs="Times New Roman"/>
          <w:b/>
          <w:sz w:val="24"/>
        </w:rPr>
      </w:pPr>
      <w:r w:rsidRPr="004106CB">
        <w:rPr>
          <w:rFonts w:ascii="Times New Roman" w:hAnsi="Times New Roman" w:cs="Times New Roman"/>
          <w:b/>
          <w:sz w:val="24"/>
        </w:rPr>
        <w:t>Edukasi</w:t>
      </w:r>
    </w:p>
    <w:p w14:paraId="58589F3E" w14:textId="77777777" w:rsidR="00E505D7" w:rsidRDefault="00E505D7" w:rsidP="00F63B16">
      <w:pPr>
        <w:pStyle w:val="ListParagraph"/>
        <w:numPr>
          <w:ilvl w:val="0"/>
          <w:numId w:val="10"/>
        </w:numPr>
        <w:spacing w:after="0" w:line="480" w:lineRule="auto"/>
        <w:ind w:left="1080"/>
        <w:jc w:val="both"/>
        <w:rPr>
          <w:rFonts w:ascii="Times New Roman" w:hAnsi="Times New Roman" w:cs="Times New Roman"/>
          <w:sz w:val="24"/>
        </w:rPr>
      </w:pPr>
      <w:r w:rsidRPr="00E505D7">
        <w:rPr>
          <w:rFonts w:ascii="Times New Roman" w:hAnsi="Times New Roman" w:cs="Times New Roman"/>
          <w:sz w:val="24"/>
        </w:rPr>
        <w:t>Definisi Edukasi</w:t>
      </w:r>
    </w:p>
    <w:p w14:paraId="5AE1EBA2" w14:textId="77777777" w:rsidR="00E505D7" w:rsidRDefault="0013584C" w:rsidP="00F63B16">
      <w:pPr>
        <w:pStyle w:val="ListParagraph"/>
        <w:spacing w:after="0" w:line="480" w:lineRule="auto"/>
        <w:ind w:left="1080" w:firstLine="709"/>
        <w:jc w:val="both"/>
        <w:rPr>
          <w:rFonts w:ascii="Times New Roman" w:hAnsi="Times New Roman" w:cs="Times New Roman"/>
          <w:sz w:val="24"/>
        </w:rPr>
      </w:pPr>
      <w:r>
        <w:rPr>
          <w:rFonts w:ascii="Times New Roman" w:hAnsi="Times New Roman" w:cs="Times New Roman"/>
          <w:sz w:val="24"/>
        </w:rPr>
        <w:t>Menurut Kamus besar bahasa Indonesia</w:t>
      </w:r>
      <w:r w:rsidR="00427863">
        <w:rPr>
          <w:rFonts w:ascii="Times New Roman" w:hAnsi="Times New Roman" w:cs="Times New Roman"/>
          <w:sz w:val="24"/>
        </w:rPr>
        <w:t xml:space="preserve"> (KBBI)</w:t>
      </w:r>
      <w:r>
        <w:rPr>
          <w:rFonts w:ascii="Times New Roman" w:hAnsi="Times New Roman" w:cs="Times New Roman"/>
          <w:sz w:val="24"/>
        </w:rPr>
        <w:t xml:space="preserve"> edukasi didefinisikan sebagai proses mengubah sikap dan tata perilaku seseorang atau kelompok dalam usaha mendewasakan dengan upaya pengajaran dan pelatihan. </w:t>
      </w:r>
    </w:p>
    <w:p w14:paraId="28198516" w14:textId="77777777" w:rsidR="00427863" w:rsidRDefault="00427863" w:rsidP="00F63B16">
      <w:pPr>
        <w:pStyle w:val="ListParagraph"/>
        <w:spacing w:after="0" w:line="480" w:lineRule="auto"/>
        <w:ind w:left="1080" w:firstLine="709"/>
        <w:jc w:val="both"/>
        <w:rPr>
          <w:rFonts w:ascii="Times New Roman" w:hAnsi="Times New Roman" w:cs="Times New Roman"/>
          <w:sz w:val="24"/>
        </w:rPr>
      </w:pPr>
      <w:r>
        <w:rPr>
          <w:rFonts w:ascii="Times New Roman" w:hAnsi="Times New Roman" w:cs="Times New Roman"/>
          <w:sz w:val="24"/>
        </w:rPr>
        <w:t xml:space="preserve">Edukasi atau pendidikan kesehatan merupakan serangkaian kegiatan yang dilaksanakan untuk kelompok, individu, maupun masyarakat dengan cara memberikan informasi atau pesan yang tepat dan jelas, menanamkan keyakinan sehingga masyarakat tidak hanya </w:t>
      </w:r>
      <w:r>
        <w:rPr>
          <w:rFonts w:ascii="Times New Roman" w:hAnsi="Times New Roman" w:cs="Times New Roman"/>
          <w:sz w:val="24"/>
        </w:rPr>
        <w:lastRenderedPageBreak/>
        <w:t>sadar melainkan paham dan mengerti, serta dapat melakukan himbaun atau anjuran yang berhubungan dengan kesehatan (</w:t>
      </w:r>
      <w:r w:rsidR="0017067D">
        <w:rPr>
          <w:rFonts w:ascii="Times New Roman" w:hAnsi="Times New Roman" w:cs="Times New Roman"/>
          <w:sz w:val="24"/>
        </w:rPr>
        <w:t>Permatasari, 2021</w:t>
      </w:r>
      <w:r>
        <w:rPr>
          <w:rFonts w:ascii="Times New Roman" w:hAnsi="Times New Roman" w:cs="Times New Roman"/>
          <w:sz w:val="24"/>
        </w:rPr>
        <w:t>)</w:t>
      </w:r>
      <w:r w:rsidR="0017067D">
        <w:rPr>
          <w:rFonts w:ascii="Times New Roman" w:hAnsi="Times New Roman" w:cs="Times New Roman"/>
          <w:sz w:val="24"/>
        </w:rPr>
        <w:t>.</w:t>
      </w:r>
    </w:p>
    <w:p w14:paraId="761371A8" w14:textId="0266A738" w:rsidR="00CF7DCE" w:rsidRDefault="00555B19" w:rsidP="00F63B16">
      <w:pPr>
        <w:pStyle w:val="ListParagraph"/>
        <w:spacing w:after="0" w:line="480" w:lineRule="auto"/>
        <w:ind w:left="1080" w:firstLine="709"/>
        <w:jc w:val="both"/>
        <w:rPr>
          <w:rFonts w:ascii="Times New Roman" w:hAnsi="Times New Roman" w:cs="Times New Roman"/>
          <w:sz w:val="24"/>
        </w:rPr>
      </w:pPr>
      <w:r>
        <w:rPr>
          <w:rFonts w:ascii="Times New Roman" w:hAnsi="Times New Roman" w:cs="Times New Roman"/>
          <w:sz w:val="24"/>
        </w:rPr>
        <w:t>Dalam teori Notoatmodjo (2018) menjelaskan bahwa edukasi kesehatan dapat mengubah pengetahuan seseorang maupun masyar</w:t>
      </w:r>
      <w:r w:rsidR="00A12945">
        <w:rPr>
          <w:rFonts w:ascii="Times New Roman" w:hAnsi="Times New Roman" w:cs="Times New Roman"/>
          <w:sz w:val="24"/>
        </w:rPr>
        <w:t>a</w:t>
      </w:r>
      <w:r>
        <w:rPr>
          <w:rFonts w:ascii="Times New Roman" w:hAnsi="Times New Roman" w:cs="Times New Roman"/>
          <w:sz w:val="24"/>
        </w:rPr>
        <w:t>kat untuk mengambil suatu keputusan yang berhubungan dengan kesehatan.</w:t>
      </w:r>
    </w:p>
    <w:p w14:paraId="62FC43F9" w14:textId="653F4A0A" w:rsidR="00E505D7" w:rsidRPr="00583DD4" w:rsidRDefault="00E505D7" w:rsidP="00F63B16">
      <w:pPr>
        <w:pStyle w:val="ListParagraph"/>
        <w:numPr>
          <w:ilvl w:val="0"/>
          <w:numId w:val="10"/>
        </w:numPr>
        <w:ind w:left="1080"/>
        <w:rPr>
          <w:rFonts w:ascii="Times New Roman" w:hAnsi="Times New Roman" w:cs="Times New Roman"/>
          <w:sz w:val="24"/>
        </w:rPr>
      </w:pPr>
      <w:r w:rsidRPr="00583DD4">
        <w:rPr>
          <w:rFonts w:ascii="Times New Roman" w:hAnsi="Times New Roman" w:cs="Times New Roman"/>
          <w:sz w:val="24"/>
        </w:rPr>
        <w:t>Tujuan Edukasi</w:t>
      </w:r>
    </w:p>
    <w:p w14:paraId="02C890BC" w14:textId="77777777" w:rsidR="0017067D" w:rsidRDefault="0069223E" w:rsidP="00F63B16">
      <w:pPr>
        <w:pStyle w:val="ListParagraph"/>
        <w:spacing w:after="0" w:line="480" w:lineRule="auto"/>
        <w:ind w:left="1080" w:firstLine="709"/>
        <w:jc w:val="both"/>
        <w:rPr>
          <w:rFonts w:ascii="Times New Roman" w:hAnsi="Times New Roman" w:cs="Times New Roman"/>
          <w:sz w:val="24"/>
        </w:rPr>
      </w:pPr>
      <w:r>
        <w:rPr>
          <w:rFonts w:ascii="Times New Roman" w:hAnsi="Times New Roman" w:cs="Times New Roman"/>
          <w:sz w:val="24"/>
        </w:rPr>
        <w:t>Secara umum tujuan edukasi adalah untuk mengubah pemahaman individu, kelompok, maupun masyarakat dalam bidang kesehatan supaya menjadikan kesehatan sebagai sesuatu hal yang bernilai, mandiri untuk mencapai tujuan hidup yang sehat, dan dapat memanfaatkan fasilitas pelayanan kesehatan yang dise</w:t>
      </w:r>
      <w:r w:rsidR="008A13A7">
        <w:rPr>
          <w:rFonts w:ascii="Times New Roman" w:hAnsi="Times New Roman" w:cs="Times New Roman"/>
          <w:sz w:val="24"/>
        </w:rPr>
        <w:t>diakan dengan sesuai dan tepat (Mawaddah, 2018)</w:t>
      </w:r>
      <w:r w:rsidR="00094B14">
        <w:rPr>
          <w:rFonts w:ascii="Times New Roman" w:hAnsi="Times New Roman" w:cs="Times New Roman"/>
          <w:sz w:val="24"/>
        </w:rPr>
        <w:t>.</w:t>
      </w:r>
    </w:p>
    <w:p w14:paraId="636537A3" w14:textId="3F8324A9" w:rsidR="00094B14" w:rsidRPr="00E505D7" w:rsidRDefault="00094B14" w:rsidP="00F63B16">
      <w:pPr>
        <w:pStyle w:val="ListParagraph"/>
        <w:spacing w:after="0" w:line="480" w:lineRule="auto"/>
        <w:ind w:left="1080" w:firstLine="709"/>
        <w:jc w:val="both"/>
        <w:rPr>
          <w:rFonts w:ascii="Times New Roman" w:hAnsi="Times New Roman" w:cs="Times New Roman"/>
          <w:sz w:val="24"/>
        </w:rPr>
      </w:pPr>
      <w:r>
        <w:rPr>
          <w:rFonts w:ascii="Times New Roman" w:hAnsi="Times New Roman" w:cs="Times New Roman"/>
          <w:sz w:val="24"/>
        </w:rPr>
        <w:t xml:space="preserve">Tidak jauh dengan tujuan diatas menurut WHO tujuan dilakukannya edukasi atau pendidikan kesehatan adalah agar meningkatkan kemampuan </w:t>
      </w:r>
      <w:r w:rsidR="00D84CBD">
        <w:rPr>
          <w:rFonts w:ascii="Times New Roman" w:hAnsi="Times New Roman" w:cs="Times New Roman"/>
          <w:sz w:val="24"/>
        </w:rPr>
        <w:t xml:space="preserve">masyarakat untuk menjaga dan meningkatkan derajat kesehatan baik </w:t>
      </w:r>
      <w:r w:rsidR="00207FFA">
        <w:rPr>
          <w:rFonts w:ascii="Times New Roman" w:hAnsi="Times New Roman" w:cs="Times New Roman"/>
          <w:sz w:val="24"/>
        </w:rPr>
        <w:t>fisik, mental maupun sosialnya.</w:t>
      </w:r>
    </w:p>
    <w:p w14:paraId="3D146306" w14:textId="77777777" w:rsidR="00E505D7" w:rsidRDefault="00E505D7" w:rsidP="00F63B16">
      <w:pPr>
        <w:pStyle w:val="ListParagraph"/>
        <w:numPr>
          <w:ilvl w:val="0"/>
          <w:numId w:val="10"/>
        </w:numPr>
        <w:spacing w:after="0" w:line="480" w:lineRule="auto"/>
        <w:ind w:left="1080"/>
        <w:jc w:val="both"/>
        <w:rPr>
          <w:rFonts w:ascii="Times New Roman" w:hAnsi="Times New Roman" w:cs="Times New Roman"/>
          <w:sz w:val="24"/>
        </w:rPr>
      </w:pPr>
      <w:r w:rsidRPr="00E505D7">
        <w:rPr>
          <w:rFonts w:ascii="Times New Roman" w:hAnsi="Times New Roman" w:cs="Times New Roman"/>
          <w:sz w:val="24"/>
        </w:rPr>
        <w:t>Sasaran Edukasi</w:t>
      </w:r>
    </w:p>
    <w:p w14:paraId="5227C2DB" w14:textId="77777777" w:rsidR="009E62EF" w:rsidRDefault="009E62EF" w:rsidP="00F63B16">
      <w:pPr>
        <w:pStyle w:val="ListParagraph"/>
        <w:spacing w:after="0" w:line="480" w:lineRule="auto"/>
        <w:ind w:left="1080" w:firstLine="709"/>
        <w:jc w:val="both"/>
        <w:rPr>
          <w:rFonts w:ascii="Times New Roman" w:hAnsi="Times New Roman" w:cs="Times New Roman"/>
          <w:sz w:val="24"/>
        </w:rPr>
      </w:pPr>
      <w:r>
        <w:rPr>
          <w:rFonts w:ascii="Times New Roman" w:hAnsi="Times New Roman" w:cs="Times New Roman"/>
          <w:sz w:val="24"/>
        </w:rPr>
        <w:t>Natalia (2019) menyatakan bahwa sasaran edukasi atau pendidikan kesehatan dibagi menjadi</w:t>
      </w:r>
      <w:r w:rsidR="0092767A">
        <w:rPr>
          <w:rFonts w:ascii="Times New Roman" w:hAnsi="Times New Roman" w:cs="Times New Roman"/>
          <w:sz w:val="24"/>
        </w:rPr>
        <w:t xml:space="preserve"> tiga</w:t>
      </w:r>
      <w:r>
        <w:rPr>
          <w:rFonts w:ascii="Times New Roman" w:hAnsi="Times New Roman" w:cs="Times New Roman"/>
          <w:sz w:val="24"/>
        </w:rPr>
        <w:t xml:space="preserve"> , yaitu:</w:t>
      </w:r>
    </w:p>
    <w:p w14:paraId="5A6B380E" w14:textId="77777777" w:rsidR="009E62EF" w:rsidRDefault="009E62EF" w:rsidP="00F63B16">
      <w:pPr>
        <w:pStyle w:val="ListParagraph"/>
        <w:numPr>
          <w:ilvl w:val="0"/>
          <w:numId w:val="13"/>
        </w:numPr>
        <w:spacing w:after="0" w:line="480" w:lineRule="auto"/>
        <w:ind w:left="1506"/>
        <w:jc w:val="both"/>
        <w:rPr>
          <w:rFonts w:ascii="Times New Roman" w:hAnsi="Times New Roman" w:cs="Times New Roman"/>
          <w:sz w:val="24"/>
        </w:rPr>
      </w:pPr>
      <w:r>
        <w:rPr>
          <w:rFonts w:ascii="Times New Roman" w:hAnsi="Times New Roman" w:cs="Times New Roman"/>
          <w:sz w:val="24"/>
        </w:rPr>
        <w:t xml:space="preserve">Sasaran primer </w:t>
      </w:r>
      <w:r>
        <w:rPr>
          <w:rFonts w:ascii="Times New Roman" w:hAnsi="Times New Roman" w:cs="Times New Roman"/>
          <w:i/>
          <w:sz w:val="24"/>
        </w:rPr>
        <w:t>(primary target)</w:t>
      </w:r>
      <w:r>
        <w:rPr>
          <w:rFonts w:ascii="Times New Roman" w:hAnsi="Times New Roman" w:cs="Times New Roman"/>
          <w:sz w:val="24"/>
        </w:rPr>
        <w:t xml:space="preserve"> merupakan sasaran utama dan menjadi sasaran langsung untuk upaya melakukan edukasi atau promosi kesehatan.</w:t>
      </w:r>
    </w:p>
    <w:p w14:paraId="5E524B86" w14:textId="747D7D23" w:rsidR="009E62EF" w:rsidRDefault="009E62EF" w:rsidP="00F63B16">
      <w:pPr>
        <w:pStyle w:val="ListParagraph"/>
        <w:numPr>
          <w:ilvl w:val="0"/>
          <w:numId w:val="13"/>
        </w:numPr>
        <w:spacing w:after="0" w:line="480" w:lineRule="auto"/>
        <w:ind w:left="1506"/>
        <w:jc w:val="both"/>
        <w:rPr>
          <w:rFonts w:ascii="Times New Roman" w:hAnsi="Times New Roman" w:cs="Times New Roman"/>
          <w:sz w:val="24"/>
        </w:rPr>
      </w:pPr>
      <w:r>
        <w:rPr>
          <w:rFonts w:ascii="Times New Roman" w:hAnsi="Times New Roman" w:cs="Times New Roman"/>
          <w:sz w:val="24"/>
        </w:rPr>
        <w:lastRenderedPageBreak/>
        <w:t xml:space="preserve">Sasaran sekunder </w:t>
      </w:r>
      <w:r>
        <w:rPr>
          <w:rFonts w:ascii="Times New Roman" w:hAnsi="Times New Roman" w:cs="Times New Roman"/>
          <w:i/>
          <w:sz w:val="24"/>
        </w:rPr>
        <w:t>(secondary target)</w:t>
      </w:r>
      <w:r>
        <w:rPr>
          <w:rFonts w:ascii="Times New Roman" w:hAnsi="Times New Roman" w:cs="Times New Roman"/>
          <w:sz w:val="24"/>
        </w:rPr>
        <w:t xml:space="preserve"> dalam hal ini sasaran terdiri dari tokoh masyarakat, tokoh agama, maupun tokoh adat</w:t>
      </w:r>
      <w:r w:rsidR="00207FFA">
        <w:rPr>
          <w:rFonts w:ascii="Times New Roman" w:hAnsi="Times New Roman" w:cs="Times New Roman"/>
          <w:sz w:val="24"/>
        </w:rPr>
        <w:t xml:space="preserve">. Harapannya </w:t>
      </w:r>
      <w:r w:rsidR="00F63233">
        <w:rPr>
          <w:rFonts w:ascii="Times New Roman" w:hAnsi="Times New Roman" w:cs="Times New Roman"/>
          <w:sz w:val="24"/>
        </w:rPr>
        <w:t xml:space="preserve">pada kelompok </w:t>
      </w:r>
      <w:r w:rsidR="00207FFA">
        <w:rPr>
          <w:rFonts w:ascii="Times New Roman" w:hAnsi="Times New Roman" w:cs="Times New Roman"/>
          <w:sz w:val="24"/>
        </w:rPr>
        <w:t>sasaran ini dapat menyampaikan informasi</w:t>
      </w:r>
      <w:r w:rsidR="00F63233">
        <w:rPr>
          <w:rFonts w:ascii="Times New Roman" w:hAnsi="Times New Roman" w:cs="Times New Roman"/>
          <w:sz w:val="24"/>
        </w:rPr>
        <w:t xml:space="preserve"> kesehatan</w:t>
      </w:r>
      <w:r w:rsidR="00207FFA">
        <w:rPr>
          <w:rFonts w:ascii="Times New Roman" w:hAnsi="Times New Roman" w:cs="Times New Roman"/>
          <w:sz w:val="24"/>
        </w:rPr>
        <w:t xml:space="preserve"> yang telah diperoleh</w:t>
      </w:r>
      <w:r w:rsidR="00F63233">
        <w:rPr>
          <w:rFonts w:ascii="Times New Roman" w:hAnsi="Times New Roman" w:cs="Times New Roman"/>
          <w:sz w:val="24"/>
        </w:rPr>
        <w:t xml:space="preserve"> </w:t>
      </w:r>
      <w:r w:rsidR="00207FFA">
        <w:rPr>
          <w:rFonts w:ascii="Times New Roman" w:hAnsi="Times New Roman" w:cs="Times New Roman"/>
          <w:sz w:val="24"/>
        </w:rPr>
        <w:t>ke</w:t>
      </w:r>
      <w:r w:rsidR="00F63233">
        <w:rPr>
          <w:rFonts w:ascii="Times New Roman" w:hAnsi="Times New Roman" w:cs="Times New Roman"/>
          <w:sz w:val="24"/>
        </w:rPr>
        <w:t>pada masyarakat.</w:t>
      </w:r>
    </w:p>
    <w:p w14:paraId="18AA546C" w14:textId="6E0D5253" w:rsidR="006553A9" w:rsidRPr="00384BD8" w:rsidRDefault="00F63233" w:rsidP="006553A9">
      <w:pPr>
        <w:pStyle w:val="ListParagraph"/>
        <w:numPr>
          <w:ilvl w:val="0"/>
          <w:numId w:val="13"/>
        </w:numPr>
        <w:spacing w:after="0" w:line="480" w:lineRule="auto"/>
        <w:ind w:left="1506"/>
        <w:jc w:val="both"/>
        <w:rPr>
          <w:rFonts w:ascii="Times New Roman" w:hAnsi="Times New Roman" w:cs="Times New Roman"/>
          <w:sz w:val="24"/>
        </w:rPr>
      </w:pPr>
      <w:r>
        <w:rPr>
          <w:rFonts w:ascii="Times New Roman" w:hAnsi="Times New Roman" w:cs="Times New Roman"/>
          <w:sz w:val="24"/>
        </w:rPr>
        <w:t xml:space="preserve">Sasaran tersier </w:t>
      </w:r>
      <w:r w:rsidRPr="0092767A">
        <w:rPr>
          <w:rFonts w:ascii="Times New Roman" w:hAnsi="Times New Roman" w:cs="Times New Roman"/>
          <w:i/>
          <w:sz w:val="24"/>
        </w:rPr>
        <w:t>(</w:t>
      </w:r>
      <w:r w:rsidR="0092767A" w:rsidRPr="0092767A">
        <w:rPr>
          <w:rFonts w:ascii="Times New Roman" w:hAnsi="Times New Roman" w:cs="Times New Roman"/>
          <w:i/>
          <w:sz w:val="24"/>
        </w:rPr>
        <w:t>tersiery target</w:t>
      </w:r>
      <w:r w:rsidRPr="0092767A">
        <w:rPr>
          <w:rFonts w:ascii="Times New Roman" w:hAnsi="Times New Roman" w:cs="Times New Roman"/>
          <w:i/>
          <w:sz w:val="24"/>
        </w:rPr>
        <w:t>)</w:t>
      </w:r>
      <w:r w:rsidR="0092767A">
        <w:rPr>
          <w:rFonts w:ascii="Times New Roman" w:hAnsi="Times New Roman" w:cs="Times New Roman"/>
          <w:sz w:val="24"/>
        </w:rPr>
        <w:t xml:space="preserve"> adalah pembat keputusan atau penentu kebijakan baik ditingkat pusat maupun daerah. Dalam sasaran ini contohnya adalah pemerintah, pengusaha dan pejabat. </w:t>
      </w:r>
    </w:p>
    <w:p w14:paraId="1FC8A915" w14:textId="77777777" w:rsidR="00732000" w:rsidRDefault="00E505D7" w:rsidP="00F63B16">
      <w:pPr>
        <w:pStyle w:val="ListParagraph"/>
        <w:numPr>
          <w:ilvl w:val="0"/>
          <w:numId w:val="10"/>
        </w:numPr>
        <w:spacing w:after="0" w:line="480" w:lineRule="auto"/>
        <w:ind w:left="1080"/>
        <w:jc w:val="both"/>
        <w:rPr>
          <w:rFonts w:ascii="Times New Roman" w:hAnsi="Times New Roman" w:cs="Times New Roman"/>
          <w:sz w:val="24"/>
        </w:rPr>
      </w:pPr>
      <w:r w:rsidRPr="00E505D7">
        <w:rPr>
          <w:rFonts w:ascii="Times New Roman" w:hAnsi="Times New Roman" w:cs="Times New Roman"/>
          <w:sz w:val="24"/>
        </w:rPr>
        <w:t>Metode Edukasi</w:t>
      </w:r>
    </w:p>
    <w:p w14:paraId="700B5BD9" w14:textId="77777777" w:rsidR="004F283D" w:rsidRDefault="004F283D" w:rsidP="00F63B16">
      <w:pPr>
        <w:spacing w:after="0" w:line="480" w:lineRule="auto"/>
        <w:ind w:left="1080" w:firstLine="709"/>
        <w:jc w:val="both"/>
        <w:rPr>
          <w:rFonts w:ascii="Times New Roman" w:hAnsi="Times New Roman" w:cs="Times New Roman"/>
          <w:sz w:val="24"/>
        </w:rPr>
      </w:pPr>
      <w:r>
        <w:rPr>
          <w:rFonts w:ascii="Times New Roman" w:hAnsi="Times New Roman" w:cs="Times New Roman"/>
          <w:sz w:val="24"/>
        </w:rPr>
        <w:t xml:space="preserve">Metode edukasi atau pendidikan kesehatan menurut Notoadmojo </w:t>
      </w:r>
      <w:r w:rsidR="00555B19">
        <w:rPr>
          <w:rFonts w:ascii="Times New Roman" w:hAnsi="Times New Roman" w:cs="Times New Roman"/>
          <w:sz w:val="24"/>
        </w:rPr>
        <w:t>(dalam Yeni,</w:t>
      </w:r>
      <w:r w:rsidR="00394E88">
        <w:rPr>
          <w:rFonts w:ascii="Times New Roman" w:hAnsi="Times New Roman" w:cs="Times New Roman"/>
          <w:sz w:val="24"/>
        </w:rPr>
        <w:t xml:space="preserve"> 2019</w:t>
      </w:r>
      <w:r>
        <w:rPr>
          <w:rFonts w:ascii="Times New Roman" w:hAnsi="Times New Roman" w:cs="Times New Roman"/>
          <w:sz w:val="24"/>
        </w:rPr>
        <w:t>) berdasarkan sasaran yang ingin dicapai</w:t>
      </w:r>
      <w:r w:rsidR="008C6276">
        <w:rPr>
          <w:rFonts w:ascii="Times New Roman" w:hAnsi="Times New Roman" w:cs="Times New Roman"/>
          <w:sz w:val="24"/>
        </w:rPr>
        <w:t xml:space="preserve"> </w:t>
      </w:r>
      <w:r>
        <w:rPr>
          <w:rFonts w:ascii="Times New Roman" w:hAnsi="Times New Roman" w:cs="Times New Roman"/>
          <w:sz w:val="24"/>
        </w:rPr>
        <w:t xml:space="preserve">digolongkan menjadi 3, yaitu: </w:t>
      </w:r>
    </w:p>
    <w:p w14:paraId="7ECF9022" w14:textId="77777777" w:rsidR="004F283D" w:rsidRDefault="008C6276" w:rsidP="00F63B16">
      <w:pPr>
        <w:pStyle w:val="ListParagraph"/>
        <w:numPr>
          <w:ilvl w:val="0"/>
          <w:numId w:val="11"/>
        </w:numPr>
        <w:spacing w:after="0" w:line="480" w:lineRule="auto"/>
        <w:ind w:left="1506"/>
        <w:jc w:val="both"/>
        <w:rPr>
          <w:rFonts w:ascii="Times New Roman" w:hAnsi="Times New Roman" w:cs="Times New Roman"/>
          <w:sz w:val="24"/>
        </w:rPr>
      </w:pPr>
      <w:r>
        <w:rPr>
          <w:rFonts w:ascii="Times New Roman" w:hAnsi="Times New Roman" w:cs="Times New Roman"/>
          <w:sz w:val="24"/>
        </w:rPr>
        <w:t>Berdasarkan Pendekatan Perorangan</w:t>
      </w:r>
    </w:p>
    <w:p w14:paraId="7BD975BD" w14:textId="77777777" w:rsidR="008C6276" w:rsidRDefault="008C6276" w:rsidP="00F63B16">
      <w:pPr>
        <w:pStyle w:val="ListParagraph"/>
        <w:spacing w:after="0" w:line="480" w:lineRule="auto"/>
        <w:ind w:left="1506" w:firstLine="708"/>
        <w:jc w:val="both"/>
        <w:rPr>
          <w:rFonts w:ascii="Times New Roman" w:hAnsi="Times New Roman" w:cs="Times New Roman"/>
          <w:sz w:val="24"/>
        </w:rPr>
      </w:pPr>
      <w:r>
        <w:rPr>
          <w:rFonts w:ascii="Times New Roman" w:hAnsi="Times New Roman" w:cs="Times New Roman"/>
          <w:sz w:val="24"/>
        </w:rPr>
        <w:t>Metode pendekatan perorangan ini bersifat individual, dasar digunakannya metode ini dikarenakan setiap orang memiliki masalah atau alasan tersendiri yang berhubungan dengan penerimaan atau perilaku baru tersebut. Terdapat 2 bentuk pendekatan dalam metode ini yaitu bimbingan dan penyuluhan wawancara.</w:t>
      </w:r>
    </w:p>
    <w:p w14:paraId="6086CA92" w14:textId="77777777" w:rsidR="008C6276" w:rsidRDefault="008C6276" w:rsidP="00F63B16">
      <w:pPr>
        <w:pStyle w:val="ListParagraph"/>
        <w:numPr>
          <w:ilvl w:val="0"/>
          <w:numId w:val="11"/>
        </w:numPr>
        <w:spacing w:after="0" w:line="480" w:lineRule="auto"/>
        <w:ind w:left="1506"/>
        <w:jc w:val="both"/>
        <w:rPr>
          <w:rFonts w:ascii="Times New Roman" w:hAnsi="Times New Roman" w:cs="Times New Roman"/>
          <w:sz w:val="24"/>
        </w:rPr>
      </w:pPr>
      <w:r>
        <w:rPr>
          <w:rFonts w:ascii="Times New Roman" w:hAnsi="Times New Roman" w:cs="Times New Roman"/>
          <w:sz w:val="24"/>
        </w:rPr>
        <w:t xml:space="preserve">Berdasarkan Pendekatan Kelompok </w:t>
      </w:r>
    </w:p>
    <w:p w14:paraId="2E162712" w14:textId="77777777" w:rsidR="00555B19" w:rsidRDefault="00555B19" w:rsidP="00F63B16">
      <w:pPr>
        <w:pStyle w:val="ListParagraph"/>
        <w:spacing w:after="0" w:line="480" w:lineRule="auto"/>
        <w:ind w:left="1506" w:firstLine="708"/>
        <w:jc w:val="both"/>
        <w:rPr>
          <w:rFonts w:ascii="Times New Roman" w:hAnsi="Times New Roman" w:cs="Times New Roman"/>
          <w:sz w:val="24"/>
        </w:rPr>
      </w:pPr>
      <w:r>
        <w:rPr>
          <w:rFonts w:ascii="Times New Roman" w:hAnsi="Times New Roman" w:cs="Times New Roman"/>
          <w:sz w:val="24"/>
        </w:rPr>
        <w:t>Dalam menggunakan metode ini harus mempertimbangkan besarnya kelompok sasaran dan tingkat pendidikan formal dari sasaran. Terdapat 2 jenis pendekatan pada metode ini tergantung dengan besarnya kelompok, yaitu:</w:t>
      </w:r>
    </w:p>
    <w:p w14:paraId="22E5A3D3" w14:textId="77777777" w:rsidR="00555B19" w:rsidRDefault="00713926" w:rsidP="00F63B16">
      <w:pPr>
        <w:pStyle w:val="ListParagraph"/>
        <w:numPr>
          <w:ilvl w:val="0"/>
          <w:numId w:val="12"/>
        </w:numPr>
        <w:spacing w:after="0" w:line="480" w:lineRule="auto"/>
        <w:ind w:left="1931"/>
        <w:jc w:val="both"/>
        <w:rPr>
          <w:rFonts w:ascii="Times New Roman" w:hAnsi="Times New Roman" w:cs="Times New Roman"/>
          <w:sz w:val="24"/>
        </w:rPr>
      </w:pPr>
      <w:r>
        <w:rPr>
          <w:rFonts w:ascii="Times New Roman" w:hAnsi="Times New Roman" w:cs="Times New Roman"/>
          <w:sz w:val="24"/>
        </w:rPr>
        <w:lastRenderedPageBreak/>
        <w:t>Kelompok Besar</w:t>
      </w:r>
    </w:p>
    <w:p w14:paraId="5ECA97AA" w14:textId="77777777" w:rsidR="00713926" w:rsidRDefault="00713926" w:rsidP="00F63B16">
      <w:pPr>
        <w:pStyle w:val="ListParagraph"/>
        <w:spacing w:after="0" w:line="480" w:lineRule="auto"/>
        <w:ind w:left="1931"/>
        <w:jc w:val="both"/>
        <w:rPr>
          <w:rFonts w:ascii="Times New Roman" w:hAnsi="Times New Roman" w:cs="Times New Roman"/>
          <w:sz w:val="24"/>
        </w:rPr>
      </w:pPr>
      <w:r>
        <w:rPr>
          <w:rFonts w:ascii="Times New Roman" w:hAnsi="Times New Roman" w:cs="Times New Roman"/>
          <w:sz w:val="24"/>
        </w:rPr>
        <w:t>Apabila sasaran dalam edukasi meliputi kelompok besar maka dapat menggunakan pendekatan sepe</w:t>
      </w:r>
      <w:r w:rsidR="0071678C">
        <w:rPr>
          <w:rFonts w:ascii="Times New Roman" w:hAnsi="Times New Roman" w:cs="Times New Roman"/>
          <w:sz w:val="24"/>
        </w:rPr>
        <w:t>r</w:t>
      </w:r>
      <w:r>
        <w:rPr>
          <w:rFonts w:ascii="Times New Roman" w:hAnsi="Times New Roman" w:cs="Times New Roman"/>
          <w:sz w:val="24"/>
        </w:rPr>
        <w:t xml:space="preserve">ti ceramah dan seminar. </w:t>
      </w:r>
    </w:p>
    <w:p w14:paraId="1D292F93" w14:textId="77777777" w:rsidR="00713926" w:rsidRDefault="00713926" w:rsidP="00F63B16">
      <w:pPr>
        <w:pStyle w:val="ListParagraph"/>
        <w:numPr>
          <w:ilvl w:val="0"/>
          <w:numId w:val="12"/>
        </w:numPr>
        <w:spacing w:after="0" w:line="480" w:lineRule="auto"/>
        <w:ind w:left="1931"/>
        <w:jc w:val="both"/>
        <w:rPr>
          <w:rFonts w:ascii="Times New Roman" w:hAnsi="Times New Roman" w:cs="Times New Roman"/>
          <w:sz w:val="24"/>
        </w:rPr>
      </w:pPr>
      <w:r>
        <w:rPr>
          <w:rFonts w:ascii="Times New Roman" w:hAnsi="Times New Roman" w:cs="Times New Roman"/>
          <w:sz w:val="24"/>
        </w:rPr>
        <w:t>Kelompok Kecil</w:t>
      </w:r>
    </w:p>
    <w:p w14:paraId="5012D392" w14:textId="77777777" w:rsidR="00713926" w:rsidRDefault="00713926" w:rsidP="00F63B16">
      <w:pPr>
        <w:pStyle w:val="ListParagraph"/>
        <w:spacing w:after="0" w:line="480" w:lineRule="auto"/>
        <w:ind w:left="1931"/>
        <w:jc w:val="both"/>
        <w:rPr>
          <w:rFonts w:ascii="Times New Roman" w:hAnsi="Times New Roman" w:cs="Times New Roman"/>
          <w:sz w:val="24"/>
        </w:rPr>
      </w:pPr>
      <w:r>
        <w:rPr>
          <w:rFonts w:ascii="Times New Roman" w:hAnsi="Times New Roman" w:cs="Times New Roman"/>
          <w:sz w:val="24"/>
        </w:rPr>
        <w:t xml:space="preserve">Sasaran dalam kelompok kecil dapat </w:t>
      </w:r>
      <w:r w:rsidR="0071678C">
        <w:rPr>
          <w:rFonts w:ascii="Times New Roman" w:hAnsi="Times New Roman" w:cs="Times New Roman"/>
          <w:sz w:val="24"/>
        </w:rPr>
        <w:t xml:space="preserve">memakai beberapa pendekatan seperti </w:t>
      </w:r>
      <w:r w:rsidR="00BA21B9">
        <w:rPr>
          <w:rFonts w:ascii="Times New Roman" w:hAnsi="Times New Roman" w:cs="Times New Roman"/>
          <w:sz w:val="24"/>
        </w:rPr>
        <w:t>diskusi kelompok, curah pendapat (</w:t>
      </w:r>
      <w:r w:rsidR="00BA21B9">
        <w:rPr>
          <w:rFonts w:ascii="Times New Roman" w:hAnsi="Times New Roman" w:cs="Times New Roman"/>
          <w:i/>
          <w:sz w:val="24"/>
        </w:rPr>
        <w:t>Brin Storming</w:t>
      </w:r>
      <w:r w:rsidR="00BA21B9">
        <w:rPr>
          <w:rFonts w:ascii="Times New Roman" w:hAnsi="Times New Roman" w:cs="Times New Roman"/>
          <w:sz w:val="24"/>
        </w:rPr>
        <w:t>), bola salju (</w:t>
      </w:r>
      <w:r w:rsidR="00BA21B9">
        <w:rPr>
          <w:rFonts w:ascii="Times New Roman" w:hAnsi="Times New Roman" w:cs="Times New Roman"/>
          <w:i/>
          <w:sz w:val="24"/>
        </w:rPr>
        <w:t>snow balling</w:t>
      </w:r>
      <w:r w:rsidR="00BA21B9">
        <w:rPr>
          <w:rFonts w:ascii="Times New Roman" w:hAnsi="Times New Roman" w:cs="Times New Roman"/>
          <w:sz w:val="24"/>
        </w:rPr>
        <w:t>), kelompok – kelompok kecil (</w:t>
      </w:r>
      <w:r w:rsidR="00BA21B9">
        <w:rPr>
          <w:rFonts w:ascii="Times New Roman" w:hAnsi="Times New Roman" w:cs="Times New Roman"/>
          <w:i/>
          <w:sz w:val="24"/>
        </w:rPr>
        <w:t>buzz group</w:t>
      </w:r>
      <w:r w:rsidR="00BA21B9">
        <w:rPr>
          <w:rFonts w:ascii="Times New Roman" w:hAnsi="Times New Roman" w:cs="Times New Roman"/>
          <w:sz w:val="24"/>
        </w:rPr>
        <w:t>), bermain peran (</w:t>
      </w:r>
      <w:r w:rsidR="00BA21B9">
        <w:rPr>
          <w:rFonts w:ascii="Times New Roman" w:hAnsi="Times New Roman" w:cs="Times New Roman"/>
          <w:i/>
          <w:sz w:val="24"/>
        </w:rPr>
        <w:t>role play</w:t>
      </w:r>
      <w:r w:rsidR="00BA21B9">
        <w:rPr>
          <w:rFonts w:ascii="Times New Roman" w:hAnsi="Times New Roman" w:cs="Times New Roman"/>
          <w:sz w:val="24"/>
        </w:rPr>
        <w:t>), dan permainan simulasi (</w:t>
      </w:r>
      <w:r w:rsidR="00BA21B9">
        <w:rPr>
          <w:rFonts w:ascii="Times New Roman" w:hAnsi="Times New Roman" w:cs="Times New Roman"/>
          <w:i/>
          <w:sz w:val="24"/>
        </w:rPr>
        <w:t>simulation game</w:t>
      </w:r>
      <w:r w:rsidR="00BA21B9">
        <w:rPr>
          <w:rFonts w:ascii="Times New Roman" w:hAnsi="Times New Roman" w:cs="Times New Roman"/>
          <w:sz w:val="24"/>
        </w:rPr>
        <w:t xml:space="preserve">). </w:t>
      </w:r>
    </w:p>
    <w:p w14:paraId="7D4B7894" w14:textId="77777777" w:rsidR="00BA21B9" w:rsidRDefault="00BA21B9" w:rsidP="00F63B16">
      <w:pPr>
        <w:pStyle w:val="ListParagraph"/>
        <w:numPr>
          <w:ilvl w:val="0"/>
          <w:numId w:val="11"/>
        </w:numPr>
        <w:spacing w:after="0" w:line="480" w:lineRule="auto"/>
        <w:ind w:left="1506"/>
        <w:jc w:val="both"/>
        <w:rPr>
          <w:rFonts w:ascii="Times New Roman" w:hAnsi="Times New Roman" w:cs="Times New Roman"/>
          <w:sz w:val="24"/>
        </w:rPr>
      </w:pPr>
      <w:r>
        <w:rPr>
          <w:rFonts w:ascii="Times New Roman" w:hAnsi="Times New Roman" w:cs="Times New Roman"/>
          <w:sz w:val="24"/>
        </w:rPr>
        <w:t>Berdasarkan Pendekatan Massa</w:t>
      </w:r>
    </w:p>
    <w:p w14:paraId="535DBF39" w14:textId="77777777" w:rsidR="00BA21B9" w:rsidRDefault="00BA21B9" w:rsidP="00F63B16">
      <w:pPr>
        <w:pStyle w:val="ListParagraph"/>
        <w:spacing w:after="0" w:line="480" w:lineRule="auto"/>
        <w:ind w:left="1506" w:firstLine="708"/>
        <w:jc w:val="both"/>
        <w:rPr>
          <w:rFonts w:ascii="Times New Roman" w:hAnsi="Times New Roman" w:cs="Times New Roman"/>
          <w:sz w:val="24"/>
        </w:rPr>
      </w:pPr>
      <w:r>
        <w:rPr>
          <w:rFonts w:ascii="Times New Roman" w:hAnsi="Times New Roman" w:cs="Times New Roman"/>
          <w:sz w:val="24"/>
        </w:rPr>
        <w:t xml:space="preserve">Metode ini bersifat umum </w:t>
      </w:r>
      <w:r w:rsidR="00394E88">
        <w:rPr>
          <w:rFonts w:ascii="Times New Roman" w:hAnsi="Times New Roman" w:cs="Times New Roman"/>
          <w:sz w:val="24"/>
        </w:rPr>
        <w:t xml:space="preserve">dan </w:t>
      </w:r>
      <w:r>
        <w:rPr>
          <w:rFonts w:ascii="Times New Roman" w:hAnsi="Times New Roman" w:cs="Times New Roman"/>
          <w:sz w:val="24"/>
        </w:rPr>
        <w:t>cocok untuk menginformasikan pesan – pesan kesehatan yang</w:t>
      </w:r>
      <w:r w:rsidR="00394E88">
        <w:rPr>
          <w:rFonts w:ascii="Times New Roman" w:hAnsi="Times New Roman" w:cs="Times New Roman"/>
          <w:sz w:val="24"/>
        </w:rPr>
        <w:t xml:space="preserve"> disampaikan kepada masyarakat. Bersifat umum dalam hal ini mengacu pada arti tidak membedakan umur, jenis kelamin, pendidikan, social ekonomi, dan sebagainya. Pesan – pesan kesehatan yang hendak disampaikan harus dirancang sebaik mungkin agar dapat dipahami oleh massa.</w:t>
      </w:r>
    </w:p>
    <w:p w14:paraId="4E7DD87B" w14:textId="77777777" w:rsidR="008C6276" w:rsidRDefault="00E267CF" w:rsidP="00F63B16">
      <w:pPr>
        <w:pStyle w:val="ListParagraph"/>
        <w:numPr>
          <w:ilvl w:val="0"/>
          <w:numId w:val="10"/>
        </w:numPr>
        <w:spacing w:after="0" w:line="480" w:lineRule="auto"/>
        <w:ind w:left="1080"/>
        <w:jc w:val="both"/>
        <w:rPr>
          <w:rFonts w:ascii="Times New Roman" w:hAnsi="Times New Roman" w:cs="Times New Roman"/>
          <w:sz w:val="24"/>
        </w:rPr>
      </w:pPr>
      <w:r>
        <w:rPr>
          <w:rFonts w:ascii="Times New Roman" w:hAnsi="Times New Roman" w:cs="Times New Roman"/>
          <w:sz w:val="24"/>
        </w:rPr>
        <w:t>Media Edukasi</w:t>
      </w:r>
    </w:p>
    <w:p w14:paraId="4CE6BA4E" w14:textId="77777777" w:rsidR="00B2010E" w:rsidRDefault="005E20B6" w:rsidP="00F63B16">
      <w:pPr>
        <w:pStyle w:val="ListParagraph"/>
        <w:spacing w:after="0" w:line="480" w:lineRule="auto"/>
        <w:ind w:left="1080" w:firstLine="709"/>
        <w:jc w:val="both"/>
        <w:rPr>
          <w:rFonts w:ascii="Times New Roman" w:hAnsi="Times New Roman" w:cs="Times New Roman"/>
          <w:sz w:val="24"/>
        </w:rPr>
      </w:pPr>
      <w:r>
        <w:rPr>
          <w:rFonts w:ascii="Times New Roman" w:hAnsi="Times New Roman" w:cs="Times New Roman"/>
          <w:sz w:val="24"/>
        </w:rPr>
        <w:t xml:space="preserve">Media edukasi merupakan alat maupun bahan yang digunakan </w:t>
      </w:r>
      <w:r w:rsidR="00B2010E">
        <w:rPr>
          <w:rFonts w:ascii="Times New Roman" w:hAnsi="Times New Roman" w:cs="Times New Roman"/>
          <w:sz w:val="24"/>
        </w:rPr>
        <w:t xml:space="preserve">sebagai media untuk menyampaikan pesan atau informasi dengan tujuan mempermudah dan memperjelas pesan agar lebih memperluas jangkauan pesan (Hidayah &amp; Sopiandi, 2019). </w:t>
      </w:r>
    </w:p>
    <w:p w14:paraId="4A861116" w14:textId="77777777" w:rsidR="009306BB" w:rsidRDefault="009306BB" w:rsidP="00F63B16">
      <w:pPr>
        <w:pStyle w:val="ListParagraph"/>
        <w:spacing w:after="0" w:line="480" w:lineRule="auto"/>
        <w:ind w:left="1080" w:firstLine="709"/>
        <w:jc w:val="both"/>
        <w:rPr>
          <w:rFonts w:ascii="Times New Roman" w:hAnsi="Times New Roman" w:cs="Times New Roman"/>
          <w:sz w:val="24"/>
        </w:rPr>
      </w:pPr>
      <w:r>
        <w:rPr>
          <w:rFonts w:ascii="Times New Roman" w:hAnsi="Times New Roman" w:cs="Times New Roman"/>
          <w:sz w:val="24"/>
        </w:rPr>
        <w:lastRenderedPageBreak/>
        <w:t>Menurut Notoadmojo (dalam Desvalina, 2019)</w:t>
      </w:r>
      <w:r w:rsidR="0088182D">
        <w:rPr>
          <w:rFonts w:ascii="Times New Roman" w:hAnsi="Times New Roman" w:cs="Times New Roman"/>
          <w:sz w:val="24"/>
        </w:rPr>
        <w:t xml:space="preserve"> menjelaskan bahwa terdapat beberapa bentuk media edukasi, antara lain:</w:t>
      </w:r>
    </w:p>
    <w:p w14:paraId="144A4F2A" w14:textId="77777777" w:rsidR="0088182D" w:rsidRDefault="0088182D" w:rsidP="00F63B16">
      <w:pPr>
        <w:pStyle w:val="ListParagraph"/>
        <w:numPr>
          <w:ilvl w:val="0"/>
          <w:numId w:val="14"/>
        </w:numPr>
        <w:spacing w:after="0" w:line="480" w:lineRule="auto"/>
        <w:ind w:left="1506"/>
        <w:jc w:val="both"/>
        <w:rPr>
          <w:rFonts w:ascii="Times New Roman" w:hAnsi="Times New Roman" w:cs="Times New Roman"/>
          <w:sz w:val="24"/>
        </w:rPr>
      </w:pPr>
      <w:r>
        <w:rPr>
          <w:rFonts w:ascii="Times New Roman" w:hAnsi="Times New Roman" w:cs="Times New Roman"/>
          <w:sz w:val="24"/>
        </w:rPr>
        <w:t>Berdasarkan stimulasi indra</w:t>
      </w:r>
    </w:p>
    <w:p w14:paraId="01CBAD64" w14:textId="77777777" w:rsidR="0088182D" w:rsidRDefault="0088182D" w:rsidP="00F63B16">
      <w:pPr>
        <w:pStyle w:val="ListParagraph"/>
        <w:numPr>
          <w:ilvl w:val="0"/>
          <w:numId w:val="15"/>
        </w:numPr>
        <w:spacing w:after="0" w:line="480" w:lineRule="auto"/>
        <w:ind w:left="1931"/>
        <w:jc w:val="both"/>
        <w:rPr>
          <w:rFonts w:ascii="Times New Roman" w:hAnsi="Times New Roman" w:cs="Times New Roman"/>
          <w:sz w:val="24"/>
        </w:rPr>
      </w:pPr>
      <w:r>
        <w:rPr>
          <w:rFonts w:ascii="Times New Roman" w:hAnsi="Times New Roman" w:cs="Times New Roman"/>
          <w:sz w:val="24"/>
        </w:rPr>
        <w:t>Visual aids atau alat bantu lihat, yaitu alat yang digunakan untuk membantu</w:t>
      </w:r>
      <w:r w:rsidR="005E20B6">
        <w:rPr>
          <w:rFonts w:ascii="Times New Roman" w:hAnsi="Times New Roman" w:cs="Times New Roman"/>
          <w:sz w:val="24"/>
        </w:rPr>
        <w:t xml:space="preserve"> menstimulasi indra penglihatan pada saat penyampaian edukasi.</w:t>
      </w:r>
    </w:p>
    <w:p w14:paraId="7DC79277" w14:textId="77777777" w:rsidR="0088182D" w:rsidRDefault="0088182D" w:rsidP="00F63B16">
      <w:pPr>
        <w:pStyle w:val="ListParagraph"/>
        <w:numPr>
          <w:ilvl w:val="0"/>
          <w:numId w:val="15"/>
        </w:numPr>
        <w:spacing w:after="0" w:line="480" w:lineRule="auto"/>
        <w:ind w:left="1931"/>
        <w:jc w:val="both"/>
        <w:rPr>
          <w:rFonts w:ascii="Times New Roman" w:hAnsi="Times New Roman" w:cs="Times New Roman"/>
          <w:sz w:val="24"/>
        </w:rPr>
      </w:pPr>
      <w:r>
        <w:rPr>
          <w:rFonts w:ascii="Times New Roman" w:hAnsi="Times New Roman" w:cs="Times New Roman"/>
          <w:sz w:val="24"/>
        </w:rPr>
        <w:t>Audio aids atau alat bantu dengar, yaitu alat</w:t>
      </w:r>
      <w:r w:rsidR="005E20B6">
        <w:rPr>
          <w:rFonts w:ascii="Times New Roman" w:hAnsi="Times New Roman" w:cs="Times New Roman"/>
          <w:sz w:val="24"/>
        </w:rPr>
        <w:t xml:space="preserve"> yang digunakan untuk membantu menstimulasi indra pendengaran pada saat penyampaian edukasi.</w:t>
      </w:r>
    </w:p>
    <w:p w14:paraId="6C4AE7D3" w14:textId="77777777" w:rsidR="005E20B6" w:rsidRDefault="005E20B6" w:rsidP="00F63B16">
      <w:pPr>
        <w:pStyle w:val="ListParagraph"/>
        <w:numPr>
          <w:ilvl w:val="0"/>
          <w:numId w:val="15"/>
        </w:numPr>
        <w:spacing w:after="0" w:line="480" w:lineRule="auto"/>
        <w:ind w:left="1931"/>
        <w:jc w:val="both"/>
        <w:rPr>
          <w:rFonts w:ascii="Times New Roman" w:hAnsi="Times New Roman" w:cs="Times New Roman"/>
          <w:sz w:val="24"/>
        </w:rPr>
      </w:pPr>
      <w:r>
        <w:rPr>
          <w:rFonts w:ascii="Times New Roman" w:hAnsi="Times New Roman" w:cs="Times New Roman"/>
          <w:sz w:val="24"/>
        </w:rPr>
        <w:t xml:space="preserve">Audio visual aids  atau alat bantu lihat dengar yaitu kombinasi antara audio aids dan visual aids. </w:t>
      </w:r>
    </w:p>
    <w:p w14:paraId="10AC7F85" w14:textId="77777777" w:rsidR="0088182D" w:rsidRDefault="0088182D" w:rsidP="00F63B16">
      <w:pPr>
        <w:pStyle w:val="ListParagraph"/>
        <w:numPr>
          <w:ilvl w:val="0"/>
          <w:numId w:val="14"/>
        </w:numPr>
        <w:spacing w:after="0" w:line="480" w:lineRule="auto"/>
        <w:ind w:left="1506"/>
        <w:jc w:val="both"/>
        <w:rPr>
          <w:rFonts w:ascii="Times New Roman" w:hAnsi="Times New Roman" w:cs="Times New Roman"/>
          <w:sz w:val="24"/>
        </w:rPr>
      </w:pPr>
      <w:r>
        <w:rPr>
          <w:rFonts w:ascii="Times New Roman" w:hAnsi="Times New Roman" w:cs="Times New Roman"/>
          <w:sz w:val="24"/>
        </w:rPr>
        <w:t>Berdasarkan pembuatan dan penggunaan</w:t>
      </w:r>
    </w:p>
    <w:p w14:paraId="44A4BA27" w14:textId="77777777" w:rsidR="00B2010E" w:rsidRDefault="00B2010E" w:rsidP="00F63B16">
      <w:pPr>
        <w:pStyle w:val="ListParagraph"/>
        <w:numPr>
          <w:ilvl w:val="0"/>
          <w:numId w:val="16"/>
        </w:numPr>
        <w:spacing w:after="0" w:line="480" w:lineRule="auto"/>
        <w:ind w:left="1931"/>
        <w:jc w:val="both"/>
        <w:rPr>
          <w:rFonts w:ascii="Times New Roman" w:hAnsi="Times New Roman" w:cs="Times New Roman"/>
          <w:sz w:val="24"/>
        </w:rPr>
      </w:pPr>
      <w:r>
        <w:rPr>
          <w:rFonts w:ascii="Times New Roman" w:hAnsi="Times New Roman" w:cs="Times New Roman"/>
          <w:sz w:val="24"/>
        </w:rPr>
        <w:t>Alat peraga sederhana, mudah dibuat sendiri dengan bahan – bahan yang mudah didapatkan.</w:t>
      </w:r>
    </w:p>
    <w:p w14:paraId="7E8643C7" w14:textId="77777777" w:rsidR="00B2010E" w:rsidRPr="00B2010E" w:rsidRDefault="00B2010E" w:rsidP="00F63B16">
      <w:pPr>
        <w:pStyle w:val="ListParagraph"/>
        <w:numPr>
          <w:ilvl w:val="0"/>
          <w:numId w:val="16"/>
        </w:numPr>
        <w:spacing w:after="0" w:line="480" w:lineRule="auto"/>
        <w:ind w:left="1931"/>
        <w:jc w:val="both"/>
        <w:rPr>
          <w:rFonts w:ascii="Times New Roman" w:hAnsi="Times New Roman" w:cs="Times New Roman"/>
          <w:sz w:val="24"/>
        </w:rPr>
      </w:pPr>
      <w:r>
        <w:rPr>
          <w:rFonts w:ascii="Times New Roman" w:hAnsi="Times New Roman" w:cs="Times New Roman"/>
          <w:sz w:val="24"/>
        </w:rPr>
        <w:t xml:space="preserve">Alat peraga atau media rumit antara lain </w:t>
      </w:r>
      <w:r>
        <w:rPr>
          <w:rFonts w:ascii="Times New Roman" w:hAnsi="Times New Roman" w:cs="Times New Roman"/>
          <w:i/>
          <w:sz w:val="24"/>
        </w:rPr>
        <w:t xml:space="preserve">slide, film, film strip, </w:t>
      </w:r>
      <w:r>
        <w:rPr>
          <w:rFonts w:ascii="Times New Roman" w:hAnsi="Times New Roman" w:cs="Times New Roman"/>
          <w:sz w:val="24"/>
        </w:rPr>
        <w:t>dan lain – lain yang membutuhkan listrik dan proyektor.</w:t>
      </w:r>
    </w:p>
    <w:p w14:paraId="7FE332C8" w14:textId="77777777" w:rsidR="0088182D" w:rsidRDefault="0088182D" w:rsidP="00F63B16">
      <w:pPr>
        <w:pStyle w:val="ListParagraph"/>
        <w:numPr>
          <w:ilvl w:val="0"/>
          <w:numId w:val="14"/>
        </w:numPr>
        <w:spacing w:after="0" w:line="480" w:lineRule="auto"/>
        <w:ind w:left="1506"/>
        <w:jc w:val="both"/>
        <w:rPr>
          <w:rFonts w:ascii="Times New Roman" w:hAnsi="Times New Roman" w:cs="Times New Roman"/>
          <w:sz w:val="24"/>
        </w:rPr>
      </w:pPr>
      <w:r>
        <w:rPr>
          <w:rFonts w:ascii="Times New Roman" w:hAnsi="Times New Roman" w:cs="Times New Roman"/>
          <w:sz w:val="24"/>
        </w:rPr>
        <w:t>Berdasarkan fungsinya sebagai media kesehatan</w:t>
      </w:r>
    </w:p>
    <w:p w14:paraId="4A202ED9" w14:textId="77777777" w:rsidR="00B2010E" w:rsidRDefault="00B2010E" w:rsidP="00F63B16">
      <w:pPr>
        <w:pStyle w:val="ListParagraph"/>
        <w:numPr>
          <w:ilvl w:val="0"/>
          <w:numId w:val="17"/>
        </w:numPr>
        <w:spacing w:after="0" w:line="480" w:lineRule="auto"/>
        <w:ind w:left="1931"/>
        <w:jc w:val="both"/>
        <w:rPr>
          <w:rFonts w:ascii="Times New Roman" w:hAnsi="Times New Roman" w:cs="Times New Roman"/>
          <w:sz w:val="24"/>
        </w:rPr>
      </w:pPr>
      <w:r>
        <w:rPr>
          <w:rFonts w:ascii="Times New Roman" w:hAnsi="Times New Roman" w:cs="Times New Roman"/>
          <w:sz w:val="24"/>
        </w:rPr>
        <w:t>Media cetak</w:t>
      </w:r>
    </w:p>
    <w:p w14:paraId="4FB20EFA" w14:textId="0658F852" w:rsidR="008B22E7" w:rsidRDefault="008B22E7" w:rsidP="00F63B16">
      <w:pPr>
        <w:pStyle w:val="ListParagraph"/>
        <w:spacing w:after="0" w:line="480" w:lineRule="auto"/>
        <w:ind w:left="1931"/>
        <w:jc w:val="both"/>
        <w:rPr>
          <w:rFonts w:ascii="Times New Roman" w:hAnsi="Times New Roman" w:cs="Times New Roman"/>
          <w:sz w:val="24"/>
        </w:rPr>
      </w:pPr>
      <w:r>
        <w:rPr>
          <w:rFonts w:ascii="Times New Roman" w:hAnsi="Times New Roman" w:cs="Times New Roman"/>
          <w:sz w:val="24"/>
        </w:rPr>
        <w:t>Hartina (2020) menje</w:t>
      </w:r>
      <w:r w:rsidR="00D429DE">
        <w:rPr>
          <w:rFonts w:ascii="Times New Roman" w:hAnsi="Times New Roman" w:cs="Times New Roman"/>
          <w:sz w:val="24"/>
        </w:rPr>
        <w:t>las</w:t>
      </w:r>
      <w:r>
        <w:rPr>
          <w:rFonts w:ascii="Times New Roman" w:hAnsi="Times New Roman" w:cs="Times New Roman"/>
          <w:sz w:val="24"/>
        </w:rPr>
        <w:t>kan bahwa media cetak merupakan media visual yang disediakan dalam bentuk huruf dan gambar yang dibuat melalui proses percetakan yang berisikan informasi</w:t>
      </w:r>
      <w:r w:rsidR="000177A8">
        <w:rPr>
          <w:rFonts w:ascii="Times New Roman" w:hAnsi="Times New Roman" w:cs="Times New Roman"/>
          <w:sz w:val="24"/>
        </w:rPr>
        <w:t xml:space="preserve">. Contoh dari media cetak yaitu </w:t>
      </w:r>
      <w:r w:rsidR="000177A8">
        <w:rPr>
          <w:rFonts w:ascii="Times New Roman" w:hAnsi="Times New Roman" w:cs="Times New Roman"/>
          <w:i/>
          <w:sz w:val="24"/>
        </w:rPr>
        <w:t xml:space="preserve">leaflet, booklet, flyer </w:t>
      </w:r>
      <w:r w:rsidR="000177A8">
        <w:rPr>
          <w:rFonts w:ascii="Times New Roman" w:hAnsi="Times New Roman" w:cs="Times New Roman"/>
          <w:sz w:val="24"/>
        </w:rPr>
        <w:t xml:space="preserve">(selembaran), </w:t>
      </w:r>
      <w:r w:rsidR="000177A8">
        <w:rPr>
          <w:rFonts w:ascii="Times New Roman" w:hAnsi="Times New Roman" w:cs="Times New Roman"/>
          <w:i/>
          <w:sz w:val="24"/>
        </w:rPr>
        <w:t xml:space="preserve">flip chart </w:t>
      </w:r>
      <w:r w:rsidR="000177A8">
        <w:rPr>
          <w:rFonts w:ascii="Times New Roman" w:hAnsi="Times New Roman" w:cs="Times New Roman"/>
          <w:sz w:val="24"/>
        </w:rPr>
        <w:t xml:space="preserve">(lembar balik), poster, foto, rubrik </w:t>
      </w:r>
      <w:r w:rsidR="000177A8">
        <w:rPr>
          <w:rFonts w:ascii="Times New Roman" w:hAnsi="Times New Roman" w:cs="Times New Roman"/>
          <w:sz w:val="24"/>
        </w:rPr>
        <w:lastRenderedPageBreak/>
        <w:t>(tulisan – tulisa</w:t>
      </w:r>
      <w:r w:rsidR="003C0BF5">
        <w:rPr>
          <w:rFonts w:ascii="Times New Roman" w:hAnsi="Times New Roman" w:cs="Times New Roman"/>
          <w:sz w:val="24"/>
        </w:rPr>
        <w:t xml:space="preserve">n surat kabar), dan sebagainya. Wulandari dkk (2020) mendefinisikan </w:t>
      </w:r>
      <w:r w:rsidR="003C0BF5">
        <w:rPr>
          <w:rFonts w:ascii="Times New Roman" w:hAnsi="Times New Roman" w:cs="Times New Roman"/>
          <w:i/>
          <w:sz w:val="24"/>
        </w:rPr>
        <w:t xml:space="preserve">leaflet </w:t>
      </w:r>
      <w:r w:rsidR="003C0BF5">
        <w:rPr>
          <w:rFonts w:ascii="Times New Roman" w:hAnsi="Times New Roman" w:cs="Times New Roman"/>
          <w:sz w:val="24"/>
        </w:rPr>
        <w:t>sebagai media tertulis yang didalamnya berisi pesan – pesan kesehatan melalui selembar kertas yang dapat dilipat menjadi dua atau lebih serta berisi informasi berbentuk kalimat atau gambar maupun keduanya.</w:t>
      </w:r>
    </w:p>
    <w:p w14:paraId="7CF565FB" w14:textId="77777777" w:rsidR="000177A8" w:rsidRDefault="000177A8" w:rsidP="00F63B16">
      <w:pPr>
        <w:pStyle w:val="ListParagraph"/>
        <w:numPr>
          <w:ilvl w:val="0"/>
          <w:numId w:val="17"/>
        </w:numPr>
        <w:spacing w:after="0" w:line="480" w:lineRule="auto"/>
        <w:ind w:left="1931"/>
        <w:jc w:val="both"/>
        <w:rPr>
          <w:rFonts w:ascii="Times New Roman" w:hAnsi="Times New Roman" w:cs="Times New Roman"/>
          <w:sz w:val="24"/>
        </w:rPr>
      </w:pPr>
      <w:r>
        <w:rPr>
          <w:rFonts w:ascii="Times New Roman" w:hAnsi="Times New Roman" w:cs="Times New Roman"/>
          <w:sz w:val="24"/>
        </w:rPr>
        <w:t>Media elektronik</w:t>
      </w:r>
    </w:p>
    <w:p w14:paraId="6D56543A" w14:textId="77777777" w:rsidR="000177A8" w:rsidRDefault="000F6769" w:rsidP="00F63B16">
      <w:pPr>
        <w:pStyle w:val="ListParagraph"/>
        <w:spacing w:after="0" w:line="480" w:lineRule="auto"/>
        <w:ind w:left="1931"/>
        <w:jc w:val="both"/>
        <w:rPr>
          <w:rFonts w:ascii="Times New Roman" w:hAnsi="Times New Roman" w:cs="Times New Roman"/>
          <w:sz w:val="24"/>
        </w:rPr>
      </w:pPr>
      <w:r>
        <w:rPr>
          <w:rFonts w:ascii="Times New Roman" w:hAnsi="Times New Roman" w:cs="Times New Roman"/>
          <w:sz w:val="24"/>
        </w:rPr>
        <w:t xml:space="preserve">Media elektronik merupakan suatu alat elektronik yang digunakan untuk membantu, menjembatani, dan mempermudah proses penyampaian infromasi </w:t>
      </w:r>
      <w:r w:rsidR="009C4A12">
        <w:rPr>
          <w:rFonts w:ascii="Times New Roman" w:hAnsi="Times New Roman" w:cs="Times New Roman"/>
          <w:sz w:val="24"/>
        </w:rPr>
        <w:t xml:space="preserve">sehingga mendapatkan hasil yang optimal untuk menerima pengetahuan serta sikap dengan mudah (Annisa, 2020). Contoh dari media elektronik adalah </w:t>
      </w:r>
      <w:r w:rsidR="009C4A12">
        <w:rPr>
          <w:rFonts w:ascii="Times New Roman" w:hAnsi="Times New Roman" w:cs="Times New Roman"/>
          <w:i/>
          <w:sz w:val="24"/>
        </w:rPr>
        <w:t>slide</w:t>
      </w:r>
      <w:r w:rsidR="009C4A12">
        <w:rPr>
          <w:rFonts w:ascii="Times New Roman" w:hAnsi="Times New Roman" w:cs="Times New Roman"/>
          <w:sz w:val="24"/>
        </w:rPr>
        <w:t>, video, film strip, dan media papan.</w:t>
      </w:r>
    </w:p>
    <w:p w14:paraId="23EA33A0" w14:textId="77777777" w:rsidR="009C4A12" w:rsidRDefault="009C4A12" w:rsidP="004E765A">
      <w:pPr>
        <w:pStyle w:val="ListParagraph"/>
        <w:numPr>
          <w:ilvl w:val="0"/>
          <w:numId w:val="5"/>
        </w:numPr>
        <w:spacing w:after="0" w:line="480" w:lineRule="auto"/>
        <w:ind w:left="709"/>
        <w:jc w:val="both"/>
        <w:rPr>
          <w:rFonts w:ascii="Times New Roman" w:hAnsi="Times New Roman" w:cs="Times New Roman"/>
          <w:b/>
          <w:sz w:val="24"/>
        </w:rPr>
      </w:pPr>
      <w:r w:rsidRPr="009C4A12">
        <w:rPr>
          <w:rFonts w:ascii="Times New Roman" w:hAnsi="Times New Roman" w:cs="Times New Roman"/>
          <w:b/>
          <w:sz w:val="24"/>
        </w:rPr>
        <w:t>Pengetahuan</w:t>
      </w:r>
    </w:p>
    <w:p w14:paraId="6C24B7AA" w14:textId="77777777" w:rsidR="00194CA5" w:rsidRDefault="00194CA5" w:rsidP="004E765A">
      <w:pPr>
        <w:pStyle w:val="ListParagraph"/>
        <w:numPr>
          <w:ilvl w:val="0"/>
          <w:numId w:val="18"/>
        </w:numPr>
        <w:spacing w:after="0" w:line="480" w:lineRule="auto"/>
        <w:ind w:left="1134"/>
        <w:jc w:val="both"/>
        <w:rPr>
          <w:rFonts w:ascii="Times New Roman" w:hAnsi="Times New Roman" w:cs="Times New Roman"/>
          <w:sz w:val="24"/>
        </w:rPr>
      </w:pPr>
      <w:r>
        <w:rPr>
          <w:rFonts w:ascii="Times New Roman" w:hAnsi="Times New Roman" w:cs="Times New Roman"/>
          <w:sz w:val="24"/>
        </w:rPr>
        <w:t>Definisi Pengetahuan</w:t>
      </w:r>
    </w:p>
    <w:p w14:paraId="57A6EA8B" w14:textId="77777777" w:rsidR="00194CA5" w:rsidRDefault="00194CA5" w:rsidP="00194CA5">
      <w:pPr>
        <w:pStyle w:val="ListParagraph"/>
        <w:spacing w:after="0" w:line="480" w:lineRule="auto"/>
        <w:ind w:left="1134" w:firstLine="709"/>
        <w:jc w:val="both"/>
        <w:rPr>
          <w:rFonts w:ascii="Times New Roman" w:hAnsi="Times New Roman" w:cs="Times New Roman"/>
          <w:sz w:val="24"/>
        </w:rPr>
      </w:pPr>
      <w:r>
        <w:rPr>
          <w:rFonts w:ascii="Times New Roman" w:hAnsi="Times New Roman" w:cs="Times New Roman"/>
          <w:sz w:val="24"/>
        </w:rPr>
        <w:t>Pengetahuan merupakan hasil penginderaan manusia atau hasil tahu seseorang terhadap objek melalui indera yang dimiliki manusia tersebut (mata, hidung, telinga, dan sebagainya), serta pengukuran pengetahuan dapat dilakukan dengan angket maupun wawancara yang menanyakan mengenai isi materi yang ingin diukur subjek penelitian (Notoatmodmojo, 2018).</w:t>
      </w:r>
    </w:p>
    <w:p w14:paraId="3980C504" w14:textId="77777777" w:rsidR="00194CA5" w:rsidRDefault="00194CA5" w:rsidP="004E765A">
      <w:pPr>
        <w:pStyle w:val="ListParagraph"/>
        <w:numPr>
          <w:ilvl w:val="0"/>
          <w:numId w:val="18"/>
        </w:numPr>
        <w:spacing w:after="0" w:line="480" w:lineRule="auto"/>
        <w:ind w:left="1134"/>
        <w:jc w:val="both"/>
        <w:rPr>
          <w:rFonts w:ascii="Times New Roman" w:hAnsi="Times New Roman" w:cs="Times New Roman"/>
          <w:sz w:val="24"/>
        </w:rPr>
      </w:pPr>
      <w:r>
        <w:rPr>
          <w:rFonts w:ascii="Times New Roman" w:hAnsi="Times New Roman" w:cs="Times New Roman"/>
          <w:sz w:val="24"/>
        </w:rPr>
        <w:t>Faktor yang Mempengaruhi Pengetahuan</w:t>
      </w:r>
    </w:p>
    <w:p w14:paraId="1C130139" w14:textId="77777777" w:rsidR="00194CA5" w:rsidRDefault="00194CA5" w:rsidP="00194CA5">
      <w:pPr>
        <w:pStyle w:val="ListParagraph"/>
        <w:spacing w:after="0" w:line="480" w:lineRule="auto"/>
        <w:ind w:left="1134" w:firstLine="709"/>
        <w:jc w:val="both"/>
        <w:rPr>
          <w:rFonts w:ascii="Times New Roman" w:hAnsi="Times New Roman" w:cs="Times New Roman"/>
          <w:sz w:val="24"/>
        </w:rPr>
      </w:pPr>
      <w:r>
        <w:rPr>
          <w:rFonts w:ascii="Times New Roman" w:hAnsi="Times New Roman" w:cs="Times New Roman"/>
          <w:sz w:val="24"/>
        </w:rPr>
        <w:lastRenderedPageBreak/>
        <w:t>Notoatmodmojo (dalam Laila, 2019) menjelaskan beberapa faktor – faktor yang mempengaruhi pengetahuan seseorang sebagai berikut :</w:t>
      </w:r>
    </w:p>
    <w:p w14:paraId="2022A839" w14:textId="77777777" w:rsidR="00194CA5" w:rsidRDefault="00194CA5" w:rsidP="004E765A">
      <w:pPr>
        <w:pStyle w:val="ListParagraph"/>
        <w:numPr>
          <w:ilvl w:val="0"/>
          <w:numId w:val="19"/>
        </w:numPr>
        <w:spacing w:after="0" w:line="480" w:lineRule="auto"/>
        <w:ind w:left="1560"/>
        <w:jc w:val="both"/>
        <w:rPr>
          <w:rFonts w:ascii="Times New Roman" w:hAnsi="Times New Roman" w:cs="Times New Roman"/>
          <w:sz w:val="24"/>
        </w:rPr>
      </w:pPr>
      <w:r>
        <w:rPr>
          <w:rFonts w:ascii="Times New Roman" w:hAnsi="Times New Roman" w:cs="Times New Roman"/>
          <w:sz w:val="24"/>
        </w:rPr>
        <w:t>Faktor pendidikan</w:t>
      </w:r>
    </w:p>
    <w:p w14:paraId="6C9C553E" w14:textId="77777777" w:rsidR="00194CA5" w:rsidRDefault="00194CA5" w:rsidP="00194CA5">
      <w:pPr>
        <w:pStyle w:val="ListParagraph"/>
        <w:spacing w:after="0" w:line="480" w:lineRule="auto"/>
        <w:ind w:left="1560" w:firstLine="708"/>
        <w:jc w:val="both"/>
        <w:rPr>
          <w:rFonts w:ascii="Times New Roman" w:hAnsi="Times New Roman" w:cs="Times New Roman"/>
          <w:sz w:val="24"/>
        </w:rPr>
      </w:pPr>
      <w:r>
        <w:rPr>
          <w:rFonts w:ascii="Times New Roman" w:hAnsi="Times New Roman" w:cs="Times New Roman"/>
          <w:sz w:val="24"/>
        </w:rPr>
        <w:t>Pendidikan cukup berpengaruh pada pengetahuan seseorang, orang yang berpendidikan maka akan memiliki pola pikir sejauh mana keuntungan yang didapat dari gagasan tersebut.</w:t>
      </w:r>
    </w:p>
    <w:p w14:paraId="447F10C0" w14:textId="77777777" w:rsidR="00194CA5" w:rsidRDefault="00194CA5" w:rsidP="004E765A">
      <w:pPr>
        <w:pStyle w:val="ListParagraph"/>
        <w:numPr>
          <w:ilvl w:val="0"/>
          <w:numId w:val="19"/>
        </w:numPr>
        <w:spacing w:after="0" w:line="480" w:lineRule="auto"/>
        <w:ind w:left="1560"/>
        <w:jc w:val="both"/>
        <w:rPr>
          <w:rFonts w:ascii="Times New Roman" w:hAnsi="Times New Roman" w:cs="Times New Roman"/>
          <w:sz w:val="24"/>
        </w:rPr>
      </w:pPr>
      <w:r>
        <w:rPr>
          <w:rFonts w:ascii="Times New Roman" w:hAnsi="Times New Roman" w:cs="Times New Roman"/>
          <w:sz w:val="24"/>
        </w:rPr>
        <w:t>Faktor demografi</w:t>
      </w:r>
    </w:p>
    <w:p w14:paraId="59B27EE0" w14:textId="07328DD3" w:rsidR="00194CA5" w:rsidRDefault="00194CA5" w:rsidP="00194CA5">
      <w:pPr>
        <w:pStyle w:val="ListParagraph"/>
        <w:spacing w:after="0" w:line="480" w:lineRule="auto"/>
        <w:ind w:left="1560" w:firstLine="708"/>
        <w:jc w:val="both"/>
        <w:rPr>
          <w:rFonts w:ascii="Times New Roman" w:hAnsi="Times New Roman" w:cs="Times New Roman"/>
          <w:sz w:val="24"/>
        </w:rPr>
      </w:pPr>
      <w:r>
        <w:rPr>
          <w:rFonts w:ascii="Times New Roman" w:hAnsi="Times New Roman" w:cs="Times New Roman"/>
          <w:sz w:val="24"/>
        </w:rPr>
        <w:t>Faktor ini melip</w:t>
      </w:r>
      <w:r w:rsidR="005E04F0">
        <w:rPr>
          <w:rFonts w:ascii="Times New Roman" w:hAnsi="Times New Roman" w:cs="Times New Roman"/>
          <w:sz w:val="24"/>
        </w:rPr>
        <w:t>uti jenis kelamin, umur, dan sos</w:t>
      </w:r>
      <w:r>
        <w:rPr>
          <w:rFonts w:ascii="Times New Roman" w:hAnsi="Times New Roman" w:cs="Times New Roman"/>
          <w:sz w:val="24"/>
        </w:rPr>
        <w:t>ial ekonomi.</w:t>
      </w:r>
    </w:p>
    <w:p w14:paraId="2FBA2B25" w14:textId="77777777" w:rsidR="00194CA5" w:rsidRDefault="00194CA5" w:rsidP="004E765A">
      <w:pPr>
        <w:pStyle w:val="ListParagraph"/>
        <w:numPr>
          <w:ilvl w:val="0"/>
          <w:numId w:val="19"/>
        </w:numPr>
        <w:spacing w:after="0" w:line="480" w:lineRule="auto"/>
        <w:ind w:left="1560"/>
        <w:jc w:val="both"/>
        <w:rPr>
          <w:rFonts w:ascii="Times New Roman" w:hAnsi="Times New Roman" w:cs="Times New Roman"/>
          <w:sz w:val="24"/>
        </w:rPr>
      </w:pPr>
      <w:r>
        <w:rPr>
          <w:rFonts w:ascii="Times New Roman" w:hAnsi="Times New Roman" w:cs="Times New Roman"/>
          <w:sz w:val="24"/>
        </w:rPr>
        <w:t>Faktor ekonomi</w:t>
      </w:r>
    </w:p>
    <w:p w14:paraId="14160721" w14:textId="77777777" w:rsidR="00194CA5" w:rsidRDefault="00194CA5" w:rsidP="00194CA5">
      <w:pPr>
        <w:pStyle w:val="ListParagraph"/>
        <w:spacing w:after="0" w:line="480" w:lineRule="auto"/>
        <w:ind w:left="1560" w:firstLine="708"/>
        <w:jc w:val="both"/>
        <w:rPr>
          <w:rFonts w:ascii="Times New Roman" w:hAnsi="Times New Roman" w:cs="Times New Roman"/>
          <w:sz w:val="24"/>
        </w:rPr>
      </w:pPr>
      <w:r>
        <w:rPr>
          <w:rFonts w:ascii="Times New Roman" w:hAnsi="Times New Roman" w:cs="Times New Roman"/>
          <w:sz w:val="24"/>
        </w:rPr>
        <w:t>Keluarga dengan status ekonomi yang baik akan lebih tercukupi, sehingga hal ini akan mempengaruhi kebutuhan informasi yang masuk dalam kebutuhan sekunder.</w:t>
      </w:r>
    </w:p>
    <w:p w14:paraId="2C1C4AEA" w14:textId="77777777" w:rsidR="00194CA5" w:rsidRDefault="00194CA5" w:rsidP="004E765A">
      <w:pPr>
        <w:pStyle w:val="ListParagraph"/>
        <w:numPr>
          <w:ilvl w:val="0"/>
          <w:numId w:val="19"/>
        </w:numPr>
        <w:spacing w:after="0" w:line="480" w:lineRule="auto"/>
        <w:ind w:left="1560"/>
        <w:jc w:val="both"/>
        <w:rPr>
          <w:rFonts w:ascii="Times New Roman" w:hAnsi="Times New Roman" w:cs="Times New Roman"/>
          <w:sz w:val="24"/>
        </w:rPr>
      </w:pPr>
      <w:r>
        <w:rPr>
          <w:rFonts w:ascii="Times New Roman" w:hAnsi="Times New Roman" w:cs="Times New Roman"/>
          <w:sz w:val="24"/>
        </w:rPr>
        <w:t>Faktor pengalaman</w:t>
      </w:r>
    </w:p>
    <w:p w14:paraId="5472C940" w14:textId="77777777" w:rsidR="00194CA5" w:rsidRDefault="00194CA5" w:rsidP="00194CA5">
      <w:pPr>
        <w:pStyle w:val="ListParagraph"/>
        <w:spacing w:after="0" w:line="480" w:lineRule="auto"/>
        <w:ind w:left="1560" w:firstLine="708"/>
        <w:jc w:val="both"/>
        <w:rPr>
          <w:rFonts w:ascii="Times New Roman" w:hAnsi="Times New Roman" w:cs="Times New Roman"/>
          <w:sz w:val="24"/>
        </w:rPr>
      </w:pPr>
      <w:r>
        <w:rPr>
          <w:rFonts w:ascii="Times New Roman" w:hAnsi="Times New Roman" w:cs="Times New Roman"/>
          <w:sz w:val="24"/>
        </w:rPr>
        <w:t>Seorang memperoleh pengalaman dari beberapa lingkungan hidup dalam proses perkembangannya.</w:t>
      </w:r>
    </w:p>
    <w:p w14:paraId="529F78B6" w14:textId="77777777" w:rsidR="00194CA5" w:rsidRDefault="00194CA5" w:rsidP="004E765A">
      <w:pPr>
        <w:pStyle w:val="ListParagraph"/>
        <w:numPr>
          <w:ilvl w:val="0"/>
          <w:numId w:val="19"/>
        </w:numPr>
        <w:spacing w:after="0" w:line="480" w:lineRule="auto"/>
        <w:ind w:left="1560"/>
        <w:jc w:val="both"/>
        <w:rPr>
          <w:rFonts w:ascii="Times New Roman" w:hAnsi="Times New Roman" w:cs="Times New Roman"/>
          <w:sz w:val="24"/>
        </w:rPr>
      </w:pPr>
      <w:r>
        <w:rPr>
          <w:rFonts w:ascii="Times New Roman" w:hAnsi="Times New Roman" w:cs="Times New Roman"/>
          <w:sz w:val="24"/>
        </w:rPr>
        <w:t>Faktor hubungan sosial</w:t>
      </w:r>
    </w:p>
    <w:p w14:paraId="4AE6BD80" w14:textId="77777777" w:rsidR="00194CA5" w:rsidRDefault="00194CA5" w:rsidP="00194CA5">
      <w:pPr>
        <w:pStyle w:val="ListParagraph"/>
        <w:spacing w:after="0" w:line="480" w:lineRule="auto"/>
        <w:ind w:left="1560" w:firstLine="708"/>
        <w:jc w:val="both"/>
        <w:rPr>
          <w:rFonts w:ascii="Times New Roman" w:hAnsi="Times New Roman" w:cs="Times New Roman"/>
          <w:sz w:val="24"/>
        </w:rPr>
      </w:pPr>
      <w:r>
        <w:rPr>
          <w:rFonts w:ascii="Times New Roman" w:hAnsi="Times New Roman" w:cs="Times New Roman"/>
          <w:sz w:val="24"/>
        </w:rPr>
        <w:t xml:space="preserve">Hubungan sosial mempengaruhi kemampuan individu berkomunikasi untuk menerima pesan atau informasi, karena seseorang yang lebih mudah berinteraksi maka akan lebih mudah menerima informasi. </w:t>
      </w:r>
    </w:p>
    <w:p w14:paraId="1100BA1C" w14:textId="77777777" w:rsidR="00194CA5" w:rsidRDefault="00194CA5" w:rsidP="004E765A">
      <w:pPr>
        <w:pStyle w:val="ListParagraph"/>
        <w:numPr>
          <w:ilvl w:val="0"/>
          <w:numId w:val="19"/>
        </w:numPr>
        <w:spacing w:after="0" w:line="480" w:lineRule="auto"/>
        <w:ind w:left="1560"/>
        <w:jc w:val="both"/>
        <w:rPr>
          <w:rFonts w:ascii="Times New Roman" w:hAnsi="Times New Roman" w:cs="Times New Roman"/>
          <w:sz w:val="24"/>
        </w:rPr>
      </w:pPr>
      <w:r>
        <w:rPr>
          <w:rFonts w:ascii="Times New Roman" w:hAnsi="Times New Roman" w:cs="Times New Roman"/>
          <w:sz w:val="24"/>
        </w:rPr>
        <w:t>Faktor paparan media massa</w:t>
      </w:r>
    </w:p>
    <w:p w14:paraId="63F07925" w14:textId="77777777" w:rsidR="00194CA5" w:rsidRDefault="00194CA5" w:rsidP="00194CA5">
      <w:pPr>
        <w:pStyle w:val="ListParagraph"/>
        <w:spacing w:after="0" w:line="480" w:lineRule="auto"/>
        <w:ind w:left="1560" w:firstLine="708"/>
        <w:jc w:val="both"/>
        <w:rPr>
          <w:rFonts w:ascii="Times New Roman" w:hAnsi="Times New Roman" w:cs="Times New Roman"/>
          <w:sz w:val="24"/>
        </w:rPr>
      </w:pPr>
      <w:r>
        <w:rPr>
          <w:rFonts w:ascii="Times New Roman" w:hAnsi="Times New Roman" w:cs="Times New Roman"/>
          <w:sz w:val="24"/>
        </w:rPr>
        <w:lastRenderedPageBreak/>
        <w:t xml:space="preserve">Seseorang yang lebih sering menerima media massa maka akan memperoleh informasi yang lebih dibandingkan dengan seseorang yang tidak pernah menerimaa media massa. </w:t>
      </w:r>
    </w:p>
    <w:p w14:paraId="1B646A64" w14:textId="77777777" w:rsidR="00194CA5" w:rsidRPr="00DF5982" w:rsidRDefault="00194CA5" w:rsidP="004E765A">
      <w:pPr>
        <w:pStyle w:val="ListParagraph"/>
        <w:numPr>
          <w:ilvl w:val="0"/>
          <w:numId w:val="18"/>
        </w:numPr>
        <w:spacing w:after="0" w:line="480" w:lineRule="auto"/>
        <w:ind w:left="1134"/>
        <w:jc w:val="both"/>
        <w:rPr>
          <w:rFonts w:ascii="Times New Roman" w:hAnsi="Times New Roman" w:cs="Times New Roman"/>
          <w:b/>
          <w:sz w:val="24"/>
        </w:rPr>
      </w:pPr>
      <w:r>
        <w:rPr>
          <w:rFonts w:ascii="Times New Roman" w:hAnsi="Times New Roman" w:cs="Times New Roman"/>
          <w:sz w:val="24"/>
        </w:rPr>
        <w:t>Tingkatan Pengetahuan</w:t>
      </w:r>
    </w:p>
    <w:p w14:paraId="76525205" w14:textId="77777777" w:rsidR="00194CA5" w:rsidRDefault="00194CA5" w:rsidP="00194CA5">
      <w:pPr>
        <w:pStyle w:val="ListParagraph"/>
        <w:spacing w:after="0" w:line="480" w:lineRule="auto"/>
        <w:ind w:left="1134" w:firstLine="709"/>
        <w:jc w:val="both"/>
        <w:rPr>
          <w:rFonts w:ascii="Times New Roman" w:hAnsi="Times New Roman" w:cs="Times New Roman"/>
          <w:sz w:val="24"/>
        </w:rPr>
      </w:pPr>
      <w:r>
        <w:rPr>
          <w:rFonts w:ascii="Times New Roman" w:hAnsi="Times New Roman" w:cs="Times New Roman"/>
          <w:sz w:val="24"/>
        </w:rPr>
        <w:t>Menurut Notoatmodjo (2021) pengetahuan yang termasuk dalam domain kognitif memiliki 6 tingkatan yaitu:</w:t>
      </w:r>
    </w:p>
    <w:p w14:paraId="4F2185E6" w14:textId="77777777" w:rsidR="00194CA5" w:rsidRPr="00A00209" w:rsidRDefault="00194CA5" w:rsidP="004E765A">
      <w:pPr>
        <w:pStyle w:val="ListParagraph"/>
        <w:numPr>
          <w:ilvl w:val="0"/>
          <w:numId w:val="20"/>
        </w:numPr>
        <w:spacing w:after="0" w:line="480" w:lineRule="auto"/>
        <w:ind w:left="1560"/>
        <w:jc w:val="both"/>
        <w:rPr>
          <w:rFonts w:ascii="Times New Roman" w:hAnsi="Times New Roman" w:cs="Times New Roman"/>
          <w:b/>
          <w:sz w:val="24"/>
        </w:rPr>
      </w:pPr>
      <w:r>
        <w:rPr>
          <w:rFonts w:ascii="Times New Roman" w:hAnsi="Times New Roman" w:cs="Times New Roman"/>
          <w:sz w:val="24"/>
        </w:rPr>
        <w:t xml:space="preserve">Tahu </w:t>
      </w:r>
      <w:r w:rsidRPr="00A00209">
        <w:rPr>
          <w:rFonts w:ascii="Times New Roman" w:hAnsi="Times New Roman" w:cs="Times New Roman"/>
          <w:i/>
          <w:sz w:val="24"/>
        </w:rPr>
        <w:t>(know)</w:t>
      </w:r>
    </w:p>
    <w:p w14:paraId="541A9A9A" w14:textId="77777777" w:rsidR="00194CA5" w:rsidRPr="00A00209" w:rsidRDefault="00194CA5" w:rsidP="00194CA5">
      <w:pPr>
        <w:pStyle w:val="ListParagraph"/>
        <w:spacing w:after="0" w:line="480" w:lineRule="auto"/>
        <w:ind w:left="1560" w:firstLine="708"/>
        <w:jc w:val="both"/>
        <w:rPr>
          <w:rFonts w:ascii="Times New Roman" w:hAnsi="Times New Roman" w:cs="Times New Roman"/>
          <w:sz w:val="24"/>
        </w:rPr>
      </w:pPr>
      <w:r>
        <w:rPr>
          <w:rFonts w:ascii="Times New Roman" w:hAnsi="Times New Roman" w:cs="Times New Roman"/>
          <w:sz w:val="24"/>
        </w:rPr>
        <w:t>Tahu dalam hal ini memiliki arti mengingat suatu materi yang telah dipelajari sebelumnya. Mengingat kembali (</w:t>
      </w:r>
      <w:r>
        <w:rPr>
          <w:rFonts w:ascii="Times New Roman" w:hAnsi="Times New Roman" w:cs="Times New Roman"/>
          <w:i/>
          <w:sz w:val="24"/>
        </w:rPr>
        <w:t>recall</w:t>
      </w:r>
      <w:r>
        <w:rPr>
          <w:rFonts w:ascii="Times New Roman" w:hAnsi="Times New Roman" w:cs="Times New Roman"/>
          <w:sz w:val="24"/>
        </w:rPr>
        <w:t xml:space="preserve">) terhadap sesuatu yang spesifik dari seluruh materi yang telah diterima dan dipelajari termasuk dalam tingkat pengetahuan ini. </w:t>
      </w:r>
    </w:p>
    <w:p w14:paraId="1BA9DBD1" w14:textId="77777777" w:rsidR="00194CA5" w:rsidRPr="00A00209" w:rsidRDefault="00194CA5" w:rsidP="004E765A">
      <w:pPr>
        <w:pStyle w:val="ListParagraph"/>
        <w:numPr>
          <w:ilvl w:val="0"/>
          <w:numId w:val="20"/>
        </w:numPr>
        <w:spacing w:after="0" w:line="480" w:lineRule="auto"/>
        <w:ind w:left="1560"/>
        <w:jc w:val="both"/>
        <w:rPr>
          <w:rFonts w:ascii="Times New Roman" w:hAnsi="Times New Roman" w:cs="Times New Roman"/>
          <w:b/>
          <w:sz w:val="24"/>
        </w:rPr>
      </w:pPr>
      <w:r>
        <w:rPr>
          <w:rFonts w:ascii="Times New Roman" w:hAnsi="Times New Roman" w:cs="Times New Roman"/>
          <w:sz w:val="24"/>
        </w:rPr>
        <w:t>Memahami (</w:t>
      </w:r>
      <w:r>
        <w:rPr>
          <w:rFonts w:ascii="Times New Roman" w:hAnsi="Times New Roman" w:cs="Times New Roman"/>
          <w:i/>
          <w:sz w:val="24"/>
        </w:rPr>
        <w:t>comprehension</w:t>
      </w:r>
      <w:r>
        <w:rPr>
          <w:rFonts w:ascii="Times New Roman" w:hAnsi="Times New Roman" w:cs="Times New Roman"/>
          <w:sz w:val="24"/>
        </w:rPr>
        <w:t>)</w:t>
      </w:r>
    </w:p>
    <w:p w14:paraId="5E629A8B" w14:textId="2FD8F007" w:rsidR="00194CA5" w:rsidRPr="00A00209" w:rsidRDefault="00AF60DC" w:rsidP="00194CA5">
      <w:pPr>
        <w:pStyle w:val="ListParagraph"/>
        <w:spacing w:after="0" w:line="480" w:lineRule="auto"/>
        <w:ind w:left="1560" w:firstLine="708"/>
        <w:jc w:val="both"/>
        <w:rPr>
          <w:rFonts w:ascii="Times New Roman" w:hAnsi="Times New Roman" w:cs="Times New Roman"/>
          <w:b/>
          <w:sz w:val="24"/>
        </w:rPr>
      </w:pPr>
      <w:r>
        <w:rPr>
          <w:rFonts w:ascii="Times New Roman" w:hAnsi="Times New Roman" w:cs="Times New Roman"/>
          <w:sz w:val="24"/>
        </w:rPr>
        <w:t>Memahami didefinisikan sebagai kemahiran</w:t>
      </w:r>
      <w:r w:rsidR="00194CA5">
        <w:rPr>
          <w:rFonts w:ascii="Times New Roman" w:hAnsi="Times New Roman" w:cs="Times New Roman"/>
          <w:sz w:val="24"/>
        </w:rPr>
        <w:t xml:space="preserve"> </w:t>
      </w:r>
      <w:r>
        <w:rPr>
          <w:rFonts w:ascii="Times New Roman" w:hAnsi="Times New Roman" w:cs="Times New Roman"/>
          <w:sz w:val="24"/>
        </w:rPr>
        <w:t>seseorang menyampaikan</w:t>
      </w:r>
      <w:r w:rsidR="00194CA5">
        <w:rPr>
          <w:rFonts w:ascii="Times New Roman" w:hAnsi="Times New Roman" w:cs="Times New Roman"/>
          <w:sz w:val="24"/>
        </w:rPr>
        <w:t xml:space="preserve"> secara baik dan benar mengenai objek yang</w:t>
      </w:r>
      <w:r>
        <w:rPr>
          <w:rFonts w:ascii="Times New Roman" w:hAnsi="Times New Roman" w:cs="Times New Roman"/>
          <w:sz w:val="24"/>
        </w:rPr>
        <w:t xml:space="preserve"> diketahui dan dapat memahami</w:t>
      </w:r>
      <w:r w:rsidR="00194CA5">
        <w:rPr>
          <w:rFonts w:ascii="Times New Roman" w:hAnsi="Times New Roman" w:cs="Times New Roman"/>
          <w:sz w:val="24"/>
        </w:rPr>
        <w:t xml:space="preserve"> objek tersebut secara benar. </w:t>
      </w:r>
    </w:p>
    <w:p w14:paraId="07CFBA7D" w14:textId="77777777" w:rsidR="00194CA5" w:rsidRPr="00D0226B" w:rsidRDefault="00194CA5" w:rsidP="004E765A">
      <w:pPr>
        <w:pStyle w:val="ListParagraph"/>
        <w:numPr>
          <w:ilvl w:val="0"/>
          <w:numId w:val="20"/>
        </w:numPr>
        <w:spacing w:after="0" w:line="480" w:lineRule="auto"/>
        <w:ind w:left="1560"/>
        <w:jc w:val="both"/>
        <w:rPr>
          <w:rFonts w:ascii="Times New Roman" w:hAnsi="Times New Roman" w:cs="Times New Roman"/>
          <w:b/>
          <w:sz w:val="24"/>
        </w:rPr>
      </w:pPr>
      <w:r>
        <w:rPr>
          <w:rFonts w:ascii="Times New Roman" w:hAnsi="Times New Roman" w:cs="Times New Roman"/>
          <w:sz w:val="24"/>
        </w:rPr>
        <w:t>Aplikasi (</w:t>
      </w:r>
      <w:r>
        <w:rPr>
          <w:rFonts w:ascii="Times New Roman" w:hAnsi="Times New Roman" w:cs="Times New Roman"/>
          <w:i/>
          <w:sz w:val="24"/>
        </w:rPr>
        <w:t>application</w:t>
      </w:r>
      <w:r>
        <w:rPr>
          <w:rFonts w:ascii="Times New Roman" w:hAnsi="Times New Roman" w:cs="Times New Roman"/>
          <w:sz w:val="24"/>
        </w:rPr>
        <w:t>)</w:t>
      </w:r>
    </w:p>
    <w:p w14:paraId="281247CF" w14:textId="0749D867" w:rsidR="004A7315" w:rsidRPr="00387098" w:rsidRDefault="00194CA5" w:rsidP="00387098">
      <w:pPr>
        <w:pStyle w:val="ListParagraph"/>
        <w:spacing w:after="0" w:line="480" w:lineRule="auto"/>
        <w:ind w:left="1560" w:firstLine="708"/>
        <w:jc w:val="both"/>
        <w:rPr>
          <w:rFonts w:ascii="Times New Roman" w:hAnsi="Times New Roman" w:cs="Times New Roman"/>
          <w:sz w:val="24"/>
        </w:rPr>
      </w:pPr>
      <w:r>
        <w:rPr>
          <w:rFonts w:ascii="Times New Roman" w:hAnsi="Times New Roman" w:cs="Times New Roman"/>
          <w:sz w:val="24"/>
        </w:rPr>
        <w:t>Diartikan sebagai kemampuan seseorang untuk menggunakan materi yang telah diperoleh pada kondisi yang sebenarnya (</w:t>
      </w:r>
      <w:r>
        <w:rPr>
          <w:rFonts w:ascii="Times New Roman" w:hAnsi="Times New Roman" w:cs="Times New Roman"/>
          <w:i/>
          <w:sz w:val="24"/>
        </w:rPr>
        <w:t>real</w:t>
      </w:r>
      <w:r w:rsidR="00387098">
        <w:rPr>
          <w:rFonts w:ascii="Times New Roman" w:hAnsi="Times New Roman" w:cs="Times New Roman"/>
          <w:sz w:val="24"/>
        </w:rPr>
        <w:t>).</w:t>
      </w:r>
    </w:p>
    <w:p w14:paraId="65614A3D" w14:textId="77777777" w:rsidR="00194CA5" w:rsidRPr="00D0226B" w:rsidRDefault="00194CA5" w:rsidP="004E765A">
      <w:pPr>
        <w:pStyle w:val="ListParagraph"/>
        <w:numPr>
          <w:ilvl w:val="0"/>
          <w:numId w:val="20"/>
        </w:numPr>
        <w:spacing w:after="0" w:line="480" w:lineRule="auto"/>
        <w:ind w:left="1560"/>
        <w:jc w:val="both"/>
        <w:rPr>
          <w:rFonts w:ascii="Times New Roman" w:hAnsi="Times New Roman" w:cs="Times New Roman"/>
          <w:b/>
          <w:sz w:val="24"/>
        </w:rPr>
      </w:pPr>
      <w:r>
        <w:rPr>
          <w:rFonts w:ascii="Times New Roman" w:hAnsi="Times New Roman" w:cs="Times New Roman"/>
          <w:sz w:val="24"/>
        </w:rPr>
        <w:t>Analisis (</w:t>
      </w:r>
      <w:r>
        <w:rPr>
          <w:rFonts w:ascii="Times New Roman" w:hAnsi="Times New Roman" w:cs="Times New Roman"/>
          <w:i/>
          <w:sz w:val="24"/>
        </w:rPr>
        <w:t>analysis</w:t>
      </w:r>
      <w:r>
        <w:rPr>
          <w:rFonts w:ascii="Times New Roman" w:hAnsi="Times New Roman" w:cs="Times New Roman"/>
          <w:sz w:val="24"/>
        </w:rPr>
        <w:t>)</w:t>
      </w:r>
    </w:p>
    <w:p w14:paraId="6069E40B" w14:textId="77777777" w:rsidR="00194CA5" w:rsidRDefault="00194CA5" w:rsidP="00194CA5">
      <w:pPr>
        <w:pStyle w:val="ListParagraph"/>
        <w:spacing w:after="0" w:line="480" w:lineRule="auto"/>
        <w:ind w:left="1560" w:firstLine="708"/>
        <w:jc w:val="both"/>
        <w:rPr>
          <w:rFonts w:ascii="Times New Roman" w:hAnsi="Times New Roman" w:cs="Times New Roman"/>
          <w:sz w:val="24"/>
        </w:rPr>
      </w:pPr>
      <w:r>
        <w:rPr>
          <w:rFonts w:ascii="Times New Roman" w:hAnsi="Times New Roman" w:cs="Times New Roman"/>
          <w:sz w:val="24"/>
        </w:rPr>
        <w:t xml:space="preserve">Analisis didefinisikan sebagai kemampuan untuk menjabarkan materi maupun objek yang terdapat dalam struktur </w:t>
      </w:r>
      <w:r>
        <w:rPr>
          <w:rFonts w:ascii="Times New Roman" w:hAnsi="Times New Roman" w:cs="Times New Roman"/>
          <w:sz w:val="24"/>
        </w:rPr>
        <w:lastRenderedPageBreak/>
        <w:t xml:space="preserve">organisasi tersebut dan masih ada keterkaitan satu dengan yang lain. </w:t>
      </w:r>
    </w:p>
    <w:p w14:paraId="595E6AB0" w14:textId="77777777" w:rsidR="00194CA5" w:rsidRPr="00D0226B" w:rsidRDefault="00194CA5" w:rsidP="004E765A">
      <w:pPr>
        <w:pStyle w:val="ListParagraph"/>
        <w:numPr>
          <w:ilvl w:val="0"/>
          <w:numId w:val="20"/>
        </w:numPr>
        <w:spacing w:after="0" w:line="480" w:lineRule="auto"/>
        <w:ind w:left="1560"/>
        <w:jc w:val="both"/>
        <w:rPr>
          <w:rFonts w:ascii="Times New Roman" w:hAnsi="Times New Roman" w:cs="Times New Roman"/>
          <w:b/>
          <w:sz w:val="24"/>
        </w:rPr>
      </w:pPr>
      <w:r>
        <w:rPr>
          <w:rFonts w:ascii="Times New Roman" w:hAnsi="Times New Roman" w:cs="Times New Roman"/>
          <w:sz w:val="24"/>
        </w:rPr>
        <w:t>Sintesis (</w:t>
      </w:r>
      <w:r w:rsidRPr="00A00209">
        <w:rPr>
          <w:rFonts w:ascii="Times New Roman" w:hAnsi="Times New Roman" w:cs="Times New Roman"/>
          <w:i/>
          <w:sz w:val="24"/>
        </w:rPr>
        <w:t>synthesis</w:t>
      </w:r>
      <w:r>
        <w:rPr>
          <w:rFonts w:ascii="Times New Roman" w:hAnsi="Times New Roman" w:cs="Times New Roman"/>
          <w:sz w:val="24"/>
        </w:rPr>
        <w:t>)</w:t>
      </w:r>
    </w:p>
    <w:p w14:paraId="162FC2F9" w14:textId="77777777" w:rsidR="00194CA5" w:rsidRPr="00A00209" w:rsidRDefault="00194CA5" w:rsidP="00194CA5">
      <w:pPr>
        <w:pStyle w:val="ListParagraph"/>
        <w:spacing w:after="0" w:line="480" w:lineRule="auto"/>
        <w:ind w:left="1560" w:firstLine="708"/>
        <w:jc w:val="both"/>
        <w:rPr>
          <w:rFonts w:ascii="Times New Roman" w:hAnsi="Times New Roman" w:cs="Times New Roman"/>
          <w:b/>
          <w:sz w:val="24"/>
        </w:rPr>
      </w:pPr>
      <w:r>
        <w:rPr>
          <w:rFonts w:ascii="Times New Roman" w:hAnsi="Times New Roman" w:cs="Times New Roman"/>
          <w:sz w:val="24"/>
        </w:rPr>
        <w:t>Sintesis diartikan sebagai kemampuan untuk mnghubungkan bagian – bagian didalam suatu bentuk keseluruhan yang baru. Sintesis juga dapat diartikan kemampuan untuk menyusun formasi baru dari formasi – formasi yang sudah ada.</w:t>
      </w:r>
    </w:p>
    <w:p w14:paraId="4157868D" w14:textId="77777777" w:rsidR="00194CA5" w:rsidRPr="00387DCD" w:rsidRDefault="00194CA5" w:rsidP="004E765A">
      <w:pPr>
        <w:pStyle w:val="ListParagraph"/>
        <w:numPr>
          <w:ilvl w:val="0"/>
          <w:numId w:val="20"/>
        </w:numPr>
        <w:spacing w:after="0" w:line="480" w:lineRule="auto"/>
        <w:ind w:left="1560"/>
        <w:jc w:val="both"/>
        <w:rPr>
          <w:rFonts w:ascii="Times New Roman" w:hAnsi="Times New Roman" w:cs="Times New Roman"/>
          <w:b/>
          <w:sz w:val="24"/>
        </w:rPr>
      </w:pPr>
      <w:r>
        <w:rPr>
          <w:rFonts w:ascii="Times New Roman" w:hAnsi="Times New Roman" w:cs="Times New Roman"/>
          <w:sz w:val="24"/>
        </w:rPr>
        <w:t>Evaluasi (</w:t>
      </w:r>
      <w:r>
        <w:rPr>
          <w:rFonts w:ascii="Times New Roman" w:hAnsi="Times New Roman" w:cs="Times New Roman"/>
          <w:i/>
          <w:sz w:val="24"/>
        </w:rPr>
        <w:t>evaluation</w:t>
      </w:r>
      <w:r>
        <w:rPr>
          <w:rFonts w:ascii="Times New Roman" w:hAnsi="Times New Roman" w:cs="Times New Roman"/>
          <w:sz w:val="24"/>
        </w:rPr>
        <w:t>)</w:t>
      </w:r>
    </w:p>
    <w:p w14:paraId="55D19C9F" w14:textId="77777777" w:rsidR="00194CA5" w:rsidRPr="00DF5982" w:rsidRDefault="00194CA5" w:rsidP="00194CA5">
      <w:pPr>
        <w:pStyle w:val="ListParagraph"/>
        <w:spacing w:after="0" w:line="480" w:lineRule="auto"/>
        <w:ind w:left="1560" w:firstLine="708"/>
        <w:jc w:val="both"/>
        <w:rPr>
          <w:rFonts w:ascii="Times New Roman" w:hAnsi="Times New Roman" w:cs="Times New Roman"/>
          <w:sz w:val="24"/>
        </w:rPr>
      </w:pPr>
      <w:r>
        <w:rPr>
          <w:rFonts w:ascii="Times New Roman" w:hAnsi="Times New Roman" w:cs="Times New Roman"/>
          <w:sz w:val="24"/>
        </w:rPr>
        <w:t>Berkaitan dengan pengetahuan untuk melakukan penilaian terhadap materi atau objek. Penilaian tersebut berdasarkan kriteria yang ditentukan sendiri maupun kriteria yang sudah ada sebelumnya.</w:t>
      </w:r>
    </w:p>
    <w:p w14:paraId="657271F3" w14:textId="77777777" w:rsidR="00194CA5" w:rsidRPr="00A96AAF" w:rsidRDefault="00194CA5" w:rsidP="004E765A">
      <w:pPr>
        <w:pStyle w:val="ListParagraph"/>
        <w:numPr>
          <w:ilvl w:val="0"/>
          <w:numId w:val="18"/>
        </w:numPr>
        <w:spacing w:after="0" w:line="480" w:lineRule="auto"/>
        <w:ind w:left="1134"/>
        <w:jc w:val="both"/>
        <w:rPr>
          <w:rFonts w:ascii="Times New Roman" w:hAnsi="Times New Roman" w:cs="Times New Roman"/>
          <w:b/>
          <w:sz w:val="24"/>
        </w:rPr>
      </w:pPr>
      <w:r>
        <w:rPr>
          <w:rFonts w:ascii="Times New Roman" w:hAnsi="Times New Roman" w:cs="Times New Roman"/>
          <w:sz w:val="24"/>
        </w:rPr>
        <w:t>Pengukuran Tingkat Pengetahuan</w:t>
      </w:r>
    </w:p>
    <w:p w14:paraId="728A7095" w14:textId="323ACC4E" w:rsidR="00194CA5" w:rsidRDefault="00AF60DC" w:rsidP="00194CA5">
      <w:pPr>
        <w:pStyle w:val="ListParagraph"/>
        <w:spacing w:after="0" w:line="480" w:lineRule="auto"/>
        <w:ind w:left="1134" w:firstLine="709"/>
        <w:jc w:val="both"/>
        <w:rPr>
          <w:rFonts w:ascii="Times New Roman" w:hAnsi="Times New Roman" w:cs="Times New Roman"/>
          <w:sz w:val="24"/>
        </w:rPr>
      </w:pPr>
      <w:r>
        <w:rPr>
          <w:rFonts w:ascii="Times New Roman" w:hAnsi="Times New Roman" w:cs="Times New Roman"/>
          <w:sz w:val="24"/>
        </w:rPr>
        <w:t xml:space="preserve">Pengukuran tingkat pengetahuan seseorang dapat dilakukan dengan cara </w:t>
      </w:r>
      <w:r w:rsidR="00194CA5">
        <w:rPr>
          <w:rFonts w:ascii="Times New Roman" w:hAnsi="Times New Roman" w:cs="Times New Roman"/>
          <w:sz w:val="24"/>
        </w:rPr>
        <w:t>memberikan pertanyaan – pert</w:t>
      </w:r>
      <w:r>
        <w:rPr>
          <w:rFonts w:ascii="Times New Roman" w:hAnsi="Times New Roman" w:cs="Times New Roman"/>
          <w:sz w:val="24"/>
        </w:rPr>
        <w:t xml:space="preserve">anyaan, lalu </w:t>
      </w:r>
      <w:r w:rsidR="00194CA5">
        <w:rPr>
          <w:rFonts w:ascii="Times New Roman" w:hAnsi="Times New Roman" w:cs="Times New Roman"/>
          <w:sz w:val="24"/>
        </w:rPr>
        <w:t>memberikan nilai 1 untuk jawaban yang benar dan memberikan nilai 0 untuk jawaban yang salah. Menurut Nursalam (dalam Widyaningsih, 2021) tingkat pengetahuan dikategorikan menjadi 3 kategori dengan nilai sebagai berikut:</w:t>
      </w:r>
    </w:p>
    <w:p w14:paraId="440E0741" w14:textId="77777777" w:rsidR="00194CA5" w:rsidRPr="00A96AAF" w:rsidRDefault="00194CA5" w:rsidP="004E765A">
      <w:pPr>
        <w:pStyle w:val="ListParagraph"/>
        <w:numPr>
          <w:ilvl w:val="0"/>
          <w:numId w:val="21"/>
        </w:numPr>
        <w:spacing w:after="0" w:line="480" w:lineRule="auto"/>
        <w:ind w:left="1560"/>
        <w:jc w:val="both"/>
        <w:rPr>
          <w:rFonts w:ascii="Times New Roman" w:hAnsi="Times New Roman" w:cs="Times New Roman"/>
          <w:b/>
          <w:sz w:val="24"/>
        </w:rPr>
      </w:pPr>
      <w:r>
        <w:rPr>
          <w:rFonts w:ascii="Times New Roman" w:hAnsi="Times New Roman" w:cs="Times New Roman"/>
          <w:sz w:val="24"/>
        </w:rPr>
        <w:t>Tingkat pengetahuan baik dengan nilai 76 – 100%</w:t>
      </w:r>
    </w:p>
    <w:p w14:paraId="69391D81" w14:textId="77777777" w:rsidR="00194CA5" w:rsidRPr="00A96AAF" w:rsidRDefault="00194CA5" w:rsidP="004E765A">
      <w:pPr>
        <w:pStyle w:val="ListParagraph"/>
        <w:numPr>
          <w:ilvl w:val="0"/>
          <w:numId w:val="21"/>
        </w:numPr>
        <w:spacing w:after="0" w:line="480" w:lineRule="auto"/>
        <w:ind w:left="1560"/>
        <w:jc w:val="both"/>
        <w:rPr>
          <w:rFonts w:ascii="Times New Roman" w:hAnsi="Times New Roman" w:cs="Times New Roman"/>
          <w:b/>
          <w:sz w:val="24"/>
        </w:rPr>
      </w:pPr>
      <w:r>
        <w:rPr>
          <w:rFonts w:ascii="Times New Roman" w:hAnsi="Times New Roman" w:cs="Times New Roman"/>
          <w:sz w:val="24"/>
        </w:rPr>
        <w:t>Tingkat pengetahuan cukup dengan nilai 56 – 75%</w:t>
      </w:r>
    </w:p>
    <w:p w14:paraId="4AC113E3" w14:textId="6EE51AC6" w:rsidR="00194CA5" w:rsidRPr="00F63B16" w:rsidRDefault="00194CA5" w:rsidP="004E765A">
      <w:pPr>
        <w:pStyle w:val="ListParagraph"/>
        <w:numPr>
          <w:ilvl w:val="0"/>
          <w:numId w:val="21"/>
        </w:numPr>
        <w:spacing w:after="0" w:line="480" w:lineRule="auto"/>
        <w:ind w:left="1560"/>
        <w:jc w:val="both"/>
        <w:rPr>
          <w:rFonts w:ascii="Times New Roman" w:hAnsi="Times New Roman" w:cs="Times New Roman"/>
          <w:b/>
          <w:sz w:val="24"/>
        </w:rPr>
      </w:pPr>
      <w:r>
        <w:rPr>
          <w:rFonts w:ascii="Times New Roman" w:hAnsi="Times New Roman" w:cs="Times New Roman"/>
          <w:sz w:val="24"/>
        </w:rPr>
        <w:t>Tingkat pengetauan kurang dengan nilai &lt; 56%.</w:t>
      </w:r>
    </w:p>
    <w:p w14:paraId="66410601" w14:textId="72A15AB9" w:rsidR="00194CA5" w:rsidRDefault="00285917" w:rsidP="004E765A">
      <w:pPr>
        <w:pStyle w:val="ListParagraph"/>
        <w:numPr>
          <w:ilvl w:val="0"/>
          <w:numId w:val="5"/>
        </w:numPr>
        <w:spacing w:after="0" w:line="480" w:lineRule="auto"/>
        <w:ind w:left="709"/>
        <w:jc w:val="both"/>
        <w:rPr>
          <w:rFonts w:ascii="Times New Roman" w:hAnsi="Times New Roman" w:cs="Times New Roman"/>
          <w:b/>
          <w:sz w:val="24"/>
        </w:rPr>
      </w:pPr>
      <w:r>
        <w:rPr>
          <w:rFonts w:ascii="Times New Roman" w:hAnsi="Times New Roman" w:cs="Times New Roman"/>
          <w:b/>
          <w:sz w:val="24"/>
        </w:rPr>
        <w:lastRenderedPageBreak/>
        <w:t>Program Pengelolaan Penyakit Kronis (Prolanis)</w:t>
      </w:r>
    </w:p>
    <w:p w14:paraId="48ED5B4B" w14:textId="1FFEF728" w:rsidR="00996C7E" w:rsidRPr="00996C7E" w:rsidRDefault="00996C7E" w:rsidP="004E765A">
      <w:pPr>
        <w:pStyle w:val="ListParagraph"/>
        <w:numPr>
          <w:ilvl w:val="0"/>
          <w:numId w:val="45"/>
        </w:numPr>
        <w:spacing w:after="0" w:line="480" w:lineRule="auto"/>
        <w:ind w:left="1134"/>
        <w:jc w:val="both"/>
        <w:rPr>
          <w:rFonts w:ascii="Times New Roman" w:hAnsi="Times New Roman" w:cs="Times New Roman"/>
          <w:sz w:val="24"/>
        </w:rPr>
      </w:pPr>
      <w:r>
        <w:rPr>
          <w:rFonts w:ascii="Times New Roman" w:hAnsi="Times New Roman" w:cs="Times New Roman"/>
          <w:sz w:val="24"/>
        </w:rPr>
        <w:t>Definisi Prolanis</w:t>
      </w:r>
    </w:p>
    <w:p w14:paraId="3AFFCAA9" w14:textId="431BEF83" w:rsidR="00996C7E" w:rsidRDefault="00512C25" w:rsidP="00996C7E">
      <w:pPr>
        <w:pStyle w:val="ListParagraph"/>
        <w:spacing w:after="0" w:line="480" w:lineRule="auto"/>
        <w:ind w:left="1134" w:firstLine="709"/>
        <w:jc w:val="both"/>
        <w:rPr>
          <w:rFonts w:ascii="Times New Roman" w:hAnsi="Times New Roman" w:cs="Times New Roman"/>
          <w:sz w:val="24"/>
        </w:rPr>
      </w:pPr>
      <w:r>
        <w:rPr>
          <w:rFonts w:ascii="Times New Roman" w:hAnsi="Times New Roman" w:cs="Times New Roman"/>
          <w:sz w:val="24"/>
        </w:rPr>
        <w:t xml:space="preserve">Dalam rangka penanganan penyakit kronis yaitu Diabetes </w:t>
      </w:r>
      <w:r w:rsidR="00D70FAE">
        <w:rPr>
          <w:rFonts w:ascii="Times New Roman" w:hAnsi="Times New Roman" w:cs="Times New Roman"/>
          <w:sz w:val="24"/>
        </w:rPr>
        <w:t>Melitus</w:t>
      </w:r>
      <w:r>
        <w:rPr>
          <w:rFonts w:ascii="Times New Roman" w:hAnsi="Times New Roman" w:cs="Times New Roman"/>
          <w:sz w:val="24"/>
        </w:rPr>
        <w:t xml:space="preserve"> dan hipertensi di Indonesia pemerintah membuat program promotif dan preventif yang diharapkan dapat menangani dan meningkatkan kualitas hidup pende</w:t>
      </w:r>
      <w:r w:rsidR="00D625FF">
        <w:rPr>
          <w:rFonts w:ascii="Times New Roman" w:hAnsi="Times New Roman" w:cs="Times New Roman"/>
          <w:sz w:val="24"/>
        </w:rPr>
        <w:t>ritanya. Program tersebut diberi nama</w:t>
      </w:r>
      <w:r>
        <w:rPr>
          <w:rFonts w:ascii="Times New Roman" w:hAnsi="Times New Roman" w:cs="Times New Roman"/>
          <w:sz w:val="24"/>
        </w:rPr>
        <w:t xml:space="preserve"> Program Pengelolaan Penyakit Kronis (</w:t>
      </w:r>
      <w:r w:rsidR="00612E81">
        <w:rPr>
          <w:rFonts w:ascii="Times New Roman" w:hAnsi="Times New Roman" w:cs="Times New Roman"/>
          <w:sz w:val="24"/>
        </w:rPr>
        <w:t>Prolanis). Pelaksanaan Prolanis didorong dengan program pengendalian penyakit tidak menular di fasilitas kesehatan tingkat pertama</w:t>
      </w:r>
      <w:r w:rsidR="0004381B">
        <w:rPr>
          <w:rFonts w:ascii="Times New Roman" w:hAnsi="Times New Roman" w:cs="Times New Roman"/>
          <w:sz w:val="24"/>
        </w:rPr>
        <w:t xml:space="preserve"> (</w:t>
      </w:r>
      <w:r w:rsidR="0004381B" w:rsidRPr="0004381B">
        <w:rPr>
          <w:rFonts w:ascii="Times New Roman" w:eastAsia="Times New Roman" w:hAnsi="Times New Roman" w:cs="Times New Roman"/>
          <w:sz w:val="24"/>
          <w:szCs w:val="24"/>
        </w:rPr>
        <w:t>Wedyarti</w:t>
      </w:r>
      <w:r w:rsidR="0004381B">
        <w:rPr>
          <w:rFonts w:ascii="Times New Roman" w:eastAsia="Times New Roman" w:hAnsi="Times New Roman" w:cs="Times New Roman"/>
          <w:sz w:val="24"/>
          <w:szCs w:val="24"/>
        </w:rPr>
        <w:t>, 2021)</w:t>
      </w:r>
      <w:r w:rsidR="00612E81">
        <w:rPr>
          <w:rFonts w:ascii="Times New Roman" w:hAnsi="Times New Roman" w:cs="Times New Roman"/>
          <w:sz w:val="24"/>
        </w:rPr>
        <w:t xml:space="preserve">. </w:t>
      </w:r>
      <w:r>
        <w:rPr>
          <w:rFonts w:ascii="Times New Roman" w:hAnsi="Times New Roman" w:cs="Times New Roman"/>
          <w:sz w:val="24"/>
        </w:rPr>
        <w:t xml:space="preserve"> </w:t>
      </w:r>
    </w:p>
    <w:p w14:paraId="3E4E4416" w14:textId="2044481E" w:rsidR="00996C7E" w:rsidRDefault="001460E2" w:rsidP="00996C7E">
      <w:pPr>
        <w:pStyle w:val="ListParagraph"/>
        <w:spacing w:after="0" w:line="480" w:lineRule="auto"/>
        <w:ind w:left="1134" w:firstLine="709"/>
        <w:jc w:val="both"/>
        <w:rPr>
          <w:rFonts w:ascii="Times New Roman" w:hAnsi="Times New Roman" w:cs="Times New Roman"/>
          <w:sz w:val="24"/>
        </w:rPr>
      </w:pPr>
      <w:r w:rsidRPr="001460E2">
        <w:rPr>
          <w:rFonts w:ascii="Times New Roman" w:hAnsi="Times New Roman" w:cs="Times New Roman"/>
          <w:sz w:val="24"/>
        </w:rPr>
        <w:t>Prolanis merupakan salah satu sistem pelayanan kesehatan dan pendekatan yang dimulai dari diri sendiri, dilaksanakan secara terpadu yang mengikutsertakan beberapa hal yaitu peserta, fasilitas kesehatan, dan BPJS Kesehatan dalam rangka m</w:t>
      </w:r>
      <w:r>
        <w:rPr>
          <w:rFonts w:ascii="Times New Roman" w:hAnsi="Times New Roman" w:cs="Times New Roman"/>
          <w:sz w:val="24"/>
        </w:rPr>
        <w:t xml:space="preserve">enjaga kesehatan bagi </w:t>
      </w:r>
      <w:r w:rsidR="00996C7E" w:rsidRPr="00996C7E">
        <w:rPr>
          <w:rFonts w:ascii="Times New Roman" w:hAnsi="Times New Roman" w:cs="Times New Roman"/>
          <w:sz w:val="24"/>
        </w:rPr>
        <w:t>peserta</w:t>
      </w:r>
      <w:r w:rsidR="00D625FF">
        <w:rPr>
          <w:rFonts w:ascii="Times New Roman" w:hAnsi="Times New Roman" w:cs="Times New Roman"/>
          <w:sz w:val="24"/>
        </w:rPr>
        <w:t xml:space="preserve">nya </w:t>
      </w:r>
      <w:r w:rsidR="00996C7E" w:rsidRPr="00996C7E">
        <w:rPr>
          <w:rFonts w:ascii="Times New Roman" w:hAnsi="Times New Roman" w:cs="Times New Roman"/>
          <w:sz w:val="24"/>
        </w:rPr>
        <w:t xml:space="preserve">yang menderita penyakit kronis </w:t>
      </w:r>
      <w:r w:rsidR="00D625FF">
        <w:rPr>
          <w:rFonts w:ascii="Times New Roman" w:hAnsi="Times New Roman" w:cs="Times New Roman"/>
          <w:sz w:val="24"/>
        </w:rPr>
        <w:t>atau menahun supaya</w:t>
      </w:r>
      <w:r w:rsidR="00996C7E" w:rsidRPr="00996C7E">
        <w:rPr>
          <w:rFonts w:ascii="Times New Roman" w:hAnsi="Times New Roman" w:cs="Times New Roman"/>
          <w:sz w:val="24"/>
        </w:rPr>
        <w:t xml:space="preserve"> mencapai kualitas hidup yang baik dengan biaya pelayanan kesehatan yang efektif dan efisien (BPJS, 2014). </w:t>
      </w:r>
    </w:p>
    <w:p w14:paraId="745FAD38" w14:textId="2CEFB4CD" w:rsidR="00996C7E" w:rsidRDefault="00996C7E" w:rsidP="004E765A">
      <w:pPr>
        <w:pStyle w:val="ListParagraph"/>
        <w:numPr>
          <w:ilvl w:val="0"/>
          <w:numId w:val="45"/>
        </w:numPr>
        <w:spacing w:after="0" w:line="480" w:lineRule="auto"/>
        <w:ind w:left="1134"/>
        <w:jc w:val="both"/>
        <w:rPr>
          <w:rFonts w:ascii="Times New Roman" w:hAnsi="Times New Roman" w:cs="Times New Roman"/>
          <w:sz w:val="24"/>
        </w:rPr>
      </w:pPr>
      <w:r>
        <w:rPr>
          <w:rFonts w:ascii="Times New Roman" w:hAnsi="Times New Roman" w:cs="Times New Roman"/>
          <w:sz w:val="24"/>
        </w:rPr>
        <w:t>Tujuan Prolanis</w:t>
      </w:r>
    </w:p>
    <w:p w14:paraId="02F7EF92" w14:textId="6C03274F" w:rsidR="00E344CB" w:rsidRDefault="00E344CB" w:rsidP="00E344CB">
      <w:pPr>
        <w:pStyle w:val="ListParagraph"/>
        <w:spacing w:after="0" w:line="480" w:lineRule="auto"/>
        <w:ind w:left="1134" w:firstLine="709"/>
        <w:jc w:val="both"/>
        <w:rPr>
          <w:rFonts w:ascii="Times New Roman" w:hAnsi="Times New Roman" w:cs="Times New Roman"/>
          <w:sz w:val="24"/>
        </w:rPr>
      </w:pPr>
      <w:r>
        <w:rPr>
          <w:rFonts w:ascii="Times New Roman" w:hAnsi="Times New Roman" w:cs="Times New Roman"/>
          <w:sz w:val="24"/>
        </w:rPr>
        <w:t>Tujuan adanya program Prolanis yaitu untuk mendorong penderita penyakit kronis memiliki kualitas hidup yang lebih baik d</w:t>
      </w:r>
      <w:r w:rsidR="001460E2">
        <w:rPr>
          <w:rFonts w:ascii="Times New Roman" w:hAnsi="Times New Roman" w:cs="Times New Roman"/>
          <w:sz w:val="24"/>
        </w:rPr>
        <w:t>engan indik</w:t>
      </w:r>
      <w:r>
        <w:rPr>
          <w:rFonts w:ascii="Times New Roman" w:hAnsi="Times New Roman" w:cs="Times New Roman"/>
          <w:sz w:val="24"/>
        </w:rPr>
        <w:t>ator 75% peserta terdaftar yang berkunjung ke fasilitas kesehatan tingkat pertama memiliki hasil “baik” pada peme</w:t>
      </w:r>
      <w:r w:rsidR="001460E2">
        <w:rPr>
          <w:rFonts w:ascii="Times New Roman" w:hAnsi="Times New Roman" w:cs="Times New Roman"/>
          <w:sz w:val="24"/>
        </w:rPr>
        <w:t>riksaan spesifik terhadap penyak</w:t>
      </w:r>
      <w:r>
        <w:rPr>
          <w:rFonts w:ascii="Times New Roman" w:hAnsi="Times New Roman" w:cs="Times New Roman"/>
          <w:sz w:val="24"/>
        </w:rPr>
        <w:t xml:space="preserve">it Diabetes </w:t>
      </w:r>
      <w:r w:rsidR="00D70FAE">
        <w:rPr>
          <w:rFonts w:ascii="Times New Roman" w:hAnsi="Times New Roman" w:cs="Times New Roman"/>
          <w:sz w:val="24"/>
        </w:rPr>
        <w:t>Melitus</w:t>
      </w:r>
      <w:r>
        <w:rPr>
          <w:rFonts w:ascii="Times New Roman" w:hAnsi="Times New Roman" w:cs="Times New Roman"/>
          <w:sz w:val="24"/>
        </w:rPr>
        <w:t xml:space="preserve"> dan hipertensi sesuai </w:t>
      </w:r>
      <w:r>
        <w:rPr>
          <w:rFonts w:ascii="Times New Roman" w:hAnsi="Times New Roman" w:cs="Times New Roman"/>
          <w:sz w:val="24"/>
        </w:rPr>
        <w:lastRenderedPageBreak/>
        <w:t>panduan klinis terkait sehingga dapat mencegah timbulnya komplikasi penyakit (BPJS, 2014).</w:t>
      </w:r>
    </w:p>
    <w:p w14:paraId="5F149323" w14:textId="3ADB9836" w:rsidR="00E344CB" w:rsidRDefault="00E344CB" w:rsidP="004E765A">
      <w:pPr>
        <w:pStyle w:val="ListParagraph"/>
        <w:numPr>
          <w:ilvl w:val="0"/>
          <w:numId w:val="45"/>
        </w:numPr>
        <w:spacing w:after="0" w:line="480" w:lineRule="auto"/>
        <w:ind w:left="1134"/>
        <w:jc w:val="both"/>
        <w:rPr>
          <w:rFonts w:ascii="Times New Roman" w:hAnsi="Times New Roman" w:cs="Times New Roman"/>
          <w:sz w:val="24"/>
        </w:rPr>
      </w:pPr>
      <w:r>
        <w:rPr>
          <w:rFonts w:ascii="Times New Roman" w:hAnsi="Times New Roman" w:cs="Times New Roman"/>
          <w:sz w:val="24"/>
        </w:rPr>
        <w:t>Sasaran Prolanis</w:t>
      </w:r>
    </w:p>
    <w:p w14:paraId="0C675273" w14:textId="2E253589" w:rsidR="006553A9" w:rsidRPr="00384BD8" w:rsidRDefault="00E344CB" w:rsidP="00384BD8">
      <w:pPr>
        <w:pStyle w:val="ListParagraph"/>
        <w:spacing w:after="0" w:line="480" w:lineRule="auto"/>
        <w:ind w:left="1134" w:firstLine="709"/>
        <w:jc w:val="both"/>
        <w:rPr>
          <w:rFonts w:ascii="Times New Roman" w:hAnsi="Times New Roman" w:cs="Times New Roman"/>
          <w:sz w:val="24"/>
        </w:rPr>
      </w:pPr>
      <w:r>
        <w:rPr>
          <w:rFonts w:ascii="Times New Roman" w:hAnsi="Times New Roman" w:cs="Times New Roman"/>
          <w:sz w:val="24"/>
        </w:rPr>
        <w:t xml:space="preserve">Sasaran dari Program Pengelolaan Penyakit Kronis (Prolanis) adalah seluruh peserta BPJS Kesehatan penyandang penyakit kronis Diabetes </w:t>
      </w:r>
      <w:r w:rsidR="00D70FAE">
        <w:rPr>
          <w:rFonts w:ascii="Times New Roman" w:hAnsi="Times New Roman" w:cs="Times New Roman"/>
          <w:sz w:val="24"/>
        </w:rPr>
        <w:t>Melitus</w:t>
      </w:r>
      <w:r>
        <w:rPr>
          <w:rFonts w:ascii="Times New Roman" w:hAnsi="Times New Roman" w:cs="Times New Roman"/>
          <w:sz w:val="24"/>
        </w:rPr>
        <w:t xml:space="preserve"> Tipe 2 dan hipertensi (</w:t>
      </w:r>
      <w:r w:rsidR="009B7510">
        <w:rPr>
          <w:rFonts w:ascii="Times New Roman" w:hAnsi="Times New Roman" w:cs="Times New Roman"/>
          <w:sz w:val="24"/>
        </w:rPr>
        <w:t>BPJS, 2014</w:t>
      </w:r>
      <w:r w:rsidR="00384BD8">
        <w:rPr>
          <w:rFonts w:ascii="Times New Roman" w:hAnsi="Times New Roman" w:cs="Times New Roman"/>
          <w:sz w:val="24"/>
        </w:rPr>
        <w:t>).</w:t>
      </w:r>
    </w:p>
    <w:p w14:paraId="156B13A8" w14:textId="49E75093" w:rsidR="00E344CB" w:rsidRDefault="00E344CB" w:rsidP="004E765A">
      <w:pPr>
        <w:pStyle w:val="ListParagraph"/>
        <w:numPr>
          <w:ilvl w:val="0"/>
          <w:numId w:val="45"/>
        </w:numPr>
        <w:spacing w:after="0" w:line="480" w:lineRule="auto"/>
        <w:ind w:left="1134"/>
        <w:jc w:val="both"/>
        <w:rPr>
          <w:rFonts w:ascii="Times New Roman" w:hAnsi="Times New Roman" w:cs="Times New Roman"/>
          <w:sz w:val="24"/>
        </w:rPr>
      </w:pPr>
      <w:r>
        <w:rPr>
          <w:rFonts w:ascii="Times New Roman" w:hAnsi="Times New Roman" w:cs="Times New Roman"/>
          <w:sz w:val="24"/>
        </w:rPr>
        <w:t>B</w:t>
      </w:r>
      <w:r w:rsidR="009B7510">
        <w:rPr>
          <w:rFonts w:ascii="Times New Roman" w:hAnsi="Times New Roman" w:cs="Times New Roman"/>
          <w:sz w:val="24"/>
        </w:rPr>
        <w:t>entuk Pelaksanaan Prolanis</w:t>
      </w:r>
    </w:p>
    <w:p w14:paraId="35A7A9C5" w14:textId="2C67D534" w:rsidR="00784807" w:rsidRPr="0067381B" w:rsidRDefault="001460E2" w:rsidP="0067381B">
      <w:pPr>
        <w:pStyle w:val="ListParagraph"/>
        <w:spacing w:after="0" w:line="480" w:lineRule="auto"/>
        <w:ind w:left="1134" w:firstLine="709"/>
        <w:jc w:val="both"/>
        <w:rPr>
          <w:rFonts w:ascii="Times New Roman" w:hAnsi="Times New Roman" w:cs="Times New Roman"/>
          <w:sz w:val="24"/>
        </w:rPr>
      </w:pPr>
      <w:r>
        <w:rPr>
          <w:rFonts w:ascii="Times New Roman" w:hAnsi="Times New Roman" w:cs="Times New Roman"/>
          <w:sz w:val="24"/>
        </w:rPr>
        <w:t>Beberapa kegiatan dalam Prolanis yaitu kegiatan</w:t>
      </w:r>
      <w:r w:rsidR="009B7510">
        <w:rPr>
          <w:rFonts w:ascii="Times New Roman" w:hAnsi="Times New Roman" w:cs="Times New Roman"/>
          <w:sz w:val="24"/>
        </w:rPr>
        <w:t xml:space="preserve"> konsultasi medis maupun edukasi, </w:t>
      </w:r>
      <w:r>
        <w:rPr>
          <w:rFonts w:ascii="Times New Roman" w:hAnsi="Times New Roman" w:cs="Times New Roman"/>
          <w:sz w:val="24"/>
        </w:rPr>
        <w:t>kunjungan ke rumah (</w:t>
      </w:r>
      <w:r w:rsidR="009B7510">
        <w:rPr>
          <w:rFonts w:ascii="Times New Roman" w:hAnsi="Times New Roman" w:cs="Times New Roman"/>
          <w:i/>
          <w:sz w:val="24"/>
        </w:rPr>
        <w:t>home visit</w:t>
      </w:r>
      <w:r>
        <w:rPr>
          <w:rFonts w:ascii="Times New Roman" w:hAnsi="Times New Roman" w:cs="Times New Roman"/>
          <w:i/>
          <w:sz w:val="24"/>
        </w:rPr>
        <w:t>)</w:t>
      </w:r>
      <w:r w:rsidR="009B7510">
        <w:rPr>
          <w:rFonts w:ascii="Times New Roman" w:hAnsi="Times New Roman" w:cs="Times New Roman"/>
          <w:sz w:val="24"/>
        </w:rPr>
        <w:t xml:space="preserve">, </w:t>
      </w:r>
      <w:r>
        <w:rPr>
          <w:rFonts w:ascii="Times New Roman" w:hAnsi="Times New Roman" w:cs="Times New Roman"/>
          <w:sz w:val="24"/>
        </w:rPr>
        <w:t>pengingat (</w:t>
      </w:r>
      <w:r w:rsidR="009B7510" w:rsidRPr="001460E2">
        <w:rPr>
          <w:rFonts w:ascii="Times New Roman" w:hAnsi="Times New Roman" w:cs="Times New Roman"/>
          <w:i/>
          <w:sz w:val="24"/>
        </w:rPr>
        <w:t>reminder</w:t>
      </w:r>
      <w:r>
        <w:rPr>
          <w:rFonts w:ascii="Times New Roman" w:hAnsi="Times New Roman" w:cs="Times New Roman"/>
          <w:sz w:val="24"/>
        </w:rPr>
        <w:t>), aktivitas kelompok atau perkumpulan</w:t>
      </w:r>
      <w:r w:rsidR="009B7510">
        <w:rPr>
          <w:rFonts w:ascii="Times New Roman" w:hAnsi="Times New Roman" w:cs="Times New Roman"/>
          <w:sz w:val="24"/>
        </w:rPr>
        <w:t xml:space="preserve"> serta pemantauan</w:t>
      </w:r>
      <w:r w:rsidR="0067381B">
        <w:rPr>
          <w:rFonts w:ascii="Times New Roman" w:hAnsi="Times New Roman" w:cs="Times New Roman"/>
          <w:sz w:val="24"/>
        </w:rPr>
        <w:t xml:space="preserve"> status kesehatan (BPJS, 2014).</w:t>
      </w:r>
    </w:p>
    <w:p w14:paraId="2F9860B4" w14:textId="7DEF7BAF" w:rsidR="009B7510" w:rsidRDefault="009B7510" w:rsidP="004E765A">
      <w:pPr>
        <w:pStyle w:val="ListParagraph"/>
        <w:numPr>
          <w:ilvl w:val="0"/>
          <w:numId w:val="45"/>
        </w:numPr>
        <w:spacing w:after="0" w:line="480" w:lineRule="auto"/>
        <w:ind w:left="1134"/>
        <w:jc w:val="both"/>
        <w:rPr>
          <w:rFonts w:ascii="Times New Roman" w:hAnsi="Times New Roman" w:cs="Times New Roman"/>
          <w:sz w:val="24"/>
        </w:rPr>
      </w:pPr>
      <w:r>
        <w:rPr>
          <w:rFonts w:ascii="Times New Roman" w:hAnsi="Times New Roman" w:cs="Times New Roman"/>
          <w:sz w:val="24"/>
        </w:rPr>
        <w:t>Penanggungjawab Prolanis</w:t>
      </w:r>
    </w:p>
    <w:p w14:paraId="0976104F" w14:textId="03400F52" w:rsidR="009B7510" w:rsidRPr="009B7510" w:rsidRDefault="009B7510" w:rsidP="009B7510">
      <w:pPr>
        <w:pStyle w:val="ListParagraph"/>
        <w:spacing w:after="0" w:line="480" w:lineRule="auto"/>
        <w:ind w:left="1134" w:firstLine="709"/>
        <w:jc w:val="both"/>
        <w:rPr>
          <w:rFonts w:ascii="Times New Roman" w:hAnsi="Times New Roman" w:cs="Times New Roman"/>
          <w:sz w:val="24"/>
        </w:rPr>
      </w:pPr>
      <w:r>
        <w:rPr>
          <w:rFonts w:ascii="Times New Roman" w:hAnsi="Times New Roman" w:cs="Times New Roman"/>
          <w:sz w:val="24"/>
        </w:rPr>
        <w:t>Kantor Cabang BPJS Kesehatan bagian manajemen pelayanan primer menjadi penangungjawab Prolanis (BPJS, 2014).</w:t>
      </w:r>
    </w:p>
    <w:p w14:paraId="1A4097C7" w14:textId="41831519" w:rsidR="00194CA5" w:rsidRDefault="00194CA5" w:rsidP="004E765A">
      <w:pPr>
        <w:pStyle w:val="ListParagraph"/>
        <w:numPr>
          <w:ilvl w:val="0"/>
          <w:numId w:val="5"/>
        </w:numPr>
        <w:spacing w:after="0" w:line="480" w:lineRule="auto"/>
        <w:ind w:left="709"/>
        <w:jc w:val="both"/>
        <w:rPr>
          <w:rFonts w:ascii="Times New Roman" w:hAnsi="Times New Roman" w:cs="Times New Roman"/>
          <w:b/>
          <w:sz w:val="24"/>
        </w:rPr>
      </w:pPr>
      <w:r>
        <w:rPr>
          <w:rFonts w:ascii="Times New Roman" w:hAnsi="Times New Roman" w:cs="Times New Roman"/>
          <w:b/>
          <w:sz w:val="24"/>
        </w:rPr>
        <w:t>Puskesmas</w:t>
      </w:r>
    </w:p>
    <w:p w14:paraId="4B9876B5" w14:textId="6B96CEC4" w:rsidR="009B7510" w:rsidRDefault="0004381B" w:rsidP="004E765A">
      <w:pPr>
        <w:pStyle w:val="ListParagraph"/>
        <w:numPr>
          <w:ilvl w:val="0"/>
          <w:numId w:val="46"/>
        </w:numPr>
        <w:spacing w:after="0" w:line="480" w:lineRule="auto"/>
        <w:ind w:left="1134"/>
        <w:jc w:val="both"/>
        <w:rPr>
          <w:rFonts w:ascii="Times New Roman" w:hAnsi="Times New Roman" w:cs="Times New Roman"/>
          <w:sz w:val="24"/>
        </w:rPr>
      </w:pPr>
      <w:r>
        <w:rPr>
          <w:rFonts w:ascii="Times New Roman" w:hAnsi="Times New Roman" w:cs="Times New Roman"/>
          <w:sz w:val="24"/>
        </w:rPr>
        <w:t>Definisi Puskesmas</w:t>
      </w:r>
    </w:p>
    <w:p w14:paraId="19CFA532" w14:textId="74A63446" w:rsidR="00B4429C" w:rsidRDefault="00B4429C" w:rsidP="00604EAE">
      <w:pPr>
        <w:pStyle w:val="ListParagraph"/>
        <w:spacing w:after="0" w:line="480" w:lineRule="auto"/>
        <w:ind w:left="1134" w:firstLine="709"/>
        <w:jc w:val="both"/>
        <w:rPr>
          <w:rFonts w:ascii="Times New Roman" w:hAnsi="Times New Roman" w:cs="Times New Roman"/>
          <w:sz w:val="24"/>
        </w:rPr>
      </w:pPr>
      <w:r>
        <w:rPr>
          <w:rFonts w:ascii="Times New Roman" w:hAnsi="Times New Roman" w:cs="Times New Roman"/>
          <w:sz w:val="24"/>
        </w:rPr>
        <w:t>Menurut Permenkes No 43 Tahun 2019 Pusat Kesehatan Masyarakat atau yang biasa disebut dengan Puskesmas adalah fasilitas pelayanan kesehatan yang melaksanakan upaya kesehatan masyarakat</w:t>
      </w:r>
      <w:r w:rsidR="00604EAE">
        <w:rPr>
          <w:rFonts w:ascii="Times New Roman" w:hAnsi="Times New Roman" w:cs="Times New Roman"/>
          <w:sz w:val="24"/>
        </w:rPr>
        <w:t xml:space="preserve"> dan upaya kesehatan perseorangan tingkat pertama, dengan l</w:t>
      </w:r>
      <w:r w:rsidR="00D625FF">
        <w:rPr>
          <w:rFonts w:ascii="Times New Roman" w:hAnsi="Times New Roman" w:cs="Times New Roman"/>
          <w:sz w:val="24"/>
        </w:rPr>
        <w:t>ebih mengutamakan upaya promosi kesehatan dan pencegahan</w:t>
      </w:r>
      <w:r w:rsidR="00604EAE">
        <w:rPr>
          <w:rFonts w:ascii="Times New Roman" w:hAnsi="Times New Roman" w:cs="Times New Roman"/>
          <w:sz w:val="24"/>
        </w:rPr>
        <w:t xml:space="preserve"> di wilayah kerjanya. </w:t>
      </w:r>
    </w:p>
    <w:p w14:paraId="72D737B1" w14:textId="63094F40" w:rsidR="006553A9" w:rsidRPr="00384BD8" w:rsidRDefault="00604EAE" w:rsidP="00384BD8">
      <w:pPr>
        <w:pStyle w:val="ListParagraph"/>
        <w:spacing w:after="0" w:line="480" w:lineRule="auto"/>
        <w:ind w:left="1134"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Luthfia </w:t>
      </w:r>
      <w:r w:rsidRPr="00604EAE">
        <w:rPr>
          <w:rFonts w:ascii="Times New Roman" w:eastAsia="Times New Roman" w:hAnsi="Times New Roman" w:cs="Times New Roman"/>
          <w:sz w:val="24"/>
          <w:szCs w:val="24"/>
        </w:rPr>
        <w:t>&amp; Alkhajar</w:t>
      </w:r>
      <w:r>
        <w:rPr>
          <w:rFonts w:ascii="Times New Roman" w:eastAsia="Times New Roman" w:hAnsi="Times New Roman" w:cs="Times New Roman"/>
          <w:sz w:val="24"/>
          <w:szCs w:val="24"/>
        </w:rPr>
        <w:t xml:space="preserve"> </w:t>
      </w:r>
      <w:r w:rsidRPr="00604EAE">
        <w:rPr>
          <w:rFonts w:ascii="Times New Roman" w:eastAsia="Times New Roman" w:hAnsi="Times New Roman" w:cs="Times New Roman"/>
          <w:sz w:val="24"/>
          <w:szCs w:val="24"/>
        </w:rPr>
        <w:t>(2019)</w:t>
      </w:r>
      <w:r>
        <w:rPr>
          <w:rFonts w:ascii="Times New Roman" w:eastAsia="Times New Roman" w:hAnsi="Times New Roman" w:cs="Times New Roman"/>
          <w:sz w:val="24"/>
          <w:szCs w:val="24"/>
        </w:rPr>
        <w:t xml:space="preserve"> menjelaskan bahwa walaupun wilayah kerja Puskesmas berada pada </w:t>
      </w:r>
      <w:r w:rsidR="005C1447">
        <w:rPr>
          <w:rFonts w:ascii="Times New Roman" w:eastAsia="Times New Roman" w:hAnsi="Times New Roman" w:cs="Times New Roman"/>
          <w:sz w:val="24"/>
          <w:szCs w:val="24"/>
        </w:rPr>
        <w:t>w</w:t>
      </w:r>
      <w:r>
        <w:rPr>
          <w:rFonts w:ascii="Times New Roman" w:eastAsia="Times New Roman" w:hAnsi="Times New Roman" w:cs="Times New Roman"/>
          <w:sz w:val="24"/>
          <w:szCs w:val="24"/>
        </w:rPr>
        <w:t>ilayah terkecil yaitu kelurahan dan kecamatan namun Puskesmas menjadi peranan penting dalam pembangunan kesehatan sama halnya dengan jenis fasilitas pelayanan kesehatan yang lebih diatasnya yaitu rumah sakit kota atau kabupaten maupun rumah sakit provinsi</w:t>
      </w:r>
      <w:r w:rsidR="005C1447">
        <w:rPr>
          <w:rFonts w:ascii="Times New Roman" w:eastAsia="Times New Roman" w:hAnsi="Times New Roman" w:cs="Times New Roman"/>
          <w:sz w:val="24"/>
          <w:szCs w:val="24"/>
        </w:rPr>
        <w:t>.</w:t>
      </w:r>
    </w:p>
    <w:p w14:paraId="06F3F93D" w14:textId="267A587E" w:rsidR="005C1447" w:rsidRDefault="0004381B" w:rsidP="004E765A">
      <w:pPr>
        <w:pStyle w:val="ListParagraph"/>
        <w:numPr>
          <w:ilvl w:val="0"/>
          <w:numId w:val="46"/>
        </w:numPr>
        <w:spacing w:after="0" w:line="480" w:lineRule="auto"/>
        <w:ind w:left="1134"/>
        <w:jc w:val="both"/>
        <w:rPr>
          <w:rFonts w:ascii="Times New Roman" w:hAnsi="Times New Roman" w:cs="Times New Roman"/>
          <w:sz w:val="24"/>
        </w:rPr>
      </w:pPr>
      <w:r>
        <w:rPr>
          <w:rFonts w:ascii="Times New Roman" w:hAnsi="Times New Roman" w:cs="Times New Roman"/>
          <w:sz w:val="24"/>
        </w:rPr>
        <w:t>Tujuan Puskesmas</w:t>
      </w:r>
    </w:p>
    <w:p w14:paraId="13668F0D" w14:textId="77777777" w:rsidR="006576D1" w:rsidRDefault="006576D1" w:rsidP="006576D1">
      <w:pPr>
        <w:pStyle w:val="ListParagraph"/>
        <w:spacing w:line="480" w:lineRule="auto"/>
        <w:ind w:left="1134" w:firstLine="709"/>
        <w:jc w:val="both"/>
        <w:rPr>
          <w:rFonts w:ascii="Times New Roman" w:hAnsi="Times New Roman" w:cs="Times New Roman"/>
          <w:sz w:val="24"/>
        </w:rPr>
      </w:pPr>
      <w:r w:rsidRPr="006576D1">
        <w:rPr>
          <w:rFonts w:ascii="Times New Roman" w:hAnsi="Times New Roman" w:cs="Times New Roman"/>
          <w:sz w:val="24"/>
        </w:rPr>
        <w:t>Tujuan Puskesmas Menurut Permenkes No 43 Tahun 2019 adalah :</w:t>
      </w:r>
    </w:p>
    <w:p w14:paraId="1090EBC3" w14:textId="77777777" w:rsidR="00933125" w:rsidRDefault="006576D1" w:rsidP="004E765A">
      <w:pPr>
        <w:pStyle w:val="ListParagraph"/>
        <w:numPr>
          <w:ilvl w:val="0"/>
          <w:numId w:val="50"/>
        </w:numPr>
        <w:spacing w:line="480" w:lineRule="auto"/>
        <w:ind w:left="1560"/>
        <w:jc w:val="both"/>
        <w:rPr>
          <w:rFonts w:ascii="Times New Roman" w:hAnsi="Times New Roman" w:cs="Times New Roman"/>
          <w:sz w:val="24"/>
        </w:rPr>
      </w:pPr>
      <w:r w:rsidRPr="006576D1">
        <w:rPr>
          <w:rFonts w:ascii="Times New Roman" w:hAnsi="Times New Roman" w:cs="Times New Roman"/>
          <w:sz w:val="24"/>
        </w:rPr>
        <w:t>Memberikan pelayanan kesehatan melalui penyelenggaraan upaya kesehatan masyarakat dan upaya kesehatan perseorangan tingkat</w:t>
      </w:r>
      <w:r>
        <w:rPr>
          <w:rFonts w:ascii="Times New Roman" w:hAnsi="Times New Roman" w:cs="Times New Roman"/>
          <w:sz w:val="24"/>
        </w:rPr>
        <w:t xml:space="preserve"> </w:t>
      </w:r>
      <w:r w:rsidRPr="006576D1">
        <w:rPr>
          <w:rFonts w:ascii="Times New Roman" w:hAnsi="Times New Roman" w:cs="Times New Roman"/>
          <w:sz w:val="24"/>
        </w:rPr>
        <w:t>pertama, dengan lebih mengutamakan upaya promotif dan</w:t>
      </w:r>
      <w:r>
        <w:rPr>
          <w:rFonts w:ascii="Times New Roman" w:hAnsi="Times New Roman" w:cs="Times New Roman"/>
          <w:sz w:val="24"/>
        </w:rPr>
        <w:t xml:space="preserve"> </w:t>
      </w:r>
      <w:r w:rsidRPr="006576D1">
        <w:rPr>
          <w:rFonts w:ascii="Times New Roman" w:hAnsi="Times New Roman" w:cs="Times New Roman"/>
          <w:sz w:val="24"/>
        </w:rPr>
        <w:t>preventif, untuk mencapai derajat kesehatan masyarakat yang</w:t>
      </w:r>
      <w:r>
        <w:rPr>
          <w:rFonts w:ascii="Times New Roman" w:hAnsi="Times New Roman" w:cs="Times New Roman"/>
          <w:sz w:val="24"/>
        </w:rPr>
        <w:t xml:space="preserve"> </w:t>
      </w:r>
      <w:r w:rsidRPr="006576D1">
        <w:rPr>
          <w:rFonts w:ascii="Times New Roman" w:hAnsi="Times New Roman" w:cs="Times New Roman"/>
          <w:sz w:val="24"/>
        </w:rPr>
        <w:t>setinggi tingginya di wilayah kerjanya.</w:t>
      </w:r>
    </w:p>
    <w:p w14:paraId="5E2CD462" w14:textId="77777777" w:rsidR="00933125" w:rsidRDefault="006576D1" w:rsidP="004E765A">
      <w:pPr>
        <w:pStyle w:val="ListParagraph"/>
        <w:numPr>
          <w:ilvl w:val="0"/>
          <w:numId w:val="50"/>
        </w:numPr>
        <w:spacing w:line="480" w:lineRule="auto"/>
        <w:ind w:left="1560"/>
        <w:jc w:val="both"/>
        <w:rPr>
          <w:rFonts w:ascii="Times New Roman" w:hAnsi="Times New Roman" w:cs="Times New Roman"/>
          <w:sz w:val="24"/>
        </w:rPr>
      </w:pPr>
      <w:r w:rsidRPr="00933125">
        <w:rPr>
          <w:rFonts w:ascii="Times New Roman" w:hAnsi="Times New Roman" w:cs="Times New Roman"/>
          <w:sz w:val="24"/>
        </w:rPr>
        <w:t>Memelihara dan meningkatkan kesehatan serta mencegah dan</w:t>
      </w:r>
      <w:r w:rsidR="00933125">
        <w:rPr>
          <w:rFonts w:ascii="Times New Roman" w:hAnsi="Times New Roman" w:cs="Times New Roman"/>
          <w:sz w:val="24"/>
        </w:rPr>
        <w:t xml:space="preserve"> </w:t>
      </w:r>
      <w:r w:rsidRPr="00933125">
        <w:rPr>
          <w:rFonts w:ascii="Times New Roman" w:hAnsi="Times New Roman" w:cs="Times New Roman"/>
          <w:sz w:val="24"/>
        </w:rPr>
        <w:t>menanggulangi timbulnya masalah kesehatan dengan sasaran</w:t>
      </w:r>
      <w:r w:rsidR="00933125">
        <w:rPr>
          <w:rFonts w:ascii="Times New Roman" w:hAnsi="Times New Roman" w:cs="Times New Roman"/>
          <w:sz w:val="24"/>
        </w:rPr>
        <w:t xml:space="preserve"> </w:t>
      </w:r>
      <w:r w:rsidRPr="00933125">
        <w:rPr>
          <w:rFonts w:ascii="Times New Roman" w:hAnsi="Times New Roman" w:cs="Times New Roman"/>
          <w:sz w:val="24"/>
        </w:rPr>
        <w:t>keluarga, kelompok dan masyarakat.</w:t>
      </w:r>
    </w:p>
    <w:p w14:paraId="548A6803" w14:textId="6A36E730" w:rsidR="00384BD8" w:rsidRDefault="006576D1" w:rsidP="004E765A">
      <w:pPr>
        <w:pStyle w:val="ListParagraph"/>
        <w:numPr>
          <w:ilvl w:val="0"/>
          <w:numId w:val="50"/>
        </w:numPr>
        <w:spacing w:line="480" w:lineRule="auto"/>
        <w:ind w:left="1560"/>
        <w:jc w:val="both"/>
        <w:rPr>
          <w:rFonts w:ascii="Times New Roman" w:hAnsi="Times New Roman" w:cs="Times New Roman"/>
          <w:sz w:val="24"/>
        </w:rPr>
      </w:pPr>
      <w:r w:rsidRPr="00933125">
        <w:rPr>
          <w:rFonts w:ascii="Times New Roman" w:hAnsi="Times New Roman" w:cs="Times New Roman"/>
          <w:sz w:val="24"/>
        </w:rPr>
        <w:t>Memberikan pelayanan kesehatan yang ditujukan untuk</w:t>
      </w:r>
      <w:r w:rsidR="00933125">
        <w:rPr>
          <w:rFonts w:ascii="Times New Roman" w:hAnsi="Times New Roman" w:cs="Times New Roman"/>
          <w:sz w:val="24"/>
        </w:rPr>
        <w:t xml:space="preserve"> </w:t>
      </w:r>
      <w:r w:rsidRPr="00933125">
        <w:rPr>
          <w:rFonts w:ascii="Times New Roman" w:hAnsi="Times New Roman" w:cs="Times New Roman"/>
          <w:sz w:val="24"/>
        </w:rPr>
        <w:t>peningkatan, pencegahan, penyembuhan penyakit, pengurangan</w:t>
      </w:r>
      <w:r w:rsidR="00933125">
        <w:rPr>
          <w:rFonts w:ascii="Times New Roman" w:hAnsi="Times New Roman" w:cs="Times New Roman"/>
          <w:sz w:val="24"/>
        </w:rPr>
        <w:t xml:space="preserve"> </w:t>
      </w:r>
      <w:r w:rsidRPr="00933125">
        <w:rPr>
          <w:rFonts w:ascii="Times New Roman" w:hAnsi="Times New Roman" w:cs="Times New Roman"/>
          <w:sz w:val="24"/>
        </w:rPr>
        <w:t>penderitaan akibat penyakit dan memulihkan kesehatan</w:t>
      </w:r>
      <w:r w:rsidR="00933125">
        <w:rPr>
          <w:rFonts w:ascii="Times New Roman" w:hAnsi="Times New Roman" w:cs="Times New Roman"/>
          <w:sz w:val="24"/>
        </w:rPr>
        <w:t xml:space="preserve"> </w:t>
      </w:r>
      <w:r w:rsidRPr="00933125">
        <w:rPr>
          <w:rFonts w:ascii="Times New Roman" w:hAnsi="Times New Roman" w:cs="Times New Roman"/>
          <w:sz w:val="24"/>
        </w:rPr>
        <w:t>perseorangan</w:t>
      </w:r>
      <w:r w:rsidR="00933125">
        <w:rPr>
          <w:rFonts w:ascii="Times New Roman" w:hAnsi="Times New Roman" w:cs="Times New Roman"/>
          <w:sz w:val="24"/>
        </w:rPr>
        <w:t>.</w:t>
      </w:r>
    </w:p>
    <w:p w14:paraId="5BF53D20" w14:textId="06DABECC" w:rsidR="006576D1" w:rsidRPr="00384BD8" w:rsidRDefault="00384BD8" w:rsidP="00384BD8">
      <w:pPr>
        <w:rPr>
          <w:rFonts w:ascii="Times New Roman" w:hAnsi="Times New Roman" w:cs="Times New Roman"/>
          <w:sz w:val="24"/>
        </w:rPr>
      </w:pPr>
      <w:r>
        <w:rPr>
          <w:rFonts w:ascii="Times New Roman" w:hAnsi="Times New Roman" w:cs="Times New Roman"/>
          <w:sz w:val="24"/>
        </w:rPr>
        <w:br w:type="page"/>
      </w:r>
    </w:p>
    <w:p w14:paraId="00DF42E3" w14:textId="28A65B44" w:rsidR="0004381B" w:rsidRDefault="0004381B" w:rsidP="004E765A">
      <w:pPr>
        <w:pStyle w:val="ListParagraph"/>
        <w:numPr>
          <w:ilvl w:val="0"/>
          <w:numId w:val="46"/>
        </w:numPr>
        <w:spacing w:after="0" w:line="480" w:lineRule="auto"/>
        <w:ind w:left="1134"/>
        <w:jc w:val="both"/>
        <w:rPr>
          <w:rFonts w:ascii="Times New Roman" w:hAnsi="Times New Roman" w:cs="Times New Roman"/>
          <w:sz w:val="24"/>
        </w:rPr>
      </w:pPr>
      <w:r>
        <w:rPr>
          <w:rFonts w:ascii="Times New Roman" w:hAnsi="Times New Roman" w:cs="Times New Roman"/>
          <w:sz w:val="24"/>
        </w:rPr>
        <w:lastRenderedPageBreak/>
        <w:t>Tugas dan Fungsi Puskesmas</w:t>
      </w:r>
    </w:p>
    <w:p w14:paraId="3EA19F3B" w14:textId="51D10718" w:rsidR="00AA2228" w:rsidRDefault="00D625FF" w:rsidP="00AA2228">
      <w:pPr>
        <w:pStyle w:val="ListParagraph"/>
        <w:spacing w:after="0" w:line="480" w:lineRule="auto"/>
        <w:ind w:left="1134" w:firstLine="709"/>
        <w:jc w:val="both"/>
        <w:rPr>
          <w:rFonts w:ascii="Times New Roman" w:hAnsi="Times New Roman" w:cs="Times New Roman"/>
          <w:sz w:val="24"/>
        </w:rPr>
      </w:pPr>
      <w:r>
        <w:rPr>
          <w:rFonts w:ascii="Times New Roman" w:hAnsi="Times New Roman" w:cs="Times New Roman"/>
          <w:sz w:val="24"/>
        </w:rPr>
        <w:t xml:space="preserve">Berdasarkan </w:t>
      </w:r>
      <w:r w:rsidR="00AA2228">
        <w:rPr>
          <w:rFonts w:ascii="Times New Roman" w:hAnsi="Times New Roman" w:cs="Times New Roman"/>
          <w:sz w:val="24"/>
        </w:rPr>
        <w:t>Pe</w:t>
      </w:r>
      <w:r>
        <w:rPr>
          <w:rFonts w:ascii="Times New Roman" w:hAnsi="Times New Roman" w:cs="Times New Roman"/>
          <w:sz w:val="24"/>
        </w:rPr>
        <w:t xml:space="preserve">raturan Menteri Kesehatan </w:t>
      </w:r>
      <w:r w:rsidR="00AA2228">
        <w:rPr>
          <w:rFonts w:ascii="Times New Roman" w:hAnsi="Times New Roman" w:cs="Times New Roman"/>
          <w:sz w:val="24"/>
        </w:rPr>
        <w:t>No</w:t>
      </w:r>
      <w:r>
        <w:rPr>
          <w:rFonts w:ascii="Times New Roman" w:hAnsi="Times New Roman" w:cs="Times New Roman"/>
          <w:sz w:val="24"/>
        </w:rPr>
        <w:t xml:space="preserve">mor 43 Tahun 2019 mengenai </w:t>
      </w:r>
      <w:r w:rsidR="00AA2228">
        <w:rPr>
          <w:rFonts w:ascii="Times New Roman" w:hAnsi="Times New Roman" w:cs="Times New Roman"/>
          <w:sz w:val="24"/>
        </w:rPr>
        <w:t>Pusat Kesehatan Masy</w:t>
      </w:r>
      <w:r>
        <w:rPr>
          <w:rFonts w:ascii="Times New Roman" w:hAnsi="Times New Roman" w:cs="Times New Roman"/>
          <w:sz w:val="24"/>
        </w:rPr>
        <w:t>arakat, Puskesmas mempunyai</w:t>
      </w:r>
      <w:r w:rsidR="00AA2228">
        <w:rPr>
          <w:rFonts w:ascii="Times New Roman" w:hAnsi="Times New Roman" w:cs="Times New Roman"/>
          <w:sz w:val="24"/>
        </w:rPr>
        <w:t xml:space="preserve"> tugas melaks</w:t>
      </w:r>
      <w:r>
        <w:rPr>
          <w:rFonts w:ascii="Times New Roman" w:hAnsi="Times New Roman" w:cs="Times New Roman"/>
          <w:sz w:val="24"/>
        </w:rPr>
        <w:t>anakan kebijakan kesehatan untuk mencapai tujuan peningkatan</w:t>
      </w:r>
      <w:r w:rsidR="00AA2228">
        <w:rPr>
          <w:rFonts w:ascii="Times New Roman" w:hAnsi="Times New Roman" w:cs="Times New Roman"/>
          <w:sz w:val="24"/>
        </w:rPr>
        <w:t xml:space="preserve"> kesehatan di wilayah kerjanya. Agar mencapai tujuan pembangunan kesehatan maka Puskesmas mengintegrasikan program yang dilaksanakannya dengan pendekatan keluarga. </w:t>
      </w:r>
    </w:p>
    <w:p w14:paraId="7C28CC32" w14:textId="72C8ACAC" w:rsidR="00784807" w:rsidRPr="003C0BF5" w:rsidRDefault="00AA2228" w:rsidP="003C0BF5">
      <w:pPr>
        <w:pStyle w:val="ListParagraph"/>
        <w:spacing w:after="0" w:line="480" w:lineRule="auto"/>
        <w:ind w:left="1134" w:firstLine="709"/>
        <w:jc w:val="both"/>
        <w:rPr>
          <w:rFonts w:ascii="Times New Roman" w:hAnsi="Times New Roman" w:cs="Times New Roman"/>
          <w:sz w:val="24"/>
        </w:rPr>
      </w:pPr>
      <w:r>
        <w:rPr>
          <w:rFonts w:ascii="Times New Roman" w:hAnsi="Times New Roman" w:cs="Times New Roman"/>
          <w:sz w:val="24"/>
        </w:rPr>
        <w:t xml:space="preserve">Permenkes No 43 Tahun 2019 tentang Pusat Kesehatan Masyarakat menjelaskan bahwa dalam melaksanakan tugasnya Puskesmas memiliki fungsi sebagai penyelenggaraan Upaya Kesehatan Masyarakat (UKM) tingkat pertama di wilayah kerjanya dan penyelenggaraan </w:t>
      </w:r>
      <w:r w:rsidRPr="00AA2228">
        <w:rPr>
          <w:rFonts w:ascii="Times New Roman" w:hAnsi="Times New Roman" w:cs="Times New Roman"/>
          <w:sz w:val="24"/>
        </w:rPr>
        <w:t>Upaya Kesehatan Perseorangan (UKP)</w:t>
      </w:r>
      <w:r>
        <w:rPr>
          <w:rFonts w:ascii="Times New Roman" w:hAnsi="Times New Roman" w:cs="Times New Roman"/>
          <w:sz w:val="24"/>
        </w:rPr>
        <w:t xml:space="preserve"> tingkat pertama di wilayah kerjanya.</w:t>
      </w:r>
      <w:r w:rsidR="00D7563C">
        <w:rPr>
          <w:rFonts w:ascii="Times New Roman" w:hAnsi="Times New Roman" w:cs="Times New Roman"/>
          <w:sz w:val="24"/>
        </w:rPr>
        <w:t xml:space="preserve"> </w:t>
      </w:r>
    </w:p>
    <w:p w14:paraId="22448A98" w14:textId="24413EC8" w:rsidR="00D7563C" w:rsidRDefault="00D7563C" w:rsidP="004E765A">
      <w:pPr>
        <w:pStyle w:val="ListParagraph"/>
        <w:numPr>
          <w:ilvl w:val="0"/>
          <w:numId w:val="46"/>
        </w:numPr>
        <w:spacing w:after="0" w:line="480" w:lineRule="auto"/>
        <w:ind w:left="1134"/>
        <w:jc w:val="both"/>
        <w:rPr>
          <w:rFonts w:ascii="Times New Roman" w:hAnsi="Times New Roman" w:cs="Times New Roman"/>
          <w:sz w:val="24"/>
        </w:rPr>
      </w:pPr>
      <w:r>
        <w:rPr>
          <w:rFonts w:ascii="Times New Roman" w:hAnsi="Times New Roman" w:cs="Times New Roman"/>
          <w:sz w:val="24"/>
        </w:rPr>
        <w:t>Kategori Puskesmas</w:t>
      </w:r>
    </w:p>
    <w:p w14:paraId="761244B6" w14:textId="64049D36" w:rsidR="00D7563C" w:rsidRDefault="00D7563C" w:rsidP="00D7563C">
      <w:pPr>
        <w:pStyle w:val="ListParagraph"/>
        <w:spacing w:after="0" w:line="480" w:lineRule="auto"/>
        <w:ind w:left="1134" w:firstLine="709"/>
        <w:jc w:val="both"/>
        <w:rPr>
          <w:rFonts w:ascii="Times New Roman" w:hAnsi="Times New Roman" w:cs="Times New Roman"/>
          <w:sz w:val="24"/>
        </w:rPr>
      </w:pPr>
      <w:r>
        <w:rPr>
          <w:rFonts w:ascii="Times New Roman" w:hAnsi="Times New Roman" w:cs="Times New Roman"/>
          <w:sz w:val="24"/>
        </w:rPr>
        <w:t>Menurut Permenkes No 43 Tahun 2019 dalam rangka pemenuhan pelayanan kesehatan yang didasarkan akan kebutuhan dan keadaan masyarakat Puskesmas dapat dikategorikan menjadi 2 yaitu :</w:t>
      </w:r>
    </w:p>
    <w:p w14:paraId="3949EC8D" w14:textId="1A0F06E9" w:rsidR="00D7563C" w:rsidRDefault="00D7563C" w:rsidP="004E765A">
      <w:pPr>
        <w:pStyle w:val="ListParagraph"/>
        <w:numPr>
          <w:ilvl w:val="0"/>
          <w:numId w:val="47"/>
        </w:numPr>
        <w:spacing w:after="0" w:line="480" w:lineRule="auto"/>
        <w:ind w:left="1560"/>
        <w:jc w:val="both"/>
        <w:rPr>
          <w:rFonts w:ascii="Times New Roman" w:hAnsi="Times New Roman" w:cs="Times New Roman"/>
          <w:sz w:val="24"/>
        </w:rPr>
      </w:pPr>
      <w:r>
        <w:rPr>
          <w:rFonts w:ascii="Times New Roman" w:hAnsi="Times New Roman" w:cs="Times New Roman"/>
          <w:sz w:val="24"/>
        </w:rPr>
        <w:t>Berdasarkan wilayah kerja</w:t>
      </w:r>
    </w:p>
    <w:p w14:paraId="5A101385" w14:textId="690856F0" w:rsidR="00D7563C" w:rsidRDefault="00F1594A" w:rsidP="006576D1">
      <w:pPr>
        <w:pStyle w:val="ListParagraph"/>
        <w:spacing w:after="0" w:line="480" w:lineRule="auto"/>
        <w:ind w:left="1560" w:firstLine="708"/>
        <w:jc w:val="both"/>
        <w:rPr>
          <w:rFonts w:ascii="Times New Roman" w:hAnsi="Times New Roman" w:cs="Times New Roman"/>
          <w:sz w:val="24"/>
        </w:rPr>
      </w:pPr>
      <w:r>
        <w:rPr>
          <w:rFonts w:ascii="Times New Roman" w:hAnsi="Times New Roman" w:cs="Times New Roman"/>
          <w:sz w:val="24"/>
        </w:rPr>
        <w:t>Puskemas berdasarkan karakteristik ilayah kerjanya dikategorikan menjadi empat sebagai berikut :</w:t>
      </w:r>
    </w:p>
    <w:p w14:paraId="5891B638" w14:textId="29458298" w:rsidR="00F1594A" w:rsidRDefault="00F1594A" w:rsidP="004E765A">
      <w:pPr>
        <w:pStyle w:val="ListParagraph"/>
        <w:numPr>
          <w:ilvl w:val="0"/>
          <w:numId w:val="48"/>
        </w:numPr>
        <w:spacing w:after="0" w:line="480" w:lineRule="auto"/>
        <w:ind w:left="1985"/>
        <w:jc w:val="both"/>
        <w:rPr>
          <w:rFonts w:ascii="Times New Roman" w:hAnsi="Times New Roman" w:cs="Times New Roman"/>
          <w:sz w:val="24"/>
        </w:rPr>
      </w:pPr>
      <w:r>
        <w:rPr>
          <w:rFonts w:ascii="Times New Roman" w:hAnsi="Times New Roman" w:cs="Times New Roman"/>
          <w:sz w:val="24"/>
        </w:rPr>
        <w:t>Puskesmas kawasan perkotaan</w:t>
      </w:r>
    </w:p>
    <w:p w14:paraId="6AAFD2E3" w14:textId="53F0CBF3" w:rsidR="00F1594A" w:rsidRDefault="00F1594A" w:rsidP="004E765A">
      <w:pPr>
        <w:pStyle w:val="ListParagraph"/>
        <w:numPr>
          <w:ilvl w:val="0"/>
          <w:numId w:val="48"/>
        </w:numPr>
        <w:spacing w:after="0" w:line="480" w:lineRule="auto"/>
        <w:ind w:left="1985"/>
        <w:jc w:val="both"/>
        <w:rPr>
          <w:rFonts w:ascii="Times New Roman" w:hAnsi="Times New Roman" w:cs="Times New Roman"/>
          <w:sz w:val="24"/>
        </w:rPr>
      </w:pPr>
      <w:r>
        <w:rPr>
          <w:rFonts w:ascii="Times New Roman" w:hAnsi="Times New Roman" w:cs="Times New Roman"/>
          <w:sz w:val="24"/>
        </w:rPr>
        <w:t>Puskesmas kawasan perdesaan</w:t>
      </w:r>
    </w:p>
    <w:p w14:paraId="57CD05E3" w14:textId="67A06B2F" w:rsidR="00F1594A" w:rsidRDefault="00F1594A" w:rsidP="004E765A">
      <w:pPr>
        <w:pStyle w:val="ListParagraph"/>
        <w:numPr>
          <w:ilvl w:val="0"/>
          <w:numId w:val="48"/>
        </w:numPr>
        <w:spacing w:after="0" w:line="480" w:lineRule="auto"/>
        <w:ind w:left="1985"/>
        <w:jc w:val="both"/>
        <w:rPr>
          <w:rFonts w:ascii="Times New Roman" w:hAnsi="Times New Roman" w:cs="Times New Roman"/>
          <w:sz w:val="24"/>
        </w:rPr>
      </w:pPr>
      <w:r>
        <w:rPr>
          <w:rFonts w:ascii="Times New Roman" w:hAnsi="Times New Roman" w:cs="Times New Roman"/>
          <w:sz w:val="24"/>
        </w:rPr>
        <w:t>Puskesmas kawasan terpencil</w:t>
      </w:r>
    </w:p>
    <w:p w14:paraId="02F40CEC" w14:textId="03B6208B" w:rsidR="00F1594A" w:rsidRDefault="00F1594A" w:rsidP="004E765A">
      <w:pPr>
        <w:pStyle w:val="ListParagraph"/>
        <w:numPr>
          <w:ilvl w:val="0"/>
          <w:numId w:val="48"/>
        </w:numPr>
        <w:spacing w:after="0" w:line="480" w:lineRule="auto"/>
        <w:ind w:left="1985"/>
        <w:jc w:val="both"/>
        <w:rPr>
          <w:rFonts w:ascii="Times New Roman" w:hAnsi="Times New Roman" w:cs="Times New Roman"/>
          <w:sz w:val="24"/>
        </w:rPr>
      </w:pPr>
      <w:r>
        <w:rPr>
          <w:rFonts w:ascii="Times New Roman" w:hAnsi="Times New Roman" w:cs="Times New Roman"/>
          <w:sz w:val="24"/>
        </w:rPr>
        <w:lastRenderedPageBreak/>
        <w:t>Puskesmas kawasan sangat terpencil</w:t>
      </w:r>
    </w:p>
    <w:p w14:paraId="5D04BE8D" w14:textId="1F033B8B" w:rsidR="00D7563C" w:rsidRDefault="00D7563C" w:rsidP="004E765A">
      <w:pPr>
        <w:pStyle w:val="ListParagraph"/>
        <w:numPr>
          <w:ilvl w:val="0"/>
          <w:numId w:val="47"/>
        </w:numPr>
        <w:spacing w:after="0" w:line="480" w:lineRule="auto"/>
        <w:ind w:left="1560"/>
        <w:jc w:val="both"/>
        <w:rPr>
          <w:rFonts w:ascii="Times New Roman" w:hAnsi="Times New Roman" w:cs="Times New Roman"/>
          <w:sz w:val="24"/>
        </w:rPr>
      </w:pPr>
      <w:r>
        <w:rPr>
          <w:rFonts w:ascii="Times New Roman" w:hAnsi="Times New Roman" w:cs="Times New Roman"/>
          <w:sz w:val="24"/>
        </w:rPr>
        <w:t>Berdasarkan pelayanan</w:t>
      </w:r>
    </w:p>
    <w:p w14:paraId="7D0B3275" w14:textId="721A552F" w:rsidR="00F1594A" w:rsidRDefault="00F1594A" w:rsidP="006576D1">
      <w:pPr>
        <w:pStyle w:val="ListParagraph"/>
        <w:spacing w:after="0" w:line="480" w:lineRule="auto"/>
        <w:ind w:left="1560" w:firstLine="708"/>
        <w:jc w:val="both"/>
        <w:rPr>
          <w:rFonts w:ascii="Times New Roman" w:hAnsi="Times New Roman" w:cs="Times New Roman"/>
          <w:sz w:val="24"/>
        </w:rPr>
      </w:pPr>
      <w:r>
        <w:rPr>
          <w:rFonts w:ascii="Times New Roman" w:hAnsi="Times New Roman" w:cs="Times New Roman"/>
          <w:sz w:val="24"/>
        </w:rPr>
        <w:t>Menurut kemampuan pelayanan Puskesmas dikategorikan menjadi dua yaitu :</w:t>
      </w:r>
    </w:p>
    <w:p w14:paraId="4E35696D" w14:textId="2D2763C3" w:rsidR="00F1594A" w:rsidRDefault="00F1594A" w:rsidP="00F63B16">
      <w:pPr>
        <w:pStyle w:val="ListParagraph"/>
        <w:numPr>
          <w:ilvl w:val="0"/>
          <w:numId w:val="49"/>
        </w:numPr>
        <w:spacing w:after="0" w:line="480" w:lineRule="auto"/>
        <w:ind w:left="1920"/>
        <w:jc w:val="both"/>
        <w:rPr>
          <w:rFonts w:ascii="Times New Roman" w:hAnsi="Times New Roman" w:cs="Times New Roman"/>
          <w:sz w:val="24"/>
        </w:rPr>
      </w:pPr>
      <w:r>
        <w:rPr>
          <w:rFonts w:ascii="Times New Roman" w:hAnsi="Times New Roman" w:cs="Times New Roman"/>
          <w:sz w:val="24"/>
        </w:rPr>
        <w:t>Puskesmas non rawat inap</w:t>
      </w:r>
    </w:p>
    <w:p w14:paraId="4D96CC45" w14:textId="4E72CA08" w:rsidR="00F1594A" w:rsidRDefault="006576D1" w:rsidP="00F63B16">
      <w:pPr>
        <w:pStyle w:val="ListParagraph"/>
        <w:spacing w:after="0" w:line="480" w:lineRule="auto"/>
        <w:ind w:left="1920" w:firstLine="708"/>
        <w:jc w:val="both"/>
        <w:rPr>
          <w:rFonts w:ascii="Times New Roman" w:hAnsi="Times New Roman" w:cs="Times New Roman"/>
          <w:sz w:val="24"/>
        </w:rPr>
      </w:pPr>
      <w:r>
        <w:rPr>
          <w:rFonts w:ascii="Times New Roman" w:hAnsi="Times New Roman" w:cs="Times New Roman"/>
          <w:sz w:val="24"/>
        </w:rPr>
        <w:t>P</w:t>
      </w:r>
      <w:r w:rsidR="00F1594A">
        <w:rPr>
          <w:rFonts w:ascii="Times New Roman" w:hAnsi="Times New Roman" w:cs="Times New Roman"/>
          <w:sz w:val="24"/>
        </w:rPr>
        <w:t>uskes</w:t>
      </w:r>
      <w:r w:rsidR="00D625FF">
        <w:rPr>
          <w:rFonts w:ascii="Times New Roman" w:hAnsi="Times New Roman" w:cs="Times New Roman"/>
          <w:sz w:val="24"/>
        </w:rPr>
        <w:t xml:space="preserve">mas yang hanya menyediakan </w:t>
      </w:r>
      <w:r w:rsidR="00F1594A">
        <w:rPr>
          <w:rFonts w:ascii="Times New Roman" w:hAnsi="Times New Roman" w:cs="Times New Roman"/>
          <w:sz w:val="24"/>
        </w:rPr>
        <w:t>pelayanan rawat jalan, perawatan di rumah (</w:t>
      </w:r>
      <w:r w:rsidR="00F1594A">
        <w:rPr>
          <w:rFonts w:ascii="Times New Roman" w:hAnsi="Times New Roman" w:cs="Times New Roman"/>
          <w:i/>
          <w:sz w:val="24"/>
        </w:rPr>
        <w:t>home care</w:t>
      </w:r>
      <w:r w:rsidR="00F1594A">
        <w:rPr>
          <w:rFonts w:ascii="Times New Roman" w:hAnsi="Times New Roman" w:cs="Times New Roman"/>
          <w:sz w:val="24"/>
        </w:rPr>
        <w:t>), dan pelayanan gawat darurat. Puskesmas non rawat inap hanya dapat melayani rawat inap apabila dalam pelayanan persalinan normal.</w:t>
      </w:r>
    </w:p>
    <w:p w14:paraId="3CDDC419" w14:textId="1978E44B" w:rsidR="00F1594A" w:rsidRDefault="00F1594A" w:rsidP="00F63B16">
      <w:pPr>
        <w:pStyle w:val="ListParagraph"/>
        <w:numPr>
          <w:ilvl w:val="0"/>
          <w:numId w:val="49"/>
        </w:numPr>
        <w:spacing w:after="0" w:line="480" w:lineRule="auto"/>
        <w:ind w:left="1920"/>
        <w:jc w:val="both"/>
        <w:rPr>
          <w:rFonts w:ascii="Times New Roman" w:hAnsi="Times New Roman" w:cs="Times New Roman"/>
          <w:sz w:val="24"/>
        </w:rPr>
      </w:pPr>
      <w:r>
        <w:rPr>
          <w:rFonts w:ascii="Times New Roman" w:hAnsi="Times New Roman" w:cs="Times New Roman"/>
          <w:sz w:val="24"/>
        </w:rPr>
        <w:t>Puskesmas rawat inap</w:t>
      </w:r>
    </w:p>
    <w:p w14:paraId="4DDACB17" w14:textId="4C15943B" w:rsidR="00F1594A" w:rsidRDefault="006576D1" w:rsidP="00F63B16">
      <w:pPr>
        <w:pStyle w:val="ListParagraph"/>
        <w:spacing w:after="0" w:line="480" w:lineRule="auto"/>
        <w:ind w:left="1920" w:firstLine="708"/>
        <w:jc w:val="both"/>
        <w:rPr>
          <w:rFonts w:ascii="Times New Roman" w:hAnsi="Times New Roman" w:cs="Times New Roman"/>
          <w:sz w:val="24"/>
        </w:rPr>
      </w:pPr>
      <w:r>
        <w:rPr>
          <w:rFonts w:ascii="Times New Roman" w:hAnsi="Times New Roman" w:cs="Times New Roman"/>
          <w:sz w:val="24"/>
        </w:rPr>
        <w:t xml:space="preserve">Puskesmas yang </w:t>
      </w:r>
      <w:r w:rsidR="00D625FF">
        <w:rPr>
          <w:rFonts w:ascii="Times New Roman" w:hAnsi="Times New Roman" w:cs="Times New Roman"/>
          <w:sz w:val="24"/>
        </w:rPr>
        <w:t>menyediakan</w:t>
      </w:r>
      <w:r>
        <w:rPr>
          <w:rFonts w:ascii="Times New Roman" w:hAnsi="Times New Roman" w:cs="Times New Roman"/>
          <w:sz w:val="24"/>
        </w:rPr>
        <w:t xml:space="preserve"> rawat inap pada pelayanan persalinan normal dan pelayanan rawat inap pelayanan kesehatan lainnya. Puskesmas yang dapat menjadi Puskesmas rawat inap yaitu Puskesmas di kawasan pedesaan, kawasan terpencil dan kawasan sangat terpencil yang jauh dari fasilitas pelayanan kesehatan rujukan tingkat satu. </w:t>
      </w:r>
    </w:p>
    <w:p w14:paraId="7F4E3434" w14:textId="77777777" w:rsidR="00AA2228" w:rsidRPr="00AA2228" w:rsidRDefault="00AA2228" w:rsidP="00AA2228">
      <w:pPr>
        <w:pStyle w:val="ListParagraph"/>
        <w:rPr>
          <w:rFonts w:ascii="Times New Roman" w:hAnsi="Times New Roman" w:cs="Times New Roman"/>
          <w:sz w:val="24"/>
        </w:rPr>
      </w:pPr>
    </w:p>
    <w:p w14:paraId="13961271" w14:textId="77777777" w:rsidR="00AA2228" w:rsidRDefault="00AA2228" w:rsidP="00AA2228">
      <w:pPr>
        <w:pStyle w:val="ListParagraph"/>
        <w:spacing w:after="0" w:line="480" w:lineRule="auto"/>
        <w:ind w:left="1134"/>
        <w:jc w:val="both"/>
        <w:rPr>
          <w:rFonts w:ascii="Times New Roman" w:hAnsi="Times New Roman" w:cs="Times New Roman"/>
          <w:sz w:val="24"/>
        </w:rPr>
      </w:pPr>
    </w:p>
    <w:p w14:paraId="789447E3" w14:textId="77777777" w:rsidR="0004381B" w:rsidRPr="0004381B" w:rsidRDefault="0004381B" w:rsidP="0004381B">
      <w:pPr>
        <w:pStyle w:val="ListParagraph"/>
        <w:spacing w:after="0" w:line="480" w:lineRule="auto"/>
        <w:ind w:left="1134"/>
        <w:jc w:val="both"/>
        <w:rPr>
          <w:rFonts w:ascii="Times New Roman" w:hAnsi="Times New Roman" w:cs="Times New Roman"/>
          <w:sz w:val="24"/>
        </w:rPr>
      </w:pPr>
    </w:p>
    <w:p w14:paraId="4E10E0F3" w14:textId="7892A324" w:rsidR="00E51E92" w:rsidRPr="00194CA5" w:rsidRDefault="00E51E92" w:rsidP="00194CA5">
      <w:pPr>
        <w:jc w:val="both"/>
        <w:rPr>
          <w:rFonts w:ascii="Times New Roman" w:hAnsi="Times New Roman" w:cs="Times New Roman"/>
          <w:b/>
          <w:sz w:val="24"/>
        </w:rPr>
      </w:pPr>
      <w:r w:rsidRPr="00194CA5">
        <w:rPr>
          <w:rFonts w:ascii="Times New Roman" w:hAnsi="Times New Roman" w:cs="Times New Roman"/>
          <w:b/>
          <w:sz w:val="24"/>
        </w:rPr>
        <w:br w:type="page"/>
      </w:r>
    </w:p>
    <w:p w14:paraId="7D8C999F" w14:textId="77F3DD57" w:rsidR="00A96AAF" w:rsidRDefault="00A96AAF" w:rsidP="004E765A">
      <w:pPr>
        <w:pStyle w:val="Heading2"/>
        <w:numPr>
          <w:ilvl w:val="0"/>
          <w:numId w:val="53"/>
        </w:numPr>
        <w:rPr>
          <w:b w:val="0"/>
        </w:rPr>
      </w:pPr>
      <w:bookmarkStart w:id="39" w:name="_Toc142514333"/>
      <w:bookmarkStart w:id="40" w:name="_Toc142516495"/>
      <w:r>
        <w:lastRenderedPageBreak/>
        <w:t>Kerangka Teori</w:t>
      </w:r>
      <w:bookmarkEnd w:id="39"/>
      <w:bookmarkEnd w:id="40"/>
    </w:p>
    <w:p w14:paraId="15EE5F27" w14:textId="77777777" w:rsidR="00A96AAF" w:rsidRPr="00A96AAF" w:rsidRDefault="008A665D" w:rsidP="0097344C">
      <w:pPr>
        <w:pStyle w:val="ListParagraph"/>
        <w:spacing w:after="0" w:line="480" w:lineRule="auto"/>
        <w:ind w:left="426"/>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37760" behindDoc="0" locked="0" layoutInCell="1" allowOverlap="1" wp14:anchorId="0ACA5B43" wp14:editId="3FDBF795">
                <wp:simplePos x="0" y="0"/>
                <wp:positionH relativeFrom="column">
                  <wp:posOffset>2504023</wp:posOffset>
                </wp:positionH>
                <wp:positionV relativeFrom="paragraph">
                  <wp:posOffset>311055</wp:posOffset>
                </wp:positionV>
                <wp:extent cx="9525" cy="368490"/>
                <wp:effectExtent l="76200" t="0" r="85725" b="50800"/>
                <wp:wrapNone/>
                <wp:docPr id="4" name="Straight Arrow Connector 4"/>
                <wp:cNvGraphicFramePr/>
                <a:graphic xmlns:a="http://schemas.openxmlformats.org/drawingml/2006/main">
                  <a:graphicData uri="http://schemas.microsoft.com/office/word/2010/wordprocessingShape">
                    <wps:wsp>
                      <wps:cNvCnPr/>
                      <wps:spPr>
                        <a:xfrm>
                          <a:off x="0" y="0"/>
                          <a:ext cx="9525" cy="36849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 o:spid="_x0000_s1026" type="#_x0000_t32" style="position:absolute;margin-left:197.15pt;margin-top:24.5pt;width:.75pt;height:29pt;z-index:25163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" strokecolor="black [3040]">
                <v:stroke endarrow="open"/>
              </v:shape>
            </w:pict>
          </mc:Fallback>
        </mc:AlternateContent>
      </w:r>
      <w:r w:rsidR="0097344C" w:rsidRPr="0097344C">
        <w:rPr>
          <w:rFonts w:ascii="Times New Roman" w:hAnsi="Times New Roman" w:cs="Times New Roman"/>
          <w:noProof/>
          <w:sz w:val="24"/>
        </w:rPr>
        <mc:AlternateContent>
          <mc:Choice Requires="wps">
            <w:drawing>
              <wp:anchor distT="0" distB="0" distL="114300" distR="114300" simplePos="0" relativeHeight="251640832" behindDoc="0" locked="0" layoutInCell="1" allowOverlap="1" wp14:anchorId="1509058D" wp14:editId="74B5EFC9">
                <wp:simplePos x="0" y="0"/>
                <wp:positionH relativeFrom="column">
                  <wp:align>center</wp:align>
                </wp:positionH>
                <wp:positionV relativeFrom="paragraph">
                  <wp:posOffset>0</wp:posOffset>
                </wp:positionV>
                <wp:extent cx="1562100" cy="140398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1403985"/>
                        </a:xfrm>
                        <a:prstGeom prst="rect">
                          <a:avLst/>
                        </a:prstGeom>
                        <a:solidFill>
                          <a:srgbClr val="FFFFFF"/>
                        </a:solidFill>
                        <a:ln w="9525">
                          <a:solidFill>
                            <a:srgbClr val="000000"/>
                          </a:solidFill>
                          <a:miter lim="800000"/>
                          <a:headEnd/>
                          <a:tailEnd/>
                        </a:ln>
                      </wps:spPr>
                      <wps:txbx>
                        <w:txbxContent>
                          <w:p w14:paraId="0208A05E" w14:textId="1E16BD29" w:rsidR="00582AE2" w:rsidRPr="008A665D" w:rsidRDefault="00582AE2" w:rsidP="008A665D">
                            <w:pPr>
                              <w:jc w:val="center"/>
                              <w:rPr>
                                <w:rFonts w:ascii="Times New Roman" w:hAnsi="Times New Roman" w:cs="Times New Roman"/>
                                <w:sz w:val="24"/>
                              </w:rPr>
                            </w:pPr>
                            <w:r w:rsidRPr="008A665D">
                              <w:rPr>
                                <w:rFonts w:ascii="Times New Roman" w:hAnsi="Times New Roman" w:cs="Times New Roman"/>
                                <w:sz w:val="24"/>
                              </w:rPr>
                              <w:t xml:space="preserve">Diabetes </w:t>
                            </w:r>
                            <w:r>
                              <w:rPr>
                                <w:rFonts w:ascii="Times New Roman" w:hAnsi="Times New Roman" w:cs="Times New Roman"/>
                                <w:sz w:val="24"/>
                              </w:rPr>
                              <w:t>Melitus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0;width:123pt;height:110.55pt;z-index:251640832;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">
                <v:textbox style="mso-fit-shape-to-text:t">
                  <w:txbxContent>
                    <w:p w14:paraId="0208A05E" w14:textId="1E16BD29" w:rsidR="00582AE2" w:rsidRPr="008A665D" w:rsidRDefault="00582AE2" w:rsidP="008A665D">
                      <w:pPr>
                        <w:jc w:val="center"/>
                        <w:rPr>
                          <w:rFonts w:ascii="Times New Roman" w:hAnsi="Times New Roman" w:cs="Times New Roman"/>
                          <w:sz w:val="24"/>
                        </w:rPr>
                      </w:pPr>
                      <w:r w:rsidRPr="008A665D">
                        <w:rPr>
                          <w:rFonts w:ascii="Times New Roman" w:hAnsi="Times New Roman" w:cs="Times New Roman"/>
                          <w:sz w:val="24"/>
                        </w:rPr>
                        <w:t xml:space="preserve">Diabetes </w:t>
                      </w:r>
                      <w:r>
                        <w:rPr>
                          <w:rFonts w:ascii="Times New Roman" w:hAnsi="Times New Roman" w:cs="Times New Roman"/>
                          <w:sz w:val="24"/>
                        </w:rPr>
                        <w:t>Melitus</w:t>
                      </w:r>
                    </w:p>
                  </w:txbxContent>
                </v:textbox>
              </v:shape>
            </w:pict>
          </mc:Fallback>
        </mc:AlternateContent>
      </w:r>
      <w:r w:rsidR="0097344C">
        <w:rPr>
          <w:rFonts w:ascii="Times New Roman" w:hAnsi="Times New Roman" w:cs="Times New Roman"/>
          <w:noProof/>
          <w:sz w:val="24"/>
        </w:rPr>
        <mc:AlternateContent>
          <mc:Choice Requires="wps">
            <w:drawing>
              <wp:anchor distT="0" distB="0" distL="114300" distR="114300" simplePos="0" relativeHeight="251638784" behindDoc="0" locked="0" layoutInCell="1" allowOverlap="1" wp14:anchorId="63481A5A" wp14:editId="02BCD800">
                <wp:simplePos x="0" y="0"/>
                <wp:positionH relativeFrom="column">
                  <wp:posOffset>1798320</wp:posOffset>
                </wp:positionH>
                <wp:positionV relativeFrom="paragraph">
                  <wp:posOffset>38100</wp:posOffset>
                </wp:positionV>
                <wp:extent cx="1476375" cy="266700"/>
                <wp:effectExtent l="0" t="0" r="28575" b="19050"/>
                <wp:wrapNone/>
                <wp:docPr id="10" name="Rectangle 10"/>
                <wp:cNvGraphicFramePr/>
                <a:graphic xmlns:a="http://schemas.openxmlformats.org/drawingml/2006/main">
                  <a:graphicData uri="http://schemas.microsoft.com/office/word/2010/wordprocessingShape">
                    <wps:wsp>
                      <wps:cNvSpPr/>
                      <wps:spPr>
                        <a:xfrm>
                          <a:off x="0" y="0"/>
                          <a:ext cx="1476375" cy="266700"/>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 o:spid="_x0000_s1026" style="position:absolute;margin-left:141.6pt;margin-top:3pt;width:116.25pt;height:21pt;z-index:25163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" fillcolor="white [3201]" strokecolor="black [3200]" strokeweight="1pt"/>
            </w:pict>
          </mc:Fallback>
        </mc:AlternateContent>
      </w:r>
    </w:p>
    <w:p w14:paraId="74C50E57" w14:textId="486D8C28" w:rsidR="00387DCD" w:rsidRPr="00387DCD" w:rsidRDefault="00516BA4" w:rsidP="00387DCD">
      <w:pPr>
        <w:pStyle w:val="ListParagraph"/>
        <w:spacing w:after="0" w:line="480" w:lineRule="auto"/>
        <w:ind w:left="1429"/>
        <w:jc w:val="both"/>
        <w:rPr>
          <w:rFonts w:ascii="Times New Roman" w:hAnsi="Times New Roman" w:cs="Times New Roman"/>
          <w:b/>
          <w:sz w:val="24"/>
        </w:rPr>
      </w:pPr>
      <w:r>
        <w:rPr>
          <w:rFonts w:ascii="Times New Roman" w:hAnsi="Times New Roman" w:cs="Times New Roman"/>
          <w:b/>
          <w:noProof/>
          <w:sz w:val="24"/>
        </w:rPr>
        <mc:AlternateContent>
          <mc:Choice Requires="wpg">
            <w:drawing>
              <wp:anchor distT="0" distB="0" distL="114300" distR="114300" simplePos="0" relativeHeight="251701248" behindDoc="0" locked="0" layoutInCell="1" allowOverlap="1" wp14:anchorId="6BE65823" wp14:editId="7AB12ECE">
                <wp:simplePos x="0" y="0"/>
                <wp:positionH relativeFrom="column">
                  <wp:posOffset>90170</wp:posOffset>
                </wp:positionH>
                <wp:positionV relativeFrom="paragraph">
                  <wp:posOffset>331470</wp:posOffset>
                </wp:positionV>
                <wp:extent cx="4868741" cy="1853689"/>
                <wp:effectExtent l="0" t="0" r="27305" b="13335"/>
                <wp:wrapNone/>
                <wp:docPr id="288" name="Group 288"/>
                <wp:cNvGraphicFramePr/>
                <a:graphic xmlns:a="http://schemas.openxmlformats.org/drawingml/2006/main">
                  <a:graphicData uri="http://schemas.microsoft.com/office/word/2010/wordprocessingGroup">
                    <wpg:wgp>
                      <wpg:cNvGrpSpPr/>
                      <wpg:grpSpPr>
                        <a:xfrm>
                          <a:off x="0" y="0"/>
                          <a:ext cx="4868741" cy="1853689"/>
                          <a:chOff x="414670" y="2020187"/>
                          <a:chExt cx="4869641" cy="1854058"/>
                        </a:xfrm>
                      </wpg:grpSpPr>
                      <wps:wsp>
                        <wps:cNvPr id="13" name="Text Box 2"/>
                        <wps:cNvSpPr txBox="1">
                          <a:spLocks noChangeArrowheads="1"/>
                        </wps:cNvSpPr>
                        <wps:spPr bwMode="auto">
                          <a:xfrm>
                            <a:off x="1690577" y="2020187"/>
                            <a:ext cx="2253615" cy="485140"/>
                          </a:xfrm>
                          <a:prstGeom prst="rect">
                            <a:avLst/>
                          </a:prstGeom>
                          <a:solidFill>
                            <a:srgbClr val="FFFFFF"/>
                          </a:solidFill>
                          <a:ln w="9525">
                            <a:solidFill>
                              <a:srgbClr val="000000"/>
                            </a:solidFill>
                            <a:miter lim="800000"/>
                            <a:headEnd/>
                            <a:tailEnd/>
                          </a:ln>
                        </wps:spPr>
                        <wps:txbx>
                          <w:txbxContent>
                            <w:p w14:paraId="405A88FA" w14:textId="2B63B44B" w:rsidR="00582AE2" w:rsidRPr="008A665D" w:rsidRDefault="00582AE2" w:rsidP="008A665D">
                              <w:pPr>
                                <w:jc w:val="center"/>
                                <w:rPr>
                                  <w:rFonts w:ascii="Times New Roman" w:hAnsi="Times New Roman" w:cs="Times New Roman"/>
                                  <w:sz w:val="24"/>
                                </w:rPr>
                              </w:pPr>
                              <w:r>
                                <w:rPr>
                                  <w:rFonts w:ascii="Times New Roman" w:hAnsi="Times New Roman" w:cs="Times New Roman"/>
                                  <w:sz w:val="24"/>
                                </w:rPr>
                                <w:t>Empat pilar penatalaksanaan diabetes Melitus</w:t>
                              </w:r>
                            </w:p>
                          </w:txbxContent>
                        </wps:txbx>
                        <wps:bodyPr rot="0" vert="horz" wrap="square" lIns="91440" tIns="45720" rIns="91440" bIns="45720" anchor="t" anchorCtr="0">
                          <a:noAutofit/>
                        </wps:bodyPr>
                      </wps:wsp>
                      <wps:wsp>
                        <wps:cNvPr id="21" name="Straight Arrow Connector 21"/>
                        <wps:cNvCnPr/>
                        <wps:spPr>
                          <a:xfrm>
                            <a:off x="2860158" y="2498652"/>
                            <a:ext cx="8890" cy="36766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2" name="Straight Connector 22"/>
                        <wps:cNvCnPr/>
                        <wps:spPr>
                          <a:xfrm>
                            <a:off x="978195" y="2870791"/>
                            <a:ext cx="3816350" cy="0"/>
                          </a:xfrm>
                          <a:prstGeom prst="line">
                            <a:avLst/>
                          </a:prstGeom>
                        </wps:spPr>
                        <wps:style>
                          <a:lnRef idx="1">
                            <a:schemeClr val="dk1"/>
                          </a:lnRef>
                          <a:fillRef idx="0">
                            <a:schemeClr val="dk1"/>
                          </a:fillRef>
                          <a:effectRef idx="0">
                            <a:schemeClr val="dk1"/>
                          </a:effectRef>
                          <a:fontRef idx="minor">
                            <a:schemeClr val="tx1"/>
                          </a:fontRef>
                        </wps:style>
                        <wps:bodyPr/>
                      </wps:wsp>
                      <wps:wsp>
                        <wps:cNvPr id="23" name="Straight Arrow Connector 23"/>
                        <wps:cNvCnPr/>
                        <wps:spPr>
                          <a:xfrm>
                            <a:off x="967563" y="2870791"/>
                            <a:ext cx="8890" cy="36766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4" name="Straight Arrow Connector 24"/>
                        <wps:cNvCnPr/>
                        <wps:spPr>
                          <a:xfrm>
                            <a:off x="4784651" y="2870791"/>
                            <a:ext cx="8890" cy="36766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5" name="Straight Arrow Connector 25"/>
                        <wps:cNvCnPr/>
                        <wps:spPr>
                          <a:xfrm>
                            <a:off x="3487479" y="2870791"/>
                            <a:ext cx="8890" cy="36766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6" name="Straight Arrow Connector 26"/>
                        <wps:cNvCnPr/>
                        <wps:spPr>
                          <a:xfrm>
                            <a:off x="2275367" y="2870791"/>
                            <a:ext cx="8890" cy="36766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7" name="Text Box 2"/>
                        <wps:cNvSpPr txBox="1">
                          <a:spLocks noChangeArrowheads="1"/>
                        </wps:cNvSpPr>
                        <wps:spPr bwMode="auto">
                          <a:xfrm>
                            <a:off x="414670" y="3242930"/>
                            <a:ext cx="1062355" cy="629285"/>
                          </a:xfrm>
                          <a:prstGeom prst="rect">
                            <a:avLst/>
                          </a:prstGeom>
                          <a:solidFill>
                            <a:srgbClr val="FFFFFF"/>
                          </a:solidFill>
                          <a:ln w="9525">
                            <a:solidFill>
                              <a:schemeClr val="tx1"/>
                            </a:solidFill>
                            <a:prstDash val="lgDash"/>
                            <a:miter lim="800000"/>
                            <a:headEnd/>
                            <a:tailEnd/>
                          </a:ln>
                        </wps:spPr>
                        <wps:txbx>
                          <w:txbxContent>
                            <w:p w14:paraId="2E22C130" w14:textId="77777777" w:rsidR="00582AE2" w:rsidRPr="008A665D" w:rsidRDefault="00582AE2" w:rsidP="00FB7AF1">
                              <w:pPr>
                                <w:jc w:val="center"/>
                                <w:rPr>
                                  <w:rFonts w:ascii="Times New Roman" w:hAnsi="Times New Roman" w:cs="Times New Roman"/>
                                  <w:sz w:val="24"/>
                                </w:rPr>
                              </w:pPr>
                              <w:r>
                                <w:rPr>
                                  <w:rFonts w:ascii="Times New Roman" w:hAnsi="Times New Roman" w:cs="Times New Roman"/>
                                  <w:sz w:val="24"/>
                                </w:rPr>
                                <w:t xml:space="preserve">Edukasi </w:t>
                              </w:r>
                            </w:p>
                          </w:txbxContent>
                        </wps:txbx>
                        <wps:bodyPr rot="0" vert="horz" wrap="square" lIns="91440" tIns="45720" rIns="91440" bIns="45720" anchor="t" anchorCtr="0">
                          <a:noAutofit/>
                        </wps:bodyPr>
                      </wps:wsp>
                      <wps:wsp>
                        <wps:cNvPr id="28" name="Text Box 2"/>
                        <wps:cNvSpPr txBox="1">
                          <a:spLocks noChangeArrowheads="1"/>
                        </wps:cNvSpPr>
                        <wps:spPr bwMode="auto">
                          <a:xfrm>
                            <a:off x="1722473" y="3232298"/>
                            <a:ext cx="1062355" cy="640081"/>
                          </a:xfrm>
                          <a:prstGeom prst="rect">
                            <a:avLst/>
                          </a:prstGeom>
                          <a:solidFill>
                            <a:srgbClr val="FFFFFF"/>
                          </a:solidFill>
                          <a:ln w="9525">
                            <a:solidFill>
                              <a:srgbClr val="000000"/>
                            </a:solidFill>
                            <a:miter lim="800000"/>
                            <a:headEnd/>
                            <a:tailEnd/>
                          </a:ln>
                        </wps:spPr>
                        <wps:txbx>
                          <w:txbxContent>
                            <w:p w14:paraId="49EAD2EF" w14:textId="77777777" w:rsidR="00582AE2" w:rsidRPr="008A665D" w:rsidRDefault="00582AE2" w:rsidP="00FB7AF1">
                              <w:pPr>
                                <w:jc w:val="center"/>
                                <w:rPr>
                                  <w:rFonts w:ascii="Times New Roman" w:hAnsi="Times New Roman" w:cs="Times New Roman"/>
                                  <w:sz w:val="24"/>
                                </w:rPr>
                              </w:pPr>
                              <w:r>
                                <w:rPr>
                                  <w:rFonts w:ascii="Times New Roman" w:hAnsi="Times New Roman" w:cs="Times New Roman"/>
                                  <w:sz w:val="24"/>
                                </w:rPr>
                                <w:t xml:space="preserve">Terapi nutrisi </w:t>
                              </w:r>
                            </w:p>
                          </w:txbxContent>
                        </wps:txbx>
                        <wps:bodyPr rot="0" vert="horz" wrap="square" lIns="91440" tIns="45720" rIns="91440" bIns="45720" anchor="t" anchorCtr="0">
                          <a:noAutofit/>
                        </wps:bodyPr>
                      </wps:wsp>
                      <wps:wsp>
                        <wps:cNvPr id="29" name="Text Box 2"/>
                        <wps:cNvSpPr txBox="1">
                          <a:spLocks noChangeArrowheads="1"/>
                        </wps:cNvSpPr>
                        <wps:spPr bwMode="auto">
                          <a:xfrm>
                            <a:off x="2998380" y="3242930"/>
                            <a:ext cx="1062355" cy="629921"/>
                          </a:xfrm>
                          <a:prstGeom prst="rect">
                            <a:avLst/>
                          </a:prstGeom>
                          <a:solidFill>
                            <a:srgbClr val="FFFFFF"/>
                          </a:solidFill>
                          <a:ln w="9525">
                            <a:solidFill>
                              <a:srgbClr val="000000"/>
                            </a:solidFill>
                            <a:miter lim="800000"/>
                            <a:headEnd/>
                            <a:tailEnd/>
                          </a:ln>
                        </wps:spPr>
                        <wps:txbx>
                          <w:txbxContent>
                            <w:p w14:paraId="48707B54" w14:textId="77777777" w:rsidR="00582AE2" w:rsidRPr="008A665D" w:rsidRDefault="00582AE2" w:rsidP="00FB7AF1">
                              <w:pPr>
                                <w:jc w:val="center"/>
                                <w:rPr>
                                  <w:rFonts w:ascii="Times New Roman" w:hAnsi="Times New Roman" w:cs="Times New Roman"/>
                                  <w:sz w:val="24"/>
                                </w:rPr>
                              </w:pPr>
                              <w:r>
                                <w:rPr>
                                  <w:rFonts w:ascii="Times New Roman" w:hAnsi="Times New Roman" w:cs="Times New Roman"/>
                                  <w:sz w:val="24"/>
                                </w:rPr>
                                <w:t>Aktivitas fisik</w:t>
                              </w:r>
                            </w:p>
                          </w:txbxContent>
                        </wps:txbx>
                        <wps:bodyPr rot="0" vert="horz" wrap="square" lIns="91440" tIns="45720" rIns="91440" bIns="45720" anchor="t" anchorCtr="0">
                          <a:noAutofit/>
                        </wps:bodyPr>
                      </wps:wsp>
                      <wps:wsp>
                        <wps:cNvPr id="30" name="Text Box 2"/>
                        <wps:cNvSpPr txBox="1">
                          <a:spLocks noChangeArrowheads="1"/>
                        </wps:cNvSpPr>
                        <wps:spPr bwMode="auto">
                          <a:xfrm>
                            <a:off x="4221125" y="3242930"/>
                            <a:ext cx="1063186" cy="631315"/>
                          </a:xfrm>
                          <a:prstGeom prst="rect">
                            <a:avLst/>
                          </a:prstGeom>
                          <a:solidFill>
                            <a:srgbClr val="FFFFFF"/>
                          </a:solidFill>
                          <a:ln w="9525">
                            <a:solidFill>
                              <a:srgbClr val="000000"/>
                            </a:solidFill>
                            <a:miter lim="800000"/>
                            <a:headEnd/>
                            <a:tailEnd/>
                          </a:ln>
                        </wps:spPr>
                        <wps:txbx>
                          <w:txbxContent>
                            <w:p w14:paraId="1098C0EF" w14:textId="77777777" w:rsidR="00582AE2" w:rsidRPr="008A665D" w:rsidRDefault="00582AE2" w:rsidP="00FB7AF1">
                              <w:pPr>
                                <w:jc w:val="center"/>
                                <w:rPr>
                                  <w:rFonts w:ascii="Times New Roman" w:hAnsi="Times New Roman" w:cs="Times New Roman"/>
                                  <w:sz w:val="24"/>
                                </w:rPr>
                              </w:pPr>
                              <w:r>
                                <w:rPr>
                                  <w:rFonts w:ascii="Times New Roman" w:hAnsi="Times New Roman" w:cs="Times New Roman"/>
                                  <w:sz w:val="24"/>
                                </w:rPr>
                                <w:t>Terapi farmakologi</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id="Group 288" o:spid="_x0000_s1027" style="position:absolute;left:0;text-align:left;margin-left:7.1pt;margin-top:26.1pt;width:383.35pt;height:145.95pt;z-index:251701248;mso-width-relative:margin;mso-height-relative:margin" coordorigin="4146,20201" coordsize="48696,18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">
                <v:shape id="_x0000_s1028" type="#_x0000_t202" style="position:absolute;left:16905;top:20201;width:22536;height:4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14:paraId="405A88FA" w14:textId="2B63B44B" w:rsidR="00582AE2" w:rsidRPr="008A665D" w:rsidRDefault="00582AE2" w:rsidP="008A665D">
                        <w:pPr>
                          <w:jc w:val="center"/>
                          <w:rPr>
                            <w:rFonts w:ascii="Times New Roman" w:hAnsi="Times New Roman" w:cs="Times New Roman"/>
                            <w:sz w:val="24"/>
                          </w:rPr>
                        </w:pPr>
                        <w:r>
                          <w:rPr>
                            <w:rFonts w:ascii="Times New Roman" w:hAnsi="Times New Roman" w:cs="Times New Roman"/>
                            <w:sz w:val="24"/>
                          </w:rPr>
                          <w:t>Empat pilar penatalaksanaan diabetes Melitus</w:t>
                        </w:r>
                      </w:p>
                    </w:txbxContent>
                  </v:textbox>
                </v:shape>
                <v:shapetype id="_x0000_t32" coordsize="21600,21600" o:spt="32" o:oned="t" path="m,l21600,21600e" filled="f">
                  <v:path arrowok="t" fillok="f" o:connecttype="none"/>
                  <o:lock v:ext="edit" shapetype="t"/>
                </v:shapetype>
                <v:shape id="Straight Arrow Connector 21" o:spid="_x0000_s1029" type="#_x0000_t32" style="position:absolute;left:28601;top:24986;width:89;height:36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QflMAAAADbAAAADwAAAGRycy9kb3ducmV2LnhtbESPzQrCMBCE74LvEFbwpqkeRKtRRCh4&#10;0IN/eF2atS02m9rEWt/eCILHYWa+YRar1pSiodoVlhWMhhEI4tTqgjMF51MymIJwHlljaZkUvMnB&#10;atntLDDW9sUHao4+EwHCLkYFufdVLKVLczLohrYiDt7N1gZ9kHUmdY2vADelHEfRRBosOCzkWNEm&#10;p/R+fBoFkZskj83pvm/OmT/srjLZvmcXpfq9dj0H4an1//CvvdUKxiP4fgk/QC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xUH5TAAAAA2wAAAA8AAAAAAAAAAAAAAAAA&#10;oQIAAGRycy9kb3ducmV2LnhtbFBLBQYAAAAABAAEAPkAAACOAwAAAAA=&#10;" strokecolor="black [3040]">
                  <v:stroke endarrow="open"/>
                </v:shape>
                <v:line id="Straight Connector 22" o:spid="_x0000_s1030" style="position:absolute;visibility:visible;mso-wrap-style:square" from="9781,28707" to="47945,28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8LcMAAADbAAAADwAAAGRycy9kb3ducmV2LnhtbESPzWrDMBCE74W8g9hCb4kcl4TWjRxC&#10;aWhITs3PfbG2trG1ciQlUd8+KhR6HGbmG2axjKYXV3K+taxgOslAEFdWt1wrOB7W4xcQPiBr7C2T&#10;gh/ysCxHDwsstL3xF133oRYJwr5ABU0IQyGlrxoy6Cd2IE7et3UGQ5KultrhLcFNL/Msm0uDLaeF&#10;Bgd6b6jq9heTKNPT2cjP7hVPW7dzH8/zOItnpZ4e4+oNRKAY/sN/7Y1WkOfw+yX9AFn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2fC3DAAAA2wAAAA8AAAAAAAAAAAAA&#10;AAAAoQIAAGRycy9kb3ducmV2LnhtbFBLBQYAAAAABAAEAPkAAACRAwAAAAA=&#10;" strokecolor="black [3040]"/>
                <v:shape id="Straight Arrow Connector 23" o:spid="_x0000_s1031" type="#_x0000_t32" style="position:absolute;left:9675;top:28707;width:89;height:36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okeMMAAADbAAAADwAAAGRycy9kb3ducmV2LnhtbESPQYvCMBSE7wv+h/AEb2uqgmg1lUUo&#10;eHAPasXro3nbljYvtYm1/vvNwoLHYWa+Yba7wTSip85VlhXMphEI4tzqigsF2SX9XIFwHlljY5kU&#10;vMjBLhl9bDHW9skn6s++EAHCLkYFpfdtLKXLSzLoprYlDt6P7Qz6ILtC6g6fAW4aOY+ipTRYcVgo&#10;saV9SXl9fhgFkVum9/2l/u6zwp+ON5keXuurUpPx8LUB4Wnw7/B/+6AVzBfw9yX8AJn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KJHjDAAAA2wAAAA8AAAAAAAAAAAAA&#10;AAAAoQIAAGRycy9kb3ducmV2LnhtbFBLBQYAAAAABAAEAPkAAACRAwAAAAA=&#10;" strokecolor="black [3040]">
                  <v:stroke endarrow="open"/>
                </v:shape>
                <v:shape id="Straight Arrow Connector 24" o:spid="_x0000_s1032" type="#_x0000_t32" style="position:absolute;left:47846;top:28707;width:89;height:36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O8DMMAAADbAAAADwAAAGRycy9kb3ducmV2LnhtbESPQYvCMBSE7wv+h/AEb2uqiGg1lUUo&#10;eHAPasXro3nbljYvtYm1/vvNwoLHYWa+Yba7wTSip85VlhXMphEI4tzqigsF2SX9XIFwHlljY5kU&#10;vMjBLhl9bDHW9skn6s++EAHCLkYFpfdtLKXLSzLoprYlDt6P7Qz6ILtC6g6fAW4aOY+ipTRYcVgo&#10;saV9SXl9fhgFkVum9/2l/u6zwp+ON5keXuurUpPx8LUB4Wnw7/B/+6AVzBfw9yX8AJn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jvAzDAAAA2wAAAA8AAAAAAAAAAAAA&#10;AAAAoQIAAGRycy9kb3ducmV2LnhtbFBLBQYAAAAABAAEAPkAAACRAwAAAAA=&#10;" strokecolor="black [3040]">
                  <v:stroke endarrow="open"/>
                </v:shape>
                <v:shape id="Straight Arrow Connector 25" o:spid="_x0000_s1033" type="#_x0000_t32" style="position:absolute;left:34874;top:28707;width:89;height:36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8Zl8MAAADbAAAADwAAAGRycy9kb3ducmV2LnhtbESPQYvCMBSE7wv+h/AEb2uqoGg1lUUo&#10;eHAPasXro3nbljYvtYm1/vvNwoLHYWa+Yba7wTSip85VlhXMphEI4tzqigsF2SX9XIFwHlljY5kU&#10;vMjBLhl9bDHW9skn6s++EAHCLkYFpfdtLKXLSzLoprYlDt6P7Qz6ILtC6g6fAW4aOY+ipTRYcVgo&#10;saV9SXl9fhgFkVum9/2l/u6zwp+ON5keXuurUpPx8LUB4Wnw7/B/+6AVzBfw9yX8AJn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vGZfDAAAA2wAAAA8AAAAAAAAAAAAA&#10;AAAAoQIAAGRycy9kb3ducmV2LnhtbFBLBQYAAAAABAAEAPkAAACRAwAAAAA=&#10;" strokecolor="black [3040]">
                  <v:stroke endarrow="open"/>
                </v:shape>
                <v:shape id="Straight Arrow Connector 26" o:spid="_x0000_s1034" type="#_x0000_t32" style="position:absolute;left:22753;top:28707;width:89;height:36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2H4MMAAADbAAAADwAAAGRycy9kb3ducmV2LnhtbESPT4vCMBTE78J+h/CEvdlUD0W7xrII&#10;BQ/uwX/s9dG8bUubl24Ta/32RhA8DjPzG2adjaYVA/WutqxgHsUgiAuray4VnE/5bAnCeWSNrWVS&#10;cCcH2eZjssZU2xsfaDj6UgQIuxQVVN53qZSuqMigi2xHHLw/2xv0Qfal1D3eAty0chHHiTRYc1io&#10;sKNtRUVzvBoFsUvy/+2p+RnOpT/sf2W+u68uSn1Ox+8vEJ5G/w6/2jutYJHA80v4AXL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9h+DDAAAA2wAAAA8AAAAAAAAAAAAA&#10;AAAAoQIAAGRycy9kb3ducmV2LnhtbFBLBQYAAAAABAAEAPkAAACRAwAAAAA=&#10;" strokecolor="black [3040]">
                  <v:stroke endarrow="open"/>
                </v:shape>
                <v:shape id="_x0000_s1035" type="#_x0000_t202" style="position:absolute;left:4146;top:32429;width:10624;height:6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PpyMMA&#10;AADbAAAADwAAAGRycy9kb3ducmV2LnhtbESPQWuDQBSE74X8h+UFeqtrJBgx2YQQCE2hUBo9eHy4&#10;Lypx34q7jfbfdwuFHoeZ+YbZHWbTiweNrrOsYBXFIIhrqztuFJTF+SUD4Tyyxt4yKfgmB4f94mmH&#10;ubYTf9Lj6hsRIOxyVNB6P+RSurolgy6yA3HwbnY06IMcG6lHnALc9DKJ41Qa7DgstDjQqaX6fv0y&#10;gTIV8mPtNlhlpX4171WavBWpUs/L+bgF4Wn2/+G/9kUrSDbw+yX8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PpyMMAAADbAAAADwAAAAAAAAAAAAAAAACYAgAAZHJzL2Rv&#10;d25yZXYueG1sUEsFBgAAAAAEAAQA9QAAAIgDAAAAAA==&#10;" strokecolor="black [3213]">
                  <v:stroke dashstyle="longDash"/>
                  <v:textbox>
                    <w:txbxContent>
                      <w:p w14:paraId="2E22C130" w14:textId="77777777" w:rsidR="00582AE2" w:rsidRPr="008A665D" w:rsidRDefault="00582AE2" w:rsidP="00FB7AF1">
                        <w:pPr>
                          <w:jc w:val="center"/>
                          <w:rPr>
                            <w:rFonts w:ascii="Times New Roman" w:hAnsi="Times New Roman" w:cs="Times New Roman"/>
                            <w:sz w:val="24"/>
                          </w:rPr>
                        </w:pPr>
                        <w:r>
                          <w:rPr>
                            <w:rFonts w:ascii="Times New Roman" w:hAnsi="Times New Roman" w:cs="Times New Roman"/>
                            <w:sz w:val="24"/>
                          </w:rPr>
                          <w:t xml:space="preserve">Edukasi </w:t>
                        </w:r>
                      </w:p>
                    </w:txbxContent>
                  </v:textbox>
                </v:shape>
                <v:shape id="_x0000_s1036" type="#_x0000_t202" style="position:absolute;left:17224;top:32322;width:10624;height:6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w:txbxContent>
                      <w:p w14:paraId="49EAD2EF" w14:textId="77777777" w:rsidR="00582AE2" w:rsidRPr="008A665D" w:rsidRDefault="00582AE2" w:rsidP="00FB7AF1">
                        <w:pPr>
                          <w:jc w:val="center"/>
                          <w:rPr>
                            <w:rFonts w:ascii="Times New Roman" w:hAnsi="Times New Roman" w:cs="Times New Roman"/>
                            <w:sz w:val="24"/>
                          </w:rPr>
                        </w:pPr>
                        <w:r>
                          <w:rPr>
                            <w:rFonts w:ascii="Times New Roman" w:hAnsi="Times New Roman" w:cs="Times New Roman"/>
                            <w:sz w:val="24"/>
                          </w:rPr>
                          <w:t xml:space="preserve">Terapi nutrisi </w:t>
                        </w:r>
                      </w:p>
                    </w:txbxContent>
                  </v:textbox>
                </v:shape>
                <v:shape id="_x0000_s1037" type="#_x0000_t202" style="position:absolute;left:29983;top:32429;width:10624;height:6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textbox>
                    <w:txbxContent>
                      <w:p w14:paraId="48707B54" w14:textId="77777777" w:rsidR="00582AE2" w:rsidRPr="008A665D" w:rsidRDefault="00582AE2" w:rsidP="00FB7AF1">
                        <w:pPr>
                          <w:jc w:val="center"/>
                          <w:rPr>
                            <w:rFonts w:ascii="Times New Roman" w:hAnsi="Times New Roman" w:cs="Times New Roman"/>
                            <w:sz w:val="24"/>
                          </w:rPr>
                        </w:pPr>
                        <w:r>
                          <w:rPr>
                            <w:rFonts w:ascii="Times New Roman" w:hAnsi="Times New Roman" w:cs="Times New Roman"/>
                            <w:sz w:val="24"/>
                          </w:rPr>
                          <w:t>Aktivitas fisik</w:t>
                        </w:r>
                      </w:p>
                    </w:txbxContent>
                  </v:textbox>
                </v:shape>
                <v:shape id="_x0000_s1038" type="#_x0000_t202" style="position:absolute;left:42211;top:32429;width:10632;height:6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i0OMEA&#10;AADbAAAADwAAAGRycy9kb3ducmV2LnhtbERPy2oCMRTdC/2HcAvdaaYWpUyNUiqCO59QurtNrpPB&#10;yc04iePo15uF4PJw3pNZ5yrRUhNKzwreBxkIYu1NyYWC/W7R/wQRIrLByjMpuFKA2fSlN8Hc+Atv&#10;qN3GQqQQDjkqsDHWuZRBW3IYBr4mTtzBNw5jgk0hTYOXFO4qOcyysXRYcmqwWNOPJX3cnp2CMF+f&#10;an1Y/x+tud5W83akfxd/Sr29dt9fICJ18Sl+uJdGwUdan76kHyC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ItDjBAAAA2wAAAA8AAAAAAAAAAAAAAAAAmAIAAGRycy9kb3du&#10;cmV2LnhtbFBLBQYAAAAABAAEAPUAAACGAwAAAAA=&#10;">
                  <v:textbox style="mso-fit-shape-to-text:t">
                    <w:txbxContent>
                      <w:p w14:paraId="1098C0EF" w14:textId="77777777" w:rsidR="00582AE2" w:rsidRPr="008A665D" w:rsidRDefault="00582AE2" w:rsidP="00FB7AF1">
                        <w:pPr>
                          <w:jc w:val="center"/>
                          <w:rPr>
                            <w:rFonts w:ascii="Times New Roman" w:hAnsi="Times New Roman" w:cs="Times New Roman"/>
                            <w:sz w:val="24"/>
                          </w:rPr>
                        </w:pPr>
                        <w:r>
                          <w:rPr>
                            <w:rFonts w:ascii="Times New Roman" w:hAnsi="Times New Roman" w:cs="Times New Roman"/>
                            <w:sz w:val="24"/>
                          </w:rPr>
                          <w:t>Terapi farmakologi</w:t>
                        </w:r>
                      </w:p>
                    </w:txbxContent>
                  </v:textbox>
                </v:shape>
              </v:group>
            </w:pict>
          </mc:Fallback>
        </mc:AlternateContent>
      </w:r>
    </w:p>
    <w:p w14:paraId="46C42221" w14:textId="7CF05C1D" w:rsidR="008A665D" w:rsidRDefault="008A665D" w:rsidP="00387DCD">
      <w:pPr>
        <w:pStyle w:val="ListParagraph"/>
        <w:spacing w:after="0" w:line="480" w:lineRule="auto"/>
        <w:ind w:left="1560"/>
        <w:jc w:val="both"/>
        <w:rPr>
          <w:rFonts w:ascii="Times New Roman" w:hAnsi="Times New Roman" w:cs="Times New Roman"/>
          <w:b/>
          <w:sz w:val="24"/>
        </w:rPr>
      </w:pPr>
    </w:p>
    <w:p w14:paraId="6D5E3602" w14:textId="62743741" w:rsidR="008A665D" w:rsidRDefault="008A665D" w:rsidP="00387DCD">
      <w:pPr>
        <w:pStyle w:val="ListParagraph"/>
        <w:spacing w:after="0" w:line="480" w:lineRule="auto"/>
        <w:ind w:left="1560"/>
        <w:jc w:val="both"/>
        <w:rPr>
          <w:rFonts w:ascii="Times New Roman" w:hAnsi="Times New Roman" w:cs="Times New Roman"/>
          <w:b/>
          <w:sz w:val="24"/>
        </w:rPr>
      </w:pPr>
    </w:p>
    <w:p w14:paraId="524AEBC1" w14:textId="42382E20" w:rsidR="00FB7AF1" w:rsidRDefault="00FB7AF1" w:rsidP="00387DCD">
      <w:pPr>
        <w:pStyle w:val="ListParagraph"/>
        <w:spacing w:after="0" w:line="480" w:lineRule="auto"/>
        <w:ind w:left="1560"/>
        <w:jc w:val="both"/>
        <w:rPr>
          <w:rFonts w:ascii="Times New Roman" w:hAnsi="Times New Roman" w:cs="Times New Roman"/>
          <w:b/>
          <w:sz w:val="24"/>
        </w:rPr>
      </w:pPr>
    </w:p>
    <w:p w14:paraId="1F431CDD" w14:textId="24B7E170" w:rsidR="00FB7AF1" w:rsidRPr="00FB7AF1" w:rsidRDefault="00FB7AF1" w:rsidP="00FB7AF1"/>
    <w:p w14:paraId="6CB70447" w14:textId="15E9B4DA" w:rsidR="00FB7AF1" w:rsidRPr="00FB7AF1" w:rsidRDefault="00FB7AF1" w:rsidP="00FB7AF1"/>
    <w:p w14:paraId="442C0843" w14:textId="11998910" w:rsidR="00FB7AF1" w:rsidRPr="00FB7AF1" w:rsidRDefault="00516BA4" w:rsidP="00FB7AF1">
      <w:r>
        <w:rPr>
          <w:rFonts w:ascii="Times New Roman" w:hAnsi="Times New Roman" w:cs="Times New Roman"/>
          <w:noProof/>
          <w:sz w:val="24"/>
        </w:rPr>
        <mc:AlternateContent>
          <mc:Choice Requires="wps">
            <w:drawing>
              <wp:anchor distT="0" distB="0" distL="114300" distR="114300" simplePos="0" relativeHeight="251705344" behindDoc="0" locked="0" layoutInCell="1" allowOverlap="1" wp14:anchorId="62B695D8" wp14:editId="3E0658A4">
                <wp:simplePos x="0" y="0"/>
                <wp:positionH relativeFrom="column">
                  <wp:posOffset>472913</wp:posOffset>
                </wp:positionH>
                <wp:positionV relativeFrom="paragraph">
                  <wp:posOffset>137160</wp:posOffset>
                </wp:positionV>
                <wp:extent cx="9525" cy="2623185"/>
                <wp:effectExtent l="76200" t="0" r="66675" b="62865"/>
                <wp:wrapNone/>
                <wp:docPr id="290" name="Straight Arrow Connector 290"/>
                <wp:cNvGraphicFramePr/>
                <a:graphic xmlns:a="http://schemas.openxmlformats.org/drawingml/2006/main">
                  <a:graphicData uri="http://schemas.microsoft.com/office/word/2010/wordprocessingShape">
                    <wps:wsp>
                      <wps:cNvCnPr/>
                      <wps:spPr>
                        <a:xfrm>
                          <a:off x="0" y="0"/>
                          <a:ext cx="9525" cy="26231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0" o:spid="_x0000_s1026" type="#_x0000_t32" style="position:absolute;margin-left:37.25pt;margin-top:10.8pt;width:.75pt;height:206.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" strokecolor="black [3040]">
                <v:stroke endarrow="open"/>
              </v:shape>
            </w:pict>
          </mc:Fallback>
        </mc:AlternateContent>
      </w:r>
      <w:r>
        <w:rPr>
          <w:noProof/>
        </w:rPr>
        <mc:AlternateContent>
          <mc:Choice Requires="wps">
            <w:drawing>
              <wp:anchor distT="0" distB="0" distL="114300" distR="114300" simplePos="0" relativeHeight="251794432" behindDoc="0" locked="0" layoutInCell="1" allowOverlap="1" wp14:anchorId="07266757" wp14:editId="14835396">
                <wp:simplePos x="0" y="0"/>
                <wp:positionH relativeFrom="column">
                  <wp:posOffset>2544832</wp:posOffset>
                </wp:positionH>
                <wp:positionV relativeFrom="paragraph">
                  <wp:posOffset>140586</wp:posOffset>
                </wp:positionV>
                <wp:extent cx="1841453" cy="667695"/>
                <wp:effectExtent l="0" t="0" r="26035" b="37465"/>
                <wp:wrapNone/>
                <wp:docPr id="306" name="Straight Connector 306"/>
                <wp:cNvGraphicFramePr/>
                <a:graphic xmlns:a="http://schemas.openxmlformats.org/drawingml/2006/main">
                  <a:graphicData uri="http://schemas.microsoft.com/office/word/2010/wordprocessingShape">
                    <wps:wsp>
                      <wps:cNvCnPr/>
                      <wps:spPr>
                        <a:xfrm flipH="1">
                          <a:off x="0" y="0"/>
                          <a:ext cx="1841453" cy="6676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06" o:spid="_x0000_s1026" style="position:absolute;flip:x;z-index:251794432;visibility:visible;mso-wrap-style:square;mso-wrap-distance-left:9pt;mso-wrap-distance-top:0;mso-wrap-distance-right:9pt;mso-wrap-distance-bottom:0;mso-position-horizontal:absolute;mso-position-horizontal-relative:text;mso-position-vertical:absolute;mso-position-vertical-relative:text" from="200.4pt,11.05pt" to="345.4pt,6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" strokecolor="black [3040]"/>
            </w:pict>
          </mc:Fallback>
        </mc:AlternateContent>
      </w:r>
      <w:r>
        <w:rPr>
          <w:noProof/>
        </w:rPr>
        <mc:AlternateContent>
          <mc:Choice Requires="wps">
            <w:drawing>
              <wp:anchor distT="0" distB="0" distL="114300" distR="114300" simplePos="0" relativeHeight="251793408" behindDoc="0" locked="0" layoutInCell="1" allowOverlap="1" wp14:anchorId="55AE3244" wp14:editId="0D2A6A53">
                <wp:simplePos x="0" y="0"/>
                <wp:positionH relativeFrom="column">
                  <wp:posOffset>782024</wp:posOffset>
                </wp:positionH>
                <wp:positionV relativeFrom="paragraph">
                  <wp:posOffset>137411</wp:posOffset>
                </wp:positionV>
                <wp:extent cx="1762808" cy="670236"/>
                <wp:effectExtent l="0" t="0" r="27940" b="34925"/>
                <wp:wrapNone/>
                <wp:docPr id="300" name="Straight Connector 300"/>
                <wp:cNvGraphicFramePr/>
                <a:graphic xmlns:a="http://schemas.openxmlformats.org/drawingml/2006/main">
                  <a:graphicData uri="http://schemas.microsoft.com/office/word/2010/wordprocessingShape">
                    <wps:wsp>
                      <wps:cNvCnPr/>
                      <wps:spPr>
                        <a:xfrm>
                          <a:off x="0" y="0"/>
                          <a:ext cx="1762808" cy="67023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00" o:spid="_x0000_s1026" style="position:absolute;z-index:251793408;visibility:visible;mso-wrap-style:square;mso-wrap-distance-left:9pt;mso-wrap-distance-top:0;mso-wrap-distance-right:9pt;mso-wrap-distance-bottom:0;mso-position-horizontal:absolute;mso-position-horizontal-relative:text;mso-position-vertical:absolute;mso-position-vertical-relative:text" from="61.6pt,10.8pt" to="200.4pt,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" strokecolor="black [3040]"/>
            </w:pict>
          </mc:Fallback>
        </mc:AlternateContent>
      </w:r>
    </w:p>
    <w:p w14:paraId="6845BE8A" w14:textId="3301F292" w:rsidR="00FB7AF1" w:rsidRPr="00FB7AF1" w:rsidRDefault="00FB7AF1" w:rsidP="00FB7AF1"/>
    <w:p w14:paraId="56ABA9EB" w14:textId="402A27B0" w:rsidR="00FB7AF1" w:rsidRPr="00FB7AF1" w:rsidRDefault="00516BA4" w:rsidP="00FB7AF1">
      <w:r>
        <w:rPr>
          <w:noProof/>
        </w:rPr>
        <mc:AlternateContent>
          <mc:Choice Requires="wpg">
            <w:drawing>
              <wp:anchor distT="0" distB="0" distL="114300" distR="114300" simplePos="0" relativeHeight="251658240" behindDoc="0" locked="0" layoutInCell="1" allowOverlap="1" wp14:anchorId="414CAB0E" wp14:editId="2F3DBAE9">
                <wp:simplePos x="0" y="0"/>
                <wp:positionH relativeFrom="column">
                  <wp:posOffset>558741</wp:posOffset>
                </wp:positionH>
                <wp:positionV relativeFrom="paragraph">
                  <wp:posOffset>161777</wp:posOffset>
                </wp:positionV>
                <wp:extent cx="4198989" cy="1860698"/>
                <wp:effectExtent l="0" t="0" r="11430" b="25400"/>
                <wp:wrapNone/>
                <wp:docPr id="8" name="Group 8"/>
                <wp:cNvGraphicFramePr/>
                <a:graphic xmlns:a="http://schemas.openxmlformats.org/drawingml/2006/main">
                  <a:graphicData uri="http://schemas.microsoft.com/office/word/2010/wordprocessingGroup">
                    <wpg:wgp>
                      <wpg:cNvGrpSpPr/>
                      <wpg:grpSpPr>
                        <a:xfrm>
                          <a:off x="0" y="0"/>
                          <a:ext cx="4198989" cy="1860698"/>
                          <a:chOff x="0" y="0"/>
                          <a:chExt cx="4338084" cy="1857375"/>
                        </a:xfrm>
                      </wpg:grpSpPr>
                      <wps:wsp>
                        <wps:cNvPr id="11" name="Text Box 2"/>
                        <wps:cNvSpPr txBox="1">
                          <a:spLocks noChangeArrowheads="1"/>
                        </wps:cNvSpPr>
                        <wps:spPr bwMode="auto">
                          <a:xfrm>
                            <a:off x="2775098" y="1371600"/>
                            <a:ext cx="1562100" cy="485775"/>
                          </a:xfrm>
                          <a:prstGeom prst="rect">
                            <a:avLst/>
                          </a:prstGeom>
                          <a:solidFill>
                            <a:srgbClr val="FFFFFF"/>
                          </a:solidFill>
                          <a:ln w="9525">
                            <a:solidFill>
                              <a:srgbClr val="000000"/>
                            </a:solidFill>
                            <a:prstDash val="lgDash"/>
                            <a:miter lim="800000"/>
                            <a:headEnd/>
                            <a:tailEnd/>
                          </a:ln>
                        </wps:spPr>
                        <wps:txbx>
                          <w:txbxContent>
                            <w:p w14:paraId="490965BB" w14:textId="7F416E57" w:rsidR="00582AE2" w:rsidRPr="008A665D" w:rsidRDefault="00582AE2" w:rsidP="008A665D">
                              <w:pPr>
                                <w:jc w:val="center"/>
                                <w:rPr>
                                  <w:rFonts w:ascii="Times New Roman" w:hAnsi="Times New Roman" w:cs="Times New Roman"/>
                                  <w:sz w:val="24"/>
                                </w:rPr>
                              </w:pPr>
                              <w:r>
                                <w:rPr>
                                  <w:rFonts w:ascii="Times New Roman" w:hAnsi="Times New Roman" w:cs="Times New Roman"/>
                                  <w:sz w:val="24"/>
                                </w:rPr>
                                <w:t>Komplikasi Diabetes Melitus</w:t>
                              </w:r>
                            </w:p>
                          </w:txbxContent>
                        </wps:txbx>
                        <wps:bodyPr rot="0" vert="horz" wrap="square" lIns="91440" tIns="45720" rIns="91440" bIns="45720" anchor="t" anchorCtr="0">
                          <a:noAutofit/>
                        </wps:bodyPr>
                      </wps:wsp>
                      <wps:wsp>
                        <wps:cNvPr id="15" name="Straight Connector 15"/>
                        <wps:cNvCnPr/>
                        <wps:spPr>
                          <a:xfrm flipV="1">
                            <a:off x="733647" y="0"/>
                            <a:ext cx="2762250" cy="9525"/>
                          </a:xfrm>
                          <a:prstGeom prst="line">
                            <a:avLst/>
                          </a:prstGeom>
                        </wps:spPr>
                        <wps:style>
                          <a:lnRef idx="1">
                            <a:schemeClr val="dk1"/>
                          </a:lnRef>
                          <a:fillRef idx="0">
                            <a:schemeClr val="dk1"/>
                          </a:fillRef>
                          <a:effectRef idx="0">
                            <a:schemeClr val="dk1"/>
                          </a:effectRef>
                          <a:fontRef idx="minor">
                            <a:schemeClr val="tx1"/>
                          </a:fontRef>
                        </wps:style>
                        <wps:bodyPr/>
                      </wps:wsp>
                      <wps:wsp>
                        <wps:cNvPr id="16" name="Straight Arrow Connector 16"/>
                        <wps:cNvCnPr/>
                        <wps:spPr>
                          <a:xfrm>
                            <a:off x="3498112" y="0"/>
                            <a:ext cx="9525" cy="3683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7" name="Straight Arrow Connector 17"/>
                        <wps:cNvCnPr/>
                        <wps:spPr>
                          <a:xfrm>
                            <a:off x="744280" y="0"/>
                            <a:ext cx="9525" cy="3683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8" name="Text Box 2"/>
                        <wps:cNvSpPr txBox="1">
                          <a:spLocks noChangeArrowheads="1"/>
                        </wps:cNvSpPr>
                        <wps:spPr bwMode="auto">
                          <a:xfrm>
                            <a:off x="2775098" y="372139"/>
                            <a:ext cx="1562986" cy="627321"/>
                          </a:xfrm>
                          <a:prstGeom prst="rect">
                            <a:avLst/>
                          </a:prstGeom>
                          <a:solidFill>
                            <a:srgbClr val="FFFFFF"/>
                          </a:solidFill>
                          <a:ln w="9525">
                            <a:solidFill>
                              <a:srgbClr val="000000"/>
                            </a:solidFill>
                            <a:miter lim="800000"/>
                            <a:headEnd/>
                            <a:tailEnd/>
                          </a:ln>
                        </wps:spPr>
                        <wps:txbx>
                          <w:txbxContent>
                            <w:p w14:paraId="4392FCB3" w14:textId="77777777" w:rsidR="00582AE2" w:rsidRPr="008A665D" w:rsidRDefault="00582AE2" w:rsidP="008A665D">
                              <w:pPr>
                                <w:jc w:val="center"/>
                                <w:rPr>
                                  <w:rFonts w:ascii="Times New Roman" w:hAnsi="Times New Roman" w:cs="Times New Roman"/>
                                  <w:sz w:val="24"/>
                                </w:rPr>
                              </w:pPr>
                              <w:r>
                                <w:rPr>
                                  <w:rFonts w:ascii="Times New Roman" w:hAnsi="Times New Roman" w:cs="Times New Roman"/>
                                  <w:sz w:val="24"/>
                                </w:rPr>
                                <w:t>Kadar gula darah tidak terkontrol</w:t>
                              </w:r>
                            </w:p>
                          </w:txbxContent>
                        </wps:txbx>
                        <wps:bodyPr rot="0" vert="horz" wrap="square" lIns="91440" tIns="45720" rIns="91440" bIns="45720" anchor="t" anchorCtr="0">
                          <a:noAutofit/>
                        </wps:bodyPr>
                      </wps:wsp>
                      <wps:wsp>
                        <wps:cNvPr id="19" name="Text Box 2"/>
                        <wps:cNvSpPr txBox="1">
                          <a:spLocks noChangeArrowheads="1"/>
                        </wps:cNvSpPr>
                        <wps:spPr bwMode="auto">
                          <a:xfrm>
                            <a:off x="0" y="372139"/>
                            <a:ext cx="1562986" cy="627321"/>
                          </a:xfrm>
                          <a:prstGeom prst="rect">
                            <a:avLst/>
                          </a:prstGeom>
                          <a:solidFill>
                            <a:srgbClr val="FFFFFF"/>
                          </a:solidFill>
                          <a:ln w="9525">
                            <a:solidFill>
                              <a:srgbClr val="000000"/>
                            </a:solidFill>
                            <a:miter lim="800000"/>
                            <a:headEnd/>
                            <a:tailEnd/>
                          </a:ln>
                        </wps:spPr>
                        <wps:txbx>
                          <w:txbxContent>
                            <w:p w14:paraId="6F88715D" w14:textId="77777777" w:rsidR="00582AE2" w:rsidRPr="008A665D" w:rsidRDefault="00582AE2" w:rsidP="008A665D">
                              <w:pPr>
                                <w:jc w:val="center"/>
                                <w:rPr>
                                  <w:rFonts w:ascii="Times New Roman" w:hAnsi="Times New Roman" w:cs="Times New Roman"/>
                                  <w:sz w:val="24"/>
                                </w:rPr>
                              </w:pPr>
                              <w:r>
                                <w:rPr>
                                  <w:rFonts w:ascii="Times New Roman" w:hAnsi="Times New Roman" w:cs="Times New Roman"/>
                                  <w:sz w:val="24"/>
                                </w:rPr>
                                <w:t>Kadar gula darah terkontrol</w:t>
                              </w:r>
                            </w:p>
                          </w:txbxContent>
                        </wps:txbx>
                        <wps:bodyPr rot="0" vert="horz" wrap="square" lIns="91440" tIns="45720" rIns="91440" bIns="45720" anchor="t" anchorCtr="0">
                          <a:noAutofit/>
                        </wps:bodyPr>
                      </wps:wsp>
                      <wps:wsp>
                        <wps:cNvPr id="20" name="Straight Arrow Connector 20"/>
                        <wps:cNvCnPr/>
                        <wps:spPr>
                          <a:xfrm>
                            <a:off x="3508745" y="999460"/>
                            <a:ext cx="9525" cy="3683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8" o:spid="_x0000_s1039" style="position:absolute;margin-left:44pt;margin-top:12.75pt;width:330.65pt;height:146.5pt;z-index:251658240;mso-width-relative:margin;mso-height-relative:margin" coordsize="43380,18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">
                <v:shape id="_x0000_s1040" type="#_x0000_t202" style="position:absolute;left:27750;top:13716;width:15621;height:4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l+A8AA&#10;AADbAAAADwAAAGRycy9kb3ducmV2LnhtbESPQYvCMBCF74L/IYzgRTStikg1igiCt6Lu3odmbKrN&#10;pDRR6783wsLeZnjvffNmve1sLZ7U+sqxgnSSgCAunK64VPBzOYyXIHxA1lg7JgVv8rDd9HtrzLR7&#10;8Yme51CKCGGfoQITQpNJ6QtDFv3ENcRRu7rWYohrW0rd4ivCbS2nSbKQFiuOFww2tDdU3M8PGymz&#10;0Xt+uZp7mbvf5S33h3xOqVLDQbdbgQjUhX/zX/qoY/0Uvr/EAeTm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Yl+A8AAAADbAAAADwAAAAAAAAAAAAAAAACYAgAAZHJzL2Rvd25y&#10;ZXYueG1sUEsFBgAAAAAEAAQA9QAAAIUDAAAAAA==&#10;">
                  <v:stroke dashstyle="longDash"/>
                  <v:textbox>
                    <w:txbxContent>
                      <w:p w14:paraId="490965BB" w14:textId="7F416E57" w:rsidR="00582AE2" w:rsidRPr="008A665D" w:rsidRDefault="00582AE2" w:rsidP="008A665D">
                        <w:pPr>
                          <w:jc w:val="center"/>
                          <w:rPr>
                            <w:rFonts w:ascii="Times New Roman" w:hAnsi="Times New Roman" w:cs="Times New Roman"/>
                            <w:sz w:val="24"/>
                          </w:rPr>
                        </w:pPr>
                        <w:r>
                          <w:rPr>
                            <w:rFonts w:ascii="Times New Roman" w:hAnsi="Times New Roman" w:cs="Times New Roman"/>
                            <w:sz w:val="24"/>
                          </w:rPr>
                          <w:t>Komplikasi Diabetes Melitus</w:t>
                        </w:r>
                      </w:p>
                    </w:txbxContent>
                  </v:textbox>
                </v:shape>
                <v:line id="Straight Connector 15" o:spid="_x0000_s1041" style="position:absolute;flip:y;visibility:visible;mso-wrap-style:square" from="7336,0" to="3495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2EN8AAAADbAAAADwAAAGRycy9kb3ducmV2LnhtbERPS4vCMBC+L/gfwgje1lTBVapRRBBE&#10;UXwevA3N9IHNpDTRdv+9WVjwNh/fc2aL1pTiRbUrLCsY9CMQxInVBWcKrpf19wSE88gaS8uk4Jcc&#10;LOadrxnG2jZ8otfZZyKEsItRQe59FUvpkpwMur6tiAOX2tqgD7DOpK6xCeGmlMMo+pEGCw4NOVa0&#10;yil5nJ9GQeqe1ep+0z4db/enfbrLDtgclep12+UUhKfWf8T/7o0O80fw90s4QM7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hNhDfAAAAA2wAAAA8AAAAAAAAAAAAAAAAA&#10;oQIAAGRycy9kb3ducmV2LnhtbFBLBQYAAAAABAAEAPkAAACOAwAAAAA=&#10;" strokecolor="black [3040]"/>
                <v:shape id="Straight Arrow Connector 16" o:spid="_x0000_s1042" type="#_x0000_t32" style="position:absolute;left:34981;width:95;height:36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FNXcEAAADbAAAADwAAAGRycy9kb3ducmV2LnhtbERPS4vCMBC+C/6HMII3m66HsnaNZREK&#10;HvTgY9nr0My2pc2kNrHWf2+EBW/z8T1nnY2mFQP1rras4COKQRAXVtdcKric88UnCOeRNbaWScGD&#10;HGSb6WSNqbZ3PtJw8qUIIexSVFB536VSuqIigy6yHXHg/mxv0AfYl1L3eA/hppXLOE6kwZpDQ4Ud&#10;bSsqmtPNKIhdkl+35+YwXEp/3P/KfPdY/Sg1n43fXyA8jf4t/nfvdJifwOuXcID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0U1dwQAAANsAAAAPAAAAAAAAAAAAAAAA&#10;AKECAABkcnMvZG93bnJldi54bWxQSwUGAAAAAAQABAD5AAAAjwMAAAAA&#10;" strokecolor="black [3040]">
                  <v:stroke endarrow="open"/>
                </v:shape>
                <v:shape id="Straight Arrow Connector 17" o:spid="_x0000_s1043" type="#_x0000_t32" style="position:absolute;left:7442;width:96;height:36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3oxsEAAADbAAAADwAAAGRycy9kb3ducmV2LnhtbERPTYvCMBC9C/sfwizsTVM9qNs1FREK&#10;HtyDWtnr0My2pc2kNrHWf28Ewds83ues1oNpRE+dqywrmE4iEMS51RUXCrJTOl6CcB5ZY2OZFNzJ&#10;wTr5GK0w1vbGB+qPvhAhhF2MCkrv21hKl5dk0E1sSxy4f9sZ9AF2hdQd3kK4aeQsiubSYMWhocSW&#10;tiXl9fFqFERunl62p/q3zwp/2P/JdHf/Piv19TlsfkB4Gvxb/HLvdJi/gOcv4QCZP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nejGwQAAANsAAAAPAAAAAAAAAAAAAAAA&#10;AKECAABkcnMvZG93bnJldi54bWxQSwUGAAAAAAQABAD5AAAAjwMAAAAA&#10;" strokecolor="black [3040]">
                  <v:stroke endarrow="open"/>
                </v:shape>
                <v:shape id="_x0000_s1044" type="#_x0000_t202" style="position:absolute;left:27750;top:3721;width:15630;height:6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w:txbxContent>
                      <w:p w14:paraId="4392FCB3" w14:textId="77777777" w:rsidR="00582AE2" w:rsidRPr="008A665D" w:rsidRDefault="00582AE2" w:rsidP="008A665D">
                        <w:pPr>
                          <w:jc w:val="center"/>
                          <w:rPr>
                            <w:rFonts w:ascii="Times New Roman" w:hAnsi="Times New Roman" w:cs="Times New Roman"/>
                            <w:sz w:val="24"/>
                          </w:rPr>
                        </w:pPr>
                        <w:r>
                          <w:rPr>
                            <w:rFonts w:ascii="Times New Roman" w:hAnsi="Times New Roman" w:cs="Times New Roman"/>
                            <w:sz w:val="24"/>
                          </w:rPr>
                          <w:t>Kadar gula darah tidak terkontrol</w:t>
                        </w:r>
                      </w:p>
                    </w:txbxContent>
                  </v:textbox>
                </v:shape>
                <v:shape id="_x0000_s1045" type="#_x0000_t202" style="position:absolute;top:3721;width:15629;height:6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0lS8IA&#10;AADbAAAADwAAAGRycy9kb3ducmV2LnhtbERPS2sCMRC+C/0PYQpeRLNV8bHdKKVQsTerotdhM/ug&#10;m8k2Sdftv28KQm/z8T0n2/amER05X1tW8DRJQBDnVtdcKjif3sYrED4ga2wsk4If8rDdPAwyTLW9&#10;8Qd1x1CKGMI+RQVVCG0qpc8rMugntiWOXGGdwRChK6V2eIvhppHTJFlIgzXHhgpbeq0o/zx+GwWr&#10;+b67+vfZ4ZIvimYdRstu9+WUGj72L88gAvXhX3x373Wcv4a/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SVLwgAAANsAAAAPAAAAAAAAAAAAAAAAAJgCAABkcnMvZG93&#10;bnJldi54bWxQSwUGAAAAAAQABAD1AAAAhwMAAAAA&#10;">
                  <v:textbox>
                    <w:txbxContent>
                      <w:p w14:paraId="6F88715D" w14:textId="77777777" w:rsidR="00582AE2" w:rsidRPr="008A665D" w:rsidRDefault="00582AE2" w:rsidP="008A665D">
                        <w:pPr>
                          <w:jc w:val="center"/>
                          <w:rPr>
                            <w:rFonts w:ascii="Times New Roman" w:hAnsi="Times New Roman" w:cs="Times New Roman"/>
                            <w:sz w:val="24"/>
                          </w:rPr>
                        </w:pPr>
                        <w:r>
                          <w:rPr>
                            <w:rFonts w:ascii="Times New Roman" w:hAnsi="Times New Roman" w:cs="Times New Roman"/>
                            <w:sz w:val="24"/>
                          </w:rPr>
                          <w:t>Kadar gula darah terkontrol</w:t>
                        </w:r>
                      </w:p>
                    </w:txbxContent>
                  </v:textbox>
                </v:shape>
                <v:shape id="Straight Arrow Connector 20" o:spid="_x0000_s1046" type="#_x0000_t32" style="position:absolute;left:35087;top:9994;width:95;height:36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i6D70AAADbAAAADwAAAGRycy9kb3ducmV2LnhtbERPuwrCMBTdBf8hXMHNpjqIVqOIUHDQ&#10;wReul+baFpub2sRa/94MguPhvJfrzlSipcaVlhWMoxgEcWZ1ybmCyzkdzUA4j6yxskwKPuRgver3&#10;lpho++YjtSefixDCLkEFhfd1IqXLCjLoIlsTB+5uG4M+wCaXusF3CDeVnMTxVBosOTQUWNO2oOxx&#10;ehkFsZumz+35cWgvuT/ubzLdfeZXpYaDbrMA4anzf/HPvdMKJmF9+BJ+gFx9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MYug+9AAAA2wAAAA8AAAAAAAAAAAAAAAAAoQIA&#10;AGRycy9kb3ducmV2LnhtbFBLBQYAAAAABAAEAPkAAACLAwAAAAA=&#10;" strokecolor="black [3040]">
                  <v:stroke endarrow="open"/>
                </v:shape>
              </v:group>
            </w:pict>
          </mc:Fallback>
        </mc:AlternateContent>
      </w:r>
    </w:p>
    <w:p w14:paraId="12A28AE5" w14:textId="21EA9A32" w:rsidR="00FB7AF1" w:rsidRPr="00FB7AF1" w:rsidRDefault="00FB7AF1" w:rsidP="00FB7AF1"/>
    <w:p w14:paraId="00B72399" w14:textId="77777777" w:rsidR="00FB7AF1" w:rsidRPr="00FB7AF1" w:rsidRDefault="00FB7AF1" w:rsidP="00FB7AF1"/>
    <w:p w14:paraId="0CDD6519" w14:textId="14CBA6C0" w:rsidR="00FB7AF1" w:rsidRPr="00FB7AF1" w:rsidRDefault="00FB7AF1" w:rsidP="00FB7AF1"/>
    <w:p w14:paraId="247C329F" w14:textId="77777777" w:rsidR="00FB7AF1" w:rsidRPr="00FB7AF1" w:rsidRDefault="00FB7AF1" w:rsidP="00FB7AF1"/>
    <w:p w14:paraId="4BAEC821" w14:textId="65A1F74F" w:rsidR="00FB7AF1" w:rsidRPr="00FB7AF1" w:rsidRDefault="00FB7AF1" w:rsidP="00FB7AF1"/>
    <w:p w14:paraId="0B406B54" w14:textId="29D9AE4E" w:rsidR="00FB7AF1" w:rsidRPr="00FB7AF1" w:rsidRDefault="00516BA4" w:rsidP="00FB7AF1">
      <w:r>
        <w:rPr>
          <w:noProof/>
        </w:rPr>
        <mc:AlternateContent>
          <mc:Choice Requires="wpg">
            <w:drawing>
              <wp:anchor distT="0" distB="0" distL="114300" distR="114300" simplePos="0" relativeHeight="251719680" behindDoc="0" locked="0" layoutInCell="1" allowOverlap="1" wp14:anchorId="1F00A13B" wp14:editId="35714B5F">
                <wp:simplePos x="0" y="0"/>
                <wp:positionH relativeFrom="column">
                  <wp:posOffset>-17618</wp:posOffset>
                </wp:positionH>
                <wp:positionV relativeFrom="paragraph">
                  <wp:posOffset>243205</wp:posOffset>
                </wp:positionV>
                <wp:extent cx="2870525" cy="1849113"/>
                <wp:effectExtent l="0" t="0" r="25400" b="18415"/>
                <wp:wrapNone/>
                <wp:docPr id="308" name="Group 308"/>
                <wp:cNvGraphicFramePr/>
                <a:graphic xmlns:a="http://schemas.openxmlformats.org/drawingml/2006/main">
                  <a:graphicData uri="http://schemas.microsoft.com/office/word/2010/wordprocessingGroup">
                    <wpg:wgp>
                      <wpg:cNvGrpSpPr/>
                      <wpg:grpSpPr>
                        <a:xfrm>
                          <a:off x="0" y="0"/>
                          <a:ext cx="2870525" cy="1849113"/>
                          <a:chOff x="0" y="0"/>
                          <a:chExt cx="2870525" cy="1849113"/>
                        </a:xfrm>
                      </wpg:grpSpPr>
                      <wps:wsp>
                        <wps:cNvPr id="291" name="Text Box 2"/>
                        <wps:cNvSpPr txBox="1">
                          <a:spLocks noChangeArrowheads="1"/>
                        </wps:cNvSpPr>
                        <wps:spPr bwMode="auto">
                          <a:xfrm>
                            <a:off x="0" y="0"/>
                            <a:ext cx="1062990" cy="520262"/>
                          </a:xfrm>
                          <a:prstGeom prst="rect">
                            <a:avLst/>
                          </a:prstGeom>
                          <a:solidFill>
                            <a:srgbClr val="FFFFFF"/>
                          </a:solidFill>
                          <a:ln w="9525">
                            <a:solidFill>
                              <a:srgbClr val="000000"/>
                            </a:solidFill>
                            <a:prstDash val="lgDash"/>
                            <a:miter lim="800000"/>
                            <a:headEnd/>
                            <a:tailEnd/>
                          </a:ln>
                        </wps:spPr>
                        <wps:txbx>
                          <w:txbxContent>
                            <w:p w14:paraId="695A0044" w14:textId="77777777" w:rsidR="00582AE2" w:rsidRPr="008A665D" w:rsidRDefault="00582AE2" w:rsidP="00AE57A0">
                              <w:pPr>
                                <w:jc w:val="center"/>
                                <w:rPr>
                                  <w:rFonts w:ascii="Times New Roman" w:hAnsi="Times New Roman" w:cs="Times New Roman"/>
                                  <w:sz w:val="24"/>
                                </w:rPr>
                              </w:pPr>
                              <w:r>
                                <w:rPr>
                                  <w:rFonts w:ascii="Times New Roman" w:hAnsi="Times New Roman" w:cs="Times New Roman"/>
                                  <w:sz w:val="24"/>
                                </w:rPr>
                                <w:t xml:space="preserve">Penyampaian informasi </w:t>
                              </w:r>
                            </w:p>
                          </w:txbxContent>
                        </wps:txbx>
                        <wps:bodyPr rot="0" vert="horz" wrap="square" lIns="91440" tIns="45720" rIns="91440" bIns="45720" anchor="t" anchorCtr="0">
                          <a:noAutofit/>
                        </wps:bodyPr>
                      </wps:wsp>
                      <wps:wsp>
                        <wps:cNvPr id="292" name="Straight Arrow Connector 292"/>
                        <wps:cNvCnPr/>
                        <wps:spPr>
                          <a:xfrm>
                            <a:off x="510363" y="542261"/>
                            <a:ext cx="9525" cy="3683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93" name="Text Box 2"/>
                        <wps:cNvSpPr txBox="1">
                          <a:spLocks noChangeArrowheads="1"/>
                        </wps:cNvSpPr>
                        <wps:spPr bwMode="auto">
                          <a:xfrm>
                            <a:off x="0" y="946298"/>
                            <a:ext cx="1062990" cy="441434"/>
                          </a:xfrm>
                          <a:prstGeom prst="rect">
                            <a:avLst/>
                          </a:prstGeom>
                          <a:solidFill>
                            <a:srgbClr val="FFFFFF"/>
                          </a:solidFill>
                          <a:ln w="9525">
                            <a:solidFill>
                              <a:srgbClr val="000000"/>
                            </a:solidFill>
                            <a:prstDash val="lgDash"/>
                            <a:miter lim="800000"/>
                            <a:headEnd/>
                            <a:tailEnd/>
                          </a:ln>
                        </wps:spPr>
                        <wps:txbx>
                          <w:txbxContent>
                            <w:p w14:paraId="23A1F4BC" w14:textId="77777777" w:rsidR="00582AE2" w:rsidRPr="008A665D" w:rsidRDefault="00582AE2" w:rsidP="00AE57A0">
                              <w:pPr>
                                <w:jc w:val="center"/>
                                <w:rPr>
                                  <w:rFonts w:ascii="Times New Roman" w:hAnsi="Times New Roman" w:cs="Times New Roman"/>
                                  <w:sz w:val="24"/>
                                </w:rPr>
                              </w:pPr>
                              <w:r>
                                <w:rPr>
                                  <w:rFonts w:ascii="Times New Roman" w:hAnsi="Times New Roman" w:cs="Times New Roman"/>
                                  <w:sz w:val="24"/>
                                </w:rPr>
                                <w:t xml:space="preserve"> Pengetahuan</w:t>
                              </w:r>
                            </w:p>
                          </w:txbxContent>
                        </wps:txbx>
                        <wps:bodyPr rot="0" vert="horz" wrap="square" lIns="91440" tIns="45720" rIns="91440" bIns="45720" anchor="t" anchorCtr="0">
                          <a:noAutofit/>
                        </wps:bodyPr>
                      </wps:wsp>
                      <wps:wsp>
                        <wps:cNvPr id="294" name="Straight Arrow Connector 294"/>
                        <wps:cNvCnPr/>
                        <wps:spPr>
                          <a:xfrm flipV="1">
                            <a:off x="1041990" y="946298"/>
                            <a:ext cx="740936" cy="1416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95" name="Straight Arrow Connector 295"/>
                        <wps:cNvCnPr/>
                        <wps:spPr>
                          <a:xfrm>
                            <a:off x="1052623" y="1180214"/>
                            <a:ext cx="724535" cy="20447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96" name="Text Box 2"/>
                        <wps:cNvSpPr txBox="1">
                          <a:spLocks noChangeArrowheads="1"/>
                        </wps:cNvSpPr>
                        <wps:spPr bwMode="auto">
                          <a:xfrm>
                            <a:off x="1775637" y="680484"/>
                            <a:ext cx="1062990" cy="441325"/>
                          </a:xfrm>
                          <a:prstGeom prst="rect">
                            <a:avLst/>
                          </a:prstGeom>
                          <a:solidFill>
                            <a:srgbClr val="FFFFFF"/>
                          </a:solidFill>
                          <a:ln w="9525">
                            <a:solidFill>
                              <a:srgbClr val="000000"/>
                            </a:solidFill>
                            <a:prstDash val="lgDash"/>
                            <a:miter lim="800000"/>
                            <a:headEnd/>
                            <a:tailEnd/>
                          </a:ln>
                        </wps:spPr>
                        <wps:txbx>
                          <w:txbxContent>
                            <w:p w14:paraId="08194300" w14:textId="77777777" w:rsidR="00582AE2" w:rsidRPr="008A665D" w:rsidRDefault="00582AE2" w:rsidP="00AE57A0">
                              <w:pPr>
                                <w:jc w:val="center"/>
                                <w:rPr>
                                  <w:rFonts w:ascii="Times New Roman" w:hAnsi="Times New Roman" w:cs="Times New Roman"/>
                                  <w:sz w:val="24"/>
                                </w:rPr>
                              </w:pPr>
                              <w:r>
                                <w:rPr>
                                  <w:rFonts w:ascii="Times New Roman" w:hAnsi="Times New Roman" w:cs="Times New Roman"/>
                                  <w:sz w:val="24"/>
                                </w:rPr>
                                <w:t xml:space="preserve">Berpengaruh </w:t>
                              </w:r>
                            </w:p>
                          </w:txbxContent>
                        </wps:txbx>
                        <wps:bodyPr rot="0" vert="horz" wrap="square" lIns="91440" tIns="45720" rIns="91440" bIns="45720" anchor="t" anchorCtr="0">
                          <a:noAutofit/>
                        </wps:bodyPr>
                      </wps:wsp>
                      <wps:wsp>
                        <wps:cNvPr id="297" name="Text Box 2"/>
                        <wps:cNvSpPr txBox="1">
                          <a:spLocks noChangeArrowheads="1"/>
                        </wps:cNvSpPr>
                        <wps:spPr bwMode="auto">
                          <a:xfrm>
                            <a:off x="1807535" y="1275907"/>
                            <a:ext cx="1062990" cy="573206"/>
                          </a:xfrm>
                          <a:prstGeom prst="rect">
                            <a:avLst/>
                          </a:prstGeom>
                          <a:solidFill>
                            <a:srgbClr val="FFFFFF"/>
                          </a:solidFill>
                          <a:ln w="9525">
                            <a:solidFill>
                              <a:srgbClr val="000000"/>
                            </a:solidFill>
                            <a:prstDash val="lgDash"/>
                            <a:miter lim="800000"/>
                            <a:headEnd/>
                            <a:tailEnd/>
                          </a:ln>
                        </wps:spPr>
                        <wps:txbx>
                          <w:txbxContent>
                            <w:p w14:paraId="0CAD3FF3" w14:textId="77777777" w:rsidR="00582AE2" w:rsidRPr="008A665D" w:rsidRDefault="00582AE2" w:rsidP="00AE57A0">
                              <w:pPr>
                                <w:jc w:val="center"/>
                                <w:rPr>
                                  <w:rFonts w:ascii="Times New Roman" w:hAnsi="Times New Roman" w:cs="Times New Roman"/>
                                  <w:sz w:val="24"/>
                                </w:rPr>
                              </w:pPr>
                              <w:r>
                                <w:rPr>
                                  <w:rFonts w:ascii="Times New Roman" w:hAnsi="Times New Roman" w:cs="Times New Roman"/>
                                  <w:sz w:val="24"/>
                                </w:rPr>
                                <w:t>Tidak berpengaruh</w:t>
                              </w:r>
                            </w:p>
                          </w:txbxContent>
                        </wps:txbx>
                        <wps:bodyPr rot="0" vert="horz" wrap="square" lIns="91440" tIns="45720" rIns="91440" bIns="45720" anchor="t" anchorCtr="0">
                          <a:noAutofit/>
                        </wps:bodyPr>
                      </wps:wsp>
                    </wpg:wgp>
                  </a:graphicData>
                </a:graphic>
              </wp:anchor>
            </w:drawing>
          </mc:Choice>
          <mc:Fallback>
            <w:pict>
              <v:group id="Group 308" o:spid="_x0000_s1047" style="position:absolute;margin-left:-1.4pt;margin-top:19.15pt;width:226.05pt;height:145.6pt;z-index:251719680" coordsize="28705,18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">
                <v:shape id="_x0000_s1048" type="#_x0000_t202" style="position:absolute;width:10629;height:5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H8DMQA&#10;AADcAAAADwAAAGRycy9kb3ducmV2LnhtbESPwWrDMBBE74H+g9hCL6GW7YbiOFFMCQR6M43b+2Jt&#10;LDfWylhK4vx9VSj0OMzMG2ZbzXYQV5p871hBlqQgiFune+4UfDaH5wKED8gaB8ek4E4eqt3DYoul&#10;djf+oOsxdCJC2JeowIQwllL61pBFn7iROHonN1kMUU6d1BPeItwOMk/TV2mx57hgcKS9ofZ8vNhI&#10;eVneV83JnLvafRXftT/UK8qUenqc3zYgAs3hP/zXftcK8nUGv2fiEZ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B/AzEAAAA3AAAAA8AAAAAAAAAAAAAAAAAmAIAAGRycy9k&#10;b3ducmV2LnhtbFBLBQYAAAAABAAEAPUAAACJAwAAAAA=&#10;">
                  <v:stroke dashstyle="longDash"/>
                  <v:textbox>
                    <w:txbxContent>
                      <w:p w14:paraId="695A0044" w14:textId="77777777" w:rsidR="00582AE2" w:rsidRPr="008A665D" w:rsidRDefault="00582AE2" w:rsidP="00AE57A0">
                        <w:pPr>
                          <w:jc w:val="center"/>
                          <w:rPr>
                            <w:rFonts w:ascii="Times New Roman" w:hAnsi="Times New Roman" w:cs="Times New Roman"/>
                            <w:sz w:val="24"/>
                          </w:rPr>
                        </w:pPr>
                        <w:r>
                          <w:rPr>
                            <w:rFonts w:ascii="Times New Roman" w:hAnsi="Times New Roman" w:cs="Times New Roman"/>
                            <w:sz w:val="24"/>
                          </w:rPr>
                          <w:t xml:space="preserve">Penyampaian informasi </w:t>
                        </w:r>
                      </w:p>
                    </w:txbxContent>
                  </v:textbox>
                </v:shape>
                <v:shape id="Straight Arrow Connector 292" o:spid="_x0000_s1049" type="#_x0000_t32" style="position:absolute;left:5103;top:5422;width:95;height:36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aWIMQAAADcAAAADwAAAGRycy9kb3ducmV2LnhtbESPT4vCMBTE78J+h/AWvNl0exDtGssi&#10;FDzowX94fTRv29Lmpdtka/32RhA8DjPzG2aVjaYVA/WutqzgK4pBEBdW11wqOJ/y2QKE88gaW8uk&#10;4E4OsvXHZIWptjc+0HD0pQgQdikqqLzvUildUZFBF9mOOHi/tjfog+xLqXu8BbhpZRLHc2mw5rBQ&#10;YUebiorm+G8UxG6e/21OzX44l/6wu8p8e19elJp+jj/fIDyN/h1+tbdaQbJM4HkmHAG5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lpYgxAAAANwAAAAPAAAAAAAAAAAA&#10;AAAAAKECAABkcnMvZG93bnJldi54bWxQSwUGAAAAAAQABAD5AAAAkgMAAAAA&#10;" strokecolor="black [3040]">
                  <v:stroke endarrow="open"/>
                </v:shape>
                <v:shape id="_x0000_s1050" type="#_x0000_t202" style="position:absolute;top:9462;width:10629;height:4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H4MQA&#10;AADcAAAADwAAAGRycy9kb3ducmV2LnhtbESPS2vDMBCE74X8B7GBXkoi50FJ3CghFAy5mSbpfbE2&#10;lhtrZSzFj38fFQo9DjPzDbM7DLYWHbW+cqxgMU9AEBdOV1wquF6y2QaED8gaa8ekYCQPh/3kZYep&#10;dj1/UXcOpYgQ9ikqMCE0qZS+MGTRz11DHL2bay2GKNtS6hb7CLe1XCbJu7RYcVww2NCnoeJ+fthI&#10;Wb2N68vN3MvcfW9+cp/la1oo9Todjh8gAg3hP/zXPmkFy+0Kfs/EIyD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fx+DEAAAA3AAAAA8AAAAAAAAAAAAAAAAAmAIAAGRycy9k&#10;b3ducmV2LnhtbFBLBQYAAAAABAAEAPUAAACJAwAAAAA=&#10;">
                  <v:stroke dashstyle="longDash"/>
                  <v:textbox>
                    <w:txbxContent>
                      <w:p w14:paraId="23A1F4BC" w14:textId="77777777" w:rsidR="00582AE2" w:rsidRPr="008A665D" w:rsidRDefault="00582AE2" w:rsidP="00AE57A0">
                        <w:pPr>
                          <w:jc w:val="center"/>
                          <w:rPr>
                            <w:rFonts w:ascii="Times New Roman" w:hAnsi="Times New Roman" w:cs="Times New Roman"/>
                            <w:sz w:val="24"/>
                          </w:rPr>
                        </w:pPr>
                        <w:r>
                          <w:rPr>
                            <w:rFonts w:ascii="Times New Roman" w:hAnsi="Times New Roman" w:cs="Times New Roman"/>
                            <w:sz w:val="24"/>
                          </w:rPr>
                          <w:t xml:space="preserve"> Pengetahuan</w:t>
                        </w:r>
                      </w:p>
                    </w:txbxContent>
                  </v:textbox>
                </v:shape>
                <v:shape id="Straight Arrow Connector 294" o:spid="_x0000_s1051" type="#_x0000_t32" style="position:absolute;left:10419;top:9462;width:7410;height:141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VKvccAAADcAAAADwAAAGRycy9kb3ducmV2LnhtbESPQWsCMRSE74X+h/AKvdVsV6m6GkVa&#10;xIpCqYrg7bF53SzdvKybqNt/bwShx2FmvmHG09ZW4kyNLx0reO0kIIhzp0suFOy285cBCB+QNVaO&#10;ScEfeZhOHh/GmGl34W86b0IhIoR9hgpMCHUmpc8NWfQdVxNH78c1FkOUTSF1g5cIt5VMk+RNWiw5&#10;Lhis6d1Q/rs5WQUfy32vf2yPX93Fwaxz6vYP6Wyl1PNTOxuBCNSG//C9/akVpMMe3M7EIyA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1Uq9xwAAANwAAAAPAAAAAAAA&#10;AAAAAAAAAKECAABkcnMvZG93bnJldi54bWxQSwUGAAAAAAQABAD5AAAAlQMAAAAA&#10;" strokecolor="black [3040]">
                  <v:stroke endarrow="open"/>
                </v:shape>
                <v:shape id="Straight Arrow Connector 295" o:spid="_x0000_s1052" type="#_x0000_t32" style="position:absolute;left:10526;top:11802;width:7245;height:20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8OVMQAAADcAAAADwAAAGRycy9kb3ducmV2LnhtbESPQYvCMBSE78L+h/CEvWmqsLJ2TYsI&#10;BQ96UCt7fTTPtti8dJtY6783grDHYWa+YVbpYBrRU+dqywpm0wgEcWF1zaWC/JRNvkE4j6yxsUwK&#10;HuQgTT5GK4y1vfOB+qMvRYCwi1FB5X0bS+mKigy6qW2Jg3exnUEfZFdK3eE9wE0j51G0kAZrDgsV&#10;trSpqLgeb0ZB5BbZ3+Z03fd56Q+7X5ltH8uzUp/jYf0DwtPg/8Pv9lYrmC+/4HUmHAGZ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fw5UxAAAANwAAAAPAAAAAAAAAAAA&#10;AAAAAKECAABkcnMvZG93bnJldi54bWxQSwUGAAAAAAQABAD5AAAAkgMAAAAA&#10;" strokecolor="black [3040]">
                  <v:stroke endarrow="open"/>
                </v:shape>
                <v:shape id="_x0000_s1053" type="#_x0000_t202" style="position:absolute;left:17756;top:6804;width:10630;height:4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hkeMQA&#10;AADcAAAADwAAAGRycy9kb3ducmV2LnhtbESPT2vCQBTE7wW/w/IKvRTdJIpodA1SEHoL9c/9kX1m&#10;U7NvQ3Yb47d3C4Ueh5n5DbMtRtuKgXrfOFaQzhIQxJXTDdcKzqfDdAXCB2SNrWNS8CAPxW7yssVc&#10;uzt/0XAMtYgQ9jkqMCF0uZS+MmTRz1xHHL2r6y2GKPta6h7vEW5bmSXJUlpsOC4Y7OjDUHU7/thI&#10;mb8/FqerudWlu6y+S38oF5Qq9fY67jcgAo3hP/zX/tQKsvUSfs/EIyB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oZHjEAAAA3AAAAA8AAAAAAAAAAAAAAAAAmAIAAGRycy9k&#10;b3ducmV2LnhtbFBLBQYAAAAABAAEAPUAAACJAwAAAAA=&#10;">
                  <v:stroke dashstyle="longDash"/>
                  <v:textbox>
                    <w:txbxContent>
                      <w:p w14:paraId="08194300" w14:textId="77777777" w:rsidR="00582AE2" w:rsidRPr="008A665D" w:rsidRDefault="00582AE2" w:rsidP="00AE57A0">
                        <w:pPr>
                          <w:jc w:val="center"/>
                          <w:rPr>
                            <w:rFonts w:ascii="Times New Roman" w:hAnsi="Times New Roman" w:cs="Times New Roman"/>
                            <w:sz w:val="24"/>
                          </w:rPr>
                        </w:pPr>
                        <w:r>
                          <w:rPr>
                            <w:rFonts w:ascii="Times New Roman" w:hAnsi="Times New Roman" w:cs="Times New Roman"/>
                            <w:sz w:val="24"/>
                          </w:rPr>
                          <w:t xml:space="preserve">Berpengaruh </w:t>
                        </w:r>
                      </w:p>
                    </w:txbxContent>
                  </v:textbox>
                </v:shape>
                <v:shape id="_x0000_s1054" type="#_x0000_t202" style="position:absolute;left:18075;top:12759;width:10630;height:5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TB48MA&#10;AADcAAAADwAAAGRycy9kb3ducmV2LnhtbESPT4vCMBTE78J+h/AWvIim/kHdrlGWBcFbser90Tyb&#10;rs1LabJav70RBI/DzPyGWW06W4srtb5yrGA8SkAQF05XXCo4HrbDJQgfkDXWjknBnTxs1h+9Faba&#10;3XhP1zyUIkLYp6jAhNCkUvrCkEU/cg1x9M6utRiibEupW7xFuK3lJEnm0mLFccFgQ7+Gikv+byNl&#10;OrjPDmdzKTN3Wv5lfpvNaKxU/7P7+QYRqAvv8Ku90womXwt4nolH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TB48MAAADcAAAADwAAAAAAAAAAAAAAAACYAgAAZHJzL2Rv&#10;d25yZXYueG1sUEsFBgAAAAAEAAQA9QAAAIgDAAAAAA==&#10;">
                  <v:stroke dashstyle="longDash"/>
                  <v:textbox>
                    <w:txbxContent>
                      <w:p w14:paraId="0CAD3FF3" w14:textId="77777777" w:rsidR="00582AE2" w:rsidRPr="008A665D" w:rsidRDefault="00582AE2" w:rsidP="00AE57A0">
                        <w:pPr>
                          <w:jc w:val="center"/>
                          <w:rPr>
                            <w:rFonts w:ascii="Times New Roman" w:hAnsi="Times New Roman" w:cs="Times New Roman"/>
                            <w:sz w:val="24"/>
                          </w:rPr>
                        </w:pPr>
                        <w:r>
                          <w:rPr>
                            <w:rFonts w:ascii="Times New Roman" w:hAnsi="Times New Roman" w:cs="Times New Roman"/>
                            <w:sz w:val="24"/>
                          </w:rPr>
                          <w:t>Tidak berpengaruh</w:t>
                        </w:r>
                      </w:p>
                    </w:txbxContent>
                  </v:textbox>
                </v:shape>
              </v:group>
            </w:pict>
          </mc:Fallback>
        </mc:AlternateContent>
      </w:r>
    </w:p>
    <w:p w14:paraId="41621C54" w14:textId="77777777" w:rsidR="00FB7AF1" w:rsidRPr="00FB7AF1" w:rsidRDefault="00FB7AF1" w:rsidP="00FB7AF1"/>
    <w:p w14:paraId="6BE59FCD" w14:textId="627C02CF" w:rsidR="00FB7AF1" w:rsidRPr="00FB7AF1" w:rsidRDefault="000E4BDB" w:rsidP="000E4BDB">
      <w:pPr>
        <w:tabs>
          <w:tab w:val="left" w:pos="5567"/>
        </w:tabs>
      </w:pPr>
      <w:r>
        <w:tab/>
      </w:r>
    </w:p>
    <w:p w14:paraId="63305AC8" w14:textId="749484A2" w:rsidR="00387DCD" w:rsidRDefault="000E4BDB" w:rsidP="000E4BDB">
      <w:pPr>
        <w:tabs>
          <w:tab w:val="left" w:pos="5867"/>
        </w:tabs>
        <w:ind w:firstLine="720"/>
        <w:rPr>
          <w:rFonts w:ascii="Times New Roman" w:hAnsi="Times New Roman" w:cs="Times New Roman"/>
          <w:sz w:val="24"/>
        </w:rPr>
      </w:pPr>
      <w:r w:rsidRPr="0097344C">
        <w:rPr>
          <w:rFonts w:ascii="Times New Roman" w:hAnsi="Times New Roman" w:cs="Times New Roman"/>
          <w:noProof/>
          <w:sz w:val="24"/>
        </w:rPr>
        <mc:AlternateContent>
          <mc:Choice Requires="wps">
            <w:drawing>
              <wp:anchor distT="0" distB="0" distL="114300" distR="114300" simplePos="0" relativeHeight="251721728" behindDoc="0" locked="0" layoutInCell="1" allowOverlap="1" wp14:anchorId="3660A76E" wp14:editId="364DC0BD">
                <wp:simplePos x="0" y="0"/>
                <wp:positionH relativeFrom="column">
                  <wp:posOffset>3252897</wp:posOffset>
                </wp:positionH>
                <wp:positionV relativeFrom="paragraph">
                  <wp:posOffset>253668</wp:posOffset>
                </wp:positionV>
                <wp:extent cx="750570" cy="345440"/>
                <wp:effectExtent l="0" t="0" r="11430" b="1651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 cy="345440"/>
                        </a:xfrm>
                        <a:prstGeom prst="rect">
                          <a:avLst/>
                        </a:prstGeom>
                        <a:solidFill>
                          <a:srgbClr val="FFFFFF"/>
                        </a:solidFill>
                        <a:ln w="9525">
                          <a:solidFill>
                            <a:srgbClr val="000000"/>
                          </a:solidFill>
                          <a:prstDash val="lgDash"/>
                          <a:miter lim="800000"/>
                          <a:headEnd/>
                          <a:tailEnd/>
                        </a:ln>
                      </wps:spPr>
                      <wps:txbx>
                        <w:txbxContent>
                          <w:p w14:paraId="4ED4906D" w14:textId="77777777" w:rsidR="00582AE2" w:rsidRPr="008A665D" w:rsidRDefault="00582AE2" w:rsidP="000E4BDB">
                            <w:pPr>
                              <w:rPr>
                                <w:rFonts w:ascii="Times New Roman" w:hAnsi="Times New Roman" w:cs="Times New Roman"/>
                                <w:sz w:val="24"/>
                              </w:rPr>
                            </w:pPr>
                            <w:r>
                              <w:rPr>
                                <w:rFonts w:ascii="Times New Roman" w:hAnsi="Times New Roman" w:cs="Times New Roman"/>
                                <w:sz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256.15pt;margin-top:19.95pt;width:59.1pt;height:27.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">
                <v:stroke dashstyle="longDash"/>
                <v:textbox>
                  <w:txbxContent>
                    <w:p w14:paraId="4ED4906D" w14:textId="77777777" w:rsidR="00582AE2" w:rsidRPr="008A665D" w:rsidRDefault="00582AE2" w:rsidP="000E4BDB">
                      <w:pPr>
                        <w:rPr>
                          <w:rFonts w:ascii="Times New Roman" w:hAnsi="Times New Roman" w:cs="Times New Roman"/>
                          <w:sz w:val="24"/>
                        </w:rPr>
                      </w:pPr>
                      <w:r>
                        <w:rPr>
                          <w:rFonts w:ascii="Times New Roman" w:hAnsi="Times New Roman" w:cs="Times New Roman"/>
                          <w:sz w:val="24"/>
                        </w:rPr>
                        <w:t xml:space="preserve"> </w:t>
                      </w:r>
                    </w:p>
                  </w:txbxContent>
                </v:textbox>
              </v:shape>
            </w:pict>
          </mc:Fallback>
        </mc:AlternateContent>
      </w:r>
      <w:r>
        <w:tab/>
      </w:r>
      <w:r>
        <w:rPr>
          <w:rFonts w:ascii="Times New Roman" w:hAnsi="Times New Roman" w:cs="Times New Roman"/>
          <w:sz w:val="24"/>
        </w:rPr>
        <w:t>Keterangan :</w:t>
      </w:r>
    </w:p>
    <w:p w14:paraId="5117864B" w14:textId="77777777" w:rsidR="000E4BDB" w:rsidRDefault="000E4BDB" w:rsidP="000E4BDB">
      <w:pPr>
        <w:tabs>
          <w:tab w:val="left" w:pos="6534"/>
        </w:tabs>
        <w:ind w:firstLine="720"/>
        <w:rPr>
          <w:rFonts w:ascii="Times New Roman" w:hAnsi="Times New Roman" w:cs="Times New Roman"/>
          <w:sz w:val="24"/>
        </w:rPr>
      </w:pPr>
      <w:r>
        <w:rPr>
          <w:rFonts w:ascii="Times New Roman" w:hAnsi="Times New Roman" w:cs="Times New Roman"/>
          <w:sz w:val="24"/>
        </w:rPr>
        <w:tab/>
        <w:t>: Diteliti</w:t>
      </w:r>
    </w:p>
    <w:p w14:paraId="0E87CAB5" w14:textId="77777777" w:rsidR="000E4BDB" w:rsidRDefault="000E4BDB" w:rsidP="000E4BDB">
      <w:pPr>
        <w:tabs>
          <w:tab w:val="left" w:pos="6534"/>
        </w:tabs>
        <w:rPr>
          <w:rFonts w:ascii="Times New Roman" w:hAnsi="Times New Roman" w:cs="Times New Roman"/>
          <w:sz w:val="24"/>
        </w:rPr>
      </w:pPr>
      <w:r w:rsidRPr="0097344C">
        <w:rPr>
          <w:rFonts w:ascii="Times New Roman" w:hAnsi="Times New Roman" w:cs="Times New Roman"/>
          <w:noProof/>
          <w:sz w:val="24"/>
        </w:rPr>
        <mc:AlternateContent>
          <mc:Choice Requires="wps">
            <w:drawing>
              <wp:anchor distT="0" distB="0" distL="114300" distR="114300" simplePos="0" relativeHeight="251723776" behindDoc="0" locked="0" layoutInCell="1" allowOverlap="1" wp14:anchorId="4ACDD08D" wp14:editId="54C69B3F">
                <wp:simplePos x="0" y="0"/>
                <wp:positionH relativeFrom="column">
                  <wp:posOffset>3265170</wp:posOffset>
                </wp:positionH>
                <wp:positionV relativeFrom="paragraph">
                  <wp:posOffset>256218</wp:posOffset>
                </wp:positionV>
                <wp:extent cx="750570" cy="345440"/>
                <wp:effectExtent l="0" t="0" r="11430" b="1651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 cy="345440"/>
                        </a:xfrm>
                        <a:prstGeom prst="rect">
                          <a:avLst/>
                        </a:prstGeom>
                        <a:solidFill>
                          <a:srgbClr val="FFFFFF"/>
                        </a:solidFill>
                        <a:ln w="9525">
                          <a:solidFill>
                            <a:srgbClr val="000000"/>
                          </a:solidFill>
                          <a:prstDash val="solid"/>
                          <a:miter lim="800000"/>
                          <a:headEnd/>
                          <a:tailEnd/>
                        </a:ln>
                      </wps:spPr>
                      <wps:txbx>
                        <w:txbxContent>
                          <w:p w14:paraId="241BF591" w14:textId="77777777" w:rsidR="00582AE2" w:rsidRPr="008A665D" w:rsidRDefault="00582AE2" w:rsidP="000E4BDB">
                            <w:pPr>
                              <w:rPr>
                                <w:rFonts w:ascii="Times New Roman" w:hAnsi="Times New Roman" w:cs="Times New Roman"/>
                                <w:sz w:val="24"/>
                              </w:rPr>
                            </w:pPr>
                            <w:r>
                              <w:rPr>
                                <w:rFonts w:ascii="Times New Roman" w:hAnsi="Times New Roman" w:cs="Times New Roman"/>
                                <w:sz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257.1pt;margin-top:20.15pt;width:59.1pt;height:27.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">
                <v:textbox>
                  <w:txbxContent>
                    <w:p w14:paraId="241BF591" w14:textId="77777777" w:rsidR="00582AE2" w:rsidRPr="008A665D" w:rsidRDefault="00582AE2" w:rsidP="000E4BDB">
                      <w:pPr>
                        <w:rPr>
                          <w:rFonts w:ascii="Times New Roman" w:hAnsi="Times New Roman" w:cs="Times New Roman"/>
                          <w:sz w:val="24"/>
                        </w:rPr>
                      </w:pPr>
                      <w:r>
                        <w:rPr>
                          <w:rFonts w:ascii="Times New Roman" w:hAnsi="Times New Roman" w:cs="Times New Roman"/>
                          <w:sz w:val="24"/>
                        </w:rPr>
                        <w:t xml:space="preserve"> </w:t>
                      </w:r>
                    </w:p>
                  </w:txbxContent>
                </v:textbox>
              </v:shape>
            </w:pict>
          </mc:Fallback>
        </mc:AlternateContent>
      </w:r>
      <w:r>
        <w:rPr>
          <w:rFonts w:ascii="Times New Roman" w:hAnsi="Times New Roman" w:cs="Times New Roman"/>
          <w:sz w:val="24"/>
        </w:rPr>
        <w:tab/>
      </w:r>
    </w:p>
    <w:p w14:paraId="0A7844F8" w14:textId="77777777" w:rsidR="000E4BDB" w:rsidRDefault="000E4BDB" w:rsidP="000E4BDB">
      <w:pPr>
        <w:tabs>
          <w:tab w:val="left" w:pos="6534"/>
        </w:tabs>
        <w:rPr>
          <w:rFonts w:ascii="Times New Roman" w:hAnsi="Times New Roman" w:cs="Times New Roman"/>
          <w:sz w:val="24"/>
        </w:rPr>
      </w:pPr>
      <w:r>
        <w:rPr>
          <w:rFonts w:ascii="Times New Roman" w:hAnsi="Times New Roman" w:cs="Times New Roman"/>
          <w:sz w:val="24"/>
        </w:rPr>
        <w:tab/>
        <w:t>: Tidak diteliti</w:t>
      </w:r>
    </w:p>
    <w:p w14:paraId="42FA8EF2" w14:textId="77777777" w:rsidR="000E4BDB" w:rsidRDefault="000E4BDB" w:rsidP="000E4BDB">
      <w:pPr>
        <w:jc w:val="center"/>
        <w:rPr>
          <w:rFonts w:ascii="Times New Roman" w:hAnsi="Times New Roman" w:cs="Times New Roman"/>
          <w:sz w:val="24"/>
        </w:rPr>
      </w:pPr>
    </w:p>
    <w:p w14:paraId="214AC43D" w14:textId="3F3B42DD" w:rsidR="000E4BDB" w:rsidRPr="00A90FEB" w:rsidRDefault="004313B9" w:rsidP="00A90FEB">
      <w:pPr>
        <w:pStyle w:val="Caption"/>
        <w:jc w:val="center"/>
        <w:rPr>
          <w:rFonts w:ascii="Times New Roman" w:hAnsi="Times New Roman" w:cs="Times New Roman"/>
          <w:color w:val="auto"/>
          <w:sz w:val="36"/>
        </w:rPr>
      </w:pPr>
      <w:bookmarkStart w:id="41" w:name="_Toc142229434"/>
      <w:r w:rsidRPr="00A90FEB">
        <w:rPr>
          <w:rFonts w:ascii="Times New Roman" w:hAnsi="Times New Roman" w:cs="Times New Roman"/>
          <w:color w:val="auto"/>
          <w:sz w:val="24"/>
        </w:rPr>
        <w:t xml:space="preserve">Gambar 2 </w:t>
      </w:r>
      <w:r w:rsidRPr="00A90FEB">
        <w:rPr>
          <w:rFonts w:ascii="Times New Roman" w:hAnsi="Times New Roman" w:cs="Times New Roman"/>
          <w:color w:val="auto"/>
          <w:sz w:val="24"/>
        </w:rPr>
        <w:fldChar w:fldCharType="begin"/>
      </w:r>
      <w:r w:rsidRPr="00A90FEB">
        <w:rPr>
          <w:rFonts w:ascii="Times New Roman" w:hAnsi="Times New Roman" w:cs="Times New Roman"/>
          <w:color w:val="auto"/>
          <w:sz w:val="24"/>
        </w:rPr>
        <w:instrText xml:space="preserve"> SEQ Gambar_2 \* ARABIC </w:instrText>
      </w:r>
      <w:r w:rsidRPr="00A90FEB">
        <w:rPr>
          <w:rFonts w:ascii="Times New Roman" w:hAnsi="Times New Roman" w:cs="Times New Roman"/>
          <w:color w:val="auto"/>
          <w:sz w:val="24"/>
        </w:rPr>
        <w:fldChar w:fldCharType="separate"/>
      </w:r>
      <w:r w:rsidR="00B03EB1">
        <w:rPr>
          <w:rFonts w:ascii="Times New Roman" w:hAnsi="Times New Roman" w:cs="Times New Roman"/>
          <w:noProof/>
          <w:color w:val="auto"/>
          <w:sz w:val="24"/>
        </w:rPr>
        <w:t>1</w:t>
      </w:r>
      <w:r w:rsidRPr="00A90FEB">
        <w:rPr>
          <w:rFonts w:ascii="Times New Roman" w:hAnsi="Times New Roman" w:cs="Times New Roman"/>
          <w:color w:val="auto"/>
          <w:sz w:val="24"/>
        </w:rPr>
        <w:fldChar w:fldCharType="end"/>
      </w:r>
      <w:r w:rsidRPr="00A90FEB">
        <w:rPr>
          <w:rFonts w:ascii="Times New Roman" w:hAnsi="Times New Roman" w:cs="Times New Roman"/>
          <w:color w:val="auto"/>
          <w:sz w:val="24"/>
        </w:rPr>
        <w:t xml:space="preserve"> Kerangka Teori Penelitian</w:t>
      </w:r>
      <w:bookmarkEnd w:id="41"/>
    </w:p>
    <w:p w14:paraId="62B972FA" w14:textId="1DA3064C" w:rsidR="006708DF" w:rsidRPr="001F200D" w:rsidRDefault="000E4BDB" w:rsidP="004E765A">
      <w:pPr>
        <w:pStyle w:val="Heading2"/>
        <w:numPr>
          <w:ilvl w:val="0"/>
          <w:numId w:val="53"/>
        </w:numPr>
        <w:rPr>
          <w:b w:val="0"/>
        </w:rPr>
      </w:pPr>
      <w:bookmarkStart w:id="42" w:name="_Toc142514334"/>
      <w:bookmarkStart w:id="43" w:name="_Toc142516496"/>
      <w:r w:rsidRPr="000E4BDB">
        <w:lastRenderedPageBreak/>
        <w:t>Kerangka Konsep</w:t>
      </w:r>
      <w:bookmarkEnd w:id="42"/>
      <w:bookmarkEnd w:id="43"/>
    </w:p>
    <w:p w14:paraId="7F7CCB71" w14:textId="5A311817" w:rsidR="006708DF" w:rsidRPr="006708DF" w:rsidRDefault="00BA4199" w:rsidP="006708DF">
      <w:r w:rsidRPr="000E4BDB">
        <w:rPr>
          <w:noProof/>
        </w:rPr>
        <mc:AlternateContent>
          <mc:Choice Requires="wps">
            <w:drawing>
              <wp:anchor distT="0" distB="0" distL="114300" distR="114300" simplePos="0" relativeHeight="251726848" behindDoc="0" locked="0" layoutInCell="1" allowOverlap="1" wp14:anchorId="5272E69C" wp14:editId="5DCC5E7D">
                <wp:simplePos x="0" y="0"/>
                <wp:positionH relativeFrom="column">
                  <wp:posOffset>293370</wp:posOffset>
                </wp:positionH>
                <wp:positionV relativeFrom="paragraph">
                  <wp:posOffset>121920</wp:posOffset>
                </wp:positionV>
                <wp:extent cx="1762125" cy="1123950"/>
                <wp:effectExtent l="0" t="0" r="28575" b="1905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123950"/>
                        </a:xfrm>
                        <a:prstGeom prst="rect">
                          <a:avLst/>
                        </a:prstGeom>
                        <a:solidFill>
                          <a:srgbClr val="FFFFFF"/>
                        </a:solidFill>
                        <a:ln w="9525">
                          <a:solidFill>
                            <a:srgbClr val="000000"/>
                          </a:solidFill>
                          <a:miter lim="800000"/>
                          <a:headEnd/>
                          <a:tailEnd/>
                        </a:ln>
                      </wps:spPr>
                      <wps:txbx>
                        <w:txbxContent>
                          <w:p w14:paraId="1A0C14DC" w14:textId="1DC2C065" w:rsidR="00582AE2" w:rsidRPr="000E4BDB" w:rsidRDefault="00582AE2" w:rsidP="000E4BDB">
                            <w:pPr>
                              <w:jc w:val="center"/>
                              <w:rPr>
                                <w:rFonts w:ascii="Times New Roman" w:hAnsi="Times New Roman" w:cs="Times New Roman"/>
                                <w:sz w:val="24"/>
                              </w:rPr>
                            </w:pPr>
                            <w:r>
                              <w:rPr>
                                <w:rFonts w:ascii="Times New Roman" w:hAnsi="Times New Roman" w:cs="Times New Roman"/>
                                <w:sz w:val="24"/>
                              </w:rPr>
                              <w:t>Edukasi k</w:t>
                            </w:r>
                            <w:r w:rsidRPr="000E4BDB">
                              <w:rPr>
                                <w:rFonts w:ascii="Times New Roman" w:hAnsi="Times New Roman" w:cs="Times New Roman"/>
                                <w:sz w:val="24"/>
                              </w:rPr>
                              <w:t>esehatan</w:t>
                            </w:r>
                            <w:r>
                              <w:rPr>
                                <w:rFonts w:ascii="Times New Roman" w:hAnsi="Times New Roman" w:cs="Times New Roman"/>
                                <w:sz w:val="24"/>
                              </w:rPr>
                              <w:t xml:space="preserve"> tentang pencegahan komplikasi Diabetes Melitus menggunakan media </w:t>
                            </w:r>
                            <w:r>
                              <w:rPr>
                                <w:rFonts w:ascii="Times New Roman" w:hAnsi="Times New Roman" w:cs="Times New Roman"/>
                                <w:i/>
                                <w:sz w:val="24"/>
                              </w:rPr>
                              <w:t>leaflet</w:t>
                            </w:r>
                            <w:r>
                              <w:rPr>
                                <w:rFonts w:ascii="Times New Roman" w:hAnsi="Times New Roman" w:cs="Times New Roman"/>
                                <w:sz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23.1pt;margin-top:9.6pt;width:138.75pt;height:8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">
                <v:textbox>
                  <w:txbxContent>
                    <w:p w14:paraId="1A0C14DC" w14:textId="1DC2C065" w:rsidR="00582AE2" w:rsidRPr="000E4BDB" w:rsidRDefault="00582AE2" w:rsidP="000E4BDB">
                      <w:pPr>
                        <w:jc w:val="center"/>
                        <w:rPr>
                          <w:rFonts w:ascii="Times New Roman" w:hAnsi="Times New Roman" w:cs="Times New Roman"/>
                          <w:sz w:val="24"/>
                        </w:rPr>
                      </w:pPr>
                      <w:r>
                        <w:rPr>
                          <w:rFonts w:ascii="Times New Roman" w:hAnsi="Times New Roman" w:cs="Times New Roman"/>
                          <w:sz w:val="24"/>
                        </w:rPr>
                        <w:t>Edukasi k</w:t>
                      </w:r>
                      <w:r w:rsidRPr="000E4BDB">
                        <w:rPr>
                          <w:rFonts w:ascii="Times New Roman" w:hAnsi="Times New Roman" w:cs="Times New Roman"/>
                          <w:sz w:val="24"/>
                        </w:rPr>
                        <w:t>esehatan</w:t>
                      </w:r>
                      <w:r>
                        <w:rPr>
                          <w:rFonts w:ascii="Times New Roman" w:hAnsi="Times New Roman" w:cs="Times New Roman"/>
                          <w:sz w:val="24"/>
                        </w:rPr>
                        <w:t xml:space="preserve"> tentang pencegahan komplikasi Diabetes Melitus menggunakan media </w:t>
                      </w:r>
                      <w:r>
                        <w:rPr>
                          <w:rFonts w:ascii="Times New Roman" w:hAnsi="Times New Roman" w:cs="Times New Roman"/>
                          <w:i/>
                          <w:sz w:val="24"/>
                        </w:rPr>
                        <w:t>leaflet</w:t>
                      </w:r>
                      <w:r>
                        <w:rPr>
                          <w:rFonts w:ascii="Times New Roman" w:hAnsi="Times New Roman" w:cs="Times New Roman"/>
                          <w:sz w:val="24"/>
                        </w:rPr>
                        <w:t xml:space="preserve"> </w:t>
                      </w:r>
                    </w:p>
                  </w:txbxContent>
                </v:textbox>
              </v:shape>
            </w:pict>
          </mc:Fallback>
        </mc:AlternateContent>
      </w:r>
      <w:r w:rsidRPr="000E4BDB">
        <w:rPr>
          <w:noProof/>
        </w:rPr>
        <mc:AlternateContent>
          <mc:Choice Requires="wps">
            <w:drawing>
              <wp:anchor distT="0" distB="0" distL="114300" distR="114300" simplePos="0" relativeHeight="251729920" behindDoc="0" locked="0" layoutInCell="1" allowOverlap="1" wp14:anchorId="623E9A8C" wp14:editId="287621A5">
                <wp:simplePos x="0" y="0"/>
                <wp:positionH relativeFrom="column">
                  <wp:posOffset>2730500</wp:posOffset>
                </wp:positionH>
                <wp:positionV relativeFrom="paragraph">
                  <wp:posOffset>134620</wp:posOffset>
                </wp:positionV>
                <wp:extent cx="2125980" cy="1403985"/>
                <wp:effectExtent l="0" t="0" r="26670" b="17145"/>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980" cy="1403985"/>
                        </a:xfrm>
                        <a:prstGeom prst="rect">
                          <a:avLst/>
                        </a:prstGeom>
                        <a:solidFill>
                          <a:srgbClr val="FFFFFF"/>
                        </a:solidFill>
                        <a:ln w="9525">
                          <a:solidFill>
                            <a:srgbClr val="000000"/>
                          </a:solidFill>
                          <a:prstDash val="lgDash"/>
                          <a:miter lim="800000"/>
                          <a:headEnd/>
                          <a:tailEnd/>
                        </a:ln>
                      </wps:spPr>
                      <wps:txbx>
                        <w:txbxContent>
                          <w:p w14:paraId="5CEDAF21" w14:textId="005CAA98" w:rsidR="00582AE2" w:rsidRPr="000E4BDB" w:rsidRDefault="00582AE2" w:rsidP="000E4BDB">
                            <w:pPr>
                              <w:jc w:val="center"/>
                              <w:rPr>
                                <w:rFonts w:ascii="Times New Roman" w:hAnsi="Times New Roman" w:cs="Times New Roman"/>
                                <w:sz w:val="24"/>
                              </w:rPr>
                            </w:pPr>
                            <w:r>
                              <w:rPr>
                                <w:rFonts w:ascii="Times New Roman" w:hAnsi="Times New Roman" w:cs="Times New Roman"/>
                                <w:sz w:val="24"/>
                              </w:rPr>
                              <w:t>Pengetahuan Pencegahan Komplikasi Diabetes Melitus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8" type="#_x0000_t202" style="position:absolute;margin-left:215pt;margin-top:10.6pt;width:167.4pt;height:110.55pt;z-index:251729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">
                <v:stroke dashstyle="longDash"/>
                <v:textbox style="mso-fit-shape-to-text:t">
                  <w:txbxContent>
                    <w:p w14:paraId="5CEDAF21" w14:textId="005CAA98" w:rsidR="00582AE2" w:rsidRPr="000E4BDB" w:rsidRDefault="00582AE2" w:rsidP="000E4BDB">
                      <w:pPr>
                        <w:jc w:val="center"/>
                        <w:rPr>
                          <w:rFonts w:ascii="Times New Roman" w:hAnsi="Times New Roman" w:cs="Times New Roman"/>
                          <w:sz w:val="24"/>
                        </w:rPr>
                      </w:pPr>
                      <w:r>
                        <w:rPr>
                          <w:rFonts w:ascii="Times New Roman" w:hAnsi="Times New Roman" w:cs="Times New Roman"/>
                          <w:sz w:val="24"/>
                        </w:rPr>
                        <w:t>Pengetahuan Pencegahan Komplikasi Diabetes Melitus</w:t>
                      </w:r>
                    </w:p>
                  </w:txbxContent>
                </v:textbox>
              </v:shape>
            </w:pict>
          </mc:Fallback>
        </mc:AlternateContent>
      </w:r>
    </w:p>
    <w:p w14:paraId="71959A18" w14:textId="12354397" w:rsidR="006708DF" w:rsidRPr="006708DF" w:rsidRDefault="00BA4199" w:rsidP="006708DF">
      <w:r>
        <w:rPr>
          <w:noProof/>
        </w:rPr>
        <mc:AlternateContent>
          <mc:Choice Requires="wps">
            <w:drawing>
              <wp:anchor distT="0" distB="0" distL="114300" distR="114300" simplePos="0" relativeHeight="251727872" behindDoc="0" locked="0" layoutInCell="1" allowOverlap="1" wp14:anchorId="41461EB6" wp14:editId="4BF0A404">
                <wp:simplePos x="0" y="0"/>
                <wp:positionH relativeFrom="column">
                  <wp:posOffset>2052320</wp:posOffset>
                </wp:positionH>
                <wp:positionV relativeFrom="paragraph">
                  <wp:posOffset>13335</wp:posOffset>
                </wp:positionV>
                <wp:extent cx="659130" cy="10160"/>
                <wp:effectExtent l="0" t="76200" r="7620" b="104140"/>
                <wp:wrapNone/>
                <wp:docPr id="302" name="Straight Arrow Connector 302"/>
                <wp:cNvGraphicFramePr/>
                <a:graphic xmlns:a="http://schemas.openxmlformats.org/drawingml/2006/main">
                  <a:graphicData uri="http://schemas.microsoft.com/office/word/2010/wordprocessingShape">
                    <wps:wsp>
                      <wps:cNvCnPr/>
                      <wps:spPr>
                        <a:xfrm>
                          <a:off x="0" y="0"/>
                          <a:ext cx="659130" cy="101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302" o:spid="_x0000_s1026" type="#_x0000_t32" style="position:absolute;margin-left:161.6pt;margin-top:1.05pt;width:51.9pt;height:.8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" strokecolor="black [3040]">
                <v:stroke endarrow="open"/>
              </v:shape>
            </w:pict>
          </mc:Fallback>
        </mc:AlternateContent>
      </w:r>
    </w:p>
    <w:p w14:paraId="1345883A" w14:textId="77777777" w:rsidR="006708DF" w:rsidRDefault="006708DF" w:rsidP="006708DF"/>
    <w:p w14:paraId="6D87D622" w14:textId="3693B827" w:rsidR="000E4BDB" w:rsidRDefault="006708DF" w:rsidP="006708DF">
      <w:pPr>
        <w:ind w:firstLine="720"/>
        <w:rPr>
          <w:rFonts w:ascii="Times New Roman" w:hAnsi="Times New Roman" w:cs="Times New Roman"/>
          <w:sz w:val="24"/>
        </w:rPr>
      </w:pPr>
      <w:r>
        <w:rPr>
          <w:rFonts w:ascii="Times New Roman" w:hAnsi="Times New Roman" w:cs="Times New Roman"/>
          <w:sz w:val="24"/>
        </w:rPr>
        <w:t>Keterangan</w:t>
      </w:r>
    </w:p>
    <w:p w14:paraId="4C50C808" w14:textId="36A827BC" w:rsidR="001F200D" w:rsidRDefault="001F200D" w:rsidP="006708DF">
      <w:pPr>
        <w:tabs>
          <w:tab w:val="left" w:pos="2110"/>
        </w:tabs>
        <w:ind w:firstLine="720"/>
        <w:rPr>
          <w:rFonts w:ascii="Times New Roman" w:hAnsi="Times New Roman" w:cs="Times New Roman"/>
          <w:sz w:val="24"/>
        </w:rPr>
      </w:pPr>
    </w:p>
    <w:p w14:paraId="0F2ED7FB" w14:textId="6C09399A" w:rsidR="006708DF" w:rsidRDefault="001F200D" w:rsidP="006708DF">
      <w:pPr>
        <w:tabs>
          <w:tab w:val="left" w:pos="2110"/>
        </w:tabs>
        <w:ind w:firstLine="720"/>
        <w:rPr>
          <w:rFonts w:ascii="Times New Roman" w:hAnsi="Times New Roman" w:cs="Times New Roman"/>
          <w:sz w:val="24"/>
        </w:rPr>
      </w:pPr>
      <w:r w:rsidRPr="0097344C">
        <w:rPr>
          <w:rFonts w:ascii="Times New Roman" w:hAnsi="Times New Roman" w:cs="Times New Roman"/>
          <w:noProof/>
          <w:sz w:val="24"/>
        </w:rPr>
        <mc:AlternateContent>
          <mc:Choice Requires="wps">
            <w:drawing>
              <wp:anchor distT="0" distB="0" distL="114300" distR="114300" simplePos="0" relativeHeight="251731968" behindDoc="0" locked="0" layoutInCell="1" allowOverlap="1" wp14:anchorId="005D6D1D" wp14:editId="632DFF09">
                <wp:simplePos x="0" y="0"/>
                <wp:positionH relativeFrom="column">
                  <wp:posOffset>448310</wp:posOffset>
                </wp:positionH>
                <wp:positionV relativeFrom="paragraph">
                  <wp:posOffset>20320</wp:posOffset>
                </wp:positionV>
                <wp:extent cx="750570" cy="345440"/>
                <wp:effectExtent l="0" t="0" r="11430" b="1651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 cy="345440"/>
                        </a:xfrm>
                        <a:prstGeom prst="rect">
                          <a:avLst/>
                        </a:prstGeom>
                        <a:solidFill>
                          <a:srgbClr val="FFFFFF"/>
                        </a:solidFill>
                        <a:ln w="9525">
                          <a:solidFill>
                            <a:srgbClr val="000000"/>
                          </a:solidFill>
                          <a:prstDash val="lgDash"/>
                          <a:miter lim="800000"/>
                          <a:headEnd/>
                          <a:tailEnd/>
                        </a:ln>
                      </wps:spPr>
                      <wps:txbx>
                        <w:txbxContent>
                          <w:p w14:paraId="0BC53432" w14:textId="77777777" w:rsidR="00582AE2" w:rsidRPr="008A665D" w:rsidRDefault="00582AE2" w:rsidP="006708DF">
                            <w:pPr>
                              <w:rPr>
                                <w:rFonts w:ascii="Times New Roman" w:hAnsi="Times New Roman" w:cs="Times New Roman"/>
                                <w:sz w:val="24"/>
                              </w:rPr>
                            </w:pPr>
                            <w:r>
                              <w:rPr>
                                <w:rFonts w:ascii="Times New Roman" w:hAnsi="Times New Roman" w:cs="Times New Roman"/>
                                <w:sz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35.3pt;margin-top:1.6pt;width:59.1pt;height:27.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">
                <v:stroke dashstyle="longDash"/>
                <v:textbox>
                  <w:txbxContent>
                    <w:p w14:paraId="0BC53432" w14:textId="77777777" w:rsidR="00582AE2" w:rsidRPr="008A665D" w:rsidRDefault="00582AE2" w:rsidP="006708DF">
                      <w:pPr>
                        <w:rPr>
                          <w:rFonts w:ascii="Times New Roman" w:hAnsi="Times New Roman" w:cs="Times New Roman"/>
                          <w:sz w:val="24"/>
                        </w:rPr>
                      </w:pPr>
                      <w:r>
                        <w:rPr>
                          <w:rFonts w:ascii="Times New Roman" w:hAnsi="Times New Roman" w:cs="Times New Roman"/>
                          <w:sz w:val="24"/>
                        </w:rPr>
                        <w:t xml:space="preserve"> </w:t>
                      </w:r>
                    </w:p>
                  </w:txbxContent>
                </v:textbox>
              </v:shape>
            </w:pict>
          </mc:Fallback>
        </mc:AlternateContent>
      </w:r>
      <w:r w:rsidR="006708DF">
        <w:rPr>
          <w:rFonts w:ascii="Times New Roman" w:hAnsi="Times New Roman" w:cs="Times New Roman"/>
          <w:sz w:val="24"/>
        </w:rPr>
        <w:tab/>
        <w:t>Variabel Dependent (terikat)</w:t>
      </w:r>
    </w:p>
    <w:p w14:paraId="132074F4" w14:textId="77777777" w:rsidR="006708DF" w:rsidRDefault="006708DF" w:rsidP="006708DF">
      <w:pPr>
        <w:ind w:firstLine="720"/>
        <w:rPr>
          <w:rFonts w:ascii="Times New Roman" w:hAnsi="Times New Roman" w:cs="Times New Roman"/>
          <w:sz w:val="24"/>
        </w:rPr>
      </w:pPr>
      <w:r w:rsidRPr="0097344C">
        <w:rPr>
          <w:rFonts w:ascii="Times New Roman" w:hAnsi="Times New Roman" w:cs="Times New Roman"/>
          <w:noProof/>
          <w:sz w:val="24"/>
        </w:rPr>
        <mc:AlternateContent>
          <mc:Choice Requires="wps">
            <w:drawing>
              <wp:anchor distT="0" distB="0" distL="114300" distR="114300" simplePos="0" relativeHeight="251734016" behindDoc="0" locked="0" layoutInCell="1" allowOverlap="1" wp14:anchorId="0CC6422F" wp14:editId="2CE5AC1D">
                <wp:simplePos x="0" y="0"/>
                <wp:positionH relativeFrom="column">
                  <wp:posOffset>451485</wp:posOffset>
                </wp:positionH>
                <wp:positionV relativeFrom="paragraph">
                  <wp:posOffset>245228</wp:posOffset>
                </wp:positionV>
                <wp:extent cx="750570" cy="345440"/>
                <wp:effectExtent l="0" t="0" r="11430" b="1651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 cy="345440"/>
                        </a:xfrm>
                        <a:prstGeom prst="rect">
                          <a:avLst/>
                        </a:prstGeom>
                        <a:solidFill>
                          <a:srgbClr val="FFFFFF"/>
                        </a:solidFill>
                        <a:ln w="12700">
                          <a:solidFill>
                            <a:srgbClr val="000000"/>
                          </a:solidFill>
                          <a:prstDash val="solid"/>
                          <a:miter lim="800000"/>
                          <a:headEnd/>
                          <a:tailEnd/>
                        </a:ln>
                      </wps:spPr>
                      <wps:txbx>
                        <w:txbxContent>
                          <w:p w14:paraId="140BEE75" w14:textId="77777777" w:rsidR="00582AE2" w:rsidRPr="008A665D" w:rsidRDefault="00582AE2" w:rsidP="006708DF">
                            <w:pPr>
                              <w:rPr>
                                <w:rFonts w:ascii="Times New Roman" w:hAnsi="Times New Roman" w:cs="Times New Roman"/>
                                <w:sz w:val="24"/>
                              </w:rPr>
                            </w:pPr>
                            <w:r>
                              <w:rPr>
                                <w:rFonts w:ascii="Times New Roman" w:hAnsi="Times New Roman" w:cs="Times New Roman"/>
                                <w:sz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left:0;text-align:left;margin-left:35.55pt;margin-top:19.3pt;width:59.1pt;height:27.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" strokeweight="1pt">
                <v:textbox>
                  <w:txbxContent>
                    <w:p w14:paraId="140BEE75" w14:textId="77777777" w:rsidR="00582AE2" w:rsidRPr="008A665D" w:rsidRDefault="00582AE2" w:rsidP="006708DF">
                      <w:pPr>
                        <w:rPr>
                          <w:rFonts w:ascii="Times New Roman" w:hAnsi="Times New Roman" w:cs="Times New Roman"/>
                          <w:sz w:val="24"/>
                        </w:rPr>
                      </w:pPr>
                      <w:r>
                        <w:rPr>
                          <w:rFonts w:ascii="Times New Roman" w:hAnsi="Times New Roman" w:cs="Times New Roman"/>
                          <w:sz w:val="24"/>
                        </w:rPr>
                        <w:t xml:space="preserve"> </w:t>
                      </w:r>
                    </w:p>
                  </w:txbxContent>
                </v:textbox>
              </v:shape>
            </w:pict>
          </mc:Fallback>
        </mc:AlternateContent>
      </w:r>
    </w:p>
    <w:p w14:paraId="5F337407" w14:textId="77777777" w:rsidR="006708DF" w:rsidRDefault="006708DF" w:rsidP="006708DF">
      <w:pPr>
        <w:tabs>
          <w:tab w:val="left" w:pos="2160"/>
        </w:tabs>
        <w:ind w:firstLine="720"/>
        <w:rPr>
          <w:rFonts w:ascii="Times New Roman" w:hAnsi="Times New Roman" w:cs="Times New Roman"/>
          <w:sz w:val="24"/>
        </w:rPr>
      </w:pPr>
      <w:r>
        <w:rPr>
          <w:rFonts w:ascii="Times New Roman" w:hAnsi="Times New Roman" w:cs="Times New Roman"/>
          <w:sz w:val="24"/>
        </w:rPr>
        <w:tab/>
        <w:t>Variabel Independent (bebas)</w:t>
      </w:r>
    </w:p>
    <w:p w14:paraId="53F72402" w14:textId="06B053ED" w:rsidR="006708DF" w:rsidRDefault="00A90FEB" w:rsidP="00A90FEB">
      <w:pPr>
        <w:pStyle w:val="Caption"/>
        <w:jc w:val="center"/>
        <w:rPr>
          <w:rFonts w:ascii="Times New Roman" w:hAnsi="Times New Roman" w:cs="Times New Roman"/>
          <w:color w:val="auto"/>
          <w:sz w:val="24"/>
        </w:rPr>
      </w:pPr>
      <w:bookmarkStart w:id="44" w:name="_Toc142229435"/>
      <w:r w:rsidRPr="00A90FEB">
        <w:rPr>
          <w:rFonts w:ascii="Times New Roman" w:hAnsi="Times New Roman" w:cs="Times New Roman"/>
          <w:color w:val="auto"/>
          <w:sz w:val="24"/>
        </w:rPr>
        <w:t xml:space="preserve">Gambar 2 </w:t>
      </w:r>
      <w:r w:rsidRPr="00A90FEB">
        <w:rPr>
          <w:rFonts w:ascii="Times New Roman" w:hAnsi="Times New Roman" w:cs="Times New Roman"/>
          <w:color w:val="auto"/>
          <w:sz w:val="24"/>
        </w:rPr>
        <w:fldChar w:fldCharType="begin"/>
      </w:r>
      <w:r w:rsidRPr="00A90FEB">
        <w:rPr>
          <w:rFonts w:ascii="Times New Roman" w:hAnsi="Times New Roman" w:cs="Times New Roman"/>
          <w:color w:val="auto"/>
          <w:sz w:val="24"/>
        </w:rPr>
        <w:instrText xml:space="preserve"> SEQ Gambar_2 \* ARABIC </w:instrText>
      </w:r>
      <w:r w:rsidRPr="00A90FEB">
        <w:rPr>
          <w:rFonts w:ascii="Times New Roman" w:hAnsi="Times New Roman" w:cs="Times New Roman"/>
          <w:color w:val="auto"/>
          <w:sz w:val="24"/>
        </w:rPr>
        <w:fldChar w:fldCharType="separate"/>
      </w:r>
      <w:r w:rsidR="00B03EB1">
        <w:rPr>
          <w:rFonts w:ascii="Times New Roman" w:hAnsi="Times New Roman" w:cs="Times New Roman"/>
          <w:noProof/>
          <w:color w:val="auto"/>
          <w:sz w:val="24"/>
        </w:rPr>
        <w:t>2</w:t>
      </w:r>
      <w:r w:rsidRPr="00A90FEB">
        <w:rPr>
          <w:rFonts w:ascii="Times New Roman" w:hAnsi="Times New Roman" w:cs="Times New Roman"/>
          <w:color w:val="auto"/>
          <w:sz w:val="24"/>
        </w:rPr>
        <w:fldChar w:fldCharType="end"/>
      </w:r>
      <w:r w:rsidRPr="00A90FEB">
        <w:rPr>
          <w:rFonts w:ascii="Times New Roman" w:hAnsi="Times New Roman" w:cs="Times New Roman"/>
          <w:color w:val="auto"/>
          <w:sz w:val="24"/>
        </w:rPr>
        <w:t xml:space="preserve"> Kerangka Konsep Penelitian</w:t>
      </w:r>
      <w:bookmarkEnd w:id="44"/>
    </w:p>
    <w:p w14:paraId="1FBBFDB5" w14:textId="77777777" w:rsidR="00ED3BCB" w:rsidRPr="00ED3BCB" w:rsidRDefault="00ED3BCB" w:rsidP="00ED3BCB"/>
    <w:p w14:paraId="6A164293" w14:textId="3733A404" w:rsidR="00D320A5" w:rsidRDefault="00D320A5" w:rsidP="004E765A">
      <w:pPr>
        <w:pStyle w:val="Heading2"/>
        <w:numPr>
          <w:ilvl w:val="0"/>
          <w:numId w:val="53"/>
        </w:numPr>
        <w:rPr>
          <w:b w:val="0"/>
        </w:rPr>
      </w:pPr>
      <w:bookmarkStart w:id="45" w:name="_Toc142514335"/>
      <w:bookmarkStart w:id="46" w:name="_Toc142516497"/>
      <w:r>
        <w:t>Keterangan</w:t>
      </w:r>
      <w:r w:rsidR="00652886" w:rsidRPr="00652886">
        <w:t xml:space="preserve"> Empiris</w:t>
      </w:r>
      <w:bookmarkEnd w:id="45"/>
      <w:bookmarkEnd w:id="46"/>
    </w:p>
    <w:p w14:paraId="53280A83" w14:textId="1CF40A49" w:rsidR="00D320A5" w:rsidRDefault="00E15B28" w:rsidP="00D320A5">
      <w:pPr>
        <w:pStyle w:val="ListParagraph"/>
        <w:tabs>
          <w:tab w:val="left" w:pos="2160"/>
        </w:tabs>
        <w:spacing w:after="0" w:line="480" w:lineRule="auto"/>
        <w:ind w:left="426" w:firstLine="708"/>
        <w:jc w:val="both"/>
        <w:rPr>
          <w:rFonts w:ascii="Times New Roman" w:hAnsi="Times New Roman" w:cs="Times New Roman"/>
          <w:sz w:val="24"/>
        </w:rPr>
      </w:pPr>
      <w:r>
        <w:rPr>
          <w:rFonts w:ascii="Times New Roman" w:hAnsi="Times New Roman" w:cs="Times New Roman"/>
          <w:sz w:val="24"/>
        </w:rPr>
        <w:t>Penelitian ini diharapkan dapat memberikan informasi tentang :</w:t>
      </w:r>
    </w:p>
    <w:p w14:paraId="593B41CC" w14:textId="7A26AC08" w:rsidR="00E15B28" w:rsidRDefault="00E15B28" w:rsidP="00E15B28">
      <w:pPr>
        <w:pStyle w:val="ListParagraph"/>
        <w:numPr>
          <w:ilvl w:val="0"/>
          <w:numId w:val="79"/>
        </w:numPr>
        <w:tabs>
          <w:tab w:val="left" w:pos="2160"/>
        </w:tabs>
        <w:spacing w:after="0" w:line="480" w:lineRule="auto"/>
        <w:ind w:left="851"/>
        <w:jc w:val="both"/>
        <w:rPr>
          <w:rFonts w:ascii="Times New Roman" w:hAnsi="Times New Roman" w:cs="Times New Roman"/>
          <w:sz w:val="24"/>
        </w:rPr>
      </w:pPr>
      <w:r>
        <w:rPr>
          <w:rFonts w:ascii="Times New Roman" w:hAnsi="Times New Roman" w:cs="Times New Roman"/>
          <w:sz w:val="24"/>
        </w:rPr>
        <w:t>Gambaran tingkat pengetahuan pencegahan komplikasi pada pasien Prolanis Diabetes Mellitus di Puskesmas Debong Lor Kota Tegal sebelum dan sesudah diberikan edukasi</w:t>
      </w:r>
    </w:p>
    <w:p w14:paraId="38A2AB4A" w14:textId="643FA453" w:rsidR="00E15B28" w:rsidRDefault="00E15B28" w:rsidP="00E15B28">
      <w:pPr>
        <w:pStyle w:val="ListParagraph"/>
        <w:numPr>
          <w:ilvl w:val="0"/>
          <w:numId w:val="79"/>
        </w:numPr>
        <w:tabs>
          <w:tab w:val="left" w:pos="2160"/>
        </w:tabs>
        <w:spacing w:after="0" w:line="480" w:lineRule="auto"/>
        <w:ind w:left="851"/>
        <w:jc w:val="both"/>
        <w:rPr>
          <w:rFonts w:ascii="Times New Roman" w:hAnsi="Times New Roman" w:cs="Times New Roman"/>
          <w:sz w:val="24"/>
        </w:rPr>
      </w:pPr>
      <w:r>
        <w:rPr>
          <w:rFonts w:ascii="Times New Roman" w:hAnsi="Times New Roman" w:cs="Times New Roman"/>
          <w:sz w:val="24"/>
        </w:rPr>
        <w:t xml:space="preserve">Pengaruh edukasi dengan media </w:t>
      </w:r>
      <w:r>
        <w:rPr>
          <w:rFonts w:ascii="Times New Roman" w:hAnsi="Times New Roman" w:cs="Times New Roman"/>
          <w:i/>
          <w:sz w:val="24"/>
        </w:rPr>
        <w:t xml:space="preserve">leaflet </w:t>
      </w:r>
      <w:r>
        <w:rPr>
          <w:rFonts w:ascii="Times New Roman" w:hAnsi="Times New Roman" w:cs="Times New Roman"/>
          <w:sz w:val="24"/>
        </w:rPr>
        <w:t>terhadap pengetahuan pencegahan komplikasi pada pasien Prolanis Diabetes Melitus di Puskesmas Debong Lor Kota Tegal.</w:t>
      </w:r>
    </w:p>
    <w:p w14:paraId="08D624DD" w14:textId="77777777" w:rsidR="006708DF" w:rsidRDefault="006708DF" w:rsidP="006708DF">
      <w:pPr>
        <w:tabs>
          <w:tab w:val="left" w:pos="2160"/>
        </w:tabs>
        <w:ind w:firstLine="720"/>
        <w:rPr>
          <w:rFonts w:ascii="Times New Roman" w:hAnsi="Times New Roman" w:cs="Times New Roman"/>
          <w:sz w:val="24"/>
        </w:rPr>
      </w:pPr>
    </w:p>
    <w:p w14:paraId="3357FAEB" w14:textId="77777777" w:rsidR="006708DF" w:rsidRDefault="006708DF" w:rsidP="006708DF">
      <w:pPr>
        <w:tabs>
          <w:tab w:val="left" w:pos="2160"/>
        </w:tabs>
        <w:ind w:firstLine="720"/>
        <w:rPr>
          <w:rFonts w:ascii="Times New Roman" w:hAnsi="Times New Roman" w:cs="Times New Roman"/>
          <w:sz w:val="24"/>
        </w:rPr>
      </w:pPr>
    </w:p>
    <w:p w14:paraId="5141D81F" w14:textId="77777777" w:rsidR="006708DF" w:rsidRDefault="006708DF" w:rsidP="006708DF">
      <w:pPr>
        <w:tabs>
          <w:tab w:val="left" w:pos="2160"/>
        </w:tabs>
        <w:ind w:firstLine="720"/>
        <w:rPr>
          <w:rFonts w:ascii="Times New Roman" w:hAnsi="Times New Roman" w:cs="Times New Roman"/>
          <w:sz w:val="24"/>
        </w:rPr>
      </w:pPr>
    </w:p>
    <w:p w14:paraId="56A86EF4" w14:textId="77777777" w:rsidR="00A873FC" w:rsidRDefault="00D320A5">
      <w:pPr>
        <w:rPr>
          <w:rFonts w:ascii="Times New Roman" w:hAnsi="Times New Roman" w:cs="Times New Roman"/>
          <w:sz w:val="24"/>
        </w:rPr>
        <w:sectPr w:rsidR="00A873FC" w:rsidSect="00A90FEB">
          <w:headerReference w:type="default" r:id="rId27"/>
          <w:footerReference w:type="default" r:id="rId28"/>
          <w:pgSz w:w="11907" w:h="16840" w:code="9"/>
          <w:pgMar w:top="2268" w:right="1701" w:bottom="1701" w:left="2268" w:header="720" w:footer="720" w:gutter="0"/>
          <w:cols w:space="720"/>
          <w:docGrid w:linePitch="360"/>
        </w:sectPr>
      </w:pPr>
      <w:r>
        <w:rPr>
          <w:rFonts w:ascii="Times New Roman" w:hAnsi="Times New Roman" w:cs="Times New Roman"/>
          <w:sz w:val="24"/>
        </w:rPr>
        <w:br w:type="page"/>
      </w:r>
    </w:p>
    <w:p w14:paraId="450D34C1" w14:textId="702818B9" w:rsidR="00583DD4" w:rsidRPr="00A873FC" w:rsidRDefault="00583DD4" w:rsidP="00A873FC">
      <w:pPr>
        <w:pStyle w:val="Heading1"/>
        <w:spacing w:line="480" w:lineRule="auto"/>
      </w:pPr>
      <w:bookmarkStart w:id="47" w:name="_Toc142514336"/>
      <w:bookmarkStart w:id="48" w:name="_Toc142516498"/>
      <w:r>
        <w:lastRenderedPageBreak/>
        <w:t>BAB III</w:t>
      </w:r>
      <w:r w:rsidR="00A873FC">
        <w:t xml:space="preserve"> </w:t>
      </w:r>
      <w:r w:rsidR="00A873FC">
        <w:br w:type="textWrapping" w:clear="all"/>
      </w:r>
      <w:r>
        <w:t>METODE PENELITIAN</w:t>
      </w:r>
      <w:bookmarkEnd w:id="47"/>
      <w:bookmarkEnd w:id="48"/>
    </w:p>
    <w:p w14:paraId="46E9008E" w14:textId="291DD3CF" w:rsidR="00FA7C42" w:rsidRPr="00A873FC" w:rsidRDefault="00FA7C42" w:rsidP="004E765A">
      <w:pPr>
        <w:pStyle w:val="Heading2"/>
        <w:numPr>
          <w:ilvl w:val="0"/>
          <w:numId w:val="54"/>
        </w:numPr>
        <w:rPr>
          <w:b w:val="0"/>
        </w:rPr>
      </w:pPr>
      <w:bookmarkStart w:id="49" w:name="_Toc142514337"/>
      <w:bookmarkStart w:id="50" w:name="_Toc142516499"/>
      <w:r>
        <w:t>Desain Penelitian</w:t>
      </w:r>
      <w:bookmarkEnd w:id="49"/>
      <w:bookmarkEnd w:id="50"/>
    </w:p>
    <w:p w14:paraId="73C0486B" w14:textId="45776616" w:rsidR="006B3C09" w:rsidRDefault="00EA2495" w:rsidP="007158FB">
      <w:pPr>
        <w:pStyle w:val="ListParagraph"/>
        <w:spacing w:after="0" w:line="480" w:lineRule="auto"/>
        <w:ind w:left="426" w:firstLine="708"/>
        <w:jc w:val="both"/>
        <w:rPr>
          <w:rFonts w:ascii="Times New Roman" w:hAnsi="Times New Roman" w:cs="Times New Roman"/>
          <w:sz w:val="24"/>
        </w:rPr>
      </w:pPr>
      <w:r>
        <w:rPr>
          <w:rFonts w:ascii="Times New Roman" w:hAnsi="Times New Roman" w:cs="Times New Roman"/>
          <w:sz w:val="24"/>
        </w:rPr>
        <w:t xml:space="preserve">Penelitian ini menggunakan metode </w:t>
      </w:r>
      <w:r w:rsidR="00146F54">
        <w:rPr>
          <w:rFonts w:ascii="Times New Roman" w:hAnsi="Times New Roman" w:cs="Times New Roman"/>
          <w:sz w:val="24"/>
        </w:rPr>
        <w:t xml:space="preserve">penelitian eksperimen dengan desain pra eksperimental serta rancangan </w:t>
      </w:r>
      <w:r w:rsidR="00146F54">
        <w:rPr>
          <w:rFonts w:ascii="Times New Roman" w:hAnsi="Times New Roman" w:cs="Times New Roman"/>
          <w:i/>
          <w:sz w:val="24"/>
        </w:rPr>
        <w:t>One Group Pretest-Posttest</w:t>
      </w:r>
      <w:r w:rsidR="00623FEB">
        <w:rPr>
          <w:rFonts w:ascii="Times New Roman" w:hAnsi="Times New Roman" w:cs="Times New Roman"/>
          <w:sz w:val="24"/>
        </w:rPr>
        <w:t xml:space="preserve">. </w:t>
      </w:r>
      <w:r w:rsidR="00146F54">
        <w:rPr>
          <w:rFonts w:ascii="Times New Roman" w:hAnsi="Times New Roman" w:cs="Times New Roman"/>
          <w:sz w:val="24"/>
        </w:rPr>
        <w:t xml:space="preserve">Sugiyono (2017:107) </w:t>
      </w:r>
      <w:r w:rsidR="00623FEB">
        <w:rPr>
          <w:rFonts w:ascii="Times New Roman" w:hAnsi="Times New Roman" w:cs="Times New Roman"/>
          <w:sz w:val="24"/>
        </w:rPr>
        <w:t xml:space="preserve">berpendapat bahwa penelitian eksperimen </w:t>
      </w:r>
      <w:r w:rsidR="00146F54">
        <w:rPr>
          <w:rFonts w:ascii="Times New Roman" w:hAnsi="Times New Roman" w:cs="Times New Roman"/>
          <w:sz w:val="24"/>
        </w:rPr>
        <w:t>merupakan penelitian</w:t>
      </w:r>
      <w:r w:rsidR="004C0E97">
        <w:rPr>
          <w:rFonts w:ascii="Times New Roman" w:hAnsi="Times New Roman" w:cs="Times New Roman"/>
          <w:sz w:val="24"/>
        </w:rPr>
        <w:t xml:space="preserve"> yang bertujuan untuk mencari pengaruh intervensi tertentu terhadap yang lain dalam kondisi yang terkendalikan. </w:t>
      </w:r>
      <w:r w:rsidR="003B29A8">
        <w:rPr>
          <w:rFonts w:ascii="Times New Roman" w:hAnsi="Times New Roman" w:cs="Times New Roman"/>
          <w:sz w:val="24"/>
        </w:rPr>
        <w:t>Penggunaan metode eks</w:t>
      </w:r>
      <w:r w:rsidR="004D3F62">
        <w:rPr>
          <w:rFonts w:ascii="Times New Roman" w:hAnsi="Times New Roman" w:cs="Times New Roman"/>
          <w:sz w:val="24"/>
        </w:rPr>
        <w:t>p</w:t>
      </w:r>
      <w:r w:rsidR="00FB1A3E">
        <w:rPr>
          <w:rFonts w:ascii="Times New Roman" w:hAnsi="Times New Roman" w:cs="Times New Roman"/>
          <w:sz w:val="24"/>
        </w:rPr>
        <w:t>e</w:t>
      </w:r>
      <w:r w:rsidR="004D3F62">
        <w:rPr>
          <w:rFonts w:ascii="Times New Roman" w:hAnsi="Times New Roman" w:cs="Times New Roman"/>
          <w:sz w:val="24"/>
        </w:rPr>
        <w:t xml:space="preserve">rimen ini sejalan dengan tujuan penelitian yaitu </w:t>
      </w:r>
      <w:r w:rsidR="004C0E97">
        <w:rPr>
          <w:rFonts w:ascii="Times New Roman" w:hAnsi="Times New Roman" w:cs="Times New Roman"/>
          <w:sz w:val="24"/>
        </w:rPr>
        <w:t>untuk me</w:t>
      </w:r>
      <w:r w:rsidR="004D3F62">
        <w:rPr>
          <w:rFonts w:ascii="Times New Roman" w:hAnsi="Times New Roman" w:cs="Times New Roman"/>
          <w:sz w:val="24"/>
        </w:rPr>
        <w:t xml:space="preserve">ngetahui pengaruh edukasi dengan </w:t>
      </w:r>
      <w:r w:rsidR="00E15B28">
        <w:rPr>
          <w:rFonts w:ascii="Times New Roman" w:hAnsi="Times New Roman" w:cs="Times New Roman"/>
          <w:sz w:val="24"/>
        </w:rPr>
        <w:t>m</w:t>
      </w:r>
      <w:r w:rsidR="00D70FAE">
        <w:rPr>
          <w:rFonts w:ascii="Times New Roman" w:hAnsi="Times New Roman" w:cs="Times New Roman"/>
          <w:sz w:val="24"/>
        </w:rPr>
        <w:t>edia</w:t>
      </w:r>
      <w:r w:rsidR="004D3F62">
        <w:rPr>
          <w:rFonts w:ascii="Times New Roman" w:hAnsi="Times New Roman" w:cs="Times New Roman"/>
          <w:sz w:val="24"/>
        </w:rPr>
        <w:t xml:space="preserve"> </w:t>
      </w:r>
      <w:r w:rsidR="004D3F62" w:rsidRPr="00FB1A3E">
        <w:rPr>
          <w:rFonts w:ascii="Times New Roman" w:hAnsi="Times New Roman" w:cs="Times New Roman"/>
          <w:i/>
          <w:sz w:val="24"/>
        </w:rPr>
        <w:t>leaflet</w:t>
      </w:r>
      <w:r w:rsidR="004D3F62">
        <w:rPr>
          <w:rFonts w:ascii="Times New Roman" w:hAnsi="Times New Roman" w:cs="Times New Roman"/>
          <w:sz w:val="24"/>
        </w:rPr>
        <w:t xml:space="preserve"> terhadap pengetahuan pencegahan kom</w:t>
      </w:r>
      <w:r w:rsidR="00FB1A3E">
        <w:rPr>
          <w:rFonts w:ascii="Times New Roman" w:hAnsi="Times New Roman" w:cs="Times New Roman"/>
          <w:sz w:val="24"/>
        </w:rPr>
        <w:t>plikasi pada pasien P</w:t>
      </w:r>
      <w:r w:rsidR="004D3F62">
        <w:rPr>
          <w:rFonts w:ascii="Times New Roman" w:hAnsi="Times New Roman" w:cs="Times New Roman"/>
          <w:sz w:val="24"/>
        </w:rPr>
        <w:t xml:space="preserve">rolanis Diabetes </w:t>
      </w:r>
      <w:r w:rsidR="00D70FAE">
        <w:rPr>
          <w:rFonts w:ascii="Times New Roman" w:hAnsi="Times New Roman" w:cs="Times New Roman"/>
          <w:sz w:val="24"/>
        </w:rPr>
        <w:t>Melitus</w:t>
      </w:r>
      <w:r w:rsidR="004D3F62">
        <w:rPr>
          <w:rFonts w:ascii="Times New Roman" w:hAnsi="Times New Roman" w:cs="Times New Roman"/>
          <w:sz w:val="24"/>
        </w:rPr>
        <w:t xml:space="preserve"> di Puskesmas Debong Lor Kota Tegal,</w:t>
      </w:r>
    </w:p>
    <w:p w14:paraId="7178E6A2" w14:textId="265296A1" w:rsidR="00F90E2E" w:rsidRDefault="004D3F62" w:rsidP="007158FB">
      <w:pPr>
        <w:pStyle w:val="ListParagraph"/>
        <w:spacing w:after="0" w:line="480" w:lineRule="auto"/>
        <w:ind w:left="426" w:firstLine="708"/>
        <w:jc w:val="both"/>
        <w:rPr>
          <w:rFonts w:ascii="Times New Roman" w:hAnsi="Times New Roman" w:cs="Times New Roman"/>
          <w:sz w:val="24"/>
        </w:rPr>
      </w:pPr>
      <w:r>
        <w:rPr>
          <w:rFonts w:ascii="Times New Roman" w:hAnsi="Times New Roman" w:cs="Times New Roman"/>
          <w:sz w:val="24"/>
        </w:rPr>
        <w:t>Desain penelitian</w:t>
      </w:r>
      <w:r w:rsidR="008667BA">
        <w:rPr>
          <w:rFonts w:ascii="Times New Roman" w:hAnsi="Times New Roman" w:cs="Times New Roman"/>
          <w:sz w:val="24"/>
        </w:rPr>
        <w:t xml:space="preserve"> </w:t>
      </w:r>
      <w:r w:rsidR="00FA27DC">
        <w:rPr>
          <w:rFonts w:ascii="Times New Roman" w:hAnsi="Times New Roman" w:cs="Times New Roman"/>
          <w:sz w:val="24"/>
        </w:rPr>
        <w:t>pre</w:t>
      </w:r>
      <w:r w:rsidR="00A94F61">
        <w:rPr>
          <w:rFonts w:ascii="Times New Roman" w:hAnsi="Times New Roman" w:cs="Times New Roman"/>
          <w:sz w:val="24"/>
        </w:rPr>
        <w:t xml:space="preserve"> eksperimental merupakan desain yang</w:t>
      </w:r>
      <w:r w:rsidR="00FA27DC">
        <w:rPr>
          <w:rFonts w:ascii="Times New Roman" w:hAnsi="Times New Roman" w:cs="Times New Roman"/>
          <w:sz w:val="24"/>
        </w:rPr>
        <w:t xml:space="preserve"> </w:t>
      </w:r>
      <w:r w:rsidR="00623FEB">
        <w:rPr>
          <w:rFonts w:ascii="Times New Roman" w:hAnsi="Times New Roman" w:cs="Times New Roman"/>
          <w:sz w:val="24"/>
        </w:rPr>
        <w:t>dapat dikatakan</w:t>
      </w:r>
      <w:r w:rsidR="00FB0BB7">
        <w:rPr>
          <w:rFonts w:ascii="Times New Roman" w:hAnsi="Times New Roman" w:cs="Times New Roman"/>
          <w:sz w:val="24"/>
        </w:rPr>
        <w:t xml:space="preserve"> bukan</w:t>
      </w:r>
      <w:r w:rsidR="00FA27DC">
        <w:rPr>
          <w:rFonts w:ascii="Times New Roman" w:hAnsi="Times New Roman" w:cs="Times New Roman"/>
          <w:sz w:val="24"/>
        </w:rPr>
        <w:t xml:space="preserve"> merupa</w:t>
      </w:r>
      <w:r w:rsidR="00FB0BB7">
        <w:rPr>
          <w:rFonts w:ascii="Times New Roman" w:hAnsi="Times New Roman" w:cs="Times New Roman"/>
          <w:sz w:val="24"/>
        </w:rPr>
        <w:t>kan eksperimen sebenarnya,</w:t>
      </w:r>
      <w:r w:rsidR="00FA27DC">
        <w:rPr>
          <w:rFonts w:ascii="Times New Roman" w:hAnsi="Times New Roman" w:cs="Times New Roman"/>
          <w:sz w:val="24"/>
        </w:rPr>
        <w:t xml:space="preserve"> dikarenakan masih ada variabel luar yang ikut berpengaruh pada terbentuknya</w:t>
      </w:r>
      <w:r w:rsidR="000511BE">
        <w:rPr>
          <w:rFonts w:ascii="Times New Roman" w:hAnsi="Times New Roman" w:cs="Times New Roman"/>
          <w:sz w:val="24"/>
        </w:rPr>
        <w:t xml:space="preserve"> variabel dependen. Hal ini dapat terjadi di</w:t>
      </w:r>
      <w:r w:rsidR="00FB0BB7">
        <w:rPr>
          <w:rFonts w:ascii="Times New Roman" w:hAnsi="Times New Roman" w:cs="Times New Roman"/>
          <w:sz w:val="24"/>
        </w:rPr>
        <w:t>karenakan tidak menggunakan</w:t>
      </w:r>
      <w:r w:rsidR="00F90E2E">
        <w:rPr>
          <w:rFonts w:ascii="Times New Roman" w:hAnsi="Times New Roman" w:cs="Times New Roman"/>
          <w:sz w:val="24"/>
        </w:rPr>
        <w:t xml:space="preserve"> kelompok </w:t>
      </w:r>
      <w:r w:rsidR="00FB0BB7">
        <w:rPr>
          <w:rFonts w:ascii="Times New Roman" w:hAnsi="Times New Roman" w:cs="Times New Roman"/>
          <w:sz w:val="24"/>
        </w:rPr>
        <w:t>kontrol dan sampel tidak diambil secara</w:t>
      </w:r>
      <w:r w:rsidR="00F90E2E">
        <w:rPr>
          <w:rFonts w:ascii="Times New Roman" w:hAnsi="Times New Roman" w:cs="Times New Roman"/>
          <w:sz w:val="24"/>
        </w:rPr>
        <w:t xml:space="preserve"> random </w:t>
      </w:r>
      <w:r w:rsidR="00FA27DC">
        <w:rPr>
          <w:rFonts w:ascii="Times New Roman" w:hAnsi="Times New Roman" w:cs="Times New Roman"/>
          <w:sz w:val="24"/>
        </w:rPr>
        <w:t xml:space="preserve">(Sugiyono, 2017). Menurut Ratminingsih (2010) </w:t>
      </w:r>
      <w:r w:rsidR="00AD07AE">
        <w:rPr>
          <w:rFonts w:ascii="Times New Roman" w:hAnsi="Times New Roman" w:cs="Times New Roman"/>
          <w:sz w:val="24"/>
        </w:rPr>
        <w:t xml:space="preserve">desain pre eksperimental menggunakan </w:t>
      </w:r>
      <w:r w:rsidR="000E3D6B">
        <w:rPr>
          <w:rFonts w:ascii="Times New Roman" w:hAnsi="Times New Roman" w:cs="Times New Roman"/>
          <w:sz w:val="24"/>
        </w:rPr>
        <w:t xml:space="preserve">metode eksperimental pada umumnya, namun yang membedakan hanya tidak adanya kelompok kontrol. </w:t>
      </w:r>
    </w:p>
    <w:p w14:paraId="47E9D8DB" w14:textId="67190F12" w:rsidR="00A873FC" w:rsidRDefault="000E3D6B" w:rsidP="00F90E2E">
      <w:pPr>
        <w:pStyle w:val="ListParagraph"/>
        <w:spacing w:after="0" w:line="480" w:lineRule="auto"/>
        <w:ind w:left="426" w:firstLine="708"/>
        <w:jc w:val="both"/>
        <w:rPr>
          <w:rFonts w:ascii="Times New Roman" w:hAnsi="Times New Roman" w:cs="Times New Roman"/>
          <w:sz w:val="24"/>
        </w:rPr>
      </w:pPr>
      <w:r>
        <w:rPr>
          <w:rFonts w:ascii="Times New Roman" w:hAnsi="Times New Roman" w:cs="Times New Roman"/>
          <w:sz w:val="24"/>
        </w:rPr>
        <w:t xml:space="preserve">Rancangan yang termasuk dalam desain pre eksperimental salah satunya adalah </w:t>
      </w:r>
      <w:r>
        <w:rPr>
          <w:rFonts w:ascii="Times New Roman" w:hAnsi="Times New Roman" w:cs="Times New Roman"/>
          <w:i/>
          <w:sz w:val="24"/>
        </w:rPr>
        <w:t xml:space="preserve">one </w:t>
      </w:r>
      <w:r w:rsidR="00B96BBD">
        <w:rPr>
          <w:rFonts w:ascii="Times New Roman" w:hAnsi="Times New Roman" w:cs="Times New Roman"/>
          <w:i/>
          <w:sz w:val="24"/>
        </w:rPr>
        <w:t>group preteset-posttest</w:t>
      </w:r>
      <w:r w:rsidR="003578FF">
        <w:rPr>
          <w:rFonts w:ascii="Times New Roman" w:hAnsi="Times New Roman" w:cs="Times New Roman"/>
          <w:i/>
          <w:sz w:val="24"/>
        </w:rPr>
        <w:t xml:space="preserve"> </w:t>
      </w:r>
      <w:r w:rsidR="003578FF">
        <w:rPr>
          <w:rFonts w:ascii="Times New Roman" w:hAnsi="Times New Roman" w:cs="Times New Roman"/>
          <w:sz w:val="24"/>
        </w:rPr>
        <w:t>yaitu penelitian yang memberikan tes awal (</w:t>
      </w:r>
      <w:r w:rsidR="003578FF">
        <w:rPr>
          <w:rFonts w:ascii="Times New Roman" w:hAnsi="Times New Roman" w:cs="Times New Roman"/>
          <w:i/>
          <w:sz w:val="24"/>
        </w:rPr>
        <w:t>pretest</w:t>
      </w:r>
      <w:r w:rsidR="003578FF">
        <w:rPr>
          <w:rFonts w:ascii="Times New Roman" w:hAnsi="Times New Roman" w:cs="Times New Roman"/>
          <w:sz w:val="24"/>
        </w:rPr>
        <w:t>) sebelum diberi</w:t>
      </w:r>
      <w:r w:rsidR="00FB0BB7">
        <w:rPr>
          <w:rFonts w:ascii="Times New Roman" w:hAnsi="Times New Roman" w:cs="Times New Roman"/>
          <w:sz w:val="24"/>
        </w:rPr>
        <w:t>kan</w:t>
      </w:r>
      <w:r w:rsidR="003578FF">
        <w:rPr>
          <w:rFonts w:ascii="Times New Roman" w:hAnsi="Times New Roman" w:cs="Times New Roman"/>
          <w:sz w:val="24"/>
        </w:rPr>
        <w:t xml:space="preserve"> intervensi</w:t>
      </w:r>
      <w:r w:rsidR="00FB0BB7">
        <w:rPr>
          <w:rFonts w:ascii="Times New Roman" w:hAnsi="Times New Roman" w:cs="Times New Roman"/>
          <w:sz w:val="24"/>
        </w:rPr>
        <w:t>, dan memberikan</w:t>
      </w:r>
      <w:r w:rsidR="000511BE">
        <w:rPr>
          <w:rFonts w:ascii="Times New Roman" w:hAnsi="Times New Roman" w:cs="Times New Roman"/>
          <w:sz w:val="24"/>
        </w:rPr>
        <w:t xml:space="preserve"> tes akhir (</w:t>
      </w:r>
      <w:r w:rsidR="000511BE">
        <w:rPr>
          <w:rFonts w:ascii="Times New Roman" w:hAnsi="Times New Roman" w:cs="Times New Roman"/>
          <w:i/>
          <w:sz w:val="24"/>
        </w:rPr>
        <w:t>posttest</w:t>
      </w:r>
      <w:r w:rsidR="000511BE">
        <w:rPr>
          <w:rFonts w:ascii="Times New Roman" w:hAnsi="Times New Roman" w:cs="Times New Roman"/>
          <w:sz w:val="24"/>
        </w:rPr>
        <w:t>) setelah diberi intervensi</w:t>
      </w:r>
      <w:r w:rsidR="00F90E2E">
        <w:rPr>
          <w:rFonts w:ascii="Times New Roman" w:hAnsi="Times New Roman" w:cs="Times New Roman"/>
          <w:sz w:val="24"/>
        </w:rPr>
        <w:t xml:space="preserve"> (Arikunto, 2010)</w:t>
      </w:r>
      <w:r w:rsidR="000511BE">
        <w:rPr>
          <w:rFonts w:ascii="Times New Roman" w:hAnsi="Times New Roman" w:cs="Times New Roman"/>
          <w:sz w:val="24"/>
        </w:rPr>
        <w:t xml:space="preserve">.  </w:t>
      </w:r>
      <w:r>
        <w:rPr>
          <w:rFonts w:ascii="Times New Roman" w:hAnsi="Times New Roman" w:cs="Times New Roman"/>
          <w:sz w:val="24"/>
        </w:rPr>
        <w:t xml:space="preserve"> </w:t>
      </w:r>
    </w:p>
    <w:p w14:paraId="71311A1B" w14:textId="77777777" w:rsidR="00A873FC" w:rsidRDefault="00A873FC" w:rsidP="00F90E2E">
      <w:pPr>
        <w:pStyle w:val="ListParagraph"/>
        <w:spacing w:after="0" w:line="480" w:lineRule="auto"/>
        <w:ind w:left="426" w:firstLine="708"/>
        <w:jc w:val="both"/>
        <w:rPr>
          <w:rFonts w:ascii="Times New Roman" w:hAnsi="Times New Roman" w:cs="Times New Roman"/>
          <w:sz w:val="24"/>
        </w:rPr>
        <w:sectPr w:rsidR="00A873FC" w:rsidSect="00A873FC">
          <w:headerReference w:type="default" r:id="rId29"/>
          <w:footerReference w:type="default" r:id="rId30"/>
          <w:pgSz w:w="11907" w:h="16840" w:code="9"/>
          <w:pgMar w:top="2268" w:right="1701" w:bottom="1701" w:left="2268" w:header="720" w:footer="720" w:gutter="0"/>
          <w:cols w:space="720"/>
          <w:docGrid w:linePitch="360"/>
        </w:sectPr>
      </w:pPr>
    </w:p>
    <w:p w14:paraId="7CD3ACD7" w14:textId="6D517713" w:rsidR="00CC4788" w:rsidRPr="007158FB" w:rsidRDefault="00CC4788" w:rsidP="004E765A">
      <w:pPr>
        <w:pStyle w:val="Heading2"/>
        <w:numPr>
          <w:ilvl w:val="0"/>
          <w:numId w:val="54"/>
        </w:numPr>
      </w:pPr>
      <w:bookmarkStart w:id="51" w:name="_Toc142514338"/>
      <w:bookmarkStart w:id="52" w:name="_Toc142516500"/>
      <w:r>
        <w:lastRenderedPageBreak/>
        <w:t xml:space="preserve">Tempat </w:t>
      </w:r>
      <w:r w:rsidRPr="00387098">
        <w:t xml:space="preserve">dan </w:t>
      </w:r>
      <w:r>
        <w:t>Waktu Penelitian</w:t>
      </w:r>
      <w:bookmarkEnd w:id="51"/>
      <w:bookmarkEnd w:id="52"/>
    </w:p>
    <w:p w14:paraId="4AA1F7DD" w14:textId="6BD9F84E" w:rsidR="007158FB" w:rsidRPr="00F56290" w:rsidRDefault="007158FB" w:rsidP="00F56290">
      <w:pPr>
        <w:spacing w:line="480" w:lineRule="auto"/>
        <w:ind w:left="426" w:firstLine="708"/>
        <w:jc w:val="both"/>
        <w:rPr>
          <w:rFonts w:ascii="Times New Roman" w:hAnsi="Times New Roman" w:cs="Times New Roman"/>
          <w:sz w:val="24"/>
          <w:szCs w:val="24"/>
        </w:rPr>
      </w:pPr>
      <w:r>
        <w:rPr>
          <w:rFonts w:ascii="Times New Roman" w:hAnsi="Times New Roman" w:cs="Times New Roman"/>
          <w:sz w:val="24"/>
        </w:rPr>
        <w:t xml:space="preserve">Penelitian ini dilaksanakan di Puskesmas Debong Lor Kota Tegal yang beralamat </w:t>
      </w:r>
      <w:r w:rsidR="00F56290">
        <w:rPr>
          <w:rFonts w:ascii="Times New Roman" w:hAnsi="Times New Roman" w:cs="Times New Roman"/>
          <w:sz w:val="24"/>
          <w:szCs w:val="24"/>
        </w:rPr>
        <w:t xml:space="preserve">Puskesmas Debong Lor Kota Tegal berlokasi di Jalan Metro RT 2 RW 1 Kelurahan Debong Lor, Kecamatan Tegal Barat, Kota Tegal, Jawa Tengah. </w:t>
      </w:r>
      <w:r w:rsidR="00064E82">
        <w:rPr>
          <w:rFonts w:ascii="Times New Roman" w:hAnsi="Times New Roman" w:cs="Times New Roman"/>
          <w:sz w:val="24"/>
        </w:rPr>
        <w:t>pada bulan Jul</w:t>
      </w:r>
      <w:r w:rsidR="00387098" w:rsidRPr="00F56290">
        <w:rPr>
          <w:rFonts w:ascii="Times New Roman" w:hAnsi="Times New Roman" w:cs="Times New Roman"/>
          <w:sz w:val="24"/>
        </w:rPr>
        <w:t>i 2023</w:t>
      </w:r>
      <w:r w:rsidRPr="00F56290">
        <w:rPr>
          <w:rFonts w:ascii="Times New Roman" w:hAnsi="Times New Roman" w:cs="Times New Roman"/>
          <w:sz w:val="24"/>
        </w:rPr>
        <w:t>. .</w:t>
      </w:r>
    </w:p>
    <w:p w14:paraId="04A83B7D" w14:textId="01F78F1B" w:rsidR="007158FB" w:rsidRPr="007158FB" w:rsidRDefault="007158FB" w:rsidP="004E765A">
      <w:pPr>
        <w:pStyle w:val="Heading2"/>
        <w:numPr>
          <w:ilvl w:val="0"/>
          <w:numId w:val="54"/>
        </w:numPr>
      </w:pPr>
      <w:bookmarkStart w:id="53" w:name="_Toc142514339"/>
      <w:bookmarkStart w:id="54" w:name="_Toc142516501"/>
      <w:r>
        <w:t xml:space="preserve">Subjek </w:t>
      </w:r>
      <w:r w:rsidRPr="00387098">
        <w:t>Penelitian</w:t>
      </w:r>
      <w:bookmarkEnd w:id="53"/>
      <w:bookmarkEnd w:id="54"/>
    </w:p>
    <w:p w14:paraId="734A3251" w14:textId="77777777" w:rsidR="00F97F27" w:rsidRPr="003421B7" w:rsidRDefault="007158FB" w:rsidP="004E765A">
      <w:pPr>
        <w:pStyle w:val="ListParagraph"/>
        <w:numPr>
          <w:ilvl w:val="0"/>
          <w:numId w:val="31"/>
        </w:numPr>
        <w:spacing w:after="0" w:line="480" w:lineRule="auto"/>
        <w:ind w:left="709"/>
        <w:jc w:val="both"/>
        <w:rPr>
          <w:rFonts w:ascii="Times New Roman" w:hAnsi="Times New Roman" w:cs="Times New Roman"/>
          <w:sz w:val="24"/>
        </w:rPr>
      </w:pPr>
      <w:r w:rsidRPr="003421B7">
        <w:rPr>
          <w:rFonts w:ascii="Times New Roman" w:hAnsi="Times New Roman" w:cs="Times New Roman"/>
          <w:sz w:val="24"/>
        </w:rPr>
        <w:t>Populasi</w:t>
      </w:r>
    </w:p>
    <w:p w14:paraId="195B75A8" w14:textId="39A417BC" w:rsidR="00F90E2E" w:rsidRPr="00F97F27" w:rsidRDefault="00F97F27" w:rsidP="00B64B9D">
      <w:pPr>
        <w:pStyle w:val="ListParagraph"/>
        <w:spacing w:after="0" w:line="480" w:lineRule="auto"/>
        <w:ind w:left="709" w:firstLine="709"/>
        <w:jc w:val="both"/>
        <w:rPr>
          <w:rFonts w:ascii="Times New Roman" w:hAnsi="Times New Roman" w:cs="Times New Roman"/>
          <w:b/>
          <w:sz w:val="24"/>
        </w:rPr>
      </w:pPr>
      <w:r w:rsidRPr="00F97F27">
        <w:rPr>
          <w:rFonts w:ascii="Times New Roman" w:hAnsi="Times New Roman" w:cs="Times New Roman"/>
          <w:sz w:val="24"/>
        </w:rPr>
        <w:t>S</w:t>
      </w:r>
      <w:r w:rsidR="00FB0BB7">
        <w:rPr>
          <w:rFonts w:ascii="Times New Roman" w:hAnsi="Times New Roman" w:cs="Times New Roman"/>
          <w:sz w:val="24"/>
        </w:rPr>
        <w:t>ugiyono (2018) mendefinisikan populasi sebagai</w:t>
      </w:r>
      <w:r w:rsidRPr="00F97F27">
        <w:rPr>
          <w:rFonts w:ascii="Times New Roman" w:hAnsi="Times New Roman" w:cs="Times New Roman"/>
          <w:sz w:val="24"/>
        </w:rPr>
        <w:t xml:space="preserve"> wilayah generalisasi yang terdiri dari objek atau subjek yang memili</w:t>
      </w:r>
      <w:r w:rsidR="00FB0BB7">
        <w:rPr>
          <w:rFonts w:ascii="Times New Roman" w:hAnsi="Times New Roman" w:cs="Times New Roman"/>
          <w:sz w:val="24"/>
        </w:rPr>
        <w:t xml:space="preserve">ki kuantitas serta ciri </w:t>
      </w:r>
      <w:r w:rsidRPr="00F97F27">
        <w:rPr>
          <w:rFonts w:ascii="Times New Roman" w:hAnsi="Times New Roman" w:cs="Times New Roman"/>
          <w:sz w:val="24"/>
        </w:rPr>
        <w:t>tertentu yang</w:t>
      </w:r>
      <w:r w:rsidR="00FB0BB7">
        <w:rPr>
          <w:rFonts w:ascii="Times New Roman" w:hAnsi="Times New Roman" w:cs="Times New Roman"/>
          <w:sz w:val="24"/>
        </w:rPr>
        <w:t xml:space="preserve"> ditentukan</w:t>
      </w:r>
      <w:r w:rsidRPr="00F97F27">
        <w:rPr>
          <w:rFonts w:ascii="Times New Roman" w:hAnsi="Times New Roman" w:cs="Times New Roman"/>
          <w:sz w:val="24"/>
        </w:rPr>
        <w:t xml:space="preserve"> oleh peneliti untuk dipelajari yang kemudian dapat ditentukan kesimpulannya</w:t>
      </w:r>
      <w:r w:rsidR="00B64B9D">
        <w:rPr>
          <w:rFonts w:ascii="Times New Roman" w:hAnsi="Times New Roman" w:cs="Times New Roman"/>
          <w:sz w:val="24"/>
        </w:rPr>
        <w:t>.</w:t>
      </w:r>
      <w:r w:rsidR="009F3B7B">
        <w:rPr>
          <w:rFonts w:ascii="Times New Roman" w:hAnsi="Times New Roman" w:cs="Times New Roman"/>
          <w:sz w:val="24"/>
        </w:rPr>
        <w:t xml:space="preserve"> Populasi dalam penelitian ini yaitu</w:t>
      </w:r>
      <w:r w:rsidR="00EC0752">
        <w:rPr>
          <w:rFonts w:ascii="Times New Roman" w:hAnsi="Times New Roman" w:cs="Times New Roman"/>
          <w:sz w:val="24"/>
        </w:rPr>
        <w:t xml:space="preserve"> seluruh</w:t>
      </w:r>
      <w:r w:rsidR="009F3B7B">
        <w:rPr>
          <w:rFonts w:ascii="Times New Roman" w:hAnsi="Times New Roman" w:cs="Times New Roman"/>
          <w:sz w:val="24"/>
        </w:rPr>
        <w:t xml:space="preserve"> pasien </w:t>
      </w:r>
      <w:r w:rsidR="00EC0752">
        <w:rPr>
          <w:rFonts w:ascii="Times New Roman" w:hAnsi="Times New Roman" w:cs="Times New Roman"/>
          <w:sz w:val="24"/>
        </w:rPr>
        <w:t xml:space="preserve">yang menderita Diabetes </w:t>
      </w:r>
      <w:r w:rsidR="00D70FAE">
        <w:rPr>
          <w:rFonts w:ascii="Times New Roman" w:hAnsi="Times New Roman" w:cs="Times New Roman"/>
          <w:sz w:val="24"/>
        </w:rPr>
        <w:t>Melitus</w:t>
      </w:r>
      <w:r w:rsidR="00EC0752">
        <w:rPr>
          <w:rFonts w:ascii="Times New Roman" w:hAnsi="Times New Roman" w:cs="Times New Roman"/>
          <w:sz w:val="24"/>
        </w:rPr>
        <w:t xml:space="preserve"> serta</w:t>
      </w:r>
      <w:r w:rsidR="009F3B7B">
        <w:rPr>
          <w:rFonts w:ascii="Times New Roman" w:hAnsi="Times New Roman" w:cs="Times New Roman"/>
          <w:sz w:val="24"/>
        </w:rPr>
        <w:t xml:space="preserve"> mengikuti program Prolanis di Puskesmas Debong Lor Kota Tegal</w:t>
      </w:r>
      <w:r w:rsidR="00B00BC7">
        <w:rPr>
          <w:rFonts w:ascii="Times New Roman" w:hAnsi="Times New Roman" w:cs="Times New Roman"/>
          <w:sz w:val="24"/>
        </w:rPr>
        <w:t xml:space="preserve">. </w:t>
      </w:r>
    </w:p>
    <w:p w14:paraId="5256937D" w14:textId="1834E863" w:rsidR="00B64B9D" w:rsidRPr="00F6044C" w:rsidRDefault="00EA2495" w:rsidP="004E765A">
      <w:pPr>
        <w:pStyle w:val="ListParagraph"/>
        <w:numPr>
          <w:ilvl w:val="0"/>
          <w:numId w:val="31"/>
        </w:numPr>
        <w:spacing w:after="0" w:line="480" w:lineRule="auto"/>
        <w:ind w:left="709"/>
        <w:jc w:val="both"/>
        <w:rPr>
          <w:rFonts w:ascii="Times New Roman" w:hAnsi="Times New Roman" w:cs="Times New Roman"/>
          <w:sz w:val="24"/>
        </w:rPr>
      </w:pPr>
      <w:r w:rsidRPr="00F6044C">
        <w:rPr>
          <w:rFonts w:ascii="Times New Roman" w:hAnsi="Times New Roman" w:cs="Times New Roman"/>
          <w:sz w:val="24"/>
        </w:rPr>
        <w:t xml:space="preserve">Sampel </w:t>
      </w:r>
    </w:p>
    <w:p w14:paraId="22931670" w14:textId="15B92CD5" w:rsidR="000A3B58" w:rsidRDefault="00B062B1" w:rsidP="005F354A">
      <w:pPr>
        <w:pStyle w:val="ListParagraph"/>
        <w:spacing w:after="0" w:line="480" w:lineRule="auto"/>
        <w:ind w:left="709" w:firstLine="709"/>
        <w:jc w:val="both"/>
        <w:rPr>
          <w:rFonts w:ascii="Times New Roman" w:hAnsi="Times New Roman" w:cs="Times New Roman"/>
          <w:sz w:val="24"/>
        </w:rPr>
      </w:pPr>
      <w:r>
        <w:rPr>
          <w:rFonts w:ascii="Times New Roman" w:hAnsi="Times New Roman" w:cs="Times New Roman"/>
          <w:sz w:val="24"/>
        </w:rPr>
        <w:t xml:space="preserve">Sugiyono (2018) </w:t>
      </w:r>
      <w:r w:rsidR="00C62CD8">
        <w:rPr>
          <w:rFonts w:ascii="Times New Roman" w:hAnsi="Times New Roman" w:cs="Times New Roman"/>
          <w:sz w:val="24"/>
        </w:rPr>
        <w:t xml:space="preserve">menjelaskan bahwa </w:t>
      </w:r>
      <w:r>
        <w:rPr>
          <w:rFonts w:ascii="Times New Roman" w:hAnsi="Times New Roman" w:cs="Times New Roman"/>
          <w:sz w:val="24"/>
        </w:rPr>
        <w:t xml:space="preserve">sampel merupakan </w:t>
      </w:r>
      <w:r w:rsidR="005F354A">
        <w:rPr>
          <w:rFonts w:ascii="Times New Roman" w:hAnsi="Times New Roman" w:cs="Times New Roman"/>
          <w:sz w:val="24"/>
        </w:rPr>
        <w:t xml:space="preserve">bagian dari jumlah dan karakteristik yang </w:t>
      </w:r>
      <w:r w:rsidR="00C62CD8">
        <w:rPr>
          <w:rFonts w:ascii="Times New Roman" w:hAnsi="Times New Roman" w:cs="Times New Roman"/>
          <w:sz w:val="24"/>
        </w:rPr>
        <w:t xml:space="preserve">dimiliki oleh populasi. Jika populasi terlalu besar </w:t>
      </w:r>
      <w:r w:rsidR="005F354A">
        <w:rPr>
          <w:rFonts w:ascii="Times New Roman" w:hAnsi="Times New Roman" w:cs="Times New Roman"/>
          <w:sz w:val="24"/>
        </w:rPr>
        <w:t xml:space="preserve">peneliti tidak mungkin mempelajari semuanya, oleh karena itu peneliti dapat menggunakan sampel yang </w:t>
      </w:r>
      <w:r w:rsidR="000A3B58">
        <w:rPr>
          <w:rFonts w:ascii="Times New Roman" w:hAnsi="Times New Roman" w:cs="Times New Roman"/>
          <w:sz w:val="24"/>
        </w:rPr>
        <w:t>diambil dari populasi tersebut.</w:t>
      </w:r>
    </w:p>
    <w:p w14:paraId="3E34A2D0" w14:textId="210CFD9C" w:rsidR="00EC0752" w:rsidRDefault="00EC0752" w:rsidP="005F354A">
      <w:pPr>
        <w:pStyle w:val="ListParagraph"/>
        <w:spacing w:after="0" w:line="480" w:lineRule="auto"/>
        <w:ind w:left="709" w:firstLine="709"/>
        <w:jc w:val="both"/>
        <w:rPr>
          <w:rFonts w:ascii="Times New Roman" w:hAnsi="Times New Roman" w:cs="Times New Roman"/>
          <w:sz w:val="24"/>
        </w:rPr>
      </w:pPr>
      <w:r>
        <w:rPr>
          <w:rFonts w:ascii="Times New Roman" w:hAnsi="Times New Roman" w:cs="Times New Roman"/>
          <w:sz w:val="24"/>
        </w:rPr>
        <w:t>S</w:t>
      </w:r>
      <w:r w:rsidR="009F3B7B">
        <w:rPr>
          <w:rFonts w:ascii="Times New Roman" w:hAnsi="Times New Roman" w:cs="Times New Roman"/>
          <w:sz w:val="24"/>
        </w:rPr>
        <w:t>ampel</w:t>
      </w:r>
      <w:r>
        <w:rPr>
          <w:rFonts w:ascii="Times New Roman" w:hAnsi="Times New Roman" w:cs="Times New Roman"/>
          <w:sz w:val="24"/>
        </w:rPr>
        <w:t xml:space="preserve"> penelitian ini yaitu pasien yang </w:t>
      </w:r>
      <w:r w:rsidR="002024CC">
        <w:rPr>
          <w:rFonts w:ascii="Times New Roman" w:hAnsi="Times New Roman" w:cs="Times New Roman"/>
          <w:sz w:val="24"/>
        </w:rPr>
        <w:t xml:space="preserve">menderita Diabetes </w:t>
      </w:r>
      <w:r w:rsidR="00D70FAE">
        <w:rPr>
          <w:rFonts w:ascii="Times New Roman" w:hAnsi="Times New Roman" w:cs="Times New Roman"/>
          <w:sz w:val="24"/>
        </w:rPr>
        <w:t>Melitus</w:t>
      </w:r>
      <w:r w:rsidR="002024CC">
        <w:rPr>
          <w:rFonts w:ascii="Times New Roman" w:hAnsi="Times New Roman" w:cs="Times New Roman"/>
          <w:sz w:val="24"/>
        </w:rPr>
        <w:t xml:space="preserve"> serta</w:t>
      </w:r>
      <w:r>
        <w:rPr>
          <w:rFonts w:ascii="Times New Roman" w:hAnsi="Times New Roman" w:cs="Times New Roman"/>
          <w:sz w:val="24"/>
        </w:rPr>
        <w:t xml:space="preserve"> mengikuti program Prolanis di </w:t>
      </w:r>
      <w:r w:rsidR="00DD13E3">
        <w:rPr>
          <w:rFonts w:ascii="Times New Roman" w:hAnsi="Times New Roman" w:cs="Times New Roman"/>
          <w:sz w:val="24"/>
        </w:rPr>
        <w:t xml:space="preserve">Puakesmas Debong Lor Kota Tegal </w:t>
      </w:r>
      <w:r>
        <w:rPr>
          <w:rFonts w:ascii="Times New Roman" w:hAnsi="Times New Roman" w:cs="Times New Roman"/>
          <w:sz w:val="24"/>
        </w:rPr>
        <w:t>yang memenuhi kriteria, sebagai berikut :</w:t>
      </w:r>
    </w:p>
    <w:p w14:paraId="6FB9FB23" w14:textId="77777777" w:rsidR="00EC0752" w:rsidRDefault="00EC0752" w:rsidP="004E765A">
      <w:pPr>
        <w:pStyle w:val="ListParagraph"/>
        <w:numPr>
          <w:ilvl w:val="0"/>
          <w:numId w:val="34"/>
        </w:numPr>
        <w:spacing w:after="0" w:line="480" w:lineRule="auto"/>
        <w:ind w:left="1134"/>
        <w:jc w:val="both"/>
        <w:rPr>
          <w:rFonts w:ascii="Times New Roman" w:hAnsi="Times New Roman" w:cs="Times New Roman"/>
          <w:sz w:val="24"/>
        </w:rPr>
      </w:pPr>
      <w:r>
        <w:rPr>
          <w:rFonts w:ascii="Times New Roman" w:hAnsi="Times New Roman" w:cs="Times New Roman"/>
          <w:sz w:val="24"/>
        </w:rPr>
        <w:t>Kriteria Inklusi</w:t>
      </w:r>
    </w:p>
    <w:p w14:paraId="7142CE96" w14:textId="2434B206" w:rsidR="00EC0752" w:rsidRDefault="00EC0752" w:rsidP="004E765A">
      <w:pPr>
        <w:pStyle w:val="ListParagraph"/>
        <w:numPr>
          <w:ilvl w:val="0"/>
          <w:numId w:val="35"/>
        </w:numPr>
        <w:spacing w:after="0" w:line="480" w:lineRule="auto"/>
        <w:ind w:left="1560"/>
        <w:jc w:val="both"/>
        <w:rPr>
          <w:rFonts w:ascii="Times New Roman" w:hAnsi="Times New Roman" w:cs="Times New Roman"/>
          <w:sz w:val="24"/>
        </w:rPr>
      </w:pPr>
      <w:r>
        <w:rPr>
          <w:rFonts w:ascii="Times New Roman" w:hAnsi="Times New Roman" w:cs="Times New Roman"/>
          <w:sz w:val="24"/>
        </w:rPr>
        <w:lastRenderedPageBreak/>
        <w:t xml:space="preserve">Pasien menderita Diabetes </w:t>
      </w:r>
      <w:r w:rsidR="00D70FAE">
        <w:rPr>
          <w:rFonts w:ascii="Times New Roman" w:hAnsi="Times New Roman" w:cs="Times New Roman"/>
          <w:sz w:val="24"/>
        </w:rPr>
        <w:t>Melitus</w:t>
      </w:r>
    </w:p>
    <w:p w14:paraId="5C549712" w14:textId="592FE4A8" w:rsidR="007D6A39" w:rsidRDefault="00EC0752" w:rsidP="004E765A">
      <w:pPr>
        <w:pStyle w:val="ListParagraph"/>
        <w:numPr>
          <w:ilvl w:val="0"/>
          <w:numId w:val="35"/>
        </w:numPr>
        <w:spacing w:after="0" w:line="480" w:lineRule="auto"/>
        <w:ind w:left="1560"/>
        <w:jc w:val="both"/>
        <w:rPr>
          <w:rFonts w:ascii="Times New Roman" w:hAnsi="Times New Roman" w:cs="Times New Roman"/>
          <w:sz w:val="24"/>
        </w:rPr>
      </w:pPr>
      <w:r>
        <w:rPr>
          <w:rFonts w:ascii="Times New Roman" w:hAnsi="Times New Roman" w:cs="Times New Roman"/>
          <w:sz w:val="24"/>
        </w:rPr>
        <w:t>Pasien</w:t>
      </w:r>
      <w:r w:rsidR="009B3361">
        <w:rPr>
          <w:rFonts w:ascii="Times New Roman" w:hAnsi="Times New Roman" w:cs="Times New Roman"/>
          <w:sz w:val="24"/>
        </w:rPr>
        <w:t xml:space="preserve"> </w:t>
      </w:r>
      <w:r>
        <w:rPr>
          <w:rFonts w:ascii="Times New Roman" w:hAnsi="Times New Roman" w:cs="Times New Roman"/>
          <w:sz w:val="24"/>
        </w:rPr>
        <w:t>mengikuti program Prolanis di Puskesmas Debong Lor</w:t>
      </w:r>
    </w:p>
    <w:p w14:paraId="10944238" w14:textId="5E8449C8" w:rsidR="00E15B28" w:rsidRPr="00387098" w:rsidRDefault="000906E8" w:rsidP="004E765A">
      <w:pPr>
        <w:pStyle w:val="ListParagraph"/>
        <w:numPr>
          <w:ilvl w:val="0"/>
          <w:numId w:val="35"/>
        </w:numPr>
        <w:spacing w:after="0" w:line="480" w:lineRule="auto"/>
        <w:ind w:left="1560"/>
        <w:jc w:val="both"/>
        <w:rPr>
          <w:rFonts w:ascii="Times New Roman" w:hAnsi="Times New Roman" w:cs="Times New Roman"/>
          <w:sz w:val="24"/>
        </w:rPr>
      </w:pPr>
      <w:r>
        <w:rPr>
          <w:rFonts w:ascii="Times New Roman" w:hAnsi="Times New Roman" w:cs="Times New Roman"/>
          <w:sz w:val="24"/>
        </w:rPr>
        <w:t>Pasien dengan usia 45 tahun sampai &gt; 60 tahun</w:t>
      </w:r>
    </w:p>
    <w:p w14:paraId="6D02C693" w14:textId="73EE179A" w:rsidR="00EC0752" w:rsidRDefault="00EC0752" w:rsidP="004E765A">
      <w:pPr>
        <w:pStyle w:val="ListParagraph"/>
        <w:numPr>
          <w:ilvl w:val="0"/>
          <w:numId w:val="35"/>
        </w:numPr>
        <w:spacing w:after="0" w:line="480" w:lineRule="auto"/>
        <w:ind w:left="1560"/>
        <w:jc w:val="both"/>
        <w:rPr>
          <w:rFonts w:ascii="Times New Roman" w:hAnsi="Times New Roman" w:cs="Times New Roman"/>
          <w:sz w:val="24"/>
        </w:rPr>
      </w:pPr>
      <w:r>
        <w:rPr>
          <w:rFonts w:ascii="Times New Roman" w:hAnsi="Times New Roman" w:cs="Times New Roman"/>
          <w:sz w:val="24"/>
        </w:rPr>
        <w:t>Pasien dapat berkomunikasi, membaca, serta menulis dengan baik</w:t>
      </w:r>
    </w:p>
    <w:p w14:paraId="7EBEAC8A" w14:textId="040C9C91" w:rsidR="00EC0752" w:rsidRDefault="00C62CD8" w:rsidP="004E765A">
      <w:pPr>
        <w:pStyle w:val="ListParagraph"/>
        <w:numPr>
          <w:ilvl w:val="0"/>
          <w:numId w:val="35"/>
        </w:numPr>
        <w:spacing w:after="0" w:line="480" w:lineRule="auto"/>
        <w:ind w:left="1560"/>
        <w:jc w:val="both"/>
        <w:rPr>
          <w:rFonts w:ascii="Times New Roman" w:hAnsi="Times New Roman" w:cs="Times New Roman"/>
          <w:sz w:val="24"/>
        </w:rPr>
      </w:pPr>
      <w:r>
        <w:rPr>
          <w:rFonts w:ascii="Times New Roman" w:hAnsi="Times New Roman" w:cs="Times New Roman"/>
          <w:sz w:val="24"/>
        </w:rPr>
        <w:t xml:space="preserve">Pasien berkenaan </w:t>
      </w:r>
      <w:r w:rsidR="00B53B4F">
        <w:rPr>
          <w:rFonts w:ascii="Times New Roman" w:hAnsi="Times New Roman" w:cs="Times New Roman"/>
          <w:sz w:val="24"/>
        </w:rPr>
        <w:t xml:space="preserve">menjadi responden penelitian dengan menandatangani </w:t>
      </w:r>
      <w:r w:rsidR="00B53B4F">
        <w:rPr>
          <w:rFonts w:ascii="Times New Roman" w:hAnsi="Times New Roman" w:cs="Times New Roman"/>
          <w:i/>
          <w:sz w:val="24"/>
        </w:rPr>
        <w:t>informed-consent</w:t>
      </w:r>
      <w:r w:rsidR="00B53B4F">
        <w:rPr>
          <w:rFonts w:ascii="Times New Roman" w:hAnsi="Times New Roman" w:cs="Times New Roman"/>
          <w:sz w:val="24"/>
        </w:rPr>
        <w:t>.</w:t>
      </w:r>
    </w:p>
    <w:p w14:paraId="6F8A8397" w14:textId="35EFA4D7" w:rsidR="00B53B4F" w:rsidRPr="003863BF" w:rsidRDefault="00EC0752" w:rsidP="003863BF">
      <w:pPr>
        <w:pStyle w:val="ListParagraph"/>
        <w:numPr>
          <w:ilvl w:val="0"/>
          <w:numId w:val="34"/>
        </w:numPr>
        <w:spacing w:after="0" w:line="480" w:lineRule="auto"/>
        <w:ind w:left="1134"/>
        <w:jc w:val="both"/>
        <w:rPr>
          <w:rFonts w:ascii="Times New Roman" w:hAnsi="Times New Roman" w:cs="Times New Roman"/>
          <w:sz w:val="24"/>
        </w:rPr>
      </w:pPr>
      <w:r w:rsidRPr="00EC0752">
        <w:rPr>
          <w:rFonts w:ascii="Times New Roman" w:hAnsi="Times New Roman" w:cs="Times New Roman"/>
          <w:sz w:val="24"/>
        </w:rPr>
        <w:t>Kriteria Ekslusi</w:t>
      </w:r>
    </w:p>
    <w:p w14:paraId="0360E0ED" w14:textId="2BE30DEB" w:rsidR="002E174C" w:rsidRDefault="00C62CD8" w:rsidP="004E765A">
      <w:pPr>
        <w:pStyle w:val="ListParagraph"/>
        <w:numPr>
          <w:ilvl w:val="0"/>
          <w:numId w:val="36"/>
        </w:numPr>
        <w:spacing w:after="0" w:line="480" w:lineRule="auto"/>
        <w:ind w:left="1560"/>
        <w:jc w:val="both"/>
        <w:rPr>
          <w:rFonts w:ascii="Times New Roman" w:hAnsi="Times New Roman" w:cs="Times New Roman"/>
          <w:sz w:val="24"/>
        </w:rPr>
      </w:pPr>
      <w:r>
        <w:rPr>
          <w:rFonts w:ascii="Times New Roman" w:hAnsi="Times New Roman" w:cs="Times New Roman"/>
          <w:sz w:val="24"/>
        </w:rPr>
        <w:t xml:space="preserve">Pasien </w:t>
      </w:r>
      <w:r w:rsidR="002E174C">
        <w:rPr>
          <w:rFonts w:ascii="Times New Roman" w:hAnsi="Times New Roman" w:cs="Times New Roman"/>
          <w:sz w:val="24"/>
        </w:rPr>
        <w:t>tidak hadir pada saat penelitian</w:t>
      </w:r>
    </w:p>
    <w:p w14:paraId="04A3A111" w14:textId="2370BDC2" w:rsidR="002E174C" w:rsidRPr="00EC0752" w:rsidRDefault="00387098" w:rsidP="004E765A">
      <w:pPr>
        <w:pStyle w:val="ListParagraph"/>
        <w:numPr>
          <w:ilvl w:val="0"/>
          <w:numId w:val="36"/>
        </w:numPr>
        <w:spacing w:after="0" w:line="480" w:lineRule="auto"/>
        <w:ind w:left="1560"/>
        <w:jc w:val="both"/>
        <w:rPr>
          <w:rFonts w:ascii="Times New Roman" w:hAnsi="Times New Roman" w:cs="Times New Roman"/>
          <w:sz w:val="24"/>
        </w:rPr>
      </w:pPr>
      <w:r>
        <w:rPr>
          <w:rFonts w:ascii="Times New Roman" w:hAnsi="Times New Roman" w:cs="Times New Roman"/>
          <w:sz w:val="24"/>
        </w:rPr>
        <w:t xml:space="preserve">Pasien dengan latar </w:t>
      </w:r>
      <w:r w:rsidR="002E174C">
        <w:rPr>
          <w:rFonts w:ascii="Times New Roman" w:hAnsi="Times New Roman" w:cs="Times New Roman"/>
          <w:sz w:val="24"/>
        </w:rPr>
        <w:t>belakang pendidikan pada bidang kesehatan dan tenaga kesehatan seperti dokter, perawat, apoteker, dan tenaga teknis kefarmasian</w:t>
      </w:r>
    </w:p>
    <w:p w14:paraId="5E85E286" w14:textId="0EF0E6C0" w:rsidR="00EA2495" w:rsidRDefault="00EA2495" w:rsidP="004E765A">
      <w:pPr>
        <w:pStyle w:val="ListParagraph"/>
        <w:numPr>
          <w:ilvl w:val="0"/>
          <w:numId w:val="31"/>
        </w:numPr>
        <w:spacing w:after="0" w:line="480" w:lineRule="auto"/>
        <w:ind w:left="709"/>
        <w:jc w:val="both"/>
        <w:rPr>
          <w:rFonts w:ascii="Times New Roman" w:hAnsi="Times New Roman" w:cs="Times New Roman"/>
          <w:sz w:val="24"/>
        </w:rPr>
      </w:pPr>
      <w:r w:rsidRPr="00F6044C">
        <w:rPr>
          <w:rFonts w:ascii="Times New Roman" w:hAnsi="Times New Roman" w:cs="Times New Roman"/>
          <w:sz w:val="24"/>
        </w:rPr>
        <w:t>Teknik Pengambilan Sampel</w:t>
      </w:r>
    </w:p>
    <w:p w14:paraId="70216CA4" w14:textId="57EE452D" w:rsidR="007726B3" w:rsidRPr="00040172" w:rsidRDefault="00EC5E36" w:rsidP="00040172">
      <w:pPr>
        <w:pStyle w:val="ListParagraph"/>
        <w:spacing w:after="0" w:line="480" w:lineRule="auto"/>
        <w:ind w:left="709" w:firstLine="709"/>
        <w:jc w:val="both"/>
        <w:rPr>
          <w:rFonts w:ascii="Times New Roman" w:hAnsi="Times New Roman" w:cs="Times New Roman"/>
          <w:sz w:val="24"/>
        </w:rPr>
      </w:pPr>
      <w:r>
        <w:rPr>
          <w:rFonts w:ascii="Times New Roman" w:hAnsi="Times New Roman" w:cs="Times New Roman"/>
          <w:sz w:val="24"/>
        </w:rPr>
        <w:t>Pengambilan sampel pada penelitian</w:t>
      </w:r>
      <w:r w:rsidR="002D6713">
        <w:rPr>
          <w:rFonts w:ascii="Times New Roman" w:hAnsi="Times New Roman" w:cs="Times New Roman"/>
          <w:sz w:val="24"/>
        </w:rPr>
        <w:t xml:space="preserve"> ini menggunakan teknik </w:t>
      </w:r>
      <w:r w:rsidR="009C148F">
        <w:rPr>
          <w:rFonts w:ascii="Times New Roman" w:hAnsi="Times New Roman" w:cs="Times New Roman"/>
          <w:i/>
          <w:sz w:val="24"/>
        </w:rPr>
        <w:t>non-probability sampling</w:t>
      </w:r>
      <w:r w:rsidR="00B00BC7">
        <w:rPr>
          <w:rFonts w:ascii="Times New Roman" w:hAnsi="Times New Roman" w:cs="Times New Roman"/>
          <w:sz w:val="24"/>
        </w:rPr>
        <w:t xml:space="preserve"> dengan jenis </w:t>
      </w:r>
      <w:r w:rsidR="00B00BC7">
        <w:rPr>
          <w:rFonts w:ascii="Times New Roman" w:hAnsi="Times New Roman" w:cs="Times New Roman"/>
          <w:i/>
          <w:sz w:val="24"/>
        </w:rPr>
        <w:t>accidental sampling</w:t>
      </w:r>
      <w:r w:rsidR="00807B7C">
        <w:rPr>
          <w:rFonts w:ascii="Times New Roman" w:hAnsi="Times New Roman" w:cs="Times New Roman"/>
          <w:sz w:val="24"/>
        </w:rPr>
        <w:t xml:space="preserve">. Sugiyono (2018:82) menyatakan </w:t>
      </w:r>
      <w:r w:rsidR="009C148F">
        <w:rPr>
          <w:rFonts w:ascii="Times New Roman" w:hAnsi="Times New Roman" w:cs="Times New Roman"/>
          <w:sz w:val="24"/>
        </w:rPr>
        <w:t xml:space="preserve">bahwa teknik </w:t>
      </w:r>
      <w:r w:rsidR="009C148F">
        <w:rPr>
          <w:rFonts w:ascii="Times New Roman" w:hAnsi="Times New Roman" w:cs="Times New Roman"/>
          <w:i/>
          <w:sz w:val="24"/>
        </w:rPr>
        <w:t>non-probability sampling</w:t>
      </w:r>
      <w:r w:rsidR="009C148F">
        <w:rPr>
          <w:rFonts w:ascii="Times New Roman" w:hAnsi="Times New Roman" w:cs="Times New Roman"/>
          <w:sz w:val="24"/>
        </w:rPr>
        <w:t xml:space="preserve"> merupakan teknik pengambilan sampel, dimana peneliti tidak memberi peluang atau kesempatan yang sama bagi setiap anggota populasi untuk di</w:t>
      </w:r>
      <w:r w:rsidR="00807B7C">
        <w:rPr>
          <w:rFonts w:ascii="Times New Roman" w:hAnsi="Times New Roman" w:cs="Times New Roman"/>
          <w:sz w:val="24"/>
        </w:rPr>
        <w:t xml:space="preserve">pilih menjadi sampel. </w:t>
      </w:r>
      <w:r w:rsidR="00807B7C" w:rsidRPr="00807B7C">
        <w:rPr>
          <w:rFonts w:ascii="Times New Roman" w:hAnsi="Times New Roman" w:cs="Times New Roman"/>
          <w:i/>
          <w:sz w:val="24"/>
        </w:rPr>
        <w:t>A</w:t>
      </w:r>
      <w:r w:rsidR="00807B7C">
        <w:rPr>
          <w:rFonts w:ascii="Times New Roman" w:hAnsi="Times New Roman" w:cs="Times New Roman"/>
          <w:i/>
          <w:sz w:val="24"/>
        </w:rPr>
        <w:t xml:space="preserve">ccidental sampling </w:t>
      </w:r>
      <w:r w:rsidR="00807B7C">
        <w:rPr>
          <w:rFonts w:ascii="Times New Roman" w:hAnsi="Times New Roman" w:cs="Times New Roman"/>
          <w:sz w:val="24"/>
        </w:rPr>
        <w:t xml:space="preserve">adalah </w:t>
      </w:r>
      <w:r w:rsidR="00040172">
        <w:rPr>
          <w:rFonts w:ascii="Times New Roman" w:hAnsi="Times New Roman" w:cs="Times New Roman"/>
          <w:sz w:val="24"/>
        </w:rPr>
        <w:t>teknik pengambilan sampel dengan mengambil r</w:t>
      </w:r>
      <w:r w:rsidR="00807B7C">
        <w:rPr>
          <w:rFonts w:ascii="Times New Roman" w:hAnsi="Times New Roman" w:cs="Times New Roman"/>
          <w:sz w:val="24"/>
        </w:rPr>
        <w:t xml:space="preserve">esponden yang kebetulan dijumpai </w:t>
      </w:r>
      <w:r w:rsidR="00040172">
        <w:rPr>
          <w:rFonts w:ascii="Times New Roman" w:hAnsi="Times New Roman" w:cs="Times New Roman"/>
          <w:sz w:val="24"/>
        </w:rPr>
        <w:t xml:space="preserve">pada saat penelitian. </w:t>
      </w:r>
    </w:p>
    <w:p w14:paraId="66B70A8A" w14:textId="5D67F278" w:rsidR="009C148F" w:rsidRPr="00C23A78" w:rsidRDefault="007158FB" w:rsidP="004E765A">
      <w:pPr>
        <w:pStyle w:val="Heading2"/>
        <w:numPr>
          <w:ilvl w:val="0"/>
          <w:numId w:val="54"/>
        </w:numPr>
      </w:pPr>
      <w:bookmarkStart w:id="55" w:name="_Toc142514340"/>
      <w:bookmarkStart w:id="56" w:name="_Toc142516502"/>
      <w:r>
        <w:t>Definisi Operasional</w:t>
      </w:r>
      <w:bookmarkEnd w:id="55"/>
      <w:bookmarkEnd w:id="56"/>
    </w:p>
    <w:p w14:paraId="4A977367" w14:textId="760FD64D" w:rsidR="00C23A78" w:rsidRDefault="001D2DCD" w:rsidP="00807B7C">
      <w:pPr>
        <w:pStyle w:val="ListParagraph"/>
        <w:spacing w:after="0" w:line="480" w:lineRule="auto"/>
        <w:ind w:left="426" w:firstLine="708"/>
        <w:jc w:val="both"/>
        <w:rPr>
          <w:rFonts w:ascii="Times New Roman" w:hAnsi="Times New Roman" w:cs="Times New Roman"/>
          <w:sz w:val="24"/>
        </w:rPr>
      </w:pPr>
      <w:r>
        <w:rPr>
          <w:rFonts w:ascii="Times New Roman" w:hAnsi="Times New Roman" w:cs="Times New Roman"/>
          <w:sz w:val="24"/>
        </w:rPr>
        <w:t>Proses mendefinisikan dalam hal</w:t>
      </w:r>
      <w:r w:rsidR="00807B7C">
        <w:rPr>
          <w:rFonts w:ascii="Times New Roman" w:hAnsi="Times New Roman" w:cs="Times New Roman"/>
          <w:sz w:val="24"/>
        </w:rPr>
        <w:t xml:space="preserve"> ini mengarah pada mendiskripsikan</w:t>
      </w:r>
      <w:r>
        <w:rPr>
          <w:rFonts w:ascii="Times New Roman" w:hAnsi="Times New Roman" w:cs="Times New Roman"/>
          <w:sz w:val="24"/>
        </w:rPr>
        <w:t xml:space="preserve"> variabel dengan sedemikian rupa sehingga variabel tersebut hanya mempunyai satu arti atau dikatakan tidak memiliki arti ganda, karena arti </w:t>
      </w:r>
      <w:r>
        <w:rPr>
          <w:rFonts w:ascii="Times New Roman" w:hAnsi="Times New Roman" w:cs="Times New Roman"/>
          <w:sz w:val="24"/>
        </w:rPr>
        <w:lastRenderedPageBreak/>
        <w:t>ganda dapat membuat variabel tersebut bias sehingga dapat mempengaruhi sebuah penelitian (Nurdin dan Hartati, 2019:122)</w:t>
      </w:r>
      <w:r w:rsidR="000C737F">
        <w:rPr>
          <w:rFonts w:ascii="Times New Roman" w:hAnsi="Times New Roman" w:cs="Times New Roman"/>
          <w:sz w:val="24"/>
        </w:rPr>
        <w:t>.</w:t>
      </w:r>
    </w:p>
    <w:p w14:paraId="7F957F12" w14:textId="191478FF" w:rsidR="000C3116" w:rsidRDefault="000C3116" w:rsidP="004E765A">
      <w:pPr>
        <w:pStyle w:val="ListParagraph"/>
        <w:numPr>
          <w:ilvl w:val="0"/>
          <w:numId w:val="37"/>
        </w:numPr>
        <w:spacing w:after="0" w:line="480" w:lineRule="auto"/>
        <w:ind w:left="709"/>
        <w:jc w:val="both"/>
        <w:rPr>
          <w:rFonts w:ascii="Times New Roman" w:hAnsi="Times New Roman" w:cs="Times New Roman"/>
          <w:sz w:val="24"/>
        </w:rPr>
      </w:pPr>
      <w:r>
        <w:rPr>
          <w:rFonts w:ascii="Times New Roman" w:hAnsi="Times New Roman" w:cs="Times New Roman"/>
          <w:sz w:val="24"/>
        </w:rPr>
        <w:t xml:space="preserve">Pasien </w:t>
      </w:r>
      <w:r w:rsidR="00CA342F">
        <w:rPr>
          <w:rFonts w:ascii="Times New Roman" w:hAnsi="Times New Roman" w:cs="Times New Roman"/>
          <w:sz w:val="24"/>
        </w:rPr>
        <w:t>D</w:t>
      </w:r>
      <w:r w:rsidR="00A1524A">
        <w:rPr>
          <w:rFonts w:ascii="Times New Roman" w:hAnsi="Times New Roman" w:cs="Times New Roman"/>
          <w:sz w:val="24"/>
        </w:rPr>
        <w:t xml:space="preserve">iabetes </w:t>
      </w:r>
      <w:r w:rsidR="00D70FAE">
        <w:rPr>
          <w:rFonts w:ascii="Times New Roman" w:hAnsi="Times New Roman" w:cs="Times New Roman"/>
          <w:sz w:val="24"/>
        </w:rPr>
        <w:t>Melitus</w:t>
      </w:r>
    </w:p>
    <w:p w14:paraId="21B43160" w14:textId="61C55AE5" w:rsidR="00A1524A" w:rsidRDefault="00005395" w:rsidP="00A1524A">
      <w:pPr>
        <w:pStyle w:val="ListParagraph"/>
        <w:spacing w:after="0" w:line="480" w:lineRule="auto"/>
        <w:ind w:left="709"/>
        <w:jc w:val="both"/>
        <w:rPr>
          <w:rFonts w:ascii="Times New Roman" w:hAnsi="Times New Roman" w:cs="Times New Roman"/>
          <w:sz w:val="24"/>
        </w:rPr>
      </w:pPr>
      <w:r>
        <w:rPr>
          <w:rFonts w:ascii="Times New Roman" w:hAnsi="Times New Roman" w:cs="Times New Roman"/>
          <w:sz w:val="24"/>
        </w:rPr>
        <w:t>Semua orang yang telah didi</w:t>
      </w:r>
      <w:r w:rsidR="00237CCA">
        <w:rPr>
          <w:rFonts w:ascii="Times New Roman" w:hAnsi="Times New Roman" w:cs="Times New Roman"/>
          <w:sz w:val="24"/>
        </w:rPr>
        <w:t>a</w:t>
      </w:r>
      <w:r>
        <w:rPr>
          <w:rFonts w:ascii="Times New Roman" w:hAnsi="Times New Roman" w:cs="Times New Roman"/>
          <w:sz w:val="24"/>
        </w:rPr>
        <w:t xml:space="preserve">gnosis menderita penyakit Diabetes </w:t>
      </w:r>
      <w:r w:rsidR="00D70FAE">
        <w:rPr>
          <w:rFonts w:ascii="Times New Roman" w:hAnsi="Times New Roman" w:cs="Times New Roman"/>
          <w:sz w:val="24"/>
        </w:rPr>
        <w:t>Melitus</w:t>
      </w:r>
      <w:r>
        <w:rPr>
          <w:rFonts w:ascii="Times New Roman" w:hAnsi="Times New Roman" w:cs="Times New Roman"/>
          <w:sz w:val="24"/>
        </w:rPr>
        <w:t xml:space="preserve"> dan mengikuti program Prolanis di Puskesmas Debong Lor</w:t>
      </w:r>
      <w:r w:rsidR="00D324CE">
        <w:rPr>
          <w:rFonts w:ascii="Times New Roman" w:hAnsi="Times New Roman" w:cs="Times New Roman"/>
          <w:sz w:val="24"/>
        </w:rPr>
        <w:t xml:space="preserve"> Kota Tegal. </w:t>
      </w:r>
    </w:p>
    <w:p w14:paraId="3DADA0BB" w14:textId="1A6DFCC5" w:rsidR="000C3116" w:rsidRDefault="000C3116" w:rsidP="004E765A">
      <w:pPr>
        <w:pStyle w:val="ListParagraph"/>
        <w:numPr>
          <w:ilvl w:val="0"/>
          <w:numId w:val="37"/>
        </w:numPr>
        <w:spacing w:after="0" w:line="480" w:lineRule="auto"/>
        <w:ind w:left="709"/>
        <w:jc w:val="both"/>
        <w:rPr>
          <w:rFonts w:ascii="Times New Roman" w:hAnsi="Times New Roman" w:cs="Times New Roman"/>
          <w:sz w:val="24"/>
        </w:rPr>
      </w:pPr>
      <w:r>
        <w:rPr>
          <w:rFonts w:ascii="Times New Roman" w:hAnsi="Times New Roman" w:cs="Times New Roman"/>
          <w:sz w:val="24"/>
        </w:rPr>
        <w:t xml:space="preserve">Edukasi pencegahan komplikasi Diabetes </w:t>
      </w:r>
      <w:r w:rsidR="00D70FAE">
        <w:rPr>
          <w:rFonts w:ascii="Times New Roman" w:hAnsi="Times New Roman" w:cs="Times New Roman"/>
          <w:sz w:val="24"/>
        </w:rPr>
        <w:t>Melitus</w:t>
      </w:r>
    </w:p>
    <w:p w14:paraId="669A8FBF" w14:textId="3564871E" w:rsidR="000C3116" w:rsidRDefault="000C3116" w:rsidP="000C3116">
      <w:pPr>
        <w:pStyle w:val="ListParagraph"/>
        <w:spacing w:after="0" w:line="480" w:lineRule="auto"/>
        <w:ind w:left="709"/>
        <w:jc w:val="both"/>
        <w:rPr>
          <w:rFonts w:ascii="Times New Roman" w:hAnsi="Times New Roman" w:cs="Times New Roman"/>
          <w:sz w:val="24"/>
        </w:rPr>
      </w:pPr>
      <w:r>
        <w:rPr>
          <w:rFonts w:ascii="Times New Roman" w:hAnsi="Times New Roman" w:cs="Times New Roman"/>
          <w:sz w:val="24"/>
        </w:rPr>
        <w:t xml:space="preserve">Upaya yang dilakukan dengan cara penyampaian informasi untuk mempengaruhi seseorang, sehingga mereka memiliki pengetahuan tentang pencegahan komplikasi Diabetes </w:t>
      </w:r>
      <w:r w:rsidR="00D70FAE">
        <w:rPr>
          <w:rFonts w:ascii="Times New Roman" w:hAnsi="Times New Roman" w:cs="Times New Roman"/>
          <w:sz w:val="24"/>
        </w:rPr>
        <w:t>Melitus</w:t>
      </w:r>
      <w:r>
        <w:rPr>
          <w:rFonts w:ascii="Times New Roman" w:hAnsi="Times New Roman" w:cs="Times New Roman"/>
          <w:sz w:val="24"/>
        </w:rPr>
        <w:t>.</w:t>
      </w:r>
    </w:p>
    <w:p w14:paraId="63B2FDB2" w14:textId="5E646F3F" w:rsidR="000C3116" w:rsidRDefault="000C3116" w:rsidP="004E765A">
      <w:pPr>
        <w:pStyle w:val="ListParagraph"/>
        <w:numPr>
          <w:ilvl w:val="0"/>
          <w:numId w:val="37"/>
        </w:numPr>
        <w:spacing w:after="0" w:line="480" w:lineRule="auto"/>
        <w:ind w:left="709"/>
        <w:jc w:val="both"/>
        <w:rPr>
          <w:rFonts w:ascii="Times New Roman" w:hAnsi="Times New Roman" w:cs="Times New Roman"/>
          <w:sz w:val="24"/>
        </w:rPr>
      </w:pPr>
      <w:r>
        <w:rPr>
          <w:rFonts w:ascii="Times New Roman" w:hAnsi="Times New Roman" w:cs="Times New Roman"/>
          <w:sz w:val="24"/>
        </w:rPr>
        <w:t xml:space="preserve">Pengetahuan pencegahan komplikasi Diabetes </w:t>
      </w:r>
      <w:r w:rsidR="00D70FAE">
        <w:rPr>
          <w:rFonts w:ascii="Times New Roman" w:hAnsi="Times New Roman" w:cs="Times New Roman"/>
          <w:sz w:val="24"/>
        </w:rPr>
        <w:t>Melitus</w:t>
      </w:r>
      <w:r>
        <w:rPr>
          <w:rFonts w:ascii="Times New Roman" w:hAnsi="Times New Roman" w:cs="Times New Roman"/>
          <w:sz w:val="24"/>
        </w:rPr>
        <w:t xml:space="preserve"> </w:t>
      </w:r>
    </w:p>
    <w:p w14:paraId="7DCB55E1" w14:textId="58199710" w:rsidR="000C3116" w:rsidRDefault="000C3116" w:rsidP="000C3116">
      <w:pPr>
        <w:pStyle w:val="ListParagraph"/>
        <w:spacing w:after="0" w:line="480" w:lineRule="auto"/>
        <w:ind w:left="709"/>
        <w:jc w:val="both"/>
        <w:rPr>
          <w:rFonts w:ascii="Times New Roman" w:hAnsi="Times New Roman" w:cs="Times New Roman"/>
          <w:sz w:val="24"/>
        </w:rPr>
      </w:pPr>
      <w:r>
        <w:rPr>
          <w:rFonts w:ascii="Times New Roman" w:hAnsi="Times New Roman" w:cs="Times New Roman"/>
          <w:sz w:val="24"/>
        </w:rPr>
        <w:t xml:space="preserve">Sesuatu pemahaman yang dimiliki oleh seseorang mengenai pencegahan komplikasi Diabetes </w:t>
      </w:r>
      <w:r w:rsidR="00D70FAE">
        <w:rPr>
          <w:rFonts w:ascii="Times New Roman" w:hAnsi="Times New Roman" w:cs="Times New Roman"/>
          <w:sz w:val="24"/>
        </w:rPr>
        <w:t>Melitus</w:t>
      </w:r>
      <w:r>
        <w:rPr>
          <w:rFonts w:ascii="Times New Roman" w:hAnsi="Times New Roman" w:cs="Times New Roman"/>
          <w:sz w:val="24"/>
        </w:rPr>
        <w:t>.</w:t>
      </w:r>
    </w:p>
    <w:p w14:paraId="6013134D" w14:textId="7108D762" w:rsidR="000C3116" w:rsidRDefault="000C3116" w:rsidP="004E765A">
      <w:pPr>
        <w:pStyle w:val="ListParagraph"/>
        <w:numPr>
          <w:ilvl w:val="0"/>
          <w:numId w:val="37"/>
        </w:numPr>
        <w:spacing w:after="0" w:line="480" w:lineRule="auto"/>
        <w:ind w:left="709"/>
        <w:jc w:val="both"/>
        <w:rPr>
          <w:rFonts w:ascii="Times New Roman" w:hAnsi="Times New Roman" w:cs="Times New Roman"/>
          <w:sz w:val="24"/>
        </w:rPr>
      </w:pPr>
      <w:r w:rsidRPr="001B7FFC">
        <w:rPr>
          <w:rFonts w:ascii="Times New Roman" w:hAnsi="Times New Roman" w:cs="Times New Roman"/>
          <w:i/>
          <w:sz w:val="24"/>
        </w:rPr>
        <w:t>Leaflet</w:t>
      </w:r>
      <w:r>
        <w:rPr>
          <w:rFonts w:ascii="Times New Roman" w:hAnsi="Times New Roman" w:cs="Times New Roman"/>
          <w:sz w:val="24"/>
        </w:rPr>
        <w:t xml:space="preserve"> </w:t>
      </w:r>
      <w:r w:rsidR="009E309E">
        <w:rPr>
          <w:rFonts w:ascii="Times New Roman" w:hAnsi="Times New Roman" w:cs="Times New Roman"/>
          <w:sz w:val="24"/>
        </w:rPr>
        <w:t xml:space="preserve">pencegahan komplikasi Diabetes </w:t>
      </w:r>
      <w:r w:rsidR="00D70FAE">
        <w:rPr>
          <w:rFonts w:ascii="Times New Roman" w:hAnsi="Times New Roman" w:cs="Times New Roman"/>
          <w:sz w:val="24"/>
        </w:rPr>
        <w:t>Melitus</w:t>
      </w:r>
    </w:p>
    <w:p w14:paraId="60FCD71C" w14:textId="3DF1A8D4" w:rsidR="009E309E" w:rsidRPr="000C3116" w:rsidRDefault="009A0D62" w:rsidP="009E309E">
      <w:pPr>
        <w:pStyle w:val="ListParagraph"/>
        <w:spacing w:after="0" w:line="480" w:lineRule="auto"/>
        <w:ind w:left="709"/>
        <w:jc w:val="both"/>
        <w:rPr>
          <w:rFonts w:ascii="Times New Roman" w:hAnsi="Times New Roman" w:cs="Times New Roman"/>
          <w:sz w:val="24"/>
        </w:rPr>
      </w:pPr>
      <w:r>
        <w:rPr>
          <w:rFonts w:ascii="Times New Roman" w:hAnsi="Times New Roman" w:cs="Times New Roman"/>
          <w:sz w:val="24"/>
        </w:rPr>
        <w:t xml:space="preserve">Media berupa kertas yang dapat dilipat menjadi 3 bagian berisi </w:t>
      </w:r>
      <w:r w:rsidR="009E309E">
        <w:rPr>
          <w:rFonts w:ascii="Times New Roman" w:hAnsi="Times New Roman" w:cs="Times New Roman"/>
          <w:sz w:val="24"/>
        </w:rPr>
        <w:t xml:space="preserve">gambar dan pesan </w:t>
      </w:r>
      <w:r>
        <w:rPr>
          <w:rFonts w:ascii="Times New Roman" w:hAnsi="Times New Roman" w:cs="Times New Roman"/>
          <w:sz w:val="24"/>
        </w:rPr>
        <w:t xml:space="preserve">yang </w:t>
      </w:r>
      <w:r w:rsidR="009E309E">
        <w:rPr>
          <w:rFonts w:ascii="Times New Roman" w:hAnsi="Times New Roman" w:cs="Times New Roman"/>
          <w:sz w:val="24"/>
        </w:rPr>
        <w:t xml:space="preserve">menjelaskan materi mengenai pencegahan komplikasi Diabetes </w:t>
      </w:r>
      <w:r w:rsidR="00D70FAE">
        <w:rPr>
          <w:rFonts w:ascii="Times New Roman" w:hAnsi="Times New Roman" w:cs="Times New Roman"/>
          <w:sz w:val="24"/>
        </w:rPr>
        <w:t>Melitus</w:t>
      </w:r>
      <w:r>
        <w:rPr>
          <w:rFonts w:ascii="Times New Roman" w:hAnsi="Times New Roman" w:cs="Times New Roman"/>
          <w:sz w:val="24"/>
        </w:rPr>
        <w:t xml:space="preserve">. </w:t>
      </w:r>
    </w:p>
    <w:p w14:paraId="01726138" w14:textId="1664CE1F" w:rsidR="006E3BC4" w:rsidRPr="006E3BC4" w:rsidRDefault="007158FB" w:rsidP="004E765A">
      <w:pPr>
        <w:pStyle w:val="Heading2"/>
        <w:numPr>
          <w:ilvl w:val="0"/>
          <w:numId w:val="54"/>
        </w:numPr>
      </w:pPr>
      <w:bookmarkStart w:id="57" w:name="_Toc142514341"/>
      <w:bookmarkStart w:id="58" w:name="_Toc142516503"/>
      <w:r w:rsidRPr="007726B3">
        <w:t>Variabel</w:t>
      </w:r>
      <w:r>
        <w:t xml:space="preserve"> Penelitian</w:t>
      </w:r>
      <w:bookmarkEnd w:id="57"/>
      <w:bookmarkEnd w:id="58"/>
    </w:p>
    <w:p w14:paraId="77CDD89B" w14:textId="26F1034A" w:rsidR="006E3BC4" w:rsidRPr="006E3BC4" w:rsidRDefault="006E3BC4" w:rsidP="006E3BC4">
      <w:pPr>
        <w:pStyle w:val="ListParagraph"/>
        <w:spacing w:after="0" w:line="480" w:lineRule="auto"/>
        <w:ind w:left="426" w:firstLine="708"/>
        <w:jc w:val="both"/>
        <w:rPr>
          <w:rFonts w:ascii="Times New Roman" w:hAnsi="Times New Roman" w:cs="Times New Roman"/>
          <w:sz w:val="24"/>
        </w:rPr>
      </w:pPr>
      <w:r>
        <w:rPr>
          <w:rFonts w:ascii="Times New Roman" w:hAnsi="Times New Roman" w:cs="Times New Roman"/>
          <w:sz w:val="24"/>
        </w:rPr>
        <w:t>Variabel penelitian mer</w:t>
      </w:r>
      <w:r w:rsidR="009A0D62">
        <w:rPr>
          <w:rFonts w:ascii="Times New Roman" w:hAnsi="Times New Roman" w:cs="Times New Roman"/>
          <w:sz w:val="24"/>
        </w:rPr>
        <w:t>upakan segala sesuatu yang telah ditentukan</w:t>
      </w:r>
      <w:r>
        <w:rPr>
          <w:rFonts w:ascii="Times New Roman" w:hAnsi="Times New Roman" w:cs="Times New Roman"/>
          <w:sz w:val="24"/>
        </w:rPr>
        <w:t xml:space="preserve"> oleh p</w:t>
      </w:r>
      <w:r w:rsidR="009A0D62">
        <w:rPr>
          <w:rFonts w:ascii="Times New Roman" w:hAnsi="Times New Roman" w:cs="Times New Roman"/>
          <w:sz w:val="24"/>
        </w:rPr>
        <w:t>eneliti guna dipelajari agar memperoleh informasi terkait</w:t>
      </w:r>
      <w:r>
        <w:rPr>
          <w:rFonts w:ascii="Times New Roman" w:hAnsi="Times New Roman" w:cs="Times New Roman"/>
          <w:sz w:val="24"/>
        </w:rPr>
        <w:t xml:space="preserve"> ha</w:t>
      </w:r>
      <w:r w:rsidR="009A0D62">
        <w:rPr>
          <w:rFonts w:ascii="Times New Roman" w:hAnsi="Times New Roman" w:cs="Times New Roman"/>
          <w:sz w:val="24"/>
        </w:rPr>
        <w:t xml:space="preserve">l yang diinginkan, sehingga </w:t>
      </w:r>
      <w:r>
        <w:rPr>
          <w:rFonts w:ascii="Times New Roman" w:hAnsi="Times New Roman" w:cs="Times New Roman"/>
          <w:sz w:val="24"/>
        </w:rPr>
        <w:t>dapat ditarik kesimpulannya (Sugiyono, 2017:38).</w:t>
      </w:r>
    </w:p>
    <w:p w14:paraId="4564FFBD" w14:textId="77777777" w:rsidR="00F6044C" w:rsidRDefault="00F6044C" w:rsidP="004E765A">
      <w:pPr>
        <w:pStyle w:val="ListParagraph"/>
        <w:numPr>
          <w:ilvl w:val="0"/>
          <w:numId w:val="32"/>
        </w:numPr>
        <w:spacing w:after="0" w:line="480" w:lineRule="auto"/>
        <w:ind w:left="709"/>
        <w:jc w:val="both"/>
        <w:rPr>
          <w:rFonts w:ascii="Times New Roman" w:hAnsi="Times New Roman" w:cs="Times New Roman"/>
          <w:sz w:val="24"/>
        </w:rPr>
      </w:pPr>
      <w:r>
        <w:rPr>
          <w:rFonts w:ascii="Times New Roman" w:hAnsi="Times New Roman" w:cs="Times New Roman"/>
          <w:sz w:val="24"/>
        </w:rPr>
        <w:t>Variabel Bebas (</w:t>
      </w:r>
      <w:r>
        <w:rPr>
          <w:rFonts w:ascii="Times New Roman" w:hAnsi="Times New Roman" w:cs="Times New Roman"/>
          <w:i/>
          <w:sz w:val="24"/>
        </w:rPr>
        <w:t>Independent Variable</w:t>
      </w:r>
      <w:r>
        <w:rPr>
          <w:rFonts w:ascii="Times New Roman" w:hAnsi="Times New Roman" w:cs="Times New Roman"/>
          <w:sz w:val="24"/>
        </w:rPr>
        <w:t>)</w:t>
      </w:r>
    </w:p>
    <w:p w14:paraId="63E9EAA2" w14:textId="7B968881" w:rsidR="00F6044C" w:rsidRDefault="00F6044C" w:rsidP="00F6044C">
      <w:pPr>
        <w:pStyle w:val="ListParagraph"/>
        <w:spacing w:after="0" w:line="480" w:lineRule="auto"/>
        <w:ind w:left="709" w:firstLine="709"/>
        <w:jc w:val="both"/>
        <w:rPr>
          <w:rFonts w:ascii="Times New Roman" w:hAnsi="Times New Roman" w:cs="Times New Roman"/>
          <w:sz w:val="24"/>
        </w:rPr>
      </w:pPr>
      <w:r>
        <w:rPr>
          <w:rFonts w:ascii="Times New Roman" w:hAnsi="Times New Roman" w:cs="Times New Roman"/>
          <w:sz w:val="24"/>
        </w:rPr>
        <w:t xml:space="preserve">Sugiyono (2018) </w:t>
      </w:r>
      <w:r w:rsidR="009A0D62">
        <w:rPr>
          <w:rFonts w:ascii="Times New Roman" w:hAnsi="Times New Roman" w:cs="Times New Roman"/>
          <w:sz w:val="24"/>
        </w:rPr>
        <w:t>menjelaskan bahwa variabel bebas adalah</w:t>
      </w:r>
      <w:r>
        <w:rPr>
          <w:rFonts w:ascii="Times New Roman" w:hAnsi="Times New Roman" w:cs="Times New Roman"/>
          <w:sz w:val="24"/>
        </w:rPr>
        <w:t xml:space="preserve"> variabel yang mempengaruhi atau variabel yang menjadi sebab terjadi </w:t>
      </w:r>
      <w:r>
        <w:rPr>
          <w:rFonts w:ascii="Times New Roman" w:hAnsi="Times New Roman" w:cs="Times New Roman"/>
          <w:sz w:val="24"/>
        </w:rPr>
        <w:lastRenderedPageBreak/>
        <w:t>perubahan atau timbulnya variabel terikat. Variabel bebas pada penelitian ini adalah pemberian edukasi kesehatan</w:t>
      </w:r>
      <w:r w:rsidR="00BA4199">
        <w:rPr>
          <w:rFonts w:ascii="Times New Roman" w:hAnsi="Times New Roman" w:cs="Times New Roman"/>
          <w:sz w:val="24"/>
        </w:rPr>
        <w:t xml:space="preserve"> mengenai pencegahan komplikasi Diabetes </w:t>
      </w:r>
      <w:r w:rsidR="00D70FAE">
        <w:rPr>
          <w:rFonts w:ascii="Times New Roman" w:hAnsi="Times New Roman" w:cs="Times New Roman"/>
          <w:sz w:val="24"/>
        </w:rPr>
        <w:t>Melitus</w:t>
      </w:r>
      <w:r w:rsidR="00BA4199">
        <w:rPr>
          <w:rFonts w:ascii="Times New Roman" w:hAnsi="Times New Roman" w:cs="Times New Roman"/>
          <w:sz w:val="24"/>
        </w:rPr>
        <w:t xml:space="preserve"> menggunakan media </w:t>
      </w:r>
      <w:r w:rsidR="00BA4199">
        <w:rPr>
          <w:rFonts w:ascii="Times New Roman" w:hAnsi="Times New Roman" w:cs="Times New Roman"/>
          <w:i/>
          <w:sz w:val="24"/>
        </w:rPr>
        <w:t>leaflet</w:t>
      </w:r>
      <w:r>
        <w:rPr>
          <w:rFonts w:ascii="Times New Roman" w:hAnsi="Times New Roman" w:cs="Times New Roman"/>
          <w:sz w:val="24"/>
        </w:rPr>
        <w:t>.</w:t>
      </w:r>
    </w:p>
    <w:p w14:paraId="76A7FEF3" w14:textId="4EB3D472" w:rsidR="00F6044C" w:rsidRDefault="00F6044C" w:rsidP="004E765A">
      <w:pPr>
        <w:pStyle w:val="ListParagraph"/>
        <w:numPr>
          <w:ilvl w:val="0"/>
          <w:numId w:val="32"/>
        </w:numPr>
        <w:spacing w:after="0" w:line="480" w:lineRule="auto"/>
        <w:ind w:left="709"/>
        <w:jc w:val="both"/>
        <w:rPr>
          <w:rFonts w:ascii="Times New Roman" w:hAnsi="Times New Roman" w:cs="Times New Roman"/>
          <w:sz w:val="24"/>
        </w:rPr>
      </w:pPr>
      <w:r w:rsidRPr="00F6044C">
        <w:rPr>
          <w:rFonts w:ascii="Times New Roman" w:hAnsi="Times New Roman" w:cs="Times New Roman"/>
          <w:sz w:val="24"/>
        </w:rPr>
        <w:t>Variabel Terikat (</w:t>
      </w:r>
      <w:r w:rsidRPr="00F6044C">
        <w:rPr>
          <w:rFonts w:ascii="Times New Roman" w:hAnsi="Times New Roman" w:cs="Times New Roman"/>
          <w:i/>
          <w:sz w:val="24"/>
        </w:rPr>
        <w:t>Dependent Variable</w:t>
      </w:r>
      <w:r w:rsidRPr="00F6044C">
        <w:rPr>
          <w:rFonts w:ascii="Times New Roman" w:hAnsi="Times New Roman" w:cs="Times New Roman"/>
          <w:sz w:val="24"/>
        </w:rPr>
        <w:t>)</w:t>
      </w:r>
    </w:p>
    <w:p w14:paraId="6875A637" w14:textId="67E23174" w:rsidR="00F6044C" w:rsidRPr="00F6044C" w:rsidRDefault="00F6044C" w:rsidP="009F3B7B">
      <w:pPr>
        <w:pStyle w:val="ListParagraph"/>
        <w:spacing w:after="0" w:line="480" w:lineRule="auto"/>
        <w:ind w:left="709" w:firstLine="709"/>
        <w:jc w:val="both"/>
        <w:rPr>
          <w:rFonts w:ascii="Times New Roman" w:hAnsi="Times New Roman" w:cs="Times New Roman"/>
          <w:sz w:val="24"/>
        </w:rPr>
      </w:pPr>
      <w:r>
        <w:rPr>
          <w:rFonts w:ascii="Times New Roman" w:hAnsi="Times New Roman" w:cs="Times New Roman"/>
          <w:sz w:val="24"/>
        </w:rPr>
        <w:t>Menurut Sugiyon</w:t>
      </w:r>
      <w:r w:rsidR="001965C5">
        <w:rPr>
          <w:rFonts w:ascii="Times New Roman" w:hAnsi="Times New Roman" w:cs="Times New Roman"/>
          <w:sz w:val="24"/>
        </w:rPr>
        <w:t xml:space="preserve">o (2018) variabel terikat adalah </w:t>
      </w:r>
      <w:r>
        <w:rPr>
          <w:rFonts w:ascii="Times New Roman" w:hAnsi="Times New Roman" w:cs="Times New Roman"/>
          <w:sz w:val="24"/>
        </w:rPr>
        <w:t xml:space="preserve">variabel yang menjadi akibat karena adanya variabel bebas. Variabel terikat dalam penelitian ini yaitu </w:t>
      </w:r>
      <w:r w:rsidR="009F3B7B">
        <w:rPr>
          <w:rFonts w:ascii="Times New Roman" w:hAnsi="Times New Roman" w:cs="Times New Roman"/>
          <w:sz w:val="24"/>
        </w:rPr>
        <w:t xml:space="preserve">pengetahuan pencegahan komplikasi Diabetes </w:t>
      </w:r>
      <w:r w:rsidR="00D70FAE">
        <w:rPr>
          <w:rFonts w:ascii="Times New Roman" w:hAnsi="Times New Roman" w:cs="Times New Roman"/>
          <w:sz w:val="24"/>
        </w:rPr>
        <w:t>Melitus</w:t>
      </w:r>
      <w:r w:rsidR="009F3B7B">
        <w:rPr>
          <w:rFonts w:ascii="Times New Roman" w:hAnsi="Times New Roman" w:cs="Times New Roman"/>
          <w:sz w:val="24"/>
        </w:rPr>
        <w:t xml:space="preserve">.  </w:t>
      </w:r>
    </w:p>
    <w:p w14:paraId="765A4E56" w14:textId="763DC3E0" w:rsidR="007158FB" w:rsidRPr="009F3B7B" w:rsidRDefault="007158FB" w:rsidP="004E765A">
      <w:pPr>
        <w:pStyle w:val="Heading2"/>
        <w:numPr>
          <w:ilvl w:val="0"/>
          <w:numId w:val="54"/>
        </w:numPr>
      </w:pPr>
      <w:bookmarkStart w:id="59" w:name="_Toc142514342"/>
      <w:bookmarkStart w:id="60" w:name="_Toc142516504"/>
      <w:r>
        <w:t>Pengumpulan Data</w:t>
      </w:r>
      <w:bookmarkEnd w:id="59"/>
      <w:bookmarkEnd w:id="60"/>
    </w:p>
    <w:p w14:paraId="6489BEAF" w14:textId="75CB5D95" w:rsidR="009F3B7B" w:rsidRDefault="009F3B7B" w:rsidP="004E765A">
      <w:pPr>
        <w:pStyle w:val="ListParagraph"/>
        <w:numPr>
          <w:ilvl w:val="0"/>
          <w:numId w:val="33"/>
        </w:numPr>
        <w:spacing w:after="0" w:line="480" w:lineRule="auto"/>
        <w:ind w:left="709"/>
        <w:jc w:val="both"/>
        <w:rPr>
          <w:rFonts w:ascii="Times New Roman" w:hAnsi="Times New Roman" w:cs="Times New Roman"/>
          <w:sz w:val="24"/>
        </w:rPr>
      </w:pPr>
      <w:r>
        <w:rPr>
          <w:rFonts w:ascii="Times New Roman" w:hAnsi="Times New Roman" w:cs="Times New Roman"/>
          <w:sz w:val="24"/>
        </w:rPr>
        <w:t>Jenis Data</w:t>
      </w:r>
    </w:p>
    <w:p w14:paraId="41D8CCB0" w14:textId="05A9C833" w:rsidR="00EB63D7" w:rsidRPr="009F3B7B" w:rsidRDefault="001965C5" w:rsidP="00744E10">
      <w:pPr>
        <w:pStyle w:val="ListParagraph"/>
        <w:spacing w:after="0" w:line="480" w:lineRule="auto"/>
        <w:ind w:left="709" w:firstLine="709"/>
        <w:jc w:val="both"/>
        <w:rPr>
          <w:rFonts w:ascii="Times New Roman" w:hAnsi="Times New Roman" w:cs="Times New Roman"/>
          <w:sz w:val="24"/>
        </w:rPr>
      </w:pPr>
      <w:r>
        <w:rPr>
          <w:rFonts w:ascii="Times New Roman" w:hAnsi="Times New Roman" w:cs="Times New Roman"/>
          <w:sz w:val="24"/>
        </w:rPr>
        <w:t>D</w:t>
      </w:r>
      <w:r w:rsidR="00EB63D7">
        <w:rPr>
          <w:rFonts w:ascii="Times New Roman" w:hAnsi="Times New Roman" w:cs="Times New Roman"/>
          <w:sz w:val="24"/>
        </w:rPr>
        <w:t>ata yang digun</w:t>
      </w:r>
      <w:r>
        <w:rPr>
          <w:rFonts w:ascii="Times New Roman" w:hAnsi="Times New Roman" w:cs="Times New Roman"/>
          <w:sz w:val="24"/>
        </w:rPr>
        <w:t>akan dalam penelitian ini yaitu</w:t>
      </w:r>
      <w:r w:rsidR="00EB63D7">
        <w:rPr>
          <w:rFonts w:ascii="Times New Roman" w:hAnsi="Times New Roman" w:cs="Times New Roman"/>
          <w:sz w:val="24"/>
        </w:rPr>
        <w:t xml:space="preserve"> data primer. Data primer menurut Sugiyono (2019:199) adalah</w:t>
      </w:r>
      <w:r w:rsidR="00744E10">
        <w:rPr>
          <w:rFonts w:ascii="Times New Roman" w:hAnsi="Times New Roman" w:cs="Times New Roman"/>
          <w:sz w:val="24"/>
        </w:rPr>
        <w:t xml:space="preserve"> data yang diperoleh dari</w:t>
      </w:r>
      <w:r w:rsidR="00EB63D7">
        <w:rPr>
          <w:rFonts w:ascii="Times New Roman" w:hAnsi="Times New Roman" w:cs="Times New Roman"/>
          <w:sz w:val="24"/>
        </w:rPr>
        <w:t xml:space="preserve"> sumber </w:t>
      </w:r>
      <w:r w:rsidR="00744E10">
        <w:rPr>
          <w:rFonts w:ascii="Times New Roman" w:hAnsi="Times New Roman" w:cs="Times New Roman"/>
          <w:sz w:val="24"/>
        </w:rPr>
        <w:t xml:space="preserve">yang langsung memberikan </w:t>
      </w:r>
      <w:r w:rsidR="00EB63D7">
        <w:rPr>
          <w:rFonts w:ascii="Times New Roman" w:hAnsi="Times New Roman" w:cs="Times New Roman"/>
          <w:sz w:val="24"/>
        </w:rPr>
        <w:t>data</w:t>
      </w:r>
      <w:r>
        <w:rPr>
          <w:rFonts w:ascii="Times New Roman" w:hAnsi="Times New Roman" w:cs="Times New Roman"/>
          <w:sz w:val="24"/>
        </w:rPr>
        <w:t xml:space="preserve"> kepada peneliti</w:t>
      </w:r>
      <w:r w:rsidR="00744E10">
        <w:rPr>
          <w:rFonts w:ascii="Times New Roman" w:hAnsi="Times New Roman" w:cs="Times New Roman"/>
          <w:sz w:val="24"/>
        </w:rPr>
        <w:t>, misalnya</w:t>
      </w:r>
      <w:r w:rsidR="00EB63D7">
        <w:rPr>
          <w:rFonts w:ascii="Times New Roman" w:hAnsi="Times New Roman" w:cs="Times New Roman"/>
          <w:sz w:val="24"/>
        </w:rPr>
        <w:t xml:space="preserve"> </w:t>
      </w:r>
      <w:r w:rsidR="00744E10">
        <w:rPr>
          <w:rFonts w:ascii="Times New Roman" w:hAnsi="Times New Roman" w:cs="Times New Roman"/>
          <w:sz w:val="24"/>
        </w:rPr>
        <w:t xml:space="preserve">data </w:t>
      </w:r>
      <w:r w:rsidR="00EB63D7">
        <w:rPr>
          <w:rFonts w:ascii="Times New Roman" w:hAnsi="Times New Roman" w:cs="Times New Roman"/>
          <w:sz w:val="24"/>
        </w:rPr>
        <w:t>yang diperoleh dari responde</w:t>
      </w:r>
      <w:r w:rsidR="00FB1A3E">
        <w:rPr>
          <w:rFonts w:ascii="Times New Roman" w:hAnsi="Times New Roman" w:cs="Times New Roman"/>
          <w:sz w:val="24"/>
        </w:rPr>
        <w:t>n melalui kue</w:t>
      </w:r>
      <w:r w:rsidR="00744E10">
        <w:rPr>
          <w:rFonts w:ascii="Times New Roman" w:hAnsi="Times New Roman" w:cs="Times New Roman"/>
          <w:sz w:val="24"/>
        </w:rPr>
        <w:t>s</w:t>
      </w:r>
      <w:r w:rsidR="00FB1A3E">
        <w:rPr>
          <w:rFonts w:ascii="Times New Roman" w:hAnsi="Times New Roman" w:cs="Times New Roman"/>
          <w:sz w:val="24"/>
        </w:rPr>
        <w:t>i</w:t>
      </w:r>
      <w:r w:rsidR="00744E10">
        <w:rPr>
          <w:rFonts w:ascii="Times New Roman" w:hAnsi="Times New Roman" w:cs="Times New Roman"/>
          <w:sz w:val="24"/>
        </w:rPr>
        <w:t>oner. Dalam penelitian ini peneliti memperoleh data p</w:t>
      </w:r>
      <w:r w:rsidR="00FB1A3E">
        <w:rPr>
          <w:rFonts w:ascii="Times New Roman" w:hAnsi="Times New Roman" w:cs="Times New Roman"/>
          <w:sz w:val="24"/>
        </w:rPr>
        <w:t>rimer dari responden melalui kue</w:t>
      </w:r>
      <w:r w:rsidR="00744E10">
        <w:rPr>
          <w:rFonts w:ascii="Times New Roman" w:hAnsi="Times New Roman" w:cs="Times New Roman"/>
          <w:sz w:val="24"/>
        </w:rPr>
        <w:t>s</w:t>
      </w:r>
      <w:r w:rsidR="00FB1A3E">
        <w:rPr>
          <w:rFonts w:ascii="Times New Roman" w:hAnsi="Times New Roman" w:cs="Times New Roman"/>
          <w:sz w:val="24"/>
        </w:rPr>
        <w:t>i</w:t>
      </w:r>
      <w:r w:rsidR="00744E10">
        <w:rPr>
          <w:rFonts w:ascii="Times New Roman" w:hAnsi="Times New Roman" w:cs="Times New Roman"/>
          <w:sz w:val="24"/>
        </w:rPr>
        <w:t xml:space="preserve">oner. </w:t>
      </w:r>
    </w:p>
    <w:p w14:paraId="36894FB3" w14:textId="77777777" w:rsidR="00864C1A" w:rsidRDefault="009F3B7B" w:rsidP="004E765A">
      <w:pPr>
        <w:pStyle w:val="ListParagraph"/>
        <w:numPr>
          <w:ilvl w:val="0"/>
          <w:numId w:val="33"/>
        </w:numPr>
        <w:spacing w:after="0" w:line="480" w:lineRule="auto"/>
        <w:ind w:left="709"/>
        <w:jc w:val="both"/>
        <w:rPr>
          <w:rFonts w:ascii="Times New Roman" w:hAnsi="Times New Roman" w:cs="Times New Roman"/>
          <w:sz w:val="24"/>
        </w:rPr>
      </w:pPr>
      <w:r>
        <w:rPr>
          <w:rFonts w:ascii="Times New Roman" w:hAnsi="Times New Roman" w:cs="Times New Roman"/>
          <w:sz w:val="24"/>
        </w:rPr>
        <w:t>Teknik Pengumpulan Data</w:t>
      </w:r>
    </w:p>
    <w:p w14:paraId="736B4A50" w14:textId="2E350FB1" w:rsidR="007D2679" w:rsidRPr="001965C5" w:rsidRDefault="007D2679" w:rsidP="001965C5">
      <w:pPr>
        <w:pStyle w:val="ListParagraph"/>
        <w:spacing w:after="0" w:line="480" w:lineRule="auto"/>
        <w:ind w:firstLine="698"/>
        <w:jc w:val="both"/>
        <w:rPr>
          <w:rFonts w:ascii="Times New Roman" w:hAnsi="Times New Roman" w:cs="Times New Roman"/>
          <w:sz w:val="24"/>
        </w:rPr>
      </w:pPr>
      <w:r>
        <w:rPr>
          <w:rFonts w:ascii="Times New Roman" w:hAnsi="Times New Roman" w:cs="Times New Roman"/>
          <w:sz w:val="24"/>
        </w:rPr>
        <w:t>Pada saat penelitian teknik pengumpulan da</w:t>
      </w:r>
      <w:r w:rsidR="001965C5">
        <w:rPr>
          <w:rFonts w:ascii="Times New Roman" w:hAnsi="Times New Roman" w:cs="Times New Roman"/>
          <w:sz w:val="24"/>
        </w:rPr>
        <w:t xml:space="preserve">ta yang dilakukan yaitu dengan </w:t>
      </w:r>
      <w:r>
        <w:rPr>
          <w:rFonts w:ascii="Times New Roman" w:hAnsi="Times New Roman" w:cs="Times New Roman"/>
          <w:sz w:val="24"/>
        </w:rPr>
        <w:t>pembagi</w:t>
      </w:r>
      <w:r w:rsidR="001965C5">
        <w:rPr>
          <w:rFonts w:ascii="Times New Roman" w:hAnsi="Times New Roman" w:cs="Times New Roman"/>
          <w:sz w:val="24"/>
        </w:rPr>
        <w:t xml:space="preserve">an dan pengisian </w:t>
      </w:r>
      <w:r w:rsidR="00FB1A3E">
        <w:rPr>
          <w:rFonts w:ascii="Times New Roman" w:hAnsi="Times New Roman" w:cs="Times New Roman"/>
          <w:sz w:val="24"/>
        </w:rPr>
        <w:t>kue</w:t>
      </w:r>
      <w:r>
        <w:rPr>
          <w:rFonts w:ascii="Times New Roman" w:hAnsi="Times New Roman" w:cs="Times New Roman"/>
          <w:sz w:val="24"/>
        </w:rPr>
        <w:t>s</w:t>
      </w:r>
      <w:r w:rsidR="00FB1A3E">
        <w:rPr>
          <w:rFonts w:ascii="Times New Roman" w:hAnsi="Times New Roman" w:cs="Times New Roman"/>
          <w:sz w:val="24"/>
        </w:rPr>
        <w:t>i</w:t>
      </w:r>
      <w:r>
        <w:rPr>
          <w:rFonts w:ascii="Times New Roman" w:hAnsi="Times New Roman" w:cs="Times New Roman"/>
          <w:sz w:val="24"/>
        </w:rPr>
        <w:t>oner kepada responden</w:t>
      </w:r>
      <w:r w:rsidR="00864C1A" w:rsidRPr="00864C1A">
        <w:rPr>
          <w:rFonts w:ascii="Times New Roman" w:hAnsi="Times New Roman" w:cs="Times New Roman"/>
          <w:sz w:val="24"/>
        </w:rPr>
        <w:t xml:space="preserve">. Menurut </w:t>
      </w:r>
      <w:r w:rsidR="00A125BC">
        <w:rPr>
          <w:rFonts w:ascii="Times New Roman" w:hAnsi="Times New Roman" w:cs="Times New Roman"/>
          <w:sz w:val="24"/>
        </w:rPr>
        <w:t>Sugiyono (2019</w:t>
      </w:r>
      <w:r w:rsidR="00FB1A3E">
        <w:rPr>
          <w:rFonts w:ascii="Times New Roman" w:hAnsi="Times New Roman" w:cs="Times New Roman"/>
          <w:sz w:val="24"/>
        </w:rPr>
        <w:t>) penggunaan angket atau kue</w:t>
      </w:r>
      <w:r w:rsidR="00864C1A" w:rsidRPr="00864C1A">
        <w:rPr>
          <w:rFonts w:ascii="Times New Roman" w:hAnsi="Times New Roman" w:cs="Times New Roman"/>
          <w:sz w:val="24"/>
        </w:rPr>
        <w:t>s</w:t>
      </w:r>
      <w:r w:rsidR="00FB1A3E">
        <w:rPr>
          <w:rFonts w:ascii="Times New Roman" w:hAnsi="Times New Roman" w:cs="Times New Roman"/>
          <w:sz w:val="24"/>
        </w:rPr>
        <w:t>i</w:t>
      </w:r>
      <w:r w:rsidR="00864C1A" w:rsidRPr="00864C1A">
        <w:rPr>
          <w:rFonts w:ascii="Times New Roman" w:hAnsi="Times New Roman" w:cs="Times New Roman"/>
          <w:sz w:val="24"/>
        </w:rPr>
        <w:t>oner merupakan teknik pengumpulan data yang dilakukan denga</w:t>
      </w:r>
      <w:r w:rsidR="001965C5">
        <w:rPr>
          <w:rFonts w:ascii="Times New Roman" w:hAnsi="Times New Roman" w:cs="Times New Roman"/>
          <w:sz w:val="24"/>
        </w:rPr>
        <w:t xml:space="preserve">n cara memberikan </w:t>
      </w:r>
      <w:r w:rsidR="00864C1A" w:rsidRPr="00864C1A">
        <w:rPr>
          <w:rFonts w:ascii="Times New Roman" w:hAnsi="Times New Roman" w:cs="Times New Roman"/>
          <w:sz w:val="24"/>
        </w:rPr>
        <w:t>pertanyaan atau pernyataan tertulis kepada responden untuk dijawab.</w:t>
      </w:r>
      <w:r w:rsidR="001965C5">
        <w:rPr>
          <w:rFonts w:ascii="Times New Roman" w:hAnsi="Times New Roman" w:cs="Times New Roman"/>
          <w:sz w:val="24"/>
        </w:rPr>
        <w:t xml:space="preserve"> </w:t>
      </w:r>
      <w:r w:rsidR="00864C1A" w:rsidRPr="001965C5">
        <w:rPr>
          <w:rFonts w:ascii="Times New Roman" w:hAnsi="Times New Roman" w:cs="Times New Roman"/>
          <w:sz w:val="24"/>
        </w:rPr>
        <w:t>Tipe pert</w:t>
      </w:r>
      <w:r w:rsidR="001965C5" w:rsidRPr="001965C5">
        <w:rPr>
          <w:rFonts w:ascii="Times New Roman" w:hAnsi="Times New Roman" w:cs="Times New Roman"/>
          <w:sz w:val="24"/>
        </w:rPr>
        <w:t xml:space="preserve">anyaan </w:t>
      </w:r>
      <w:r w:rsidR="00FB1A3E" w:rsidRPr="001965C5">
        <w:rPr>
          <w:rFonts w:ascii="Times New Roman" w:hAnsi="Times New Roman" w:cs="Times New Roman"/>
          <w:sz w:val="24"/>
        </w:rPr>
        <w:t>dalam kue</w:t>
      </w:r>
      <w:r w:rsidR="00864C1A" w:rsidRPr="001965C5">
        <w:rPr>
          <w:rFonts w:ascii="Times New Roman" w:hAnsi="Times New Roman" w:cs="Times New Roman"/>
          <w:sz w:val="24"/>
        </w:rPr>
        <w:t>s</w:t>
      </w:r>
      <w:r w:rsidR="00FB1A3E" w:rsidRPr="001965C5">
        <w:rPr>
          <w:rFonts w:ascii="Times New Roman" w:hAnsi="Times New Roman" w:cs="Times New Roman"/>
          <w:sz w:val="24"/>
        </w:rPr>
        <w:t>i</w:t>
      </w:r>
      <w:r w:rsidR="00864C1A" w:rsidRPr="001965C5">
        <w:rPr>
          <w:rFonts w:ascii="Times New Roman" w:hAnsi="Times New Roman" w:cs="Times New Roman"/>
          <w:sz w:val="24"/>
        </w:rPr>
        <w:t>oner penelitian ini menggunakan t</w:t>
      </w:r>
      <w:r w:rsidR="001965C5" w:rsidRPr="001965C5">
        <w:rPr>
          <w:rFonts w:ascii="Times New Roman" w:hAnsi="Times New Roman" w:cs="Times New Roman"/>
          <w:sz w:val="24"/>
        </w:rPr>
        <w:t xml:space="preserve">ipe tertutup, yaitu pertanyaan yang hanya meminta responden </w:t>
      </w:r>
      <w:r w:rsidR="00864C1A" w:rsidRPr="001965C5">
        <w:rPr>
          <w:rFonts w:ascii="Times New Roman" w:hAnsi="Times New Roman" w:cs="Times New Roman"/>
          <w:sz w:val="24"/>
        </w:rPr>
        <w:t xml:space="preserve">memilih </w:t>
      </w:r>
      <w:r w:rsidR="001965C5" w:rsidRPr="001965C5">
        <w:rPr>
          <w:rFonts w:ascii="Times New Roman" w:hAnsi="Times New Roman" w:cs="Times New Roman"/>
          <w:sz w:val="24"/>
        </w:rPr>
        <w:t xml:space="preserve">salah satu jawaban </w:t>
      </w:r>
      <w:r w:rsidR="001965C5" w:rsidRPr="001965C5">
        <w:rPr>
          <w:rFonts w:ascii="Times New Roman" w:hAnsi="Times New Roman" w:cs="Times New Roman"/>
          <w:sz w:val="24"/>
        </w:rPr>
        <w:lastRenderedPageBreak/>
        <w:t xml:space="preserve">yang benar dari </w:t>
      </w:r>
      <w:r w:rsidR="00864C1A" w:rsidRPr="001965C5">
        <w:rPr>
          <w:rFonts w:ascii="Times New Roman" w:hAnsi="Times New Roman" w:cs="Times New Roman"/>
          <w:sz w:val="24"/>
        </w:rPr>
        <w:t>pertanyaan yang disediakan oleh peneliti</w:t>
      </w:r>
      <w:r w:rsidRPr="001965C5">
        <w:rPr>
          <w:rFonts w:ascii="Times New Roman" w:hAnsi="Times New Roman" w:cs="Times New Roman"/>
          <w:sz w:val="24"/>
        </w:rPr>
        <w:t xml:space="preserve"> (Sugiyono, 2017:143).</w:t>
      </w:r>
    </w:p>
    <w:p w14:paraId="22F5DFD7" w14:textId="5C779373" w:rsidR="00B92A86" w:rsidRPr="00246DDC" w:rsidRDefault="00FB1A3E" w:rsidP="00B92A86">
      <w:pPr>
        <w:pStyle w:val="ListParagraph"/>
        <w:spacing w:after="0" w:line="480" w:lineRule="auto"/>
        <w:ind w:firstLine="698"/>
        <w:jc w:val="both"/>
        <w:rPr>
          <w:rFonts w:ascii="Times New Roman" w:hAnsi="Times New Roman" w:cs="Times New Roman"/>
          <w:sz w:val="24"/>
        </w:rPr>
      </w:pPr>
      <w:r>
        <w:rPr>
          <w:rFonts w:ascii="Times New Roman" w:hAnsi="Times New Roman" w:cs="Times New Roman"/>
          <w:sz w:val="24"/>
        </w:rPr>
        <w:t>T</w:t>
      </w:r>
      <w:r w:rsidR="00B92A86">
        <w:rPr>
          <w:rFonts w:ascii="Times New Roman" w:hAnsi="Times New Roman" w:cs="Times New Roman"/>
          <w:sz w:val="24"/>
        </w:rPr>
        <w:t>ahap pelaksanaan peneliti akan memberikan penjelasan</w:t>
      </w:r>
      <w:r w:rsidR="00377B0F">
        <w:rPr>
          <w:rFonts w:ascii="Times New Roman" w:hAnsi="Times New Roman" w:cs="Times New Roman"/>
          <w:sz w:val="24"/>
        </w:rPr>
        <w:t xml:space="preserve"> tentang apa yang akan dilakukan peneliti terhadap re</w:t>
      </w:r>
      <w:r w:rsidR="00FB1169">
        <w:rPr>
          <w:rFonts w:ascii="Times New Roman" w:hAnsi="Times New Roman" w:cs="Times New Roman"/>
          <w:sz w:val="24"/>
        </w:rPr>
        <w:t>s</w:t>
      </w:r>
      <w:r w:rsidR="00377B0F">
        <w:rPr>
          <w:rFonts w:ascii="Times New Roman" w:hAnsi="Times New Roman" w:cs="Times New Roman"/>
          <w:sz w:val="24"/>
        </w:rPr>
        <w:t xml:space="preserve">ponden. Apabila responden bersedia, maka responden akan menandatangani lembar persetujuan atau </w:t>
      </w:r>
      <w:r w:rsidR="00377B0F">
        <w:rPr>
          <w:rFonts w:ascii="Times New Roman" w:hAnsi="Times New Roman" w:cs="Times New Roman"/>
          <w:i/>
          <w:sz w:val="24"/>
        </w:rPr>
        <w:t>informed consent</w:t>
      </w:r>
      <w:r w:rsidR="00246DDC">
        <w:rPr>
          <w:rFonts w:ascii="Times New Roman" w:hAnsi="Times New Roman" w:cs="Times New Roman"/>
          <w:i/>
          <w:sz w:val="24"/>
        </w:rPr>
        <w:t xml:space="preserve"> </w:t>
      </w:r>
      <w:r w:rsidR="00246DDC">
        <w:rPr>
          <w:rFonts w:ascii="Times New Roman" w:hAnsi="Times New Roman" w:cs="Times New Roman"/>
          <w:sz w:val="24"/>
        </w:rPr>
        <w:t>dan peneliti akan menjelaskan cara pengisian ku</w:t>
      </w:r>
      <w:r>
        <w:rPr>
          <w:rFonts w:ascii="Times New Roman" w:hAnsi="Times New Roman" w:cs="Times New Roman"/>
          <w:sz w:val="24"/>
        </w:rPr>
        <w:t>e</w:t>
      </w:r>
      <w:r w:rsidR="00246DDC">
        <w:rPr>
          <w:rFonts w:ascii="Times New Roman" w:hAnsi="Times New Roman" w:cs="Times New Roman"/>
          <w:sz w:val="24"/>
        </w:rPr>
        <w:t>s</w:t>
      </w:r>
      <w:r>
        <w:rPr>
          <w:rFonts w:ascii="Times New Roman" w:hAnsi="Times New Roman" w:cs="Times New Roman"/>
          <w:sz w:val="24"/>
        </w:rPr>
        <w:t>i</w:t>
      </w:r>
      <w:r w:rsidR="00246DDC">
        <w:rPr>
          <w:rFonts w:ascii="Times New Roman" w:hAnsi="Times New Roman" w:cs="Times New Roman"/>
          <w:sz w:val="24"/>
        </w:rPr>
        <w:t>oner</w:t>
      </w:r>
      <w:r w:rsidR="00377B0F">
        <w:rPr>
          <w:rFonts w:ascii="Times New Roman" w:hAnsi="Times New Roman" w:cs="Times New Roman"/>
          <w:sz w:val="24"/>
        </w:rPr>
        <w:t>. Sebelum</w:t>
      </w:r>
      <w:r w:rsidR="00246DDC">
        <w:rPr>
          <w:rFonts w:ascii="Times New Roman" w:hAnsi="Times New Roman" w:cs="Times New Roman"/>
          <w:sz w:val="24"/>
        </w:rPr>
        <w:t xml:space="preserve"> diberi intervensi </w:t>
      </w:r>
      <w:r w:rsidR="00377B0F">
        <w:rPr>
          <w:rFonts w:ascii="Times New Roman" w:hAnsi="Times New Roman" w:cs="Times New Roman"/>
          <w:sz w:val="24"/>
        </w:rPr>
        <w:t>responden akan diberi ku</w:t>
      </w:r>
      <w:r>
        <w:rPr>
          <w:rFonts w:ascii="Times New Roman" w:hAnsi="Times New Roman" w:cs="Times New Roman"/>
          <w:sz w:val="24"/>
        </w:rPr>
        <w:t>e</w:t>
      </w:r>
      <w:r w:rsidR="00377B0F">
        <w:rPr>
          <w:rFonts w:ascii="Times New Roman" w:hAnsi="Times New Roman" w:cs="Times New Roman"/>
          <w:sz w:val="24"/>
        </w:rPr>
        <w:t>s</w:t>
      </w:r>
      <w:r>
        <w:rPr>
          <w:rFonts w:ascii="Times New Roman" w:hAnsi="Times New Roman" w:cs="Times New Roman"/>
          <w:sz w:val="24"/>
        </w:rPr>
        <w:t>i</w:t>
      </w:r>
      <w:r w:rsidR="00377B0F">
        <w:rPr>
          <w:rFonts w:ascii="Times New Roman" w:hAnsi="Times New Roman" w:cs="Times New Roman"/>
          <w:sz w:val="24"/>
        </w:rPr>
        <w:t>oner</w:t>
      </w:r>
      <w:r w:rsidR="009E4946">
        <w:rPr>
          <w:rFonts w:ascii="Times New Roman" w:hAnsi="Times New Roman" w:cs="Times New Roman"/>
          <w:sz w:val="24"/>
        </w:rPr>
        <w:t xml:space="preserve"> </w:t>
      </w:r>
      <w:r w:rsidR="00377B0F">
        <w:rPr>
          <w:rFonts w:ascii="Times New Roman" w:hAnsi="Times New Roman" w:cs="Times New Roman"/>
          <w:sz w:val="24"/>
        </w:rPr>
        <w:t>untuk dibaca kemudian diisi (</w:t>
      </w:r>
      <w:r w:rsidR="003C51F3">
        <w:rPr>
          <w:rFonts w:ascii="Times New Roman" w:hAnsi="Times New Roman" w:cs="Times New Roman"/>
          <w:i/>
          <w:sz w:val="24"/>
        </w:rPr>
        <w:t>pre</w:t>
      </w:r>
      <w:r w:rsidR="00377B0F">
        <w:rPr>
          <w:rFonts w:ascii="Times New Roman" w:hAnsi="Times New Roman" w:cs="Times New Roman"/>
          <w:i/>
          <w:sz w:val="24"/>
        </w:rPr>
        <w:t>test</w:t>
      </w:r>
      <w:r w:rsidR="00377B0F">
        <w:rPr>
          <w:rFonts w:ascii="Times New Roman" w:hAnsi="Times New Roman" w:cs="Times New Roman"/>
          <w:sz w:val="24"/>
        </w:rPr>
        <w:t>)</w:t>
      </w:r>
      <w:r w:rsidR="00246DDC">
        <w:rPr>
          <w:rFonts w:ascii="Times New Roman" w:hAnsi="Times New Roman" w:cs="Times New Roman"/>
          <w:sz w:val="24"/>
        </w:rPr>
        <w:t xml:space="preserve">. Kemudian </w:t>
      </w:r>
      <w:r w:rsidR="00FB1169">
        <w:rPr>
          <w:rFonts w:ascii="Times New Roman" w:hAnsi="Times New Roman" w:cs="Times New Roman"/>
          <w:sz w:val="24"/>
        </w:rPr>
        <w:t xml:space="preserve">peneliti menjelaskan atau memberikan edukasi mengenai penegahan komplikasi Diabetes </w:t>
      </w:r>
      <w:r w:rsidR="00D70FAE">
        <w:rPr>
          <w:rFonts w:ascii="Times New Roman" w:hAnsi="Times New Roman" w:cs="Times New Roman"/>
          <w:sz w:val="24"/>
        </w:rPr>
        <w:t>Melitus</w:t>
      </w:r>
      <w:r w:rsidR="00FB1169">
        <w:rPr>
          <w:rFonts w:ascii="Times New Roman" w:hAnsi="Times New Roman" w:cs="Times New Roman"/>
          <w:sz w:val="24"/>
        </w:rPr>
        <w:t>. Selesai diberi eduka</w:t>
      </w:r>
      <w:r>
        <w:rPr>
          <w:rFonts w:ascii="Times New Roman" w:hAnsi="Times New Roman" w:cs="Times New Roman"/>
          <w:sz w:val="24"/>
        </w:rPr>
        <w:t>si responden mengisi kembali kue</w:t>
      </w:r>
      <w:r w:rsidR="00FB1169">
        <w:rPr>
          <w:rFonts w:ascii="Times New Roman" w:hAnsi="Times New Roman" w:cs="Times New Roman"/>
          <w:sz w:val="24"/>
        </w:rPr>
        <w:t>s</w:t>
      </w:r>
      <w:r>
        <w:rPr>
          <w:rFonts w:ascii="Times New Roman" w:hAnsi="Times New Roman" w:cs="Times New Roman"/>
          <w:sz w:val="24"/>
        </w:rPr>
        <w:t>i</w:t>
      </w:r>
      <w:r w:rsidR="009E4946">
        <w:rPr>
          <w:rFonts w:ascii="Times New Roman" w:hAnsi="Times New Roman" w:cs="Times New Roman"/>
          <w:sz w:val="24"/>
        </w:rPr>
        <w:t xml:space="preserve">oner </w:t>
      </w:r>
      <w:r w:rsidR="00FB1169">
        <w:rPr>
          <w:rFonts w:ascii="Times New Roman" w:hAnsi="Times New Roman" w:cs="Times New Roman"/>
          <w:sz w:val="24"/>
        </w:rPr>
        <w:t xml:space="preserve">untuk yang kedua kali setelah diberi edukasi pencegahan komplikasi Diabetes </w:t>
      </w:r>
      <w:r w:rsidR="00D70FAE">
        <w:rPr>
          <w:rFonts w:ascii="Times New Roman" w:hAnsi="Times New Roman" w:cs="Times New Roman"/>
          <w:sz w:val="24"/>
        </w:rPr>
        <w:t>Melitus</w:t>
      </w:r>
      <w:r w:rsidR="00FB1169">
        <w:rPr>
          <w:rFonts w:ascii="Times New Roman" w:hAnsi="Times New Roman" w:cs="Times New Roman"/>
          <w:sz w:val="24"/>
        </w:rPr>
        <w:t xml:space="preserve"> (</w:t>
      </w:r>
      <w:r w:rsidR="003C51F3">
        <w:rPr>
          <w:rFonts w:ascii="Times New Roman" w:hAnsi="Times New Roman" w:cs="Times New Roman"/>
          <w:i/>
          <w:sz w:val="24"/>
        </w:rPr>
        <w:t>post</w:t>
      </w:r>
      <w:r w:rsidR="00FB1169" w:rsidRPr="00FB1169">
        <w:rPr>
          <w:rFonts w:ascii="Times New Roman" w:hAnsi="Times New Roman" w:cs="Times New Roman"/>
          <w:i/>
          <w:sz w:val="24"/>
        </w:rPr>
        <w:t>test</w:t>
      </w:r>
      <w:r w:rsidR="00FB1169">
        <w:rPr>
          <w:rFonts w:ascii="Times New Roman" w:hAnsi="Times New Roman" w:cs="Times New Roman"/>
          <w:sz w:val="24"/>
        </w:rPr>
        <w:t>). Peneliti kemudian mengucapkan terimakasih atas ketersedi</w:t>
      </w:r>
      <w:r w:rsidR="000E7448">
        <w:rPr>
          <w:rFonts w:ascii="Times New Roman" w:hAnsi="Times New Roman" w:cs="Times New Roman"/>
          <w:sz w:val="24"/>
        </w:rPr>
        <w:t>a</w:t>
      </w:r>
      <w:r w:rsidR="00FB1169">
        <w:rPr>
          <w:rFonts w:ascii="Times New Roman" w:hAnsi="Times New Roman" w:cs="Times New Roman"/>
          <w:sz w:val="24"/>
        </w:rPr>
        <w:t xml:space="preserve">annya untuk menjadi </w:t>
      </w:r>
      <w:r w:rsidR="00FB1169" w:rsidRPr="003B29A8">
        <w:rPr>
          <w:rFonts w:ascii="Times New Roman" w:hAnsi="Times New Roman" w:cs="Times New Roman"/>
          <w:sz w:val="24"/>
        </w:rPr>
        <w:t>responden</w:t>
      </w:r>
      <w:r w:rsidR="00FB1169">
        <w:rPr>
          <w:rFonts w:ascii="Times New Roman" w:hAnsi="Times New Roman" w:cs="Times New Roman"/>
          <w:sz w:val="24"/>
        </w:rPr>
        <w:t xml:space="preserve"> dalam penelitian ini.</w:t>
      </w:r>
    </w:p>
    <w:p w14:paraId="7059DF65" w14:textId="74ECBD79" w:rsidR="009F3B7B" w:rsidRDefault="007F7AFE" w:rsidP="004E765A">
      <w:pPr>
        <w:pStyle w:val="ListParagraph"/>
        <w:numPr>
          <w:ilvl w:val="0"/>
          <w:numId w:val="33"/>
        </w:numPr>
        <w:spacing w:after="0" w:line="480" w:lineRule="auto"/>
        <w:ind w:left="709"/>
        <w:jc w:val="both"/>
        <w:rPr>
          <w:rFonts w:ascii="Times New Roman" w:hAnsi="Times New Roman" w:cs="Times New Roman"/>
          <w:sz w:val="24"/>
        </w:rPr>
      </w:pPr>
      <w:r>
        <w:rPr>
          <w:rFonts w:ascii="Times New Roman" w:hAnsi="Times New Roman" w:cs="Times New Roman"/>
          <w:sz w:val="24"/>
        </w:rPr>
        <w:t>Instrument</w:t>
      </w:r>
    </w:p>
    <w:p w14:paraId="04E3432C" w14:textId="33FDDF67" w:rsidR="003B2DCB" w:rsidRDefault="0048405A" w:rsidP="0048405A">
      <w:pPr>
        <w:pStyle w:val="ListParagraph"/>
        <w:spacing w:after="0" w:line="480" w:lineRule="auto"/>
        <w:ind w:left="709" w:firstLine="709"/>
        <w:jc w:val="both"/>
        <w:rPr>
          <w:rFonts w:ascii="Times New Roman" w:hAnsi="Times New Roman" w:cs="Times New Roman"/>
          <w:sz w:val="24"/>
        </w:rPr>
      </w:pPr>
      <w:r>
        <w:rPr>
          <w:rFonts w:ascii="Times New Roman" w:hAnsi="Times New Roman" w:cs="Times New Roman"/>
          <w:sz w:val="24"/>
        </w:rPr>
        <w:t>Instrument penelitian merupakan alat yang digunakan untuk mengukur fenomena alam maupun sosial yang diamati (Sugiyono, 2017:102).</w:t>
      </w:r>
      <w:r w:rsidR="001E14A1">
        <w:rPr>
          <w:rFonts w:ascii="Times New Roman" w:hAnsi="Times New Roman" w:cs="Times New Roman"/>
          <w:sz w:val="24"/>
        </w:rPr>
        <w:t xml:space="preserve"> Instrument yang digunakan dalam penelitian </w:t>
      </w:r>
      <w:r w:rsidR="00586026">
        <w:rPr>
          <w:rFonts w:ascii="Times New Roman" w:hAnsi="Times New Roman" w:cs="Times New Roman"/>
          <w:sz w:val="24"/>
        </w:rPr>
        <w:t>ini sebagai berikut</w:t>
      </w:r>
      <w:r w:rsidR="00B4089E">
        <w:rPr>
          <w:rFonts w:ascii="Times New Roman" w:hAnsi="Times New Roman" w:cs="Times New Roman"/>
          <w:sz w:val="24"/>
        </w:rPr>
        <w:t>:</w:t>
      </w:r>
    </w:p>
    <w:p w14:paraId="33108242" w14:textId="2AA05ACF" w:rsidR="00F26796" w:rsidRDefault="00FB1A3E" w:rsidP="004E765A">
      <w:pPr>
        <w:pStyle w:val="ListParagraph"/>
        <w:numPr>
          <w:ilvl w:val="0"/>
          <w:numId w:val="38"/>
        </w:numPr>
        <w:spacing w:after="0" w:line="480" w:lineRule="auto"/>
        <w:ind w:left="1134"/>
        <w:jc w:val="both"/>
        <w:rPr>
          <w:rFonts w:ascii="Times New Roman" w:hAnsi="Times New Roman" w:cs="Times New Roman"/>
          <w:sz w:val="24"/>
        </w:rPr>
      </w:pPr>
      <w:r>
        <w:rPr>
          <w:rFonts w:ascii="Times New Roman" w:hAnsi="Times New Roman" w:cs="Times New Roman"/>
          <w:sz w:val="24"/>
        </w:rPr>
        <w:t>Kue</w:t>
      </w:r>
      <w:r w:rsidR="00B4089E">
        <w:rPr>
          <w:rFonts w:ascii="Times New Roman" w:hAnsi="Times New Roman" w:cs="Times New Roman"/>
          <w:sz w:val="24"/>
        </w:rPr>
        <w:t>s</w:t>
      </w:r>
      <w:r>
        <w:rPr>
          <w:rFonts w:ascii="Times New Roman" w:hAnsi="Times New Roman" w:cs="Times New Roman"/>
          <w:sz w:val="24"/>
        </w:rPr>
        <w:t>i</w:t>
      </w:r>
      <w:r w:rsidR="00B4089E">
        <w:rPr>
          <w:rFonts w:ascii="Times New Roman" w:hAnsi="Times New Roman" w:cs="Times New Roman"/>
          <w:sz w:val="24"/>
        </w:rPr>
        <w:t>oner atau angket</w:t>
      </w:r>
    </w:p>
    <w:p w14:paraId="7ABAFD85" w14:textId="7E4E2064" w:rsidR="002E1C89" w:rsidRDefault="00CA342F" w:rsidP="002E1C89">
      <w:pPr>
        <w:pStyle w:val="ListParagraph"/>
        <w:spacing w:after="0" w:line="480" w:lineRule="auto"/>
        <w:ind w:left="1134" w:firstLine="709"/>
        <w:jc w:val="both"/>
        <w:rPr>
          <w:rFonts w:ascii="Times New Roman" w:hAnsi="Times New Roman" w:cs="Times New Roman"/>
          <w:sz w:val="24"/>
        </w:rPr>
      </w:pPr>
      <w:r>
        <w:rPr>
          <w:rFonts w:ascii="Times New Roman" w:hAnsi="Times New Roman" w:cs="Times New Roman"/>
          <w:sz w:val="24"/>
        </w:rPr>
        <w:t>Ku</w:t>
      </w:r>
      <w:r w:rsidR="00FB1A3E">
        <w:rPr>
          <w:rFonts w:ascii="Times New Roman" w:hAnsi="Times New Roman" w:cs="Times New Roman"/>
          <w:sz w:val="24"/>
        </w:rPr>
        <w:t>e</w:t>
      </w:r>
      <w:r>
        <w:rPr>
          <w:rFonts w:ascii="Times New Roman" w:hAnsi="Times New Roman" w:cs="Times New Roman"/>
          <w:sz w:val="24"/>
        </w:rPr>
        <w:t>s</w:t>
      </w:r>
      <w:r w:rsidR="00FB1A3E">
        <w:rPr>
          <w:rFonts w:ascii="Times New Roman" w:hAnsi="Times New Roman" w:cs="Times New Roman"/>
          <w:sz w:val="24"/>
        </w:rPr>
        <w:t>i</w:t>
      </w:r>
      <w:r w:rsidR="009E4946">
        <w:rPr>
          <w:rFonts w:ascii="Times New Roman" w:hAnsi="Times New Roman" w:cs="Times New Roman"/>
          <w:sz w:val="24"/>
        </w:rPr>
        <w:t xml:space="preserve">oner </w:t>
      </w:r>
      <w:r>
        <w:rPr>
          <w:rFonts w:ascii="Times New Roman" w:hAnsi="Times New Roman" w:cs="Times New Roman"/>
          <w:sz w:val="24"/>
        </w:rPr>
        <w:t>ini digunakan untuk mengetahui tingkat pengetahuan responden sebelum dan sesudah dilakukan atau diberikan edukasi oleh peneliti</w:t>
      </w:r>
      <w:r w:rsidR="007D4C25">
        <w:rPr>
          <w:rFonts w:ascii="Times New Roman" w:hAnsi="Times New Roman" w:cs="Times New Roman"/>
          <w:sz w:val="24"/>
        </w:rPr>
        <w:t xml:space="preserve">, serta untuk mengetahui ada atau tidak pengaruh edukasi terhadap pengetahuan pencegahan komplikasi Diabetes </w:t>
      </w:r>
      <w:r w:rsidR="00D70FAE">
        <w:rPr>
          <w:rFonts w:ascii="Times New Roman" w:hAnsi="Times New Roman" w:cs="Times New Roman"/>
          <w:sz w:val="24"/>
        </w:rPr>
        <w:lastRenderedPageBreak/>
        <w:t>Melitus</w:t>
      </w:r>
      <w:r w:rsidR="007D4C25">
        <w:rPr>
          <w:rFonts w:ascii="Times New Roman" w:hAnsi="Times New Roman" w:cs="Times New Roman"/>
          <w:sz w:val="24"/>
        </w:rPr>
        <w:t xml:space="preserve"> responden. Skala pengukuran yang digunakan dalam penelitian ini adalah skala Guttman</w:t>
      </w:r>
      <w:r w:rsidR="000D2C24">
        <w:rPr>
          <w:rFonts w:ascii="Times New Roman" w:hAnsi="Times New Roman" w:cs="Times New Roman"/>
          <w:sz w:val="24"/>
        </w:rPr>
        <w:t xml:space="preserve">, menurut Sugiyono (2016) </w:t>
      </w:r>
      <w:r w:rsidR="00865B5B">
        <w:rPr>
          <w:rFonts w:ascii="Times New Roman" w:hAnsi="Times New Roman" w:cs="Times New Roman"/>
          <w:sz w:val="24"/>
        </w:rPr>
        <w:t>skala Guttman memiliki pengukuran variabel dengan tipe jawaban yang tegas yaitu “Ya dan Tidak” , “Benar dan Salah” , “Pernah dan Tidak Pernah”</w:t>
      </w:r>
      <w:r w:rsidR="002E1C89">
        <w:rPr>
          <w:rFonts w:ascii="Times New Roman" w:hAnsi="Times New Roman" w:cs="Times New Roman"/>
          <w:sz w:val="24"/>
        </w:rPr>
        <w:t xml:space="preserve">. Pada penelitian ini responden hanya diminta untuk mengisi </w:t>
      </w:r>
      <w:r w:rsidR="00517F3F">
        <w:rPr>
          <w:rFonts w:ascii="Times New Roman" w:hAnsi="Times New Roman" w:cs="Times New Roman"/>
          <w:sz w:val="24"/>
        </w:rPr>
        <w:t xml:space="preserve">pertanyaan </w:t>
      </w:r>
      <w:r w:rsidR="002E1C89">
        <w:rPr>
          <w:rFonts w:ascii="Times New Roman" w:hAnsi="Times New Roman" w:cs="Times New Roman"/>
          <w:sz w:val="24"/>
        </w:rPr>
        <w:t>dengan tanda centang (√) pada jawaban yang dianggap sesuai dengan</w:t>
      </w:r>
      <w:r w:rsidR="008752F6">
        <w:rPr>
          <w:rFonts w:ascii="Times New Roman" w:hAnsi="Times New Roman" w:cs="Times New Roman"/>
          <w:sz w:val="24"/>
        </w:rPr>
        <w:t xml:space="preserve"> responden. Penilaian dalam penelitian ini adalah “Benar dan Salah”.</w:t>
      </w:r>
    </w:p>
    <w:p w14:paraId="624B32B0" w14:textId="1ACF2EA6" w:rsidR="008752F6" w:rsidRDefault="008752F6" w:rsidP="002E1C89">
      <w:pPr>
        <w:pStyle w:val="ListParagraph"/>
        <w:spacing w:after="0" w:line="480" w:lineRule="auto"/>
        <w:ind w:left="1134" w:firstLine="709"/>
        <w:jc w:val="both"/>
        <w:rPr>
          <w:rFonts w:ascii="Times New Roman" w:hAnsi="Times New Roman" w:cs="Times New Roman"/>
          <w:sz w:val="24"/>
        </w:rPr>
      </w:pPr>
      <w:r>
        <w:rPr>
          <w:rFonts w:ascii="Times New Roman" w:hAnsi="Times New Roman" w:cs="Times New Roman"/>
          <w:sz w:val="24"/>
        </w:rPr>
        <w:t>Pada ku</w:t>
      </w:r>
      <w:r w:rsidR="000E7448">
        <w:rPr>
          <w:rFonts w:ascii="Times New Roman" w:hAnsi="Times New Roman" w:cs="Times New Roman"/>
          <w:sz w:val="24"/>
        </w:rPr>
        <w:t>e</w:t>
      </w:r>
      <w:r>
        <w:rPr>
          <w:rFonts w:ascii="Times New Roman" w:hAnsi="Times New Roman" w:cs="Times New Roman"/>
          <w:sz w:val="24"/>
        </w:rPr>
        <w:t>s</w:t>
      </w:r>
      <w:r w:rsidR="000E7448">
        <w:rPr>
          <w:rFonts w:ascii="Times New Roman" w:hAnsi="Times New Roman" w:cs="Times New Roman"/>
          <w:sz w:val="24"/>
        </w:rPr>
        <w:t>i</w:t>
      </w:r>
      <w:r>
        <w:rPr>
          <w:rFonts w:ascii="Times New Roman" w:hAnsi="Times New Roman" w:cs="Times New Roman"/>
          <w:sz w:val="24"/>
        </w:rPr>
        <w:t>oner pengetahuan ini jawaban responden pada tiap pertanyaan yang dijawab benar (menurut kunci jawaban) maka jawaban tersebut akan diberi nilai 1, sedangkan untuk jawaban yang salah akan diberi nilai 0. Skor masing – masing responden</w:t>
      </w:r>
      <w:r w:rsidR="005751C5">
        <w:rPr>
          <w:rFonts w:ascii="Times New Roman" w:hAnsi="Times New Roman" w:cs="Times New Roman"/>
          <w:sz w:val="24"/>
        </w:rPr>
        <w:t xml:space="preserve"> akan dihitung menggunakan rumus berdasarkan (Chen dan Volpe, 1998)</w:t>
      </w:r>
    </w:p>
    <w:p w14:paraId="0C1F41CB" w14:textId="23CF459F" w:rsidR="005751C5" w:rsidRPr="001F5D9C" w:rsidRDefault="00F37979" w:rsidP="001F5D9C">
      <w:pPr>
        <w:pStyle w:val="ListParagraph"/>
        <w:spacing w:after="0" w:line="240" w:lineRule="auto"/>
        <w:ind w:left="1134" w:firstLine="709"/>
        <w:jc w:val="both"/>
        <w:rPr>
          <w:rFonts w:ascii="Times New Roman" w:eastAsiaTheme="minorEastAsia" w:hAnsi="Times New Roman" w:cs="Times New Roman"/>
          <w:sz w:val="24"/>
        </w:rPr>
      </w:pPr>
      <m:oMathPara>
        <m:oMath>
          <m:f>
            <m:fPr>
              <m:ctrlPr>
                <w:rPr>
                  <w:rFonts w:ascii="Cambria Math" w:hAnsi="Cambria Math" w:cs="Times New Roman"/>
                  <w:i/>
                  <w:sz w:val="24"/>
                </w:rPr>
              </m:ctrlPr>
            </m:fPr>
            <m:num>
              <m:r>
                <w:rPr>
                  <w:rFonts w:ascii="Cambria Math" w:hAnsi="Cambria Math" w:cs="Times New Roman"/>
                  <w:sz w:val="24"/>
                </w:rPr>
                <m:t>jumlah jawaban benar</m:t>
              </m:r>
            </m:num>
            <m:den>
              <m:r>
                <w:rPr>
                  <w:rFonts w:ascii="Cambria Math" w:hAnsi="Cambria Math" w:cs="Times New Roman"/>
                  <w:sz w:val="24"/>
                </w:rPr>
                <m:t>jumlah pertanya</m:t>
              </m:r>
              <m:r>
                <w:rPr>
                  <w:rFonts w:ascii="Cambria Math" w:hAnsi="Cambria Math" w:cs="Times New Roman"/>
                  <w:sz w:val="24"/>
                </w:rPr>
                <m:t>an</m:t>
              </m:r>
            </m:den>
          </m:f>
          <m:r>
            <w:rPr>
              <w:rFonts w:ascii="Cambria Math" w:hAnsi="Cambria Math" w:cs="Times New Roman"/>
              <w:sz w:val="24"/>
            </w:rPr>
            <m:t xml:space="preserve"> x 100%</m:t>
          </m:r>
        </m:oMath>
      </m:oMathPara>
    </w:p>
    <w:p w14:paraId="295035D3" w14:textId="77777777" w:rsidR="001F5D9C" w:rsidRPr="001F5D9C" w:rsidRDefault="001F5D9C" w:rsidP="001F5D9C">
      <w:pPr>
        <w:pStyle w:val="ListParagraph"/>
        <w:spacing w:after="0" w:line="240" w:lineRule="auto"/>
        <w:ind w:left="1134" w:firstLine="709"/>
        <w:jc w:val="both"/>
        <w:rPr>
          <w:rFonts w:ascii="Times New Roman" w:eastAsiaTheme="minorEastAsia" w:hAnsi="Times New Roman" w:cs="Times New Roman"/>
          <w:sz w:val="24"/>
        </w:rPr>
      </w:pPr>
    </w:p>
    <w:p w14:paraId="472ECD11" w14:textId="77777777" w:rsidR="005751C5" w:rsidRDefault="005751C5" w:rsidP="001F5D9C">
      <w:pPr>
        <w:pStyle w:val="ListParagraph"/>
        <w:spacing w:after="0" w:line="360" w:lineRule="auto"/>
        <w:ind w:left="1134" w:firstLine="709"/>
        <w:jc w:val="both"/>
        <w:rPr>
          <w:rFonts w:ascii="Times New Roman" w:hAnsi="Times New Roman" w:cs="Times New Roman"/>
          <w:sz w:val="24"/>
        </w:rPr>
      </w:pPr>
      <w:r>
        <w:rPr>
          <w:rFonts w:ascii="Times New Roman" w:hAnsi="Times New Roman" w:cs="Times New Roman"/>
          <w:sz w:val="24"/>
        </w:rPr>
        <w:t>Menurut Nursalam (dalam Widyaningsih, 2021) tingkat pengetahuan dikategorikan menjadi 3 kategori dengan nilai sebagai berikut:</w:t>
      </w:r>
    </w:p>
    <w:p w14:paraId="02598D05" w14:textId="77777777" w:rsidR="005751C5" w:rsidRPr="005751C5" w:rsidRDefault="005751C5" w:rsidP="004E765A">
      <w:pPr>
        <w:pStyle w:val="ListParagraph"/>
        <w:numPr>
          <w:ilvl w:val="0"/>
          <w:numId w:val="39"/>
        </w:numPr>
        <w:spacing w:after="0" w:line="480" w:lineRule="auto"/>
        <w:ind w:left="1560"/>
        <w:jc w:val="both"/>
        <w:rPr>
          <w:rFonts w:ascii="Times New Roman" w:hAnsi="Times New Roman" w:cs="Times New Roman"/>
          <w:b/>
          <w:sz w:val="24"/>
        </w:rPr>
      </w:pPr>
      <w:r>
        <w:rPr>
          <w:rFonts w:ascii="Times New Roman" w:hAnsi="Times New Roman" w:cs="Times New Roman"/>
          <w:sz w:val="24"/>
        </w:rPr>
        <w:t>Tingkat pengetahuan baik dengan nilai 76 – 100%</w:t>
      </w:r>
    </w:p>
    <w:p w14:paraId="2F5DE648" w14:textId="77777777" w:rsidR="005751C5" w:rsidRPr="005751C5" w:rsidRDefault="005751C5" w:rsidP="004E765A">
      <w:pPr>
        <w:pStyle w:val="ListParagraph"/>
        <w:numPr>
          <w:ilvl w:val="0"/>
          <w:numId w:val="39"/>
        </w:numPr>
        <w:spacing w:after="0" w:line="480" w:lineRule="auto"/>
        <w:ind w:left="1560"/>
        <w:jc w:val="both"/>
        <w:rPr>
          <w:rFonts w:ascii="Times New Roman" w:hAnsi="Times New Roman" w:cs="Times New Roman"/>
          <w:b/>
          <w:sz w:val="24"/>
        </w:rPr>
      </w:pPr>
      <w:r w:rsidRPr="005751C5">
        <w:rPr>
          <w:rFonts w:ascii="Times New Roman" w:hAnsi="Times New Roman" w:cs="Times New Roman"/>
          <w:sz w:val="24"/>
        </w:rPr>
        <w:t>Tingkat pengetahuan cukup dengan nilai 56 – 75%</w:t>
      </w:r>
    </w:p>
    <w:p w14:paraId="37D3F6F2" w14:textId="19D8E76A" w:rsidR="00586026" w:rsidRDefault="005751C5" w:rsidP="004E765A">
      <w:pPr>
        <w:pStyle w:val="ListParagraph"/>
        <w:numPr>
          <w:ilvl w:val="0"/>
          <w:numId w:val="39"/>
        </w:numPr>
        <w:spacing w:after="0" w:line="480" w:lineRule="auto"/>
        <w:ind w:left="1560"/>
        <w:jc w:val="both"/>
        <w:rPr>
          <w:rFonts w:ascii="Times New Roman" w:hAnsi="Times New Roman" w:cs="Times New Roman"/>
          <w:sz w:val="24"/>
        </w:rPr>
      </w:pPr>
      <w:r w:rsidRPr="005751C5">
        <w:rPr>
          <w:rFonts w:ascii="Times New Roman" w:hAnsi="Times New Roman" w:cs="Times New Roman"/>
          <w:sz w:val="24"/>
        </w:rPr>
        <w:t>Tingkat pengetauan kurang dengan nilai &lt; 56%</w:t>
      </w:r>
    </w:p>
    <w:p w14:paraId="06377D91" w14:textId="5934C11F" w:rsidR="009769BF" w:rsidRPr="00586026" w:rsidRDefault="00586026" w:rsidP="00586026">
      <w:pPr>
        <w:rPr>
          <w:rFonts w:ascii="Times New Roman" w:hAnsi="Times New Roman" w:cs="Times New Roman"/>
          <w:sz w:val="24"/>
        </w:rPr>
      </w:pPr>
      <w:r>
        <w:rPr>
          <w:rFonts w:ascii="Times New Roman" w:hAnsi="Times New Roman" w:cs="Times New Roman"/>
          <w:sz w:val="24"/>
        </w:rPr>
        <w:br w:type="page"/>
      </w:r>
    </w:p>
    <w:p w14:paraId="430E6A38" w14:textId="79CD1291" w:rsidR="001F5D9C" w:rsidRPr="00F66C21" w:rsidRDefault="00F66C21" w:rsidP="00F66C21">
      <w:pPr>
        <w:pStyle w:val="Caption"/>
        <w:jc w:val="center"/>
        <w:rPr>
          <w:rFonts w:ascii="Times New Roman" w:hAnsi="Times New Roman" w:cs="Times New Roman"/>
          <w:b w:val="0"/>
          <w:color w:val="auto"/>
          <w:sz w:val="36"/>
        </w:rPr>
      </w:pPr>
      <w:bookmarkStart w:id="61" w:name="_Toc143064539"/>
      <w:r w:rsidRPr="00F66C21">
        <w:rPr>
          <w:rFonts w:ascii="Times New Roman" w:hAnsi="Times New Roman" w:cs="Times New Roman"/>
          <w:color w:val="auto"/>
          <w:sz w:val="24"/>
        </w:rPr>
        <w:lastRenderedPageBreak/>
        <w:t xml:space="preserve">Tabel 3. </w:t>
      </w:r>
      <w:r w:rsidRPr="00F66C21">
        <w:rPr>
          <w:rFonts w:ascii="Times New Roman" w:hAnsi="Times New Roman" w:cs="Times New Roman"/>
          <w:color w:val="auto"/>
          <w:sz w:val="24"/>
        </w:rPr>
        <w:fldChar w:fldCharType="begin"/>
      </w:r>
      <w:r w:rsidRPr="00F66C21">
        <w:rPr>
          <w:rFonts w:ascii="Times New Roman" w:hAnsi="Times New Roman" w:cs="Times New Roman"/>
          <w:color w:val="auto"/>
          <w:sz w:val="24"/>
        </w:rPr>
        <w:instrText xml:space="preserve"> SEQ Tabel_3. \* ARABIC </w:instrText>
      </w:r>
      <w:r w:rsidRPr="00F66C21">
        <w:rPr>
          <w:rFonts w:ascii="Times New Roman" w:hAnsi="Times New Roman" w:cs="Times New Roman"/>
          <w:color w:val="auto"/>
          <w:sz w:val="24"/>
        </w:rPr>
        <w:fldChar w:fldCharType="separate"/>
      </w:r>
      <w:r w:rsidR="00B03EB1">
        <w:rPr>
          <w:rFonts w:ascii="Times New Roman" w:hAnsi="Times New Roman" w:cs="Times New Roman"/>
          <w:noProof/>
          <w:color w:val="auto"/>
          <w:sz w:val="24"/>
        </w:rPr>
        <w:t>1</w:t>
      </w:r>
      <w:r w:rsidRPr="00F66C21">
        <w:rPr>
          <w:rFonts w:ascii="Times New Roman" w:hAnsi="Times New Roman" w:cs="Times New Roman"/>
          <w:color w:val="auto"/>
          <w:sz w:val="24"/>
        </w:rPr>
        <w:fldChar w:fldCharType="end"/>
      </w:r>
      <w:r w:rsidRPr="00F66C21">
        <w:rPr>
          <w:rFonts w:ascii="Times New Roman" w:hAnsi="Times New Roman" w:cs="Times New Roman"/>
          <w:color w:val="auto"/>
          <w:sz w:val="24"/>
        </w:rPr>
        <w:t xml:space="preserve"> Kisi - Kisi Ku</w:t>
      </w:r>
      <w:r w:rsidR="000E7448">
        <w:rPr>
          <w:rFonts w:ascii="Times New Roman" w:hAnsi="Times New Roman" w:cs="Times New Roman"/>
          <w:color w:val="auto"/>
          <w:sz w:val="24"/>
        </w:rPr>
        <w:t>e</w:t>
      </w:r>
      <w:r w:rsidRPr="00F66C21">
        <w:rPr>
          <w:rFonts w:ascii="Times New Roman" w:hAnsi="Times New Roman" w:cs="Times New Roman"/>
          <w:color w:val="auto"/>
          <w:sz w:val="24"/>
        </w:rPr>
        <w:t>s</w:t>
      </w:r>
      <w:r w:rsidR="000E7448">
        <w:rPr>
          <w:rFonts w:ascii="Times New Roman" w:hAnsi="Times New Roman" w:cs="Times New Roman"/>
          <w:color w:val="auto"/>
          <w:sz w:val="24"/>
        </w:rPr>
        <w:t>i</w:t>
      </w:r>
      <w:r w:rsidRPr="00F66C21">
        <w:rPr>
          <w:rFonts w:ascii="Times New Roman" w:hAnsi="Times New Roman" w:cs="Times New Roman"/>
          <w:color w:val="auto"/>
          <w:sz w:val="24"/>
        </w:rPr>
        <w:t>oner</w:t>
      </w:r>
      <w:bookmarkEnd w:id="61"/>
    </w:p>
    <w:tbl>
      <w:tblPr>
        <w:tblW w:w="7970" w:type="dxa"/>
        <w:tblInd w:w="108" w:type="dxa"/>
        <w:tblLook w:val="04A0" w:firstRow="1" w:lastRow="0" w:firstColumn="1" w:lastColumn="0" w:noHBand="0" w:noVBand="1"/>
      </w:tblPr>
      <w:tblGrid>
        <w:gridCol w:w="486"/>
        <w:gridCol w:w="3422"/>
        <w:gridCol w:w="986"/>
        <w:gridCol w:w="1630"/>
        <w:gridCol w:w="1446"/>
      </w:tblGrid>
      <w:tr w:rsidR="0087569F" w14:paraId="73758DA6" w14:textId="77777777" w:rsidTr="00C20C00">
        <w:trPr>
          <w:trHeight w:val="227"/>
        </w:trPr>
        <w:tc>
          <w:tcPr>
            <w:tcW w:w="0" w:type="auto"/>
            <w:tcBorders>
              <w:top w:val="single" w:sz="18" w:space="0" w:color="auto"/>
              <w:bottom w:val="single" w:sz="18" w:space="0" w:color="auto"/>
            </w:tcBorders>
            <w:vAlign w:val="center"/>
          </w:tcPr>
          <w:p w14:paraId="031738D8" w14:textId="77777777" w:rsidR="0087569F" w:rsidRPr="00DA40FE" w:rsidRDefault="0087569F" w:rsidP="00C20C00">
            <w:pPr>
              <w:spacing w:line="240" w:lineRule="auto"/>
              <w:jc w:val="center"/>
              <w:rPr>
                <w:rFonts w:ascii="Times New Roman" w:hAnsi="Times New Roman" w:cs="Times New Roman"/>
                <w:b/>
              </w:rPr>
            </w:pPr>
            <w:r w:rsidRPr="00DA40FE">
              <w:rPr>
                <w:rFonts w:ascii="Times New Roman" w:hAnsi="Times New Roman" w:cs="Times New Roman"/>
                <w:b/>
              </w:rPr>
              <w:t>No</w:t>
            </w:r>
          </w:p>
        </w:tc>
        <w:tc>
          <w:tcPr>
            <w:tcW w:w="0" w:type="auto"/>
            <w:tcBorders>
              <w:top w:val="single" w:sz="18" w:space="0" w:color="auto"/>
              <w:bottom w:val="single" w:sz="18" w:space="0" w:color="auto"/>
            </w:tcBorders>
            <w:vAlign w:val="center"/>
          </w:tcPr>
          <w:p w14:paraId="2CEC70D7" w14:textId="77777777" w:rsidR="0087569F" w:rsidRPr="00DA40FE" w:rsidRDefault="0087569F" w:rsidP="00C20C00">
            <w:pPr>
              <w:spacing w:line="240" w:lineRule="auto"/>
              <w:jc w:val="center"/>
              <w:rPr>
                <w:rFonts w:ascii="Times New Roman" w:hAnsi="Times New Roman" w:cs="Times New Roman"/>
                <w:b/>
              </w:rPr>
            </w:pPr>
            <w:r w:rsidRPr="00DA40FE">
              <w:rPr>
                <w:rFonts w:ascii="Times New Roman" w:hAnsi="Times New Roman" w:cs="Times New Roman"/>
                <w:b/>
              </w:rPr>
              <w:t>Indikator</w:t>
            </w:r>
          </w:p>
        </w:tc>
        <w:tc>
          <w:tcPr>
            <w:tcW w:w="0" w:type="auto"/>
            <w:tcBorders>
              <w:top w:val="single" w:sz="18" w:space="0" w:color="auto"/>
              <w:bottom w:val="single" w:sz="18" w:space="0" w:color="auto"/>
            </w:tcBorders>
            <w:vAlign w:val="center"/>
          </w:tcPr>
          <w:p w14:paraId="05B1AEB2" w14:textId="77777777" w:rsidR="0087569F" w:rsidRPr="00DA40FE" w:rsidRDefault="0087569F" w:rsidP="00C20C00">
            <w:pPr>
              <w:spacing w:line="240" w:lineRule="auto"/>
              <w:jc w:val="center"/>
              <w:rPr>
                <w:rFonts w:ascii="Times New Roman" w:hAnsi="Times New Roman" w:cs="Times New Roman"/>
                <w:b/>
              </w:rPr>
            </w:pPr>
            <w:r w:rsidRPr="00DA40FE">
              <w:rPr>
                <w:rFonts w:ascii="Times New Roman" w:hAnsi="Times New Roman" w:cs="Times New Roman"/>
                <w:b/>
              </w:rPr>
              <w:t>No Item</w:t>
            </w:r>
          </w:p>
        </w:tc>
        <w:tc>
          <w:tcPr>
            <w:tcW w:w="0" w:type="auto"/>
            <w:tcBorders>
              <w:top w:val="single" w:sz="18" w:space="0" w:color="auto"/>
              <w:bottom w:val="single" w:sz="18" w:space="0" w:color="auto"/>
            </w:tcBorders>
            <w:vAlign w:val="center"/>
          </w:tcPr>
          <w:p w14:paraId="0C878AD4" w14:textId="77777777" w:rsidR="0087569F" w:rsidRPr="00DA40FE" w:rsidRDefault="0087569F" w:rsidP="00C20C00">
            <w:pPr>
              <w:spacing w:line="240" w:lineRule="auto"/>
              <w:jc w:val="center"/>
              <w:rPr>
                <w:rFonts w:ascii="Times New Roman" w:hAnsi="Times New Roman" w:cs="Times New Roman"/>
                <w:b/>
              </w:rPr>
            </w:pPr>
            <w:r w:rsidRPr="00DA40FE">
              <w:rPr>
                <w:rFonts w:ascii="Times New Roman" w:hAnsi="Times New Roman" w:cs="Times New Roman"/>
                <w:b/>
              </w:rPr>
              <w:t>Jenis Pernyataan</w:t>
            </w:r>
          </w:p>
        </w:tc>
        <w:tc>
          <w:tcPr>
            <w:tcW w:w="0" w:type="auto"/>
            <w:tcBorders>
              <w:top w:val="single" w:sz="18" w:space="0" w:color="auto"/>
              <w:bottom w:val="single" w:sz="18" w:space="0" w:color="auto"/>
            </w:tcBorders>
            <w:vAlign w:val="center"/>
          </w:tcPr>
          <w:p w14:paraId="46E5A847" w14:textId="77777777" w:rsidR="0087569F" w:rsidRPr="00DA40FE" w:rsidRDefault="0087569F" w:rsidP="00C20C00">
            <w:pPr>
              <w:spacing w:line="240" w:lineRule="auto"/>
              <w:jc w:val="center"/>
              <w:rPr>
                <w:rFonts w:ascii="Times New Roman" w:hAnsi="Times New Roman" w:cs="Times New Roman"/>
                <w:b/>
              </w:rPr>
            </w:pPr>
            <w:r w:rsidRPr="00DA40FE">
              <w:rPr>
                <w:rFonts w:ascii="Times New Roman" w:hAnsi="Times New Roman" w:cs="Times New Roman"/>
                <w:b/>
              </w:rPr>
              <w:t>Kunci Jawaban</w:t>
            </w:r>
          </w:p>
        </w:tc>
      </w:tr>
      <w:tr w:rsidR="00726CD4" w14:paraId="086582BF" w14:textId="77777777" w:rsidTr="00C20C00">
        <w:trPr>
          <w:trHeight w:val="227"/>
        </w:trPr>
        <w:tc>
          <w:tcPr>
            <w:tcW w:w="0" w:type="auto"/>
            <w:vMerge w:val="restart"/>
            <w:tcBorders>
              <w:top w:val="single" w:sz="18" w:space="0" w:color="auto"/>
            </w:tcBorders>
          </w:tcPr>
          <w:p w14:paraId="7FC7FBAF" w14:textId="77777777" w:rsidR="00726CD4" w:rsidRPr="00DA40FE" w:rsidRDefault="00726CD4" w:rsidP="00C20C00">
            <w:pPr>
              <w:spacing w:line="240" w:lineRule="auto"/>
              <w:jc w:val="center"/>
              <w:rPr>
                <w:rFonts w:ascii="Times New Roman" w:hAnsi="Times New Roman" w:cs="Times New Roman"/>
              </w:rPr>
            </w:pPr>
            <w:r w:rsidRPr="00DA40FE">
              <w:rPr>
                <w:rFonts w:ascii="Times New Roman" w:hAnsi="Times New Roman" w:cs="Times New Roman"/>
              </w:rPr>
              <w:t>1</w:t>
            </w:r>
          </w:p>
        </w:tc>
        <w:tc>
          <w:tcPr>
            <w:tcW w:w="0" w:type="auto"/>
            <w:vMerge w:val="restart"/>
            <w:tcBorders>
              <w:top w:val="single" w:sz="18" w:space="0" w:color="auto"/>
            </w:tcBorders>
          </w:tcPr>
          <w:p w14:paraId="360F5572" w14:textId="52047DAC" w:rsidR="00726CD4" w:rsidRPr="00DA40FE" w:rsidRDefault="00726CD4" w:rsidP="00C20C00">
            <w:pPr>
              <w:spacing w:line="240" w:lineRule="auto"/>
              <w:jc w:val="center"/>
              <w:rPr>
                <w:rFonts w:ascii="Times New Roman" w:hAnsi="Times New Roman" w:cs="Times New Roman"/>
              </w:rPr>
            </w:pPr>
            <w:r w:rsidRPr="00DA40FE">
              <w:rPr>
                <w:rFonts w:ascii="Times New Roman" w:hAnsi="Times New Roman" w:cs="Times New Roman"/>
              </w:rPr>
              <w:t xml:space="preserve">Pengertian Diabetes </w:t>
            </w:r>
            <w:r w:rsidR="00D70FAE">
              <w:rPr>
                <w:rFonts w:ascii="Times New Roman" w:hAnsi="Times New Roman" w:cs="Times New Roman"/>
              </w:rPr>
              <w:t>Melitus</w:t>
            </w:r>
          </w:p>
        </w:tc>
        <w:tc>
          <w:tcPr>
            <w:tcW w:w="0" w:type="auto"/>
            <w:tcBorders>
              <w:top w:val="single" w:sz="18" w:space="0" w:color="auto"/>
            </w:tcBorders>
            <w:shd w:val="clear" w:color="auto" w:fill="auto"/>
          </w:tcPr>
          <w:p w14:paraId="14CDE434" w14:textId="269FD6CF" w:rsidR="00726CD4" w:rsidRPr="00DA40FE" w:rsidRDefault="00FC22EC" w:rsidP="00C20C00">
            <w:pPr>
              <w:spacing w:line="240" w:lineRule="auto"/>
              <w:jc w:val="center"/>
              <w:rPr>
                <w:rFonts w:ascii="Times New Roman" w:hAnsi="Times New Roman" w:cs="Times New Roman"/>
              </w:rPr>
            </w:pPr>
            <w:r w:rsidRPr="00DA40FE">
              <w:rPr>
                <w:rFonts w:ascii="Times New Roman" w:hAnsi="Times New Roman" w:cs="Times New Roman"/>
              </w:rPr>
              <w:t>1,2,4</w:t>
            </w:r>
          </w:p>
        </w:tc>
        <w:tc>
          <w:tcPr>
            <w:tcW w:w="0" w:type="auto"/>
            <w:tcBorders>
              <w:top w:val="single" w:sz="18" w:space="0" w:color="auto"/>
            </w:tcBorders>
          </w:tcPr>
          <w:p w14:paraId="39B85511" w14:textId="77777777" w:rsidR="00726CD4" w:rsidRPr="00DA40FE" w:rsidRDefault="00726CD4" w:rsidP="00C20C00">
            <w:pPr>
              <w:spacing w:line="240" w:lineRule="auto"/>
              <w:jc w:val="center"/>
              <w:rPr>
                <w:rFonts w:ascii="Times New Roman" w:hAnsi="Times New Roman" w:cs="Times New Roman"/>
              </w:rPr>
            </w:pPr>
            <w:r w:rsidRPr="00DA40FE">
              <w:rPr>
                <w:rFonts w:ascii="Times New Roman" w:hAnsi="Times New Roman" w:cs="Times New Roman"/>
              </w:rPr>
              <w:t>Positif</w:t>
            </w:r>
          </w:p>
        </w:tc>
        <w:tc>
          <w:tcPr>
            <w:tcW w:w="0" w:type="auto"/>
            <w:tcBorders>
              <w:top w:val="single" w:sz="18" w:space="0" w:color="auto"/>
            </w:tcBorders>
          </w:tcPr>
          <w:p w14:paraId="6FA42D29" w14:textId="77777777" w:rsidR="00726CD4" w:rsidRPr="00DA40FE" w:rsidRDefault="00726CD4" w:rsidP="00C20C00">
            <w:pPr>
              <w:spacing w:line="240" w:lineRule="auto"/>
              <w:jc w:val="center"/>
              <w:rPr>
                <w:rFonts w:ascii="Times New Roman" w:hAnsi="Times New Roman" w:cs="Times New Roman"/>
              </w:rPr>
            </w:pPr>
            <w:r w:rsidRPr="00DA40FE">
              <w:rPr>
                <w:rFonts w:ascii="Times New Roman" w:hAnsi="Times New Roman" w:cs="Times New Roman"/>
              </w:rPr>
              <w:t>Benar</w:t>
            </w:r>
          </w:p>
        </w:tc>
      </w:tr>
      <w:tr w:rsidR="00726CD4" w14:paraId="403E17C1" w14:textId="77777777" w:rsidTr="00C20C00">
        <w:trPr>
          <w:trHeight w:val="227"/>
        </w:trPr>
        <w:tc>
          <w:tcPr>
            <w:tcW w:w="0" w:type="auto"/>
            <w:vMerge/>
          </w:tcPr>
          <w:p w14:paraId="613B77AA" w14:textId="77777777" w:rsidR="00726CD4" w:rsidRPr="00DA40FE" w:rsidRDefault="00726CD4" w:rsidP="00C20C00">
            <w:pPr>
              <w:spacing w:line="240" w:lineRule="auto"/>
              <w:jc w:val="center"/>
              <w:rPr>
                <w:rFonts w:ascii="Times New Roman" w:hAnsi="Times New Roman" w:cs="Times New Roman"/>
              </w:rPr>
            </w:pPr>
          </w:p>
        </w:tc>
        <w:tc>
          <w:tcPr>
            <w:tcW w:w="0" w:type="auto"/>
            <w:vMerge/>
          </w:tcPr>
          <w:p w14:paraId="416A8CCC" w14:textId="77777777" w:rsidR="00726CD4" w:rsidRPr="00DA40FE" w:rsidRDefault="00726CD4" w:rsidP="00C20C00">
            <w:pPr>
              <w:spacing w:line="240" w:lineRule="auto"/>
              <w:jc w:val="center"/>
              <w:rPr>
                <w:rFonts w:ascii="Times New Roman" w:hAnsi="Times New Roman" w:cs="Times New Roman"/>
              </w:rPr>
            </w:pPr>
          </w:p>
        </w:tc>
        <w:tc>
          <w:tcPr>
            <w:tcW w:w="0" w:type="auto"/>
            <w:shd w:val="clear" w:color="auto" w:fill="auto"/>
          </w:tcPr>
          <w:p w14:paraId="2FA8585C" w14:textId="21A43CE2" w:rsidR="00726CD4" w:rsidRPr="00DA40FE" w:rsidRDefault="00FC22EC" w:rsidP="00C20C00">
            <w:pPr>
              <w:spacing w:line="240" w:lineRule="auto"/>
              <w:jc w:val="center"/>
              <w:rPr>
                <w:rFonts w:ascii="Times New Roman" w:hAnsi="Times New Roman" w:cs="Times New Roman"/>
              </w:rPr>
            </w:pPr>
            <w:r w:rsidRPr="00DA40FE">
              <w:rPr>
                <w:rFonts w:ascii="Times New Roman" w:hAnsi="Times New Roman" w:cs="Times New Roman"/>
              </w:rPr>
              <w:t>3, 5</w:t>
            </w:r>
          </w:p>
        </w:tc>
        <w:tc>
          <w:tcPr>
            <w:tcW w:w="0" w:type="auto"/>
          </w:tcPr>
          <w:p w14:paraId="68528AA0" w14:textId="1AD2F89D" w:rsidR="00726CD4" w:rsidRPr="00DA40FE" w:rsidRDefault="00726CD4" w:rsidP="00C20C00">
            <w:pPr>
              <w:spacing w:line="240" w:lineRule="auto"/>
              <w:jc w:val="center"/>
              <w:rPr>
                <w:rFonts w:ascii="Times New Roman" w:hAnsi="Times New Roman" w:cs="Times New Roman"/>
              </w:rPr>
            </w:pPr>
            <w:r w:rsidRPr="00DA40FE">
              <w:rPr>
                <w:rFonts w:ascii="Times New Roman" w:hAnsi="Times New Roman" w:cs="Times New Roman"/>
              </w:rPr>
              <w:t>Negatif</w:t>
            </w:r>
          </w:p>
        </w:tc>
        <w:tc>
          <w:tcPr>
            <w:tcW w:w="0" w:type="auto"/>
          </w:tcPr>
          <w:p w14:paraId="419D07B9" w14:textId="1C8582EF" w:rsidR="00726CD4" w:rsidRPr="00DA40FE" w:rsidRDefault="00726CD4" w:rsidP="00C20C00">
            <w:pPr>
              <w:spacing w:line="240" w:lineRule="auto"/>
              <w:jc w:val="center"/>
              <w:rPr>
                <w:rFonts w:ascii="Times New Roman" w:hAnsi="Times New Roman" w:cs="Times New Roman"/>
              </w:rPr>
            </w:pPr>
            <w:r w:rsidRPr="00DA40FE">
              <w:rPr>
                <w:rFonts w:ascii="Times New Roman" w:hAnsi="Times New Roman" w:cs="Times New Roman"/>
              </w:rPr>
              <w:t xml:space="preserve">Salah </w:t>
            </w:r>
          </w:p>
        </w:tc>
      </w:tr>
      <w:tr w:rsidR="00FC22EC" w14:paraId="128DDDD9" w14:textId="77777777" w:rsidTr="00C20C00">
        <w:trPr>
          <w:trHeight w:val="227"/>
        </w:trPr>
        <w:tc>
          <w:tcPr>
            <w:tcW w:w="0" w:type="auto"/>
            <w:vMerge w:val="restart"/>
          </w:tcPr>
          <w:p w14:paraId="39558ED0" w14:textId="77777777" w:rsidR="00FC22EC" w:rsidRPr="00DA40FE" w:rsidRDefault="00FC22EC" w:rsidP="00C20C00">
            <w:pPr>
              <w:spacing w:line="240" w:lineRule="auto"/>
              <w:jc w:val="center"/>
              <w:rPr>
                <w:rFonts w:ascii="Times New Roman" w:hAnsi="Times New Roman" w:cs="Times New Roman"/>
              </w:rPr>
            </w:pPr>
            <w:r w:rsidRPr="00DA40FE">
              <w:rPr>
                <w:rFonts w:ascii="Times New Roman" w:hAnsi="Times New Roman" w:cs="Times New Roman"/>
              </w:rPr>
              <w:t>2</w:t>
            </w:r>
          </w:p>
        </w:tc>
        <w:tc>
          <w:tcPr>
            <w:tcW w:w="0" w:type="auto"/>
            <w:vMerge w:val="restart"/>
          </w:tcPr>
          <w:p w14:paraId="22548899" w14:textId="2FB0044C" w:rsidR="00FC22EC" w:rsidRPr="00DA40FE" w:rsidRDefault="00FC22EC" w:rsidP="00C20C00">
            <w:pPr>
              <w:spacing w:line="240" w:lineRule="auto"/>
              <w:jc w:val="center"/>
              <w:rPr>
                <w:rFonts w:ascii="Times New Roman" w:hAnsi="Times New Roman" w:cs="Times New Roman"/>
              </w:rPr>
            </w:pPr>
            <w:r w:rsidRPr="00DA40FE">
              <w:rPr>
                <w:rFonts w:ascii="Times New Roman" w:hAnsi="Times New Roman" w:cs="Times New Roman"/>
              </w:rPr>
              <w:t xml:space="preserve">Faktor pemicu Diabetes </w:t>
            </w:r>
            <w:r w:rsidR="00D70FAE">
              <w:rPr>
                <w:rFonts w:ascii="Times New Roman" w:hAnsi="Times New Roman" w:cs="Times New Roman"/>
              </w:rPr>
              <w:t>Melitus</w:t>
            </w:r>
          </w:p>
        </w:tc>
        <w:tc>
          <w:tcPr>
            <w:tcW w:w="0" w:type="auto"/>
            <w:shd w:val="clear" w:color="auto" w:fill="auto"/>
          </w:tcPr>
          <w:p w14:paraId="16CCC931" w14:textId="019221ED" w:rsidR="00FC22EC" w:rsidRPr="00DA40FE" w:rsidRDefault="00FC22EC" w:rsidP="00C20C00">
            <w:pPr>
              <w:spacing w:line="240" w:lineRule="auto"/>
              <w:jc w:val="center"/>
              <w:rPr>
                <w:rFonts w:ascii="Times New Roman" w:hAnsi="Times New Roman" w:cs="Times New Roman"/>
              </w:rPr>
            </w:pPr>
            <w:r w:rsidRPr="00DA40FE">
              <w:rPr>
                <w:rFonts w:ascii="Times New Roman" w:hAnsi="Times New Roman" w:cs="Times New Roman"/>
              </w:rPr>
              <w:t>8,10</w:t>
            </w:r>
          </w:p>
        </w:tc>
        <w:tc>
          <w:tcPr>
            <w:tcW w:w="0" w:type="auto"/>
          </w:tcPr>
          <w:p w14:paraId="494F19B8" w14:textId="4254BED7" w:rsidR="00FC22EC" w:rsidRPr="00DA40FE" w:rsidRDefault="00FC22EC" w:rsidP="00C20C00">
            <w:pPr>
              <w:spacing w:line="240" w:lineRule="auto"/>
              <w:jc w:val="center"/>
              <w:rPr>
                <w:rFonts w:ascii="Times New Roman" w:hAnsi="Times New Roman" w:cs="Times New Roman"/>
              </w:rPr>
            </w:pPr>
            <w:r w:rsidRPr="00DA40FE">
              <w:rPr>
                <w:rFonts w:ascii="Times New Roman" w:hAnsi="Times New Roman" w:cs="Times New Roman"/>
              </w:rPr>
              <w:t xml:space="preserve">Positif </w:t>
            </w:r>
          </w:p>
        </w:tc>
        <w:tc>
          <w:tcPr>
            <w:tcW w:w="0" w:type="auto"/>
          </w:tcPr>
          <w:p w14:paraId="7A9A752B" w14:textId="7DD63DD2" w:rsidR="00FC22EC" w:rsidRPr="00DA40FE" w:rsidRDefault="00FC22EC" w:rsidP="00C20C00">
            <w:pPr>
              <w:spacing w:line="240" w:lineRule="auto"/>
              <w:jc w:val="center"/>
              <w:rPr>
                <w:rFonts w:ascii="Times New Roman" w:hAnsi="Times New Roman" w:cs="Times New Roman"/>
              </w:rPr>
            </w:pPr>
            <w:r w:rsidRPr="00DA40FE">
              <w:rPr>
                <w:rFonts w:ascii="Times New Roman" w:hAnsi="Times New Roman" w:cs="Times New Roman"/>
              </w:rPr>
              <w:t xml:space="preserve">Benar </w:t>
            </w:r>
          </w:p>
        </w:tc>
      </w:tr>
      <w:tr w:rsidR="00FC22EC" w14:paraId="4A6B48BB" w14:textId="77777777" w:rsidTr="00C20C00">
        <w:trPr>
          <w:trHeight w:val="227"/>
        </w:trPr>
        <w:tc>
          <w:tcPr>
            <w:tcW w:w="0" w:type="auto"/>
            <w:vMerge/>
          </w:tcPr>
          <w:p w14:paraId="6ABCBFD3" w14:textId="77777777" w:rsidR="00FC22EC" w:rsidRPr="00DA40FE" w:rsidRDefault="00FC22EC" w:rsidP="00C20C00">
            <w:pPr>
              <w:spacing w:line="240" w:lineRule="auto"/>
              <w:jc w:val="center"/>
              <w:rPr>
                <w:rFonts w:ascii="Times New Roman" w:hAnsi="Times New Roman" w:cs="Times New Roman"/>
              </w:rPr>
            </w:pPr>
          </w:p>
        </w:tc>
        <w:tc>
          <w:tcPr>
            <w:tcW w:w="0" w:type="auto"/>
            <w:vMerge/>
          </w:tcPr>
          <w:p w14:paraId="6617FEDB" w14:textId="77777777" w:rsidR="00FC22EC" w:rsidRPr="00DA40FE" w:rsidRDefault="00FC22EC" w:rsidP="00C20C00">
            <w:pPr>
              <w:spacing w:line="240" w:lineRule="auto"/>
              <w:jc w:val="center"/>
              <w:rPr>
                <w:rFonts w:ascii="Times New Roman" w:hAnsi="Times New Roman" w:cs="Times New Roman"/>
              </w:rPr>
            </w:pPr>
          </w:p>
        </w:tc>
        <w:tc>
          <w:tcPr>
            <w:tcW w:w="0" w:type="auto"/>
            <w:shd w:val="clear" w:color="auto" w:fill="auto"/>
          </w:tcPr>
          <w:p w14:paraId="41990567" w14:textId="3822F4AC" w:rsidR="00FC22EC" w:rsidRPr="00DA40FE" w:rsidRDefault="00FC22EC" w:rsidP="00C20C00">
            <w:pPr>
              <w:spacing w:line="240" w:lineRule="auto"/>
              <w:jc w:val="center"/>
              <w:rPr>
                <w:rFonts w:ascii="Times New Roman" w:hAnsi="Times New Roman" w:cs="Times New Roman"/>
              </w:rPr>
            </w:pPr>
            <w:r w:rsidRPr="00DA40FE">
              <w:rPr>
                <w:rFonts w:ascii="Times New Roman" w:hAnsi="Times New Roman" w:cs="Times New Roman"/>
              </w:rPr>
              <w:t>6, 7, 9</w:t>
            </w:r>
          </w:p>
        </w:tc>
        <w:tc>
          <w:tcPr>
            <w:tcW w:w="0" w:type="auto"/>
          </w:tcPr>
          <w:p w14:paraId="26712533" w14:textId="7B152354" w:rsidR="00FC22EC" w:rsidRPr="00DA40FE" w:rsidRDefault="00FC22EC" w:rsidP="00C20C00">
            <w:pPr>
              <w:spacing w:line="240" w:lineRule="auto"/>
              <w:jc w:val="center"/>
              <w:rPr>
                <w:rFonts w:ascii="Times New Roman" w:hAnsi="Times New Roman" w:cs="Times New Roman"/>
              </w:rPr>
            </w:pPr>
            <w:r w:rsidRPr="00DA40FE">
              <w:rPr>
                <w:rFonts w:ascii="Times New Roman" w:hAnsi="Times New Roman" w:cs="Times New Roman"/>
              </w:rPr>
              <w:t>Negatif</w:t>
            </w:r>
          </w:p>
        </w:tc>
        <w:tc>
          <w:tcPr>
            <w:tcW w:w="0" w:type="auto"/>
          </w:tcPr>
          <w:p w14:paraId="5DACD4C4" w14:textId="50ABBB7C" w:rsidR="00FC22EC" w:rsidRPr="00DA40FE" w:rsidRDefault="00FC22EC" w:rsidP="00C20C00">
            <w:pPr>
              <w:spacing w:line="240" w:lineRule="auto"/>
              <w:jc w:val="center"/>
              <w:rPr>
                <w:rFonts w:ascii="Times New Roman" w:hAnsi="Times New Roman" w:cs="Times New Roman"/>
              </w:rPr>
            </w:pPr>
            <w:r w:rsidRPr="00DA40FE">
              <w:rPr>
                <w:rFonts w:ascii="Times New Roman" w:hAnsi="Times New Roman" w:cs="Times New Roman"/>
              </w:rPr>
              <w:t xml:space="preserve">Salah </w:t>
            </w:r>
          </w:p>
        </w:tc>
      </w:tr>
      <w:tr w:rsidR="0087569F" w14:paraId="464E4682" w14:textId="77777777" w:rsidTr="00C20C00">
        <w:trPr>
          <w:trHeight w:val="227"/>
        </w:trPr>
        <w:tc>
          <w:tcPr>
            <w:tcW w:w="0" w:type="auto"/>
            <w:vMerge w:val="restart"/>
          </w:tcPr>
          <w:p w14:paraId="67847E9C" w14:textId="77777777" w:rsidR="0087569F" w:rsidRPr="00DA40FE" w:rsidRDefault="0087569F" w:rsidP="00C20C00">
            <w:pPr>
              <w:spacing w:line="240" w:lineRule="auto"/>
              <w:jc w:val="center"/>
              <w:rPr>
                <w:rFonts w:ascii="Times New Roman" w:hAnsi="Times New Roman" w:cs="Times New Roman"/>
              </w:rPr>
            </w:pPr>
            <w:r w:rsidRPr="00DA40FE">
              <w:rPr>
                <w:rFonts w:ascii="Times New Roman" w:hAnsi="Times New Roman" w:cs="Times New Roman"/>
              </w:rPr>
              <w:t>3</w:t>
            </w:r>
          </w:p>
        </w:tc>
        <w:tc>
          <w:tcPr>
            <w:tcW w:w="0" w:type="auto"/>
            <w:vMerge w:val="restart"/>
          </w:tcPr>
          <w:p w14:paraId="60FA0A06" w14:textId="027EBD5A" w:rsidR="0087569F" w:rsidRPr="00DA40FE" w:rsidRDefault="000906E8" w:rsidP="00C20C00">
            <w:pPr>
              <w:spacing w:line="240" w:lineRule="auto"/>
              <w:jc w:val="center"/>
              <w:rPr>
                <w:rFonts w:ascii="Times New Roman" w:hAnsi="Times New Roman" w:cs="Times New Roman"/>
              </w:rPr>
            </w:pPr>
            <w:r w:rsidRPr="00DA40FE">
              <w:rPr>
                <w:rFonts w:ascii="Times New Roman" w:hAnsi="Times New Roman" w:cs="Times New Roman"/>
              </w:rPr>
              <w:t>Pencegahan Komplikasi</w:t>
            </w:r>
          </w:p>
        </w:tc>
        <w:tc>
          <w:tcPr>
            <w:tcW w:w="0" w:type="auto"/>
            <w:shd w:val="clear" w:color="auto" w:fill="auto"/>
          </w:tcPr>
          <w:p w14:paraId="735F82D6" w14:textId="106475C9" w:rsidR="0087569F" w:rsidRPr="00DA40FE" w:rsidRDefault="000906E8" w:rsidP="00C20C00">
            <w:pPr>
              <w:spacing w:line="240" w:lineRule="auto"/>
              <w:jc w:val="center"/>
              <w:rPr>
                <w:rFonts w:ascii="Times New Roman" w:hAnsi="Times New Roman" w:cs="Times New Roman"/>
              </w:rPr>
            </w:pPr>
            <w:r>
              <w:rPr>
                <w:rFonts w:ascii="Times New Roman" w:hAnsi="Times New Roman" w:cs="Times New Roman"/>
              </w:rPr>
              <w:t>11,12,13</w:t>
            </w:r>
          </w:p>
        </w:tc>
        <w:tc>
          <w:tcPr>
            <w:tcW w:w="0" w:type="auto"/>
            <w:shd w:val="clear" w:color="auto" w:fill="auto"/>
          </w:tcPr>
          <w:p w14:paraId="322B32D8" w14:textId="77777777" w:rsidR="0087569F" w:rsidRPr="00DA40FE" w:rsidRDefault="0087569F" w:rsidP="00C20C00">
            <w:pPr>
              <w:spacing w:line="240" w:lineRule="auto"/>
              <w:jc w:val="center"/>
              <w:rPr>
                <w:rFonts w:ascii="Times New Roman" w:hAnsi="Times New Roman" w:cs="Times New Roman"/>
              </w:rPr>
            </w:pPr>
            <w:r w:rsidRPr="00DA40FE">
              <w:rPr>
                <w:rFonts w:ascii="Times New Roman" w:hAnsi="Times New Roman" w:cs="Times New Roman"/>
              </w:rPr>
              <w:t>Positif</w:t>
            </w:r>
          </w:p>
        </w:tc>
        <w:tc>
          <w:tcPr>
            <w:tcW w:w="0" w:type="auto"/>
          </w:tcPr>
          <w:p w14:paraId="3E4A5FE9" w14:textId="77777777" w:rsidR="0087569F" w:rsidRPr="00DA40FE" w:rsidRDefault="0087569F" w:rsidP="00C20C00">
            <w:pPr>
              <w:spacing w:line="240" w:lineRule="auto"/>
              <w:jc w:val="center"/>
              <w:rPr>
                <w:rFonts w:ascii="Times New Roman" w:hAnsi="Times New Roman" w:cs="Times New Roman"/>
              </w:rPr>
            </w:pPr>
            <w:r w:rsidRPr="00DA40FE">
              <w:rPr>
                <w:rFonts w:ascii="Times New Roman" w:hAnsi="Times New Roman" w:cs="Times New Roman"/>
              </w:rPr>
              <w:t>Benar</w:t>
            </w:r>
          </w:p>
        </w:tc>
      </w:tr>
      <w:tr w:rsidR="0087569F" w14:paraId="0235208C" w14:textId="77777777" w:rsidTr="00C20C00">
        <w:trPr>
          <w:trHeight w:val="227"/>
        </w:trPr>
        <w:tc>
          <w:tcPr>
            <w:tcW w:w="0" w:type="auto"/>
            <w:vMerge/>
          </w:tcPr>
          <w:p w14:paraId="43F3D366" w14:textId="77777777" w:rsidR="0087569F" w:rsidRPr="00DA40FE" w:rsidRDefault="0087569F" w:rsidP="00C20C00">
            <w:pPr>
              <w:spacing w:line="240" w:lineRule="auto"/>
              <w:jc w:val="center"/>
              <w:rPr>
                <w:rFonts w:ascii="Times New Roman" w:hAnsi="Times New Roman" w:cs="Times New Roman"/>
              </w:rPr>
            </w:pPr>
          </w:p>
        </w:tc>
        <w:tc>
          <w:tcPr>
            <w:tcW w:w="0" w:type="auto"/>
            <w:vMerge/>
          </w:tcPr>
          <w:p w14:paraId="7C01D8A7" w14:textId="77777777" w:rsidR="0087569F" w:rsidRPr="00DA40FE" w:rsidRDefault="0087569F" w:rsidP="00C20C00">
            <w:pPr>
              <w:spacing w:line="240" w:lineRule="auto"/>
              <w:jc w:val="center"/>
              <w:rPr>
                <w:rFonts w:ascii="Times New Roman" w:hAnsi="Times New Roman" w:cs="Times New Roman"/>
              </w:rPr>
            </w:pPr>
          </w:p>
        </w:tc>
        <w:tc>
          <w:tcPr>
            <w:tcW w:w="0" w:type="auto"/>
            <w:shd w:val="clear" w:color="auto" w:fill="auto"/>
          </w:tcPr>
          <w:p w14:paraId="7C549F35" w14:textId="6C817A63" w:rsidR="0087569F" w:rsidRPr="00DA40FE" w:rsidRDefault="000906E8" w:rsidP="00C20C00">
            <w:pPr>
              <w:spacing w:line="240" w:lineRule="auto"/>
              <w:jc w:val="center"/>
              <w:rPr>
                <w:rFonts w:ascii="Times New Roman" w:hAnsi="Times New Roman" w:cs="Times New Roman"/>
              </w:rPr>
            </w:pPr>
            <w:r>
              <w:rPr>
                <w:rFonts w:ascii="Times New Roman" w:hAnsi="Times New Roman" w:cs="Times New Roman"/>
              </w:rPr>
              <w:t>14,15</w:t>
            </w:r>
          </w:p>
        </w:tc>
        <w:tc>
          <w:tcPr>
            <w:tcW w:w="0" w:type="auto"/>
          </w:tcPr>
          <w:p w14:paraId="556CACF6" w14:textId="77777777" w:rsidR="0087569F" w:rsidRPr="00DA40FE" w:rsidRDefault="0087569F" w:rsidP="00C20C00">
            <w:pPr>
              <w:spacing w:line="240" w:lineRule="auto"/>
              <w:jc w:val="center"/>
              <w:rPr>
                <w:rFonts w:ascii="Times New Roman" w:hAnsi="Times New Roman" w:cs="Times New Roman"/>
              </w:rPr>
            </w:pPr>
            <w:r w:rsidRPr="00DA40FE">
              <w:rPr>
                <w:rFonts w:ascii="Times New Roman" w:hAnsi="Times New Roman" w:cs="Times New Roman"/>
              </w:rPr>
              <w:t>Negatif</w:t>
            </w:r>
          </w:p>
        </w:tc>
        <w:tc>
          <w:tcPr>
            <w:tcW w:w="0" w:type="auto"/>
          </w:tcPr>
          <w:p w14:paraId="45344B2F" w14:textId="77777777" w:rsidR="0087569F" w:rsidRPr="00DA40FE" w:rsidRDefault="0087569F" w:rsidP="00C20C00">
            <w:pPr>
              <w:spacing w:line="240" w:lineRule="auto"/>
              <w:jc w:val="center"/>
              <w:rPr>
                <w:rFonts w:ascii="Times New Roman" w:hAnsi="Times New Roman" w:cs="Times New Roman"/>
              </w:rPr>
            </w:pPr>
            <w:r w:rsidRPr="00DA40FE">
              <w:rPr>
                <w:rFonts w:ascii="Times New Roman" w:hAnsi="Times New Roman" w:cs="Times New Roman"/>
              </w:rPr>
              <w:t>Salah</w:t>
            </w:r>
          </w:p>
        </w:tc>
      </w:tr>
      <w:tr w:rsidR="000906E8" w14:paraId="4AD22677" w14:textId="77777777" w:rsidTr="00C20C00">
        <w:trPr>
          <w:trHeight w:val="227"/>
        </w:trPr>
        <w:tc>
          <w:tcPr>
            <w:tcW w:w="0" w:type="auto"/>
            <w:vMerge w:val="restart"/>
          </w:tcPr>
          <w:p w14:paraId="53520710" w14:textId="2DDC5B16" w:rsidR="000906E8" w:rsidRPr="00DA40FE" w:rsidRDefault="000906E8" w:rsidP="00C20C00">
            <w:pPr>
              <w:spacing w:line="240" w:lineRule="auto"/>
              <w:jc w:val="center"/>
              <w:rPr>
                <w:rFonts w:ascii="Times New Roman" w:hAnsi="Times New Roman" w:cs="Times New Roman"/>
              </w:rPr>
            </w:pPr>
            <w:r>
              <w:rPr>
                <w:rFonts w:ascii="Times New Roman" w:hAnsi="Times New Roman" w:cs="Times New Roman"/>
              </w:rPr>
              <w:t>4</w:t>
            </w:r>
          </w:p>
        </w:tc>
        <w:tc>
          <w:tcPr>
            <w:tcW w:w="0" w:type="auto"/>
            <w:vMerge w:val="restart"/>
          </w:tcPr>
          <w:p w14:paraId="0CE5C197" w14:textId="20303446" w:rsidR="000906E8" w:rsidRPr="00DA40FE" w:rsidRDefault="000906E8" w:rsidP="00C20C00">
            <w:pPr>
              <w:spacing w:line="240" w:lineRule="auto"/>
              <w:jc w:val="center"/>
              <w:rPr>
                <w:rFonts w:ascii="Times New Roman" w:hAnsi="Times New Roman" w:cs="Times New Roman"/>
              </w:rPr>
            </w:pPr>
            <w:r w:rsidRPr="00DA40FE">
              <w:rPr>
                <w:rFonts w:ascii="Times New Roman" w:hAnsi="Times New Roman" w:cs="Times New Roman"/>
              </w:rPr>
              <w:t xml:space="preserve">Komplikasi dan gejala komplikasi Diabetes </w:t>
            </w:r>
            <w:r>
              <w:rPr>
                <w:rFonts w:ascii="Times New Roman" w:hAnsi="Times New Roman" w:cs="Times New Roman"/>
              </w:rPr>
              <w:t>Melitus</w:t>
            </w:r>
          </w:p>
        </w:tc>
        <w:tc>
          <w:tcPr>
            <w:tcW w:w="0" w:type="auto"/>
            <w:shd w:val="clear" w:color="auto" w:fill="auto"/>
          </w:tcPr>
          <w:p w14:paraId="654069FC" w14:textId="42838C0D" w:rsidR="000906E8" w:rsidRPr="00DA40FE" w:rsidRDefault="000906E8" w:rsidP="00C20C00">
            <w:pPr>
              <w:spacing w:line="240" w:lineRule="auto"/>
              <w:jc w:val="center"/>
              <w:rPr>
                <w:rFonts w:ascii="Times New Roman" w:hAnsi="Times New Roman" w:cs="Times New Roman"/>
              </w:rPr>
            </w:pPr>
            <w:r>
              <w:rPr>
                <w:rFonts w:ascii="Times New Roman" w:hAnsi="Times New Roman" w:cs="Times New Roman"/>
              </w:rPr>
              <w:t>17,18,19</w:t>
            </w:r>
          </w:p>
        </w:tc>
        <w:tc>
          <w:tcPr>
            <w:tcW w:w="0" w:type="auto"/>
          </w:tcPr>
          <w:p w14:paraId="732EE839" w14:textId="13814B9B" w:rsidR="000906E8" w:rsidRPr="00DA40FE" w:rsidRDefault="000906E8" w:rsidP="00C20C00">
            <w:pPr>
              <w:spacing w:line="240" w:lineRule="auto"/>
              <w:jc w:val="center"/>
              <w:rPr>
                <w:rFonts w:ascii="Times New Roman" w:hAnsi="Times New Roman" w:cs="Times New Roman"/>
              </w:rPr>
            </w:pPr>
            <w:r>
              <w:rPr>
                <w:rFonts w:ascii="Times New Roman" w:hAnsi="Times New Roman" w:cs="Times New Roman"/>
              </w:rPr>
              <w:t xml:space="preserve">Positif </w:t>
            </w:r>
          </w:p>
        </w:tc>
        <w:tc>
          <w:tcPr>
            <w:tcW w:w="0" w:type="auto"/>
          </w:tcPr>
          <w:p w14:paraId="698FC053" w14:textId="45CE1703" w:rsidR="000906E8" w:rsidRPr="00DA40FE" w:rsidRDefault="000906E8" w:rsidP="00C20C00">
            <w:pPr>
              <w:spacing w:line="240" w:lineRule="auto"/>
              <w:jc w:val="center"/>
              <w:rPr>
                <w:rFonts w:ascii="Times New Roman" w:hAnsi="Times New Roman" w:cs="Times New Roman"/>
              </w:rPr>
            </w:pPr>
            <w:r>
              <w:rPr>
                <w:rFonts w:ascii="Times New Roman" w:hAnsi="Times New Roman" w:cs="Times New Roman"/>
              </w:rPr>
              <w:t xml:space="preserve">Benar </w:t>
            </w:r>
          </w:p>
        </w:tc>
      </w:tr>
      <w:tr w:rsidR="000906E8" w14:paraId="7183ECF2" w14:textId="77777777" w:rsidTr="00C20C00">
        <w:trPr>
          <w:trHeight w:val="227"/>
        </w:trPr>
        <w:tc>
          <w:tcPr>
            <w:tcW w:w="0" w:type="auto"/>
            <w:vMerge/>
            <w:tcBorders>
              <w:bottom w:val="single" w:sz="4" w:space="0" w:color="auto"/>
            </w:tcBorders>
          </w:tcPr>
          <w:p w14:paraId="7B1A75CC" w14:textId="77777777" w:rsidR="000906E8" w:rsidRPr="00DA40FE" w:rsidRDefault="000906E8" w:rsidP="00C20C00">
            <w:pPr>
              <w:spacing w:line="240" w:lineRule="auto"/>
              <w:jc w:val="center"/>
              <w:rPr>
                <w:rFonts w:ascii="Times New Roman" w:hAnsi="Times New Roman" w:cs="Times New Roman"/>
              </w:rPr>
            </w:pPr>
          </w:p>
        </w:tc>
        <w:tc>
          <w:tcPr>
            <w:tcW w:w="0" w:type="auto"/>
            <w:vMerge/>
            <w:tcBorders>
              <w:bottom w:val="single" w:sz="4" w:space="0" w:color="auto"/>
            </w:tcBorders>
          </w:tcPr>
          <w:p w14:paraId="412619C1" w14:textId="77777777" w:rsidR="000906E8" w:rsidRPr="00DA40FE" w:rsidRDefault="000906E8" w:rsidP="00C20C00">
            <w:pPr>
              <w:spacing w:line="240" w:lineRule="auto"/>
              <w:jc w:val="center"/>
              <w:rPr>
                <w:rFonts w:ascii="Times New Roman" w:hAnsi="Times New Roman" w:cs="Times New Roman"/>
              </w:rPr>
            </w:pPr>
          </w:p>
        </w:tc>
        <w:tc>
          <w:tcPr>
            <w:tcW w:w="0" w:type="auto"/>
            <w:tcBorders>
              <w:bottom w:val="single" w:sz="4" w:space="0" w:color="auto"/>
            </w:tcBorders>
            <w:shd w:val="clear" w:color="auto" w:fill="auto"/>
          </w:tcPr>
          <w:p w14:paraId="6DB6EAAF" w14:textId="69DE6161" w:rsidR="000906E8" w:rsidRPr="00DA40FE" w:rsidRDefault="000906E8" w:rsidP="00C20C00">
            <w:pPr>
              <w:spacing w:line="240" w:lineRule="auto"/>
              <w:jc w:val="center"/>
              <w:rPr>
                <w:rFonts w:ascii="Times New Roman" w:hAnsi="Times New Roman" w:cs="Times New Roman"/>
              </w:rPr>
            </w:pPr>
            <w:r>
              <w:rPr>
                <w:rFonts w:ascii="Times New Roman" w:hAnsi="Times New Roman" w:cs="Times New Roman"/>
              </w:rPr>
              <w:t>16,20</w:t>
            </w:r>
          </w:p>
        </w:tc>
        <w:tc>
          <w:tcPr>
            <w:tcW w:w="0" w:type="auto"/>
            <w:tcBorders>
              <w:bottom w:val="single" w:sz="4" w:space="0" w:color="auto"/>
            </w:tcBorders>
          </w:tcPr>
          <w:p w14:paraId="1D563928" w14:textId="52F446F2" w:rsidR="000906E8" w:rsidRPr="00DA40FE" w:rsidRDefault="000906E8" w:rsidP="00C20C00">
            <w:pPr>
              <w:spacing w:line="240" w:lineRule="auto"/>
              <w:jc w:val="center"/>
              <w:rPr>
                <w:rFonts w:ascii="Times New Roman" w:hAnsi="Times New Roman" w:cs="Times New Roman"/>
              </w:rPr>
            </w:pPr>
            <w:r>
              <w:rPr>
                <w:rFonts w:ascii="Times New Roman" w:hAnsi="Times New Roman" w:cs="Times New Roman"/>
              </w:rPr>
              <w:t>Negatif</w:t>
            </w:r>
          </w:p>
        </w:tc>
        <w:tc>
          <w:tcPr>
            <w:tcW w:w="0" w:type="auto"/>
            <w:tcBorders>
              <w:bottom w:val="single" w:sz="4" w:space="0" w:color="auto"/>
            </w:tcBorders>
          </w:tcPr>
          <w:p w14:paraId="0FDB777F" w14:textId="1EED18AF" w:rsidR="000906E8" w:rsidRPr="00DA40FE" w:rsidRDefault="000906E8" w:rsidP="00C20C00">
            <w:pPr>
              <w:spacing w:line="240" w:lineRule="auto"/>
              <w:jc w:val="center"/>
              <w:rPr>
                <w:rFonts w:ascii="Times New Roman" w:hAnsi="Times New Roman" w:cs="Times New Roman"/>
              </w:rPr>
            </w:pPr>
            <w:r>
              <w:rPr>
                <w:rFonts w:ascii="Times New Roman" w:hAnsi="Times New Roman" w:cs="Times New Roman"/>
              </w:rPr>
              <w:t xml:space="preserve">Salah </w:t>
            </w:r>
          </w:p>
        </w:tc>
      </w:tr>
    </w:tbl>
    <w:p w14:paraId="0D813DA4" w14:textId="77777777" w:rsidR="0071111A" w:rsidRPr="0087569F" w:rsidRDefault="0071111A" w:rsidP="00F63B16">
      <w:pPr>
        <w:spacing w:after="0" w:line="240" w:lineRule="auto"/>
        <w:jc w:val="both"/>
        <w:rPr>
          <w:rFonts w:ascii="Times New Roman" w:hAnsi="Times New Roman" w:cs="Times New Roman"/>
          <w:b/>
          <w:sz w:val="24"/>
        </w:rPr>
      </w:pPr>
    </w:p>
    <w:p w14:paraId="61786AC0" w14:textId="7E9CEBEE" w:rsidR="00B4089E" w:rsidRPr="00F26796" w:rsidRDefault="00F26796" w:rsidP="00F63B16">
      <w:pPr>
        <w:pStyle w:val="ListParagraph"/>
        <w:numPr>
          <w:ilvl w:val="0"/>
          <w:numId w:val="38"/>
        </w:numPr>
        <w:spacing w:after="0" w:line="480" w:lineRule="auto"/>
        <w:ind w:left="1134"/>
        <w:jc w:val="both"/>
        <w:rPr>
          <w:rFonts w:ascii="Times New Roman" w:hAnsi="Times New Roman" w:cs="Times New Roman"/>
          <w:sz w:val="24"/>
        </w:rPr>
      </w:pPr>
      <w:r>
        <w:rPr>
          <w:rFonts w:ascii="Times New Roman" w:hAnsi="Times New Roman" w:cs="Times New Roman"/>
          <w:sz w:val="24"/>
        </w:rPr>
        <w:t xml:space="preserve">Lembar persetujuan atau </w:t>
      </w:r>
      <w:r>
        <w:rPr>
          <w:rFonts w:ascii="Times New Roman" w:hAnsi="Times New Roman" w:cs="Times New Roman"/>
          <w:i/>
          <w:sz w:val="24"/>
        </w:rPr>
        <w:t xml:space="preserve">informed consent </w:t>
      </w:r>
    </w:p>
    <w:p w14:paraId="28FEB171" w14:textId="5477A568" w:rsidR="00F26796" w:rsidRPr="00F26796" w:rsidRDefault="00F26796" w:rsidP="00F63B16">
      <w:pPr>
        <w:pStyle w:val="ListParagraph"/>
        <w:spacing w:after="0" w:line="480" w:lineRule="auto"/>
        <w:ind w:left="1134" w:firstLine="709"/>
        <w:jc w:val="both"/>
        <w:rPr>
          <w:rFonts w:ascii="Times New Roman" w:hAnsi="Times New Roman" w:cs="Times New Roman"/>
          <w:sz w:val="24"/>
        </w:rPr>
      </w:pPr>
      <w:r>
        <w:rPr>
          <w:rFonts w:ascii="Times New Roman" w:hAnsi="Times New Roman" w:cs="Times New Roman"/>
          <w:sz w:val="24"/>
        </w:rPr>
        <w:t>Formulir yang berisi persetujuan responden untuk bersedia menjadi responden penelitian</w:t>
      </w:r>
      <w:r w:rsidR="00CA342F">
        <w:rPr>
          <w:rFonts w:ascii="Times New Roman" w:hAnsi="Times New Roman" w:cs="Times New Roman"/>
          <w:sz w:val="24"/>
        </w:rPr>
        <w:t xml:space="preserve"> yang berisi nama, umur, jenis kelamin, pekerjaan, alamat, dan pendidikan terakhir. </w:t>
      </w:r>
    </w:p>
    <w:p w14:paraId="65140983" w14:textId="4CBDD0C3" w:rsidR="00F26796" w:rsidRPr="00CA342F" w:rsidRDefault="00F26796" w:rsidP="00F63B16">
      <w:pPr>
        <w:pStyle w:val="ListParagraph"/>
        <w:numPr>
          <w:ilvl w:val="0"/>
          <w:numId w:val="38"/>
        </w:numPr>
        <w:spacing w:after="0" w:line="480" w:lineRule="auto"/>
        <w:ind w:left="1134"/>
        <w:jc w:val="both"/>
        <w:rPr>
          <w:rFonts w:ascii="Times New Roman" w:hAnsi="Times New Roman" w:cs="Times New Roman"/>
          <w:sz w:val="24"/>
        </w:rPr>
      </w:pPr>
      <w:r>
        <w:rPr>
          <w:rFonts w:ascii="Times New Roman" w:hAnsi="Times New Roman" w:cs="Times New Roman"/>
          <w:i/>
          <w:sz w:val="24"/>
        </w:rPr>
        <w:t>Leaflet</w:t>
      </w:r>
    </w:p>
    <w:p w14:paraId="0CBD2A49" w14:textId="0911B077" w:rsidR="00CA342F" w:rsidRPr="00DA40FE" w:rsidRDefault="00CA342F" w:rsidP="00F63B16">
      <w:pPr>
        <w:pStyle w:val="ListParagraph"/>
        <w:spacing w:after="0" w:line="480" w:lineRule="auto"/>
        <w:ind w:left="1134" w:firstLine="709"/>
        <w:jc w:val="both"/>
        <w:rPr>
          <w:rFonts w:ascii="Times New Roman" w:hAnsi="Times New Roman" w:cs="Times New Roman"/>
          <w:sz w:val="24"/>
        </w:rPr>
      </w:pPr>
      <w:r w:rsidRPr="00DA40FE">
        <w:rPr>
          <w:rFonts w:ascii="Times New Roman" w:hAnsi="Times New Roman" w:cs="Times New Roman"/>
          <w:sz w:val="24"/>
        </w:rPr>
        <w:t>Media yang digunakan untuk membantu menyampa</w:t>
      </w:r>
      <w:r w:rsidR="00586026">
        <w:rPr>
          <w:rFonts w:ascii="Times New Roman" w:hAnsi="Times New Roman" w:cs="Times New Roman"/>
          <w:sz w:val="24"/>
        </w:rPr>
        <w:t xml:space="preserve">ikan edukasi </w:t>
      </w:r>
      <w:r w:rsidRPr="00DA40FE">
        <w:rPr>
          <w:rFonts w:ascii="Times New Roman" w:hAnsi="Times New Roman" w:cs="Times New Roman"/>
          <w:sz w:val="24"/>
        </w:rPr>
        <w:t xml:space="preserve">berupa kertas </w:t>
      </w:r>
      <w:r w:rsidR="00586026">
        <w:rPr>
          <w:rFonts w:ascii="Times New Roman" w:hAnsi="Times New Roman" w:cs="Times New Roman"/>
          <w:sz w:val="24"/>
        </w:rPr>
        <w:t xml:space="preserve">dengan bentuk lembaran dapat dilipat dan </w:t>
      </w:r>
      <w:r w:rsidRPr="00DA40FE">
        <w:rPr>
          <w:rFonts w:ascii="Times New Roman" w:hAnsi="Times New Roman" w:cs="Times New Roman"/>
          <w:sz w:val="24"/>
        </w:rPr>
        <w:t xml:space="preserve">berisi kata – kata dan gambar. </w:t>
      </w:r>
    </w:p>
    <w:p w14:paraId="3701F856" w14:textId="6E8F5BAF" w:rsidR="00CA342F" w:rsidRDefault="00CA342F" w:rsidP="00F63B16">
      <w:pPr>
        <w:pStyle w:val="ListParagraph"/>
        <w:numPr>
          <w:ilvl w:val="0"/>
          <w:numId w:val="38"/>
        </w:numPr>
        <w:spacing w:after="0" w:line="480" w:lineRule="auto"/>
        <w:ind w:left="1134"/>
        <w:jc w:val="both"/>
        <w:rPr>
          <w:rFonts w:ascii="Times New Roman" w:hAnsi="Times New Roman" w:cs="Times New Roman"/>
          <w:sz w:val="24"/>
        </w:rPr>
      </w:pPr>
      <w:r>
        <w:rPr>
          <w:rFonts w:ascii="Times New Roman" w:hAnsi="Times New Roman" w:cs="Times New Roman"/>
          <w:sz w:val="24"/>
        </w:rPr>
        <w:t>Alat tulis</w:t>
      </w:r>
    </w:p>
    <w:p w14:paraId="2900642A" w14:textId="62A3D12C" w:rsidR="009F3B7B" w:rsidRDefault="009D7091" w:rsidP="00F63B16">
      <w:pPr>
        <w:pStyle w:val="ListParagraph"/>
        <w:numPr>
          <w:ilvl w:val="0"/>
          <w:numId w:val="33"/>
        </w:numPr>
        <w:spacing w:after="0" w:line="480" w:lineRule="auto"/>
        <w:ind w:left="709"/>
        <w:jc w:val="both"/>
        <w:rPr>
          <w:rFonts w:ascii="Times New Roman" w:hAnsi="Times New Roman" w:cs="Times New Roman"/>
          <w:sz w:val="24"/>
        </w:rPr>
      </w:pPr>
      <w:r>
        <w:rPr>
          <w:rFonts w:ascii="Times New Roman" w:hAnsi="Times New Roman" w:cs="Times New Roman"/>
          <w:sz w:val="24"/>
        </w:rPr>
        <w:t>Uji Validitas dan Reliabilitas</w:t>
      </w:r>
    </w:p>
    <w:p w14:paraId="2C8AD825" w14:textId="36A0597F" w:rsidR="009D7091" w:rsidRDefault="009D7091" w:rsidP="00F63B16">
      <w:pPr>
        <w:pStyle w:val="ListParagraph"/>
        <w:numPr>
          <w:ilvl w:val="0"/>
          <w:numId w:val="40"/>
        </w:numPr>
        <w:spacing w:after="0" w:line="480" w:lineRule="auto"/>
        <w:ind w:left="1134"/>
        <w:jc w:val="both"/>
        <w:rPr>
          <w:rFonts w:ascii="Times New Roman" w:hAnsi="Times New Roman" w:cs="Times New Roman"/>
          <w:sz w:val="24"/>
        </w:rPr>
      </w:pPr>
      <w:r>
        <w:rPr>
          <w:rFonts w:ascii="Times New Roman" w:hAnsi="Times New Roman" w:cs="Times New Roman"/>
          <w:sz w:val="24"/>
        </w:rPr>
        <w:t>Uji Validitas</w:t>
      </w:r>
    </w:p>
    <w:p w14:paraId="2BA7A108" w14:textId="533F6A58" w:rsidR="0071111A" w:rsidRDefault="0082133C" w:rsidP="0071111A">
      <w:pPr>
        <w:pStyle w:val="ListParagraph"/>
        <w:spacing w:after="0" w:line="480" w:lineRule="auto"/>
        <w:ind w:left="1134" w:firstLine="709"/>
        <w:jc w:val="both"/>
        <w:rPr>
          <w:rFonts w:ascii="Times New Roman" w:hAnsi="Times New Roman" w:cs="Times New Roman"/>
          <w:sz w:val="24"/>
        </w:rPr>
      </w:pPr>
      <w:r>
        <w:rPr>
          <w:rFonts w:ascii="Times New Roman" w:hAnsi="Times New Roman" w:cs="Times New Roman"/>
          <w:sz w:val="24"/>
        </w:rPr>
        <w:t>Ghozali (2019) memaparkan bahwa uji validitas dalam penelitian digunakan untuk mengukur sah atau tidaknya sebuah ku</w:t>
      </w:r>
      <w:r w:rsidR="000E7448">
        <w:rPr>
          <w:rFonts w:ascii="Times New Roman" w:hAnsi="Times New Roman" w:cs="Times New Roman"/>
          <w:sz w:val="24"/>
        </w:rPr>
        <w:t>e</w:t>
      </w:r>
      <w:r>
        <w:rPr>
          <w:rFonts w:ascii="Times New Roman" w:hAnsi="Times New Roman" w:cs="Times New Roman"/>
          <w:sz w:val="24"/>
        </w:rPr>
        <w:t>s</w:t>
      </w:r>
      <w:r w:rsidR="000E7448">
        <w:rPr>
          <w:rFonts w:ascii="Times New Roman" w:hAnsi="Times New Roman" w:cs="Times New Roman"/>
          <w:sz w:val="24"/>
        </w:rPr>
        <w:t>i</w:t>
      </w:r>
      <w:r>
        <w:rPr>
          <w:rFonts w:ascii="Times New Roman" w:hAnsi="Times New Roman" w:cs="Times New Roman"/>
          <w:sz w:val="24"/>
        </w:rPr>
        <w:t>oner. Sebuah ku</w:t>
      </w:r>
      <w:r w:rsidR="000E7448">
        <w:rPr>
          <w:rFonts w:ascii="Times New Roman" w:hAnsi="Times New Roman" w:cs="Times New Roman"/>
          <w:sz w:val="24"/>
        </w:rPr>
        <w:t>e</w:t>
      </w:r>
      <w:r>
        <w:rPr>
          <w:rFonts w:ascii="Times New Roman" w:hAnsi="Times New Roman" w:cs="Times New Roman"/>
          <w:sz w:val="24"/>
        </w:rPr>
        <w:t>s</w:t>
      </w:r>
      <w:r w:rsidR="000E7448">
        <w:rPr>
          <w:rFonts w:ascii="Times New Roman" w:hAnsi="Times New Roman" w:cs="Times New Roman"/>
          <w:sz w:val="24"/>
        </w:rPr>
        <w:t>i</w:t>
      </w:r>
      <w:r>
        <w:rPr>
          <w:rFonts w:ascii="Times New Roman" w:hAnsi="Times New Roman" w:cs="Times New Roman"/>
          <w:sz w:val="24"/>
        </w:rPr>
        <w:t xml:space="preserve">oner dikatakan valid jika pertanyaan atau </w:t>
      </w:r>
      <w:r>
        <w:rPr>
          <w:rFonts w:ascii="Times New Roman" w:hAnsi="Times New Roman" w:cs="Times New Roman"/>
          <w:sz w:val="24"/>
        </w:rPr>
        <w:lastRenderedPageBreak/>
        <w:t>pernyataan pada ku</w:t>
      </w:r>
      <w:r w:rsidR="000E7448">
        <w:rPr>
          <w:rFonts w:ascii="Times New Roman" w:hAnsi="Times New Roman" w:cs="Times New Roman"/>
          <w:sz w:val="24"/>
        </w:rPr>
        <w:t>e</w:t>
      </w:r>
      <w:r>
        <w:rPr>
          <w:rFonts w:ascii="Times New Roman" w:hAnsi="Times New Roman" w:cs="Times New Roman"/>
          <w:sz w:val="24"/>
        </w:rPr>
        <w:t>s</w:t>
      </w:r>
      <w:r w:rsidR="000E7448">
        <w:rPr>
          <w:rFonts w:ascii="Times New Roman" w:hAnsi="Times New Roman" w:cs="Times New Roman"/>
          <w:sz w:val="24"/>
        </w:rPr>
        <w:t>i</w:t>
      </w:r>
      <w:r>
        <w:rPr>
          <w:rFonts w:ascii="Times New Roman" w:hAnsi="Times New Roman" w:cs="Times New Roman"/>
          <w:sz w:val="24"/>
        </w:rPr>
        <w:t>oner dapat menggambarkan sesuatu yang ak</w:t>
      </w:r>
      <w:r w:rsidR="0071111A">
        <w:rPr>
          <w:rFonts w:ascii="Times New Roman" w:hAnsi="Times New Roman" w:cs="Times New Roman"/>
          <w:sz w:val="24"/>
        </w:rPr>
        <w:t>an di ukur.</w:t>
      </w:r>
    </w:p>
    <w:p w14:paraId="7D6E0AEE" w14:textId="0E14D874" w:rsidR="0082133C" w:rsidRPr="0071111A" w:rsidRDefault="0082133C" w:rsidP="0071111A">
      <w:pPr>
        <w:pStyle w:val="ListParagraph"/>
        <w:spacing w:after="0" w:line="480" w:lineRule="auto"/>
        <w:ind w:left="1134" w:firstLine="709"/>
        <w:jc w:val="both"/>
        <w:rPr>
          <w:rFonts w:ascii="Times New Roman" w:hAnsi="Times New Roman" w:cs="Times New Roman"/>
          <w:sz w:val="24"/>
        </w:rPr>
      </w:pPr>
      <w:r w:rsidRPr="0071111A">
        <w:rPr>
          <w:rFonts w:ascii="Times New Roman" w:hAnsi="Times New Roman" w:cs="Times New Roman"/>
          <w:sz w:val="24"/>
        </w:rPr>
        <w:t>Gunawan (2019) menjelaskan bahwa suatu pernyataan</w:t>
      </w:r>
      <w:r w:rsidR="00586026">
        <w:rPr>
          <w:rFonts w:ascii="Times New Roman" w:hAnsi="Times New Roman" w:cs="Times New Roman"/>
          <w:sz w:val="24"/>
        </w:rPr>
        <w:t xml:space="preserve"> atau pertanyaan dalam kue</w:t>
      </w:r>
      <w:r w:rsidRPr="0071111A">
        <w:rPr>
          <w:rFonts w:ascii="Times New Roman" w:hAnsi="Times New Roman" w:cs="Times New Roman"/>
          <w:sz w:val="24"/>
        </w:rPr>
        <w:t>s</w:t>
      </w:r>
      <w:r w:rsidR="00586026">
        <w:rPr>
          <w:rFonts w:ascii="Times New Roman" w:hAnsi="Times New Roman" w:cs="Times New Roman"/>
          <w:sz w:val="24"/>
        </w:rPr>
        <w:t>i</w:t>
      </w:r>
      <w:r w:rsidRPr="0071111A">
        <w:rPr>
          <w:rFonts w:ascii="Times New Roman" w:hAnsi="Times New Roman" w:cs="Times New Roman"/>
          <w:sz w:val="24"/>
        </w:rPr>
        <w:t xml:space="preserve">oner dinyatakan valid atau tidak apabila </w:t>
      </w:r>
      <w:r w:rsidR="00586026">
        <w:rPr>
          <w:rFonts w:ascii="Times New Roman" w:hAnsi="Times New Roman" w:cs="Times New Roman"/>
          <w:sz w:val="24"/>
        </w:rPr>
        <w:t xml:space="preserve">memenuhi syarat </w:t>
      </w:r>
      <w:r w:rsidRPr="0071111A">
        <w:rPr>
          <w:rFonts w:ascii="Times New Roman" w:hAnsi="Times New Roman" w:cs="Times New Roman"/>
          <w:sz w:val="24"/>
        </w:rPr>
        <w:t>sebagai berikut</w:t>
      </w:r>
      <w:r w:rsidR="00586026">
        <w:rPr>
          <w:rFonts w:ascii="Times New Roman" w:hAnsi="Times New Roman" w:cs="Times New Roman"/>
          <w:sz w:val="24"/>
        </w:rPr>
        <w:t xml:space="preserve"> :</w:t>
      </w:r>
    </w:p>
    <w:p w14:paraId="3B68484F" w14:textId="30611B6A" w:rsidR="0082133C" w:rsidRDefault="0082133C" w:rsidP="004E765A">
      <w:pPr>
        <w:pStyle w:val="ListParagraph"/>
        <w:numPr>
          <w:ilvl w:val="0"/>
          <w:numId w:val="51"/>
        </w:numPr>
        <w:spacing w:after="0" w:line="480" w:lineRule="auto"/>
        <w:ind w:left="1560"/>
        <w:jc w:val="both"/>
        <w:rPr>
          <w:rFonts w:ascii="Times New Roman" w:hAnsi="Times New Roman" w:cs="Times New Roman"/>
          <w:sz w:val="24"/>
        </w:rPr>
      </w:pPr>
      <w:r>
        <w:rPr>
          <w:rFonts w:ascii="Times New Roman" w:hAnsi="Times New Roman" w:cs="Times New Roman"/>
          <w:sz w:val="24"/>
        </w:rPr>
        <w:t xml:space="preserve">Jika nilai signifikasi &lt; 0,05 maka item dalam </w:t>
      </w:r>
      <w:r w:rsidR="00C20C00" w:rsidRPr="00C20C00">
        <w:rPr>
          <w:rFonts w:ascii="Times New Roman" w:hAnsi="Times New Roman" w:cs="Times New Roman"/>
          <w:sz w:val="24"/>
        </w:rPr>
        <w:t>kuesioner</w:t>
      </w:r>
      <w:r>
        <w:rPr>
          <w:rFonts w:ascii="Times New Roman" w:hAnsi="Times New Roman" w:cs="Times New Roman"/>
          <w:sz w:val="24"/>
        </w:rPr>
        <w:t xml:space="preserve"> tersebut dinyatakan valid. Namun apabila nilai signifikansi suatu item &gt; 0,05 maka item tersebut dinyatakan tidak valid.</w:t>
      </w:r>
    </w:p>
    <w:p w14:paraId="4C771311" w14:textId="079D4EF6" w:rsidR="00A922F8" w:rsidRPr="00A922F8" w:rsidRDefault="0082133C" w:rsidP="004E765A">
      <w:pPr>
        <w:pStyle w:val="ListParagraph"/>
        <w:numPr>
          <w:ilvl w:val="0"/>
          <w:numId w:val="51"/>
        </w:numPr>
        <w:spacing w:after="0" w:line="480" w:lineRule="auto"/>
        <w:ind w:left="1560"/>
        <w:jc w:val="both"/>
        <w:rPr>
          <w:rFonts w:ascii="Times New Roman" w:hAnsi="Times New Roman" w:cs="Times New Roman"/>
          <w:sz w:val="24"/>
        </w:rPr>
      </w:pPr>
      <w:r>
        <w:rPr>
          <w:rFonts w:ascii="Times New Roman" w:hAnsi="Times New Roman" w:cs="Times New Roman"/>
          <w:sz w:val="24"/>
        </w:rPr>
        <w:t>Jika nilai r hitung ≥ r tabel maka item tersebut dinyatakan valid, dan apabila r hitung ≤ r tabel maka item tersebut dinyatakan tidak valid</w:t>
      </w:r>
    </w:p>
    <w:p w14:paraId="268219A6" w14:textId="04ED52DE" w:rsidR="005F08CA" w:rsidRDefault="00A922F8" w:rsidP="00A922F8">
      <w:pPr>
        <w:pStyle w:val="ListParagraph"/>
        <w:spacing w:after="0" w:line="480" w:lineRule="auto"/>
        <w:ind w:left="1134" w:firstLine="709"/>
        <w:jc w:val="both"/>
        <w:rPr>
          <w:rFonts w:ascii="Times New Roman" w:hAnsi="Times New Roman" w:cs="Times New Roman"/>
          <w:sz w:val="24"/>
        </w:rPr>
      </w:pPr>
      <w:r>
        <w:rPr>
          <w:rFonts w:ascii="Times New Roman" w:hAnsi="Times New Roman" w:cs="Times New Roman"/>
          <w:sz w:val="24"/>
        </w:rPr>
        <w:t xml:space="preserve">Dalam penelitian ini uji validitas akan dilakukan kepada 30 responden </w:t>
      </w:r>
      <w:r w:rsidR="0071111A">
        <w:rPr>
          <w:rFonts w:ascii="Times New Roman" w:hAnsi="Times New Roman" w:cs="Times New Roman"/>
          <w:sz w:val="24"/>
        </w:rPr>
        <w:t xml:space="preserve">pasien Diabetes </w:t>
      </w:r>
      <w:r w:rsidR="00D70FAE">
        <w:rPr>
          <w:rFonts w:ascii="Times New Roman" w:hAnsi="Times New Roman" w:cs="Times New Roman"/>
          <w:sz w:val="24"/>
        </w:rPr>
        <w:t>Melitus</w:t>
      </w:r>
      <w:r w:rsidR="0071111A">
        <w:rPr>
          <w:rFonts w:ascii="Times New Roman" w:hAnsi="Times New Roman" w:cs="Times New Roman"/>
          <w:sz w:val="24"/>
        </w:rPr>
        <w:t xml:space="preserve"> yang mengikuti Prolanis di Puskesmas Tegal Selatan Kota Tegal </w:t>
      </w:r>
      <w:r>
        <w:rPr>
          <w:rFonts w:ascii="Times New Roman" w:hAnsi="Times New Roman" w:cs="Times New Roman"/>
          <w:sz w:val="24"/>
        </w:rPr>
        <w:t>dan akan dianalisa menggunak</w:t>
      </w:r>
      <w:r w:rsidR="0071111A">
        <w:rPr>
          <w:rFonts w:ascii="Times New Roman" w:hAnsi="Times New Roman" w:cs="Times New Roman"/>
          <w:sz w:val="24"/>
        </w:rPr>
        <w:t>an SPSS versi 20 untuk menganalisa</w:t>
      </w:r>
      <w:r>
        <w:rPr>
          <w:rFonts w:ascii="Times New Roman" w:hAnsi="Times New Roman" w:cs="Times New Roman"/>
          <w:sz w:val="24"/>
        </w:rPr>
        <w:t xml:space="preserve"> data berupa angka dengan menggunakan uji </w:t>
      </w:r>
      <w:r w:rsidRPr="0071111A">
        <w:rPr>
          <w:rFonts w:ascii="Times New Roman" w:hAnsi="Times New Roman" w:cs="Times New Roman"/>
          <w:i/>
          <w:sz w:val="24"/>
        </w:rPr>
        <w:t>Person Correlation</w:t>
      </w:r>
      <w:r>
        <w:rPr>
          <w:rFonts w:ascii="Times New Roman" w:hAnsi="Times New Roman" w:cs="Times New Roman"/>
          <w:sz w:val="24"/>
        </w:rPr>
        <w:t xml:space="preserve">. </w:t>
      </w:r>
    </w:p>
    <w:p w14:paraId="409633D4" w14:textId="681EBB83" w:rsidR="009D7091" w:rsidRDefault="009D7091" w:rsidP="004E765A">
      <w:pPr>
        <w:pStyle w:val="ListParagraph"/>
        <w:numPr>
          <w:ilvl w:val="0"/>
          <w:numId w:val="40"/>
        </w:numPr>
        <w:spacing w:after="0" w:line="480" w:lineRule="auto"/>
        <w:ind w:left="1134"/>
        <w:jc w:val="both"/>
        <w:rPr>
          <w:rFonts w:ascii="Times New Roman" w:hAnsi="Times New Roman" w:cs="Times New Roman"/>
          <w:sz w:val="24"/>
        </w:rPr>
      </w:pPr>
      <w:r>
        <w:rPr>
          <w:rFonts w:ascii="Times New Roman" w:hAnsi="Times New Roman" w:cs="Times New Roman"/>
          <w:sz w:val="24"/>
        </w:rPr>
        <w:t>Uji Reliabilitas</w:t>
      </w:r>
    </w:p>
    <w:p w14:paraId="11BB96ED" w14:textId="3499FA96" w:rsidR="00FC2B47" w:rsidRDefault="0012514C" w:rsidP="000C384C">
      <w:pPr>
        <w:pStyle w:val="ListParagraph"/>
        <w:spacing w:after="0" w:line="480" w:lineRule="auto"/>
        <w:ind w:left="1134" w:firstLine="709"/>
        <w:jc w:val="both"/>
        <w:rPr>
          <w:rFonts w:ascii="Times New Roman" w:hAnsi="Times New Roman" w:cs="Times New Roman"/>
          <w:sz w:val="24"/>
        </w:rPr>
      </w:pPr>
      <w:r>
        <w:rPr>
          <w:rFonts w:ascii="Times New Roman" w:hAnsi="Times New Roman" w:cs="Times New Roman"/>
          <w:sz w:val="24"/>
        </w:rPr>
        <w:t xml:space="preserve">Menurut Sugiyono (2017) uji reliabilitas </w:t>
      </w:r>
      <w:r w:rsidR="00DC1C50">
        <w:rPr>
          <w:rFonts w:ascii="Times New Roman" w:hAnsi="Times New Roman" w:cs="Times New Roman"/>
          <w:sz w:val="24"/>
        </w:rPr>
        <w:t xml:space="preserve">merupakan </w:t>
      </w:r>
      <w:r w:rsidR="00D4272C">
        <w:rPr>
          <w:rFonts w:ascii="Times New Roman" w:hAnsi="Times New Roman" w:cs="Times New Roman"/>
          <w:sz w:val="24"/>
        </w:rPr>
        <w:t>uji yang digunakan untuk meng</w:t>
      </w:r>
      <w:r w:rsidR="0071111A">
        <w:rPr>
          <w:rFonts w:ascii="Times New Roman" w:hAnsi="Times New Roman" w:cs="Times New Roman"/>
          <w:sz w:val="24"/>
        </w:rPr>
        <w:t>e</w:t>
      </w:r>
      <w:r w:rsidR="00D4272C">
        <w:rPr>
          <w:rFonts w:ascii="Times New Roman" w:hAnsi="Times New Roman" w:cs="Times New Roman"/>
          <w:sz w:val="24"/>
        </w:rPr>
        <w:t xml:space="preserve">tahui </w:t>
      </w:r>
      <w:r w:rsidR="00DC1C50">
        <w:rPr>
          <w:rFonts w:ascii="Times New Roman" w:hAnsi="Times New Roman" w:cs="Times New Roman"/>
          <w:sz w:val="24"/>
        </w:rPr>
        <w:t>sejauh mana hasil pengukuran dengan menggunakan objek yang sama, ak</w:t>
      </w:r>
      <w:r w:rsidR="00D4272C">
        <w:rPr>
          <w:rFonts w:ascii="Times New Roman" w:hAnsi="Times New Roman" w:cs="Times New Roman"/>
          <w:sz w:val="24"/>
        </w:rPr>
        <w:t xml:space="preserve">an menghasilkan data yang sama. Uji </w:t>
      </w:r>
      <w:r w:rsidR="0071111A">
        <w:rPr>
          <w:rFonts w:ascii="Times New Roman" w:hAnsi="Times New Roman" w:cs="Times New Roman"/>
          <w:sz w:val="24"/>
        </w:rPr>
        <w:t xml:space="preserve">reliabilitas ini akan dilakukan </w:t>
      </w:r>
      <w:r w:rsidR="00D4272C">
        <w:rPr>
          <w:rFonts w:ascii="Times New Roman" w:hAnsi="Times New Roman" w:cs="Times New Roman"/>
          <w:sz w:val="24"/>
        </w:rPr>
        <w:t>menggunakan pertanyaan yang sudah valid dalam uji validitas</w:t>
      </w:r>
      <w:r w:rsidR="0040699E">
        <w:rPr>
          <w:rFonts w:ascii="Times New Roman" w:hAnsi="Times New Roman" w:cs="Times New Roman"/>
          <w:sz w:val="24"/>
        </w:rPr>
        <w:t>. Menggunakan bantuan SPSS versi 20.</w:t>
      </w:r>
    </w:p>
    <w:p w14:paraId="580BDC90" w14:textId="421A8D28" w:rsidR="0040699E" w:rsidRPr="0040699E" w:rsidRDefault="0040699E" w:rsidP="000C384C">
      <w:pPr>
        <w:pStyle w:val="ListParagraph"/>
        <w:spacing w:after="0" w:line="480" w:lineRule="auto"/>
        <w:ind w:left="1134" w:firstLine="709"/>
        <w:jc w:val="both"/>
        <w:rPr>
          <w:rFonts w:ascii="Times New Roman" w:hAnsi="Times New Roman" w:cs="Times New Roman"/>
          <w:sz w:val="24"/>
        </w:rPr>
      </w:pPr>
      <w:r>
        <w:rPr>
          <w:rFonts w:ascii="Times New Roman" w:hAnsi="Times New Roman" w:cs="Times New Roman"/>
          <w:sz w:val="24"/>
        </w:rPr>
        <w:lastRenderedPageBreak/>
        <w:t>Menurut Ghozali (20</w:t>
      </w:r>
      <w:r w:rsidR="0071111A">
        <w:rPr>
          <w:rFonts w:ascii="Times New Roman" w:hAnsi="Times New Roman" w:cs="Times New Roman"/>
          <w:sz w:val="24"/>
        </w:rPr>
        <w:t>16) kuesioner dikatakan reliabel</w:t>
      </w:r>
      <w:r>
        <w:rPr>
          <w:rFonts w:ascii="Times New Roman" w:hAnsi="Times New Roman" w:cs="Times New Roman"/>
          <w:sz w:val="24"/>
        </w:rPr>
        <w:t xml:space="preserve"> jika jawaban responden mengenai pernyataan yang diberikan stabil dari waktu ke waktu. Suatu</w:t>
      </w:r>
      <w:r w:rsidR="0082133C">
        <w:rPr>
          <w:rFonts w:ascii="Times New Roman" w:hAnsi="Times New Roman" w:cs="Times New Roman"/>
          <w:sz w:val="24"/>
        </w:rPr>
        <w:t xml:space="preserve"> ku</w:t>
      </w:r>
      <w:r w:rsidR="000E7448">
        <w:rPr>
          <w:rFonts w:ascii="Times New Roman" w:hAnsi="Times New Roman" w:cs="Times New Roman"/>
          <w:sz w:val="24"/>
        </w:rPr>
        <w:t>e</w:t>
      </w:r>
      <w:r w:rsidR="0082133C">
        <w:rPr>
          <w:rFonts w:ascii="Times New Roman" w:hAnsi="Times New Roman" w:cs="Times New Roman"/>
          <w:sz w:val="24"/>
        </w:rPr>
        <w:t>s</w:t>
      </w:r>
      <w:r w:rsidR="000E7448">
        <w:rPr>
          <w:rFonts w:ascii="Times New Roman" w:hAnsi="Times New Roman" w:cs="Times New Roman"/>
          <w:sz w:val="24"/>
        </w:rPr>
        <w:t>i</w:t>
      </w:r>
      <w:r w:rsidR="0082133C">
        <w:rPr>
          <w:rFonts w:ascii="Times New Roman" w:hAnsi="Times New Roman" w:cs="Times New Roman"/>
          <w:sz w:val="24"/>
        </w:rPr>
        <w:t>oner</w:t>
      </w:r>
      <w:r w:rsidR="00DB100A">
        <w:rPr>
          <w:rFonts w:ascii="Times New Roman" w:hAnsi="Times New Roman" w:cs="Times New Roman"/>
          <w:sz w:val="24"/>
        </w:rPr>
        <w:t xml:space="preserve"> dianggap reliabel</w:t>
      </w:r>
      <w:r>
        <w:rPr>
          <w:rFonts w:ascii="Times New Roman" w:hAnsi="Times New Roman" w:cs="Times New Roman"/>
          <w:sz w:val="24"/>
        </w:rPr>
        <w:t xml:space="preserve"> apabila nilai </w:t>
      </w:r>
      <w:r>
        <w:rPr>
          <w:rFonts w:ascii="Times New Roman" w:hAnsi="Times New Roman" w:cs="Times New Roman"/>
          <w:i/>
          <w:sz w:val="24"/>
        </w:rPr>
        <w:t xml:space="preserve">Cronbach’s Alpha </w:t>
      </w:r>
      <w:r w:rsidR="00DB100A">
        <w:rPr>
          <w:rFonts w:ascii="Times New Roman" w:hAnsi="Times New Roman" w:cs="Times New Roman"/>
          <w:sz w:val="24"/>
        </w:rPr>
        <w:t>&gt; 0,6</w:t>
      </w:r>
      <w:r>
        <w:rPr>
          <w:rFonts w:ascii="Times New Roman" w:hAnsi="Times New Roman" w:cs="Times New Roman"/>
          <w:sz w:val="24"/>
        </w:rPr>
        <w:t xml:space="preserve">0 sedangkan apabila nilai </w:t>
      </w:r>
      <w:r>
        <w:rPr>
          <w:rFonts w:ascii="Times New Roman" w:hAnsi="Times New Roman" w:cs="Times New Roman"/>
          <w:i/>
          <w:sz w:val="24"/>
        </w:rPr>
        <w:t xml:space="preserve">Cronbach’s Alpha </w:t>
      </w:r>
      <w:r w:rsidR="00DB100A">
        <w:rPr>
          <w:rFonts w:ascii="Times New Roman" w:hAnsi="Times New Roman" w:cs="Times New Roman"/>
          <w:sz w:val="24"/>
        </w:rPr>
        <w:t>&lt; 0,6</w:t>
      </w:r>
      <w:r w:rsidR="0082133C">
        <w:rPr>
          <w:rFonts w:ascii="Times New Roman" w:hAnsi="Times New Roman" w:cs="Times New Roman"/>
          <w:sz w:val="24"/>
        </w:rPr>
        <w:t>0 maka ku</w:t>
      </w:r>
      <w:r w:rsidR="000E7448">
        <w:rPr>
          <w:rFonts w:ascii="Times New Roman" w:hAnsi="Times New Roman" w:cs="Times New Roman"/>
          <w:sz w:val="24"/>
        </w:rPr>
        <w:t>e</w:t>
      </w:r>
      <w:r w:rsidR="0082133C">
        <w:rPr>
          <w:rFonts w:ascii="Times New Roman" w:hAnsi="Times New Roman" w:cs="Times New Roman"/>
          <w:sz w:val="24"/>
        </w:rPr>
        <w:t>s</w:t>
      </w:r>
      <w:r w:rsidR="000E7448">
        <w:rPr>
          <w:rFonts w:ascii="Times New Roman" w:hAnsi="Times New Roman" w:cs="Times New Roman"/>
          <w:sz w:val="24"/>
        </w:rPr>
        <w:t>i</w:t>
      </w:r>
      <w:r w:rsidR="0082133C">
        <w:rPr>
          <w:rFonts w:ascii="Times New Roman" w:hAnsi="Times New Roman" w:cs="Times New Roman"/>
          <w:sz w:val="24"/>
        </w:rPr>
        <w:t>oner</w:t>
      </w:r>
      <w:r>
        <w:rPr>
          <w:rFonts w:ascii="Times New Roman" w:hAnsi="Times New Roman" w:cs="Times New Roman"/>
          <w:sz w:val="24"/>
        </w:rPr>
        <w:t xml:space="preserve"> ter</w:t>
      </w:r>
      <w:r w:rsidR="0071111A">
        <w:rPr>
          <w:rFonts w:ascii="Times New Roman" w:hAnsi="Times New Roman" w:cs="Times New Roman"/>
          <w:sz w:val="24"/>
        </w:rPr>
        <w:t>sebut dianggap kurang reliabel</w:t>
      </w:r>
      <w:r>
        <w:rPr>
          <w:rFonts w:ascii="Times New Roman" w:hAnsi="Times New Roman" w:cs="Times New Roman"/>
          <w:sz w:val="24"/>
        </w:rPr>
        <w:t xml:space="preserve">. </w:t>
      </w:r>
    </w:p>
    <w:p w14:paraId="293E2D53" w14:textId="11BB9682" w:rsidR="009F3B7B" w:rsidRDefault="009F3B7B" w:rsidP="004E765A">
      <w:pPr>
        <w:pStyle w:val="ListParagraph"/>
        <w:numPr>
          <w:ilvl w:val="0"/>
          <w:numId w:val="33"/>
        </w:numPr>
        <w:spacing w:after="0" w:line="480" w:lineRule="auto"/>
        <w:ind w:left="709"/>
        <w:jc w:val="both"/>
        <w:rPr>
          <w:rFonts w:ascii="Times New Roman" w:hAnsi="Times New Roman" w:cs="Times New Roman"/>
          <w:sz w:val="24"/>
        </w:rPr>
      </w:pPr>
      <w:r>
        <w:rPr>
          <w:rFonts w:ascii="Times New Roman" w:hAnsi="Times New Roman" w:cs="Times New Roman"/>
          <w:sz w:val="24"/>
        </w:rPr>
        <w:t>Alur Pengambilan Data</w:t>
      </w:r>
    </w:p>
    <w:p w14:paraId="78636DFD" w14:textId="6A2B239C" w:rsidR="008C6C7C" w:rsidRDefault="008C6C7C" w:rsidP="008C6C7C">
      <w:pPr>
        <w:pStyle w:val="ListParagraph"/>
        <w:spacing w:after="0" w:line="480" w:lineRule="auto"/>
        <w:ind w:left="709" w:firstLine="709"/>
        <w:jc w:val="both"/>
        <w:rPr>
          <w:rFonts w:ascii="Times New Roman" w:hAnsi="Times New Roman" w:cs="Times New Roman"/>
          <w:sz w:val="24"/>
        </w:rPr>
      </w:pPr>
      <w:r>
        <w:rPr>
          <w:rFonts w:ascii="Times New Roman" w:hAnsi="Times New Roman" w:cs="Times New Roman"/>
          <w:sz w:val="24"/>
        </w:rPr>
        <w:t>Alur pengambilan data yang dilakukan meliputi beberapa tahapan sebagai berikut</w:t>
      </w:r>
    </w:p>
    <w:p w14:paraId="04E15FF0" w14:textId="76796EBF" w:rsidR="00E9258E" w:rsidRDefault="00E9258E" w:rsidP="004E765A">
      <w:pPr>
        <w:pStyle w:val="ListParagraph"/>
        <w:numPr>
          <w:ilvl w:val="0"/>
          <w:numId w:val="43"/>
        </w:numPr>
        <w:spacing w:after="0" w:line="480" w:lineRule="auto"/>
        <w:ind w:left="1134"/>
        <w:jc w:val="both"/>
        <w:rPr>
          <w:rFonts w:ascii="Times New Roman" w:hAnsi="Times New Roman" w:cs="Times New Roman"/>
          <w:sz w:val="24"/>
        </w:rPr>
      </w:pPr>
      <w:r>
        <w:rPr>
          <w:rFonts w:ascii="Times New Roman" w:hAnsi="Times New Roman" w:cs="Times New Roman"/>
          <w:sz w:val="24"/>
        </w:rPr>
        <w:t xml:space="preserve">Mengurus </w:t>
      </w:r>
      <w:r w:rsidR="00CC0D63">
        <w:rPr>
          <w:rFonts w:ascii="Times New Roman" w:hAnsi="Times New Roman" w:cs="Times New Roman"/>
          <w:sz w:val="24"/>
        </w:rPr>
        <w:t xml:space="preserve">surat </w:t>
      </w:r>
      <w:r>
        <w:rPr>
          <w:rFonts w:ascii="Times New Roman" w:hAnsi="Times New Roman" w:cs="Times New Roman"/>
          <w:sz w:val="24"/>
        </w:rPr>
        <w:t>izin penelitian dari kampus Universitas Ngudi Waluyo yang ditujukan ke</w:t>
      </w:r>
      <w:r w:rsidR="00CC0D63">
        <w:rPr>
          <w:rFonts w:ascii="Times New Roman" w:hAnsi="Times New Roman" w:cs="Times New Roman"/>
          <w:sz w:val="24"/>
        </w:rPr>
        <w:t xml:space="preserve">pada Dinas Kesehatan Kota Tegal </w:t>
      </w:r>
      <w:r>
        <w:rPr>
          <w:rFonts w:ascii="Times New Roman" w:hAnsi="Times New Roman" w:cs="Times New Roman"/>
          <w:sz w:val="24"/>
        </w:rPr>
        <w:t xml:space="preserve">untuk melakukan penelitian </w:t>
      </w:r>
      <w:r w:rsidR="00CC0D63">
        <w:rPr>
          <w:rFonts w:ascii="Times New Roman" w:hAnsi="Times New Roman" w:cs="Times New Roman"/>
          <w:sz w:val="24"/>
        </w:rPr>
        <w:t>di Puskesmas Debong Lor</w:t>
      </w:r>
    </w:p>
    <w:p w14:paraId="4803641D" w14:textId="6E01348D" w:rsidR="00CC0D63" w:rsidRDefault="00CC0D63" w:rsidP="004E765A">
      <w:pPr>
        <w:pStyle w:val="ListParagraph"/>
        <w:numPr>
          <w:ilvl w:val="0"/>
          <w:numId w:val="43"/>
        </w:numPr>
        <w:spacing w:after="0" w:line="480" w:lineRule="auto"/>
        <w:ind w:left="1134"/>
        <w:jc w:val="both"/>
        <w:rPr>
          <w:rFonts w:ascii="Times New Roman" w:hAnsi="Times New Roman" w:cs="Times New Roman"/>
          <w:sz w:val="24"/>
        </w:rPr>
      </w:pPr>
      <w:r>
        <w:rPr>
          <w:rFonts w:ascii="Times New Roman" w:hAnsi="Times New Roman" w:cs="Times New Roman"/>
          <w:sz w:val="24"/>
        </w:rPr>
        <w:t>Permohonan izin kepada Dinas Kesehatan Kota Tegal, setelah mendapat balasan dari Dinkes peneliti menyerahkan surat rekomendasi untuk melaksanakan penelitian ke Puskesmas Debong Lor Kota Tegal</w:t>
      </w:r>
    </w:p>
    <w:p w14:paraId="288CF60F" w14:textId="3A45968F" w:rsidR="00CC0D63" w:rsidRDefault="00CC0D63" w:rsidP="004E765A">
      <w:pPr>
        <w:pStyle w:val="ListParagraph"/>
        <w:numPr>
          <w:ilvl w:val="0"/>
          <w:numId w:val="43"/>
        </w:numPr>
        <w:spacing w:after="0" w:line="480" w:lineRule="auto"/>
        <w:ind w:left="1134"/>
        <w:jc w:val="both"/>
        <w:rPr>
          <w:rFonts w:ascii="Times New Roman" w:hAnsi="Times New Roman" w:cs="Times New Roman"/>
          <w:sz w:val="24"/>
        </w:rPr>
      </w:pPr>
      <w:r>
        <w:rPr>
          <w:rFonts w:ascii="Times New Roman" w:hAnsi="Times New Roman" w:cs="Times New Roman"/>
          <w:sz w:val="24"/>
        </w:rPr>
        <w:t>Mempersiapkan semua alat yang mendukung kegiatan penelitian seperti ku</w:t>
      </w:r>
      <w:r w:rsidR="000E7448">
        <w:rPr>
          <w:rFonts w:ascii="Times New Roman" w:hAnsi="Times New Roman" w:cs="Times New Roman"/>
          <w:sz w:val="24"/>
        </w:rPr>
        <w:t>esio</w:t>
      </w:r>
      <w:r>
        <w:rPr>
          <w:rFonts w:ascii="Times New Roman" w:hAnsi="Times New Roman" w:cs="Times New Roman"/>
          <w:sz w:val="24"/>
        </w:rPr>
        <w:t>ner</w:t>
      </w:r>
      <w:r w:rsidR="009F6DAD">
        <w:rPr>
          <w:rFonts w:ascii="Times New Roman" w:hAnsi="Times New Roman" w:cs="Times New Roman"/>
          <w:sz w:val="24"/>
        </w:rPr>
        <w:t xml:space="preserve"> dengan kode A untuk </w:t>
      </w:r>
      <w:r w:rsidR="009F6DAD" w:rsidRPr="009F6DAD">
        <w:rPr>
          <w:rFonts w:ascii="Times New Roman" w:hAnsi="Times New Roman" w:cs="Times New Roman"/>
          <w:i/>
          <w:sz w:val="24"/>
        </w:rPr>
        <w:t>pretest</w:t>
      </w:r>
      <w:r w:rsidR="009F6DAD">
        <w:rPr>
          <w:rFonts w:ascii="Times New Roman" w:hAnsi="Times New Roman" w:cs="Times New Roman"/>
          <w:sz w:val="24"/>
        </w:rPr>
        <w:t xml:space="preserve"> dan </w:t>
      </w:r>
      <w:r w:rsidR="000E7448">
        <w:rPr>
          <w:rFonts w:ascii="Times New Roman" w:hAnsi="Times New Roman" w:cs="Times New Roman"/>
          <w:sz w:val="24"/>
        </w:rPr>
        <w:t>kuesioner</w:t>
      </w:r>
      <w:r w:rsidR="009F6DAD">
        <w:rPr>
          <w:rFonts w:ascii="Times New Roman" w:hAnsi="Times New Roman" w:cs="Times New Roman"/>
          <w:sz w:val="24"/>
        </w:rPr>
        <w:t xml:space="preserve"> tanpa kode untuk </w:t>
      </w:r>
      <w:r w:rsidR="009F6DAD">
        <w:rPr>
          <w:rFonts w:ascii="Times New Roman" w:hAnsi="Times New Roman" w:cs="Times New Roman"/>
          <w:i/>
          <w:sz w:val="24"/>
        </w:rPr>
        <w:t>posttest</w:t>
      </w:r>
      <w:r>
        <w:rPr>
          <w:rFonts w:ascii="Times New Roman" w:hAnsi="Times New Roman" w:cs="Times New Roman"/>
          <w:sz w:val="24"/>
        </w:rPr>
        <w:t xml:space="preserve">, lembar persetujuan responden, </w:t>
      </w:r>
      <w:r>
        <w:rPr>
          <w:rFonts w:ascii="Times New Roman" w:hAnsi="Times New Roman" w:cs="Times New Roman"/>
          <w:i/>
          <w:sz w:val="24"/>
        </w:rPr>
        <w:t>leaflet</w:t>
      </w:r>
      <w:r w:rsidR="009F6DAD">
        <w:rPr>
          <w:rFonts w:ascii="Times New Roman" w:hAnsi="Times New Roman" w:cs="Times New Roman"/>
          <w:sz w:val="24"/>
        </w:rPr>
        <w:t>, dan alat tulis yang dibagikan kepada responden</w:t>
      </w:r>
    </w:p>
    <w:p w14:paraId="14D7797E" w14:textId="76328749" w:rsidR="009F6DAD" w:rsidRPr="009F6DAD" w:rsidRDefault="00CC0D63" w:rsidP="004E765A">
      <w:pPr>
        <w:pStyle w:val="ListParagraph"/>
        <w:numPr>
          <w:ilvl w:val="0"/>
          <w:numId w:val="43"/>
        </w:numPr>
        <w:spacing w:after="0" w:line="480" w:lineRule="auto"/>
        <w:ind w:left="1134"/>
        <w:jc w:val="both"/>
        <w:rPr>
          <w:rFonts w:ascii="Times New Roman" w:hAnsi="Times New Roman" w:cs="Times New Roman"/>
          <w:sz w:val="24"/>
        </w:rPr>
      </w:pPr>
      <w:r>
        <w:rPr>
          <w:rFonts w:ascii="Times New Roman" w:hAnsi="Times New Roman" w:cs="Times New Roman"/>
          <w:sz w:val="24"/>
        </w:rPr>
        <w:t xml:space="preserve">Pada tahap pelaksanaan peneliti </w:t>
      </w:r>
      <w:r w:rsidR="00AB6F47">
        <w:rPr>
          <w:rFonts w:ascii="Times New Roman" w:hAnsi="Times New Roman" w:cs="Times New Roman"/>
          <w:sz w:val="24"/>
        </w:rPr>
        <w:t xml:space="preserve">akan menjelaskan </w:t>
      </w:r>
      <w:r>
        <w:rPr>
          <w:rFonts w:ascii="Times New Roman" w:hAnsi="Times New Roman" w:cs="Times New Roman"/>
          <w:sz w:val="24"/>
        </w:rPr>
        <w:t>tentang a</w:t>
      </w:r>
      <w:r w:rsidR="00AB6F47">
        <w:rPr>
          <w:rFonts w:ascii="Times New Roman" w:hAnsi="Times New Roman" w:cs="Times New Roman"/>
          <w:sz w:val="24"/>
        </w:rPr>
        <w:t xml:space="preserve">pa yang akan dilakukan </w:t>
      </w:r>
      <w:r>
        <w:rPr>
          <w:rFonts w:ascii="Times New Roman" w:hAnsi="Times New Roman" w:cs="Times New Roman"/>
          <w:sz w:val="24"/>
        </w:rPr>
        <w:t>terhadap responden</w:t>
      </w:r>
      <w:r w:rsidR="00AB6F47">
        <w:rPr>
          <w:rFonts w:ascii="Times New Roman" w:hAnsi="Times New Roman" w:cs="Times New Roman"/>
          <w:sz w:val="24"/>
        </w:rPr>
        <w:t>, dan meminta persetujuan dengan menandatangani lembar persetujuan responden</w:t>
      </w:r>
    </w:p>
    <w:p w14:paraId="62CC4943" w14:textId="183BE00A" w:rsidR="00446B33" w:rsidRDefault="00446B33" w:rsidP="004E765A">
      <w:pPr>
        <w:pStyle w:val="ListParagraph"/>
        <w:numPr>
          <w:ilvl w:val="0"/>
          <w:numId w:val="43"/>
        </w:numPr>
        <w:spacing w:after="0" w:line="480" w:lineRule="auto"/>
        <w:ind w:left="1134"/>
        <w:jc w:val="both"/>
        <w:rPr>
          <w:rFonts w:ascii="Times New Roman" w:hAnsi="Times New Roman" w:cs="Times New Roman"/>
          <w:sz w:val="24"/>
        </w:rPr>
      </w:pPr>
      <w:r>
        <w:rPr>
          <w:rFonts w:ascii="Times New Roman" w:hAnsi="Times New Roman" w:cs="Times New Roman"/>
          <w:sz w:val="24"/>
        </w:rPr>
        <w:lastRenderedPageBreak/>
        <w:t>Peneliti akan me</w:t>
      </w:r>
      <w:r w:rsidR="009F6DAD">
        <w:rPr>
          <w:rFonts w:ascii="Times New Roman" w:hAnsi="Times New Roman" w:cs="Times New Roman"/>
          <w:sz w:val="24"/>
        </w:rPr>
        <w:t xml:space="preserve">minta reponden untuk mengisi </w:t>
      </w:r>
      <w:r>
        <w:rPr>
          <w:rFonts w:ascii="Times New Roman" w:hAnsi="Times New Roman" w:cs="Times New Roman"/>
          <w:sz w:val="24"/>
        </w:rPr>
        <w:t xml:space="preserve">lembar </w:t>
      </w:r>
      <w:r w:rsidR="000E7448">
        <w:rPr>
          <w:rFonts w:ascii="Times New Roman" w:hAnsi="Times New Roman" w:cs="Times New Roman"/>
          <w:sz w:val="24"/>
        </w:rPr>
        <w:t>kuesioner</w:t>
      </w:r>
      <w:r>
        <w:rPr>
          <w:rFonts w:ascii="Times New Roman" w:hAnsi="Times New Roman" w:cs="Times New Roman"/>
          <w:sz w:val="24"/>
        </w:rPr>
        <w:t xml:space="preserve"> dengan kode A </w:t>
      </w:r>
      <w:r w:rsidR="009F6DAD">
        <w:rPr>
          <w:rFonts w:ascii="Times New Roman" w:hAnsi="Times New Roman" w:cs="Times New Roman"/>
          <w:sz w:val="24"/>
        </w:rPr>
        <w:t xml:space="preserve">yang </w:t>
      </w:r>
      <w:r>
        <w:rPr>
          <w:rFonts w:ascii="Times New Roman" w:hAnsi="Times New Roman" w:cs="Times New Roman"/>
          <w:sz w:val="24"/>
        </w:rPr>
        <w:t xml:space="preserve">digunakan untuk </w:t>
      </w:r>
      <w:r w:rsidRPr="00446B33">
        <w:rPr>
          <w:rFonts w:ascii="Times New Roman" w:hAnsi="Times New Roman" w:cs="Times New Roman"/>
          <w:i/>
          <w:sz w:val="24"/>
        </w:rPr>
        <w:t>pretest</w:t>
      </w:r>
      <w:r w:rsidR="009F6DAD">
        <w:rPr>
          <w:rFonts w:ascii="Times New Roman" w:hAnsi="Times New Roman" w:cs="Times New Roman"/>
          <w:i/>
          <w:sz w:val="24"/>
        </w:rPr>
        <w:t xml:space="preserve"> </w:t>
      </w:r>
      <w:r w:rsidR="009F6DAD">
        <w:rPr>
          <w:rFonts w:ascii="Times New Roman" w:hAnsi="Times New Roman" w:cs="Times New Roman"/>
          <w:sz w:val="24"/>
        </w:rPr>
        <w:t>terlebih dahulu</w:t>
      </w:r>
    </w:p>
    <w:p w14:paraId="545AA4FD" w14:textId="10BBC88F" w:rsidR="00E16DDF" w:rsidRPr="00E16DDF" w:rsidRDefault="009F6DAD" w:rsidP="004E765A">
      <w:pPr>
        <w:pStyle w:val="ListParagraph"/>
        <w:numPr>
          <w:ilvl w:val="0"/>
          <w:numId w:val="43"/>
        </w:numPr>
        <w:spacing w:after="0" w:line="480" w:lineRule="auto"/>
        <w:ind w:left="1134"/>
        <w:jc w:val="both"/>
        <w:rPr>
          <w:rFonts w:ascii="Times New Roman" w:hAnsi="Times New Roman" w:cs="Times New Roman"/>
          <w:sz w:val="24"/>
        </w:rPr>
      </w:pPr>
      <w:r>
        <w:rPr>
          <w:rFonts w:ascii="Times New Roman" w:hAnsi="Times New Roman" w:cs="Times New Roman"/>
          <w:sz w:val="24"/>
        </w:rPr>
        <w:t xml:space="preserve">Setelah semua responden selesai melakukan </w:t>
      </w:r>
      <w:r w:rsidRPr="009F6DAD">
        <w:rPr>
          <w:rFonts w:ascii="Times New Roman" w:hAnsi="Times New Roman" w:cs="Times New Roman"/>
          <w:i/>
          <w:sz w:val="24"/>
        </w:rPr>
        <w:t>pretest</w:t>
      </w:r>
      <w:r>
        <w:rPr>
          <w:rFonts w:ascii="Times New Roman" w:hAnsi="Times New Roman" w:cs="Times New Roman"/>
          <w:sz w:val="24"/>
        </w:rPr>
        <w:t xml:space="preserve"> kemudian r</w:t>
      </w:r>
      <w:r w:rsidR="00E16DDF">
        <w:rPr>
          <w:rFonts w:ascii="Times New Roman" w:hAnsi="Times New Roman" w:cs="Times New Roman"/>
          <w:sz w:val="24"/>
        </w:rPr>
        <w:t>esponden diberi perlakuan dengan m</w:t>
      </w:r>
      <w:r w:rsidR="00E16DDF" w:rsidRPr="00E16DDF">
        <w:rPr>
          <w:rFonts w:ascii="Times New Roman" w:hAnsi="Times New Roman" w:cs="Times New Roman"/>
          <w:sz w:val="24"/>
        </w:rPr>
        <w:t xml:space="preserve">emberikan </w:t>
      </w:r>
      <w:r w:rsidR="00BA4199">
        <w:rPr>
          <w:rFonts w:ascii="Times New Roman" w:hAnsi="Times New Roman" w:cs="Times New Roman"/>
          <w:sz w:val="24"/>
        </w:rPr>
        <w:t>edukasi menggunakan media</w:t>
      </w:r>
      <w:r w:rsidR="00E16DDF" w:rsidRPr="00E16DDF">
        <w:rPr>
          <w:rFonts w:ascii="Times New Roman" w:hAnsi="Times New Roman" w:cs="Times New Roman"/>
          <w:sz w:val="24"/>
        </w:rPr>
        <w:t xml:space="preserve"> </w:t>
      </w:r>
      <w:r w:rsidR="00E16DDF" w:rsidRPr="00E16DDF">
        <w:rPr>
          <w:rFonts w:ascii="Times New Roman" w:hAnsi="Times New Roman" w:cs="Times New Roman"/>
          <w:i/>
          <w:sz w:val="24"/>
        </w:rPr>
        <w:t>leaflet</w:t>
      </w:r>
      <w:r w:rsidR="00E16DDF" w:rsidRPr="00E16DDF">
        <w:rPr>
          <w:rFonts w:ascii="Times New Roman" w:hAnsi="Times New Roman" w:cs="Times New Roman"/>
          <w:sz w:val="24"/>
        </w:rPr>
        <w:t xml:space="preserve"> kepada responden mengenai pencegahan komplikasi Diabetes </w:t>
      </w:r>
      <w:r w:rsidR="00D70FAE">
        <w:rPr>
          <w:rFonts w:ascii="Times New Roman" w:hAnsi="Times New Roman" w:cs="Times New Roman"/>
          <w:sz w:val="24"/>
        </w:rPr>
        <w:t>Melitus</w:t>
      </w:r>
      <w:r w:rsidR="00E16DDF" w:rsidRPr="00E16DDF">
        <w:rPr>
          <w:rFonts w:ascii="Times New Roman" w:hAnsi="Times New Roman" w:cs="Times New Roman"/>
          <w:sz w:val="24"/>
        </w:rPr>
        <w:t>.</w:t>
      </w:r>
    </w:p>
    <w:p w14:paraId="31C7AA95" w14:textId="73F31FCC" w:rsidR="008C6C7C" w:rsidRDefault="00E16DDF" w:rsidP="004E765A">
      <w:pPr>
        <w:pStyle w:val="ListParagraph"/>
        <w:numPr>
          <w:ilvl w:val="0"/>
          <w:numId w:val="43"/>
        </w:numPr>
        <w:spacing w:after="0" w:line="480" w:lineRule="auto"/>
        <w:ind w:left="1134"/>
        <w:jc w:val="both"/>
        <w:rPr>
          <w:rFonts w:ascii="Times New Roman" w:hAnsi="Times New Roman" w:cs="Times New Roman"/>
          <w:sz w:val="24"/>
        </w:rPr>
      </w:pPr>
      <w:r>
        <w:rPr>
          <w:rFonts w:ascii="Times New Roman" w:hAnsi="Times New Roman" w:cs="Times New Roman"/>
          <w:sz w:val="24"/>
        </w:rPr>
        <w:t xml:space="preserve">Peneliti </w:t>
      </w:r>
      <w:r w:rsidR="008C6C7C">
        <w:rPr>
          <w:rFonts w:ascii="Times New Roman" w:hAnsi="Times New Roman" w:cs="Times New Roman"/>
          <w:sz w:val="24"/>
        </w:rPr>
        <w:t xml:space="preserve">melakukan </w:t>
      </w:r>
      <w:r w:rsidR="008C6C7C">
        <w:rPr>
          <w:rFonts w:ascii="Times New Roman" w:hAnsi="Times New Roman" w:cs="Times New Roman"/>
          <w:i/>
          <w:sz w:val="24"/>
        </w:rPr>
        <w:t xml:space="preserve">posttest </w:t>
      </w:r>
      <w:r w:rsidR="008C6C7C">
        <w:rPr>
          <w:rFonts w:ascii="Times New Roman" w:hAnsi="Times New Roman" w:cs="Times New Roman"/>
          <w:sz w:val="24"/>
        </w:rPr>
        <w:t xml:space="preserve">dengan cara </w:t>
      </w:r>
      <w:r w:rsidR="009F6DAD">
        <w:rPr>
          <w:rFonts w:ascii="Times New Roman" w:hAnsi="Times New Roman" w:cs="Times New Roman"/>
          <w:sz w:val="24"/>
        </w:rPr>
        <w:t>meminta</w:t>
      </w:r>
      <w:r w:rsidR="000E7448">
        <w:rPr>
          <w:rFonts w:ascii="Times New Roman" w:hAnsi="Times New Roman" w:cs="Times New Roman"/>
          <w:sz w:val="24"/>
        </w:rPr>
        <w:t xml:space="preserve"> responden untuk mengisi kuesioner</w:t>
      </w:r>
      <w:r w:rsidR="009F6DAD">
        <w:rPr>
          <w:rFonts w:ascii="Times New Roman" w:hAnsi="Times New Roman" w:cs="Times New Roman"/>
          <w:sz w:val="24"/>
        </w:rPr>
        <w:t xml:space="preserve"> yang tidak memiliki kode, lalu apabila sudah selesai </w:t>
      </w:r>
      <w:r w:rsidR="000E7448">
        <w:rPr>
          <w:rFonts w:ascii="Times New Roman" w:hAnsi="Times New Roman" w:cs="Times New Roman"/>
          <w:sz w:val="24"/>
        </w:rPr>
        <w:t>kuesioner</w:t>
      </w:r>
      <w:r w:rsidR="009F6DAD">
        <w:rPr>
          <w:rFonts w:ascii="Times New Roman" w:hAnsi="Times New Roman" w:cs="Times New Roman"/>
          <w:sz w:val="24"/>
        </w:rPr>
        <w:t xml:space="preserve"> dapat dikembalikan.</w:t>
      </w:r>
    </w:p>
    <w:p w14:paraId="59795326" w14:textId="53E7F07E" w:rsidR="00E16DDF" w:rsidRDefault="008C6C7C" w:rsidP="004E765A">
      <w:pPr>
        <w:pStyle w:val="ListParagraph"/>
        <w:numPr>
          <w:ilvl w:val="0"/>
          <w:numId w:val="43"/>
        </w:numPr>
        <w:spacing w:after="0" w:line="480" w:lineRule="auto"/>
        <w:ind w:left="1134"/>
        <w:jc w:val="both"/>
        <w:rPr>
          <w:rFonts w:ascii="Times New Roman" w:hAnsi="Times New Roman" w:cs="Times New Roman"/>
          <w:sz w:val="24"/>
        </w:rPr>
      </w:pPr>
      <w:r w:rsidRPr="008C6C7C">
        <w:rPr>
          <w:rFonts w:ascii="Times New Roman" w:hAnsi="Times New Roman" w:cs="Times New Roman"/>
          <w:sz w:val="24"/>
        </w:rPr>
        <w:t>Mendapatkan hasil data penelitian berupa skor pengetahuan tiap responden</w:t>
      </w:r>
    </w:p>
    <w:p w14:paraId="71C1F4BC" w14:textId="502DB1E3" w:rsidR="00DC100B" w:rsidRPr="008C6C7C" w:rsidRDefault="008C6C7C" w:rsidP="004E765A">
      <w:pPr>
        <w:pStyle w:val="ListParagraph"/>
        <w:numPr>
          <w:ilvl w:val="0"/>
          <w:numId w:val="43"/>
        </w:numPr>
        <w:spacing w:after="0" w:line="480" w:lineRule="auto"/>
        <w:ind w:left="1134"/>
        <w:jc w:val="both"/>
        <w:rPr>
          <w:rFonts w:ascii="Times New Roman" w:hAnsi="Times New Roman" w:cs="Times New Roman"/>
          <w:sz w:val="24"/>
        </w:rPr>
      </w:pPr>
      <w:r>
        <w:rPr>
          <w:rFonts w:ascii="Times New Roman" w:hAnsi="Times New Roman" w:cs="Times New Roman"/>
          <w:sz w:val="24"/>
        </w:rPr>
        <w:t>Dilakukan pen</w:t>
      </w:r>
      <w:r w:rsidR="00586026">
        <w:rPr>
          <w:rFonts w:ascii="Times New Roman" w:hAnsi="Times New Roman" w:cs="Times New Roman"/>
          <w:sz w:val="24"/>
        </w:rPr>
        <w:t>golahan data dan analisis</w:t>
      </w:r>
    </w:p>
    <w:p w14:paraId="32A69D77" w14:textId="2CC3E200" w:rsidR="00DC100B" w:rsidRPr="00DC100B" w:rsidRDefault="007158FB" w:rsidP="004E765A">
      <w:pPr>
        <w:pStyle w:val="Heading2"/>
        <w:numPr>
          <w:ilvl w:val="0"/>
          <w:numId w:val="54"/>
        </w:numPr>
      </w:pPr>
      <w:bookmarkStart w:id="62" w:name="_Toc142514343"/>
      <w:bookmarkStart w:id="63" w:name="_Toc142516505"/>
      <w:r w:rsidRPr="007726B3">
        <w:t>Pengolahan</w:t>
      </w:r>
      <w:r>
        <w:t xml:space="preserve"> Data</w:t>
      </w:r>
      <w:bookmarkEnd w:id="62"/>
      <w:bookmarkEnd w:id="63"/>
    </w:p>
    <w:p w14:paraId="5FEF1AFE" w14:textId="0D592B1E" w:rsidR="00A873FC" w:rsidRPr="00C677E2" w:rsidRDefault="00E9258E" w:rsidP="00C677E2">
      <w:pPr>
        <w:pStyle w:val="ListParagraph"/>
        <w:spacing w:after="0" w:line="480" w:lineRule="auto"/>
        <w:ind w:left="426" w:firstLine="708"/>
        <w:jc w:val="both"/>
        <w:rPr>
          <w:rFonts w:ascii="Times New Roman" w:hAnsi="Times New Roman" w:cs="Times New Roman"/>
          <w:sz w:val="24"/>
        </w:rPr>
      </w:pPr>
      <w:r w:rsidRPr="00E9258E">
        <w:rPr>
          <w:rFonts w:ascii="Times New Roman" w:hAnsi="Times New Roman" w:cs="Times New Roman"/>
          <w:sz w:val="24"/>
        </w:rPr>
        <w:t>Pengolahan data dalam penelitia</w:t>
      </w:r>
      <w:r>
        <w:rPr>
          <w:rFonts w:ascii="Times New Roman" w:hAnsi="Times New Roman" w:cs="Times New Roman"/>
          <w:sz w:val="24"/>
        </w:rPr>
        <w:t>n</w:t>
      </w:r>
      <w:r w:rsidRPr="00E9258E">
        <w:rPr>
          <w:rFonts w:ascii="Times New Roman" w:hAnsi="Times New Roman" w:cs="Times New Roman"/>
          <w:sz w:val="24"/>
        </w:rPr>
        <w:t xml:space="preserve"> ini menggunakan bantuan SPSS Versi 20</w:t>
      </w:r>
      <w:r>
        <w:rPr>
          <w:rFonts w:ascii="Times New Roman" w:hAnsi="Times New Roman" w:cs="Times New Roman"/>
          <w:sz w:val="24"/>
        </w:rPr>
        <w:t xml:space="preserve"> untuk melakukan uji normalitas, uji h</w:t>
      </w:r>
      <w:r w:rsidR="000E7448">
        <w:rPr>
          <w:rFonts w:ascii="Times New Roman" w:hAnsi="Times New Roman" w:cs="Times New Roman"/>
          <w:sz w:val="24"/>
        </w:rPr>
        <w:t>omogenitas, dan uji statistika.</w:t>
      </w:r>
    </w:p>
    <w:p w14:paraId="3A135AD6" w14:textId="57BFCBAF" w:rsidR="00A63FA7" w:rsidRPr="00A873FC" w:rsidRDefault="007158FB" w:rsidP="004E765A">
      <w:pPr>
        <w:pStyle w:val="Heading2"/>
        <w:numPr>
          <w:ilvl w:val="0"/>
          <w:numId w:val="54"/>
        </w:numPr>
      </w:pPr>
      <w:bookmarkStart w:id="64" w:name="_Toc142514344"/>
      <w:bookmarkStart w:id="65" w:name="_Toc142516506"/>
      <w:r w:rsidRPr="00A873FC">
        <w:t>Analisis Data</w:t>
      </w:r>
      <w:bookmarkEnd w:id="64"/>
      <w:bookmarkEnd w:id="65"/>
    </w:p>
    <w:p w14:paraId="36DD0BD6" w14:textId="591BCF15" w:rsidR="00F63B16" w:rsidRDefault="00212B31" w:rsidP="00212B31">
      <w:pPr>
        <w:pStyle w:val="ListParagraph"/>
        <w:spacing w:after="0" w:line="480" w:lineRule="auto"/>
        <w:ind w:left="426" w:firstLine="708"/>
        <w:jc w:val="both"/>
        <w:rPr>
          <w:rFonts w:ascii="Times New Roman" w:hAnsi="Times New Roman" w:cs="Times New Roman"/>
          <w:sz w:val="24"/>
        </w:rPr>
      </w:pPr>
      <w:r>
        <w:rPr>
          <w:rFonts w:ascii="Times New Roman" w:hAnsi="Times New Roman" w:cs="Times New Roman"/>
          <w:sz w:val="24"/>
        </w:rPr>
        <w:t xml:space="preserve">Sugiyono (2018) memaparkan bahwa analisis data merupakan proses mencari serta menyusun secara sistematis data yang telah diperoleh dari hasil pengumpulan data dengan cara mengelompokkan data berdasarkan kategori, menjabarkan ke dalam unit – unit, melakukan sintesa, menyusun ke dalam pola, memilih data mana yang penting dan akan dipelajari, dan membuat kesimpulan sehingga mudah dipahami oleh diri sendiri maupun orang lain. </w:t>
      </w:r>
    </w:p>
    <w:p w14:paraId="73F5E584" w14:textId="4B883205" w:rsidR="00A63FA7" w:rsidRDefault="00A63FA7" w:rsidP="004E765A">
      <w:pPr>
        <w:pStyle w:val="ListParagraph"/>
        <w:numPr>
          <w:ilvl w:val="0"/>
          <w:numId w:val="41"/>
        </w:numPr>
        <w:spacing w:after="0" w:line="480" w:lineRule="auto"/>
        <w:ind w:left="709"/>
        <w:jc w:val="both"/>
        <w:rPr>
          <w:rFonts w:ascii="Times New Roman" w:hAnsi="Times New Roman" w:cs="Times New Roman"/>
          <w:sz w:val="24"/>
        </w:rPr>
      </w:pPr>
      <w:r>
        <w:rPr>
          <w:rFonts w:ascii="Times New Roman" w:hAnsi="Times New Roman" w:cs="Times New Roman"/>
          <w:sz w:val="24"/>
        </w:rPr>
        <w:t xml:space="preserve">Analisis </w:t>
      </w:r>
      <w:r w:rsidR="00212B31">
        <w:rPr>
          <w:rFonts w:ascii="Times New Roman" w:hAnsi="Times New Roman" w:cs="Times New Roman"/>
          <w:sz w:val="24"/>
        </w:rPr>
        <w:t>Univariat</w:t>
      </w:r>
    </w:p>
    <w:p w14:paraId="77715991" w14:textId="52D55BBE" w:rsidR="00212B31" w:rsidRDefault="00573BC8" w:rsidP="00573BC8">
      <w:pPr>
        <w:pStyle w:val="ListParagraph"/>
        <w:spacing w:after="0" w:line="480" w:lineRule="auto"/>
        <w:ind w:left="709" w:firstLine="709"/>
        <w:jc w:val="both"/>
        <w:rPr>
          <w:rFonts w:ascii="Times New Roman" w:hAnsi="Times New Roman" w:cs="Times New Roman"/>
          <w:sz w:val="24"/>
        </w:rPr>
      </w:pPr>
      <w:r>
        <w:rPr>
          <w:rFonts w:ascii="Times New Roman" w:hAnsi="Times New Roman" w:cs="Times New Roman"/>
          <w:sz w:val="24"/>
        </w:rPr>
        <w:lastRenderedPageBreak/>
        <w:t xml:space="preserve">Notoatmodjo (2018) menjelaskan bahwa analisis univariat merupakan analisis yang digunakan untuk menjelaskan atau mendeskripsikan karakteristik setiap variabel penelitian. Biasanya dalam analisis univariat hanya menghasilkan distribusi frekuensi dan persentase dari setiap variabel. </w:t>
      </w:r>
    </w:p>
    <w:p w14:paraId="5E2D6DC6" w14:textId="140C86A2" w:rsidR="00573BC8" w:rsidRDefault="00573BC8" w:rsidP="00573BC8">
      <w:pPr>
        <w:pStyle w:val="ListParagraph"/>
        <w:spacing w:after="0" w:line="480" w:lineRule="auto"/>
        <w:ind w:left="709" w:firstLine="709"/>
        <w:jc w:val="both"/>
        <w:rPr>
          <w:rFonts w:ascii="Times New Roman" w:hAnsi="Times New Roman" w:cs="Times New Roman"/>
          <w:sz w:val="24"/>
        </w:rPr>
      </w:pPr>
      <w:r>
        <w:rPr>
          <w:rFonts w:ascii="Times New Roman" w:hAnsi="Times New Roman" w:cs="Times New Roman"/>
          <w:sz w:val="24"/>
        </w:rPr>
        <w:t xml:space="preserve">Pada penelitian ini analisis univariat digunakan untuk menggambarkan distribusi frekuensi dan persentase </w:t>
      </w:r>
      <w:r w:rsidR="007224EC">
        <w:rPr>
          <w:rFonts w:ascii="Times New Roman" w:hAnsi="Times New Roman" w:cs="Times New Roman"/>
          <w:sz w:val="24"/>
        </w:rPr>
        <w:t xml:space="preserve">karakteristik responden serta </w:t>
      </w:r>
      <w:r>
        <w:rPr>
          <w:rFonts w:ascii="Times New Roman" w:hAnsi="Times New Roman" w:cs="Times New Roman"/>
          <w:sz w:val="24"/>
        </w:rPr>
        <w:t xml:space="preserve">pengetahuan responden sebelum dilakukan edukasi dan sesudah edukasi yang disajikan dalam bentuk tabel. </w:t>
      </w:r>
    </w:p>
    <w:p w14:paraId="528ECE2B" w14:textId="42880695" w:rsidR="00212B31" w:rsidRDefault="00212B31" w:rsidP="004E765A">
      <w:pPr>
        <w:pStyle w:val="ListParagraph"/>
        <w:numPr>
          <w:ilvl w:val="0"/>
          <w:numId w:val="41"/>
        </w:numPr>
        <w:spacing w:after="0" w:line="480" w:lineRule="auto"/>
        <w:ind w:left="709"/>
        <w:jc w:val="both"/>
        <w:rPr>
          <w:rFonts w:ascii="Times New Roman" w:hAnsi="Times New Roman" w:cs="Times New Roman"/>
          <w:sz w:val="24"/>
        </w:rPr>
      </w:pPr>
      <w:r>
        <w:rPr>
          <w:rFonts w:ascii="Times New Roman" w:hAnsi="Times New Roman" w:cs="Times New Roman"/>
          <w:sz w:val="24"/>
        </w:rPr>
        <w:t>Analisis Bivariat</w:t>
      </w:r>
    </w:p>
    <w:p w14:paraId="79FCE0C3" w14:textId="0405BD58" w:rsidR="00573BC8" w:rsidRDefault="00573BC8" w:rsidP="001D7EB7">
      <w:pPr>
        <w:pStyle w:val="ListParagraph"/>
        <w:spacing w:after="0" w:line="480" w:lineRule="auto"/>
        <w:ind w:firstLine="698"/>
        <w:jc w:val="both"/>
        <w:rPr>
          <w:rFonts w:ascii="Times New Roman" w:hAnsi="Times New Roman" w:cs="Times New Roman"/>
          <w:sz w:val="24"/>
        </w:rPr>
      </w:pPr>
      <w:r>
        <w:rPr>
          <w:rFonts w:ascii="Times New Roman" w:hAnsi="Times New Roman" w:cs="Times New Roman"/>
          <w:sz w:val="24"/>
        </w:rPr>
        <w:t>Notoatmodjo (2018) menjelaskan bahwa analisis bivariat merupakan analisis yang dilakukan terhadap dua variabel yang diduga memlik</w:t>
      </w:r>
      <w:r w:rsidR="0065401A">
        <w:rPr>
          <w:rFonts w:ascii="Times New Roman" w:hAnsi="Times New Roman" w:cs="Times New Roman"/>
          <w:sz w:val="24"/>
        </w:rPr>
        <w:t xml:space="preserve">i hubungan atau korelasi. Analisis </w:t>
      </w:r>
      <w:r w:rsidR="00AE1740">
        <w:rPr>
          <w:rFonts w:ascii="Times New Roman" w:hAnsi="Times New Roman" w:cs="Times New Roman"/>
          <w:sz w:val="24"/>
        </w:rPr>
        <w:t>bivariat</w:t>
      </w:r>
      <w:r w:rsidR="001D7EB7">
        <w:rPr>
          <w:rFonts w:ascii="Times New Roman" w:hAnsi="Times New Roman" w:cs="Times New Roman"/>
          <w:sz w:val="24"/>
        </w:rPr>
        <w:t xml:space="preserve"> dalam penelitian ini dilakukan bertujuan untuk mengetahui adanya perbedaan tingkat pengetahuan tentang pencegahan komplikasi Diabetes </w:t>
      </w:r>
      <w:r w:rsidR="00D70FAE">
        <w:rPr>
          <w:rFonts w:ascii="Times New Roman" w:hAnsi="Times New Roman" w:cs="Times New Roman"/>
          <w:sz w:val="24"/>
        </w:rPr>
        <w:t>Melitus</w:t>
      </w:r>
      <w:r w:rsidR="001D7EB7">
        <w:rPr>
          <w:rFonts w:ascii="Times New Roman" w:hAnsi="Times New Roman" w:cs="Times New Roman"/>
          <w:sz w:val="24"/>
        </w:rPr>
        <w:t xml:space="preserve"> sebelum dan sesudah diberikan edukasi.</w:t>
      </w:r>
    </w:p>
    <w:p w14:paraId="1799E20E" w14:textId="77777777" w:rsidR="001D7EB7" w:rsidRDefault="001D7EB7" w:rsidP="004E765A">
      <w:pPr>
        <w:pStyle w:val="ListParagraph"/>
        <w:numPr>
          <w:ilvl w:val="0"/>
          <w:numId w:val="42"/>
        </w:numPr>
        <w:spacing w:after="0" w:line="480" w:lineRule="auto"/>
        <w:ind w:left="1134"/>
        <w:jc w:val="both"/>
        <w:rPr>
          <w:rFonts w:ascii="Times New Roman" w:hAnsi="Times New Roman" w:cs="Times New Roman"/>
          <w:sz w:val="24"/>
        </w:rPr>
      </w:pPr>
      <w:r>
        <w:rPr>
          <w:rFonts w:ascii="Times New Roman" w:hAnsi="Times New Roman" w:cs="Times New Roman"/>
          <w:sz w:val="24"/>
        </w:rPr>
        <w:t xml:space="preserve">Uji normalitas </w:t>
      </w:r>
    </w:p>
    <w:p w14:paraId="300C04EC" w14:textId="4135FD9B" w:rsidR="00F63B16" w:rsidRPr="00FE23F2" w:rsidRDefault="006835FA" w:rsidP="00FE23F2">
      <w:pPr>
        <w:pStyle w:val="ListParagraph"/>
        <w:spacing w:after="0" w:line="480" w:lineRule="auto"/>
        <w:ind w:left="1134" w:firstLine="709"/>
        <w:jc w:val="both"/>
        <w:rPr>
          <w:rFonts w:ascii="Times New Roman" w:hAnsi="Times New Roman" w:cs="Times New Roman"/>
          <w:sz w:val="24"/>
        </w:rPr>
      </w:pPr>
      <w:r>
        <w:rPr>
          <w:rFonts w:ascii="Times New Roman" w:hAnsi="Times New Roman" w:cs="Times New Roman"/>
          <w:sz w:val="24"/>
        </w:rPr>
        <w:t>Menurut Sugiyono (2017) uji normalitas merupakan uji yang bertujuan untuk mengkaji kenormalan suatu variabel yang diteliti apakah data terdistribusi normal atau tidak. Uji normalitas pada penelitian ini akan di</w:t>
      </w:r>
      <w:r w:rsidR="00AB735A">
        <w:rPr>
          <w:rFonts w:ascii="Times New Roman" w:hAnsi="Times New Roman" w:cs="Times New Roman"/>
          <w:sz w:val="24"/>
        </w:rPr>
        <w:t xml:space="preserve">lakukan menggunakan </w:t>
      </w:r>
      <w:r w:rsidR="00AB735A">
        <w:rPr>
          <w:rFonts w:ascii="Times New Roman" w:hAnsi="Times New Roman" w:cs="Times New Roman"/>
          <w:i/>
          <w:sz w:val="24"/>
        </w:rPr>
        <w:t xml:space="preserve">Shapiro Wilk </w:t>
      </w:r>
      <w:r w:rsidR="00AB735A">
        <w:rPr>
          <w:rFonts w:ascii="Times New Roman" w:hAnsi="Times New Roman" w:cs="Times New Roman"/>
          <w:sz w:val="24"/>
        </w:rPr>
        <w:t>dengan bantuan program SPSS</w:t>
      </w:r>
      <w:r w:rsidR="001C41E1">
        <w:rPr>
          <w:rFonts w:ascii="Times New Roman" w:hAnsi="Times New Roman" w:cs="Times New Roman"/>
          <w:sz w:val="24"/>
        </w:rPr>
        <w:t xml:space="preserve"> versi 20</w:t>
      </w:r>
      <w:r w:rsidR="00AB735A">
        <w:rPr>
          <w:rFonts w:ascii="Times New Roman" w:hAnsi="Times New Roman" w:cs="Times New Roman"/>
          <w:sz w:val="24"/>
        </w:rPr>
        <w:t xml:space="preserve">. Adapun syarat yang harus dipenuhi dari analisis data yaitu apabila nilai signifikansi &gt; 0,05 maka data </w:t>
      </w:r>
      <w:r w:rsidR="00AB735A">
        <w:rPr>
          <w:rFonts w:ascii="Times New Roman" w:hAnsi="Times New Roman" w:cs="Times New Roman"/>
          <w:sz w:val="24"/>
        </w:rPr>
        <w:lastRenderedPageBreak/>
        <w:t>terdistrubusi normal, dan apabila nilai signifikansi &lt; 0,05 data terdistribusi tidak normal</w:t>
      </w:r>
      <w:r w:rsidR="001C41E1">
        <w:rPr>
          <w:rFonts w:ascii="Times New Roman" w:hAnsi="Times New Roman" w:cs="Times New Roman"/>
          <w:sz w:val="24"/>
        </w:rPr>
        <w:t>.</w:t>
      </w:r>
    </w:p>
    <w:p w14:paraId="4C33B724" w14:textId="19F75223" w:rsidR="004A766C" w:rsidRDefault="005925C8" w:rsidP="004E765A">
      <w:pPr>
        <w:pStyle w:val="ListParagraph"/>
        <w:numPr>
          <w:ilvl w:val="0"/>
          <w:numId w:val="42"/>
        </w:numPr>
        <w:spacing w:after="0" w:line="480" w:lineRule="auto"/>
        <w:ind w:left="1134"/>
        <w:jc w:val="both"/>
        <w:rPr>
          <w:rFonts w:ascii="Times New Roman" w:hAnsi="Times New Roman" w:cs="Times New Roman"/>
          <w:sz w:val="24"/>
        </w:rPr>
      </w:pPr>
      <w:r>
        <w:rPr>
          <w:rFonts w:ascii="Times New Roman" w:hAnsi="Times New Roman" w:cs="Times New Roman"/>
          <w:sz w:val="24"/>
        </w:rPr>
        <w:t xml:space="preserve">Uji </w:t>
      </w:r>
      <w:r w:rsidR="00DB700F">
        <w:rPr>
          <w:rFonts w:ascii="Times New Roman" w:hAnsi="Times New Roman" w:cs="Times New Roman"/>
          <w:i/>
          <w:sz w:val="24"/>
        </w:rPr>
        <w:t>Wilcoxon Signed Rank Test</w:t>
      </w:r>
    </w:p>
    <w:p w14:paraId="78A8DF22" w14:textId="2BA08D03" w:rsidR="00322E3D" w:rsidRDefault="005925C8" w:rsidP="00322E3D">
      <w:pPr>
        <w:pStyle w:val="ListParagraph"/>
        <w:spacing w:after="0" w:line="480" w:lineRule="auto"/>
        <w:ind w:left="1134" w:firstLine="709"/>
        <w:jc w:val="both"/>
        <w:rPr>
          <w:rFonts w:ascii="Times New Roman" w:hAnsi="Times New Roman" w:cs="Times New Roman"/>
          <w:sz w:val="24"/>
        </w:rPr>
      </w:pPr>
      <w:r w:rsidRPr="004A766C">
        <w:rPr>
          <w:rFonts w:ascii="Times New Roman" w:hAnsi="Times New Roman" w:cs="Times New Roman"/>
          <w:sz w:val="24"/>
        </w:rPr>
        <w:t>Setel</w:t>
      </w:r>
      <w:r w:rsidR="00DB700F">
        <w:rPr>
          <w:rFonts w:ascii="Times New Roman" w:hAnsi="Times New Roman" w:cs="Times New Roman"/>
          <w:sz w:val="24"/>
        </w:rPr>
        <w:t xml:space="preserve">ah uji normalitas dilakukan kemudian </w:t>
      </w:r>
      <w:r w:rsidRPr="004A766C">
        <w:rPr>
          <w:rFonts w:ascii="Times New Roman" w:hAnsi="Times New Roman" w:cs="Times New Roman"/>
          <w:sz w:val="24"/>
        </w:rPr>
        <w:t xml:space="preserve">didapatkan data terdistribusi </w:t>
      </w:r>
      <w:r w:rsidR="00DB700F">
        <w:rPr>
          <w:rFonts w:ascii="Times New Roman" w:hAnsi="Times New Roman" w:cs="Times New Roman"/>
          <w:sz w:val="24"/>
        </w:rPr>
        <w:t xml:space="preserve">tidak </w:t>
      </w:r>
      <w:r w:rsidRPr="004A766C">
        <w:rPr>
          <w:rFonts w:ascii="Times New Roman" w:hAnsi="Times New Roman" w:cs="Times New Roman"/>
          <w:sz w:val="24"/>
        </w:rPr>
        <w:t xml:space="preserve">normal maka uji </w:t>
      </w:r>
      <w:r w:rsidR="004A766C">
        <w:rPr>
          <w:rFonts w:ascii="Times New Roman" w:hAnsi="Times New Roman" w:cs="Times New Roman"/>
          <w:sz w:val="24"/>
        </w:rPr>
        <w:t>statistik</w:t>
      </w:r>
      <w:r w:rsidRPr="004A766C">
        <w:rPr>
          <w:rFonts w:ascii="Times New Roman" w:hAnsi="Times New Roman" w:cs="Times New Roman"/>
          <w:sz w:val="24"/>
        </w:rPr>
        <w:t xml:space="preserve"> dapat dilakukan dengan</w:t>
      </w:r>
      <w:r w:rsidR="00DB700F">
        <w:rPr>
          <w:rFonts w:ascii="Times New Roman" w:hAnsi="Times New Roman" w:cs="Times New Roman"/>
          <w:sz w:val="24"/>
        </w:rPr>
        <w:t xml:space="preserve"> menggunakan uji </w:t>
      </w:r>
      <w:r w:rsidR="00DB700F">
        <w:rPr>
          <w:rFonts w:ascii="Times New Roman" w:hAnsi="Times New Roman" w:cs="Times New Roman"/>
          <w:i/>
          <w:sz w:val="24"/>
        </w:rPr>
        <w:t>Wilcoxon Signed Rank Test</w:t>
      </w:r>
      <w:r w:rsidR="00DB700F">
        <w:rPr>
          <w:rFonts w:ascii="Times New Roman" w:hAnsi="Times New Roman" w:cs="Times New Roman"/>
          <w:sz w:val="24"/>
        </w:rPr>
        <w:t>. Menurut Sugiyono</w:t>
      </w:r>
      <w:r w:rsidR="00074255">
        <w:rPr>
          <w:rFonts w:ascii="Times New Roman" w:hAnsi="Times New Roman" w:cs="Times New Roman"/>
          <w:sz w:val="24"/>
        </w:rPr>
        <w:t xml:space="preserve"> (2017) uji </w:t>
      </w:r>
      <w:r w:rsidR="00DB700F">
        <w:rPr>
          <w:rFonts w:ascii="Times New Roman" w:hAnsi="Times New Roman" w:cs="Times New Roman"/>
          <w:i/>
          <w:sz w:val="24"/>
        </w:rPr>
        <w:t>Wilcoxon Signed Rank Test</w:t>
      </w:r>
      <w:r w:rsidR="00DB700F">
        <w:rPr>
          <w:rFonts w:ascii="Times New Roman" w:hAnsi="Times New Roman" w:cs="Times New Roman"/>
          <w:sz w:val="24"/>
        </w:rPr>
        <w:t xml:space="preserve"> atau dapat disebut dengan uji </w:t>
      </w:r>
      <w:r w:rsidR="00DB700F">
        <w:rPr>
          <w:rFonts w:ascii="Times New Roman" w:hAnsi="Times New Roman" w:cs="Times New Roman"/>
          <w:i/>
          <w:sz w:val="24"/>
        </w:rPr>
        <w:t xml:space="preserve">Wilcoxon Match Pair </w:t>
      </w:r>
      <w:r w:rsidR="00245A61">
        <w:rPr>
          <w:rFonts w:ascii="Times New Roman" w:hAnsi="Times New Roman" w:cs="Times New Roman"/>
          <w:sz w:val="24"/>
        </w:rPr>
        <w:t xml:space="preserve">dilakukan untuk menguji perbedaan </w:t>
      </w:r>
      <w:r w:rsidR="00DB700F">
        <w:rPr>
          <w:rFonts w:ascii="Times New Roman" w:hAnsi="Times New Roman" w:cs="Times New Roman"/>
          <w:sz w:val="24"/>
        </w:rPr>
        <w:t xml:space="preserve">antara dua data berpasangan atau berkorelasi tetapi tidak berdistribusi normal. </w:t>
      </w:r>
      <w:r w:rsidR="00E317BB">
        <w:rPr>
          <w:rFonts w:ascii="Times New Roman" w:hAnsi="Times New Roman" w:cs="Times New Roman"/>
          <w:sz w:val="24"/>
        </w:rPr>
        <w:t>Dasar pengambilan hasil uji ini a</w:t>
      </w:r>
      <w:r w:rsidR="00322E3D">
        <w:rPr>
          <w:rFonts w:ascii="Times New Roman" w:hAnsi="Times New Roman" w:cs="Times New Roman"/>
          <w:sz w:val="24"/>
        </w:rPr>
        <w:t xml:space="preserve">dalah </w:t>
      </w:r>
      <w:r w:rsidR="00E317BB">
        <w:rPr>
          <w:rFonts w:ascii="Times New Roman" w:hAnsi="Times New Roman" w:cs="Times New Roman"/>
          <w:sz w:val="24"/>
        </w:rPr>
        <w:t>nilai probabilitas apabila</w:t>
      </w:r>
      <w:r w:rsidR="00A43B05">
        <w:rPr>
          <w:rFonts w:ascii="Times New Roman" w:hAnsi="Times New Roman" w:cs="Times New Roman"/>
          <w:sz w:val="24"/>
        </w:rPr>
        <w:t xml:space="preserve"> </w:t>
      </w:r>
      <w:r w:rsidR="00E317BB">
        <w:rPr>
          <w:rFonts w:ascii="Times New Roman" w:hAnsi="Times New Roman" w:cs="Times New Roman"/>
          <w:sz w:val="24"/>
        </w:rPr>
        <w:t xml:space="preserve">nilai probabilitas </w:t>
      </w:r>
      <w:r w:rsidR="00E317BB">
        <w:rPr>
          <w:rFonts w:ascii="Times New Roman" w:hAnsi="Times New Roman" w:cs="Times New Roman"/>
          <w:i/>
          <w:sz w:val="24"/>
        </w:rPr>
        <w:t xml:space="preserve">Asym </w:t>
      </w:r>
      <w:r w:rsidR="0020623D">
        <w:rPr>
          <w:rFonts w:ascii="Times New Roman" w:hAnsi="Times New Roman" w:cs="Times New Roman"/>
          <w:i/>
          <w:sz w:val="24"/>
        </w:rPr>
        <w:t>sig 2 t</w:t>
      </w:r>
      <w:r w:rsidR="00A43B05" w:rsidRPr="00870620">
        <w:rPr>
          <w:rFonts w:ascii="Times New Roman" w:hAnsi="Times New Roman" w:cs="Times New Roman"/>
          <w:i/>
          <w:sz w:val="24"/>
        </w:rPr>
        <w:t>ailed</w:t>
      </w:r>
      <w:r w:rsidR="00A43B05" w:rsidRPr="00A43B05">
        <w:rPr>
          <w:rFonts w:ascii="Times New Roman" w:hAnsi="Times New Roman" w:cs="Times New Roman"/>
          <w:sz w:val="24"/>
        </w:rPr>
        <w:t xml:space="preserve"> &lt; 0,05 maka terdapat perbedaan rata-</w:t>
      </w:r>
      <w:r w:rsidR="00A43B05">
        <w:rPr>
          <w:rFonts w:ascii="Times New Roman" w:hAnsi="Times New Roman" w:cs="Times New Roman"/>
          <w:sz w:val="24"/>
        </w:rPr>
        <w:t xml:space="preserve">rata dan apabila </w:t>
      </w:r>
      <w:r w:rsidR="00A43B05" w:rsidRPr="00A43B05">
        <w:rPr>
          <w:rFonts w:ascii="Times New Roman" w:hAnsi="Times New Roman" w:cs="Times New Roman"/>
          <w:sz w:val="24"/>
        </w:rPr>
        <w:t xml:space="preserve">nilai probabilitas </w:t>
      </w:r>
      <w:r w:rsidR="0020623D">
        <w:rPr>
          <w:rFonts w:ascii="Times New Roman" w:hAnsi="Times New Roman" w:cs="Times New Roman"/>
          <w:i/>
          <w:sz w:val="24"/>
        </w:rPr>
        <w:t>Asym.sig 2 t</w:t>
      </w:r>
      <w:r w:rsidR="00A43B05" w:rsidRPr="00870620">
        <w:rPr>
          <w:rFonts w:ascii="Times New Roman" w:hAnsi="Times New Roman" w:cs="Times New Roman"/>
          <w:i/>
          <w:sz w:val="24"/>
        </w:rPr>
        <w:t>ailed</w:t>
      </w:r>
      <w:r w:rsidR="00A43B05" w:rsidRPr="00A43B05">
        <w:rPr>
          <w:rFonts w:ascii="Times New Roman" w:hAnsi="Times New Roman" w:cs="Times New Roman"/>
          <w:sz w:val="24"/>
        </w:rPr>
        <w:t xml:space="preserve"> &gt; 0,05 maka tidak terdapat perbedaan rata-rata</w:t>
      </w:r>
      <w:r w:rsidR="00870620">
        <w:rPr>
          <w:rFonts w:ascii="Times New Roman" w:hAnsi="Times New Roman" w:cs="Times New Roman"/>
          <w:sz w:val="24"/>
        </w:rPr>
        <w:t>.</w:t>
      </w:r>
    </w:p>
    <w:p w14:paraId="0CE490B6" w14:textId="3438F7F7" w:rsidR="009B5769" w:rsidRDefault="00245A61" w:rsidP="00322E3D">
      <w:pPr>
        <w:pStyle w:val="ListParagraph"/>
        <w:spacing w:after="0" w:line="480" w:lineRule="auto"/>
        <w:ind w:left="1134" w:firstLine="709"/>
        <w:jc w:val="both"/>
        <w:rPr>
          <w:rFonts w:ascii="Times New Roman" w:hAnsi="Times New Roman" w:cs="Times New Roman"/>
          <w:sz w:val="24"/>
        </w:rPr>
      </w:pPr>
      <w:r w:rsidRPr="00322E3D">
        <w:rPr>
          <w:rFonts w:ascii="Times New Roman" w:hAnsi="Times New Roman" w:cs="Times New Roman"/>
          <w:sz w:val="24"/>
        </w:rPr>
        <w:t xml:space="preserve">Dalam penelitian ini uji </w:t>
      </w:r>
      <w:r w:rsidR="00A43B05">
        <w:rPr>
          <w:rFonts w:ascii="Times New Roman" w:hAnsi="Times New Roman" w:cs="Times New Roman"/>
          <w:i/>
          <w:sz w:val="24"/>
        </w:rPr>
        <w:t>Wilcoxon Signed Rank Test</w:t>
      </w:r>
      <w:r w:rsidRPr="00322E3D">
        <w:rPr>
          <w:rFonts w:ascii="Times New Roman" w:hAnsi="Times New Roman" w:cs="Times New Roman"/>
          <w:sz w:val="24"/>
        </w:rPr>
        <w:t xml:space="preserve"> dilakukan untuk menguji perbedaan tingkat pengetahuan responden tentang pencegahan komplikasi Diabetes </w:t>
      </w:r>
      <w:r w:rsidR="00D70FAE">
        <w:rPr>
          <w:rFonts w:ascii="Times New Roman" w:hAnsi="Times New Roman" w:cs="Times New Roman"/>
          <w:sz w:val="24"/>
        </w:rPr>
        <w:t>Melitus</w:t>
      </w:r>
      <w:r w:rsidRPr="00322E3D">
        <w:rPr>
          <w:rFonts w:ascii="Times New Roman" w:hAnsi="Times New Roman" w:cs="Times New Roman"/>
          <w:sz w:val="24"/>
        </w:rPr>
        <w:t xml:space="preserve"> sebelum dan sesudah diberikan edukasi (perlakuan), yang dapat dilihat melalui hasil </w:t>
      </w:r>
      <w:r w:rsidRPr="00322E3D">
        <w:rPr>
          <w:rFonts w:ascii="Times New Roman" w:hAnsi="Times New Roman" w:cs="Times New Roman"/>
          <w:i/>
          <w:sz w:val="24"/>
        </w:rPr>
        <w:t xml:space="preserve">pretest </w:t>
      </w:r>
      <w:r w:rsidRPr="00322E3D">
        <w:rPr>
          <w:rFonts w:ascii="Times New Roman" w:hAnsi="Times New Roman" w:cs="Times New Roman"/>
          <w:sz w:val="24"/>
        </w:rPr>
        <w:t xml:space="preserve">dan </w:t>
      </w:r>
      <w:r w:rsidRPr="00322E3D">
        <w:rPr>
          <w:rFonts w:ascii="Times New Roman" w:hAnsi="Times New Roman" w:cs="Times New Roman"/>
          <w:i/>
          <w:sz w:val="24"/>
        </w:rPr>
        <w:t>posttest</w:t>
      </w:r>
      <w:r w:rsidRPr="00322E3D">
        <w:rPr>
          <w:rFonts w:ascii="Times New Roman" w:hAnsi="Times New Roman" w:cs="Times New Roman"/>
          <w:sz w:val="24"/>
        </w:rPr>
        <w:t xml:space="preserve">. </w:t>
      </w:r>
    </w:p>
    <w:p w14:paraId="04077B4A" w14:textId="77777777" w:rsidR="001C6E3A" w:rsidRDefault="009B5769">
      <w:pPr>
        <w:rPr>
          <w:rFonts w:ascii="Times New Roman" w:hAnsi="Times New Roman" w:cs="Times New Roman"/>
          <w:sz w:val="24"/>
        </w:rPr>
        <w:sectPr w:rsidR="001C6E3A" w:rsidSect="00A873FC">
          <w:headerReference w:type="default" r:id="rId31"/>
          <w:footerReference w:type="default" r:id="rId32"/>
          <w:pgSz w:w="11907" w:h="16840" w:code="9"/>
          <w:pgMar w:top="2268" w:right="1701" w:bottom="1701" w:left="2268" w:header="720" w:footer="720" w:gutter="0"/>
          <w:cols w:space="720"/>
          <w:docGrid w:linePitch="360"/>
        </w:sectPr>
      </w:pPr>
      <w:r>
        <w:rPr>
          <w:rFonts w:ascii="Times New Roman" w:hAnsi="Times New Roman" w:cs="Times New Roman"/>
          <w:sz w:val="24"/>
        </w:rPr>
        <w:br w:type="page"/>
      </w:r>
    </w:p>
    <w:p w14:paraId="22D78CC2" w14:textId="6448ACEF" w:rsidR="009B5769" w:rsidRDefault="009B5769" w:rsidP="00594570">
      <w:pPr>
        <w:pStyle w:val="Heading1"/>
        <w:spacing w:line="480" w:lineRule="auto"/>
      </w:pPr>
      <w:bookmarkStart w:id="66" w:name="_Toc142514345"/>
      <w:bookmarkStart w:id="67" w:name="_Toc142516507"/>
      <w:r w:rsidRPr="009B5769">
        <w:lastRenderedPageBreak/>
        <w:t>BAB IV</w:t>
      </w:r>
      <w:r w:rsidR="00594570">
        <w:t xml:space="preserve"> </w:t>
      </w:r>
      <w:r w:rsidR="00594570">
        <w:br w:type="textWrapping" w:clear="all"/>
      </w:r>
      <w:r w:rsidRPr="009B5769">
        <w:t>HASIL DAN PEMBAHASAN</w:t>
      </w:r>
      <w:bookmarkEnd w:id="66"/>
      <w:bookmarkEnd w:id="67"/>
    </w:p>
    <w:p w14:paraId="5C0D57BB" w14:textId="77777777" w:rsidR="001C6E3A" w:rsidRPr="001C6E3A" w:rsidRDefault="001C6E3A" w:rsidP="001C6E3A"/>
    <w:p w14:paraId="4F9E3759" w14:textId="02DA62B4" w:rsidR="0005101E" w:rsidRDefault="009B5769" w:rsidP="00F63B16">
      <w:pPr>
        <w:pStyle w:val="Heading2"/>
        <w:numPr>
          <w:ilvl w:val="0"/>
          <w:numId w:val="55"/>
        </w:numPr>
      </w:pPr>
      <w:bookmarkStart w:id="68" w:name="_Toc142514346"/>
      <w:bookmarkStart w:id="69" w:name="_Toc142516508"/>
      <w:r>
        <w:t>Gambaran Umum Objek Penelitian</w:t>
      </w:r>
      <w:bookmarkEnd w:id="68"/>
      <w:bookmarkEnd w:id="69"/>
    </w:p>
    <w:p w14:paraId="2AD5F6A6" w14:textId="2927E9D4" w:rsidR="008070AD" w:rsidRDefault="00E703FF" w:rsidP="00F63B16">
      <w:pPr>
        <w:spacing w:after="0" w:line="480" w:lineRule="auto"/>
        <w:ind w:left="360" w:firstLine="708"/>
        <w:jc w:val="both"/>
        <w:rPr>
          <w:rFonts w:ascii="Times New Roman" w:hAnsi="Times New Roman" w:cs="Times New Roman"/>
          <w:sz w:val="24"/>
          <w:szCs w:val="24"/>
        </w:rPr>
      </w:pPr>
      <w:r w:rsidRPr="00E703FF">
        <w:rPr>
          <w:rFonts w:ascii="Times New Roman" w:hAnsi="Times New Roman" w:cs="Times New Roman"/>
          <w:sz w:val="24"/>
          <w:szCs w:val="24"/>
        </w:rPr>
        <w:t xml:space="preserve">Puskesmas </w:t>
      </w:r>
      <w:r>
        <w:rPr>
          <w:rFonts w:ascii="Times New Roman" w:hAnsi="Times New Roman" w:cs="Times New Roman"/>
          <w:sz w:val="24"/>
          <w:szCs w:val="24"/>
        </w:rPr>
        <w:t>adalah fasilitas kesehatan milik pemerintah yang digunakan oleh masyarakat</w:t>
      </w:r>
      <w:r w:rsidR="002122BB">
        <w:rPr>
          <w:rFonts w:ascii="Times New Roman" w:hAnsi="Times New Roman" w:cs="Times New Roman"/>
          <w:sz w:val="24"/>
          <w:szCs w:val="24"/>
        </w:rPr>
        <w:t xml:space="preserve"> dimana puskesmas beserta jaringannya menjadi ujung tombak dari pelayanan kesehatan di Indonesia</w:t>
      </w:r>
      <w:r w:rsidR="00F56290">
        <w:rPr>
          <w:rFonts w:ascii="Times New Roman" w:hAnsi="Times New Roman" w:cs="Times New Roman"/>
          <w:sz w:val="24"/>
          <w:szCs w:val="24"/>
        </w:rPr>
        <w:t xml:space="preserve"> (Ivana dkk, 2020</w:t>
      </w:r>
      <w:r w:rsidR="008070AD">
        <w:rPr>
          <w:rFonts w:ascii="Times New Roman" w:hAnsi="Times New Roman" w:cs="Times New Roman"/>
          <w:sz w:val="24"/>
          <w:szCs w:val="24"/>
        </w:rPr>
        <w:t>).</w:t>
      </w:r>
      <w:r w:rsidR="002122BB">
        <w:rPr>
          <w:rFonts w:ascii="Times New Roman" w:hAnsi="Times New Roman" w:cs="Times New Roman"/>
          <w:sz w:val="24"/>
          <w:szCs w:val="24"/>
        </w:rPr>
        <w:t xml:space="preserve"> Puskesmas Debong Lor Kota Tegal berlokasi di Jalan Metro RT 2 RW 1 </w:t>
      </w:r>
      <w:r w:rsidR="00F56290">
        <w:rPr>
          <w:rFonts w:ascii="Times New Roman" w:hAnsi="Times New Roman" w:cs="Times New Roman"/>
          <w:sz w:val="24"/>
          <w:szCs w:val="24"/>
        </w:rPr>
        <w:t xml:space="preserve">Kelurahan </w:t>
      </w:r>
      <w:r w:rsidR="002122BB">
        <w:rPr>
          <w:rFonts w:ascii="Times New Roman" w:hAnsi="Times New Roman" w:cs="Times New Roman"/>
          <w:sz w:val="24"/>
          <w:szCs w:val="24"/>
        </w:rPr>
        <w:t>Debong Lor, Ke</w:t>
      </w:r>
      <w:r w:rsidR="00F56290">
        <w:rPr>
          <w:rFonts w:ascii="Times New Roman" w:hAnsi="Times New Roman" w:cs="Times New Roman"/>
          <w:sz w:val="24"/>
          <w:szCs w:val="24"/>
        </w:rPr>
        <w:t>camatan</w:t>
      </w:r>
      <w:r w:rsidR="002122BB">
        <w:rPr>
          <w:rFonts w:ascii="Times New Roman" w:hAnsi="Times New Roman" w:cs="Times New Roman"/>
          <w:sz w:val="24"/>
          <w:szCs w:val="24"/>
        </w:rPr>
        <w:t xml:space="preserve"> Tegal Barat, Kota Tegal, Jawa Tengah</w:t>
      </w:r>
      <w:r w:rsidR="00F56290">
        <w:rPr>
          <w:rFonts w:ascii="Times New Roman" w:hAnsi="Times New Roman" w:cs="Times New Roman"/>
          <w:sz w:val="24"/>
          <w:szCs w:val="24"/>
        </w:rPr>
        <w:t xml:space="preserve">. </w:t>
      </w:r>
    </w:p>
    <w:p w14:paraId="7B4232C5" w14:textId="482B4E99" w:rsidR="008070AD" w:rsidRDefault="008070AD" w:rsidP="00F63B16">
      <w:pPr>
        <w:spacing w:after="0" w:line="480" w:lineRule="auto"/>
        <w:ind w:left="360" w:firstLine="708"/>
        <w:jc w:val="both"/>
        <w:rPr>
          <w:rFonts w:ascii="Times New Roman" w:hAnsi="Times New Roman" w:cs="Times New Roman"/>
          <w:sz w:val="24"/>
          <w:szCs w:val="24"/>
        </w:rPr>
      </w:pPr>
      <w:r>
        <w:rPr>
          <w:rFonts w:ascii="Times New Roman" w:hAnsi="Times New Roman" w:cs="Times New Roman"/>
          <w:sz w:val="24"/>
          <w:szCs w:val="24"/>
        </w:rPr>
        <w:t xml:space="preserve">Puskesmas Debong Lor memiliki wilayah kerja Pesurungan Kidul, Debong Lor, Kemandungan dan Pekauman. Puskesmas Debong Lor juga memiliki puskesmas pembantu (Pustu) yaitu Pustu Pesurungan Kidul dan Pustu Pekauman. Pelayanan di Puskesmas Debong Lor meliputi pelayanan Instalansi Gawat Darurat (IGD) dan rawat jalan. </w:t>
      </w:r>
      <w:r w:rsidR="00D64DE4">
        <w:rPr>
          <w:rFonts w:ascii="Times New Roman" w:hAnsi="Times New Roman" w:cs="Times New Roman"/>
          <w:sz w:val="24"/>
          <w:szCs w:val="24"/>
        </w:rPr>
        <w:t xml:space="preserve">Pelayanan rawat jalan Puskesmas Debong Lor yaitu Poli Umum, Poli Anak dan Lansia, Poli Gigi, Poli KIA, serta terdapat penunjang medis seperti Instalansi Farmasi, Laboratorium, Konsultasi Gizi, Ruang Persalinan dan Pasca Persalinan. </w:t>
      </w:r>
    </w:p>
    <w:p w14:paraId="4B0AA59D" w14:textId="39B2FB44" w:rsidR="002C501A" w:rsidRDefault="007F421B" w:rsidP="00F63B16">
      <w:pPr>
        <w:spacing w:after="0" w:line="480" w:lineRule="auto"/>
        <w:ind w:left="360" w:firstLine="708"/>
        <w:jc w:val="both"/>
        <w:rPr>
          <w:rFonts w:ascii="Times New Roman" w:hAnsi="Times New Roman" w:cs="Times New Roman"/>
          <w:sz w:val="24"/>
          <w:szCs w:val="24"/>
        </w:rPr>
      </w:pPr>
      <w:r>
        <w:rPr>
          <w:rFonts w:ascii="Times New Roman" w:hAnsi="Times New Roman" w:cs="Times New Roman"/>
          <w:sz w:val="24"/>
          <w:szCs w:val="24"/>
        </w:rPr>
        <w:t>Salah satu program dari pemerintah yang dijalankan Puskesmas Debong Lor Kota Tegal adalah Program Pengelolaan Penyakit Kronis (P</w:t>
      </w:r>
      <w:r w:rsidR="00BB16F5">
        <w:rPr>
          <w:rFonts w:ascii="Times New Roman" w:hAnsi="Times New Roman" w:cs="Times New Roman"/>
          <w:sz w:val="24"/>
          <w:szCs w:val="24"/>
        </w:rPr>
        <w:t>rolanis</w:t>
      </w:r>
      <w:r>
        <w:rPr>
          <w:rFonts w:ascii="Times New Roman" w:hAnsi="Times New Roman" w:cs="Times New Roman"/>
          <w:sz w:val="24"/>
          <w:szCs w:val="24"/>
        </w:rPr>
        <w:t>) ya</w:t>
      </w:r>
      <w:r w:rsidR="0008129E">
        <w:rPr>
          <w:rFonts w:ascii="Times New Roman" w:hAnsi="Times New Roman" w:cs="Times New Roman"/>
          <w:sz w:val="24"/>
          <w:szCs w:val="24"/>
        </w:rPr>
        <w:t xml:space="preserve">ng sudah berjalan sejak tahun 2016. </w:t>
      </w:r>
      <w:r>
        <w:rPr>
          <w:rFonts w:ascii="Times New Roman" w:hAnsi="Times New Roman" w:cs="Times New Roman"/>
          <w:sz w:val="24"/>
          <w:szCs w:val="24"/>
        </w:rPr>
        <w:t xml:space="preserve">Program Pengelolaan Penyakit Kronis ini diikuti oleh pasien yang telah didiagnosis menderita Diabetes </w:t>
      </w:r>
      <w:r w:rsidR="00D70FAE">
        <w:rPr>
          <w:rFonts w:ascii="Times New Roman" w:hAnsi="Times New Roman" w:cs="Times New Roman"/>
          <w:sz w:val="24"/>
          <w:szCs w:val="24"/>
        </w:rPr>
        <w:t>Melitus</w:t>
      </w:r>
      <w:r>
        <w:rPr>
          <w:rFonts w:ascii="Times New Roman" w:hAnsi="Times New Roman" w:cs="Times New Roman"/>
          <w:sz w:val="24"/>
          <w:szCs w:val="24"/>
        </w:rPr>
        <w:t xml:space="preserve"> dan Hipertensi serta terdaftar </w:t>
      </w:r>
      <w:r w:rsidR="00BB16F5">
        <w:rPr>
          <w:rFonts w:ascii="Times New Roman" w:hAnsi="Times New Roman" w:cs="Times New Roman"/>
          <w:sz w:val="24"/>
          <w:szCs w:val="24"/>
        </w:rPr>
        <w:t xml:space="preserve">aktif </w:t>
      </w:r>
      <w:r>
        <w:rPr>
          <w:rFonts w:ascii="Times New Roman" w:hAnsi="Times New Roman" w:cs="Times New Roman"/>
          <w:sz w:val="24"/>
          <w:szCs w:val="24"/>
        </w:rPr>
        <w:t xml:space="preserve">sebagai anggota BPJS. Beberapa aktivitas yang berjalan dalam kegiatan Prolanis di Puskesmas </w:t>
      </w:r>
      <w:r>
        <w:rPr>
          <w:rFonts w:ascii="Times New Roman" w:hAnsi="Times New Roman" w:cs="Times New Roman"/>
          <w:sz w:val="24"/>
          <w:szCs w:val="24"/>
        </w:rPr>
        <w:lastRenderedPageBreak/>
        <w:t xml:space="preserve">Debong Lor Kota Tegal yaitu konsultasi medis, edukasi secara kelompok, </w:t>
      </w:r>
      <w:r w:rsidR="00BB16F5">
        <w:rPr>
          <w:rFonts w:ascii="Times New Roman" w:hAnsi="Times New Roman" w:cs="Times New Roman"/>
          <w:sz w:val="24"/>
          <w:szCs w:val="24"/>
        </w:rPr>
        <w:t>aktivitas fisik (senam Prolanis), pemantauan kesehatan pasien Prolanis dan pelayanan obat.</w:t>
      </w:r>
    </w:p>
    <w:p w14:paraId="407322F7" w14:textId="3E83EF70" w:rsidR="00D64DE4" w:rsidRPr="00E703FF" w:rsidRDefault="00BB16F5" w:rsidP="00F63B16">
      <w:pPr>
        <w:spacing w:after="0" w:line="480" w:lineRule="auto"/>
        <w:ind w:left="360" w:firstLine="708"/>
        <w:jc w:val="both"/>
        <w:rPr>
          <w:rFonts w:ascii="Times New Roman" w:hAnsi="Times New Roman" w:cs="Times New Roman"/>
          <w:sz w:val="24"/>
          <w:szCs w:val="24"/>
        </w:rPr>
      </w:pPr>
      <w:r>
        <w:rPr>
          <w:rFonts w:ascii="Times New Roman" w:hAnsi="Times New Roman" w:cs="Times New Roman"/>
          <w:sz w:val="24"/>
          <w:szCs w:val="24"/>
        </w:rPr>
        <w:t>Berdasarkan hasil wawancara dengan penanggung jawab Prolanis</w:t>
      </w:r>
      <w:r w:rsidR="00111BCB">
        <w:rPr>
          <w:rFonts w:ascii="Times New Roman" w:hAnsi="Times New Roman" w:cs="Times New Roman"/>
          <w:sz w:val="24"/>
          <w:szCs w:val="24"/>
        </w:rPr>
        <w:t>,</w:t>
      </w:r>
      <w:r>
        <w:rPr>
          <w:rFonts w:ascii="Times New Roman" w:hAnsi="Times New Roman" w:cs="Times New Roman"/>
          <w:sz w:val="24"/>
          <w:szCs w:val="24"/>
        </w:rPr>
        <w:t xml:space="preserve"> peserta yang aktif mengikuti Prolanis di Puskesmas Debong Lor Kota Tegal kurang lebih sebanyak 50 peserta sedangkan untu</w:t>
      </w:r>
      <w:r w:rsidR="00C677E2">
        <w:rPr>
          <w:rFonts w:ascii="Times New Roman" w:hAnsi="Times New Roman" w:cs="Times New Roman"/>
          <w:sz w:val="24"/>
          <w:szCs w:val="24"/>
        </w:rPr>
        <w:t>k p</w:t>
      </w:r>
      <w:r>
        <w:rPr>
          <w:rFonts w:ascii="Times New Roman" w:hAnsi="Times New Roman" w:cs="Times New Roman"/>
          <w:sz w:val="24"/>
          <w:szCs w:val="24"/>
        </w:rPr>
        <w:t>ersentase rata – rata kunjun</w:t>
      </w:r>
      <w:r w:rsidR="00111BCB">
        <w:rPr>
          <w:rFonts w:ascii="Times New Roman" w:hAnsi="Times New Roman" w:cs="Times New Roman"/>
          <w:sz w:val="24"/>
          <w:szCs w:val="24"/>
        </w:rPr>
        <w:t xml:space="preserve">gan pasien Prolanis mengikuti kegiatan Prolanis sekitar 80%. </w:t>
      </w:r>
    </w:p>
    <w:p w14:paraId="09E520E7" w14:textId="3665C2FE" w:rsidR="00D403D2" w:rsidRDefault="00D403D2" w:rsidP="00F63B16">
      <w:pPr>
        <w:pStyle w:val="Heading2"/>
      </w:pPr>
      <w:bookmarkStart w:id="70" w:name="_Toc142514347"/>
      <w:bookmarkStart w:id="71" w:name="_Toc142516509"/>
      <w:r w:rsidRPr="00D403D2">
        <w:t>Hasil Uji Validitas dan Reliabilitas</w:t>
      </w:r>
      <w:bookmarkEnd w:id="70"/>
      <w:bookmarkEnd w:id="71"/>
    </w:p>
    <w:p w14:paraId="313C80B4" w14:textId="77777777" w:rsidR="00D403D2" w:rsidRDefault="00D403D2" w:rsidP="00F63B16">
      <w:pPr>
        <w:pStyle w:val="ListParagraph"/>
        <w:numPr>
          <w:ilvl w:val="0"/>
          <w:numId w:val="56"/>
        </w:numPr>
        <w:ind w:left="643" w:hanging="283"/>
        <w:rPr>
          <w:rFonts w:ascii="Times New Roman" w:hAnsi="Times New Roman" w:cs="Times New Roman"/>
          <w:sz w:val="24"/>
          <w:szCs w:val="24"/>
        </w:rPr>
      </w:pPr>
      <w:r w:rsidRPr="00D403D2">
        <w:rPr>
          <w:rFonts w:ascii="Times New Roman" w:hAnsi="Times New Roman" w:cs="Times New Roman"/>
          <w:sz w:val="24"/>
          <w:szCs w:val="24"/>
        </w:rPr>
        <w:t>Hasil Uji Validitas</w:t>
      </w:r>
    </w:p>
    <w:p w14:paraId="0024878E" w14:textId="77777777" w:rsidR="00D403D2" w:rsidRDefault="00D403D2" w:rsidP="00F63B16">
      <w:pPr>
        <w:pStyle w:val="ListParagraph"/>
        <w:spacing w:after="0" w:line="480" w:lineRule="auto"/>
        <w:ind w:left="643" w:firstLine="709"/>
        <w:jc w:val="both"/>
        <w:rPr>
          <w:rFonts w:ascii="Times New Roman" w:hAnsi="Times New Roman" w:cs="Times New Roman"/>
          <w:sz w:val="24"/>
        </w:rPr>
      </w:pPr>
      <w:r w:rsidRPr="00D403D2">
        <w:rPr>
          <w:rFonts w:ascii="Times New Roman" w:hAnsi="Times New Roman" w:cs="Times New Roman"/>
          <w:sz w:val="24"/>
        </w:rPr>
        <w:t xml:space="preserve">Menurut Sugiyono (2018) uji validitas merupakan tingkat ketepatan antara data yang sesungguhnya terjadi pada objek penelitian dengan data yang diperoleh peneliti. Oleh karena itu data dikatakan valid apabila data yang diperoleh peneliti dengan data yang sesungguhnya pada objek penelitian tidak berbeda. Uji validitas dilakukan dengan tujuan untuk mengetahui apakah alat ukur yang digunakan pada penelitian benar – benar mampu mengukur apa yang harus diukur. </w:t>
      </w:r>
    </w:p>
    <w:p w14:paraId="391A8DAC" w14:textId="12512C80" w:rsidR="00D403D2" w:rsidRDefault="00D403D2" w:rsidP="00F63B16">
      <w:pPr>
        <w:pStyle w:val="ListParagraph"/>
        <w:spacing w:after="0" w:line="480" w:lineRule="auto"/>
        <w:ind w:left="643" w:firstLine="709"/>
        <w:jc w:val="both"/>
        <w:rPr>
          <w:rFonts w:ascii="Times New Roman" w:hAnsi="Times New Roman" w:cs="Times New Roman"/>
          <w:sz w:val="24"/>
        </w:rPr>
      </w:pPr>
      <w:r w:rsidRPr="00D403D2">
        <w:rPr>
          <w:rFonts w:ascii="Times New Roman" w:hAnsi="Times New Roman" w:cs="Times New Roman"/>
          <w:sz w:val="24"/>
        </w:rPr>
        <w:t>Uji validitas pada penelitian ini dilaksanakan di Puskesmas Tegal Selatan Kota Tegal dengan jumlah responden sebanyak 30 pasien Di</w:t>
      </w:r>
      <w:r w:rsidR="00595E85">
        <w:rPr>
          <w:rFonts w:ascii="Times New Roman" w:hAnsi="Times New Roman" w:cs="Times New Roman"/>
          <w:sz w:val="24"/>
        </w:rPr>
        <w:t xml:space="preserve">abetes </w:t>
      </w:r>
      <w:r w:rsidR="00D70FAE">
        <w:rPr>
          <w:rFonts w:ascii="Times New Roman" w:hAnsi="Times New Roman" w:cs="Times New Roman"/>
          <w:sz w:val="24"/>
        </w:rPr>
        <w:t>Melitus</w:t>
      </w:r>
      <w:r w:rsidR="00595E85">
        <w:rPr>
          <w:rFonts w:ascii="Times New Roman" w:hAnsi="Times New Roman" w:cs="Times New Roman"/>
          <w:sz w:val="24"/>
        </w:rPr>
        <w:t xml:space="preserve"> yang mengikuti P</w:t>
      </w:r>
      <w:r w:rsidRPr="00D403D2">
        <w:rPr>
          <w:rFonts w:ascii="Times New Roman" w:hAnsi="Times New Roman" w:cs="Times New Roman"/>
          <w:sz w:val="24"/>
        </w:rPr>
        <w:t xml:space="preserve">rolanis, hal ini sesuai dengan Sugiyono (2014) yang berpendapat bahwa jumlah minimal untuk uji validitas </w:t>
      </w:r>
      <w:r w:rsidR="00595E85">
        <w:rPr>
          <w:rFonts w:ascii="Times New Roman" w:hAnsi="Times New Roman" w:cs="Times New Roman"/>
          <w:sz w:val="24"/>
        </w:rPr>
        <w:t>kuesioner</w:t>
      </w:r>
      <w:r w:rsidRPr="00D403D2">
        <w:rPr>
          <w:rFonts w:ascii="Times New Roman" w:hAnsi="Times New Roman" w:cs="Times New Roman"/>
          <w:sz w:val="24"/>
        </w:rPr>
        <w:t xml:space="preserve"> adalah 30 responden. Apabila jumlah minimal responden 30 maka distribusi nilai akan lebih mendekati kurva normal  </w:t>
      </w:r>
    </w:p>
    <w:p w14:paraId="0F21EE31" w14:textId="0BB1341C" w:rsidR="0008129E" w:rsidRDefault="00D403D2" w:rsidP="00F63B16">
      <w:pPr>
        <w:pStyle w:val="ListParagraph"/>
        <w:spacing w:after="0" w:line="480" w:lineRule="auto"/>
        <w:ind w:left="643" w:firstLine="709"/>
        <w:jc w:val="both"/>
        <w:rPr>
          <w:rFonts w:ascii="Times New Roman" w:hAnsi="Times New Roman" w:cs="Times New Roman"/>
          <w:sz w:val="24"/>
        </w:rPr>
      </w:pPr>
      <w:r w:rsidRPr="00D403D2">
        <w:rPr>
          <w:rFonts w:ascii="Times New Roman" w:hAnsi="Times New Roman" w:cs="Times New Roman"/>
          <w:sz w:val="24"/>
        </w:rPr>
        <w:t xml:space="preserve">Pengolahan data untuk uji validitas menggunakan bantuan SPSS versi 20 dengan menggunakan uji </w:t>
      </w:r>
      <w:r w:rsidRPr="00D403D2">
        <w:rPr>
          <w:rFonts w:ascii="Times New Roman" w:hAnsi="Times New Roman" w:cs="Times New Roman"/>
          <w:i/>
          <w:sz w:val="24"/>
        </w:rPr>
        <w:t>Person Correlation</w:t>
      </w:r>
      <w:r w:rsidRPr="00D403D2">
        <w:rPr>
          <w:rFonts w:ascii="Times New Roman" w:hAnsi="Times New Roman" w:cs="Times New Roman"/>
          <w:sz w:val="24"/>
        </w:rPr>
        <w:t xml:space="preserve">. Item dinyatakan </w:t>
      </w:r>
      <w:r w:rsidRPr="00D403D2">
        <w:rPr>
          <w:rFonts w:ascii="Times New Roman" w:hAnsi="Times New Roman" w:cs="Times New Roman"/>
          <w:sz w:val="24"/>
        </w:rPr>
        <w:lastRenderedPageBreak/>
        <w:t xml:space="preserve">valid jika nilai r hitumg &gt; r tabel dengan nilai signifikan α = 0,05. Pada hasil uji validitas dapat dilihat korelasi antara item dengan skor total, berdasarkan </w:t>
      </w:r>
      <w:r w:rsidR="00E317BB">
        <w:rPr>
          <w:rFonts w:ascii="Times New Roman" w:hAnsi="Times New Roman" w:cs="Times New Roman"/>
          <w:sz w:val="24"/>
        </w:rPr>
        <w:t xml:space="preserve"> </w:t>
      </w:r>
      <w:r w:rsidRPr="00D403D2">
        <w:rPr>
          <w:rFonts w:ascii="Times New Roman" w:hAnsi="Times New Roman" w:cs="Times New Roman"/>
          <w:sz w:val="24"/>
        </w:rPr>
        <w:t>jumlah</w:t>
      </w:r>
      <w:r w:rsidR="00E317BB">
        <w:rPr>
          <w:rFonts w:ascii="Times New Roman" w:hAnsi="Times New Roman" w:cs="Times New Roman"/>
          <w:sz w:val="24"/>
        </w:rPr>
        <w:t xml:space="preserve"> </w:t>
      </w:r>
      <w:r w:rsidRPr="00D403D2">
        <w:rPr>
          <w:rFonts w:ascii="Times New Roman" w:hAnsi="Times New Roman" w:cs="Times New Roman"/>
          <w:sz w:val="24"/>
        </w:rPr>
        <w:t xml:space="preserve"> responden sebanyak 30 pasien maka nilai r tabel yaitu 0,361. Sehingga dapat disimpulkan bahwa item dinyatakan valid jika nilai r hitung atau nilai korelasi lebih dari 0,361, sedangkan jika kurang dari 0,361 maka item dinyatakan tidak valid dan tidak dapat digun</w:t>
      </w:r>
      <w:r w:rsidR="0008129E">
        <w:rPr>
          <w:rFonts w:ascii="Times New Roman" w:hAnsi="Times New Roman" w:cs="Times New Roman"/>
          <w:sz w:val="24"/>
        </w:rPr>
        <w:t xml:space="preserve">akan dalam </w:t>
      </w:r>
      <w:r w:rsidR="00595E85">
        <w:rPr>
          <w:rFonts w:ascii="Times New Roman" w:hAnsi="Times New Roman" w:cs="Times New Roman"/>
          <w:sz w:val="24"/>
        </w:rPr>
        <w:t>kuesioner</w:t>
      </w:r>
      <w:r w:rsidR="0008129E">
        <w:rPr>
          <w:rFonts w:ascii="Times New Roman" w:hAnsi="Times New Roman" w:cs="Times New Roman"/>
          <w:sz w:val="24"/>
        </w:rPr>
        <w:t xml:space="preserve"> penelitian.</w:t>
      </w:r>
    </w:p>
    <w:p w14:paraId="4B786273" w14:textId="5697F825" w:rsidR="00D403D2" w:rsidRPr="0008129E" w:rsidRDefault="0008129E" w:rsidP="00F63B16">
      <w:pPr>
        <w:pStyle w:val="ListParagraph"/>
        <w:spacing w:after="0" w:line="480" w:lineRule="auto"/>
        <w:ind w:left="643" w:firstLine="709"/>
        <w:jc w:val="both"/>
        <w:rPr>
          <w:rFonts w:ascii="Times New Roman" w:hAnsi="Times New Roman" w:cs="Times New Roman"/>
          <w:sz w:val="24"/>
        </w:rPr>
      </w:pPr>
      <w:r>
        <w:rPr>
          <w:rFonts w:ascii="Times New Roman" w:hAnsi="Times New Roman" w:cs="Times New Roman"/>
          <w:sz w:val="24"/>
        </w:rPr>
        <w:t xml:space="preserve">Hasil uji validitas </w:t>
      </w:r>
      <w:r w:rsidR="00595E85">
        <w:rPr>
          <w:rFonts w:ascii="Times New Roman" w:hAnsi="Times New Roman" w:cs="Times New Roman"/>
          <w:sz w:val="24"/>
        </w:rPr>
        <w:t>kuesioner</w:t>
      </w:r>
      <w:r w:rsidR="00E54B91" w:rsidRPr="0008129E">
        <w:rPr>
          <w:rFonts w:ascii="Times New Roman" w:hAnsi="Times New Roman" w:cs="Times New Roman"/>
          <w:sz w:val="24"/>
        </w:rPr>
        <w:t xml:space="preserve"> </w:t>
      </w:r>
      <w:r w:rsidR="00D403D2" w:rsidRPr="0008129E">
        <w:rPr>
          <w:rFonts w:ascii="Times New Roman" w:hAnsi="Times New Roman" w:cs="Times New Roman"/>
          <w:sz w:val="24"/>
        </w:rPr>
        <w:t xml:space="preserve">pengetahuan pencegahan komplikasi Diabetes </w:t>
      </w:r>
      <w:r w:rsidR="00D70FAE">
        <w:rPr>
          <w:rFonts w:ascii="Times New Roman" w:hAnsi="Times New Roman" w:cs="Times New Roman"/>
          <w:sz w:val="24"/>
        </w:rPr>
        <w:t>Melitus</w:t>
      </w:r>
      <w:r w:rsidR="00D403D2" w:rsidRPr="0008129E">
        <w:rPr>
          <w:rFonts w:ascii="Times New Roman" w:hAnsi="Times New Roman" w:cs="Times New Roman"/>
          <w:sz w:val="24"/>
        </w:rPr>
        <w:t xml:space="preserve"> </w:t>
      </w:r>
      <w:r w:rsidRPr="0008129E">
        <w:rPr>
          <w:rFonts w:ascii="Times New Roman" w:hAnsi="Times New Roman" w:cs="Times New Roman"/>
          <w:sz w:val="24"/>
        </w:rPr>
        <w:t xml:space="preserve">yang dilaksanakan di Puskesmas Tegal Selatan dengan jumlah 30 responden seperti tertera </w:t>
      </w:r>
      <w:r w:rsidR="00D403D2" w:rsidRPr="0008129E">
        <w:rPr>
          <w:rFonts w:ascii="Times New Roman" w:hAnsi="Times New Roman" w:cs="Times New Roman"/>
          <w:sz w:val="24"/>
        </w:rPr>
        <w:t>pada tabel 4.1.</w:t>
      </w:r>
    </w:p>
    <w:p w14:paraId="6C4DD605" w14:textId="47A93775" w:rsidR="00C8501B" w:rsidRPr="00F66C21" w:rsidRDefault="00F66C21" w:rsidP="00F63B16">
      <w:pPr>
        <w:pStyle w:val="Caption"/>
        <w:jc w:val="center"/>
        <w:rPr>
          <w:rFonts w:ascii="Times New Roman" w:hAnsi="Times New Roman" w:cs="Times New Roman"/>
          <w:b w:val="0"/>
          <w:color w:val="auto"/>
          <w:sz w:val="36"/>
          <w:szCs w:val="24"/>
        </w:rPr>
      </w:pPr>
      <w:bookmarkStart w:id="72" w:name="_Toc143064544"/>
      <w:r w:rsidRPr="00F66C21">
        <w:rPr>
          <w:rFonts w:ascii="Times New Roman" w:hAnsi="Times New Roman" w:cs="Times New Roman"/>
          <w:color w:val="auto"/>
          <w:sz w:val="24"/>
        </w:rPr>
        <w:t xml:space="preserve">Tabel 4. </w:t>
      </w:r>
      <w:r w:rsidRPr="00F66C21">
        <w:rPr>
          <w:rFonts w:ascii="Times New Roman" w:hAnsi="Times New Roman" w:cs="Times New Roman"/>
          <w:color w:val="auto"/>
          <w:sz w:val="24"/>
        </w:rPr>
        <w:fldChar w:fldCharType="begin"/>
      </w:r>
      <w:r w:rsidRPr="00F66C21">
        <w:rPr>
          <w:rFonts w:ascii="Times New Roman" w:hAnsi="Times New Roman" w:cs="Times New Roman"/>
          <w:color w:val="auto"/>
          <w:sz w:val="24"/>
        </w:rPr>
        <w:instrText xml:space="preserve"> SEQ Tabel_4. \* ARABIC </w:instrText>
      </w:r>
      <w:r w:rsidRPr="00F66C21">
        <w:rPr>
          <w:rFonts w:ascii="Times New Roman" w:hAnsi="Times New Roman" w:cs="Times New Roman"/>
          <w:color w:val="auto"/>
          <w:sz w:val="24"/>
        </w:rPr>
        <w:fldChar w:fldCharType="separate"/>
      </w:r>
      <w:r w:rsidR="008D0A8B">
        <w:rPr>
          <w:rFonts w:ascii="Times New Roman" w:hAnsi="Times New Roman" w:cs="Times New Roman"/>
          <w:noProof/>
          <w:color w:val="auto"/>
          <w:sz w:val="24"/>
        </w:rPr>
        <w:t>1</w:t>
      </w:r>
      <w:r w:rsidRPr="00F66C21">
        <w:rPr>
          <w:rFonts w:ascii="Times New Roman" w:hAnsi="Times New Roman" w:cs="Times New Roman"/>
          <w:color w:val="auto"/>
          <w:sz w:val="24"/>
        </w:rPr>
        <w:fldChar w:fldCharType="end"/>
      </w:r>
      <w:r w:rsidRPr="00F66C21">
        <w:rPr>
          <w:rFonts w:ascii="Times New Roman" w:hAnsi="Times New Roman" w:cs="Times New Roman"/>
          <w:color w:val="auto"/>
          <w:sz w:val="24"/>
        </w:rPr>
        <w:t xml:space="preserve"> Hasil Uji Validitas </w:t>
      </w:r>
      <w:r w:rsidR="00595E85">
        <w:rPr>
          <w:rFonts w:ascii="Times New Roman" w:hAnsi="Times New Roman" w:cs="Times New Roman"/>
          <w:color w:val="auto"/>
          <w:sz w:val="24"/>
        </w:rPr>
        <w:t>K</w:t>
      </w:r>
      <w:r w:rsidR="00595E85" w:rsidRPr="00595E85">
        <w:rPr>
          <w:rFonts w:ascii="Times New Roman" w:hAnsi="Times New Roman" w:cs="Times New Roman"/>
          <w:color w:val="auto"/>
          <w:sz w:val="24"/>
        </w:rPr>
        <w:t>uesioner</w:t>
      </w:r>
      <w:bookmarkEnd w:id="72"/>
    </w:p>
    <w:tbl>
      <w:tblPr>
        <w:tblW w:w="6747" w:type="dxa"/>
        <w:tblInd w:w="751" w:type="dxa"/>
        <w:tblLook w:val="04A0" w:firstRow="1" w:lastRow="0" w:firstColumn="1" w:lastColumn="0" w:noHBand="0" w:noVBand="1"/>
      </w:tblPr>
      <w:tblGrid>
        <w:gridCol w:w="1443"/>
        <w:gridCol w:w="1443"/>
        <w:gridCol w:w="1680"/>
        <w:gridCol w:w="2181"/>
      </w:tblGrid>
      <w:tr w:rsidR="00D403D2" w14:paraId="43559175" w14:textId="77777777" w:rsidTr="00F63B16">
        <w:trPr>
          <w:trHeight w:val="20"/>
        </w:trPr>
        <w:tc>
          <w:tcPr>
            <w:tcW w:w="0" w:type="auto"/>
            <w:tcBorders>
              <w:top w:val="single" w:sz="24" w:space="0" w:color="auto"/>
              <w:bottom w:val="single" w:sz="24" w:space="0" w:color="auto"/>
            </w:tcBorders>
          </w:tcPr>
          <w:p w14:paraId="6465A606" w14:textId="77777777" w:rsidR="00D403D2" w:rsidRPr="0087268C" w:rsidRDefault="00D403D2" w:rsidP="00FE23F2">
            <w:pPr>
              <w:pStyle w:val="ListParagraph"/>
              <w:spacing w:after="0"/>
              <w:ind w:left="0"/>
              <w:jc w:val="center"/>
              <w:rPr>
                <w:rFonts w:ascii="Times New Roman" w:hAnsi="Times New Roman" w:cs="Times New Roman"/>
                <w:b/>
              </w:rPr>
            </w:pPr>
            <w:r w:rsidRPr="0087268C">
              <w:rPr>
                <w:rFonts w:ascii="Times New Roman" w:hAnsi="Times New Roman" w:cs="Times New Roman"/>
                <w:b/>
              </w:rPr>
              <w:t>Item</w:t>
            </w:r>
          </w:p>
        </w:tc>
        <w:tc>
          <w:tcPr>
            <w:tcW w:w="0" w:type="auto"/>
            <w:tcBorders>
              <w:top w:val="single" w:sz="24" w:space="0" w:color="auto"/>
              <w:bottom w:val="single" w:sz="24" w:space="0" w:color="auto"/>
            </w:tcBorders>
          </w:tcPr>
          <w:p w14:paraId="2A9F22A0" w14:textId="77777777" w:rsidR="00D403D2" w:rsidRPr="0087268C" w:rsidRDefault="00D403D2" w:rsidP="00FE23F2">
            <w:pPr>
              <w:pStyle w:val="ListParagraph"/>
              <w:spacing w:after="0"/>
              <w:ind w:left="0"/>
              <w:jc w:val="center"/>
              <w:rPr>
                <w:rFonts w:ascii="Times New Roman" w:hAnsi="Times New Roman" w:cs="Times New Roman"/>
                <w:b/>
              </w:rPr>
            </w:pPr>
            <w:r w:rsidRPr="0087268C">
              <w:rPr>
                <w:rFonts w:ascii="Times New Roman" w:hAnsi="Times New Roman" w:cs="Times New Roman"/>
                <w:b/>
              </w:rPr>
              <w:t>R tabel</w:t>
            </w:r>
          </w:p>
        </w:tc>
        <w:tc>
          <w:tcPr>
            <w:tcW w:w="0" w:type="auto"/>
            <w:tcBorders>
              <w:top w:val="single" w:sz="24" w:space="0" w:color="auto"/>
              <w:bottom w:val="single" w:sz="24" w:space="0" w:color="auto"/>
            </w:tcBorders>
          </w:tcPr>
          <w:p w14:paraId="360023ED" w14:textId="77777777" w:rsidR="00D403D2" w:rsidRPr="0087268C" w:rsidRDefault="00D403D2" w:rsidP="00FE23F2">
            <w:pPr>
              <w:pStyle w:val="ListParagraph"/>
              <w:spacing w:after="0"/>
              <w:ind w:left="0"/>
              <w:jc w:val="center"/>
              <w:rPr>
                <w:rFonts w:ascii="Times New Roman" w:hAnsi="Times New Roman" w:cs="Times New Roman"/>
                <w:b/>
              </w:rPr>
            </w:pPr>
            <w:r w:rsidRPr="0087268C">
              <w:rPr>
                <w:rFonts w:ascii="Times New Roman" w:hAnsi="Times New Roman" w:cs="Times New Roman"/>
                <w:b/>
              </w:rPr>
              <w:t>R hitung</w:t>
            </w:r>
          </w:p>
        </w:tc>
        <w:tc>
          <w:tcPr>
            <w:tcW w:w="0" w:type="auto"/>
            <w:tcBorders>
              <w:top w:val="single" w:sz="24" w:space="0" w:color="auto"/>
              <w:bottom w:val="single" w:sz="24" w:space="0" w:color="auto"/>
            </w:tcBorders>
          </w:tcPr>
          <w:p w14:paraId="3E6EFFBB" w14:textId="77777777" w:rsidR="00D403D2" w:rsidRPr="0087268C" w:rsidRDefault="00D403D2" w:rsidP="00FE23F2">
            <w:pPr>
              <w:pStyle w:val="ListParagraph"/>
              <w:spacing w:after="0"/>
              <w:ind w:left="0"/>
              <w:jc w:val="center"/>
              <w:rPr>
                <w:rFonts w:ascii="Times New Roman" w:hAnsi="Times New Roman" w:cs="Times New Roman"/>
                <w:b/>
              </w:rPr>
            </w:pPr>
            <w:r w:rsidRPr="0087268C">
              <w:rPr>
                <w:rFonts w:ascii="Times New Roman" w:hAnsi="Times New Roman" w:cs="Times New Roman"/>
                <w:b/>
              </w:rPr>
              <w:t>Kesimpulan</w:t>
            </w:r>
          </w:p>
        </w:tc>
      </w:tr>
      <w:tr w:rsidR="00D403D2" w14:paraId="166EA7F9" w14:textId="77777777" w:rsidTr="00F63B16">
        <w:trPr>
          <w:trHeight w:val="20"/>
        </w:trPr>
        <w:tc>
          <w:tcPr>
            <w:tcW w:w="0" w:type="auto"/>
            <w:tcBorders>
              <w:top w:val="single" w:sz="24" w:space="0" w:color="auto"/>
            </w:tcBorders>
          </w:tcPr>
          <w:p w14:paraId="44BA1E41" w14:textId="77777777" w:rsidR="00D403D2" w:rsidRPr="0087268C" w:rsidRDefault="00D403D2" w:rsidP="00FE23F2">
            <w:pPr>
              <w:pStyle w:val="ListParagraph"/>
              <w:spacing w:after="0"/>
              <w:ind w:left="0"/>
              <w:jc w:val="center"/>
              <w:rPr>
                <w:rFonts w:ascii="Times New Roman" w:hAnsi="Times New Roman" w:cs="Times New Roman"/>
              </w:rPr>
            </w:pPr>
            <w:r w:rsidRPr="0087268C">
              <w:rPr>
                <w:rFonts w:ascii="Times New Roman" w:hAnsi="Times New Roman" w:cs="Times New Roman"/>
              </w:rPr>
              <w:t>Item 1</w:t>
            </w:r>
          </w:p>
        </w:tc>
        <w:tc>
          <w:tcPr>
            <w:tcW w:w="0" w:type="auto"/>
            <w:tcBorders>
              <w:top w:val="single" w:sz="24" w:space="0" w:color="auto"/>
            </w:tcBorders>
          </w:tcPr>
          <w:p w14:paraId="33277AE8" w14:textId="77777777" w:rsidR="00D403D2" w:rsidRPr="0087268C" w:rsidRDefault="00D403D2" w:rsidP="00FE23F2">
            <w:pPr>
              <w:pStyle w:val="ListParagraph"/>
              <w:spacing w:after="0"/>
              <w:ind w:left="0"/>
              <w:jc w:val="center"/>
              <w:rPr>
                <w:rFonts w:ascii="Times New Roman" w:hAnsi="Times New Roman" w:cs="Times New Roman"/>
              </w:rPr>
            </w:pPr>
            <w:r w:rsidRPr="0087268C">
              <w:rPr>
                <w:rFonts w:ascii="Times New Roman" w:hAnsi="Times New Roman" w:cs="Times New Roman"/>
              </w:rPr>
              <w:t>0,361</w:t>
            </w:r>
          </w:p>
        </w:tc>
        <w:tc>
          <w:tcPr>
            <w:tcW w:w="0" w:type="auto"/>
            <w:tcBorders>
              <w:top w:val="single" w:sz="24" w:space="0" w:color="auto"/>
            </w:tcBorders>
          </w:tcPr>
          <w:p w14:paraId="0CA2E137" w14:textId="77777777" w:rsidR="00D403D2" w:rsidRPr="0087268C" w:rsidRDefault="00D403D2" w:rsidP="00FE23F2">
            <w:pPr>
              <w:pStyle w:val="ListParagraph"/>
              <w:spacing w:after="0"/>
              <w:ind w:left="0"/>
              <w:jc w:val="center"/>
              <w:rPr>
                <w:rFonts w:ascii="Times New Roman" w:hAnsi="Times New Roman" w:cs="Times New Roman"/>
              </w:rPr>
            </w:pPr>
            <w:r w:rsidRPr="0087268C">
              <w:rPr>
                <w:rFonts w:ascii="Times New Roman" w:hAnsi="Times New Roman" w:cs="Times New Roman"/>
              </w:rPr>
              <w:t>0,687</w:t>
            </w:r>
          </w:p>
        </w:tc>
        <w:tc>
          <w:tcPr>
            <w:tcW w:w="0" w:type="auto"/>
            <w:tcBorders>
              <w:top w:val="single" w:sz="24" w:space="0" w:color="auto"/>
            </w:tcBorders>
          </w:tcPr>
          <w:p w14:paraId="5FA6A0AB" w14:textId="77777777" w:rsidR="00D403D2" w:rsidRPr="0087268C" w:rsidRDefault="00D403D2" w:rsidP="00FE23F2">
            <w:pPr>
              <w:pStyle w:val="ListParagraph"/>
              <w:spacing w:after="0"/>
              <w:ind w:left="0"/>
              <w:jc w:val="center"/>
              <w:rPr>
                <w:rFonts w:ascii="Times New Roman" w:hAnsi="Times New Roman" w:cs="Times New Roman"/>
              </w:rPr>
            </w:pPr>
            <w:r w:rsidRPr="0087268C">
              <w:rPr>
                <w:rFonts w:ascii="Times New Roman" w:hAnsi="Times New Roman" w:cs="Times New Roman"/>
              </w:rPr>
              <w:t>Valid</w:t>
            </w:r>
          </w:p>
        </w:tc>
      </w:tr>
      <w:tr w:rsidR="00D403D2" w14:paraId="58B80540" w14:textId="77777777" w:rsidTr="00F63B16">
        <w:trPr>
          <w:trHeight w:val="20"/>
        </w:trPr>
        <w:tc>
          <w:tcPr>
            <w:tcW w:w="0" w:type="auto"/>
          </w:tcPr>
          <w:p w14:paraId="2E2ECBDB" w14:textId="77777777" w:rsidR="00D403D2" w:rsidRPr="0087268C" w:rsidRDefault="00D403D2" w:rsidP="00FE23F2">
            <w:pPr>
              <w:pStyle w:val="ListParagraph"/>
              <w:spacing w:after="0"/>
              <w:ind w:left="0"/>
              <w:jc w:val="center"/>
              <w:rPr>
                <w:rFonts w:ascii="Times New Roman" w:hAnsi="Times New Roman" w:cs="Times New Roman"/>
              </w:rPr>
            </w:pPr>
            <w:r w:rsidRPr="0087268C">
              <w:rPr>
                <w:rFonts w:ascii="Times New Roman" w:hAnsi="Times New Roman" w:cs="Times New Roman"/>
              </w:rPr>
              <w:t>Item 2</w:t>
            </w:r>
          </w:p>
        </w:tc>
        <w:tc>
          <w:tcPr>
            <w:tcW w:w="0" w:type="auto"/>
          </w:tcPr>
          <w:p w14:paraId="544F6693" w14:textId="77777777" w:rsidR="00D403D2" w:rsidRPr="0087268C" w:rsidRDefault="00D403D2" w:rsidP="00FE23F2">
            <w:pPr>
              <w:pStyle w:val="ListParagraph"/>
              <w:spacing w:after="0"/>
              <w:ind w:left="0"/>
              <w:jc w:val="center"/>
              <w:rPr>
                <w:rFonts w:ascii="Times New Roman" w:hAnsi="Times New Roman" w:cs="Times New Roman"/>
              </w:rPr>
            </w:pPr>
            <w:r w:rsidRPr="0087268C">
              <w:rPr>
                <w:rFonts w:ascii="Times New Roman" w:hAnsi="Times New Roman" w:cs="Times New Roman"/>
              </w:rPr>
              <w:t>0,361</w:t>
            </w:r>
          </w:p>
        </w:tc>
        <w:tc>
          <w:tcPr>
            <w:tcW w:w="0" w:type="auto"/>
          </w:tcPr>
          <w:p w14:paraId="051F0353" w14:textId="77777777" w:rsidR="00D403D2" w:rsidRPr="0087268C" w:rsidRDefault="00D403D2" w:rsidP="00FE23F2">
            <w:pPr>
              <w:pStyle w:val="ListParagraph"/>
              <w:spacing w:after="0"/>
              <w:ind w:left="0"/>
              <w:jc w:val="center"/>
              <w:rPr>
                <w:rFonts w:ascii="Times New Roman" w:hAnsi="Times New Roman" w:cs="Times New Roman"/>
              </w:rPr>
            </w:pPr>
            <w:r w:rsidRPr="0087268C">
              <w:rPr>
                <w:rFonts w:ascii="Times New Roman" w:hAnsi="Times New Roman" w:cs="Times New Roman"/>
              </w:rPr>
              <w:t>0,762</w:t>
            </w:r>
          </w:p>
        </w:tc>
        <w:tc>
          <w:tcPr>
            <w:tcW w:w="0" w:type="auto"/>
          </w:tcPr>
          <w:p w14:paraId="11CF4C8A" w14:textId="77777777" w:rsidR="00D403D2" w:rsidRPr="0087268C" w:rsidRDefault="00D403D2" w:rsidP="00FE23F2">
            <w:pPr>
              <w:pStyle w:val="ListParagraph"/>
              <w:spacing w:after="0"/>
              <w:ind w:left="0"/>
              <w:jc w:val="center"/>
              <w:rPr>
                <w:rFonts w:ascii="Times New Roman" w:hAnsi="Times New Roman" w:cs="Times New Roman"/>
              </w:rPr>
            </w:pPr>
            <w:r w:rsidRPr="0087268C">
              <w:rPr>
                <w:rFonts w:ascii="Times New Roman" w:hAnsi="Times New Roman" w:cs="Times New Roman"/>
              </w:rPr>
              <w:t>Valid</w:t>
            </w:r>
          </w:p>
        </w:tc>
      </w:tr>
      <w:tr w:rsidR="00D403D2" w14:paraId="72B6F6F5" w14:textId="77777777" w:rsidTr="00F63B16">
        <w:trPr>
          <w:trHeight w:val="20"/>
        </w:trPr>
        <w:tc>
          <w:tcPr>
            <w:tcW w:w="0" w:type="auto"/>
          </w:tcPr>
          <w:p w14:paraId="26AE4E28" w14:textId="77777777" w:rsidR="00D403D2" w:rsidRPr="0087268C" w:rsidRDefault="00D403D2" w:rsidP="00FE23F2">
            <w:pPr>
              <w:pStyle w:val="ListParagraph"/>
              <w:spacing w:after="0"/>
              <w:ind w:left="0"/>
              <w:jc w:val="center"/>
              <w:rPr>
                <w:rFonts w:ascii="Times New Roman" w:hAnsi="Times New Roman" w:cs="Times New Roman"/>
              </w:rPr>
            </w:pPr>
            <w:r w:rsidRPr="0087268C">
              <w:rPr>
                <w:rFonts w:ascii="Times New Roman" w:hAnsi="Times New Roman" w:cs="Times New Roman"/>
              </w:rPr>
              <w:t>Item 3</w:t>
            </w:r>
          </w:p>
        </w:tc>
        <w:tc>
          <w:tcPr>
            <w:tcW w:w="0" w:type="auto"/>
          </w:tcPr>
          <w:p w14:paraId="07F90936" w14:textId="77777777" w:rsidR="00D403D2" w:rsidRPr="0087268C" w:rsidRDefault="00D403D2" w:rsidP="00FE23F2">
            <w:pPr>
              <w:pStyle w:val="ListParagraph"/>
              <w:spacing w:after="0"/>
              <w:ind w:left="0"/>
              <w:jc w:val="center"/>
              <w:rPr>
                <w:rFonts w:ascii="Times New Roman" w:hAnsi="Times New Roman" w:cs="Times New Roman"/>
              </w:rPr>
            </w:pPr>
            <w:r w:rsidRPr="0087268C">
              <w:rPr>
                <w:rFonts w:ascii="Times New Roman" w:hAnsi="Times New Roman" w:cs="Times New Roman"/>
              </w:rPr>
              <w:t>0,361</w:t>
            </w:r>
          </w:p>
        </w:tc>
        <w:tc>
          <w:tcPr>
            <w:tcW w:w="0" w:type="auto"/>
          </w:tcPr>
          <w:p w14:paraId="77E30453" w14:textId="77777777" w:rsidR="00D403D2" w:rsidRPr="0087268C" w:rsidRDefault="00D403D2" w:rsidP="00FE23F2">
            <w:pPr>
              <w:pStyle w:val="ListParagraph"/>
              <w:spacing w:after="0"/>
              <w:ind w:left="0"/>
              <w:jc w:val="center"/>
              <w:rPr>
                <w:rFonts w:ascii="Times New Roman" w:hAnsi="Times New Roman" w:cs="Times New Roman"/>
              </w:rPr>
            </w:pPr>
            <w:r w:rsidRPr="0087268C">
              <w:rPr>
                <w:rFonts w:ascii="Times New Roman" w:hAnsi="Times New Roman" w:cs="Times New Roman"/>
              </w:rPr>
              <w:t>0,606</w:t>
            </w:r>
          </w:p>
        </w:tc>
        <w:tc>
          <w:tcPr>
            <w:tcW w:w="0" w:type="auto"/>
          </w:tcPr>
          <w:p w14:paraId="5B29EEB2" w14:textId="77777777" w:rsidR="00D403D2" w:rsidRPr="0087268C" w:rsidRDefault="00D403D2" w:rsidP="00FE23F2">
            <w:pPr>
              <w:pStyle w:val="ListParagraph"/>
              <w:spacing w:after="0"/>
              <w:ind w:left="0"/>
              <w:jc w:val="center"/>
              <w:rPr>
                <w:rFonts w:ascii="Times New Roman" w:hAnsi="Times New Roman" w:cs="Times New Roman"/>
              </w:rPr>
            </w:pPr>
            <w:r w:rsidRPr="0087268C">
              <w:rPr>
                <w:rFonts w:ascii="Times New Roman" w:hAnsi="Times New Roman" w:cs="Times New Roman"/>
              </w:rPr>
              <w:t>Valid</w:t>
            </w:r>
          </w:p>
        </w:tc>
      </w:tr>
      <w:tr w:rsidR="00D403D2" w14:paraId="5397873E" w14:textId="77777777" w:rsidTr="00F63B16">
        <w:trPr>
          <w:trHeight w:val="20"/>
        </w:trPr>
        <w:tc>
          <w:tcPr>
            <w:tcW w:w="0" w:type="auto"/>
          </w:tcPr>
          <w:p w14:paraId="702CFC1A" w14:textId="77777777" w:rsidR="00D403D2" w:rsidRPr="0087268C" w:rsidRDefault="00D403D2" w:rsidP="00FE23F2">
            <w:pPr>
              <w:pStyle w:val="ListParagraph"/>
              <w:spacing w:after="0"/>
              <w:ind w:left="0"/>
              <w:jc w:val="center"/>
              <w:rPr>
                <w:rFonts w:ascii="Times New Roman" w:hAnsi="Times New Roman" w:cs="Times New Roman"/>
              </w:rPr>
            </w:pPr>
            <w:r w:rsidRPr="0087268C">
              <w:rPr>
                <w:rFonts w:ascii="Times New Roman" w:hAnsi="Times New Roman" w:cs="Times New Roman"/>
              </w:rPr>
              <w:t>Item 4</w:t>
            </w:r>
          </w:p>
        </w:tc>
        <w:tc>
          <w:tcPr>
            <w:tcW w:w="0" w:type="auto"/>
          </w:tcPr>
          <w:p w14:paraId="08D06F41" w14:textId="77777777" w:rsidR="00D403D2" w:rsidRPr="0087268C" w:rsidRDefault="00D403D2" w:rsidP="00FE23F2">
            <w:pPr>
              <w:pStyle w:val="ListParagraph"/>
              <w:spacing w:after="0"/>
              <w:ind w:left="0"/>
              <w:jc w:val="center"/>
              <w:rPr>
                <w:rFonts w:ascii="Times New Roman" w:hAnsi="Times New Roman" w:cs="Times New Roman"/>
              </w:rPr>
            </w:pPr>
            <w:r w:rsidRPr="0087268C">
              <w:rPr>
                <w:rFonts w:ascii="Times New Roman" w:hAnsi="Times New Roman" w:cs="Times New Roman"/>
              </w:rPr>
              <w:t>0,361</w:t>
            </w:r>
          </w:p>
        </w:tc>
        <w:tc>
          <w:tcPr>
            <w:tcW w:w="0" w:type="auto"/>
          </w:tcPr>
          <w:p w14:paraId="3F48C331" w14:textId="77777777" w:rsidR="00D403D2" w:rsidRPr="0087268C" w:rsidRDefault="00D403D2" w:rsidP="00FE23F2">
            <w:pPr>
              <w:pStyle w:val="ListParagraph"/>
              <w:spacing w:after="0"/>
              <w:ind w:left="0"/>
              <w:jc w:val="center"/>
              <w:rPr>
                <w:rFonts w:ascii="Times New Roman" w:hAnsi="Times New Roman" w:cs="Times New Roman"/>
              </w:rPr>
            </w:pPr>
            <w:r w:rsidRPr="0087268C">
              <w:rPr>
                <w:rFonts w:ascii="Times New Roman" w:hAnsi="Times New Roman" w:cs="Times New Roman"/>
              </w:rPr>
              <w:t>0,449</w:t>
            </w:r>
          </w:p>
        </w:tc>
        <w:tc>
          <w:tcPr>
            <w:tcW w:w="0" w:type="auto"/>
          </w:tcPr>
          <w:p w14:paraId="6574F994" w14:textId="77777777" w:rsidR="00D403D2" w:rsidRPr="0087268C" w:rsidRDefault="00D403D2" w:rsidP="00FE23F2">
            <w:pPr>
              <w:pStyle w:val="ListParagraph"/>
              <w:spacing w:after="0"/>
              <w:ind w:left="0"/>
              <w:jc w:val="center"/>
              <w:rPr>
                <w:rFonts w:ascii="Times New Roman" w:hAnsi="Times New Roman" w:cs="Times New Roman"/>
              </w:rPr>
            </w:pPr>
            <w:r w:rsidRPr="0087268C">
              <w:rPr>
                <w:rFonts w:ascii="Times New Roman" w:hAnsi="Times New Roman" w:cs="Times New Roman"/>
              </w:rPr>
              <w:t>Valid</w:t>
            </w:r>
          </w:p>
        </w:tc>
      </w:tr>
      <w:tr w:rsidR="00D403D2" w14:paraId="23788AFB" w14:textId="77777777" w:rsidTr="00F63B16">
        <w:trPr>
          <w:trHeight w:val="20"/>
        </w:trPr>
        <w:tc>
          <w:tcPr>
            <w:tcW w:w="0" w:type="auto"/>
          </w:tcPr>
          <w:p w14:paraId="772C459D" w14:textId="77777777" w:rsidR="00D403D2" w:rsidRPr="0087268C" w:rsidRDefault="00D403D2" w:rsidP="00FE23F2">
            <w:pPr>
              <w:pStyle w:val="ListParagraph"/>
              <w:spacing w:after="0"/>
              <w:ind w:left="0"/>
              <w:jc w:val="center"/>
              <w:rPr>
                <w:rFonts w:ascii="Times New Roman" w:hAnsi="Times New Roman" w:cs="Times New Roman"/>
              </w:rPr>
            </w:pPr>
            <w:r w:rsidRPr="0087268C">
              <w:rPr>
                <w:rFonts w:ascii="Times New Roman" w:hAnsi="Times New Roman" w:cs="Times New Roman"/>
              </w:rPr>
              <w:t>Item 5</w:t>
            </w:r>
          </w:p>
        </w:tc>
        <w:tc>
          <w:tcPr>
            <w:tcW w:w="0" w:type="auto"/>
          </w:tcPr>
          <w:p w14:paraId="78778E0B" w14:textId="77777777" w:rsidR="00D403D2" w:rsidRPr="0087268C" w:rsidRDefault="00D403D2" w:rsidP="00FE23F2">
            <w:pPr>
              <w:pStyle w:val="ListParagraph"/>
              <w:spacing w:after="0"/>
              <w:ind w:left="0"/>
              <w:jc w:val="center"/>
              <w:rPr>
                <w:rFonts w:ascii="Times New Roman" w:hAnsi="Times New Roman" w:cs="Times New Roman"/>
              </w:rPr>
            </w:pPr>
            <w:r w:rsidRPr="0087268C">
              <w:rPr>
                <w:rFonts w:ascii="Times New Roman" w:hAnsi="Times New Roman" w:cs="Times New Roman"/>
              </w:rPr>
              <w:t>0,361</w:t>
            </w:r>
          </w:p>
        </w:tc>
        <w:tc>
          <w:tcPr>
            <w:tcW w:w="0" w:type="auto"/>
          </w:tcPr>
          <w:p w14:paraId="1D913F7F" w14:textId="77777777" w:rsidR="00D403D2" w:rsidRPr="0087268C" w:rsidRDefault="00D403D2" w:rsidP="00FE23F2">
            <w:pPr>
              <w:pStyle w:val="ListParagraph"/>
              <w:spacing w:after="0"/>
              <w:ind w:left="0"/>
              <w:jc w:val="center"/>
              <w:rPr>
                <w:rFonts w:ascii="Times New Roman" w:hAnsi="Times New Roman" w:cs="Times New Roman"/>
              </w:rPr>
            </w:pPr>
            <w:r w:rsidRPr="0087268C">
              <w:rPr>
                <w:rFonts w:ascii="Times New Roman" w:hAnsi="Times New Roman" w:cs="Times New Roman"/>
              </w:rPr>
              <w:t>0,630</w:t>
            </w:r>
          </w:p>
        </w:tc>
        <w:tc>
          <w:tcPr>
            <w:tcW w:w="0" w:type="auto"/>
          </w:tcPr>
          <w:p w14:paraId="683DBC95" w14:textId="77777777" w:rsidR="00D403D2" w:rsidRPr="0087268C" w:rsidRDefault="00D403D2" w:rsidP="00FE23F2">
            <w:pPr>
              <w:pStyle w:val="ListParagraph"/>
              <w:spacing w:after="0"/>
              <w:ind w:left="0"/>
              <w:jc w:val="center"/>
              <w:rPr>
                <w:rFonts w:ascii="Times New Roman" w:hAnsi="Times New Roman" w:cs="Times New Roman"/>
              </w:rPr>
            </w:pPr>
            <w:r w:rsidRPr="0087268C">
              <w:rPr>
                <w:rFonts w:ascii="Times New Roman" w:hAnsi="Times New Roman" w:cs="Times New Roman"/>
              </w:rPr>
              <w:t>Valid</w:t>
            </w:r>
          </w:p>
        </w:tc>
      </w:tr>
      <w:tr w:rsidR="00D403D2" w14:paraId="3EB4535C" w14:textId="77777777" w:rsidTr="00F63B16">
        <w:trPr>
          <w:trHeight w:val="20"/>
        </w:trPr>
        <w:tc>
          <w:tcPr>
            <w:tcW w:w="0" w:type="auto"/>
          </w:tcPr>
          <w:p w14:paraId="62787368" w14:textId="77777777" w:rsidR="00D403D2" w:rsidRPr="0087268C" w:rsidRDefault="00D403D2" w:rsidP="00FE23F2">
            <w:pPr>
              <w:pStyle w:val="ListParagraph"/>
              <w:spacing w:after="0"/>
              <w:ind w:left="0"/>
              <w:jc w:val="center"/>
              <w:rPr>
                <w:rFonts w:ascii="Times New Roman" w:hAnsi="Times New Roman" w:cs="Times New Roman"/>
              </w:rPr>
            </w:pPr>
            <w:r w:rsidRPr="0087268C">
              <w:rPr>
                <w:rFonts w:ascii="Times New Roman" w:hAnsi="Times New Roman" w:cs="Times New Roman"/>
              </w:rPr>
              <w:t>Item 6</w:t>
            </w:r>
          </w:p>
        </w:tc>
        <w:tc>
          <w:tcPr>
            <w:tcW w:w="0" w:type="auto"/>
          </w:tcPr>
          <w:p w14:paraId="41F04DC6" w14:textId="77777777" w:rsidR="00D403D2" w:rsidRPr="0087268C" w:rsidRDefault="00D403D2" w:rsidP="00FE23F2">
            <w:pPr>
              <w:pStyle w:val="ListParagraph"/>
              <w:spacing w:after="0"/>
              <w:ind w:left="0"/>
              <w:jc w:val="center"/>
              <w:rPr>
                <w:rFonts w:ascii="Times New Roman" w:hAnsi="Times New Roman" w:cs="Times New Roman"/>
              </w:rPr>
            </w:pPr>
            <w:r w:rsidRPr="0087268C">
              <w:rPr>
                <w:rFonts w:ascii="Times New Roman" w:hAnsi="Times New Roman" w:cs="Times New Roman"/>
              </w:rPr>
              <w:t>0,361</w:t>
            </w:r>
          </w:p>
        </w:tc>
        <w:tc>
          <w:tcPr>
            <w:tcW w:w="0" w:type="auto"/>
          </w:tcPr>
          <w:p w14:paraId="3AE47B79" w14:textId="77777777" w:rsidR="00D403D2" w:rsidRPr="0087268C" w:rsidRDefault="00D403D2" w:rsidP="00FE23F2">
            <w:pPr>
              <w:pStyle w:val="ListParagraph"/>
              <w:spacing w:after="0"/>
              <w:ind w:left="0"/>
              <w:jc w:val="center"/>
              <w:rPr>
                <w:rFonts w:ascii="Times New Roman" w:hAnsi="Times New Roman" w:cs="Times New Roman"/>
              </w:rPr>
            </w:pPr>
            <w:r w:rsidRPr="0087268C">
              <w:rPr>
                <w:rFonts w:ascii="Times New Roman" w:hAnsi="Times New Roman" w:cs="Times New Roman"/>
              </w:rPr>
              <w:t>0,560</w:t>
            </w:r>
          </w:p>
        </w:tc>
        <w:tc>
          <w:tcPr>
            <w:tcW w:w="0" w:type="auto"/>
          </w:tcPr>
          <w:p w14:paraId="6A61A2ED" w14:textId="77777777" w:rsidR="00D403D2" w:rsidRPr="0087268C" w:rsidRDefault="00D403D2" w:rsidP="00FE23F2">
            <w:pPr>
              <w:pStyle w:val="ListParagraph"/>
              <w:spacing w:after="0"/>
              <w:ind w:left="0"/>
              <w:jc w:val="center"/>
              <w:rPr>
                <w:rFonts w:ascii="Times New Roman" w:hAnsi="Times New Roman" w:cs="Times New Roman"/>
              </w:rPr>
            </w:pPr>
            <w:r w:rsidRPr="0087268C">
              <w:rPr>
                <w:rFonts w:ascii="Times New Roman" w:hAnsi="Times New Roman" w:cs="Times New Roman"/>
              </w:rPr>
              <w:t>Valid</w:t>
            </w:r>
          </w:p>
        </w:tc>
      </w:tr>
      <w:tr w:rsidR="00D403D2" w14:paraId="3A9BA606" w14:textId="77777777" w:rsidTr="00F63B16">
        <w:trPr>
          <w:trHeight w:val="20"/>
        </w:trPr>
        <w:tc>
          <w:tcPr>
            <w:tcW w:w="0" w:type="auto"/>
          </w:tcPr>
          <w:p w14:paraId="26EED487" w14:textId="77777777" w:rsidR="00D403D2" w:rsidRPr="0087268C" w:rsidRDefault="00D403D2" w:rsidP="00FE23F2">
            <w:pPr>
              <w:pStyle w:val="ListParagraph"/>
              <w:spacing w:after="0"/>
              <w:ind w:left="0"/>
              <w:jc w:val="center"/>
              <w:rPr>
                <w:rFonts w:ascii="Times New Roman" w:hAnsi="Times New Roman" w:cs="Times New Roman"/>
              </w:rPr>
            </w:pPr>
            <w:r w:rsidRPr="0087268C">
              <w:rPr>
                <w:rFonts w:ascii="Times New Roman" w:hAnsi="Times New Roman" w:cs="Times New Roman"/>
              </w:rPr>
              <w:t>Item 7</w:t>
            </w:r>
          </w:p>
        </w:tc>
        <w:tc>
          <w:tcPr>
            <w:tcW w:w="0" w:type="auto"/>
          </w:tcPr>
          <w:p w14:paraId="335C0C4C" w14:textId="77777777" w:rsidR="00D403D2" w:rsidRPr="0087268C" w:rsidRDefault="00D403D2" w:rsidP="00FE23F2">
            <w:pPr>
              <w:pStyle w:val="ListParagraph"/>
              <w:spacing w:after="0"/>
              <w:ind w:left="0"/>
              <w:jc w:val="center"/>
              <w:rPr>
                <w:rFonts w:ascii="Times New Roman" w:hAnsi="Times New Roman" w:cs="Times New Roman"/>
              </w:rPr>
            </w:pPr>
            <w:r w:rsidRPr="0087268C">
              <w:rPr>
                <w:rFonts w:ascii="Times New Roman" w:hAnsi="Times New Roman" w:cs="Times New Roman"/>
              </w:rPr>
              <w:t>0,361</w:t>
            </w:r>
          </w:p>
        </w:tc>
        <w:tc>
          <w:tcPr>
            <w:tcW w:w="0" w:type="auto"/>
          </w:tcPr>
          <w:p w14:paraId="6D507D7F" w14:textId="77777777" w:rsidR="00D403D2" w:rsidRPr="0087268C" w:rsidRDefault="00D403D2" w:rsidP="00FE23F2">
            <w:pPr>
              <w:pStyle w:val="ListParagraph"/>
              <w:spacing w:after="0"/>
              <w:ind w:left="0"/>
              <w:jc w:val="center"/>
              <w:rPr>
                <w:rFonts w:ascii="Times New Roman" w:hAnsi="Times New Roman" w:cs="Times New Roman"/>
              </w:rPr>
            </w:pPr>
            <w:r w:rsidRPr="0087268C">
              <w:rPr>
                <w:rFonts w:ascii="Times New Roman" w:hAnsi="Times New Roman" w:cs="Times New Roman"/>
              </w:rPr>
              <w:t>0,596</w:t>
            </w:r>
          </w:p>
        </w:tc>
        <w:tc>
          <w:tcPr>
            <w:tcW w:w="0" w:type="auto"/>
          </w:tcPr>
          <w:p w14:paraId="43EB72B0" w14:textId="77777777" w:rsidR="00D403D2" w:rsidRPr="0087268C" w:rsidRDefault="00D403D2" w:rsidP="00FE23F2">
            <w:pPr>
              <w:pStyle w:val="ListParagraph"/>
              <w:spacing w:after="0"/>
              <w:ind w:left="0"/>
              <w:jc w:val="center"/>
              <w:rPr>
                <w:rFonts w:ascii="Times New Roman" w:hAnsi="Times New Roman" w:cs="Times New Roman"/>
              </w:rPr>
            </w:pPr>
            <w:r w:rsidRPr="0087268C">
              <w:rPr>
                <w:rFonts w:ascii="Times New Roman" w:hAnsi="Times New Roman" w:cs="Times New Roman"/>
              </w:rPr>
              <w:t>Valid</w:t>
            </w:r>
          </w:p>
        </w:tc>
      </w:tr>
      <w:tr w:rsidR="00D403D2" w14:paraId="421E7699" w14:textId="77777777" w:rsidTr="00F63B16">
        <w:trPr>
          <w:trHeight w:val="20"/>
        </w:trPr>
        <w:tc>
          <w:tcPr>
            <w:tcW w:w="0" w:type="auto"/>
          </w:tcPr>
          <w:p w14:paraId="003D1717" w14:textId="77777777" w:rsidR="00D403D2" w:rsidRPr="0087268C" w:rsidRDefault="00D403D2" w:rsidP="00FE23F2">
            <w:pPr>
              <w:pStyle w:val="ListParagraph"/>
              <w:spacing w:after="0"/>
              <w:ind w:left="0"/>
              <w:jc w:val="center"/>
              <w:rPr>
                <w:rFonts w:ascii="Times New Roman" w:hAnsi="Times New Roman" w:cs="Times New Roman"/>
              </w:rPr>
            </w:pPr>
            <w:r w:rsidRPr="0087268C">
              <w:rPr>
                <w:rFonts w:ascii="Times New Roman" w:hAnsi="Times New Roman" w:cs="Times New Roman"/>
              </w:rPr>
              <w:t>Item 8</w:t>
            </w:r>
          </w:p>
        </w:tc>
        <w:tc>
          <w:tcPr>
            <w:tcW w:w="0" w:type="auto"/>
          </w:tcPr>
          <w:p w14:paraId="42AB77D7" w14:textId="77777777" w:rsidR="00D403D2" w:rsidRPr="0087268C" w:rsidRDefault="00D403D2" w:rsidP="00FE23F2">
            <w:pPr>
              <w:pStyle w:val="ListParagraph"/>
              <w:spacing w:after="0"/>
              <w:ind w:left="0"/>
              <w:jc w:val="center"/>
              <w:rPr>
                <w:rFonts w:ascii="Times New Roman" w:hAnsi="Times New Roman" w:cs="Times New Roman"/>
              </w:rPr>
            </w:pPr>
            <w:r w:rsidRPr="0087268C">
              <w:rPr>
                <w:rFonts w:ascii="Times New Roman" w:hAnsi="Times New Roman" w:cs="Times New Roman"/>
              </w:rPr>
              <w:t>0,361</w:t>
            </w:r>
          </w:p>
        </w:tc>
        <w:tc>
          <w:tcPr>
            <w:tcW w:w="0" w:type="auto"/>
          </w:tcPr>
          <w:p w14:paraId="47214C92" w14:textId="77777777" w:rsidR="00D403D2" w:rsidRPr="0087268C" w:rsidRDefault="00D403D2" w:rsidP="00FE23F2">
            <w:pPr>
              <w:pStyle w:val="ListParagraph"/>
              <w:spacing w:after="0"/>
              <w:ind w:left="0"/>
              <w:jc w:val="center"/>
              <w:rPr>
                <w:rFonts w:ascii="Times New Roman" w:hAnsi="Times New Roman" w:cs="Times New Roman"/>
              </w:rPr>
            </w:pPr>
            <w:r w:rsidRPr="0087268C">
              <w:rPr>
                <w:rFonts w:ascii="Times New Roman" w:hAnsi="Times New Roman" w:cs="Times New Roman"/>
              </w:rPr>
              <w:t>0,666</w:t>
            </w:r>
          </w:p>
        </w:tc>
        <w:tc>
          <w:tcPr>
            <w:tcW w:w="0" w:type="auto"/>
          </w:tcPr>
          <w:p w14:paraId="6383609E" w14:textId="77777777" w:rsidR="00D403D2" w:rsidRPr="0087268C" w:rsidRDefault="00D403D2" w:rsidP="00FE23F2">
            <w:pPr>
              <w:pStyle w:val="ListParagraph"/>
              <w:spacing w:after="0"/>
              <w:ind w:left="0"/>
              <w:jc w:val="center"/>
              <w:rPr>
                <w:rFonts w:ascii="Times New Roman" w:hAnsi="Times New Roman" w:cs="Times New Roman"/>
              </w:rPr>
            </w:pPr>
            <w:r w:rsidRPr="0087268C">
              <w:rPr>
                <w:rFonts w:ascii="Times New Roman" w:hAnsi="Times New Roman" w:cs="Times New Roman"/>
              </w:rPr>
              <w:t>Valid</w:t>
            </w:r>
          </w:p>
        </w:tc>
      </w:tr>
      <w:tr w:rsidR="00D403D2" w14:paraId="09ABE84D" w14:textId="77777777" w:rsidTr="00F63B16">
        <w:trPr>
          <w:trHeight w:val="20"/>
        </w:trPr>
        <w:tc>
          <w:tcPr>
            <w:tcW w:w="0" w:type="auto"/>
          </w:tcPr>
          <w:p w14:paraId="25B8A652" w14:textId="77777777" w:rsidR="00D403D2" w:rsidRPr="0087268C" w:rsidRDefault="00D403D2" w:rsidP="00FE23F2">
            <w:pPr>
              <w:pStyle w:val="ListParagraph"/>
              <w:spacing w:after="0"/>
              <w:ind w:left="0"/>
              <w:jc w:val="center"/>
              <w:rPr>
                <w:rFonts w:ascii="Times New Roman" w:hAnsi="Times New Roman" w:cs="Times New Roman"/>
              </w:rPr>
            </w:pPr>
            <w:r w:rsidRPr="0087268C">
              <w:rPr>
                <w:rFonts w:ascii="Times New Roman" w:hAnsi="Times New Roman" w:cs="Times New Roman"/>
              </w:rPr>
              <w:t>Item 9</w:t>
            </w:r>
          </w:p>
        </w:tc>
        <w:tc>
          <w:tcPr>
            <w:tcW w:w="0" w:type="auto"/>
          </w:tcPr>
          <w:p w14:paraId="37D1705B" w14:textId="77777777" w:rsidR="00D403D2" w:rsidRPr="0087268C" w:rsidRDefault="00D403D2" w:rsidP="00FE23F2">
            <w:pPr>
              <w:pStyle w:val="ListParagraph"/>
              <w:spacing w:after="0"/>
              <w:ind w:left="0"/>
              <w:jc w:val="center"/>
              <w:rPr>
                <w:rFonts w:ascii="Times New Roman" w:hAnsi="Times New Roman" w:cs="Times New Roman"/>
              </w:rPr>
            </w:pPr>
            <w:r w:rsidRPr="0087268C">
              <w:rPr>
                <w:rFonts w:ascii="Times New Roman" w:hAnsi="Times New Roman" w:cs="Times New Roman"/>
              </w:rPr>
              <w:t>0,361</w:t>
            </w:r>
          </w:p>
        </w:tc>
        <w:tc>
          <w:tcPr>
            <w:tcW w:w="0" w:type="auto"/>
          </w:tcPr>
          <w:p w14:paraId="78D0215B" w14:textId="77777777" w:rsidR="00D403D2" w:rsidRPr="0087268C" w:rsidRDefault="00D403D2" w:rsidP="00FE23F2">
            <w:pPr>
              <w:pStyle w:val="ListParagraph"/>
              <w:spacing w:after="0"/>
              <w:ind w:left="0"/>
              <w:jc w:val="center"/>
              <w:rPr>
                <w:rFonts w:ascii="Times New Roman" w:hAnsi="Times New Roman" w:cs="Times New Roman"/>
              </w:rPr>
            </w:pPr>
            <w:r w:rsidRPr="0087268C">
              <w:rPr>
                <w:rFonts w:ascii="Times New Roman" w:hAnsi="Times New Roman" w:cs="Times New Roman"/>
              </w:rPr>
              <w:t>0,550</w:t>
            </w:r>
          </w:p>
        </w:tc>
        <w:tc>
          <w:tcPr>
            <w:tcW w:w="0" w:type="auto"/>
          </w:tcPr>
          <w:p w14:paraId="639C9924" w14:textId="77777777" w:rsidR="00D403D2" w:rsidRPr="0087268C" w:rsidRDefault="00D403D2" w:rsidP="00FE23F2">
            <w:pPr>
              <w:pStyle w:val="ListParagraph"/>
              <w:spacing w:after="0"/>
              <w:ind w:left="0"/>
              <w:jc w:val="center"/>
              <w:rPr>
                <w:rFonts w:ascii="Times New Roman" w:hAnsi="Times New Roman" w:cs="Times New Roman"/>
              </w:rPr>
            </w:pPr>
            <w:r w:rsidRPr="0087268C">
              <w:rPr>
                <w:rFonts w:ascii="Times New Roman" w:hAnsi="Times New Roman" w:cs="Times New Roman"/>
              </w:rPr>
              <w:t>Valid</w:t>
            </w:r>
          </w:p>
        </w:tc>
      </w:tr>
      <w:tr w:rsidR="00D403D2" w14:paraId="2270D031" w14:textId="77777777" w:rsidTr="00F63B16">
        <w:trPr>
          <w:trHeight w:val="20"/>
        </w:trPr>
        <w:tc>
          <w:tcPr>
            <w:tcW w:w="0" w:type="auto"/>
          </w:tcPr>
          <w:p w14:paraId="22FB8CDE" w14:textId="77777777" w:rsidR="00D403D2" w:rsidRPr="0087268C" w:rsidRDefault="00D403D2" w:rsidP="00FE23F2">
            <w:pPr>
              <w:pStyle w:val="ListParagraph"/>
              <w:spacing w:after="0"/>
              <w:ind w:left="0"/>
              <w:jc w:val="center"/>
              <w:rPr>
                <w:rFonts w:ascii="Times New Roman" w:hAnsi="Times New Roman" w:cs="Times New Roman"/>
              </w:rPr>
            </w:pPr>
            <w:r w:rsidRPr="0087268C">
              <w:rPr>
                <w:rFonts w:ascii="Times New Roman" w:hAnsi="Times New Roman" w:cs="Times New Roman"/>
              </w:rPr>
              <w:t>Item 10</w:t>
            </w:r>
          </w:p>
        </w:tc>
        <w:tc>
          <w:tcPr>
            <w:tcW w:w="0" w:type="auto"/>
          </w:tcPr>
          <w:p w14:paraId="2757F1A6" w14:textId="77777777" w:rsidR="00D403D2" w:rsidRPr="0087268C" w:rsidRDefault="00D403D2" w:rsidP="00FE23F2">
            <w:pPr>
              <w:pStyle w:val="ListParagraph"/>
              <w:spacing w:after="0"/>
              <w:ind w:left="0"/>
              <w:jc w:val="center"/>
              <w:rPr>
                <w:rFonts w:ascii="Times New Roman" w:hAnsi="Times New Roman" w:cs="Times New Roman"/>
              </w:rPr>
            </w:pPr>
            <w:r w:rsidRPr="0087268C">
              <w:rPr>
                <w:rFonts w:ascii="Times New Roman" w:hAnsi="Times New Roman" w:cs="Times New Roman"/>
              </w:rPr>
              <w:t>0,361</w:t>
            </w:r>
          </w:p>
        </w:tc>
        <w:tc>
          <w:tcPr>
            <w:tcW w:w="0" w:type="auto"/>
          </w:tcPr>
          <w:p w14:paraId="73DE2E57" w14:textId="77777777" w:rsidR="00D403D2" w:rsidRPr="0087268C" w:rsidRDefault="00D403D2" w:rsidP="00FE23F2">
            <w:pPr>
              <w:pStyle w:val="ListParagraph"/>
              <w:spacing w:after="0"/>
              <w:ind w:left="0"/>
              <w:jc w:val="center"/>
              <w:rPr>
                <w:rFonts w:ascii="Times New Roman" w:hAnsi="Times New Roman" w:cs="Times New Roman"/>
              </w:rPr>
            </w:pPr>
            <w:r w:rsidRPr="0087268C">
              <w:rPr>
                <w:rFonts w:ascii="Times New Roman" w:hAnsi="Times New Roman" w:cs="Times New Roman"/>
              </w:rPr>
              <w:t>0,571</w:t>
            </w:r>
          </w:p>
        </w:tc>
        <w:tc>
          <w:tcPr>
            <w:tcW w:w="0" w:type="auto"/>
          </w:tcPr>
          <w:p w14:paraId="2DA4B2EC" w14:textId="77777777" w:rsidR="00D403D2" w:rsidRPr="0087268C" w:rsidRDefault="00D403D2" w:rsidP="00FE23F2">
            <w:pPr>
              <w:pStyle w:val="ListParagraph"/>
              <w:spacing w:after="0"/>
              <w:ind w:left="0"/>
              <w:jc w:val="center"/>
              <w:rPr>
                <w:rFonts w:ascii="Times New Roman" w:hAnsi="Times New Roman" w:cs="Times New Roman"/>
              </w:rPr>
            </w:pPr>
            <w:r w:rsidRPr="0087268C">
              <w:rPr>
                <w:rFonts w:ascii="Times New Roman" w:hAnsi="Times New Roman" w:cs="Times New Roman"/>
              </w:rPr>
              <w:t>Valid</w:t>
            </w:r>
          </w:p>
        </w:tc>
      </w:tr>
      <w:tr w:rsidR="00D403D2" w14:paraId="2DC21BCD" w14:textId="77777777" w:rsidTr="00F63B16">
        <w:trPr>
          <w:trHeight w:val="20"/>
        </w:trPr>
        <w:tc>
          <w:tcPr>
            <w:tcW w:w="0" w:type="auto"/>
          </w:tcPr>
          <w:p w14:paraId="5CEFB414" w14:textId="77777777" w:rsidR="00D403D2" w:rsidRPr="0087268C" w:rsidRDefault="00D403D2" w:rsidP="00FE23F2">
            <w:pPr>
              <w:pStyle w:val="ListParagraph"/>
              <w:spacing w:after="0"/>
              <w:ind w:left="0"/>
              <w:jc w:val="center"/>
              <w:rPr>
                <w:rFonts w:ascii="Times New Roman" w:hAnsi="Times New Roman" w:cs="Times New Roman"/>
              </w:rPr>
            </w:pPr>
            <w:r w:rsidRPr="0087268C">
              <w:rPr>
                <w:rFonts w:ascii="Times New Roman" w:hAnsi="Times New Roman" w:cs="Times New Roman"/>
              </w:rPr>
              <w:t>Item 11</w:t>
            </w:r>
          </w:p>
        </w:tc>
        <w:tc>
          <w:tcPr>
            <w:tcW w:w="0" w:type="auto"/>
          </w:tcPr>
          <w:p w14:paraId="72DC39A8" w14:textId="77777777" w:rsidR="00D403D2" w:rsidRPr="0087268C" w:rsidRDefault="00D403D2" w:rsidP="00FE23F2">
            <w:pPr>
              <w:pStyle w:val="ListParagraph"/>
              <w:spacing w:after="0"/>
              <w:ind w:left="0"/>
              <w:jc w:val="center"/>
              <w:rPr>
                <w:rFonts w:ascii="Times New Roman" w:hAnsi="Times New Roman" w:cs="Times New Roman"/>
              </w:rPr>
            </w:pPr>
            <w:r w:rsidRPr="0087268C">
              <w:rPr>
                <w:rFonts w:ascii="Times New Roman" w:hAnsi="Times New Roman" w:cs="Times New Roman"/>
              </w:rPr>
              <w:t>0,361</w:t>
            </w:r>
          </w:p>
        </w:tc>
        <w:tc>
          <w:tcPr>
            <w:tcW w:w="0" w:type="auto"/>
          </w:tcPr>
          <w:p w14:paraId="059CCC6F" w14:textId="77777777" w:rsidR="00D403D2" w:rsidRPr="0087268C" w:rsidRDefault="00D403D2" w:rsidP="00FE23F2">
            <w:pPr>
              <w:pStyle w:val="ListParagraph"/>
              <w:spacing w:after="0"/>
              <w:ind w:left="0"/>
              <w:jc w:val="center"/>
              <w:rPr>
                <w:rFonts w:ascii="Times New Roman" w:hAnsi="Times New Roman" w:cs="Times New Roman"/>
              </w:rPr>
            </w:pPr>
            <w:r w:rsidRPr="0087268C">
              <w:rPr>
                <w:rFonts w:ascii="Times New Roman" w:hAnsi="Times New Roman" w:cs="Times New Roman"/>
              </w:rPr>
              <w:t>0,687</w:t>
            </w:r>
          </w:p>
        </w:tc>
        <w:tc>
          <w:tcPr>
            <w:tcW w:w="0" w:type="auto"/>
          </w:tcPr>
          <w:p w14:paraId="6B5B6F1A" w14:textId="77777777" w:rsidR="00D403D2" w:rsidRPr="0087268C" w:rsidRDefault="00D403D2" w:rsidP="00FE23F2">
            <w:pPr>
              <w:pStyle w:val="ListParagraph"/>
              <w:spacing w:after="0"/>
              <w:ind w:left="0"/>
              <w:jc w:val="center"/>
              <w:rPr>
                <w:rFonts w:ascii="Times New Roman" w:hAnsi="Times New Roman" w:cs="Times New Roman"/>
              </w:rPr>
            </w:pPr>
            <w:r w:rsidRPr="0087268C">
              <w:rPr>
                <w:rFonts w:ascii="Times New Roman" w:hAnsi="Times New Roman" w:cs="Times New Roman"/>
              </w:rPr>
              <w:t>Valid</w:t>
            </w:r>
          </w:p>
        </w:tc>
      </w:tr>
      <w:tr w:rsidR="00D403D2" w14:paraId="20CDAFB5" w14:textId="77777777" w:rsidTr="00F63B16">
        <w:trPr>
          <w:trHeight w:val="20"/>
        </w:trPr>
        <w:tc>
          <w:tcPr>
            <w:tcW w:w="0" w:type="auto"/>
          </w:tcPr>
          <w:p w14:paraId="0AB15BC5" w14:textId="77777777" w:rsidR="00D403D2" w:rsidRPr="0087268C" w:rsidRDefault="00D403D2" w:rsidP="00FE23F2">
            <w:pPr>
              <w:pStyle w:val="ListParagraph"/>
              <w:spacing w:after="0"/>
              <w:ind w:left="0"/>
              <w:jc w:val="center"/>
              <w:rPr>
                <w:rFonts w:ascii="Times New Roman" w:hAnsi="Times New Roman" w:cs="Times New Roman"/>
              </w:rPr>
            </w:pPr>
            <w:r w:rsidRPr="0087268C">
              <w:rPr>
                <w:rFonts w:ascii="Times New Roman" w:hAnsi="Times New Roman" w:cs="Times New Roman"/>
              </w:rPr>
              <w:t>Item 12</w:t>
            </w:r>
          </w:p>
        </w:tc>
        <w:tc>
          <w:tcPr>
            <w:tcW w:w="0" w:type="auto"/>
          </w:tcPr>
          <w:p w14:paraId="511A554E" w14:textId="77777777" w:rsidR="00D403D2" w:rsidRPr="0087268C" w:rsidRDefault="00D403D2" w:rsidP="00FE23F2">
            <w:pPr>
              <w:pStyle w:val="ListParagraph"/>
              <w:spacing w:after="0"/>
              <w:ind w:left="0"/>
              <w:jc w:val="center"/>
              <w:rPr>
                <w:rFonts w:ascii="Times New Roman" w:hAnsi="Times New Roman" w:cs="Times New Roman"/>
              </w:rPr>
            </w:pPr>
            <w:r w:rsidRPr="0087268C">
              <w:rPr>
                <w:rFonts w:ascii="Times New Roman" w:hAnsi="Times New Roman" w:cs="Times New Roman"/>
              </w:rPr>
              <w:t>0,361</w:t>
            </w:r>
          </w:p>
        </w:tc>
        <w:tc>
          <w:tcPr>
            <w:tcW w:w="0" w:type="auto"/>
          </w:tcPr>
          <w:p w14:paraId="7A4768C6" w14:textId="77777777" w:rsidR="00D403D2" w:rsidRPr="0087268C" w:rsidRDefault="00D403D2" w:rsidP="00FE23F2">
            <w:pPr>
              <w:pStyle w:val="ListParagraph"/>
              <w:spacing w:after="0"/>
              <w:ind w:left="0"/>
              <w:jc w:val="center"/>
              <w:rPr>
                <w:rFonts w:ascii="Times New Roman" w:hAnsi="Times New Roman" w:cs="Times New Roman"/>
              </w:rPr>
            </w:pPr>
            <w:r w:rsidRPr="0087268C">
              <w:rPr>
                <w:rFonts w:ascii="Times New Roman" w:hAnsi="Times New Roman" w:cs="Times New Roman"/>
              </w:rPr>
              <w:t>0,501</w:t>
            </w:r>
          </w:p>
        </w:tc>
        <w:tc>
          <w:tcPr>
            <w:tcW w:w="0" w:type="auto"/>
          </w:tcPr>
          <w:p w14:paraId="208B7329" w14:textId="77777777" w:rsidR="00D403D2" w:rsidRPr="0087268C" w:rsidRDefault="00D403D2" w:rsidP="00FE23F2">
            <w:pPr>
              <w:pStyle w:val="ListParagraph"/>
              <w:spacing w:after="0"/>
              <w:ind w:left="0"/>
              <w:jc w:val="center"/>
              <w:rPr>
                <w:rFonts w:ascii="Times New Roman" w:hAnsi="Times New Roman" w:cs="Times New Roman"/>
              </w:rPr>
            </w:pPr>
            <w:r w:rsidRPr="0087268C">
              <w:rPr>
                <w:rFonts w:ascii="Times New Roman" w:hAnsi="Times New Roman" w:cs="Times New Roman"/>
              </w:rPr>
              <w:t>Valid</w:t>
            </w:r>
          </w:p>
        </w:tc>
      </w:tr>
      <w:tr w:rsidR="00D403D2" w14:paraId="55693D8F" w14:textId="77777777" w:rsidTr="00F63B16">
        <w:trPr>
          <w:trHeight w:val="20"/>
        </w:trPr>
        <w:tc>
          <w:tcPr>
            <w:tcW w:w="0" w:type="auto"/>
          </w:tcPr>
          <w:p w14:paraId="0DDA74FE" w14:textId="77777777" w:rsidR="00D403D2" w:rsidRPr="0087268C" w:rsidRDefault="00D403D2" w:rsidP="00FE23F2">
            <w:pPr>
              <w:pStyle w:val="ListParagraph"/>
              <w:spacing w:after="0" w:line="240" w:lineRule="auto"/>
              <w:ind w:left="0"/>
              <w:jc w:val="center"/>
              <w:rPr>
                <w:rFonts w:ascii="Times New Roman" w:hAnsi="Times New Roman" w:cs="Times New Roman"/>
              </w:rPr>
            </w:pPr>
            <w:r w:rsidRPr="0087268C">
              <w:rPr>
                <w:rFonts w:ascii="Times New Roman" w:hAnsi="Times New Roman" w:cs="Times New Roman"/>
              </w:rPr>
              <w:t>Item 13</w:t>
            </w:r>
          </w:p>
        </w:tc>
        <w:tc>
          <w:tcPr>
            <w:tcW w:w="0" w:type="auto"/>
          </w:tcPr>
          <w:p w14:paraId="10C6FDA2" w14:textId="77777777" w:rsidR="00D403D2" w:rsidRPr="0087268C" w:rsidRDefault="00D403D2" w:rsidP="00FE23F2">
            <w:pPr>
              <w:pStyle w:val="ListParagraph"/>
              <w:spacing w:after="0" w:line="240" w:lineRule="auto"/>
              <w:ind w:left="0"/>
              <w:jc w:val="center"/>
              <w:rPr>
                <w:rFonts w:ascii="Times New Roman" w:hAnsi="Times New Roman" w:cs="Times New Roman"/>
              </w:rPr>
            </w:pPr>
            <w:r w:rsidRPr="0087268C">
              <w:rPr>
                <w:rFonts w:ascii="Times New Roman" w:hAnsi="Times New Roman" w:cs="Times New Roman"/>
              </w:rPr>
              <w:t>0,361</w:t>
            </w:r>
          </w:p>
        </w:tc>
        <w:tc>
          <w:tcPr>
            <w:tcW w:w="0" w:type="auto"/>
          </w:tcPr>
          <w:p w14:paraId="3CFCDCA9" w14:textId="77777777" w:rsidR="00D403D2" w:rsidRPr="0087268C" w:rsidRDefault="00D403D2" w:rsidP="00FE23F2">
            <w:pPr>
              <w:pStyle w:val="ListParagraph"/>
              <w:spacing w:after="0" w:line="240" w:lineRule="auto"/>
              <w:ind w:left="0"/>
              <w:jc w:val="center"/>
              <w:rPr>
                <w:rFonts w:ascii="Times New Roman" w:hAnsi="Times New Roman" w:cs="Times New Roman"/>
              </w:rPr>
            </w:pPr>
            <w:r w:rsidRPr="0087268C">
              <w:rPr>
                <w:rFonts w:ascii="Times New Roman" w:hAnsi="Times New Roman" w:cs="Times New Roman"/>
              </w:rPr>
              <w:t>0,570</w:t>
            </w:r>
          </w:p>
        </w:tc>
        <w:tc>
          <w:tcPr>
            <w:tcW w:w="0" w:type="auto"/>
          </w:tcPr>
          <w:p w14:paraId="4BAA0AB2" w14:textId="77777777" w:rsidR="00D403D2" w:rsidRPr="0087268C" w:rsidRDefault="00D403D2" w:rsidP="00FE23F2">
            <w:pPr>
              <w:pStyle w:val="ListParagraph"/>
              <w:spacing w:after="0" w:line="240" w:lineRule="auto"/>
              <w:ind w:left="0"/>
              <w:jc w:val="center"/>
              <w:rPr>
                <w:rFonts w:ascii="Times New Roman" w:hAnsi="Times New Roman" w:cs="Times New Roman"/>
              </w:rPr>
            </w:pPr>
            <w:r w:rsidRPr="0087268C">
              <w:rPr>
                <w:rFonts w:ascii="Times New Roman" w:hAnsi="Times New Roman" w:cs="Times New Roman"/>
              </w:rPr>
              <w:t>Valid</w:t>
            </w:r>
          </w:p>
        </w:tc>
      </w:tr>
      <w:tr w:rsidR="00D403D2" w14:paraId="6A62A123" w14:textId="77777777" w:rsidTr="00F63B16">
        <w:trPr>
          <w:trHeight w:val="20"/>
        </w:trPr>
        <w:tc>
          <w:tcPr>
            <w:tcW w:w="0" w:type="auto"/>
          </w:tcPr>
          <w:p w14:paraId="416B6A32" w14:textId="77777777" w:rsidR="00D403D2" w:rsidRPr="0087268C" w:rsidRDefault="00D403D2" w:rsidP="00FE23F2">
            <w:pPr>
              <w:pStyle w:val="ListParagraph"/>
              <w:spacing w:after="0" w:line="240" w:lineRule="auto"/>
              <w:ind w:left="0"/>
              <w:jc w:val="center"/>
              <w:rPr>
                <w:rFonts w:ascii="Times New Roman" w:hAnsi="Times New Roman" w:cs="Times New Roman"/>
              </w:rPr>
            </w:pPr>
            <w:r w:rsidRPr="0087268C">
              <w:rPr>
                <w:rFonts w:ascii="Times New Roman" w:hAnsi="Times New Roman" w:cs="Times New Roman"/>
              </w:rPr>
              <w:t>Item 14</w:t>
            </w:r>
          </w:p>
        </w:tc>
        <w:tc>
          <w:tcPr>
            <w:tcW w:w="0" w:type="auto"/>
          </w:tcPr>
          <w:p w14:paraId="50D5D26F" w14:textId="77777777" w:rsidR="00D403D2" w:rsidRPr="0087268C" w:rsidRDefault="00D403D2" w:rsidP="00FE23F2">
            <w:pPr>
              <w:pStyle w:val="ListParagraph"/>
              <w:spacing w:after="0" w:line="240" w:lineRule="auto"/>
              <w:ind w:left="0"/>
              <w:jc w:val="center"/>
              <w:rPr>
                <w:rFonts w:ascii="Times New Roman" w:hAnsi="Times New Roman" w:cs="Times New Roman"/>
              </w:rPr>
            </w:pPr>
            <w:r w:rsidRPr="0087268C">
              <w:rPr>
                <w:rFonts w:ascii="Times New Roman" w:hAnsi="Times New Roman" w:cs="Times New Roman"/>
              </w:rPr>
              <w:t>0,361</w:t>
            </w:r>
          </w:p>
        </w:tc>
        <w:tc>
          <w:tcPr>
            <w:tcW w:w="0" w:type="auto"/>
          </w:tcPr>
          <w:p w14:paraId="35F6D719" w14:textId="77777777" w:rsidR="00D403D2" w:rsidRPr="0087268C" w:rsidRDefault="00D403D2" w:rsidP="00FE23F2">
            <w:pPr>
              <w:pStyle w:val="ListParagraph"/>
              <w:spacing w:after="0" w:line="240" w:lineRule="auto"/>
              <w:ind w:left="0"/>
              <w:jc w:val="center"/>
              <w:rPr>
                <w:rFonts w:ascii="Times New Roman" w:hAnsi="Times New Roman" w:cs="Times New Roman"/>
              </w:rPr>
            </w:pPr>
            <w:r w:rsidRPr="0087268C">
              <w:rPr>
                <w:rFonts w:ascii="Times New Roman" w:hAnsi="Times New Roman" w:cs="Times New Roman"/>
              </w:rPr>
              <w:t>0,534</w:t>
            </w:r>
          </w:p>
        </w:tc>
        <w:tc>
          <w:tcPr>
            <w:tcW w:w="0" w:type="auto"/>
          </w:tcPr>
          <w:p w14:paraId="59A6ADB3" w14:textId="77777777" w:rsidR="00D403D2" w:rsidRPr="0087268C" w:rsidRDefault="00D403D2" w:rsidP="00FE23F2">
            <w:pPr>
              <w:pStyle w:val="ListParagraph"/>
              <w:spacing w:after="0" w:line="240" w:lineRule="auto"/>
              <w:ind w:left="0"/>
              <w:jc w:val="center"/>
              <w:rPr>
                <w:rFonts w:ascii="Times New Roman" w:hAnsi="Times New Roman" w:cs="Times New Roman"/>
              </w:rPr>
            </w:pPr>
            <w:r w:rsidRPr="0087268C">
              <w:rPr>
                <w:rFonts w:ascii="Times New Roman" w:hAnsi="Times New Roman" w:cs="Times New Roman"/>
              </w:rPr>
              <w:t>Valid</w:t>
            </w:r>
          </w:p>
        </w:tc>
      </w:tr>
      <w:tr w:rsidR="00D403D2" w14:paraId="012C0D7A" w14:textId="77777777" w:rsidTr="00F63B16">
        <w:trPr>
          <w:trHeight w:val="20"/>
        </w:trPr>
        <w:tc>
          <w:tcPr>
            <w:tcW w:w="0" w:type="auto"/>
          </w:tcPr>
          <w:p w14:paraId="64CCB83E" w14:textId="77777777" w:rsidR="00D403D2" w:rsidRPr="0087268C" w:rsidRDefault="00D403D2" w:rsidP="00FE23F2">
            <w:pPr>
              <w:pStyle w:val="ListParagraph"/>
              <w:spacing w:after="0" w:line="240" w:lineRule="auto"/>
              <w:ind w:left="0"/>
              <w:jc w:val="center"/>
              <w:rPr>
                <w:rFonts w:ascii="Times New Roman" w:hAnsi="Times New Roman" w:cs="Times New Roman"/>
              </w:rPr>
            </w:pPr>
            <w:r w:rsidRPr="0087268C">
              <w:rPr>
                <w:rFonts w:ascii="Times New Roman" w:hAnsi="Times New Roman" w:cs="Times New Roman"/>
              </w:rPr>
              <w:t>Item 15</w:t>
            </w:r>
          </w:p>
        </w:tc>
        <w:tc>
          <w:tcPr>
            <w:tcW w:w="0" w:type="auto"/>
          </w:tcPr>
          <w:p w14:paraId="1CC51E62" w14:textId="77777777" w:rsidR="00D403D2" w:rsidRPr="0087268C" w:rsidRDefault="00D403D2" w:rsidP="00FE23F2">
            <w:pPr>
              <w:pStyle w:val="ListParagraph"/>
              <w:spacing w:after="0" w:line="240" w:lineRule="auto"/>
              <w:ind w:left="0"/>
              <w:jc w:val="center"/>
              <w:rPr>
                <w:rFonts w:ascii="Times New Roman" w:hAnsi="Times New Roman" w:cs="Times New Roman"/>
              </w:rPr>
            </w:pPr>
            <w:r w:rsidRPr="0087268C">
              <w:rPr>
                <w:rFonts w:ascii="Times New Roman" w:hAnsi="Times New Roman" w:cs="Times New Roman"/>
              </w:rPr>
              <w:t>0,361</w:t>
            </w:r>
          </w:p>
        </w:tc>
        <w:tc>
          <w:tcPr>
            <w:tcW w:w="0" w:type="auto"/>
          </w:tcPr>
          <w:p w14:paraId="512B52BE" w14:textId="77777777" w:rsidR="00D403D2" w:rsidRPr="0087268C" w:rsidRDefault="00D403D2" w:rsidP="00FE23F2">
            <w:pPr>
              <w:pStyle w:val="ListParagraph"/>
              <w:spacing w:after="0" w:line="240" w:lineRule="auto"/>
              <w:ind w:left="0"/>
              <w:jc w:val="center"/>
              <w:rPr>
                <w:rFonts w:ascii="Times New Roman" w:hAnsi="Times New Roman" w:cs="Times New Roman"/>
              </w:rPr>
            </w:pPr>
            <w:r w:rsidRPr="0087268C">
              <w:rPr>
                <w:rFonts w:ascii="Times New Roman" w:hAnsi="Times New Roman" w:cs="Times New Roman"/>
              </w:rPr>
              <w:t>0,575</w:t>
            </w:r>
          </w:p>
        </w:tc>
        <w:tc>
          <w:tcPr>
            <w:tcW w:w="0" w:type="auto"/>
          </w:tcPr>
          <w:p w14:paraId="06122542" w14:textId="77777777" w:rsidR="00D403D2" w:rsidRPr="0087268C" w:rsidRDefault="00D403D2" w:rsidP="00FE23F2">
            <w:pPr>
              <w:pStyle w:val="ListParagraph"/>
              <w:spacing w:after="0" w:line="240" w:lineRule="auto"/>
              <w:ind w:left="0"/>
              <w:jc w:val="center"/>
              <w:rPr>
                <w:rFonts w:ascii="Times New Roman" w:hAnsi="Times New Roman" w:cs="Times New Roman"/>
              </w:rPr>
            </w:pPr>
            <w:r w:rsidRPr="0087268C">
              <w:rPr>
                <w:rFonts w:ascii="Times New Roman" w:hAnsi="Times New Roman" w:cs="Times New Roman"/>
              </w:rPr>
              <w:t>Valid</w:t>
            </w:r>
          </w:p>
        </w:tc>
      </w:tr>
      <w:tr w:rsidR="00D403D2" w14:paraId="0E28F959" w14:textId="77777777" w:rsidTr="00F63B16">
        <w:trPr>
          <w:trHeight w:val="20"/>
        </w:trPr>
        <w:tc>
          <w:tcPr>
            <w:tcW w:w="0" w:type="auto"/>
          </w:tcPr>
          <w:p w14:paraId="120DB327" w14:textId="77777777" w:rsidR="00D403D2" w:rsidRPr="0087268C" w:rsidRDefault="00D403D2" w:rsidP="00FE23F2">
            <w:pPr>
              <w:pStyle w:val="ListParagraph"/>
              <w:spacing w:after="0" w:line="240" w:lineRule="auto"/>
              <w:ind w:left="0"/>
              <w:jc w:val="center"/>
              <w:rPr>
                <w:rFonts w:ascii="Times New Roman" w:hAnsi="Times New Roman" w:cs="Times New Roman"/>
              </w:rPr>
            </w:pPr>
            <w:r w:rsidRPr="0087268C">
              <w:rPr>
                <w:rFonts w:ascii="Times New Roman" w:hAnsi="Times New Roman" w:cs="Times New Roman"/>
              </w:rPr>
              <w:t>Item 16</w:t>
            </w:r>
          </w:p>
        </w:tc>
        <w:tc>
          <w:tcPr>
            <w:tcW w:w="0" w:type="auto"/>
          </w:tcPr>
          <w:p w14:paraId="329E8AA1" w14:textId="77777777" w:rsidR="00D403D2" w:rsidRPr="0087268C" w:rsidRDefault="00D403D2" w:rsidP="00FE23F2">
            <w:pPr>
              <w:pStyle w:val="ListParagraph"/>
              <w:spacing w:after="0" w:line="240" w:lineRule="auto"/>
              <w:ind w:left="0"/>
              <w:jc w:val="center"/>
              <w:rPr>
                <w:rFonts w:ascii="Times New Roman" w:hAnsi="Times New Roman" w:cs="Times New Roman"/>
              </w:rPr>
            </w:pPr>
            <w:r w:rsidRPr="0087268C">
              <w:rPr>
                <w:rFonts w:ascii="Times New Roman" w:hAnsi="Times New Roman" w:cs="Times New Roman"/>
              </w:rPr>
              <w:t>0,361</w:t>
            </w:r>
          </w:p>
        </w:tc>
        <w:tc>
          <w:tcPr>
            <w:tcW w:w="0" w:type="auto"/>
          </w:tcPr>
          <w:p w14:paraId="07390EF5" w14:textId="77777777" w:rsidR="00D403D2" w:rsidRPr="0087268C" w:rsidRDefault="00D403D2" w:rsidP="00FE23F2">
            <w:pPr>
              <w:pStyle w:val="ListParagraph"/>
              <w:spacing w:after="0" w:line="240" w:lineRule="auto"/>
              <w:ind w:left="0"/>
              <w:jc w:val="center"/>
              <w:rPr>
                <w:rFonts w:ascii="Times New Roman" w:hAnsi="Times New Roman" w:cs="Times New Roman"/>
              </w:rPr>
            </w:pPr>
            <w:r w:rsidRPr="0087268C">
              <w:rPr>
                <w:rFonts w:ascii="Times New Roman" w:hAnsi="Times New Roman" w:cs="Times New Roman"/>
              </w:rPr>
              <w:t>0,675</w:t>
            </w:r>
          </w:p>
        </w:tc>
        <w:tc>
          <w:tcPr>
            <w:tcW w:w="0" w:type="auto"/>
          </w:tcPr>
          <w:p w14:paraId="32FF7B46" w14:textId="77777777" w:rsidR="00D403D2" w:rsidRPr="0087268C" w:rsidRDefault="00D403D2" w:rsidP="00FE23F2">
            <w:pPr>
              <w:pStyle w:val="ListParagraph"/>
              <w:spacing w:after="0" w:line="240" w:lineRule="auto"/>
              <w:ind w:left="0"/>
              <w:jc w:val="center"/>
              <w:rPr>
                <w:rFonts w:ascii="Times New Roman" w:hAnsi="Times New Roman" w:cs="Times New Roman"/>
              </w:rPr>
            </w:pPr>
            <w:r w:rsidRPr="0087268C">
              <w:rPr>
                <w:rFonts w:ascii="Times New Roman" w:hAnsi="Times New Roman" w:cs="Times New Roman"/>
              </w:rPr>
              <w:t>Valid</w:t>
            </w:r>
          </w:p>
        </w:tc>
      </w:tr>
      <w:tr w:rsidR="00D403D2" w14:paraId="50128E78" w14:textId="77777777" w:rsidTr="00F63B16">
        <w:trPr>
          <w:trHeight w:val="20"/>
        </w:trPr>
        <w:tc>
          <w:tcPr>
            <w:tcW w:w="0" w:type="auto"/>
          </w:tcPr>
          <w:p w14:paraId="54F27D0C" w14:textId="77777777" w:rsidR="00D403D2" w:rsidRPr="0087268C" w:rsidRDefault="00D403D2" w:rsidP="00FE23F2">
            <w:pPr>
              <w:pStyle w:val="ListParagraph"/>
              <w:spacing w:after="0" w:line="240" w:lineRule="auto"/>
              <w:ind w:left="0"/>
              <w:jc w:val="center"/>
              <w:rPr>
                <w:rFonts w:ascii="Times New Roman" w:hAnsi="Times New Roman" w:cs="Times New Roman"/>
              </w:rPr>
            </w:pPr>
            <w:r w:rsidRPr="0087268C">
              <w:rPr>
                <w:rFonts w:ascii="Times New Roman" w:hAnsi="Times New Roman" w:cs="Times New Roman"/>
              </w:rPr>
              <w:t>Item 17</w:t>
            </w:r>
          </w:p>
        </w:tc>
        <w:tc>
          <w:tcPr>
            <w:tcW w:w="0" w:type="auto"/>
          </w:tcPr>
          <w:p w14:paraId="75B40FE8" w14:textId="77777777" w:rsidR="00D403D2" w:rsidRPr="0087268C" w:rsidRDefault="00D403D2" w:rsidP="00FE23F2">
            <w:pPr>
              <w:pStyle w:val="ListParagraph"/>
              <w:spacing w:after="0" w:line="240" w:lineRule="auto"/>
              <w:ind w:left="0"/>
              <w:jc w:val="center"/>
              <w:rPr>
                <w:rFonts w:ascii="Times New Roman" w:hAnsi="Times New Roman" w:cs="Times New Roman"/>
                <w:b/>
              </w:rPr>
            </w:pPr>
            <w:r w:rsidRPr="0087268C">
              <w:rPr>
                <w:rFonts w:ascii="Times New Roman" w:hAnsi="Times New Roman" w:cs="Times New Roman"/>
              </w:rPr>
              <w:t>0,361</w:t>
            </w:r>
          </w:p>
        </w:tc>
        <w:tc>
          <w:tcPr>
            <w:tcW w:w="0" w:type="auto"/>
          </w:tcPr>
          <w:p w14:paraId="17D33803" w14:textId="77777777" w:rsidR="00D403D2" w:rsidRPr="0087268C" w:rsidRDefault="00D403D2" w:rsidP="00FE23F2">
            <w:pPr>
              <w:pStyle w:val="ListParagraph"/>
              <w:spacing w:after="0" w:line="240" w:lineRule="auto"/>
              <w:ind w:left="0"/>
              <w:jc w:val="center"/>
              <w:rPr>
                <w:rFonts w:ascii="Times New Roman" w:hAnsi="Times New Roman" w:cs="Times New Roman"/>
              </w:rPr>
            </w:pPr>
            <w:r w:rsidRPr="0087268C">
              <w:rPr>
                <w:rFonts w:ascii="Times New Roman" w:hAnsi="Times New Roman" w:cs="Times New Roman"/>
              </w:rPr>
              <w:t>0,534</w:t>
            </w:r>
          </w:p>
        </w:tc>
        <w:tc>
          <w:tcPr>
            <w:tcW w:w="0" w:type="auto"/>
          </w:tcPr>
          <w:p w14:paraId="1D1880D1" w14:textId="77777777" w:rsidR="00D403D2" w:rsidRPr="0087268C" w:rsidRDefault="00D403D2" w:rsidP="00FE23F2">
            <w:pPr>
              <w:pStyle w:val="ListParagraph"/>
              <w:spacing w:after="0" w:line="240" w:lineRule="auto"/>
              <w:ind w:left="0"/>
              <w:jc w:val="center"/>
              <w:rPr>
                <w:rFonts w:ascii="Times New Roman" w:hAnsi="Times New Roman" w:cs="Times New Roman"/>
              </w:rPr>
            </w:pPr>
            <w:r w:rsidRPr="0087268C">
              <w:rPr>
                <w:rFonts w:ascii="Times New Roman" w:hAnsi="Times New Roman" w:cs="Times New Roman"/>
              </w:rPr>
              <w:t>Valid</w:t>
            </w:r>
          </w:p>
        </w:tc>
      </w:tr>
      <w:tr w:rsidR="00D403D2" w14:paraId="23D0B90B" w14:textId="77777777" w:rsidTr="00F63B16">
        <w:trPr>
          <w:trHeight w:val="20"/>
        </w:trPr>
        <w:tc>
          <w:tcPr>
            <w:tcW w:w="0" w:type="auto"/>
          </w:tcPr>
          <w:p w14:paraId="72F06270" w14:textId="77777777" w:rsidR="00D403D2" w:rsidRPr="0087268C" w:rsidRDefault="00D403D2" w:rsidP="00FE23F2">
            <w:pPr>
              <w:pStyle w:val="ListParagraph"/>
              <w:spacing w:after="0" w:line="240" w:lineRule="auto"/>
              <w:ind w:left="0"/>
              <w:jc w:val="center"/>
              <w:rPr>
                <w:rFonts w:ascii="Times New Roman" w:hAnsi="Times New Roman" w:cs="Times New Roman"/>
              </w:rPr>
            </w:pPr>
            <w:r w:rsidRPr="0087268C">
              <w:rPr>
                <w:rFonts w:ascii="Times New Roman" w:hAnsi="Times New Roman" w:cs="Times New Roman"/>
              </w:rPr>
              <w:t>Item 18</w:t>
            </w:r>
          </w:p>
        </w:tc>
        <w:tc>
          <w:tcPr>
            <w:tcW w:w="0" w:type="auto"/>
          </w:tcPr>
          <w:p w14:paraId="0AFD6285" w14:textId="77777777" w:rsidR="00D403D2" w:rsidRPr="0087268C" w:rsidRDefault="00D403D2" w:rsidP="00FE23F2">
            <w:pPr>
              <w:pStyle w:val="ListParagraph"/>
              <w:spacing w:after="0" w:line="240" w:lineRule="auto"/>
              <w:ind w:left="0"/>
              <w:jc w:val="center"/>
              <w:rPr>
                <w:rFonts w:ascii="Times New Roman" w:hAnsi="Times New Roman" w:cs="Times New Roman"/>
              </w:rPr>
            </w:pPr>
            <w:r w:rsidRPr="0087268C">
              <w:rPr>
                <w:rFonts w:ascii="Times New Roman" w:hAnsi="Times New Roman" w:cs="Times New Roman"/>
              </w:rPr>
              <w:t>0,361</w:t>
            </w:r>
          </w:p>
        </w:tc>
        <w:tc>
          <w:tcPr>
            <w:tcW w:w="0" w:type="auto"/>
          </w:tcPr>
          <w:p w14:paraId="35B93726" w14:textId="77777777" w:rsidR="00D403D2" w:rsidRPr="0087268C" w:rsidRDefault="00D403D2" w:rsidP="00FE23F2">
            <w:pPr>
              <w:pStyle w:val="ListParagraph"/>
              <w:spacing w:after="0" w:line="240" w:lineRule="auto"/>
              <w:ind w:left="0"/>
              <w:jc w:val="center"/>
              <w:rPr>
                <w:rFonts w:ascii="Times New Roman" w:hAnsi="Times New Roman" w:cs="Times New Roman"/>
              </w:rPr>
            </w:pPr>
            <w:r w:rsidRPr="0087268C">
              <w:rPr>
                <w:rFonts w:ascii="Times New Roman" w:hAnsi="Times New Roman" w:cs="Times New Roman"/>
              </w:rPr>
              <w:t>0,612</w:t>
            </w:r>
          </w:p>
        </w:tc>
        <w:tc>
          <w:tcPr>
            <w:tcW w:w="0" w:type="auto"/>
          </w:tcPr>
          <w:p w14:paraId="1D857470" w14:textId="77777777" w:rsidR="00D403D2" w:rsidRPr="0087268C" w:rsidRDefault="00D403D2" w:rsidP="00FE23F2">
            <w:pPr>
              <w:pStyle w:val="ListParagraph"/>
              <w:spacing w:after="0" w:line="240" w:lineRule="auto"/>
              <w:ind w:left="0"/>
              <w:jc w:val="center"/>
              <w:rPr>
                <w:rFonts w:ascii="Times New Roman" w:hAnsi="Times New Roman" w:cs="Times New Roman"/>
              </w:rPr>
            </w:pPr>
            <w:r w:rsidRPr="0087268C">
              <w:rPr>
                <w:rFonts w:ascii="Times New Roman" w:hAnsi="Times New Roman" w:cs="Times New Roman"/>
              </w:rPr>
              <w:t>Valid</w:t>
            </w:r>
          </w:p>
        </w:tc>
      </w:tr>
      <w:tr w:rsidR="00D403D2" w14:paraId="2649D8D4" w14:textId="77777777" w:rsidTr="00F63B16">
        <w:trPr>
          <w:trHeight w:val="20"/>
        </w:trPr>
        <w:tc>
          <w:tcPr>
            <w:tcW w:w="0" w:type="auto"/>
          </w:tcPr>
          <w:p w14:paraId="195791FF" w14:textId="77777777" w:rsidR="00D403D2" w:rsidRPr="0087268C" w:rsidRDefault="00D403D2" w:rsidP="00FE23F2">
            <w:pPr>
              <w:pStyle w:val="ListParagraph"/>
              <w:spacing w:after="0" w:line="240" w:lineRule="auto"/>
              <w:ind w:left="0"/>
              <w:jc w:val="center"/>
              <w:rPr>
                <w:rFonts w:ascii="Times New Roman" w:hAnsi="Times New Roman" w:cs="Times New Roman"/>
              </w:rPr>
            </w:pPr>
            <w:r w:rsidRPr="0087268C">
              <w:rPr>
                <w:rFonts w:ascii="Times New Roman" w:hAnsi="Times New Roman" w:cs="Times New Roman"/>
              </w:rPr>
              <w:t>Item 19</w:t>
            </w:r>
          </w:p>
        </w:tc>
        <w:tc>
          <w:tcPr>
            <w:tcW w:w="0" w:type="auto"/>
          </w:tcPr>
          <w:p w14:paraId="4F88A38D" w14:textId="77777777" w:rsidR="00D403D2" w:rsidRPr="0087268C" w:rsidRDefault="00D403D2" w:rsidP="00FE23F2">
            <w:pPr>
              <w:pStyle w:val="ListParagraph"/>
              <w:spacing w:after="0" w:line="240" w:lineRule="auto"/>
              <w:ind w:left="0"/>
              <w:jc w:val="center"/>
              <w:rPr>
                <w:rFonts w:ascii="Times New Roman" w:hAnsi="Times New Roman" w:cs="Times New Roman"/>
              </w:rPr>
            </w:pPr>
            <w:r w:rsidRPr="0087268C">
              <w:rPr>
                <w:rFonts w:ascii="Times New Roman" w:hAnsi="Times New Roman" w:cs="Times New Roman"/>
              </w:rPr>
              <w:t>0,361</w:t>
            </w:r>
          </w:p>
        </w:tc>
        <w:tc>
          <w:tcPr>
            <w:tcW w:w="0" w:type="auto"/>
          </w:tcPr>
          <w:p w14:paraId="47F72FBD" w14:textId="77777777" w:rsidR="00D403D2" w:rsidRPr="0087268C" w:rsidRDefault="00D403D2" w:rsidP="00FE23F2">
            <w:pPr>
              <w:pStyle w:val="ListParagraph"/>
              <w:spacing w:after="0" w:line="240" w:lineRule="auto"/>
              <w:ind w:left="0"/>
              <w:jc w:val="center"/>
              <w:rPr>
                <w:rFonts w:ascii="Times New Roman" w:hAnsi="Times New Roman" w:cs="Times New Roman"/>
              </w:rPr>
            </w:pPr>
            <w:r w:rsidRPr="0087268C">
              <w:rPr>
                <w:rFonts w:ascii="Times New Roman" w:hAnsi="Times New Roman" w:cs="Times New Roman"/>
              </w:rPr>
              <w:t>0,544</w:t>
            </w:r>
          </w:p>
        </w:tc>
        <w:tc>
          <w:tcPr>
            <w:tcW w:w="0" w:type="auto"/>
          </w:tcPr>
          <w:p w14:paraId="70EF457E" w14:textId="77777777" w:rsidR="00D403D2" w:rsidRPr="0087268C" w:rsidRDefault="00D403D2" w:rsidP="00FE23F2">
            <w:pPr>
              <w:pStyle w:val="ListParagraph"/>
              <w:spacing w:after="0" w:line="240" w:lineRule="auto"/>
              <w:ind w:left="0"/>
              <w:jc w:val="center"/>
              <w:rPr>
                <w:rFonts w:ascii="Times New Roman" w:hAnsi="Times New Roman" w:cs="Times New Roman"/>
              </w:rPr>
            </w:pPr>
            <w:r w:rsidRPr="0087268C">
              <w:rPr>
                <w:rFonts w:ascii="Times New Roman" w:hAnsi="Times New Roman" w:cs="Times New Roman"/>
              </w:rPr>
              <w:t>Valid</w:t>
            </w:r>
          </w:p>
        </w:tc>
      </w:tr>
      <w:tr w:rsidR="00D403D2" w14:paraId="0AC4481B" w14:textId="77777777" w:rsidTr="00F63B16">
        <w:trPr>
          <w:trHeight w:val="20"/>
        </w:trPr>
        <w:tc>
          <w:tcPr>
            <w:tcW w:w="0" w:type="auto"/>
            <w:tcBorders>
              <w:bottom w:val="single" w:sz="24" w:space="0" w:color="auto"/>
            </w:tcBorders>
          </w:tcPr>
          <w:p w14:paraId="7A0FFFA0" w14:textId="77777777" w:rsidR="00D403D2" w:rsidRPr="0087268C" w:rsidRDefault="00D403D2" w:rsidP="00FE23F2">
            <w:pPr>
              <w:pStyle w:val="ListParagraph"/>
              <w:spacing w:after="0" w:line="240" w:lineRule="auto"/>
              <w:ind w:left="0"/>
              <w:jc w:val="center"/>
              <w:rPr>
                <w:rFonts w:ascii="Times New Roman" w:hAnsi="Times New Roman" w:cs="Times New Roman"/>
              </w:rPr>
            </w:pPr>
            <w:r w:rsidRPr="0087268C">
              <w:rPr>
                <w:rFonts w:ascii="Times New Roman" w:hAnsi="Times New Roman" w:cs="Times New Roman"/>
              </w:rPr>
              <w:t>Item 20</w:t>
            </w:r>
          </w:p>
        </w:tc>
        <w:tc>
          <w:tcPr>
            <w:tcW w:w="0" w:type="auto"/>
            <w:tcBorders>
              <w:bottom w:val="single" w:sz="24" w:space="0" w:color="auto"/>
            </w:tcBorders>
          </w:tcPr>
          <w:p w14:paraId="52CE8952" w14:textId="77777777" w:rsidR="00D403D2" w:rsidRPr="0087268C" w:rsidRDefault="00D403D2" w:rsidP="00FE23F2">
            <w:pPr>
              <w:pStyle w:val="ListParagraph"/>
              <w:spacing w:after="0" w:line="240" w:lineRule="auto"/>
              <w:ind w:left="0"/>
              <w:jc w:val="center"/>
              <w:rPr>
                <w:rFonts w:ascii="Times New Roman" w:hAnsi="Times New Roman" w:cs="Times New Roman"/>
              </w:rPr>
            </w:pPr>
            <w:r w:rsidRPr="0087268C">
              <w:rPr>
                <w:rFonts w:ascii="Times New Roman" w:hAnsi="Times New Roman" w:cs="Times New Roman"/>
              </w:rPr>
              <w:t>0,361</w:t>
            </w:r>
          </w:p>
        </w:tc>
        <w:tc>
          <w:tcPr>
            <w:tcW w:w="0" w:type="auto"/>
            <w:tcBorders>
              <w:bottom w:val="single" w:sz="24" w:space="0" w:color="auto"/>
            </w:tcBorders>
          </w:tcPr>
          <w:p w14:paraId="5876F3B7" w14:textId="77777777" w:rsidR="00D403D2" w:rsidRPr="0087268C" w:rsidRDefault="00D403D2" w:rsidP="00FE23F2">
            <w:pPr>
              <w:pStyle w:val="ListParagraph"/>
              <w:spacing w:after="0" w:line="240" w:lineRule="auto"/>
              <w:ind w:left="0"/>
              <w:jc w:val="center"/>
              <w:rPr>
                <w:rFonts w:ascii="Times New Roman" w:hAnsi="Times New Roman" w:cs="Times New Roman"/>
              </w:rPr>
            </w:pPr>
            <w:r w:rsidRPr="0087268C">
              <w:rPr>
                <w:rFonts w:ascii="Times New Roman" w:hAnsi="Times New Roman" w:cs="Times New Roman"/>
              </w:rPr>
              <w:t>0,522</w:t>
            </w:r>
          </w:p>
        </w:tc>
        <w:tc>
          <w:tcPr>
            <w:tcW w:w="0" w:type="auto"/>
            <w:tcBorders>
              <w:bottom w:val="single" w:sz="24" w:space="0" w:color="auto"/>
            </w:tcBorders>
          </w:tcPr>
          <w:p w14:paraId="6670A705" w14:textId="77777777" w:rsidR="00D403D2" w:rsidRPr="0087268C" w:rsidRDefault="00D403D2" w:rsidP="00FE23F2">
            <w:pPr>
              <w:pStyle w:val="ListParagraph"/>
              <w:spacing w:after="0" w:line="240" w:lineRule="auto"/>
              <w:ind w:left="0"/>
              <w:jc w:val="center"/>
              <w:rPr>
                <w:rFonts w:ascii="Times New Roman" w:hAnsi="Times New Roman" w:cs="Times New Roman"/>
              </w:rPr>
            </w:pPr>
            <w:r w:rsidRPr="0087268C">
              <w:rPr>
                <w:rFonts w:ascii="Times New Roman" w:hAnsi="Times New Roman" w:cs="Times New Roman"/>
              </w:rPr>
              <w:t>Valid</w:t>
            </w:r>
          </w:p>
        </w:tc>
      </w:tr>
    </w:tbl>
    <w:p w14:paraId="117B6C1C" w14:textId="77777777" w:rsidR="00D403D2" w:rsidRPr="00D403D2" w:rsidRDefault="00D403D2" w:rsidP="006553A9">
      <w:pPr>
        <w:pStyle w:val="ListParagraph"/>
        <w:spacing w:after="0" w:line="240" w:lineRule="auto"/>
        <w:ind w:left="641"/>
        <w:rPr>
          <w:rFonts w:ascii="Times New Roman" w:hAnsi="Times New Roman" w:cs="Times New Roman"/>
          <w:sz w:val="24"/>
          <w:szCs w:val="24"/>
        </w:rPr>
      </w:pPr>
    </w:p>
    <w:p w14:paraId="2754F9A5" w14:textId="0A99E744" w:rsidR="00CC4788" w:rsidRPr="001161D9" w:rsidRDefault="007C3AF3" w:rsidP="00F63B16">
      <w:pPr>
        <w:spacing w:after="0" w:line="480" w:lineRule="auto"/>
        <w:ind w:left="643" w:firstLine="709"/>
        <w:jc w:val="both"/>
        <w:rPr>
          <w:rFonts w:ascii="Times New Roman" w:hAnsi="Times New Roman" w:cs="Times New Roman"/>
          <w:b/>
          <w:sz w:val="24"/>
          <w:szCs w:val="24"/>
        </w:rPr>
      </w:pPr>
      <w:r w:rsidRPr="001161D9">
        <w:rPr>
          <w:rFonts w:ascii="Times New Roman" w:hAnsi="Times New Roman" w:cs="Times New Roman"/>
          <w:sz w:val="24"/>
          <w:szCs w:val="24"/>
        </w:rPr>
        <w:lastRenderedPageBreak/>
        <w:t>Berdasarkan hasil uji validitas pada tabel 4.1 menunjukkan bahwa hasil r hitung &gt; r tabel sebesar 0,361 sehingga seluruh i</w:t>
      </w:r>
      <w:r w:rsidR="00EA6A0D" w:rsidRPr="001161D9">
        <w:rPr>
          <w:rFonts w:ascii="Times New Roman" w:hAnsi="Times New Roman" w:cs="Times New Roman"/>
          <w:sz w:val="24"/>
          <w:szCs w:val="24"/>
        </w:rPr>
        <w:t xml:space="preserve">tem tersebut dinyatakan valid. </w:t>
      </w:r>
      <w:r w:rsidR="000840BF" w:rsidRPr="001161D9">
        <w:rPr>
          <w:rFonts w:ascii="Times New Roman" w:hAnsi="Times New Roman" w:cs="Times New Roman"/>
          <w:sz w:val="24"/>
          <w:szCs w:val="24"/>
        </w:rPr>
        <w:t xml:space="preserve">Setelah item dalam </w:t>
      </w:r>
      <w:r w:rsidR="00C20C00" w:rsidRPr="00C20C00">
        <w:rPr>
          <w:rFonts w:ascii="Times New Roman" w:hAnsi="Times New Roman" w:cs="Times New Roman"/>
          <w:sz w:val="24"/>
          <w:szCs w:val="24"/>
        </w:rPr>
        <w:t>kuesioner</w:t>
      </w:r>
      <w:r w:rsidR="000840BF" w:rsidRPr="001161D9">
        <w:rPr>
          <w:rFonts w:ascii="Times New Roman" w:hAnsi="Times New Roman" w:cs="Times New Roman"/>
          <w:sz w:val="24"/>
          <w:szCs w:val="24"/>
        </w:rPr>
        <w:t xml:space="preserve"> dinyatakan valid maka dilanjutkan dengan uji reliabilitas</w:t>
      </w:r>
    </w:p>
    <w:p w14:paraId="4C7118CD" w14:textId="27D4CC88" w:rsidR="007C3AF3" w:rsidRDefault="007C3AF3" w:rsidP="00F63B16">
      <w:pPr>
        <w:pStyle w:val="ListParagraph"/>
        <w:numPr>
          <w:ilvl w:val="0"/>
          <w:numId w:val="56"/>
        </w:numPr>
        <w:spacing w:after="0" w:line="480" w:lineRule="auto"/>
        <w:ind w:left="643" w:hanging="283"/>
        <w:rPr>
          <w:rFonts w:ascii="Times New Roman" w:hAnsi="Times New Roman" w:cs="Times New Roman"/>
          <w:sz w:val="24"/>
          <w:szCs w:val="24"/>
        </w:rPr>
      </w:pPr>
      <w:r w:rsidRPr="00487F1F">
        <w:rPr>
          <w:rFonts w:ascii="Times New Roman" w:hAnsi="Times New Roman" w:cs="Times New Roman"/>
          <w:sz w:val="24"/>
          <w:szCs w:val="24"/>
        </w:rPr>
        <w:t>Hasil Uji Reliabilitas</w:t>
      </w:r>
    </w:p>
    <w:p w14:paraId="17440B40" w14:textId="399B9E7C" w:rsidR="00487F1F" w:rsidRDefault="0050163F" w:rsidP="00F63B16">
      <w:pPr>
        <w:pStyle w:val="ListParagraph"/>
        <w:spacing w:after="0" w:line="480" w:lineRule="auto"/>
        <w:ind w:left="643" w:firstLine="709"/>
        <w:jc w:val="both"/>
        <w:rPr>
          <w:rFonts w:ascii="Times New Roman" w:hAnsi="Times New Roman" w:cs="Times New Roman"/>
          <w:sz w:val="24"/>
          <w:szCs w:val="24"/>
        </w:rPr>
      </w:pPr>
      <w:r>
        <w:rPr>
          <w:rFonts w:ascii="Times New Roman" w:hAnsi="Times New Roman" w:cs="Times New Roman"/>
          <w:sz w:val="24"/>
          <w:szCs w:val="24"/>
        </w:rPr>
        <w:t>Sanaky (2021) berpendapat bahwa d</w:t>
      </w:r>
      <w:r w:rsidR="00920F55">
        <w:rPr>
          <w:rFonts w:ascii="Times New Roman" w:hAnsi="Times New Roman" w:cs="Times New Roman"/>
          <w:sz w:val="24"/>
          <w:szCs w:val="24"/>
        </w:rPr>
        <w:t>alam suatu penelitian reliabilit</w:t>
      </w:r>
      <w:r w:rsidR="006756C1">
        <w:rPr>
          <w:rFonts w:ascii="Times New Roman" w:hAnsi="Times New Roman" w:cs="Times New Roman"/>
          <w:sz w:val="24"/>
          <w:szCs w:val="24"/>
        </w:rPr>
        <w:t xml:space="preserve">as didefinisikan sebagai sejauh </w:t>
      </w:r>
      <w:r w:rsidR="00920F55">
        <w:rPr>
          <w:rFonts w:ascii="Times New Roman" w:hAnsi="Times New Roman" w:cs="Times New Roman"/>
          <w:sz w:val="24"/>
          <w:szCs w:val="24"/>
        </w:rPr>
        <w:t xml:space="preserve">mana pengukuran </w:t>
      </w:r>
      <w:r w:rsidR="00595E85">
        <w:rPr>
          <w:rFonts w:ascii="Times New Roman" w:hAnsi="Times New Roman" w:cs="Times New Roman"/>
          <w:sz w:val="24"/>
        </w:rPr>
        <w:t>kuesioner</w:t>
      </w:r>
      <w:r w:rsidR="00920F55">
        <w:rPr>
          <w:rFonts w:ascii="Times New Roman" w:hAnsi="Times New Roman" w:cs="Times New Roman"/>
          <w:sz w:val="24"/>
          <w:szCs w:val="24"/>
        </w:rPr>
        <w:t xml:space="preserve"> tetap konsisten</w:t>
      </w:r>
      <w:r>
        <w:rPr>
          <w:rFonts w:ascii="Times New Roman" w:hAnsi="Times New Roman" w:cs="Times New Roman"/>
          <w:sz w:val="24"/>
          <w:szCs w:val="24"/>
        </w:rPr>
        <w:t xml:space="preserve"> setelah digunakan berulang terhadap subjek dengan kondisi yang sama.</w:t>
      </w:r>
      <w:r w:rsidR="00AC773A">
        <w:rPr>
          <w:rFonts w:ascii="Times New Roman" w:hAnsi="Times New Roman" w:cs="Times New Roman"/>
          <w:sz w:val="24"/>
          <w:szCs w:val="24"/>
        </w:rPr>
        <w:t xml:space="preserve"> Sedangkan menurut Sugiyono (2019) uji reliabilitas adalah uji yang digunakan untuk meng</w:t>
      </w:r>
      <w:r w:rsidR="00031618">
        <w:rPr>
          <w:rFonts w:ascii="Times New Roman" w:hAnsi="Times New Roman" w:cs="Times New Roman"/>
          <w:sz w:val="24"/>
          <w:szCs w:val="24"/>
        </w:rPr>
        <w:t>e</w:t>
      </w:r>
      <w:r w:rsidR="00AC773A">
        <w:rPr>
          <w:rFonts w:ascii="Times New Roman" w:hAnsi="Times New Roman" w:cs="Times New Roman"/>
          <w:sz w:val="24"/>
          <w:szCs w:val="24"/>
        </w:rPr>
        <w:t xml:space="preserve">tahui sejauh mana </w:t>
      </w:r>
      <w:r w:rsidR="00595E85">
        <w:rPr>
          <w:rFonts w:ascii="Times New Roman" w:hAnsi="Times New Roman" w:cs="Times New Roman"/>
          <w:sz w:val="24"/>
        </w:rPr>
        <w:t>kuesioner</w:t>
      </w:r>
      <w:r w:rsidR="00031618">
        <w:rPr>
          <w:rFonts w:ascii="Times New Roman" w:hAnsi="Times New Roman" w:cs="Times New Roman"/>
          <w:sz w:val="24"/>
          <w:szCs w:val="24"/>
        </w:rPr>
        <w:t xml:space="preserve"> dengan objek yang sama dapat menghasilkan data yang sama.</w:t>
      </w:r>
    </w:p>
    <w:p w14:paraId="3308458C" w14:textId="62CC4939" w:rsidR="00AC773A" w:rsidRPr="00031618" w:rsidRDefault="0050163F" w:rsidP="00F63B16">
      <w:pPr>
        <w:pStyle w:val="ListParagraph"/>
        <w:spacing w:after="0" w:line="480" w:lineRule="auto"/>
        <w:ind w:left="643" w:firstLine="709"/>
        <w:jc w:val="both"/>
        <w:rPr>
          <w:rFonts w:ascii="Times New Roman" w:hAnsi="Times New Roman" w:cs="Times New Roman"/>
          <w:sz w:val="24"/>
          <w:szCs w:val="24"/>
        </w:rPr>
      </w:pPr>
      <w:r>
        <w:rPr>
          <w:rFonts w:ascii="Times New Roman" w:hAnsi="Times New Roman" w:cs="Times New Roman"/>
          <w:sz w:val="24"/>
          <w:szCs w:val="24"/>
        </w:rPr>
        <w:t xml:space="preserve">Uji reliabilitas pada penelitian ini menggunakan bantuan SPSS versi 20 dengan perhitungan </w:t>
      </w:r>
      <w:r>
        <w:rPr>
          <w:rFonts w:ascii="Times New Roman" w:hAnsi="Times New Roman" w:cs="Times New Roman"/>
          <w:i/>
          <w:sz w:val="24"/>
          <w:szCs w:val="24"/>
        </w:rPr>
        <w:t>Cronbach</w:t>
      </w:r>
      <w:r w:rsidR="00031618">
        <w:rPr>
          <w:rFonts w:ascii="Times New Roman" w:hAnsi="Times New Roman" w:cs="Times New Roman"/>
          <w:i/>
          <w:sz w:val="24"/>
          <w:szCs w:val="24"/>
        </w:rPr>
        <w:t xml:space="preserve"> Alpha</w:t>
      </w:r>
      <w:r w:rsidR="00482EC7">
        <w:rPr>
          <w:rFonts w:ascii="Times New Roman" w:hAnsi="Times New Roman" w:cs="Times New Roman"/>
          <w:sz w:val="24"/>
          <w:szCs w:val="24"/>
        </w:rPr>
        <w:t xml:space="preserve">. Sebuah </w:t>
      </w:r>
      <w:r w:rsidR="00595E85">
        <w:rPr>
          <w:rFonts w:ascii="Times New Roman" w:hAnsi="Times New Roman" w:cs="Times New Roman"/>
          <w:sz w:val="24"/>
        </w:rPr>
        <w:t>kuesioner</w:t>
      </w:r>
      <w:r w:rsidR="00482EC7">
        <w:rPr>
          <w:rFonts w:ascii="Times New Roman" w:hAnsi="Times New Roman" w:cs="Times New Roman"/>
          <w:sz w:val="24"/>
          <w:szCs w:val="24"/>
        </w:rPr>
        <w:t xml:space="preserve"> dapat dikatakan reliabel jika memiliki nilai </w:t>
      </w:r>
      <w:r w:rsidR="00482EC7">
        <w:rPr>
          <w:rFonts w:ascii="Times New Roman" w:hAnsi="Times New Roman" w:cs="Times New Roman"/>
          <w:i/>
          <w:sz w:val="24"/>
          <w:szCs w:val="24"/>
        </w:rPr>
        <w:t>Cronbach</w:t>
      </w:r>
      <w:r w:rsidR="00031618">
        <w:rPr>
          <w:rFonts w:ascii="Times New Roman" w:hAnsi="Times New Roman" w:cs="Times New Roman"/>
          <w:i/>
          <w:sz w:val="24"/>
          <w:szCs w:val="24"/>
        </w:rPr>
        <w:t xml:space="preserve"> Alpha</w:t>
      </w:r>
      <w:r w:rsidR="00482EC7">
        <w:rPr>
          <w:rFonts w:ascii="Times New Roman" w:hAnsi="Times New Roman" w:cs="Times New Roman"/>
          <w:i/>
          <w:sz w:val="24"/>
          <w:szCs w:val="24"/>
        </w:rPr>
        <w:t xml:space="preserve"> </w:t>
      </w:r>
      <w:r w:rsidR="00482EC7">
        <w:rPr>
          <w:rFonts w:ascii="Times New Roman" w:hAnsi="Times New Roman" w:cs="Times New Roman"/>
          <w:sz w:val="24"/>
          <w:szCs w:val="24"/>
        </w:rPr>
        <w:t>&gt; 0,6.</w:t>
      </w:r>
      <w:r w:rsidR="00AC773A">
        <w:rPr>
          <w:rFonts w:ascii="Times New Roman" w:hAnsi="Times New Roman" w:cs="Times New Roman"/>
          <w:sz w:val="24"/>
          <w:szCs w:val="24"/>
        </w:rPr>
        <w:t xml:space="preserve"> Apabila nilai</w:t>
      </w:r>
      <w:r w:rsidR="00031618">
        <w:rPr>
          <w:rFonts w:ascii="Times New Roman" w:hAnsi="Times New Roman" w:cs="Times New Roman"/>
          <w:sz w:val="24"/>
          <w:szCs w:val="24"/>
        </w:rPr>
        <w:t xml:space="preserve"> </w:t>
      </w:r>
      <w:r w:rsidR="00AC773A">
        <w:rPr>
          <w:rFonts w:ascii="Times New Roman" w:hAnsi="Times New Roman" w:cs="Times New Roman"/>
          <w:i/>
          <w:sz w:val="24"/>
          <w:szCs w:val="24"/>
        </w:rPr>
        <w:t>Cronbach</w:t>
      </w:r>
      <w:r w:rsidR="00031618">
        <w:rPr>
          <w:rFonts w:ascii="Times New Roman" w:hAnsi="Times New Roman" w:cs="Times New Roman"/>
          <w:i/>
          <w:sz w:val="24"/>
          <w:szCs w:val="24"/>
        </w:rPr>
        <w:t xml:space="preserve"> Alpha</w:t>
      </w:r>
      <w:r w:rsidR="00AC773A">
        <w:rPr>
          <w:rFonts w:ascii="Times New Roman" w:hAnsi="Times New Roman" w:cs="Times New Roman"/>
          <w:i/>
          <w:sz w:val="24"/>
          <w:szCs w:val="24"/>
        </w:rPr>
        <w:t xml:space="preserve"> </w:t>
      </w:r>
      <w:r w:rsidR="00AC773A">
        <w:rPr>
          <w:rFonts w:ascii="Times New Roman" w:hAnsi="Times New Roman" w:cs="Times New Roman"/>
          <w:sz w:val="24"/>
          <w:szCs w:val="24"/>
        </w:rPr>
        <w:t xml:space="preserve">&lt; 0,6 maka </w:t>
      </w:r>
      <w:r w:rsidR="00595E85">
        <w:rPr>
          <w:rFonts w:ascii="Times New Roman" w:hAnsi="Times New Roman" w:cs="Times New Roman"/>
          <w:sz w:val="24"/>
        </w:rPr>
        <w:t>kuesioner</w:t>
      </w:r>
      <w:r w:rsidR="00AC773A">
        <w:rPr>
          <w:rFonts w:ascii="Times New Roman" w:hAnsi="Times New Roman" w:cs="Times New Roman"/>
          <w:sz w:val="24"/>
          <w:szCs w:val="24"/>
        </w:rPr>
        <w:t xml:space="preserve"> dikatakan tidak reliabel dan tidak dapat digunakan dalam suatu penelitian dikarenakan akan membuat kesimpulan yang bias. Berikut hasil uji reliabilitas </w:t>
      </w:r>
      <w:r w:rsidR="00595E85">
        <w:rPr>
          <w:rFonts w:ascii="Times New Roman" w:hAnsi="Times New Roman" w:cs="Times New Roman"/>
          <w:sz w:val="24"/>
        </w:rPr>
        <w:t>kuesioner</w:t>
      </w:r>
      <w:r w:rsidR="00AC773A">
        <w:rPr>
          <w:rFonts w:ascii="Times New Roman" w:hAnsi="Times New Roman" w:cs="Times New Roman"/>
          <w:sz w:val="24"/>
          <w:szCs w:val="24"/>
        </w:rPr>
        <w:t xml:space="preserve"> pengetahuan pencegahan komplikasi Diabetes </w:t>
      </w:r>
      <w:r w:rsidR="00D70FAE">
        <w:rPr>
          <w:rFonts w:ascii="Times New Roman" w:hAnsi="Times New Roman" w:cs="Times New Roman"/>
          <w:sz w:val="24"/>
          <w:szCs w:val="24"/>
        </w:rPr>
        <w:t>Melitus</w:t>
      </w:r>
      <w:r w:rsidR="00AC773A">
        <w:rPr>
          <w:rFonts w:ascii="Times New Roman" w:hAnsi="Times New Roman" w:cs="Times New Roman"/>
          <w:sz w:val="24"/>
          <w:szCs w:val="24"/>
        </w:rPr>
        <w:t xml:space="preserve"> dapat dilihat pada tabel 4,2,</w:t>
      </w:r>
    </w:p>
    <w:p w14:paraId="0CC1C772" w14:textId="15E02219" w:rsidR="00AC773A" w:rsidRPr="00F66C21" w:rsidRDefault="00F66C21" w:rsidP="00F63B16">
      <w:pPr>
        <w:pStyle w:val="Caption"/>
        <w:jc w:val="center"/>
        <w:rPr>
          <w:rFonts w:ascii="Times New Roman" w:hAnsi="Times New Roman" w:cs="Times New Roman"/>
          <w:b w:val="0"/>
          <w:color w:val="auto"/>
          <w:sz w:val="36"/>
          <w:szCs w:val="24"/>
        </w:rPr>
      </w:pPr>
      <w:bookmarkStart w:id="73" w:name="_Toc143064545"/>
      <w:r w:rsidRPr="00F66C21">
        <w:rPr>
          <w:rFonts w:ascii="Times New Roman" w:hAnsi="Times New Roman" w:cs="Times New Roman"/>
          <w:color w:val="auto"/>
          <w:sz w:val="24"/>
        </w:rPr>
        <w:t xml:space="preserve">Tabel 4. </w:t>
      </w:r>
      <w:r w:rsidRPr="00F66C21">
        <w:rPr>
          <w:rFonts w:ascii="Times New Roman" w:hAnsi="Times New Roman" w:cs="Times New Roman"/>
          <w:color w:val="auto"/>
          <w:sz w:val="24"/>
        </w:rPr>
        <w:fldChar w:fldCharType="begin"/>
      </w:r>
      <w:r w:rsidRPr="00F66C21">
        <w:rPr>
          <w:rFonts w:ascii="Times New Roman" w:hAnsi="Times New Roman" w:cs="Times New Roman"/>
          <w:color w:val="auto"/>
          <w:sz w:val="24"/>
        </w:rPr>
        <w:instrText xml:space="preserve"> SEQ Tabel_4. \* ARABIC </w:instrText>
      </w:r>
      <w:r w:rsidRPr="00F66C21">
        <w:rPr>
          <w:rFonts w:ascii="Times New Roman" w:hAnsi="Times New Roman" w:cs="Times New Roman"/>
          <w:color w:val="auto"/>
          <w:sz w:val="24"/>
        </w:rPr>
        <w:fldChar w:fldCharType="separate"/>
      </w:r>
      <w:r w:rsidR="008D0A8B">
        <w:rPr>
          <w:rFonts w:ascii="Times New Roman" w:hAnsi="Times New Roman" w:cs="Times New Roman"/>
          <w:noProof/>
          <w:color w:val="auto"/>
          <w:sz w:val="24"/>
        </w:rPr>
        <w:t>2</w:t>
      </w:r>
      <w:r w:rsidRPr="00F66C21">
        <w:rPr>
          <w:rFonts w:ascii="Times New Roman" w:hAnsi="Times New Roman" w:cs="Times New Roman"/>
          <w:color w:val="auto"/>
          <w:sz w:val="24"/>
        </w:rPr>
        <w:fldChar w:fldCharType="end"/>
      </w:r>
      <w:r w:rsidRPr="00F66C21">
        <w:rPr>
          <w:rFonts w:ascii="Times New Roman" w:hAnsi="Times New Roman" w:cs="Times New Roman"/>
          <w:color w:val="auto"/>
          <w:sz w:val="24"/>
        </w:rPr>
        <w:t xml:space="preserve"> Hasil Uji Reliabilitas </w:t>
      </w:r>
      <w:r w:rsidR="00595E85">
        <w:rPr>
          <w:rFonts w:ascii="Times New Roman" w:hAnsi="Times New Roman" w:cs="Times New Roman"/>
          <w:color w:val="auto"/>
          <w:sz w:val="24"/>
        </w:rPr>
        <w:t>K</w:t>
      </w:r>
      <w:r w:rsidR="00595E85" w:rsidRPr="00595E85">
        <w:rPr>
          <w:rFonts w:ascii="Times New Roman" w:hAnsi="Times New Roman" w:cs="Times New Roman"/>
          <w:color w:val="auto"/>
          <w:sz w:val="24"/>
        </w:rPr>
        <w:t>uesioner</w:t>
      </w:r>
      <w:bookmarkEnd w:id="73"/>
    </w:p>
    <w:tbl>
      <w:tblPr>
        <w:tblW w:w="5577" w:type="dxa"/>
        <w:tblInd w:w="1460" w:type="dxa"/>
        <w:tblLook w:val="04A0" w:firstRow="1" w:lastRow="0" w:firstColumn="1" w:lastColumn="0" w:noHBand="0" w:noVBand="1"/>
      </w:tblPr>
      <w:tblGrid>
        <w:gridCol w:w="3202"/>
        <w:gridCol w:w="2375"/>
      </w:tblGrid>
      <w:tr w:rsidR="00031618" w:rsidRPr="00EB3F40" w14:paraId="0E76E551" w14:textId="77777777" w:rsidTr="00F63B16">
        <w:trPr>
          <w:trHeight w:val="20"/>
        </w:trPr>
        <w:tc>
          <w:tcPr>
            <w:tcW w:w="3202" w:type="dxa"/>
            <w:tcBorders>
              <w:top w:val="single" w:sz="24" w:space="0" w:color="auto"/>
              <w:bottom w:val="single" w:sz="24" w:space="0" w:color="auto"/>
            </w:tcBorders>
          </w:tcPr>
          <w:p w14:paraId="58A1B6C6" w14:textId="1BA21742" w:rsidR="00031618" w:rsidRPr="0087268C" w:rsidRDefault="00031618" w:rsidP="0087268C">
            <w:pPr>
              <w:pStyle w:val="ListParagraph"/>
              <w:ind w:left="0"/>
              <w:jc w:val="center"/>
              <w:rPr>
                <w:rFonts w:ascii="Times New Roman" w:hAnsi="Times New Roman" w:cs="Times New Roman"/>
                <w:b/>
              </w:rPr>
            </w:pPr>
            <w:r w:rsidRPr="0087268C">
              <w:rPr>
                <w:rFonts w:ascii="Times New Roman" w:hAnsi="Times New Roman" w:cs="Times New Roman"/>
                <w:b/>
                <w:i/>
              </w:rPr>
              <w:t>Cronbach Alpha</w:t>
            </w:r>
          </w:p>
        </w:tc>
        <w:tc>
          <w:tcPr>
            <w:tcW w:w="0" w:type="auto"/>
            <w:tcBorders>
              <w:top w:val="single" w:sz="24" w:space="0" w:color="auto"/>
              <w:bottom w:val="single" w:sz="24" w:space="0" w:color="auto"/>
            </w:tcBorders>
          </w:tcPr>
          <w:p w14:paraId="4EEDA8F0" w14:textId="6B15712B" w:rsidR="00031618" w:rsidRPr="0087268C" w:rsidRDefault="00031618" w:rsidP="0087268C">
            <w:pPr>
              <w:pStyle w:val="ListParagraph"/>
              <w:ind w:left="0"/>
              <w:jc w:val="center"/>
              <w:rPr>
                <w:rFonts w:ascii="Times New Roman" w:hAnsi="Times New Roman" w:cs="Times New Roman"/>
                <w:b/>
                <w:i/>
              </w:rPr>
            </w:pPr>
            <w:r w:rsidRPr="0087268C">
              <w:rPr>
                <w:rFonts w:ascii="Times New Roman" w:hAnsi="Times New Roman" w:cs="Times New Roman"/>
                <w:b/>
                <w:i/>
              </w:rPr>
              <w:t>N Of Items</w:t>
            </w:r>
          </w:p>
        </w:tc>
      </w:tr>
      <w:tr w:rsidR="00031618" w14:paraId="377B5970" w14:textId="77777777" w:rsidTr="00F63B16">
        <w:trPr>
          <w:trHeight w:val="20"/>
        </w:trPr>
        <w:tc>
          <w:tcPr>
            <w:tcW w:w="3202" w:type="dxa"/>
            <w:tcBorders>
              <w:top w:val="single" w:sz="24" w:space="0" w:color="auto"/>
            </w:tcBorders>
          </w:tcPr>
          <w:p w14:paraId="49B551FE" w14:textId="0CB5380F" w:rsidR="00031618" w:rsidRPr="0087268C" w:rsidRDefault="00031618" w:rsidP="0087268C">
            <w:pPr>
              <w:pStyle w:val="ListParagraph"/>
              <w:ind w:left="0"/>
              <w:jc w:val="center"/>
              <w:rPr>
                <w:rFonts w:ascii="Times New Roman" w:hAnsi="Times New Roman" w:cs="Times New Roman"/>
              </w:rPr>
            </w:pPr>
            <w:r w:rsidRPr="0087268C">
              <w:rPr>
                <w:rFonts w:ascii="Times New Roman" w:hAnsi="Times New Roman" w:cs="Times New Roman"/>
              </w:rPr>
              <w:t>0,902</w:t>
            </w:r>
          </w:p>
        </w:tc>
        <w:tc>
          <w:tcPr>
            <w:tcW w:w="0" w:type="auto"/>
            <w:tcBorders>
              <w:top w:val="single" w:sz="24" w:space="0" w:color="auto"/>
            </w:tcBorders>
          </w:tcPr>
          <w:p w14:paraId="4C175DEE" w14:textId="38CD93DE" w:rsidR="00031618" w:rsidRPr="0087268C" w:rsidRDefault="00031618" w:rsidP="0087268C">
            <w:pPr>
              <w:pStyle w:val="ListParagraph"/>
              <w:ind w:left="0"/>
              <w:jc w:val="center"/>
              <w:rPr>
                <w:rFonts w:ascii="Times New Roman" w:hAnsi="Times New Roman" w:cs="Times New Roman"/>
              </w:rPr>
            </w:pPr>
            <w:r w:rsidRPr="0087268C">
              <w:rPr>
                <w:rFonts w:ascii="Times New Roman" w:hAnsi="Times New Roman" w:cs="Times New Roman"/>
              </w:rPr>
              <w:t>20</w:t>
            </w:r>
          </w:p>
        </w:tc>
      </w:tr>
    </w:tbl>
    <w:p w14:paraId="5D7C8331" w14:textId="77777777" w:rsidR="00AC773A" w:rsidRDefault="00AC773A" w:rsidP="006553A9">
      <w:pPr>
        <w:pStyle w:val="ListParagraph"/>
        <w:spacing w:after="0" w:line="240" w:lineRule="auto"/>
        <w:ind w:left="643" w:firstLine="709"/>
        <w:jc w:val="both"/>
        <w:rPr>
          <w:rFonts w:ascii="Times New Roman" w:hAnsi="Times New Roman" w:cs="Times New Roman"/>
          <w:sz w:val="24"/>
          <w:szCs w:val="24"/>
        </w:rPr>
      </w:pPr>
    </w:p>
    <w:p w14:paraId="41AE7F32" w14:textId="63C8BCED" w:rsidR="00031618" w:rsidRPr="0005101E" w:rsidRDefault="002F25CE" w:rsidP="00F63B16">
      <w:pPr>
        <w:pStyle w:val="ListParagraph"/>
        <w:spacing w:after="0" w:line="480" w:lineRule="auto"/>
        <w:ind w:left="643" w:firstLine="709"/>
        <w:jc w:val="both"/>
        <w:rPr>
          <w:rFonts w:ascii="Times New Roman" w:hAnsi="Times New Roman" w:cs="Times New Roman"/>
          <w:sz w:val="24"/>
          <w:szCs w:val="24"/>
        </w:rPr>
      </w:pPr>
      <w:r>
        <w:rPr>
          <w:rFonts w:ascii="Times New Roman" w:hAnsi="Times New Roman" w:cs="Times New Roman"/>
          <w:sz w:val="24"/>
          <w:szCs w:val="24"/>
        </w:rPr>
        <w:t>T</w:t>
      </w:r>
      <w:r w:rsidR="00031618">
        <w:rPr>
          <w:rFonts w:ascii="Times New Roman" w:hAnsi="Times New Roman" w:cs="Times New Roman"/>
          <w:sz w:val="24"/>
          <w:szCs w:val="24"/>
        </w:rPr>
        <w:t xml:space="preserve">abel 4,2 </w:t>
      </w:r>
      <w:r>
        <w:rPr>
          <w:rFonts w:ascii="Times New Roman" w:hAnsi="Times New Roman" w:cs="Times New Roman"/>
          <w:sz w:val="24"/>
          <w:szCs w:val="24"/>
        </w:rPr>
        <w:t>memberikan i</w:t>
      </w:r>
      <w:r w:rsidR="0008129E">
        <w:rPr>
          <w:rFonts w:ascii="Times New Roman" w:hAnsi="Times New Roman" w:cs="Times New Roman"/>
          <w:sz w:val="24"/>
          <w:szCs w:val="24"/>
        </w:rPr>
        <w:t xml:space="preserve">nformasi mengenai jumlah item pertayaan </w:t>
      </w:r>
      <w:r>
        <w:rPr>
          <w:rFonts w:ascii="Times New Roman" w:hAnsi="Times New Roman" w:cs="Times New Roman"/>
          <w:sz w:val="24"/>
          <w:szCs w:val="24"/>
        </w:rPr>
        <w:t xml:space="preserve">yang dianalisis menggunakan SPSS yaitu </w:t>
      </w:r>
      <w:r w:rsidRPr="002F25CE">
        <w:rPr>
          <w:rFonts w:ascii="Times New Roman" w:hAnsi="Times New Roman" w:cs="Times New Roman"/>
          <w:i/>
          <w:sz w:val="24"/>
          <w:szCs w:val="24"/>
        </w:rPr>
        <w:t>N Of Items</w:t>
      </w:r>
      <w:r w:rsidR="00F314E9">
        <w:rPr>
          <w:rFonts w:ascii="Times New Roman" w:hAnsi="Times New Roman" w:cs="Times New Roman"/>
          <w:sz w:val="24"/>
          <w:szCs w:val="24"/>
        </w:rPr>
        <w:t xml:space="preserve"> sebanyak 20 </w:t>
      </w:r>
      <w:r w:rsidR="00F314E9">
        <w:rPr>
          <w:rFonts w:ascii="Times New Roman" w:hAnsi="Times New Roman" w:cs="Times New Roman"/>
          <w:sz w:val="24"/>
          <w:szCs w:val="24"/>
        </w:rPr>
        <w:lastRenderedPageBreak/>
        <w:t>pertanyaan</w:t>
      </w:r>
      <w:r>
        <w:rPr>
          <w:rFonts w:ascii="Times New Roman" w:hAnsi="Times New Roman" w:cs="Times New Roman"/>
          <w:sz w:val="24"/>
          <w:szCs w:val="24"/>
        </w:rPr>
        <w:t xml:space="preserve"> kemudian </w:t>
      </w:r>
      <w:r w:rsidR="00031618">
        <w:rPr>
          <w:rFonts w:ascii="Times New Roman" w:hAnsi="Times New Roman" w:cs="Times New Roman"/>
          <w:sz w:val="24"/>
          <w:szCs w:val="24"/>
        </w:rPr>
        <w:t xml:space="preserve">dapat disimpulkan bahwa nilai </w:t>
      </w:r>
      <w:r w:rsidR="00031618">
        <w:rPr>
          <w:rFonts w:ascii="Times New Roman" w:hAnsi="Times New Roman" w:cs="Times New Roman"/>
          <w:i/>
          <w:sz w:val="24"/>
          <w:szCs w:val="24"/>
        </w:rPr>
        <w:t>Cronbach Alpha</w:t>
      </w:r>
      <w:r w:rsidR="0005101E">
        <w:rPr>
          <w:rFonts w:ascii="Times New Roman" w:hAnsi="Times New Roman" w:cs="Times New Roman"/>
          <w:i/>
          <w:sz w:val="24"/>
          <w:szCs w:val="24"/>
        </w:rPr>
        <w:t xml:space="preserve"> </w:t>
      </w:r>
      <w:r w:rsidR="00595E85">
        <w:rPr>
          <w:rFonts w:ascii="Times New Roman" w:hAnsi="Times New Roman" w:cs="Times New Roman"/>
          <w:sz w:val="24"/>
        </w:rPr>
        <w:t>kuesioner</w:t>
      </w:r>
      <w:r w:rsidR="0005101E">
        <w:rPr>
          <w:rFonts w:ascii="Times New Roman" w:hAnsi="Times New Roman" w:cs="Times New Roman"/>
          <w:sz w:val="24"/>
          <w:szCs w:val="24"/>
        </w:rPr>
        <w:t xml:space="preserve"> &gt; 0,6 yaitu sebesar 0,902, sehingga </w:t>
      </w:r>
      <w:r w:rsidR="00A32E4E">
        <w:rPr>
          <w:rFonts w:ascii="Times New Roman" w:hAnsi="Times New Roman" w:cs="Times New Roman"/>
          <w:sz w:val="24"/>
        </w:rPr>
        <w:t>kuesioner</w:t>
      </w:r>
      <w:r w:rsidR="0005101E">
        <w:rPr>
          <w:rFonts w:ascii="Times New Roman" w:hAnsi="Times New Roman" w:cs="Times New Roman"/>
          <w:sz w:val="24"/>
          <w:szCs w:val="24"/>
        </w:rPr>
        <w:t xml:space="preserve"> dikatakan reliabel dan dapat digunakan ketahap selanjutnya dalam penelitian. </w:t>
      </w:r>
    </w:p>
    <w:p w14:paraId="77771718" w14:textId="010FB2F8" w:rsidR="00AC773A" w:rsidRDefault="003745CB" w:rsidP="00F63B16">
      <w:pPr>
        <w:pStyle w:val="Heading2"/>
      </w:pPr>
      <w:bookmarkStart w:id="74" w:name="_Toc142514348"/>
      <w:bookmarkStart w:id="75" w:name="_Toc142516510"/>
      <w:r>
        <w:t xml:space="preserve">Hasil Analisis </w:t>
      </w:r>
      <w:r w:rsidR="00D577FF">
        <w:t>Univariat</w:t>
      </w:r>
      <w:bookmarkEnd w:id="74"/>
      <w:bookmarkEnd w:id="75"/>
    </w:p>
    <w:p w14:paraId="31C350A4" w14:textId="43DB7766" w:rsidR="003745CB" w:rsidRDefault="00D577FF" w:rsidP="00F63B16">
      <w:pPr>
        <w:pStyle w:val="ListParagraph"/>
        <w:numPr>
          <w:ilvl w:val="0"/>
          <w:numId w:val="62"/>
        </w:numPr>
        <w:spacing w:line="480" w:lineRule="auto"/>
        <w:ind w:left="643" w:hanging="283"/>
        <w:jc w:val="both"/>
        <w:rPr>
          <w:rFonts w:ascii="Times New Roman" w:hAnsi="Times New Roman" w:cs="Times New Roman"/>
          <w:sz w:val="24"/>
          <w:szCs w:val="24"/>
        </w:rPr>
      </w:pPr>
      <w:r>
        <w:rPr>
          <w:rFonts w:ascii="Times New Roman" w:hAnsi="Times New Roman" w:cs="Times New Roman"/>
          <w:sz w:val="24"/>
          <w:szCs w:val="24"/>
        </w:rPr>
        <w:t>Kara</w:t>
      </w:r>
      <w:r w:rsidR="000F4F35">
        <w:rPr>
          <w:rFonts w:ascii="Times New Roman" w:hAnsi="Times New Roman" w:cs="Times New Roman"/>
          <w:sz w:val="24"/>
          <w:szCs w:val="24"/>
        </w:rPr>
        <w:t>k</w:t>
      </w:r>
      <w:r>
        <w:rPr>
          <w:rFonts w:ascii="Times New Roman" w:hAnsi="Times New Roman" w:cs="Times New Roman"/>
          <w:sz w:val="24"/>
          <w:szCs w:val="24"/>
        </w:rPr>
        <w:t>teristik Responden</w:t>
      </w:r>
    </w:p>
    <w:p w14:paraId="5DA2FF67" w14:textId="24C8DBEF" w:rsidR="00CF155A" w:rsidRPr="00DD13E3" w:rsidRDefault="003B3AB0" w:rsidP="00F63B16">
      <w:pPr>
        <w:pStyle w:val="ListParagraph"/>
        <w:spacing w:line="480" w:lineRule="auto"/>
        <w:ind w:left="643" w:firstLine="709"/>
        <w:jc w:val="both"/>
        <w:rPr>
          <w:rFonts w:ascii="Times New Roman" w:hAnsi="Times New Roman" w:cs="Times New Roman"/>
          <w:sz w:val="24"/>
        </w:rPr>
      </w:pPr>
      <w:r>
        <w:rPr>
          <w:rFonts w:ascii="Times New Roman" w:hAnsi="Times New Roman" w:cs="Times New Roman"/>
          <w:sz w:val="24"/>
          <w:szCs w:val="24"/>
        </w:rPr>
        <w:t>Telah selesai dilakukan p</w:t>
      </w:r>
      <w:r w:rsidR="00182512">
        <w:rPr>
          <w:rFonts w:ascii="Times New Roman" w:hAnsi="Times New Roman" w:cs="Times New Roman"/>
          <w:sz w:val="24"/>
          <w:szCs w:val="24"/>
        </w:rPr>
        <w:t xml:space="preserve">enelitian di </w:t>
      </w:r>
      <w:r w:rsidR="00064E82">
        <w:rPr>
          <w:rFonts w:ascii="Times New Roman" w:hAnsi="Times New Roman" w:cs="Times New Roman"/>
          <w:sz w:val="24"/>
          <w:szCs w:val="24"/>
        </w:rPr>
        <w:t xml:space="preserve">Prolanis </w:t>
      </w:r>
      <w:r w:rsidR="00182512">
        <w:rPr>
          <w:rFonts w:ascii="Times New Roman" w:hAnsi="Times New Roman" w:cs="Times New Roman"/>
          <w:sz w:val="24"/>
          <w:szCs w:val="24"/>
        </w:rPr>
        <w:t xml:space="preserve">Puskesmas Debong Lor Kota </w:t>
      </w:r>
      <w:r w:rsidR="00064E82">
        <w:rPr>
          <w:rFonts w:ascii="Times New Roman" w:hAnsi="Times New Roman" w:cs="Times New Roman"/>
          <w:sz w:val="24"/>
          <w:szCs w:val="24"/>
        </w:rPr>
        <w:t>Tegal pada bulan Juli 2023. Penelitian ini bertujuan untuk mengetahui</w:t>
      </w:r>
      <w:r w:rsidR="00DD13E3">
        <w:rPr>
          <w:rFonts w:ascii="Times New Roman" w:hAnsi="Times New Roman" w:cs="Times New Roman"/>
          <w:sz w:val="24"/>
          <w:szCs w:val="24"/>
        </w:rPr>
        <w:t xml:space="preserve"> </w:t>
      </w:r>
      <w:r w:rsidR="00064E82">
        <w:rPr>
          <w:rFonts w:ascii="Times New Roman" w:hAnsi="Times New Roman" w:cs="Times New Roman"/>
          <w:sz w:val="24"/>
        </w:rPr>
        <w:t>pengaruh e</w:t>
      </w:r>
      <w:r w:rsidR="00C167FD">
        <w:rPr>
          <w:rFonts w:ascii="Times New Roman" w:hAnsi="Times New Roman" w:cs="Times New Roman"/>
          <w:sz w:val="24"/>
        </w:rPr>
        <w:t xml:space="preserve">karakteristik </w:t>
      </w:r>
      <w:r w:rsidR="00064E82">
        <w:rPr>
          <w:rFonts w:ascii="Times New Roman" w:hAnsi="Times New Roman" w:cs="Times New Roman"/>
          <w:sz w:val="24"/>
        </w:rPr>
        <w:t xml:space="preserve">dukasi dengan </w:t>
      </w:r>
      <w:r w:rsidR="00D70FAE">
        <w:rPr>
          <w:rFonts w:ascii="Times New Roman" w:hAnsi="Times New Roman" w:cs="Times New Roman"/>
          <w:sz w:val="24"/>
        </w:rPr>
        <w:t>Media</w:t>
      </w:r>
      <w:r w:rsidR="00064E82">
        <w:rPr>
          <w:rFonts w:ascii="Times New Roman" w:hAnsi="Times New Roman" w:cs="Times New Roman"/>
          <w:sz w:val="24"/>
        </w:rPr>
        <w:t xml:space="preserve"> </w:t>
      </w:r>
      <w:r w:rsidR="00064E82" w:rsidRPr="00DD13E3">
        <w:rPr>
          <w:rFonts w:ascii="Times New Roman" w:hAnsi="Times New Roman" w:cs="Times New Roman"/>
          <w:i/>
          <w:sz w:val="24"/>
        </w:rPr>
        <w:t>leaflet</w:t>
      </w:r>
      <w:r w:rsidR="00064E82">
        <w:rPr>
          <w:rFonts w:ascii="Times New Roman" w:hAnsi="Times New Roman" w:cs="Times New Roman"/>
          <w:sz w:val="24"/>
        </w:rPr>
        <w:t xml:space="preserve"> terhadap pengetahuan pencegahan komplikasi</w:t>
      </w:r>
      <w:r w:rsidR="00C17077">
        <w:rPr>
          <w:rFonts w:ascii="Times New Roman" w:hAnsi="Times New Roman" w:cs="Times New Roman"/>
          <w:sz w:val="24"/>
        </w:rPr>
        <w:t xml:space="preserve"> pada pasien P</w:t>
      </w:r>
      <w:r w:rsidR="00064E82">
        <w:rPr>
          <w:rFonts w:ascii="Times New Roman" w:hAnsi="Times New Roman" w:cs="Times New Roman"/>
          <w:sz w:val="24"/>
        </w:rPr>
        <w:t xml:space="preserve">rolanis Diabetes </w:t>
      </w:r>
      <w:r w:rsidR="00D70FAE">
        <w:rPr>
          <w:rFonts w:ascii="Times New Roman" w:hAnsi="Times New Roman" w:cs="Times New Roman"/>
          <w:sz w:val="24"/>
        </w:rPr>
        <w:t>Melitus</w:t>
      </w:r>
      <w:r w:rsidR="00064E82">
        <w:rPr>
          <w:rFonts w:ascii="Times New Roman" w:hAnsi="Times New Roman" w:cs="Times New Roman"/>
          <w:sz w:val="24"/>
        </w:rPr>
        <w:t xml:space="preserve"> di Puskesmas Debong Lor Kota Tegal.</w:t>
      </w:r>
      <w:r>
        <w:rPr>
          <w:rFonts w:ascii="Times New Roman" w:hAnsi="Times New Roman" w:cs="Times New Roman"/>
          <w:sz w:val="24"/>
        </w:rPr>
        <w:t xml:space="preserve"> Sampel penelitian sebanyak 34 responden penderita Diabetes </w:t>
      </w:r>
      <w:r w:rsidR="00D70FAE">
        <w:rPr>
          <w:rFonts w:ascii="Times New Roman" w:hAnsi="Times New Roman" w:cs="Times New Roman"/>
          <w:sz w:val="24"/>
        </w:rPr>
        <w:t>Melitus</w:t>
      </w:r>
      <w:r>
        <w:rPr>
          <w:rFonts w:ascii="Times New Roman" w:hAnsi="Times New Roman" w:cs="Times New Roman"/>
          <w:sz w:val="24"/>
        </w:rPr>
        <w:t xml:space="preserve"> yang mengikuti Program Prolanis dan memenuhi kriteria sampel yang telah ditetapkan. Penelitian ini dilaksanakan secara langsung</w:t>
      </w:r>
      <w:r w:rsidR="00DD13E3">
        <w:rPr>
          <w:rFonts w:ascii="Times New Roman" w:hAnsi="Times New Roman" w:cs="Times New Roman"/>
          <w:sz w:val="24"/>
        </w:rPr>
        <w:t xml:space="preserve"> kepada responden menggunakan lembar persetujuan dan </w:t>
      </w:r>
      <w:r w:rsidR="00C20C00" w:rsidRPr="00C20C00">
        <w:rPr>
          <w:rFonts w:ascii="Times New Roman" w:hAnsi="Times New Roman" w:cs="Times New Roman"/>
          <w:sz w:val="24"/>
        </w:rPr>
        <w:t>kuesioner</w:t>
      </w:r>
      <w:r w:rsidR="00DD13E3">
        <w:rPr>
          <w:rFonts w:ascii="Times New Roman" w:hAnsi="Times New Roman" w:cs="Times New Roman"/>
          <w:sz w:val="24"/>
        </w:rPr>
        <w:t xml:space="preserve">. Edukasi diberikan dengan metode ceramah dan melampirkan </w:t>
      </w:r>
      <w:r w:rsidR="00DD13E3">
        <w:rPr>
          <w:rFonts w:ascii="Times New Roman" w:hAnsi="Times New Roman" w:cs="Times New Roman"/>
          <w:i/>
          <w:sz w:val="24"/>
        </w:rPr>
        <w:t xml:space="preserve">leaflet </w:t>
      </w:r>
      <w:r w:rsidR="00DD13E3">
        <w:rPr>
          <w:rFonts w:ascii="Times New Roman" w:hAnsi="Times New Roman" w:cs="Times New Roman"/>
          <w:sz w:val="24"/>
        </w:rPr>
        <w:t>yang berisi mengenai pencegahan komplikasi</w:t>
      </w:r>
    </w:p>
    <w:p w14:paraId="58299989" w14:textId="7209FD1D" w:rsidR="003745CB" w:rsidRDefault="00D577FF" w:rsidP="00F63B16">
      <w:pPr>
        <w:pStyle w:val="ListParagraph"/>
        <w:numPr>
          <w:ilvl w:val="0"/>
          <w:numId w:val="63"/>
        </w:numPr>
        <w:spacing w:line="480" w:lineRule="auto"/>
        <w:ind w:left="1068"/>
        <w:jc w:val="both"/>
        <w:rPr>
          <w:rFonts w:ascii="Times New Roman" w:hAnsi="Times New Roman" w:cs="Times New Roman"/>
          <w:sz w:val="24"/>
          <w:szCs w:val="24"/>
        </w:rPr>
      </w:pPr>
      <w:r>
        <w:rPr>
          <w:rFonts w:ascii="Times New Roman" w:hAnsi="Times New Roman" w:cs="Times New Roman"/>
          <w:sz w:val="24"/>
          <w:szCs w:val="24"/>
        </w:rPr>
        <w:t>Berdasarkan Jenis Kelamin</w:t>
      </w:r>
    </w:p>
    <w:p w14:paraId="49514440" w14:textId="48B81ED1" w:rsidR="0061064F" w:rsidRDefault="00D577FF" w:rsidP="006553A9">
      <w:pPr>
        <w:pStyle w:val="ListParagraph"/>
        <w:spacing w:after="0" w:line="480" w:lineRule="auto"/>
        <w:ind w:left="1066" w:firstLine="709"/>
        <w:jc w:val="both"/>
        <w:rPr>
          <w:rFonts w:ascii="Times New Roman" w:hAnsi="Times New Roman" w:cs="Times New Roman"/>
          <w:sz w:val="24"/>
          <w:szCs w:val="24"/>
        </w:rPr>
      </w:pPr>
      <w:r>
        <w:rPr>
          <w:rFonts w:ascii="Times New Roman" w:hAnsi="Times New Roman" w:cs="Times New Roman"/>
          <w:sz w:val="24"/>
          <w:szCs w:val="24"/>
        </w:rPr>
        <w:t>Karakteristik</w:t>
      </w:r>
      <w:r w:rsidR="00591B0A">
        <w:rPr>
          <w:rFonts w:ascii="Times New Roman" w:hAnsi="Times New Roman" w:cs="Times New Roman"/>
          <w:sz w:val="24"/>
          <w:szCs w:val="24"/>
        </w:rPr>
        <w:t xml:space="preserve"> responden</w:t>
      </w:r>
      <w:r w:rsidR="004660C0">
        <w:rPr>
          <w:rFonts w:ascii="Times New Roman" w:hAnsi="Times New Roman" w:cs="Times New Roman"/>
          <w:sz w:val="24"/>
          <w:szCs w:val="24"/>
        </w:rPr>
        <w:t xml:space="preserve"> penderita Diabetes </w:t>
      </w:r>
      <w:r w:rsidR="00D70FAE">
        <w:rPr>
          <w:rFonts w:ascii="Times New Roman" w:hAnsi="Times New Roman" w:cs="Times New Roman"/>
          <w:sz w:val="24"/>
          <w:szCs w:val="24"/>
        </w:rPr>
        <w:t>Melitus</w:t>
      </w:r>
      <w:r w:rsidR="00591B0A">
        <w:rPr>
          <w:rFonts w:ascii="Times New Roman" w:hAnsi="Times New Roman" w:cs="Times New Roman"/>
          <w:sz w:val="24"/>
          <w:szCs w:val="24"/>
        </w:rPr>
        <w:t xml:space="preserve"> berdasarkan jenis kelamin </w:t>
      </w:r>
      <w:r w:rsidR="00CC4FFE">
        <w:rPr>
          <w:rFonts w:ascii="Times New Roman" w:hAnsi="Times New Roman" w:cs="Times New Roman"/>
          <w:sz w:val="24"/>
          <w:szCs w:val="24"/>
        </w:rPr>
        <w:t xml:space="preserve">di Prolanis Puskesmas Debong Lor Kota Tegal </w:t>
      </w:r>
      <w:r w:rsidR="00591B0A">
        <w:rPr>
          <w:rFonts w:ascii="Times New Roman" w:hAnsi="Times New Roman" w:cs="Times New Roman"/>
          <w:sz w:val="24"/>
          <w:szCs w:val="24"/>
        </w:rPr>
        <w:t>diperoleh data sebagaimana tertera pada tabel 4.3.</w:t>
      </w:r>
    </w:p>
    <w:p w14:paraId="1BA8C5E3" w14:textId="125BC902" w:rsidR="00CC4FFE" w:rsidRPr="00F66C21" w:rsidRDefault="00F66C21" w:rsidP="00F63B16">
      <w:pPr>
        <w:pStyle w:val="Caption"/>
        <w:ind w:left="1210"/>
        <w:jc w:val="center"/>
        <w:rPr>
          <w:rFonts w:ascii="Times New Roman" w:hAnsi="Times New Roman" w:cs="Times New Roman"/>
          <w:color w:val="auto"/>
          <w:sz w:val="36"/>
          <w:szCs w:val="24"/>
        </w:rPr>
      </w:pPr>
      <w:bookmarkStart w:id="76" w:name="_Toc143064546"/>
      <w:r w:rsidRPr="00F66C21">
        <w:rPr>
          <w:rFonts w:ascii="Times New Roman" w:hAnsi="Times New Roman" w:cs="Times New Roman"/>
          <w:color w:val="auto"/>
          <w:sz w:val="24"/>
        </w:rPr>
        <w:t xml:space="preserve">Tabel 4. </w:t>
      </w:r>
      <w:r w:rsidRPr="00F66C21">
        <w:rPr>
          <w:rFonts w:ascii="Times New Roman" w:hAnsi="Times New Roman" w:cs="Times New Roman"/>
          <w:color w:val="auto"/>
          <w:sz w:val="24"/>
        </w:rPr>
        <w:fldChar w:fldCharType="begin"/>
      </w:r>
      <w:r w:rsidRPr="00F66C21">
        <w:rPr>
          <w:rFonts w:ascii="Times New Roman" w:hAnsi="Times New Roman" w:cs="Times New Roman"/>
          <w:color w:val="auto"/>
          <w:sz w:val="24"/>
        </w:rPr>
        <w:instrText xml:space="preserve"> SEQ Tabel_4. \* ARABIC </w:instrText>
      </w:r>
      <w:r w:rsidRPr="00F66C21">
        <w:rPr>
          <w:rFonts w:ascii="Times New Roman" w:hAnsi="Times New Roman" w:cs="Times New Roman"/>
          <w:color w:val="auto"/>
          <w:sz w:val="24"/>
        </w:rPr>
        <w:fldChar w:fldCharType="separate"/>
      </w:r>
      <w:r w:rsidR="008D0A8B">
        <w:rPr>
          <w:rFonts w:ascii="Times New Roman" w:hAnsi="Times New Roman" w:cs="Times New Roman"/>
          <w:noProof/>
          <w:color w:val="auto"/>
          <w:sz w:val="24"/>
        </w:rPr>
        <w:t>3</w:t>
      </w:r>
      <w:r w:rsidRPr="00F66C21">
        <w:rPr>
          <w:rFonts w:ascii="Times New Roman" w:hAnsi="Times New Roman" w:cs="Times New Roman"/>
          <w:color w:val="auto"/>
          <w:sz w:val="24"/>
        </w:rPr>
        <w:fldChar w:fldCharType="end"/>
      </w:r>
      <w:r w:rsidRPr="00F66C21">
        <w:rPr>
          <w:rFonts w:ascii="Times New Roman" w:hAnsi="Times New Roman" w:cs="Times New Roman"/>
          <w:color w:val="auto"/>
          <w:sz w:val="24"/>
        </w:rPr>
        <w:t xml:space="preserve"> Karakteristik Responden Berdasarkan Jenis Kelamin</w:t>
      </w:r>
      <w:bookmarkEnd w:id="76"/>
    </w:p>
    <w:tbl>
      <w:tblPr>
        <w:tblW w:w="0" w:type="auto"/>
        <w:tblInd w:w="1307" w:type="dxa"/>
        <w:tblLook w:val="04A0" w:firstRow="1" w:lastRow="0" w:firstColumn="1" w:lastColumn="0" w:noHBand="0" w:noVBand="1"/>
      </w:tblPr>
      <w:tblGrid>
        <w:gridCol w:w="2198"/>
        <w:gridCol w:w="2198"/>
        <w:gridCol w:w="2198"/>
      </w:tblGrid>
      <w:tr w:rsidR="00CC4FFE" w14:paraId="5D7F1AFB" w14:textId="77777777" w:rsidTr="00F63B16">
        <w:trPr>
          <w:trHeight w:val="21"/>
        </w:trPr>
        <w:tc>
          <w:tcPr>
            <w:tcW w:w="2198" w:type="dxa"/>
            <w:tcBorders>
              <w:top w:val="single" w:sz="24" w:space="0" w:color="auto"/>
              <w:bottom w:val="single" w:sz="24" w:space="0" w:color="auto"/>
            </w:tcBorders>
          </w:tcPr>
          <w:p w14:paraId="1D92F6D6" w14:textId="682FE8A6" w:rsidR="00CC4FFE" w:rsidRPr="00CC4FFE" w:rsidRDefault="00CC4FFE" w:rsidP="00FE23F2">
            <w:pPr>
              <w:pStyle w:val="ListParagraph"/>
              <w:spacing w:after="0" w:line="240" w:lineRule="auto"/>
              <w:ind w:left="0"/>
              <w:jc w:val="center"/>
              <w:rPr>
                <w:rFonts w:ascii="Times New Roman" w:hAnsi="Times New Roman" w:cs="Times New Roman"/>
                <w:b/>
              </w:rPr>
            </w:pPr>
            <w:r w:rsidRPr="00CC4FFE">
              <w:rPr>
                <w:rFonts w:ascii="Times New Roman" w:hAnsi="Times New Roman" w:cs="Times New Roman"/>
                <w:b/>
              </w:rPr>
              <w:t>Jenis Kelamin</w:t>
            </w:r>
          </w:p>
        </w:tc>
        <w:tc>
          <w:tcPr>
            <w:tcW w:w="2198" w:type="dxa"/>
            <w:tcBorders>
              <w:top w:val="single" w:sz="24" w:space="0" w:color="auto"/>
              <w:bottom w:val="single" w:sz="24" w:space="0" w:color="auto"/>
            </w:tcBorders>
          </w:tcPr>
          <w:p w14:paraId="2A141FB3" w14:textId="16032062" w:rsidR="00CC4FFE" w:rsidRPr="00CC4FFE" w:rsidRDefault="00CC4FFE" w:rsidP="00FE23F2">
            <w:pPr>
              <w:pStyle w:val="ListParagraph"/>
              <w:spacing w:after="0" w:line="240" w:lineRule="auto"/>
              <w:ind w:left="0"/>
              <w:jc w:val="center"/>
              <w:rPr>
                <w:rFonts w:ascii="Times New Roman" w:hAnsi="Times New Roman" w:cs="Times New Roman"/>
                <w:b/>
              </w:rPr>
            </w:pPr>
            <w:r w:rsidRPr="00CC4FFE">
              <w:rPr>
                <w:rFonts w:ascii="Times New Roman" w:hAnsi="Times New Roman" w:cs="Times New Roman"/>
                <w:b/>
              </w:rPr>
              <w:t>Frekuensi</w:t>
            </w:r>
          </w:p>
        </w:tc>
        <w:tc>
          <w:tcPr>
            <w:tcW w:w="2198" w:type="dxa"/>
            <w:tcBorders>
              <w:top w:val="single" w:sz="24" w:space="0" w:color="auto"/>
              <w:bottom w:val="single" w:sz="24" w:space="0" w:color="auto"/>
            </w:tcBorders>
          </w:tcPr>
          <w:p w14:paraId="6110D318" w14:textId="10FDFF2F" w:rsidR="00CC4FFE" w:rsidRPr="00CC4FFE" w:rsidRDefault="00CC4FFE" w:rsidP="00FE23F2">
            <w:pPr>
              <w:pStyle w:val="ListParagraph"/>
              <w:spacing w:after="0" w:line="240" w:lineRule="auto"/>
              <w:ind w:left="0"/>
              <w:jc w:val="center"/>
              <w:rPr>
                <w:rFonts w:ascii="Times New Roman" w:hAnsi="Times New Roman" w:cs="Times New Roman"/>
                <w:b/>
              </w:rPr>
            </w:pPr>
            <w:r w:rsidRPr="00CC4FFE">
              <w:rPr>
                <w:rFonts w:ascii="Times New Roman" w:hAnsi="Times New Roman" w:cs="Times New Roman"/>
                <w:b/>
              </w:rPr>
              <w:t>Presentase</w:t>
            </w:r>
          </w:p>
        </w:tc>
      </w:tr>
      <w:tr w:rsidR="00CC4FFE" w14:paraId="77B0B174" w14:textId="77777777" w:rsidTr="00F63B16">
        <w:trPr>
          <w:trHeight w:val="21"/>
        </w:trPr>
        <w:tc>
          <w:tcPr>
            <w:tcW w:w="2198" w:type="dxa"/>
            <w:tcBorders>
              <w:top w:val="single" w:sz="24" w:space="0" w:color="auto"/>
            </w:tcBorders>
          </w:tcPr>
          <w:p w14:paraId="703AF229" w14:textId="7B336EA9" w:rsidR="00CC4FFE" w:rsidRPr="00CC4FFE" w:rsidRDefault="00CC4FFE" w:rsidP="00FE23F2">
            <w:pPr>
              <w:pStyle w:val="ListParagraph"/>
              <w:spacing w:after="0" w:line="240" w:lineRule="auto"/>
              <w:ind w:left="0"/>
              <w:jc w:val="center"/>
              <w:rPr>
                <w:rFonts w:ascii="Times New Roman" w:hAnsi="Times New Roman" w:cs="Times New Roman"/>
              </w:rPr>
            </w:pPr>
            <w:r w:rsidRPr="00CC4FFE">
              <w:rPr>
                <w:rFonts w:ascii="Times New Roman" w:hAnsi="Times New Roman" w:cs="Times New Roman"/>
              </w:rPr>
              <w:t>Perempuan</w:t>
            </w:r>
          </w:p>
        </w:tc>
        <w:tc>
          <w:tcPr>
            <w:tcW w:w="2198" w:type="dxa"/>
            <w:tcBorders>
              <w:top w:val="single" w:sz="24" w:space="0" w:color="auto"/>
            </w:tcBorders>
          </w:tcPr>
          <w:p w14:paraId="20690D13" w14:textId="1311ABAA" w:rsidR="00CC4FFE" w:rsidRPr="00CC4FFE" w:rsidRDefault="00C677E2" w:rsidP="00FE23F2">
            <w:pPr>
              <w:pStyle w:val="ListParagraph"/>
              <w:spacing w:after="0" w:line="240" w:lineRule="auto"/>
              <w:ind w:left="0"/>
              <w:jc w:val="center"/>
              <w:rPr>
                <w:rFonts w:ascii="Times New Roman" w:hAnsi="Times New Roman" w:cs="Times New Roman"/>
              </w:rPr>
            </w:pPr>
            <w:r>
              <w:rPr>
                <w:rFonts w:ascii="Times New Roman" w:hAnsi="Times New Roman" w:cs="Times New Roman"/>
              </w:rPr>
              <w:t>29</w:t>
            </w:r>
          </w:p>
        </w:tc>
        <w:tc>
          <w:tcPr>
            <w:tcW w:w="2198" w:type="dxa"/>
            <w:tcBorders>
              <w:top w:val="single" w:sz="24" w:space="0" w:color="auto"/>
            </w:tcBorders>
          </w:tcPr>
          <w:p w14:paraId="7927673E" w14:textId="07302AAB" w:rsidR="00CC4FFE" w:rsidRPr="00CC4FFE" w:rsidRDefault="00C677E2" w:rsidP="00FE23F2">
            <w:pPr>
              <w:pStyle w:val="ListParagraph"/>
              <w:spacing w:after="0" w:line="240" w:lineRule="auto"/>
              <w:ind w:left="0"/>
              <w:jc w:val="center"/>
              <w:rPr>
                <w:rFonts w:ascii="Times New Roman" w:hAnsi="Times New Roman" w:cs="Times New Roman"/>
              </w:rPr>
            </w:pPr>
            <w:r>
              <w:rPr>
                <w:rFonts w:ascii="Times New Roman" w:hAnsi="Times New Roman" w:cs="Times New Roman"/>
              </w:rPr>
              <w:t>85,3</w:t>
            </w:r>
          </w:p>
        </w:tc>
      </w:tr>
      <w:tr w:rsidR="00CC4FFE" w14:paraId="696CF768" w14:textId="77777777" w:rsidTr="00F63B16">
        <w:trPr>
          <w:trHeight w:val="21"/>
        </w:trPr>
        <w:tc>
          <w:tcPr>
            <w:tcW w:w="2198" w:type="dxa"/>
          </w:tcPr>
          <w:p w14:paraId="5094999D" w14:textId="7F293942" w:rsidR="00CC4FFE" w:rsidRPr="00CC4FFE" w:rsidRDefault="00CC4FFE" w:rsidP="00FE23F2">
            <w:pPr>
              <w:pStyle w:val="ListParagraph"/>
              <w:spacing w:after="0" w:line="240" w:lineRule="auto"/>
              <w:ind w:left="0"/>
              <w:jc w:val="center"/>
              <w:rPr>
                <w:rFonts w:ascii="Times New Roman" w:hAnsi="Times New Roman" w:cs="Times New Roman"/>
              </w:rPr>
            </w:pPr>
            <w:r w:rsidRPr="00CC4FFE">
              <w:rPr>
                <w:rFonts w:ascii="Times New Roman" w:hAnsi="Times New Roman" w:cs="Times New Roman"/>
              </w:rPr>
              <w:t>Laki – laki</w:t>
            </w:r>
          </w:p>
        </w:tc>
        <w:tc>
          <w:tcPr>
            <w:tcW w:w="2198" w:type="dxa"/>
          </w:tcPr>
          <w:p w14:paraId="6FD5FA38" w14:textId="3ED6E7E8" w:rsidR="00CC4FFE" w:rsidRPr="00CC4FFE" w:rsidRDefault="00C677E2" w:rsidP="00FE23F2">
            <w:pPr>
              <w:pStyle w:val="ListParagraph"/>
              <w:spacing w:after="0" w:line="240" w:lineRule="auto"/>
              <w:ind w:left="0"/>
              <w:jc w:val="center"/>
              <w:rPr>
                <w:rFonts w:ascii="Times New Roman" w:hAnsi="Times New Roman" w:cs="Times New Roman"/>
              </w:rPr>
            </w:pPr>
            <w:r>
              <w:rPr>
                <w:rFonts w:ascii="Times New Roman" w:hAnsi="Times New Roman" w:cs="Times New Roman"/>
              </w:rPr>
              <w:t>5</w:t>
            </w:r>
          </w:p>
        </w:tc>
        <w:tc>
          <w:tcPr>
            <w:tcW w:w="2198" w:type="dxa"/>
          </w:tcPr>
          <w:p w14:paraId="7EED1C8B" w14:textId="1DB8C3D0" w:rsidR="00CC4FFE" w:rsidRPr="00CC4FFE" w:rsidRDefault="00C677E2" w:rsidP="00FE23F2">
            <w:pPr>
              <w:pStyle w:val="ListParagraph"/>
              <w:spacing w:after="0" w:line="240" w:lineRule="auto"/>
              <w:ind w:left="0"/>
              <w:jc w:val="center"/>
              <w:rPr>
                <w:rFonts w:ascii="Times New Roman" w:hAnsi="Times New Roman" w:cs="Times New Roman"/>
              </w:rPr>
            </w:pPr>
            <w:r>
              <w:rPr>
                <w:rFonts w:ascii="Times New Roman" w:hAnsi="Times New Roman" w:cs="Times New Roman"/>
              </w:rPr>
              <w:t>14,7</w:t>
            </w:r>
          </w:p>
        </w:tc>
      </w:tr>
      <w:tr w:rsidR="00CC4FFE" w14:paraId="12DDE449" w14:textId="77777777" w:rsidTr="00F63B16">
        <w:trPr>
          <w:trHeight w:val="21"/>
        </w:trPr>
        <w:tc>
          <w:tcPr>
            <w:tcW w:w="2198" w:type="dxa"/>
            <w:tcBorders>
              <w:bottom w:val="single" w:sz="24" w:space="0" w:color="auto"/>
            </w:tcBorders>
          </w:tcPr>
          <w:p w14:paraId="145C34D0" w14:textId="6B86A085" w:rsidR="00CC4FFE" w:rsidRPr="00CC4FFE" w:rsidRDefault="00CC4FFE" w:rsidP="00FE23F2">
            <w:pPr>
              <w:pStyle w:val="ListParagraph"/>
              <w:spacing w:after="0" w:line="240" w:lineRule="auto"/>
              <w:ind w:left="0"/>
              <w:jc w:val="center"/>
              <w:rPr>
                <w:rFonts w:ascii="Times New Roman" w:hAnsi="Times New Roman" w:cs="Times New Roman"/>
                <w:b/>
              </w:rPr>
            </w:pPr>
            <w:r w:rsidRPr="00CC4FFE">
              <w:rPr>
                <w:rFonts w:ascii="Times New Roman" w:hAnsi="Times New Roman" w:cs="Times New Roman"/>
                <w:b/>
              </w:rPr>
              <w:t>Total</w:t>
            </w:r>
          </w:p>
        </w:tc>
        <w:tc>
          <w:tcPr>
            <w:tcW w:w="2198" w:type="dxa"/>
            <w:tcBorders>
              <w:bottom w:val="single" w:sz="24" w:space="0" w:color="auto"/>
            </w:tcBorders>
          </w:tcPr>
          <w:p w14:paraId="3062D5D9" w14:textId="23AB90E4" w:rsidR="00CC4FFE" w:rsidRPr="00CC4FFE" w:rsidRDefault="00C677E2" w:rsidP="00FE23F2">
            <w:pPr>
              <w:pStyle w:val="ListParagraph"/>
              <w:spacing w:after="0" w:line="240" w:lineRule="auto"/>
              <w:ind w:left="0"/>
              <w:jc w:val="center"/>
              <w:rPr>
                <w:rFonts w:ascii="Times New Roman" w:hAnsi="Times New Roman" w:cs="Times New Roman"/>
                <w:b/>
              </w:rPr>
            </w:pPr>
            <w:r>
              <w:rPr>
                <w:rFonts w:ascii="Times New Roman" w:hAnsi="Times New Roman" w:cs="Times New Roman"/>
                <w:b/>
              </w:rPr>
              <w:t>34</w:t>
            </w:r>
          </w:p>
        </w:tc>
        <w:tc>
          <w:tcPr>
            <w:tcW w:w="2198" w:type="dxa"/>
            <w:tcBorders>
              <w:bottom w:val="single" w:sz="24" w:space="0" w:color="auto"/>
            </w:tcBorders>
          </w:tcPr>
          <w:p w14:paraId="5AB2A7D8" w14:textId="383BD5E7" w:rsidR="00CC4FFE" w:rsidRPr="00CC4FFE" w:rsidRDefault="00CC4FFE" w:rsidP="00FE23F2">
            <w:pPr>
              <w:pStyle w:val="ListParagraph"/>
              <w:spacing w:after="0" w:line="240" w:lineRule="auto"/>
              <w:ind w:left="0"/>
              <w:jc w:val="center"/>
              <w:rPr>
                <w:rFonts w:ascii="Times New Roman" w:hAnsi="Times New Roman" w:cs="Times New Roman"/>
                <w:b/>
              </w:rPr>
            </w:pPr>
            <w:r>
              <w:rPr>
                <w:rFonts w:ascii="Times New Roman" w:hAnsi="Times New Roman" w:cs="Times New Roman"/>
                <w:b/>
              </w:rPr>
              <w:t>100</w:t>
            </w:r>
          </w:p>
        </w:tc>
      </w:tr>
    </w:tbl>
    <w:p w14:paraId="4F7327B0" w14:textId="0D041BFA" w:rsidR="003745CB" w:rsidRDefault="003745CB" w:rsidP="00FE23F2">
      <w:pPr>
        <w:pStyle w:val="ListParagraph"/>
        <w:spacing w:after="0" w:line="240" w:lineRule="auto"/>
        <w:ind w:left="1494"/>
        <w:jc w:val="both"/>
        <w:rPr>
          <w:rFonts w:ascii="Times New Roman" w:hAnsi="Times New Roman" w:cs="Times New Roman"/>
          <w:sz w:val="24"/>
          <w:szCs w:val="24"/>
        </w:rPr>
      </w:pPr>
    </w:p>
    <w:p w14:paraId="5E5D0105" w14:textId="7280F009" w:rsidR="00506E18" w:rsidRDefault="00506E18" w:rsidP="00F63B16">
      <w:pPr>
        <w:pStyle w:val="ListParagraph"/>
        <w:spacing w:after="0" w:line="480" w:lineRule="auto"/>
        <w:ind w:left="1068"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Tabel </w:t>
      </w:r>
      <w:r w:rsidR="00AA71CF">
        <w:rPr>
          <w:rFonts w:ascii="Times New Roman" w:hAnsi="Times New Roman" w:cs="Times New Roman"/>
          <w:sz w:val="24"/>
          <w:szCs w:val="24"/>
        </w:rPr>
        <w:t xml:space="preserve">4.3 menunjukkan bahwa </w:t>
      </w:r>
      <w:r w:rsidR="00C677E2">
        <w:rPr>
          <w:rFonts w:ascii="Times New Roman" w:hAnsi="Times New Roman" w:cs="Times New Roman"/>
          <w:sz w:val="24"/>
          <w:szCs w:val="24"/>
        </w:rPr>
        <w:t>dari jumlah seluruh responden 34</w:t>
      </w:r>
      <w:r w:rsidR="00AA71CF">
        <w:rPr>
          <w:rFonts w:ascii="Times New Roman" w:hAnsi="Times New Roman" w:cs="Times New Roman"/>
          <w:sz w:val="24"/>
          <w:szCs w:val="24"/>
        </w:rPr>
        <w:t xml:space="preserve"> orang, </w:t>
      </w:r>
      <w:r w:rsidR="005A4E47">
        <w:rPr>
          <w:rFonts w:ascii="Times New Roman" w:hAnsi="Times New Roman" w:cs="Times New Roman"/>
          <w:sz w:val="24"/>
          <w:szCs w:val="24"/>
        </w:rPr>
        <w:t xml:space="preserve">sebagian besar peserta Prolanis penderita </w:t>
      </w:r>
      <w:r w:rsidR="00C05E27">
        <w:rPr>
          <w:rFonts w:ascii="Times New Roman" w:hAnsi="Times New Roman" w:cs="Times New Roman"/>
          <w:sz w:val="24"/>
          <w:szCs w:val="24"/>
        </w:rPr>
        <w:t xml:space="preserve">Diabetes </w:t>
      </w:r>
      <w:r w:rsidR="00D70FAE">
        <w:rPr>
          <w:rFonts w:ascii="Times New Roman" w:hAnsi="Times New Roman" w:cs="Times New Roman"/>
          <w:sz w:val="24"/>
          <w:szCs w:val="24"/>
        </w:rPr>
        <w:t>Melitus</w:t>
      </w:r>
      <w:r w:rsidR="00C05E27">
        <w:rPr>
          <w:rFonts w:ascii="Times New Roman" w:hAnsi="Times New Roman" w:cs="Times New Roman"/>
          <w:sz w:val="24"/>
          <w:szCs w:val="24"/>
        </w:rPr>
        <w:t xml:space="preserve"> </w:t>
      </w:r>
      <w:r w:rsidR="00AA71CF">
        <w:rPr>
          <w:rFonts w:ascii="Times New Roman" w:hAnsi="Times New Roman" w:cs="Times New Roman"/>
          <w:sz w:val="24"/>
          <w:szCs w:val="24"/>
        </w:rPr>
        <w:t xml:space="preserve">di Puskesmas Debong Lor Kota Tegal </w:t>
      </w:r>
      <w:r w:rsidR="00C05E27">
        <w:rPr>
          <w:rFonts w:ascii="Times New Roman" w:hAnsi="Times New Roman" w:cs="Times New Roman"/>
          <w:sz w:val="24"/>
          <w:szCs w:val="24"/>
        </w:rPr>
        <w:t>berjenis ke</w:t>
      </w:r>
      <w:r w:rsidR="00C677E2">
        <w:rPr>
          <w:rFonts w:ascii="Times New Roman" w:hAnsi="Times New Roman" w:cs="Times New Roman"/>
          <w:sz w:val="24"/>
          <w:szCs w:val="24"/>
        </w:rPr>
        <w:t>lamin perempuan dengan jumlah 29</w:t>
      </w:r>
      <w:r w:rsidR="00C05E27">
        <w:rPr>
          <w:rFonts w:ascii="Times New Roman" w:hAnsi="Times New Roman" w:cs="Times New Roman"/>
          <w:sz w:val="24"/>
          <w:szCs w:val="24"/>
        </w:rPr>
        <w:t xml:space="preserve"> orang (85</w:t>
      </w:r>
      <w:r w:rsidR="00C677E2">
        <w:rPr>
          <w:rFonts w:ascii="Times New Roman" w:hAnsi="Times New Roman" w:cs="Times New Roman"/>
          <w:sz w:val="24"/>
          <w:szCs w:val="24"/>
        </w:rPr>
        <w:t>,3</w:t>
      </w:r>
      <w:r w:rsidR="00C05E27">
        <w:rPr>
          <w:rFonts w:ascii="Times New Roman" w:hAnsi="Times New Roman" w:cs="Times New Roman"/>
          <w:sz w:val="24"/>
          <w:szCs w:val="24"/>
        </w:rPr>
        <w:t>%) sedan</w:t>
      </w:r>
      <w:r w:rsidR="00C677E2">
        <w:rPr>
          <w:rFonts w:ascii="Times New Roman" w:hAnsi="Times New Roman" w:cs="Times New Roman"/>
          <w:sz w:val="24"/>
          <w:szCs w:val="24"/>
        </w:rPr>
        <w:t>gkan peserta laki – laki hanya 5 orang (14,7</w:t>
      </w:r>
      <w:r w:rsidR="00C05E27">
        <w:rPr>
          <w:rFonts w:ascii="Times New Roman" w:hAnsi="Times New Roman" w:cs="Times New Roman"/>
          <w:sz w:val="24"/>
          <w:szCs w:val="24"/>
        </w:rPr>
        <w:t xml:space="preserve">%). </w:t>
      </w:r>
    </w:p>
    <w:p w14:paraId="079C6231" w14:textId="539BDCF0" w:rsidR="00C05E27" w:rsidRDefault="00C05E27" w:rsidP="00F63B16">
      <w:pPr>
        <w:pStyle w:val="ListParagraph"/>
        <w:spacing w:after="0" w:line="480" w:lineRule="auto"/>
        <w:ind w:left="1068" w:firstLine="709"/>
        <w:jc w:val="both"/>
        <w:rPr>
          <w:rFonts w:ascii="Times New Roman" w:hAnsi="Times New Roman" w:cs="Times New Roman"/>
          <w:sz w:val="24"/>
          <w:szCs w:val="24"/>
        </w:rPr>
      </w:pPr>
      <w:r>
        <w:rPr>
          <w:rFonts w:ascii="Times New Roman" w:hAnsi="Times New Roman" w:cs="Times New Roman"/>
          <w:sz w:val="24"/>
          <w:szCs w:val="24"/>
        </w:rPr>
        <w:t xml:space="preserve">Penelitian ini didukung dengan hasil penelitian </w:t>
      </w:r>
      <w:r w:rsidR="00614BFF">
        <w:rPr>
          <w:rFonts w:ascii="Times New Roman" w:hAnsi="Times New Roman" w:cs="Times New Roman"/>
          <w:sz w:val="24"/>
          <w:szCs w:val="24"/>
        </w:rPr>
        <w:t xml:space="preserve">yang dilakukan oleh Melinda dkk (2022) di Prolanis Puskesmas 1 Sumbang Kabupaten Banyumas yang menunjukkan bahwa responden sebagian besar adalah perempuan dengan jumlah 33 responden (68,8%) dan laki – laki 15 responden (31,3%). </w:t>
      </w:r>
    </w:p>
    <w:p w14:paraId="062A61AC" w14:textId="2509BCD4" w:rsidR="00AB12CC" w:rsidRPr="00384BD8" w:rsidRDefault="00614BFF" w:rsidP="00384BD8">
      <w:pPr>
        <w:pStyle w:val="ListParagraph"/>
        <w:spacing w:after="0" w:line="480" w:lineRule="auto"/>
        <w:ind w:left="1068" w:firstLine="709"/>
        <w:jc w:val="both"/>
        <w:rPr>
          <w:rFonts w:ascii="Times New Roman" w:hAnsi="Times New Roman" w:cs="Times New Roman"/>
          <w:sz w:val="24"/>
          <w:szCs w:val="24"/>
        </w:rPr>
      </w:pPr>
      <w:r>
        <w:rPr>
          <w:rFonts w:ascii="Times New Roman" w:hAnsi="Times New Roman" w:cs="Times New Roman"/>
          <w:sz w:val="24"/>
          <w:szCs w:val="24"/>
        </w:rPr>
        <w:t xml:space="preserve">Meidikayanti (2017) berpendapat bahwa </w:t>
      </w:r>
      <w:r w:rsidR="00235784">
        <w:rPr>
          <w:rFonts w:ascii="Times New Roman" w:hAnsi="Times New Roman" w:cs="Times New Roman"/>
          <w:sz w:val="24"/>
          <w:szCs w:val="24"/>
        </w:rPr>
        <w:t>ketika perempuan mengalami menopause maka akan terja</w:t>
      </w:r>
      <w:r w:rsidR="00766872">
        <w:rPr>
          <w:rFonts w:ascii="Times New Roman" w:hAnsi="Times New Roman" w:cs="Times New Roman"/>
          <w:sz w:val="24"/>
          <w:szCs w:val="24"/>
        </w:rPr>
        <w:t>d</w:t>
      </w:r>
      <w:r w:rsidR="00235784">
        <w:rPr>
          <w:rFonts w:ascii="Times New Roman" w:hAnsi="Times New Roman" w:cs="Times New Roman"/>
          <w:sz w:val="24"/>
          <w:szCs w:val="24"/>
        </w:rPr>
        <w:t xml:space="preserve">i penurunan respon insulin </w:t>
      </w:r>
      <w:r w:rsidR="005A4E47">
        <w:rPr>
          <w:rFonts w:ascii="Times New Roman" w:hAnsi="Times New Roman" w:cs="Times New Roman"/>
          <w:sz w:val="24"/>
          <w:szCs w:val="24"/>
        </w:rPr>
        <w:t>akibat dari hormon</w:t>
      </w:r>
      <w:r w:rsidR="00235784">
        <w:rPr>
          <w:rFonts w:ascii="Times New Roman" w:hAnsi="Times New Roman" w:cs="Times New Roman"/>
          <w:sz w:val="24"/>
          <w:szCs w:val="24"/>
        </w:rPr>
        <w:t xml:space="preserve"> estrogen dan progesterone yang rendah. Dalam hal ini fungsi dari hormon estrogen dan progesterone meningkatkan respon insulin dalam darah. </w:t>
      </w:r>
      <w:r w:rsidR="00766872">
        <w:rPr>
          <w:rFonts w:ascii="Times New Roman" w:hAnsi="Times New Roman" w:cs="Times New Roman"/>
          <w:sz w:val="24"/>
          <w:szCs w:val="24"/>
        </w:rPr>
        <w:t>Sedangkan secara fisik juga perempuan lebih besar mengalami peningkatan indeks massa tubuh.</w:t>
      </w:r>
      <w:r w:rsidR="00AB12CC">
        <w:rPr>
          <w:rFonts w:ascii="Times New Roman" w:hAnsi="Times New Roman" w:cs="Times New Roman"/>
          <w:sz w:val="24"/>
          <w:szCs w:val="24"/>
        </w:rPr>
        <w:t xml:space="preserve"> Diharapkan kepada perempuan agar lebih menjaga pola hidupnya yang sehat sehingga dapat terhindar dari penyakit Diabetes Melitus serta dapat menghindari faktor lingkungan seperti pola hidup yang tidak sehat dan stress (Rita, 2018).</w:t>
      </w:r>
    </w:p>
    <w:p w14:paraId="0BC6E9B7" w14:textId="77777777" w:rsidR="005F381C" w:rsidRDefault="00DA2F1E" w:rsidP="00F63B16">
      <w:pPr>
        <w:pStyle w:val="ListParagraph"/>
        <w:numPr>
          <w:ilvl w:val="0"/>
          <w:numId w:val="63"/>
        </w:numPr>
        <w:spacing w:after="0" w:line="480" w:lineRule="auto"/>
        <w:ind w:left="1068"/>
        <w:jc w:val="both"/>
        <w:rPr>
          <w:rFonts w:ascii="Times New Roman" w:hAnsi="Times New Roman" w:cs="Times New Roman"/>
          <w:sz w:val="24"/>
          <w:szCs w:val="24"/>
        </w:rPr>
      </w:pPr>
      <w:r>
        <w:rPr>
          <w:rFonts w:ascii="Times New Roman" w:hAnsi="Times New Roman" w:cs="Times New Roman"/>
          <w:sz w:val="24"/>
          <w:szCs w:val="24"/>
        </w:rPr>
        <w:t>Berdasarkan Usia</w:t>
      </w:r>
    </w:p>
    <w:p w14:paraId="7CE102F6" w14:textId="6164BC01" w:rsidR="005F381C" w:rsidRPr="003B4BDD" w:rsidRDefault="005F381C" w:rsidP="00FE23F2">
      <w:pPr>
        <w:pStyle w:val="ListParagraph"/>
        <w:spacing w:after="0" w:line="480" w:lineRule="auto"/>
        <w:ind w:left="1068" w:firstLine="709"/>
        <w:jc w:val="both"/>
        <w:rPr>
          <w:rFonts w:ascii="Times New Roman" w:hAnsi="Times New Roman" w:cs="Times New Roman"/>
          <w:sz w:val="24"/>
          <w:szCs w:val="24"/>
        </w:rPr>
      </w:pPr>
      <w:r w:rsidRPr="005F381C">
        <w:rPr>
          <w:rFonts w:ascii="Times New Roman" w:hAnsi="Times New Roman" w:cs="Times New Roman"/>
          <w:sz w:val="24"/>
          <w:szCs w:val="24"/>
        </w:rPr>
        <w:lastRenderedPageBreak/>
        <w:t>Karakteristik res</w:t>
      </w:r>
      <w:r w:rsidR="00950ABF">
        <w:rPr>
          <w:rFonts w:ascii="Times New Roman" w:hAnsi="Times New Roman" w:cs="Times New Roman"/>
          <w:sz w:val="24"/>
          <w:szCs w:val="24"/>
        </w:rPr>
        <w:t xml:space="preserve">ponden </w:t>
      </w:r>
      <w:r w:rsidR="004660C0">
        <w:rPr>
          <w:rFonts w:ascii="Times New Roman" w:hAnsi="Times New Roman" w:cs="Times New Roman"/>
          <w:sz w:val="24"/>
          <w:szCs w:val="24"/>
        </w:rPr>
        <w:t xml:space="preserve">penderita Diabetes </w:t>
      </w:r>
      <w:r w:rsidR="00D70FAE">
        <w:rPr>
          <w:rFonts w:ascii="Times New Roman" w:hAnsi="Times New Roman" w:cs="Times New Roman"/>
          <w:sz w:val="24"/>
          <w:szCs w:val="24"/>
        </w:rPr>
        <w:t>Melitus</w:t>
      </w:r>
      <w:r w:rsidR="004660C0">
        <w:rPr>
          <w:rFonts w:ascii="Times New Roman" w:hAnsi="Times New Roman" w:cs="Times New Roman"/>
          <w:sz w:val="24"/>
          <w:szCs w:val="24"/>
        </w:rPr>
        <w:t xml:space="preserve"> berdasarkan usia</w:t>
      </w:r>
      <w:r w:rsidRPr="005F381C">
        <w:rPr>
          <w:rFonts w:ascii="Times New Roman" w:hAnsi="Times New Roman" w:cs="Times New Roman"/>
          <w:sz w:val="24"/>
          <w:szCs w:val="24"/>
        </w:rPr>
        <w:t xml:space="preserve"> di Prolanis Puskesmas Debong Lor Kota Tegal diperoleh data se</w:t>
      </w:r>
      <w:r>
        <w:rPr>
          <w:rFonts w:ascii="Times New Roman" w:hAnsi="Times New Roman" w:cs="Times New Roman"/>
          <w:sz w:val="24"/>
          <w:szCs w:val="24"/>
        </w:rPr>
        <w:t>bagaimana tertera pada tabel 4.4</w:t>
      </w:r>
    </w:p>
    <w:p w14:paraId="7BDB24DF" w14:textId="4641962E" w:rsidR="006D78CC" w:rsidRPr="00F66C21" w:rsidRDefault="00F66C21" w:rsidP="00F63B16">
      <w:pPr>
        <w:pStyle w:val="Caption"/>
        <w:ind w:left="1210"/>
        <w:jc w:val="center"/>
        <w:rPr>
          <w:rFonts w:ascii="Times New Roman" w:hAnsi="Times New Roman" w:cs="Times New Roman"/>
          <w:color w:val="auto"/>
          <w:sz w:val="36"/>
          <w:szCs w:val="24"/>
        </w:rPr>
      </w:pPr>
      <w:bookmarkStart w:id="77" w:name="_Toc143064547"/>
      <w:r w:rsidRPr="00F66C21">
        <w:rPr>
          <w:rFonts w:ascii="Times New Roman" w:hAnsi="Times New Roman" w:cs="Times New Roman"/>
          <w:color w:val="auto"/>
          <w:sz w:val="24"/>
        </w:rPr>
        <w:t xml:space="preserve">Tabel 4. </w:t>
      </w:r>
      <w:r w:rsidRPr="00F66C21">
        <w:rPr>
          <w:rFonts w:ascii="Times New Roman" w:hAnsi="Times New Roman" w:cs="Times New Roman"/>
          <w:color w:val="auto"/>
          <w:sz w:val="24"/>
        </w:rPr>
        <w:fldChar w:fldCharType="begin"/>
      </w:r>
      <w:r w:rsidRPr="00F66C21">
        <w:rPr>
          <w:rFonts w:ascii="Times New Roman" w:hAnsi="Times New Roman" w:cs="Times New Roman"/>
          <w:color w:val="auto"/>
          <w:sz w:val="24"/>
        </w:rPr>
        <w:instrText xml:space="preserve"> SEQ Tabel_4. \* ARABIC </w:instrText>
      </w:r>
      <w:r w:rsidRPr="00F66C21">
        <w:rPr>
          <w:rFonts w:ascii="Times New Roman" w:hAnsi="Times New Roman" w:cs="Times New Roman"/>
          <w:color w:val="auto"/>
          <w:sz w:val="24"/>
        </w:rPr>
        <w:fldChar w:fldCharType="separate"/>
      </w:r>
      <w:r w:rsidR="008D0A8B">
        <w:rPr>
          <w:rFonts w:ascii="Times New Roman" w:hAnsi="Times New Roman" w:cs="Times New Roman"/>
          <w:noProof/>
          <w:color w:val="auto"/>
          <w:sz w:val="24"/>
        </w:rPr>
        <w:t>4</w:t>
      </w:r>
      <w:r w:rsidRPr="00F66C21">
        <w:rPr>
          <w:rFonts w:ascii="Times New Roman" w:hAnsi="Times New Roman" w:cs="Times New Roman"/>
          <w:color w:val="auto"/>
          <w:sz w:val="24"/>
        </w:rPr>
        <w:fldChar w:fldCharType="end"/>
      </w:r>
      <w:r w:rsidRPr="00F66C21">
        <w:rPr>
          <w:rFonts w:ascii="Times New Roman" w:hAnsi="Times New Roman" w:cs="Times New Roman"/>
          <w:color w:val="auto"/>
          <w:sz w:val="24"/>
        </w:rPr>
        <w:t xml:space="preserve"> Karakteristik Responden Berdasarkan Usia</w:t>
      </w:r>
      <w:bookmarkEnd w:id="77"/>
    </w:p>
    <w:tbl>
      <w:tblPr>
        <w:tblW w:w="0" w:type="auto"/>
        <w:tblInd w:w="1307" w:type="dxa"/>
        <w:tblLook w:val="04A0" w:firstRow="1" w:lastRow="0" w:firstColumn="1" w:lastColumn="0" w:noHBand="0" w:noVBand="1"/>
      </w:tblPr>
      <w:tblGrid>
        <w:gridCol w:w="2198"/>
        <w:gridCol w:w="2198"/>
        <w:gridCol w:w="2198"/>
      </w:tblGrid>
      <w:tr w:rsidR="005F381C" w14:paraId="635B1A90" w14:textId="77777777" w:rsidTr="00F63B16">
        <w:trPr>
          <w:trHeight w:val="21"/>
        </w:trPr>
        <w:tc>
          <w:tcPr>
            <w:tcW w:w="2198" w:type="dxa"/>
            <w:tcBorders>
              <w:top w:val="single" w:sz="24" w:space="0" w:color="auto"/>
              <w:bottom w:val="single" w:sz="24" w:space="0" w:color="auto"/>
            </w:tcBorders>
          </w:tcPr>
          <w:p w14:paraId="694FC47D" w14:textId="5CA1B291" w:rsidR="005F381C" w:rsidRPr="00CC4FFE" w:rsidRDefault="005F381C" w:rsidP="00FE23F2">
            <w:pPr>
              <w:pStyle w:val="ListParagraph"/>
              <w:spacing w:after="0"/>
              <w:ind w:left="0"/>
              <w:jc w:val="center"/>
              <w:rPr>
                <w:rFonts w:ascii="Times New Roman" w:hAnsi="Times New Roman" w:cs="Times New Roman"/>
                <w:b/>
              </w:rPr>
            </w:pPr>
            <w:r>
              <w:rPr>
                <w:rFonts w:ascii="Times New Roman" w:hAnsi="Times New Roman" w:cs="Times New Roman"/>
                <w:b/>
              </w:rPr>
              <w:t>Uaia (tahun)</w:t>
            </w:r>
          </w:p>
        </w:tc>
        <w:tc>
          <w:tcPr>
            <w:tcW w:w="2198" w:type="dxa"/>
            <w:tcBorders>
              <w:top w:val="single" w:sz="24" w:space="0" w:color="auto"/>
              <w:bottom w:val="single" w:sz="24" w:space="0" w:color="auto"/>
            </w:tcBorders>
          </w:tcPr>
          <w:p w14:paraId="3431D28B" w14:textId="77777777" w:rsidR="005F381C" w:rsidRPr="00CC4FFE" w:rsidRDefault="005F381C" w:rsidP="00FE23F2">
            <w:pPr>
              <w:pStyle w:val="ListParagraph"/>
              <w:spacing w:after="0"/>
              <w:ind w:left="0"/>
              <w:jc w:val="center"/>
              <w:rPr>
                <w:rFonts w:ascii="Times New Roman" w:hAnsi="Times New Roman" w:cs="Times New Roman"/>
                <w:b/>
              </w:rPr>
            </w:pPr>
            <w:r w:rsidRPr="00CC4FFE">
              <w:rPr>
                <w:rFonts w:ascii="Times New Roman" w:hAnsi="Times New Roman" w:cs="Times New Roman"/>
                <w:b/>
              </w:rPr>
              <w:t>Frekuensi</w:t>
            </w:r>
          </w:p>
        </w:tc>
        <w:tc>
          <w:tcPr>
            <w:tcW w:w="2198" w:type="dxa"/>
            <w:tcBorders>
              <w:top w:val="single" w:sz="24" w:space="0" w:color="auto"/>
              <w:bottom w:val="single" w:sz="24" w:space="0" w:color="auto"/>
            </w:tcBorders>
          </w:tcPr>
          <w:p w14:paraId="7666DDE2" w14:textId="77777777" w:rsidR="005F381C" w:rsidRPr="00CC4FFE" w:rsidRDefault="005F381C" w:rsidP="00FE23F2">
            <w:pPr>
              <w:pStyle w:val="ListParagraph"/>
              <w:spacing w:after="0"/>
              <w:ind w:left="0"/>
              <w:jc w:val="center"/>
              <w:rPr>
                <w:rFonts w:ascii="Times New Roman" w:hAnsi="Times New Roman" w:cs="Times New Roman"/>
                <w:b/>
              </w:rPr>
            </w:pPr>
            <w:r w:rsidRPr="00CC4FFE">
              <w:rPr>
                <w:rFonts w:ascii="Times New Roman" w:hAnsi="Times New Roman" w:cs="Times New Roman"/>
                <w:b/>
              </w:rPr>
              <w:t>Presentase</w:t>
            </w:r>
          </w:p>
        </w:tc>
      </w:tr>
      <w:tr w:rsidR="005F381C" w14:paraId="67CD12D9" w14:textId="77777777" w:rsidTr="00F63B16">
        <w:trPr>
          <w:trHeight w:val="21"/>
        </w:trPr>
        <w:tc>
          <w:tcPr>
            <w:tcW w:w="2198" w:type="dxa"/>
            <w:tcBorders>
              <w:top w:val="single" w:sz="24" w:space="0" w:color="auto"/>
            </w:tcBorders>
          </w:tcPr>
          <w:p w14:paraId="39170312" w14:textId="4F9762BC" w:rsidR="005F381C" w:rsidRPr="00CC4FFE" w:rsidRDefault="005F381C" w:rsidP="00FE23F2">
            <w:pPr>
              <w:pStyle w:val="ListParagraph"/>
              <w:spacing w:after="0"/>
              <w:ind w:left="0"/>
              <w:jc w:val="center"/>
              <w:rPr>
                <w:rFonts w:ascii="Times New Roman" w:hAnsi="Times New Roman" w:cs="Times New Roman"/>
              </w:rPr>
            </w:pPr>
            <w:r>
              <w:rPr>
                <w:rFonts w:ascii="Times New Roman" w:hAnsi="Times New Roman" w:cs="Times New Roman"/>
              </w:rPr>
              <w:t>45 – 59 (pre lansia)</w:t>
            </w:r>
          </w:p>
        </w:tc>
        <w:tc>
          <w:tcPr>
            <w:tcW w:w="2198" w:type="dxa"/>
            <w:tcBorders>
              <w:top w:val="single" w:sz="24" w:space="0" w:color="auto"/>
            </w:tcBorders>
          </w:tcPr>
          <w:p w14:paraId="42DD8D93" w14:textId="23A63EEE" w:rsidR="005F381C" w:rsidRPr="00CC4FFE" w:rsidRDefault="00C677E2" w:rsidP="00FE23F2">
            <w:pPr>
              <w:pStyle w:val="ListParagraph"/>
              <w:spacing w:after="0"/>
              <w:ind w:left="0"/>
              <w:jc w:val="center"/>
              <w:rPr>
                <w:rFonts w:ascii="Times New Roman" w:hAnsi="Times New Roman" w:cs="Times New Roman"/>
              </w:rPr>
            </w:pPr>
            <w:r>
              <w:rPr>
                <w:rFonts w:ascii="Times New Roman" w:hAnsi="Times New Roman" w:cs="Times New Roman"/>
              </w:rPr>
              <w:t>18</w:t>
            </w:r>
          </w:p>
        </w:tc>
        <w:tc>
          <w:tcPr>
            <w:tcW w:w="2198" w:type="dxa"/>
            <w:tcBorders>
              <w:top w:val="single" w:sz="24" w:space="0" w:color="auto"/>
            </w:tcBorders>
          </w:tcPr>
          <w:p w14:paraId="488D178B" w14:textId="79811533" w:rsidR="005F381C" w:rsidRPr="00CC4FFE" w:rsidRDefault="00C677E2" w:rsidP="00FE23F2">
            <w:pPr>
              <w:pStyle w:val="ListParagraph"/>
              <w:spacing w:after="0"/>
              <w:ind w:left="0"/>
              <w:jc w:val="center"/>
              <w:rPr>
                <w:rFonts w:ascii="Times New Roman" w:hAnsi="Times New Roman" w:cs="Times New Roman"/>
              </w:rPr>
            </w:pPr>
            <w:r>
              <w:rPr>
                <w:rFonts w:ascii="Times New Roman" w:hAnsi="Times New Roman" w:cs="Times New Roman"/>
              </w:rPr>
              <w:t>52,9</w:t>
            </w:r>
          </w:p>
        </w:tc>
      </w:tr>
      <w:tr w:rsidR="005F381C" w14:paraId="0D055FC6" w14:textId="77777777" w:rsidTr="00F63B16">
        <w:trPr>
          <w:trHeight w:val="21"/>
        </w:trPr>
        <w:tc>
          <w:tcPr>
            <w:tcW w:w="2198" w:type="dxa"/>
          </w:tcPr>
          <w:p w14:paraId="4159097D" w14:textId="45BB3257" w:rsidR="005F381C" w:rsidRPr="00CC4FFE" w:rsidRDefault="0080083C" w:rsidP="00FE23F2">
            <w:pPr>
              <w:pStyle w:val="ListParagraph"/>
              <w:spacing w:after="0"/>
              <w:ind w:left="0"/>
              <w:jc w:val="center"/>
              <w:rPr>
                <w:rFonts w:ascii="Times New Roman" w:hAnsi="Times New Roman" w:cs="Times New Roman"/>
              </w:rPr>
            </w:pPr>
            <w:r>
              <w:rPr>
                <w:rFonts w:ascii="Times New Roman" w:hAnsi="Times New Roman" w:cs="Times New Roman"/>
              </w:rPr>
              <w:t xml:space="preserve">≥ 60 </w:t>
            </w:r>
            <w:r w:rsidR="006D78CC">
              <w:rPr>
                <w:rFonts w:ascii="Times New Roman" w:hAnsi="Times New Roman" w:cs="Times New Roman"/>
              </w:rPr>
              <w:t xml:space="preserve"> (lansia)</w:t>
            </w:r>
          </w:p>
        </w:tc>
        <w:tc>
          <w:tcPr>
            <w:tcW w:w="2198" w:type="dxa"/>
          </w:tcPr>
          <w:p w14:paraId="0FCDE784" w14:textId="6CE44379" w:rsidR="005F381C" w:rsidRPr="00CC4FFE" w:rsidRDefault="00C677E2" w:rsidP="00FE23F2">
            <w:pPr>
              <w:pStyle w:val="ListParagraph"/>
              <w:spacing w:after="0"/>
              <w:ind w:left="0"/>
              <w:jc w:val="center"/>
              <w:rPr>
                <w:rFonts w:ascii="Times New Roman" w:hAnsi="Times New Roman" w:cs="Times New Roman"/>
              </w:rPr>
            </w:pPr>
            <w:r>
              <w:rPr>
                <w:rFonts w:ascii="Times New Roman" w:hAnsi="Times New Roman" w:cs="Times New Roman"/>
              </w:rPr>
              <w:t>16</w:t>
            </w:r>
          </w:p>
        </w:tc>
        <w:tc>
          <w:tcPr>
            <w:tcW w:w="2198" w:type="dxa"/>
          </w:tcPr>
          <w:p w14:paraId="69376407" w14:textId="578C493C" w:rsidR="005F381C" w:rsidRPr="00CC4FFE" w:rsidRDefault="00165D14" w:rsidP="00FE23F2">
            <w:pPr>
              <w:pStyle w:val="ListParagraph"/>
              <w:spacing w:after="0"/>
              <w:ind w:left="0"/>
              <w:jc w:val="center"/>
              <w:rPr>
                <w:rFonts w:ascii="Times New Roman" w:hAnsi="Times New Roman" w:cs="Times New Roman"/>
              </w:rPr>
            </w:pPr>
            <w:r>
              <w:rPr>
                <w:rFonts w:ascii="Times New Roman" w:hAnsi="Times New Roman" w:cs="Times New Roman"/>
              </w:rPr>
              <w:t>47,1</w:t>
            </w:r>
          </w:p>
        </w:tc>
      </w:tr>
      <w:tr w:rsidR="005F381C" w14:paraId="74DA33D5" w14:textId="77777777" w:rsidTr="00F63B16">
        <w:trPr>
          <w:trHeight w:val="21"/>
        </w:trPr>
        <w:tc>
          <w:tcPr>
            <w:tcW w:w="2198" w:type="dxa"/>
            <w:tcBorders>
              <w:bottom w:val="single" w:sz="24" w:space="0" w:color="auto"/>
            </w:tcBorders>
          </w:tcPr>
          <w:p w14:paraId="2237F2BE" w14:textId="77777777" w:rsidR="005F381C" w:rsidRPr="00CC4FFE" w:rsidRDefault="005F381C" w:rsidP="00FE23F2">
            <w:pPr>
              <w:pStyle w:val="ListParagraph"/>
              <w:spacing w:after="0"/>
              <w:ind w:left="0"/>
              <w:jc w:val="center"/>
              <w:rPr>
                <w:rFonts w:ascii="Times New Roman" w:hAnsi="Times New Roman" w:cs="Times New Roman"/>
                <w:b/>
              </w:rPr>
            </w:pPr>
            <w:r w:rsidRPr="00CC4FFE">
              <w:rPr>
                <w:rFonts w:ascii="Times New Roman" w:hAnsi="Times New Roman" w:cs="Times New Roman"/>
                <w:b/>
              </w:rPr>
              <w:t>Total</w:t>
            </w:r>
          </w:p>
        </w:tc>
        <w:tc>
          <w:tcPr>
            <w:tcW w:w="2198" w:type="dxa"/>
            <w:tcBorders>
              <w:bottom w:val="single" w:sz="24" w:space="0" w:color="auto"/>
            </w:tcBorders>
          </w:tcPr>
          <w:p w14:paraId="57682542" w14:textId="66DC8504" w:rsidR="005F381C" w:rsidRPr="00CC4FFE" w:rsidRDefault="00165D14" w:rsidP="00FE23F2">
            <w:pPr>
              <w:pStyle w:val="ListParagraph"/>
              <w:spacing w:after="0"/>
              <w:ind w:left="0"/>
              <w:jc w:val="center"/>
              <w:rPr>
                <w:rFonts w:ascii="Times New Roman" w:hAnsi="Times New Roman" w:cs="Times New Roman"/>
                <w:b/>
              </w:rPr>
            </w:pPr>
            <w:r>
              <w:rPr>
                <w:rFonts w:ascii="Times New Roman" w:hAnsi="Times New Roman" w:cs="Times New Roman"/>
                <w:b/>
              </w:rPr>
              <w:t>34</w:t>
            </w:r>
          </w:p>
        </w:tc>
        <w:tc>
          <w:tcPr>
            <w:tcW w:w="2198" w:type="dxa"/>
            <w:tcBorders>
              <w:bottom w:val="single" w:sz="24" w:space="0" w:color="auto"/>
            </w:tcBorders>
          </w:tcPr>
          <w:p w14:paraId="516A44B2" w14:textId="77777777" w:rsidR="005F381C" w:rsidRPr="00CC4FFE" w:rsidRDefault="005F381C" w:rsidP="00FE23F2">
            <w:pPr>
              <w:pStyle w:val="ListParagraph"/>
              <w:spacing w:after="0"/>
              <w:ind w:left="0"/>
              <w:jc w:val="center"/>
              <w:rPr>
                <w:rFonts w:ascii="Times New Roman" w:hAnsi="Times New Roman" w:cs="Times New Roman"/>
                <w:b/>
              </w:rPr>
            </w:pPr>
            <w:r>
              <w:rPr>
                <w:rFonts w:ascii="Times New Roman" w:hAnsi="Times New Roman" w:cs="Times New Roman"/>
                <w:b/>
              </w:rPr>
              <w:t>100</w:t>
            </w:r>
          </w:p>
        </w:tc>
      </w:tr>
    </w:tbl>
    <w:p w14:paraId="2E47C7E2" w14:textId="29A39415" w:rsidR="005F381C" w:rsidRDefault="005F381C" w:rsidP="00F63B16">
      <w:pPr>
        <w:pStyle w:val="ListParagraph"/>
        <w:spacing w:after="0" w:line="480" w:lineRule="auto"/>
        <w:ind w:left="1068" w:firstLine="709"/>
        <w:jc w:val="both"/>
        <w:rPr>
          <w:rFonts w:ascii="Times New Roman" w:hAnsi="Times New Roman" w:cs="Times New Roman"/>
          <w:sz w:val="24"/>
          <w:szCs w:val="24"/>
        </w:rPr>
      </w:pPr>
      <w:r w:rsidRPr="005F381C">
        <w:rPr>
          <w:rFonts w:ascii="Times New Roman" w:hAnsi="Times New Roman" w:cs="Times New Roman"/>
          <w:sz w:val="24"/>
          <w:szCs w:val="24"/>
        </w:rPr>
        <w:t>.</w:t>
      </w:r>
      <w:r w:rsidR="003B4BDD">
        <w:rPr>
          <w:rFonts w:ascii="Times New Roman" w:hAnsi="Times New Roman" w:cs="Times New Roman"/>
          <w:sz w:val="24"/>
          <w:szCs w:val="24"/>
        </w:rPr>
        <w:t>(Depkes, 2019)</w:t>
      </w:r>
    </w:p>
    <w:p w14:paraId="213473C1" w14:textId="03B54E73" w:rsidR="00950ABF" w:rsidRDefault="00950ABF" w:rsidP="00F63B16">
      <w:pPr>
        <w:pStyle w:val="ListParagraph"/>
        <w:spacing w:after="0" w:line="480" w:lineRule="auto"/>
        <w:ind w:left="1068" w:firstLine="709"/>
        <w:jc w:val="both"/>
        <w:rPr>
          <w:rFonts w:ascii="Times New Roman" w:hAnsi="Times New Roman" w:cs="Times New Roman"/>
          <w:sz w:val="24"/>
          <w:szCs w:val="24"/>
        </w:rPr>
      </w:pPr>
      <w:r>
        <w:rPr>
          <w:rFonts w:ascii="Times New Roman" w:hAnsi="Times New Roman" w:cs="Times New Roman"/>
          <w:sz w:val="24"/>
          <w:szCs w:val="24"/>
        </w:rPr>
        <w:t xml:space="preserve">Berdasarkan tabel 4.4 dapat diketahui bahwa peserta Diabetes </w:t>
      </w:r>
      <w:r w:rsidR="00D70FAE">
        <w:rPr>
          <w:rFonts w:ascii="Times New Roman" w:hAnsi="Times New Roman" w:cs="Times New Roman"/>
          <w:sz w:val="24"/>
          <w:szCs w:val="24"/>
        </w:rPr>
        <w:t>Melitus</w:t>
      </w:r>
      <w:r>
        <w:rPr>
          <w:rFonts w:ascii="Times New Roman" w:hAnsi="Times New Roman" w:cs="Times New Roman"/>
          <w:sz w:val="24"/>
          <w:szCs w:val="24"/>
        </w:rPr>
        <w:t xml:space="preserve"> yang mengikuti kegiatan Prolanis di Puskesmas Debong Lor Ko</w:t>
      </w:r>
      <w:r w:rsidR="00460146">
        <w:rPr>
          <w:rFonts w:ascii="Times New Roman" w:hAnsi="Times New Roman" w:cs="Times New Roman"/>
          <w:sz w:val="24"/>
          <w:szCs w:val="24"/>
        </w:rPr>
        <w:t xml:space="preserve">ta Tegal terbanyak pada </w:t>
      </w:r>
      <w:r>
        <w:rPr>
          <w:rFonts w:ascii="Times New Roman" w:hAnsi="Times New Roman" w:cs="Times New Roman"/>
          <w:sz w:val="24"/>
          <w:szCs w:val="24"/>
        </w:rPr>
        <w:t>usia</w:t>
      </w:r>
      <w:r w:rsidR="009769DE">
        <w:rPr>
          <w:rFonts w:ascii="Times New Roman" w:hAnsi="Times New Roman" w:cs="Times New Roman"/>
          <w:sz w:val="24"/>
          <w:szCs w:val="24"/>
        </w:rPr>
        <w:t xml:space="preserve"> pre</w:t>
      </w:r>
      <w:r w:rsidR="00460146">
        <w:rPr>
          <w:rFonts w:ascii="Times New Roman" w:hAnsi="Times New Roman" w:cs="Times New Roman"/>
          <w:sz w:val="24"/>
          <w:szCs w:val="24"/>
        </w:rPr>
        <w:t>lansia  sejumlah 18 orang (52,9%) sedangkan pada usia lansia terdapat 16 orang (47,1</w:t>
      </w:r>
      <w:r>
        <w:rPr>
          <w:rFonts w:ascii="Times New Roman" w:hAnsi="Times New Roman" w:cs="Times New Roman"/>
          <w:sz w:val="24"/>
          <w:szCs w:val="24"/>
        </w:rPr>
        <w:t xml:space="preserve">%). </w:t>
      </w:r>
    </w:p>
    <w:p w14:paraId="4218E2C8" w14:textId="2A765BF9" w:rsidR="00950ABF" w:rsidRDefault="00950ABF" w:rsidP="00F63B16">
      <w:pPr>
        <w:pStyle w:val="ListParagraph"/>
        <w:spacing w:after="0" w:line="480" w:lineRule="auto"/>
        <w:ind w:left="1068" w:firstLine="709"/>
        <w:jc w:val="both"/>
        <w:rPr>
          <w:rFonts w:ascii="Times New Roman" w:hAnsi="Times New Roman" w:cs="Times New Roman"/>
          <w:sz w:val="24"/>
          <w:szCs w:val="24"/>
        </w:rPr>
      </w:pPr>
      <w:r>
        <w:rPr>
          <w:rFonts w:ascii="Times New Roman" w:hAnsi="Times New Roman" w:cs="Times New Roman"/>
          <w:sz w:val="24"/>
          <w:szCs w:val="24"/>
        </w:rPr>
        <w:t>Penelitian ini sesuai dengan hasil penelitian</w:t>
      </w:r>
      <w:r w:rsidR="00251BE3">
        <w:rPr>
          <w:rFonts w:ascii="Times New Roman" w:hAnsi="Times New Roman" w:cs="Times New Roman"/>
          <w:sz w:val="24"/>
          <w:szCs w:val="24"/>
        </w:rPr>
        <w:t xml:space="preserve"> </w:t>
      </w:r>
      <w:r w:rsidR="00982F13">
        <w:rPr>
          <w:rFonts w:ascii="Times New Roman" w:hAnsi="Times New Roman" w:cs="Times New Roman"/>
          <w:sz w:val="24"/>
          <w:szCs w:val="24"/>
        </w:rPr>
        <w:t>Puspita dan Luluk</w:t>
      </w:r>
      <w:r w:rsidR="00D8392E">
        <w:rPr>
          <w:rFonts w:ascii="Times New Roman" w:hAnsi="Times New Roman" w:cs="Times New Roman"/>
          <w:sz w:val="24"/>
          <w:szCs w:val="24"/>
        </w:rPr>
        <w:t xml:space="preserve"> (2018) di Prolanis Pu</w:t>
      </w:r>
      <w:r w:rsidR="00F91DAB">
        <w:rPr>
          <w:rFonts w:ascii="Times New Roman" w:hAnsi="Times New Roman" w:cs="Times New Roman"/>
          <w:sz w:val="24"/>
          <w:szCs w:val="24"/>
        </w:rPr>
        <w:t>skesmas Gilingan Surakarta</w:t>
      </w:r>
      <w:r w:rsidR="00D8392E">
        <w:rPr>
          <w:rFonts w:ascii="Times New Roman" w:hAnsi="Times New Roman" w:cs="Times New Roman"/>
          <w:sz w:val="24"/>
          <w:szCs w:val="24"/>
        </w:rPr>
        <w:t xml:space="preserve">, yang menunjukkan bahwa peserta terbanyak pada </w:t>
      </w:r>
      <w:r w:rsidR="00F91DAB">
        <w:rPr>
          <w:rFonts w:ascii="Times New Roman" w:hAnsi="Times New Roman" w:cs="Times New Roman"/>
          <w:sz w:val="24"/>
          <w:szCs w:val="24"/>
        </w:rPr>
        <w:t xml:space="preserve">rentang </w:t>
      </w:r>
      <w:r w:rsidR="00D8392E">
        <w:rPr>
          <w:rFonts w:ascii="Times New Roman" w:hAnsi="Times New Roman" w:cs="Times New Roman"/>
          <w:sz w:val="24"/>
          <w:szCs w:val="24"/>
        </w:rPr>
        <w:t>usia</w:t>
      </w:r>
      <w:r w:rsidR="0080083C">
        <w:rPr>
          <w:rFonts w:ascii="Times New Roman" w:hAnsi="Times New Roman" w:cs="Times New Roman"/>
          <w:sz w:val="24"/>
          <w:szCs w:val="24"/>
        </w:rPr>
        <w:t xml:space="preserve"> </w:t>
      </w:r>
      <w:r w:rsidR="00F91DAB">
        <w:rPr>
          <w:rFonts w:ascii="Times New Roman" w:hAnsi="Times New Roman" w:cs="Times New Roman"/>
          <w:sz w:val="24"/>
          <w:szCs w:val="24"/>
        </w:rPr>
        <w:t xml:space="preserve">45 – 59 tahun sebanyak 37 orang (86%). </w:t>
      </w:r>
    </w:p>
    <w:p w14:paraId="0D871145" w14:textId="61A6A039" w:rsidR="006553A9" w:rsidRPr="003C0512" w:rsidRDefault="00B73BF4" w:rsidP="003C0512">
      <w:pPr>
        <w:pStyle w:val="ListParagraph"/>
        <w:spacing w:after="0" w:line="480" w:lineRule="auto"/>
        <w:ind w:left="1068" w:firstLine="709"/>
        <w:jc w:val="both"/>
        <w:rPr>
          <w:rFonts w:ascii="Times New Roman" w:hAnsi="Times New Roman" w:cs="Times New Roman"/>
          <w:sz w:val="24"/>
          <w:szCs w:val="24"/>
        </w:rPr>
      </w:pPr>
      <w:r>
        <w:rPr>
          <w:rFonts w:ascii="Times New Roman" w:hAnsi="Times New Roman" w:cs="Times New Roman"/>
          <w:sz w:val="24"/>
          <w:szCs w:val="24"/>
        </w:rPr>
        <w:t xml:space="preserve">Meningkatnya usia seseorang </w:t>
      </w:r>
      <w:r w:rsidR="00D55BA9">
        <w:rPr>
          <w:rFonts w:ascii="Times New Roman" w:hAnsi="Times New Roman" w:cs="Times New Roman"/>
          <w:sz w:val="24"/>
          <w:szCs w:val="24"/>
        </w:rPr>
        <w:t>mengakibatkan perubahan metabolisme karbohidrat serta perubahan pelepasan insulin yang dipengaruhi oleh gula dalam darah dan terhambatnya pelepasan glukosa yang masuk ke dalam sel karena di pengaruhi oleh insulin</w:t>
      </w:r>
      <w:r w:rsidR="00AE1CA1">
        <w:rPr>
          <w:rFonts w:ascii="Times New Roman" w:hAnsi="Times New Roman" w:cs="Times New Roman"/>
          <w:sz w:val="24"/>
          <w:szCs w:val="24"/>
        </w:rPr>
        <w:t xml:space="preserve"> (Rosita dkk, 2022)</w:t>
      </w:r>
      <w:r w:rsidR="00D55BA9">
        <w:rPr>
          <w:rFonts w:ascii="Times New Roman" w:hAnsi="Times New Roman" w:cs="Times New Roman"/>
          <w:sz w:val="24"/>
          <w:szCs w:val="24"/>
        </w:rPr>
        <w:t xml:space="preserve">. </w:t>
      </w:r>
      <w:r w:rsidR="00AE1CA1">
        <w:rPr>
          <w:rFonts w:ascii="Times New Roman" w:hAnsi="Times New Roman" w:cs="Times New Roman"/>
          <w:sz w:val="24"/>
          <w:szCs w:val="24"/>
        </w:rPr>
        <w:t xml:space="preserve">Jurnal penelitian Susanti </w:t>
      </w:r>
      <w:r w:rsidR="00AE1CA1">
        <w:rPr>
          <w:rFonts w:ascii="Times New Roman" w:hAnsi="Times New Roman" w:cs="Times New Roman"/>
          <w:i/>
          <w:sz w:val="24"/>
          <w:szCs w:val="24"/>
        </w:rPr>
        <w:t xml:space="preserve">et al </w:t>
      </w:r>
      <w:r w:rsidR="00AE1CA1">
        <w:rPr>
          <w:rFonts w:ascii="Times New Roman" w:hAnsi="Times New Roman" w:cs="Times New Roman"/>
          <w:sz w:val="24"/>
          <w:szCs w:val="24"/>
        </w:rPr>
        <w:t xml:space="preserve"> (2019) menjelaskan bahwa usia menjadi salah satu fakto</w:t>
      </w:r>
      <w:r w:rsidR="00A32E4E">
        <w:rPr>
          <w:rFonts w:ascii="Times New Roman" w:hAnsi="Times New Roman" w:cs="Times New Roman"/>
          <w:sz w:val="24"/>
          <w:szCs w:val="24"/>
        </w:rPr>
        <w:t>r</w:t>
      </w:r>
      <w:r w:rsidR="00AE1CA1">
        <w:rPr>
          <w:rFonts w:ascii="Times New Roman" w:hAnsi="Times New Roman" w:cs="Times New Roman"/>
          <w:sz w:val="24"/>
          <w:szCs w:val="24"/>
        </w:rPr>
        <w:t xml:space="preserve"> risiko seseorang terkena Diabetes </w:t>
      </w:r>
      <w:r w:rsidR="00D70FAE">
        <w:rPr>
          <w:rFonts w:ascii="Times New Roman" w:hAnsi="Times New Roman" w:cs="Times New Roman"/>
          <w:sz w:val="24"/>
          <w:szCs w:val="24"/>
        </w:rPr>
        <w:t>Melitus</w:t>
      </w:r>
      <w:r w:rsidR="00AE1CA1">
        <w:rPr>
          <w:rFonts w:ascii="Times New Roman" w:hAnsi="Times New Roman" w:cs="Times New Roman"/>
          <w:sz w:val="24"/>
          <w:szCs w:val="24"/>
        </w:rPr>
        <w:t xml:space="preserve">, dimana meningkatnya usia seseorang maka akan terjadi perubahan fungsi organ tubuh serta biokimia. </w:t>
      </w:r>
    </w:p>
    <w:p w14:paraId="7DE8E705" w14:textId="77777777" w:rsidR="00D84F0A" w:rsidRDefault="00D84F0A" w:rsidP="00F63B16">
      <w:pPr>
        <w:pStyle w:val="ListParagraph"/>
        <w:numPr>
          <w:ilvl w:val="0"/>
          <w:numId w:val="63"/>
        </w:numPr>
        <w:spacing w:after="0" w:line="480" w:lineRule="auto"/>
        <w:ind w:left="1068"/>
        <w:jc w:val="both"/>
        <w:rPr>
          <w:rFonts w:ascii="Times New Roman" w:hAnsi="Times New Roman" w:cs="Times New Roman"/>
          <w:sz w:val="24"/>
          <w:szCs w:val="24"/>
        </w:rPr>
      </w:pPr>
      <w:r>
        <w:rPr>
          <w:rFonts w:ascii="Times New Roman" w:hAnsi="Times New Roman" w:cs="Times New Roman"/>
          <w:sz w:val="24"/>
          <w:szCs w:val="24"/>
        </w:rPr>
        <w:lastRenderedPageBreak/>
        <w:t>Berdasarkan Pekerjaan</w:t>
      </w:r>
    </w:p>
    <w:p w14:paraId="1B43D975" w14:textId="214F81A6" w:rsidR="003863BF" w:rsidRDefault="00D84F0A" w:rsidP="006553A9">
      <w:pPr>
        <w:pStyle w:val="ListParagraph"/>
        <w:spacing w:after="0" w:line="480" w:lineRule="auto"/>
        <w:ind w:left="1068" w:firstLine="709"/>
        <w:jc w:val="both"/>
        <w:rPr>
          <w:rFonts w:ascii="Times New Roman" w:hAnsi="Times New Roman" w:cs="Times New Roman"/>
          <w:sz w:val="24"/>
          <w:szCs w:val="24"/>
        </w:rPr>
      </w:pPr>
      <w:r w:rsidRPr="00D84F0A">
        <w:rPr>
          <w:rFonts w:ascii="Times New Roman" w:hAnsi="Times New Roman" w:cs="Times New Roman"/>
          <w:sz w:val="24"/>
          <w:szCs w:val="24"/>
        </w:rPr>
        <w:t>Karakteristik res</w:t>
      </w:r>
      <w:r>
        <w:rPr>
          <w:rFonts w:ascii="Times New Roman" w:hAnsi="Times New Roman" w:cs="Times New Roman"/>
          <w:sz w:val="24"/>
          <w:szCs w:val="24"/>
        </w:rPr>
        <w:t xml:space="preserve">ponden </w:t>
      </w:r>
      <w:r w:rsidR="004660C0">
        <w:rPr>
          <w:rFonts w:ascii="Times New Roman" w:hAnsi="Times New Roman" w:cs="Times New Roman"/>
          <w:sz w:val="24"/>
          <w:szCs w:val="24"/>
        </w:rPr>
        <w:t xml:space="preserve">penderita Diabetes </w:t>
      </w:r>
      <w:r w:rsidR="00D70FAE">
        <w:rPr>
          <w:rFonts w:ascii="Times New Roman" w:hAnsi="Times New Roman" w:cs="Times New Roman"/>
          <w:sz w:val="24"/>
          <w:szCs w:val="24"/>
        </w:rPr>
        <w:t>Melitus</w:t>
      </w:r>
      <w:r w:rsidR="004660C0">
        <w:rPr>
          <w:rFonts w:ascii="Times New Roman" w:hAnsi="Times New Roman" w:cs="Times New Roman"/>
          <w:sz w:val="24"/>
          <w:szCs w:val="24"/>
        </w:rPr>
        <w:t xml:space="preserve"> </w:t>
      </w:r>
      <w:r>
        <w:rPr>
          <w:rFonts w:ascii="Times New Roman" w:hAnsi="Times New Roman" w:cs="Times New Roman"/>
          <w:sz w:val="24"/>
          <w:szCs w:val="24"/>
        </w:rPr>
        <w:t>berdasarkan pekerjaan</w:t>
      </w:r>
      <w:r w:rsidRPr="00D84F0A">
        <w:rPr>
          <w:rFonts w:ascii="Times New Roman" w:hAnsi="Times New Roman" w:cs="Times New Roman"/>
          <w:sz w:val="24"/>
          <w:szCs w:val="24"/>
        </w:rPr>
        <w:t xml:space="preserve"> di Prolanis Puskesmas Debong Lor Kota Tegal diperoleh data se</w:t>
      </w:r>
      <w:r>
        <w:rPr>
          <w:rFonts w:ascii="Times New Roman" w:hAnsi="Times New Roman" w:cs="Times New Roman"/>
          <w:sz w:val="24"/>
          <w:szCs w:val="24"/>
        </w:rPr>
        <w:t>bagaimana tertera pada tabel 4.5</w:t>
      </w:r>
    </w:p>
    <w:p w14:paraId="4796118C" w14:textId="1ECFE8B4" w:rsidR="00D84F0A" w:rsidRPr="00F66C21" w:rsidRDefault="00F66C21" w:rsidP="00F63B16">
      <w:pPr>
        <w:pStyle w:val="Caption"/>
        <w:ind w:left="1210"/>
        <w:jc w:val="center"/>
        <w:rPr>
          <w:rFonts w:ascii="Times New Roman" w:hAnsi="Times New Roman" w:cs="Times New Roman"/>
          <w:color w:val="auto"/>
          <w:sz w:val="36"/>
          <w:szCs w:val="24"/>
        </w:rPr>
      </w:pPr>
      <w:bookmarkStart w:id="78" w:name="_Toc143064548"/>
      <w:r w:rsidRPr="00F66C21">
        <w:rPr>
          <w:rFonts w:ascii="Times New Roman" w:hAnsi="Times New Roman" w:cs="Times New Roman"/>
          <w:color w:val="auto"/>
          <w:sz w:val="24"/>
        </w:rPr>
        <w:t xml:space="preserve">Tabel 4. </w:t>
      </w:r>
      <w:r w:rsidRPr="00F66C21">
        <w:rPr>
          <w:rFonts w:ascii="Times New Roman" w:hAnsi="Times New Roman" w:cs="Times New Roman"/>
          <w:color w:val="auto"/>
          <w:sz w:val="24"/>
        </w:rPr>
        <w:fldChar w:fldCharType="begin"/>
      </w:r>
      <w:r w:rsidRPr="00F66C21">
        <w:rPr>
          <w:rFonts w:ascii="Times New Roman" w:hAnsi="Times New Roman" w:cs="Times New Roman"/>
          <w:color w:val="auto"/>
          <w:sz w:val="24"/>
        </w:rPr>
        <w:instrText xml:space="preserve"> SEQ Tabel_4. \* ARABIC </w:instrText>
      </w:r>
      <w:r w:rsidRPr="00F66C21">
        <w:rPr>
          <w:rFonts w:ascii="Times New Roman" w:hAnsi="Times New Roman" w:cs="Times New Roman"/>
          <w:color w:val="auto"/>
          <w:sz w:val="24"/>
        </w:rPr>
        <w:fldChar w:fldCharType="separate"/>
      </w:r>
      <w:r w:rsidR="008D0A8B">
        <w:rPr>
          <w:rFonts w:ascii="Times New Roman" w:hAnsi="Times New Roman" w:cs="Times New Roman"/>
          <w:noProof/>
          <w:color w:val="auto"/>
          <w:sz w:val="24"/>
        </w:rPr>
        <w:t>5</w:t>
      </w:r>
      <w:r w:rsidRPr="00F66C21">
        <w:rPr>
          <w:rFonts w:ascii="Times New Roman" w:hAnsi="Times New Roman" w:cs="Times New Roman"/>
          <w:color w:val="auto"/>
          <w:sz w:val="24"/>
        </w:rPr>
        <w:fldChar w:fldCharType="end"/>
      </w:r>
      <w:r w:rsidRPr="00F66C21">
        <w:rPr>
          <w:rFonts w:ascii="Times New Roman" w:hAnsi="Times New Roman" w:cs="Times New Roman"/>
          <w:color w:val="auto"/>
          <w:sz w:val="24"/>
        </w:rPr>
        <w:t xml:space="preserve"> Karakteristik Responden Berdasarkan Pekerjaan</w:t>
      </w:r>
      <w:bookmarkEnd w:id="78"/>
    </w:p>
    <w:tbl>
      <w:tblPr>
        <w:tblW w:w="0" w:type="auto"/>
        <w:tblInd w:w="1307" w:type="dxa"/>
        <w:tblLook w:val="04A0" w:firstRow="1" w:lastRow="0" w:firstColumn="1" w:lastColumn="0" w:noHBand="0" w:noVBand="1"/>
      </w:tblPr>
      <w:tblGrid>
        <w:gridCol w:w="2198"/>
        <w:gridCol w:w="2198"/>
        <w:gridCol w:w="2198"/>
      </w:tblGrid>
      <w:tr w:rsidR="00D84F0A" w14:paraId="4905EE01" w14:textId="77777777" w:rsidTr="00F63B16">
        <w:trPr>
          <w:trHeight w:val="21"/>
        </w:trPr>
        <w:tc>
          <w:tcPr>
            <w:tcW w:w="2198" w:type="dxa"/>
            <w:tcBorders>
              <w:top w:val="single" w:sz="18" w:space="0" w:color="auto"/>
              <w:bottom w:val="single" w:sz="18" w:space="0" w:color="auto"/>
            </w:tcBorders>
          </w:tcPr>
          <w:p w14:paraId="049309FE" w14:textId="0B6DA3A9" w:rsidR="00D84F0A" w:rsidRPr="00CC4FFE" w:rsidRDefault="00D84F0A" w:rsidP="003C0512">
            <w:pPr>
              <w:pStyle w:val="ListParagraph"/>
              <w:spacing w:after="0"/>
              <w:ind w:left="0"/>
              <w:jc w:val="center"/>
              <w:rPr>
                <w:rFonts w:ascii="Times New Roman" w:hAnsi="Times New Roman" w:cs="Times New Roman"/>
                <w:b/>
              </w:rPr>
            </w:pPr>
            <w:r>
              <w:rPr>
                <w:rFonts w:ascii="Times New Roman" w:hAnsi="Times New Roman" w:cs="Times New Roman"/>
                <w:b/>
              </w:rPr>
              <w:t xml:space="preserve">Pekerjaan </w:t>
            </w:r>
          </w:p>
        </w:tc>
        <w:tc>
          <w:tcPr>
            <w:tcW w:w="2198" w:type="dxa"/>
            <w:tcBorders>
              <w:top w:val="single" w:sz="18" w:space="0" w:color="auto"/>
              <w:bottom w:val="single" w:sz="18" w:space="0" w:color="auto"/>
            </w:tcBorders>
          </w:tcPr>
          <w:p w14:paraId="17F2F80B" w14:textId="77777777" w:rsidR="00D84F0A" w:rsidRPr="00CC4FFE" w:rsidRDefault="00D84F0A" w:rsidP="003C0512">
            <w:pPr>
              <w:pStyle w:val="ListParagraph"/>
              <w:spacing w:after="0"/>
              <w:ind w:left="0"/>
              <w:jc w:val="center"/>
              <w:rPr>
                <w:rFonts w:ascii="Times New Roman" w:hAnsi="Times New Roman" w:cs="Times New Roman"/>
                <w:b/>
              </w:rPr>
            </w:pPr>
            <w:r w:rsidRPr="00CC4FFE">
              <w:rPr>
                <w:rFonts w:ascii="Times New Roman" w:hAnsi="Times New Roman" w:cs="Times New Roman"/>
                <w:b/>
              </w:rPr>
              <w:t>Frekuensi</w:t>
            </w:r>
          </w:p>
        </w:tc>
        <w:tc>
          <w:tcPr>
            <w:tcW w:w="2198" w:type="dxa"/>
            <w:tcBorders>
              <w:top w:val="single" w:sz="18" w:space="0" w:color="auto"/>
              <w:bottom w:val="single" w:sz="18" w:space="0" w:color="auto"/>
            </w:tcBorders>
          </w:tcPr>
          <w:p w14:paraId="5F227C43" w14:textId="77777777" w:rsidR="00D84F0A" w:rsidRPr="00CC4FFE" w:rsidRDefault="00D84F0A" w:rsidP="003C0512">
            <w:pPr>
              <w:pStyle w:val="ListParagraph"/>
              <w:spacing w:after="0"/>
              <w:ind w:left="0"/>
              <w:jc w:val="center"/>
              <w:rPr>
                <w:rFonts w:ascii="Times New Roman" w:hAnsi="Times New Roman" w:cs="Times New Roman"/>
                <w:b/>
              </w:rPr>
            </w:pPr>
            <w:r w:rsidRPr="00CC4FFE">
              <w:rPr>
                <w:rFonts w:ascii="Times New Roman" w:hAnsi="Times New Roman" w:cs="Times New Roman"/>
                <w:b/>
              </w:rPr>
              <w:t>Presentase</w:t>
            </w:r>
          </w:p>
        </w:tc>
      </w:tr>
      <w:tr w:rsidR="00D84F0A" w14:paraId="4E57808D" w14:textId="77777777" w:rsidTr="00F63B16">
        <w:trPr>
          <w:trHeight w:val="21"/>
        </w:trPr>
        <w:tc>
          <w:tcPr>
            <w:tcW w:w="2198" w:type="dxa"/>
            <w:tcBorders>
              <w:top w:val="single" w:sz="18" w:space="0" w:color="auto"/>
            </w:tcBorders>
          </w:tcPr>
          <w:p w14:paraId="03888A23" w14:textId="75878466" w:rsidR="00D84F0A" w:rsidRPr="00CC4FFE" w:rsidRDefault="00D84F0A" w:rsidP="003C0512">
            <w:pPr>
              <w:pStyle w:val="ListParagraph"/>
              <w:spacing w:after="0"/>
              <w:ind w:left="0"/>
              <w:jc w:val="center"/>
              <w:rPr>
                <w:rFonts w:ascii="Times New Roman" w:hAnsi="Times New Roman" w:cs="Times New Roman"/>
              </w:rPr>
            </w:pPr>
            <w:r>
              <w:rPr>
                <w:rFonts w:ascii="Times New Roman" w:hAnsi="Times New Roman" w:cs="Times New Roman"/>
              </w:rPr>
              <w:t>Ibu rumah tangga</w:t>
            </w:r>
          </w:p>
        </w:tc>
        <w:tc>
          <w:tcPr>
            <w:tcW w:w="2198" w:type="dxa"/>
            <w:tcBorders>
              <w:top w:val="single" w:sz="18" w:space="0" w:color="auto"/>
            </w:tcBorders>
          </w:tcPr>
          <w:p w14:paraId="2828182A" w14:textId="4EAD7848" w:rsidR="00D84F0A" w:rsidRPr="00CC4FFE" w:rsidRDefault="00460146" w:rsidP="003C0512">
            <w:pPr>
              <w:pStyle w:val="ListParagraph"/>
              <w:spacing w:after="0"/>
              <w:ind w:left="0"/>
              <w:jc w:val="center"/>
              <w:rPr>
                <w:rFonts w:ascii="Times New Roman" w:hAnsi="Times New Roman" w:cs="Times New Roman"/>
              </w:rPr>
            </w:pPr>
            <w:r>
              <w:rPr>
                <w:rFonts w:ascii="Times New Roman" w:hAnsi="Times New Roman" w:cs="Times New Roman"/>
              </w:rPr>
              <w:t>20</w:t>
            </w:r>
          </w:p>
        </w:tc>
        <w:tc>
          <w:tcPr>
            <w:tcW w:w="2198" w:type="dxa"/>
            <w:tcBorders>
              <w:top w:val="single" w:sz="18" w:space="0" w:color="auto"/>
            </w:tcBorders>
          </w:tcPr>
          <w:p w14:paraId="2533C69F" w14:textId="54097F2B" w:rsidR="00D84F0A" w:rsidRPr="00CC4FFE" w:rsidRDefault="00460146" w:rsidP="003C0512">
            <w:pPr>
              <w:pStyle w:val="ListParagraph"/>
              <w:spacing w:after="0"/>
              <w:ind w:left="0"/>
              <w:jc w:val="center"/>
              <w:rPr>
                <w:rFonts w:ascii="Times New Roman" w:hAnsi="Times New Roman" w:cs="Times New Roman"/>
              </w:rPr>
            </w:pPr>
            <w:r>
              <w:rPr>
                <w:rFonts w:ascii="Times New Roman" w:hAnsi="Times New Roman" w:cs="Times New Roman"/>
              </w:rPr>
              <w:t>58,8</w:t>
            </w:r>
          </w:p>
        </w:tc>
      </w:tr>
      <w:tr w:rsidR="00D84F0A" w14:paraId="545CF8E7" w14:textId="77777777" w:rsidTr="00F63B16">
        <w:trPr>
          <w:trHeight w:val="21"/>
        </w:trPr>
        <w:tc>
          <w:tcPr>
            <w:tcW w:w="2198" w:type="dxa"/>
          </w:tcPr>
          <w:p w14:paraId="05173542" w14:textId="2DE0D4CA" w:rsidR="00D84F0A" w:rsidRDefault="00460146" w:rsidP="003C0512">
            <w:pPr>
              <w:pStyle w:val="ListParagraph"/>
              <w:spacing w:after="0"/>
              <w:ind w:left="0"/>
              <w:jc w:val="center"/>
              <w:rPr>
                <w:rFonts w:ascii="Times New Roman" w:hAnsi="Times New Roman" w:cs="Times New Roman"/>
              </w:rPr>
            </w:pPr>
            <w:r>
              <w:rPr>
                <w:rFonts w:ascii="Times New Roman" w:hAnsi="Times New Roman" w:cs="Times New Roman"/>
              </w:rPr>
              <w:t>Wiraswasta</w:t>
            </w:r>
          </w:p>
        </w:tc>
        <w:tc>
          <w:tcPr>
            <w:tcW w:w="2198" w:type="dxa"/>
          </w:tcPr>
          <w:p w14:paraId="6662D66D" w14:textId="30F9CF2E" w:rsidR="00D84F0A" w:rsidRDefault="00460146" w:rsidP="003C0512">
            <w:pPr>
              <w:pStyle w:val="ListParagraph"/>
              <w:spacing w:after="0"/>
              <w:ind w:left="0"/>
              <w:jc w:val="center"/>
              <w:rPr>
                <w:rFonts w:ascii="Times New Roman" w:hAnsi="Times New Roman" w:cs="Times New Roman"/>
              </w:rPr>
            </w:pPr>
            <w:r>
              <w:rPr>
                <w:rFonts w:ascii="Times New Roman" w:hAnsi="Times New Roman" w:cs="Times New Roman"/>
              </w:rPr>
              <w:t>6</w:t>
            </w:r>
          </w:p>
        </w:tc>
        <w:tc>
          <w:tcPr>
            <w:tcW w:w="2198" w:type="dxa"/>
          </w:tcPr>
          <w:p w14:paraId="78C90F4D" w14:textId="399D2EBA" w:rsidR="00D84F0A" w:rsidRDefault="00460146" w:rsidP="003C0512">
            <w:pPr>
              <w:pStyle w:val="ListParagraph"/>
              <w:spacing w:after="0"/>
              <w:ind w:left="0"/>
              <w:jc w:val="center"/>
              <w:rPr>
                <w:rFonts w:ascii="Times New Roman" w:hAnsi="Times New Roman" w:cs="Times New Roman"/>
              </w:rPr>
            </w:pPr>
            <w:r>
              <w:rPr>
                <w:rFonts w:ascii="Times New Roman" w:hAnsi="Times New Roman" w:cs="Times New Roman"/>
              </w:rPr>
              <w:t>17,6</w:t>
            </w:r>
          </w:p>
        </w:tc>
      </w:tr>
      <w:tr w:rsidR="00D84F0A" w14:paraId="3652EAE6" w14:textId="77777777" w:rsidTr="00F63B16">
        <w:trPr>
          <w:trHeight w:val="21"/>
        </w:trPr>
        <w:tc>
          <w:tcPr>
            <w:tcW w:w="2198" w:type="dxa"/>
          </w:tcPr>
          <w:p w14:paraId="7E96101F" w14:textId="1AC41900" w:rsidR="00D84F0A" w:rsidRDefault="00460146" w:rsidP="003C0512">
            <w:pPr>
              <w:pStyle w:val="ListParagraph"/>
              <w:spacing w:after="0"/>
              <w:ind w:left="0"/>
              <w:jc w:val="center"/>
              <w:rPr>
                <w:rFonts w:ascii="Times New Roman" w:hAnsi="Times New Roman" w:cs="Times New Roman"/>
              </w:rPr>
            </w:pPr>
            <w:r>
              <w:rPr>
                <w:rFonts w:ascii="Times New Roman" w:hAnsi="Times New Roman" w:cs="Times New Roman"/>
              </w:rPr>
              <w:t>Buruh</w:t>
            </w:r>
          </w:p>
        </w:tc>
        <w:tc>
          <w:tcPr>
            <w:tcW w:w="2198" w:type="dxa"/>
          </w:tcPr>
          <w:p w14:paraId="5DF577B6" w14:textId="49E62EF9" w:rsidR="00D84F0A" w:rsidRDefault="00460146" w:rsidP="003C0512">
            <w:pPr>
              <w:pStyle w:val="ListParagraph"/>
              <w:spacing w:after="0"/>
              <w:ind w:left="0"/>
              <w:jc w:val="center"/>
              <w:rPr>
                <w:rFonts w:ascii="Times New Roman" w:hAnsi="Times New Roman" w:cs="Times New Roman"/>
              </w:rPr>
            </w:pPr>
            <w:r>
              <w:rPr>
                <w:rFonts w:ascii="Times New Roman" w:hAnsi="Times New Roman" w:cs="Times New Roman"/>
              </w:rPr>
              <w:t>4</w:t>
            </w:r>
          </w:p>
        </w:tc>
        <w:tc>
          <w:tcPr>
            <w:tcW w:w="2198" w:type="dxa"/>
          </w:tcPr>
          <w:p w14:paraId="2CFE6419" w14:textId="43EA6D51" w:rsidR="00D84F0A" w:rsidRDefault="00460146" w:rsidP="003C0512">
            <w:pPr>
              <w:pStyle w:val="ListParagraph"/>
              <w:spacing w:after="0"/>
              <w:ind w:left="0"/>
              <w:jc w:val="center"/>
              <w:rPr>
                <w:rFonts w:ascii="Times New Roman" w:hAnsi="Times New Roman" w:cs="Times New Roman"/>
              </w:rPr>
            </w:pPr>
            <w:r>
              <w:rPr>
                <w:rFonts w:ascii="Times New Roman" w:hAnsi="Times New Roman" w:cs="Times New Roman"/>
              </w:rPr>
              <w:t>11,8</w:t>
            </w:r>
          </w:p>
        </w:tc>
      </w:tr>
      <w:tr w:rsidR="00D84F0A" w14:paraId="2CE59938" w14:textId="77777777" w:rsidTr="00F63B16">
        <w:trPr>
          <w:trHeight w:val="21"/>
        </w:trPr>
        <w:tc>
          <w:tcPr>
            <w:tcW w:w="2198" w:type="dxa"/>
          </w:tcPr>
          <w:p w14:paraId="0DEB834F" w14:textId="0C8661CB" w:rsidR="00D84F0A" w:rsidRPr="00CC4FFE" w:rsidRDefault="00460146" w:rsidP="003C0512">
            <w:pPr>
              <w:pStyle w:val="ListParagraph"/>
              <w:spacing w:after="0"/>
              <w:ind w:left="0"/>
              <w:jc w:val="center"/>
              <w:rPr>
                <w:rFonts w:ascii="Times New Roman" w:hAnsi="Times New Roman" w:cs="Times New Roman"/>
              </w:rPr>
            </w:pPr>
            <w:r>
              <w:rPr>
                <w:rFonts w:ascii="Times New Roman" w:hAnsi="Times New Roman" w:cs="Times New Roman"/>
              </w:rPr>
              <w:t>Pensiunan</w:t>
            </w:r>
          </w:p>
        </w:tc>
        <w:tc>
          <w:tcPr>
            <w:tcW w:w="2198" w:type="dxa"/>
          </w:tcPr>
          <w:p w14:paraId="1F191843" w14:textId="4183DD8C" w:rsidR="00D84F0A" w:rsidRPr="00CC4FFE" w:rsidRDefault="00460146" w:rsidP="003C0512">
            <w:pPr>
              <w:pStyle w:val="ListParagraph"/>
              <w:spacing w:after="0"/>
              <w:ind w:left="0"/>
              <w:jc w:val="center"/>
              <w:rPr>
                <w:rFonts w:ascii="Times New Roman" w:hAnsi="Times New Roman" w:cs="Times New Roman"/>
              </w:rPr>
            </w:pPr>
            <w:r>
              <w:rPr>
                <w:rFonts w:ascii="Times New Roman" w:hAnsi="Times New Roman" w:cs="Times New Roman"/>
              </w:rPr>
              <w:t>2</w:t>
            </w:r>
          </w:p>
        </w:tc>
        <w:tc>
          <w:tcPr>
            <w:tcW w:w="2198" w:type="dxa"/>
          </w:tcPr>
          <w:p w14:paraId="20C47C69" w14:textId="6F645064" w:rsidR="00D84F0A" w:rsidRPr="00CC4FFE" w:rsidRDefault="00460146" w:rsidP="003C0512">
            <w:pPr>
              <w:pStyle w:val="ListParagraph"/>
              <w:spacing w:after="0"/>
              <w:ind w:left="0"/>
              <w:jc w:val="center"/>
              <w:rPr>
                <w:rFonts w:ascii="Times New Roman" w:hAnsi="Times New Roman" w:cs="Times New Roman"/>
              </w:rPr>
            </w:pPr>
            <w:r>
              <w:rPr>
                <w:rFonts w:ascii="Times New Roman" w:hAnsi="Times New Roman" w:cs="Times New Roman"/>
              </w:rPr>
              <w:t>5,9</w:t>
            </w:r>
          </w:p>
        </w:tc>
      </w:tr>
      <w:tr w:rsidR="00460146" w14:paraId="1D8903E1" w14:textId="77777777" w:rsidTr="00F63B16">
        <w:trPr>
          <w:trHeight w:val="21"/>
        </w:trPr>
        <w:tc>
          <w:tcPr>
            <w:tcW w:w="2198" w:type="dxa"/>
            <w:tcBorders>
              <w:bottom w:val="single" w:sz="18" w:space="0" w:color="auto"/>
            </w:tcBorders>
          </w:tcPr>
          <w:p w14:paraId="6694C66B" w14:textId="62A12D88" w:rsidR="00460146" w:rsidRDefault="00460146" w:rsidP="003C0512">
            <w:pPr>
              <w:pStyle w:val="ListParagraph"/>
              <w:spacing w:after="0"/>
              <w:ind w:left="0"/>
              <w:jc w:val="center"/>
              <w:rPr>
                <w:rFonts w:ascii="Times New Roman" w:hAnsi="Times New Roman" w:cs="Times New Roman"/>
              </w:rPr>
            </w:pPr>
            <w:r>
              <w:rPr>
                <w:rFonts w:ascii="Times New Roman" w:hAnsi="Times New Roman" w:cs="Times New Roman"/>
              </w:rPr>
              <w:t>PNS</w:t>
            </w:r>
          </w:p>
        </w:tc>
        <w:tc>
          <w:tcPr>
            <w:tcW w:w="2198" w:type="dxa"/>
            <w:tcBorders>
              <w:bottom w:val="single" w:sz="18" w:space="0" w:color="auto"/>
            </w:tcBorders>
          </w:tcPr>
          <w:p w14:paraId="748CE7EF" w14:textId="5C5CA6E7" w:rsidR="00460146" w:rsidRDefault="00460146" w:rsidP="003C0512">
            <w:pPr>
              <w:pStyle w:val="ListParagraph"/>
              <w:spacing w:after="0"/>
              <w:ind w:left="0"/>
              <w:jc w:val="center"/>
              <w:rPr>
                <w:rFonts w:ascii="Times New Roman" w:hAnsi="Times New Roman" w:cs="Times New Roman"/>
              </w:rPr>
            </w:pPr>
            <w:r>
              <w:rPr>
                <w:rFonts w:ascii="Times New Roman" w:hAnsi="Times New Roman" w:cs="Times New Roman"/>
              </w:rPr>
              <w:t>2</w:t>
            </w:r>
          </w:p>
        </w:tc>
        <w:tc>
          <w:tcPr>
            <w:tcW w:w="2198" w:type="dxa"/>
            <w:tcBorders>
              <w:bottom w:val="single" w:sz="18" w:space="0" w:color="auto"/>
            </w:tcBorders>
          </w:tcPr>
          <w:p w14:paraId="5CAABFB2" w14:textId="38471774" w:rsidR="00460146" w:rsidRDefault="00460146" w:rsidP="003C0512">
            <w:pPr>
              <w:pStyle w:val="ListParagraph"/>
              <w:spacing w:after="0"/>
              <w:ind w:left="0"/>
              <w:jc w:val="center"/>
              <w:rPr>
                <w:rFonts w:ascii="Times New Roman" w:hAnsi="Times New Roman" w:cs="Times New Roman"/>
              </w:rPr>
            </w:pPr>
            <w:r>
              <w:rPr>
                <w:rFonts w:ascii="Times New Roman" w:hAnsi="Times New Roman" w:cs="Times New Roman"/>
              </w:rPr>
              <w:t>5,9</w:t>
            </w:r>
          </w:p>
        </w:tc>
      </w:tr>
      <w:tr w:rsidR="00D84F0A" w14:paraId="01F78357" w14:textId="77777777" w:rsidTr="00F63B16">
        <w:trPr>
          <w:trHeight w:val="21"/>
        </w:trPr>
        <w:tc>
          <w:tcPr>
            <w:tcW w:w="2198" w:type="dxa"/>
            <w:tcBorders>
              <w:top w:val="single" w:sz="18" w:space="0" w:color="auto"/>
              <w:bottom w:val="single" w:sz="18" w:space="0" w:color="auto"/>
            </w:tcBorders>
          </w:tcPr>
          <w:p w14:paraId="7F33C159" w14:textId="77777777" w:rsidR="00D84F0A" w:rsidRPr="00CC4FFE" w:rsidRDefault="00D84F0A" w:rsidP="003C0512">
            <w:pPr>
              <w:pStyle w:val="ListParagraph"/>
              <w:spacing w:after="0"/>
              <w:ind w:left="0"/>
              <w:jc w:val="center"/>
              <w:rPr>
                <w:rFonts w:ascii="Times New Roman" w:hAnsi="Times New Roman" w:cs="Times New Roman"/>
                <w:b/>
              </w:rPr>
            </w:pPr>
            <w:r w:rsidRPr="00CC4FFE">
              <w:rPr>
                <w:rFonts w:ascii="Times New Roman" w:hAnsi="Times New Roman" w:cs="Times New Roman"/>
                <w:b/>
              </w:rPr>
              <w:t>Total</w:t>
            </w:r>
          </w:p>
        </w:tc>
        <w:tc>
          <w:tcPr>
            <w:tcW w:w="2198" w:type="dxa"/>
            <w:tcBorders>
              <w:top w:val="single" w:sz="18" w:space="0" w:color="auto"/>
              <w:bottom w:val="single" w:sz="18" w:space="0" w:color="auto"/>
            </w:tcBorders>
          </w:tcPr>
          <w:p w14:paraId="7F8D6286" w14:textId="09388B09" w:rsidR="00D84F0A" w:rsidRPr="00CC4FFE" w:rsidRDefault="00460146" w:rsidP="003C0512">
            <w:pPr>
              <w:pStyle w:val="ListParagraph"/>
              <w:spacing w:after="0"/>
              <w:ind w:left="0"/>
              <w:jc w:val="center"/>
              <w:rPr>
                <w:rFonts w:ascii="Times New Roman" w:hAnsi="Times New Roman" w:cs="Times New Roman"/>
                <w:b/>
              </w:rPr>
            </w:pPr>
            <w:r>
              <w:rPr>
                <w:rFonts w:ascii="Times New Roman" w:hAnsi="Times New Roman" w:cs="Times New Roman"/>
                <w:b/>
              </w:rPr>
              <w:t>34</w:t>
            </w:r>
          </w:p>
        </w:tc>
        <w:tc>
          <w:tcPr>
            <w:tcW w:w="2198" w:type="dxa"/>
            <w:tcBorders>
              <w:top w:val="single" w:sz="18" w:space="0" w:color="auto"/>
              <w:bottom w:val="single" w:sz="18" w:space="0" w:color="auto"/>
            </w:tcBorders>
          </w:tcPr>
          <w:p w14:paraId="6E099DCC" w14:textId="77777777" w:rsidR="00D84F0A" w:rsidRPr="00CC4FFE" w:rsidRDefault="00D84F0A" w:rsidP="003C0512">
            <w:pPr>
              <w:pStyle w:val="ListParagraph"/>
              <w:spacing w:after="0"/>
              <w:ind w:left="0"/>
              <w:jc w:val="center"/>
              <w:rPr>
                <w:rFonts w:ascii="Times New Roman" w:hAnsi="Times New Roman" w:cs="Times New Roman"/>
                <w:b/>
              </w:rPr>
            </w:pPr>
            <w:r>
              <w:rPr>
                <w:rFonts w:ascii="Times New Roman" w:hAnsi="Times New Roman" w:cs="Times New Roman"/>
                <w:b/>
              </w:rPr>
              <w:t>100</w:t>
            </w:r>
          </w:p>
        </w:tc>
      </w:tr>
    </w:tbl>
    <w:p w14:paraId="6915D5DA" w14:textId="77777777" w:rsidR="00D84F0A" w:rsidRPr="003C0F3A" w:rsidRDefault="00D84F0A" w:rsidP="006553A9">
      <w:pPr>
        <w:spacing w:after="0" w:line="240" w:lineRule="auto"/>
        <w:jc w:val="both"/>
        <w:rPr>
          <w:rFonts w:ascii="Times New Roman" w:hAnsi="Times New Roman" w:cs="Times New Roman"/>
          <w:sz w:val="24"/>
          <w:szCs w:val="24"/>
        </w:rPr>
      </w:pPr>
    </w:p>
    <w:p w14:paraId="0B50C1F2" w14:textId="6DFB36F0" w:rsidR="0091361F" w:rsidRDefault="0091361F" w:rsidP="00F63B16">
      <w:pPr>
        <w:pStyle w:val="ListParagraph"/>
        <w:spacing w:after="0" w:line="480" w:lineRule="auto"/>
        <w:ind w:left="1068" w:firstLine="709"/>
        <w:jc w:val="both"/>
        <w:rPr>
          <w:rFonts w:ascii="Times New Roman" w:hAnsi="Times New Roman" w:cs="Times New Roman"/>
          <w:sz w:val="24"/>
          <w:szCs w:val="24"/>
        </w:rPr>
      </w:pPr>
      <w:r>
        <w:rPr>
          <w:rFonts w:ascii="Times New Roman" w:hAnsi="Times New Roman" w:cs="Times New Roman"/>
          <w:sz w:val="24"/>
          <w:szCs w:val="24"/>
        </w:rPr>
        <w:t>Hasil penelitian p</w:t>
      </w:r>
      <w:r w:rsidR="00800760">
        <w:rPr>
          <w:rFonts w:ascii="Times New Roman" w:hAnsi="Times New Roman" w:cs="Times New Roman"/>
          <w:sz w:val="24"/>
          <w:szCs w:val="24"/>
        </w:rPr>
        <w:t>ada tabel 4.5 menunjukkan bahwa karakteristik responden dengan pekerjaan ibu rumah tangga me</w:t>
      </w:r>
      <w:r w:rsidR="00460146">
        <w:rPr>
          <w:rFonts w:ascii="Times New Roman" w:hAnsi="Times New Roman" w:cs="Times New Roman"/>
          <w:sz w:val="24"/>
          <w:szCs w:val="24"/>
        </w:rPr>
        <w:t xml:space="preserve">nempati posisi terbanyak yaitu </w:t>
      </w:r>
      <w:r w:rsidR="00800760">
        <w:rPr>
          <w:rFonts w:ascii="Times New Roman" w:hAnsi="Times New Roman" w:cs="Times New Roman"/>
          <w:sz w:val="24"/>
          <w:szCs w:val="24"/>
        </w:rPr>
        <w:t>2</w:t>
      </w:r>
      <w:r w:rsidR="00460146">
        <w:rPr>
          <w:rFonts w:ascii="Times New Roman" w:hAnsi="Times New Roman" w:cs="Times New Roman"/>
          <w:sz w:val="24"/>
          <w:szCs w:val="24"/>
        </w:rPr>
        <w:t>0</w:t>
      </w:r>
      <w:r w:rsidR="00233545">
        <w:rPr>
          <w:rFonts w:ascii="Times New Roman" w:hAnsi="Times New Roman" w:cs="Times New Roman"/>
          <w:sz w:val="24"/>
          <w:szCs w:val="24"/>
        </w:rPr>
        <w:t xml:space="preserve"> orang (58,8</w:t>
      </w:r>
      <w:r w:rsidR="00800760">
        <w:rPr>
          <w:rFonts w:ascii="Times New Roman" w:hAnsi="Times New Roman" w:cs="Times New Roman"/>
          <w:sz w:val="24"/>
          <w:szCs w:val="24"/>
        </w:rPr>
        <w:t>%), disus</w:t>
      </w:r>
      <w:r w:rsidR="00460146">
        <w:rPr>
          <w:rFonts w:ascii="Times New Roman" w:hAnsi="Times New Roman" w:cs="Times New Roman"/>
          <w:sz w:val="24"/>
          <w:szCs w:val="24"/>
        </w:rPr>
        <w:t xml:space="preserve">ul dengan wiraswasta sebanyak 6 </w:t>
      </w:r>
      <w:r w:rsidR="00233545">
        <w:rPr>
          <w:rFonts w:ascii="Times New Roman" w:hAnsi="Times New Roman" w:cs="Times New Roman"/>
          <w:sz w:val="24"/>
          <w:szCs w:val="24"/>
        </w:rPr>
        <w:t>orang (17,6</w:t>
      </w:r>
      <w:r w:rsidR="00800760">
        <w:rPr>
          <w:rFonts w:ascii="Times New Roman" w:hAnsi="Times New Roman" w:cs="Times New Roman"/>
          <w:sz w:val="24"/>
          <w:szCs w:val="24"/>
        </w:rPr>
        <w:t>%), kemudian buruh</w:t>
      </w:r>
      <w:r w:rsidR="00460146">
        <w:rPr>
          <w:rFonts w:ascii="Times New Roman" w:hAnsi="Times New Roman" w:cs="Times New Roman"/>
          <w:sz w:val="24"/>
          <w:szCs w:val="24"/>
        </w:rPr>
        <w:t xml:space="preserve"> 4 orang</w:t>
      </w:r>
      <w:r w:rsidR="00233545">
        <w:rPr>
          <w:rFonts w:ascii="Times New Roman" w:hAnsi="Times New Roman" w:cs="Times New Roman"/>
          <w:sz w:val="24"/>
          <w:szCs w:val="24"/>
        </w:rPr>
        <w:t xml:space="preserve"> (11,8%)</w:t>
      </w:r>
      <w:r w:rsidR="00F91DAB">
        <w:rPr>
          <w:rFonts w:ascii="Times New Roman" w:hAnsi="Times New Roman" w:cs="Times New Roman"/>
          <w:sz w:val="24"/>
          <w:szCs w:val="24"/>
        </w:rPr>
        <w:t xml:space="preserve">, PNS dan pensiunan masing – masing 2 orang </w:t>
      </w:r>
      <w:r w:rsidR="00233545">
        <w:rPr>
          <w:rFonts w:ascii="Times New Roman" w:hAnsi="Times New Roman" w:cs="Times New Roman"/>
          <w:sz w:val="24"/>
          <w:szCs w:val="24"/>
        </w:rPr>
        <w:t>(5,9</w:t>
      </w:r>
      <w:r w:rsidR="00800760">
        <w:rPr>
          <w:rFonts w:ascii="Times New Roman" w:hAnsi="Times New Roman" w:cs="Times New Roman"/>
          <w:sz w:val="24"/>
          <w:szCs w:val="24"/>
        </w:rPr>
        <w:t>%).</w:t>
      </w:r>
    </w:p>
    <w:p w14:paraId="30D8FEBD" w14:textId="1B9CB8DF" w:rsidR="00800760" w:rsidRPr="003C0F3A" w:rsidRDefault="000D2EF0" w:rsidP="00F63B16">
      <w:pPr>
        <w:pStyle w:val="ListParagraph"/>
        <w:spacing w:after="0" w:line="480" w:lineRule="auto"/>
        <w:ind w:left="1068" w:firstLine="709"/>
        <w:jc w:val="both"/>
        <w:rPr>
          <w:rFonts w:ascii="Times New Roman" w:hAnsi="Times New Roman" w:cs="Times New Roman"/>
          <w:sz w:val="24"/>
          <w:szCs w:val="24"/>
        </w:rPr>
      </w:pPr>
      <w:r>
        <w:rPr>
          <w:rFonts w:ascii="Times New Roman" w:hAnsi="Times New Roman" w:cs="Times New Roman"/>
          <w:sz w:val="24"/>
          <w:szCs w:val="24"/>
        </w:rPr>
        <w:t>P</w:t>
      </w:r>
      <w:r w:rsidR="00522746">
        <w:rPr>
          <w:rFonts w:ascii="Times New Roman" w:hAnsi="Times New Roman" w:cs="Times New Roman"/>
          <w:sz w:val="24"/>
          <w:szCs w:val="24"/>
        </w:rPr>
        <w:t>ene</w:t>
      </w:r>
      <w:r>
        <w:rPr>
          <w:rFonts w:ascii="Times New Roman" w:hAnsi="Times New Roman" w:cs="Times New Roman"/>
          <w:sz w:val="24"/>
          <w:szCs w:val="24"/>
        </w:rPr>
        <w:t>litian ini sejalan dengan hasil penelitian Laxmi dkk (2021) dengan hasil penelitian ibu rumah tangga menjadi pekerjaan terbanyak responden dengan jumlah 24 orang (60%) pada kelompok kontrol dan 27 orang (67,5%) pada kelompok perlakuan. Laxmi dkk (2021) berpendapat bahwa peke</w:t>
      </w:r>
      <w:r w:rsidR="000E2D4F">
        <w:rPr>
          <w:rFonts w:ascii="Times New Roman" w:hAnsi="Times New Roman" w:cs="Times New Roman"/>
          <w:sz w:val="24"/>
          <w:szCs w:val="24"/>
        </w:rPr>
        <w:t xml:space="preserve">rjaan ibu rumah tangga masuk </w:t>
      </w:r>
      <w:r>
        <w:rPr>
          <w:rFonts w:ascii="Times New Roman" w:hAnsi="Times New Roman" w:cs="Times New Roman"/>
          <w:sz w:val="24"/>
          <w:szCs w:val="24"/>
        </w:rPr>
        <w:t xml:space="preserve">dalam aktivitas ringan seperti mencuci, memasak, dan menyapu. Tanpa melakukan olahraga yang cukup kecenderungan ibu rumah tangga lebih banyak menderita Diabetes </w:t>
      </w:r>
      <w:r w:rsidR="00D70FAE">
        <w:rPr>
          <w:rFonts w:ascii="Times New Roman" w:hAnsi="Times New Roman" w:cs="Times New Roman"/>
          <w:sz w:val="24"/>
          <w:szCs w:val="24"/>
        </w:rPr>
        <w:t>Melitus</w:t>
      </w:r>
      <w:r>
        <w:rPr>
          <w:rFonts w:ascii="Times New Roman" w:hAnsi="Times New Roman" w:cs="Times New Roman"/>
          <w:sz w:val="24"/>
          <w:szCs w:val="24"/>
        </w:rPr>
        <w:t xml:space="preserve"> di masyarakat. </w:t>
      </w:r>
    </w:p>
    <w:p w14:paraId="5422C502" w14:textId="3E74B74C" w:rsidR="00467196" w:rsidRPr="00D84F0A" w:rsidRDefault="000E2D4F" w:rsidP="00F63B16">
      <w:pPr>
        <w:pStyle w:val="ListParagraph"/>
        <w:spacing w:after="0" w:line="480" w:lineRule="auto"/>
        <w:ind w:left="1068" w:firstLine="709"/>
        <w:jc w:val="both"/>
        <w:rPr>
          <w:rFonts w:ascii="Times New Roman" w:hAnsi="Times New Roman" w:cs="Times New Roman"/>
          <w:sz w:val="24"/>
          <w:szCs w:val="24"/>
        </w:rPr>
      </w:pPr>
      <w:r>
        <w:rPr>
          <w:rFonts w:ascii="Times New Roman" w:hAnsi="Times New Roman" w:cs="Times New Roman"/>
          <w:sz w:val="24"/>
          <w:szCs w:val="24"/>
        </w:rPr>
        <w:lastRenderedPageBreak/>
        <w:t>Arania dkk (2021) menjelaskan</w:t>
      </w:r>
      <w:r w:rsidR="0091361F">
        <w:rPr>
          <w:rFonts w:ascii="Times New Roman" w:hAnsi="Times New Roman" w:cs="Times New Roman"/>
          <w:sz w:val="24"/>
          <w:szCs w:val="24"/>
        </w:rPr>
        <w:t xml:space="preserve"> bahwa jenis pekerjaan mempengaruhi terjadinya Diabetes </w:t>
      </w:r>
      <w:r w:rsidR="00D70FAE">
        <w:rPr>
          <w:rFonts w:ascii="Times New Roman" w:hAnsi="Times New Roman" w:cs="Times New Roman"/>
          <w:sz w:val="24"/>
          <w:szCs w:val="24"/>
        </w:rPr>
        <w:t>Melitus</w:t>
      </w:r>
      <w:r w:rsidR="0091361F">
        <w:rPr>
          <w:rFonts w:ascii="Times New Roman" w:hAnsi="Times New Roman" w:cs="Times New Roman"/>
          <w:sz w:val="24"/>
          <w:szCs w:val="24"/>
        </w:rPr>
        <w:t>, pekerjaan yang memiliki akt</w:t>
      </w:r>
      <w:r>
        <w:rPr>
          <w:rFonts w:ascii="Times New Roman" w:hAnsi="Times New Roman" w:cs="Times New Roman"/>
          <w:sz w:val="24"/>
          <w:szCs w:val="24"/>
        </w:rPr>
        <w:t xml:space="preserve">ivitas fisik rendah dapat membuat </w:t>
      </w:r>
      <w:r w:rsidR="0091361F">
        <w:rPr>
          <w:rFonts w:ascii="Times New Roman" w:hAnsi="Times New Roman" w:cs="Times New Roman"/>
          <w:sz w:val="24"/>
          <w:szCs w:val="24"/>
        </w:rPr>
        <w:t xml:space="preserve">kurangnya pembakaran energi sehingga terjadi kenaikan berat badan yang akan berisiko terkena Diabetes </w:t>
      </w:r>
      <w:r w:rsidR="00D70FAE">
        <w:rPr>
          <w:rFonts w:ascii="Times New Roman" w:hAnsi="Times New Roman" w:cs="Times New Roman"/>
          <w:sz w:val="24"/>
          <w:szCs w:val="24"/>
        </w:rPr>
        <w:t>Melitus</w:t>
      </w:r>
      <w:r w:rsidR="00B4626F">
        <w:rPr>
          <w:rFonts w:ascii="Times New Roman" w:hAnsi="Times New Roman" w:cs="Times New Roman"/>
          <w:sz w:val="24"/>
          <w:szCs w:val="24"/>
        </w:rPr>
        <w:t>. Orang dengan berat badan berlebih</w:t>
      </w:r>
      <w:r w:rsidR="004A4F6E">
        <w:rPr>
          <w:rFonts w:ascii="Times New Roman" w:hAnsi="Times New Roman" w:cs="Times New Roman"/>
          <w:sz w:val="24"/>
          <w:szCs w:val="24"/>
        </w:rPr>
        <w:t xml:space="preserve"> biasanya memiliki masalah yaitu tidak dapat mengangkut gula ke dalam sel, sehingga menyebabkan gula menimbun didalam peredaran darah</w:t>
      </w:r>
      <w:r w:rsidR="00A33EBA">
        <w:rPr>
          <w:rFonts w:ascii="Times New Roman" w:hAnsi="Times New Roman" w:cs="Times New Roman"/>
          <w:sz w:val="24"/>
          <w:szCs w:val="24"/>
        </w:rPr>
        <w:t>. Lemak yang menumpuk tersebut akan menuntup kerja insulin. Upaya yang dapat dilakukan untuk menurunkan berat badan berlebih sampai batas ideal dapat dilakukan dengan mengurangi asupan kalori dalam makanan dan olahraga ringan secara teratur sehingga dapat memperbaiki kadar gula dalam darah (Naba dkk, 2021).</w:t>
      </w:r>
    </w:p>
    <w:p w14:paraId="5465C7A4" w14:textId="77777777" w:rsidR="001A1A39" w:rsidRDefault="001A1A39" w:rsidP="00F63B16">
      <w:pPr>
        <w:pStyle w:val="ListParagraph"/>
        <w:numPr>
          <w:ilvl w:val="0"/>
          <w:numId w:val="63"/>
        </w:numPr>
        <w:spacing w:after="0" w:line="480" w:lineRule="auto"/>
        <w:ind w:left="1068"/>
        <w:jc w:val="both"/>
        <w:rPr>
          <w:rFonts w:ascii="Times New Roman" w:hAnsi="Times New Roman" w:cs="Times New Roman"/>
          <w:sz w:val="24"/>
          <w:szCs w:val="24"/>
        </w:rPr>
      </w:pPr>
      <w:r>
        <w:rPr>
          <w:rFonts w:ascii="Times New Roman" w:hAnsi="Times New Roman" w:cs="Times New Roman"/>
          <w:sz w:val="24"/>
          <w:szCs w:val="24"/>
        </w:rPr>
        <w:t>Berdasarkan Pendidikan</w:t>
      </w:r>
    </w:p>
    <w:p w14:paraId="71D12DD7" w14:textId="644FE09B" w:rsidR="001A1A39" w:rsidRDefault="001A1A39" w:rsidP="00F63B16">
      <w:pPr>
        <w:pStyle w:val="ListParagraph"/>
        <w:spacing w:after="0" w:line="480" w:lineRule="auto"/>
        <w:ind w:left="1068" w:firstLine="709"/>
        <w:jc w:val="both"/>
        <w:rPr>
          <w:rFonts w:ascii="Times New Roman" w:hAnsi="Times New Roman" w:cs="Times New Roman"/>
          <w:sz w:val="24"/>
          <w:szCs w:val="24"/>
        </w:rPr>
      </w:pPr>
      <w:r w:rsidRPr="001A1A39">
        <w:rPr>
          <w:rFonts w:ascii="Times New Roman" w:hAnsi="Times New Roman" w:cs="Times New Roman"/>
          <w:sz w:val="24"/>
          <w:szCs w:val="24"/>
        </w:rPr>
        <w:t xml:space="preserve">Karakteristik responden penderita Diabetes </w:t>
      </w:r>
      <w:r w:rsidR="00D70FAE">
        <w:rPr>
          <w:rFonts w:ascii="Times New Roman" w:hAnsi="Times New Roman" w:cs="Times New Roman"/>
          <w:sz w:val="24"/>
          <w:szCs w:val="24"/>
        </w:rPr>
        <w:t>Melitus</w:t>
      </w:r>
      <w:r w:rsidRPr="001A1A39">
        <w:rPr>
          <w:rFonts w:ascii="Times New Roman" w:hAnsi="Times New Roman" w:cs="Times New Roman"/>
          <w:sz w:val="24"/>
          <w:szCs w:val="24"/>
        </w:rPr>
        <w:t xml:space="preserve"> berdasarkan pe</w:t>
      </w:r>
      <w:r>
        <w:rPr>
          <w:rFonts w:ascii="Times New Roman" w:hAnsi="Times New Roman" w:cs="Times New Roman"/>
          <w:sz w:val="24"/>
          <w:szCs w:val="24"/>
        </w:rPr>
        <w:t>ndidikan terakhir</w:t>
      </w:r>
      <w:r w:rsidRPr="001A1A39">
        <w:rPr>
          <w:rFonts w:ascii="Times New Roman" w:hAnsi="Times New Roman" w:cs="Times New Roman"/>
          <w:sz w:val="24"/>
          <w:szCs w:val="24"/>
        </w:rPr>
        <w:t xml:space="preserve"> di Prolanis Puskesmas Debong Lor Kota Tegal diperoleh data sebagaimana tertera pada tabel 4.</w:t>
      </w:r>
      <w:r>
        <w:rPr>
          <w:rFonts w:ascii="Times New Roman" w:hAnsi="Times New Roman" w:cs="Times New Roman"/>
          <w:sz w:val="24"/>
          <w:szCs w:val="24"/>
        </w:rPr>
        <w:t>6.</w:t>
      </w:r>
    </w:p>
    <w:p w14:paraId="4D38166E" w14:textId="01FEE6F5" w:rsidR="001A1A39" w:rsidRPr="00F66C21" w:rsidRDefault="00F66C21" w:rsidP="00F63B16">
      <w:pPr>
        <w:pStyle w:val="Caption"/>
        <w:ind w:left="1210"/>
        <w:jc w:val="center"/>
        <w:rPr>
          <w:rFonts w:ascii="Times New Roman" w:hAnsi="Times New Roman" w:cs="Times New Roman"/>
          <w:b w:val="0"/>
          <w:color w:val="auto"/>
          <w:sz w:val="36"/>
          <w:szCs w:val="24"/>
        </w:rPr>
      </w:pPr>
      <w:bookmarkStart w:id="79" w:name="_Toc143064549"/>
      <w:r w:rsidRPr="00F66C21">
        <w:rPr>
          <w:rFonts w:ascii="Times New Roman" w:hAnsi="Times New Roman" w:cs="Times New Roman"/>
          <w:color w:val="auto"/>
          <w:sz w:val="24"/>
        </w:rPr>
        <w:t xml:space="preserve">Tabel 4. </w:t>
      </w:r>
      <w:r w:rsidRPr="00F66C21">
        <w:rPr>
          <w:rFonts w:ascii="Times New Roman" w:hAnsi="Times New Roman" w:cs="Times New Roman"/>
          <w:color w:val="auto"/>
          <w:sz w:val="24"/>
        </w:rPr>
        <w:fldChar w:fldCharType="begin"/>
      </w:r>
      <w:r w:rsidRPr="00F66C21">
        <w:rPr>
          <w:rFonts w:ascii="Times New Roman" w:hAnsi="Times New Roman" w:cs="Times New Roman"/>
          <w:color w:val="auto"/>
          <w:sz w:val="24"/>
        </w:rPr>
        <w:instrText xml:space="preserve"> SEQ Tabel_4. \* ARABIC </w:instrText>
      </w:r>
      <w:r w:rsidRPr="00F66C21">
        <w:rPr>
          <w:rFonts w:ascii="Times New Roman" w:hAnsi="Times New Roman" w:cs="Times New Roman"/>
          <w:color w:val="auto"/>
          <w:sz w:val="24"/>
        </w:rPr>
        <w:fldChar w:fldCharType="separate"/>
      </w:r>
      <w:r w:rsidR="008D0A8B">
        <w:rPr>
          <w:rFonts w:ascii="Times New Roman" w:hAnsi="Times New Roman" w:cs="Times New Roman"/>
          <w:noProof/>
          <w:color w:val="auto"/>
          <w:sz w:val="24"/>
        </w:rPr>
        <w:t>6</w:t>
      </w:r>
      <w:r w:rsidRPr="00F66C21">
        <w:rPr>
          <w:rFonts w:ascii="Times New Roman" w:hAnsi="Times New Roman" w:cs="Times New Roman"/>
          <w:color w:val="auto"/>
          <w:sz w:val="24"/>
        </w:rPr>
        <w:fldChar w:fldCharType="end"/>
      </w:r>
      <w:r w:rsidRPr="00F66C21">
        <w:rPr>
          <w:rFonts w:ascii="Times New Roman" w:hAnsi="Times New Roman" w:cs="Times New Roman"/>
          <w:color w:val="auto"/>
          <w:sz w:val="24"/>
        </w:rPr>
        <w:t xml:space="preserve">  Karakteristik Responden Berdasarkan Pendidikan</w:t>
      </w:r>
      <w:bookmarkEnd w:id="79"/>
    </w:p>
    <w:tbl>
      <w:tblPr>
        <w:tblW w:w="0" w:type="auto"/>
        <w:tblInd w:w="1307" w:type="dxa"/>
        <w:tblLook w:val="04A0" w:firstRow="1" w:lastRow="0" w:firstColumn="1" w:lastColumn="0" w:noHBand="0" w:noVBand="1"/>
      </w:tblPr>
      <w:tblGrid>
        <w:gridCol w:w="2198"/>
        <w:gridCol w:w="2198"/>
        <w:gridCol w:w="2198"/>
      </w:tblGrid>
      <w:tr w:rsidR="001A1A39" w14:paraId="17284F0B" w14:textId="77777777" w:rsidTr="00F63B16">
        <w:trPr>
          <w:trHeight w:val="21"/>
        </w:trPr>
        <w:tc>
          <w:tcPr>
            <w:tcW w:w="2198" w:type="dxa"/>
            <w:tcBorders>
              <w:top w:val="single" w:sz="24" w:space="0" w:color="auto"/>
              <w:bottom w:val="single" w:sz="24" w:space="0" w:color="auto"/>
            </w:tcBorders>
          </w:tcPr>
          <w:p w14:paraId="7440E9E2" w14:textId="17468CE7" w:rsidR="001A1A39" w:rsidRPr="00CC4FFE" w:rsidRDefault="001A1A39" w:rsidP="003C0512">
            <w:pPr>
              <w:pStyle w:val="ListParagraph"/>
              <w:spacing w:after="0"/>
              <w:ind w:left="0"/>
              <w:jc w:val="center"/>
              <w:rPr>
                <w:rFonts w:ascii="Times New Roman" w:hAnsi="Times New Roman" w:cs="Times New Roman"/>
                <w:b/>
              </w:rPr>
            </w:pPr>
            <w:r>
              <w:rPr>
                <w:rFonts w:ascii="Times New Roman" w:hAnsi="Times New Roman" w:cs="Times New Roman"/>
                <w:b/>
              </w:rPr>
              <w:t xml:space="preserve">Pendidikan </w:t>
            </w:r>
          </w:p>
        </w:tc>
        <w:tc>
          <w:tcPr>
            <w:tcW w:w="2198" w:type="dxa"/>
            <w:tcBorders>
              <w:top w:val="single" w:sz="24" w:space="0" w:color="auto"/>
              <w:bottom w:val="single" w:sz="24" w:space="0" w:color="auto"/>
            </w:tcBorders>
          </w:tcPr>
          <w:p w14:paraId="79596ED8" w14:textId="77777777" w:rsidR="001A1A39" w:rsidRPr="00CC4FFE" w:rsidRDefault="001A1A39" w:rsidP="003C0512">
            <w:pPr>
              <w:pStyle w:val="ListParagraph"/>
              <w:spacing w:after="0"/>
              <w:ind w:left="0"/>
              <w:jc w:val="center"/>
              <w:rPr>
                <w:rFonts w:ascii="Times New Roman" w:hAnsi="Times New Roman" w:cs="Times New Roman"/>
                <w:b/>
              </w:rPr>
            </w:pPr>
            <w:r w:rsidRPr="00CC4FFE">
              <w:rPr>
                <w:rFonts w:ascii="Times New Roman" w:hAnsi="Times New Roman" w:cs="Times New Roman"/>
                <w:b/>
              </w:rPr>
              <w:t>Frekuensi</w:t>
            </w:r>
          </w:p>
        </w:tc>
        <w:tc>
          <w:tcPr>
            <w:tcW w:w="2198" w:type="dxa"/>
            <w:tcBorders>
              <w:top w:val="single" w:sz="24" w:space="0" w:color="auto"/>
              <w:bottom w:val="single" w:sz="24" w:space="0" w:color="auto"/>
            </w:tcBorders>
          </w:tcPr>
          <w:p w14:paraId="76FE5C50" w14:textId="77777777" w:rsidR="001A1A39" w:rsidRPr="00CC4FFE" w:rsidRDefault="001A1A39" w:rsidP="003C0512">
            <w:pPr>
              <w:pStyle w:val="ListParagraph"/>
              <w:spacing w:after="0"/>
              <w:ind w:left="0"/>
              <w:jc w:val="center"/>
              <w:rPr>
                <w:rFonts w:ascii="Times New Roman" w:hAnsi="Times New Roman" w:cs="Times New Roman"/>
                <w:b/>
              </w:rPr>
            </w:pPr>
            <w:r w:rsidRPr="00CC4FFE">
              <w:rPr>
                <w:rFonts w:ascii="Times New Roman" w:hAnsi="Times New Roman" w:cs="Times New Roman"/>
                <w:b/>
              </w:rPr>
              <w:t>Presentase</w:t>
            </w:r>
          </w:p>
        </w:tc>
      </w:tr>
      <w:tr w:rsidR="001A1A39" w14:paraId="689283BB" w14:textId="77777777" w:rsidTr="00F63B16">
        <w:trPr>
          <w:trHeight w:val="21"/>
        </w:trPr>
        <w:tc>
          <w:tcPr>
            <w:tcW w:w="2198" w:type="dxa"/>
            <w:tcBorders>
              <w:top w:val="single" w:sz="24" w:space="0" w:color="auto"/>
            </w:tcBorders>
          </w:tcPr>
          <w:p w14:paraId="006D14B8" w14:textId="70C0ED68" w:rsidR="001A1A39" w:rsidRPr="00CC4FFE" w:rsidRDefault="001A1A39" w:rsidP="003C0512">
            <w:pPr>
              <w:pStyle w:val="ListParagraph"/>
              <w:spacing w:after="0"/>
              <w:ind w:left="0"/>
              <w:jc w:val="center"/>
              <w:rPr>
                <w:rFonts w:ascii="Times New Roman" w:hAnsi="Times New Roman" w:cs="Times New Roman"/>
              </w:rPr>
            </w:pPr>
            <w:r>
              <w:rPr>
                <w:rFonts w:ascii="Times New Roman" w:hAnsi="Times New Roman" w:cs="Times New Roman"/>
              </w:rPr>
              <w:t>SMA</w:t>
            </w:r>
          </w:p>
        </w:tc>
        <w:tc>
          <w:tcPr>
            <w:tcW w:w="2198" w:type="dxa"/>
            <w:tcBorders>
              <w:top w:val="single" w:sz="24" w:space="0" w:color="auto"/>
            </w:tcBorders>
          </w:tcPr>
          <w:p w14:paraId="73C08166" w14:textId="111C9E8D" w:rsidR="001A1A39" w:rsidRPr="00CC4FFE" w:rsidRDefault="00233545" w:rsidP="003C0512">
            <w:pPr>
              <w:pStyle w:val="ListParagraph"/>
              <w:spacing w:after="0"/>
              <w:ind w:left="0"/>
              <w:jc w:val="center"/>
              <w:rPr>
                <w:rFonts w:ascii="Times New Roman" w:hAnsi="Times New Roman" w:cs="Times New Roman"/>
              </w:rPr>
            </w:pPr>
            <w:r>
              <w:rPr>
                <w:rFonts w:ascii="Times New Roman" w:hAnsi="Times New Roman" w:cs="Times New Roman"/>
              </w:rPr>
              <w:t>7</w:t>
            </w:r>
          </w:p>
        </w:tc>
        <w:tc>
          <w:tcPr>
            <w:tcW w:w="2198" w:type="dxa"/>
            <w:tcBorders>
              <w:top w:val="single" w:sz="24" w:space="0" w:color="auto"/>
            </w:tcBorders>
          </w:tcPr>
          <w:p w14:paraId="3B312CDA" w14:textId="140CE4A8" w:rsidR="001A1A39" w:rsidRPr="00CC4FFE" w:rsidRDefault="00233545" w:rsidP="003C0512">
            <w:pPr>
              <w:pStyle w:val="ListParagraph"/>
              <w:spacing w:after="0"/>
              <w:ind w:left="0"/>
              <w:jc w:val="center"/>
              <w:rPr>
                <w:rFonts w:ascii="Times New Roman" w:hAnsi="Times New Roman" w:cs="Times New Roman"/>
              </w:rPr>
            </w:pPr>
            <w:r>
              <w:rPr>
                <w:rFonts w:ascii="Times New Roman" w:hAnsi="Times New Roman" w:cs="Times New Roman"/>
              </w:rPr>
              <w:t>20,6</w:t>
            </w:r>
          </w:p>
        </w:tc>
      </w:tr>
      <w:tr w:rsidR="001A1A39" w14:paraId="5E188F54" w14:textId="77777777" w:rsidTr="00F63B16">
        <w:trPr>
          <w:trHeight w:val="21"/>
        </w:trPr>
        <w:tc>
          <w:tcPr>
            <w:tcW w:w="2198" w:type="dxa"/>
          </w:tcPr>
          <w:p w14:paraId="57D48349" w14:textId="187FE70B" w:rsidR="001A1A39" w:rsidRDefault="001A1A39" w:rsidP="003C0512">
            <w:pPr>
              <w:pStyle w:val="ListParagraph"/>
              <w:spacing w:after="0"/>
              <w:ind w:left="0"/>
              <w:jc w:val="center"/>
              <w:rPr>
                <w:rFonts w:ascii="Times New Roman" w:hAnsi="Times New Roman" w:cs="Times New Roman"/>
              </w:rPr>
            </w:pPr>
            <w:r>
              <w:rPr>
                <w:rFonts w:ascii="Times New Roman" w:hAnsi="Times New Roman" w:cs="Times New Roman"/>
              </w:rPr>
              <w:t>SMP</w:t>
            </w:r>
          </w:p>
        </w:tc>
        <w:tc>
          <w:tcPr>
            <w:tcW w:w="2198" w:type="dxa"/>
          </w:tcPr>
          <w:p w14:paraId="0EBD6602" w14:textId="7054FC2F" w:rsidR="001A1A39" w:rsidRDefault="00233545" w:rsidP="003C0512">
            <w:pPr>
              <w:pStyle w:val="ListParagraph"/>
              <w:spacing w:after="0"/>
              <w:ind w:left="0"/>
              <w:jc w:val="center"/>
              <w:rPr>
                <w:rFonts w:ascii="Times New Roman" w:hAnsi="Times New Roman" w:cs="Times New Roman"/>
              </w:rPr>
            </w:pPr>
            <w:r>
              <w:rPr>
                <w:rFonts w:ascii="Times New Roman" w:hAnsi="Times New Roman" w:cs="Times New Roman"/>
              </w:rPr>
              <w:t>8</w:t>
            </w:r>
          </w:p>
        </w:tc>
        <w:tc>
          <w:tcPr>
            <w:tcW w:w="2198" w:type="dxa"/>
          </w:tcPr>
          <w:p w14:paraId="12FF1014" w14:textId="1A9C488F" w:rsidR="001A1A39" w:rsidRDefault="00233545" w:rsidP="003C0512">
            <w:pPr>
              <w:pStyle w:val="ListParagraph"/>
              <w:spacing w:after="0"/>
              <w:ind w:left="0"/>
              <w:jc w:val="center"/>
              <w:rPr>
                <w:rFonts w:ascii="Times New Roman" w:hAnsi="Times New Roman" w:cs="Times New Roman"/>
              </w:rPr>
            </w:pPr>
            <w:r>
              <w:rPr>
                <w:rFonts w:ascii="Times New Roman" w:hAnsi="Times New Roman" w:cs="Times New Roman"/>
              </w:rPr>
              <w:t>23,5</w:t>
            </w:r>
          </w:p>
        </w:tc>
      </w:tr>
      <w:tr w:rsidR="001A1A39" w14:paraId="2F41B3C1" w14:textId="77777777" w:rsidTr="00F63B16">
        <w:trPr>
          <w:trHeight w:val="21"/>
        </w:trPr>
        <w:tc>
          <w:tcPr>
            <w:tcW w:w="2198" w:type="dxa"/>
          </w:tcPr>
          <w:p w14:paraId="6F3F6EF7" w14:textId="280A0C02" w:rsidR="001A1A39" w:rsidRDefault="001A1A39" w:rsidP="003C0512">
            <w:pPr>
              <w:pStyle w:val="ListParagraph"/>
              <w:spacing w:after="0"/>
              <w:ind w:left="0"/>
              <w:jc w:val="center"/>
              <w:rPr>
                <w:rFonts w:ascii="Times New Roman" w:hAnsi="Times New Roman" w:cs="Times New Roman"/>
              </w:rPr>
            </w:pPr>
            <w:r>
              <w:rPr>
                <w:rFonts w:ascii="Times New Roman" w:hAnsi="Times New Roman" w:cs="Times New Roman"/>
              </w:rPr>
              <w:t>SD</w:t>
            </w:r>
          </w:p>
        </w:tc>
        <w:tc>
          <w:tcPr>
            <w:tcW w:w="2198" w:type="dxa"/>
          </w:tcPr>
          <w:p w14:paraId="6F90F7AF" w14:textId="4E30BB8E" w:rsidR="001A1A39" w:rsidRDefault="00233545" w:rsidP="003C0512">
            <w:pPr>
              <w:pStyle w:val="ListParagraph"/>
              <w:spacing w:after="0"/>
              <w:ind w:left="0"/>
              <w:jc w:val="center"/>
              <w:rPr>
                <w:rFonts w:ascii="Times New Roman" w:hAnsi="Times New Roman" w:cs="Times New Roman"/>
              </w:rPr>
            </w:pPr>
            <w:r>
              <w:rPr>
                <w:rFonts w:ascii="Times New Roman" w:hAnsi="Times New Roman" w:cs="Times New Roman"/>
              </w:rPr>
              <w:t>16</w:t>
            </w:r>
          </w:p>
        </w:tc>
        <w:tc>
          <w:tcPr>
            <w:tcW w:w="2198" w:type="dxa"/>
          </w:tcPr>
          <w:p w14:paraId="277ADB74" w14:textId="7594A7BC" w:rsidR="001A1A39" w:rsidRDefault="00233545" w:rsidP="003C0512">
            <w:pPr>
              <w:pStyle w:val="ListParagraph"/>
              <w:spacing w:after="0"/>
              <w:ind w:left="0"/>
              <w:jc w:val="center"/>
              <w:rPr>
                <w:rFonts w:ascii="Times New Roman" w:hAnsi="Times New Roman" w:cs="Times New Roman"/>
              </w:rPr>
            </w:pPr>
            <w:r>
              <w:rPr>
                <w:rFonts w:ascii="Times New Roman" w:hAnsi="Times New Roman" w:cs="Times New Roman"/>
              </w:rPr>
              <w:t>47,1</w:t>
            </w:r>
          </w:p>
        </w:tc>
      </w:tr>
      <w:tr w:rsidR="001A1A39" w14:paraId="0BD1363B" w14:textId="77777777" w:rsidTr="00F63B16">
        <w:trPr>
          <w:trHeight w:val="21"/>
        </w:trPr>
        <w:tc>
          <w:tcPr>
            <w:tcW w:w="2198" w:type="dxa"/>
            <w:tcBorders>
              <w:bottom w:val="single" w:sz="24" w:space="0" w:color="auto"/>
            </w:tcBorders>
          </w:tcPr>
          <w:p w14:paraId="0699B8F3" w14:textId="167C158F" w:rsidR="001A1A39" w:rsidRPr="00CC4FFE" w:rsidRDefault="001A1A39" w:rsidP="003C0512">
            <w:pPr>
              <w:pStyle w:val="ListParagraph"/>
              <w:spacing w:after="0"/>
              <w:ind w:left="0"/>
              <w:jc w:val="center"/>
              <w:rPr>
                <w:rFonts w:ascii="Times New Roman" w:hAnsi="Times New Roman" w:cs="Times New Roman"/>
              </w:rPr>
            </w:pPr>
            <w:r>
              <w:rPr>
                <w:rFonts w:ascii="Times New Roman" w:hAnsi="Times New Roman" w:cs="Times New Roman"/>
              </w:rPr>
              <w:t xml:space="preserve">Tidak Sekolah </w:t>
            </w:r>
          </w:p>
        </w:tc>
        <w:tc>
          <w:tcPr>
            <w:tcW w:w="2198" w:type="dxa"/>
            <w:tcBorders>
              <w:bottom w:val="single" w:sz="24" w:space="0" w:color="auto"/>
            </w:tcBorders>
          </w:tcPr>
          <w:p w14:paraId="525900D7" w14:textId="582C57F2" w:rsidR="001A1A39" w:rsidRPr="00CC4FFE" w:rsidRDefault="001A1A39" w:rsidP="003C0512">
            <w:pPr>
              <w:pStyle w:val="ListParagraph"/>
              <w:spacing w:after="0"/>
              <w:ind w:left="0"/>
              <w:jc w:val="center"/>
              <w:rPr>
                <w:rFonts w:ascii="Times New Roman" w:hAnsi="Times New Roman" w:cs="Times New Roman"/>
              </w:rPr>
            </w:pPr>
            <w:r>
              <w:rPr>
                <w:rFonts w:ascii="Times New Roman" w:hAnsi="Times New Roman" w:cs="Times New Roman"/>
              </w:rPr>
              <w:t>3</w:t>
            </w:r>
          </w:p>
        </w:tc>
        <w:tc>
          <w:tcPr>
            <w:tcW w:w="2198" w:type="dxa"/>
            <w:tcBorders>
              <w:bottom w:val="single" w:sz="24" w:space="0" w:color="auto"/>
            </w:tcBorders>
          </w:tcPr>
          <w:p w14:paraId="3B822BA5" w14:textId="12E654E2" w:rsidR="001A1A39" w:rsidRPr="00CC4FFE" w:rsidRDefault="00233545" w:rsidP="003C0512">
            <w:pPr>
              <w:pStyle w:val="ListParagraph"/>
              <w:spacing w:after="0"/>
              <w:ind w:left="0"/>
              <w:jc w:val="center"/>
              <w:rPr>
                <w:rFonts w:ascii="Times New Roman" w:hAnsi="Times New Roman" w:cs="Times New Roman"/>
              </w:rPr>
            </w:pPr>
            <w:r>
              <w:rPr>
                <w:rFonts w:ascii="Times New Roman" w:hAnsi="Times New Roman" w:cs="Times New Roman"/>
              </w:rPr>
              <w:t>8,8</w:t>
            </w:r>
          </w:p>
        </w:tc>
      </w:tr>
      <w:tr w:rsidR="001A1A39" w14:paraId="1F76CED3" w14:textId="77777777" w:rsidTr="00F63B16">
        <w:trPr>
          <w:trHeight w:val="21"/>
        </w:trPr>
        <w:tc>
          <w:tcPr>
            <w:tcW w:w="2198" w:type="dxa"/>
            <w:tcBorders>
              <w:top w:val="single" w:sz="24" w:space="0" w:color="auto"/>
              <w:bottom w:val="single" w:sz="24" w:space="0" w:color="auto"/>
            </w:tcBorders>
          </w:tcPr>
          <w:p w14:paraId="741A2E60" w14:textId="77777777" w:rsidR="001A1A39" w:rsidRPr="00CC4FFE" w:rsidRDefault="001A1A39" w:rsidP="003C0512">
            <w:pPr>
              <w:pStyle w:val="ListParagraph"/>
              <w:spacing w:after="0"/>
              <w:ind w:left="0"/>
              <w:jc w:val="center"/>
              <w:rPr>
                <w:rFonts w:ascii="Times New Roman" w:hAnsi="Times New Roman" w:cs="Times New Roman"/>
                <w:b/>
              </w:rPr>
            </w:pPr>
            <w:r w:rsidRPr="00CC4FFE">
              <w:rPr>
                <w:rFonts w:ascii="Times New Roman" w:hAnsi="Times New Roman" w:cs="Times New Roman"/>
                <w:b/>
              </w:rPr>
              <w:t>Total</w:t>
            </w:r>
          </w:p>
        </w:tc>
        <w:tc>
          <w:tcPr>
            <w:tcW w:w="2198" w:type="dxa"/>
            <w:tcBorders>
              <w:top w:val="single" w:sz="24" w:space="0" w:color="auto"/>
              <w:bottom w:val="single" w:sz="24" w:space="0" w:color="auto"/>
            </w:tcBorders>
          </w:tcPr>
          <w:p w14:paraId="2B721AE1" w14:textId="7124DF37" w:rsidR="001A1A39" w:rsidRPr="00CC4FFE" w:rsidRDefault="00233545" w:rsidP="003C0512">
            <w:pPr>
              <w:pStyle w:val="ListParagraph"/>
              <w:spacing w:after="0"/>
              <w:ind w:left="0"/>
              <w:jc w:val="center"/>
              <w:rPr>
                <w:rFonts w:ascii="Times New Roman" w:hAnsi="Times New Roman" w:cs="Times New Roman"/>
                <w:b/>
              </w:rPr>
            </w:pPr>
            <w:r>
              <w:rPr>
                <w:rFonts w:ascii="Times New Roman" w:hAnsi="Times New Roman" w:cs="Times New Roman"/>
                <w:b/>
              </w:rPr>
              <w:t>34</w:t>
            </w:r>
          </w:p>
        </w:tc>
        <w:tc>
          <w:tcPr>
            <w:tcW w:w="2198" w:type="dxa"/>
            <w:tcBorders>
              <w:top w:val="single" w:sz="24" w:space="0" w:color="auto"/>
              <w:bottom w:val="single" w:sz="24" w:space="0" w:color="auto"/>
            </w:tcBorders>
          </w:tcPr>
          <w:p w14:paraId="537DE2E8" w14:textId="77777777" w:rsidR="001A1A39" w:rsidRPr="00CC4FFE" w:rsidRDefault="001A1A39" w:rsidP="003C0512">
            <w:pPr>
              <w:pStyle w:val="ListParagraph"/>
              <w:spacing w:after="0"/>
              <w:ind w:left="0"/>
              <w:jc w:val="center"/>
              <w:rPr>
                <w:rFonts w:ascii="Times New Roman" w:hAnsi="Times New Roman" w:cs="Times New Roman"/>
                <w:b/>
              </w:rPr>
            </w:pPr>
            <w:r>
              <w:rPr>
                <w:rFonts w:ascii="Times New Roman" w:hAnsi="Times New Roman" w:cs="Times New Roman"/>
                <w:b/>
              </w:rPr>
              <w:t>100</w:t>
            </w:r>
          </w:p>
        </w:tc>
      </w:tr>
    </w:tbl>
    <w:p w14:paraId="53AA8949" w14:textId="485B5E63" w:rsidR="001A1A39" w:rsidRPr="00D84F0A" w:rsidRDefault="001A1A39" w:rsidP="00F63B16">
      <w:pPr>
        <w:pStyle w:val="ListParagraph"/>
        <w:spacing w:line="240" w:lineRule="auto"/>
        <w:ind w:left="1068"/>
        <w:jc w:val="center"/>
        <w:rPr>
          <w:rFonts w:ascii="Times New Roman" w:hAnsi="Times New Roman" w:cs="Times New Roman"/>
          <w:sz w:val="24"/>
          <w:szCs w:val="24"/>
        </w:rPr>
      </w:pPr>
    </w:p>
    <w:p w14:paraId="7727CEDE" w14:textId="1698A4C8" w:rsidR="001A1A39" w:rsidRDefault="00B14630" w:rsidP="00F63B16">
      <w:pPr>
        <w:pStyle w:val="ListParagraph"/>
        <w:spacing w:after="0" w:line="480" w:lineRule="auto"/>
        <w:ind w:left="1068" w:firstLine="709"/>
        <w:jc w:val="both"/>
        <w:rPr>
          <w:rFonts w:ascii="Times New Roman" w:hAnsi="Times New Roman" w:cs="Times New Roman"/>
          <w:sz w:val="24"/>
          <w:szCs w:val="24"/>
        </w:rPr>
      </w:pPr>
      <w:r>
        <w:rPr>
          <w:rFonts w:ascii="Times New Roman" w:hAnsi="Times New Roman" w:cs="Times New Roman"/>
          <w:sz w:val="24"/>
          <w:szCs w:val="24"/>
        </w:rPr>
        <w:t>Dapat dilihat hasil penelitian pada tabel 4.6 bahwa responden</w:t>
      </w:r>
      <w:r w:rsidR="00B80ADE">
        <w:rPr>
          <w:rFonts w:ascii="Times New Roman" w:hAnsi="Times New Roman" w:cs="Times New Roman"/>
          <w:sz w:val="24"/>
          <w:szCs w:val="24"/>
        </w:rPr>
        <w:t xml:space="preserve"> dengan pendidikan terakhir SD </w:t>
      </w:r>
      <w:r w:rsidR="00233545">
        <w:rPr>
          <w:rFonts w:ascii="Times New Roman" w:hAnsi="Times New Roman" w:cs="Times New Roman"/>
          <w:sz w:val="24"/>
          <w:szCs w:val="24"/>
        </w:rPr>
        <w:t>sebanyak 16 orang (47,1</w:t>
      </w:r>
      <w:r w:rsidR="00BE2E57">
        <w:rPr>
          <w:rFonts w:ascii="Times New Roman" w:hAnsi="Times New Roman" w:cs="Times New Roman"/>
          <w:sz w:val="24"/>
          <w:szCs w:val="24"/>
        </w:rPr>
        <w:t>%), SMA</w:t>
      </w:r>
      <w:r w:rsidR="00233545">
        <w:rPr>
          <w:rFonts w:ascii="Times New Roman" w:hAnsi="Times New Roman" w:cs="Times New Roman"/>
          <w:sz w:val="24"/>
          <w:szCs w:val="24"/>
        </w:rPr>
        <w:t xml:space="preserve"> </w:t>
      </w:r>
      <w:r w:rsidR="00233545">
        <w:rPr>
          <w:rFonts w:ascii="Times New Roman" w:hAnsi="Times New Roman" w:cs="Times New Roman"/>
          <w:sz w:val="24"/>
          <w:szCs w:val="24"/>
        </w:rPr>
        <w:lastRenderedPageBreak/>
        <w:t>sebanyak 7 ora</w:t>
      </w:r>
      <w:r w:rsidR="00F91DAB">
        <w:rPr>
          <w:rFonts w:ascii="Times New Roman" w:hAnsi="Times New Roman" w:cs="Times New Roman"/>
          <w:sz w:val="24"/>
          <w:szCs w:val="24"/>
        </w:rPr>
        <w:t xml:space="preserve">ng (20,6%), SMP </w:t>
      </w:r>
      <w:r w:rsidR="00233545">
        <w:rPr>
          <w:rFonts w:ascii="Times New Roman" w:hAnsi="Times New Roman" w:cs="Times New Roman"/>
          <w:sz w:val="24"/>
          <w:szCs w:val="24"/>
        </w:rPr>
        <w:t>sebanyak 8 orang (23,5</w:t>
      </w:r>
      <w:r w:rsidR="00BE2E57">
        <w:rPr>
          <w:rFonts w:ascii="Times New Roman" w:hAnsi="Times New Roman" w:cs="Times New Roman"/>
          <w:sz w:val="24"/>
          <w:szCs w:val="24"/>
        </w:rPr>
        <w:t>%) serta tidak</w:t>
      </w:r>
      <w:r w:rsidR="00233545">
        <w:rPr>
          <w:rFonts w:ascii="Times New Roman" w:hAnsi="Times New Roman" w:cs="Times New Roman"/>
          <w:sz w:val="24"/>
          <w:szCs w:val="24"/>
        </w:rPr>
        <w:t xml:space="preserve"> bersekolah sebanyak 3 orang (8,8%</w:t>
      </w:r>
      <w:r w:rsidR="00BE2E57">
        <w:rPr>
          <w:rFonts w:ascii="Times New Roman" w:hAnsi="Times New Roman" w:cs="Times New Roman"/>
          <w:sz w:val="24"/>
          <w:szCs w:val="24"/>
        </w:rPr>
        <w:t>).</w:t>
      </w:r>
    </w:p>
    <w:p w14:paraId="039CB63D" w14:textId="2D2B6841" w:rsidR="00BE2E57" w:rsidRPr="00446B33" w:rsidRDefault="00446B33" w:rsidP="00F63B16">
      <w:pPr>
        <w:pStyle w:val="ListParagraph"/>
        <w:spacing w:after="0" w:line="480" w:lineRule="auto"/>
        <w:ind w:left="1068" w:firstLine="709"/>
        <w:jc w:val="both"/>
        <w:rPr>
          <w:rFonts w:ascii="Times New Roman" w:hAnsi="Times New Roman" w:cs="Times New Roman"/>
          <w:sz w:val="24"/>
          <w:szCs w:val="24"/>
        </w:rPr>
      </w:pPr>
      <w:r>
        <w:rPr>
          <w:rFonts w:ascii="Times New Roman" w:hAnsi="Times New Roman" w:cs="Times New Roman"/>
          <w:sz w:val="24"/>
          <w:szCs w:val="24"/>
        </w:rPr>
        <w:t xml:space="preserve">Hasil penelitian ini sejalan dengan penelitian yang dilakukan Aulia dkk (2022) yaitu sebagian besar pendidikan terakhir responden </w:t>
      </w:r>
      <w:r w:rsidR="00A32E4E">
        <w:rPr>
          <w:rFonts w:ascii="Times New Roman" w:hAnsi="Times New Roman" w:cs="Times New Roman"/>
          <w:sz w:val="24"/>
          <w:szCs w:val="24"/>
        </w:rPr>
        <w:t xml:space="preserve">ialah </w:t>
      </w:r>
      <w:r>
        <w:rPr>
          <w:rFonts w:ascii="Times New Roman" w:hAnsi="Times New Roman" w:cs="Times New Roman"/>
          <w:sz w:val="24"/>
          <w:szCs w:val="24"/>
        </w:rPr>
        <w:t xml:space="preserve">SD dengan jumlah reponden 14 orang (41,2%). Tingkat pendidikan yang rendah membuat seseorang memiliki tingkat pengetahuan yang kurang, hal ini dapat berpengaruh terhadap pola hidup yang salah sehingga dapat terjadi obesitas dan berakhir Diabetes </w:t>
      </w:r>
      <w:r w:rsidR="00D70FAE">
        <w:rPr>
          <w:rFonts w:ascii="Times New Roman" w:hAnsi="Times New Roman" w:cs="Times New Roman"/>
          <w:sz w:val="24"/>
          <w:szCs w:val="24"/>
        </w:rPr>
        <w:t>Melitus</w:t>
      </w:r>
      <w:r>
        <w:rPr>
          <w:rFonts w:ascii="Times New Roman" w:hAnsi="Times New Roman" w:cs="Times New Roman"/>
          <w:sz w:val="24"/>
          <w:szCs w:val="24"/>
        </w:rPr>
        <w:t xml:space="preserve"> serta kesadaran pasien tersebut terhadap penyakitnya.  </w:t>
      </w:r>
    </w:p>
    <w:p w14:paraId="522130BF" w14:textId="6A10D073" w:rsidR="00C54FC1" w:rsidRDefault="00C54FC1" w:rsidP="00F63B16">
      <w:pPr>
        <w:pStyle w:val="ListParagraph"/>
        <w:spacing w:after="0" w:line="480" w:lineRule="auto"/>
        <w:ind w:left="1068" w:firstLine="709"/>
        <w:jc w:val="both"/>
        <w:rPr>
          <w:rFonts w:ascii="Times New Roman" w:hAnsi="Times New Roman" w:cs="Times New Roman"/>
          <w:sz w:val="24"/>
          <w:szCs w:val="24"/>
        </w:rPr>
      </w:pPr>
      <w:r>
        <w:rPr>
          <w:rFonts w:ascii="Times New Roman" w:hAnsi="Times New Roman" w:cs="Times New Roman"/>
          <w:sz w:val="24"/>
          <w:szCs w:val="24"/>
        </w:rPr>
        <w:t xml:space="preserve">Namun menurut Manurung (2020) kejadian Diabetes </w:t>
      </w:r>
      <w:r w:rsidR="00D70FAE">
        <w:rPr>
          <w:rFonts w:ascii="Times New Roman" w:hAnsi="Times New Roman" w:cs="Times New Roman"/>
          <w:sz w:val="24"/>
          <w:szCs w:val="24"/>
        </w:rPr>
        <w:t>Melitus</w:t>
      </w:r>
      <w:r>
        <w:rPr>
          <w:rFonts w:ascii="Times New Roman" w:hAnsi="Times New Roman" w:cs="Times New Roman"/>
          <w:sz w:val="24"/>
          <w:szCs w:val="24"/>
        </w:rPr>
        <w:t xml:space="preserve"> dapat terjadi pada semua tingkat pendidikan. Walaupun seseorang mengetahui faktor risiko terjadinya Diabetes </w:t>
      </w:r>
      <w:r w:rsidR="00D70FAE">
        <w:rPr>
          <w:rFonts w:ascii="Times New Roman" w:hAnsi="Times New Roman" w:cs="Times New Roman"/>
          <w:sz w:val="24"/>
          <w:szCs w:val="24"/>
        </w:rPr>
        <w:t>Melitus</w:t>
      </w:r>
      <w:r>
        <w:rPr>
          <w:rFonts w:ascii="Times New Roman" w:hAnsi="Times New Roman" w:cs="Times New Roman"/>
          <w:sz w:val="24"/>
          <w:szCs w:val="24"/>
        </w:rPr>
        <w:t xml:space="preserve"> sangat tidak memastikan terhindar dari Diabetes </w:t>
      </w:r>
      <w:r w:rsidR="00D70FAE">
        <w:rPr>
          <w:rFonts w:ascii="Times New Roman" w:hAnsi="Times New Roman" w:cs="Times New Roman"/>
          <w:sz w:val="24"/>
          <w:szCs w:val="24"/>
        </w:rPr>
        <w:t>Melitus</w:t>
      </w:r>
      <w:r>
        <w:rPr>
          <w:rFonts w:ascii="Times New Roman" w:hAnsi="Times New Roman" w:cs="Times New Roman"/>
          <w:sz w:val="24"/>
          <w:szCs w:val="24"/>
        </w:rPr>
        <w:t xml:space="preserve">, sadar akan gaya hidup sehat, dukungan keluarga serta lingkungan diharapkan dapat menghindari Diabetes </w:t>
      </w:r>
      <w:r w:rsidR="00D70FAE">
        <w:rPr>
          <w:rFonts w:ascii="Times New Roman" w:hAnsi="Times New Roman" w:cs="Times New Roman"/>
          <w:sz w:val="24"/>
          <w:szCs w:val="24"/>
        </w:rPr>
        <w:t>Melitus</w:t>
      </w:r>
      <w:r>
        <w:rPr>
          <w:rFonts w:ascii="Times New Roman" w:hAnsi="Times New Roman" w:cs="Times New Roman"/>
          <w:sz w:val="24"/>
          <w:szCs w:val="24"/>
        </w:rPr>
        <w:t xml:space="preserve">. </w:t>
      </w:r>
    </w:p>
    <w:p w14:paraId="206BD355" w14:textId="64F29C2A" w:rsidR="00305A3E" w:rsidRPr="001A1A39" w:rsidRDefault="00305A3E" w:rsidP="00F63B16">
      <w:pPr>
        <w:pStyle w:val="ListParagraph"/>
        <w:numPr>
          <w:ilvl w:val="0"/>
          <w:numId w:val="62"/>
        </w:numPr>
        <w:spacing w:after="0" w:line="480" w:lineRule="auto"/>
        <w:ind w:left="643"/>
        <w:jc w:val="both"/>
        <w:rPr>
          <w:rFonts w:ascii="Times New Roman" w:hAnsi="Times New Roman" w:cs="Times New Roman"/>
          <w:sz w:val="24"/>
          <w:szCs w:val="24"/>
        </w:rPr>
      </w:pPr>
      <w:r>
        <w:rPr>
          <w:rFonts w:ascii="Times New Roman" w:hAnsi="Times New Roman" w:cs="Times New Roman"/>
          <w:sz w:val="24"/>
          <w:szCs w:val="24"/>
        </w:rPr>
        <w:t>Hasil Pengetahuan</w:t>
      </w:r>
    </w:p>
    <w:p w14:paraId="56961F25" w14:textId="44E931BD" w:rsidR="001A1A39" w:rsidRDefault="004D3D18" w:rsidP="00F63B16">
      <w:pPr>
        <w:pStyle w:val="ListParagraph"/>
        <w:numPr>
          <w:ilvl w:val="0"/>
          <w:numId w:val="64"/>
        </w:numPr>
        <w:spacing w:after="0" w:line="480" w:lineRule="auto"/>
        <w:ind w:left="1068"/>
        <w:jc w:val="both"/>
        <w:rPr>
          <w:rFonts w:ascii="Times New Roman" w:hAnsi="Times New Roman" w:cs="Times New Roman"/>
          <w:sz w:val="24"/>
          <w:szCs w:val="24"/>
        </w:rPr>
      </w:pPr>
      <w:r>
        <w:rPr>
          <w:rFonts w:ascii="Times New Roman" w:hAnsi="Times New Roman" w:cs="Times New Roman"/>
          <w:sz w:val="24"/>
          <w:szCs w:val="24"/>
        </w:rPr>
        <w:t xml:space="preserve">Tingkat </w:t>
      </w:r>
      <w:r w:rsidR="00C82B2C">
        <w:rPr>
          <w:rFonts w:ascii="Times New Roman" w:hAnsi="Times New Roman" w:cs="Times New Roman"/>
          <w:sz w:val="24"/>
          <w:szCs w:val="24"/>
        </w:rPr>
        <w:t xml:space="preserve">Pengetahuan </w:t>
      </w:r>
      <w:r w:rsidR="00642BA5">
        <w:rPr>
          <w:rFonts w:ascii="Times New Roman" w:hAnsi="Times New Roman" w:cs="Times New Roman"/>
          <w:sz w:val="24"/>
          <w:szCs w:val="24"/>
        </w:rPr>
        <w:t xml:space="preserve">Responden </w:t>
      </w:r>
      <w:r w:rsidR="00C82B2C">
        <w:rPr>
          <w:rFonts w:ascii="Times New Roman" w:hAnsi="Times New Roman" w:cs="Times New Roman"/>
          <w:sz w:val="24"/>
          <w:szCs w:val="24"/>
        </w:rPr>
        <w:t>Sebelum Edukasi</w:t>
      </w:r>
    </w:p>
    <w:p w14:paraId="167324DE" w14:textId="527127D5" w:rsidR="00C82B2C" w:rsidRDefault="00C82B2C" w:rsidP="00F63B16">
      <w:pPr>
        <w:pStyle w:val="ListParagraph"/>
        <w:spacing w:after="0" w:line="480" w:lineRule="auto"/>
        <w:ind w:left="1068" w:firstLine="709"/>
        <w:jc w:val="both"/>
        <w:rPr>
          <w:rFonts w:ascii="Times New Roman" w:hAnsi="Times New Roman" w:cs="Times New Roman"/>
          <w:sz w:val="24"/>
          <w:szCs w:val="24"/>
        </w:rPr>
      </w:pPr>
      <w:r>
        <w:rPr>
          <w:rFonts w:ascii="Times New Roman" w:hAnsi="Times New Roman" w:cs="Times New Roman"/>
          <w:sz w:val="24"/>
          <w:szCs w:val="24"/>
        </w:rPr>
        <w:t xml:space="preserve">Tingkat pengetahuan </w:t>
      </w:r>
      <w:r w:rsidR="00F91DAB">
        <w:rPr>
          <w:rFonts w:ascii="Times New Roman" w:hAnsi="Times New Roman" w:cs="Times New Roman"/>
          <w:sz w:val="24"/>
          <w:szCs w:val="24"/>
        </w:rPr>
        <w:t xml:space="preserve">pencegahan komplikasi </w:t>
      </w:r>
      <w:r>
        <w:rPr>
          <w:rFonts w:ascii="Times New Roman" w:hAnsi="Times New Roman" w:cs="Times New Roman"/>
          <w:sz w:val="24"/>
          <w:szCs w:val="24"/>
        </w:rPr>
        <w:t xml:space="preserve">responden penderita Diabetes </w:t>
      </w:r>
      <w:r w:rsidR="00D70FAE">
        <w:rPr>
          <w:rFonts w:ascii="Times New Roman" w:hAnsi="Times New Roman" w:cs="Times New Roman"/>
          <w:sz w:val="24"/>
          <w:szCs w:val="24"/>
        </w:rPr>
        <w:t>Melitus</w:t>
      </w:r>
      <w:r>
        <w:rPr>
          <w:rFonts w:ascii="Times New Roman" w:hAnsi="Times New Roman" w:cs="Times New Roman"/>
          <w:sz w:val="24"/>
          <w:szCs w:val="24"/>
        </w:rPr>
        <w:t xml:space="preserve"> di Prolanis Puskesmas Debong Lor</w:t>
      </w:r>
      <w:r w:rsidR="00642BA5">
        <w:rPr>
          <w:rFonts w:ascii="Times New Roman" w:hAnsi="Times New Roman" w:cs="Times New Roman"/>
          <w:sz w:val="24"/>
          <w:szCs w:val="24"/>
        </w:rPr>
        <w:t xml:space="preserve"> Kota Tegal</w:t>
      </w:r>
      <w:r w:rsidR="00305A3E">
        <w:rPr>
          <w:rFonts w:ascii="Times New Roman" w:hAnsi="Times New Roman" w:cs="Times New Roman"/>
          <w:sz w:val="24"/>
          <w:szCs w:val="24"/>
        </w:rPr>
        <w:t xml:space="preserve"> </w:t>
      </w:r>
      <w:r>
        <w:rPr>
          <w:rFonts w:ascii="Times New Roman" w:hAnsi="Times New Roman" w:cs="Times New Roman"/>
          <w:sz w:val="24"/>
          <w:szCs w:val="24"/>
        </w:rPr>
        <w:t>sebelum diberikan edukasi diperoleh data sebagaimana tertera pada tabel 4.7.</w:t>
      </w:r>
    </w:p>
    <w:p w14:paraId="13B3DFCC" w14:textId="77777777" w:rsidR="006553A9" w:rsidRDefault="006553A9" w:rsidP="00F63B16">
      <w:pPr>
        <w:pStyle w:val="ListParagraph"/>
        <w:spacing w:after="0" w:line="480" w:lineRule="auto"/>
        <w:ind w:left="1068" w:firstLine="709"/>
        <w:jc w:val="both"/>
        <w:rPr>
          <w:rFonts w:ascii="Times New Roman" w:hAnsi="Times New Roman" w:cs="Times New Roman"/>
          <w:sz w:val="24"/>
          <w:szCs w:val="24"/>
        </w:rPr>
      </w:pPr>
    </w:p>
    <w:p w14:paraId="769D5698" w14:textId="77777777" w:rsidR="006553A9" w:rsidRDefault="006553A9" w:rsidP="00F63B16">
      <w:pPr>
        <w:pStyle w:val="ListParagraph"/>
        <w:spacing w:after="0" w:line="480" w:lineRule="auto"/>
        <w:ind w:left="1068" w:firstLine="709"/>
        <w:jc w:val="both"/>
        <w:rPr>
          <w:rFonts w:ascii="Times New Roman" w:hAnsi="Times New Roman" w:cs="Times New Roman"/>
          <w:sz w:val="24"/>
          <w:szCs w:val="24"/>
        </w:rPr>
      </w:pPr>
    </w:p>
    <w:p w14:paraId="27C2EC5D" w14:textId="21C893E2" w:rsidR="00642BA5" w:rsidRPr="00F66C21" w:rsidRDefault="00F66C21" w:rsidP="00F63B16">
      <w:pPr>
        <w:pStyle w:val="Caption"/>
        <w:ind w:left="1068"/>
        <w:jc w:val="center"/>
        <w:rPr>
          <w:rFonts w:ascii="Times New Roman" w:hAnsi="Times New Roman" w:cs="Times New Roman"/>
          <w:b w:val="0"/>
          <w:color w:val="auto"/>
          <w:sz w:val="36"/>
          <w:szCs w:val="24"/>
        </w:rPr>
      </w:pPr>
      <w:bookmarkStart w:id="80" w:name="_Toc143064550"/>
      <w:r w:rsidRPr="00F66C21">
        <w:rPr>
          <w:rFonts w:ascii="Times New Roman" w:hAnsi="Times New Roman" w:cs="Times New Roman"/>
          <w:color w:val="auto"/>
          <w:sz w:val="24"/>
        </w:rPr>
        <w:lastRenderedPageBreak/>
        <w:t xml:space="preserve">Tabel 4. </w:t>
      </w:r>
      <w:r w:rsidRPr="00F66C21">
        <w:rPr>
          <w:rFonts w:ascii="Times New Roman" w:hAnsi="Times New Roman" w:cs="Times New Roman"/>
          <w:color w:val="auto"/>
          <w:sz w:val="24"/>
        </w:rPr>
        <w:fldChar w:fldCharType="begin"/>
      </w:r>
      <w:r w:rsidRPr="00F66C21">
        <w:rPr>
          <w:rFonts w:ascii="Times New Roman" w:hAnsi="Times New Roman" w:cs="Times New Roman"/>
          <w:color w:val="auto"/>
          <w:sz w:val="24"/>
        </w:rPr>
        <w:instrText xml:space="preserve"> SEQ Tabel_4. \* ARABIC </w:instrText>
      </w:r>
      <w:r w:rsidRPr="00F66C21">
        <w:rPr>
          <w:rFonts w:ascii="Times New Roman" w:hAnsi="Times New Roman" w:cs="Times New Roman"/>
          <w:color w:val="auto"/>
          <w:sz w:val="24"/>
        </w:rPr>
        <w:fldChar w:fldCharType="separate"/>
      </w:r>
      <w:r w:rsidR="008D0A8B">
        <w:rPr>
          <w:rFonts w:ascii="Times New Roman" w:hAnsi="Times New Roman" w:cs="Times New Roman"/>
          <w:noProof/>
          <w:color w:val="auto"/>
          <w:sz w:val="24"/>
        </w:rPr>
        <w:t>7</w:t>
      </w:r>
      <w:r w:rsidRPr="00F66C21">
        <w:rPr>
          <w:rFonts w:ascii="Times New Roman" w:hAnsi="Times New Roman" w:cs="Times New Roman"/>
          <w:color w:val="auto"/>
          <w:sz w:val="24"/>
        </w:rPr>
        <w:fldChar w:fldCharType="end"/>
      </w:r>
      <w:r w:rsidRPr="00F66C21">
        <w:rPr>
          <w:rFonts w:ascii="Times New Roman" w:hAnsi="Times New Roman" w:cs="Times New Roman"/>
          <w:color w:val="auto"/>
          <w:sz w:val="24"/>
        </w:rPr>
        <w:t xml:space="preserve"> Tingkat Pengetahuan Responden Sebelum Edukasi</w:t>
      </w:r>
      <w:bookmarkEnd w:id="80"/>
    </w:p>
    <w:tbl>
      <w:tblPr>
        <w:tblW w:w="0" w:type="auto"/>
        <w:tblInd w:w="1307" w:type="dxa"/>
        <w:tblLook w:val="04A0" w:firstRow="1" w:lastRow="0" w:firstColumn="1" w:lastColumn="0" w:noHBand="0" w:noVBand="1"/>
      </w:tblPr>
      <w:tblGrid>
        <w:gridCol w:w="2198"/>
        <w:gridCol w:w="2198"/>
        <w:gridCol w:w="2198"/>
      </w:tblGrid>
      <w:tr w:rsidR="00642BA5" w14:paraId="2BE43D38" w14:textId="77777777" w:rsidTr="00F63B16">
        <w:trPr>
          <w:trHeight w:val="21"/>
        </w:trPr>
        <w:tc>
          <w:tcPr>
            <w:tcW w:w="2198" w:type="dxa"/>
            <w:tcBorders>
              <w:top w:val="single" w:sz="24" w:space="0" w:color="auto"/>
              <w:bottom w:val="single" w:sz="24" w:space="0" w:color="auto"/>
            </w:tcBorders>
          </w:tcPr>
          <w:p w14:paraId="7BF275F6" w14:textId="46F6295B" w:rsidR="00642BA5" w:rsidRPr="00CC4FFE" w:rsidRDefault="00642BA5" w:rsidP="003C0512">
            <w:pPr>
              <w:pStyle w:val="ListParagraph"/>
              <w:spacing w:after="0"/>
              <w:ind w:left="0"/>
              <w:jc w:val="center"/>
              <w:rPr>
                <w:rFonts w:ascii="Times New Roman" w:hAnsi="Times New Roman" w:cs="Times New Roman"/>
                <w:b/>
              </w:rPr>
            </w:pPr>
            <w:r>
              <w:rPr>
                <w:rFonts w:ascii="Times New Roman" w:hAnsi="Times New Roman" w:cs="Times New Roman"/>
                <w:b/>
              </w:rPr>
              <w:t xml:space="preserve">Kategori </w:t>
            </w:r>
          </w:p>
        </w:tc>
        <w:tc>
          <w:tcPr>
            <w:tcW w:w="2198" w:type="dxa"/>
            <w:tcBorders>
              <w:top w:val="single" w:sz="24" w:space="0" w:color="auto"/>
              <w:bottom w:val="single" w:sz="24" w:space="0" w:color="auto"/>
            </w:tcBorders>
          </w:tcPr>
          <w:p w14:paraId="1FA457D4" w14:textId="77777777" w:rsidR="00642BA5" w:rsidRPr="00CC4FFE" w:rsidRDefault="00642BA5" w:rsidP="003C0512">
            <w:pPr>
              <w:pStyle w:val="ListParagraph"/>
              <w:spacing w:after="0"/>
              <w:ind w:left="0"/>
              <w:jc w:val="center"/>
              <w:rPr>
                <w:rFonts w:ascii="Times New Roman" w:hAnsi="Times New Roman" w:cs="Times New Roman"/>
                <w:b/>
              </w:rPr>
            </w:pPr>
            <w:r w:rsidRPr="00CC4FFE">
              <w:rPr>
                <w:rFonts w:ascii="Times New Roman" w:hAnsi="Times New Roman" w:cs="Times New Roman"/>
                <w:b/>
              </w:rPr>
              <w:t>Frekuensi</w:t>
            </w:r>
          </w:p>
        </w:tc>
        <w:tc>
          <w:tcPr>
            <w:tcW w:w="2198" w:type="dxa"/>
            <w:tcBorders>
              <w:top w:val="single" w:sz="24" w:space="0" w:color="auto"/>
              <w:bottom w:val="single" w:sz="24" w:space="0" w:color="auto"/>
            </w:tcBorders>
          </w:tcPr>
          <w:p w14:paraId="7ECA246C" w14:textId="77777777" w:rsidR="00642BA5" w:rsidRPr="00CC4FFE" w:rsidRDefault="00642BA5" w:rsidP="003C0512">
            <w:pPr>
              <w:pStyle w:val="ListParagraph"/>
              <w:spacing w:after="0"/>
              <w:ind w:left="0"/>
              <w:jc w:val="center"/>
              <w:rPr>
                <w:rFonts w:ascii="Times New Roman" w:hAnsi="Times New Roman" w:cs="Times New Roman"/>
                <w:b/>
              </w:rPr>
            </w:pPr>
            <w:r w:rsidRPr="00CC4FFE">
              <w:rPr>
                <w:rFonts w:ascii="Times New Roman" w:hAnsi="Times New Roman" w:cs="Times New Roman"/>
                <w:b/>
              </w:rPr>
              <w:t>Presentase</w:t>
            </w:r>
          </w:p>
        </w:tc>
      </w:tr>
      <w:tr w:rsidR="00642BA5" w14:paraId="4CAB9982" w14:textId="77777777" w:rsidTr="00F63B16">
        <w:trPr>
          <w:trHeight w:val="21"/>
        </w:trPr>
        <w:tc>
          <w:tcPr>
            <w:tcW w:w="2198" w:type="dxa"/>
            <w:tcBorders>
              <w:top w:val="single" w:sz="24" w:space="0" w:color="auto"/>
            </w:tcBorders>
          </w:tcPr>
          <w:p w14:paraId="6E0D5C17" w14:textId="3827A729" w:rsidR="00642BA5" w:rsidRPr="00CC4FFE" w:rsidRDefault="00642BA5" w:rsidP="003C0512">
            <w:pPr>
              <w:pStyle w:val="ListParagraph"/>
              <w:spacing w:after="0"/>
              <w:ind w:left="0"/>
              <w:jc w:val="center"/>
              <w:rPr>
                <w:rFonts w:ascii="Times New Roman" w:hAnsi="Times New Roman" w:cs="Times New Roman"/>
              </w:rPr>
            </w:pPr>
            <w:r>
              <w:rPr>
                <w:rFonts w:ascii="Times New Roman" w:hAnsi="Times New Roman" w:cs="Times New Roman"/>
              </w:rPr>
              <w:t xml:space="preserve">Baik </w:t>
            </w:r>
          </w:p>
        </w:tc>
        <w:tc>
          <w:tcPr>
            <w:tcW w:w="2198" w:type="dxa"/>
            <w:tcBorders>
              <w:top w:val="single" w:sz="24" w:space="0" w:color="auto"/>
            </w:tcBorders>
          </w:tcPr>
          <w:p w14:paraId="1192DAE4" w14:textId="40DE4212" w:rsidR="00642BA5" w:rsidRPr="00CC4FFE" w:rsidRDefault="00642BA5" w:rsidP="003C0512">
            <w:pPr>
              <w:pStyle w:val="ListParagraph"/>
              <w:spacing w:after="0"/>
              <w:ind w:left="0"/>
              <w:jc w:val="center"/>
              <w:rPr>
                <w:rFonts w:ascii="Times New Roman" w:hAnsi="Times New Roman" w:cs="Times New Roman"/>
              </w:rPr>
            </w:pPr>
            <w:r>
              <w:rPr>
                <w:rFonts w:ascii="Times New Roman" w:hAnsi="Times New Roman" w:cs="Times New Roman"/>
              </w:rPr>
              <w:t>4</w:t>
            </w:r>
          </w:p>
        </w:tc>
        <w:tc>
          <w:tcPr>
            <w:tcW w:w="2198" w:type="dxa"/>
            <w:tcBorders>
              <w:top w:val="single" w:sz="24" w:space="0" w:color="auto"/>
            </w:tcBorders>
          </w:tcPr>
          <w:p w14:paraId="49E40BF5" w14:textId="2B890779" w:rsidR="00642BA5" w:rsidRPr="00CC4FFE" w:rsidRDefault="00642BA5" w:rsidP="003C0512">
            <w:pPr>
              <w:pStyle w:val="ListParagraph"/>
              <w:spacing w:after="0"/>
              <w:ind w:left="0"/>
              <w:jc w:val="center"/>
              <w:rPr>
                <w:rFonts w:ascii="Times New Roman" w:hAnsi="Times New Roman" w:cs="Times New Roman"/>
              </w:rPr>
            </w:pPr>
            <w:r>
              <w:rPr>
                <w:rFonts w:ascii="Times New Roman" w:hAnsi="Times New Roman" w:cs="Times New Roman"/>
              </w:rPr>
              <w:t>11,8</w:t>
            </w:r>
          </w:p>
        </w:tc>
      </w:tr>
      <w:tr w:rsidR="00642BA5" w14:paraId="3D512CA4" w14:textId="77777777" w:rsidTr="00F63B16">
        <w:trPr>
          <w:trHeight w:val="21"/>
        </w:trPr>
        <w:tc>
          <w:tcPr>
            <w:tcW w:w="2198" w:type="dxa"/>
          </w:tcPr>
          <w:p w14:paraId="6E2CF274" w14:textId="42B35D56" w:rsidR="00642BA5" w:rsidRDefault="00642BA5" w:rsidP="003C0512">
            <w:pPr>
              <w:pStyle w:val="ListParagraph"/>
              <w:spacing w:after="0"/>
              <w:ind w:left="0"/>
              <w:jc w:val="center"/>
              <w:rPr>
                <w:rFonts w:ascii="Times New Roman" w:hAnsi="Times New Roman" w:cs="Times New Roman"/>
              </w:rPr>
            </w:pPr>
            <w:r>
              <w:rPr>
                <w:rFonts w:ascii="Times New Roman" w:hAnsi="Times New Roman" w:cs="Times New Roman"/>
              </w:rPr>
              <w:t xml:space="preserve">Cukup </w:t>
            </w:r>
          </w:p>
        </w:tc>
        <w:tc>
          <w:tcPr>
            <w:tcW w:w="2198" w:type="dxa"/>
          </w:tcPr>
          <w:p w14:paraId="4D5E515D" w14:textId="762F3C0B" w:rsidR="00642BA5" w:rsidRDefault="000667E1" w:rsidP="003C0512">
            <w:pPr>
              <w:pStyle w:val="ListParagraph"/>
              <w:spacing w:after="0"/>
              <w:ind w:left="0"/>
              <w:jc w:val="center"/>
              <w:rPr>
                <w:rFonts w:ascii="Times New Roman" w:hAnsi="Times New Roman" w:cs="Times New Roman"/>
              </w:rPr>
            </w:pPr>
            <w:r>
              <w:rPr>
                <w:rFonts w:ascii="Times New Roman" w:hAnsi="Times New Roman" w:cs="Times New Roman"/>
              </w:rPr>
              <w:t>10</w:t>
            </w:r>
          </w:p>
        </w:tc>
        <w:tc>
          <w:tcPr>
            <w:tcW w:w="2198" w:type="dxa"/>
          </w:tcPr>
          <w:p w14:paraId="366434FA" w14:textId="663AA10B" w:rsidR="00642BA5" w:rsidRDefault="00E54B91" w:rsidP="003C0512">
            <w:pPr>
              <w:pStyle w:val="ListParagraph"/>
              <w:spacing w:after="0"/>
              <w:ind w:left="0"/>
              <w:jc w:val="center"/>
              <w:rPr>
                <w:rFonts w:ascii="Times New Roman" w:hAnsi="Times New Roman" w:cs="Times New Roman"/>
              </w:rPr>
            </w:pPr>
            <w:r>
              <w:rPr>
                <w:rFonts w:ascii="Times New Roman" w:hAnsi="Times New Roman" w:cs="Times New Roman"/>
              </w:rPr>
              <w:t>29,4</w:t>
            </w:r>
          </w:p>
        </w:tc>
      </w:tr>
      <w:tr w:rsidR="00642BA5" w14:paraId="58364743" w14:textId="77777777" w:rsidTr="00F63B16">
        <w:trPr>
          <w:trHeight w:val="21"/>
        </w:trPr>
        <w:tc>
          <w:tcPr>
            <w:tcW w:w="2198" w:type="dxa"/>
          </w:tcPr>
          <w:p w14:paraId="6E2A76E7" w14:textId="1E4336EA" w:rsidR="00642BA5" w:rsidRDefault="00642BA5" w:rsidP="003C0512">
            <w:pPr>
              <w:pStyle w:val="ListParagraph"/>
              <w:spacing w:after="0"/>
              <w:ind w:left="0"/>
              <w:jc w:val="center"/>
              <w:rPr>
                <w:rFonts w:ascii="Times New Roman" w:hAnsi="Times New Roman" w:cs="Times New Roman"/>
              </w:rPr>
            </w:pPr>
            <w:r>
              <w:rPr>
                <w:rFonts w:ascii="Times New Roman" w:hAnsi="Times New Roman" w:cs="Times New Roman"/>
              </w:rPr>
              <w:t xml:space="preserve">Kurang </w:t>
            </w:r>
          </w:p>
        </w:tc>
        <w:tc>
          <w:tcPr>
            <w:tcW w:w="2198" w:type="dxa"/>
          </w:tcPr>
          <w:p w14:paraId="6E206843" w14:textId="5C85E93E" w:rsidR="00642BA5" w:rsidRDefault="000667E1" w:rsidP="003C0512">
            <w:pPr>
              <w:pStyle w:val="ListParagraph"/>
              <w:spacing w:after="0"/>
              <w:ind w:left="0"/>
              <w:jc w:val="center"/>
              <w:rPr>
                <w:rFonts w:ascii="Times New Roman" w:hAnsi="Times New Roman" w:cs="Times New Roman"/>
              </w:rPr>
            </w:pPr>
            <w:r>
              <w:rPr>
                <w:rFonts w:ascii="Times New Roman" w:hAnsi="Times New Roman" w:cs="Times New Roman"/>
              </w:rPr>
              <w:t>20</w:t>
            </w:r>
          </w:p>
        </w:tc>
        <w:tc>
          <w:tcPr>
            <w:tcW w:w="2198" w:type="dxa"/>
          </w:tcPr>
          <w:p w14:paraId="6C4CC534" w14:textId="3551B09C" w:rsidR="00642BA5" w:rsidRDefault="00E54B91" w:rsidP="003C0512">
            <w:pPr>
              <w:pStyle w:val="ListParagraph"/>
              <w:spacing w:after="0"/>
              <w:ind w:left="0"/>
              <w:jc w:val="center"/>
              <w:rPr>
                <w:rFonts w:ascii="Times New Roman" w:hAnsi="Times New Roman" w:cs="Times New Roman"/>
              </w:rPr>
            </w:pPr>
            <w:r>
              <w:rPr>
                <w:rFonts w:ascii="Times New Roman" w:hAnsi="Times New Roman" w:cs="Times New Roman"/>
              </w:rPr>
              <w:t>58,8</w:t>
            </w:r>
          </w:p>
        </w:tc>
      </w:tr>
      <w:tr w:rsidR="00642BA5" w14:paraId="087510A6" w14:textId="77777777" w:rsidTr="00F63B16">
        <w:trPr>
          <w:trHeight w:val="21"/>
        </w:trPr>
        <w:tc>
          <w:tcPr>
            <w:tcW w:w="2198" w:type="dxa"/>
            <w:tcBorders>
              <w:top w:val="single" w:sz="24" w:space="0" w:color="auto"/>
              <w:bottom w:val="single" w:sz="24" w:space="0" w:color="auto"/>
            </w:tcBorders>
          </w:tcPr>
          <w:p w14:paraId="0B35069B" w14:textId="77777777" w:rsidR="00642BA5" w:rsidRPr="00CC4FFE" w:rsidRDefault="00642BA5" w:rsidP="003C0512">
            <w:pPr>
              <w:pStyle w:val="ListParagraph"/>
              <w:spacing w:after="0"/>
              <w:ind w:left="0"/>
              <w:jc w:val="center"/>
              <w:rPr>
                <w:rFonts w:ascii="Times New Roman" w:hAnsi="Times New Roman" w:cs="Times New Roman"/>
                <w:b/>
              </w:rPr>
            </w:pPr>
            <w:r w:rsidRPr="00CC4FFE">
              <w:rPr>
                <w:rFonts w:ascii="Times New Roman" w:hAnsi="Times New Roman" w:cs="Times New Roman"/>
                <w:b/>
              </w:rPr>
              <w:t>Total</w:t>
            </w:r>
          </w:p>
        </w:tc>
        <w:tc>
          <w:tcPr>
            <w:tcW w:w="2198" w:type="dxa"/>
            <w:tcBorders>
              <w:top w:val="single" w:sz="24" w:space="0" w:color="auto"/>
              <w:bottom w:val="single" w:sz="24" w:space="0" w:color="auto"/>
            </w:tcBorders>
          </w:tcPr>
          <w:p w14:paraId="0C4B1E8F" w14:textId="77777777" w:rsidR="00642BA5" w:rsidRPr="00CC4FFE" w:rsidRDefault="00642BA5" w:rsidP="003C0512">
            <w:pPr>
              <w:pStyle w:val="ListParagraph"/>
              <w:spacing w:after="0"/>
              <w:ind w:left="0"/>
              <w:jc w:val="center"/>
              <w:rPr>
                <w:rFonts w:ascii="Times New Roman" w:hAnsi="Times New Roman" w:cs="Times New Roman"/>
                <w:b/>
              </w:rPr>
            </w:pPr>
            <w:r>
              <w:rPr>
                <w:rFonts w:ascii="Times New Roman" w:hAnsi="Times New Roman" w:cs="Times New Roman"/>
                <w:b/>
              </w:rPr>
              <w:t>34</w:t>
            </w:r>
          </w:p>
        </w:tc>
        <w:tc>
          <w:tcPr>
            <w:tcW w:w="2198" w:type="dxa"/>
            <w:tcBorders>
              <w:top w:val="single" w:sz="24" w:space="0" w:color="auto"/>
              <w:bottom w:val="single" w:sz="24" w:space="0" w:color="auto"/>
            </w:tcBorders>
          </w:tcPr>
          <w:p w14:paraId="38E01AE8" w14:textId="77777777" w:rsidR="00642BA5" w:rsidRPr="00CC4FFE" w:rsidRDefault="00642BA5" w:rsidP="003C0512">
            <w:pPr>
              <w:pStyle w:val="ListParagraph"/>
              <w:spacing w:after="0"/>
              <w:ind w:left="0"/>
              <w:jc w:val="center"/>
              <w:rPr>
                <w:rFonts w:ascii="Times New Roman" w:hAnsi="Times New Roman" w:cs="Times New Roman"/>
                <w:b/>
              </w:rPr>
            </w:pPr>
            <w:r>
              <w:rPr>
                <w:rFonts w:ascii="Times New Roman" w:hAnsi="Times New Roman" w:cs="Times New Roman"/>
                <w:b/>
              </w:rPr>
              <w:t>100</w:t>
            </w:r>
          </w:p>
        </w:tc>
      </w:tr>
    </w:tbl>
    <w:p w14:paraId="03FF19A7" w14:textId="35C672AA" w:rsidR="00305A3E" w:rsidRPr="003C0512" w:rsidRDefault="008D7FAE" w:rsidP="003C0512">
      <w:pPr>
        <w:spacing w:after="0" w:line="480" w:lineRule="auto"/>
        <w:ind w:left="1134" w:firstLine="709"/>
        <w:jc w:val="both"/>
        <w:rPr>
          <w:rFonts w:ascii="Times New Roman" w:hAnsi="Times New Roman" w:cs="Times New Roman"/>
          <w:sz w:val="24"/>
          <w:szCs w:val="24"/>
        </w:rPr>
      </w:pPr>
      <w:r w:rsidRPr="003C0512">
        <w:rPr>
          <w:rFonts w:ascii="Times New Roman" w:hAnsi="Times New Roman" w:cs="Times New Roman"/>
          <w:sz w:val="24"/>
          <w:szCs w:val="24"/>
        </w:rPr>
        <w:t xml:space="preserve">Berdasarkan analisis univariat didapatkan hasil bahwa dari jumlah seluruh responden 34 orang tingkat pengetahuan pencegahan komplikasi sebelum diberikan edukasi menggunakan media </w:t>
      </w:r>
      <w:r w:rsidRPr="003C0512">
        <w:rPr>
          <w:rFonts w:ascii="Times New Roman" w:hAnsi="Times New Roman" w:cs="Times New Roman"/>
          <w:i/>
          <w:sz w:val="24"/>
          <w:szCs w:val="24"/>
        </w:rPr>
        <w:t xml:space="preserve">leaflet </w:t>
      </w:r>
      <w:r w:rsidRPr="003C0512">
        <w:rPr>
          <w:rFonts w:ascii="Times New Roman" w:hAnsi="Times New Roman" w:cs="Times New Roman"/>
          <w:sz w:val="24"/>
          <w:szCs w:val="24"/>
        </w:rPr>
        <w:t>sebanyak 20 orang (58,8%) berkategori kurang, 10 orang (29,4%) berkategori cukup dan 4 orang (11,8%) barkategori baik.</w:t>
      </w:r>
    </w:p>
    <w:p w14:paraId="7B924A90" w14:textId="3FBED836" w:rsidR="00F961B2" w:rsidRPr="00F961B2" w:rsidRDefault="00B605F9" w:rsidP="003C0512">
      <w:pPr>
        <w:pStyle w:val="ListParagraph"/>
        <w:spacing w:after="0" w:line="480" w:lineRule="auto"/>
        <w:ind w:left="1068" w:firstLine="709"/>
        <w:jc w:val="both"/>
        <w:rPr>
          <w:rFonts w:ascii="Times New Roman" w:eastAsia="Times New Roman" w:hAnsi="Times New Roman" w:cs="Times New Roman"/>
          <w:sz w:val="24"/>
          <w:szCs w:val="24"/>
        </w:rPr>
      </w:pPr>
      <w:r>
        <w:rPr>
          <w:rFonts w:ascii="Times New Roman" w:hAnsi="Times New Roman" w:cs="Times New Roman"/>
          <w:sz w:val="24"/>
          <w:szCs w:val="24"/>
        </w:rPr>
        <w:t xml:space="preserve">Hasil penelitian ini sejalan dengan penelitian </w:t>
      </w:r>
      <w:r w:rsidR="009E7EFB">
        <w:rPr>
          <w:rFonts w:ascii="Times New Roman" w:eastAsia="Times New Roman" w:hAnsi="Times New Roman" w:cs="Times New Roman"/>
          <w:sz w:val="24"/>
          <w:szCs w:val="24"/>
        </w:rPr>
        <w:t>Pertiwi</w:t>
      </w:r>
      <w:r w:rsidR="009E7EFB" w:rsidRPr="009E7EFB">
        <w:rPr>
          <w:rFonts w:ascii="Times New Roman" w:eastAsia="Times New Roman" w:hAnsi="Times New Roman" w:cs="Times New Roman"/>
          <w:sz w:val="24"/>
          <w:szCs w:val="24"/>
        </w:rPr>
        <w:t xml:space="preserve"> </w:t>
      </w:r>
      <w:r w:rsidR="009E7EFB">
        <w:rPr>
          <w:rFonts w:ascii="Times New Roman" w:eastAsia="Times New Roman" w:hAnsi="Times New Roman" w:cs="Times New Roman"/>
          <w:sz w:val="24"/>
          <w:szCs w:val="24"/>
        </w:rPr>
        <w:t xml:space="preserve">dan Mujahid </w:t>
      </w:r>
      <w:r w:rsidR="009E7EFB" w:rsidRPr="009E7EFB">
        <w:rPr>
          <w:rFonts w:ascii="Times New Roman" w:eastAsia="Times New Roman" w:hAnsi="Times New Roman" w:cs="Times New Roman"/>
          <w:sz w:val="24"/>
          <w:szCs w:val="24"/>
        </w:rPr>
        <w:t>(2022)</w:t>
      </w:r>
      <w:r w:rsidR="009E7EFB">
        <w:rPr>
          <w:rFonts w:ascii="Times New Roman" w:eastAsia="Times New Roman" w:hAnsi="Times New Roman" w:cs="Times New Roman"/>
          <w:sz w:val="24"/>
          <w:szCs w:val="24"/>
        </w:rPr>
        <w:t xml:space="preserve"> dengan judul “</w:t>
      </w:r>
      <w:r w:rsidR="009E7EFB" w:rsidRPr="009E7EFB">
        <w:rPr>
          <w:rFonts w:ascii="Times New Roman" w:eastAsia="Times New Roman" w:hAnsi="Times New Roman" w:cs="Times New Roman"/>
          <w:sz w:val="24"/>
          <w:szCs w:val="24"/>
        </w:rPr>
        <w:t xml:space="preserve">Pengaruh Edukasi Kesehatan terhadap Perubahan Tingkat Pengetahuan dan Kepatuhan Konsumsi Obat pada Penderita Diabetes </w:t>
      </w:r>
      <w:r w:rsidR="00D70FAE">
        <w:rPr>
          <w:rFonts w:ascii="Times New Roman" w:eastAsia="Times New Roman" w:hAnsi="Times New Roman" w:cs="Times New Roman"/>
          <w:sz w:val="24"/>
          <w:szCs w:val="24"/>
        </w:rPr>
        <w:t>Melitus</w:t>
      </w:r>
      <w:r w:rsidR="009E7EFB" w:rsidRPr="009E7EFB">
        <w:rPr>
          <w:rFonts w:ascii="Times New Roman" w:eastAsia="Times New Roman" w:hAnsi="Times New Roman" w:cs="Times New Roman"/>
          <w:sz w:val="24"/>
          <w:szCs w:val="24"/>
        </w:rPr>
        <w:t xml:space="preserve"> Tipe II di Wilayah Kerja Puskesmas Sokaraja I</w:t>
      </w:r>
      <w:r w:rsidR="009E7EFB">
        <w:rPr>
          <w:rFonts w:ascii="Times New Roman" w:eastAsia="Times New Roman" w:hAnsi="Times New Roman" w:cs="Times New Roman"/>
          <w:sz w:val="24"/>
          <w:szCs w:val="24"/>
        </w:rPr>
        <w:t xml:space="preserve">” yang menunjukkan bahwa pengetahuan responden sebelum dilakukan edukasi kesehatan melalui lembar balik </w:t>
      </w:r>
      <w:r w:rsidR="00CC3F3B">
        <w:rPr>
          <w:rFonts w:ascii="Times New Roman" w:eastAsia="Times New Roman" w:hAnsi="Times New Roman" w:cs="Times New Roman"/>
          <w:sz w:val="24"/>
          <w:szCs w:val="24"/>
        </w:rPr>
        <w:t xml:space="preserve">terbanyak </w:t>
      </w:r>
      <w:r w:rsidR="009E7EFB">
        <w:rPr>
          <w:rFonts w:ascii="Times New Roman" w:eastAsia="Times New Roman" w:hAnsi="Times New Roman" w:cs="Times New Roman"/>
          <w:sz w:val="24"/>
          <w:szCs w:val="24"/>
        </w:rPr>
        <w:t>masuk dalam kategori kurang.</w:t>
      </w:r>
    </w:p>
    <w:p w14:paraId="6242F042" w14:textId="325663E3" w:rsidR="009E7EFB" w:rsidRDefault="00E35AED" w:rsidP="00F63B16">
      <w:pPr>
        <w:pStyle w:val="ListParagraph"/>
        <w:spacing w:line="480" w:lineRule="auto"/>
        <w:ind w:left="1068" w:firstLine="709"/>
        <w:jc w:val="both"/>
        <w:rPr>
          <w:rFonts w:ascii="Times New Roman" w:hAnsi="Times New Roman" w:cs="Times New Roman"/>
          <w:sz w:val="24"/>
          <w:szCs w:val="24"/>
        </w:rPr>
      </w:pPr>
      <w:r>
        <w:rPr>
          <w:rFonts w:ascii="Times New Roman" w:hAnsi="Times New Roman" w:cs="Times New Roman"/>
          <w:sz w:val="24"/>
          <w:szCs w:val="24"/>
        </w:rPr>
        <w:t xml:space="preserve">Menurut pendapat peneliti kurangnya pengetahuan responden mengenai pencegahan </w:t>
      </w:r>
      <w:r w:rsidR="00A32E4E">
        <w:rPr>
          <w:rFonts w:ascii="Times New Roman" w:hAnsi="Times New Roman" w:cs="Times New Roman"/>
          <w:sz w:val="24"/>
          <w:szCs w:val="24"/>
        </w:rPr>
        <w:t xml:space="preserve">komplikasi Diabetes </w:t>
      </w:r>
      <w:r w:rsidR="00D70FAE">
        <w:rPr>
          <w:rFonts w:ascii="Times New Roman" w:hAnsi="Times New Roman" w:cs="Times New Roman"/>
          <w:sz w:val="24"/>
          <w:szCs w:val="24"/>
        </w:rPr>
        <w:t>Melitus</w:t>
      </w:r>
      <w:r w:rsidR="00A32E4E">
        <w:rPr>
          <w:rFonts w:ascii="Times New Roman" w:hAnsi="Times New Roman" w:cs="Times New Roman"/>
          <w:sz w:val="24"/>
          <w:szCs w:val="24"/>
        </w:rPr>
        <w:t xml:space="preserve"> di</w:t>
      </w:r>
      <w:r>
        <w:rPr>
          <w:rFonts w:ascii="Times New Roman" w:hAnsi="Times New Roman" w:cs="Times New Roman"/>
          <w:sz w:val="24"/>
          <w:szCs w:val="24"/>
        </w:rPr>
        <w:t>pengaruhi oleh masih rendahnya informasi dan kurangnya edukasi kesehatan mengenai pencegahan komplikasi. Inte</w:t>
      </w:r>
      <w:r w:rsidR="004C1EC5">
        <w:rPr>
          <w:rFonts w:ascii="Times New Roman" w:hAnsi="Times New Roman" w:cs="Times New Roman"/>
          <w:sz w:val="24"/>
          <w:szCs w:val="24"/>
        </w:rPr>
        <w:t>n</w:t>
      </w:r>
      <w:r>
        <w:rPr>
          <w:rFonts w:ascii="Times New Roman" w:hAnsi="Times New Roman" w:cs="Times New Roman"/>
          <w:sz w:val="24"/>
          <w:szCs w:val="24"/>
        </w:rPr>
        <w:t xml:space="preserve">sitas edukasi yang diberikan hanya satu bulan sekali oleh petugas puskesmas juga dapat menjadi kurangnya pengetahuan responden. </w:t>
      </w:r>
    </w:p>
    <w:p w14:paraId="0D0FFBFC" w14:textId="77777777" w:rsidR="006553A9" w:rsidRPr="00305A3E" w:rsidRDefault="006553A9" w:rsidP="00F63B16">
      <w:pPr>
        <w:pStyle w:val="ListParagraph"/>
        <w:spacing w:line="480" w:lineRule="auto"/>
        <w:ind w:left="1068" w:firstLine="709"/>
        <w:jc w:val="both"/>
        <w:rPr>
          <w:rFonts w:ascii="Times New Roman" w:hAnsi="Times New Roman" w:cs="Times New Roman"/>
          <w:sz w:val="24"/>
          <w:szCs w:val="24"/>
        </w:rPr>
      </w:pPr>
    </w:p>
    <w:p w14:paraId="18D48981" w14:textId="77777777" w:rsidR="00305A3E" w:rsidRDefault="00642BA5" w:rsidP="00F63B16">
      <w:pPr>
        <w:pStyle w:val="ListParagraph"/>
        <w:numPr>
          <w:ilvl w:val="0"/>
          <w:numId w:val="64"/>
        </w:numPr>
        <w:spacing w:after="0" w:line="480" w:lineRule="auto"/>
        <w:ind w:left="1068"/>
        <w:jc w:val="both"/>
        <w:rPr>
          <w:rFonts w:ascii="Times New Roman" w:hAnsi="Times New Roman" w:cs="Times New Roman"/>
          <w:sz w:val="24"/>
          <w:szCs w:val="24"/>
        </w:rPr>
      </w:pPr>
      <w:r>
        <w:rPr>
          <w:rFonts w:ascii="Times New Roman" w:hAnsi="Times New Roman" w:cs="Times New Roman"/>
          <w:sz w:val="24"/>
          <w:szCs w:val="24"/>
        </w:rPr>
        <w:lastRenderedPageBreak/>
        <w:t xml:space="preserve">Pengetahuan Responden Sesudah Edukasi </w:t>
      </w:r>
    </w:p>
    <w:p w14:paraId="1C5D409C" w14:textId="4C584C51" w:rsidR="003450C5" w:rsidRDefault="00305A3E" w:rsidP="006553A9">
      <w:pPr>
        <w:pStyle w:val="ListParagraph"/>
        <w:spacing w:after="0" w:line="480" w:lineRule="auto"/>
        <w:ind w:left="1068" w:firstLine="709"/>
        <w:jc w:val="both"/>
        <w:rPr>
          <w:rFonts w:ascii="Times New Roman" w:hAnsi="Times New Roman" w:cs="Times New Roman"/>
          <w:sz w:val="24"/>
          <w:szCs w:val="24"/>
        </w:rPr>
      </w:pPr>
      <w:r w:rsidRPr="00305A3E">
        <w:rPr>
          <w:rFonts w:ascii="Times New Roman" w:hAnsi="Times New Roman" w:cs="Times New Roman"/>
          <w:sz w:val="24"/>
          <w:szCs w:val="24"/>
        </w:rPr>
        <w:t xml:space="preserve">Tingkat pengetahuan </w:t>
      </w:r>
      <w:r w:rsidR="00110F41">
        <w:rPr>
          <w:rFonts w:ascii="Times New Roman" w:hAnsi="Times New Roman" w:cs="Times New Roman"/>
          <w:sz w:val="24"/>
          <w:szCs w:val="24"/>
        </w:rPr>
        <w:t xml:space="preserve">pencegahan komplikasi </w:t>
      </w:r>
      <w:r w:rsidRPr="00305A3E">
        <w:rPr>
          <w:rFonts w:ascii="Times New Roman" w:hAnsi="Times New Roman" w:cs="Times New Roman"/>
          <w:sz w:val="24"/>
          <w:szCs w:val="24"/>
        </w:rPr>
        <w:t xml:space="preserve">responden penderita Diabetes </w:t>
      </w:r>
      <w:r w:rsidR="00D70FAE">
        <w:rPr>
          <w:rFonts w:ascii="Times New Roman" w:hAnsi="Times New Roman" w:cs="Times New Roman"/>
          <w:sz w:val="24"/>
          <w:szCs w:val="24"/>
        </w:rPr>
        <w:t>Melitus</w:t>
      </w:r>
      <w:r w:rsidRPr="00305A3E">
        <w:rPr>
          <w:rFonts w:ascii="Times New Roman" w:hAnsi="Times New Roman" w:cs="Times New Roman"/>
          <w:sz w:val="24"/>
          <w:szCs w:val="24"/>
        </w:rPr>
        <w:t xml:space="preserve"> di Prolanis Puskesmas Debong Lor Kota Tegal se</w:t>
      </w:r>
      <w:r>
        <w:rPr>
          <w:rFonts w:ascii="Times New Roman" w:hAnsi="Times New Roman" w:cs="Times New Roman"/>
          <w:sz w:val="24"/>
          <w:szCs w:val="24"/>
        </w:rPr>
        <w:t xml:space="preserve">sudah </w:t>
      </w:r>
      <w:r w:rsidRPr="00305A3E">
        <w:rPr>
          <w:rFonts w:ascii="Times New Roman" w:hAnsi="Times New Roman" w:cs="Times New Roman"/>
          <w:sz w:val="24"/>
          <w:szCs w:val="24"/>
        </w:rPr>
        <w:t>diberikan edukasi diperoleh data sebagaimana tertera pada tabel 4.</w:t>
      </w:r>
      <w:r>
        <w:rPr>
          <w:rFonts w:ascii="Times New Roman" w:hAnsi="Times New Roman" w:cs="Times New Roman"/>
          <w:sz w:val="24"/>
          <w:szCs w:val="24"/>
        </w:rPr>
        <w:t>8</w:t>
      </w:r>
      <w:r w:rsidRPr="00305A3E">
        <w:rPr>
          <w:rFonts w:ascii="Times New Roman" w:hAnsi="Times New Roman" w:cs="Times New Roman"/>
          <w:sz w:val="24"/>
          <w:szCs w:val="24"/>
        </w:rPr>
        <w:t>.</w:t>
      </w:r>
    </w:p>
    <w:p w14:paraId="7D1BEBE0" w14:textId="2F03CCC5" w:rsidR="00305A3E" w:rsidRPr="00F66C21" w:rsidRDefault="00F66C21" w:rsidP="00F63B16">
      <w:pPr>
        <w:pStyle w:val="Caption"/>
        <w:ind w:left="1068"/>
        <w:jc w:val="center"/>
        <w:rPr>
          <w:rFonts w:ascii="Times New Roman" w:hAnsi="Times New Roman" w:cs="Times New Roman"/>
          <w:b w:val="0"/>
          <w:color w:val="auto"/>
          <w:sz w:val="36"/>
          <w:szCs w:val="24"/>
        </w:rPr>
      </w:pPr>
      <w:bookmarkStart w:id="81" w:name="_Toc143064551"/>
      <w:r w:rsidRPr="00F66C21">
        <w:rPr>
          <w:rFonts w:ascii="Times New Roman" w:hAnsi="Times New Roman" w:cs="Times New Roman"/>
          <w:color w:val="auto"/>
          <w:sz w:val="24"/>
        </w:rPr>
        <w:t xml:space="preserve">Tabel 4. </w:t>
      </w:r>
      <w:r w:rsidRPr="00F66C21">
        <w:rPr>
          <w:rFonts w:ascii="Times New Roman" w:hAnsi="Times New Roman" w:cs="Times New Roman"/>
          <w:color w:val="auto"/>
          <w:sz w:val="24"/>
        </w:rPr>
        <w:fldChar w:fldCharType="begin"/>
      </w:r>
      <w:r w:rsidRPr="00F66C21">
        <w:rPr>
          <w:rFonts w:ascii="Times New Roman" w:hAnsi="Times New Roman" w:cs="Times New Roman"/>
          <w:color w:val="auto"/>
          <w:sz w:val="24"/>
        </w:rPr>
        <w:instrText xml:space="preserve"> SEQ Tabel_4. \* ARABIC </w:instrText>
      </w:r>
      <w:r w:rsidRPr="00F66C21">
        <w:rPr>
          <w:rFonts w:ascii="Times New Roman" w:hAnsi="Times New Roman" w:cs="Times New Roman"/>
          <w:color w:val="auto"/>
          <w:sz w:val="24"/>
        </w:rPr>
        <w:fldChar w:fldCharType="separate"/>
      </w:r>
      <w:r w:rsidR="008D0A8B">
        <w:rPr>
          <w:rFonts w:ascii="Times New Roman" w:hAnsi="Times New Roman" w:cs="Times New Roman"/>
          <w:noProof/>
          <w:color w:val="auto"/>
          <w:sz w:val="24"/>
        </w:rPr>
        <w:t>8</w:t>
      </w:r>
      <w:r w:rsidRPr="00F66C21">
        <w:rPr>
          <w:rFonts w:ascii="Times New Roman" w:hAnsi="Times New Roman" w:cs="Times New Roman"/>
          <w:color w:val="auto"/>
          <w:sz w:val="24"/>
        </w:rPr>
        <w:fldChar w:fldCharType="end"/>
      </w:r>
      <w:r w:rsidRPr="00F66C21">
        <w:rPr>
          <w:rFonts w:ascii="Times New Roman" w:hAnsi="Times New Roman" w:cs="Times New Roman"/>
          <w:color w:val="auto"/>
          <w:sz w:val="24"/>
        </w:rPr>
        <w:t xml:space="preserve"> Tingkat Pengetahuan Responden Sesudah Edukasi</w:t>
      </w:r>
      <w:bookmarkEnd w:id="81"/>
    </w:p>
    <w:tbl>
      <w:tblPr>
        <w:tblW w:w="0" w:type="auto"/>
        <w:tblInd w:w="1307" w:type="dxa"/>
        <w:tblLook w:val="04A0" w:firstRow="1" w:lastRow="0" w:firstColumn="1" w:lastColumn="0" w:noHBand="0" w:noVBand="1"/>
      </w:tblPr>
      <w:tblGrid>
        <w:gridCol w:w="2198"/>
        <w:gridCol w:w="2198"/>
        <w:gridCol w:w="2198"/>
      </w:tblGrid>
      <w:tr w:rsidR="00305A3E" w14:paraId="35844E3E" w14:textId="77777777" w:rsidTr="00F63B16">
        <w:trPr>
          <w:trHeight w:val="21"/>
        </w:trPr>
        <w:tc>
          <w:tcPr>
            <w:tcW w:w="2198" w:type="dxa"/>
            <w:tcBorders>
              <w:top w:val="single" w:sz="24" w:space="0" w:color="auto"/>
              <w:bottom w:val="single" w:sz="24" w:space="0" w:color="auto"/>
            </w:tcBorders>
          </w:tcPr>
          <w:p w14:paraId="3334ECD5" w14:textId="77777777" w:rsidR="00305A3E" w:rsidRPr="00CC4FFE" w:rsidRDefault="00305A3E" w:rsidP="003C0512">
            <w:pPr>
              <w:pStyle w:val="ListParagraph"/>
              <w:spacing w:after="0"/>
              <w:ind w:left="0"/>
              <w:jc w:val="center"/>
              <w:rPr>
                <w:rFonts w:ascii="Times New Roman" w:hAnsi="Times New Roman" w:cs="Times New Roman"/>
                <w:b/>
              </w:rPr>
            </w:pPr>
            <w:r>
              <w:rPr>
                <w:rFonts w:ascii="Times New Roman" w:hAnsi="Times New Roman" w:cs="Times New Roman"/>
                <w:b/>
              </w:rPr>
              <w:t xml:space="preserve">Kategori </w:t>
            </w:r>
          </w:p>
        </w:tc>
        <w:tc>
          <w:tcPr>
            <w:tcW w:w="2198" w:type="dxa"/>
            <w:tcBorders>
              <w:top w:val="single" w:sz="24" w:space="0" w:color="auto"/>
              <w:bottom w:val="single" w:sz="24" w:space="0" w:color="auto"/>
            </w:tcBorders>
          </w:tcPr>
          <w:p w14:paraId="106E75FB" w14:textId="77777777" w:rsidR="00305A3E" w:rsidRPr="00CC4FFE" w:rsidRDefault="00305A3E" w:rsidP="003C0512">
            <w:pPr>
              <w:pStyle w:val="ListParagraph"/>
              <w:spacing w:after="0"/>
              <w:ind w:left="0"/>
              <w:jc w:val="center"/>
              <w:rPr>
                <w:rFonts w:ascii="Times New Roman" w:hAnsi="Times New Roman" w:cs="Times New Roman"/>
                <w:b/>
              </w:rPr>
            </w:pPr>
            <w:r w:rsidRPr="00CC4FFE">
              <w:rPr>
                <w:rFonts w:ascii="Times New Roman" w:hAnsi="Times New Roman" w:cs="Times New Roman"/>
                <w:b/>
              </w:rPr>
              <w:t>Frekuensi</w:t>
            </w:r>
          </w:p>
        </w:tc>
        <w:tc>
          <w:tcPr>
            <w:tcW w:w="2198" w:type="dxa"/>
            <w:tcBorders>
              <w:top w:val="single" w:sz="24" w:space="0" w:color="auto"/>
              <w:bottom w:val="single" w:sz="24" w:space="0" w:color="auto"/>
            </w:tcBorders>
          </w:tcPr>
          <w:p w14:paraId="78B0E669" w14:textId="77777777" w:rsidR="00305A3E" w:rsidRPr="00CC4FFE" w:rsidRDefault="00305A3E" w:rsidP="003C0512">
            <w:pPr>
              <w:pStyle w:val="ListParagraph"/>
              <w:spacing w:after="0"/>
              <w:ind w:left="0"/>
              <w:jc w:val="center"/>
              <w:rPr>
                <w:rFonts w:ascii="Times New Roman" w:hAnsi="Times New Roman" w:cs="Times New Roman"/>
                <w:b/>
              </w:rPr>
            </w:pPr>
            <w:r w:rsidRPr="00CC4FFE">
              <w:rPr>
                <w:rFonts w:ascii="Times New Roman" w:hAnsi="Times New Roman" w:cs="Times New Roman"/>
                <w:b/>
              </w:rPr>
              <w:t>Presentase</w:t>
            </w:r>
          </w:p>
        </w:tc>
      </w:tr>
      <w:tr w:rsidR="00305A3E" w14:paraId="36D6DFC0" w14:textId="77777777" w:rsidTr="00F63B16">
        <w:trPr>
          <w:trHeight w:val="21"/>
        </w:trPr>
        <w:tc>
          <w:tcPr>
            <w:tcW w:w="2198" w:type="dxa"/>
            <w:tcBorders>
              <w:top w:val="single" w:sz="24" w:space="0" w:color="auto"/>
            </w:tcBorders>
          </w:tcPr>
          <w:p w14:paraId="2FBA835B" w14:textId="77777777" w:rsidR="00305A3E" w:rsidRPr="00CC4FFE" w:rsidRDefault="00305A3E" w:rsidP="003C0512">
            <w:pPr>
              <w:pStyle w:val="ListParagraph"/>
              <w:spacing w:after="0"/>
              <w:ind w:left="0"/>
              <w:jc w:val="center"/>
              <w:rPr>
                <w:rFonts w:ascii="Times New Roman" w:hAnsi="Times New Roman" w:cs="Times New Roman"/>
              </w:rPr>
            </w:pPr>
            <w:r>
              <w:rPr>
                <w:rFonts w:ascii="Times New Roman" w:hAnsi="Times New Roman" w:cs="Times New Roman"/>
              </w:rPr>
              <w:t xml:space="preserve">Baik </w:t>
            </w:r>
          </w:p>
        </w:tc>
        <w:tc>
          <w:tcPr>
            <w:tcW w:w="2198" w:type="dxa"/>
            <w:tcBorders>
              <w:top w:val="single" w:sz="24" w:space="0" w:color="auto"/>
            </w:tcBorders>
          </w:tcPr>
          <w:p w14:paraId="214E03F1" w14:textId="5E6FA284" w:rsidR="00305A3E" w:rsidRPr="00CC4FFE" w:rsidRDefault="00305A3E" w:rsidP="003C0512">
            <w:pPr>
              <w:pStyle w:val="ListParagraph"/>
              <w:spacing w:after="0"/>
              <w:ind w:left="0"/>
              <w:jc w:val="center"/>
              <w:rPr>
                <w:rFonts w:ascii="Times New Roman" w:hAnsi="Times New Roman" w:cs="Times New Roman"/>
              </w:rPr>
            </w:pPr>
            <w:r>
              <w:rPr>
                <w:rFonts w:ascii="Times New Roman" w:hAnsi="Times New Roman" w:cs="Times New Roman"/>
              </w:rPr>
              <w:t>23</w:t>
            </w:r>
          </w:p>
        </w:tc>
        <w:tc>
          <w:tcPr>
            <w:tcW w:w="2198" w:type="dxa"/>
            <w:tcBorders>
              <w:top w:val="single" w:sz="24" w:space="0" w:color="auto"/>
            </w:tcBorders>
          </w:tcPr>
          <w:p w14:paraId="48F9EBC6" w14:textId="2ED76A97" w:rsidR="00305A3E" w:rsidRPr="00CC4FFE" w:rsidRDefault="00305A3E" w:rsidP="003C0512">
            <w:pPr>
              <w:pStyle w:val="ListParagraph"/>
              <w:spacing w:after="0"/>
              <w:ind w:left="0"/>
              <w:jc w:val="center"/>
              <w:rPr>
                <w:rFonts w:ascii="Times New Roman" w:hAnsi="Times New Roman" w:cs="Times New Roman"/>
              </w:rPr>
            </w:pPr>
            <w:r>
              <w:rPr>
                <w:rFonts w:ascii="Times New Roman" w:hAnsi="Times New Roman" w:cs="Times New Roman"/>
              </w:rPr>
              <w:t>67,6</w:t>
            </w:r>
          </w:p>
        </w:tc>
      </w:tr>
      <w:tr w:rsidR="00305A3E" w14:paraId="12D7F8CF" w14:textId="77777777" w:rsidTr="00F63B16">
        <w:trPr>
          <w:trHeight w:val="21"/>
        </w:trPr>
        <w:tc>
          <w:tcPr>
            <w:tcW w:w="2198" w:type="dxa"/>
          </w:tcPr>
          <w:p w14:paraId="6C5293E7" w14:textId="77777777" w:rsidR="00305A3E" w:rsidRDefault="00305A3E" w:rsidP="003C0512">
            <w:pPr>
              <w:pStyle w:val="ListParagraph"/>
              <w:spacing w:after="0"/>
              <w:ind w:left="0"/>
              <w:jc w:val="center"/>
              <w:rPr>
                <w:rFonts w:ascii="Times New Roman" w:hAnsi="Times New Roman" w:cs="Times New Roman"/>
              </w:rPr>
            </w:pPr>
            <w:r>
              <w:rPr>
                <w:rFonts w:ascii="Times New Roman" w:hAnsi="Times New Roman" w:cs="Times New Roman"/>
              </w:rPr>
              <w:t xml:space="preserve">Cukup </w:t>
            </w:r>
          </w:p>
        </w:tc>
        <w:tc>
          <w:tcPr>
            <w:tcW w:w="2198" w:type="dxa"/>
          </w:tcPr>
          <w:p w14:paraId="3700E5E0" w14:textId="7052EEA1" w:rsidR="00305A3E" w:rsidRDefault="00305A3E" w:rsidP="003C0512">
            <w:pPr>
              <w:pStyle w:val="ListParagraph"/>
              <w:spacing w:after="0"/>
              <w:ind w:left="0"/>
              <w:jc w:val="center"/>
              <w:rPr>
                <w:rFonts w:ascii="Times New Roman" w:hAnsi="Times New Roman" w:cs="Times New Roman"/>
              </w:rPr>
            </w:pPr>
            <w:r>
              <w:rPr>
                <w:rFonts w:ascii="Times New Roman" w:hAnsi="Times New Roman" w:cs="Times New Roman"/>
              </w:rPr>
              <w:t>7</w:t>
            </w:r>
          </w:p>
        </w:tc>
        <w:tc>
          <w:tcPr>
            <w:tcW w:w="2198" w:type="dxa"/>
          </w:tcPr>
          <w:p w14:paraId="387F9DDD" w14:textId="1B84D912" w:rsidR="00305A3E" w:rsidRDefault="00305A3E" w:rsidP="003C0512">
            <w:pPr>
              <w:pStyle w:val="ListParagraph"/>
              <w:spacing w:after="0"/>
              <w:ind w:left="0"/>
              <w:jc w:val="center"/>
              <w:rPr>
                <w:rFonts w:ascii="Times New Roman" w:hAnsi="Times New Roman" w:cs="Times New Roman"/>
              </w:rPr>
            </w:pPr>
            <w:r>
              <w:rPr>
                <w:rFonts w:ascii="Times New Roman" w:hAnsi="Times New Roman" w:cs="Times New Roman"/>
              </w:rPr>
              <w:t>20,6</w:t>
            </w:r>
          </w:p>
        </w:tc>
      </w:tr>
      <w:tr w:rsidR="00305A3E" w14:paraId="3F63CEDE" w14:textId="77777777" w:rsidTr="00F63B16">
        <w:trPr>
          <w:trHeight w:val="21"/>
        </w:trPr>
        <w:tc>
          <w:tcPr>
            <w:tcW w:w="2198" w:type="dxa"/>
          </w:tcPr>
          <w:p w14:paraId="0270E8A8" w14:textId="77777777" w:rsidR="00305A3E" w:rsidRDefault="00305A3E" w:rsidP="003C0512">
            <w:pPr>
              <w:pStyle w:val="ListParagraph"/>
              <w:spacing w:after="0"/>
              <w:ind w:left="0"/>
              <w:jc w:val="center"/>
              <w:rPr>
                <w:rFonts w:ascii="Times New Roman" w:hAnsi="Times New Roman" w:cs="Times New Roman"/>
              </w:rPr>
            </w:pPr>
            <w:r>
              <w:rPr>
                <w:rFonts w:ascii="Times New Roman" w:hAnsi="Times New Roman" w:cs="Times New Roman"/>
              </w:rPr>
              <w:t xml:space="preserve">Kurang </w:t>
            </w:r>
          </w:p>
        </w:tc>
        <w:tc>
          <w:tcPr>
            <w:tcW w:w="2198" w:type="dxa"/>
          </w:tcPr>
          <w:p w14:paraId="409A2523" w14:textId="150D0D95" w:rsidR="00305A3E" w:rsidRDefault="00305A3E" w:rsidP="003C0512">
            <w:pPr>
              <w:pStyle w:val="ListParagraph"/>
              <w:spacing w:after="0"/>
              <w:ind w:left="0"/>
              <w:jc w:val="center"/>
              <w:rPr>
                <w:rFonts w:ascii="Times New Roman" w:hAnsi="Times New Roman" w:cs="Times New Roman"/>
              </w:rPr>
            </w:pPr>
            <w:r>
              <w:rPr>
                <w:rFonts w:ascii="Times New Roman" w:hAnsi="Times New Roman" w:cs="Times New Roman"/>
              </w:rPr>
              <w:t>4</w:t>
            </w:r>
          </w:p>
        </w:tc>
        <w:tc>
          <w:tcPr>
            <w:tcW w:w="2198" w:type="dxa"/>
          </w:tcPr>
          <w:p w14:paraId="748F7AB8" w14:textId="375DFDE5" w:rsidR="00305A3E" w:rsidRDefault="00305A3E" w:rsidP="003C0512">
            <w:pPr>
              <w:pStyle w:val="ListParagraph"/>
              <w:spacing w:after="0"/>
              <w:ind w:left="0"/>
              <w:jc w:val="center"/>
              <w:rPr>
                <w:rFonts w:ascii="Times New Roman" w:hAnsi="Times New Roman" w:cs="Times New Roman"/>
              </w:rPr>
            </w:pPr>
            <w:r>
              <w:rPr>
                <w:rFonts w:ascii="Times New Roman" w:hAnsi="Times New Roman" w:cs="Times New Roman"/>
              </w:rPr>
              <w:t>11,8</w:t>
            </w:r>
          </w:p>
        </w:tc>
      </w:tr>
      <w:tr w:rsidR="00305A3E" w14:paraId="32DD6C8D" w14:textId="77777777" w:rsidTr="00F63B16">
        <w:trPr>
          <w:trHeight w:val="21"/>
        </w:trPr>
        <w:tc>
          <w:tcPr>
            <w:tcW w:w="2198" w:type="dxa"/>
            <w:tcBorders>
              <w:top w:val="single" w:sz="24" w:space="0" w:color="auto"/>
              <w:bottom w:val="single" w:sz="24" w:space="0" w:color="auto"/>
            </w:tcBorders>
          </w:tcPr>
          <w:p w14:paraId="7303F562" w14:textId="77777777" w:rsidR="00305A3E" w:rsidRPr="00CC4FFE" w:rsidRDefault="00305A3E" w:rsidP="003C0512">
            <w:pPr>
              <w:pStyle w:val="ListParagraph"/>
              <w:spacing w:after="0"/>
              <w:ind w:left="0"/>
              <w:jc w:val="center"/>
              <w:rPr>
                <w:rFonts w:ascii="Times New Roman" w:hAnsi="Times New Roman" w:cs="Times New Roman"/>
                <w:b/>
              </w:rPr>
            </w:pPr>
            <w:r w:rsidRPr="00CC4FFE">
              <w:rPr>
                <w:rFonts w:ascii="Times New Roman" w:hAnsi="Times New Roman" w:cs="Times New Roman"/>
                <w:b/>
              </w:rPr>
              <w:t>Total</w:t>
            </w:r>
          </w:p>
        </w:tc>
        <w:tc>
          <w:tcPr>
            <w:tcW w:w="2198" w:type="dxa"/>
            <w:tcBorders>
              <w:top w:val="single" w:sz="24" w:space="0" w:color="auto"/>
              <w:bottom w:val="single" w:sz="24" w:space="0" w:color="auto"/>
            </w:tcBorders>
          </w:tcPr>
          <w:p w14:paraId="79E9AF87" w14:textId="77777777" w:rsidR="00305A3E" w:rsidRPr="00CC4FFE" w:rsidRDefault="00305A3E" w:rsidP="003C0512">
            <w:pPr>
              <w:pStyle w:val="ListParagraph"/>
              <w:spacing w:after="0"/>
              <w:ind w:left="0"/>
              <w:jc w:val="center"/>
              <w:rPr>
                <w:rFonts w:ascii="Times New Roman" w:hAnsi="Times New Roman" w:cs="Times New Roman"/>
                <w:b/>
              </w:rPr>
            </w:pPr>
            <w:r>
              <w:rPr>
                <w:rFonts w:ascii="Times New Roman" w:hAnsi="Times New Roman" w:cs="Times New Roman"/>
                <w:b/>
              </w:rPr>
              <w:t>34</w:t>
            </w:r>
          </w:p>
        </w:tc>
        <w:tc>
          <w:tcPr>
            <w:tcW w:w="2198" w:type="dxa"/>
            <w:tcBorders>
              <w:top w:val="single" w:sz="24" w:space="0" w:color="auto"/>
              <w:bottom w:val="single" w:sz="24" w:space="0" w:color="auto"/>
            </w:tcBorders>
          </w:tcPr>
          <w:p w14:paraId="14FFC2B6" w14:textId="77777777" w:rsidR="00305A3E" w:rsidRPr="00CC4FFE" w:rsidRDefault="00305A3E" w:rsidP="003C0512">
            <w:pPr>
              <w:pStyle w:val="ListParagraph"/>
              <w:spacing w:after="0"/>
              <w:ind w:left="0"/>
              <w:jc w:val="center"/>
              <w:rPr>
                <w:rFonts w:ascii="Times New Roman" w:hAnsi="Times New Roman" w:cs="Times New Roman"/>
                <w:b/>
              </w:rPr>
            </w:pPr>
            <w:r>
              <w:rPr>
                <w:rFonts w:ascii="Times New Roman" w:hAnsi="Times New Roman" w:cs="Times New Roman"/>
                <w:b/>
              </w:rPr>
              <w:t>100</w:t>
            </w:r>
          </w:p>
        </w:tc>
      </w:tr>
    </w:tbl>
    <w:p w14:paraId="5288467A" w14:textId="77777777" w:rsidR="00305A3E" w:rsidRDefault="00305A3E" w:rsidP="006553A9">
      <w:pPr>
        <w:pStyle w:val="ListParagraph"/>
        <w:spacing w:after="0" w:line="240" w:lineRule="auto"/>
        <w:ind w:left="1068"/>
        <w:jc w:val="both"/>
        <w:rPr>
          <w:rFonts w:ascii="Times New Roman" w:hAnsi="Times New Roman" w:cs="Times New Roman"/>
          <w:sz w:val="24"/>
          <w:szCs w:val="24"/>
        </w:rPr>
      </w:pPr>
    </w:p>
    <w:p w14:paraId="341A604E" w14:textId="7BF6240E" w:rsidR="008D7FAE" w:rsidRDefault="008D7FAE" w:rsidP="00F63B16">
      <w:pPr>
        <w:pStyle w:val="ListParagraph"/>
        <w:spacing w:line="480" w:lineRule="auto"/>
        <w:ind w:left="1068" w:firstLine="709"/>
        <w:jc w:val="both"/>
        <w:rPr>
          <w:rFonts w:ascii="Times New Roman" w:hAnsi="Times New Roman" w:cs="Times New Roman"/>
          <w:sz w:val="24"/>
          <w:szCs w:val="24"/>
        </w:rPr>
      </w:pPr>
      <w:r>
        <w:rPr>
          <w:rFonts w:ascii="Times New Roman" w:hAnsi="Times New Roman" w:cs="Times New Roman"/>
          <w:sz w:val="24"/>
          <w:szCs w:val="24"/>
        </w:rPr>
        <w:t xml:space="preserve">Berdasarkan analisis univariat diperoleh hasil tingkat pengetahuan pencegahan komplikasi sesudah diberikan edukasi menggunakan media </w:t>
      </w:r>
      <w:r>
        <w:rPr>
          <w:rFonts w:ascii="Times New Roman" w:hAnsi="Times New Roman" w:cs="Times New Roman"/>
          <w:i/>
          <w:sz w:val="24"/>
          <w:szCs w:val="24"/>
        </w:rPr>
        <w:t xml:space="preserve">leaflet </w:t>
      </w:r>
      <w:r>
        <w:rPr>
          <w:rFonts w:ascii="Times New Roman" w:hAnsi="Times New Roman" w:cs="Times New Roman"/>
          <w:sz w:val="24"/>
          <w:szCs w:val="24"/>
        </w:rPr>
        <w:t>sebanyak 23 orang (67,6%) berkategori baik, 7 orang (20,6%) berkategori cukup, dan 4 orang (11,8%) berkategori kurang.</w:t>
      </w:r>
    </w:p>
    <w:p w14:paraId="1A0D1E16" w14:textId="3A205762" w:rsidR="005D112A" w:rsidRDefault="001B4FAF" w:rsidP="00F63B16">
      <w:pPr>
        <w:pStyle w:val="ListParagraph"/>
        <w:spacing w:line="480" w:lineRule="auto"/>
        <w:ind w:left="1068" w:firstLine="709"/>
        <w:jc w:val="both"/>
        <w:rPr>
          <w:rFonts w:ascii="Times New Roman" w:hAnsi="Times New Roman" w:cs="Times New Roman"/>
          <w:sz w:val="24"/>
          <w:szCs w:val="24"/>
        </w:rPr>
      </w:pPr>
      <w:r>
        <w:rPr>
          <w:rFonts w:ascii="Times New Roman" w:hAnsi="Times New Roman" w:cs="Times New Roman"/>
          <w:sz w:val="24"/>
          <w:szCs w:val="24"/>
        </w:rPr>
        <w:t>Hasil ini sesuai dengan penelitian</w:t>
      </w:r>
      <w:r w:rsidR="0024123A">
        <w:rPr>
          <w:rFonts w:ascii="Times New Roman" w:hAnsi="Times New Roman" w:cs="Times New Roman"/>
          <w:sz w:val="24"/>
          <w:szCs w:val="24"/>
        </w:rPr>
        <w:t xml:space="preserve"> Fauziah dkk (2020) yang menunjukkan bahwa setelah diberikan edukasi kesehatan tingkat pengetahuan responden semakin meningkat mengenai pencegahan ulkus kaki diabetik serta responden semakin memahami pentingnya melakukan perawatan kaki dan dapat menjaga kadar gula darah supaya tidak terjadi ulkus kaki diabetik. </w:t>
      </w:r>
    </w:p>
    <w:p w14:paraId="299C9C5D" w14:textId="42B38029" w:rsidR="001B4FAF" w:rsidRDefault="001B4FAF" w:rsidP="00F63B16">
      <w:pPr>
        <w:pStyle w:val="ListParagraph"/>
        <w:spacing w:line="480" w:lineRule="auto"/>
        <w:ind w:left="1068" w:firstLine="709"/>
        <w:jc w:val="both"/>
        <w:rPr>
          <w:rFonts w:ascii="Times New Roman" w:hAnsi="Times New Roman" w:cs="Times New Roman"/>
          <w:sz w:val="24"/>
          <w:szCs w:val="24"/>
        </w:rPr>
      </w:pPr>
      <w:r>
        <w:rPr>
          <w:rFonts w:ascii="Times New Roman" w:hAnsi="Times New Roman" w:cs="Times New Roman"/>
          <w:sz w:val="24"/>
          <w:szCs w:val="24"/>
        </w:rPr>
        <w:t xml:space="preserve">Menurut asumsi peneliti </w:t>
      </w:r>
      <w:r w:rsidR="00737F74">
        <w:rPr>
          <w:rFonts w:ascii="Times New Roman" w:hAnsi="Times New Roman" w:cs="Times New Roman"/>
          <w:sz w:val="24"/>
          <w:szCs w:val="24"/>
        </w:rPr>
        <w:t xml:space="preserve">penggunaan media </w:t>
      </w:r>
      <w:r w:rsidR="00737F74" w:rsidRPr="00BB3CD9">
        <w:rPr>
          <w:rFonts w:ascii="Times New Roman" w:hAnsi="Times New Roman" w:cs="Times New Roman"/>
          <w:i/>
          <w:sz w:val="24"/>
          <w:szCs w:val="24"/>
        </w:rPr>
        <w:t xml:space="preserve">leaflet </w:t>
      </w:r>
      <w:r w:rsidR="00BB3CD9" w:rsidRPr="00BB3CD9">
        <w:rPr>
          <w:rFonts w:ascii="Times New Roman" w:hAnsi="Times New Roman" w:cs="Times New Roman"/>
          <w:sz w:val="24"/>
          <w:szCs w:val="24"/>
        </w:rPr>
        <w:t xml:space="preserve">menjadi salah satu </w:t>
      </w:r>
      <w:r w:rsidR="00BB3CD9">
        <w:rPr>
          <w:rFonts w:ascii="Times New Roman" w:hAnsi="Times New Roman" w:cs="Times New Roman"/>
          <w:sz w:val="24"/>
          <w:szCs w:val="24"/>
        </w:rPr>
        <w:t>fak</w:t>
      </w:r>
      <w:r w:rsidR="00BB3CD9" w:rsidRPr="00BB3CD9">
        <w:rPr>
          <w:rFonts w:ascii="Times New Roman" w:hAnsi="Times New Roman" w:cs="Times New Roman"/>
          <w:sz w:val="24"/>
          <w:szCs w:val="24"/>
        </w:rPr>
        <w:t>tor yang dapat me</w:t>
      </w:r>
      <w:r w:rsidR="00BB3CD9">
        <w:rPr>
          <w:rFonts w:ascii="Times New Roman" w:hAnsi="Times New Roman" w:cs="Times New Roman"/>
          <w:sz w:val="24"/>
          <w:szCs w:val="24"/>
        </w:rPr>
        <w:t>n</w:t>
      </w:r>
      <w:r w:rsidR="00BB3CD9" w:rsidRPr="00BB3CD9">
        <w:rPr>
          <w:rFonts w:ascii="Times New Roman" w:hAnsi="Times New Roman" w:cs="Times New Roman"/>
          <w:sz w:val="24"/>
          <w:szCs w:val="24"/>
        </w:rPr>
        <w:t>ingkatkan pengetahuan responden</w:t>
      </w:r>
      <w:r w:rsidR="00BB3CD9">
        <w:rPr>
          <w:rFonts w:ascii="Times New Roman" w:hAnsi="Times New Roman" w:cs="Times New Roman"/>
          <w:i/>
          <w:sz w:val="24"/>
          <w:szCs w:val="24"/>
        </w:rPr>
        <w:t xml:space="preserve">  </w:t>
      </w:r>
      <w:r w:rsidR="00737F74">
        <w:rPr>
          <w:rFonts w:ascii="Times New Roman" w:hAnsi="Times New Roman" w:cs="Times New Roman"/>
          <w:sz w:val="24"/>
          <w:szCs w:val="24"/>
        </w:rPr>
        <w:t xml:space="preserve">dibandingkan </w:t>
      </w:r>
      <w:r w:rsidR="00FF65F3">
        <w:rPr>
          <w:rFonts w:ascii="Times New Roman" w:hAnsi="Times New Roman" w:cs="Times New Roman"/>
          <w:sz w:val="24"/>
          <w:szCs w:val="24"/>
        </w:rPr>
        <w:t xml:space="preserve">dengan edukasi yang </w:t>
      </w:r>
      <w:r w:rsidR="00737F74">
        <w:rPr>
          <w:rFonts w:ascii="Times New Roman" w:hAnsi="Times New Roman" w:cs="Times New Roman"/>
          <w:sz w:val="24"/>
          <w:szCs w:val="24"/>
        </w:rPr>
        <w:t xml:space="preserve">hanya menggunakan metode </w:t>
      </w:r>
      <w:r w:rsidR="00737F74">
        <w:rPr>
          <w:rFonts w:ascii="Times New Roman" w:hAnsi="Times New Roman" w:cs="Times New Roman"/>
          <w:sz w:val="24"/>
          <w:szCs w:val="24"/>
        </w:rPr>
        <w:lastRenderedPageBreak/>
        <w:t xml:space="preserve">ceramah saja. Responden dapat membaca </w:t>
      </w:r>
      <w:r w:rsidR="00737F74">
        <w:rPr>
          <w:rFonts w:ascii="Times New Roman" w:hAnsi="Times New Roman" w:cs="Times New Roman"/>
          <w:i/>
          <w:sz w:val="24"/>
          <w:szCs w:val="24"/>
        </w:rPr>
        <w:t xml:space="preserve">leaflet </w:t>
      </w:r>
      <w:r w:rsidR="00737F74">
        <w:rPr>
          <w:rFonts w:ascii="Times New Roman" w:hAnsi="Times New Roman" w:cs="Times New Roman"/>
          <w:sz w:val="24"/>
          <w:szCs w:val="24"/>
        </w:rPr>
        <w:t>ketika eduka</w:t>
      </w:r>
      <w:r w:rsidR="00BB3CD9">
        <w:rPr>
          <w:rFonts w:ascii="Times New Roman" w:hAnsi="Times New Roman" w:cs="Times New Roman"/>
          <w:sz w:val="24"/>
          <w:szCs w:val="24"/>
        </w:rPr>
        <w:t>si yang diberikan telah s</w:t>
      </w:r>
      <w:r w:rsidR="008D0A8B">
        <w:rPr>
          <w:rFonts w:ascii="Times New Roman" w:hAnsi="Times New Roman" w:cs="Times New Roman"/>
          <w:sz w:val="24"/>
          <w:szCs w:val="24"/>
        </w:rPr>
        <w:t>elesai.</w:t>
      </w:r>
    </w:p>
    <w:p w14:paraId="6A32462C" w14:textId="5363BFD2" w:rsidR="00D56661" w:rsidRPr="00C37F81" w:rsidRDefault="00035595" w:rsidP="00F63B16">
      <w:pPr>
        <w:pStyle w:val="ListParagraph"/>
        <w:spacing w:after="0" w:line="480" w:lineRule="auto"/>
        <w:ind w:left="1068" w:firstLine="709"/>
        <w:jc w:val="both"/>
        <w:rPr>
          <w:rFonts w:ascii="Times New Roman" w:hAnsi="Times New Roman" w:cs="Times New Roman"/>
          <w:color w:val="FF0000"/>
          <w:sz w:val="24"/>
          <w:szCs w:val="24"/>
        </w:rPr>
      </w:pPr>
      <w:r w:rsidRPr="009B2860">
        <w:rPr>
          <w:rFonts w:ascii="Times New Roman" w:hAnsi="Times New Roman" w:cs="Times New Roman"/>
          <w:sz w:val="24"/>
          <w:szCs w:val="24"/>
        </w:rPr>
        <w:t>Terdapatnya</w:t>
      </w:r>
      <w:r w:rsidR="003305A0" w:rsidRPr="009B2860">
        <w:rPr>
          <w:rFonts w:ascii="Times New Roman" w:hAnsi="Times New Roman" w:cs="Times New Roman"/>
          <w:sz w:val="24"/>
          <w:szCs w:val="24"/>
        </w:rPr>
        <w:t xml:space="preserve"> 4 responden yang masih memiliki tingkat pengetahuan </w:t>
      </w:r>
      <w:r w:rsidR="006E1DB4" w:rsidRPr="009B2860">
        <w:rPr>
          <w:rFonts w:ascii="Times New Roman" w:hAnsi="Times New Roman" w:cs="Times New Roman"/>
          <w:sz w:val="24"/>
          <w:szCs w:val="24"/>
        </w:rPr>
        <w:t>kurang</w:t>
      </w:r>
      <w:r w:rsidR="00C37F81" w:rsidRPr="009B2860">
        <w:rPr>
          <w:rFonts w:ascii="Times New Roman" w:hAnsi="Times New Roman" w:cs="Times New Roman"/>
          <w:sz w:val="24"/>
          <w:szCs w:val="24"/>
        </w:rPr>
        <w:t xml:space="preserve"> sesduah diberikan edukasi </w:t>
      </w:r>
      <w:r w:rsidR="006E1DB4" w:rsidRPr="009B2860">
        <w:rPr>
          <w:rFonts w:ascii="Times New Roman" w:hAnsi="Times New Roman" w:cs="Times New Roman"/>
          <w:sz w:val="24"/>
          <w:szCs w:val="24"/>
        </w:rPr>
        <w:t xml:space="preserve"> dapat dikarenakan</w:t>
      </w:r>
      <w:r w:rsidR="00A86809" w:rsidRPr="009B2860">
        <w:rPr>
          <w:rFonts w:ascii="Times New Roman" w:hAnsi="Times New Roman" w:cs="Times New Roman"/>
          <w:sz w:val="24"/>
          <w:szCs w:val="24"/>
        </w:rPr>
        <w:t xml:space="preserve"> </w:t>
      </w:r>
      <w:r w:rsidR="00224223" w:rsidRPr="009B2860">
        <w:rPr>
          <w:rFonts w:ascii="Times New Roman" w:hAnsi="Times New Roman" w:cs="Times New Roman"/>
          <w:sz w:val="24"/>
          <w:szCs w:val="24"/>
        </w:rPr>
        <w:t>kurangnya fokus respon</w:t>
      </w:r>
      <w:r w:rsidR="00C37F81" w:rsidRPr="009B2860">
        <w:rPr>
          <w:rFonts w:ascii="Times New Roman" w:hAnsi="Times New Roman" w:cs="Times New Roman"/>
          <w:sz w:val="24"/>
          <w:szCs w:val="24"/>
        </w:rPr>
        <w:t>den pada saat pemberian edukasi, terdapatnya beberapa responden yang memiliki keterbatasan penglihatan tidak membawa kacamata sehingga mengalami kesulitan dalam membaca dan t</w:t>
      </w:r>
      <w:r w:rsidR="00224223" w:rsidRPr="009B2860">
        <w:rPr>
          <w:rFonts w:ascii="Times New Roman" w:hAnsi="Times New Roman" w:cs="Times New Roman"/>
          <w:sz w:val="24"/>
          <w:szCs w:val="24"/>
        </w:rPr>
        <w:t>ingkat pemahaman menerima informasi setiap responden yang berbeda – beda</w:t>
      </w:r>
      <w:r w:rsidR="00224223" w:rsidRPr="00C37F81">
        <w:rPr>
          <w:rFonts w:ascii="Times New Roman" w:hAnsi="Times New Roman" w:cs="Times New Roman"/>
          <w:color w:val="FF0000"/>
          <w:sz w:val="24"/>
          <w:szCs w:val="24"/>
        </w:rPr>
        <w:t xml:space="preserve">. </w:t>
      </w:r>
    </w:p>
    <w:p w14:paraId="2404426A" w14:textId="663434D5" w:rsidR="00C11D6D" w:rsidRDefault="00C11D6D" w:rsidP="00F63B16">
      <w:pPr>
        <w:pStyle w:val="ListParagraph"/>
        <w:spacing w:after="0" w:line="480" w:lineRule="auto"/>
        <w:ind w:left="1068" w:firstLine="709"/>
        <w:jc w:val="both"/>
        <w:rPr>
          <w:rFonts w:ascii="Times New Roman" w:hAnsi="Times New Roman" w:cs="Times New Roman"/>
          <w:sz w:val="24"/>
          <w:szCs w:val="24"/>
        </w:rPr>
      </w:pPr>
      <w:r>
        <w:rPr>
          <w:rFonts w:ascii="Times New Roman" w:hAnsi="Times New Roman" w:cs="Times New Roman"/>
          <w:sz w:val="24"/>
          <w:szCs w:val="24"/>
        </w:rPr>
        <w:t xml:space="preserve">Menurut penelitian Mutaharoh (2017) pengetahuan seseorang sesudah diberikan edukasi dipengaruhi oleh beberapa faktor salah satunya yang paling utama adalah kemampuan seseorang untuk belajar. Setiap orang memiliki kemampuan yang berbeda tergantung </w:t>
      </w:r>
      <w:r w:rsidR="00BB3CD9">
        <w:rPr>
          <w:rFonts w:ascii="Times New Roman" w:hAnsi="Times New Roman" w:cs="Times New Roman"/>
          <w:sz w:val="24"/>
          <w:szCs w:val="24"/>
        </w:rPr>
        <w:t>fak</w:t>
      </w:r>
      <w:r>
        <w:rPr>
          <w:rFonts w:ascii="Times New Roman" w:hAnsi="Times New Roman" w:cs="Times New Roman"/>
          <w:sz w:val="24"/>
          <w:szCs w:val="24"/>
        </w:rPr>
        <w:t xml:space="preserve">tor fisik dan kognitif, kesehatan fisik, tingkat perkembangan dan proses intelektual. </w:t>
      </w:r>
    </w:p>
    <w:p w14:paraId="15D58A87" w14:textId="58705747" w:rsidR="009A3903" w:rsidRDefault="009A3903" w:rsidP="009A3903">
      <w:pPr>
        <w:pStyle w:val="ListParagraph"/>
        <w:numPr>
          <w:ilvl w:val="0"/>
          <w:numId w:val="64"/>
        </w:num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Hasil Kuesioner Sebelum dan Sesudah Diberikan Edukasi berdasarkan Tiap Indikator</w:t>
      </w:r>
    </w:p>
    <w:p w14:paraId="41A76C02" w14:textId="22F070DC" w:rsidR="00E13024" w:rsidRDefault="009A3903" w:rsidP="009A3903">
      <w:pPr>
        <w:pStyle w:val="ListParagraph"/>
        <w:spacing w:after="0" w:line="480" w:lineRule="auto"/>
        <w:ind w:left="1134" w:firstLine="709"/>
        <w:jc w:val="both"/>
        <w:rPr>
          <w:rFonts w:ascii="Times New Roman" w:hAnsi="Times New Roman" w:cs="Times New Roman"/>
          <w:sz w:val="24"/>
          <w:szCs w:val="24"/>
        </w:rPr>
      </w:pPr>
      <w:r>
        <w:rPr>
          <w:rFonts w:ascii="Times New Roman" w:hAnsi="Times New Roman" w:cs="Times New Roman"/>
          <w:sz w:val="24"/>
          <w:szCs w:val="24"/>
        </w:rPr>
        <w:t>Jawaban responden terhadap kuesioner sebelum dan sesudah diberikan edukasi</w:t>
      </w:r>
      <w:r w:rsidR="00C20C00">
        <w:rPr>
          <w:rFonts w:ascii="Times New Roman" w:hAnsi="Times New Roman" w:cs="Times New Roman"/>
          <w:sz w:val="24"/>
          <w:szCs w:val="24"/>
        </w:rPr>
        <w:t xml:space="preserve"> berdasarkan tiap – tiap indikator </w:t>
      </w:r>
      <w:r>
        <w:rPr>
          <w:rFonts w:ascii="Times New Roman" w:hAnsi="Times New Roman" w:cs="Times New Roman"/>
          <w:sz w:val="24"/>
          <w:szCs w:val="24"/>
        </w:rPr>
        <w:t>mengenai pencegahan komplikasi Diabetes Melitus sebagaimana tertera pada tabel</w:t>
      </w:r>
      <w:r w:rsidR="008D0A8B">
        <w:rPr>
          <w:rFonts w:ascii="Times New Roman" w:hAnsi="Times New Roman" w:cs="Times New Roman"/>
          <w:sz w:val="24"/>
          <w:szCs w:val="24"/>
        </w:rPr>
        <w:t xml:space="preserve"> 4.9</w:t>
      </w:r>
    </w:p>
    <w:p w14:paraId="5944681D" w14:textId="77777777" w:rsidR="00E13024" w:rsidRDefault="00E13024">
      <w:pPr>
        <w:rPr>
          <w:rFonts w:ascii="Times New Roman" w:hAnsi="Times New Roman" w:cs="Times New Roman"/>
          <w:sz w:val="24"/>
          <w:szCs w:val="24"/>
        </w:rPr>
      </w:pPr>
      <w:r>
        <w:rPr>
          <w:rFonts w:ascii="Times New Roman" w:hAnsi="Times New Roman" w:cs="Times New Roman"/>
          <w:sz w:val="24"/>
          <w:szCs w:val="24"/>
        </w:rPr>
        <w:br w:type="page"/>
      </w:r>
    </w:p>
    <w:p w14:paraId="0D48B0FA" w14:textId="0B2CA815" w:rsidR="009A3903" w:rsidRPr="00C25DF5" w:rsidRDefault="009A3903" w:rsidP="008D0A8B">
      <w:pPr>
        <w:pStyle w:val="ListParagraph"/>
        <w:keepNext/>
        <w:spacing w:after="0" w:line="240" w:lineRule="auto"/>
        <w:ind w:left="2410" w:hanging="567"/>
        <w:jc w:val="both"/>
        <w:rPr>
          <w:rFonts w:ascii="Times New Roman" w:hAnsi="Times New Roman" w:cs="Times New Roman"/>
          <w:b/>
          <w:sz w:val="24"/>
          <w:szCs w:val="24"/>
        </w:rPr>
      </w:pPr>
    </w:p>
    <w:p w14:paraId="21D97357" w14:textId="2EBB85E3" w:rsidR="008D0A8B" w:rsidRPr="008D0A8B" w:rsidRDefault="008D0A8B" w:rsidP="008D0A8B">
      <w:pPr>
        <w:pStyle w:val="Caption"/>
        <w:jc w:val="center"/>
        <w:rPr>
          <w:rFonts w:ascii="Times New Roman" w:hAnsi="Times New Roman" w:cs="Times New Roman"/>
          <w:color w:val="auto"/>
          <w:sz w:val="24"/>
        </w:rPr>
      </w:pPr>
      <w:bookmarkStart w:id="82" w:name="_Toc143064552"/>
      <w:r w:rsidRPr="008D0A8B">
        <w:rPr>
          <w:rFonts w:ascii="Times New Roman" w:hAnsi="Times New Roman" w:cs="Times New Roman"/>
          <w:color w:val="auto"/>
          <w:sz w:val="24"/>
        </w:rPr>
        <w:t xml:space="preserve">Tabel 4. </w:t>
      </w:r>
      <w:r w:rsidRPr="008D0A8B">
        <w:rPr>
          <w:rFonts w:ascii="Times New Roman" w:hAnsi="Times New Roman" w:cs="Times New Roman"/>
          <w:color w:val="auto"/>
          <w:sz w:val="24"/>
        </w:rPr>
        <w:fldChar w:fldCharType="begin"/>
      </w:r>
      <w:r w:rsidRPr="008D0A8B">
        <w:rPr>
          <w:rFonts w:ascii="Times New Roman" w:hAnsi="Times New Roman" w:cs="Times New Roman"/>
          <w:color w:val="auto"/>
          <w:sz w:val="24"/>
        </w:rPr>
        <w:instrText xml:space="preserve"> SEQ Tabel_4. \* ARABIC </w:instrText>
      </w:r>
      <w:r w:rsidRPr="008D0A8B">
        <w:rPr>
          <w:rFonts w:ascii="Times New Roman" w:hAnsi="Times New Roman" w:cs="Times New Roman"/>
          <w:color w:val="auto"/>
          <w:sz w:val="24"/>
        </w:rPr>
        <w:fldChar w:fldCharType="separate"/>
      </w:r>
      <w:r w:rsidRPr="008D0A8B">
        <w:rPr>
          <w:rFonts w:ascii="Times New Roman" w:hAnsi="Times New Roman" w:cs="Times New Roman"/>
          <w:noProof/>
          <w:color w:val="auto"/>
          <w:sz w:val="24"/>
        </w:rPr>
        <w:t>9</w:t>
      </w:r>
      <w:r w:rsidRPr="008D0A8B">
        <w:rPr>
          <w:rFonts w:ascii="Times New Roman" w:hAnsi="Times New Roman" w:cs="Times New Roman"/>
          <w:color w:val="auto"/>
          <w:sz w:val="24"/>
        </w:rPr>
        <w:fldChar w:fldCharType="end"/>
      </w:r>
      <w:r w:rsidRPr="008D0A8B">
        <w:rPr>
          <w:rFonts w:ascii="Times New Roman" w:hAnsi="Times New Roman" w:cs="Times New Roman"/>
          <w:color w:val="auto"/>
          <w:sz w:val="24"/>
        </w:rPr>
        <w:t xml:space="preserve"> Hasil Kuesioner Sebelum dan Sesudah diberikan Edukasi berdasarkan Tiap Indikator</w:t>
      </w:r>
      <w:bookmarkEnd w:id="82"/>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1276"/>
        <w:gridCol w:w="992"/>
        <w:gridCol w:w="709"/>
        <w:gridCol w:w="709"/>
        <w:gridCol w:w="1134"/>
        <w:gridCol w:w="709"/>
        <w:gridCol w:w="708"/>
        <w:gridCol w:w="1134"/>
      </w:tblGrid>
      <w:tr w:rsidR="00B57138" w:rsidRPr="00E13024" w14:paraId="2BDE5C52" w14:textId="77777777" w:rsidTr="00B57138">
        <w:tc>
          <w:tcPr>
            <w:tcW w:w="567" w:type="dxa"/>
            <w:vMerge w:val="restart"/>
            <w:tcBorders>
              <w:top w:val="single" w:sz="4" w:space="0" w:color="auto"/>
            </w:tcBorders>
          </w:tcPr>
          <w:p w14:paraId="050757BD" w14:textId="6AA24BB2" w:rsidR="00E13024" w:rsidRPr="00B57138" w:rsidRDefault="00E13024" w:rsidP="00B57138">
            <w:pPr>
              <w:pStyle w:val="ListParagraph"/>
              <w:ind w:left="0"/>
              <w:jc w:val="center"/>
              <w:rPr>
                <w:rFonts w:ascii="Times New Roman" w:hAnsi="Times New Roman" w:cs="Times New Roman"/>
                <w:b/>
              </w:rPr>
            </w:pPr>
            <w:r w:rsidRPr="00B57138">
              <w:rPr>
                <w:rFonts w:ascii="Times New Roman" w:hAnsi="Times New Roman" w:cs="Times New Roman"/>
                <w:b/>
              </w:rPr>
              <w:t>No</w:t>
            </w:r>
          </w:p>
        </w:tc>
        <w:tc>
          <w:tcPr>
            <w:tcW w:w="1276" w:type="dxa"/>
            <w:vMerge w:val="restart"/>
            <w:tcBorders>
              <w:top w:val="single" w:sz="4" w:space="0" w:color="auto"/>
            </w:tcBorders>
          </w:tcPr>
          <w:p w14:paraId="05BD9081" w14:textId="3C7ADEF8" w:rsidR="00E13024" w:rsidRPr="00B57138" w:rsidRDefault="00E13024" w:rsidP="00B57138">
            <w:pPr>
              <w:pStyle w:val="ListParagraph"/>
              <w:ind w:left="0"/>
              <w:jc w:val="center"/>
              <w:rPr>
                <w:rFonts w:ascii="Times New Roman" w:hAnsi="Times New Roman" w:cs="Times New Roman"/>
                <w:b/>
              </w:rPr>
            </w:pPr>
            <w:r w:rsidRPr="00B57138">
              <w:rPr>
                <w:rFonts w:ascii="Times New Roman" w:hAnsi="Times New Roman" w:cs="Times New Roman"/>
                <w:b/>
              </w:rPr>
              <w:t>Indikator</w:t>
            </w:r>
          </w:p>
        </w:tc>
        <w:tc>
          <w:tcPr>
            <w:tcW w:w="992" w:type="dxa"/>
            <w:vMerge w:val="restart"/>
            <w:tcBorders>
              <w:top w:val="single" w:sz="4" w:space="0" w:color="auto"/>
            </w:tcBorders>
          </w:tcPr>
          <w:p w14:paraId="545D6A19" w14:textId="1E9D1903" w:rsidR="00E13024" w:rsidRPr="00B57138" w:rsidRDefault="003D7267" w:rsidP="00B57138">
            <w:pPr>
              <w:pStyle w:val="ListParagraph"/>
              <w:ind w:left="0"/>
              <w:jc w:val="center"/>
              <w:rPr>
                <w:rFonts w:ascii="Times New Roman" w:hAnsi="Times New Roman" w:cs="Times New Roman"/>
                <w:b/>
              </w:rPr>
            </w:pPr>
            <w:r w:rsidRPr="00B57138">
              <w:rPr>
                <w:rFonts w:ascii="Times New Roman" w:hAnsi="Times New Roman" w:cs="Times New Roman"/>
                <w:b/>
              </w:rPr>
              <w:t xml:space="preserve">No </w:t>
            </w:r>
            <w:r w:rsidR="00E13024" w:rsidRPr="00B57138">
              <w:rPr>
                <w:rFonts w:ascii="Times New Roman" w:hAnsi="Times New Roman" w:cs="Times New Roman"/>
                <w:b/>
              </w:rPr>
              <w:t>Item</w:t>
            </w:r>
          </w:p>
        </w:tc>
        <w:tc>
          <w:tcPr>
            <w:tcW w:w="1418" w:type="dxa"/>
            <w:gridSpan w:val="2"/>
            <w:tcBorders>
              <w:top w:val="single" w:sz="4" w:space="0" w:color="auto"/>
            </w:tcBorders>
          </w:tcPr>
          <w:p w14:paraId="30702C45" w14:textId="3C79CF84" w:rsidR="00E13024" w:rsidRPr="00B57138" w:rsidRDefault="00E13024" w:rsidP="00B57138">
            <w:pPr>
              <w:pStyle w:val="ListParagraph"/>
              <w:ind w:left="0"/>
              <w:jc w:val="center"/>
              <w:rPr>
                <w:rFonts w:ascii="Times New Roman" w:hAnsi="Times New Roman" w:cs="Times New Roman"/>
                <w:b/>
              </w:rPr>
            </w:pPr>
            <w:r w:rsidRPr="00B57138">
              <w:rPr>
                <w:rFonts w:ascii="Times New Roman" w:hAnsi="Times New Roman" w:cs="Times New Roman"/>
                <w:b/>
                <w:i/>
              </w:rPr>
              <w:t>Pretest</w:t>
            </w:r>
          </w:p>
        </w:tc>
        <w:tc>
          <w:tcPr>
            <w:tcW w:w="1134" w:type="dxa"/>
            <w:vMerge w:val="restart"/>
            <w:tcBorders>
              <w:top w:val="single" w:sz="4" w:space="0" w:color="auto"/>
            </w:tcBorders>
          </w:tcPr>
          <w:p w14:paraId="21D5A16B" w14:textId="281AC74F" w:rsidR="00E13024" w:rsidRPr="00B57138" w:rsidRDefault="00E13024" w:rsidP="00B57138">
            <w:pPr>
              <w:pStyle w:val="ListParagraph"/>
              <w:ind w:left="0"/>
              <w:jc w:val="center"/>
              <w:rPr>
                <w:rFonts w:ascii="Times New Roman" w:hAnsi="Times New Roman" w:cs="Times New Roman"/>
                <w:b/>
              </w:rPr>
            </w:pPr>
            <w:r w:rsidRPr="00B57138">
              <w:rPr>
                <w:rFonts w:ascii="Times New Roman" w:hAnsi="Times New Roman" w:cs="Times New Roman"/>
                <w:b/>
              </w:rPr>
              <w:t>Kategori</w:t>
            </w:r>
          </w:p>
        </w:tc>
        <w:tc>
          <w:tcPr>
            <w:tcW w:w="1417" w:type="dxa"/>
            <w:gridSpan w:val="2"/>
            <w:tcBorders>
              <w:top w:val="single" w:sz="4" w:space="0" w:color="auto"/>
            </w:tcBorders>
          </w:tcPr>
          <w:p w14:paraId="105BD12E" w14:textId="265CD8B3" w:rsidR="00E13024" w:rsidRPr="00B57138" w:rsidRDefault="00E13024" w:rsidP="00B57138">
            <w:pPr>
              <w:pStyle w:val="ListParagraph"/>
              <w:ind w:left="0"/>
              <w:jc w:val="center"/>
              <w:rPr>
                <w:rFonts w:ascii="Times New Roman" w:hAnsi="Times New Roman" w:cs="Times New Roman"/>
                <w:b/>
              </w:rPr>
            </w:pPr>
            <w:r w:rsidRPr="00B57138">
              <w:rPr>
                <w:rFonts w:ascii="Times New Roman" w:hAnsi="Times New Roman" w:cs="Times New Roman"/>
                <w:b/>
                <w:i/>
              </w:rPr>
              <w:t>Posttest</w:t>
            </w:r>
          </w:p>
        </w:tc>
        <w:tc>
          <w:tcPr>
            <w:tcW w:w="1134" w:type="dxa"/>
            <w:vMerge w:val="restart"/>
            <w:tcBorders>
              <w:top w:val="single" w:sz="4" w:space="0" w:color="auto"/>
            </w:tcBorders>
          </w:tcPr>
          <w:p w14:paraId="2D749260" w14:textId="07A24703" w:rsidR="00E13024" w:rsidRPr="00B57138" w:rsidRDefault="00E13024" w:rsidP="00B57138">
            <w:pPr>
              <w:pStyle w:val="ListParagraph"/>
              <w:ind w:left="0"/>
              <w:jc w:val="center"/>
              <w:rPr>
                <w:rFonts w:ascii="Times New Roman" w:hAnsi="Times New Roman" w:cs="Times New Roman"/>
                <w:b/>
              </w:rPr>
            </w:pPr>
            <w:r w:rsidRPr="00B57138">
              <w:rPr>
                <w:rFonts w:ascii="Times New Roman" w:hAnsi="Times New Roman" w:cs="Times New Roman"/>
                <w:b/>
              </w:rPr>
              <w:t>Kategori</w:t>
            </w:r>
          </w:p>
        </w:tc>
      </w:tr>
      <w:tr w:rsidR="00B57138" w:rsidRPr="00E13024" w14:paraId="36115B38" w14:textId="77777777" w:rsidTr="00B57138">
        <w:tc>
          <w:tcPr>
            <w:tcW w:w="567" w:type="dxa"/>
            <w:vMerge/>
            <w:tcBorders>
              <w:bottom w:val="single" w:sz="4" w:space="0" w:color="auto"/>
            </w:tcBorders>
          </w:tcPr>
          <w:p w14:paraId="64E82C87" w14:textId="77777777" w:rsidR="00E13024" w:rsidRPr="00B57138" w:rsidRDefault="00E13024" w:rsidP="00B57138">
            <w:pPr>
              <w:pStyle w:val="ListParagraph"/>
              <w:ind w:left="0"/>
              <w:jc w:val="center"/>
              <w:rPr>
                <w:rFonts w:ascii="Times New Roman" w:hAnsi="Times New Roman" w:cs="Times New Roman"/>
                <w:b/>
              </w:rPr>
            </w:pPr>
          </w:p>
        </w:tc>
        <w:tc>
          <w:tcPr>
            <w:tcW w:w="1276" w:type="dxa"/>
            <w:vMerge/>
            <w:tcBorders>
              <w:bottom w:val="single" w:sz="4" w:space="0" w:color="auto"/>
            </w:tcBorders>
          </w:tcPr>
          <w:p w14:paraId="3A011168" w14:textId="77777777" w:rsidR="00E13024" w:rsidRPr="00B57138" w:rsidRDefault="00E13024" w:rsidP="00B57138">
            <w:pPr>
              <w:pStyle w:val="ListParagraph"/>
              <w:ind w:left="0"/>
              <w:jc w:val="center"/>
              <w:rPr>
                <w:rFonts w:ascii="Times New Roman" w:hAnsi="Times New Roman" w:cs="Times New Roman"/>
                <w:b/>
              </w:rPr>
            </w:pPr>
          </w:p>
        </w:tc>
        <w:tc>
          <w:tcPr>
            <w:tcW w:w="992" w:type="dxa"/>
            <w:vMerge/>
            <w:tcBorders>
              <w:bottom w:val="single" w:sz="4" w:space="0" w:color="auto"/>
            </w:tcBorders>
          </w:tcPr>
          <w:p w14:paraId="56059EDE" w14:textId="77777777" w:rsidR="00E13024" w:rsidRPr="00B57138" w:rsidRDefault="00E13024" w:rsidP="00B57138">
            <w:pPr>
              <w:pStyle w:val="ListParagraph"/>
              <w:ind w:left="0"/>
              <w:jc w:val="center"/>
              <w:rPr>
                <w:rFonts w:ascii="Times New Roman" w:hAnsi="Times New Roman" w:cs="Times New Roman"/>
                <w:b/>
              </w:rPr>
            </w:pPr>
          </w:p>
        </w:tc>
        <w:tc>
          <w:tcPr>
            <w:tcW w:w="709" w:type="dxa"/>
            <w:tcBorders>
              <w:bottom w:val="single" w:sz="4" w:space="0" w:color="auto"/>
            </w:tcBorders>
          </w:tcPr>
          <w:p w14:paraId="30AC8D8E" w14:textId="52F20AF1" w:rsidR="00E13024" w:rsidRPr="00B57138" w:rsidRDefault="00E13024" w:rsidP="00B57138">
            <w:pPr>
              <w:pStyle w:val="ListParagraph"/>
              <w:ind w:left="0"/>
              <w:jc w:val="center"/>
              <w:rPr>
                <w:rFonts w:ascii="Times New Roman" w:hAnsi="Times New Roman" w:cs="Times New Roman"/>
                <w:b/>
              </w:rPr>
            </w:pPr>
            <w:r w:rsidRPr="00B57138">
              <w:rPr>
                <w:rFonts w:ascii="Times New Roman" w:hAnsi="Times New Roman" w:cs="Times New Roman"/>
                <w:b/>
              </w:rPr>
              <w:t>Skor</w:t>
            </w:r>
          </w:p>
        </w:tc>
        <w:tc>
          <w:tcPr>
            <w:tcW w:w="709" w:type="dxa"/>
            <w:tcBorders>
              <w:bottom w:val="single" w:sz="4" w:space="0" w:color="auto"/>
            </w:tcBorders>
          </w:tcPr>
          <w:p w14:paraId="66BF516E" w14:textId="39D4E2F3" w:rsidR="00E13024" w:rsidRPr="00B57138" w:rsidRDefault="00E13024" w:rsidP="00B57138">
            <w:pPr>
              <w:pStyle w:val="ListParagraph"/>
              <w:ind w:left="0"/>
              <w:jc w:val="center"/>
              <w:rPr>
                <w:rFonts w:ascii="Times New Roman" w:hAnsi="Times New Roman" w:cs="Times New Roman"/>
                <w:b/>
              </w:rPr>
            </w:pPr>
            <w:r w:rsidRPr="00B57138">
              <w:rPr>
                <w:rFonts w:ascii="Times New Roman" w:hAnsi="Times New Roman" w:cs="Times New Roman"/>
                <w:b/>
              </w:rPr>
              <w:t>%</w:t>
            </w:r>
          </w:p>
        </w:tc>
        <w:tc>
          <w:tcPr>
            <w:tcW w:w="1134" w:type="dxa"/>
            <w:vMerge/>
            <w:tcBorders>
              <w:bottom w:val="single" w:sz="4" w:space="0" w:color="auto"/>
            </w:tcBorders>
          </w:tcPr>
          <w:p w14:paraId="24C5068F" w14:textId="77777777" w:rsidR="00E13024" w:rsidRPr="00B57138" w:rsidRDefault="00E13024" w:rsidP="00B57138">
            <w:pPr>
              <w:pStyle w:val="ListParagraph"/>
              <w:ind w:left="0"/>
              <w:jc w:val="center"/>
              <w:rPr>
                <w:rFonts w:ascii="Times New Roman" w:hAnsi="Times New Roman" w:cs="Times New Roman"/>
                <w:b/>
              </w:rPr>
            </w:pPr>
          </w:p>
        </w:tc>
        <w:tc>
          <w:tcPr>
            <w:tcW w:w="709" w:type="dxa"/>
            <w:tcBorders>
              <w:bottom w:val="single" w:sz="4" w:space="0" w:color="auto"/>
            </w:tcBorders>
          </w:tcPr>
          <w:p w14:paraId="54A3E8CA" w14:textId="2A9A9712" w:rsidR="00E13024" w:rsidRPr="00B57138" w:rsidRDefault="00E13024" w:rsidP="00B57138">
            <w:pPr>
              <w:pStyle w:val="ListParagraph"/>
              <w:ind w:left="0"/>
              <w:jc w:val="center"/>
              <w:rPr>
                <w:rFonts w:ascii="Times New Roman" w:hAnsi="Times New Roman" w:cs="Times New Roman"/>
                <w:b/>
              </w:rPr>
            </w:pPr>
            <w:r w:rsidRPr="00B57138">
              <w:rPr>
                <w:rFonts w:ascii="Times New Roman" w:hAnsi="Times New Roman" w:cs="Times New Roman"/>
                <w:b/>
              </w:rPr>
              <w:t>Skor</w:t>
            </w:r>
          </w:p>
        </w:tc>
        <w:tc>
          <w:tcPr>
            <w:tcW w:w="708" w:type="dxa"/>
            <w:tcBorders>
              <w:bottom w:val="single" w:sz="4" w:space="0" w:color="auto"/>
            </w:tcBorders>
          </w:tcPr>
          <w:p w14:paraId="2F266294" w14:textId="7099F890" w:rsidR="00E13024" w:rsidRPr="00B57138" w:rsidRDefault="00E13024" w:rsidP="00B57138">
            <w:pPr>
              <w:pStyle w:val="ListParagraph"/>
              <w:ind w:left="0"/>
              <w:jc w:val="center"/>
              <w:rPr>
                <w:rFonts w:ascii="Times New Roman" w:hAnsi="Times New Roman" w:cs="Times New Roman"/>
                <w:b/>
              </w:rPr>
            </w:pPr>
            <w:r w:rsidRPr="00B57138">
              <w:rPr>
                <w:rFonts w:ascii="Times New Roman" w:hAnsi="Times New Roman" w:cs="Times New Roman"/>
                <w:b/>
              </w:rPr>
              <w:t>%</w:t>
            </w:r>
          </w:p>
        </w:tc>
        <w:tc>
          <w:tcPr>
            <w:tcW w:w="1134" w:type="dxa"/>
            <w:vMerge/>
            <w:tcBorders>
              <w:bottom w:val="single" w:sz="4" w:space="0" w:color="auto"/>
            </w:tcBorders>
          </w:tcPr>
          <w:p w14:paraId="6EA08F65" w14:textId="77777777" w:rsidR="00E13024" w:rsidRPr="00AE4AF2" w:rsidRDefault="00E13024" w:rsidP="00B57138">
            <w:pPr>
              <w:pStyle w:val="ListParagraph"/>
              <w:ind w:left="0"/>
              <w:jc w:val="center"/>
              <w:rPr>
                <w:rFonts w:ascii="Times New Roman" w:hAnsi="Times New Roman" w:cs="Times New Roman"/>
              </w:rPr>
            </w:pPr>
          </w:p>
        </w:tc>
      </w:tr>
      <w:tr w:rsidR="00B57138" w:rsidRPr="00E13024" w14:paraId="45B1F687" w14:textId="77777777" w:rsidTr="00B57138">
        <w:tc>
          <w:tcPr>
            <w:tcW w:w="567" w:type="dxa"/>
            <w:vMerge w:val="restart"/>
            <w:tcBorders>
              <w:top w:val="single" w:sz="4" w:space="0" w:color="auto"/>
            </w:tcBorders>
          </w:tcPr>
          <w:p w14:paraId="08F7B838" w14:textId="778AFDC7" w:rsidR="00AE4AF2" w:rsidRPr="00AE4AF2" w:rsidRDefault="00AE4AF2" w:rsidP="00B57138">
            <w:pPr>
              <w:pStyle w:val="ListParagraph"/>
              <w:ind w:left="0"/>
              <w:jc w:val="center"/>
              <w:rPr>
                <w:rFonts w:ascii="Times New Roman" w:hAnsi="Times New Roman" w:cs="Times New Roman"/>
              </w:rPr>
            </w:pPr>
            <w:r w:rsidRPr="00AE4AF2">
              <w:rPr>
                <w:rFonts w:ascii="Times New Roman" w:hAnsi="Times New Roman" w:cs="Times New Roman"/>
              </w:rPr>
              <w:t>1</w:t>
            </w:r>
          </w:p>
        </w:tc>
        <w:tc>
          <w:tcPr>
            <w:tcW w:w="1276" w:type="dxa"/>
            <w:vMerge w:val="restart"/>
            <w:tcBorders>
              <w:top w:val="single" w:sz="4" w:space="0" w:color="auto"/>
            </w:tcBorders>
          </w:tcPr>
          <w:p w14:paraId="22630374" w14:textId="6B13941B" w:rsidR="00AE4AF2" w:rsidRPr="00AE4AF2" w:rsidRDefault="00AE4AF2" w:rsidP="00B57138">
            <w:pPr>
              <w:pStyle w:val="ListParagraph"/>
              <w:ind w:left="0"/>
              <w:jc w:val="center"/>
              <w:rPr>
                <w:rFonts w:ascii="Times New Roman" w:hAnsi="Times New Roman" w:cs="Times New Roman"/>
              </w:rPr>
            </w:pPr>
            <w:r w:rsidRPr="00AE4AF2">
              <w:rPr>
                <w:rFonts w:ascii="Times New Roman" w:hAnsi="Times New Roman" w:cs="Times New Roman"/>
              </w:rPr>
              <w:t>Pengertian Diabetes Melitus</w:t>
            </w:r>
          </w:p>
        </w:tc>
        <w:tc>
          <w:tcPr>
            <w:tcW w:w="992" w:type="dxa"/>
            <w:tcBorders>
              <w:top w:val="single" w:sz="4" w:space="0" w:color="auto"/>
              <w:bottom w:val="single" w:sz="4" w:space="0" w:color="auto"/>
            </w:tcBorders>
          </w:tcPr>
          <w:p w14:paraId="4B883B14" w14:textId="6DBFB59D" w:rsidR="00AE4AF2" w:rsidRPr="00AE4AF2" w:rsidRDefault="00AE4AF2" w:rsidP="00B57138">
            <w:pPr>
              <w:pStyle w:val="ListParagraph"/>
              <w:ind w:left="0"/>
              <w:jc w:val="center"/>
              <w:rPr>
                <w:rFonts w:ascii="Times New Roman" w:hAnsi="Times New Roman" w:cs="Times New Roman"/>
              </w:rPr>
            </w:pPr>
            <w:r w:rsidRPr="00AE4AF2">
              <w:rPr>
                <w:rFonts w:ascii="Times New Roman" w:hAnsi="Times New Roman" w:cs="Times New Roman"/>
              </w:rPr>
              <w:t>I</w:t>
            </w:r>
            <w:r w:rsidR="003D7267">
              <w:rPr>
                <w:rFonts w:ascii="Times New Roman" w:hAnsi="Times New Roman" w:cs="Times New Roman"/>
              </w:rPr>
              <w:t>tem</w:t>
            </w:r>
            <w:r w:rsidRPr="00AE4AF2">
              <w:rPr>
                <w:rFonts w:ascii="Times New Roman" w:hAnsi="Times New Roman" w:cs="Times New Roman"/>
              </w:rPr>
              <w:t xml:space="preserve"> 1</w:t>
            </w:r>
          </w:p>
        </w:tc>
        <w:tc>
          <w:tcPr>
            <w:tcW w:w="709" w:type="dxa"/>
            <w:tcBorders>
              <w:top w:val="single" w:sz="4" w:space="0" w:color="auto"/>
              <w:bottom w:val="single" w:sz="4" w:space="0" w:color="auto"/>
            </w:tcBorders>
          </w:tcPr>
          <w:p w14:paraId="444F421C" w14:textId="373CE2B2" w:rsidR="00AE4AF2" w:rsidRPr="00AE4AF2" w:rsidRDefault="00AE4AF2" w:rsidP="00B57138">
            <w:pPr>
              <w:pStyle w:val="ListParagraph"/>
              <w:ind w:left="0"/>
              <w:jc w:val="center"/>
              <w:rPr>
                <w:rFonts w:ascii="Times New Roman" w:hAnsi="Times New Roman" w:cs="Times New Roman"/>
              </w:rPr>
            </w:pPr>
            <w:r>
              <w:rPr>
                <w:rFonts w:ascii="Times New Roman" w:hAnsi="Times New Roman" w:cs="Times New Roman"/>
              </w:rPr>
              <w:t>34</w:t>
            </w:r>
          </w:p>
        </w:tc>
        <w:tc>
          <w:tcPr>
            <w:tcW w:w="709" w:type="dxa"/>
            <w:tcBorders>
              <w:top w:val="single" w:sz="4" w:space="0" w:color="auto"/>
              <w:bottom w:val="single" w:sz="4" w:space="0" w:color="auto"/>
            </w:tcBorders>
          </w:tcPr>
          <w:p w14:paraId="2FA80FD4" w14:textId="1042139E" w:rsidR="00AE4AF2" w:rsidRPr="00AE4AF2" w:rsidRDefault="00AE4AF2" w:rsidP="00B57138">
            <w:pPr>
              <w:pStyle w:val="ListParagraph"/>
              <w:ind w:left="0"/>
              <w:jc w:val="center"/>
              <w:rPr>
                <w:rFonts w:ascii="Times New Roman" w:hAnsi="Times New Roman" w:cs="Times New Roman"/>
              </w:rPr>
            </w:pPr>
            <w:r>
              <w:rPr>
                <w:rFonts w:ascii="Times New Roman" w:hAnsi="Times New Roman" w:cs="Times New Roman"/>
              </w:rPr>
              <w:t>100</w:t>
            </w:r>
          </w:p>
        </w:tc>
        <w:tc>
          <w:tcPr>
            <w:tcW w:w="1134" w:type="dxa"/>
            <w:vMerge w:val="restart"/>
            <w:tcBorders>
              <w:top w:val="single" w:sz="4" w:space="0" w:color="auto"/>
            </w:tcBorders>
          </w:tcPr>
          <w:p w14:paraId="59ECC7B4" w14:textId="39F4A150" w:rsidR="00AE4AF2" w:rsidRPr="00AE4AF2" w:rsidRDefault="00AE4AF2" w:rsidP="00B57138">
            <w:pPr>
              <w:pStyle w:val="ListParagraph"/>
              <w:ind w:left="0"/>
              <w:jc w:val="center"/>
              <w:rPr>
                <w:rFonts w:ascii="Times New Roman" w:hAnsi="Times New Roman" w:cs="Times New Roman"/>
              </w:rPr>
            </w:pPr>
            <w:r>
              <w:rPr>
                <w:rFonts w:ascii="Times New Roman" w:hAnsi="Times New Roman" w:cs="Times New Roman"/>
              </w:rPr>
              <w:t>Cukup</w:t>
            </w:r>
          </w:p>
        </w:tc>
        <w:tc>
          <w:tcPr>
            <w:tcW w:w="709" w:type="dxa"/>
            <w:tcBorders>
              <w:top w:val="single" w:sz="4" w:space="0" w:color="auto"/>
              <w:bottom w:val="single" w:sz="4" w:space="0" w:color="auto"/>
            </w:tcBorders>
          </w:tcPr>
          <w:p w14:paraId="5D7401D2" w14:textId="5625ACFB" w:rsidR="00AE4AF2" w:rsidRPr="00AE4AF2" w:rsidRDefault="00AE4AF2" w:rsidP="00B57138">
            <w:pPr>
              <w:pStyle w:val="ListParagraph"/>
              <w:ind w:left="0"/>
              <w:jc w:val="center"/>
              <w:rPr>
                <w:rFonts w:ascii="Times New Roman" w:hAnsi="Times New Roman" w:cs="Times New Roman"/>
              </w:rPr>
            </w:pPr>
            <w:r>
              <w:rPr>
                <w:rFonts w:ascii="Times New Roman" w:hAnsi="Times New Roman" w:cs="Times New Roman"/>
              </w:rPr>
              <w:t>34</w:t>
            </w:r>
          </w:p>
        </w:tc>
        <w:tc>
          <w:tcPr>
            <w:tcW w:w="708" w:type="dxa"/>
            <w:tcBorders>
              <w:top w:val="single" w:sz="4" w:space="0" w:color="auto"/>
              <w:bottom w:val="single" w:sz="4" w:space="0" w:color="auto"/>
            </w:tcBorders>
          </w:tcPr>
          <w:p w14:paraId="4676ABE8" w14:textId="10980AE4" w:rsidR="00AE4AF2" w:rsidRPr="00AE4AF2" w:rsidRDefault="00AE4AF2" w:rsidP="00B57138">
            <w:pPr>
              <w:pStyle w:val="ListParagraph"/>
              <w:ind w:left="0"/>
              <w:jc w:val="center"/>
              <w:rPr>
                <w:rFonts w:ascii="Times New Roman" w:hAnsi="Times New Roman" w:cs="Times New Roman"/>
              </w:rPr>
            </w:pPr>
            <w:r>
              <w:rPr>
                <w:rFonts w:ascii="Times New Roman" w:hAnsi="Times New Roman" w:cs="Times New Roman"/>
              </w:rPr>
              <w:t>100</w:t>
            </w:r>
          </w:p>
        </w:tc>
        <w:tc>
          <w:tcPr>
            <w:tcW w:w="1134" w:type="dxa"/>
            <w:vMerge w:val="restart"/>
            <w:tcBorders>
              <w:top w:val="single" w:sz="4" w:space="0" w:color="auto"/>
            </w:tcBorders>
          </w:tcPr>
          <w:p w14:paraId="51ADBC38" w14:textId="78DD3E05" w:rsidR="00AE4AF2" w:rsidRPr="00AE4AF2" w:rsidRDefault="00AE4AF2" w:rsidP="00B57138">
            <w:pPr>
              <w:pStyle w:val="ListParagraph"/>
              <w:ind w:left="0"/>
              <w:jc w:val="center"/>
              <w:rPr>
                <w:rFonts w:ascii="Times New Roman" w:hAnsi="Times New Roman" w:cs="Times New Roman"/>
              </w:rPr>
            </w:pPr>
            <w:r>
              <w:rPr>
                <w:rFonts w:ascii="Times New Roman" w:hAnsi="Times New Roman" w:cs="Times New Roman"/>
              </w:rPr>
              <w:t>Baik</w:t>
            </w:r>
          </w:p>
        </w:tc>
      </w:tr>
      <w:tr w:rsidR="00B57138" w14:paraId="199D9D94" w14:textId="77777777" w:rsidTr="00B57138">
        <w:tc>
          <w:tcPr>
            <w:tcW w:w="567" w:type="dxa"/>
            <w:vMerge/>
          </w:tcPr>
          <w:p w14:paraId="410BF676" w14:textId="77777777" w:rsidR="00AE4AF2" w:rsidRPr="00AE4AF2" w:rsidRDefault="00AE4AF2" w:rsidP="00B57138">
            <w:pPr>
              <w:pStyle w:val="ListParagraph"/>
              <w:ind w:left="0"/>
              <w:jc w:val="center"/>
              <w:rPr>
                <w:rFonts w:ascii="Times New Roman" w:hAnsi="Times New Roman" w:cs="Times New Roman"/>
              </w:rPr>
            </w:pPr>
          </w:p>
        </w:tc>
        <w:tc>
          <w:tcPr>
            <w:tcW w:w="1276" w:type="dxa"/>
            <w:vMerge/>
          </w:tcPr>
          <w:p w14:paraId="02FAE18A" w14:textId="77777777" w:rsidR="00AE4AF2" w:rsidRPr="00AE4AF2" w:rsidRDefault="00AE4AF2" w:rsidP="00B57138">
            <w:pPr>
              <w:pStyle w:val="ListParagraph"/>
              <w:ind w:left="0"/>
              <w:jc w:val="center"/>
              <w:rPr>
                <w:rFonts w:ascii="Times New Roman" w:hAnsi="Times New Roman" w:cs="Times New Roman"/>
              </w:rPr>
            </w:pPr>
          </w:p>
        </w:tc>
        <w:tc>
          <w:tcPr>
            <w:tcW w:w="992" w:type="dxa"/>
            <w:tcBorders>
              <w:top w:val="single" w:sz="4" w:space="0" w:color="auto"/>
              <w:bottom w:val="single" w:sz="4" w:space="0" w:color="auto"/>
            </w:tcBorders>
          </w:tcPr>
          <w:p w14:paraId="6DAB2859" w14:textId="32154AC0" w:rsidR="00AE4AF2" w:rsidRPr="00AE4AF2" w:rsidRDefault="00AE4AF2" w:rsidP="00B57138">
            <w:pPr>
              <w:pStyle w:val="ListParagraph"/>
              <w:ind w:left="0"/>
              <w:jc w:val="center"/>
              <w:rPr>
                <w:rFonts w:ascii="Times New Roman" w:hAnsi="Times New Roman" w:cs="Times New Roman"/>
              </w:rPr>
            </w:pPr>
            <w:r w:rsidRPr="00AE4AF2">
              <w:rPr>
                <w:rFonts w:ascii="Times New Roman" w:hAnsi="Times New Roman" w:cs="Times New Roman"/>
              </w:rPr>
              <w:t>Item 2</w:t>
            </w:r>
          </w:p>
        </w:tc>
        <w:tc>
          <w:tcPr>
            <w:tcW w:w="709" w:type="dxa"/>
            <w:tcBorders>
              <w:top w:val="single" w:sz="4" w:space="0" w:color="auto"/>
              <w:bottom w:val="single" w:sz="4" w:space="0" w:color="auto"/>
            </w:tcBorders>
          </w:tcPr>
          <w:p w14:paraId="5A37C788" w14:textId="4280AF25" w:rsidR="00AE4AF2" w:rsidRPr="00AE4AF2" w:rsidRDefault="00AE4AF2" w:rsidP="00B57138">
            <w:pPr>
              <w:pStyle w:val="ListParagraph"/>
              <w:ind w:left="0"/>
              <w:jc w:val="center"/>
              <w:rPr>
                <w:rFonts w:ascii="Times New Roman" w:hAnsi="Times New Roman" w:cs="Times New Roman"/>
              </w:rPr>
            </w:pPr>
            <w:r>
              <w:rPr>
                <w:rFonts w:ascii="Times New Roman" w:hAnsi="Times New Roman" w:cs="Times New Roman"/>
              </w:rPr>
              <w:t>31</w:t>
            </w:r>
          </w:p>
        </w:tc>
        <w:tc>
          <w:tcPr>
            <w:tcW w:w="709" w:type="dxa"/>
            <w:tcBorders>
              <w:top w:val="single" w:sz="4" w:space="0" w:color="auto"/>
              <w:bottom w:val="single" w:sz="4" w:space="0" w:color="auto"/>
            </w:tcBorders>
          </w:tcPr>
          <w:p w14:paraId="28EE9E13" w14:textId="4B13F8E9" w:rsidR="00AE4AF2" w:rsidRPr="00AE4AF2" w:rsidRDefault="00AE4AF2" w:rsidP="00B57138">
            <w:pPr>
              <w:pStyle w:val="ListParagraph"/>
              <w:ind w:left="0"/>
              <w:jc w:val="center"/>
              <w:rPr>
                <w:rFonts w:ascii="Times New Roman" w:hAnsi="Times New Roman" w:cs="Times New Roman"/>
              </w:rPr>
            </w:pPr>
            <w:r>
              <w:rPr>
                <w:rFonts w:ascii="Times New Roman" w:hAnsi="Times New Roman" w:cs="Times New Roman"/>
              </w:rPr>
              <w:t>91,2</w:t>
            </w:r>
          </w:p>
        </w:tc>
        <w:tc>
          <w:tcPr>
            <w:tcW w:w="1134" w:type="dxa"/>
            <w:vMerge/>
          </w:tcPr>
          <w:p w14:paraId="449E7003" w14:textId="77777777" w:rsidR="00AE4AF2" w:rsidRPr="00AE4AF2" w:rsidRDefault="00AE4AF2" w:rsidP="00B57138">
            <w:pPr>
              <w:pStyle w:val="ListParagraph"/>
              <w:ind w:left="0"/>
              <w:jc w:val="center"/>
              <w:rPr>
                <w:rFonts w:ascii="Times New Roman" w:hAnsi="Times New Roman" w:cs="Times New Roman"/>
              </w:rPr>
            </w:pPr>
          </w:p>
        </w:tc>
        <w:tc>
          <w:tcPr>
            <w:tcW w:w="709" w:type="dxa"/>
            <w:tcBorders>
              <w:top w:val="single" w:sz="4" w:space="0" w:color="auto"/>
              <w:bottom w:val="single" w:sz="4" w:space="0" w:color="auto"/>
            </w:tcBorders>
          </w:tcPr>
          <w:p w14:paraId="6533076E" w14:textId="42B0F270" w:rsidR="00AE4AF2" w:rsidRPr="00AE4AF2" w:rsidRDefault="00AE4AF2" w:rsidP="00B57138">
            <w:pPr>
              <w:pStyle w:val="ListParagraph"/>
              <w:ind w:left="0"/>
              <w:jc w:val="center"/>
              <w:rPr>
                <w:rFonts w:ascii="Times New Roman" w:hAnsi="Times New Roman" w:cs="Times New Roman"/>
              </w:rPr>
            </w:pPr>
            <w:r>
              <w:rPr>
                <w:rFonts w:ascii="Times New Roman" w:hAnsi="Times New Roman" w:cs="Times New Roman"/>
              </w:rPr>
              <w:t>33</w:t>
            </w:r>
          </w:p>
        </w:tc>
        <w:tc>
          <w:tcPr>
            <w:tcW w:w="708" w:type="dxa"/>
            <w:tcBorders>
              <w:top w:val="single" w:sz="4" w:space="0" w:color="auto"/>
              <w:bottom w:val="single" w:sz="4" w:space="0" w:color="auto"/>
            </w:tcBorders>
          </w:tcPr>
          <w:p w14:paraId="71B10091" w14:textId="2D565C31" w:rsidR="00AE4AF2" w:rsidRPr="00AE4AF2" w:rsidRDefault="00AE4AF2" w:rsidP="00B57138">
            <w:pPr>
              <w:pStyle w:val="ListParagraph"/>
              <w:ind w:left="0"/>
              <w:jc w:val="center"/>
              <w:rPr>
                <w:rFonts w:ascii="Times New Roman" w:hAnsi="Times New Roman" w:cs="Times New Roman"/>
              </w:rPr>
            </w:pPr>
            <w:r>
              <w:rPr>
                <w:rFonts w:ascii="Times New Roman" w:hAnsi="Times New Roman" w:cs="Times New Roman"/>
              </w:rPr>
              <w:t>97</w:t>
            </w:r>
          </w:p>
        </w:tc>
        <w:tc>
          <w:tcPr>
            <w:tcW w:w="1134" w:type="dxa"/>
            <w:vMerge/>
          </w:tcPr>
          <w:p w14:paraId="2E6FB350" w14:textId="77777777" w:rsidR="00AE4AF2" w:rsidRPr="00AE4AF2" w:rsidRDefault="00AE4AF2" w:rsidP="00B57138">
            <w:pPr>
              <w:pStyle w:val="ListParagraph"/>
              <w:ind w:left="0"/>
              <w:jc w:val="center"/>
              <w:rPr>
                <w:rFonts w:ascii="Times New Roman" w:hAnsi="Times New Roman" w:cs="Times New Roman"/>
              </w:rPr>
            </w:pPr>
          </w:p>
        </w:tc>
      </w:tr>
      <w:tr w:rsidR="00B57138" w14:paraId="5B9E0F0A" w14:textId="77777777" w:rsidTr="00B57138">
        <w:tc>
          <w:tcPr>
            <w:tcW w:w="567" w:type="dxa"/>
            <w:vMerge/>
          </w:tcPr>
          <w:p w14:paraId="61E06C9A" w14:textId="77777777" w:rsidR="00AE4AF2" w:rsidRPr="00AE4AF2" w:rsidRDefault="00AE4AF2" w:rsidP="00B57138">
            <w:pPr>
              <w:pStyle w:val="ListParagraph"/>
              <w:ind w:left="0"/>
              <w:jc w:val="center"/>
              <w:rPr>
                <w:rFonts w:ascii="Times New Roman" w:hAnsi="Times New Roman" w:cs="Times New Roman"/>
              </w:rPr>
            </w:pPr>
          </w:p>
        </w:tc>
        <w:tc>
          <w:tcPr>
            <w:tcW w:w="1276" w:type="dxa"/>
            <w:vMerge/>
          </w:tcPr>
          <w:p w14:paraId="79B3450E" w14:textId="77777777" w:rsidR="00AE4AF2" w:rsidRPr="00AE4AF2" w:rsidRDefault="00AE4AF2" w:rsidP="00B57138">
            <w:pPr>
              <w:pStyle w:val="ListParagraph"/>
              <w:ind w:left="0"/>
              <w:jc w:val="center"/>
              <w:rPr>
                <w:rFonts w:ascii="Times New Roman" w:hAnsi="Times New Roman" w:cs="Times New Roman"/>
              </w:rPr>
            </w:pPr>
          </w:p>
        </w:tc>
        <w:tc>
          <w:tcPr>
            <w:tcW w:w="992" w:type="dxa"/>
            <w:tcBorders>
              <w:top w:val="single" w:sz="4" w:space="0" w:color="auto"/>
              <w:bottom w:val="single" w:sz="4" w:space="0" w:color="auto"/>
            </w:tcBorders>
          </w:tcPr>
          <w:p w14:paraId="6D6D269D" w14:textId="28FF4F00" w:rsidR="00AE4AF2" w:rsidRPr="00AE4AF2" w:rsidRDefault="00AE4AF2" w:rsidP="00B57138">
            <w:pPr>
              <w:pStyle w:val="ListParagraph"/>
              <w:ind w:left="0"/>
              <w:jc w:val="center"/>
              <w:rPr>
                <w:rFonts w:ascii="Times New Roman" w:hAnsi="Times New Roman" w:cs="Times New Roman"/>
              </w:rPr>
            </w:pPr>
            <w:r w:rsidRPr="00AE4AF2">
              <w:rPr>
                <w:rFonts w:ascii="Times New Roman" w:hAnsi="Times New Roman" w:cs="Times New Roman"/>
              </w:rPr>
              <w:t>Item 3</w:t>
            </w:r>
          </w:p>
        </w:tc>
        <w:tc>
          <w:tcPr>
            <w:tcW w:w="709" w:type="dxa"/>
            <w:tcBorders>
              <w:top w:val="single" w:sz="4" w:space="0" w:color="auto"/>
              <w:bottom w:val="single" w:sz="4" w:space="0" w:color="auto"/>
            </w:tcBorders>
          </w:tcPr>
          <w:p w14:paraId="0F6F50E5" w14:textId="7362C673" w:rsidR="00AE4AF2" w:rsidRPr="00AE4AF2" w:rsidRDefault="00AE4AF2" w:rsidP="00B57138">
            <w:pPr>
              <w:pStyle w:val="ListParagraph"/>
              <w:ind w:left="0"/>
              <w:jc w:val="center"/>
              <w:rPr>
                <w:rFonts w:ascii="Times New Roman" w:hAnsi="Times New Roman" w:cs="Times New Roman"/>
              </w:rPr>
            </w:pPr>
            <w:r>
              <w:rPr>
                <w:rFonts w:ascii="Times New Roman" w:hAnsi="Times New Roman" w:cs="Times New Roman"/>
              </w:rPr>
              <w:t>20</w:t>
            </w:r>
          </w:p>
        </w:tc>
        <w:tc>
          <w:tcPr>
            <w:tcW w:w="709" w:type="dxa"/>
            <w:tcBorders>
              <w:top w:val="single" w:sz="4" w:space="0" w:color="auto"/>
              <w:bottom w:val="single" w:sz="4" w:space="0" w:color="auto"/>
            </w:tcBorders>
          </w:tcPr>
          <w:p w14:paraId="3C7F1E69" w14:textId="30B0E054" w:rsidR="00AE4AF2" w:rsidRPr="00AE4AF2" w:rsidRDefault="00AE4AF2" w:rsidP="00B57138">
            <w:pPr>
              <w:pStyle w:val="ListParagraph"/>
              <w:ind w:left="0"/>
              <w:jc w:val="center"/>
              <w:rPr>
                <w:rFonts w:ascii="Times New Roman" w:hAnsi="Times New Roman" w:cs="Times New Roman"/>
              </w:rPr>
            </w:pPr>
            <w:r>
              <w:rPr>
                <w:rFonts w:ascii="Times New Roman" w:hAnsi="Times New Roman" w:cs="Times New Roman"/>
              </w:rPr>
              <w:t>58,8</w:t>
            </w:r>
          </w:p>
        </w:tc>
        <w:tc>
          <w:tcPr>
            <w:tcW w:w="1134" w:type="dxa"/>
            <w:vMerge/>
          </w:tcPr>
          <w:p w14:paraId="4FE79934" w14:textId="77777777" w:rsidR="00AE4AF2" w:rsidRPr="00AE4AF2" w:rsidRDefault="00AE4AF2" w:rsidP="00B57138">
            <w:pPr>
              <w:pStyle w:val="ListParagraph"/>
              <w:ind w:left="0"/>
              <w:jc w:val="center"/>
              <w:rPr>
                <w:rFonts w:ascii="Times New Roman" w:hAnsi="Times New Roman" w:cs="Times New Roman"/>
              </w:rPr>
            </w:pPr>
          </w:p>
        </w:tc>
        <w:tc>
          <w:tcPr>
            <w:tcW w:w="709" w:type="dxa"/>
            <w:tcBorders>
              <w:top w:val="single" w:sz="4" w:space="0" w:color="auto"/>
              <w:bottom w:val="single" w:sz="4" w:space="0" w:color="auto"/>
            </w:tcBorders>
          </w:tcPr>
          <w:p w14:paraId="73BE64FA" w14:textId="66ABBE2E" w:rsidR="00AE4AF2" w:rsidRPr="00AE4AF2" w:rsidRDefault="00AE4AF2" w:rsidP="00B57138">
            <w:pPr>
              <w:pStyle w:val="ListParagraph"/>
              <w:ind w:left="0"/>
              <w:jc w:val="center"/>
              <w:rPr>
                <w:rFonts w:ascii="Times New Roman" w:hAnsi="Times New Roman" w:cs="Times New Roman"/>
              </w:rPr>
            </w:pPr>
            <w:r>
              <w:rPr>
                <w:rFonts w:ascii="Times New Roman" w:hAnsi="Times New Roman" w:cs="Times New Roman"/>
              </w:rPr>
              <w:t>27</w:t>
            </w:r>
          </w:p>
        </w:tc>
        <w:tc>
          <w:tcPr>
            <w:tcW w:w="708" w:type="dxa"/>
            <w:tcBorders>
              <w:top w:val="single" w:sz="4" w:space="0" w:color="auto"/>
              <w:bottom w:val="single" w:sz="4" w:space="0" w:color="auto"/>
            </w:tcBorders>
          </w:tcPr>
          <w:p w14:paraId="6A34CBEB" w14:textId="6CF7C801" w:rsidR="00AE4AF2" w:rsidRPr="00AE4AF2" w:rsidRDefault="00AE4AF2" w:rsidP="00B57138">
            <w:pPr>
              <w:pStyle w:val="ListParagraph"/>
              <w:ind w:left="0"/>
              <w:jc w:val="center"/>
              <w:rPr>
                <w:rFonts w:ascii="Times New Roman" w:hAnsi="Times New Roman" w:cs="Times New Roman"/>
              </w:rPr>
            </w:pPr>
            <w:r>
              <w:rPr>
                <w:rFonts w:ascii="Times New Roman" w:hAnsi="Times New Roman" w:cs="Times New Roman"/>
              </w:rPr>
              <w:t>79,4</w:t>
            </w:r>
          </w:p>
        </w:tc>
        <w:tc>
          <w:tcPr>
            <w:tcW w:w="1134" w:type="dxa"/>
            <w:vMerge/>
          </w:tcPr>
          <w:p w14:paraId="067FF561" w14:textId="77777777" w:rsidR="00AE4AF2" w:rsidRPr="00AE4AF2" w:rsidRDefault="00AE4AF2" w:rsidP="00B57138">
            <w:pPr>
              <w:pStyle w:val="ListParagraph"/>
              <w:ind w:left="0"/>
              <w:jc w:val="center"/>
              <w:rPr>
                <w:rFonts w:ascii="Times New Roman" w:hAnsi="Times New Roman" w:cs="Times New Roman"/>
              </w:rPr>
            </w:pPr>
          </w:p>
        </w:tc>
      </w:tr>
      <w:tr w:rsidR="00B57138" w14:paraId="1A574142" w14:textId="77777777" w:rsidTr="00B57138">
        <w:tc>
          <w:tcPr>
            <w:tcW w:w="567" w:type="dxa"/>
            <w:vMerge/>
          </w:tcPr>
          <w:p w14:paraId="41F40FEC" w14:textId="77777777" w:rsidR="00AE4AF2" w:rsidRPr="00AE4AF2" w:rsidRDefault="00AE4AF2" w:rsidP="00B57138">
            <w:pPr>
              <w:pStyle w:val="ListParagraph"/>
              <w:ind w:left="0"/>
              <w:jc w:val="center"/>
              <w:rPr>
                <w:rFonts w:ascii="Times New Roman" w:hAnsi="Times New Roman" w:cs="Times New Roman"/>
              </w:rPr>
            </w:pPr>
          </w:p>
        </w:tc>
        <w:tc>
          <w:tcPr>
            <w:tcW w:w="1276" w:type="dxa"/>
            <w:vMerge/>
          </w:tcPr>
          <w:p w14:paraId="4B13AB2C" w14:textId="77777777" w:rsidR="00AE4AF2" w:rsidRPr="00AE4AF2" w:rsidRDefault="00AE4AF2" w:rsidP="00B57138">
            <w:pPr>
              <w:pStyle w:val="ListParagraph"/>
              <w:ind w:left="0"/>
              <w:jc w:val="center"/>
              <w:rPr>
                <w:rFonts w:ascii="Times New Roman" w:hAnsi="Times New Roman" w:cs="Times New Roman"/>
              </w:rPr>
            </w:pPr>
          </w:p>
        </w:tc>
        <w:tc>
          <w:tcPr>
            <w:tcW w:w="992" w:type="dxa"/>
            <w:tcBorders>
              <w:top w:val="single" w:sz="4" w:space="0" w:color="auto"/>
              <w:bottom w:val="single" w:sz="4" w:space="0" w:color="auto"/>
            </w:tcBorders>
          </w:tcPr>
          <w:p w14:paraId="4C9A9A0A" w14:textId="6561018D" w:rsidR="00AE4AF2" w:rsidRPr="00AE4AF2" w:rsidRDefault="00AE4AF2" w:rsidP="00B57138">
            <w:pPr>
              <w:pStyle w:val="ListParagraph"/>
              <w:ind w:left="0"/>
              <w:jc w:val="center"/>
              <w:rPr>
                <w:rFonts w:ascii="Times New Roman" w:hAnsi="Times New Roman" w:cs="Times New Roman"/>
              </w:rPr>
            </w:pPr>
            <w:r w:rsidRPr="00AE4AF2">
              <w:rPr>
                <w:rFonts w:ascii="Times New Roman" w:hAnsi="Times New Roman" w:cs="Times New Roman"/>
              </w:rPr>
              <w:t>Item 4</w:t>
            </w:r>
          </w:p>
        </w:tc>
        <w:tc>
          <w:tcPr>
            <w:tcW w:w="709" w:type="dxa"/>
            <w:tcBorders>
              <w:top w:val="single" w:sz="4" w:space="0" w:color="auto"/>
              <w:bottom w:val="single" w:sz="4" w:space="0" w:color="auto"/>
            </w:tcBorders>
          </w:tcPr>
          <w:p w14:paraId="6214506A" w14:textId="2D8C37E2" w:rsidR="00AE4AF2" w:rsidRPr="00AE4AF2" w:rsidRDefault="00AE4AF2" w:rsidP="00B57138">
            <w:pPr>
              <w:pStyle w:val="ListParagraph"/>
              <w:ind w:left="0"/>
              <w:jc w:val="center"/>
              <w:rPr>
                <w:rFonts w:ascii="Times New Roman" w:hAnsi="Times New Roman" w:cs="Times New Roman"/>
              </w:rPr>
            </w:pPr>
            <w:r>
              <w:rPr>
                <w:rFonts w:ascii="Times New Roman" w:hAnsi="Times New Roman" w:cs="Times New Roman"/>
              </w:rPr>
              <w:t>25</w:t>
            </w:r>
          </w:p>
        </w:tc>
        <w:tc>
          <w:tcPr>
            <w:tcW w:w="709" w:type="dxa"/>
            <w:tcBorders>
              <w:top w:val="single" w:sz="4" w:space="0" w:color="auto"/>
              <w:bottom w:val="single" w:sz="4" w:space="0" w:color="auto"/>
            </w:tcBorders>
          </w:tcPr>
          <w:p w14:paraId="405DEA18" w14:textId="7608D51E" w:rsidR="00AE4AF2" w:rsidRPr="00AE4AF2" w:rsidRDefault="00AE4AF2" w:rsidP="00B57138">
            <w:pPr>
              <w:pStyle w:val="ListParagraph"/>
              <w:ind w:left="0"/>
              <w:jc w:val="center"/>
              <w:rPr>
                <w:rFonts w:ascii="Times New Roman" w:hAnsi="Times New Roman" w:cs="Times New Roman"/>
              </w:rPr>
            </w:pPr>
            <w:r>
              <w:rPr>
                <w:rFonts w:ascii="Times New Roman" w:hAnsi="Times New Roman" w:cs="Times New Roman"/>
              </w:rPr>
              <w:t>73,5</w:t>
            </w:r>
          </w:p>
        </w:tc>
        <w:tc>
          <w:tcPr>
            <w:tcW w:w="1134" w:type="dxa"/>
            <w:vMerge/>
          </w:tcPr>
          <w:p w14:paraId="62C3C17B" w14:textId="77777777" w:rsidR="00AE4AF2" w:rsidRPr="00AE4AF2" w:rsidRDefault="00AE4AF2" w:rsidP="00B57138">
            <w:pPr>
              <w:pStyle w:val="ListParagraph"/>
              <w:ind w:left="0"/>
              <w:jc w:val="center"/>
              <w:rPr>
                <w:rFonts w:ascii="Times New Roman" w:hAnsi="Times New Roman" w:cs="Times New Roman"/>
              </w:rPr>
            </w:pPr>
          </w:p>
        </w:tc>
        <w:tc>
          <w:tcPr>
            <w:tcW w:w="709" w:type="dxa"/>
            <w:tcBorders>
              <w:top w:val="single" w:sz="4" w:space="0" w:color="auto"/>
              <w:bottom w:val="single" w:sz="4" w:space="0" w:color="auto"/>
            </w:tcBorders>
          </w:tcPr>
          <w:p w14:paraId="6DEA70A9" w14:textId="0E577095" w:rsidR="00AE4AF2" w:rsidRPr="00AE4AF2" w:rsidRDefault="00AE4AF2" w:rsidP="00B57138">
            <w:pPr>
              <w:pStyle w:val="ListParagraph"/>
              <w:ind w:left="0"/>
              <w:jc w:val="center"/>
              <w:rPr>
                <w:rFonts w:ascii="Times New Roman" w:hAnsi="Times New Roman" w:cs="Times New Roman"/>
              </w:rPr>
            </w:pPr>
            <w:r>
              <w:rPr>
                <w:rFonts w:ascii="Times New Roman" w:hAnsi="Times New Roman" w:cs="Times New Roman"/>
              </w:rPr>
              <w:t>28</w:t>
            </w:r>
          </w:p>
        </w:tc>
        <w:tc>
          <w:tcPr>
            <w:tcW w:w="708" w:type="dxa"/>
            <w:tcBorders>
              <w:top w:val="single" w:sz="4" w:space="0" w:color="auto"/>
              <w:bottom w:val="single" w:sz="4" w:space="0" w:color="auto"/>
            </w:tcBorders>
          </w:tcPr>
          <w:p w14:paraId="55F0EA58" w14:textId="4B591C07" w:rsidR="00AE4AF2" w:rsidRPr="00AE4AF2" w:rsidRDefault="00AE4AF2" w:rsidP="00B57138">
            <w:pPr>
              <w:pStyle w:val="ListParagraph"/>
              <w:ind w:left="0"/>
              <w:jc w:val="center"/>
              <w:rPr>
                <w:rFonts w:ascii="Times New Roman" w:hAnsi="Times New Roman" w:cs="Times New Roman"/>
              </w:rPr>
            </w:pPr>
            <w:r>
              <w:rPr>
                <w:rFonts w:ascii="Times New Roman" w:hAnsi="Times New Roman" w:cs="Times New Roman"/>
              </w:rPr>
              <w:t>82,4</w:t>
            </w:r>
          </w:p>
        </w:tc>
        <w:tc>
          <w:tcPr>
            <w:tcW w:w="1134" w:type="dxa"/>
            <w:vMerge/>
          </w:tcPr>
          <w:p w14:paraId="165B21D7" w14:textId="77777777" w:rsidR="00AE4AF2" w:rsidRPr="00AE4AF2" w:rsidRDefault="00AE4AF2" w:rsidP="00B57138">
            <w:pPr>
              <w:pStyle w:val="ListParagraph"/>
              <w:ind w:left="0"/>
              <w:jc w:val="center"/>
              <w:rPr>
                <w:rFonts w:ascii="Times New Roman" w:hAnsi="Times New Roman" w:cs="Times New Roman"/>
              </w:rPr>
            </w:pPr>
          </w:p>
        </w:tc>
      </w:tr>
      <w:tr w:rsidR="00B57138" w14:paraId="2B4C03BB" w14:textId="77777777" w:rsidTr="00B57138">
        <w:tc>
          <w:tcPr>
            <w:tcW w:w="567" w:type="dxa"/>
            <w:vMerge/>
          </w:tcPr>
          <w:p w14:paraId="3A653FA9" w14:textId="77777777" w:rsidR="00AE4AF2" w:rsidRPr="00AE4AF2" w:rsidRDefault="00AE4AF2" w:rsidP="00B57138">
            <w:pPr>
              <w:pStyle w:val="ListParagraph"/>
              <w:ind w:left="0"/>
              <w:jc w:val="center"/>
              <w:rPr>
                <w:rFonts w:ascii="Times New Roman" w:hAnsi="Times New Roman" w:cs="Times New Roman"/>
              </w:rPr>
            </w:pPr>
          </w:p>
        </w:tc>
        <w:tc>
          <w:tcPr>
            <w:tcW w:w="1276" w:type="dxa"/>
            <w:vMerge/>
            <w:tcBorders>
              <w:bottom w:val="single" w:sz="4" w:space="0" w:color="auto"/>
            </w:tcBorders>
          </w:tcPr>
          <w:p w14:paraId="59481733" w14:textId="77777777" w:rsidR="00AE4AF2" w:rsidRPr="00AE4AF2" w:rsidRDefault="00AE4AF2" w:rsidP="00B57138">
            <w:pPr>
              <w:pStyle w:val="ListParagraph"/>
              <w:ind w:left="0"/>
              <w:jc w:val="center"/>
              <w:rPr>
                <w:rFonts w:ascii="Times New Roman" w:hAnsi="Times New Roman" w:cs="Times New Roman"/>
              </w:rPr>
            </w:pPr>
          </w:p>
        </w:tc>
        <w:tc>
          <w:tcPr>
            <w:tcW w:w="992" w:type="dxa"/>
            <w:tcBorders>
              <w:top w:val="single" w:sz="4" w:space="0" w:color="auto"/>
              <w:bottom w:val="single" w:sz="4" w:space="0" w:color="auto"/>
            </w:tcBorders>
          </w:tcPr>
          <w:p w14:paraId="3DAEF371" w14:textId="77D662E3" w:rsidR="00AE4AF2" w:rsidRPr="00AE4AF2" w:rsidRDefault="00AE4AF2" w:rsidP="00B57138">
            <w:pPr>
              <w:pStyle w:val="ListParagraph"/>
              <w:ind w:left="0"/>
              <w:jc w:val="center"/>
              <w:rPr>
                <w:rFonts w:ascii="Times New Roman" w:hAnsi="Times New Roman" w:cs="Times New Roman"/>
              </w:rPr>
            </w:pPr>
            <w:r w:rsidRPr="00AE4AF2">
              <w:rPr>
                <w:rFonts w:ascii="Times New Roman" w:hAnsi="Times New Roman" w:cs="Times New Roman"/>
              </w:rPr>
              <w:t>Item 5</w:t>
            </w:r>
          </w:p>
        </w:tc>
        <w:tc>
          <w:tcPr>
            <w:tcW w:w="709" w:type="dxa"/>
            <w:tcBorders>
              <w:top w:val="single" w:sz="4" w:space="0" w:color="auto"/>
              <w:bottom w:val="single" w:sz="4" w:space="0" w:color="auto"/>
            </w:tcBorders>
          </w:tcPr>
          <w:p w14:paraId="7BBE0FD0" w14:textId="3B367706" w:rsidR="00AE4AF2" w:rsidRPr="00AE4AF2" w:rsidRDefault="00AE4AF2" w:rsidP="00B57138">
            <w:pPr>
              <w:pStyle w:val="ListParagraph"/>
              <w:ind w:left="0"/>
              <w:jc w:val="center"/>
              <w:rPr>
                <w:rFonts w:ascii="Times New Roman" w:hAnsi="Times New Roman" w:cs="Times New Roman"/>
              </w:rPr>
            </w:pPr>
            <w:r>
              <w:rPr>
                <w:rFonts w:ascii="Times New Roman" w:hAnsi="Times New Roman" w:cs="Times New Roman"/>
              </w:rPr>
              <w:t>17</w:t>
            </w:r>
          </w:p>
        </w:tc>
        <w:tc>
          <w:tcPr>
            <w:tcW w:w="709" w:type="dxa"/>
            <w:tcBorders>
              <w:top w:val="single" w:sz="4" w:space="0" w:color="auto"/>
              <w:bottom w:val="single" w:sz="4" w:space="0" w:color="auto"/>
            </w:tcBorders>
          </w:tcPr>
          <w:p w14:paraId="45718FA1" w14:textId="23797998" w:rsidR="00AE4AF2" w:rsidRPr="00AE4AF2" w:rsidRDefault="00AE4AF2" w:rsidP="00B57138">
            <w:pPr>
              <w:pStyle w:val="ListParagraph"/>
              <w:ind w:left="0"/>
              <w:jc w:val="center"/>
              <w:rPr>
                <w:rFonts w:ascii="Times New Roman" w:hAnsi="Times New Roman" w:cs="Times New Roman"/>
              </w:rPr>
            </w:pPr>
            <w:r>
              <w:rPr>
                <w:rFonts w:ascii="Times New Roman" w:hAnsi="Times New Roman" w:cs="Times New Roman"/>
              </w:rPr>
              <w:t>50</w:t>
            </w:r>
          </w:p>
        </w:tc>
        <w:tc>
          <w:tcPr>
            <w:tcW w:w="1134" w:type="dxa"/>
            <w:vMerge/>
          </w:tcPr>
          <w:p w14:paraId="2EAD7CB2" w14:textId="77777777" w:rsidR="00AE4AF2" w:rsidRPr="00AE4AF2" w:rsidRDefault="00AE4AF2" w:rsidP="00B57138">
            <w:pPr>
              <w:pStyle w:val="ListParagraph"/>
              <w:ind w:left="0"/>
              <w:jc w:val="center"/>
              <w:rPr>
                <w:rFonts w:ascii="Times New Roman" w:hAnsi="Times New Roman" w:cs="Times New Roman"/>
              </w:rPr>
            </w:pPr>
          </w:p>
        </w:tc>
        <w:tc>
          <w:tcPr>
            <w:tcW w:w="709" w:type="dxa"/>
            <w:tcBorders>
              <w:top w:val="single" w:sz="4" w:space="0" w:color="auto"/>
              <w:bottom w:val="single" w:sz="4" w:space="0" w:color="auto"/>
            </w:tcBorders>
          </w:tcPr>
          <w:p w14:paraId="309FF113" w14:textId="0980CF85" w:rsidR="00AE4AF2" w:rsidRPr="00AE4AF2" w:rsidRDefault="00AE4AF2" w:rsidP="00B57138">
            <w:pPr>
              <w:pStyle w:val="ListParagraph"/>
              <w:ind w:left="0"/>
              <w:jc w:val="center"/>
              <w:rPr>
                <w:rFonts w:ascii="Times New Roman" w:hAnsi="Times New Roman" w:cs="Times New Roman"/>
              </w:rPr>
            </w:pPr>
            <w:r>
              <w:rPr>
                <w:rFonts w:ascii="Times New Roman" w:hAnsi="Times New Roman" w:cs="Times New Roman"/>
              </w:rPr>
              <w:t>23</w:t>
            </w:r>
          </w:p>
        </w:tc>
        <w:tc>
          <w:tcPr>
            <w:tcW w:w="708" w:type="dxa"/>
            <w:tcBorders>
              <w:top w:val="single" w:sz="4" w:space="0" w:color="auto"/>
              <w:bottom w:val="single" w:sz="4" w:space="0" w:color="auto"/>
            </w:tcBorders>
          </w:tcPr>
          <w:p w14:paraId="02F03ABA" w14:textId="5AA13C5A" w:rsidR="00AE4AF2" w:rsidRPr="00AE4AF2" w:rsidRDefault="00AE4AF2" w:rsidP="00B57138">
            <w:pPr>
              <w:pStyle w:val="ListParagraph"/>
              <w:ind w:left="0"/>
              <w:jc w:val="center"/>
              <w:rPr>
                <w:rFonts w:ascii="Times New Roman" w:hAnsi="Times New Roman" w:cs="Times New Roman"/>
              </w:rPr>
            </w:pPr>
            <w:r>
              <w:rPr>
                <w:rFonts w:ascii="Times New Roman" w:hAnsi="Times New Roman" w:cs="Times New Roman"/>
              </w:rPr>
              <w:t>67,6</w:t>
            </w:r>
          </w:p>
        </w:tc>
        <w:tc>
          <w:tcPr>
            <w:tcW w:w="1134" w:type="dxa"/>
            <w:vMerge/>
          </w:tcPr>
          <w:p w14:paraId="5509965C" w14:textId="77777777" w:rsidR="00AE4AF2" w:rsidRPr="00AE4AF2" w:rsidRDefault="00AE4AF2" w:rsidP="00B57138">
            <w:pPr>
              <w:pStyle w:val="ListParagraph"/>
              <w:ind w:left="0"/>
              <w:jc w:val="center"/>
              <w:rPr>
                <w:rFonts w:ascii="Times New Roman" w:hAnsi="Times New Roman" w:cs="Times New Roman"/>
              </w:rPr>
            </w:pPr>
          </w:p>
        </w:tc>
      </w:tr>
      <w:tr w:rsidR="00B57138" w14:paraId="02EFB9D1" w14:textId="77777777" w:rsidTr="00B57138">
        <w:tc>
          <w:tcPr>
            <w:tcW w:w="567" w:type="dxa"/>
            <w:vMerge/>
            <w:tcBorders>
              <w:bottom w:val="single" w:sz="4" w:space="0" w:color="auto"/>
            </w:tcBorders>
          </w:tcPr>
          <w:p w14:paraId="6FC8150F" w14:textId="77777777" w:rsidR="00AE4AF2" w:rsidRPr="00AE4AF2" w:rsidRDefault="00AE4AF2" w:rsidP="00B57138">
            <w:pPr>
              <w:pStyle w:val="ListParagraph"/>
              <w:ind w:left="0"/>
              <w:jc w:val="center"/>
              <w:rPr>
                <w:rFonts w:ascii="Times New Roman" w:hAnsi="Times New Roman" w:cs="Times New Roman"/>
              </w:rPr>
            </w:pPr>
          </w:p>
        </w:tc>
        <w:tc>
          <w:tcPr>
            <w:tcW w:w="2268" w:type="dxa"/>
            <w:gridSpan w:val="2"/>
          </w:tcPr>
          <w:p w14:paraId="56561E6F" w14:textId="7695302B" w:rsidR="00AE4AF2" w:rsidRPr="00B57138" w:rsidRDefault="00AE4AF2" w:rsidP="00B57138">
            <w:pPr>
              <w:pStyle w:val="ListParagraph"/>
              <w:ind w:left="0"/>
              <w:jc w:val="center"/>
              <w:rPr>
                <w:rFonts w:ascii="Times New Roman" w:hAnsi="Times New Roman" w:cs="Times New Roman"/>
                <w:b/>
              </w:rPr>
            </w:pPr>
            <w:r w:rsidRPr="00B57138">
              <w:rPr>
                <w:rFonts w:ascii="Times New Roman" w:hAnsi="Times New Roman" w:cs="Times New Roman"/>
                <w:b/>
              </w:rPr>
              <w:t>Rata – rata</w:t>
            </w:r>
          </w:p>
        </w:tc>
        <w:tc>
          <w:tcPr>
            <w:tcW w:w="709" w:type="dxa"/>
            <w:tcBorders>
              <w:top w:val="single" w:sz="4" w:space="0" w:color="auto"/>
              <w:bottom w:val="single" w:sz="4" w:space="0" w:color="auto"/>
            </w:tcBorders>
          </w:tcPr>
          <w:p w14:paraId="40DA7F03" w14:textId="5465DBE7" w:rsidR="00AE4AF2" w:rsidRPr="00B57138" w:rsidRDefault="00AE4AF2" w:rsidP="00B57138">
            <w:pPr>
              <w:pStyle w:val="ListParagraph"/>
              <w:ind w:left="0"/>
              <w:jc w:val="center"/>
              <w:rPr>
                <w:rFonts w:ascii="Times New Roman" w:hAnsi="Times New Roman" w:cs="Times New Roman"/>
                <w:b/>
              </w:rPr>
            </w:pPr>
            <w:r w:rsidRPr="00B57138">
              <w:rPr>
                <w:rFonts w:ascii="Times New Roman" w:hAnsi="Times New Roman" w:cs="Times New Roman"/>
                <w:b/>
              </w:rPr>
              <w:t>25,4</w:t>
            </w:r>
          </w:p>
        </w:tc>
        <w:tc>
          <w:tcPr>
            <w:tcW w:w="709" w:type="dxa"/>
            <w:tcBorders>
              <w:top w:val="single" w:sz="4" w:space="0" w:color="auto"/>
              <w:bottom w:val="single" w:sz="4" w:space="0" w:color="auto"/>
            </w:tcBorders>
          </w:tcPr>
          <w:p w14:paraId="19476524" w14:textId="05E645B9" w:rsidR="00AE4AF2" w:rsidRPr="00B57138" w:rsidRDefault="00AE4AF2" w:rsidP="00B57138">
            <w:pPr>
              <w:pStyle w:val="ListParagraph"/>
              <w:ind w:left="0"/>
              <w:jc w:val="center"/>
              <w:rPr>
                <w:rFonts w:ascii="Times New Roman" w:hAnsi="Times New Roman" w:cs="Times New Roman"/>
                <w:b/>
              </w:rPr>
            </w:pPr>
            <w:r w:rsidRPr="00B57138">
              <w:rPr>
                <w:rFonts w:ascii="Times New Roman" w:hAnsi="Times New Roman" w:cs="Times New Roman"/>
                <w:b/>
              </w:rPr>
              <w:t>74,7</w:t>
            </w:r>
          </w:p>
        </w:tc>
        <w:tc>
          <w:tcPr>
            <w:tcW w:w="1134" w:type="dxa"/>
            <w:vMerge/>
            <w:tcBorders>
              <w:bottom w:val="single" w:sz="4" w:space="0" w:color="auto"/>
            </w:tcBorders>
          </w:tcPr>
          <w:p w14:paraId="12453184" w14:textId="77777777" w:rsidR="00AE4AF2" w:rsidRPr="00AE4AF2" w:rsidRDefault="00AE4AF2" w:rsidP="00B57138">
            <w:pPr>
              <w:pStyle w:val="ListParagraph"/>
              <w:ind w:left="0"/>
              <w:jc w:val="center"/>
              <w:rPr>
                <w:rFonts w:ascii="Times New Roman" w:hAnsi="Times New Roman" w:cs="Times New Roman"/>
              </w:rPr>
            </w:pPr>
          </w:p>
        </w:tc>
        <w:tc>
          <w:tcPr>
            <w:tcW w:w="709" w:type="dxa"/>
            <w:tcBorders>
              <w:top w:val="single" w:sz="4" w:space="0" w:color="auto"/>
              <w:bottom w:val="single" w:sz="4" w:space="0" w:color="auto"/>
            </w:tcBorders>
          </w:tcPr>
          <w:p w14:paraId="62FFE1C1" w14:textId="43B3AAE0" w:rsidR="00AE4AF2" w:rsidRPr="00B57138" w:rsidRDefault="00AE4AF2" w:rsidP="00B57138">
            <w:pPr>
              <w:pStyle w:val="ListParagraph"/>
              <w:ind w:left="0"/>
              <w:jc w:val="center"/>
              <w:rPr>
                <w:rFonts w:ascii="Times New Roman" w:hAnsi="Times New Roman" w:cs="Times New Roman"/>
                <w:b/>
              </w:rPr>
            </w:pPr>
            <w:r w:rsidRPr="00B57138">
              <w:rPr>
                <w:rFonts w:ascii="Times New Roman" w:hAnsi="Times New Roman" w:cs="Times New Roman"/>
                <w:b/>
              </w:rPr>
              <w:t>29</w:t>
            </w:r>
          </w:p>
        </w:tc>
        <w:tc>
          <w:tcPr>
            <w:tcW w:w="708" w:type="dxa"/>
            <w:tcBorders>
              <w:top w:val="single" w:sz="4" w:space="0" w:color="auto"/>
              <w:bottom w:val="single" w:sz="4" w:space="0" w:color="auto"/>
            </w:tcBorders>
          </w:tcPr>
          <w:p w14:paraId="0D84947D" w14:textId="2C9B6AB5" w:rsidR="00AE4AF2" w:rsidRPr="00B57138" w:rsidRDefault="00AE4AF2" w:rsidP="00B57138">
            <w:pPr>
              <w:pStyle w:val="ListParagraph"/>
              <w:ind w:left="0"/>
              <w:jc w:val="center"/>
              <w:rPr>
                <w:rFonts w:ascii="Times New Roman" w:hAnsi="Times New Roman" w:cs="Times New Roman"/>
                <w:b/>
              </w:rPr>
            </w:pPr>
            <w:r w:rsidRPr="00B57138">
              <w:rPr>
                <w:rFonts w:ascii="Times New Roman" w:hAnsi="Times New Roman" w:cs="Times New Roman"/>
                <w:b/>
              </w:rPr>
              <w:t>85,3</w:t>
            </w:r>
          </w:p>
        </w:tc>
        <w:tc>
          <w:tcPr>
            <w:tcW w:w="1134" w:type="dxa"/>
            <w:vMerge/>
            <w:tcBorders>
              <w:bottom w:val="single" w:sz="4" w:space="0" w:color="auto"/>
            </w:tcBorders>
          </w:tcPr>
          <w:p w14:paraId="32413E0D" w14:textId="77777777" w:rsidR="00AE4AF2" w:rsidRPr="00AE4AF2" w:rsidRDefault="00AE4AF2" w:rsidP="00B57138">
            <w:pPr>
              <w:pStyle w:val="ListParagraph"/>
              <w:ind w:left="0"/>
              <w:jc w:val="center"/>
              <w:rPr>
                <w:rFonts w:ascii="Times New Roman" w:hAnsi="Times New Roman" w:cs="Times New Roman"/>
              </w:rPr>
            </w:pPr>
          </w:p>
        </w:tc>
      </w:tr>
      <w:tr w:rsidR="00B57138" w14:paraId="59AD2874" w14:textId="77777777" w:rsidTr="00B57138">
        <w:tc>
          <w:tcPr>
            <w:tcW w:w="567" w:type="dxa"/>
            <w:vMerge w:val="restart"/>
            <w:tcBorders>
              <w:top w:val="single" w:sz="4" w:space="0" w:color="auto"/>
            </w:tcBorders>
          </w:tcPr>
          <w:p w14:paraId="5731AD71" w14:textId="31923514" w:rsidR="003D7267" w:rsidRPr="00AE4AF2" w:rsidRDefault="003D7267" w:rsidP="00B57138">
            <w:pPr>
              <w:pStyle w:val="ListParagraph"/>
              <w:ind w:left="0"/>
              <w:jc w:val="center"/>
              <w:rPr>
                <w:rFonts w:ascii="Times New Roman" w:hAnsi="Times New Roman" w:cs="Times New Roman"/>
              </w:rPr>
            </w:pPr>
            <w:r>
              <w:rPr>
                <w:rFonts w:ascii="Times New Roman" w:hAnsi="Times New Roman" w:cs="Times New Roman"/>
              </w:rPr>
              <w:t>2</w:t>
            </w:r>
          </w:p>
        </w:tc>
        <w:tc>
          <w:tcPr>
            <w:tcW w:w="1276" w:type="dxa"/>
            <w:vMerge w:val="restart"/>
            <w:tcBorders>
              <w:top w:val="single" w:sz="4" w:space="0" w:color="auto"/>
            </w:tcBorders>
          </w:tcPr>
          <w:p w14:paraId="27D7B680" w14:textId="4B83AD12" w:rsidR="003D7267" w:rsidRPr="00AE4AF2" w:rsidRDefault="003D7267" w:rsidP="00B57138">
            <w:pPr>
              <w:pStyle w:val="ListParagraph"/>
              <w:ind w:left="0"/>
              <w:jc w:val="center"/>
              <w:rPr>
                <w:rFonts w:ascii="Times New Roman" w:hAnsi="Times New Roman" w:cs="Times New Roman"/>
              </w:rPr>
            </w:pPr>
            <w:r>
              <w:rPr>
                <w:rFonts w:ascii="Times New Roman" w:hAnsi="Times New Roman" w:cs="Times New Roman"/>
              </w:rPr>
              <w:t>Faktor Pemicu Diabetes Melitus</w:t>
            </w:r>
          </w:p>
        </w:tc>
        <w:tc>
          <w:tcPr>
            <w:tcW w:w="992" w:type="dxa"/>
            <w:tcBorders>
              <w:top w:val="single" w:sz="4" w:space="0" w:color="auto"/>
              <w:bottom w:val="single" w:sz="4" w:space="0" w:color="auto"/>
            </w:tcBorders>
          </w:tcPr>
          <w:p w14:paraId="19810167" w14:textId="12AAC9B1" w:rsidR="003D7267" w:rsidRPr="00AE4AF2" w:rsidRDefault="003D7267" w:rsidP="00B57138">
            <w:pPr>
              <w:pStyle w:val="ListParagraph"/>
              <w:ind w:left="0"/>
              <w:jc w:val="center"/>
              <w:rPr>
                <w:rFonts w:ascii="Times New Roman" w:hAnsi="Times New Roman" w:cs="Times New Roman"/>
              </w:rPr>
            </w:pPr>
            <w:r>
              <w:rPr>
                <w:rFonts w:ascii="Times New Roman" w:hAnsi="Times New Roman" w:cs="Times New Roman"/>
              </w:rPr>
              <w:t>Item 6</w:t>
            </w:r>
          </w:p>
        </w:tc>
        <w:tc>
          <w:tcPr>
            <w:tcW w:w="709" w:type="dxa"/>
            <w:tcBorders>
              <w:top w:val="single" w:sz="4" w:space="0" w:color="auto"/>
              <w:bottom w:val="single" w:sz="4" w:space="0" w:color="auto"/>
            </w:tcBorders>
          </w:tcPr>
          <w:p w14:paraId="051F890A" w14:textId="3848D41F" w:rsidR="003D7267" w:rsidRPr="00AE4AF2" w:rsidRDefault="00C25DF5" w:rsidP="00B57138">
            <w:pPr>
              <w:pStyle w:val="ListParagraph"/>
              <w:ind w:left="0"/>
              <w:jc w:val="center"/>
              <w:rPr>
                <w:rFonts w:ascii="Times New Roman" w:hAnsi="Times New Roman" w:cs="Times New Roman"/>
              </w:rPr>
            </w:pPr>
            <w:r>
              <w:rPr>
                <w:rFonts w:ascii="Times New Roman" w:hAnsi="Times New Roman" w:cs="Times New Roman"/>
              </w:rPr>
              <w:t>21</w:t>
            </w:r>
          </w:p>
        </w:tc>
        <w:tc>
          <w:tcPr>
            <w:tcW w:w="709" w:type="dxa"/>
            <w:tcBorders>
              <w:top w:val="single" w:sz="4" w:space="0" w:color="auto"/>
              <w:bottom w:val="single" w:sz="4" w:space="0" w:color="auto"/>
            </w:tcBorders>
          </w:tcPr>
          <w:p w14:paraId="25D8F616" w14:textId="6B475FC9" w:rsidR="003D7267" w:rsidRPr="00AE4AF2" w:rsidRDefault="00C25DF5" w:rsidP="00B57138">
            <w:pPr>
              <w:pStyle w:val="ListParagraph"/>
              <w:ind w:left="0"/>
              <w:jc w:val="center"/>
              <w:rPr>
                <w:rFonts w:ascii="Times New Roman" w:hAnsi="Times New Roman" w:cs="Times New Roman"/>
              </w:rPr>
            </w:pPr>
            <w:r>
              <w:rPr>
                <w:rFonts w:ascii="Times New Roman" w:hAnsi="Times New Roman" w:cs="Times New Roman"/>
              </w:rPr>
              <w:t>61,8</w:t>
            </w:r>
          </w:p>
        </w:tc>
        <w:tc>
          <w:tcPr>
            <w:tcW w:w="1134" w:type="dxa"/>
            <w:vMerge w:val="restart"/>
            <w:tcBorders>
              <w:top w:val="single" w:sz="4" w:space="0" w:color="auto"/>
            </w:tcBorders>
          </w:tcPr>
          <w:p w14:paraId="46DCFC6A" w14:textId="62B2178A" w:rsidR="003D7267" w:rsidRPr="00AE4AF2" w:rsidRDefault="00C25DF5" w:rsidP="00B57138">
            <w:pPr>
              <w:pStyle w:val="ListParagraph"/>
              <w:ind w:left="0"/>
              <w:jc w:val="center"/>
              <w:rPr>
                <w:rFonts w:ascii="Times New Roman" w:hAnsi="Times New Roman" w:cs="Times New Roman"/>
              </w:rPr>
            </w:pPr>
            <w:r>
              <w:rPr>
                <w:rFonts w:ascii="Times New Roman" w:hAnsi="Times New Roman" w:cs="Times New Roman"/>
              </w:rPr>
              <w:t>Cukup</w:t>
            </w:r>
          </w:p>
        </w:tc>
        <w:tc>
          <w:tcPr>
            <w:tcW w:w="709" w:type="dxa"/>
            <w:tcBorders>
              <w:top w:val="single" w:sz="4" w:space="0" w:color="auto"/>
              <w:bottom w:val="single" w:sz="4" w:space="0" w:color="auto"/>
            </w:tcBorders>
          </w:tcPr>
          <w:p w14:paraId="0F657F57" w14:textId="33E0B395" w:rsidR="003D7267" w:rsidRPr="00AE4AF2" w:rsidRDefault="003D7267" w:rsidP="00B57138">
            <w:pPr>
              <w:pStyle w:val="ListParagraph"/>
              <w:ind w:left="0"/>
              <w:jc w:val="center"/>
              <w:rPr>
                <w:rFonts w:ascii="Times New Roman" w:hAnsi="Times New Roman" w:cs="Times New Roman"/>
              </w:rPr>
            </w:pPr>
            <w:r>
              <w:rPr>
                <w:rFonts w:ascii="Times New Roman" w:hAnsi="Times New Roman" w:cs="Times New Roman"/>
              </w:rPr>
              <w:t>28</w:t>
            </w:r>
          </w:p>
        </w:tc>
        <w:tc>
          <w:tcPr>
            <w:tcW w:w="708" w:type="dxa"/>
            <w:tcBorders>
              <w:top w:val="single" w:sz="4" w:space="0" w:color="auto"/>
              <w:bottom w:val="single" w:sz="4" w:space="0" w:color="auto"/>
            </w:tcBorders>
          </w:tcPr>
          <w:p w14:paraId="43D2DBCF" w14:textId="77E65814" w:rsidR="003D7267" w:rsidRPr="00AE4AF2" w:rsidRDefault="003D7267" w:rsidP="00B57138">
            <w:pPr>
              <w:pStyle w:val="ListParagraph"/>
              <w:ind w:left="0"/>
              <w:jc w:val="center"/>
              <w:rPr>
                <w:rFonts w:ascii="Times New Roman" w:hAnsi="Times New Roman" w:cs="Times New Roman"/>
              </w:rPr>
            </w:pPr>
            <w:r>
              <w:rPr>
                <w:rFonts w:ascii="Times New Roman" w:hAnsi="Times New Roman" w:cs="Times New Roman"/>
              </w:rPr>
              <w:t>82,4</w:t>
            </w:r>
          </w:p>
        </w:tc>
        <w:tc>
          <w:tcPr>
            <w:tcW w:w="1134" w:type="dxa"/>
            <w:vMerge w:val="restart"/>
            <w:tcBorders>
              <w:top w:val="single" w:sz="4" w:space="0" w:color="auto"/>
            </w:tcBorders>
          </w:tcPr>
          <w:p w14:paraId="0B477EAD" w14:textId="653DF52D" w:rsidR="003D7267" w:rsidRPr="00AE4AF2" w:rsidRDefault="003D7267" w:rsidP="00B57138">
            <w:pPr>
              <w:pStyle w:val="ListParagraph"/>
              <w:ind w:left="0"/>
              <w:jc w:val="center"/>
              <w:rPr>
                <w:rFonts w:ascii="Times New Roman" w:hAnsi="Times New Roman" w:cs="Times New Roman"/>
              </w:rPr>
            </w:pPr>
            <w:r>
              <w:rPr>
                <w:rFonts w:ascii="Times New Roman" w:hAnsi="Times New Roman" w:cs="Times New Roman"/>
              </w:rPr>
              <w:t>Cukup</w:t>
            </w:r>
          </w:p>
        </w:tc>
      </w:tr>
      <w:tr w:rsidR="00B57138" w14:paraId="33550176" w14:textId="77777777" w:rsidTr="00B57138">
        <w:tc>
          <w:tcPr>
            <w:tcW w:w="567" w:type="dxa"/>
            <w:vMerge/>
          </w:tcPr>
          <w:p w14:paraId="0D46F16F" w14:textId="77777777" w:rsidR="003D7267" w:rsidRPr="00AE4AF2" w:rsidRDefault="003D7267" w:rsidP="00B57138">
            <w:pPr>
              <w:pStyle w:val="ListParagraph"/>
              <w:ind w:left="0"/>
              <w:jc w:val="center"/>
              <w:rPr>
                <w:rFonts w:ascii="Times New Roman" w:hAnsi="Times New Roman" w:cs="Times New Roman"/>
              </w:rPr>
            </w:pPr>
          </w:p>
        </w:tc>
        <w:tc>
          <w:tcPr>
            <w:tcW w:w="1276" w:type="dxa"/>
            <w:vMerge/>
          </w:tcPr>
          <w:p w14:paraId="75A8F06F" w14:textId="77777777" w:rsidR="003D7267" w:rsidRPr="00AE4AF2" w:rsidRDefault="003D7267" w:rsidP="00B57138">
            <w:pPr>
              <w:pStyle w:val="ListParagraph"/>
              <w:ind w:left="0"/>
              <w:jc w:val="center"/>
              <w:rPr>
                <w:rFonts w:ascii="Times New Roman" w:hAnsi="Times New Roman" w:cs="Times New Roman"/>
              </w:rPr>
            </w:pPr>
          </w:p>
        </w:tc>
        <w:tc>
          <w:tcPr>
            <w:tcW w:w="992" w:type="dxa"/>
            <w:tcBorders>
              <w:top w:val="single" w:sz="4" w:space="0" w:color="auto"/>
              <w:bottom w:val="single" w:sz="4" w:space="0" w:color="auto"/>
            </w:tcBorders>
          </w:tcPr>
          <w:p w14:paraId="6D1CCC9B" w14:textId="7EDBFB4A" w:rsidR="003D7267" w:rsidRPr="00AE4AF2" w:rsidRDefault="003D7267" w:rsidP="00B57138">
            <w:pPr>
              <w:pStyle w:val="ListParagraph"/>
              <w:ind w:left="0"/>
              <w:jc w:val="center"/>
              <w:rPr>
                <w:rFonts w:ascii="Times New Roman" w:hAnsi="Times New Roman" w:cs="Times New Roman"/>
              </w:rPr>
            </w:pPr>
            <w:r>
              <w:rPr>
                <w:rFonts w:ascii="Times New Roman" w:hAnsi="Times New Roman" w:cs="Times New Roman"/>
              </w:rPr>
              <w:t>Item 7</w:t>
            </w:r>
          </w:p>
        </w:tc>
        <w:tc>
          <w:tcPr>
            <w:tcW w:w="709" w:type="dxa"/>
            <w:tcBorders>
              <w:top w:val="single" w:sz="4" w:space="0" w:color="auto"/>
              <w:bottom w:val="single" w:sz="4" w:space="0" w:color="auto"/>
            </w:tcBorders>
          </w:tcPr>
          <w:p w14:paraId="04E240EF" w14:textId="2A713432" w:rsidR="003D7267" w:rsidRPr="00AE4AF2" w:rsidRDefault="00C25DF5" w:rsidP="00B57138">
            <w:pPr>
              <w:pStyle w:val="ListParagraph"/>
              <w:ind w:left="0"/>
              <w:jc w:val="center"/>
              <w:rPr>
                <w:rFonts w:ascii="Times New Roman" w:hAnsi="Times New Roman" w:cs="Times New Roman"/>
              </w:rPr>
            </w:pPr>
            <w:r>
              <w:rPr>
                <w:rFonts w:ascii="Times New Roman" w:hAnsi="Times New Roman" w:cs="Times New Roman"/>
              </w:rPr>
              <w:t>21</w:t>
            </w:r>
          </w:p>
        </w:tc>
        <w:tc>
          <w:tcPr>
            <w:tcW w:w="709" w:type="dxa"/>
            <w:tcBorders>
              <w:top w:val="single" w:sz="4" w:space="0" w:color="auto"/>
              <w:bottom w:val="single" w:sz="4" w:space="0" w:color="auto"/>
            </w:tcBorders>
          </w:tcPr>
          <w:p w14:paraId="76E1D694" w14:textId="4FBEB256" w:rsidR="003D7267" w:rsidRPr="00AE4AF2" w:rsidRDefault="00C25DF5" w:rsidP="00B57138">
            <w:pPr>
              <w:pStyle w:val="ListParagraph"/>
              <w:ind w:left="0"/>
              <w:jc w:val="center"/>
              <w:rPr>
                <w:rFonts w:ascii="Times New Roman" w:hAnsi="Times New Roman" w:cs="Times New Roman"/>
              </w:rPr>
            </w:pPr>
            <w:r>
              <w:rPr>
                <w:rFonts w:ascii="Times New Roman" w:hAnsi="Times New Roman" w:cs="Times New Roman"/>
              </w:rPr>
              <w:t>61,8</w:t>
            </w:r>
          </w:p>
        </w:tc>
        <w:tc>
          <w:tcPr>
            <w:tcW w:w="1134" w:type="dxa"/>
            <w:vMerge/>
          </w:tcPr>
          <w:p w14:paraId="063CAD4B" w14:textId="77777777" w:rsidR="003D7267" w:rsidRPr="00AE4AF2" w:rsidRDefault="003D7267" w:rsidP="00B57138">
            <w:pPr>
              <w:pStyle w:val="ListParagraph"/>
              <w:ind w:left="0"/>
              <w:jc w:val="center"/>
              <w:rPr>
                <w:rFonts w:ascii="Times New Roman" w:hAnsi="Times New Roman" w:cs="Times New Roman"/>
              </w:rPr>
            </w:pPr>
          </w:p>
        </w:tc>
        <w:tc>
          <w:tcPr>
            <w:tcW w:w="709" w:type="dxa"/>
            <w:tcBorders>
              <w:top w:val="single" w:sz="4" w:space="0" w:color="auto"/>
              <w:bottom w:val="single" w:sz="4" w:space="0" w:color="auto"/>
            </w:tcBorders>
          </w:tcPr>
          <w:p w14:paraId="50F1F017" w14:textId="58B16881" w:rsidR="003D7267" w:rsidRPr="00AE4AF2" w:rsidRDefault="003D7267" w:rsidP="00B57138">
            <w:pPr>
              <w:pStyle w:val="ListParagraph"/>
              <w:ind w:left="0"/>
              <w:jc w:val="center"/>
              <w:rPr>
                <w:rFonts w:ascii="Times New Roman" w:hAnsi="Times New Roman" w:cs="Times New Roman"/>
              </w:rPr>
            </w:pPr>
            <w:r>
              <w:rPr>
                <w:rFonts w:ascii="Times New Roman" w:hAnsi="Times New Roman" w:cs="Times New Roman"/>
              </w:rPr>
              <w:t>23</w:t>
            </w:r>
          </w:p>
        </w:tc>
        <w:tc>
          <w:tcPr>
            <w:tcW w:w="708" w:type="dxa"/>
            <w:tcBorders>
              <w:top w:val="single" w:sz="4" w:space="0" w:color="auto"/>
              <w:bottom w:val="single" w:sz="4" w:space="0" w:color="auto"/>
            </w:tcBorders>
          </w:tcPr>
          <w:p w14:paraId="6C9473A6" w14:textId="0196DC93" w:rsidR="003D7267" w:rsidRPr="00AE4AF2" w:rsidRDefault="003D7267" w:rsidP="00B57138">
            <w:pPr>
              <w:pStyle w:val="ListParagraph"/>
              <w:ind w:left="0"/>
              <w:jc w:val="center"/>
              <w:rPr>
                <w:rFonts w:ascii="Times New Roman" w:hAnsi="Times New Roman" w:cs="Times New Roman"/>
              </w:rPr>
            </w:pPr>
            <w:r>
              <w:rPr>
                <w:rFonts w:ascii="Times New Roman" w:hAnsi="Times New Roman" w:cs="Times New Roman"/>
              </w:rPr>
              <w:t>67,6</w:t>
            </w:r>
          </w:p>
        </w:tc>
        <w:tc>
          <w:tcPr>
            <w:tcW w:w="1134" w:type="dxa"/>
            <w:vMerge/>
          </w:tcPr>
          <w:p w14:paraId="1625AA95" w14:textId="77777777" w:rsidR="003D7267" w:rsidRPr="00AE4AF2" w:rsidRDefault="003D7267" w:rsidP="00B57138">
            <w:pPr>
              <w:pStyle w:val="ListParagraph"/>
              <w:ind w:left="0"/>
              <w:jc w:val="center"/>
              <w:rPr>
                <w:rFonts w:ascii="Times New Roman" w:hAnsi="Times New Roman" w:cs="Times New Roman"/>
              </w:rPr>
            </w:pPr>
          </w:p>
        </w:tc>
      </w:tr>
      <w:tr w:rsidR="00B57138" w14:paraId="7C77E6DD" w14:textId="77777777" w:rsidTr="00B57138">
        <w:tc>
          <w:tcPr>
            <w:tcW w:w="567" w:type="dxa"/>
            <w:vMerge/>
          </w:tcPr>
          <w:p w14:paraId="1BEA5E20" w14:textId="77777777" w:rsidR="003D7267" w:rsidRPr="00AE4AF2" w:rsidRDefault="003D7267" w:rsidP="00B57138">
            <w:pPr>
              <w:pStyle w:val="ListParagraph"/>
              <w:ind w:left="0"/>
              <w:jc w:val="center"/>
              <w:rPr>
                <w:rFonts w:ascii="Times New Roman" w:hAnsi="Times New Roman" w:cs="Times New Roman"/>
              </w:rPr>
            </w:pPr>
          </w:p>
        </w:tc>
        <w:tc>
          <w:tcPr>
            <w:tcW w:w="1276" w:type="dxa"/>
            <w:vMerge/>
          </w:tcPr>
          <w:p w14:paraId="0929AFD2" w14:textId="77777777" w:rsidR="003D7267" w:rsidRPr="00AE4AF2" w:rsidRDefault="003D7267" w:rsidP="00B57138">
            <w:pPr>
              <w:pStyle w:val="ListParagraph"/>
              <w:ind w:left="0"/>
              <w:jc w:val="center"/>
              <w:rPr>
                <w:rFonts w:ascii="Times New Roman" w:hAnsi="Times New Roman" w:cs="Times New Roman"/>
              </w:rPr>
            </w:pPr>
          </w:p>
        </w:tc>
        <w:tc>
          <w:tcPr>
            <w:tcW w:w="992" w:type="dxa"/>
            <w:tcBorders>
              <w:top w:val="single" w:sz="4" w:space="0" w:color="auto"/>
              <w:bottom w:val="single" w:sz="4" w:space="0" w:color="auto"/>
            </w:tcBorders>
          </w:tcPr>
          <w:p w14:paraId="1F4AB5A0" w14:textId="5074F264" w:rsidR="003D7267" w:rsidRPr="00AE4AF2" w:rsidRDefault="003D7267" w:rsidP="00B57138">
            <w:pPr>
              <w:pStyle w:val="ListParagraph"/>
              <w:ind w:left="0"/>
              <w:jc w:val="center"/>
              <w:rPr>
                <w:rFonts w:ascii="Times New Roman" w:hAnsi="Times New Roman" w:cs="Times New Roman"/>
              </w:rPr>
            </w:pPr>
            <w:r>
              <w:rPr>
                <w:rFonts w:ascii="Times New Roman" w:hAnsi="Times New Roman" w:cs="Times New Roman"/>
              </w:rPr>
              <w:t>Item 8</w:t>
            </w:r>
          </w:p>
        </w:tc>
        <w:tc>
          <w:tcPr>
            <w:tcW w:w="709" w:type="dxa"/>
            <w:tcBorders>
              <w:top w:val="single" w:sz="4" w:space="0" w:color="auto"/>
              <w:bottom w:val="single" w:sz="4" w:space="0" w:color="auto"/>
            </w:tcBorders>
          </w:tcPr>
          <w:p w14:paraId="102686A8" w14:textId="28FD6194" w:rsidR="003D7267" w:rsidRPr="00AE4AF2" w:rsidRDefault="00C25DF5" w:rsidP="00B57138">
            <w:pPr>
              <w:pStyle w:val="ListParagraph"/>
              <w:ind w:left="0"/>
              <w:jc w:val="center"/>
              <w:rPr>
                <w:rFonts w:ascii="Times New Roman" w:hAnsi="Times New Roman" w:cs="Times New Roman"/>
              </w:rPr>
            </w:pPr>
            <w:r>
              <w:rPr>
                <w:rFonts w:ascii="Times New Roman" w:hAnsi="Times New Roman" w:cs="Times New Roman"/>
              </w:rPr>
              <w:t>24</w:t>
            </w:r>
          </w:p>
        </w:tc>
        <w:tc>
          <w:tcPr>
            <w:tcW w:w="709" w:type="dxa"/>
            <w:tcBorders>
              <w:top w:val="single" w:sz="4" w:space="0" w:color="auto"/>
              <w:bottom w:val="single" w:sz="4" w:space="0" w:color="auto"/>
            </w:tcBorders>
          </w:tcPr>
          <w:p w14:paraId="3108921B" w14:textId="31981C54" w:rsidR="003D7267" w:rsidRPr="00AE4AF2" w:rsidRDefault="00C25DF5" w:rsidP="00B57138">
            <w:pPr>
              <w:pStyle w:val="ListParagraph"/>
              <w:ind w:left="0"/>
              <w:jc w:val="center"/>
              <w:rPr>
                <w:rFonts w:ascii="Times New Roman" w:hAnsi="Times New Roman" w:cs="Times New Roman"/>
              </w:rPr>
            </w:pPr>
            <w:r>
              <w:rPr>
                <w:rFonts w:ascii="Times New Roman" w:hAnsi="Times New Roman" w:cs="Times New Roman"/>
              </w:rPr>
              <w:t>70,6</w:t>
            </w:r>
          </w:p>
        </w:tc>
        <w:tc>
          <w:tcPr>
            <w:tcW w:w="1134" w:type="dxa"/>
            <w:vMerge/>
          </w:tcPr>
          <w:p w14:paraId="434DC199" w14:textId="77777777" w:rsidR="003D7267" w:rsidRPr="00AE4AF2" w:rsidRDefault="003D7267" w:rsidP="00B57138">
            <w:pPr>
              <w:pStyle w:val="ListParagraph"/>
              <w:ind w:left="0"/>
              <w:jc w:val="center"/>
              <w:rPr>
                <w:rFonts w:ascii="Times New Roman" w:hAnsi="Times New Roman" w:cs="Times New Roman"/>
              </w:rPr>
            </w:pPr>
          </w:p>
        </w:tc>
        <w:tc>
          <w:tcPr>
            <w:tcW w:w="709" w:type="dxa"/>
            <w:tcBorders>
              <w:top w:val="single" w:sz="4" w:space="0" w:color="auto"/>
              <w:bottom w:val="single" w:sz="4" w:space="0" w:color="auto"/>
            </w:tcBorders>
          </w:tcPr>
          <w:p w14:paraId="30D9DCB1" w14:textId="70BF5492" w:rsidR="003D7267" w:rsidRPr="00AE4AF2" w:rsidRDefault="003D7267" w:rsidP="00B57138">
            <w:pPr>
              <w:pStyle w:val="ListParagraph"/>
              <w:ind w:left="0"/>
              <w:jc w:val="center"/>
              <w:rPr>
                <w:rFonts w:ascii="Times New Roman" w:hAnsi="Times New Roman" w:cs="Times New Roman"/>
              </w:rPr>
            </w:pPr>
            <w:r>
              <w:rPr>
                <w:rFonts w:ascii="Times New Roman" w:hAnsi="Times New Roman" w:cs="Times New Roman"/>
              </w:rPr>
              <w:t>27</w:t>
            </w:r>
          </w:p>
        </w:tc>
        <w:tc>
          <w:tcPr>
            <w:tcW w:w="708" w:type="dxa"/>
            <w:tcBorders>
              <w:top w:val="single" w:sz="4" w:space="0" w:color="auto"/>
              <w:bottom w:val="single" w:sz="4" w:space="0" w:color="auto"/>
            </w:tcBorders>
          </w:tcPr>
          <w:p w14:paraId="30F445B2" w14:textId="77D19AFC" w:rsidR="003D7267" w:rsidRPr="00AE4AF2" w:rsidRDefault="003D7267" w:rsidP="00B57138">
            <w:pPr>
              <w:pStyle w:val="ListParagraph"/>
              <w:ind w:left="0"/>
              <w:jc w:val="center"/>
              <w:rPr>
                <w:rFonts w:ascii="Times New Roman" w:hAnsi="Times New Roman" w:cs="Times New Roman"/>
              </w:rPr>
            </w:pPr>
            <w:r>
              <w:rPr>
                <w:rFonts w:ascii="Times New Roman" w:hAnsi="Times New Roman" w:cs="Times New Roman"/>
              </w:rPr>
              <w:t>79,4</w:t>
            </w:r>
          </w:p>
        </w:tc>
        <w:tc>
          <w:tcPr>
            <w:tcW w:w="1134" w:type="dxa"/>
            <w:vMerge/>
          </w:tcPr>
          <w:p w14:paraId="26229DE0" w14:textId="77777777" w:rsidR="003D7267" w:rsidRPr="00AE4AF2" w:rsidRDefault="003D7267" w:rsidP="00B57138">
            <w:pPr>
              <w:pStyle w:val="ListParagraph"/>
              <w:ind w:left="0"/>
              <w:jc w:val="center"/>
              <w:rPr>
                <w:rFonts w:ascii="Times New Roman" w:hAnsi="Times New Roman" w:cs="Times New Roman"/>
              </w:rPr>
            </w:pPr>
          </w:p>
        </w:tc>
      </w:tr>
      <w:tr w:rsidR="00B57138" w14:paraId="37033491" w14:textId="77777777" w:rsidTr="00B57138">
        <w:tc>
          <w:tcPr>
            <w:tcW w:w="567" w:type="dxa"/>
            <w:vMerge/>
          </w:tcPr>
          <w:p w14:paraId="12B8D652" w14:textId="77777777" w:rsidR="003D7267" w:rsidRPr="00AE4AF2" w:rsidRDefault="003D7267" w:rsidP="00B57138">
            <w:pPr>
              <w:pStyle w:val="ListParagraph"/>
              <w:ind w:left="0"/>
              <w:jc w:val="center"/>
              <w:rPr>
                <w:rFonts w:ascii="Times New Roman" w:hAnsi="Times New Roman" w:cs="Times New Roman"/>
              </w:rPr>
            </w:pPr>
          </w:p>
        </w:tc>
        <w:tc>
          <w:tcPr>
            <w:tcW w:w="1276" w:type="dxa"/>
            <w:vMerge/>
          </w:tcPr>
          <w:p w14:paraId="5802B532" w14:textId="77777777" w:rsidR="003D7267" w:rsidRPr="00AE4AF2" w:rsidRDefault="003D7267" w:rsidP="00B57138">
            <w:pPr>
              <w:pStyle w:val="ListParagraph"/>
              <w:ind w:left="0"/>
              <w:jc w:val="center"/>
              <w:rPr>
                <w:rFonts w:ascii="Times New Roman" w:hAnsi="Times New Roman" w:cs="Times New Roman"/>
              </w:rPr>
            </w:pPr>
          </w:p>
        </w:tc>
        <w:tc>
          <w:tcPr>
            <w:tcW w:w="992" w:type="dxa"/>
            <w:tcBorders>
              <w:top w:val="single" w:sz="4" w:space="0" w:color="auto"/>
              <w:bottom w:val="single" w:sz="4" w:space="0" w:color="auto"/>
            </w:tcBorders>
          </w:tcPr>
          <w:p w14:paraId="7AEE1BD9" w14:textId="27199BAA" w:rsidR="003D7267" w:rsidRPr="00AE4AF2" w:rsidRDefault="003D7267" w:rsidP="00B57138">
            <w:pPr>
              <w:pStyle w:val="ListParagraph"/>
              <w:ind w:left="0"/>
              <w:jc w:val="center"/>
              <w:rPr>
                <w:rFonts w:ascii="Times New Roman" w:hAnsi="Times New Roman" w:cs="Times New Roman"/>
              </w:rPr>
            </w:pPr>
            <w:r>
              <w:rPr>
                <w:rFonts w:ascii="Times New Roman" w:hAnsi="Times New Roman" w:cs="Times New Roman"/>
              </w:rPr>
              <w:t>Item 9</w:t>
            </w:r>
          </w:p>
        </w:tc>
        <w:tc>
          <w:tcPr>
            <w:tcW w:w="709" w:type="dxa"/>
            <w:tcBorders>
              <w:top w:val="single" w:sz="4" w:space="0" w:color="auto"/>
              <w:bottom w:val="single" w:sz="4" w:space="0" w:color="auto"/>
            </w:tcBorders>
          </w:tcPr>
          <w:p w14:paraId="1BAF4820" w14:textId="48282379" w:rsidR="003D7267" w:rsidRPr="00AE4AF2" w:rsidRDefault="00C25DF5" w:rsidP="00B57138">
            <w:pPr>
              <w:pStyle w:val="ListParagraph"/>
              <w:ind w:left="0"/>
              <w:jc w:val="center"/>
              <w:rPr>
                <w:rFonts w:ascii="Times New Roman" w:hAnsi="Times New Roman" w:cs="Times New Roman"/>
              </w:rPr>
            </w:pPr>
            <w:r>
              <w:rPr>
                <w:rFonts w:ascii="Times New Roman" w:hAnsi="Times New Roman" w:cs="Times New Roman"/>
              </w:rPr>
              <w:t>19</w:t>
            </w:r>
          </w:p>
        </w:tc>
        <w:tc>
          <w:tcPr>
            <w:tcW w:w="709" w:type="dxa"/>
            <w:tcBorders>
              <w:top w:val="single" w:sz="4" w:space="0" w:color="auto"/>
              <w:bottom w:val="single" w:sz="4" w:space="0" w:color="auto"/>
            </w:tcBorders>
          </w:tcPr>
          <w:p w14:paraId="2E6EA381" w14:textId="60557EDC" w:rsidR="003D7267" w:rsidRPr="00AE4AF2" w:rsidRDefault="00C25DF5" w:rsidP="00B57138">
            <w:pPr>
              <w:pStyle w:val="ListParagraph"/>
              <w:ind w:left="0"/>
              <w:jc w:val="center"/>
              <w:rPr>
                <w:rFonts w:ascii="Times New Roman" w:hAnsi="Times New Roman" w:cs="Times New Roman"/>
              </w:rPr>
            </w:pPr>
            <w:r>
              <w:rPr>
                <w:rFonts w:ascii="Times New Roman" w:hAnsi="Times New Roman" w:cs="Times New Roman"/>
              </w:rPr>
              <w:t>55,9</w:t>
            </w:r>
          </w:p>
        </w:tc>
        <w:tc>
          <w:tcPr>
            <w:tcW w:w="1134" w:type="dxa"/>
            <w:vMerge/>
          </w:tcPr>
          <w:p w14:paraId="037DC870" w14:textId="77777777" w:rsidR="003D7267" w:rsidRPr="00AE4AF2" w:rsidRDefault="003D7267" w:rsidP="00B57138">
            <w:pPr>
              <w:pStyle w:val="ListParagraph"/>
              <w:ind w:left="0"/>
              <w:jc w:val="center"/>
              <w:rPr>
                <w:rFonts w:ascii="Times New Roman" w:hAnsi="Times New Roman" w:cs="Times New Roman"/>
              </w:rPr>
            </w:pPr>
          </w:p>
        </w:tc>
        <w:tc>
          <w:tcPr>
            <w:tcW w:w="709" w:type="dxa"/>
            <w:tcBorders>
              <w:top w:val="single" w:sz="4" w:space="0" w:color="auto"/>
              <w:bottom w:val="single" w:sz="4" w:space="0" w:color="auto"/>
            </w:tcBorders>
          </w:tcPr>
          <w:p w14:paraId="65836853" w14:textId="14CCCB13" w:rsidR="003D7267" w:rsidRPr="00AE4AF2" w:rsidRDefault="003D7267" w:rsidP="00B57138">
            <w:pPr>
              <w:pStyle w:val="ListParagraph"/>
              <w:ind w:left="0"/>
              <w:jc w:val="center"/>
              <w:rPr>
                <w:rFonts w:ascii="Times New Roman" w:hAnsi="Times New Roman" w:cs="Times New Roman"/>
              </w:rPr>
            </w:pPr>
            <w:r>
              <w:rPr>
                <w:rFonts w:ascii="Times New Roman" w:hAnsi="Times New Roman" w:cs="Times New Roman"/>
              </w:rPr>
              <w:t>23</w:t>
            </w:r>
          </w:p>
        </w:tc>
        <w:tc>
          <w:tcPr>
            <w:tcW w:w="708" w:type="dxa"/>
            <w:tcBorders>
              <w:top w:val="single" w:sz="4" w:space="0" w:color="auto"/>
              <w:bottom w:val="single" w:sz="4" w:space="0" w:color="auto"/>
            </w:tcBorders>
          </w:tcPr>
          <w:p w14:paraId="7D461788" w14:textId="6B1553C6" w:rsidR="003D7267" w:rsidRPr="00AE4AF2" w:rsidRDefault="003D7267" w:rsidP="00B57138">
            <w:pPr>
              <w:pStyle w:val="ListParagraph"/>
              <w:ind w:left="0"/>
              <w:jc w:val="center"/>
              <w:rPr>
                <w:rFonts w:ascii="Times New Roman" w:hAnsi="Times New Roman" w:cs="Times New Roman"/>
              </w:rPr>
            </w:pPr>
            <w:r>
              <w:rPr>
                <w:rFonts w:ascii="Times New Roman" w:hAnsi="Times New Roman" w:cs="Times New Roman"/>
              </w:rPr>
              <w:t>67,6</w:t>
            </w:r>
          </w:p>
        </w:tc>
        <w:tc>
          <w:tcPr>
            <w:tcW w:w="1134" w:type="dxa"/>
            <w:vMerge/>
          </w:tcPr>
          <w:p w14:paraId="0501C561" w14:textId="77777777" w:rsidR="003D7267" w:rsidRPr="00AE4AF2" w:rsidRDefault="003D7267" w:rsidP="00B57138">
            <w:pPr>
              <w:pStyle w:val="ListParagraph"/>
              <w:ind w:left="0"/>
              <w:jc w:val="center"/>
              <w:rPr>
                <w:rFonts w:ascii="Times New Roman" w:hAnsi="Times New Roman" w:cs="Times New Roman"/>
              </w:rPr>
            </w:pPr>
          </w:p>
        </w:tc>
      </w:tr>
      <w:tr w:rsidR="00B57138" w14:paraId="72F86E45" w14:textId="77777777" w:rsidTr="00B57138">
        <w:tc>
          <w:tcPr>
            <w:tcW w:w="567" w:type="dxa"/>
            <w:vMerge/>
          </w:tcPr>
          <w:p w14:paraId="1834CE4E" w14:textId="77777777" w:rsidR="003D7267" w:rsidRPr="00AE4AF2" w:rsidRDefault="003D7267" w:rsidP="00B57138">
            <w:pPr>
              <w:pStyle w:val="ListParagraph"/>
              <w:ind w:left="0"/>
              <w:jc w:val="center"/>
              <w:rPr>
                <w:rFonts w:ascii="Times New Roman" w:hAnsi="Times New Roman" w:cs="Times New Roman"/>
              </w:rPr>
            </w:pPr>
          </w:p>
        </w:tc>
        <w:tc>
          <w:tcPr>
            <w:tcW w:w="1276" w:type="dxa"/>
            <w:vMerge/>
            <w:tcBorders>
              <w:bottom w:val="single" w:sz="4" w:space="0" w:color="auto"/>
            </w:tcBorders>
          </w:tcPr>
          <w:p w14:paraId="3CDB4666" w14:textId="77777777" w:rsidR="003D7267" w:rsidRPr="00AE4AF2" w:rsidRDefault="003D7267" w:rsidP="00B57138">
            <w:pPr>
              <w:pStyle w:val="ListParagraph"/>
              <w:ind w:left="0"/>
              <w:jc w:val="center"/>
              <w:rPr>
                <w:rFonts w:ascii="Times New Roman" w:hAnsi="Times New Roman" w:cs="Times New Roman"/>
              </w:rPr>
            </w:pPr>
          </w:p>
        </w:tc>
        <w:tc>
          <w:tcPr>
            <w:tcW w:w="992" w:type="dxa"/>
            <w:tcBorders>
              <w:top w:val="single" w:sz="4" w:space="0" w:color="auto"/>
              <w:bottom w:val="single" w:sz="4" w:space="0" w:color="auto"/>
            </w:tcBorders>
          </w:tcPr>
          <w:p w14:paraId="43289C82" w14:textId="39272193" w:rsidR="003D7267" w:rsidRPr="00AE4AF2" w:rsidRDefault="003D7267" w:rsidP="00B57138">
            <w:pPr>
              <w:pStyle w:val="ListParagraph"/>
              <w:ind w:left="0"/>
              <w:jc w:val="center"/>
              <w:rPr>
                <w:rFonts w:ascii="Times New Roman" w:hAnsi="Times New Roman" w:cs="Times New Roman"/>
              </w:rPr>
            </w:pPr>
            <w:r>
              <w:rPr>
                <w:rFonts w:ascii="Times New Roman" w:hAnsi="Times New Roman" w:cs="Times New Roman"/>
              </w:rPr>
              <w:t>Item 10</w:t>
            </w:r>
          </w:p>
        </w:tc>
        <w:tc>
          <w:tcPr>
            <w:tcW w:w="709" w:type="dxa"/>
            <w:tcBorders>
              <w:top w:val="single" w:sz="4" w:space="0" w:color="auto"/>
              <w:bottom w:val="single" w:sz="4" w:space="0" w:color="auto"/>
            </w:tcBorders>
          </w:tcPr>
          <w:p w14:paraId="0808FED2" w14:textId="74653526" w:rsidR="003D7267" w:rsidRPr="00AE4AF2" w:rsidRDefault="00C25DF5" w:rsidP="00B57138">
            <w:pPr>
              <w:pStyle w:val="ListParagraph"/>
              <w:ind w:left="0"/>
              <w:jc w:val="center"/>
              <w:rPr>
                <w:rFonts w:ascii="Times New Roman" w:hAnsi="Times New Roman" w:cs="Times New Roman"/>
              </w:rPr>
            </w:pPr>
            <w:r>
              <w:rPr>
                <w:rFonts w:ascii="Times New Roman" w:hAnsi="Times New Roman" w:cs="Times New Roman"/>
              </w:rPr>
              <w:t>25</w:t>
            </w:r>
          </w:p>
        </w:tc>
        <w:tc>
          <w:tcPr>
            <w:tcW w:w="709" w:type="dxa"/>
            <w:tcBorders>
              <w:top w:val="single" w:sz="4" w:space="0" w:color="auto"/>
              <w:bottom w:val="single" w:sz="4" w:space="0" w:color="auto"/>
            </w:tcBorders>
          </w:tcPr>
          <w:p w14:paraId="5C247EBA" w14:textId="52509329" w:rsidR="003D7267" w:rsidRPr="00AE4AF2" w:rsidRDefault="00C25DF5" w:rsidP="00B57138">
            <w:pPr>
              <w:pStyle w:val="ListParagraph"/>
              <w:ind w:left="0"/>
              <w:jc w:val="center"/>
              <w:rPr>
                <w:rFonts w:ascii="Times New Roman" w:hAnsi="Times New Roman" w:cs="Times New Roman"/>
              </w:rPr>
            </w:pPr>
            <w:r>
              <w:rPr>
                <w:rFonts w:ascii="Times New Roman" w:hAnsi="Times New Roman" w:cs="Times New Roman"/>
              </w:rPr>
              <w:t>73,5</w:t>
            </w:r>
          </w:p>
        </w:tc>
        <w:tc>
          <w:tcPr>
            <w:tcW w:w="1134" w:type="dxa"/>
            <w:vMerge/>
          </w:tcPr>
          <w:p w14:paraId="28CEC318" w14:textId="77777777" w:rsidR="003D7267" w:rsidRPr="00AE4AF2" w:rsidRDefault="003D7267" w:rsidP="00B57138">
            <w:pPr>
              <w:pStyle w:val="ListParagraph"/>
              <w:ind w:left="0"/>
              <w:jc w:val="center"/>
              <w:rPr>
                <w:rFonts w:ascii="Times New Roman" w:hAnsi="Times New Roman" w:cs="Times New Roman"/>
              </w:rPr>
            </w:pPr>
          </w:p>
        </w:tc>
        <w:tc>
          <w:tcPr>
            <w:tcW w:w="709" w:type="dxa"/>
            <w:tcBorders>
              <w:top w:val="single" w:sz="4" w:space="0" w:color="auto"/>
              <w:bottom w:val="single" w:sz="4" w:space="0" w:color="auto"/>
            </w:tcBorders>
          </w:tcPr>
          <w:p w14:paraId="7F1E8780" w14:textId="391426D8" w:rsidR="003D7267" w:rsidRPr="00AE4AF2" w:rsidRDefault="003D7267" w:rsidP="00B57138">
            <w:pPr>
              <w:pStyle w:val="ListParagraph"/>
              <w:ind w:left="0"/>
              <w:jc w:val="center"/>
              <w:rPr>
                <w:rFonts w:ascii="Times New Roman" w:hAnsi="Times New Roman" w:cs="Times New Roman"/>
              </w:rPr>
            </w:pPr>
            <w:r>
              <w:rPr>
                <w:rFonts w:ascii="Times New Roman" w:hAnsi="Times New Roman" w:cs="Times New Roman"/>
              </w:rPr>
              <w:t>25</w:t>
            </w:r>
          </w:p>
        </w:tc>
        <w:tc>
          <w:tcPr>
            <w:tcW w:w="708" w:type="dxa"/>
            <w:tcBorders>
              <w:top w:val="single" w:sz="4" w:space="0" w:color="auto"/>
              <w:bottom w:val="single" w:sz="4" w:space="0" w:color="auto"/>
            </w:tcBorders>
          </w:tcPr>
          <w:p w14:paraId="514122D9" w14:textId="7CC3D728" w:rsidR="003D7267" w:rsidRPr="00AE4AF2" w:rsidRDefault="003D7267" w:rsidP="00B57138">
            <w:pPr>
              <w:pStyle w:val="ListParagraph"/>
              <w:ind w:left="0"/>
              <w:jc w:val="center"/>
              <w:rPr>
                <w:rFonts w:ascii="Times New Roman" w:hAnsi="Times New Roman" w:cs="Times New Roman"/>
              </w:rPr>
            </w:pPr>
            <w:r>
              <w:rPr>
                <w:rFonts w:ascii="Times New Roman" w:hAnsi="Times New Roman" w:cs="Times New Roman"/>
              </w:rPr>
              <w:t>73,5</w:t>
            </w:r>
          </w:p>
        </w:tc>
        <w:tc>
          <w:tcPr>
            <w:tcW w:w="1134" w:type="dxa"/>
            <w:vMerge/>
          </w:tcPr>
          <w:p w14:paraId="4AE2C782" w14:textId="77777777" w:rsidR="003D7267" w:rsidRPr="00AE4AF2" w:rsidRDefault="003D7267" w:rsidP="00B57138">
            <w:pPr>
              <w:pStyle w:val="ListParagraph"/>
              <w:ind w:left="0"/>
              <w:jc w:val="center"/>
              <w:rPr>
                <w:rFonts w:ascii="Times New Roman" w:hAnsi="Times New Roman" w:cs="Times New Roman"/>
              </w:rPr>
            </w:pPr>
          </w:p>
        </w:tc>
      </w:tr>
      <w:tr w:rsidR="00B57138" w14:paraId="5B3ED54C" w14:textId="77777777" w:rsidTr="00B57138">
        <w:tc>
          <w:tcPr>
            <w:tcW w:w="567" w:type="dxa"/>
            <w:vMerge/>
            <w:tcBorders>
              <w:bottom w:val="single" w:sz="4" w:space="0" w:color="auto"/>
            </w:tcBorders>
          </w:tcPr>
          <w:p w14:paraId="6553501A" w14:textId="77777777" w:rsidR="003D7267" w:rsidRPr="00AE4AF2" w:rsidRDefault="003D7267" w:rsidP="00B57138">
            <w:pPr>
              <w:pStyle w:val="ListParagraph"/>
              <w:ind w:left="0"/>
              <w:jc w:val="center"/>
              <w:rPr>
                <w:rFonts w:ascii="Times New Roman" w:hAnsi="Times New Roman" w:cs="Times New Roman"/>
              </w:rPr>
            </w:pPr>
          </w:p>
        </w:tc>
        <w:tc>
          <w:tcPr>
            <w:tcW w:w="2268" w:type="dxa"/>
            <w:gridSpan w:val="2"/>
          </w:tcPr>
          <w:p w14:paraId="2D2093C5" w14:textId="14F3BCB5" w:rsidR="003D7267" w:rsidRPr="00B57138" w:rsidRDefault="003D7267" w:rsidP="00B57138">
            <w:pPr>
              <w:pStyle w:val="ListParagraph"/>
              <w:ind w:left="0"/>
              <w:jc w:val="center"/>
              <w:rPr>
                <w:rFonts w:ascii="Times New Roman" w:hAnsi="Times New Roman" w:cs="Times New Roman"/>
                <w:b/>
              </w:rPr>
            </w:pPr>
            <w:r w:rsidRPr="00B57138">
              <w:rPr>
                <w:rFonts w:ascii="Times New Roman" w:hAnsi="Times New Roman" w:cs="Times New Roman"/>
                <w:b/>
              </w:rPr>
              <w:t>Rata – rata</w:t>
            </w:r>
          </w:p>
        </w:tc>
        <w:tc>
          <w:tcPr>
            <w:tcW w:w="709" w:type="dxa"/>
            <w:tcBorders>
              <w:top w:val="single" w:sz="4" w:space="0" w:color="auto"/>
              <w:bottom w:val="single" w:sz="4" w:space="0" w:color="auto"/>
            </w:tcBorders>
          </w:tcPr>
          <w:p w14:paraId="55D1BEFD" w14:textId="5E7F3E06" w:rsidR="003D7267" w:rsidRPr="00B57138" w:rsidRDefault="00C25DF5" w:rsidP="00B57138">
            <w:pPr>
              <w:pStyle w:val="ListParagraph"/>
              <w:ind w:left="0"/>
              <w:jc w:val="center"/>
              <w:rPr>
                <w:rFonts w:ascii="Times New Roman" w:hAnsi="Times New Roman" w:cs="Times New Roman"/>
                <w:b/>
              </w:rPr>
            </w:pPr>
            <w:r w:rsidRPr="00B57138">
              <w:rPr>
                <w:rFonts w:ascii="Times New Roman" w:hAnsi="Times New Roman" w:cs="Times New Roman"/>
                <w:b/>
              </w:rPr>
              <w:t>22</w:t>
            </w:r>
          </w:p>
        </w:tc>
        <w:tc>
          <w:tcPr>
            <w:tcW w:w="709" w:type="dxa"/>
            <w:tcBorders>
              <w:top w:val="single" w:sz="4" w:space="0" w:color="auto"/>
              <w:bottom w:val="single" w:sz="4" w:space="0" w:color="auto"/>
            </w:tcBorders>
          </w:tcPr>
          <w:p w14:paraId="6A98C241" w14:textId="68774B85" w:rsidR="003D7267" w:rsidRPr="00B57138" w:rsidRDefault="00C25DF5" w:rsidP="00B57138">
            <w:pPr>
              <w:pStyle w:val="ListParagraph"/>
              <w:ind w:left="0"/>
              <w:jc w:val="center"/>
              <w:rPr>
                <w:rFonts w:ascii="Times New Roman" w:hAnsi="Times New Roman" w:cs="Times New Roman"/>
                <w:b/>
              </w:rPr>
            </w:pPr>
            <w:r w:rsidRPr="00B57138">
              <w:rPr>
                <w:rFonts w:ascii="Times New Roman" w:hAnsi="Times New Roman" w:cs="Times New Roman"/>
                <w:b/>
              </w:rPr>
              <w:t>64,7</w:t>
            </w:r>
          </w:p>
        </w:tc>
        <w:tc>
          <w:tcPr>
            <w:tcW w:w="1134" w:type="dxa"/>
            <w:vMerge/>
            <w:tcBorders>
              <w:bottom w:val="single" w:sz="4" w:space="0" w:color="auto"/>
            </w:tcBorders>
          </w:tcPr>
          <w:p w14:paraId="0B6D461F" w14:textId="77777777" w:rsidR="003D7267" w:rsidRPr="00B57138" w:rsidRDefault="003D7267" w:rsidP="00B57138">
            <w:pPr>
              <w:pStyle w:val="ListParagraph"/>
              <w:ind w:left="0"/>
              <w:jc w:val="center"/>
              <w:rPr>
                <w:rFonts w:ascii="Times New Roman" w:hAnsi="Times New Roman" w:cs="Times New Roman"/>
                <w:b/>
              </w:rPr>
            </w:pPr>
          </w:p>
        </w:tc>
        <w:tc>
          <w:tcPr>
            <w:tcW w:w="709" w:type="dxa"/>
            <w:tcBorders>
              <w:top w:val="single" w:sz="4" w:space="0" w:color="auto"/>
              <w:bottom w:val="single" w:sz="4" w:space="0" w:color="auto"/>
            </w:tcBorders>
          </w:tcPr>
          <w:p w14:paraId="0161295C" w14:textId="608F96E9" w:rsidR="003D7267" w:rsidRPr="00B57138" w:rsidRDefault="003D7267" w:rsidP="00B57138">
            <w:pPr>
              <w:pStyle w:val="ListParagraph"/>
              <w:ind w:left="0"/>
              <w:jc w:val="center"/>
              <w:rPr>
                <w:rFonts w:ascii="Times New Roman" w:hAnsi="Times New Roman" w:cs="Times New Roman"/>
                <w:b/>
              </w:rPr>
            </w:pPr>
            <w:r w:rsidRPr="00B57138">
              <w:rPr>
                <w:rFonts w:ascii="Times New Roman" w:hAnsi="Times New Roman" w:cs="Times New Roman"/>
                <w:b/>
              </w:rPr>
              <w:t>25,2</w:t>
            </w:r>
          </w:p>
        </w:tc>
        <w:tc>
          <w:tcPr>
            <w:tcW w:w="708" w:type="dxa"/>
            <w:tcBorders>
              <w:top w:val="single" w:sz="4" w:space="0" w:color="auto"/>
              <w:bottom w:val="single" w:sz="4" w:space="0" w:color="auto"/>
            </w:tcBorders>
          </w:tcPr>
          <w:p w14:paraId="077C5790" w14:textId="74EFA3DC" w:rsidR="003D7267" w:rsidRPr="00B57138" w:rsidRDefault="003D7267" w:rsidP="00B57138">
            <w:pPr>
              <w:pStyle w:val="ListParagraph"/>
              <w:ind w:left="0"/>
              <w:jc w:val="center"/>
              <w:rPr>
                <w:rFonts w:ascii="Times New Roman" w:hAnsi="Times New Roman" w:cs="Times New Roman"/>
                <w:b/>
              </w:rPr>
            </w:pPr>
            <w:r w:rsidRPr="00B57138">
              <w:rPr>
                <w:rFonts w:ascii="Times New Roman" w:hAnsi="Times New Roman" w:cs="Times New Roman"/>
                <w:b/>
              </w:rPr>
              <w:t>74,1</w:t>
            </w:r>
          </w:p>
        </w:tc>
        <w:tc>
          <w:tcPr>
            <w:tcW w:w="1134" w:type="dxa"/>
            <w:vMerge/>
            <w:tcBorders>
              <w:bottom w:val="single" w:sz="4" w:space="0" w:color="auto"/>
            </w:tcBorders>
          </w:tcPr>
          <w:p w14:paraId="4837D813" w14:textId="77777777" w:rsidR="003D7267" w:rsidRPr="00AE4AF2" w:rsidRDefault="003D7267" w:rsidP="00B57138">
            <w:pPr>
              <w:pStyle w:val="ListParagraph"/>
              <w:ind w:left="0"/>
              <w:jc w:val="center"/>
              <w:rPr>
                <w:rFonts w:ascii="Times New Roman" w:hAnsi="Times New Roman" w:cs="Times New Roman"/>
              </w:rPr>
            </w:pPr>
          </w:p>
        </w:tc>
      </w:tr>
      <w:tr w:rsidR="00B57138" w14:paraId="5F29BF08" w14:textId="77777777" w:rsidTr="00B57138">
        <w:tc>
          <w:tcPr>
            <w:tcW w:w="567" w:type="dxa"/>
            <w:vMerge w:val="restart"/>
            <w:tcBorders>
              <w:top w:val="single" w:sz="4" w:space="0" w:color="auto"/>
            </w:tcBorders>
          </w:tcPr>
          <w:p w14:paraId="6E230E1E" w14:textId="3D031048" w:rsidR="003D7267" w:rsidRPr="00AE4AF2" w:rsidRDefault="003D7267" w:rsidP="00B57138">
            <w:pPr>
              <w:pStyle w:val="ListParagraph"/>
              <w:ind w:left="0"/>
              <w:jc w:val="center"/>
              <w:rPr>
                <w:rFonts w:ascii="Times New Roman" w:hAnsi="Times New Roman" w:cs="Times New Roman"/>
              </w:rPr>
            </w:pPr>
            <w:r>
              <w:rPr>
                <w:rFonts w:ascii="Times New Roman" w:hAnsi="Times New Roman" w:cs="Times New Roman"/>
              </w:rPr>
              <w:t>3</w:t>
            </w:r>
          </w:p>
        </w:tc>
        <w:tc>
          <w:tcPr>
            <w:tcW w:w="1276" w:type="dxa"/>
            <w:vMerge w:val="restart"/>
            <w:tcBorders>
              <w:top w:val="single" w:sz="4" w:space="0" w:color="auto"/>
            </w:tcBorders>
          </w:tcPr>
          <w:p w14:paraId="51E17BC6" w14:textId="659B1ACF" w:rsidR="003D7267" w:rsidRPr="00AE4AF2" w:rsidRDefault="003D7267" w:rsidP="00B57138">
            <w:pPr>
              <w:pStyle w:val="ListParagraph"/>
              <w:ind w:left="0"/>
              <w:jc w:val="center"/>
              <w:rPr>
                <w:rFonts w:ascii="Times New Roman" w:hAnsi="Times New Roman" w:cs="Times New Roman"/>
              </w:rPr>
            </w:pPr>
            <w:r>
              <w:rPr>
                <w:rFonts w:ascii="Times New Roman" w:hAnsi="Times New Roman" w:cs="Times New Roman"/>
              </w:rPr>
              <w:t>Pencegahan komplikasi</w:t>
            </w:r>
          </w:p>
        </w:tc>
        <w:tc>
          <w:tcPr>
            <w:tcW w:w="992" w:type="dxa"/>
            <w:tcBorders>
              <w:top w:val="single" w:sz="4" w:space="0" w:color="auto"/>
              <w:bottom w:val="single" w:sz="4" w:space="0" w:color="auto"/>
            </w:tcBorders>
          </w:tcPr>
          <w:p w14:paraId="525643E7" w14:textId="59523DAE" w:rsidR="003D7267" w:rsidRPr="00AE4AF2" w:rsidRDefault="003D7267" w:rsidP="00B57138">
            <w:pPr>
              <w:pStyle w:val="ListParagraph"/>
              <w:ind w:left="0"/>
              <w:jc w:val="center"/>
              <w:rPr>
                <w:rFonts w:ascii="Times New Roman" w:hAnsi="Times New Roman" w:cs="Times New Roman"/>
              </w:rPr>
            </w:pPr>
            <w:r>
              <w:rPr>
                <w:rFonts w:ascii="Times New Roman" w:hAnsi="Times New Roman" w:cs="Times New Roman"/>
              </w:rPr>
              <w:t>Item 1</w:t>
            </w:r>
            <w:r w:rsidR="00C25DF5">
              <w:rPr>
                <w:rFonts w:ascii="Times New Roman" w:hAnsi="Times New Roman" w:cs="Times New Roman"/>
              </w:rPr>
              <w:t>1</w:t>
            </w:r>
          </w:p>
        </w:tc>
        <w:tc>
          <w:tcPr>
            <w:tcW w:w="709" w:type="dxa"/>
            <w:tcBorders>
              <w:top w:val="single" w:sz="4" w:space="0" w:color="auto"/>
              <w:bottom w:val="single" w:sz="4" w:space="0" w:color="auto"/>
            </w:tcBorders>
          </w:tcPr>
          <w:p w14:paraId="5277E11D" w14:textId="7B2607F7" w:rsidR="003D7267" w:rsidRPr="00AE4AF2" w:rsidRDefault="00C25DF5" w:rsidP="00B57138">
            <w:pPr>
              <w:pStyle w:val="ListParagraph"/>
              <w:ind w:left="0"/>
              <w:jc w:val="center"/>
              <w:rPr>
                <w:rFonts w:ascii="Times New Roman" w:hAnsi="Times New Roman" w:cs="Times New Roman"/>
              </w:rPr>
            </w:pPr>
            <w:r>
              <w:rPr>
                <w:rFonts w:ascii="Times New Roman" w:hAnsi="Times New Roman" w:cs="Times New Roman"/>
              </w:rPr>
              <w:t>25</w:t>
            </w:r>
          </w:p>
        </w:tc>
        <w:tc>
          <w:tcPr>
            <w:tcW w:w="709" w:type="dxa"/>
            <w:tcBorders>
              <w:top w:val="single" w:sz="4" w:space="0" w:color="auto"/>
              <w:bottom w:val="single" w:sz="4" w:space="0" w:color="auto"/>
            </w:tcBorders>
          </w:tcPr>
          <w:p w14:paraId="5C03FA76" w14:textId="512657AC" w:rsidR="003D7267" w:rsidRPr="00AE4AF2" w:rsidRDefault="00C25DF5" w:rsidP="00B57138">
            <w:pPr>
              <w:pStyle w:val="ListParagraph"/>
              <w:ind w:left="0"/>
              <w:jc w:val="center"/>
              <w:rPr>
                <w:rFonts w:ascii="Times New Roman" w:hAnsi="Times New Roman" w:cs="Times New Roman"/>
              </w:rPr>
            </w:pPr>
            <w:r>
              <w:rPr>
                <w:rFonts w:ascii="Times New Roman" w:hAnsi="Times New Roman" w:cs="Times New Roman"/>
              </w:rPr>
              <w:t>73,5</w:t>
            </w:r>
          </w:p>
        </w:tc>
        <w:tc>
          <w:tcPr>
            <w:tcW w:w="1134" w:type="dxa"/>
            <w:vMerge w:val="restart"/>
            <w:tcBorders>
              <w:top w:val="single" w:sz="4" w:space="0" w:color="auto"/>
            </w:tcBorders>
          </w:tcPr>
          <w:p w14:paraId="61E93EE0" w14:textId="0A6053BD" w:rsidR="003D7267" w:rsidRPr="00AE4AF2" w:rsidRDefault="00C25DF5" w:rsidP="00B57138">
            <w:pPr>
              <w:pStyle w:val="ListParagraph"/>
              <w:ind w:left="0"/>
              <w:jc w:val="center"/>
              <w:rPr>
                <w:rFonts w:ascii="Times New Roman" w:hAnsi="Times New Roman" w:cs="Times New Roman"/>
              </w:rPr>
            </w:pPr>
            <w:r>
              <w:rPr>
                <w:rFonts w:ascii="Times New Roman" w:hAnsi="Times New Roman" w:cs="Times New Roman"/>
              </w:rPr>
              <w:t>Kurang</w:t>
            </w:r>
          </w:p>
        </w:tc>
        <w:tc>
          <w:tcPr>
            <w:tcW w:w="709" w:type="dxa"/>
            <w:tcBorders>
              <w:top w:val="single" w:sz="4" w:space="0" w:color="auto"/>
              <w:bottom w:val="single" w:sz="4" w:space="0" w:color="auto"/>
            </w:tcBorders>
          </w:tcPr>
          <w:p w14:paraId="1FAC7469" w14:textId="20439816" w:rsidR="003D7267" w:rsidRPr="00AE4AF2" w:rsidRDefault="003D7267" w:rsidP="00B57138">
            <w:pPr>
              <w:pStyle w:val="ListParagraph"/>
              <w:ind w:left="0"/>
              <w:jc w:val="center"/>
              <w:rPr>
                <w:rFonts w:ascii="Times New Roman" w:hAnsi="Times New Roman" w:cs="Times New Roman"/>
              </w:rPr>
            </w:pPr>
            <w:r>
              <w:rPr>
                <w:rFonts w:ascii="Times New Roman" w:hAnsi="Times New Roman" w:cs="Times New Roman"/>
              </w:rPr>
              <w:t>31</w:t>
            </w:r>
          </w:p>
        </w:tc>
        <w:tc>
          <w:tcPr>
            <w:tcW w:w="708" w:type="dxa"/>
            <w:tcBorders>
              <w:top w:val="single" w:sz="4" w:space="0" w:color="auto"/>
              <w:bottom w:val="single" w:sz="4" w:space="0" w:color="auto"/>
            </w:tcBorders>
          </w:tcPr>
          <w:p w14:paraId="35FA9711" w14:textId="3432EBC3" w:rsidR="003D7267" w:rsidRPr="00AE4AF2" w:rsidRDefault="003D7267" w:rsidP="00B57138">
            <w:pPr>
              <w:pStyle w:val="ListParagraph"/>
              <w:ind w:left="0"/>
              <w:jc w:val="center"/>
              <w:rPr>
                <w:rFonts w:ascii="Times New Roman" w:hAnsi="Times New Roman" w:cs="Times New Roman"/>
              </w:rPr>
            </w:pPr>
            <w:r>
              <w:rPr>
                <w:rFonts w:ascii="Times New Roman" w:hAnsi="Times New Roman" w:cs="Times New Roman"/>
              </w:rPr>
              <w:t>91,2</w:t>
            </w:r>
          </w:p>
        </w:tc>
        <w:tc>
          <w:tcPr>
            <w:tcW w:w="1134" w:type="dxa"/>
            <w:vMerge w:val="restart"/>
            <w:tcBorders>
              <w:top w:val="single" w:sz="4" w:space="0" w:color="auto"/>
            </w:tcBorders>
          </w:tcPr>
          <w:p w14:paraId="6982467B" w14:textId="1CF1F396" w:rsidR="003D7267" w:rsidRPr="00AE4AF2" w:rsidRDefault="003D7267" w:rsidP="00B57138">
            <w:pPr>
              <w:pStyle w:val="ListParagraph"/>
              <w:ind w:left="0"/>
              <w:jc w:val="center"/>
              <w:rPr>
                <w:rFonts w:ascii="Times New Roman" w:hAnsi="Times New Roman" w:cs="Times New Roman"/>
              </w:rPr>
            </w:pPr>
            <w:r>
              <w:rPr>
                <w:rFonts w:ascii="Times New Roman" w:hAnsi="Times New Roman" w:cs="Times New Roman"/>
              </w:rPr>
              <w:t>Baik</w:t>
            </w:r>
          </w:p>
        </w:tc>
      </w:tr>
      <w:tr w:rsidR="00B57138" w14:paraId="0A232298" w14:textId="77777777" w:rsidTr="00B57138">
        <w:tc>
          <w:tcPr>
            <w:tcW w:w="567" w:type="dxa"/>
            <w:vMerge/>
          </w:tcPr>
          <w:p w14:paraId="58BB08D9" w14:textId="77777777" w:rsidR="003D7267" w:rsidRPr="00AE4AF2" w:rsidRDefault="003D7267" w:rsidP="00B57138">
            <w:pPr>
              <w:pStyle w:val="ListParagraph"/>
              <w:ind w:left="0"/>
              <w:jc w:val="center"/>
              <w:rPr>
                <w:rFonts w:ascii="Times New Roman" w:hAnsi="Times New Roman" w:cs="Times New Roman"/>
              </w:rPr>
            </w:pPr>
          </w:p>
        </w:tc>
        <w:tc>
          <w:tcPr>
            <w:tcW w:w="1276" w:type="dxa"/>
            <w:vMerge/>
          </w:tcPr>
          <w:p w14:paraId="1A4F5057" w14:textId="77777777" w:rsidR="003D7267" w:rsidRPr="00AE4AF2" w:rsidRDefault="003D7267" w:rsidP="00B57138">
            <w:pPr>
              <w:pStyle w:val="ListParagraph"/>
              <w:ind w:left="0"/>
              <w:jc w:val="center"/>
              <w:rPr>
                <w:rFonts w:ascii="Times New Roman" w:hAnsi="Times New Roman" w:cs="Times New Roman"/>
              </w:rPr>
            </w:pPr>
          </w:p>
        </w:tc>
        <w:tc>
          <w:tcPr>
            <w:tcW w:w="992" w:type="dxa"/>
            <w:tcBorders>
              <w:top w:val="single" w:sz="4" w:space="0" w:color="auto"/>
              <w:bottom w:val="single" w:sz="4" w:space="0" w:color="auto"/>
            </w:tcBorders>
          </w:tcPr>
          <w:p w14:paraId="6FC9D578" w14:textId="431514ED" w:rsidR="003D7267" w:rsidRPr="00AE4AF2" w:rsidRDefault="003D7267" w:rsidP="00B57138">
            <w:pPr>
              <w:pStyle w:val="ListParagraph"/>
              <w:ind w:left="0"/>
              <w:jc w:val="center"/>
              <w:rPr>
                <w:rFonts w:ascii="Times New Roman" w:hAnsi="Times New Roman" w:cs="Times New Roman"/>
              </w:rPr>
            </w:pPr>
            <w:r>
              <w:rPr>
                <w:rFonts w:ascii="Times New Roman" w:hAnsi="Times New Roman" w:cs="Times New Roman"/>
              </w:rPr>
              <w:t xml:space="preserve">Item </w:t>
            </w:r>
            <w:r w:rsidR="00C25DF5">
              <w:rPr>
                <w:rFonts w:ascii="Times New Roman" w:hAnsi="Times New Roman" w:cs="Times New Roman"/>
              </w:rPr>
              <w:t>1</w:t>
            </w:r>
            <w:r>
              <w:rPr>
                <w:rFonts w:ascii="Times New Roman" w:hAnsi="Times New Roman" w:cs="Times New Roman"/>
              </w:rPr>
              <w:t>2</w:t>
            </w:r>
          </w:p>
        </w:tc>
        <w:tc>
          <w:tcPr>
            <w:tcW w:w="709" w:type="dxa"/>
            <w:tcBorders>
              <w:top w:val="single" w:sz="4" w:space="0" w:color="auto"/>
              <w:bottom w:val="single" w:sz="4" w:space="0" w:color="auto"/>
            </w:tcBorders>
          </w:tcPr>
          <w:p w14:paraId="2D0F61D1" w14:textId="654A3EC7" w:rsidR="003D7267" w:rsidRPr="00AE4AF2" w:rsidRDefault="00C25DF5" w:rsidP="00B57138">
            <w:pPr>
              <w:pStyle w:val="ListParagraph"/>
              <w:ind w:left="0"/>
              <w:jc w:val="center"/>
              <w:rPr>
                <w:rFonts w:ascii="Times New Roman" w:hAnsi="Times New Roman" w:cs="Times New Roman"/>
              </w:rPr>
            </w:pPr>
            <w:r>
              <w:rPr>
                <w:rFonts w:ascii="Times New Roman" w:hAnsi="Times New Roman" w:cs="Times New Roman"/>
              </w:rPr>
              <w:t>24</w:t>
            </w:r>
          </w:p>
        </w:tc>
        <w:tc>
          <w:tcPr>
            <w:tcW w:w="709" w:type="dxa"/>
            <w:tcBorders>
              <w:top w:val="single" w:sz="4" w:space="0" w:color="auto"/>
              <w:bottom w:val="single" w:sz="4" w:space="0" w:color="auto"/>
            </w:tcBorders>
          </w:tcPr>
          <w:p w14:paraId="4228671E" w14:textId="4BF2BDF3" w:rsidR="003D7267" w:rsidRPr="00AE4AF2" w:rsidRDefault="00C25DF5" w:rsidP="00B57138">
            <w:pPr>
              <w:pStyle w:val="ListParagraph"/>
              <w:ind w:left="0"/>
              <w:jc w:val="center"/>
              <w:rPr>
                <w:rFonts w:ascii="Times New Roman" w:hAnsi="Times New Roman" w:cs="Times New Roman"/>
              </w:rPr>
            </w:pPr>
            <w:r>
              <w:rPr>
                <w:rFonts w:ascii="Times New Roman" w:hAnsi="Times New Roman" w:cs="Times New Roman"/>
              </w:rPr>
              <w:t>70,6</w:t>
            </w:r>
          </w:p>
        </w:tc>
        <w:tc>
          <w:tcPr>
            <w:tcW w:w="1134" w:type="dxa"/>
            <w:vMerge/>
          </w:tcPr>
          <w:p w14:paraId="3617417F" w14:textId="77777777" w:rsidR="003D7267" w:rsidRPr="00AE4AF2" w:rsidRDefault="003D7267" w:rsidP="00B57138">
            <w:pPr>
              <w:pStyle w:val="ListParagraph"/>
              <w:ind w:left="0"/>
              <w:jc w:val="center"/>
              <w:rPr>
                <w:rFonts w:ascii="Times New Roman" w:hAnsi="Times New Roman" w:cs="Times New Roman"/>
              </w:rPr>
            </w:pPr>
          </w:p>
        </w:tc>
        <w:tc>
          <w:tcPr>
            <w:tcW w:w="709" w:type="dxa"/>
            <w:tcBorders>
              <w:top w:val="single" w:sz="4" w:space="0" w:color="auto"/>
              <w:bottom w:val="single" w:sz="4" w:space="0" w:color="auto"/>
            </w:tcBorders>
          </w:tcPr>
          <w:p w14:paraId="2308BBB9" w14:textId="78A7937F" w:rsidR="003D7267" w:rsidRPr="00AE4AF2" w:rsidRDefault="003D7267" w:rsidP="00B57138">
            <w:pPr>
              <w:pStyle w:val="ListParagraph"/>
              <w:ind w:left="0"/>
              <w:jc w:val="center"/>
              <w:rPr>
                <w:rFonts w:ascii="Times New Roman" w:hAnsi="Times New Roman" w:cs="Times New Roman"/>
              </w:rPr>
            </w:pPr>
            <w:r>
              <w:rPr>
                <w:rFonts w:ascii="Times New Roman" w:hAnsi="Times New Roman" w:cs="Times New Roman"/>
              </w:rPr>
              <w:t>30</w:t>
            </w:r>
          </w:p>
        </w:tc>
        <w:tc>
          <w:tcPr>
            <w:tcW w:w="708" w:type="dxa"/>
            <w:tcBorders>
              <w:top w:val="single" w:sz="4" w:space="0" w:color="auto"/>
              <w:bottom w:val="single" w:sz="4" w:space="0" w:color="auto"/>
            </w:tcBorders>
          </w:tcPr>
          <w:p w14:paraId="2116692C" w14:textId="3BA71BDF" w:rsidR="003D7267" w:rsidRPr="00AE4AF2" w:rsidRDefault="003D7267" w:rsidP="00B57138">
            <w:pPr>
              <w:pStyle w:val="ListParagraph"/>
              <w:ind w:left="0"/>
              <w:jc w:val="center"/>
              <w:rPr>
                <w:rFonts w:ascii="Times New Roman" w:hAnsi="Times New Roman" w:cs="Times New Roman"/>
              </w:rPr>
            </w:pPr>
            <w:r>
              <w:rPr>
                <w:rFonts w:ascii="Times New Roman" w:hAnsi="Times New Roman" w:cs="Times New Roman"/>
              </w:rPr>
              <w:t>88,2</w:t>
            </w:r>
          </w:p>
        </w:tc>
        <w:tc>
          <w:tcPr>
            <w:tcW w:w="1134" w:type="dxa"/>
            <w:vMerge/>
          </w:tcPr>
          <w:p w14:paraId="73CD82F7" w14:textId="77777777" w:rsidR="003D7267" w:rsidRPr="00AE4AF2" w:rsidRDefault="003D7267" w:rsidP="00B57138">
            <w:pPr>
              <w:pStyle w:val="ListParagraph"/>
              <w:ind w:left="0"/>
              <w:jc w:val="center"/>
              <w:rPr>
                <w:rFonts w:ascii="Times New Roman" w:hAnsi="Times New Roman" w:cs="Times New Roman"/>
              </w:rPr>
            </w:pPr>
          </w:p>
        </w:tc>
      </w:tr>
      <w:tr w:rsidR="00B57138" w14:paraId="6497AEEB" w14:textId="77777777" w:rsidTr="00B57138">
        <w:tc>
          <w:tcPr>
            <w:tcW w:w="567" w:type="dxa"/>
            <w:vMerge/>
          </w:tcPr>
          <w:p w14:paraId="775CDDD1" w14:textId="77777777" w:rsidR="003D7267" w:rsidRPr="00AE4AF2" w:rsidRDefault="003D7267" w:rsidP="00B57138">
            <w:pPr>
              <w:pStyle w:val="ListParagraph"/>
              <w:ind w:left="0"/>
              <w:jc w:val="center"/>
              <w:rPr>
                <w:rFonts w:ascii="Times New Roman" w:hAnsi="Times New Roman" w:cs="Times New Roman"/>
              </w:rPr>
            </w:pPr>
          </w:p>
        </w:tc>
        <w:tc>
          <w:tcPr>
            <w:tcW w:w="1276" w:type="dxa"/>
            <w:vMerge/>
          </w:tcPr>
          <w:p w14:paraId="40B69C1A" w14:textId="77777777" w:rsidR="003D7267" w:rsidRPr="00AE4AF2" w:rsidRDefault="003D7267" w:rsidP="00B57138">
            <w:pPr>
              <w:pStyle w:val="ListParagraph"/>
              <w:ind w:left="0"/>
              <w:jc w:val="center"/>
              <w:rPr>
                <w:rFonts w:ascii="Times New Roman" w:hAnsi="Times New Roman" w:cs="Times New Roman"/>
              </w:rPr>
            </w:pPr>
          </w:p>
        </w:tc>
        <w:tc>
          <w:tcPr>
            <w:tcW w:w="992" w:type="dxa"/>
            <w:tcBorders>
              <w:top w:val="single" w:sz="4" w:space="0" w:color="auto"/>
              <w:bottom w:val="single" w:sz="4" w:space="0" w:color="auto"/>
            </w:tcBorders>
          </w:tcPr>
          <w:p w14:paraId="388F70FB" w14:textId="1AD0A456" w:rsidR="003D7267" w:rsidRPr="00AE4AF2" w:rsidRDefault="003D7267" w:rsidP="00B57138">
            <w:pPr>
              <w:pStyle w:val="ListParagraph"/>
              <w:ind w:left="0"/>
              <w:jc w:val="center"/>
              <w:rPr>
                <w:rFonts w:ascii="Times New Roman" w:hAnsi="Times New Roman" w:cs="Times New Roman"/>
              </w:rPr>
            </w:pPr>
            <w:r>
              <w:rPr>
                <w:rFonts w:ascii="Times New Roman" w:hAnsi="Times New Roman" w:cs="Times New Roman"/>
              </w:rPr>
              <w:t xml:space="preserve">Item </w:t>
            </w:r>
            <w:r w:rsidR="00C25DF5">
              <w:rPr>
                <w:rFonts w:ascii="Times New Roman" w:hAnsi="Times New Roman" w:cs="Times New Roman"/>
              </w:rPr>
              <w:t>1</w:t>
            </w:r>
            <w:r>
              <w:rPr>
                <w:rFonts w:ascii="Times New Roman" w:hAnsi="Times New Roman" w:cs="Times New Roman"/>
              </w:rPr>
              <w:t>3</w:t>
            </w:r>
          </w:p>
        </w:tc>
        <w:tc>
          <w:tcPr>
            <w:tcW w:w="709" w:type="dxa"/>
            <w:tcBorders>
              <w:top w:val="single" w:sz="4" w:space="0" w:color="auto"/>
              <w:bottom w:val="single" w:sz="4" w:space="0" w:color="auto"/>
            </w:tcBorders>
          </w:tcPr>
          <w:p w14:paraId="71EE175C" w14:textId="6A0DFE4B" w:rsidR="003D7267" w:rsidRPr="00AE4AF2" w:rsidRDefault="00C25DF5" w:rsidP="00B57138">
            <w:pPr>
              <w:pStyle w:val="ListParagraph"/>
              <w:ind w:left="0"/>
              <w:jc w:val="center"/>
              <w:rPr>
                <w:rFonts w:ascii="Times New Roman" w:hAnsi="Times New Roman" w:cs="Times New Roman"/>
              </w:rPr>
            </w:pPr>
            <w:r>
              <w:rPr>
                <w:rFonts w:ascii="Times New Roman" w:hAnsi="Times New Roman" w:cs="Times New Roman"/>
              </w:rPr>
              <w:t>20</w:t>
            </w:r>
          </w:p>
        </w:tc>
        <w:tc>
          <w:tcPr>
            <w:tcW w:w="709" w:type="dxa"/>
            <w:tcBorders>
              <w:top w:val="single" w:sz="4" w:space="0" w:color="auto"/>
              <w:bottom w:val="single" w:sz="4" w:space="0" w:color="auto"/>
            </w:tcBorders>
          </w:tcPr>
          <w:p w14:paraId="56031DE1" w14:textId="0A586A5E" w:rsidR="003D7267" w:rsidRPr="00AE4AF2" w:rsidRDefault="00C25DF5" w:rsidP="00B57138">
            <w:pPr>
              <w:pStyle w:val="ListParagraph"/>
              <w:ind w:left="0"/>
              <w:jc w:val="center"/>
              <w:rPr>
                <w:rFonts w:ascii="Times New Roman" w:hAnsi="Times New Roman" w:cs="Times New Roman"/>
              </w:rPr>
            </w:pPr>
            <w:r>
              <w:rPr>
                <w:rFonts w:ascii="Times New Roman" w:hAnsi="Times New Roman" w:cs="Times New Roman"/>
              </w:rPr>
              <w:t>58,8</w:t>
            </w:r>
          </w:p>
        </w:tc>
        <w:tc>
          <w:tcPr>
            <w:tcW w:w="1134" w:type="dxa"/>
            <w:vMerge/>
          </w:tcPr>
          <w:p w14:paraId="5024B441" w14:textId="77777777" w:rsidR="003D7267" w:rsidRPr="00AE4AF2" w:rsidRDefault="003D7267" w:rsidP="00B57138">
            <w:pPr>
              <w:pStyle w:val="ListParagraph"/>
              <w:ind w:left="0"/>
              <w:jc w:val="center"/>
              <w:rPr>
                <w:rFonts w:ascii="Times New Roman" w:hAnsi="Times New Roman" w:cs="Times New Roman"/>
              </w:rPr>
            </w:pPr>
          </w:p>
        </w:tc>
        <w:tc>
          <w:tcPr>
            <w:tcW w:w="709" w:type="dxa"/>
            <w:tcBorders>
              <w:top w:val="single" w:sz="4" w:space="0" w:color="auto"/>
              <w:bottom w:val="single" w:sz="4" w:space="0" w:color="auto"/>
            </w:tcBorders>
          </w:tcPr>
          <w:p w14:paraId="509E2B83" w14:textId="57F1E3BF" w:rsidR="003D7267" w:rsidRPr="00AE4AF2" w:rsidRDefault="003D7267" w:rsidP="00B57138">
            <w:pPr>
              <w:pStyle w:val="ListParagraph"/>
              <w:ind w:left="0"/>
              <w:jc w:val="center"/>
              <w:rPr>
                <w:rFonts w:ascii="Times New Roman" w:hAnsi="Times New Roman" w:cs="Times New Roman"/>
              </w:rPr>
            </w:pPr>
            <w:r>
              <w:rPr>
                <w:rFonts w:ascii="Times New Roman" w:hAnsi="Times New Roman" w:cs="Times New Roman"/>
              </w:rPr>
              <w:t>29</w:t>
            </w:r>
          </w:p>
        </w:tc>
        <w:tc>
          <w:tcPr>
            <w:tcW w:w="708" w:type="dxa"/>
            <w:tcBorders>
              <w:top w:val="single" w:sz="4" w:space="0" w:color="auto"/>
              <w:bottom w:val="single" w:sz="4" w:space="0" w:color="auto"/>
            </w:tcBorders>
          </w:tcPr>
          <w:p w14:paraId="5EF81435" w14:textId="5E2BD0D4" w:rsidR="003D7267" w:rsidRPr="00AE4AF2" w:rsidRDefault="003D7267" w:rsidP="00B57138">
            <w:pPr>
              <w:pStyle w:val="ListParagraph"/>
              <w:ind w:left="0"/>
              <w:jc w:val="center"/>
              <w:rPr>
                <w:rFonts w:ascii="Times New Roman" w:hAnsi="Times New Roman" w:cs="Times New Roman"/>
              </w:rPr>
            </w:pPr>
            <w:r>
              <w:rPr>
                <w:rFonts w:ascii="Times New Roman" w:hAnsi="Times New Roman" w:cs="Times New Roman"/>
              </w:rPr>
              <w:t>85,3</w:t>
            </w:r>
          </w:p>
        </w:tc>
        <w:tc>
          <w:tcPr>
            <w:tcW w:w="1134" w:type="dxa"/>
            <w:vMerge/>
          </w:tcPr>
          <w:p w14:paraId="6E2C2A5D" w14:textId="77777777" w:rsidR="003D7267" w:rsidRPr="00AE4AF2" w:rsidRDefault="003D7267" w:rsidP="00B57138">
            <w:pPr>
              <w:pStyle w:val="ListParagraph"/>
              <w:ind w:left="0"/>
              <w:jc w:val="center"/>
              <w:rPr>
                <w:rFonts w:ascii="Times New Roman" w:hAnsi="Times New Roman" w:cs="Times New Roman"/>
              </w:rPr>
            </w:pPr>
          </w:p>
        </w:tc>
      </w:tr>
      <w:tr w:rsidR="00B57138" w14:paraId="0FFC42CA" w14:textId="77777777" w:rsidTr="00B57138">
        <w:tc>
          <w:tcPr>
            <w:tcW w:w="567" w:type="dxa"/>
            <w:vMerge/>
          </w:tcPr>
          <w:p w14:paraId="3BA579BA" w14:textId="77777777" w:rsidR="003D7267" w:rsidRPr="00AE4AF2" w:rsidRDefault="003D7267" w:rsidP="00B57138">
            <w:pPr>
              <w:pStyle w:val="ListParagraph"/>
              <w:ind w:left="0"/>
              <w:jc w:val="center"/>
              <w:rPr>
                <w:rFonts w:ascii="Times New Roman" w:hAnsi="Times New Roman" w:cs="Times New Roman"/>
              </w:rPr>
            </w:pPr>
          </w:p>
        </w:tc>
        <w:tc>
          <w:tcPr>
            <w:tcW w:w="1276" w:type="dxa"/>
            <w:vMerge/>
          </w:tcPr>
          <w:p w14:paraId="563BB800" w14:textId="77777777" w:rsidR="003D7267" w:rsidRPr="00AE4AF2" w:rsidRDefault="003D7267" w:rsidP="00B57138">
            <w:pPr>
              <w:pStyle w:val="ListParagraph"/>
              <w:ind w:left="0"/>
              <w:jc w:val="center"/>
              <w:rPr>
                <w:rFonts w:ascii="Times New Roman" w:hAnsi="Times New Roman" w:cs="Times New Roman"/>
              </w:rPr>
            </w:pPr>
          </w:p>
        </w:tc>
        <w:tc>
          <w:tcPr>
            <w:tcW w:w="992" w:type="dxa"/>
            <w:tcBorders>
              <w:top w:val="single" w:sz="4" w:space="0" w:color="auto"/>
              <w:bottom w:val="single" w:sz="4" w:space="0" w:color="auto"/>
            </w:tcBorders>
          </w:tcPr>
          <w:p w14:paraId="4C0EB343" w14:textId="513D41B8" w:rsidR="003D7267" w:rsidRPr="00AE4AF2" w:rsidRDefault="003D7267" w:rsidP="00B57138">
            <w:pPr>
              <w:pStyle w:val="ListParagraph"/>
              <w:ind w:left="0"/>
              <w:jc w:val="center"/>
              <w:rPr>
                <w:rFonts w:ascii="Times New Roman" w:hAnsi="Times New Roman" w:cs="Times New Roman"/>
              </w:rPr>
            </w:pPr>
            <w:r>
              <w:rPr>
                <w:rFonts w:ascii="Times New Roman" w:hAnsi="Times New Roman" w:cs="Times New Roman"/>
              </w:rPr>
              <w:t xml:space="preserve">Item </w:t>
            </w:r>
            <w:r w:rsidR="00C25DF5">
              <w:rPr>
                <w:rFonts w:ascii="Times New Roman" w:hAnsi="Times New Roman" w:cs="Times New Roman"/>
              </w:rPr>
              <w:t>1</w:t>
            </w:r>
            <w:r>
              <w:rPr>
                <w:rFonts w:ascii="Times New Roman" w:hAnsi="Times New Roman" w:cs="Times New Roman"/>
              </w:rPr>
              <w:t>4</w:t>
            </w:r>
          </w:p>
        </w:tc>
        <w:tc>
          <w:tcPr>
            <w:tcW w:w="709" w:type="dxa"/>
            <w:tcBorders>
              <w:top w:val="single" w:sz="4" w:space="0" w:color="auto"/>
              <w:bottom w:val="single" w:sz="4" w:space="0" w:color="auto"/>
            </w:tcBorders>
          </w:tcPr>
          <w:p w14:paraId="6AFFF451" w14:textId="35E18134" w:rsidR="003D7267" w:rsidRPr="00AE4AF2" w:rsidRDefault="00C25DF5" w:rsidP="00B57138">
            <w:pPr>
              <w:pStyle w:val="ListParagraph"/>
              <w:ind w:left="0"/>
              <w:jc w:val="center"/>
              <w:rPr>
                <w:rFonts w:ascii="Times New Roman" w:hAnsi="Times New Roman" w:cs="Times New Roman"/>
              </w:rPr>
            </w:pPr>
            <w:r>
              <w:rPr>
                <w:rFonts w:ascii="Times New Roman" w:hAnsi="Times New Roman" w:cs="Times New Roman"/>
              </w:rPr>
              <w:t>8</w:t>
            </w:r>
          </w:p>
        </w:tc>
        <w:tc>
          <w:tcPr>
            <w:tcW w:w="709" w:type="dxa"/>
            <w:tcBorders>
              <w:top w:val="single" w:sz="4" w:space="0" w:color="auto"/>
              <w:bottom w:val="single" w:sz="4" w:space="0" w:color="auto"/>
            </w:tcBorders>
          </w:tcPr>
          <w:p w14:paraId="784CC59A" w14:textId="68CA10C5" w:rsidR="003D7267" w:rsidRPr="00AE4AF2" w:rsidRDefault="00C25DF5" w:rsidP="00B57138">
            <w:pPr>
              <w:pStyle w:val="ListParagraph"/>
              <w:ind w:left="0"/>
              <w:jc w:val="center"/>
              <w:rPr>
                <w:rFonts w:ascii="Times New Roman" w:hAnsi="Times New Roman" w:cs="Times New Roman"/>
              </w:rPr>
            </w:pPr>
            <w:r>
              <w:rPr>
                <w:rFonts w:ascii="Times New Roman" w:hAnsi="Times New Roman" w:cs="Times New Roman"/>
              </w:rPr>
              <w:t>23,5</w:t>
            </w:r>
          </w:p>
        </w:tc>
        <w:tc>
          <w:tcPr>
            <w:tcW w:w="1134" w:type="dxa"/>
            <w:vMerge/>
          </w:tcPr>
          <w:p w14:paraId="207D8B47" w14:textId="77777777" w:rsidR="003D7267" w:rsidRPr="00AE4AF2" w:rsidRDefault="003D7267" w:rsidP="00B57138">
            <w:pPr>
              <w:pStyle w:val="ListParagraph"/>
              <w:ind w:left="0"/>
              <w:jc w:val="center"/>
              <w:rPr>
                <w:rFonts w:ascii="Times New Roman" w:hAnsi="Times New Roman" w:cs="Times New Roman"/>
              </w:rPr>
            </w:pPr>
          </w:p>
        </w:tc>
        <w:tc>
          <w:tcPr>
            <w:tcW w:w="709" w:type="dxa"/>
            <w:tcBorders>
              <w:top w:val="single" w:sz="4" w:space="0" w:color="auto"/>
              <w:bottom w:val="single" w:sz="4" w:space="0" w:color="auto"/>
            </w:tcBorders>
          </w:tcPr>
          <w:p w14:paraId="3445A0A7" w14:textId="21B27AD2" w:rsidR="003D7267" w:rsidRPr="00AE4AF2" w:rsidRDefault="003D7267" w:rsidP="00B57138">
            <w:pPr>
              <w:pStyle w:val="ListParagraph"/>
              <w:ind w:left="0"/>
              <w:jc w:val="center"/>
              <w:rPr>
                <w:rFonts w:ascii="Times New Roman" w:hAnsi="Times New Roman" w:cs="Times New Roman"/>
              </w:rPr>
            </w:pPr>
            <w:r>
              <w:rPr>
                <w:rFonts w:ascii="Times New Roman" w:hAnsi="Times New Roman" w:cs="Times New Roman"/>
              </w:rPr>
              <w:t>23</w:t>
            </w:r>
          </w:p>
        </w:tc>
        <w:tc>
          <w:tcPr>
            <w:tcW w:w="708" w:type="dxa"/>
            <w:tcBorders>
              <w:top w:val="single" w:sz="4" w:space="0" w:color="auto"/>
              <w:bottom w:val="single" w:sz="4" w:space="0" w:color="auto"/>
            </w:tcBorders>
          </w:tcPr>
          <w:p w14:paraId="6E30FC4F" w14:textId="09F4BEBF" w:rsidR="003D7267" w:rsidRPr="00AE4AF2" w:rsidRDefault="003D7267" w:rsidP="00B57138">
            <w:pPr>
              <w:pStyle w:val="ListParagraph"/>
              <w:ind w:left="0"/>
              <w:jc w:val="center"/>
              <w:rPr>
                <w:rFonts w:ascii="Times New Roman" w:hAnsi="Times New Roman" w:cs="Times New Roman"/>
              </w:rPr>
            </w:pPr>
            <w:r>
              <w:rPr>
                <w:rFonts w:ascii="Times New Roman" w:hAnsi="Times New Roman" w:cs="Times New Roman"/>
              </w:rPr>
              <w:t>67,6</w:t>
            </w:r>
          </w:p>
        </w:tc>
        <w:tc>
          <w:tcPr>
            <w:tcW w:w="1134" w:type="dxa"/>
            <w:vMerge/>
          </w:tcPr>
          <w:p w14:paraId="684C5423" w14:textId="77777777" w:rsidR="003D7267" w:rsidRPr="00AE4AF2" w:rsidRDefault="003D7267" w:rsidP="00B57138">
            <w:pPr>
              <w:pStyle w:val="ListParagraph"/>
              <w:ind w:left="0"/>
              <w:jc w:val="center"/>
              <w:rPr>
                <w:rFonts w:ascii="Times New Roman" w:hAnsi="Times New Roman" w:cs="Times New Roman"/>
              </w:rPr>
            </w:pPr>
          </w:p>
        </w:tc>
      </w:tr>
      <w:tr w:rsidR="00B57138" w14:paraId="5795A36C" w14:textId="77777777" w:rsidTr="00B57138">
        <w:tc>
          <w:tcPr>
            <w:tcW w:w="567" w:type="dxa"/>
            <w:vMerge/>
          </w:tcPr>
          <w:p w14:paraId="3403F2AB" w14:textId="77777777" w:rsidR="003D7267" w:rsidRPr="00AE4AF2" w:rsidRDefault="003D7267" w:rsidP="00B57138">
            <w:pPr>
              <w:pStyle w:val="ListParagraph"/>
              <w:ind w:left="0"/>
              <w:jc w:val="center"/>
              <w:rPr>
                <w:rFonts w:ascii="Times New Roman" w:hAnsi="Times New Roman" w:cs="Times New Roman"/>
              </w:rPr>
            </w:pPr>
          </w:p>
        </w:tc>
        <w:tc>
          <w:tcPr>
            <w:tcW w:w="1276" w:type="dxa"/>
            <w:vMerge/>
            <w:tcBorders>
              <w:bottom w:val="single" w:sz="4" w:space="0" w:color="auto"/>
            </w:tcBorders>
          </w:tcPr>
          <w:p w14:paraId="16816490" w14:textId="77777777" w:rsidR="003D7267" w:rsidRPr="00AE4AF2" w:rsidRDefault="003D7267" w:rsidP="00B57138">
            <w:pPr>
              <w:pStyle w:val="ListParagraph"/>
              <w:ind w:left="0"/>
              <w:jc w:val="center"/>
              <w:rPr>
                <w:rFonts w:ascii="Times New Roman" w:hAnsi="Times New Roman" w:cs="Times New Roman"/>
              </w:rPr>
            </w:pPr>
          </w:p>
        </w:tc>
        <w:tc>
          <w:tcPr>
            <w:tcW w:w="992" w:type="dxa"/>
            <w:tcBorders>
              <w:top w:val="single" w:sz="4" w:space="0" w:color="auto"/>
              <w:bottom w:val="single" w:sz="4" w:space="0" w:color="auto"/>
            </w:tcBorders>
          </w:tcPr>
          <w:p w14:paraId="7CFBA500" w14:textId="360F1ED0" w:rsidR="003D7267" w:rsidRDefault="003D7267" w:rsidP="00B57138">
            <w:pPr>
              <w:pStyle w:val="ListParagraph"/>
              <w:ind w:left="0"/>
              <w:jc w:val="center"/>
              <w:rPr>
                <w:rFonts w:ascii="Times New Roman" w:hAnsi="Times New Roman" w:cs="Times New Roman"/>
              </w:rPr>
            </w:pPr>
            <w:r>
              <w:rPr>
                <w:rFonts w:ascii="Times New Roman" w:hAnsi="Times New Roman" w:cs="Times New Roman"/>
              </w:rPr>
              <w:t xml:space="preserve">Item </w:t>
            </w:r>
            <w:r w:rsidR="00C25DF5">
              <w:rPr>
                <w:rFonts w:ascii="Times New Roman" w:hAnsi="Times New Roman" w:cs="Times New Roman"/>
              </w:rPr>
              <w:t>1</w:t>
            </w:r>
            <w:r>
              <w:rPr>
                <w:rFonts w:ascii="Times New Roman" w:hAnsi="Times New Roman" w:cs="Times New Roman"/>
              </w:rPr>
              <w:t>5</w:t>
            </w:r>
          </w:p>
        </w:tc>
        <w:tc>
          <w:tcPr>
            <w:tcW w:w="709" w:type="dxa"/>
            <w:tcBorders>
              <w:top w:val="single" w:sz="4" w:space="0" w:color="auto"/>
              <w:bottom w:val="single" w:sz="4" w:space="0" w:color="auto"/>
            </w:tcBorders>
          </w:tcPr>
          <w:p w14:paraId="5CF5F625" w14:textId="077D4073" w:rsidR="003D7267" w:rsidRPr="00AE4AF2" w:rsidRDefault="00C25DF5" w:rsidP="00B57138">
            <w:pPr>
              <w:pStyle w:val="ListParagraph"/>
              <w:ind w:left="0"/>
              <w:jc w:val="center"/>
              <w:rPr>
                <w:rFonts w:ascii="Times New Roman" w:hAnsi="Times New Roman" w:cs="Times New Roman"/>
              </w:rPr>
            </w:pPr>
            <w:r>
              <w:rPr>
                <w:rFonts w:ascii="Times New Roman" w:hAnsi="Times New Roman" w:cs="Times New Roman"/>
              </w:rPr>
              <w:t>16</w:t>
            </w:r>
          </w:p>
        </w:tc>
        <w:tc>
          <w:tcPr>
            <w:tcW w:w="709" w:type="dxa"/>
            <w:tcBorders>
              <w:top w:val="single" w:sz="4" w:space="0" w:color="auto"/>
              <w:bottom w:val="single" w:sz="4" w:space="0" w:color="auto"/>
            </w:tcBorders>
          </w:tcPr>
          <w:p w14:paraId="62F0E11A" w14:textId="2BF9A9B8" w:rsidR="003D7267" w:rsidRPr="00AE4AF2" w:rsidRDefault="00C25DF5" w:rsidP="00B57138">
            <w:pPr>
              <w:pStyle w:val="ListParagraph"/>
              <w:ind w:left="0"/>
              <w:jc w:val="center"/>
              <w:rPr>
                <w:rFonts w:ascii="Times New Roman" w:hAnsi="Times New Roman" w:cs="Times New Roman"/>
              </w:rPr>
            </w:pPr>
            <w:r>
              <w:rPr>
                <w:rFonts w:ascii="Times New Roman" w:hAnsi="Times New Roman" w:cs="Times New Roman"/>
              </w:rPr>
              <w:t>47,1</w:t>
            </w:r>
          </w:p>
        </w:tc>
        <w:tc>
          <w:tcPr>
            <w:tcW w:w="1134" w:type="dxa"/>
            <w:vMerge/>
          </w:tcPr>
          <w:p w14:paraId="4DF87F5B" w14:textId="77777777" w:rsidR="003D7267" w:rsidRPr="00AE4AF2" w:rsidRDefault="003D7267" w:rsidP="00B57138">
            <w:pPr>
              <w:pStyle w:val="ListParagraph"/>
              <w:ind w:left="0"/>
              <w:jc w:val="center"/>
              <w:rPr>
                <w:rFonts w:ascii="Times New Roman" w:hAnsi="Times New Roman" w:cs="Times New Roman"/>
              </w:rPr>
            </w:pPr>
          </w:p>
        </w:tc>
        <w:tc>
          <w:tcPr>
            <w:tcW w:w="709" w:type="dxa"/>
            <w:tcBorders>
              <w:top w:val="single" w:sz="4" w:space="0" w:color="auto"/>
              <w:bottom w:val="single" w:sz="4" w:space="0" w:color="auto"/>
            </w:tcBorders>
          </w:tcPr>
          <w:p w14:paraId="513AA8E3" w14:textId="4878121D" w:rsidR="003D7267" w:rsidRPr="00AE4AF2" w:rsidRDefault="003D7267" w:rsidP="00B57138">
            <w:pPr>
              <w:pStyle w:val="ListParagraph"/>
              <w:ind w:left="0"/>
              <w:jc w:val="center"/>
              <w:rPr>
                <w:rFonts w:ascii="Times New Roman" w:hAnsi="Times New Roman" w:cs="Times New Roman"/>
              </w:rPr>
            </w:pPr>
            <w:r>
              <w:rPr>
                <w:rFonts w:ascii="Times New Roman" w:hAnsi="Times New Roman" w:cs="Times New Roman"/>
              </w:rPr>
              <w:t>22</w:t>
            </w:r>
          </w:p>
        </w:tc>
        <w:tc>
          <w:tcPr>
            <w:tcW w:w="708" w:type="dxa"/>
            <w:tcBorders>
              <w:top w:val="single" w:sz="4" w:space="0" w:color="auto"/>
              <w:bottom w:val="single" w:sz="4" w:space="0" w:color="auto"/>
            </w:tcBorders>
          </w:tcPr>
          <w:p w14:paraId="526DFCB5" w14:textId="04EE64D8" w:rsidR="003D7267" w:rsidRPr="00AE4AF2" w:rsidRDefault="003D7267" w:rsidP="00B57138">
            <w:pPr>
              <w:pStyle w:val="ListParagraph"/>
              <w:ind w:left="0"/>
              <w:jc w:val="center"/>
              <w:rPr>
                <w:rFonts w:ascii="Times New Roman" w:hAnsi="Times New Roman" w:cs="Times New Roman"/>
              </w:rPr>
            </w:pPr>
            <w:r>
              <w:rPr>
                <w:rFonts w:ascii="Times New Roman" w:hAnsi="Times New Roman" w:cs="Times New Roman"/>
              </w:rPr>
              <w:t>64,7</w:t>
            </w:r>
          </w:p>
        </w:tc>
        <w:tc>
          <w:tcPr>
            <w:tcW w:w="1134" w:type="dxa"/>
            <w:vMerge/>
          </w:tcPr>
          <w:p w14:paraId="60848956" w14:textId="77777777" w:rsidR="003D7267" w:rsidRPr="00AE4AF2" w:rsidRDefault="003D7267" w:rsidP="00B57138">
            <w:pPr>
              <w:pStyle w:val="ListParagraph"/>
              <w:ind w:left="0"/>
              <w:jc w:val="center"/>
              <w:rPr>
                <w:rFonts w:ascii="Times New Roman" w:hAnsi="Times New Roman" w:cs="Times New Roman"/>
              </w:rPr>
            </w:pPr>
          </w:p>
        </w:tc>
      </w:tr>
      <w:tr w:rsidR="00B57138" w14:paraId="39EB4A9C" w14:textId="77777777" w:rsidTr="00B57138">
        <w:tc>
          <w:tcPr>
            <w:tcW w:w="567" w:type="dxa"/>
            <w:vMerge/>
            <w:tcBorders>
              <w:bottom w:val="single" w:sz="4" w:space="0" w:color="auto"/>
            </w:tcBorders>
          </w:tcPr>
          <w:p w14:paraId="056FB614" w14:textId="77777777" w:rsidR="003D7267" w:rsidRPr="00AE4AF2" w:rsidRDefault="003D7267" w:rsidP="00B57138">
            <w:pPr>
              <w:pStyle w:val="ListParagraph"/>
              <w:ind w:left="0"/>
              <w:jc w:val="center"/>
              <w:rPr>
                <w:rFonts w:ascii="Times New Roman" w:hAnsi="Times New Roman" w:cs="Times New Roman"/>
              </w:rPr>
            </w:pPr>
          </w:p>
        </w:tc>
        <w:tc>
          <w:tcPr>
            <w:tcW w:w="2268" w:type="dxa"/>
            <w:gridSpan w:val="2"/>
          </w:tcPr>
          <w:p w14:paraId="4B5186B9" w14:textId="2C7939A7" w:rsidR="003D7267" w:rsidRPr="00B57138" w:rsidRDefault="003D7267" w:rsidP="00B57138">
            <w:pPr>
              <w:pStyle w:val="ListParagraph"/>
              <w:ind w:left="0"/>
              <w:jc w:val="center"/>
              <w:rPr>
                <w:rFonts w:ascii="Times New Roman" w:hAnsi="Times New Roman" w:cs="Times New Roman"/>
                <w:b/>
              </w:rPr>
            </w:pPr>
            <w:r w:rsidRPr="00B57138">
              <w:rPr>
                <w:rFonts w:ascii="Times New Roman" w:hAnsi="Times New Roman" w:cs="Times New Roman"/>
                <w:b/>
              </w:rPr>
              <w:t>Rata – rata</w:t>
            </w:r>
          </w:p>
        </w:tc>
        <w:tc>
          <w:tcPr>
            <w:tcW w:w="709" w:type="dxa"/>
            <w:tcBorders>
              <w:top w:val="single" w:sz="4" w:space="0" w:color="auto"/>
              <w:bottom w:val="single" w:sz="4" w:space="0" w:color="auto"/>
            </w:tcBorders>
          </w:tcPr>
          <w:p w14:paraId="11AA403A" w14:textId="2FCCEC18" w:rsidR="003D7267" w:rsidRPr="00B57138" w:rsidRDefault="00C25DF5" w:rsidP="00B57138">
            <w:pPr>
              <w:pStyle w:val="ListParagraph"/>
              <w:ind w:left="0"/>
              <w:jc w:val="center"/>
              <w:rPr>
                <w:rFonts w:ascii="Times New Roman" w:hAnsi="Times New Roman" w:cs="Times New Roman"/>
                <w:b/>
              </w:rPr>
            </w:pPr>
            <w:r w:rsidRPr="00B57138">
              <w:rPr>
                <w:rFonts w:ascii="Times New Roman" w:hAnsi="Times New Roman" w:cs="Times New Roman"/>
                <w:b/>
              </w:rPr>
              <w:t>18,6</w:t>
            </w:r>
          </w:p>
        </w:tc>
        <w:tc>
          <w:tcPr>
            <w:tcW w:w="709" w:type="dxa"/>
            <w:tcBorders>
              <w:top w:val="single" w:sz="4" w:space="0" w:color="auto"/>
              <w:bottom w:val="single" w:sz="4" w:space="0" w:color="auto"/>
            </w:tcBorders>
          </w:tcPr>
          <w:p w14:paraId="4B6E9C74" w14:textId="71E36EFD" w:rsidR="003D7267" w:rsidRPr="00B57138" w:rsidRDefault="00C25DF5" w:rsidP="00B57138">
            <w:pPr>
              <w:pStyle w:val="ListParagraph"/>
              <w:ind w:left="0"/>
              <w:jc w:val="center"/>
              <w:rPr>
                <w:rFonts w:ascii="Times New Roman" w:hAnsi="Times New Roman" w:cs="Times New Roman"/>
                <w:b/>
              </w:rPr>
            </w:pPr>
            <w:r w:rsidRPr="00B57138">
              <w:rPr>
                <w:rFonts w:ascii="Times New Roman" w:hAnsi="Times New Roman" w:cs="Times New Roman"/>
                <w:b/>
              </w:rPr>
              <w:t>54,7</w:t>
            </w:r>
          </w:p>
        </w:tc>
        <w:tc>
          <w:tcPr>
            <w:tcW w:w="1134" w:type="dxa"/>
            <w:vMerge/>
            <w:tcBorders>
              <w:bottom w:val="single" w:sz="4" w:space="0" w:color="auto"/>
            </w:tcBorders>
          </w:tcPr>
          <w:p w14:paraId="6D74EE7F" w14:textId="77777777" w:rsidR="003D7267" w:rsidRPr="00B57138" w:rsidRDefault="003D7267" w:rsidP="00B57138">
            <w:pPr>
              <w:pStyle w:val="ListParagraph"/>
              <w:ind w:left="0"/>
              <w:jc w:val="center"/>
              <w:rPr>
                <w:rFonts w:ascii="Times New Roman" w:hAnsi="Times New Roman" w:cs="Times New Roman"/>
                <w:b/>
              </w:rPr>
            </w:pPr>
          </w:p>
        </w:tc>
        <w:tc>
          <w:tcPr>
            <w:tcW w:w="709" w:type="dxa"/>
            <w:tcBorders>
              <w:top w:val="single" w:sz="4" w:space="0" w:color="auto"/>
              <w:bottom w:val="single" w:sz="4" w:space="0" w:color="auto"/>
            </w:tcBorders>
          </w:tcPr>
          <w:p w14:paraId="39EE6E9B" w14:textId="7A759C97" w:rsidR="003D7267" w:rsidRPr="00B57138" w:rsidRDefault="003D7267" w:rsidP="00B57138">
            <w:pPr>
              <w:pStyle w:val="ListParagraph"/>
              <w:ind w:left="0"/>
              <w:jc w:val="center"/>
              <w:rPr>
                <w:rFonts w:ascii="Times New Roman" w:hAnsi="Times New Roman" w:cs="Times New Roman"/>
                <w:b/>
              </w:rPr>
            </w:pPr>
            <w:r w:rsidRPr="00B57138">
              <w:rPr>
                <w:rFonts w:ascii="Times New Roman" w:hAnsi="Times New Roman" w:cs="Times New Roman"/>
                <w:b/>
              </w:rPr>
              <w:t>27</w:t>
            </w:r>
          </w:p>
        </w:tc>
        <w:tc>
          <w:tcPr>
            <w:tcW w:w="708" w:type="dxa"/>
            <w:tcBorders>
              <w:top w:val="single" w:sz="4" w:space="0" w:color="auto"/>
              <w:bottom w:val="single" w:sz="4" w:space="0" w:color="auto"/>
            </w:tcBorders>
          </w:tcPr>
          <w:p w14:paraId="0B15FC84" w14:textId="299168AC" w:rsidR="003D7267" w:rsidRPr="00B57138" w:rsidRDefault="003D7267" w:rsidP="00B57138">
            <w:pPr>
              <w:pStyle w:val="ListParagraph"/>
              <w:ind w:left="0"/>
              <w:jc w:val="center"/>
              <w:rPr>
                <w:rFonts w:ascii="Times New Roman" w:hAnsi="Times New Roman" w:cs="Times New Roman"/>
                <w:b/>
              </w:rPr>
            </w:pPr>
            <w:r w:rsidRPr="00B57138">
              <w:rPr>
                <w:rFonts w:ascii="Times New Roman" w:hAnsi="Times New Roman" w:cs="Times New Roman"/>
                <w:b/>
              </w:rPr>
              <w:t>79,4</w:t>
            </w:r>
          </w:p>
        </w:tc>
        <w:tc>
          <w:tcPr>
            <w:tcW w:w="1134" w:type="dxa"/>
            <w:vMerge/>
            <w:tcBorders>
              <w:bottom w:val="single" w:sz="4" w:space="0" w:color="auto"/>
            </w:tcBorders>
          </w:tcPr>
          <w:p w14:paraId="6584FD03" w14:textId="77777777" w:rsidR="003D7267" w:rsidRPr="00AE4AF2" w:rsidRDefault="003D7267" w:rsidP="00B57138">
            <w:pPr>
              <w:pStyle w:val="ListParagraph"/>
              <w:ind w:left="0"/>
              <w:jc w:val="center"/>
              <w:rPr>
                <w:rFonts w:ascii="Times New Roman" w:hAnsi="Times New Roman" w:cs="Times New Roman"/>
              </w:rPr>
            </w:pPr>
          </w:p>
        </w:tc>
      </w:tr>
      <w:tr w:rsidR="00B57138" w14:paraId="47BD704A" w14:textId="77777777" w:rsidTr="00B57138">
        <w:tc>
          <w:tcPr>
            <w:tcW w:w="567" w:type="dxa"/>
            <w:vMerge w:val="restart"/>
            <w:tcBorders>
              <w:top w:val="single" w:sz="4" w:space="0" w:color="auto"/>
            </w:tcBorders>
          </w:tcPr>
          <w:p w14:paraId="4CF94926" w14:textId="44F10A5F" w:rsidR="00C25DF5" w:rsidRPr="00AE4AF2" w:rsidRDefault="00C25DF5" w:rsidP="00B57138">
            <w:pPr>
              <w:pStyle w:val="ListParagraph"/>
              <w:ind w:left="0"/>
              <w:jc w:val="center"/>
              <w:rPr>
                <w:rFonts w:ascii="Times New Roman" w:hAnsi="Times New Roman" w:cs="Times New Roman"/>
              </w:rPr>
            </w:pPr>
            <w:r>
              <w:rPr>
                <w:rFonts w:ascii="Times New Roman" w:hAnsi="Times New Roman" w:cs="Times New Roman"/>
              </w:rPr>
              <w:t>4</w:t>
            </w:r>
          </w:p>
        </w:tc>
        <w:tc>
          <w:tcPr>
            <w:tcW w:w="1276" w:type="dxa"/>
            <w:vMerge w:val="restart"/>
            <w:tcBorders>
              <w:top w:val="single" w:sz="4" w:space="0" w:color="auto"/>
            </w:tcBorders>
          </w:tcPr>
          <w:p w14:paraId="12781451" w14:textId="41A573CA" w:rsidR="00C25DF5" w:rsidRPr="00AE4AF2" w:rsidRDefault="00C25DF5" w:rsidP="00B57138">
            <w:pPr>
              <w:pStyle w:val="ListParagraph"/>
              <w:ind w:left="0"/>
              <w:jc w:val="center"/>
              <w:rPr>
                <w:rFonts w:ascii="Times New Roman" w:hAnsi="Times New Roman" w:cs="Times New Roman"/>
              </w:rPr>
            </w:pPr>
            <w:r>
              <w:rPr>
                <w:rFonts w:ascii="Times New Roman" w:hAnsi="Times New Roman" w:cs="Times New Roman"/>
              </w:rPr>
              <w:t>Komplikasi dan gejala komplikasi</w:t>
            </w:r>
          </w:p>
        </w:tc>
        <w:tc>
          <w:tcPr>
            <w:tcW w:w="992" w:type="dxa"/>
            <w:tcBorders>
              <w:top w:val="single" w:sz="4" w:space="0" w:color="auto"/>
              <w:bottom w:val="single" w:sz="4" w:space="0" w:color="auto"/>
            </w:tcBorders>
          </w:tcPr>
          <w:p w14:paraId="23B03547" w14:textId="7FEAFF71" w:rsidR="00C25DF5" w:rsidRDefault="00C25DF5" w:rsidP="00B57138">
            <w:pPr>
              <w:pStyle w:val="ListParagraph"/>
              <w:ind w:left="0"/>
              <w:jc w:val="center"/>
              <w:rPr>
                <w:rFonts w:ascii="Times New Roman" w:hAnsi="Times New Roman" w:cs="Times New Roman"/>
              </w:rPr>
            </w:pPr>
            <w:r>
              <w:rPr>
                <w:rFonts w:ascii="Times New Roman" w:hAnsi="Times New Roman" w:cs="Times New Roman"/>
              </w:rPr>
              <w:t>Item 16</w:t>
            </w:r>
          </w:p>
        </w:tc>
        <w:tc>
          <w:tcPr>
            <w:tcW w:w="709" w:type="dxa"/>
            <w:tcBorders>
              <w:top w:val="single" w:sz="4" w:space="0" w:color="auto"/>
              <w:bottom w:val="single" w:sz="4" w:space="0" w:color="auto"/>
            </w:tcBorders>
          </w:tcPr>
          <w:p w14:paraId="39F8B411" w14:textId="70C02DF4" w:rsidR="00C25DF5" w:rsidRPr="00AE4AF2" w:rsidRDefault="00C25DF5" w:rsidP="00B57138">
            <w:pPr>
              <w:pStyle w:val="ListParagraph"/>
              <w:ind w:left="0"/>
              <w:jc w:val="center"/>
              <w:rPr>
                <w:rFonts w:ascii="Times New Roman" w:hAnsi="Times New Roman" w:cs="Times New Roman"/>
              </w:rPr>
            </w:pPr>
            <w:r>
              <w:rPr>
                <w:rFonts w:ascii="Times New Roman" w:hAnsi="Times New Roman" w:cs="Times New Roman"/>
              </w:rPr>
              <w:t>12</w:t>
            </w:r>
          </w:p>
        </w:tc>
        <w:tc>
          <w:tcPr>
            <w:tcW w:w="709" w:type="dxa"/>
            <w:tcBorders>
              <w:top w:val="single" w:sz="4" w:space="0" w:color="auto"/>
              <w:bottom w:val="single" w:sz="4" w:space="0" w:color="auto"/>
            </w:tcBorders>
          </w:tcPr>
          <w:p w14:paraId="1520D0C3" w14:textId="7016220D" w:rsidR="00C25DF5" w:rsidRPr="00AE4AF2" w:rsidRDefault="00C25DF5" w:rsidP="00B57138">
            <w:pPr>
              <w:pStyle w:val="ListParagraph"/>
              <w:ind w:left="0"/>
              <w:jc w:val="center"/>
              <w:rPr>
                <w:rFonts w:ascii="Times New Roman" w:hAnsi="Times New Roman" w:cs="Times New Roman"/>
              </w:rPr>
            </w:pPr>
            <w:r>
              <w:rPr>
                <w:rFonts w:ascii="Times New Roman" w:hAnsi="Times New Roman" w:cs="Times New Roman"/>
              </w:rPr>
              <w:t>35,3</w:t>
            </w:r>
          </w:p>
        </w:tc>
        <w:tc>
          <w:tcPr>
            <w:tcW w:w="1134" w:type="dxa"/>
            <w:vMerge w:val="restart"/>
            <w:tcBorders>
              <w:top w:val="single" w:sz="4" w:space="0" w:color="auto"/>
            </w:tcBorders>
          </w:tcPr>
          <w:p w14:paraId="26F5817D" w14:textId="0357E819" w:rsidR="00C25DF5" w:rsidRPr="00AE4AF2" w:rsidRDefault="00C25DF5" w:rsidP="00B57138">
            <w:pPr>
              <w:pStyle w:val="ListParagraph"/>
              <w:ind w:left="0"/>
              <w:jc w:val="center"/>
              <w:rPr>
                <w:rFonts w:ascii="Times New Roman" w:hAnsi="Times New Roman" w:cs="Times New Roman"/>
              </w:rPr>
            </w:pPr>
            <w:r>
              <w:rPr>
                <w:rFonts w:ascii="Times New Roman" w:hAnsi="Times New Roman" w:cs="Times New Roman"/>
              </w:rPr>
              <w:t>Kurang</w:t>
            </w:r>
          </w:p>
        </w:tc>
        <w:tc>
          <w:tcPr>
            <w:tcW w:w="709" w:type="dxa"/>
            <w:tcBorders>
              <w:top w:val="single" w:sz="4" w:space="0" w:color="auto"/>
              <w:bottom w:val="single" w:sz="4" w:space="0" w:color="auto"/>
            </w:tcBorders>
          </w:tcPr>
          <w:p w14:paraId="3375582D" w14:textId="3C49EE69" w:rsidR="00C25DF5" w:rsidRPr="00AE4AF2" w:rsidRDefault="00C25DF5" w:rsidP="00B57138">
            <w:pPr>
              <w:pStyle w:val="ListParagraph"/>
              <w:ind w:left="0"/>
              <w:jc w:val="center"/>
              <w:rPr>
                <w:rFonts w:ascii="Times New Roman" w:hAnsi="Times New Roman" w:cs="Times New Roman"/>
              </w:rPr>
            </w:pPr>
            <w:r>
              <w:rPr>
                <w:rFonts w:ascii="Times New Roman" w:hAnsi="Times New Roman" w:cs="Times New Roman"/>
              </w:rPr>
              <w:t>23</w:t>
            </w:r>
          </w:p>
        </w:tc>
        <w:tc>
          <w:tcPr>
            <w:tcW w:w="708" w:type="dxa"/>
            <w:tcBorders>
              <w:top w:val="single" w:sz="4" w:space="0" w:color="auto"/>
            </w:tcBorders>
          </w:tcPr>
          <w:p w14:paraId="37C47FEE" w14:textId="109594E5" w:rsidR="00C25DF5" w:rsidRPr="00AE4AF2" w:rsidRDefault="00C25DF5" w:rsidP="00B57138">
            <w:pPr>
              <w:pStyle w:val="ListParagraph"/>
              <w:ind w:left="0"/>
              <w:jc w:val="center"/>
              <w:rPr>
                <w:rFonts w:ascii="Times New Roman" w:hAnsi="Times New Roman" w:cs="Times New Roman"/>
              </w:rPr>
            </w:pPr>
            <w:r>
              <w:rPr>
                <w:rFonts w:ascii="Times New Roman" w:hAnsi="Times New Roman" w:cs="Times New Roman"/>
              </w:rPr>
              <w:t>67,6</w:t>
            </w:r>
          </w:p>
        </w:tc>
        <w:tc>
          <w:tcPr>
            <w:tcW w:w="1134" w:type="dxa"/>
            <w:vMerge w:val="restart"/>
            <w:tcBorders>
              <w:top w:val="single" w:sz="4" w:space="0" w:color="auto"/>
            </w:tcBorders>
          </w:tcPr>
          <w:p w14:paraId="086C8F2D" w14:textId="5E6FC725" w:rsidR="00C25DF5" w:rsidRPr="00AE4AF2" w:rsidRDefault="00C25DF5" w:rsidP="00B57138">
            <w:pPr>
              <w:pStyle w:val="ListParagraph"/>
              <w:ind w:left="0"/>
              <w:jc w:val="center"/>
              <w:rPr>
                <w:rFonts w:ascii="Times New Roman" w:hAnsi="Times New Roman" w:cs="Times New Roman"/>
              </w:rPr>
            </w:pPr>
            <w:r>
              <w:rPr>
                <w:rFonts w:ascii="Times New Roman" w:hAnsi="Times New Roman" w:cs="Times New Roman"/>
              </w:rPr>
              <w:t>Cukup</w:t>
            </w:r>
          </w:p>
        </w:tc>
      </w:tr>
      <w:tr w:rsidR="00B57138" w14:paraId="2C58D427" w14:textId="77777777" w:rsidTr="00B57138">
        <w:tc>
          <w:tcPr>
            <w:tcW w:w="567" w:type="dxa"/>
            <w:vMerge/>
          </w:tcPr>
          <w:p w14:paraId="2FFE2053" w14:textId="77777777" w:rsidR="00C25DF5" w:rsidRPr="00AE4AF2" w:rsidRDefault="00C25DF5" w:rsidP="00B57138">
            <w:pPr>
              <w:pStyle w:val="ListParagraph"/>
              <w:ind w:left="0"/>
              <w:jc w:val="center"/>
              <w:rPr>
                <w:rFonts w:ascii="Times New Roman" w:hAnsi="Times New Roman" w:cs="Times New Roman"/>
              </w:rPr>
            </w:pPr>
          </w:p>
        </w:tc>
        <w:tc>
          <w:tcPr>
            <w:tcW w:w="1276" w:type="dxa"/>
            <w:vMerge/>
          </w:tcPr>
          <w:p w14:paraId="432ACF63" w14:textId="77777777" w:rsidR="00C25DF5" w:rsidRPr="00AE4AF2" w:rsidRDefault="00C25DF5" w:rsidP="00B57138">
            <w:pPr>
              <w:pStyle w:val="ListParagraph"/>
              <w:ind w:left="0"/>
              <w:jc w:val="center"/>
              <w:rPr>
                <w:rFonts w:ascii="Times New Roman" w:hAnsi="Times New Roman" w:cs="Times New Roman"/>
              </w:rPr>
            </w:pPr>
          </w:p>
        </w:tc>
        <w:tc>
          <w:tcPr>
            <w:tcW w:w="992" w:type="dxa"/>
            <w:tcBorders>
              <w:top w:val="single" w:sz="4" w:space="0" w:color="auto"/>
              <w:bottom w:val="single" w:sz="4" w:space="0" w:color="auto"/>
            </w:tcBorders>
          </w:tcPr>
          <w:p w14:paraId="5C62E6D9" w14:textId="1D05ACFE" w:rsidR="00C25DF5" w:rsidRDefault="00C25DF5" w:rsidP="00B57138">
            <w:pPr>
              <w:pStyle w:val="ListParagraph"/>
              <w:ind w:left="0"/>
              <w:jc w:val="center"/>
              <w:rPr>
                <w:rFonts w:ascii="Times New Roman" w:hAnsi="Times New Roman" w:cs="Times New Roman"/>
              </w:rPr>
            </w:pPr>
            <w:r>
              <w:rPr>
                <w:rFonts w:ascii="Times New Roman" w:hAnsi="Times New Roman" w:cs="Times New Roman"/>
              </w:rPr>
              <w:t>Item 17</w:t>
            </w:r>
          </w:p>
        </w:tc>
        <w:tc>
          <w:tcPr>
            <w:tcW w:w="709" w:type="dxa"/>
            <w:tcBorders>
              <w:top w:val="single" w:sz="4" w:space="0" w:color="auto"/>
              <w:bottom w:val="single" w:sz="4" w:space="0" w:color="auto"/>
            </w:tcBorders>
          </w:tcPr>
          <w:p w14:paraId="593F0386" w14:textId="53432E49" w:rsidR="00C25DF5" w:rsidRPr="00AE4AF2" w:rsidRDefault="00C25DF5" w:rsidP="00B57138">
            <w:pPr>
              <w:pStyle w:val="ListParagraph"/>
              <w:ind w:left="0"/>
              <w:jc w:val="center"/>
              <w:rPr>
                <w:rFonts w:ascii="Times New Roman" w:hAnsi="Times New Roman" w:cs="Times New Roman"/>
              </w:rPr>
            </w:pPr>
            <w:r>
              <w:rPr>
                <w:rFonts w:ascii="Times New Roman" w:hAnsi="Times New Roman" w:cs="Times New Roman"/>
              </w:rPr>
              <w:t>15</w:t>
            </w:r>
          </w:p>
        </w:tc>
        <w:tc>
          <w:tcPr>
            <w:tcW w:w="709" w:type="dxa"/>
            <w:tcBorders>
              <w:top w:val="single" w:sz="4" w:space="0" w:color="auto"/>
              <w:bottom w:val="single" w:sz="4" w:space="0" w:color="auto"/>
            </w:tcBorders>
          </w:tcPr>
          <w:p w14:paraId="61770CB6" w14:textId="41540086" w:rsidR="00C25DF5" w:rsidRPr="00AE4AF2" w:rsidRDefault="00C25DF5" w:rsidP="00B57138">
            <w:pPr>
              <w:pStyle w:val="ListParagraph"/>
              <w:ind w:left="0"/>
              <w:jc w:val="center"/>
              <w:rPr>
                <w:rFonts w:ascii="Times New Roman" w:hAnsi="Times New Roman" w:cs="Times New Roman"/>
              </w:rPr>
            </w:pPr>
            <w:r>
              <w:rPr>
                <w:rFonts w:ascii="Times New Roman" w:hAnsi="Times New Roman" w:cs="Times New Roman"/>
              </w:rPr>
              <w:t>44,1</w:t>
            </w:r>
          </w:p>
        </w:tc>
        <w:tc>
          <w:tcPr>
            <w:tcW w:w="1134" w:type="dxa"/>
            <w:vMerge/>
          </w:tcPr>
          <w:p w14:paraId="2F2F8493" w14:textId="77777777" w:rsidR="00C25DF5" w:rsidRPr="00AE4AF2" w:rsidRDefault="00C25DF5" w:rsidP="00B57138">
            <w:pPr>
              <w:pStyle w:val="ListParagraph"/>
              <w:ind w:left="0"/>
              <w:jc w:val="center"/>
              <w:rPr>
                <w:rFonts w:ascii="Times New Roman" w:hAnsi="Times New Roman" w:cs="Times New Roman"/>
              </w:rPr>
            </w:pPr>
          </w:p>
        </w:tc>
        <w:tc>
          <w:tcPr>
            <w:tcW w:w="709" w:type="dxa"/>
            <w:tcBorders>
              <w:top w:val="single" w:sz="4" w:space="0" w:color="auto"/>
            </w:tcBorders>
          </w:tcPr>
          <w:p w14:paraId="4CFDC8CE" w14:textId="2DF9254B" w:rsidR="00C25DF5" w:rsidRPr="00AE4AF2" w:rsidRDefault="00C25DF5" w:rsidP="00B57138">
            <w:pPr>
              <w:pStyle w:val="ListParagraph"/>
              <w:ind w:left="0"/>
              <w:jc w:val="center"/>
              <w:rPr>
                <w:rFonts w:ascii="Times New Roman" w:hAnsi="Times New Roman" w:cs="Times New Roman"/>
              </w:rPr>
            </w:pPr>
            <w:r>
              <w:rPr>
                <w:rFonts w:ascii="Times New Roman" w:hAnsi="Times New Roman" w:cs="Times New Roman"/>
              </w:rPr>
              <w:t>28</w:t>
            </w:r>
          </w:p>
        </w:tc>
        <w:tc>
          <w:tcPr>
            <w:tcW w:w="708" w:type="dxa"/>
          </w:tcPr>
          <w:p w14:paraId="3F0D52AA" w14:textId="691F8172" w:rsidR="00C25DF5" w:rsidRPr="00AE4AF2" w:rsidRDefault="00C25DF5" w:rsidP="00B57138">
            <w:pPr>
              <w:pStyle w:val="ListParagraph"/>
              <w:ind w:left="0"/>
              <w:jc w:val="center"/>
              <w:rPr>
                <w:rFonts w:ascii="Times New Roman" w:hAnsi="Times New Roman" w:cs="Times New Roman"/>
              </w:rPr>
            </w:pPr>
            <w:r>
              <w:rPr>
                <w:rFonts w:ascii="Times New Roman" w:hAnsi="Times New Roman" w:cs="Times New Roman"/>
              </w:rPr>
              <w:t>82,4</w:t>
            </w:r>
          </w:p>
        </w:tc>
        <w:tc>
          <w:tcPr>
            <w:tcW w:w="1134" w:type="dxa"/>
            <w:vMerge/>
          </w:tcPr>
          <w:p w14:paraId="7D2916B3" w14:textId="77777777" w:rsidR="00C25DF5" w:rsidRPr="00AE4AF2" w:rsidRDefault="00C25DF5" w:rsidP="00B57138">
            <w:pPr>
              <w:pStyle w:val="ListParagraph"/>
              <w:ind w:left="0"/>
              <w:jc w:val="center"/>
              <w:rPr>
                <w:rFonts w:ascii="Times New Roman" w:hAnsi="Times New Roman" w:cs="Times New Roman"/>
              </w:rPr>
            </w:pPr>
          </w:p>
        </w:tc>
      </w:tr>
      <w:tr w:rsidR="00B57138" w14:paraId="1D9D9A81" w14:textId="77777777" w:rsidTr="00B57138">
        <w:tc>
          <w:tcPr>
            <w:tcW w:w="567" w:type="dxa"/>
            <w:vMerge/>
          </w:tcPr>
          <w:p w14:paraId="3C86AC47" w14:textId="77777777" w:rsidR="00C25DF5" w:rsidRPr="00AE4AF2" w:rsidRDefault="00C25DF5" w:rsidP="00B57138">
            <w:pPr>
              <w:pStyle w:val="ListParagraph"/>
              <w:ind w:left="0"/>
              <w:jc w:val="center"/>
              <w:rPr>
                <w:rFonts w:ascii="Times New Roman" w:hAnsi="Times New Roman" w:cs="Times New Roman"/>
              </w:rPr>
            </w:pPr>
          </w:p>
        </w:tc>
        <w:tc>
          <w:tcPr>
            <w:tcW w:w="1276" w:type="dxa"/>
            <w:vMerge/>
          </w:tcPr>
          <w:p w14:paraId="158BE541" w14:textId="77777777" w:rsidR="00C25DF5" w:rsidRPr="00AE4AF2" w:rsidRDefault="00C25DF5" w:rsidP="00B57138">
            <w:pPr>
              <w:pStyle w:val="ListParagraph"/>
              <w:ind w:left="0"/>
              <w:jc w:val="center"/>
              <w:rPr>
                <w:rFonts w:ascii="Times New Roman" w:hAnsi="Times New Roman" w:cs="Times New Roman"/>
              </w:rPr>
            </w:pPr>
          </w:p>
        </w:tc>
        <w:tc>
          <w:tcPr>
            <w:tcW w:w="992" w:type="dxa"/>
            <w:tcBorders>
              <w:top w:val="single" w:sz="4" w:space="0" w:color="auto"/>
              <w:bottom w:val="single" w:sz="4" w:space="0" w:color="auto"/>
            </w:tcBorders>
          </w:tcPr>
          <w:p w14:paraId="32E6B0B3" w14:textId="018AC6CF" w:rsidR="00C25DF5" w:rsidRDefault="00C25DF5" w:rsidP="00B57138">
            <w:pPr>
              <w:pStyle w:val="ListParagraph"/>
              <w:ind w:left="0"/>
              <w:jc w:val="center"/>
              <w:rPr>
                <w:rFonts w:ascii="Times New Roman" w:hAnsi="Times New Roman" w:cs="Times New Roman"/>
              </w:rPr>
            </w:pPr>
            <w:r>
              <w:rPr>
                <w:rFonts w:ascii="Times New Roman" w:hAnsi="Times New Roman" w:cs="Times New Roman"/>
              </w:rPr>
              <w:t>Item 18</w:t>
            </w:r>
          </w:p>
        </w:tc>
        <w:tc>
          <w:tcPr>
            <w:tcW w:w="709" w:type="dxa"/>
            <w:tcBorders>
              <w:top w:val="single" w:sz="4" w:space="0" w:color="auto"/>
              <w:bottom w:val="single" w:sz="4" w:space="0" w:color="auto"/>
            </w:tcBorders>
          </w:tcPr>
          <w:p w14:paraId="5715A4CF" w14:textId="47222791" w:rsidR="00C25DF5" w:rsidRPr="00AE4AF2" w:rsidRDefault="00C25DF5" w:rsidP="00B57138">
            <w:pPr>
              <w:pStyle w:val="ListParagraph"/>
              <w:ind w:left="0"/>
              <w:jc w:val="center"/>
              <w:rPr>
                <w:rFonts w:ascii="Times New Roman" w:hAnsi="Times New Roman" w:cs="Times New Roman"/>
              </w:rPr>
            </w:pPr>
            <w:r>
              <w:rPr>
                <w:rFonts w:ascii="Times New Roman" w:hAnsi="Times New Roman" w:cs="Times New Roman"/>
              </w:rPr>
              <w:t>20</w:t>
            </w:r>
          </w:p>
        </w:tc>
        <w:tc>
          <w:tcPr>
            <w:tcW w:w="709" w:type="dxa"/>
            <w:tcBorders>
              <w:top w:val="single" w:sz="4" w:space="0" w:color="auto"/>
              <w:bottom w:val="single" w:sz="4" w:space="0" w:color="auto"/>
            </w:tcBorders>
          </w:tcPr>
          <w:p w14:paraId="7460749C" w14:textId="529F6075" w:rsidR="00C25DF5" w:rsidRPr="00AE4AF2" w:rsidRDefault="00C25DF5" w:rsidP="00B57138">
            <w:pPr>
              <w:pStyle w:val="ListParagraph"/>
              <w:ind w:left="0"/>
              <w:jc w:val="center"/>
              <w:rPr>
                <w:rFonts w:ascii="Times New Roman" w:hAnsi="Times New Roman" w:cs="Times New Roman"/>
              </w:rPr>
            </w:pPr>
            <w:r>
              <w:rPr>
                <w:rFonts w:ascii="Times New Roman" w:hAnsi="Times New Roman" w:cs="Times New Roman"/>
              </w:rPr>
              <w:t>58,8</w:t>
            </w:r>
          </w:p>
        </w:tc>
        <w:tc>
          <w:tcPr>
            <w:tcW w:w="1134" w:type="dxa"/>
            <w:vMerge/>
          </w:tcPr>
          <w:p w14:paraId="33667597" w14:textId="77777777" w:rsidR="00C25DF5" w:rsidRPr="00AE4AF2" w:rsidRDefault="00C25DF5" w:rsidP="00B57138">
            <w:pPr>
              <w:pStyle w:val="ListParagraph"/>
              <w:ind w:left="0"/>
              <w:jc w:val="center"/>
              <w:rPr>
                <w:rFonts w:ascii="Times New Roman" w:hAnsi="Times New Roman" w:cs="Times New Roman"/>
              </w:rPr>
            </w:pPr>
          </w:p>
        </w:tc>
        <w:tc>
          <w:tcPr>
            <w:tcW w:w="709" w:type="dxa"/>
          </w:tcPr>
          <w:p w14:paraId="7CB9F180" w14:textId="2560FCC2" w:rsidR="00C25DF5" w:rsidRPr="00AE4AF2" w:rsidRDefault="00C25DF5" w:rsidP="00B57138">
            <w:pPr>
              <w:pStyle w:val="ListParagraph"/>
              <w:ind w:left="0"/>
              <w:jc w:val="center"/>
              <w:rPr>
                <w:rFonts w:ascii="Times New Roman" w:hAnsi="Times New Roman" w:cs="Times New Roman"/>
              </w:rPr>
            </w:pPr>
            <w:r>
              <w:rPr>
                <w:rFonts w:ascii="Times New Roman" w:hAnsi="Times New Roman" w:cs="Times New Roman"/>
              </w:rPr>
              <w:t>27</w:t>
            </w:r>
          </w:p>
        </w:tc>
        <w:tc>
          <w:tcPr>
            <w:tcW w:w="708" w:type="dxa"/>
          </w:tcPr>
          <w:p w14:paraId="0472BEEE" w14:textId="12C3F74A" w:rsidR="00C25DF5" w:rsidRPr="00AE4AF2" w:rsidRDefault="00C25DF5" w:rsidP="00B57138">
            <w:pPr>
              <w:pStyle w:val="ListParagraph"/>
              <w:ind w:left="0"/>
              <w:jc w:val="center"/>
              <w:rPr>
                <w:rFonts w:ascii="Times New Roman" w:hAnsi="Times New Roman" w:cs="Times New Roman"/>
              </w:rPr>
            </w:pPr>
            <w:r>
              <w:rPr>
                <w:rFonts w:ascii="Times New Roman" w:hAnsi="Times New Roman" w:cs="Times New Roman"/>
              </w:rPr>
              <w:t>79,4</w:t>
            </w:r>
          </w:p>
        </w:tc>
        <w:tc>
          <w:tcPr>
            <w:tcW w:w="1134" w:type="dxa"/>
            <w:vMerge/>
          </w:tcPr>
          <w:p w14:paraId="41135480" w14:textId="77777777" w:rsidR="00C25DF5" w:rsidRPr="00AE4AF2" w:rsidRDefault="00C25DF5" w:rsidP="00B57138">
            <w:pPr>
              <w:pStyle w:val="ListParagraph"/>
              <w:ind w:left="0"/>
              <w:jc w:val="center"/>
              <w:rPr>
                <w:rFonts w:ascii="Times New Roman" w:hAnsi="Times New Roman" w:cs="Times New Roman"/>
              </w:rPr>
            </w:pPr>
          </w:p>
        </w:tc>
      </w:tr>
      <w:tr w:rsidR="00B57138" w14:paraId="43F9C6A6" w14:textId="77777777" w:rsidTr="00B57138">
        <w:tc>
          <w:tcPr>
            <w:tcW w:w="567" w:type="dxa"/>
            <w:vMerge/>
          </w:tcPr>
          <w:p w14:paraId="0AACDCED" w14:textId="77777777" w:rsidR="00C25DF5" w:rsidRPr="00AE4AF2" w:rsidRDefault="00C25DF5" w:rsidP="00B57138">
            <w:pPr>
              <w:pStyle w:val="ListParagraph"/>
              <w:ind w:left="0"/>
              <w:jc w:val="center"/>
              <w:rPr>
                <w:rFonts w:ascii="Times New Roman" w:hAnsi="Times New Roman" w:cs="Times New Roman"/>
              </w:rPr>
            </w:pPr>
          </w:p>
        </w:tc>
        <w:tc>
          <w:tcPr>
            <w:tcW w:w="1276" w:type="dxa"/>
            <w:vMerge/>
          </w:tcPr>
          <w:p w14:paraId="24A416B0" w14:textId="77777777" w:rsidR="00C25DF5" w:rsidRPr="00AE4AF2" w:rsidRDefault="00C25DF5" w:rsidP="00B57138">
            <w:pPr>
              <w:pStyle w:val="ListParagraph"/>
              <w:ind w:left="0"/>
              <w:jc w:val="center"/>
              <w:rPr>
                <w:rFonts w:ascii="Times New Roman" w:hAnsi="Times New Roman" w:cs="Times New Roman"/>
              </w:rPr>
            </w:pPr>
          </w:p>
        </w:tc>
        <w:tc>
          <w:tcPr>
            <w:tcW w:w="992" w:type="dxa"/>
            <w:tcBorders>
              <w:top w:val="single" w:sz="4" w:space="0" w:color="auto"/>
              <w:bottom w:val="single" w:sz="4" w:space="0" w:color="auto"/>
            </w:tcBorders>
          </w:tcPr>
          <w:p w14:paraId="46072651" w14:textId="4CA79D60" w:rsidR="00C25DF5" w:rsidRDefault="00C25DF5" w:rsidP="00B57138">
            <w:pPr>
              <w:pStyle w:val="ListParagraph"/>
              <w:ind w:left="0"/>
              <w:jc w:val="center"/>
              <w:rPr>
                <w:rFonts w:ascii="Times New Roman" w:hAnsi="Times New Roman" w:cs="Times New Roman"/>
              </w:rPr>
            </w:pPr>
            <w:r>
              <w:rPr>
                <w:rFonts w:ascii="Times New Roman" w:hAnsi="Times New Roman" w:cs="Times New Roman"/>
              </w:rPr>
              <w:t>Item 19</w:t>
            </w:r>
          </w:p>
        </w:tc>
        <w:tc>
          <w:tcPr>
            <w:tcW w:w="709" w:type="dxa"/>
            <w:tcBorders>
              <w:top w:val="single" w:sz="4" w:space="0" w:color="auto"/>
              <w:bottom w:val="single" w:sz="4" w:space="0" w:color="auto"/>
            </w:tcBorders>
          </w:tcPr>
          <w:p w14:paraId="1B55DD1A" w14:textId="40EDEC04" w:rsidR="00C25DF5" w:rsidRPr="00AE4AF2" w:rsidRDefault="00C25DF5" w:rsidP="00B57138">
            <w:pPr>
              <w:pStyle w:val="ListParagraph"/>
              <w:ind w:left="0"/>
              <w:jc w:val="center"/>
              <w:rPr>
                <w:rFonts w:ascii="Times New Roman" w:hAnsi="Times New Roman" w:cs="Times New Roman"/>
              </w:rPr>
            </w:pPr>
            <w:r>
              <w:rPr>
                <w:rFonts w:ascii="Times New Roman" w:hAnsi="Times New Roman" w:cs="Times New Roman"/>
              </w:rPr>
              <w:t>22</w:t>
            </w:r>
          </w:p>
        </w:tc>
        <w:tc>
          <w:tcPr>
            <w:tcW w:w="709" w:type="dxa"/>
            <w:tcBorders>
              <w:top w:val="single" w:sz="4" w:space="0" w:color="auto"/>
              <w:bottom w:val="single" w:sz="4" w:space="0" w:color="auto"/>
            </w:tcBorders>
          </w:tcPr>
          <w:p w14:paraId="480FE298" w14:textId="6E2848E7" w:rsidR="00C25DF5" w:rsidRPr="00AE4AF2" w:rsidRDefault="00C25DF5" w:rsidP="00B57138">
            <w:pPr>
              <w:pStyle w:val="ListParagraph"/>
              <w:ind w:left="0"/>
              <w:jc w:val="center"/>
              <w:rPr>
                <w:rFonts w:ascii="Times New Roman" w:hAnsi="Times New Roman" w:cs="Times New Roman"/>
              </w:rPr>
            </w:pPr>
            <w:r>
              <w:rPr>
                <w:rFonts w:ascii="Times New Roman" w:hAnsi="Times New Roman" w:cs="Times New Roman"/>
              </w:rPr>
              <w:t>64,7</w:t>
            </w:r>
          </w:p>
        </w:tc>
        <w:tc>
          <w:tcPr>
            <w:tcW w:w="1134" w:type="dxa"/>
            <w:vMerge/>
          </w:tcPr>
          <w:p w14:paraId="2474CB3F" w14:textId="77777777" w:rsidR="00C25DF5" w:rsidRPr="00AE4AF2" w:rsidRDefault="00C25DF5" w:rsidP="00B57138">
            <w:pPr>
              <w:pStyle w:val="ListParagraph"/>
              <w:ind w:left="0"/>
              <w:jc w:val="center"/>
              <w:rPr>
                <w:rFonts w:ascii="Times New Roman" w:hAnsi="Times New Roman" w:cs="Times New Roman"/>
              </w:rPr>
            </w:pPr>
          </w:p>
        </w:tc>
        <w:tc>
          <w:tcPr>
            <w:tcW w:w="709" w:type="dxa"/>
          </w:tcPr>
          <w:p w14:paraId="2FA5E430" w14:textId="281D9DA7" w:rsidR="00C25DF5" w:rsidRPr="00AE4AF2" w:rsidRDefault="00C25DF5" w:rsidP="00B57138">
            <w:pPr>
              <w:pStyle w:val="ListParagraph"/>
              <w:ind w:left="0"/>
              <w:jc w:val="center"/>
              <w:rPr>
                <w:rFonts w:ascii="Times New Roman" w:hAnsi="Times New Roman" w:cs="Times New Roman"/>
              </w:rPr>
            </w:pPr>
            <w:r>
              <w:rPr>
                <w:rFonts w:ascii="Times New Roman" w:hAnsi="Times New Roman" w:cs="Times New Roman"/>
              </w:rPr>
              <w:t>29</w:t>
            </w:r>
          </w:p>
        </w:tc>
        <w:tc>
          <w:tcPr>
            <w:tcW w:w="708" w:type="dxa"/>
          </w:tcPr>
          <w:p w14:paraId="0A2FD70A" w14:textId="0CBAB753" w:rsidR="00C25DF5" w:rsidRPr="00AE4AF2" w:rsidRDefault="00C25DF5" w:rsidP="00B57138">
            <w:pPr>
              <w:pStyle w:val="ListParagraph"/>
              <w:ind w:left="0"/>
              <w:jc w:val="center"/>
              <w:rPr>
                <w:rFonts w:ascii="Times New Roman" w:hAnsi="Times New Roman" w:cs="Times New Roman"/>
              </w:rPr>
            </w:pPr>
            <w:r>
              <w:rPr>
                <w:rFonts w:ascii="Times New Roman" w:hAnsi="Times New Roman" w:cs="Times New Roman"/>
              </w:rPr>
              <w:t>85,3</w:t>
            </w:r>
          </w:p>
        </w:tc>
        <w:tc>
          <w:tcPr>
            <w:tcW w:w="1134" w:type="dxa"/>
            <w:vMerge/>
          </w:tcPr>
          <w:p w14:paraId="685946B0" w14:textId="77777777" w:rsidR="00C25DF5" w:rsidRPr="00AE4AF2" w:rsidRDefault="00C25DF5" w:rsidP="00B57138">
            <w:pPr>
              <w:pStyle w:val="ListParagraph"/>
              <w:ind w:left="0"/>
              <w:jc w:val="center"/>
              <w:rPr>
                <w:rFonts w:ascii="Times New Roman" w:hAnsi="Times New Roman" w:cs="Times New Roman"/>
              </w:rPr>
            </w:pPr>
          </w:p>
        </w:tc>
      </w:tr>
      <w:tr w:rsidR="00B57138" w14:paraId="5567240F" w14:textId="77777777" w:rsidTr="00B57138">
        <w:tc>
          <w:tcPr>
            <w:tcW w:w="567" w:type="dxa"/>
            <w:vMerge/>
          </w:tcPr>
          <w:p w14:paraId="2E163EFD" w14:textId="77777777" w:rsidR="00C25DF5" w:rsidRPr="00AE4AF2" w:rsidRDefault="00C25DF5" w:rsidP="00B57138">
            <w:pPr>
              <w:pStyle w:val="ListParagraph"/>
              <w:ind w:left="0"/>
              <w:jc w:val="center"/>
              <w:rPr>
                <w:rFonts w:ascii="Times New Roman" w:hAnsi="Times New Roman" w:cs="Times New Roman"/>
              </w:rPr>
            </w:pPr>
          </w:p>
        </w:tc>
        <w:tc>
          <w:tcPr>
            <w:tcW w:w="1276" w:type="dxa"/>
            <w:vMerge/>
            <w:tcBorders>
              <w:bottom w:val="single" w:sz="4" w:space="0" w:color="auto"/>
            </w:tcBorders>
          </w:tcPr>
          <w:p w14:paraId="267B46D4" w14:textId="77777777" w:rsidR="00C25DF5" w:rsidRPr="00AE4AF2" w:rsidRDefault="00C25DF5" w:rsidP="00B57138">
            <w:pPr>
              <w:pStyle w:val="ListParagraph"/>
              <w:ind w:left="0"/>
              <w:jc w:val="center"/>
              <w:rPr>
                <w:rFonts w:ascii="Times New Roman" w:hAnsi="Times New Roman" w:cs="Times New Roman"/>
              </w:rPr>
            </w:pPr>
          </w:p>
        </w:tc>
        <w:tc>
          <w:tcPr>
            <w:tcW w:w="992" w:type="dxa"/>
            <w:tcBorders>
              <w:top w:val="single" w:sz="4" w:space="0" w:color="auto"/>
              <w:bottom w:val="single" w:sz="4" w:space="0" w:color="auto"/>
            </w:tcBorders>
          </w:tcPr>
          <w:p w14:paraId="62590177" w14:textId="0137BBE6" w:rsidR="00C25DF5" w:rsidRDefault="00C25DF5" w:rsidP="00B57138">
            <w:pPr>
              <w:pStyle w:val="ListParagraph"/>
              <w:ind w:left="0"/>
              <w:jc w:val="center"/>
              <w:rPr>
                <w:rFonts w:ascii="Times New Roman" w:hAnsi="Times New Roman" w:cs="Times New Roman"/>
              </w:rPr>
            </w:pPr>
            <w:r>
              <w:rPr>
                <w:rFonts w:ascii="Times New Roman" w:hAnsi="Times New Roman" w:cs="Times New Roman"/>
              </w:rPr>
              <w:t>Item 20</w:t>
            </w:r>
          </w:p>
        </w:tc>
        <w:tc>
          <w:tcPr>
            <w:tcW w:w="709" w:type="dxa"/>
            <w:tcBorders>
              <w:top w:val="single" w:sz="4" w:space="0" w:color="auto"/>
              <w:bottom w:val="single" w:sz="4" w:space="0" w:color="auto"/>
            </w:tcBorders>
          </w:tcPr>
          <w:p w14:paraId="0B9A12E4" w14:textId="02842688" w:rsidR="00C25DF5" w:rsidRPr="00AE4AF2" w:rsidRDefault="00C25DF5" w:rsidP="00B57138">
            <w:pPr>
              <w:pStyle w:val="ListParagraph"/>
              <w:ind w:left="0"/>
              <w:jc w:val="center"/>
              <w:rPr>
                <w:rFonts w:ascii="Times New Roman" w:hAnsi="Times New Roman" w:cs="Times New Roman"/>
              </w:rPr>
            </w:pPr>
            <w:r>
              <w:rPr>
                <w:rFonts w:ascii="Times New Roman" w:hAnsi="Times New Roman" w:cs="Times New Roman"/>
              </w:rPr>
              <w:t>5</w:t>
            </w:r>
          </w:p>
        </w:tc>
        <w:tc>
          <w:tcPr>
            <w:tcW w:w="709" w:type="dxa"/>
            <w:tcBorders>
              <w:top w:val="single" w:sz="4" w:space="0" w:color="auto"/>
              <w:bottom w:val="single" w:sz="4" w:space="0" w:color="auto"/>
            </w:tcBorders>
          </w:tcPr>
          <w:p w14:paraId="30D37472" w14:textId="7A19DE0C" w:rsidR="00C25DF5" w:rsidRPr="00AE4AF2" w:rsidRDefault="00C25DF5" w:rsidP="00B57138">
            <w:pPr>
              <w:pStyle w:val="ListParagraph"/>
              <w:ind w:left="0"/>
              <w:jc w:val="center"/>
              <w:rPr>
                <w:rFonts w:ascii="Times New Roman" w:hAnsi="Times New Roman" w:cs="Times New Roman"/>
              </w:rPr>
            </w:pPr>
            <w:r>
              <w:rPr>
                <w:rFonts w:ascii="Times New Roman" w:hAnsi="Times New Roman" w:cs="Times New Roman"/>
              </w:rPr>
              <w:t>14,7</w:t>
            </w:r>
          </w:p>
        </w:tc>
        <w:tc>
          <w:tcPr>
            <w:tcW w:w="1134" w:type="dxa"/>
            <w:vMerge/>
          </w:tcPr>
          <w:p w14:paraId="3B26F50F" w14:textId="77777777" w:rsidR="00C25DF5" w:rsidRPr="00AE4AF2" w:rsidRDefault="00C25DF5" w:rsidP="00B57138">
            <w:pPr>
              <w:pStyle w:val="ListParagraph"/>
              <w:ind w:left="0"/>
              <w:jc w:val="center"/>
              <w:rPr>
                <w:rFonts w:ascii="Times New Roman" w:hAnsi="Times New Roman" w:cs="Times New Roman"/>
              </w:rPr>
            </w:pPr>
          </w:p>
        </w:tc>
        <w:tc>
          <w:tcPr>
            <w:tcW w:w="709" w:type="dxa"/>
          </w:tcPr>
          <w:p w14:paraId="60940A67" w14:textId="14CAC33B" w:rsidR="00C25DF5" w:rsidRPr="00AE4AF2" w:rsidRDefault="00C25DF5" w:rsidP="00B57138">
            <w:pPr>
              <w:pStyle w:val="ListParagraph"/>
              <w:ind w:left="0"/>
              <w:jc w:val="center"/>
              <w:rPr>
                <w:rFonts w:ascii="Times New Roman" w:hAnsi="Times New Roman" w:cs="Times New Roman"/>
              </w:rPr>
            </w:pPr>
            <w:r>
              <w:rPr>
                <w:rFonts w:ascii="Times New Roman" w:hAnsi="Times New Roman" w:cs="Times New Roman"/>
              </w:rPr>
              <w:t>20</w:t>
            </w:r>
          </w:p>
        </w:tc>
        <w:tc>
          <w:tcPr>
            <w:tcW w:w="708" w:type="dxa"/>
          </w:tcPr>
          <w:p w14:paraId="2A5FF5F9" w14:textId="50848C8F" w:rsidR="00C25DF5" w:rsidRPr="00AE4AF2" w:rsidRDefault="00C25DF5" w:rsidP="00B57138">
            <w:pPr>
              <w:pStyle w:val="ListParagraph"/>
              <w:ind w:left="0"/>
              <w:jc w:val="center"/>
              <w:rPr>
                <w:rFonts w:ascii="Times New Roman" w:hAnsi="Times New Roman" w:cs="Times New Roman"/>
              </w:rPr>
            </w:pPr>
            <w:r>
              <w:rPr>
                <w:rFonts w:ascii="Times New Roman" w:hAnsi="Times New Roman" w:cs="Times New Roman"/>
              </w:rPr>
              <w:t>58,8</w:t>
            </w:r>
          </w:p>
        </w:tc>
        <w:tc>
          <w:tcPr>
            <w:tcW w:w="1134" w:type="dxa"/>
            <w:vMerge/>
          </w:tcPr>
          <w:p w14:paraId="3E6C2228" w14:textId="77777777" w:rsidR="00C25DF5" w:rsidRPr="00AE4AF2" w:rsidRDefault="00C25DF5" w:rsidP="00B57138">
            <w:pPr>
              <w:pStyle w:val="ListParagraph"/>
              <w:ind w:left="0"/>
              <w:jc w:val="center"/>
              <w:rPr>
                <w:rFonts w:ascii="Times New Roman" w:hAnsi="Times New Roman" w:cs="Times New Roman"/>
              </w:rPr>
            </w:pPr>
          </w:p>
        </w:tc>
      </w:tr>
      <w:tr w:rsidR="00B57138" w14:paraId="31F59405" w14:textId="77777777" w:rsidTr="00B57138">
        <w:tc>
          <w:tcPr>
            <w:tcW w:w="567" w:type="dxa"/>
            <w:vMerge/>
            <w:tcBorders>
              <w:bottom w:val="single" w:sz="4" w:space="0" w:color="auto"/>
            </w:tcBorders>
          </w:tcPr>
          <w:p w14:paraId="6ADFB8A0" w14:textId="77777777" w:rsidR="00C25DF5" w:rsidRPr="00AE4AF2" w:rsidRDefault="00C25DF5" w:rsidP="00B57138">
            <w:pPr>
              <w:pStyle w:val="ListParagraph"/>
              <w:ind w:left="0"/>
              <w:jc w:val="center"/>
              <w:rPr>
                <w:rFonts w:ascii="Times New Roman" w:hAnsi="Times New Roman" w:cs="Times New Roman"/>
              </w:rPr>
            </w:pPr>
          </w:p>
        </w:tc>
        <w:tc>
          <w:tcPr>
            <w:tcW w:w="2268" w:type="dxa"/>
            <w:gridSpan w:val="2"/>
            <w:tcBorders>
              <w:bottom w:val="single" w:sz="4" w:space="0" w:color="auto"/>
            </w:tcBorders>
          </w:tcPr>
          <w:p w14:paraId="50437C59" w14:textId="523017C8" w:rsidR="00C25DF5" w:rsidRPr="00B57138" w:rsidRDefault="00C25DF5" w:rsidP="00B57138">
            <w:pPr>
              <w:pStyle w:val="ListParagraph"/>
              <w:ind w:left="0"/>
              <w:jc w:val="center"/>
              <w:rPr>
                <w:rFonts w:ascii="Times New Roman" w:hAnsi="Times New Roman" w:cs="Times New Roman"/>
                <w:b/>
              </w:rPr>
            </w:pPr>
            <w:r w:rsidRPr="00B57138">
              <w:rPr>
                <w:rFonts w:ascii="Times New Roman" w:hAnsi="Times New Roman" w:cs="Times New Roman"/>
                <w:b/>
              </w:rPr>
              <w:t>Rata – rata</w:t>
            </w:r>
          </w:p>
        </w:tc>
        <w:tc>
          <w:tcPr>
            <w:tcW w:w="709" w:type="dxa"/>
            <w:tcBorders>
              <w:top w:val="single" w:sz="4" w:space="0" w:color="auto"/>
              <w:bottom w:val="single" w:sz="4" w:space="0" w:color="auto"/>
            </w:tcBorders>
          </w:tcPr>
          <w:p w14:paraId="4806513A" w14:textId="5B910CA2" w:rsidR="00C25DF5" w:rsidRPr="00B57138" w:rsidRDefault="00C25DF5" w:rsidP="00B57138">
            <w:pPr>
              <w:pStyle w:val="ListParagraph"/>
              <w:ind w:left="0"/>
              <w:jc w:val="center"/>
              <w:rPr>
                <w:rFonts w:ascii="Times New Roman" w:hAnsi="Times New Roman" w:cs="Times New Roman"/>
                <w:b/>
              </w:rPr>
            </w:pPr>
            <w:r w:rsidRPr="00B57138">
              <w:rPr>
                <w:rFonts w:ascii="Times New Roman" w:hAnsi="Times New Roman" w:cs="Times New Roman"/>
                <w:b/>
              </w:rPr>
              <w:t>14,8</w:t>
            </w:r>
          </w:p>
        </w:tc>
        <w:tc>
          <w:tcPr>
            <w:tcW w:w="709" w:type="dxa"/>
            <w:tcBorders>
              <w:top w:val="single" w:sz="4" w:space="0" w:color="auto"/>
              <w:bottom w:val="single" w:sz="4" w:space="0" w:color="auto"/>
            </w:tcBorders>
          </w:tcPr>
          <w:p w14:paraId="3566F151" w14:textId="1EC4C8F5" w:rsidR="00C25DF5" w:rsidRPr="00B57138" w:rsidRDefault="00C25DF5" w:rsidP="00B57138">
            <w:pPr>
              <w:pStyle w:val="ListParagraph"/>
              <w:ind w:left="0"/>
              <w:jc w:val="center"/>
              <w:rPr>
                <w:rFonts w:ascii="Times New Roman" w:hAnsi="Times New Roman" w:cs="Times New Roman"/>
                <w:b/>
              </w:rPr>
            </w:pPr>
            <w:r w:rsidRPr="00B57138">
              <w:rPr>
                <w:rFonts w:ascii="Times New Roman" w:hAnsi="Times New Roman" w:cs="Times New Roman"/>
                <w:b/>
              </w:rPr>
              <w:t>43,5</w:t>
            </w:r>
          </w:p>
        </w:tc>
        <w:tc>
          <w:tcPr>
            <w:tcW w:w="1134" w:type="dxa"/>
            <w:vMerge/>
            <w:tcBorders>
              <w:bottom w:val="single" w:sz="4" w:space="0" w:color="auto"/>
            </w:tcBorders>
          </w:tcPr>
          <w:p w14:paraId="494482B2" w14:textId="77777777" w:rsidR="00C25DF5" w:rsidRPr="00B57138" w:rsidRDefault="00C25DF5" w:rsidP="00B57138">
            <w:pPr>
              <w:pStyle w:val="ListParagraph"/>
              <w:ind w:left="0"/>
              <w:jc w:val="center"/>
              <w:rPr>
                <w:rFonts w:ascii="Times New Roman" w:hAnsi="Times New Roman" w:cs="Times New Roman"/>
                <w:b/>
              </w:rPr>
            </w:pPr>
          </w:p>
        </w:tc>
        <w:tc>
          <w:tcPr>
            <w:tcW w:w="709" w:type="dxa"/>
            <w:tcBorders>
              <w:bottom w:val="single" w:sz="4" w:space="0" w:color="auto"/>
            </w:tcBorders>
          </w:tcPr>
          <w:p w14:paraId="6456D16F" w14:textId="781A8F9D" w:rsidR="00C25DF5" w:rsidRPr="00B57138" w:rsidRDefault="00C25DF5" w:rsidP="00B57138">
            <w:pPr>
              <w:pStyle w:val="ListParagraph"/>
              <w:ind w:left="0"/>
              <w:jc w:val="center"/>
              <w:rPr>
                <w:rFonts w:ascii="Times New Roman" w:hAnsi="Times New Roman" w:cs="Times New Roman"/>
                <w:b/>
              </w:rPr>
            </w:pPr>
            <w:r w:rsidRPr="00B57138">
              <w:rPr>
                <w:rFonts w:ascii="Times New Roman" w:hAnsi="Times New Roman" w:cs="Times New Roman"/>
                <w:b/>
              </w:rPr>
              <w:t>25,4</w:t>
            </w:r>
          </w:p>
        </w:tc>
        <w:tc>
          <w:tcPr>
            <w:tcW w:w="708" w:type="dxa"/>
            <w:tcBorders>
              <w:bottom w:val="single" w:sz="4" w:space="0" w:color="auto"/>
            </w:tcBorders>
          </w:tcPr>
          <w:p w14:paraId="71AD894E" w14:textId="6F7B5441" w:rsidR="00C25DF5" w:rsidRPr="00B57138" w:rsidRDefault="00C25DF5" w:rsidP="00B57138">
            <w:pPr>
              <w:pStyle w:val="ListParagraph"/>
              <w:ind w:left="0"/>
              <w:jc w:val="center"/>
              <w:rPr>
                <w:rFonts w:ascii="Times New Roman" w:hAnsi="Times New Roman" w:cs="Times New Roman"/>
                <w:b/>
              </w:rPr>
            </w:pPr>
            <w:r w:rsidRPr="00B57138">
              <w:rPr>
                <w:rFonts w:ascii="Times New Roman" w:hAnsi="Times New Roman" w:cs="Times New Roman"/>
                <w:b/>
              </w:rPr>
              <w:t>74,7</w:t>
            </w:r>
          </w:p>
        </w:tc>
        <w:tc>
          <w:tcPr>
            <w:tcW w:w="1134" w:type="dxa"/>
            <w:vMerge/>
            <w:tcBorders>
              <w:bottom w:val="single" w:sz="4" w:space="0" w:color="auto"/>
            </w:tcBorders>
          </w:tcPr>
          <w:p w14:paraId="29796A73" w14:textId="77777777" w:rsidR="00C25DF5" w:rsidRPr="00AE4AF2" w:rsidRDefault="00C25DF5" w:rsidP="00B57138">
            <w:pPr>
              <w:pStyle w:val="ListParagraph"/>
              <w:ind w:left="0"/>
              <w:jc w:val="center"/>
              <w:rPr>
                <w:rFonts w:ascii="Times New Roman" w:hAnsi="Times New Roman" w:cs="Times New Roman"/>
              </w:rPr>
            </w:pPr>
          </w:p>
        </w:tc>
      </w:tr>
    </w:tbl>
    <w:p w14:paraId="395171CE" w14:textId="17A5E6DA" w:rsidR="009A3903" w:rsidRPr="00737F74" w:rsidRDefault="008D0A8B" w:rsidP="00186CB4">
      <w:pPr>
        <w:pStyle w:val="ListParagraph"/>
        <w:spacing w:after="0" w:line="480" w:lineRule="auto"/>
        <w:ind w:left="567" w:firstLine="709"/>
        <w:jc w:val="both"/>
        <w:rPr>
          <w:rFonts w:ascii="Times New Roman" w:hAnsi="Times New Roman" w:cs="Times New Roman"/>
          <w:sz w:val="24"/>
          <w:szCs w:val="24"/>
        </w:rPr>
      </w:pPr>
      <w:r>
        <w:rPr>
          <w:rFonts w:ascii="Times New Roman" w:hAnsi="Times New Roman" w:cs="Times New Roman"/>
          <w:sz w:val="24"/>
          <w:szCs w:val="24"/>
        </w:rPr>
        <w:t xml:space="preserve">Tabel 4.9 </w:t>
      </w:r>
      <w:r w:rsidR="00186CB4">
        <w:rPr>
          <w:rFonts w:ascii="Times New Roman" w:hAnsi="Times New Roman" w:cs="Times New Roman"/>
          <w:sz w:val="24"/>
          <w:szCs w:val="24"/>
        </w:rPr>
        <w:t xml:space="preserve">memperlihatkan hasil jawaban responden sebelum dan sesduah diberikan edukasi pada tiap indikator. </w:t>
      </w:r>
      <w:r w:rsidR="00582AE2">
        <w:rPr>
          <w:rFonts w:ascii="Times New Roman" w:hAnsi="Times New Roman" w:cs="Times New Roman"/>
          <w:sz w:val="24"/>
          <w:szCs w:val="24"/>
        </w:rPr>
        <w:t>Tingkat p</w:t>
      </w:r>
      <w:r w:rsidR="00186CB4">
        <w:rPr>
          <w:rFonts w:ascii="Times New Roman" w:hAnsi="Times New Roman" w:cs="Times New Roman"/>
          <w:sz w:val="24"/>
          <w:szCs w:val="24"/>
        </w:rPr>
        <w:t>engetahuan responden pada indikator pengertian Diabetes Melitus sebelum diberikan edukasi memiliki rata – rata 74,7% yang masuk dalam kategori cukup sedangkan sesudah diberikan edukasi rata – rata pengetahuan mengalami kenaikan menjadi 85,3% yang masuk dala kategori pengetahuan baik</w:t>
      </w:r>
      <w:r w:rsidR="00582AE2">
        <w:rPr>
          <w:rFonts w:ascii="Times New Roman" w:hAnsi="Times New Roman" w:cs="Times New Roman"/>
          <w:sz w:val="24"/>
          <w:szCs w:val="24"/>
        </w:rPr>
        <w:t xml:space="preserve">. Pada indikator faktor pemicu Diabetes Melitus rata – rata tingkat pengetahuan responden sebelum diberikan edukasi yaitu 64,7% yang artinya masuk dalam kategori cukup, sedangkan sesudah diberikan edukasi nilai rata – rata </w:t>
      </w:r>
      <w:r w:rsidR="00582AE2">
        <w:rPr>
          <w:rFonts w:ascii="Times New Roman" w:hAnsi="Times New Roman" w:cs="Times New Roman"/>
          <w:sz w:val="24"/>
          <w:szCs w:val="24"/>
        </w:rPr>
        <w:lastRenderedPageBreak/>
        <w:t xml:space="preserve">pengetahuan responden yaitu 74,1% masuk dalam kategori cukup. Dalam hal ini kategori pengetahuan reponden sebelum dan sesudah diberikan edukasi masih dalam kategori cukup namun pada nilai rata – rata mengalami peningkatan. Tingkat pengetahuan responden pada </w:t>
      </w:r>
      <w:r w:rsidR="0017672A">
        <w:rPr>
          <w:rFonts w:ascii="Times New Roman" w:hAnsi="Times New Roman" w:cs="Times New Roman"/>
          <w:sz w:val="24"/>
          <w:szCs w:val="24"/>
        </w:rPr>
        <w:t>indik</w:t>
      </w:r>
      <w:r w:rsidR="00582AE2">
        <w:rPr>
          <w:rFonts w:ascii="Times New Roman" w:hAnsi="Times New Roman" w:cs="Times New Roman"/>
          <w:sz w:val="24"/>
          <w:szCs w:val="24"/>
        </w:rPr>
        <w:t xml:space="preserve">ator pencegahan komplikasi sebelum edukasi memiliki nilai rata – rata </w:t>
      </w:r>
      <w:r>
        <w:rPr>
          <w:rFonts w:ascii="Times New Roman" w:hAnsi="Times New Roman" w:cs="Times New Roman"/>
          <w:sz w:val="24"/>
          <w:szCs w:val="24"/>
        </w:rPr>
        <w:t xml:space="preserve">54,7% yang artinya masuk dalam kategori kurang, sedangkan sesudah diberikan edukasi nilai rata – rata pengetahuan meningkat menjadi 79,4% yang masuk dalam kategori baik. Indikator pengetauan terakhir adalah komplikasi dan gejala komplikasi, responden sebelum diberikan edukasi memiliki niai rata – rata 43,5% yang termasuk dalam kategori kurang, kemudian sesudah diberikan edukasi nilai rata – rata pengetahuan responden meningkat menjadi 74,7% namun masih dalam kategori cukup.  </w:t>
      </w:r>
    </w:p>
    <w:p w14:paraId="309C742F" w14:textId="51D5F965" w:rsidR="00305A3E" w:rsidRDefault="00305A3E" w:rsidP="00F63B16">
      <w:pPr>
        <w:pStyle w:val="Heading2"/>
      </w:pPr>
      <w:bookmarkStart w:id="83" w:name="_Toc142514349"/>
      <w:bookmarkStart w:id="84" w:name="_Toc142516511"/>
      <w:r>
        <w:t>Hasil Analisis Bivariat</w:t>
      </w:r>
      <w:bookmarkEnd w:id="83"/>
      <w:bookmarkEnd w:id="84"/>
    </w:p>
    <w:p w14:paraId="36396761" w14:textId="77777777" w:rsidR="008A7965" w:rsidRDefault="008A7965" w:rsidP="00F63B16">
      <w:pPr>
        <w:pStyle w:val="ListParagraph"/>
        <w:numPr>
          <w:ilvl w:val="0"/>
          <w:numId w:val="65"/>
        </w:numPr>
        <w:spacing w:after="0" w:line="480" w:lineRule="auto"/>
        <w:ind w:left="643"/>
        <w:rPr>
          <w:rFonts w:ascii="Times New Roman" w:hAnsi="Times New Roman" w:cs="Times New Roman"/>
          <w:sz w:val="24"/>
          <w:szCs w:val="24"/>
        </w:rPr>
      </w:pPr>
      <w:r w:rsidRPr="00F045BD">
        <w:rPr>
          <w:rFonts w:ascii="Times New Roman" w:hAnsi="Times New Roman" w:cs="Times New Roman"/>
          <w:sz w:val="24"/>
          <w:szCs w:val="24"/>
        </w:rPr>
        <w:t>Hasil Uji Normalitas</w:t>
      </w:r>
    </w:p>
    <w:p w14:paraId="6FBBC6E9" w14:textId="1D663296" w:rsidR="006553A9" w:rsidRPr="008D0A8B" w:rsidRDefault="008A7965" w:rsidP="008D0A8B">
      <w:pPr>
        <w:pStyle w:val="ListParagraph"/>
        <w:spacing w:after="0" w:line="480" w:lineRule="auto"/>
        <w:ind w:left="643" w:firstLine="709"/>
        <w:jc w:val="both"/>
        <w:rPr>
          <w:rFonts w:ascii="Times New Roman" w:hAnsi="Times New Roman" w:cs="Times New Roman"/>
          <w:sz w:val="24"/>
          <w:szCs w:val="24"/>
        </w:rPr>
      </w:pPr>
      <w:r>
        <w:rPr>
          <w:rFonts w:ascii="Times New Roman" w:hAnsi="Times New Roman" w:cs="Times New Roman"/>
          <w:sz w:val="24"/>
          <w:szCs w:val="24"/>
        </w:rPr>
        <w:t xml:space="preserve">Hasil uji normalitas pengetahuan pencegahan komplikasi responden </w:t>
      </w:r>
      <w:r w:rsidRPr="00305A3E">
        <w:rPr>
          <w:rFonts w:ascii="Times New Roman" w:hAnsi="Times New Roman" w:cs="Times New Roman"/>
          <w:sz w:val="24"/>
          <w:szCs w:val="24"/>
        </w:rPr>
        <w:t xml:space="preserve">penderita Diabetes </w:t>
      </w:r>
      <w:r w:rsidR="00D70FAE">
        <w:rPr>
          <w:rFonts w:ascii="Times New Roman" w:hAnsi="Times New Roman" w:cs="Times New Roman"/>
          <w:sz w:val="24"/>
          <w:szCs w:val="24"/>
        </w:rPr>
        <w:t>Melitus</w:t>
      </w:r>
      <w:r w:rsidRPr="00305A3E">
        <w:rPr>
          <w:rFonts w:ascii="Times New Roman" w:hAnsi="Times New Roman" w:cs="Times New Roman"/>
          <w:sz w:val="24"/>
          <w:szCs w:val="24"/>
        </w:rPr>
        <w:t xml:space="preserve"> di Prolanis Puskesmas Debong Lor Kota Tegal</w:t>
      </w:r>
      <w:r>
        <w:rPr>
          <w:rFonts w:ascii="Times New Roman" w:hAnsi="Times New Roman" w:cs="Times New Roman"/>
          <w:sz w:val="24"/>
          <w:szCs w:val="24"/>
        </w:rPr>
        <w:t xml:space="preserve"> sebelum dan sesudah dilakukan edukasi diperoleh data sebaga</w:t>
      </w:r>
      <w:r w:rsidR="008D0A8B">
        <w:rPr>
          <w:rFonts w:ascii="Times New Roman" w:hAnsi="Times New Roman" w:cs="Times New Roman"/>
          <w:sz w:val="24"/>
          <w:szCs w:val="24"/>
        </w:rPr>
        <w:t>imana tercantum pada tabel 4.9.</w:t>
      </w:r>
    </w:p>
    <w:p w14:paraId="4EACCB26" w14:textId="77777777" w:rsidR="008A7965" w:rsidRPr="00F66C21" w:rsidRDefault="008A7965" w:rsidP="00F63B16">
      <w:pPr>
        <w:pStyle w:val="Caption"/>
        <w:spacing w:after="0"/>
        <w:jc w:val="center"/>
        <w:rPr>
          <w:rFonts w:ascii="Times New Roman" w:hAnsi="Times New Roman" w:cs="Times New Roman"/>
          <w:b w:val="0"/>
          <w:color w:val="auto"/>
          <w:sz w:val="36"/>
          <w:szCs w:val="24"/>
        </w:rPr>
      </w:pPr>
      <w:bookmarkStart w:id="85" w:name="_Toc143064553"/>
      <w:r w:rsidRPr="00F66C21">
        <w:rPr>
          <w:rFonts w:ascii="Times New Roman" w:hAnsi="Times New Roman" w:cs="Times New Roman"/>
          <w:color w:val="auto"/>
          <w:sz w:val="24"/>
        </w:rPr>
        <w:t xml:space="preserve">Tabel 4. </w:t>
      </w:r>
      <w:r w:rsidRPr="00F66C21">
        <w:rPr>
          <w:rFonts w:ascii="Times New Roman" w:hAnsi="Times New Roman" w:cs="Times New Roman"/>
          <w:color w:val="auto"/>
          <w:sz w:val="24"/>
        </w:rPr>
        <w:fldChar w:fldCharType="begin"/>
      </w:r>
      <w:r w:rsidRPr="00F66C21">
        <w:rPr>
          <w:rFonts w:ascii="Times New Roman" w:hAnsi="Times New Roman" w:cs="Times New Roman"/>
          <w:color w:val="auto"/>
          <w:sz w:val="24"/>
        </w:rPr>
        <w:instrText xml:space="preserve"> SEQ Tabel_4. \* ARABIC </w:instrText>
      </w:r>
      <w:r w:rsidRPr="00F66C21">
        <w:rPr>
          <w:rFonts w:ascii="Times New Roman" w:hAnsi="Times New Roman" w:cs="Times New Roman"/>
          <w:color w:val="auto"/>
          <w:sz w:val="24"/>
        </w:rPr>
        <w:fldChar w:fldCharType="separate"/>
      </w:r>
      <w:r w:rsidR="008D0A8B">
        <w:rPr>
          <w:rFonts w:ascii="Times New Roman" w:hAnsi="Times New Roman" w:cs="Times New Roman"/>
          <w:noProof/>
          <w:color w:val="auto"/>
          <w:sz w:val="24"/>
        </w:rPr>
        <w:t>10</w:t>
      </w:r>
      <w:r w:rsidRPr="00F66C21">
        <w:rPr>
          <w:rFonts w:ascii="Times New Roman" w:hAnsi="Times New Roman" w:cs="Times New Roman"/>
          <w:color w:val="auto"/>
          <w:sz w:val="24"/>
        </w:rPr>
        <w:fldChar w:fldCharType="end"/>
      </w:r>
      <w:r w:rsidRPr="00F66C21">
        <w:rPr>
          <w:rFonts w:ascii="Times New Roman" w:hAnsi="Times New Roman" w:cs="Times New Roman"/>
          <w:color w:val="auto"/>
          <w:sz w:val="24"/>
        </w:rPr>
        <w:t xml:space="preserve"> Hasil Uji Normalitas Pengetahuan Sebelum dan Sesudah Edukasi</w:t>
      </w:r>
      <w:bookmarkEnd w:id="85"/>
    </w:p>
    <w:tbl>
      <w:tblPr>
        <w:tblW w:w="0" w:type="auto"/>
        <w:tblInd w:w="790" w:type="dxa"/>
        <w:tblLook w:val="04A0" w:firstRow="1" w:lastRow="0" w:firstColumn="1" w:lastColumn="0" w:noHBand="0" w:noVBand="1"/>
      </w:tblPr>
      <w:tblGrid>
        <w:gridCol w:w="1817"/>
        <w:gridCol w:w="1833"/>
        <w:gridCol w:w="1748"/>
        <w:gridCol w:w="1275"/>
      </w:tblGrid>
      <w:tr w:rsidR="008A7965" w14:paraId="06331CD3" w14:textId="77777777" w:rsidTr="00F63B16">
        <w:trPr>
          <w:trHeight w:val="21"/>
        </w:trPr>
        <w:tc>
          <w:tcPr>
            <w:tcW w:w="1817" w:type="dxa"/>
            <w:tcBorders>
              <w:top w:val="single" w:sz="18" w:space="0" w:color="auto"/>
              <w:bottom w:val="single" w:sz="18" w:space="0" w:color="auto"/>
            </w:tcBorders>
          </w:tcPr>
          <w:p w14:paraId="55FA4D31" w14:textId="77777777" w:rsidR="008A7965" w:rsidRPr="00CC4FFE" w:rsidRDefault="008A7965" w:rsidP="003C0512">
            <w:pPr>
              <w:pStyle w:val="ListParagraph"/>
              <w:spacing w:after="0"/>
              <w:ind w:left="0"/>
              <w:jc w:val="center"/>
              <w:rPr>
                <w:rFonts w:ascii="Times New Roman" w:hAnsi="Times New Roman" w:cs="Times New Roman"/>
                <w:b/>
              </w:rPr>
            </w:pPr>
            <w:r>
              <w:rPr>
                <w:rFonts w:ascii="Times New Roman" w:hAnsi="Times New Roman" w:cs="Times New Roman"/>
                <w:b/>
              </w:rPr>
              <w:t xml:space="preserve">Variabel </w:t>
            </w:r>
          </w:p>
        </w:tc>
        <w:tc>
          <w:tcPr>
            <w:tcW w:w="1833" w:type="dxa"/>
            <w:tcBorders>
              <w:top w:val="single" w:sz="18" w:space="0" w:color="auto"/>
              <w:bottom w:val="single" w:sz="18" w:space="0" w:color="auto"/>
            </w:tcBorders>
          </w:tcPr>
          <w:p w14:paraId="7E702936" w14:textId="77777777" w:rsidR="008A7965" w:rsidRPr="00CC4FFE" w:rsidRDefault="008A7965" w:rsidP="003C0512">
            <w:pPr>
              <w:pStyle w:val="ListParagraph"/>
              <w:spacing w:after="0"/>
              <w:ind w:left="0"/>
              <w:jc w:val="center"/>
              <w:rPr>
                <w:rFonts w:ascii="Times New Roman" w:hAnsi="Times New Roman" w:cs="Times New Roman"/>
                <w:b/>
              </w:rPr>
            </w:pPr>
            <w:r>
              <w:rPr>
                <w:rFonts w:ascii="Times New Roman" w:hAnsi="Times New Roman" w:cs="Times New Roman"/>
                <w:b/>
              </w:rPr>
              <w:t xml:space="preserve">Pengukuran </w:t>
            </w:r>
          </w:p>
        </w:tc>
        <w:tc>
          <w:tcPr>
            <w:tcW w:w="1748" w:type="dxa"/>
            <w:tcBorders>
              <w:top w:val="single" w:sz="18" w:space="0" w:color="auto"/>
              <w:bottom w:val="single" w:sz="18" w:space="0" w:color="auto"/>
            </w:tcBorders>
          </w:tcPr>
          <w:p w14:paraId="2FEA09B5" w14:textId="77777777" w:rsidR="008A7965" w:rsidRPr="00CC4FFE" w:rsidRDefault="008A7965" w:rsidP="003C0512">
            <w:pPr>
              <w:pStyle w:val="ListParagraph"/>
              <w:spacing w:after="0"/>
              <w:ind w:left="0"/>
              <w:jc w:val="center"/>
              <w:rPr>
                <w:rFonts w:ascii="Times New Roman" w:hAnsi="Times New Roman" w:cs="Times New Roman"/>
                <w:b/>
              </w:rPr>
            </w:pPr>
            <w:r>
              <w:rPr>
                <w:rFonts w:ascii="Times New Roman" w:hAnsi="Times New Roman" w:cs="Times New Roman"/>
                <w:b/>
              </w:rPr>
              <w:t xml:space="preserve">Signifikansi </w:t>
            </w:r>
          </w:p>
        </w:tc>
        <w:tc>
          <w:tcPr>
            <w:tcW w:w="1275" w:type="dxa"/>
            <w:tcBorders>
              <w:top w:val="single" w:sz="18" w:space="0" w:color="auto"/>
              <w:bottom w:val="single" w:sz="18" w:space="0" w:color="auto"/>
            </w:tcBorders>
          </w:tcPr>
          <w:p w14:paraId="40833FCB" w14:textId="77777777" w:rsidR="008A7965" w:rsidRDefault="008A7965" w:rsidP="003C0512">
            <w:pPr>
              <w:pStyle w:val="ListParagraph"/>
              <w:spacing w:after="0"/>
              <w:ind w:left="0"/>
              <w:jc w:val="center"/>
              <w:rPr>
                <w:rFonts w:ascii="Times New Roman" w:hAnsi="Times New Roman" w:cs="Times New Roman"/>
                <w:b/>
              </w:rPr>
            </w:pPr>
            <w:r>
              <w:rPr>
                <w:rFonts w:ascii="Times New Roman" w:hAnsi="Times New Roman" w:cs="Times New Roman"/>
                <w:b/>
              </w:rPr>
              <w:t xml:space="preserve">Frekuensi </w:t>
            </w:r>
          </w:p>
        </w:tc>
      </w:tr>
      <w:tr w:rsidR="008A7965" w14:paraId="71C3A78F" w14:textId="77777777" w:rsidTr="00F63B16">
        <w:trPr>
          <w:trHeight w:val="21"/>
        </w:trPr>
        <w:tc>
          <w:tcPr>
            <w:tcW w:w="1817" w:type="dxa"/>
            <w:vMerge w:val="restart"/>
            <w:tcBorders>
              <w:top w:val="single" w:sz="18" w:space="0" w:color="auto"/>
            </w:tcBorders>
          </w:tcPr>
          <w:p w14:paraId="71E58877" w14:textId="77777777" w:rsidR="008A7965" w:rsidRPr="00CC4FFE" w:rsidRDefault="008A7965" w:rsidP="003C0512">
            <w:pPr>
              <w:pStyle w:val="ListParagraph"/>
              <w:spacing w:after="0"/>
              <w:ind w:left="0"/>
              <w:jc w:val="center"/>
              <w:rPr>
                <w:rFonts w:ascii="Times New Roman" w:hAnsi="Times New Roman" w:cs="Times New Roman"/>
              </w:rPr>
            </w:pPr>
            <w:r>
              <w:rPr>
                <w:rFonts w:ascii="Times New Roman" w:hAnsi="Times New Roman" w:cs="Times New Roman"/>
              </w:rPr>
              <w:t>Tingkat Pengetahuan</w:t>
            </w:r>
          </w:p>
        </w:tc>
        <w:tc>
          <w:tcPr>
            <w:tcW w:w="1833" w:type="dxa"/>
            <w:tcBorders>
              <w:top w:val="single" w:sz="18" w:space="0" w:color="auto"/>
            </w:tcBorders>
          </w:tcPr>
          <w:p w14:paraId="0DB137D1" w14:textId="77777777" w:rsidR="008A7965" w:rsidRPr="00CC4FFE" w:rsidRDefault="008A7965" w:rsidP="003C0512">
            <w:pPr>
              <w:pStyle w:val="ListParagraph"/>
              <w:spacing w:after="0"/>
              <w:ind w:left="0"/>
              <w:jc w:val="center"/>
              <w:rPr>
                <w:rFonts w:ascii="Times New Roman" w:hAnsi="Times New Roman" w:cs="Times New Roman"/>
              </w:rPr>
            </w:pPr>
            <w:r>
              <w:rPr>
                <w:rFonts w:ascii="Times New Roman" w:hAnsi="Times New Roman" w:cs="Times New Roman"/>
              </w:rPr>
              <w:t xml:space="preserve">Sebelum </w:t>
            </w:r>
          </w:p>
        </w:tc>
        <w:tc>
          <w:tcPr>
            <w:tcW w:w="1748" w:type="dxa"/>
            <w:tcBorders>
              <w:top w:val="single" w:sz="18" w:space="0" w:color="auto"/>
            </w:tcBorders>
          </w:tcPr>
          <w:p w14:paraId="62B706B2" w14:textId="77777777" w:rsidR="008A7965" w:rsidRPr="00CC4FFE" w:rsidRDefault="008A7965" w:rsidP="003C0512">
            <w:pPr>
              <w:pStyle w:val="ListParagraph"/>
              <w:spacing w:after="0"/>
              <w:ind w:left="0"/>
              <w:jc w:val="center"/>
              <w:rPr>
                <w:rFonts w:ascii="Times New Roman" w:hAnsi="Times New Roman" w:cs="Times New Roman"/>
              </w:rPr>
            </w:pPr>
            <w:r>
              <w:rPr>
                <w:rFonts w:ascii="Times New Roman" w:hAnsi="Times New Roman" w:cs="Times New Roman"/>
              </w:rPr>
              <w:t>0,007</w:t>
            </w:r>
          </w:p>
        </w:tc>
        <w:tc>
          <w:tcPr>
            <w:tcW w:w="1275" w:type="dxa"/>
            <w:tcBorders>
              <w:top w:val="single" w:sz="18" w:space="0" w:color="auto"/>
            </w:tcBorders>
          </w:tcPr>
          <w:p w14:paraId="2288B63B" w14:textId="77777777" w:rsidR="008A7965" w:rsidRDefault="008A7965" w:rsidP="003C0512">
            <w:pPr>
              <w:pStyle w:val="ListParagraph"/>
              <w:spacing w:after="0"/>
              <w:ind w:left="0"/>
              <w:jc w:val="center"/>
              <w:rPr>
                <w:rFonts w:ascii="Times New Roman" w:hAnsi="Times New Roman" w:cs="Times New Roman"/>
              </w:rPr>
            </w:pPr>
            <w:r>
              <w:rPr>
                <w:rFonts w:ascii="Times New Roman" w:hAnsi="Times New Roman" w:cs="Times New Roman"/>
              </w:rPr>
              <w:t>34</w:t>
            </w:r>
          </w:p>
        </w:tc>
      </w:tr>
      <w:tr w:rsidR="008A7965" w14:paraId="2E010629" w14:textId="77777777" w:rsidTr="00F63B16">
        <w:trPr>
          <w:trHeight w:val="21"/>
        </w:trPr>
        <w:tc>
          <w:tcPr>
            <w:tcW w:w="1817" w:type="dxa"/>
            <w:vMerge/>
            <w:tcBorders>
              <w:bottom w:val="single" w:sz="18" w:space="0" w:color="auto"/>
            </w:tcBorders>
          </w:tcPr>
          <w:p w14:paraId="7A0006A4" w14:textId="77777777" w:rsidR="008A7965" w:rsidRDefault="008A7965" w:rsidP="003C0512">
            <w:pPr>
              <w:pStyle w:val="ListParagraph"/>
              <w:spacing w:after="0"/>
              <w:ind w:left="0"/>
              <w:jc w:val="center"/>
              <w:rPr>
                <w:rFonts w:ascii="Times New Roman" w:hAnsi="Times New Roman" w:cs="Times New Roman"/>
              </w:rPr>
            </w:pPr>
          </w:p>
        </w:tc>
        <w:tc>
          <w:tcPr>
            <w:tcW w:w="1833" w:type="dxa"/>
            <w:tcBorders>
              <w:bottom w:val="single" w:sz="18" w:space="0" w:color="auto"/>
            </w:tcBorders>
          </w:tcPr>
          <w:p w14:paraId="6E0BBEC8" w14:textId="77777777" w:rsidR="008A7965" w:rsidRDefault="008A7965" w:rsidP="003C0512">
            <w:pPr>
              <w:pStyle w:val="ListParagraph"/>
              <w:spacing w:after="0"/>
              <w:ind w:left="0"/>
              <w:jc w:val="center"/>
              <w:rPr>
                <w:rFonts w:ascii="Times New Roman" w:hAnsi="Times New Roman" w:cs="Times New Roman"/>
              </w:rPr>
            </w:pPr>
            <w:r>
              <w:rPr>
                <w:rFonts w:ascii="Times New Roman" w:hAnsi="Times New Roman" w:cs="Times New Roman"/>
              </w:rPr>
              <w:t>Sesudah</w:t>
            </w:r>
          </w:p>
        </w:tc>
        <w:tc>
          <w:tcPr>
            <w:tcW w:w="1748" w:type="dxa"/>
            <w:tcBorders>
              <w:bottom w:val="single" w:sz="18" w:space="0" w:color="auto"/>
            </w:tcBorders>
          </w:tcPr>
          <w:p w14:paraId="53A2EC93" w14:textId="77777777" w:rsidR="008A7965" w:rsidRDefault="008A7965" w:rsidP="003C0512">
            <w:pPr>
              <w:pStyle w:val="ListParagraph"/>
              <w:spacing w:after="0"/>
              <w:ind w:left="0"/>
              <w:jc w:val="center"/>
              <w:rPr>
                <w:rFonts w:ascii="Times New Roman" w:hAnsi="Times New Roman" w:cs="Times New Roman"/>
              </w:rPr>
            </w:pPr>
            <w:r>
              <w:rPr>
                <w:rFonts w:ascii="Times New Roman" w:hAnsi="Times New Roman" w:cs="Times New Roman"/>
              </w:rPr>
              <w:t>0,001</w:t>
            </w:r>
          </w:p>
        </w:tc>
        <w:tc>
          <w:tcPr>
            <w:tcW w:w="1275" w:type="dxa"/>
            <w:tcBorders>
              <w:bottom w:val="single" w:sz="18" w:space="0" w:color="auto"/>
            </w:tcBorders>
          </w:tcPr>
          <w:p w14:paraId="2C5AAF3A" w14:textId="77777777" w:rsidR="008A7965" w:rsidRDefault="008A7965" w:rsidP="003C0512">
            <w:pPr>
              <w:pStyle w:val="ListParagraph"/>
              <w:spacing w:after="0"/>
              <w:ind w:left="0"/>
              <w:jc w:val="center"/>
              <w:rPr>
                <w:rFonts w:ascii="Times New Roman" w:hAnsi="Times New Roman" w:cs="Times New Roman"/>
              </w:rPr>
            </w:pPr>
            <w:r>
              <w:rPr>
                <w:rFonts w:ascii="Times New Roman" w:hAnsi="Times New Roman" w:cs="Times New Roman"/>
              </w:rPr>
              <w:t>34</w:t>
            </w:r>
          </w:p>
        </w:tc>
      </w:tr>
    </w:tbl>
    <w:p w14:paraId="78560E4F" w14:textId="77777777" w:rsidR="008A7965" w:rsidRDefault="008A7965" w:rsidP="006553A9">
      <w:pPr>
        <w:spacing w:after="0" w:line="240" w:lineRule="auto"/>
        <w:jc w:val="both"/>
        <w:rPr>
          <w:rFonts w:ascii="Times New Roman" w:hAnsi="Times New Roman" w:cs="Times New Roman"/>
          <w:sz w:val="24"/>
          <w:szCs w:val="24"/>
        </w:rPr>
      </w:pPr>
    </w:p>
    <w:p w14:paraId="186FEE7A" w14:textId="77777777" w:rsidR="008A7965" w:rsidRDefault="008A7965" w:rsidP="00F63B16">
      <w:pPr>
        <w:spacing w:after="0" w:line="480" w:lineRule="auto"/>
        <w:ind w:left="641" w:firstLine="709"/>
        <w:jc w:val="both"/>
        <w:rPr>
          <w:rFonts w:ascii="Times New Roman" w:hAnsi="Times New Roman" w:cs="Times New Roman"/>
          <w:sz w:val="24"/>
          <w:szCs w:val="24"/>
        </w:rPr>
      </w:pPr>
      <w:r w:rsidRPr="00B761B1">
        <w:rPr>
          <w:rFonts w:ascii="Times New Roman" w:hAnsi="Times New Roman" w:cs="Times New Roman"/>
          <w:sz w:val="24"/>
          <w:szCs w:val="24"/>
        </w:rPr>
        <w:t xml:space="preserve">Hasil uji normalitas dengan menggunakan SPSS versi 20 dengan analisa </w:t>
      </w:r>
      <w:r w:rsidRPr="00B761B1">
        <w:rPr>
          <w:rFonts w:ascii="Times New Roman" w:hAnsi="Times New Roman" w:cs="Times New Roman"/>
          <w:i/>
          <w:sz w:val="24"/>
          <w:szCs w:val="24"/>
        </w:rPr>
        <w:t xml:space="preserve">Shapiro Wilk </w:t>
      </w:r>
      <w:r w:rsidRPr="00B761B1">
        <w:rPr>
          <w:rFonts w:ascii="Times New Roman" w:hAnsi="Times New Roman" w:cs="Times New Roman"/>
          <w:sz w:val="24"/>
          <w:szCs w:val="24"/>
        </w:rPr>
        <w:t xml:space="preserve">dengan jumlah sampel 34 responden, sebelum </w:t>
      </w:r>
      <w:r w:rsidRPr="00B761B1">
        <w:rPr>
          <w:rFonts w:ascii="Times New Roman" w:hAnsi="Times New Roman" w:cs="Times New Roman"/>
          <w:sz w:val="24"/>
          <w:szCs w:val="24"/>
        </w:rPr>
        <w:lastRenderedPageBreak/>
        <w:t xml:space="preserve">dilakukan edukasi diperoleh nilai signifikansi 0,007 sedangkan sesudah dilakukan edukasi diperoleh nilai signifikansi 0,001. Nilai signifikansi pengetahuan sebelum dan sesudah dilakukan edukasi kurang dari 0,05 sehingga dapat disimpulkan bahwa data tidak terdistribusi normal. Sehingga pengujian selanjutnya </w:t>
      </w:r>
      <w:r>
        <w:rPr>
          <w:rFonts w:ascii="Times New Roman" w:hAnsi="Times New Roman" w:cs="Times New Roman"/>
          <w:sz w:val="24"/>
          <w:szCs w:val="24"/>
        </w:rPr>
        <w:t>di</w:t>
      </w:r>
      <w:r w:rsidRPr="00B761B1">
        <w:rPr>
          <w:rFonts w:ascii="Times New Roman" w:hAnsi="Times New Roman" w:cs="Times New Roman"/>
          <w:sz w:val="24"/>
          <w:szCs w:val="24"/>
        </w:rPr>
        <w:t xml:space="preserve">gunakan metode uji </w:t>
      </w:r>
      <w:r>
        <w:rPr>
          <w:rFonts w:ascii="Times New Roman" w:hAnsi="Times New Roman" w:cs="Times New Roman"/>
          <w:sz w:val="24"/>
          <w:szCs w:val="24"/>
        </w:rPr>
        <w:t>statistik</w:t>
      </w:r>
      <w:r w:rsidRPr="00B761B1">
        <w:rPr>
          <w:rFonts w:ascii="Times New Roman" w:hAnsi="Times New Roman" w:cs="Times New Roman"/>
          <w:sz w:val="24"/>
          <w:szCs w:val="24"/>
        </w:rPr>
        <w:t xml:space="preserve"> non parametrik menggunakan uji </w:t>
      </w:r>
      <w:r w:rsidRPr="00B761B1">
        <w:rPr>
          <w:rFonts w:ascii="Times New Roman" w:hAnsi="Times New Roman" w:cs="Times New Roman"/>
          <w:i/>
          <w:sz w:val="24"/>
          <w:szCs w:val="24"/>
        </w:rPr>
        <w:t xml:space="preserve">Wilcoxon Signed Rank Test </w:t>
      </w:r>
      <w:r w:rsidRPr="00B761B1">
        <w:rPr>
          <w:rFonts w:ascii="Times New Roman" w:hAnsi="Times New Roman" w:cs="Times New Roman"/>
          <w:sz w:val="24"/>
          <w:szCs w:val="24"/>
        </w:rPr>
        <w:t xml:space="preserve">karena melihat hasil uji normalitas data tidak berdistribusi normal. </w:t>
      </w:r>
    </w:p>
    <w:p w14:paraId="191C88E0" w14:textId="77777777" w:rsidR="008A7965" w:rsidRDefault="008A7965" w:rsidP="00F63B16">
      <w:pPr>
        <w:pStyle w:val="ListParagraph"/>
        <w:numPr>
          <w:ilvl w:val="0"/>
          <w:numId w:val="65"/>
        </w:numPr>
        <w:spacing w:after="0" w:line="480" w:lineRule="auto"/>
        <w:ind w:left="643"/>
        <w:rPr>
          <w:rFonts w:ascii="Times New Roman" w:hAnsi="Times New Roman" w:cs="Times New Roman"/>
          <w:i/>
          <w:sz w:val="24"/>
          <w:szCs w:val="24"/>
        </w:rPr>
      </w:pPr>
      <w:r>
        <w:rPr>
          <w:rFonts w:ascii="Times New Roman" w:hAnsi="Times New Roman" w:cs="Times New Roman"/>
          <w:sz w:val="24"/>
          <w:szCs w:val="24"/>
        </w:rPr>
        <w:t xml:space="preserve">Hasil Uji </w:t>
      </w:r>
      <w:r w:rsidRPr="00870620">
        <w:rPr>
          <w:rFonts w:ascii="Times New Roman" w:hAnsi="Times New Roman" w:cs="Times New Roman"/>
          <w:i/>
          <w:sz w:val="24"/>
          <w:szCs w:val="24"/>
        </w:rPr>
        <w:t>Wilcoxon Signed Rank Test</w:t>
      </w:r>
    </w:p>
    <w:p w14:paraId="76BBC8F2" w14:textId="36DFAE5F" w:rsidR="008A7965" w:rsidRDefault="008A7965" w:rsidP="00F63B16">
      <w:pPr>
        <w:spacing w:after="0" w:line="480" w:lineRule="auto"/>
        <w:ind w:left="641" w:firstLine="709"/>
        <w:jc w:val="both"/>
        <w:rPr>
          <w:rFonts w:ascii="Times New Roman" w:hAnsi="Times New Roman" w:cs="Times New Roman"/>
          <w:sz w:val="24"/>
          <w:szCs w:val="24"/>
        </w:rPr>
      </w:pPr>
      <w:r>
        <w:rPr>
          <w:rFonts w:ascii="Times New Roman" w:hAnsi="Times New Roman" w:cs="Times New Roman"/>
          <w:sz w:val="24"/>
          <w:szCs w:val="24"/>
        </w:rPr>
        <w:t xml:space="preserve">Uji </w:t>
      </w:r>
      <w:r w:rsidRPr="00870620">
        <w:rPr>
          <w:rFonts w:ascii="Times New Roman" w:hAnsi="Times New Roman" w:cs="Times New Roman"/>
          <w:i/>
          <w:sz w:val="24"/>
          <w:szCs w:val="24"/>
        </w:rPr>
        <w:t>Wilcoxon Signed Rank Test</w:t>
      </w:r>
      <w:r>
        <w:rPr>
          <w:rFonts w:ascii="Times New Roman" w:hAnsi="Times New Roman" w:cs="Times New Roman"/>
          <w:i/>
          <w:sz w:val="24"/>
          <w:szCs w:val="24"/>
        </w:rPr>
        <w:t xml:space="preserve"> </w:t>
      </w:r>
      <w:r>
        <w:rPr>
          <w:rFonts w:ascii="Times New Roman" w:hAnsi="Times New Roman" w:cs="Times New Roman"/>
          <w:sz w:val="24"/>
          <w:szCs w:val="24"/>
        </w:rPr>
        <w:t xml:space="preserve">pada variabel pengetahuan pencegahan komplikasi dilakukan untuk mengetahui hasil perbedaan </w:t>
      </w:r>
      <w:r>
        <w:rPr>
          <w:rFonts w:ascii="Times New Roman" w:hAnsi="Times New Roman" w:cs="Times New Roman"/>
          <w:i/>
          <w:sz w:val="24"/>
          <w:szCs w:val="24"/>
        </w:rPr>
        <w:t xml:space="preserve">pretest </w:t>
      </w:r>
      <w:r>
        <w:rPr>
          <w:rFonts w:ascii="Times New Roman" w:hAnsi="Times New Roman" w:cs="Times New Roman"/>
          <w:sz w:val="24"/>
          <w:szCs w:val="24"/>
        </w:rPr>
        <w:t xml:space="preserve">dan </w:t>
      </w:r>
      <w:r>
        <w:rPr>
          <w:rFonts w:ascii="Times New Roman" w:hAnsi="Times New Roman" w:cs="Times New Roman"/>
          <w:i/>
          <w:sz w:val="24"/>
          <w:szCs w:val="24"/>
        </w:rPr>
        <w:t>posttest</w:t>
      </w:r>
      <w:r>
        <w:rPr>
          <w:rFonts w:ascii="Times New Roman" w:hAnsi="Times New Roman" w:cs="Times New Roman"/>
          <w:sz w:val="24"/>
          <w:szCs w:val="24"/>
        </w:rPr>
        <w:t xml:space="preserve">. Berikut hasil uji </w:t>
      </w:r>
      <w:r w:rsidRPr="00870620">
        <w:rPr>
          <w:rFonts w:ascii="Times New Roman" w:hAnsi="Times New Roman" w:cs="Times New Roman"/>
          <w:i/>
          <w:sz w:val="24"/>
          <w:szCs w:val="24"/>
        </w:rPr>
        <w:t>Wilcoxon Signed Rank Test</w:t>
      </w:r>
      <w:r>
        <w:rPr>
          <w:rFonts w:ascii="Times New Roman" w:hAnsi="Times New Roman" w:cs="Times New Roman"/>
          <w:i/>
          <w:sz w:val="24"/>
          <w:szCs w:val="24"/>
        </w:rPr>
        <w:t xml:space="preserve"> </w:t>
      </w:r>
      <w:r>
        <w:rPr>
          <w:rFonts w:ascii="Times New Roman" w:hAnsi="Times New Roman" w:cs="Times New Roman"/>
          <w:sz w:val="24"/>
          <w:szCs w:val="24"/>
        </w:rPr>
        <w:t xml:space="preserve">pengetahuan pencegahan komplikasi responden </w:t>
      </w:r>
      <w:r w:rsidRPr="00305A3E">
        <w:rPr>
          <w:rFonts w:ascii="Times New Roman" w:hAnsi="Times New Roman" w:cs="Times New Roman"/>
          <w:sz w:val="24"/>
          <w:szCs w:val="24"/>
        </w:rPr>
        <w:t xml:space="preserve">penderita Diabetes </w:t>
      </w:r>
      <w:r w:rsidR="00D70FAE">
        <w:rPr>
          <w:rFonts w:ascii="Times New Roman" w:hAnsi="Times New Roman" w:cs="Times New Roman"/>
          <w:sz w:val="24"/>
          <w:szCs w:val="24"/>
        </w:rPr>
        <w:t>Melitus</w:t>
      </w:r>
      <w:r w:rsidRPr="00305A3E">
        <w:rPr>
          <w:rFonts w:ascii="Times New Roman" w:hAnsi="Times New Roman" w:cs="Times New Roman"/>
          <w:sz w:val="24"/>
          <w:szCs w:val="24"/>
        </w:rPr>
        <w:t xml:space="preserve"> di Prolanis Puskesmas Debong Lor Kota Tegal</w:t>
      </w:r>
      <w:r>
        <w:rPr>
          <w:rFonts w:ascii="Times New Roman" w:hAnsi="Times New Roman" w:cs="Times New Roman"/>
          <w:sz w:val="24"/>
          <w:szCs w:val="24"/>
        </w:rPr>
        <w:t>.</w:t>
      </w:r>
    </w:p>
    <w:p w14:paraId="1D18E85F" w14:textId="77777777" w:rsidR="008A7965" w:rsidRPr="005174EC" w:rsidRDefault="008A7965" w:rsidP="00F63B16">
      <w:pPr>
        <w:pStyle w:val="Caption"/>
        <w:spacing w:after="0"/>
        <w:jc w:val="center"/>
        <w:rPr>
          <w:rFonts w:ascii="Times New Roman" w:hAnsi="Times New Roman" w:cs="Times New Roman"/>
          <w:b w:val="0"/>
          <w:i/>
          <w:color w:val="auto"/>
          <w:sz w:val="36"/>
          <w:szCs w:val="24"/>
        </w:rPr>
      </w:pPr>
      <w:bookmarkStart w:id="86" w:name="_Toc143064554"/>
      <w:r w:rsidRPr="005174EC">
        <w:rPr>
          <w:rFonts w:ascii="Times New Roman" w:hAnsi="Times New Roman" w:cs="Times New Roman"/>
          <w:color w:val="auto"/>
          <w:sz w:val="24"/>
        </w:rPr>
        <w:t xml:space="preserve">Tabel 4. </w:t>
      </w:r>
      <w:r w:rsidRPr="005174EC">
        <w:rPr>
          <w:rFonts w:ascii="Times New Roman" w:hAnsi="Times New Roman" w:cs="Times New Roman"/>
          <w:color w:val="auto"/>
          <w:sz w:val="24"/>
        </w:rPr>
        <w:fldChar w:fldCharType="begin"/>
      </w:r>
      <w:r w:rsidRPr="005174EC">
        <w:rPr>
          <w:rFonts w:ascii="Times New Roman" w:hAnsi="Times New Roman" w:cs="Times New Roman"/>
          <w:color w:val="auto"/>
          <w:sz w:val="24"/>
        </w:rPr>
        <w:instrText xml:space="preserve"> SEQ Tabel_4. \* ARABIC </w:instrText>
      </w:r>
      <w:r w:rsidRPr="005174EC">
        <w:rPr>
          <w:rFonts w:ascii="Times New Roman" w:hAnsi="Times New Roman" w:cs="Times New Roman"/>
          <w:color w:val="auto"/>
          <w:sz w:val="24"/>
        </w:rPr>
        <w:fldChar w:fldCharType="separate"/>
      </w:r>
      <w:r w:rsidR="008D0A8B">
        <w:rPr>
          <w:rFonts w:ascii="Times New Roman" w:hAnsi="Times New Roman" w:cs="Times New Roman"/>
          <w:noProof/>
          <w:color w:val="auto"/>
          <w:sz w:val="24"/>
        </w:rPr>
        <w:t>11</w:t>
      </w:r>
      <w:r w:rsidRPr="005174EC">
        <w:rPr>
          <w:rFonts w:ascii="Times New Roman" w:hAnsi="Times New Roman" w:cs="Times New Roman"/>
          <w:color w:val="auto"/>
          <w:sz w:val="24"/>
        </w:rPr>
        <w:fldChar w:fldCharType="end"/>
      </w:r>
      <w:r w:rsidRPr="005174EC">
        <w:rPr>
          <w:rFonts w:ascii="Times New Roman" w:hAnsi="Times New Roman" w:cs="Times New Roman"/>
          <w:color w:val="auto"/>
          <w:sz w:val="24"/>
        </w:rPr>
        <w:t xml:space="preserve"> Hasil Uji Wilcoxon Signed Rank Test</w:t>
      </w:r>
      <w:bookmarkEnd w:id="86"/>
    </w:p>
    <w:tbl>
      <w:tblPr>
        <w:tblW w:w="0" w:type="auto"/>
        <w:tblInd w:w="1437" w:type="dxa"/>
        <w:tblLook w:val="04A0" w:firstRow="1" w:lastRow="0" w:firstColumn="1" w:lastColumn="0" w:noHBand="0" w:noVBand="1"/>
      </w:tblPr>
      <w:tblGrid>
        <w:gridCol w:w="1740"/>
        <w:gridCol w:w="1701"/>
        <w:gridCol w:w="1985"/>
      </w:tblGrid>
      <w:tr w:rsidR="008A7965" w14:paraId="034F64F2" w14:textId="77777777" w:rsidTr="00D8673B">
        <w:trPr>
          <w:trHeight w:val="21"/>
        </w:trPr>
        <w:tc>
          <w:tcPr>
            <w:tcW w:w="1740" w:type="dxa"/>
            <w:tcBorders>
              <w:top w:val="single" w:sz="24" w:space="0" w:color="auto"/>
              <w:bottom w:val="single" w:sz="24" w:space="0" w:color="auto"/>
            </w:tcBorders>
          </w:tcPr>
          <w:p w14:paraId="5F97531C" w14:textId="77777777" w:rsidR="008A7965" w:rsidRPr="00CC4FFE" w:rsidRDefault="008A7965" w:rsidP="003C0512">
            <w:pPr>
              <w:pStyle w:val="ListParagraph"/>
              <w:spacing w:after="0"/>
              <w:ind w:left="0"/>
              <w:jc w:val="center"/>
              <w:rPr>
                <w:rFonts w:ascii="Times New Roman" w:hAnsi="Times New Roman" w:cs="Times New Roman"/>
                <w:b/>
              </w:rPr>
            </w:pPr>
            <w:r>
              <w:rPr>
                <w:rFonts w:ascii="Times New Roman" w:hAnsi="Times New Roman" w:cs="Times New Roman"/>
                <w:b/>
              </w:rPr>
              <w:t>Pengetahuan</w:t>
            </w:r>
          </w:p>
        </w:tc>
        <w:tc>
          <w:tcPr>
            <w:tcW w:w="1701" w:type="dxa"/>
            <w:tcBorders>
              <w:top w:val="single" w:sz="24" w:space="0" w:color="auto"/>
              <w:bottom w:val="single" w:sz="24" w:space="0" w:color="auto"/>
            </w:tcBorders>
          </w:tcPr>
          <w:p w14:paraId="4B5C47C4" w14:textId="77777777" w:rsidR="008A7965" w:rsidRPr="007811E6" w:rsidRDefault="008A7965" w:rsidP="003C0512">
            <w:pPr>
              <w:pStyle w:val="ListParagraph"/>
              <w:spacing w:after="0"/>
              <w:ind w:left="0"/>
              <w:jc w:val="center"/>
              <w:rPr>
                <w:rFonts w:ascii="Times New Roman" w:hAnsi="Times New Roman" w:cs="Times New Roman"/>
                <w:b/>
              </w:rPr>
            </w:pPr>
            <w:r>
              <w:rPr>
                <w:rFonts w:ascii="Times New Roman" w:hAnsi="Times New Roman" w:cs="Times New Roman"/>
                <w:b/>
              </w:rPr>
              <w:t>Rata - Rata</w:t>
            </w:r>
          </w:p>
        </w:tc>
        <w:tc>
          <w:tcPr>
            <w:tcW w:w="1985" w:type="dxa"/>
            <w:tcBorders>
              <w:top w:val="single" w:sz="24" w:space="0" w:color="auto"/>
              <w:bottom w:val="single" w:sz="24" w:space="0" w:color="auto"/>
            </w:tcBorders>
          </w:tcPr>
          <w:p w14:paraId="2E3A07F1" w14:textId="77777777" w:rsidR="008A7965" w:rsidRPr="007811E6" w:rsidRDefault="008A7965" w:rsidP="003C0512">
            <w:pPr>
              <w:pStyle w:val="ListParagraph"/>
              <w:spacing w:after="0"/>
              <w:ind w:left="0"/>
              <w:jc w:val="center"/>
              <w:rPr>
                <w:rFonts w:ascii="Times New Roman" w:hAnsi="Times New Roman" w:cs="Times New Roman"/>
                <w:b/>
                <w:i/>
              </w:rPr>
            </w:pPr>
            <w:r w:rsidRPr="007811E6">
              <w:rPr>
                <w:rFonts w:ascii="Times New Roman" w:hAnsi="Times New Roman" w:cs="Times New Roman"/>
                <w:b/>
                <w:i/>
                <w:sz w:val="24"/>
              </w:rPr>
              <w:t>Asym.sig 2 tailed</w:t>
            </w:r>
          </w:p>
        </w:tc>
      </w:tr>
      <w:tr w:rsidR="008A7965" w14:paraId="06BBD6A0" w14:textId="77777777" w:rsidTr="00D8673B">
        <w:trPr>
          <w:trHeight w:val="21"/>
        </w:trPr>
        <w:tc>
          <w:tcPr>
            <w:tcW w:w="1740" w:type="dxa"/>
            <w:tcBorders>
              <w:top w:val="single" w:sz="24" w:space="0" w:color="auto"/>
            </w:tcBorders>
          </w:tcPr>
          <w:p w14:paraId="17E05AD4" w14:textId="77777777" w:rsidR="008A7965" w:rsidRPr="00CC4FFE" w:rsidRDefault="008A7965" w:rsidP="003C0512">
            <w:pPr>
              <w:pStyle w:val="ListParagraph"/>
              <w:spacing w:after="0"/>
              <w:ind w:left="0"/>
              <w:jc w:val="center"/>
              <w:rPr>
                <w:rFonts w:ascii="Times New Roman" w:hAnsi="Times New Roman" w:cs="Times New Roman"/>
              </w:rPr>
            </w:pPr>
            <w:r>
              <w:rPr>
                <w:rFonts w:ascii="Times New Roman" w:hAnsi="Times New Roman" w:cs="Times New Roman"/>
              </w:rPr>
              <w:t>Sebelum</w:t>
            </w:r>
          </w:p>
        </w:tc>
        <w:tc>
          <w:tcPr>
            <w:tcW w:w="1701" w:type="dxa"/>
            <w:tcBorders>
              <w:top w:val="single" w:sz="24" w:space="0" w:color="auto"/>
            </w:tcBorders>
          </w:tcPr>
          <w:p w14:paraId="1509325D" w14:textId="77777777" w:rsidR="008A7965" w:rsidRPr="00CC4FFE" w:rsidRDefault="008A7965" w:rsidP="003C0512">
            <w:pPr>
              <w:pStyle w:val="ListParagraph"/>
              <w:spacing w:after="0"/>
              <w:ind w:left="0"/>
              <w:jc w:val="center"/>
              <w:rPr>
                <w:rFonts w:ascii="Times New Roman" w:hAnsi="Times New Roman" w:cs="Times New Roman"/>
              </w:rPr>
            </w:pPr>
            <w:r>
              <w:rPr>
                <w:rFonts w:ascii="Times New Roman" w:hAnsi="Times New Roman" w:cs="Times New Roman"/>
              </w:rPr>
              <w:t>59,41</w:t>
            </w:r>
          </w:p>
        </w:tc>
        <w:tc>
          <w:tcPr>
            <w:tcW w:w="1985" w:type="dxa"/>
            <w:vMerge w:val="restart"/>
            <w:tcBorders>
              <w:top w:val="single" w:sz="24" w:space="0" w:color="auto"/>
            </w:tcBorders>
          </w:tcPr>
          <w:p w14:paraId="1CDDDEDF" w14:textId="77777777" w:rsidR="008A7965" w:rsidRDefault="008A7965" w:rsidP="003C0512">
            <w:pPr>
              <w:pStyle w:val="ListParagraph"/>
              <w:spacing w:after="0"/>
              <w:ind w:left="0"/>
              <w:jc w:val="center"/>
              <w:rPr>
                <w:rFonts w:ascii="Times New Roman" w:hAnsi="Times New Roman" w:cs="Times New Roman"/>
              </w:rPr>
            </w:pPr>
            <w:r>
              <w:rPr>
                <w:rFonts w:ascii="Times New Roman" w:hAnsi="Times New Roman" w:cs="Times New Roman"/>
              </w:rPr>
              <w:t>0,000</w:t>
            </w:r>
          </w:p>
        </w:tc>
      </w:tr>
      <w:tr w:rsidR="008A7965" w14:paraId="75DC7AEA" w14:textId="77777777" w:rsidTr="00D8673B">
        <w:trPr>
          <w:trHeight w:val="21"/>
        </w:trPr>
        <w:tc>
          <w:tcPr>
            <w:tcW w:w="1740" w:type="dxa"/>
            <w:tcBorders>
              <w:bottom w:val="single" w:sz="18" w:space="0" w:color="auto"/>
            </w:tcBorders>
          </w:tcPr>
          <w:p w14:paraId="6F2561C8" w14:textId="77777777" w:rsidR="008A7965" w:rsidRDefault="008A7965" w:rsidP="00F63B16">
            <w:pPr>
              <w:pStyle w:val="ListParagraph"/>
              <w:ind w:left="0"/>
              <w:jc w:val="center"/>
              <w:rPr>
                <w:rFonts w:ascii="Times New Roman" w:hAnsi="Times New Roman" w:cs="Times New Roman"/>
              </w:rPr>
            </w:pPr>
            <w:r>
              <w:rPr>
                <w:rFonts w:ascii="Times New Roman" w:hAnsi="Times New Roman" w:cs="Times New Roman"/>
              </w:rPr>
              <w:t>Sesudah</w:t>
            </w:r>
          </w:p>
        </w:tc>
        <w:tc>
          <w:tcPr>
            <w:tcW w:w="1701" w:type="dxa"/>
            <w:tcBorders>
              <w:bottom w:val="single" w:sz="18" w:space="0" w:color="auto"/>
            </w:tcBorders>
          </w:tcPr>
          <w:p w14:paraId="08253590" w14:textId="77777777" w:rsidR="008A7965" w:rsidRDefault="008A7965" w:rsidP="00F63B16">
            <w:pPr>
              <w:pStyle w:val="ListParagraph"/>
              <w:ind w:left="0"/>
              <w:jc w:val="center"/>
              <w:rPr>
                <w:rFonts w:ascii="Times New Roman" w:hAnsi="Times New Roman" w:cs="Times New Roman"/>
              </w:rPr>
            </w:pPr>
            <w:r>
              <w:rPr>
                <w:rFonts w:ascii="Times New Roman" w:hAnsi="Times New Roman" w:cs="Times New Roman"/>
              </w:rPr>
              <w:t>78,38</w:t>
            </w:r>
          </w:p>
        </w:tc>
        <w:tc>
          <w:tcPr>
            <w:tcW w:w="1985" w:type="dxa"/>
            <w:vMerge/>
            <w:tcBorders>
              <w:bottom w:val="single" w:sz="18" w:space="0" w:color="auto"/>
            </w:tcBorders>
          </w:tcPr>
          <w:p w14:paraId="16848B30" w14:textId="77777777" w:rsidR="008A7965" w:rsidRDefault="008A7965" w:rsidP="00F63B16">
            <w:pPr>
              <w:pStyle w:val="ListParagraph"/>
              <w:ind w:left="0"/>
              <w:jc w:val="center"/>
              <w:rPr>
                <w:rFonts w:ascii="Times New Roman" w:hAnsi="Times New Roman" w:cs="Times New Roman"/>
              </w:rPr>
            </w:pPr>
          </w:p>
        </w:tc>
      </w:tr>
    </w:tbl>
    <w:p w14:paraId="266451FA" w14:textId="77777777" w:rsidR="008A7965" w:rsidRDefault="008A7965" w:rsidP="006553A9">
      <w:pPr>
        <w:pStyle w:val="ListParagraph"/>
        <w:spacing w:after="0" w:line="240" w:lineRule="auto"/>
        <w:ind w:left="709" w:firstLine="709"/>
        <w:jc w:val="both"/>
        <w:rPr>
          <w:rFonts w:ascii="Times New Roman" w:hAnsi="Times New Roman" w:cs="Times New Roman"/>
          <w:sz w:val="24"/>
          <w:szCs w:val="24"/>
        </w:rPr>
      </w:pPr>
    </w:p>
    <w:p w14:paraId="71A9BE1B" w14:textId="77777777" w:rsidR="008A7965" w:rsidRDefault="008A7965" w:rsidP="00F63B16">
      <w:pPr>
        <w:spacing w:after="0" w:line="480" w:lineRule="auto"/>
        <w:ind w:left="641" w:firstLine="709"/>
        <w:jc w:val="both"/>
        <w:rPr>
          <w:rFonts w:ascii="Times New Roman" w:hAnsi="Times New Roman" w:cs="Times New Roman"/>
          <w:sz w:val="24"/>
          <w:szCs w:val="24"/>
        </w:rPr>
      </w:pPr>
      <w:r>
        <w:rPr>
          <w:rFonts w:ascii="Times New Roman" w:hAnsi="Times New Roman" w:cs="Times New Roman"/>
          <w:sz w:val="24"/>
          <w:szCs w:val="24"/>
        </w:rPr>
        <w:t xml:space="preserve">Dapat dilihat nilai rata – rata pengetahuan pencegahan komplikasi responden sebelum diberikan edukasi yaitu 59,41 kemudian sesudah diberikan edukasi nilai rata – rata pengetahuan responden meningkat menjadi 78,38. Dengan demikian dapat diketahui bahwa terdapat peningkatan nilai rata – rata pengetahuan pencegahan komplikasi responden sesudah diberikan edukasi. </w:t>
      </w:r>
    </w:p>
    <w:p w14:paraId="17EF0D4B" w14:textId="3358079A" w:rsidR="008A7965" w:rsidRDefault="008A7965" w:rsidP="00F63B16">
      <w:pPr>
        <w:spacing w:after="0" w:line="480" w:lineRule="auto"/>
        <w:ind w:left="641"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Hasil uji </w:t>
      </w:r>
      <w:r w:rsidRPr="00870620">
        <w:rPr>
          <w:rFonts w:ascii="Times New Roman" w:hAnsi="Times New Roman" w:cs="Times New Roman"/>
          <w:i/>
          <w:sz w:val="24"/>
          <w:szCs w:val="24"/>
        </w:rPr>
        <w:t>Wilcoxon Signed Rank Test</w:t>
      </w:r>
      <w:r>
        <w:rPr>
          <w:rFonts w:ascii="Times New Roman" w:hAnsi="Times New Roman" w:cs="Times New Roman"/>
          <w:i/>
          <w:sz w:val="24"/>
          <w:szCs w:val="24"/>
        </w:rPr>
        <w:t xml:space="preserve"> </w:t>
      </w:r>
      <w:r>
        <w:rPr>
          <w:rFonts w:ascii="Times New Roman" w:hAnsi="Times New Roman" w:cs="Times New Roman"/>
          <w:sz w:val="24"/>
          <w:szCs w:val="24"/>
        </w:rPr>
        <w:t xml:space="preserve">menunjukkan bahwa nilai </w:t>
      </w:r>
      <w:r>
        <w:rPr>
          <w:rFonts w:ascii="Times New Roman" w:hAnsi="Times New Roman" w:cs="Times New Roman"/>
          <w:i/>
          <w:sz w:val="24"/>
        </w:rPr>
        <w:t>Asym.sig 2 t</w:t>
      </w:r>
      <w:r w:rsidRPr="00870620">
        <w:rPr>
          <w:rFonts w:ascii="Times New Roman" w:hAnsi="Times New Roman" w:cs="Times New Roman"/>
          <w:i/>
          <w:sz w:val="24"/>
        </w:rPr>
        <w:t>ailed</w:t>
      </w:r>
      <w:r>
        <w:rPr>
          <w:rFonts w:ascii="Times New Roman" w:hAnsi="Times New Roman" w:cs="Times New Roman"/>
          <w:i/>
          <w:sz w:val="24"/>
        </w:rPr>
        <w:t xml:space="preserve"> </w:t>
      </w:r>
      <w:r>
        <w:rPr>
          <w:rFonts w:ascii="Times New Roman" w:hAnsi="Times New Roman" w:cs="Times New Roman"/>
          <w:sz w:val="24"/>
        </w:rPr>
        <w:t xml:space="preserve">0,000. Hal ini menunjukkan nilai </w:t>
      </w:r>
      <w:r>
        <w:rPr>
          <w:rFonts w:ascii="Times New Roman" w:hAnsi="Times New Roman" w:cs="Times New Roman"/>
          <w:i/>
          <w:sz w:val="24"/>
        </w:rPr>
        <w:t>Asym.sig 2 t</w:t>
      </w:r>
      <w:r w:rsidRPr="00870620">
        <w:rPr>
          <w:rFonts w:ascii="Times New Roman" w:hAnsi="Times New Roman" w:cs="Times New Roman"/>
          <w:i/>
          <w:sz w:val="24"/>
        </w:rPr>
        <w:t>ailed</w:t>
      </w:r>
      <w:r>
        <w:rPr>
          <w:rFonts w:ascii="Times New Roman" w:hAnsi="Times New Roman" w:cs="Times New Roman"/>
          <w:i/>
          <w:sz w:val="24"/>
        </w:rPr>
        <w:t xml:space="preserve"> </w:t>
      </w:r>
      <w:r>
        <w:rPr>
          <w:rFonts w:ascii="Times New Roman" w:hAnsi="Times New Roman" w:cs="Times New Roman"/>
          <w:sz w:val="24"/>
        </w:rPr>
        <w:t xml:space="preserve">0,000 kurang dari 0,05 sehingga dapat </w:t>
      </w:r>
      <w:r w:rsidRPr="00F63B16">
        <w:rPr>
          <w:rFonts w:ascii="Times New Roman" w:hAnsi="Times New Roman" w:cs="Times New Roman"/>
          <w:sz w:val="24"/>
          <w:szCs w:val="24"/>
        </w:rPr>
        <w:t>diketahui</w:t>
      </w:r>
      <w:r>
        <w:rPr>
          <w:rFonts w:ascii="Times New Roman" w:hAnsi="Times New Roman" w:cs="Times New Roman"/>
          <w:sz w:val="24"/>
        </w:rPr>
        <w:t xml:space="preserve"> bahwa terdapat perbedaan hasil pengetahuan pencegahan komplikasi sebelum dan sesudah dilakukan edukasi.</w:t>
      </w:r>
      <w:r>
        <w:rPr>
          <w:rFonts w:ascii="Times New Roman" w:hAnsi="Times New Roman" w:cs="Times New Roman"/>
          <w:sz w:val="24"/>
          <w:szCs w:val="24"/>
        </w:rPr>
        <w:t xml:space="preserve"> Maka dapat disimpulkan terdapat pengaruh edukasi dengan </w:t>
      </w:r>
      <w:r w:rsidR="0017672A">
        <w:rPr>
          <w:rFonts w:ascii="Times New Roman" w:hAnsi="Times New Roman" w:cs="Times New Roman"/>
          <w:sz w:val="24"/>
          <w:szCs w:val="24"/>
        </w:rPr>
        <w:t>m</w:t>
      </w:r>
      <w:r w:rsidR="00D70FAE">
        <w:rPr>
          <w:rFonts w:ascii="Times New Roman" w:hAnsi="Times New Roman" w:cs="Times New Roman"/>
          <w:sz w:val="24"/>
          <w:szCs w:val="24"/>
        </w:rPr>
        <w:t>edia</w:t>
      </w:r>
      <w:r>
        <w:rPr>
          <w:rFonts w:ascii="Times New Roman" w:hAnsi="Times New Roman" w:cs="Times New Roman"/>
          <w:sz w:val="24"/>
          <w:szCs w:val="24"/>
        </w:rPr>
        <w:t xml:space="preserve"> </w:t>
      </w:r>
      <w:r>
        <w:rPr>
          <w:rFonts w:ascii="Times New Roman" w:hAnsi="Times New Roman" w:cs="Times New Roman"/>
          <w:i/>
          <w:sz w:val="24"/>
          <w:szCs w:val="24"/>
        </w:rPr>
        <w:t xml:space="preserve">leaflet </w:t>
      </w:r>
      <w:r>
        <w:rPr>
          <w:rFonts w:ascii="Times New Roman" w:hAnsi="Times New Roman" w:cs="Times New Roman"/>
          <w:sz w:val="24"/>
          <w:szCs w:val="24"/>
        </w:rPr>
        <w:t xml:space="preserve">terhadap pengetahuan pencegahan komplikasi pada pasien Prolanis Diabetes </w:t>
      </w:r>
      <w:r w:rsidR="00D70FAE">
        <w:rPr>
          <w:rFonts w:ascii="Times New Roman" w:hAnsi="Times New Roman" w:cs="Times New Roman"/>
          <w:sz w:val="24"/>
          <w:szCs w:val="24"/>
        </w:rPr>
        <w:t>Melitus</w:t>
      </w:r>
      <w:r>
        <w:rPr>
          <w:rFonts w:ascii="Times New Roman" w:hAnsi="Times New Roman" w:cs="Times New Roman"/>
          <w:sz w:val="24"/>
          <w:szCs w:val="24"/>
        </w:rPr>
        <w:t xml:space="preserve"> Puskesmas Debong Lor Kota Tegal.</w:t>
      </w:r>
    </w:p>
    <w:p w14:paraId="48DDB6E9" w14:textId="5CAC6AD8" w:rsidR="008A7965" w:rsidRDefault="008A7965" w:rsidP="00F63B16">
      <w:pPr>
        <w:spacing w:after="0" w:line="480" w:lineRule="auto"/>
        <w:ind w:left="641" w:firstLine="709"/>
        <w:jc w:val="both"/>
        <w:rPr>
          <w:rFonts w:ascii="Times New Roman" w:hAnsi="Times New Roman" w:cs="Times New Roman"/>
          <w:sz w:val="24"/>
          <w:szCs w:val="24"/>
        </w:rPr>
      </w:pPr>
      <w:r>
        <w:rPr>
          <w:rFonts w:ascii="Times New Roman" w:hAnsi="Times New Roman" w:cs="Times New Roman"/>
          <w:sz w:val="24"/>
          <w:szCs w:val="24"/>
        </w:rPr>
        <w:t xml:space="preserve">Hasil penelitian ini sesuai dengan penelitian yang dilakukan oleh Bar dkk (2021) dengan judul “Pengaruh Pendidikan Kesehatan terhadap Pengetahuan dalam Pencegahan Ulkus Diabetik pada Pasien Diabetes </w:t>
      </w:r>
      <w:r w:rsidR="00D70FAE">
        <w:rPr>
          <w:rFonts w:ascii="Times New Roman" w:hAnsi="Times New Roman" w:cs="Times New Roman"/>
          <w:sz w:val="24"/>
          <w:szCs w:val="24"/>
        </w:rPr>
        <w:t>Melitus</w:t>
      </w:r>
      <w:r>
        <w:rPr>
          <w:rFonts w:ascii="Times New Roman" w:hAnsi="Times New Roman" w:cs="Times New Roman"/>
          <w:sz w:val="24"/>
          <w:szCs w:val="24"/>
        </w:rPr>
        <w:t xml:space="preserve">” yang menunjukkan hasil bahwa terdapat pengaruh pendidikan kesehatan terhadap pengetahuan pencegahan ulkus diabetik pada pasien Diabetes </w:t>
      </w:r>
      <w:r w:rsidR="00D70FAE">
        <w:rPr>
          <w:rFonts w:ascii="Times New Roman" w:hAnsi="Times New Roman" w:cs="Times New Roman"/>
          <w:sz w:val="24"/>
          <w:szCs w:val="24"/>
        </w:rPr>
        <w:t>Melitus</w:t>
      </w:r>
      <w:r>
        <w:rPr>
          <w:rFonts w:ascii="Times New Roman" w:hAnsi="Times New Roman" w:cs="Times New Roman"/>
          <w:sz w:val="24"/>
          <w:szCs w:val="24"/>
        </w:rPr>
        <w:t>.</w:t>
      </w:r>
    </w:p>
    <w:p w14:paraId="7CBED91D" w14:textId="38CE28FD" w:rsidR="008A7965" w:rsidRDefault="008A7965" w:rsidP="00F63B16">
      <w:pPr>
        <w:spacing w:after="0" w:line="480" w:lineRule="auto"/>
        <w:ind w:left="641" w:firstLine="709"/>
        <w:jc w:val="both"/>
        <w:rPr>
          <w:rFonts w:ascii="Times New Roman" w:hAnsi="Times New Roman" w:cs="Times New Roman"/>
          <w:sz w:val="24"/>
        </w:rPr>
      </w:pPr>
      <w:r>
        <w:rPr>
          <w:rFonts w:ascii="Times New Roman" w:hAnsi="Times New Roman" w:cs="Times New Roman"/>
          <w:sz w:val="24"/>
        </w:rPr>
        <w:t xml:space="preserve">Pengetahuan penderita Diabetes </w:t>
      </w:r>
      <w:r w:rsidR="00D70FAE">
        <w:rPr>
          <w:rFonts w:ascii="Times New Roman" w:hAnsi="Times New Roman" w:cs="Times New Roman"/>
          <w:sz w:val="24"/>
        </w:rPr>
        <w:t>Melitus</w:t>
      </w:r>
      <w:r w:rsidRPr="003E78A6">
        <w:rPr>
          <w:rFonts w:ascii="Times New Roman" w:hAnsi="Times New Roman" w:cs="Times New Roman"/>
          <w:sz w:val="24"/>
        </w:rPr>
        <w:t xml:space="preserve"> mengenai pencegahan komplikasi menjadi peranan penting dalam langkah mencegah kejadian komplikasi. Pengetahuan </w:t>
      </w:r>
      <w:r w:rsidRPr="00F63B16">
        <w:rPr>
          <w:rFonts w:ascii="Times New Roman" w:hAnsi="Times New Roman" w:cs="Times New Roman"/>
          <w:sz w:val="24"/>
          <w:szCs w:val="24"/>
        </w:rPr>
        <w:t>tentang</w:t>
      </w:r>
      <w:r w:rsidRPr="003E78A6">
        <w:rPr>
          <w:rFonts w:ascii="Times New Roman" w:hAnsi="Times New Roman" w:cs="Times New Roman"/>
          <w:sz w:val="24"/>
        </w:rPr>
        <w:t xml:space="preserve"> kondisi tubuh dapa</w:t>
      </w:r>
      <w:r>
        <w:rPr>
          <w:rFonts w:ascii="Times New Roman" w:hAnsi="Times New Roman" w:cs="Times New Roman"/>
          <w:sz w:val="24"/>
        </w:rPr>
        <w:t xml:space="preserve">t membantu bagi para penderita Diabetes </w:t>
      </w:r>
      <w:r w:rsidR="00D70FAE">
        <w:rPr>
          <w:rFonts w:ascii="Times New Roman" w:hAnsi="Times New Roman" w:cs="Times New Roman"/>
          <w:sz w:val="24"/>
        </w:rPr>
        <w:t>Melitus</w:t>
      </w:r>
      <w:r w:rsidRPr="003E78A6">
        <w:rPr>
          <w:rFonts w:ascii="Times New Roman" w:hAnsi="Times New Roman" w:cs="Times New Roman"/>
          <w:sz w:val="24"/>
        </w:rPr>
        <w:t xml:space="preserve"> memilih pengobatan yang tepat dan diperlukan serta langkah yang dapat dilakukan untuk mencegah komplikasi (Fidianin</w:t>
      </w:r>
      <w:r>
        <w:rPr>
          <w:rFonts w:ascii="Times New Roman" w:hAnsi="Times New Roman" w:cs="Times New Roman"/>
          <w:sz w:val="24"/>
        </w:rPr>
        <w:t xml:space="preserve">gsih </w:t>
      </w:r>
      <w:r>
        <w:rPr>
          <w:rFonts w:ascii="Times New Roman" w:hAnsi="Times New Roman" w:cs="Times New Roman"/>
          <w:i/>
          <w:sz w:val="24"/>
        </w:rPr>
        <w:t>et al</w:t>
      </w:r>
      <w:r>
        <w:rPr>
          <w:rFonts w:ascii="Times New Roman" w:hAnsi="Times New Roman" w:cs="Times New Roman"/>
          <w:sz w:val="24"/>
        </w:rPr>
        <w:t xml:space="preserve">, </w:t>
      </w:r>
      <w:r w:rsidRPr="003E78A6">
        <w:rPr>
          <w:rFonts w:ascii="Times New Roman" w:hAnsi="Times New Roman" w:cs="Times New Roman"/>
          <w:sz w:val="24"/>
        </w:rPr>
        <w:t>2017).</w:t>
      </w:r>
    </w:p>
    <w:p w14:paraId="409C30E2" w14:textId="18F3A1C4" w:rsidR="008A7965" w:rsidRPr="00387C6F" w:rsidRDefault="008A7965" w:rsidP="00F63B16">
      <w:pPr>
        <w:spacing w:after="0" w:line="480" w:lineRule="auto"/>
        <w:ind w:left="641" w:firstLine="709"/>
        <w:jc w:val="both"/>
        <w:rPr>
          <w:rFonts w:ascii="Times New Roman" w:hAnsi="Times New Roman" w:cs="Times New Roman"/>
          <w:sz w:val="24"/>
          <w:szCs w:val="24"/>
        </w:rPr>
      </w:pPr>
      <w:r>
        <w:rPr>
          <w:rFonts w:ascii="Times New Roman" w:hAnsi="Times New Roman" w:cs="Times New Roman"/>
          <w:sz w:val="24"/>
          <w:szCs w:val="24"/>
        </w:rPr>
        <w:t>E</w:t>
      </w:r>
      <w:r w:rsidRPr="001337AC">
        <w:rPr>
          <w:rFonts w:ascii="Times New Roman" w:hAnsi="Times New Roman" w:cs="Times New Roman"/>
          <w:sz w:val="24"/>
          <w:szCs w:val="24"/>
        </w:rPr>
        <w:t>dukasi kesehatan dapat meningkatkan tingkat pengetahuan pasien Diabetes</w:t>
      </w:r>
      <w:r>
        <w:rPr>
          <w:rFonts w:ascii="Times New Roman" w:hAnsi="Times New Roman" w:cs="Times New Roman"/>
          <w:sz w:val="24"/>
          <w:szCs w:val="24"/>
        </w:rPr>
        <w:t xml:space="preserve"> </w:t>
      </w:r>
      <w:r w:rsidR="00D70FAE">
        <w:rPr>
          <w:rFonts w:ascii="Times New Roman" w:hAnsi="Times New Roman" w:cs="Times New Roman"/>
          <w:sz w:val="24"/>
          <w:szCs w:val="24"/>
        </w:rPr>
        <w:t>Melitus</w:t>
      </w:r>
      <w:r w:rsidRPr="001337AC">
        <w:rPr>
          <w:rFonts w:ascii="Times New Roman" w:hAnsi="Times New Roman" w:cs="Times New Roman"/>
          <w:sz w:val="24"/>
          <w:szCs w:val="24"/>
        </w:rPr>
        <w:t>, dan edukasi kesehatan menjadi program yang</w:t>
      </w:r>
      <w:r>
        <w:rPr>
          <w:rFonts w:ascii="Times New Roman" w:hAnsi="Times New Roman" w:cs="Times New Roman"/>
          <w:sz w:val="24"/>
          <w:szCs w:val="24"/>
        </w:rPr>
        <w:t xml:space="preserve"> dapat diterapkan atau diimpleme</w:t>
      </w:r>
      <w:r w:rsidRPr="001337AC">
        <w:rPr>
          <w:rFonts w:ascii="Times New Roman" w:hAnsi="Times New Roman" w:cs="Times New Roman"/>
          <w:sz w:val="24"/>
          <w:szCs w:val="24"/>
        </w:rPr>
        <w:t xml:space="preserve">ntasikan untuk laki – laki maupun perempuan, segala usia, serta semua tingkat pendidikan pasien Diabetes </w:t>
      </w:r>
      <w:r w:rsidR="00D70FAE">
        <w:rPr>
          <w:rFonts w:ascii="Times New Roman" w:hAnsi="Times New Roman" w:cs="Times New Roman"/>
          <w:sz w:val="24"/>
          <w:szCs w:val="24"/>
        </w:rPr>
        <w:t>Melitus</w:t>
      </w:r>
      <w:r>
        <w:rPr>
          <w:rFonts w:ascii="Times New Roman" w:hAnsi="Times New Roman" w:cs="Times New Roman"/>
          <w:sz w:val="24"/>
          <w:szCs w:val="24"/>
        </w:rPr>
        <w:t xml:space="preserve"> (Bar </w:t>
      </w:r>
      <w:r>
        <w:rPr>
          <w:rFonts w:ascii="Times New Roman" w:hAnsi="Times New Roman" w:cs="Times New Roman"/>
          <w:sz w:val="24"/>
          <w:szCs w:val="24"/>
        </w:rPr>
        <w:lastRenderedPageBreak/>
        <w:t>dkk, 2021)</w:t>
      </w:r>
      <w:r w:rsidRPr="001337AC">
        <w:rPr>
          <w:rFonts w:ascii="Times New Roman" w:hAnsi="Times New Roman" w:cs="Times New Roman"/>
          <w:sz w:val="24"/>
          <w:szCs w:val="24"/>
        </w:rPr>
        <w:t xml:space="preserve">. </w:t>
      </w:r>
      <w:r>
        <w:rPr>
          <w:rFonts w:ascii="Times New Roman" w:hAnsi="Times New Roman" w:cs="Times New Roman"/>
          <w:sz w:val="24"/>
          <w:szCs w:val="24"/>
        </w:rPr>
        <w:t xml:space="preserve">Beberapa responden pada penelitian ini mungkin sudah pernah mendapatkan informasi mengenai Diabetes </w:t>
      </w:r>
      <w:r w:rsidR="00D70FAE">
        <w:rPr>
          <w:rFonts w:ascii="Times New Roman" w:hAnsi="Times New Roman" w:cs="Times New Roman"/>
          <w:sz w:val="24"/>
          <w:szCs w:val="24"/>
        </w:rPr>
        <w:t>Melitus</w:t>
      </w:r>
      <w:r>
        <w:rPr>
          <w:rFonts w:ascii="Times New Roman" w:hAnsi="Times New Roman" w:cs="Times New Roman"/>
          <w:sz w:val="24"/>
          <w:szCs w:val="24"/>
        </w:rPr>
        <w:t xml:space="preserve"> namun hanya sebatas penyakitnya saja tidak berfokus mengenai pencegahan komplikasi Diabetes </w:t>
      </w:r>
      <w:r w:rsidR="00D70FAE">
        <w:rPr>
          <w:rFonts w:ascii="Times New Roman" w:hAnsi="Times New Roman" w:cs="Times New Roman"/>
          <w:sz w:val="24"/>
          <w:szCs w:val="24"/>
        </w:rPr>
        <w:t>Melitus</w:t>
      </w:r>
      <w:r>
        <w:rPr>
          <w:rFonts w:ascii="Times New Roman" w:hAnsi="Times New Roman" w:cs="Times New Roman"/>
          <w:sz w:val="24"/>
          <w:szCs w:val="24"/>
        </w:rPr>
        <w:t>.</w:t>
      </w:r>
    </w:p>
    <w:p w14:paraId="430C37FA" w14:textId="77777777" w:rsidR="008A7965" w:rsidRDefault="008A7965" w:rsidP="00F63B16">
      <w:pPr>
        <w:spacing w:after="0" w:line="480" w:lineRule="auto"/>
        <w:ind w:left="641" w:firstLine="709"/>
        <w:jc w:val="both"/>
        <w:rPr>
          <w:rFonts w:ascii="Times New Roman" w:hAnsi="Times New Roman" w:cs="Times New Roman"/>
          <w:sz w:val="24"/>
          <w:szCs w:val="24"/>
        </w:rPr>
      </w:pPr>
      <w:r>
        <w:rPr>
          <w:rFonts w:ascii="Times New Roman" w:hAnsi="Times New Roman" w:cs="Times New Roman"/>
          <w:sz w:val="24"/>
          <w:szCs w:val="24"/>
        </w:rPr>
        <w:t xml:space="preserve">Menurut Maslakah dan Setyaningrum (2017) penentuan penggunaan metode edukasi menjadi salah satu hal yang penting dalam  meningkatkan pengetahuan responden. Penggunaan media lebih efektif meningkatkan pengetahuan responden dibandingkan dengan edukasi yang hanya menggunakan metode ceramah tanpa media. </w:t>
      </w:r>
    </w:p>
    <w:p w14:paraId="46CC3E8C" w14:textId="77777777" w:rsidR="008A7965" w:rsidRDefault="008A7965" w:rsidP="00F63B16">
      <w:pPr>
        <w:spacing w:after="0" w:line="480" w:lineRule="auto"/>
        <w:ind w:left="641" w:firstLine="709"/>
        <w:jc w:val="both"/>
        <w:rPr>
          <w:rFonts w:ascii="Times New Roman" w:hAnsi="Times New Roman" w:cs="Times New Roman"/>
          <w:sz w:val="24"/>
          <w:szCs w:val="24"/>
        </w:rPr>
      </w:pPr>
      <w:r>
        <w:rPr>
          <w:rFonts w:ascii="Times New Roman" w:hAnsi="Times New Roman" w:cs="Times New Roman"/>
          <w:sz w:val="24"/>
          <w:szCs w:val="24"/>
        </w:rPr>
        <w:t xml:space="preserve">Media edukasi yang dipilih yaitu </w:t>
      </w:r>
      <w:r>
        <w:rPr>
          <w:rFonts w:ascii="Times New Roman" w:hAnsi="Times New Roman" w:cs="Times New Roman"/>
          <w:i/>
          <w:sz w:val="24"/>
          <w:szCs w:val="24"/>
        </w:rPr>
        <w:t xml:space="preserve">leaflet </w:t>
      </w:r>
      <w:r>
        <w:rPr>
          <w:rFonts w:ascii="Times New Roman" w:hAnsi="Times New Roman" w:cs="Times New Roman"/>
          <w:sz w:val="24"/>
          <w:szCs w:val="24"/>
        </w:rPr>
        <w:t xml:space="preserve">merupakan media tertulis yang digunakan untuk menyampaikan informasi kesehatan menggunakan kertas dengan dua atau lebih lipatan berisi pesan dalam bentuk gambar, kalimat atau keduanya (Wulandari </w:t>
      </w:r>
      <w:r>
        <w:rPr>
          <w:rFonts w:ascii="Times New Roman" w:hAnsi="Times New Roman" w:cs="Times New Roman"/>
          <w:i/>
          <w:sz w:val="24"/>
          <w:szCs w:val="24"/>
        </w:rPr>
        <w:t xml:space="preserve">et al, </w:t>
      </w:r>
      <w:r>
        <w:rPr>
          <w:rFonts w:ascii="Times New Roman" w:hAnsi="Times New Roman" w:cs="Times New Roman"/>
          <w:sz w:val="24"/>
          <w:szCs w:val="24"/>
        </w:rPr>
        <w:t>2020).</w:t>
      </w:r>
    </w:p>
    <w:p w14:paraId="24885AB3" w14:textId="3D0BC0DE" w:rsidR="008A7965" w:rsidRPr="0022664B" w:rsidRDefault="008A7965" w:rsidP="00F63B16">
      <w:pPr>
        <w:spacing w:after="0" w:line="480" w:lineRule="auto"/>
        <w:ind w:left="641" w:firstLine="709"/>
        <w:jc w:val="both"/>
        <w:rPr>
          <w:rFonts w:ascii="Times New Roman" w:hAnsi="Times New Roman" w:cs="Times New Roman"/>
          <w:sz w:val="24"/>
          <w:szCs w:val="24"/>
        </w:rPr>
      </w:pPr>
      <w:r w:rsidRPr="00D87085">
        <w:rPr>
          <w:rFonts w:ascii="Times New Roman" w:hAnsi="Times New Roman" w:cs="Times New Roman"/>
          <w:sz w:val="24"/>
          <w:szCs w:val="24"/>
        </w:rPr>
        <w:t xml:space="preserve">Menurut pendapat peneliti penggunaan </w:t>
      </w:r>
      <w:r w:rsidRPr="00D87085">
        <w:rPr>
          <w:rFonts w:ascii="Times New Roman" w:hAnsi="Times New Roman" w:cs="Times New Roman"/>
          <w:i/>
          <w:sz w:val="24"/>
          <w:szCs w:val="24"/>
        </w:rPr>
        <w:t xml:space="preserve">leaflet </w:t>
      </w:r>
      <w:r w:rsidRPr="00D87085">
        <w:rPr>
          <w:rFonts w:ascii="Times New Roman" w:hAnsi="Times New Roman" w:cs="Times New Roman"/>
          <w:sz w:val="24"/>
          <w:szCs w:val="24"/>
        </w:rPr>
        <w:t xml:space="preserve">digunakan untuk membantu memberikan edukasi agar dapat memudahkan peningkatkan pemahaman responden mengenai pencegahan komplikasi. Materi pada </w:t>
      </w:r>
      <w:r w:rsidRPr="00D87085">
        <w:rPr>
          <w:rFonts w:ascii="Times New Roman" w:hAnsi="Times New Roman" w:cs="Times New Roman"/>
          <w:i/>
          <w:sz w:val="24"/>
          <w:szCs w:val="24"/>
        </w:rPr>
        <w:t xml:space="preserve">leaflet </w:t>
      </w:r>
      <w:r w:rsidRPr="00D87085">
        <w:rPr>
          <w:rFonts w:ascii="Times New Roman" w:hAnsi="Times New Roman" w:cs="Times New Roman"/>
          <w:sz w:val="24"/>
          <w:szCs w:val="24"/>
        </w:rPr>
        <w:t xml:space="preserve">yang dicantumkan yaitu pengertian Diabetes </w:t>
      </w:r>
      <w:r w:rsidR="00D70FAE">
        <w:rPr>
          <w:rFonts w:ascii="Times New Roman" w:hAnsi="Times New Roman" w:cs="Times New Roman"/>
          <w:sz w:val="24"/>
          <w:szCs w:val="24"/>
        </w:rPr>
        <w:t>Melitus</w:t>
      </w:r>
      <w:r w:rsidRPr="00D87085">
        <w:rPr>
          <w:rFonts w:ascii="Times New Roman" w:hAnsi="Times New Roman" w:cs="Times New Roman"/>
          <w:sz w:val="24"/>
          <w:szCs w:val="24"/>
        </w:rPr>
        <w:t xml:space="preserve">, faktor pemicu Diabetes </w:t>
      </w:r>
      <w:r w:rsidR="00D70FAE">
        <w:rPr>
          <w:rFonts w:ascii="Times New Roman" w:hAnsi="Times New Roman" w:cs="Times New Roman"/>
          <w:sz w:val="24"/>
          <w:szCs w:val="24"/>
        </w:rPr>
        <w:t>Melitus</w:t>
      </w:r>
      <w:r w:rsidRPr="00D87085">
        <w:rPr>
          <w:rFonts w:ascii="Times New Roman" w:hAnsi="Times New Roman" w:cs="Times New Roman"/>
          <w:sz w:val="24"/>
          <w:szCs w:val="24"/>
        </w:rPr>
        <w:t xml:space="preserve">, komplikasi dan gejala komplikasi Diabetes </w:t>
      </w:r>
      <w:r w:rsidR="00D70FAE">
        <w:rPr>
          <w:rFonts w:ascii="Times New Roman" w:hAnsi="Times New Roman" w:cs="Times New Roman"/>
          <w:sz w:val="24"/>
          <w:szCs w:val="24"/>
        </w:rPr>
        <w:t>Melitus</w:t>
      </w:r>
      <w:r w:rsidRPr="00D87085">
        <w:rPr>
          <w:rFonts w:ascii="Times New Roman" w:hAnsi="Times New Roman" w:cs="Times New Roman"/>
          <w:sz w:val="24"/>
          <w:szCs w:val="24"/>
        </w:rPr>
        <w:t xml:space="preserve">, serta pencegahan komplikasi Diabetes </w:t>
      </w:r>
      <w:r w:rsidR="00D70FAE">
        <w:rPr>
          <w:rFonts w:ascii="Times New Roman" w:hAnsi="Times New Roman" w:cs="Times New Roman"/>
          <w:sz w:val="24"/>
          <w:szCs w:val="24"/>
        </w:rPr>
        <w:t>Melitus</w:t>
      </w:r>
      <w:r w:rsidRPr="00D87085">
        <w:rPr>
          <w:rFonts w:ascii="Times New Roman" w:hAnsi="Times New Roman" w:cs="Times New Roman"/>
          <w:sz w:val="24"/>
          <w:szCs w:val="24"/>
        </w:rPr>
        <w:t xml:space="preserve">. </w:t>
      </w:r>
      <w:r>
        <w:rPr>
          <w:rFonts w:ascii="Times New Roman" w:hAnsi="Times New Roman" w:cs="Times New Roman"/>
          <w:sz w:val="24"/>
          <w:szCs w:val="24"/>
        </w:rPr>
        <w:t xml:space="preserve">Alasan </w:t>
      </w:r>
      <w:r w:rsidRPr="0022664B">
        <w:rPr>
          <w:rFonts w:ascii="Times New Roman" w:hAnsi="Times New Roman" w:cs="Times New Roman"/>
          <w:sz w:val="24"/>
          <w:szCs w:val="24"/>
        </w:rPr>
        <w:t xml:space="preserve">pemilihan media edukasi berupa </w:t>
      </w:r>
      <w:r w:rsidRPr="0022664B">
        <w:rPr>
          <w:rFonts w:ascii="Times New Roman" w:hAnsi="Times New Roman" w:cs="Times New Roman"/>
          <w:i/>
          <w:sz w:val="24"/>
          <w:szCs w:val="24"/>
        </w:rPr>
        <w:t xml:space="preserve">leaflet </w:t>
      </w:r>
      <w:r w:rsidRPr="0022664B">
        <w:rPr>
          <w:rFonts w:ascii="Times New Roman" w:hAnsi="Times New Roman" w:cs="Times New Roman"/>
          <w:sz w:val="24"/>
          <w:szCs w:val="24"/>
        </w:rPr>
        <w:t>dikarenakan setelah selesai</w:t>
      </w:r>
      <w:r>
        <w:rPr>
          <w:rFonts w:ascii="Times New Roman" w:hAnsi="Times New Roman" w:cs="Times New Roman"/>
          <w:sz w:val="24"/>
          <w:szCs w:val="24"/>
        </w:rPr>
        <w:t xml:space="preserve"> diberikan</w:t>
      </w:r>
      <w:r w:rsidRPr="0022664B">
        <w:rPr>
          <w:rFonts w:ascii="Times New Roman" w:hAnsi="Times New Roman" w:cs="Times New Roman"/>
          <w:sz w:val="24"/>
          <w:szCs w:val="24"/>
        </w:rPr>
        <w:t xml:space="preserve"> edukasi </w:t>
      </w:r>
      <w:r w:rsidRPr="0022664B">
        <w:rPr>
          <w:rFonts w:ascii="Times New Roman" w:hAnsi="Times New Roman" w:cs="Times New Roman"/>
          <w:i/>
          <w:sz w:val="24"/>
          <w:szCs w:val="24"/>
        </w:rPr>
        <w:t xml:space="preserve">leaflet </w:t>
      </w:r>
      <w:r w:rsidRPr="0022664B">
        <w:rPr>
          <w:rFonts w:ascii="Times New Roman" w:hAnsi="Times New Roman" w:cs="Times New Roman"/>
          <w:sz w:val="24"/>
          <w:szCs w:val="24"/>
        </w:rPr>
        <w:t xml:space="preserve">dapat dibawa pulang sehingga responden dapat lebih santai membaca dan memahami isinya, selain itu jangkauan </w:t>
      </w:r>
      <w:r w:rsidRPr="0022664B">
        <w:rPr>
          <w:rFonts w:ascii="Times New Roman" w:hAnsi="Times New Roman" w:cs="Times New Roman"/>
          <w:i/>
          <w:sz w:val="24"/>
          <w:szCs w:val="24"/>
        </w:rPr>
        <w:t xml:space="preserve">leaflet </w:t>
      </w:r>
      <w:r w:rsidRPr="0022664B">
        <w:rPr>
          <w:rFonts w:ascii="Times New Roman" w:hAnsi="Times New Roman" w:cs="Times New Roman"/>
          <w:sz w:val="24"/>
          <w:szCs w:val="24"/>
        </w:rPr>
        <w:t>juga dapat dikatakan luas seperti responden dapat berbagi inf</w:t>
      </w:r>
      <w:r>
        <w:rPr>
          <w:rFonts w:ascii="Times New Roman" w:hAnsi="Times New Roman" w:cs="Times New Roman"/>
          <w:sz w:val="24"/>
          <w:szCs w:val="24"/>
        </w:rPr>
        <w:t>or</w:t>
      </w:r>
      <w:r w:rsidRPr="0022664B">
        <w:rPr>
          <w:rFonts w:ascii="Times New Roman" w:hAnsi="Times New Roman" w:cs="Times New Roman"/>
          <w:sz w:val="24"/>
          <w:szCs w:val="24"/>
        </w:rPr>
        <w:t>masi</w:t>
      </w:r>
      <w:r>
        <w:rPr>
          <w:rFonts w:ascii="Times New Roman" w:hAnsi="Times New Roman" w:cs="Times New Roman"/>
          <w:sz w:val="24"/>
          <w:szCs w:val="24"/>
        </w:rPr>
        <w:t xml:space="preserve"> mengenai pencegahan </w:t>
      </w:r>
      <w:r>
        <w:rPr>
          <w:rFonts w:ascii="Times New Roman" w:hAnsi="Times New Roman" w:cs="Times New Roman"/>
          <w:sz w:val="24"/>
          <w:szCs w:val="24"/>
        </w:rPr>
        <w:lastRenderedPageBreak/>
        <w:t xml:space="preserve">komplikasi Diabetes </w:t>
      </w:r>
      <w:r w:rsidR="00D70FAE">
        <w:rPr>
          <w:rFonts w:ascii="Times New Roman" w:hAnsi="Times New Roman" w:cs="Times New Roman"/>
          <w:sz w:val="24"/>
          <w:szCs w:val="24"/>
        </w:rPr>
        <w:t>Melitus</w:t>
      </w:r>
      <w:r>
        <w:rPr>
          <w:rFonts w:ascii="Times New Roman" w:hAnsi="Times New Roman" w:cs="Times New Roman"/>
          <w:sz w:val="24"/>
          <w:szCs w:val="24"/>
        </w:rPr>
        <w:t xml:space="preserve"> </w:t>
      </w:r>
      <w:r w:rsidRPr="0022664B">
        <w:rPr>
          <w:rFonts w:ascii="Times New Roman" w:hAnsi="Times New Roman" w:cs="Times New Roman"/>
          <w:sz w:val="24"/>
          <w:szCs w:val="24"/>
        </w:rPr>
        <w:t xml:space="preserve">kepada orang lain menggunakan </w:t>
      </w:r>
      <w:r w:rsidRPr="0022664B">
        <w:rPr>
          <w:rFonts w:ascii="Times New Roman" w:hAnsi="Times New Roman" w:cs="Times New Roman"/>
          <w:i/>
          <w:sz w:val="24"/>
          <w:szCs w:val="24"/>
        </w:rPr>
        <w:t xml:space="preserve">leaflet </w:t>
      </w:r>
      <w:r w:rsidRPr="0022664B">
        <w:rPr>
          <w:rFonts w:ascii="Times New Roman" w:hAnsi="Times New Roman" w:cs="Times New Roman"/>
          <w:sz w:val="24"/>
          <w:szCs w:val="24"/>
        </w:rPr>
        <w:t xml:space="preserve">tersebut. </w:t>
      </w:r>
    </w:p>
    <w:p w14:paraId="1E0C56B4" w14:textId="77777777" w:rsidR="008A7965" w:rsidRDefault="008A7965" w:rsidP="00F63B16">
      <w:pPr>
        <w:spacing w:after="0" w:line="480" w:lineRule="auto"/>
        <w:ind w:left="641" w:firstLine="709"/>
        <w:jc w:val="both"/>
        <w:rPr>
          <w:rFonts w:ascii="Times New Roman" w:hAnsi="Times New Roman" w:cs="Times New Roman"/>
          <w:sz w:val="24"/>
          <w:szCs w:val="24"/>
        </w:rPr>
      </w:pPr>
      <w:r w:rsidRPr="001337AC">
        <w:rPr>
          <w:rFonts w:ascii="Times New Roman" w:hAnsi="Times New Roman" w:cs="Times New Roman"/>
          <w:sz w:val="24"/>
          <w:szCs w:val="24"/>
        </w:rPr>
        <w:t xml:space="preserve">Hal ini sesuai dengan pendapat Sekaran </w:t>
      </w:r>
      <w:r w:rsidRPr="001337AC">
        <w:rPr>
          <w:rFonts w:ascii="Times New Roman" w:hAnsi="Times New Roman" w:cs="Times New Roman"/>
          <w:i/>
          <w:sz w:val="24"/>
          <w:szCs w:val="24"/>
        </w:rPr>
        <w:t xml:space="preserve">et al </w:t>
      </w:r>
      <w:r w:rsidRPr="001337AC">
        <w:rPr>
          <w:rFonts w:ascii="Times New Roman" w:hAnsi="Times New Roman" w:cs="Times New Roman"/>
          <w:sz w:val="24"/>
          <w:szCs w:val="24"/>
        </w:rPr>
        <w:t xml:space="preserve">(2018) yang menyatakan bahwa penggunaan </w:t>
      </w:r>
      <w:r w:rsidRPr="001337AC">
        <w:rPr>
          <w:rFonts w:ascii="Times New Roman" w:hAnsi="Times New Roman" w:cs="Times New Roman"/>
          <w:i/>
          <w:sz w:val="24"/>
          <w:szCs w:val="24"/>
        </w:rPr>
        <w:t xml:space="preserve">leaflet </w:t>
      </w:r>
      <w:r w:rsidRPr="001337AC">
        <w:rPr>
          <w:rFonts w:ascii="Times New Roman" w:hAnsi="Times New Roman" w:cs="Times New Roman"/>
          <w:sz w:val="24"/>
          <w:szCs w:val="24"/>
        </w:rPr>
        <w:t xml:space="preserve">sebagai media dalam edukasi memiliki kelebihan dari media yang lain seperti kemudahan dalam pembuatan, kemudahan </w:t>
      </w:r>
      <w:r>
        <w:rPr>
          <w:rFonts w:ascii="Times New Roman" w:hAnsi="Times New Roman" w:cs="Times New Roman"/>
          <w:sz w:val="24"/>
          <w:szCs w:val="24"/>
        </w:rPr>
        <w:t>dalam mencetak</w:t>
      </w:r>
      <w:r w:rsidRPr="001337AC">
        <w:rPr>
          <w:rFonts w:ascii="Times New Roman" w:hAnsi="Times New Roman" w:cs="Times New Roman"/>
          <w:sz w:val="24"/>
          <w:szCs w:val="24"/>
        </w:rPr>
        <w:t xml:space="preserve">, kemudahan pemahaman dan akurasi, dan kemudahan distribusi. </w:t>
      </w:r>
    </w:p>
    <w:p w14:paraId="1F19A771" w14:textId="0F926625" w:rsidR="008A7965" w:rsidRPr="008A7965" w:rsidRDefault="008A7965" w:rsidP="00F63B16">
      <w:pPr>
        <w:spacing w:after="0" w:line="480" w:lineRule="auto"/>
        <w:ind w:left="641" w:firstLine="709"/>
        <w:jc w:val="both"/>
        <w:rPr>
          <w:rFonts w:ascii="Times New Roman" w:hAnsi="Times New Roman" w:cs="Times New Roman"/>
          <w:sz w:val="24"/>
          <w:szCs w:val="24"/>
        </w:rPr>
      </w:pPr>
      <w:r>
        <w:rPr>
          <w:rFonts w:ascii="Times New Roman" w:hAnsi="Times New Roman" w:cs="Times New Roman"/>
          <w:sz w:val="24"/>
          <w:szCs w:val="24"/>
        </w:rPr>
        <w:t xml:space="preserve">Hasil penelitian Rahmawati dkk (2023) juga menunjukkan hasil bahwa edukasi kesehatan melalui media </w:t>
      </w:r>
      <w:r>
        <w:rPr>
          <w:rFonts w:ascii="Times New Roman" w:hAnsi="Times New Roman" w:cs="Times New Roman"/>
          <w:i/>
          <w:sz w:val="24"/>
          <w:szCs w:val="24"/>
        </w:rPr>
        <w:t xml:space="preserve">leaflet </w:t>
      </w:r>
      <w:r>
        <w:rPr>
          <w:rFonts w:ascii="Times New Roman" w:hAnsi="Times New Roman" w:cs="Times New Roman"/>
          <w:sz w:val="24"/>
          <w:szCs w:val="24"/>
        </w:rPr>
        <w:t xml:space="preserve">mengenai diet Diabetes </w:t>
      </w:r>
      <w:r w:rsidR="00D70FAE">
        <w:rPr>
          <w:rFonts w:ascii="Times New Roman" w:hAnsi="Times New Roman" w:cs="Times New Roman"/>
          <w:sz w:val="24"/>
          <w:szCs w:val="24"/>
        </w:rPr>
        <w:t>Melitus</w:t>
      </w:r>
      <w:r>
        <w:rPr>
          <w:rFonts w:ascii="Times New Roman" w:hAnsi="Times New Roman" w:cs="Times New Roman"/>
          <w:sz w:val="24"/>
          <w:szCs w:val="24"/>
        </w:rPr>
        <w:t xml:space="preserve"> telah meningkatkan pengetahuan pasien Diabetes </w:t>
      </w:r>
      <w:r w:rsidR="00D70FAE">
        <w:rPr>
          <w:rFonts w:ascii="Times New Roman" w:hAnsi="Times New Roman" w:cs="Times New Roman"/>
          <w:sz w:val="24"/>
          <w:szCs w:val="24"/>
        </w:rPr>
        <w:t>Melitus</w:t>
      </w:r>
      <w:r>
        <w:rPr>
          <w:rFonts w:ascii="Times New Roman" w:hAnsi="Times New Roman" w:cs="Times New Roman"/>
          <w:sz w:val="24"/>
          <w:szCs w:val="24"/>
        </w:rPr>
        <w:t xml:space="preserve"> di Wilayah Kelurahan Pabuaran Mekar Provinsi Jawa Barat.</w:t>
      </w:r>
    </w:p>
    <w:p w14:paraId="15386975" w14:textId="23B92DDD" w:rsidR="008A7965" w:rsidRPr="008A7965" w:rsidRDefault="008A7965" w:rsidP="008A7965">
      <w:pPr>
        <w:pStyle w:val="Heading2"/>
        <w:ind w:left="426"/>
      </w:pPr>
      <w:bookmarkStart w:id="87" w:name="_Toc142514350"/>
      <w:bookmarkStart w:id="88" w:name="_Toc142516512"/>
      <w:r>
        <w:t>Keterbatasan Penelitian</w:t>
      </w:r>
      <w:bookmarkEnd w:id="87"/>
      <w:bookmarkEnd w:id="88"/>
    </w:p>
    <w:p w14:paraId="25881E23" w14:textId="4805B424" w:rsidR="008E1C4A" w:rsidRDefault="008E1C4A" w:rsidP="00F63B16">
      <w:pPr>
        <w:spacing w:after="0" w:line="480" w:lineRule="auto"/>
        <w:ind w:left="349" w:firstLine="709"/>
        <w:jc w:val="both"/>
        <w:rPr>
          <w:rFonts w:ascii="Times New Roman" w:hAnsi="Times New Roman" w:cs="Times New Roman"/>
          <w:sz w:val="24"/>
          <w:szCs w:val="24"/>
        </w:rPr>
      </w:pPr>
      <w:r>
        <w:rPr>
          <w:rFonts w:ascii="Times New Roman" w:hAnsi="Times New Roman" w:cs="Times New Roman"/>
          <w:sz w:val="24"/>
          <w:szCs w:val="24"/>
        </w:rPr>
        <w:t>Keterbatasan dalam penelitian ini yang menjadi kelemahan dan hambatan yang dihadapi oleh peneliti, yaitu</w:t>
      </w:r>
      <w:r w:rsidR="00065037">
        <w:rPr>
          <w:rFonts w:ascii="Times New Roman" w:hAnsi="Times New Roman" w:cs="Times New Roman"/>
          <w:sz w:val="24"/>
          <w:szCs w:val="24"/>
        </w:rPr>
        <w:t xml:space="preserve"> :</w:t>
      </w:r>
    </w:p>
    <w:p w14:paraId="5269731A" w14:textId="609E7D63" w:rsidR="00C97CAC" w:rsidRDefault="00C97CAC" w:rsidP="00DD1E36">
      <w:pPr>
        <w:pStyle w:val="ListParagraph"/>
        <w:numPr>
          <w:ilvl w:val="0"/>
          <w:numId w:val="66"/>
        </w:num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Tidak dilakukannya skrining awal pada tiap responden untuk memastikan bahwa responden pada saat peneitian tersebut penderita Diabetes Melitus</w:t>
      </w:r>
    </w:p>
    <w:p w14:paraId="3B3D216C" w14:textId="2DD752EC" w:rsidR="00C97CAC" w:rsidRDefault="00C97CAC" w:rsidP="00DD1E36">
      <w:pPr>
        <w:pStyle w:val="ListParagraph"/>
        <w:numPr>
          <w:ilvl w:val="0"/>
          <w:numId w:val="66"/>
        </w:num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Masih terdapatnya kalimat pada ku</w:t>
      </w:r>
      <w:r w:rsidR="00AB12CC">
        <w:rPr>
          <w:rFonts w:ascii="Times New Roman" w:hAnsi="Times New Roman" w:cs="Times New Roman"/>
          <w:sz w:val="24"/>
          <w:szCs w:val="24"/>
        </w:rPr>
        <w:t>e</w:t>
      </w:r>
      <w:r>
        <w:rPr>
          <w:rFonts w:ascii="Times New Roman" w:hAnsi="Times New Roman" w:cs="Times New Roman"/>
          <w:sz w:val="24"/>
          <w:szCs w:val="24"/>
        </w:rPr>
        <w:t>s</w:t>
      </w:r>
      <w:r w:rsidR="00AB12CC">
        <w:rPr>
          <w:rFonts w:ascii="Times New Roman" w:hAnsi="Times New Roman" w:cs="Times New Roman"/>
          <w:sz w:val="24"/>
          <w:szCs w:val="24"/>
        </w:rPr>
        <w:t>i</w:t>
      </w:r>
      <w:r>
        <w:rPr>
          <w:rFonts w:ascii="Times New Roman" w:hAnsi="Times New Roman" w:cs="Times New Roman"/>
          <w:sz w:val="24"/>
          <w:szCs w:val="24"/>
        </w:rPr>
        <w:t>oner yang menggunakan kalimat medis atau kalimat yang tidak dimengerti oleh orang awam</w:t>
      </w:r>
    </w:p>
    <w:p w14:paraId="59E71DF7" w14:textId="4464CC96" w:rsidR="00C97CAC" w:rsidRDefault="00C97CAC" w:rsidP="00DD1E36">
      <w:pPr>
        <w:pStyle w:val="ListParagraph"/>
        <w:numPr>
          <w:ilvl w:val="0"/>
          <w:numId w:val="66"/>
        </w:num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Tidak dilakukannya uji validitas </w:t>
      </w:r>
      <w:r w:rsidRPr="00C97CAC">
        <w:rPr>
          <w:rFonts w:ascii="Times New Roman" w:hAnsi="Times New Roman" w:cs="Times New Roman"/>
          <w:i/>
          <w:sz w:val="24"/>
          <w:szCs w:val="24"/>
        </w:rPr>
        <w:t>expert judgment</w:t>
      </w:r>
      <w:r>
        <w:rPr>
          <w:rFonts w:ascii="Times New Roman" w:hAnsi="Times New Roman" w:cs="Times New Roman"/>
          <w:i/>
          <w:sz w:val="24"/>
          <w:szCs w:val="24"/>
        </w:rPr>
        <w:t xml:space="preserve"> </w:t>
      </w:r>
      <w:r>
        <w:rPr>
          <w:rFonts w:ascii="Times New Roman" w:hAnsi="Times New Roman" w:cs="Times New Roman"/>
          <w:sz w:val="24"/>
          <w:szCs w:val="24"/>
        </w:rPr>
        <w:t xml:space="preserve">pada </w:t>
      </w:r>
      <w:r w:rsidR="00C20C00" w:rsidRPr="00C20C00">
        <w:rPr>
          <w:rFonts w:ascii="Times New Roman" w:hAnsi="Times New Roman" w:cs="Times New Roman"/>
          <w:sz w:val="24"/>
          <w:szCs w:val="24"/>
        </w:rPr>
        <w:t>kuesioner</w:t>
      </w:r>
    </w:p>
    <w:p w14:paraId="2E9B1F3E" w14:textId="77777777" w:rsidR="00065037" w:rsidRDefault="008E1C4A" w:rsidP="00DD1E36">
      <w:pPr>
        <w:pStyle w:val="ListParagraph"/>
        <w:numPr>
          <w:ilvl w:val="0"/>
          <w:numId w:val="66"/>
        </w:num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Waktu yang diberikan oleh penanggung</w:t>
      </w:r>
      <w:r w:rsidR="0030366D">
        <w:rPr>
          <w:rFonts w:ascii="Times New Roman" w:hAnsi="Times New Roman" w:cs="Times New Roman"/>
          <w:sz w:val="24"/>
          <w:szCs w:val="24"/>
        </w:rPr>
        <w:t xml:space="preserve"> jawab Prolanis kurang efektif dikarenakan sebelumnya sudah terdapat dokter yang mengisi edukasi.</w:t>
      </w:r>
    </w:p>
    <w:p w14:paraId="05FFF8B0" w14:textId="77777777" w:rsidR="00065037" w:rsidRDefault="0030366D" w:rsidP="004E765A">
      <w:pPr>
        <w:pStyle w:val="ListParagraph"/>
        <w:numPr>
          <w:ilvl w:val="0"/>
          <w:numId w:val="66"/>
        </w:numPr>
        <w:spacing w:line="480" w:lineRule="auto"/>
        <w:ind w:left="709"/>
        <w:jc w:val="both"/>
        <w:rPr>
          <w:rFonts w:ascii="Times New Roman" w:hAnsi="Times New Roman" w:cs="Times New Roman"/>
          <w:sz w:val="24"/>
          <w:szCs w:val="24"/>
        </w:rPr>
      </w:pPr>
      <w:r w:rsidRPr="00065037">
        <w:rPr>
          <w:rFonts w:ascii="Times New Roman" w:hAnsi="Times New Roman" w:cs="Times New Roman"/>
          <w:sz w:val="24"/>
          <w:szCs w:val="24"/>
        </w:rPr>
        <w:t>Beberapa pasien tergesa – gesa untuk pergi dikarenakan akan mengantri pendaftaraan pemeriksaan</w:t>
      </w:r>
    </w:p>
    <w:p w14:paraId="7BAD58E8" w14:textId="27F627F4" w:rsidR="0024363D" w:rsidRDefault="0030366D" w:rsidP="004E765A">
      <w:pPr>
        <w:pStyle w:val="ListParagraph"/>
        <w:numPr>
          <w:ilvl w:val="0"/>
          <w:numId w:val="66"/>
        </w:numPr>
        <w:spacing w:line="480" w:lineRule="auto"/>
        <w:ind w:left="709"/>
        <w:jc w:val="both"/>
        <w:rPr>
          <w:rFonts w:ascii="Times New Roman" w:hAnsi="Times New Roman" w:cs="Times New Roman"/>
          <w:sz w:val="24"/>
          <w:szCs w:val="24"/>
        </w:rPr>
      </w:pPr>
      <w:r w:rsidRPr="00065037">
        <w:rPr>
          <w:rFonts w:ascii="Times New Roman" w:hAnsi="Times New Roman" w:cs="Times New Roman"/>
          <w:sz w:val="24"/>
          <w:szCs w:val="24"/>
        </w:rPr>
        <w:lastRenderedPageBreak/>
        <w:t xml:space="preserve">Beberapa pasien memiliki keterbatasan penglihatan dikarenakan tidak membawa kacamata sehingga perlu didampingi. </w:t>
      </w:r>
    </w:p>
    <w:p w14:paraId="1ACD5603" w14:textId="77777777" w:rsidR="00C97CAC" w:rsidRPr="000953AA" w:rsidRDefault="00C97CAC" w:rsidP="00C97CAC">
      <w:pPr>
        <w:pStyle w:val="ListParagraph"/>
        <w:spacing w:line="480" w:lineRule="auto"/>
        <w:ind w:left="709"/>
        <w:jc w:val="both"/>
        <w:rPr>
          <w:rFonts w:ascii="Times New Roman" w:hAnsi="Times New Roman" w:cs="Times New Roman"/>
          <w:sz w:val="24"/>
          <w:szCs w:val="24"/>
        </w:rPr>
      </w:pPr>
    </w:p>
    <w:p w14:paraId="537FFB68" w14:textId="77777777" w:rsidR="00F63B16" w:rsidRDefault="00DD1E36">
      <w:pPr>
        <w:sectPr w:rsidR="00F63B16" w:rsidSect="001C6E3A">
          <w:footerReference w:type="default" r:id="rId33"/>
          <w:pgSz w:w="11907" w:h="16840" w:code="9"/>
          <w:pgMar w:top="2268" w:right="1701" w:bottom="1701" w:left="2268" w:header="720" w:footer="720" w:gutter="0"/>
          <w:cols w:space="720"/>
          <w:titlePg/>
          <w:docGrid w:linePitch="360"/>
        </w:sectPr>
      </w:pPr>
      <w:r>
        <w:br w:type="page"/>
      </w:r>
    </w:p>
    <w:p w14:paraId="39EC5D0E" w14:textId="158D205E" w:rsidR="0024363D" w:rsidRDefault="0024363D" w:rsidP="0024363D">
      <w:pPr>
        <w:pStyle w:val="Heading1"/>
        <w:spacing w:line="480" w:lineRule="auto"/>
      </w:pPr>
      <w:bookmarkStart w:id="89" w:name="_Toc142514351"/>
      <w:bookmarkStart w:id="90" w:name="_Toc142516513"/>
      <w:r>
        <w:lastRenderedPageBreak/>
        <w:t>BAB V</w:t>
      </w:r>
      <w:bookmarkStart w:id="91" w:name="_Toc142514352"/>
      <w:bookmarkEnd w:id="89"/>
      <w:r w:rsidR="00F63B16">
        <w:t xml:space="preserve"> </w:t>
      </w:r>
      <w:r w:rsidR="00F63B16">
        <w:br w:type="textWrapping" w:clear="all"/>
      </w:r>
      <w:r>
        <w:t>PENUTUP</w:t>
      </w:r>
      <w:bookmarkEnd w:id="90"/>
      <w:bookmarkEnd w:id="91"/>
    </w:p>
    <w:p w14:paraId="6FDCA86F" w14:textId="77777777" w:rsidR="00F63B16" w:rsidRPr="00F63B16" w:rsidRDefault="00F63B16" w:rsidP="00F63B16"/>
    <w:p w14:paraId="79A1C1DF" w14:textId="2B6CA1D5" w:rsidR="0024363D" w:rsidRDefault="0024363D" w:rsidP="00F63B16">
      <w:pPr>
        <w:pStyle w:val="Heading2"/>
        <w:numPr>
          <w:ilvl w:val="0"/>
          <w:numId w:val="67"/>
        </w:numPr>
      </w:pPr>
      <w:bookmarkStart w:id="92" w:name="_Toc142514353"/>
      <w:bookmarkStart w:id="93" w:name="_Toc142516514"/>
      <w:r>
        <w:t>Kesimpulan</w:t>
      </w:r>
      <w:bookmarkEnd w:id="92"/>
      <w:bookmarkEnd w:id="93"/>
    </w:p>
    <w:p w14:paraId="5E7D7145" w14:textId="126980D6" w:rsidR="00EE27AA" w:rsidRDefault="0024363D" w:rsidP="00F63B16">
      <w:pPr>
        <w:spacing w:after="0" w:line="480" w:lineRule="auto"/>
        <w:ind w:left="360" w:firstLine="708"/>
        <w:jc w:val="both"/>
        <w:rPr>
          <w:rFonts w:ascii="Times New Roman" w:hAnsi="Times New Roman" w:cs="Times New Roman"/>
          <w:sz w:val="24"/>
          <w:szCs w:val="24"/>
        </w:rPr>
      </w:pPr>
      <w:r>
        <w:rPr>
          <w:rFonts w:ascii="Times New Roman" w:hAnsi="Times New Roman" w:cs="Times New Roman"/>
          <w:sz w:val="24"/>
          <w:szCs w:val="24"/>
        </w:rPr>
        <w:t xml:space="preserve">Kesimpulan yang dapat diambil setelah melakukan penelitian mengenai Pengaruh Edukasi dengan </w:t>
      </w:r>
      <w:r w:rsidR="00D70FAE">
        <w:rPr>
          <w:rFonts w:ascii="Times New Roman" w:hAnsi="Times New Roman" w:cs="Times New Roman"/>
          <w:sz w:val="24"/>
          <w:szCs w:val="24"/>
        </w:rPr>
        <w:t>Media</w:t>
      </w:r>
      <w:r>
        <w:rPr>
          <w:rFonts w:ascii="Times New Roman" w:hAnsi="Times New Roman" w:cs="Times New Roman"/>
          <w:sz w:val="24"/>
          <w:szCs w:val="24"/>
        </w:rPr>
        <w:t xml:space="preserve"> Leaflet terhadap Pengetahuan Pengetahuan Pencegahan Komplikasi pada Pasien Prolanis Diabetes </w:t>
      </w:r>
      <w:r w:rsidR="00D70FAE">
        <w:rPr>
          <w:rFonts w:ascii="Times New Roman" w:hAnsi="Times New Roman" w:cs="Times New Roman"/>
          <w:sz w:val="24"/>
          <w:szCs w:val="24"/>
        </w:rPr>
        <w:t>Melitus</w:t>
      </w:r>
      <w:r>
        <w:rPr>
          <w:rFonts w:ascii="Times New Roman" w:hAnsi="Times New Roman" w:cs="Times New Roman"/>
          <w:sz w:val="24"/>
          <w:szCs w:val="24"/>
        </w:rPr>
        <w:t xml:space="preserve"> Puskesmas Debong Lor Kota Tegal yaitu</w:t>
      </w:r>
      <w:r w:rsidR="00EE27AA">
        <w:rPr>
          <w:rFonts w:ascii="Times New Roman" w:hAnsi="Times New Roman" w:cs="Times New Roman"/>
          <w:sz w:val="24"/>
          <w:szCs w:val="24"/>
        </w:rPr>
        <w:t xml:space="preserve"> :</w:t>
      </w:r>
    </w:p>
    <w:p w14:paraId="3D863500" w14:textId="3DBCA254" w:rsidR="009B2860" w:rsidRPr="000539FE" w:rsidRDefault="009B2860" w:rsidP="00F63B16">
      <w:pPr>
        <w:pStyle w:val="ListParagraph"/>
        <w:numPr>
          <w:ilvl w:val="0"/>
          <w:numId w:val="74"/>
        </w:num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Gambaran </w:t>
      </w:r>
      <w:r w:rsidR="00DD1E36">
        <w:rPr>
          <w:rFonts w:ascii="Times New Roman" w:hAnsi="Times New Roman" w:cs="Times New Roman"/>
          <w:sz w:val="24"/>
          <w:szCs w:val="24"/>
        </w:rPr>
        <w:t xml:space="preserve">tingkat </w:t>
      </w:r>
      <w:r w:rsidR="001E1C26">
        <w:rPr>
          <w:rFonts w:ascii="Times New Roman" w:hAnsi="Times New Roman" w:cs="Times New Roman"/>
          <w:sz w:val="24"/>
          <w:szCs w:val="24"/>
        </w:rPr>
        <w:t xml:space="preserve">pengetahuan </w:t>
      </w:r>
      <w:r w:rsidR="00DD1E36">
        <w:rPr>
          <w:rFonts w:ascii="Times New Roman" w:hAnsi="Times New Roman" w:cs="Times New Roman"/>
          <w:sz w:val="24"/>
          <w:szCs w:val="24"/>
        </w:rPr>
        <w:t xml:space="preserve">responden mengenai pencegahan komplikasi sebelum diberikan edukasi </w:t>
      </w:r>
      <w:r>
        <w:rPr>
          <w:rFonts w:ascii="Times New Roman" w:hAnsi="Times New Roman" w:cs="Times New Roman"/>
          <w:sz w:val="24"/>
          <w:szCs w:val="24"/>
        </w:rPr>
        <w:t xml:space="preserve">memiliki nilai rata – rata </w:t>
      </w:r>
      <w:r w:rsidR="00DD1E36">
        <w:rPr>
          <w:rFonts w:ascii="Times New Roman" w:hAnsi="Times New Roman" w:cs="Times New Roman"/>
          <w:sz w:val="24"/>
          <w:szCs w:val="24"/>
        </w:rPr>
        <w:t xml:space="preserve">yaitu </w:t>
      </w:r>
      <w:r>
        <w:rPr>
          <w:rFonts w:ascii="Times New Roman" w:hAnsi="Times New Roman" w:cs="Times New Roman"/>
          <w:sz w:val="24"/>
          <w:szCs w:val="24"/>
        </w:rPr>
        <w:t xml:space="preserve">59,41 </w:t>
      </w:r>
      <w:r w:rsidR="00DD1E36">
        <w:rPr>
          <w:rFonts w:ascii="Times New Roman" w:hAnsi="Times New Roman" w:cs="Times New Roman"/>
          <w:sz w:val="24"/>
          <w:szCs w:val="24"/>
        </w:rPr>
        <w:t xml:space="preserve">dan sesudah diberikan edukasi meningkat menjadi </w:t>
      </w:r>
      <w:r>
        <w:rPr>
          <w:rFonts w:ascii="Times New Roman" w:hAnsi="Times New Roman" w:cs="Times New Roman"/>
          <w:sz w:val="24"/>
          <w:szCs w:val="24"/>
        </w:rPr>
        <w:t>78,38</w:t>
      </w:r>
      <w:r w:rsidR="000539FE">
        <w:rPr>
          <w:rFonts w:ascii="Times New Roman" w:hAnsi="Times New Roman" w:cs="Times New Roman"/>
          <w:sz w:val="24"/>
          <w:szCs w:val="24"/>
        </w:rPr>
        <w:t>.</w:t>
      </w:r>
    </w:p>
    <w:p w14:paraId="571A4F04" w14:textId="77680CF6" w:rsidR="00A60F41" w:rsidRDefault="00EE27AA" w:rsidP="00F63B16">
      <w:pPr>
        <w:pStyle w:val="ListParagraph"/>
        <w:numPr>
          <w:ilvl w:val="0"/>
          <w:numId w:val="74"/>
        </w:num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T</w:t>
      </w:r>
      <w:r w:rsidR="00A60F41" w:rsidRPr="00EE27AA">
        <w:rPr>
          <w:rFonts w:ascii="Times New Roman" w:hAnsi="Times New Roman" w:cs="Times New Roman"/>
          <w:sz w:val="24"/>
          <w:szCs w:val="24"/>
        </w:rPr>
        <w:t xml:space="preserve">erdapat pengaruh edukasi dengan </w:t>
      </w:r>
      <w:r w:rsidR="00D70FAE">
        <w:rPr>
          <w:rFonts w:ascii="Times New Roman" w:hAnsi="Times New Roman" w:cs="Times New Roman"/>
          <w:sz w:val="24"/>
          <w:szCs w:val="24"/>
        </w:rPr>
        <w:t>Media</w:t>
      </w:r>
      <w:r w:rsidR="00A60F41" w:rsidRPr="00EE27AA">
        <w:rPr>
          <w:rFonts w:ascii="Times New Roman" w:hAnsi="Times New Roman" w:cs="Times New Roman"/>
          <w:sz w:val="24"/>
          <w:szCs w:val="24"/>
        </w:rPr>
        <w:t xml:space="preserve"> </w:t>
      </w:r>
      <w:r w:rsidR="00A60F41" w:rsidRPr="00EE27AA">
        <w:rPr>
          <w:rFonts w:ascii="Times New Roman" w:hAnsi="Times New Roman" w:cs="Times New Roman"/>
          <w:i/>
          <w:sz w:val="24"/>
          <w:szCs w:val="24"/>
        </w:rPr>
        <w:t xml:space="preserve">leaflet </w:t>
      </w:r>
      <w:r w:rsidR="00A60F41" w:rsidRPr="00EE27AA">
        <w:rPr>
          <w:rFonts w:ascii="Times New Roman" w:hAnsi="Times New Roman" w:cs="Times New Roman"/>
          <w:sz w:val="24"/>
          <w:szCs w:val="24"/>
        </w:rPr>
        <w:t xml:space="preserve">terhadap pengetahuan pencegahan komplikasi pada pasien Prolanis Diabetes </w:t>
      </w:r>
      <w:r w:rsidR="00D70FAE">
        <w:rPr>
          <w:rFonts w:ascii="Times New Roman" w:hAnsi="Times New Roman" w:cs="Times New Roman"/>
          <w:sz w:val="24"/>
          <w:szCs w:val="24"/>
        </w:rPr>
        <w:t>Melitus</w:t>
      </w:r>
      <w:r w:rsidR="00A60F41" w:rsidRPr="00EE27AA">
        <w:rPr>
          <w:rFonts w:ascii="Times New Roman" w:hAnsi="Times New Roman" w:cs="Times New Roman"/>
          <w:sz w:val="24"/>
          <w:szCs w:val="24"/>
        </w:rPr>
        <w:t xml:space="preserve"> Puskesmas Debong L</w:t>
      </w:r>
      <w:r w:rsidR="008D7FAE" w:rsidRPr="00EE27AA">
        <w:rPr>
          <w:rFonts w:ascii="Times New Roman" w:hAnsi="Times New Roman" w:cs="Times New Roman"/>
          <w:sz w:val="24"/>
          <w:szCs w:val="24"/>
        </w:rPr>
        <w:t>or Kota Tegal</w:t>
      </w:r>
    </w:p>
    <w:p w14:paraId="0A146C24" w14:textId="3BCBE9F7" w:rsidR="0024363D" w:rsidRDefault="0024363D" w:rsidP="00F63B16">
      <w:pPr>
        <w:pStyle w:val="Heading2"/>
      </w:pPr>
      <w:bookmarkStart w:id="94" w:name="_Toc142514354"/>
      <w:bookmarkStart w:id="95" w:name="_Toc142516515"/>
      <w:r>
        <w:t>Saran</w:t>
      </w:r>
      <w:bookmarkEnd w:id="94"/>
      <w:bookmarkEnd w:id="95"/>
    </w:p>
    <w:p w14:paraId="754548EB" w14:textId="2E28BE10" w:rsidR="00A60F41" w:rsidRDefault="00A60F41" w:rsidP="00F63B16">
      <w:pPr>
        <w:spacing w:after="0" w:line="480" w:lineRule="auto"/>
        <w:ind w:left="360" w:firstLine="708"/>
        <w:jc w:val="both"/>
        <w:rPr>
          <w:rFonts w:ascii="Times New Roman" w:hAnsi="Times New Roman" w:cs="Times New Roman"/>
          <w:sz w:val="24"/>
          <w:szCs w:val="24"/>
        </w:rPr>
      </w:pPr>
      <w:r>
        <w:rPr>
          <w:rFonts w:ascii="Times New Roman" w:hAnsi="Times New Roman" w:cs="Times New Roman"/>
          <w:sz w:val="24"/>
          <w:szCs w:val="24"/>
        </w:rPr>
        <w:t>Berdasarkan hasil penelitian beberapa saran yang dapat disampaikan peneliti pada pihak terkait yaitu :</w:t>
      </w:r>
    </w:p>
    <w:p w14:paraId="6511A10D" w14:textId="6833EC70" w:rsidR="00A60F41" w:rsidRDefault="00A60F41" w:rsidP="00F63B16">
      <w:pPr>
        <w:pStyle w:val="ListParagraph"/>
        <w:numPr>
          <w:ilvl w:val="0"/>
          <w:numId w:val="68"/>
        </w:num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Bagi peserta Prolanis Diabetes </w:t>
      </w:r>
      <w:r w:rsidR="00D70FAE">
        <w:rPr>
          <w:rFonts w:ascii="Times New Roman" w:hAnsi="Times New Roman" w:cs="Times New Roman"/>
          <w:sz w:val="24"/>
          <w:szCs w:val="24"/>
        </w:rPr>
        <w:t>Melitus</w:t>
      </w:r>
      <w:r w:rsidR="00E85798">
        <w:rPr>
          <w:rFonts w:ascii="Times New Roman" w:hAnsi="Times New Roman" w:cs="Times New Roman"/>
          <w:sz w:val="24"/>
          <w:szCs w:val="24"/>
        </w:rPr>
        <w:t xml:space="preserve"> disarankan untuk </w:t>
      </w:r>
      <w:r>
        <w:rPr>
          <w:rFonts w:ascii="Times New Roman" w:hAnsi="Times New Roman" w:cs="Times New Roman"/>
          <w:sz w:val="24"/>
          <w:szCs w:val="24"/>
        </w:rPr>
        <w:t>rutin mengikuti kegiatan Prolanis agar mengetahu</w:t>
      </w:r>
      <w:r w:rsidR="0014297C">
        <w:rPr>
          <w:rFonts w:ascii="Times New Roman" w:hAnsi="Times New Roman" w:cs="Times New Roman"/>
          <w:sz w:val="24"/>
          <w:szCs w:val="24"/>
        </w:rPr>
        <w:t>i</w:t>
      </w:r>
      <w:r>
        <w:rPr>
          <w:rFonts w:ascii="Times New Roman" w:hAnsi="Times New Roman" w:cs="Times New Roman"/>
          <w:sz w:val="24"/>
          <w:szCs w:val="24"/>
        </w:rPr>
        <w:t xml:space="preserve"> kondisi kesehatan</w:t>
      </w:r>
      <w:r w:rsidR="0014297C">
        <w:rPr>
          <w:rFonts w:ascii="Times New Roman" w:hAnsi="Times New Roman" w:cs="Times New Roman"/>
          <w:sz w:val="24"/>
          <w:szCs w:val="24"/>
        </w:rPr>
        <w:t xml:space="preserve"> serta dapat menambah pengetahuan mengenai penyakit yang diderita.</w:t>
      </w:r>
    </w:p>
    <w:p w14:paraId="6FD054E2" w14:textId="50FC42B3" w:rsidR="0014297C" w:rsidRDefault="0014297C" w:rsidP="00F63B16">
      <w:pPr>
        <w:pStyle w:val="ListParagraph"/>
        <w:numPr>
          <w:ilvl w:val="0"/>
          <w:numId w:val="68"/>
        </w:num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Bagi puskesmas </w:t>
      </w:r>
      <w:r w:rsidR="00AF1137">
        <w:rPr>
          <w:rFonts w:ascii="Times New Roman" w:hAnsi="Times New Roman" w:cs="Times New Roman"/>
          <w:sz w:val="24"/>
          <w:szCs w:val="24"/>
        </w:rPr>
        <w:t xml:space="preserve">disarankan untuk menambah frekuesi kegiatan edukasi yang biasanya hanya diadakan 1 bulan sekali bisa diadakan 2 kali dalam satu bulan. </w:t>
      </w:r>
    </w:p>
    <w:p w14:paraId="6686376D" w14:textId="280FE74C" w:rsidR="0014297C" w:rsidRDefault="0014297C" w:rsidP="00F63B16">
      <w:pPr>
        <w:pStyle w:val="ListParagraph"/>
        <w:numPr>
          <w:ilvl w:val="0"/>
          <w:numId w:val="68"/>
        </w:num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Bagi peneliti selanjutnya disarankan melakukan modifikasi atau pengembangan penelitian ini seperti menggunakan kelompok kontrol sebagai pembanding dan penggunaan media edukasi yang lain</w:t>
      </w:r>
      <w:r w:rsidR="00AF1137">
        <w:rPr>
          <w:rFonts w:ascii="Times New Roman" w:hAnsi="Times New Roman" w:cs="Times New Roman"/>
          <w:sz w:val="24"/>
          <w:szCs w:val="24"/>
        </w:rPr>
        <w:t xml:space="preserve">. </w:t>
      </w:r>
    </w:p>
    <w:p w14:paraId="35C8B4E4" w14:textId="77777777" w:rsidR="0014297C" w:rsidRPr="00A60F41" w:rsidRDefault="0014297C" w:rsidP="00F63B16">
      <w:pPr>
        <w:pStyle w:val="ListParagraph"/>
        <w:spacing w:after="0" w:line="480" w:lineRule="auto"/>
        <w:ind w:left="709"/>
        <w:jc w:val="both"/>
        <w:rPr>
          <w:rFonts w:ascii="Times New Roman" w:hAnsi="Times New Roman" w:cs="Times New Roman"/>
          <w:sz w:val="24"/>
          <w:szCs w:val="24"/>
        </w:rPr>
      </w:pPr>
    </w:p>
    <w:p w14:paraId="5C89A742" w14:textId="77777777" w:rsidR="0033109D" w:rsidRPr="00305A3E" w:rsidRDefault="0033109D" w:rsidP="00A60F41">
      <w:pPr>
        <w:spacing w:after="0" w:line="480" w:lineRule="auto"/>
        <w:jc w:val="both"/>
        <w:rPr>
          <w:rFonts w:ascii="Times New Roman" w:hAnsi="Times New Roman" w:cs="Times New Roman"/>
          <w:sz w:val="24"/>
          <w:szCs w:val="24"/>
        </w:rPr>
      </w:pPr>
    </w:p>
    <w:p w14:paraId="253A67B9" w14:textId="77777777" w:rsidR="0024363D" w:rsidRPr="0024363D" w:rsidRDefault="0024363D" w:rsidP="0024363D"/>
    <w:p w14:paraId="6664EEB3" w14:textId="6BEAE06D" w:rsidR="00870620" w:rsidRPr="00870620" w:rsidRDefault="00870620" w:rsidP="00870620">
      <w:pPr>
        <w:pStyle w:val="ListParagraph"/>
        <w:spacing w:line="480" w:lineRule="auto"/>
        <w:ind w:left="709"/>
        <w:jc w:val="both"/>
        <w:rPr>
          <w:rFonts w:ascii="Times New Roman" w:hAnsi="Times New Roman" w:cs="Times New Roman"/>
          <w:sz w:val="24"/>
          <w:szCs w:val="24"/>
        </w:rPr>
      </w:pPr>
    </w:p>
    <w:p w14:paraId="18CD8B75" w14:textId="77777777" w:rsidR="00305A3E" w:rsidRPr="00305A3E" w:rsidRDefault="00305A3E" w:rsidP="00305A3E"/>
    <w:p w14:paraId="5104A656" w14:textId="77777777" w:rsidR="00305A3E" w:rsidRPr="00305A3E" w:rsidRDefault="00305A3E" w:rsidP="00305A3E">
      <w:pPr>
        <w:spacing w:after="0" w:line="480" w:lineRule="auto"/>
        <w:jc w:val="both"/>
        <w:rPr>
          <w:rFonts w:ascii="Times New Roman" w:hAnsi="Times New Roman" w:cs="Times New Roman"/>
          <w:sz w:val="24"/>
          <w:szCs w:val="24"/>
        </w:rPr>
      </w:pPr>
    </w:p>
    <w:p w14:paraId="0933195E" w14:textId="77777777" w:rsidR="00642BA5" w:rsidRPr="00950ABF" w:rsidRDefault="00642BA5" w:rsidP="00642BA5">
      <w:pPr>
        <w:pStyle w:val="ListParagraph"/>
        <w:spacing w:after="0" w:line="480" w:lineRule="auto"/>
        <w:ind w:left="1134"/>
        <w:jc w:val="both"/>
        <w:rPr>
          <w:rFonts w:ascii="Times New Roman" w:hAnsi="Times New Roman" w:cs="Times New Roman"/>
          <w:sz w:val="24"/>
          <w:szCs w:val="24"/>
        </w:rPr>
      </w:pPr>
    </w:p>
    <w:p w14:paraId="674A514D" w14:textId="77777777" w:rsidR="00FA7C42" w:rsidRPr="00FA7C42" w:rsidRDefault="00FA7C42" w:rsidP="00FA7C42">
      <w:pPr>
        <w:pStyle w:val="ListParagraph"/>
        <w:tabs>
          <w:tab w:val="left" w:pos="2160"/>
        </w:tabs>
        <w:rPr>
          <w:rFonts w:ascii="Times New Roman" w:hAnsi="Times New Roman" w:cs="Times New Roman"/>
          <w:b/>
          <w:sz w:val="24"/>
        </w:rPr>
      </w:pPr>
    </w:p>
    <w:p w14:paraId="758F68AD" w14:textId="775EDECF" w:rsidR="00627CC7" w:rsidRDefault="009769BF" w:rsidP="00FE17C1">
      <w:pPr>
        <w:jc w:val="center"/>
        <w:rPr>
          <w:rFonts w:ascii="Times New Roman" w:hAnsi="Times New Roman" w:cs="Times New Roman"/>
          <w:b/>
          <w:sz w:val="24"/>
        </w:rPr>
      </w:pPr>
      <w:r>
        <w:rPr>
          <w:rFonts w:ascii="Times New Roman" w:hAnsi="Times New Roman" w:cs="Times New Roman"/>
          <w:b/>
          <w:sz w:val="24"/>
        </w:rPr>
        <w:br w:type="page"/>
      </w:r>
    </w:p>
    <w:p w14:paraId="19AFB521" w14:textId="5ECD39BB" w:rsidR="004F5307" w:rsidRPr="00FE17C1" w:rsidRDefault="00627CC7" w:rsidP="00FE17C1">
      <w:pPr>
        <w:pStyle w:val="Heading1"/>
      </w:pPr>
      <w:bookmarkStart w:id="96" w:name="_Toc142514355"/>
      <w:bookmarkStart w:id="97" w:name="_Toc142516516"/>
      <w:r>
        <w:lastRenderedPageBreak/>
        <w:t>DAFTAR PUSTAKA</w:t>
      </w:r>
      <w:bookmarkEnd w:id="96"/>
      <w:bookmarkEnd w:id="97"/>
    </w:p>
    <w:p w14:paraId="2ABE773C" w14:textId="77777777" w:rsidR="00F63B16" w:rsidRDefault="00F63B16" w:rsidP="00FE17C1">
      <w:pPr>
        <w:pStyle w:val="NormalWeb"/>
        <w:spacing w:before="0" w:beforeAutospacing="0" w:after="240" w:afterAutospacing="0"/>
        <w:ind w:left="480" w:hanging="480"/>
        <w:jc w:val="both"/>
        <w:rPr>
          <w:color w:val="000000" w:themeColor="text1"/>
        </w:rPr>
      </w:pPr>
    </w:p>
    <w:p w14:paraId="0B5135BB" w14:textId="77777777" w:rsidR="00FE17C1" w:rsidRPr="00F63B16" w:rsidRDefault="00FE17C1" w:rsidP="00BB12A0">
      <w:pPr>
        <w:pStyle w:val="NormalWeb"/>
        <w:spacing w:before="0" w:beforeAutospacing="0" w:after="240" w:afterAutospacing="0"/>
        <w:ind w:left="720" w:hanging="720"/>
        <w:jc w:val="both"/>
        <w:rPr>
          <w:color w:val="000000" w:themeColor="text1"/>
        </w:rPr>
      </w:pPr>
      <w:r w:rsidRPr="00F63B16">
        <w:rPr>
          <w:color w:val="000000" w:themeColor="text1"/>
        </w:rPr>
        <w:t xml:space="preserve">ADA. (2020). Glycemic targets: Standards of medical care in diabetes-2020. </w:t>
      </w:r>
      <w:r w:rsidRPr="00F63B16">
        <w:rPr>
          <w:i/>
          <w:iCs/>
          <w:color w:val="000000" w:themeColor="text1"/>
        </w:rPr>
        <w:t>Diabetes Care</w:t>
      </w:r>
      <w:r w:rsidRPr="00F63B16">
        <w:rPr>
          <w:color w:val="000000" w:themeColor="text1"/>
        </w:rPr>
        <w:t xml:space="preserve">, </w:t>
      </w:r>
      <w:r w:rsidRPr="00F63B16">
        <w:rPr>
          <w:i/>
          <w:iCs/>
          <w:color w:val="000000" w:themeColor="text1"/>
        </w:rPr>
        <w:t>43</w:t>
      </w:r>
      <w:r w:rsidRPr="00F63B16">
        <w:rPr>
          <w:color w:val="000000" w:themeColor="text1"/>
        </w:rPr>
        <w:t xml:space="preserve">(January), S66–S76. </w:t>
      </w:r>
      <w:hyperlink r:id="rId34" w:history="1">
        <w:r w:rsidRPr="00F63B16">
          <w:rPr>
            <w:rStyle w:val="Hyperlink"/>
            <w:color w:val="000000" w:themeColor="text1"/>
            <w:u w:val="none"/>
          </w:rPr>
          <w:t>https://doi.org/10.2337/dc20-S006</w:t>
        </w:r>
      </w:hyperlink>
      <w:r w:rsidRPr="00F63B16">
        <w:rPr>
          <w:color w:val="000000" w:themeColor="text1"/>
        </w:rPr>
        <w:t>. Di akses 31 Maret 2023</w:t>
      </w:r>
    </w:p>
    <w:p w14:paraId="458703DA" w14:textId="77777777" w:rsidR="00FE17C1" w:rsidRPr="00F63B16" w:rsidRDefault="00FE17C1" w:rsidP="00BB12A0">
      <w:pPr>
        <w:pStyle w:val="NormalWeb"/>
        <w:spacing w:before="0" w:beforeAutospacing="0" w:after="240" w:afterAutospacing="0"/>
        <w:ind w:left="720" w:hanging="720"/>
        <w:jc w:val="both"/>
        <w:rPr>
          <w:color w:val="000000" w:themeColor="text1"/>
        </w:rPr>
      </w:pPr>
      <w:r w:rsidRPr="00F63B16">
        <w:rPr>
          <w:color w:val="000000" w:themeColor="text1"/>
        </w:rPr>
        <w:t>American Diabetes Association. Standards of Medical Care in Diabetes – 2016. Diabetes Care 2016;39(Suppl. 1):S13-S22.</w:t>
      </w:r>
    </w:p>
    <w:p w14:paraId="67AB8F85" w14:textId="1AEA6DEB" w:rsidR="00FE17C1" w:rsidRPr="00F63B16" w:rsidRDefault="00FE17C1" w:rsidP="00BB12A0">
      <w:pPr>
        <w:spacing w:before="100" w:beforeAutospacing="1" w:after="100" w:afterAutospacing="1" w:line="240" w:lineRule="auto"/>
        <w:ind w:left="720" w:hanging="720"/>
        <w:jc w:val="both"/>
        <w:rPr>
          <w:rFonts w:ascii="Times New Roman" w:eastAsia="Times New Roman" w:hAnsi="Times New Roman" w:cs="Times New Roman"/>
          <w:color w:val="000000" w:themeColor="text1"/>
          <w:sz w:val="24"/>
          <w:szCs w:val="24"/>
        </w:rPr>
      </w:pPr>
      <w:r w:rsidRPr="00F63B16">
        <w:rPr>
          <w:rFonts w:ascii="Times New Roman" w:eastAsia="Times New Roman" w:hAnsi="Times New Roman" w:cs="Times New Roman"/>
          <w:color w:val="000000" w:themeColor="text1"/>
          <w:sz w:val="24"/>
          <w:szCs w:val="24"/>
        </w:rPr>
        <w:t xml:space="preserve">Arania, R., Triwahyuni, T., Prasetya, T., &amp; Cahyani, S. D. (2021). Hubungan Antara Pekerjaan Dan Aktivitas Fisik Dengan Kejadian Diabetes </w:t>
      </w:r>
      <w:r w:rsidR="00D70FAE">
        <w:rPr>
          <w:rFonts w:ascii="Times New Roman" w:eastAsia="Times New Roman" w:hAnsi="Times New Roman" w:cs="Times New Roman"/>
          <w:color w:val="000000" w:themeColor="text1"/>
          <w:sz w:val="24"/>
          <w:szCs w:val="24"/>
        </w:rPr>
        <w:t>Melitus</w:t>
      </w:r>
      <w:r w:rsidRPr="00F63B16">
        <w:rPr>
          <w:rFonts w:ascii="Times New Roman" w:eastAsia="Times New Roman" w:hAnsi="Times New Roman" w:cs="Times New Roman"/>
          <w:color w:val="000000" w:themeColor="text1"/>
          <w:sz w:val="24"/>
          <w:szCs w:val="24"/>
        </w:rPr>
        <w:t xml:space="preserve"> Di Klinik Mardi Waluyo Kabupaten Lampung Tengah. </w:t>
      </w:r>
      <w:r w:rsidRPr="00F63B16">
        <w:rPr>
          <w:rFonts w:ascii="Times New Roman" w:eastAsia="Times New Roman" w:hAnsi="Times New Roman" w:cs="Times New Roman"/>
          <w:i/>
          <w:iCs/>
          <w:color w:val="000000" w:themeColor="text1"/>
          <w:sz w:val="24"/>
          <w:szCs w:val="24"/>
        </w:rPr>
        <w:t>Jurnal Medika Malahayati</w:t>
      </w:r>
      <w:r w:rsidRPr="00F63B16">
        <w:rPr>
          <w:rFonts w:ascii="Times New Roman" w:eastAsia="Times New Roman" w:hAnsi="Times New Roman" w:cs="Times New Roman"/>
          <w:color w:val="000000" w:themeColor="text1"/>
          <w:sz w:val="24"/>
          <w:szCs w:val="24"/>
        </w:rPr>
        <w:t xml:space="preserve">, </w:t>
      </w:r>
      <w:r w:rsidRPr="00F63B16">
        <w:rPr>
          <w:rFonts w:ascii="Times New Roman" w:eastAsia="Times New Roman" w:hAnsi="Times New Roman" w:cs="Times New Roman"/>
          <w:i/>
          <w:iCs/>
          <w:color w:val="000000" w:themeColor="text1"/>
          <w:sz w:val="24"/>
          <w:szCs w:val="24"/>
        </w:rPr>
        <w:t>5</w:t>
      </w:r>
      <w:r w:rsidRPr="00F63B16">
        <w:rPr>
          <w:rFonts w:ascii="Times New Roman" w:eastAsia="Times New Roman" w:hAnsi="Times New Roman" w:cs="Times New Roman"/>
          <w:color w:val="000000" w:themeColor="text1"/>
          <w:sz w:val="24"/>
          <w:szCs w:val="24"/>
        </w:rPr>
        <w:t xml:space="preserve">(3), 163–169. </w:t>
      </w:r>
      <w:hyperlink r:id="rId35" w:history="1">
        <w:r w:rsidRPr="00F63B16">
          <w:rPr>
            <w:rStyle w:val="Hyperlink"/>
            <w:rFonts w:ascii="Times New Roman" w:eastAsia="Times New Roman" w:hAnsi="Times New Roman" w:cs="Times New Roman"/>
            <w:color w:val="000000" w:themeColor="text1"/>
            <w:sz w:val="24"/>
            <w:szCs w:val="24"/>
            <w:u w:val="none"/>
          </w:rPr>
          <w:t>https://doi.org/10.33024/jmm.v5i3.4110</w:t>
        </w:r>
      </w:hyperlink>
      <w:r w:rsidRPr="00F63B16">
        <w:rPr>
          <w:rFonts w:ascii="Times New Roman" w:eastAsia="Times New Roman" w:hAnsi="Times New Roman" w:cs="Times New Roman"/>
          <w:color w:val="000000" w:themeColor="text1"/>
          <w:sz w:val="24"/>
          <w:szCs w:val="24"/>
        </w:rPr>
        <w:t xml:space="preserve"> </w:t>
      </w:r>
    </w:p>
    <w:p w14:paraId="3BADCC8A" w14:textId="2ECC8E22" w:rsidR="00FE17C1" w:rsidRPr="00F63B16" w:rsidRDefault="00FE17C1" w:rsidP="00BB12A0">
      <w:pPr>
        <w:pStyle w:val="NormalWeb"/>
        <w:spacing w:before="0" w:beforeAutospacing="0" w:after="240" w:afterAutospacing="0"/>
        <w:ind w:left="720" w:hanging="720"/>
        <w:jc w:val="both"/>
        <w:rPr>
          <w:color w:val="000000" w:themeColor="text1"/>
        </w:rPr>
      </w:pPr>
      <w:r w:rsidRPr="00F63B16">
        <w:rPr>
          <w:color w:val="000000" w:themeColor="text1"/>
        </w:rPr>
        <w:t>Arevalo,</w:t>
      </w:r>
      <w:r w:rsidR="00F63B16" w:rsidRPr="00F63B16">
        <w:rPr>
          <w:color w:val="000000" w:themeColor="text1"/>
        </w:rPr>
        <w:t xml:space="preserve"> </w:t>
      </w:r>
      <w:r w:rsidRPr="00F63B16">
        <w:rPr>
          <w:color w:val="000000" w:themeColor="text1"/>
        </w:rPr>
        <w:t>J.F.</w:t>
      </w:r>
      <w:r w:rsidR="00F63B16" w:rsidRPr="00F63B16">
        <w:rPr>
          <w:color w:val="000000" w:themeColor="text1"/>
        </w:rPr>
        <w:t xml:space="preserve"> Classification of diabetic </w:t>
      </w:r>
      <w:r w:rsidRPr="00F63B16">
        <w:rPr>
          <w:color w:val="000000" w:themeColor="text1"/>
        </w:rPr>
        <w:t>retinopathy and diabetic macular edema.</w:t>
      </w:r>
      <w:r w:rsidRPr="00F63B16">
        <w:rPr>
          <w:color w:val="000000" w:themeColor="text1"/>
        </w:rPr>
        <w:br/>
        <w:t>World J Diabetes. 2013; 4</w:t>
      </w:r>
      <w:r w:rsidR="00F63B16" w:rsidRPr="00F63B16">
        <w:rPr>
          <w:color w:val="000000" w:themeColor="text1"/>
        </w:rPr>
        <w:t xml:space="preserve"> </w:t>
      </w:r>
      <w:r w:rsidRPr="00F63B16">
        <w:rPr>
          <w:color w:val="000000" w:themeColor="text1"/>
        </w:rPr>
        <w:t>(6): 290-294</w:t>
      </w:r>
    </w:p>
    <w:p w14:paraId="158CA134" w14:textId="1EEE381C" w:rsidR="00FE17C1" w:rsidRPr="00F63B16" w:rsidRDefault="00FE17C1" w:rsidP="00BB12A0">
      <w:pPr>
        <w:pStyle w:val="NormalWeb"/>
        <w:spacing w:before="0" w:beforeAutospacing="0" w:after="240" w:afterAutospacing="0"/>
        <w:ind w:left="720" w:hanging="720"/>
        <w:jc w:val="both"/>
        <w:rPr>
          <w:color w:val="000000" w:themeColor="text1"/>
        </w:rPr>
      </w:pPr>
      <w:r w:rsidRPr="00F63B16">
        <w:rPr>
          <w:color w:val="000000" w:themeColor="text1"/>
        </w:rPr>
        <w:t xml:space="preserve">Ardhiyanto, Mohammad Deni. (2019). Hubungan Kecerdasan Spiritual dan Lama Menderita dengan Self Management pada Pasien Diabetes </w:t>
      </w:r>
      <w:r w:rsidR="00D70FAE">
        <w:rPr>
          <w:color w:val="000000" w:themeColor="text1"/>
        </w:rPr>
        <w:t>Melitus</w:t>
      </w:r>
      <w:r w:rsidRPr="00F63B16">
        <w:rPr>
          <w:color w:val="000000" w:themeColor="text1"/>
        </w:rPr>
        <w:t xml:space="preserve"> (DM) Tipe 2 di Poli Penyakit Dalam RSU Haji Surabaya. </w:t>
      </w:r>
      <w:r w:rsidRPr="00F63B16">
        <w:rPr>
          <w:i/>
          <w:color w:val="000000" w:themeColor="text1"/>
        </w:rPr>
        <w:t>Skripsi</w:t>
      </w:r>
      <w:r w:rsidRPr="00F63B16">
        <w:rPr>
          <w:color w:val="000000" w:themeColor="text1"/>
        </w:rPr>
        <w:t xml:space="preserve">. Program Sudi Keperawatan Fakultas Keperawatan Universitas Airlangga: Surabaya.  </w:t>
      </w:r>
    </w:p>
    <w:p w14:paraId="4F10FDEA" w14:textId="77777777" w:rsidR="00FE17C1" w:rsidRPr="00F63B16" w:rsidRDefault="00FE17C1" w:rsidP="00BB12A0">
      <w:pPr>
        <w:pStyle w:val="NormalWeb"/>
        <w:spacing w:before="0" w:beforeAutospacing="0" w:after="240" w:afterAutospacing="0"/>
        <w:ind w:left="720" w:hanging="720"/>
        <w:jc w:val="both"/>
        <w:rPr>
          <w:color w:val="000000" w:themeColor="text1"/>
        </w:rPr>
      </w:pPr>
      <w:r w:rsidRPr="00F63B16">
        <w:rPr>
          <w:color w:val="000000" w:themeColor="text1"/>
        </w:rPr>
        <w:t>Asrifa, A., Yusriadi, Y., &amp; Martina, A. (2017). Uji Efek Ekstrak Etanol Daun Gendola Merah (Basella alba L.) Terhadap Gambaran Histologis Tubulus Ginjal Tikus Putih Jantan (Rattus norvegicus) Yang Diinduksi Streptozotocin. Farmakologika: Jurnal Farmasi, 14(2), 167-175.</w:t>
      </w:r>
    </w:p>
    <w:p w14:paraId="59E9D26C" w14:textId="77777777" w:rsidR="00FE17C1" w:rsidRPr="00F63B16" w:rsidRDefault="00FE17C1" w:rsidP="00BB12A0">
      <w:pPr>
        <w:spacing w:before="100" w:beforeAutospacing="1" w:after="100" w:afterAutospacing="1" w:line="240" w:lineRule="auto"/>
        <w:ind w:left="720" w:hanging="720"/>
        <w:jc w:val="both"/>
        <w:rPr>
          <w:rFonts w:ascii="Times New Roman" w:eastAsia="Times New Roman" w:hAnsi="Times New Roman" w:cs="Times New Roman"/>
          <w:color w:val="000000" w:themeColor="text1"/>
          <w:sz w:val="24"/>
          <w:szCs w:val="24"/>
        </w:rPr>
      </w:pPr>
      <w:r w:rsidRPr="00F63B16">
        <w:rPr>
          <w:rFonts w:ascii="Times New Roman" w:eastAsia="Times New Roman" w:hAnsi="Times New Roman" w:cs="Times New Roman"/>
          <w:color w:val="000000" w:themeColor="text1"/>
          <w:sz w:val="24"/>
          <w:szCs w:val="24"/>
        </w:rPr>
        <w:t xml:space="preserve">Aulia, M., Isomonah, &amp; Handayani, P. A. (2022). Hubungan Tingkat Stress dengan Self Management pada Penderita Diabetes Melitus Tipe 2. </w:t>
      </w:r>
      <w:r w:rsidRPr="00F63B16">
        <w:rPr>
          <w:rFonts w:ascii="Times New Roman" w:eastAsia="Times New Roman" w:hAnsi="Times New Roman" w:cs="Times New Roman"/>
          <w:i/>
          <w:iCs/>
          <w:color w:val="000000" w:themeColor="text1"/>
          <w:sz w:val="24"/>
          <w:szCs w:val="24"/>
        </w:rPr>
        <w:t>Jurnal Perawat Inonesia</w:t>
      </w:r>
      <w:r w:rsidRPr="00F63B16">
        <w:rPr>
          <w:rFonts w:ascii="Times New Roman" w:eastAsia="Times New Roman" w:hAnsi="Times New Roman" w:cs="Times New Roman"/>
          <w:color w:val="000000" w:themeColor="text1"/>
          <w:sz w:val="24"/>
          <w:szCs w:val="24"/>
        </w:rPr>
        <w:t xml:space="preserve">, </w:t>
      </w:r>
      <w:r w:rsidRPr="00F63B16">
        <w:rPr>
          <w:rFonts w:ascii="Times New Roman" w:eastAsia="Times New Roman" w:hAnsi="Times New Roman" w:cs="Times New Roman"/>
          <w:i/>
          <w:iCs/>
          <w:color w:val="000000" w:themeColor="text1"/>
          <w:sz w:val="24"/>
          <w:szCs w:val="24"/>
        </w:rPr>
        <w:t>6 (3)</w:t>
      </w:r>
      <w:r w:rsidRPr="00F63B16">
        <w:rPr>
          <w:rFonts w:ascii="Times New Roman" w:eastAsia="Times New Roman" w:hAnsi="Times New Roman" w:cs="Times New Roman"/>
          <w:color w:val="000000" w:themeColor="text1"/>
          <w:sz w:val="24"/>
          <w:szCs w:val="24"/>
        </w:rPr>
        <w:t>(3), 1223–1233.</w:t>
      </w:r>
    </w:p>
    <w:p w14:paraId="7A3A5FF5" w14:textId="47D7058E" w:rsidR="00FE17C1" w:rsidRPr="00F63B16" w:rsidRDefault="00FE17C1" w:rsidP="00BB12A0">
      <w:pPr>
        <w:pStyle w:val="NormalWeb"/>
        <w:spacing w:before="0" w:beforeAutospacing="0" w:after="240" w:afterAutospacing="0"/>
        <w:ind w:left="720" w:hanging="720"/>
        <w:jc w:val="both"/>
        <w:rPr>
          <w:color w:val="000000" w:themeColor="text1"/>
        </w:rPr>
      </w:pPr>
      <w:r w:rsidRPr="00F63B16">
        <w:rPr>
          <w:color w:val="000000" w:themeColor="text1"/>
        </w:rPr>
        <w:t xml:space="preserve">Badan Pusat Statistik. (2021). Banyaknya Kasus Penyakit Menurut Sepuluh Diagnosa Penyakit Terbanyak di Kota Tegal 2021. Retrieved from Badan Pusat Statistik Kota Tegal: </w:t>
      </w:r>
      <w:hyperlink r:id="rId36" w:history="1">
        <w:r w:rsidR="00F63B16" w:rsidRPr="00F63B16">
          <w:rPr>
            <w:rStyle w:val="Hyperlink"/>
            <w:color w:val="000000" w:themeColor="text1"/>
            <w:u w:val="none"/>
          </w:rPr>
          <w:t>https://tegalkota.bps.go.id/statictable/ 2022/04/26/501/banyaknya-kasus-penyakit-menurut-sepuluh-diagnosa-penyakit-terbanyak-di-kota-tegal-2021.html</w:t>
        </w:r>
      </w:hyperlink>
      <w:r w:rsidRPr="00F63B16">
        <w:rPr>
          <w:color w:val="000000" w:themeColor="text1"/>
        </w:rPr>
        <w:t xml:space="preserve"> </w:t>
      </w:r>
    </w:p>
    <w:p w14:paraId="2C803B55" w14:textId="673DA636" w:rsidR="00FE17C1" w:rsidRPr="00F63B16" w:rsidRDefault="00FE17C1" w:rsidP="00BB12A0">
      <w:pPr>
        <w:spacing w:before="100" w:beforeAutospacing="1" w:after="100" w:afterAutospacing="1" w:line="240" w:lineRule="auto"/>
        <w:ind w:left="720" w:hanging="720"/>
        <w:jc w:val="both"/>
        <w:rPr>
          <w:rFonts w:ascii="Times New Roman" w:eastAsia="Times New Roman" w:hAnsi="Times New Roman" w:cs="Times New Roman"/>
          <w:color w:val="000000" w:themeColor="text1"/>
          <w:sz w:val="24"/>
          <w:szCs w:val="24"/>
        </w:rPr>
      </w:pPr>
      <w:r w:rsidRPr="00F63B16">
        <w:rPr>
          <w:rFonts w:ascii="Times New Roman" w:eastAsia="Times New Roman" w:hAnsi="Times New Roman" w:cs="Times New Roman"/>
          <w:color w:val="000000" w:themeColor="text1"/>
          <w:sz w:val="24"/>
          <w:szCs w:val="24"/>
        </w:rPr>
        <w:t xml:space="preserve">Bar, A., Devia, Daryanto, &amp; Yellyanda. (2021). Pengaruh pendidikan kesehatan terhadap pengetahuan dalam pencegahan ulkus diabetik pada pasien diabetes </w:t>
      </w:r>
      <w:r w:rsidR="00D70FAE">
        <w:rPr>
          <w:rFonts w:ascii="Times New Roman" w:eastAsia="Times New Roman" w:hAnsi="Times New Roman" w:cs="Times New Roman"/>
          <w:color w:val="000000" w:themeColor="text1"/>
          <w:sz w:val="24"/>
          <w:szCs w:val="24"/>
        </w:rPr>
        <w:t>Melitus</w:t>
      </w:r>
      <w:r w:rsidRPr="00F63B16">
        <w:rPr>
          <w:rFonts w:ascii="Times New Roman" w:eastAsia="Times New Roman" w:hAnsi="Times New Roman" w:cs="Times New Roman"/>
          <w:color w:val="000000" w:themeColor="text1"/>
          <w:sz w:val="24"/>
          <w:szCs w:val="24"/>
        </w:rPr>
        <w:t xml:space="preserve">. </w:t>
      </w:r>
      <w:r w:rsidRPr="00F63B16">
        <w:rPr>
          <w:rFonts w:ascii="Times New Roman" w:eastAsia="Times New Roman" w:hAnsi="Times New Roman" w:cs="Times New Roman"/>
          <w:i/>
          <w:iCs/>
          <w:color w:val="000000" w:themeColor="text1"/>
          <w:sz w:val="24"/>
          <w:szCs w:val="24"/>
        </w:rPr>
        <w:t>Jurnal Ilmiah Ilmu Keperawatan</w:t>
      </w:r>
      <w:r w:rsidRPr="00F63B16">
        <w:rPr>
          <w:rFonts w:ascii="Times New Roman" w:eastAsia="Times New Roman" w:hAnsi="Times New Roman" w:cs="Times New Roman"/>
          <w:color w:val="000000" w:themeColor="text1"/>
          <w:sz w:val="24"/>
          <w:szCs w:val="24"/>
        </w:rPr>
        <w:t xml:space="preserve">, </w:t>
      </w:r>
      <w:r w:rsidRPr="00F63B16">
        <w:rPr>
          <w:rFonts w:ascii="Times New Roman" w:eastAsia="Times New Roman" w:hAnsi="Times New Roman" w:cs="Times New Roman"/>
          <w:i/>
          <w:iCs/>
          <w:color w:val="000000" w:themeColor="text1"/>
          <w:sz w:val="24"/>
          <w:szCs w:val="24"/>
        </w:rPr>
        <w:t>12</w:t>
      </w:r>
      <w:r w:rsidRPr="00F63B16">
        <w:rPr>
          <w:rFonts w:ascii="Times New Roman" w:eastAsia="Times New Roman" w:hAnsi="Times New Roman" w:cs="Times New Roman"/>
          <w:color w:val="000000" w:themeColor="text1"/>
          <w:sz w:val="24"/>
          <w:szCs w:val="24"/>
        </w:rPr>
        <w:t>(1), 3.</w:t>
      </w:r>
    </w:p>
    <w:p w14:paraId="4E70F2FC" w14:textId="77777777" w:rsidR="00FE17C1" w:rsidRPr="00F63B16" w:rsidRDefault="00FE17C1" w:rsidP="00BB12A0">
      <w:pPr>
        <w:spacing w:after="240" w:line="240" w:lineRule="auto"/>
        <w:ind w:left="720" w:hanging="720"/>
        <w:jc w:val="both"/>
        <w:rPr>
          <w:rFonts w:ascii="Times New Roman" w:eastAsia="Times New Roman" w:hAnsi="Times New Roman" w:cs="Times New Roman"/>
          <w:color w:val="000000" w:themeColor="text1"/>
          <w:sz w:val="24"/>
          <w:szCs w:val="24"/>
        </w:rPr>
      </w:pPr>
      <w:r w:rsidRPr="00F63B16">
        <w:rPr>
          <w:rFonts w:ascii="Times New Roman" w:eastAsia="Times New Roman" w:hAnsi="Times New Roman" w:cs="Times New Roman"/>
          <w:color w:val="000000" w:themeColor="text1"/>
          <w:sz w:val="24"/>
          <w:szCs w:val="24"/>
        </w:rPr>
        <w:t xml:space="preserve">Bpjs. (2014). Panduan praktis Prolanis (Program pengelolaan penyakit kronis). </w:t>
      </w:r>
      <w:r w:rsidRPr="00F63B16">
        <w:rPr>
          <w:rFonts w:ascii="Times New Roman" w:eastAsia="Times New Roman" w:hAnsi="Times New Roman" w:cs="Times New Roman"/>
          <w:i/>
          <w:iCs/>
          <w:color w:val="000000" w:themeColor="text1"/>
          <w:sz w:val="24"/>
          <w:szCs w:val="24"/>
        </w:rPr>
        <w:t>BPJS Kesehatan</w:t>
      </w:r>
      <w:r w:rsidRPr="00F63B16">
        <w:rPr>
          <w:rFonts w:ascii="Times New Roman" w:eastAsia="Times New Roman" w:hAnsi="Times New Roman" w:cs="Times New Roman"/>
          <w:color w:val="000000" w:themeColor="text1"/>
          <w:sz w:val="24"/>
          <w:szCs w:val="24"/>
        </w:rPr>
        <w:t>.</w:t>
      </w:r>
    </w:p>
    <w:p w14:paraId="5E2695D8" w14:textId="77777777" w:rsidR="00FE17C1" w:rsidRPr="00F63B16" w:rsidRDefault="00FE17C1" w:rsidP="00BB12A0">
      <w:pPr>
        <w:spacing w:after="240" w:line="240" w:lineRule="auto"/>
        <w:ind w:left="720" w:hanging="720"/>
        <w:jc w:val="both"/>
        <w:rPr>
          <w:rFonts w:ascii="Times New Roman" w:eastAsia="Times New Roman" w:hAnsi="Times New Roman" w:cs="Times New Roman"/>
          <w:color w:val="000000" w:themeColor="text1"/>
          <w:sz w:val="24"/>
          <w:szCs w:val="24"/>
        </w:rPr>
      </w:pPr>
      <w:r w:rsidRPr="00F63B16">
        <w:rPr>
          <w:rFonts w:ascii="Times New Roman" w:eastAsia="Times New Roman" w:hAnsi="Times New Roman" w:cs="Times New Roman"/>
          <w:color w:val="000000" w:themeColor="text1"/>
          <w:sz w:val="24"/>
          <w:szCs w:val="24"/>
        </w:rPr>
        <w:lastRenderedPageBreak/>
        <w:t xml:space="preserve">Damanik, Evani Harfah (2020). Gambaran Kadar Kreatinin Pada Penderita DM Tipe 2 Tahun 2020. In </w:t>
      </w:r>
      <w:r w:rsidRPr="00F63B16">
        <w:rPr>
          <w:rFonts w:ascii="Times New Roman" w:eastAsia="Times New Roman" w:hAnsi="Times New Roman" w:cs="Times New Roman"/>
          <w:i/>
          <w:iCs/>
          <w:color w:val="000000" w:themeColor="text1"/>
          <w:sz w:val="24"/>
          <w:szCs w:val="24"/>
        </w:rPr>
        <w:t>Politeknik Kesehatan KEMENKES RI Medan</w:t>
      </w:r>
      <w:r w:rsidRPr="00F63B16">
        <w:rPr>
          <w:rFonts w:ascii="Times New Roman" w:eastAsia="Times New Roman" w:hAnsi="Times New Roman" w:cs="Times New Roman"/>
          <w:color w:val="000000" w:themeColor="text1"/>
          <w:sz w:val="24"/>
          <w:szCs w:val="24"/>
        </w:rPr>
        <w:t>.</w:t>
      </w:r>
    </w:p>
    <w:p w14:paraId="094F79AE" w14:textId="77777777" w:rsidR="00FE17C1" w:rsidRPr="00F63B16" w:rsidRDefault="00FE17C1" w:rsidP="00BB12A0">
      <w:pPr>
        <w:pStyle w:val="NormalWeb"/>
        <w:spacing w:before="0" w:beforeAutospacing="0" w:after="240" w:afterAutospacing="0"/>
        <w:ind w:left="720" w:hanging="720"/>
        <w:jc w:val="both"/>
        <w:rPr>
          <w:color w:val="000000" w:themeColor="text1"/>
        </w:rPr>
      </w:pPr>
      <w:r w:rsidRPr="00F63B16">
        <w:rPr>
          <w:color w:val="000000" w:themeColor="text1"/>
        </w:rPr>
        <w:t xml:space="preserve">Desvalina, Annisa Mulya. (2019). Pengaruh Pemberian Edukasi dengan Media Leaflet dan Pesan Singkat Terhadap Tekanan Darah dan Kepatuhan Pasien Hipertensi di Puskesmas Lapai Padang. </w:t>
      </w:r>
      <w:r w:rsidRPr="00F63B16">
        <w:rPr>
          <w:i/>
          <w:color w:val="000000" w:themeColor="text1"/>
        </w:rPr>
        <w:t>Skripsi</w:t>
      </w:r>
      <w:r w:rsidRPr="00F63B16">
        <w:rPr>
          <w:color w:val="000000" w:themeColor="text1"/>
        </w:rPr>
        <w:t xml:space="preserve">. Program Studi Farmasi Sekolah Tinggi Famasi Indonesia Perintis : Padang. </w:t>
      </w:r>
    </w:p>
    <w:p w14:paraId="48FBC581" w14:textId="77777777" w:rsidR="00FE17C1" w:rsidRPr="00F63B16" w:rsidRDefault="00FE17C1" w:rsidP="00BB12A0">
      <w:pPr>
        <w:spacing w:after="240" w:line="240" w:lineRule="auto"/>
        <w:ind w:left="720" w:hanging="720"/>
        <w:jc w:val="both"/>
        <w:rPr>
          <w:rFonts w:ascii="Times New Roman" w:eastAsia="Times New Roman" w:hAnsi="Times New Roman" w:cs="Times New Roman"/>
          <w:iCs/>
          <w:color w:val="000000" w:themeColor="text1"/>
          <w:sz w:val="24"/>
          <w:szCs w:val="24"/>
        </w:rPr>
      </w:pPr>
      <w:r w:rsidRPr="00F63B16">
        <w:rPr>
          <w:rFonts w:ascii="Times New Roman" w:eastAsia="Times New Roman" w:hAnsi="Times New Roman" w:cs="Times New Roman"/>
          <w:color w:val="000000" w:themeColor="text1"/>
          <w:sz w:val="24"/>
          <w:szCs w:val="24"/>
        </w:rPr>
        <w:t xml:space="preserve">Dinkes, J. T. (2021). Profil Kesehatan Jawa Tengah Tahun 2021.  </w:t>
      </w:r>
      <w:r w:rsidRPr="00F63B16">
        <w:rPr>
          <w:rFonts w:ascii="Times New Roman" w:eastAsia="Times New Roman" w:hAnsi="Times New Roman" w:cs="Times New Roman"/>
          <w:i/>
          <w:iCs/>
          <w:color w:val="000000" w:themeColor="text1"/>
          <w:sz w:val="24"/>
          <w:szCs w:val="24"/>
        </w:rPr>
        <w:t>Jawa Tengah Tahun 2021</w:t>
      </w:r>
      <w:r w:rsidRPr="00F63B16">
        <w:rPr>
          <w:rFonts w:ascii="Times New Roman" w:eastAsia="Times New Roman" w:hAnsi="Times New Roman" w:cs="Times New Roman"/>
          <w:iCs/>
          <w:color w:val="000000" w:themeColor="text1"/>
          <w:sz w:val="24"/>
          <w:szCs w:val="24"/>
        </w:rPr>
        <w:t>.</w:t>
      </w:r>
    </w:p>
    <w:p w14:paraId="7DD4AFAA" w14:textId="3D9DEA03" w:rsidR="00FE17C1" w:rsidRPr="00F63B16" w:rsidRDefault="00FE17C1" w:rsidP="00BB12A0">
      <w:pPr>
        <w:spacing w:after="240" w:line="240" w:lineRule="auto"/>
        <w:ind w:left="720" w:hanging="720"/>
        <w:jc w:val="both"/>
        <w:rPr>
          <w:rFonts w:ascii="Times New Roman" w:eastAsia="Times New Roman" w:hAnsi="Times New Roman" w:cs="Times New Roman"/>
          <w:color w:val="000000" w:themeColor="text1"/>
          <w:sz w:val="24"/>
          <w:szCs w:val="24"/>
        </w:rPr>
      </w:pPr>
      <w:r w:rsidRPr="00F63B16">
        <w:rPr>
          <w:rFonts w:ascii="Times New Roman" w:eastAsia="Times New Roman" w:hAnsi="Times New Roman" w:cs="Times New Roman"/>
          <w:color w:val="000000" w:themeColor="text1"/>
          <w:sz w:val="24"/>
          <w:szCs w:val="24"/>
        </w:rPr>
        <w:t xml:space="preserve">Emi, Kuswandi, A., &amp; Setiawan, A. (2014). Gambaran Pengetahuan Pasien Diabetes Melitus tentang Pencegahan Komplikasi Diabetes Melitus di Poliklinik Penyakit dalam RSUD DR. Soekardjo Kota Tasikmalaya. </w:t>
      </w:r>
      <w:r w:rsidRPr="00F63B16">
        <w:rPr>
          <w:rFonts w:ascii="Times New Roman" w:eastAsia="Times New Roman" w:hAnsi="Times New Roman" w:cs="Times New Roman"/>
          <w:i/>
          <w:iCs/>
          <w:color w:val="000000" w:themeColor="text1"/>
          <w:sz w:val="24"/>
          <w:szCs w:val="24"/>
        </w:rPr>
        <w:t>Healthcare Nursing Journal</w:t>
      </w:r>
      <w:r w:rsidRPr="00F63B16">
        <w:rPr>
          <w:rFonts w:ascii="Times New Roman" w:eastAsia="Times New Roman" w:hAnsi="Times New Roman" w:cs="Times New Roman"/>
          <w:color w:val="000000" w:themeColor="text1"/>
          <w:sz w:val="24"/>
          <w:szCs w:val="24"/>
        </w:rPr>
        <w:t xml:space="preserve">. </w:t>
      </w:r>
      <w:hyperlink r:id="rId37" w:history="1">
        <w:r w:rsidR="00F63B16" w:rsidRPr="00F63B16">
          <w:rPr>
            <w:rStyle w:val="Hyperlink"/>
            <w:rFonts w:ascii="Times New Roman" w:eastAsia="Times New Roman" w:hAnsi="Times New Roman" w:cs="Times New Roman"/>
            <w:color w:val="000000" w:themeColor="text1"/>
            <w:sz w:val="24"/>
            <w:szCs w:val="24"/>
            <w:u w:val="none"/>
          </w:rPr>
          <w:t>https://journal.umtas.ac.id/index.php/ healtcare/article/view/300</w:t>
        </w:r>
      </w:hyperlink>
      <w:r w:rsidRPr="00F63B16">
        <w:rPr>
          <w:rFonts w:ascii="Times New Roman" w:eastAsia="Times New Roman" w:hAnsi="Times New Roman" w:cs="Times New Roman"/>
          <w:color w:val="000000" w:themeColor="text1"/>
          <w:sz w:val="24"/>
          <w:szCs w:val="24"/>
        </w:rPr>
        <w:t xml:space="preserve"> </w:t>
      </w:r>
    </w:p>
    <w:p w14:paraId="636409BD" w14:textId="77777777" w:rsidR="00FE17C1" w:rsidRPr="00F63B16" w:rsidRDefault="00FE17C1" w:rsidP="00BB12A0">
      <w:pPr>
        <w:spacing w:after="240" w:line="240" w:lineRule="auto"/>
        <w:ind w:left="720" w:hanging="720"/>
        <w:jc w:val="both"/>
        <w:rPr>
          <w:rFonts w:ascii="Times New Roman" w:eastAsia="Times New Roman" w:hAnsi="Times New Roman" w:cs="Times New Roman"/>
          <w:color w:val="000000" w:themeColor="text1"/>
          <w:sz w:val="24"/>
          <w:szCs w:val="24"/>
        </w:rPr>
      </w:pPr>
      <w:r w:rsidRPr="00F63B16">
        <w:rPr>
          <w:rFonts w:ascii="Times New Roman" w:eastAsia="Times New Roman" w:hAnsi="Times New Roman" w:cs="Times New Roman"/>
          <w:color w:val="000000" w:themeColor="text1"/>
          <w:sz w:val="24"/>
          <w:szCs w:val="24"/>
        </w:rPr>
        <w:t xml:space="preserve">Faida, A. N., &amp; Santik, Y. D. P. (2020). Kejadian Diabetes Melitus Tipe I pada Usia 10-30 Tahun. </w:t>
      </w:r>
      <w:r w:rsidRPr="00F63B16">
        <w:rPr>
          <w:rFonts w:ascii="Times New Roman" w:eastAsia="Times New Roman" w:hAnsi="Times New Roman" w:cs="Times New Roman"/>
          <w:i/>
          <w:iCs/>
          <w:color w:val="000000" w:themeColor="text1"/>
          <w:sz w:val="24"/>
          <w:szCs w:val="24"/>
        </w:rPr>
        <w:t>Higeia Journal of Public Health Research and Development</w:t>
      </w:r>
      <w:r w:rsidRPr="00F63B16">
        <w:rPr>
          <w:rFonts w:ascii="Times New Roman" w:eastAsia="Times New Roman" w:hAnsi="Times New Roman" w:cs="Times New Roman"/>
          <w:color w:val="000000" w:themeColor="text1"/>
          <w:sz w:val="24"/>
          <w:szCs w:val="24"/>
        </w:rPr>
        <w:t xml:space="preserve">, </w:t>
      </w:r>
      <w:r w:rsidRPr="00F63B16">
        <w:rPr>
          <w:rFonts w:ascii="Times New Roman" w:eastAsia="Times New Roman" w:hAnsi="Times New Roman" w:cs="Times New Roman"/>
          <w:i/>
          <w:iCs/>
          <w:color w:val="000000" w:themeColor="text1"/>
          <w:sz w:val="24"/>
          <w:szCs w:val="24"/>
        </w:rPr>
        <w:t>4</w:t>
      </w:r>
      <w:r w:rsidRPr="00F63B16">
        <w:rPr>
          <w:rFonts w:ascii="Times New Roman" w:eastAsia="Times New Roman" w:hAnsi="Times New Roman" w:cs="Times New Roman"/>
          <w:color w:val="000000" w:themeColor="text1"/>
          <w:sz w:val="24"/>
          <w:szCs w:val="24"/>
        </w:rPr>
        <w:t>(1), 33–42.</w:t>
      </w:r>
    </w:p>
    <w:p w14:paraId="0FD6709A" w14:textId="77777777" w:rsidR="00FE17C1" w:rsidRPr="00F63B16" w:rsidRDefault="00FE17C1" w:rsidP="00BB12A0">
      <w:pPr>
        <w:spacing w:after="240" w:line="240" w:lineRule="auto"/>
        <w:ind w:left="720" w:hanging="720"/>
        <w:jc w:val="both"/>
        <w:rPr>
          <w:rFonts w:ascii="Times New Roman" w:eastAsia="Times New Roman" w:hAnsi="Times New Roman" w:cs="Times New Roman"/>
          <w:color w:val="000000" w:themeColor="text1"/>
          <w:sz w:val="24"/>
          <w:szCs w:val="24"/>
        </w:rPr>
      </w:pPr>
      <w:r w:rsidRPr="00F63B16">
        <w:rPr>
          <w:rFonts w:ascii="Times New Roman" w:eastAsia="Times New Roman" w:hAnsi="Times New Roman" w:cs="Times New Roman"/>
          <w:color w:val="000000" w:themeColor="text1"/>
          <w:sz w:val="24"/>
          <w:szCs w:val="24"/>
        </w:rPr>
        <w:t xml:space="preserve">Fauziah, N., Pelawi, A. M. P., Ernauli, M., &amp; Karo, M. B. (2020). Pengetahuan Dalam Pencegahan Ulkus Kaki Diabetik pada Penderita Diabetes Melitus Tipe 2 di Puskesmas Padurenan 2019. </w:t>
      </w:r>
      <w:r w:rsidRPr="00F63B16">
        <w:rPr>
          <w:rFonts w:ascii="Times New Roman" w:eastAsia="Times New Roman" w:hAnsi="Times New Roman" w:cs="Times New Roman"/>
          <w:i/>
          <w:iCs/>
          <w:color w:val="000000" w:themeColor="text1"/>
          <w:sz w:val="24"/>
          <w:szCs w:val="24"/>
        </w:rPr>
        <w:t>Binawan Student Journal</w:t>
      </w:r>
      <w:r w:rsidRPr="00F63B16">
        <w:rPr>
          <w:rFonts w:ascii="Times New Roman" w:eastAsia="Times New Roman" w:hAnsi="Times New Roman" w:cs="Times New Roman"/>
          <w:color w:val="000000" w:themeColor="text1"/>
          <w:sz w:val="24"/>
          <w:szCs w:val="24"/>
        </w:rPr>
        <w:t xml:space="preserve">, </w:t>
      </w:r>
      <w:r w:rsidRPr="00F63B16">
        <w:rPr>
          <w:rFonts w:ascii="Times New Roman" w:eastAsia="Times New Roman" w:hAnsi="Times New Roman" w:cs="Times New Roman"/>
          <w:i/>
          <w:iCs/>
          <w:color w:val="000000" w:themeColor="text1"/>
          <w:sz w:val="24"/>
          <w:szCs w:val="24"/>
        </w:rPr>
        <w:t>2</w:t>
      </w:r>
      <w:r w:rsidRPr="00F63B16">
        <w:rPr>
          <w:rFonts w:ascii="Times New Roman" w:eastAsia="Times New Roman" w:hAnsi="Times New Roman" w:cs="Times New Roman"/>
          <w:color w:val="000000" w:themeColor="text1"/>
          <w:sz w:val="24"/>
          <w:szCs w:val="24"/>
        </w:rPr>
        <w:t>(3), 314–321.</w:t>
      </w:r>
    </w:p>
    <w:p w14:paraId="30AA8EBA" w14:textId="6EA87C22" w:rsidR="00FE17C1" w:rsidRPr="00F63B16" w:rsidRDefault="00FE17C1" w:rsidP="00BB12A0">
      <w:pPr>
        <w:spacing w:after="240" w:line="240" w:lineRule="auto"/>
        <w:ind w:left="720" w:hanging="720"/>
        <w:jc w:val="both"/>
        <w:rPr>
          <w:rFonts w:ascii="Times New Roman" w:eastAsia="Times New Roman" w:hAnsi="Times New Roman" w:cs="Times New Roman"/>
          <w:iCs/>
          <w:color w:val="000000" w:themeColor="text1"/>
          <w:sz w:val="24"/>
          <w:szCs w:val="24"/>
        </w:rPr>
      </w:pPr>
      <w:r w:rsidRPr="00F63B16">
        <w:rPr>
          <w:rFonts w:ascii="Times New Roman" w:eastAsia="Times New Roman" w:hAnsi="Times New Roman" w:cs="Times New Roman"/>
          <w:iCs/>
          <w:color w:val="000000" w:themeColor="text1"/>
          <w:sz w:val="24"/>
          <w:szCs w:val="24"/>
        </w:rPr>
        <w:t xml:space="preserve">Hadrianti, dkk. (2022). Edukasi dan Implementasi Perawatan Luka Klien dengan Diabetes </w:t>
      </w:r>
      <w:r w:rsidR="00D70FAE">
        <w:rPr>
          <w:rFonts w:ascii="Times New Roman" w:eastAsia="Times New Roman" w:hAnsi="Times New Roman" w:cs="Times New Roman"/>
          <w:iCs/>
          <w:color w:val="000000" w:themeColor="text1"/>
          <w:sz w:val="24"/>
          <w:szCs w:val="24"/>
        </w:rPr>
        <w:t>Melitus</w:t>
      </w:r>
      <w:r w:rsidRPr="00F63B16">
        <w:rPr>
          <w:rFonts w:ascii="Times New Roman" w:eastAsia="Times New Roman" w:hAnsi="Times New Roman" w:cs="Times New Roman"/>
          <w:iCs/>
          <w:color w:val="000000" w:themeColor="text1"/>
          <w:sz w:val="24"/>
          <w:szCs w:val="24"/>
        </w:rPr>
        <w:t xml:space="preserve"> di Kota Banjarmasin. </w:t>
      </w:r>
      <w:r w:rsidRPr="00F63B16">
        <w:rPr>
          <w:rFonts w:ascii="Times New Roman" w:eastAsia="Times New Roman" w:hAnsi="Times New Roman" w:cs="Times New Roman"/>
          <w:i/>
          <w:iCs/>
          <w:color w:val="000000" w:themeColor="text1"/>
          <w:sz w:val="24"/>
          <w:szCs w:val="24"/>
        </w:rPr>
        <w:t>Jurnal Kreativitas Pengabdian Kepada Mayarakat (PKM)</w:t>
      </w:r>
      <w:r w:rsidRPr="00F63B16">
        <w:rPr>
          <w:rFonts w:ascii="Times New Roman" w:eastAsia="Times New Roman" w:hAnsi="Times New Roman" w:cs="Times New Roman"/>
          <w:iCs/>
          <w:color w:val="000000" w:themeColor="text1"/>
          <w:sz w:val="24"/>
          <w:szCs w:val="24"/>
        </w:rPr>
        <w:t>, 5(10), 3250-3261.</w:t>
      </w:r>
    </w:p>
    <w:p w14:paraId="1A3233B0" w14:textId="77777777" w:rsidR="00FE17C1" w:rsidRPr="00F63B16" w:rsidRDefault="00FE17C1" w:rsidP="00BB12A0">
      <w:pPr>
        <w:spacing w:after="240" w:line="240" w:lineRule="auto"/>
        <w:ind w:left="720" w:hanging="720"/>
        <w:jc w:val="both"/>
        <w:rPr>
          <w:rFonts w:ascii="Times New Roman" w:eastAsia="Times New Roman" w:hAnsi="Times New Roman" w:cs="Times New Roman"/>
          <w:iCs/>
          <w:color w:val="000000" w:themeColor="text1"/>
          <w:sz w:val="24"/>
          <w:szCs w:val="24"/>
        </w:rPr>
      </w:pPr>
      <w:r w:rsidRPr="00F63B16">
        <w:rPr>
          <w:rFonts w:ascii="Times New Roman" w:eastAsia="Times New Roman" w:hAnsi="Times New Roman" w:cs="Times New Roman"/>
          <w:iCs/>
          <w:color w:val="000000" w:themeColor="text1"/>
          <w:sz w:val="24"/>
          <w:szCs w:val="24"/>
        </w:rPr>
        <w:t xml:space="preserve">Hartina. (2020). Tantangan Media Cetak Di Era Digitalisasi: Studi Kasus pada Surat Kabar Harian Rakyat Sulsel Makassar. </w:t>
      </w:r>
      <w:r w:rsidRPr="00F63B16">
        <w:rPr>
          <w:rFonts w:ascii="Times New Roman" w:eastAsia="Times New Roman" w:hAnsi="Times New Roman" w:cs="Times New Roman"/>
          <w:i/>
          <w:iCs/>
          <w:color w:val="000000" w:themeColor="text1"/>
          <w:sz w:val="24"/>
          <w:szCs w:val="24"/>
        </w:rPr>
        <w:t>Skripsi</w:t>
      </w:r>
      <w:r w:rsidRPr="00F63B16">
        <w:rPr>
          <w:rFonts w:ascii="Times New Roman" w:eastAsia="Times New Roman" w:hAnsi="Times New Roman" w:cs="Times New Roman"/>
          <w:iCs/>
          <w:color w:val="000000" w:themeColor="text1"/>
          <w:sz w:val="24"/>
          <w:szCs w:val="24"/>
        </w:rPr>
        <w:t>. Program Studi Ilmu Komunikasi Fakultas Ilmu Sosial dan Ilmu Politik Universitas Muhammadiyah Makassar.</w:t>
      </w:r>
    </w:p>
    <w:p w14:paraId="12F5B0AC" w14:textId="77777777" w:rsidR="00FE17C1" w:rsidRPr="00F63B16" w:rsidRDefault="00FE17C1" w:rsidP="00BB12A0">
      <w:pPr>
        <w:spacing w:after="240" w:line="240" w:lineRule="auto"/>
        <w:ind w:left="720" w:hanging="720"/>
        <w:jc w:val="both"/>
        <w:rPr>
          <w:rFonts w:ascii="Times New Roman" w:eastAsia="Times New Roman" w:hAnsi="Times New Roman" w:cs="Times New Roman"/>
          <w:color w:val="000000" w:themeColor="text1"/>
          <w:sz w:val="24"/>
          <w:szCs w:val="24"/>
        </w:rPr>
      </w:pPr>
      <w:r w:rsidRPr="00F63B16">
        <w:rPr>
          <w:rFonts w:ascii="Times New Roman" w:eastAsia="Times New Roman" w:hAnsi="Times New Roman" w:cs="Times New Roman"/>
          <w:color w:val="000000" w:themeColor="text1"/>
          <w:sz w:val="24"/>
          <w:szCs w:val="24"/>
        </w:rPr>
        <w:t xml:space="preserve">Hidayah, M., &amp; Sopiyandi, S. (2019). Efektifitas Penggunaan Media Edukasi Buku Saku Dan Leaflet Terhadap Pengetahuan Dan Kepatuhan Diet Pasien Rawat Jalan Diabetes Melitus Tipe 2 Di Puskesmas. </w:t>
      </w:r>
      <w:r w:rsidRPr="00F63B16">
        <w:rPr>
          <w:rFonts w:ascii="Times New Roman" w:eastAsia="Times New Roman" w:hAnsi="Times New Roman" w:cs="Times New Roman"/>
          <w:i/>
          <w:iCs/>
          <w:color w:val="000000" w:themeColor="text1"/>
          <w:sz w:val="24"/>
          <w:szCs w:val="24"/>
        </w:rPr>
        <w:t>Pontianak Nutrition Journal (PNJ)</w:t>
      </w:r>
      <w:r w:rsidRPr="00F63B16">
        <w:rPr>
          <w:rFonts w:ascii="Times New Roman" w:eastAsia="Times New Roman" w:hAnsi="Times New Roman" w:cs="Times New Roman"/>
          <w:color w:val="000000" w:themeColor="text1"/>
          <w:sz w:val="24"/>
          <w:szCs w:val="24"/>
        </w:rPr>
        <w:t xml:space="preserve">, </w:t>
      </w:r>
      <w:r w:rsidRPr="00F63B16">
        <w:rPr>
          <w:rFonts w:ascii="Times New Roman" w:eastAsia="Times New Roman" w:hAnsi="Times New Roman" w:cs="Times New Roman"/>
          <w:i/>
          <w:iCs/>
          <w:color w:val="000000" w:themeColor="text1"/>
          <w:sz w:val="24"/>
          <w:szCs w:val="24"/>
        </w:rPr>
        <w:t>1</w:t>
      </w:r>
      <w:r w:rsidRPr="00F63B16">
        <w:rPr>
          <w:rFonts w:ascii="Times New Roman" w:eastAsia="Times New Roman" w:hAnsi="Times New Roman" w:cs="Times New Roman"/>
          <w:color w:val="000000" w:themeColor="text1"/>
          <w:sz w:val="24"/>
          <w:szCs w:val="24"/>
        </w:rPr>
        <w:t>(2), 66.</w:t>
      </w:r>
    </w:p>
    <w:p w14:paraId="76875FC4" w14:textId="7B60F291" w:rsidR="00FE17C1" w:rsidRPr="00F63B16" w:rsidRDefault="00FE17C1" w:rsidP="00BB12A0">
      <w:pPr>
        <w:spacing w:after="240" w:line="240" w:lineRule="auto"/>
        <w:ind w:left="720" w:hanging="720"/>
        <w:jc w:val="both"/>
        <w:rPr>
          <w:rFonts w:ascii="Times New Roman" w:eastAsia="Times New Roman" w:hAnsi="Times New Roman" w:cs="Times New Roman"/>
          <w:color w:val="000000" w:themeColor="text1"/>
          <w:sz w:val="24"/>
          <w:szCs w:val="24"/>
        </w:rPr>
      </w:pPr>
      <w:r w:rsidRPr="00F63B16">
        <w:rPr>
          <w:rFonts w:ascii="Times New Roman" w:eastAsia="Times New Roman" w:hAnsi="Times New Roman" w:cs="Times New Roman"/>
          <w:color w:val="000000" w:themeColor="text1"/>
          <w:sz w:val="24"/>
          <w:szCs w:val="24"/>
        </w:rPr>
        <w:t xml:space="preserve">Huang, I. (2018). Patofisiologi dan Diagnosis Penurunan Kesadaran pada Penderita Diabetes </w:t>
      </w:r>
      <w:r w:rsidR="00D70FAE">
        <w:rPr>
          <w:rFonts w:ascii="Times New Roman" w:eastAsia="Times New Roman" w:hAnsi="Times New Roman" w:cs="Times New Roman"/>
          <w:color w:val="000000" w:themeColor="text1"/>
          <w:sz w:val="24"/>
          <w:szCs w:val="24"/>
        </w:rPr>
        <w:t>Melitus</w:t>
      </w:r>
      <w:r w:rsidRPr="00F63B16">
        <w:rPr>
          <w:rFonts w:ascii="Times New Roman" w:eastAsia="Times New Roman" w:hAnsi="Times New Roman" w:cs="Times New Roman"/>
          <w:color w:val="000000" w:themeColor="text1"/>
          <w:sz w:val="24"/>
          <w:szCs w:val="24"/>
        </w:rPr>
        <w:t xml:space="preserve">. </w:t>
      </w:r>
      <w:r w:rsidRPr="00F63B16">
        <w:rPr>
          <w:rFonts w:ascii="Times New Roman" w:eastAsia="Times New Roman" w:hAnsi="Times New Roman" w:cs="Times New Roman"/>
          <w:i/>
          <w:iCs/>
          <w:color w:val="000000" w:themeColor="text1"/>
          <w:sz w:val="24"/>
          <w:szCs w:val="24"/>
        </w:rPr>
        <w:t>Medicinus</w:t>
      </w:r>
      <w:r w:rsidRPr="00F63B16">
        <w:rPr>
          <w:rFonts w:ascii="Times New Roman" w:eastAsia="Times New Roman" w:hAnsi="Times New Roman" w:cs="Times New Roman"/>
          <w:color w:val="000000" w:themeColor="text1"/>
          <w:sz w:val="24"/>
          <w:szCs w:val="24"/>
        </w:rPr>
        <w:t xml:space="preserve">, </w:t>
      </w:r>
      <w:r w:rsidRPr="00F63B16">
        <w:rPr>
          <w:rFonts w:ascii="Times New Roman" w:eastAsia="Times New Roman" w:hAnsi="Times New Roman" w:cs="Times New Roman"/>
          <w:i/>
          <w:iCs/>
          <w:color w:val="000000" w:themeColor="text1"/>
          <w:sz w:val="24"/>
          <w:szCs w:val="24"/>
        </w:rPr>
        <w:t>5</w:t>
      </w:r>
      <w:r w:rsidRPr="00F63B16">
        <w:rPr>
          <w:rFonts w:ascii="Times New Roman" w:eastAsia="Times New Roman" w:hAnsi="Times New Roman" w:cs="Times New Roman"/>
          <w:color w:val="000000" w:themeColor="text1"/>
          <w:sz w:val="24"/>
          <w:szCs w:val="24"/>
        </w:rPr>
        <w:t xml:space="preserve">(2), 48–57. </w:t>
      </w:r>
    </w:p>
    <w:p w14:paraId="4271E5A1" w14:textId="1F389197" w:rsidR="00FE17C1" w:rsidRPr="00F63B16" w:rsidRDefault="00FE17C1" w:rsidP="00BB12A0">
      <w:pPr>
        <w:spacing w:after="240" w:line="240" w:lineRule="auto"/>
        <w:ind w:left="720" w:hanging="720"/>
        <w:rPr>
          <w:rFonts w:ascii="Times New Roman" w:eastAsia="Times New Roman" w:hAnsi="Times New Roman" w:cs="Times New Roman"/>
          <w:color w:val="000000" w:themeColor="text1"/>
          <w:sz w:val="24"/>
          <w:szCs w:val="24"/>
        </w:rPr>
      </w:pPr>
      <w:r w:rsidRPr="00F63B16">
        <w:rPr>
          <w:rFonts w:ascii="Times New Roman" w:eastAsia="Times New Roman" w:hAnsi="Times New Roman" w:cs="Times New Roman"/>
          <w:color w:val="000000" w:themeColor="text1"/>
          <w:sz w:val="24"/>
          <w:szCs w:val="24"/>
        </w:rPr>
        <w:t xml:space="preserve">Indawaty, S. N., Ningsih, E. A., &amp; Purwoko, M. (2020). Gambaran Penyakit Mata Yang Menyertai Penyakit Diabetes </w:t>
      </w:r>
      <w:r w:rsidR="00D70FAE">
        <w:rPr>
          <w:rFonts w:ascii="Times New Roman" w:eastAsia="Times New Roman" w:hAnsi="Times New Roman" w:cs="Times New Roman"/>
          <w:color w:val="000000" w:themeColor="text1"/>
          <w:sz w:val="24"/>
          <w:szCs w:val="24"/>
        </w:rPr>
        <w:t>Melitus</w:t>
      </w:r>
      <w:r w:rsidRPr="00F63B16">
        <w:rPr>
          <w:rFonts w:ascii="Times New Roman" w:eastAsia="Times New Roman" w:hAnsi="Times New Roman" w:cs="Times New Roman"/>
          <w:color w:val="000000" w:themeColor="text1"/>
          <w:sz w:val="24"/>
          <w:szCs w:val="24"/>
        </w:rPr>
        <w:t xml:space="preserve"> Tipe II Pada Lansia. </w:t>
      </w:r>
      <w:r w:rsidRPr="00F63B16">
        <w:rPr>
          <w:rFonts w:ascii="Times New Roman" w:eastAsia="Times New Roman" w:hAnsi="Times New Roman" w:cs="Times New Roman"/>
          <w:i/>
          <w:iCs/>
          <w:color w:val="000000" w:themeColor="text1"/>
          <w:sz w:val="24"/>
          <w:szCs w:val="24"/>
        </w:rPr>
        <w:t>Syifa’ MEDIKA: Jurnal Kedokteran Dan Kesehatan</w:t>
      </w:r>
      <w:r w:rsidRPr="00F63B16">
        <w:rPr>
          <w:rFonts w:ascii="Times New Roman" w:eastAsia="Times New Roman" w:hAnsi="Times New Roman" w:cs="Times New Roman"/>
          <w:color w:val="000000" w:themeColor="text1"/>
          <w:sz w:val="24"/>
          <w:szCs w:val="24"/>
        </w:rPr>
        <w:t xml:space="preserve">, </w:t>
      </w:r>
      <w:r w:rsidRPr="00F63B16">
        <w:rPr>
          <w:rFonts w:ascii="Times New Roman" w:eastAsia="Times New Roman" w:hAnsi="Times New Roman" w:cs="Times New Roman"/>
          <w:i/>
          <w:iCs/>
          <w:color w:val="000000" w:themeColor="text1"/>
          <w:sz w:val="24"/>
          <w:szCs w:val="24"/>
        </w:rPr>
        <w:t>10</w:t>
      </w:r>
      <w:r w:rsidRPr="00F63B16">
        <w:rPr>
          <w:rFonts w:ascii="Times New Roman" w:eastAsia="Times New Roman" w:hAnsi="Times New Roman" w:cs="Times New Roman"/>
          <w:color w:val="000000" w:themeColor="text1"/>
          <w:sz w:val="24"/>
          <w:szCs w:val="24"/>
        </w:rPr>
        <w:t>(2), 135–140.</w:t>
      </w:r>
    </w:p>
    <w:p w14:paraId="26831BE5" w14:textId="77777777" w:rsidR="00FE17C1" w:rsidRPr="00F63B16" w:rsidRDefault="00FE17C1" w:rsidP="00BB12A0">
      <w:pPr>
        <w:spacing w:after="240" w:line="240" w:lineRule="auto"/>
        <w:ind w:left="720" w:hanging="720"/>
        <w:jc w:val="both"/>
        <w:rPr>
          <w:rFonts w:ascii="Times New Roman" w:eastAsia="Times New Roman" w:hAnsi="Times New Roman" w:cs="Times New Roman"/>
          <w:color w:val="000000" w:themeColor="text1"/>
          <w:sz w:val="24"/>
          <w:szCs w:val="24"/>
        </w:rPr>
      </w:pPr>
      <w:r w:rsidRPr="00F63B16">
        <w:rPr>
          <w:rFonts w:ascii="Times New Roman" w:eastAsia="Times New Roman" w:hAnsi="Times New Roman" w:cs="Times New Roman"/>
          <w:color w:val="000000" w:themeColor="text1"/>
          <w:sz w:val="24"/>
          <w:szCs w:val="24"/>
        </w:rPr>
        <w:lastRenderedPageBreak/>
        <w:t>Irianto, Koes. (2014). Epidemiologi Penyakit Menular dan Tidak Menular.</w:t>
      </w:r>
      <w:r w:rsidRPr="00F63B16">
        <w:rPr>
          <w:rFonts w:ascii="Times New Roman" w:eastAsia="Times New Roman" w:hAnsi="Times New Roman" w:cs="Times New Roman"/>
          <w:color w:val="000000" w:themeColor="text1"/>
          <w:sz w:val="24"/>
          <w:szCs w:val="24"/>
        </w:rPr>
        <w:br/>
        <w:t>Bandung: Alfabeta.</w:t>
      </w:r>
    </w:p>
    <w:p w14:paraId="0ED1E1D5" w14:textId="77777777" w:rsidR="00FE17C1" w:rsidRPr="00F63B16" w:rsidRDefault="00FE17C1" w:rsidP="00BB12A0">
      <w:pPr>
        <w:pStyle w:val="NormalWeb"/>
        <w:spacing w:before="0" w:beforeAutospacing="0" w:after="240" w:afterAutospacing="0"/>
        <w:ind w:left="720" w:hanging="720"/>
        <w:jc w:val="both"/>
        <w:rPr>
          <w:color w:val="000000" w:themeColor="text1"/>
        </w:rPr>
      </w:pPr>
      <w:r w:rsidRPr="00F63B16">
        <w:rPr>
          <w:color w:val="000000" w:themeColor="text1"/>
        </w:rPr>
        <w:t xml:space="preserve">Kementerian Kesehatan RI. (2020). Infodatin Tetap Produktif, Cegah, dan Atasi Diabetes Melitus 2020. In </w:t>
      </w:r>
      <w:r w:rsidRPr="00F63B16">
        <w:rPr>
          <w:i/>
          <w:iCs/>
          <w:color w:val="000000" w:themeColor="text1"/>
        </w:rPr>
        <w:t>Pusat Data dan Informasi Kementerian Kesehatan RI</w:t>
      </w:r>
      <w:r w:rsidRPr="00F63B16">
        <w:rPr>
          <w:color w:val="000000" w:themeColor="text1"/>
        </w:rPr>
        <w:t xml:space="preserve"> (pp. 1–10).</w:t>
      </w:r>
    </w:p>
    <w:p w14:paraId="24D1605A" w14:textId="2C84788B" w:rsidR="00FE17C1" w:rsidRPr="00F63B16" w:rsidRDefault="00FE17C1" w:rsidP="00BB12A0">
      <w:pPr>
        <w:pStyle w:val="NormalWeb"/>
        <w:spacing w:before="0" w:beforeAutospacing="0" w:after="240" w:afterAutospacing="0"/>
        <w:ind w:left="720" w:hanging="720"/>
        <w:jc w:val="both"/>
        <w:rPr>
          <w:color w:val="000000" w:themeColor="text1"/>
        </w:rPr>
      </w:pPr>
      <w:r w:rsidRPr="00F63B16">
        <w:rPr>
          <w:color w:val="000000" w:themeColor="text1"/>
        </w:rPr>
        <w:t xml:space="preserve">Laila, Musfiatul Nur. (2019). Pengaruh Pemberian Edukasi Gizi Berbasis Aplikasi Android Terhadap Pengetahuan Empat Pilar Penatalaksanaan Diabetes </w:t>
      </w:r>
      <w:r w:rsidR="00D70FAE">
        <w:rPr>
          <w:color w:val="000000" w:themeColor="text1"/>
        </w:rPr>
        <w:t>Melitus</w:t>
      </w:r>
      <w:r w:rsidRPr="00F63B16">
        <w:rPr>
          <w:color w:val="000000" w:themeColor="text1"/>
        </w:rPr>
        <w:t xml:space="preserve"> pada Peserta Prolanis Di Puskesmas Mertoyudan I Kabupaten Magelang. </w:t>
      </w:r>
      <w:r w:rsidRPr="00F63B16">
        <w:rPr>
          <w:i/>
          <w:color w:val="000000" w:themeColor="text1"/>
        </w:rPr>
        <w:t>Skripsi</w:t>
      </w:r>
      <w:r w:rsidRPr="00F63B16">
        <w:rPr>
          <w:color w:val="000000" w:themeColor="text1"/>
        </w:rPr>
        <w:t>. Program Studi Sarjana Terapan Gizi Jurusan Gizi Politeknik Kesehatan Kementerian: Semarang</w:t>
      </w:r>
    </w:p>
    <w:p w14:paraId="0F6A2A79" w14:textId="77777777" w:rsidR="00FE17C1" w:rsidRPr="00F63B16" w:rsidRDefault="00FE17C1" w:rsidP="00BB12A0">
      <w:pPr>
        <w:pStyle w:val="NormalWeb"/>
        <w:spacing w:before="0" w:beforeAutospacing="0" w:after="240" w:afterAutospacing="0"/>
        <w:ind w:left="720" w:hanging="720"/>
        <w:jc w:val="both"/>
        <w:rPr>
          <w:color w:val="000000" w:themeColor="text1"/>
        </w:rPr>
      </w:pPr>
      <w:r w:rsidRPr="00F63B16">
        <w:rPr>
          <w:color w:val="000000" w:themeColor="text1"/>
        </w:rPr>
        <w:t xml:space="preserve">Laudya, L., Prasetyo, A., &amp; Widyoningsih. (2020). Hubungan Tingkat Pengetahuan Tentang Komplikasi Diabetes Melitus Dengan Pencegahan Komplikasi Pada Pasien Diabetes Melitus di Puskesmas Cilacap Selatan I. </w:t>
      </w:r>
      <w:r w:rsidRPr="00F63B16">
        <w:rPr>
          <w:i/>
          <w:iCs/>
          <w:color w:val="000000" w:themeColor="text1"/>
        </w:rPr>
        <w:t>Trends of Nursing Science</w:t>
      </w:r>
      <w:r w:rsidRPr="00F63B16">
        <w:rPr>
          <w:color w:val="000000" w:themeColor="text1"/>
        </w:rPr>
        <w:t xml:space="preserve">, </w:t>
      </w:r>
      <w:r w:rsidRPr="00F63B16">
        <w:rPr>
          <w:i/>
          <w:iCs/>
          <w:color w:val="000000" w:themeColor="text1"/>
        </w:rPr>
        <w:t>2</w:t>
      </w:r>
      <w:r w:rsidRPr="00F63B16">
        <w:rPr>
          <w:color w:val="000000" w:themeColor="text1"/>
        </w:rPr>
        <w:t>(1), 34–44.</w:t>
      </w:r>
    </w:p>
    <w:p w14:paraId="76EC2C43" w14:textId="3A26B811" w:rsidR="00FE17C1" w:rsidRPr="00F63B16" w:rsidRDefault="00FE17C1" w:rsidP="00BB12A0">
      <w:pPr>
        <w:spacing w:after="240" w:line="240" w:lineRule="auto"/>
        <w:ind w:left="720" w:hanging="720"/>
        <w:jc w:val="both"/>
        <w:rPr>
          <w:rFonts w:ascii="Times New Roman" w:eastAsia="Times New Roman" w:hAnsi="Times New Roman" w:cs="Times New Roman"/>
          <w:color w:val="000000" w:themeColor="text1"/>
          <w:sz w:val="24"/>
          <w:szCs w:val="24"/>
        </w:rPr>
      </w:pPr>
      <w:r w:rsidRPr="00F63B16">
        <w:rPr>
          <w:rFonts w:ascii="Times New Roman" w:eastAsia="Times New Roman" w:hAnsi="Times New Roman" w:cs="Times New Roman"/>
          <w:color w:val="000000" w:themeColor="text1"/>
          <w:sz w:val="24"/>
          <w:szCs w:val="24"/>
        </w:rPr>
        <w:t xml:space="preserve">Laksono et al. (2022). Determinants Of Complication Events In Diabetes </w:t>
      </w:r>
      <w:r w:rsidR="00D70FAE">
        <w:rPr>
          <w:rFonts w:ascii="Times New Roman" w:eastAsia="Times New Roman" w:hAnsi="Times New Roman" w:cs="Times New Roman"/>
          <w:color w:val="000000" w:themeColor="text1"/>
          <w:sz w:val="24"/>
          <w:szCs w:val="24"/>
        </w:rPr>
        <w:t>Melitus</w:t>
      </w:r>
      <w:r w:rsidRPr="00F63B16">
        <w:rPr>
          <w:rFonts w:ascii="Times New Roman" w:eastAsia="Times New Roman" w:hAnsi="Times New Roman" w:cs="Times New Roman"/>
          <w:color w:val="000000" w:themeColor="text1"/>
          <w:sz w:val="24"/>
          <w:szCs w:val="24"/>
        </w:rPr>
        <w:t xml:space="preserve">. </w:t>
      </w:r>
      <w:r w:rsidRPr="00F63B16">
        <w:rPr>
          <w:rFonts w:ascii="Times New Roman" w:eastAsia="Times New Roman" w:hAnsi="Times New Roman" w:cs="Times New Roman"/>
          <w:i/>
          <w:iCs/>
          <w:color w:val="000000" w:themeColor="text1"/>
          <w:sz w:val="24"/>
          <w:szCs w:val="24"/>
        </w:rPr>
        <w:t>Jurnal Of Nursing and Public Health</w:t>
      </w:r>
      <w:r w:rsidRPr="00F63B16">
        <w:rPr>
          <w:rFonts w:ascii="Times New Roman" w:eastAsia="Times New Roman" w:hAnsi="Times New Roman" w:cs="Times New Roman"/>
          <w:color w:val="000000" w:themeColor="text1"/>
          <w:sz w:val="24"/>
          <w:szCs w:val="24"/>
        </w:rPr>
        <w:t xml:space="preserve">, </w:t>
      </w:r>
      <w:r w:rsidRPr="00F63B16">
        <w:rPr>
          <w:rFonts w:ascii="Times New Roman" w:eastAsia="Times New Roman" w:hAnsi="Times New Roman" w:cs="Times New Roman"/>
          <w:i/>
          <w:iCs/>
          <w:color w:val="000000" w:themeColor="text1"/>
          <w:sz w:val="24"/>
          <w:szCs w:val="24"/>
        </w:rPr>
        <w:t>10</w:t>
      </w:r>
      <w:r w:rsidRPr="00F63B16">
        <w:rPr>
          <w:rFonts w:ascii="Times New Roman" w:eastAsia="Times New Roman" w:hAnsi="Times New Roman" w:cs="Times New Roman"/>
          <w:color w:val="000000" w:themeColor="text1"/>
          <w:sz w:val="24"/>
          <w:szCs w:val="24"/>
        </w:rPr>
        <w:t>(1), 68–78.</w:t>
      </w:r>
    </w:p>
    <w:p w14:paraId="5D6AEB0B" w14:textId="77777777" w:rsidR="00FE17C1" w:rsidRPr="00F63B16" w:rsidRDefault="00FE17C1" w:rsidP="00BB12A0">
      <w:pPr>
        <w:spacing w:before="100" w:beforeAutospacing="1" w:after="100" w:afterAutospacing="1" w:line="240" w:lineRule="auto"/>
        <w:ind w:left="720" w:hanging="720"/>
        <w:jc w:val="both"/>
        <w:rPr>
          <w:rFonts w:ascii="Times New Roman" w:eastAsia="Times New Roman" w:hAnsi="Times New Roman" w:cs="Times New Roman"/>
          <w:color w:val="000000" w:themeColor="text1"/>
          <w:sz w:val="24"/>
          <w:szCs w:val="24"/>
        </w:rPr>
      </w:pPr>
      <w:r w:rsidRPr="00F63B16">
        <w:rPr>
          <w:rFonts w:ascii="Times New Roman" w:eastAsia="Times New Roman" w:hAnsi="Times New Roman" w:cs="Times New Roman"/>
          <w:color w:val="000000" w:themeColor="text1"/>
          <w:sz w:val="24"/>
          <w:szCs w:val="24"/>
        </w:rPr>
        <w:t xml:space="preserve">Laxmi, D., Kumala, S., Sarnianto, P., &amp; Tarigan, A. (2021). Pengaruh Edukasi Farmasis terhadap Hasil Terapi dan Kualitas Hidup Pasien Prolanis Diabetes Melitus Tipe 2. </w:t>
      </w:r>
      <w:r w:rsidRPr="00F63B16">
        <w:rPr>
          <w:rFonts w:ascii="Times New Roman" w:eastAsia="Times New Roman" w:hAnsi="Times New Roman" w:cs="Times New Roman"/>
          <w:i/>
          <w:iCs/>
          <w:color w:val="000000" w:themeColor="text1"/>
          <w:sz w:val="24"/>
          <w:szCs w:val="24"/>
        </w:rPr>
        <w:t>Syntax Literate ; Jurnal Ilmiah Indonesia</w:t>
      </w:r>
      <w:r w:rsidRPr="00F63B16">
        <w:rPr>
          <w:rFonts w:ascii="Times New Roman" w:eastAsia="Times New Roman" w:hAnsi="Times New Roman" w:cs="Times New Roman"/>
          <w:color w:val="000000" w:themeColor="text1"/>
          <w:sz w:val="24"/>
          <w:szCs w:val="24"/>
        </w:rPr>
        <w:t xml:space="preserve">, </w:t>
      </w:r>
      <w:r w:rsidRPr="00F63B16">
        <w:rPr>
          <w:rFonts w:ascii="Times New Roman" w:eastAsia="Times New Roman" w:hAnsi="Times New Roman" w:cs="Times New Roman"/>
          <w:i/>
          <w:iCs/>
          <w:color w:val="000000" w:themeColor="text1"/>
          <w:sz w:val="24"/>
          <w:szCs w:val="24"/>
        </w:rPr>
        <w:t>6</w:t>
      </w:r>
      <w:r w:rsidRPr="00F63B16">
        <w:rPr>
          <w:rFonts w:ascii="Times New Roman" w:eastAsia="Times New Roman" w:hAnsi="Times New Roman" w:cs="Times New Roman"/>
          <w:color w:val="000000" w:themeColor="text1"/>
          <w:sz w:val="24"/>
          <w:szCs w:val="24"/>
        </w:rPr>
        <w:t xml:space="preserve">(1), 154. </w:t>
      </w:r>
      <w:hyperlink r:id="rId38" w:history="1">
        <w:r w:rsidRPr="00F63B16">
          <w:rPr>
            <w:rStyle w:val="Hyperlink"/>
            <w:rFonts w:ascii="Times New Roman" w:eastAsia="Times New Roman" w:hAnsi="Times New Roman" w:cs="Times New Roman"/>
            <w:color w:val="000000" w:themeColor="text1"/>
            <w:sz w:val="24"/>
            <w:szCs w:val="24"/>
            <w:u w:val="none"/>
          </w:rPr>
          <w:t>https://doi.org/10.36418/syntax-literate.v6i1.2086</w:t>
        </w:r>
      </w:hyperlink>
      <w:r w:rsidRPr="00F63B16">
        <w:rPr>
          <w:rFonts w:ascii="Times New Roman" w:eastAsia="Times New Roman" w:hAnsi="Times New Roman" w:cs="Times New Roman"/>
          <w:color w:val="000000" w:themeColor="text1"/>
          <w:sz w:val="24"/>
          <w:szCs w:val="24"/>
        </w:rPr>
        <w:t xml:space="preserve"> </w:t>
      </w:r>
    </w:p>
    <w:p w14:paraId="69C7E3A1" w14:textId="77777777" w:rsidR="00FE17C1" w:rsidRPr="00F63B16" w:rsidRDefault="00FE17C1" w:rsidP="00BB12A0">
      <w:pPr>
        <w:spacing w:after="240" w:line="240" w:lineRule="auto"/>
        <w:ind w:left="720" w:hanging="720"/>
        <w:jc w:val="both"/>
        <w:rPr>
          <w:rFonts w:ascii="Times New Roman" w:eastAsia="Times New Roman" w:hAnsi="Times New Roman" w:cs="Times New Roman"/>
          <w:color w:val="000000" w:themeColor="text1"/>
          <w:sz w:val="24"/>
          <w:szCs w:val="24"/>
        </w:rPr>
      </w:pPr>
      <w:r w:rsidRPr="00F63B16">
        <w:rPr>
          <w:rFonts w:ascii="Times New Roman" w:eastAsia="Times New Roman" w:hAnsi="Times New Roman" w:cs="Times New Roman"/>
          <w:color w:val="000000" w:themeColor="text1"/>
          <w:sz w:val="24"/>
          <w:szCs w:val="24"/>
        </w:rPr>
        <w:t xml:space="preserve">Lestari, Zulkarnain, &amp; Sijid, S. A. (2021). Diabetes Melitus: Review Etiologi, Patofisiologi, Gejala, Penyebab, Cara Pemeriksaan, Cara Pengobatan dan Cara Pencegahan. </w:t>
      </w:r>
      <w:r w:rsidRPr="00F63B16">
        <w:rPr>
          <w:rFonts w:ascii="Times New Roman" w:eastAsia="Times New Roman" w:hAnsi="Times New Roman" w:cs="Times New Roman"/>
          <w:i/>
          <w:iCs/>
          <w:color w:val="000000" w:themeColor="text1"/>
          <w:sz w:val="24"/>
          <w:szCs w:val="24"/>
        </w:rPr>
        <w:t>UIN Alauddin Makassar</w:t>
      </w:r>
      <w:r w:rsidRPr="00F63B16">
        <w:rPr>
          <w:rFonts w:ascii="Times New Roman" w:eastAsia="Times New Roman" w:hAnsi="Times New Roman" w:cs="Times New Roman"/>
          <w:color w:val="000000" w:themeColor="text1"/>
          <w:sz w:val="24"/>
          <w:szCs w:val="24"/>
        </w:rPr>
        <w:t xml:space="preserve">, </w:t>
      </w:r>
      <w:r w:rsidRPr="00F63B16">
        <w:rPr>
          <w:rFonts w:ascii="Times New Roman" w:eastAsia="Times New Roman" w:hAnsi="Times New Roman" w:cs="Times New Roman"/>
          <w:i/>
          <w:iCs/>
          <w:color w:val="000000" w:themeColor="text1"/>
          <w:sz w:val="24"/>
          <w:szCs w:val="24"/>
        </w:rPr>
        <w:t>November</w:t>
      </w:r>
      <w:r w:rsidRPr="00F63B16">
        <w:rPr>
          <w:rFonts w:ascii="Times New Roman" w:eastAsia="Times New Roman" w:hAnsi="Times New Roman" w:cs="Times New Roman"/>
          <w:color w:val="000000" w:themeColor="text1"/>
          <w:sz w:val="24"/>
          <w:szCs w:val="24"/>
        </w:rPr>
        <w:t xml:space="preserve">, 237–241. </w:t>
      </w:r>
    </w:p>
    <w:p w14:paraId="34748123" w14:textId="77777777" w:rsidR="00FE17C1" w:rsidRPr="00F63B16" w:rsidRDefault="00FE17C1" w:rsidP="00BB12A0">
      <w:pPr>
        <w:spacing w:after="240" w:line="240" w:lineRule="auto"/>
        <w:ind w:left="720" w:hanging="720"/>
        <w:jc w:val="both"/>
        <w:rPr>
          <w:rFonts w:ascii="Times New Roman" w:eastAsia="Times New Roman" w:hAnsi="Times New Roman" w:cs="Times New Roman"/>
          <w:color w:val="000000" w:themeColor="text1"/>
          <w:sz w:val="24"/>
          <w:szCs w:val="24"/>
        </w:rPr>
      </w:pPr>
      <w:r w:rsidRPr="00F63B16">
        <w:rPr>
          <w:rFonts w:ascii="Times New Roman" w:eastAsia="Times New Roman" w:hAnsi="Times New Roman" w:cs="Times New Roman"/>
          <w:color w:val="000000" w:themeColor="text1"/>
          <w:sz w:val="24"/>
          <w:szCs w:val="24"/>
        </w:rPr>
        <w:t xml:space="preserve">Lubis, R. F., &amp; Kanzanabilla, R. (2021). Latihan Senam Dapat Menurunkan Kadar Glukosa Darah pada Penderita Diabetes Melitus Tipe II. </w:t>
      </w:r>
      <w:r w:rsidRPr="00F63B16">
        <w:rPr>
          <w:rFonts w:ascii="Times New Roman" w:eastAsia="Times New Roman" w:hAnsi="Times New Roman" w:cs="Times New Roman"/>
          <w:i/>
          <w:iCs/>
          <w:color w:val="000000" w:themeColor="text1"/>
          <w:sz w:val="24"/>
          <w:szCs w:val="24"/>
        </w:rPr>
        <w:t>Jurnal Biostatistik, Kependudukan, Dan Informatika Kesehatan</w:t>
      </w:r>
      <w:r w:rsidRPr="00F63B16">
        <w:rPr>
          <w:rFonts w:ascii="Times New Roman" w:eastAsia="Times New Roman" w:hAnsi="Times New Roman" w:cs="Times New Roman"/>
          <w:color w:val="000000" w:themeColor="text1"/>
          <w:sz w:val="24"/>
          <w:szCs w:val="24"/>
        </w:rPr>
        <w:t xml:space="preserve">, </w:t>
      </w:r>
      <w:r w:rsidRPr="00F63B16">
        <w:rPr>
          <w:rFonts w:ascii="Times New Roman" w:eastAsia="Times New Roman" w:hAnsi="Times New Roman" w:cs="Times New Roman"/>
          <w:i/>
          <w:iCs/>
          <w:color w:val="000000" w:themeColor="text1"/>
          <w:sz w:val="24"/>
          <w:szCs w:val="24"/>
        </w:rPr>
        <w:t>1</w:t>
      </w:r>
      <w:r w:rsidRPr="00F63B16">
        <w:rPr>
          <w:rFonts w:ascii="Times New Roman" w:eastAsia="Times New Roman" w:hAnsi="Times New Roman" w:cs="Times New Roman"/>
          <w:color w:val="000000" w:themeColor="text1"/>
          <w:sz w:val="24"/>
          <w:szCs w:val="24"/>
        </w:rPr>
        <w:t xml:space="preserve">(3), 177. </w:t>
      </w:r>
    </w:p>
    <w:p w14:paraId="748AF9E6" w14:textId="77777777" w:rsidR="00FE17C1" w:rsidRPr="00F63B16" w:rsidRDefault="00FE17C1" w:rsidP="00BB12A0">
      <w:pPr>
        <w:spacing w:after="240" w:line="240" w:lineRule="auto"/>
        <w:ind w:left="720" w:hanging="720"/>
        <w:jc w:val="both"/>
        <w:rPr>
          <w:rFonts w:ascii="Times New Roman" w:eastAsia="Times New Roman" w:hAnsi="Times New Roman" w:cs="Times New Roman"/>
          <w:color w:val="000000" w:themeColor="text1"/>
          <w:sz w:val="24"/>
          <w:szCs w:val="24"/>
        </w:rPr>
      </w:pPr>
      <w:r w:rsidRPr="00F63B16">
        <w:rPr>
          <w:rFonts w:ascii="Times New Roman" w:eastAsia="Times New Roman" w:hAnsi="Times New Roman" w:cs="Times New Roman"/>
          <w:color w:val="000000" w:themeColor="text1"/>
          <w:sz w:val="24"/>
          <w:szCs w:val="24"/>
        </w:rPr>
        <w:t xml:space="preserve">Luthfia, A. R., &amp; Alkhajar, E. N. S. (2019). Praktik Pelayanan Publik: Puskesmas Sebagai Garda Terdepan Pelayanan Kesehatan. </w:t>
      </w:r>
      <w:r w:rsidRPr="00F63B16">
        <w:rPr>
          <w:rFonts w:ascii="Times New Roman" w:eastAsia="Times New Roman" w:hAnsi="Times New Roman" w:cs="Times New Roman"/>
          <w:i/>
          <w:iCs/>
          <w:color w:val="000000" w:themeColor="text1"/>
          <w:sz w:val="24"/>
          <w:szCs w:val="24"/>
        </w:rPr>
        <w:t>Decision: Jurnal Administrasi Publik</w:t>
      </w:r>
      <w:r w:rsidRPr="00F63B16">
        <w:rPr>
          <w:rFonts w:ascii="Times New Roman" w:eastAsia="Times New Roman" w:hAnsi="Times New Roman" w:cs="Times New Roman"/>
          <w:color w:val="000000" w:themeColor="text1"/>
          <w:sz w:val="24"/>
          <w:szCs w:val="24"/>
        </w:rPr>
        <w:t xml:space="preserve">, </w:t>
      </w:r>
      <w:r w:rsidRPr="00F63B16">
        <w:rPr>
          <w:rFonts w:ascii="Times New Roman" w:eastAsia="Times New Roman" w:hAnsi="Times New Roman" w:cs="Times New Roman"/>
          <w:i/>
          <w:iCs/>
          <w:color w:val="000000" w:themeColor="text1"/>
          <w:sz w:val="24"/>
          <w:szCs w:val="24"/>
        </w:rPr>
        <w:t>1</w:t>
      </w:r>
      <w:r w:rsidRPr="00F63B16">
        <w:rPr>
          <w:rFonts w:ascii="Times New Roman" w:eastAsia="Times New Roman" w:hAnsi="Times New Roman" w:cs="Times New Roman"/>
          <w:color w:val="000000" w:themeColor="text1"/>
          <w:sz w:val="24"/>
          <w:szCs w:val="24"/>
        </w:rPr>
        <w:t xml:space="preserve">(2), 71. </w:t>
      </w:r>
      <w:hyperlink r:id="rId39" w:history="1">
        <w:r w:rsidRPr="00F63B16">
          <w:rPr>
            <w:rStyle w:val="Hyperlink"/>
            <w:rFonts w:ascii="Times New Roman" w:eastAsia="Times New Roman" w:hAnsi="Times New Roman" w:cs="Times New Roman"/>
            <w:color w:val="000000" w:themeColor="text1"/>
            <w:sz w:val="24"/>
            <w:szCs w:val="24"/>
            <w:u w:val="none"/>
          </w:rPr>
          <w:t>https://doi.org/10.23969/decision.v1i2.1802</w:t>
        </w:r>
      </w:hyperlink>
      <w:r w:rsidRPr="00F63B16">
        <w:rPr>
          <w:rFonts w:ascii="Times New Roman" w:eastAsia="Times New Roman" w:hAnsi="Times New Roman" w:cs="Times New Roman"/>
          <w:color w:val="000000" w:themeColor="text1"/>
          <w:sz w:val="24"/>
          <w:szCs w:val="24"/>
        </w:rPr>
        <w:t xml:space="preserve"> </w:t>
      </w:r>
    </w:p>
    <w:p w14:paraId="12A1D2C3" w14:textId="77777777" w:rsidR="00FE17C1" w:rsidRPr="00F63B16" w:rsidRDefault="00FE17C1" w:rsidP="00BB12A0">
      <w:pPr>
        <w:spacing w:after="240" w:line="240" w:lineRule="auto"/>
        <w:ind w:left="720" w:hanging="720"/>
        <w:jc w:val="both"/>
        <w:rPr>
          <w:rFonts w:ascii="Times New Roman" w:eastAsia="Times New Roman" w:hAnsi="Times New Roman" w:cs="Times New Roman"/>
          <w:color w:val="000000" w:themeColor="text1"/>
          <w:sz w:val="24"/>
          <w:szCs w:val="24"/>
        </w:rPr>
      </w:pPr>
      <w:r w:rsidRPr="00F63B16">
        <w:rPr>
          <w:rFonts w:ascii="Times New Roman" w:eastAsia="Times New Roman" w:hAnsi="Times New Roman" w:cs="Times New Roman"/>
          <w:color w:val="000000" w:themeColor="text1"/>
          <w:sz w:val="24"/>
          <w:szCs w:val="24"/>
        </w:rPr>
        <w:t>Maslakah, N. &amp; Setiyaningrum, Z. (2017). Pengaruh Pendidikan Media Flashcard Terhadap Pengetahuan AnakTentang Pedoman Umum Gizi Seimbang di SD Muhammadiyah 21 Baluwarti Surakarta, Jurnal Kesehatan, 10(1), pp. 9–16.</w:t>
      </w:r>
    </w:p>
    <w:p w14:paraId="651F2D06" w14:textId="77777777" w:rsidR="00FE17C1" w:rsidRPr="00F63B16" w:rsidRDefault="00FE17C1" w:rsidP="00BB12A0">
      <w:pPr>
        <w:spacing w:after="240" w:line="240" w:lineRule="auto"/>
        <w:ind w:left="720" w:hanging="720"/>
        <w:jc w:val="both"/>
        <w:rPr>
          <w:rFonts w:ascii="Times New Roman" w:eastAsia="Times New Roman" w:hAnsi="Times New Roman" w:cs="Times New Roman"/>
          <w:color w:val="000000" w:themeColor="text1"/>
          <w:sz w:val="24"/>
          <w:szCs w:val="24"/>
        </w:rPr>
      </w:pPr>
      <w:r w:rsidRPr="00F63B16">
        <w:rPr>
          <w:rFonts w:ascii="Times New Roman" w:eastAsia="Times New Roman" w:hAnsi="Times New Roman" w:cs="Times New Roman"/>
          <w:color w:val="000000" w:themeColor="text1"/>
          <w:sz w:val="24"/>
          <w:szCs w:val="24"/>
        </w:rPr>
        <w:t xml:space="preserve">Mawaddah, Rosavina. (2018). Pengaruh Edukasi Terhadap Tingkat Pengetahuan Swamedikasi Batuk pada Santri SMA Pesantren Darul Khoirot Sunan Bonang Pasuruan. </w:t>
      </w:r>
      <w:r w:rsidRPr="00F63B16">
        <w:rPr>
          <w:rFonts w:ascii="Times New Roman" w:eastAsia="Times New Roman" w:hAnsi="Times New Roman" w:cs="Times New Roman"/>
          <w:i/>
          <w:color w:val="000000" w:themeColor="text1"/>
          <w:sz w:val="24"/>
          <w:szCs w:val="24"/>
        </w:rPr>
        <w:t>Skripsi</w:t>
      </w:r>
      <w:r w:rsidRPr="00F63B16">
        <w:rPr>
          <w:rFonts w:ascii="Times New Roman" w:eastAsia="Times New Roman" w:hAnsi="Times New Roman" w:cs="Times New Roman"/>
          <w:color w:val="000000" w:themeColor="text1"/>
          <w:sz w:val="24"/>
          <w:szCs w:val="24"/>
        </w:rPr>
        <w:t xml:space="preserve">. Jurusan Farmasi Fakultas Kedokteran Universitas Islam Negeri Maulana Malik Ibrahim : Malang. </w:t>
      </w:r>
    </w:p>
    <w:p w14:paraId="780F2322" w14:textId="3FD6E7D0" w:rsidR="00FE17C1" w:rsidRPr="00F63B16" w:rsidRDefault="00FE17C1" w:rsidP="00BB12A0">
      <w:pPr>
        <w:spacing w:after="240" w:line="240" w:lineRule="auto"/>
        <w:ind w:left="720" w:hanging="720"/>
        <w:jc w:val="both"/>
        <w:rPr>
          <w:rFonts w:ascii="Times New Roman" w:eastAsia="Times New Roman" w:hAnsi="Times New Roman" w:cs="Times New Roman"/>
          <w:color w:val="000000" w:themeColor="text1"/>
          <w:sz w:val="24"/>
          <w:szCs w:val="24"/>
        </w:rPr>
      </w:pPr>
      <w:r w:rsidRPr="00F63B16">
        <w:rPr>
          <w:rFonts w:ascii="Times New Roman" w:eastAsia="Times New Roman" w:hAnsi="Times New Roman" w:cs="Times New Roman"/>
          <w:color w:val="000000" w:themeColor="text1"/>
          <w:sz w:val="24"/>
          <w:szCs w:val="24"/>
        </w:rPr>
        <w:lastRenderedPageBreak/>
        <w:t xml:space="preserve">Marleni, L. (2020). Hubungan Efikasi Diri Dengan Kejadian Komplikasi Diabetes </w:t>
      </w:r>
      <w:r w:rsidR="00D70FAE">
        <w:rPr>
          <w:rFonts w:ascii="Times New Roman" w:eastAsia="Times New Roman" w:hAnsi="Times New Roman" w:cs="Times New Roman"/>
          <w:color w:val="000000" w:themeColor="text1"/>
          <w:sz w:val="24"/>
          <w:szCs w:val="24"/>
        </w:rPr>
        <w:t>Melitus</w:t>
      </w:r>
      <w:r w:rsidRPr="00F63B16">
        <w:rPr>
          <w:rFonts w:ascii="Times New Roman" w:eastAsia="Times New Roman" w:hAnsi="Times New Roman" w:cs="Times New Roman"/>
          <w:color w:val="000000" w:themeColor="text1"/>
          <w:sz w:val="24"/>
          <w:szCs w:val="24"/>
        </w:rPr>
        <w:t xml:space="preserve"> Tipe 2. </w:t>
      </w:r>
      <w:r w:rsidRPr="00F63B16">
        <w:rPr>
          <w:rFonts w:ascii="Times New Roman" w:eastAsia="Times New Roman" w:hAnsi="Times New Roman" w:cs="Times New Roman"/>
          <w:i/>
          <w:iCs/>
          <w:color w:val="000000" w:themeColor="text1"/>
          <w:sz w:val="24"/>
          <w:szCs w:val="24"/>
        </w:rPr>
        <w:t>Jurnal Keperawatan Sriwijaya</w:t>
      </w:r>
      <w:r w:rsidRPr="00F63B16">
        <w:rPr>
          <w:rFonts w:ascii="Times New Roman" w:eastAsia="Times New Roman" w:hAnsi="Times New Roman" w:cs="Times New Roman"/>
          <w:color w:val="000000" w:themeColor="text1"/>
          <w:sz w:val="24"/>
          <w:szCs w:val="24"/>
        </w:rPr>
        <w:t xml:space="preserve">, </w:t>
      </w:r>
      <w:r w:rsidRPr="00F63B16">
        <w:rPr>
          <w:rFonts w:ascii="Times New Roman" w:eastAsia="Times New Roman" w:hAnsi="Times New Roman" w:cs="Times New Roman"/>
          <w:i/>
          <w:iCs/>
          <w:color w:val="000000" w:themeColor="text1"/>
          <w:sz w:val="24"/>
          <w:szCs w:val="24"/>
        </w:rPr>
        <w:t>7</w:t>
      </w:r>
      <w:r w:rsidRPr="00F63B16">
        <w:rPr>
          <w:rFonts w:ascii="Times New Roman" w:eastAsia="Times New Roman" w:hAnsi="Times New Roman" w:cs="Times New Roman"/>
          <w:color w:val="000000" w:themeColor="text1"/>
          <w:sz w:val="24"/>
          <w:szCs w:val="24"/>
        </w:rPr>
        <w:t xml:space="preserve">(1), 59–65. </w:t>
      </w:r>
      <w:hyperlink r:id="rId40" w:history="1">
        <w:r w:rsidRPr="00F63B16">
          <w:rPr>
            <w:rStyle w:val="Hyperlink"/>
            <w:rFonts w:ascii="Times New Roman" w:eastAsia="Times New Roman" w:hAnsi="Times New Roman" w:cs="Times New Roman"/>
            <w:color w:val="000000" w:themeColor="text1"/>
            <w:sz w:val="24"/>
            <w:szCs w:val="24"/>
            <w:u w:val="none"/>
          </w:rPr>
          <w:t>https://doi.org/10.32539/jks.v7i1.12248</w:t>
        </w:r>
      </w:hyperlink>
    </w:p>
    <w:p w14:paraId="77C3B507" w14:textId="77777777" w:rsidR="00FE17C1" w:rsidRPr="00F63B16" w:rsidRDefault="00FE17C1" w:rsidP="00BB12A0">
      <w:pPr>
        <w:spacing w:after="240" w:line="240" w:lineRule="auto"/>
        <w:ind w:left="720" w:hanging="720"/>
        <w:jc w:val="both"/>
        <w:rPr>
          <w:rFonts w:ascii="Times New Roman" w:eastAsia="Times New Roman" w:hAnsi="Times New Roman" w:cs="Times New Roman"/>
          <w:color w:val="000000" w:themeColor="text1"/>
          <w:sz w:val="24"/>
          <w:szCs w:val="24"/>
        </w:rPr>
      </w:pPr>
      <w:r w:rsidRPr="00F63B16">
        <w:rPr>
          <w:rFonts w:ascii="Times New Roman" w:eastAsia="Times New Roman" w:hAnsi="Times New Roman" w:cs="Times New Roman"/>
          <w:color w:val="000000" w:themeColor="text1"/>
          <w:sz w:val="24"/>
          <w:szCs w:val="24"/>
        </w:rPr>
        <w:t xml:space="preserve">Megawati, S. W., Utami, R., &amp; Jundiah, R. S. (2020). Senam Kaki Diabetes pada Penderita Diabetes Melitus Tipe 2 untuk Meningkatkan Nilai Ankle Brachial Indexs. </w:t>
      </w:r>
      <w:r w:rsidRPr="00F63B16">
        <w:rPr>
          <w:rFonts w:ascii="Times New Roman" w:eastAsia="Times New Roman" w:hAnsi="Times New Roman" w:cs="Times New Roman"/>
          <w:i/>
          <w:iCs/>
          <w:color w:val="000000" w:themeColor="text1"/>
          <w:sz w:val="24"/>
          <w:szCs w:val="24"/>
        </w:rPr>
        <w:t>Journal of Nursing Care</w:t>
      </w:r>
      <w:r w:rsidRPr="00F63B16">
        <w:rPr>
          <w:rFonts w:ascii="Times New Roman" w:eastAsia="Times New Roman" w:hAnsi="Times New Roman" w:cs="Times New Roman"/>
          <w:color w:val="000000" w:themeColor="text1"/>
          <w:sz w:val="24"/>
          <w:szCs w:val="24"/>
        </w:rPr>
        <w:t xml:space="preserve">, </w:t>
      </w:r>
      <w:r w:rsidRPr="00F63B16">
        <w:rPr>
          <w:rFonts w:ascii="Times New Roman" w:eastAsia="Times New Roman" w:hAnsi="Times New Roman" w:cs="Times New Roman"/>
          <w:i/>
          <w:iCs/>
          <w:color w:val="000000" w:themeColor="text1"/>
          <w:sz w:val="24"/>
          <w:szCs w:val="24"/>
        </w:rPr>
        <w:t>3</w:t>
      </w:r>
      <w:r w:rsidRPr="00F63B16">
        <w:rPr>
          <w:rFonts w:ascii="Times New Roman" w:eastAsia="Times New Roman" w:hAnsi="Times New Roman" w:cs="Times New Roman"/>
          <w:color w:val="000000" w:themeColor="text1"/>
          <w:sz w:val="24"/>
          <w:szCs w:val="24"/>
        </w:rPr>
        <w:t>(2).</w:t>
      </w:r>
    </w:p>
    <w:p w14:paraId="2A04BA1E" w14:textId="25942048" w:rsidR="00FE17C1" w:rsidRPr="00F63B16" w:rsidRDefault="00FE17C1" w:rsidP="00BB12A0">
      <w:pPr>
        <w:spacing w:after="240" w:line="240" w:lineRule="auto"/>
        <w:ind w:left="720" w:hanging="720"/>
        <w:jc w:val="both"/>
        <w:rPr>
          <w:rFonts w:ascii="Times New Roman" w:eastAsia="Times New Roman" w:hAnsi="Times New Roman" w:cs="Times New Roman"/>
          <w:color w:val="000000" w:themeColor="text1"/>
          <w:sz w:val="24"/>
          <w:szCs w:val="24"/>
        </w:rPr>
      </w:pPr>
      <w:r w:rsidRPr="00F63B16">
        <w:rPr>
          <w:rFonts w:ascii="Times New Roman" w:eastAsia="Times New Roman" w:hAnsi="Times New Roman" w:cs="Times New Roman"/>
          <w:color w:val="000000" w:themeColor="text1"/>
          <w:sz w:val="24"/>
          <w:szCs w:val="24"/>
        </w:rPr>
        <w:t xml:space="preserve">Meidikayanti, W. (2017). Hubungan Dukungan Keluarga Dan Aktivitas Fisik Dengan Kualitas Hidup Diabetes </w:t>
      </w:r>
      <w:r w:rsidR="00D70FAE">
        <w:rPr>
          <w:rFonts w:ascii="Times New Roman" w:eastAsia="Times New Roman" w:hAnsi="Times New Roman" w:cs="Times New Roman"/>
          <w:color w:val="000000" w:themeColor="text1"/>
          <w:sz w:val="24"/>
          <w:szCs w:val="24"/>
        </w:rPr>
        <w:t>Melitus</w:t>
      </w:r>
      <w:r w:rsidRPr="00F63B16">
        <w:rPr>
          <w:rFonts w:ascii="Times New Roman" w:eastAsia="Times New Roman" w:hAnsi="Times New Roman" w:cs="Times New Roman"/>
          <w:color w:val="000000" w:themeColor="text1"/>
          <w:sz w:val="24"/>
          <w:szCs w:val="24"/>
        </w:rPr>
        <w:t xml:space="preserve"> Tipe 2.(Skripsi). Surabaya: Universitas Airlangga. </w:t>
      </w:r>
    </w:p>
    <w:p w14:paraId="1264CC05" w14:textId="2C4B1FF9" w:rsidR="00FE17C1" w:rsidRPr="00F63B16" w:rsidRDefault="00FE17C1" w:rsidP="00BB12A0">
      <w:pPr>
        <w:spacing w:after="240" w:line="240" w:lineRule="auto"/>
        <w:ind w:left="720" w:hanging="720"/>
        <w:jc w:val="both"/>
        <w:rPr>
          <w:rFonts w:ascii="Times New Roman" w:eastAsia="Times New Roman" w:hAnsi="Times New Roman" w:cs="Times New Roman"/>
          <w:color w:val="000000" w:themeColor="text1"/>
          <w:sz w:val="24"/>
          <w:szCs w:val="24"/>
        </w:rPr>
      </w:pPr>
      <w:r w:rsidRPr="00F63B16">
        <w:rPr>
          <w:rFonts w:ascii="Times New Roman" w:eastAsia="Times New Roman" w:hAnsi="Times New Roman" w:cs="Times New Roman"/>
          <w:color w:val="000000" w:themeColor="text1"/>
          <w:sz w:val="24"/>
          <w:szCs w:val="24"/>
        </w:rPr>
        <w:t xml:space="preserve">Melinda, Khasanah S, &amp; Susanto A. (2022). Gambaran Kadar Gula Darah Penderita Diabetes </w:t>
      </w:r>
      <w:r w:rsidR="00D70FAE">
        <w:rPr>
          <w:rFonts w:ascii="Times New Roman" w:eastAsia="Times New Roman" w:hAnsi="Times New Roman" w:cs="Times New Roman"/>
          <w:color w:val="000000" w:themeColor="text1"/>
          <w:sz w:val="24"/>
          <w:szCs w:val="24"/>
        </w:rPr>
        <w:t>Melitus</w:t>
      </w:r>
      <w:r w:rsidRPr="00F63B16">
        <w:rPr>
          <w:rFonts w:ascii="Times New Roman" w:eastAsia="Times New Roman" w:hAnsi="Times New Roman" w:cs="Times New Roman"/>
          <w:color w:val="000000" w:themeColor="text1"/>
          <w:sz w:val="24"/>
          <w:szCs w:val="24"/>
        </w:rPr>
        <w:t xml:space="preserve"> Peserta Prolanis Di Puskesmas 1 Sumbang Kabupaten Banyumas. </w:t>
      </w:r>
      <w:r w:rsidRPr="00F63B16">
        <w:rPr>
          <w:rFonts w:ascii="Times New Roman" w:eastAsia="Times New Roman" w:hAnsi="Times New Roman" w:cs="Times New Roman"/>
          <w:i/>
          <w:iCs/>
          <w:color w:val="000000" w:themeColor="text1"/>
          <w:sz w:val="24"/>
          <w:szCs w:val="24"/>
        </w:rPr>
        <w:t>Jurnal Inovasi Penelitian</w:t>
      </w:r>
      <w:r w:rsidRPr="00F63B16">
        <w:rPr>
          <w:rFonts w:ascii="Times New Roman" w:eastAsia="Times New Roman" w:hAnsi="Times New Roman" w:cs="Times New Roman"/>
          <w:color w:val="000000" w:themeColor="text1"/>
          <w:sz w:val="24"/>
          <w:szCs w:val="24"/>
        </w:rPr>
        <w:t xml:space="preserve">, </w:t>
      </w:r>
      <w:r w:rsidRPr="00F63B16">
        <w:rPr>
          <w:rFonts w:ascii="Times New Roman" w:eastAsia="Times New Roman" w:hAnsi="Times New Roman" w:cs="Times New Roman"/>
          <w:i/>
          <w:iCs/>
          <w:color w:val="000000" w:themeColor="text1"/>
          <w:sz w:val="24"/>
          <w:szCs w:val="24"/>
        </w:rPr>
        <w:t>3</w:t>
      </w:r>
      <w:r w:rsidRPr="00F63B16">
        <w:rPr>
          <w:rFonts w:ascii="Times New Roman" w:eastAsia="Times New Roman" w:hAnsi="Times New Roman" w:cs="Times New Roman"/>
          <w:color w:val="000000" w:themeColor="text1"/>
          <w:sz w:val="24"/>
          <w:szCs w:val="24"/>
        </w:rPr>
        <w:t xml:space="preserve">(6), 6657–6669. </w:t>
      </w:r>
    </w:p>
    <w:p w14:paraId="3FF39B5B" w14:textId="77777777" w:rsidR="00FE17C1" w:rsidRPr="00F63B16" w:rsidRDefault="00FE17C1" w:rsidP="00BB12A0">
      <w:pPr>
        <w:spacing w:before="100" w:beforeAutospacing="1" w:after="100" w:afterAutospacing="1" w:line="240" w:lineRule="auto"/>
        <w:ind w:left="720" w:hanging="720"/>
        <w:jc w:val="both"/>
        <w:rPr>
          <w:rFonts w:ascii="Times New Roman" w:eastAsia="Times New Roman" w:hAnsi="Times New Roman" w:cs="Times New Roman"/>
          <w:color w:val="000000" w:themeColor="text1"/>
          <w:sz w:val="24"/>
          <w:szCs w:val="24"/>
        </w:rPr>
      </w:pPr>
      <w:r w:rsidRPr="00F63B16">
        <w:rPr>
          <w:rFonts w:ascii="Times New Roman" w:eastAsia="Times New Roman" w:hAnsi="Times New Roman" w:cs="Times New Roman"/>
          <w:color w:val="000000" w:themeColor="text1"/>
          <w:sz w:val="24"/>
          <w:szCs w:val="24"/>
        </w:rPr>
        <w:t xml:space="preserve">Muvida, F., &amp; Palupi, M. (2018). Efektivitas Booklet terhadap Tingkat Pengetahuan Gizi Pasien Diabetes Melitus pada Prolanis Puskesmas Srengat Kabupaten Blitar ( Effectiveness of Booklet on Level of Nutritional Knowledge of Diabetes Melitus Patients in Prolanis of Srengat Health Center, . </w:t>
      </w:r>
      <w:r w:rsidRPr="00F63B16">
        <w:rPr>
          <w:rFonts w:ascii="Times New Roman" w:eastAsia="Times New Roman" w:hAnsi="Times New Roman" w:cs="Times New Roman"/>
          <w:i/>
          <w:iCs/>
          <w:color w:val="000000" w:themeColor="text1"/>
          <w:sz w:val="24"/>
          <w:szCs w:val="24"/>
        </w:rPr>
        <w:t>Jurnal Gizi KH</w:t>
      </w:r>
      <w:r w:rsidRPr="00F63B16">
        <w:rPr>
          <w:rFonts w:ascii="Times New Roman" w:eastAsia="Times New Roman" w:hAnsi="Times New Roman" w:cs="Times New Roman"/>
          <w:color w:val="000000" w:themeColor="text1"/>
          <w:sz w:val="24"/>
          <w:szCs w:val="24"/>
        </w:rPr>
        <w:t xml:space="preserve">, </w:t>
      </w:r>
      <w:r w:rsidRPr="00F63B16">
        <w:rPr>
          <w:rFonts w:ascii="Times New Roman" w:eastAsia="Times New Roman" w:hAnsi="Times New Roman" w:cs="Times New Roman"/>
          <w:i/>
          <w:iCs/>
          <w:color w:val="000000" w:themeColor="text1"/>
          <w:sz w:val="24"/>
          <w:szCs w:val="24"/>
        </w:rPr>
        <w:t>1</w:t>
      </w:r>
      <w:r w:rsidRPr="00F63B16">
        <w:rPr>
          <w:rFonts w:ascii="Times New Roman" w:eastAsia="Times New Roman" w:hAnsi="Times New Roman" w:cs="Times New Roman"/>
          <w:color w:val="000000" w:themeColor="text1"/>
          <w:sz w:val="24"/>
          <w:szCs w:val="24"/>
        </w:rPr>
        <w:t>(1), 58–64.</w:t>
      </w:r>
    </w:p>
    <w:p w14:paraId="7F9BCD18" w14:textId="77777777" w:rsidR="00FE17C1" w:rsidRPr="00F63B16" w:rsidRDefault="00FE17C1" w:rsidP="00BB12A0">
      <w:pPr>
        <w:spacing w:after="240" w:line="240" w:lineRule="auto"/>
        <w:ind w:left="720" w:hanging="720"/>
        <w:jc w:val="both"/>
        <w:rPr>
          <w:rFonts w:ascii="Times New Roman" w:eastAsia="Times New Roman" w:hAnsi="Times New Roman" w:cs="Times New Roman"/>
          <w:color w:val="000000" w:themeColor="text1"/>
          <w:sz w:val="24"/>
          <w:szCs w:val="24"/>
        </w:rPr>
      </w:pPr>
      <w:r w:rsidRPr="00F63B16">
        <w:rPr>
          <w:rFonts w:ascii="Times New Roman" w:eastAsia="Times New Roman" w:hAnsi="Times New Roman" w:cs="Times New Roman"/>
          <w:color w:val="000000" w:themeColor="text1"/>
          <w:sz w:val="24"/>
          <w:szCs w:val="24"/>
        </w:rPr>
        <w:t xml:space="preserve">Natalia, Romauli. (2019). Pengaruh Pemberian Pendidikan Kesehatan dengan Media Audiovisual Terhadap Kemampuan Anak Prasekolah dalam Melakukan Personal Hygiene di TK Karunia Aceh Tenggara Tahun 2019. </w:t>
      </w:r>
      <w:r w:rsidRPr="00F63B16">
        <w:rPr>
          <w:rFonts w:ascii="Times New Roman" w:eastAsia="Times New Roman" w:hAnsi="Times New Roman" w:cs="Times New Roman"/>
          <w:i/>
          <w:color w:val="000000" w:themeColor="text1"/>
          <w:sz w:val="24"/>
          <w:szCs w:val="24"/>
        </w:rPr>
        <w:t>Skripsi</w:t>
      </w:r>
      <w:r w:rsidRPr="00F63B16">
        <w:rPr>
          <w:rFonts w:ascii="Times New Roman" w:eastAsia="Times New Roman" w:hAnsi="Times New Roman" w:cs="Times New Roman"/>
          <w:color w:val="000000" w:themeColor="text1"/>
          <w:sz w:val="24"/>
          <w:szCs w:val="24"/>
        </w:rPr>
        <w:t xml:space="preserve">. Program Studi Ners Sekolah Tinggi Ilmu Kesehatan Santa Elisabeth: Medan. </w:t>
      </w:r>
    </w:p>
    <w:p w14:paraId="17180629" w14:textId="77777777" w:rsidR="00FE17C1" w:rsidRPr="00F63B16" w:rsidRDefault="00FE17C1" w:rsidP="00BB12A0">
      <w:pPr>
        <w:spacing w:after="240" w:line="240" w:lineRule="auto"/>
        <w:ind w:left="720" w:hanging="720"/>
        <w:jc w:val="both"/>
        <w:rPr>
          <w:rFonts w:ascii="Times New Roman" w:eastAsia="Times New Roman" w:hAnsi="Times New Roman" w:cs="Times New Roman"/>
          <w:color w:val="000000" w:themeColor="text1"/>
          <w:sz w:val="24"/>
          <w:szCs w:val="24"/>
        </w:rPr>
      </w:pPr>
      <w:r w:rsidRPr="00F63B16">
        <w:rPr>
          <w:rFonts w:ascii="Times New Roman" w:eastAsia="Times New Roman" w:hAnsi="Times New Roman" w:cs="Times New Roman"/>
          <w:color w:val="000000" w:themeColor="text1"/>
          <w:sz w:val="24"/>
          <w:szCs w:val="24"/>
        </w:rPr>
        <w:t>Notoatmodjo, S. (2007). Kesehatan Masyarakat Ilmu &amp; Seni. Jakarta: Rineka Cipta. Halaman 124-144.</w:t>
      </w:r>
    </w:p>
    <w:p w14:paraId="0FB110B7" w14:textId="77777777" w:rsidR="00FE17C1" w:rsidRPr="00F63B16" w:rsidRDefault="00FE17C1" w:rsidP="00BB12A0">
      <w:pPr>
        <w:spacing w:after="240" w:line="240" w:lineRule="auto"/>
        <w:ind w:left="720" w:hanging="720"/>
        <w:jc w:val="both"/>
        <w:rPr>
          <w:rFonts w:ascii="Times New Roman" w:hAnsi="Times New Roman" w:cs="Times New Roman"/>
          <w:color w:val="000000" w:themeColor="text1"/>
          <w:sz w:val="24"/>
        </w:rPr>
      </w:pPr>
      <w:r w:rsidRPr="00F63B16">
        <w:rPr>
          <w:rFonts w:ascii="Times New Roman" w:hAnsi="Times New Roman" w:cs="Times New Roman"/>
          <w:color w:val="000000" w:themeColor="text1"/>
          <w:sz w:val="24"/>
        </w:rPr>
        <w:t>Notoatmodjo, S. (2018). Ilmu Perilaku Kesehatan, Rineka Cipta. Jakarta.</w:t>
      </w:r>
    </w:p>
    <w:p w14:paraId="16DAEA57" w14:textId="77777777" w:rsidR="00FE17C1" w:rsidRPr="00F63B16" w:rsidRDefault="00FE17C1" w:rsidP="00BB12A0">
      <w:pPr>
        <w:spacing w:after="240" w:line="240" w:lineRule="auto"/>
        <w:ind w:left="720" w:hanging="720"/>
        <w:jc w:val="both"/>
        <w:rPr>
          <w:rFonts w:ascii="Times New Roman" w:eastAsia="Times New Roman" w:hAnsi="Times New Roman" w:cs="Times New Roman"/>
          <w:color w:val="000000" w:themeColor="text1"/>
          <w:sz w:val="24"/>
          <w:szCs w:val="24"/>
        </w:rPr>
      </w:pPr>
      <w:r w:rsidRPr="00F63B16">
        <w:rPr>
          <w:rFonts w:ascii="Times New Roman" w:eastAsia="Times New Roman" w:hAnsi="Times New Roman" w:cs="Times New Roman"/>
          <w:color w:val="000000" w:themeColor="text1"/>
          <w:sz w:val="24"/>
          <w:szCs w:val="24"/>
        </w:rPr>
        <w:t>Notoatmodjo S. (2018). Metodologi Penelitian Kesehatan. Jakarta: Rineka Cipta</w:t>
      </w:r>
    </w:p>
    <w:p w14:paraId="675CC560" w14:textId="4AB12232" w:rsidR="00FE17C1" w:rsidRDefault="00FE17C1" w:rsidP="00BB12A0">
      <w:pPr>
        <w:spacing w:after="240" w:line="240" w:lineRule="auto"/>
        <w:ind w:left="720" w:hanging="720"/>
        <w:jc w:val="both"/>
        <w:rPr>
          <w:rFonts w:ascii="Times New Roman" w:eastAsia="Times New Roman" w:hAnsi="Times New Roman" w:cs="Times New Roman"/>
          <w:color w:val="000000" w:themeColor="text1"/>
          <w:sz w:val="24"/>
          <w:szCs w:val="24"/>
        </w:rPr>
      </w:pPr>
      <w:r w:rsidRPr="00F63B16">
        <w:rPr>
          <w:rFonts w:ascii="Times New Roman" w:eastAsia="Times New Roman" w:hAnsi="Times New Roman" w:cs="Times New Roman"/>
          <w:color w:val="000000" w:themeColor="text1"/>
          <w:sz w:val="24"/>
          <w:szCs w:val="24"/>
        </w:rPr>
        <w:t xml:space="preserve">Nugroho,   P.S.,   (2017). Hubungan   Diabetes   </w:t>
      </w:r>
      <w:r w:rsidR="00D70FAE">
        <w:rPr>
          <w:rFonts w:ascii="Times New Roman" w:eastAsia="Times New Roman" w:hAnsi="Times New Roman" w:cs="Times New Roman"/>
          <w:color w:val="000000" w:themeColor="text1"/>
          <w:sz w:val="24"/>
          <w:szCs w:val="24"/>
        </w:rPr>
        <w:t>Melitus</w:t>
      </w:r>
      <w:r w:rsidRPr="00F63B16">
        <w:rPr>
          <w:rFonts w:ascii="Times New Roman" w:eastAsia="Times New Roman" w:hAnsi="Times New Roman" w:cs="Times New Roman"/>
          <w:color w:val="000000" w:themeColor="text1"/>
          <w:sz w:val="24"/>
          <w:szCs w:val="24"/>
        </w:rPr>
        <w:t xml:space="preserve"> dengan  Penyakit  Jantung  Koroner  (Analisis  Data Baseline Kohort PTM Tahun 2011). </w:t>
      </w:r>
      <w:r w:rsidRPr="00F63B16">
        <w:rPr>
          <w:rFonts w:ascii="Times New Roman" w:eastAsia="Times New Roman" w:hAnsi="Times New Roman" w:cs="Times New Roman"/>
          <w:i/>
          <w:color w:val="000000" w:themeColor="text1"/>
          <w:sz w:val="24"/>
          <w:szCs w:val="24"/>
        </w:rPr>
        <w:t>Tesis</w:t>
      </w:r>
      <w:r w:rsidRPr="00F63B16">
        <w:rPr>
          <w:rFonts w:ascii="Times New Roman" w:eastAsia="Times New Roman" w:hAnsi="Times New Roman" w:cs="Times New Roman"/>
          <w:color w:val="000000" w:themeColor="text1"/>
          <w:sz w:val="24"/>
          <w:szCs w:val="24"/>
        </w:rPr>
        <w:t>.Jakarta: Universitas Indonesia.</w:t>
      </w:r>
    </w:p>
    <w:p w14:paraId="21D0B687" w14:textId="795202F7" w:rsidR="00A33EBA" w:rsidRPr="00A33EBA" w:rsidRDefault="00A33EBA" w:rsidP="00A33EBA">
      <w:pPr>
        <w:spacing w:before="100" w:beforeAutospacing="1" w:after="100" w:afterAutospacing="1" w:line="240" w:lineRule="auto"/>
        <w:ind w:left="480" w:hanging="480"/>
        <w:jc w:val="both"/>
        <w:rPr>
          <w:rFonts w:ascii="Times New Roman" w:eastAsia="Times New Roman" w:hAnsi="Times New Roman" w:cs="Times New Roman"/>
          <w:sz w:val="24"/>
          <w:szCs w:val="24"/>
        </w:rPr>
      </w:pPr>
      <w:r w:rsidRPr="00A33EBA">
        <w:rPr>
          <w:rFonts w:ascii="Times New Roman" w:eastAsia="Times New Roman" w:hAnsi="Times New Roman" w:cs="Times New Roman"/>
          <w:sz w:val="24"/>
          <w:szCs w:val="24"/>
        </w:rPr>
        <w:t xml:space="preserve">Naba, O. S., Adu, A. a., &amp; Tedju Hinga, I. a. (2021). Gambaran Karakteristik Pasien Diabetes Melitus di Wilayah Kerja Puskesmas Sikumana Kota Kupang. </w:t>
      </w:r>
      <w:r w:rsidRPr="00A33EBA">
        <w:rPr>
          <w:rFonts w:ascii="Times New Roman" w:eastAsia="Times New Roman" w:hAnsi="Times New Roman" w:cs="Times New Roman"/>
          <w:i/>
          <w:iCs/>
          <w:sz w:val="24"/>
          <w:szCs w:val="24"/>
        </w:rPr>
        <w:t>Media Kesehatan Masyarakat</w:t>
      </w:r>
      <w:r w:rsidRPr="00A33EBA">
        <w:rPr>
          <w:rFonts w:ascii="Times New Roman" w:eastAsia="Times New Roman" w:hAnsi="Times New Roman" w:cs="Times New Roman"/>
          <w:sz w:val="24"/>
          <w:szCs w:val="24"/>
        </w:rPr>
        <w:t xml:space="preserve">, </w:t>
      </w:r>
      <w:r w:rsidRPr="00A33EBA">
        <w:rPr>
          <w:rFonts w:ascii="Times New Roman" w:eastAsia="Times New Roman" w:hAnsi="Times New Roman" w:cs="Times New Roman"/>
          <w:i/>
          <w:iCs/>
          <w:sz w:val="24"/>
          <w:szCs w:val="24"/>
        </w:rPr>
        <w:t>3</w:t>
      </w:r>
      <w:r w:rsidRPr="00A33EBA">
        <w:rPr>
          <w:rFonts w:ascii="Times New Roman" w:eastAsia="Times New Roman" w:hAnsi="Times New Roman" w:cs="Times New Roman"/>
          <w:sz w:val="24"/>
          <w:szCs w:val="24"/>
        </w:rPr>
        <w:t>(2), 186–194. https://doi.org/10.35508/mkm.v3i2.3468</w:t>
      </w:r>
    </w:p>
    <w:p w14:paraId="6D0CCF6F" w14:textId="77777777" w:rsidR="00FE17C1" w:rsidRPr="00F63B16" w:rsidRDefault="00FE17C1" w:rsidP="00BB12A0">
      <w:pPr>
        <w:spacing w:after="240" w:line="240" w:lineRule="auto"/>
        <w:ind w:left="720" w:hanging="720"/>
        <w:rPr>
          <w:rFonts w:ascii="Times New Roman" w:eastAsia="Times New Roman" w:hAnsi="Times New Roman" w:cs="Times New Roman"/>
          <w:i/>
          <w:iCs/>
          <w:color w:val="000000" w:themeColor="text1"/>
          <w:sz w:val="24"/>
          <w:szCs w:val="24"/>
        </w:rPr>
      </w:pPr>
      <w:r w:rsidRPr="00F63B16">
        <w:rPr>
          <w:rFonts w:ascii="Times New Roman" w:eastAsia="Times New Roman" w:hAnsi="Times New Roman" w:cs="Times New Roman"/>
          <w:color w:val="000000" w:themeColor="text1"/>
          <w:sz w:val="24"/>
          <w:szCs w:val="24"/>
        </w:rPr>
        <w:t xml:space="preserve">Perkeni. (2021). Pedoman Pengelolaan dan Pencegahan Diabetes Melitus Tipe 2 Dewasa di Indonesia 2021. </w:t>
      </w:r>
      <w:r w:rsidRPr="00F63B16">
        <w:rPr>
          <w:rFonts w:ascii="Times New Roman" w:eastAsia="Times New Roman" w:hAnsi="Times New Roman" w:cs="Times New Roman"/>
          <w:i/>
          <w:iCs/>
          <w:color w:val="000000" w:themeColor="text1"/>
          <w:sz w:val="24"/>
          <w:szCs w:val="24"/>
        </w:rPr>
        <w:t>PB. Perkeni</w:t>
      </w:r>
    </w:p>
    <w:p w14:paraId="1F7ED42E" w14:textId="42BC7EDC" w:rsidR="00FE17C1" w:rsidRPr="00F63B16" w:rsidRDefault="00FE17C1" w:rsidP="00BB12A0">
      <w:pPr>
        <w:spacing w:after="240" w:line="240" w:lineRule="auto"/>
        <w:ind w:left="720" w:hanging="720"/>
        <w:jc w:val="both"/>
        <w:rPr>
          <w:rFonts w:ascii="Times New Roman" w:eastAsia="Times New Roman" w:hAnsi="Times New Roman" w:cs="Times New Roman"/>
          <w:iCs/>
          <w:color w:val="000000" w:themeColor="text1"/>
          <w:sz w:val="24"/>
          <w:szCs w:val="24"/>
        </w:rPr>
      </w:pPr>
      <w:r w:rsidRPr="00F63B16">
        <w:rPr>
          <w:rFonts w:ascii="Times New Roman" w:eastAsia="Times New Roman" w:hAnsi="Times New Roman" w:cs="Times New Roman"/>
          <w:iCs/>
          <w:color w:val="000000" w:themeColor="text1"/>
          <w:sz w:val="24"/>
          <w:szCs w:val="24"/>
        </w:rPr>
        <w:lastRenderedPageBreak/>
        <w:t xml:space="preserve">Permatasari, Puspa Indah. (2021). Pengaruh Edukasi Terhadap Perilaku Perawatan Kaki Penderita Diabetes </w:t>
      </w:r>
      <w:r w:rsidR="00D70FAE">
        <w:rPr>
          <w:rFonts w:ascii="Times New Roman" w:eastAsia="Times New Roman" w:hAnsi="Times New Roman" w:cs="Times New Roman"/>
          <w:iCs/>
          <w:color w:val="000000" w:themeColor="text1"/>
          <w:sz w:val="24"/>
          <w:szCs w:val="24"/>
        </w:rPr>
        <w:t>Melitus</w:t>
      </w:r>
      <w:r w:rsidRPr="00F63B16">
        <w:rPr>
          <w:rFonts w:ascii="Times New Roman" w:eastAsia="Times New Roman" w:hAnsi="Times New Roman" w:cs="Times New Roman"/>
          <w:iCs/>
          <w:color w:val="000000" w:themeColor="text1"/>
          <w:sz w:val="24"/>
          <w:szCs w:val="24"/>
        </w:rPr>
        <w:t xml:space="preserve"> Di Puskesmas Jemursari Kota Surabaya. </w:t>
      </w:r>
      <w:r w:rsidRPr="00F63B16">
        <w:rPr>
          <w:rFonts w:ascii="Times New Roman" w:eastAsia="Times New Roman" w:hAnsi="Times New Roman" w:cs="Times New Roman"/>
          <w:i/>
          <w:iCs/>
          <w:color w:val="000000" w:themeColor="text1"/>
          <w:sz w:val="24"/>
          <w:szCs w:val="24"/>
        </w:rPr>
        <w:t>Skripsi</w:t>
      </w:r>
      <w:r w:rsidRPr="00F63B16">
        <w:rPr>
          <w:rFonts w:ascii="Times New Roman" w:eastAsia="Times New Roman" w:hAnsi="Times New Roman" w:cs="Times New Roman"/>
          <w:iCs/>
          <w:color w:val="000000" w:themeColor="text1"/>
          <w:sz w:val="24"/>
          <w:szCs w:val="24"/>
        </w:rPr>
        <w:t xml:space="preserve">. Prodi S1 Keperawatan Stikes Hangtuah :Surabaya.  </w:t>
      </w:r>
    </w:p>
    <w:p w14:paraId="5F9EB01E" w14:textId="77777777" w:rsidR="00FE17C1" w:rsidRPr="00F63B16" w:rsidRDefault="00FE17C1" w:rsidP="00BB12A0">
      <w:pPr>
        <w:spacing w:after="240" w:line="240" w:lineRule="auto"/>
        <w:ind w:left="720" w:hanging="720"/>
        <w:jc w:val="both"/>
        <w:rPr>
          <w:rFonts w:ascii="Times New Roman" w:eastAsia="Times New Roman" w:hAnsi="Times New Roman" w:cs="Times New Roman"/>
          <w:color w:val="000000" w:themeColor="text1"/>
          <w:sz w:val="24"/>
          <w:szCs w:val="24"/>
        </w:rPr>
      </w:pPr>
      <w:r w:rsidRPr="00F63B16">
        <w:rPr>
          <w:rFonts w:ascii="Times New Roman" w:eastAsia="Times New Roman" w:hAnsi="Times New Roman" w:cs="Times New Roman"/>
          <w:color w:val="000000" w:themeColor="text1"/>
          <w:sz w:val="24"/>
          <w:szCs w:val="24"/>
        </w:rPr>
        <w:t xml:space="preserve">Peraturan Menteri Kesehatan RI No 43 tahun 2019. (2019). Peraturan Menteri Kesehatan RI No 43 tahun 2019 tentang Puskesmas. </w:t>
      </w:r>
      <w:r w:rsidRPr="00F63B16">
        <w:rPr>
          <w:rFonts w:ascii="Times New Roman" w:eastAsia="Times New Roman" w:hAnsi="Times New Roman" w:cs="Times New Roman"/>
          <w:i/>
          <w:iCs/>
          <w:color w:val="000000" w:themeColor="text1"/>
          <w:sz w:val="24"/>
          <w:szCs w:val="24"/>
        </w:rPr>
        <w:t>Peraturan Menteri Kesehatan RI No 43 Tahun 2019 Tentang Puskesmas</w:t>
      </w:r>
      <w:r w:rsidRPr="00F63B16">
        <w:rPr>
          <w:rFonts w:ascii="Times New Roman" w:eastAsia="Times New Roman" w:hAnsi="Times New Roman" w:cs="Times New Roman"/>
          <w:color w:val="000000" w:themeColor="text1"/>
          <w:sz w:val="24"/>
          <w:szCs w:val="24"/>
        </w:rPr>
        <w:t xml:space="preserve">, </w:t>
      </w:r>
      <w:r w:rsidRPr="00F63B16">
        <w:rPr>
          <w:rFonts w:ascii="Times New Roman" w:eastAsia="Times New Roman" w:hAnsi="Times New Roman" w:cs="Times New Roman"/>
          <w:i/>
          <w:iCs/>
          <w:color w:val="000000" w:themeColor="text1"/>
          <w:sz w:val="24"/>
          <w:szCs w:val="24"/>
        </w:rPr>
        <w:t>Nomor 65</w:t>
      </w:r>
      <w:r w:rsidRPr="00F63B16">
        <w:rPr>
          <w:rFonts w:ascii="Times New Roman" w:eastAsia="Times New Roman" w:hAnsi="Times New Roman" w:cs="Times New Roman"/>
          <w:color w:val="000000" w:themeColor="text1"/>
          <w:sz w:val="24"/>
          <w:szCs w:val="24"/>
        </w:rPr>
        <w:t>(879), 2004–2006.</w:t>
      </w:r>
    </w:p>
    <w:p w14:paraId="65D74CB5" w14:textId="5786B4C5" w:rsidR="00FE17C1" w:rsidRPr="00F63B16" w:rsidRDefault="00FE17C1" w:rsidP="00BB12A0">
      <w:pPr>
        <w:spacing w:before="100" w:beforeAutospacing="1" w:after="100" w:afterAutospacing="1" w:line="240" w:lineRule="auto"/>
        <w:ind w:left="720" w:hanging="720"/>
        <w:jc w:val="both"/>
        <w:rPr>
          <w:rFonts w:ascii="Times New Roman" w:eastAsia="Times New Roman" w:hAnsi="Times New Roman" w:cs="Times New Roman"/>
          <w:color w:val="000000" w:themeColor="text1"/>
          <w:sz w:val="24"/>
          <w:szCs w:val="24"/>
        </w:rPr>
      </w:pPr>
      <w:r w:rsidRPr="00F63B16">
        <w:rPr>
          <w:rFonts w:ascii="Times New Roman" w:eastAsia="Times New Roman" w:hAnsi="Times New Roman" w:cs="Times New Roman"/>
          <w:color w:val="000000" w:themeColor="text1"/>
          <w:sz w:val="24"/>
          <w:szCs w:val="24"/>
        </w:rPr>
        <w:t xml:space="preserve">Pertiwi, H., &amp; Mujahid, I. (2022). Pengaruh Edukasi Kesehatan terhadap Perubahan Tingkat Pengetahuan dan Kepatuhan Konsumsi Obat pada Penderita Diabetes </w:t>
      </w:r>
      <w:r w:rsidR="00D70FAE">
        <w:rPr>
          <w:rFonts w:ascii="Times New Roman" w:eastAsia="Times New Roman" w:hAnsi="Times New Roman" w:cs="Times New Roman"/>
          <w:color w:val="000000" w:themeColor="text1"/>
          <w:sz w:val="24"/>
          <w:szCs w:val="24"/>
        </w:rPr>
        <w:t>Melitus</w:t>
      </w:r>
      <w:r w:rsidRPr="00F63B16">
        <w:rPr>
          <w:rFonts w:ascii="Times New Roman" w:eastAsia="Times New Roman" w:hAnsi="Times New Roman" w:cs="Times New Roman"/>
          <w:color w:val="000000" w:themeColor="text1"/>
          <w:sz w:val="24"/>
          <w:szCs w:val="24"/>
        </w:rPr>
        <w:t xml:space="preserve"> Tipe II di Wilayah Kerja Puskesmas Sokaraja I. </w:t>
      </w:r>
      <w:r w:rsidRPr="00F63B16">
        <w:rPr>
          <w:rFonts w:ascii="Times New Roman" w:eastAsia="Times New Roman" w:hAnsi="Times New Roman" w:cs="Times New Roman"/>
          <w:i/>
          <w:iCs/>
          <w:color w:val="000000" w:themeColor="text1"/>
          <w:sz w:val="24"/>
          <w:szCs w:val="24"/>
        </w:rPr>
        <w:t>Jurnal Kesehatan Tambusai</w:t>
      </w:r>
      <w:r w:rsidRPr="00F63B16">
        <w:rPr>
          <w:rFonts w:ascii="Times New Roman" w:eastAsia="Times New Roman" w:hAnsi="Times New Roman" w:cs="Times New Roman"/>
          <w:color w:val="000000" w:themeColor="text1"/>
          <w:sz w:val="24"/>
          <w:szCs w:val="24"/>
        </w:rPr>
        <w:t xml:space="preserve">, </w:t>
      </w:r>
      <w:r w:rsidRPr="00F63B16">
        <w:rPr>
          <w:rFonts w:ascii="Times New Roman" w:eastAsia="Times New Roman" w:hAnsi="Times New Roman" w:cs="Times New Roman"/>
          <w:i/>
          <w:iCs/>
          <w:color w:val="000000" w:themeColor="text1"/>
          <w:sz w:val="24"/>
          <w:szCs w:val="24"/>
        </w:rPr>
        <w:t>3</w:t>
      </w:r>
      <w:r w:rsidRPr="00F63B16">
        <w:rPr>
          <w:rFonts w:ascii="Times New Roman" w:eastAsia="Times New Roman" w:hAnsi="Times New Roman" w:cs="Times New Roman"/>
          <w:color w:val="000000" w:themeColor="text1"/>
          <w:sz w:val="24"/>
          <w:szCs w:val="24"/>
        </w:rPr>
        <w:t>(Dm), 678–684.</w:t>
      </w:r>
    </w:p>
    <w:p w14:paraId="0FA6A57B" w14:textId="77777777" w:rsidR="00FE17C1" w:rsidRPr="00F63B16" w:rsidRDefault="00FE17C1" w:rsidP="00BB12A0">
      <w:pPr>
        <w:spacing w:after="240" w:line="240" w:lineRule="auto"/>
        <w:ind w:left="720" w:hanging="720"/>
        <w:jc w:val="both"/>
        <w:rPr>
          <w:rFonts w:ascii="Times New Roman" w:eastAsia="Times New Roman" w:hAnsi="Times New Roman" w:cs="Times New Roman"/>
          <w:color w:val="000000" w:themeColor="text1"/>
          <w:sz w:val="24"/>
          <w:szCs w:val="24"/>
        </w:rPr>
      </w:pPr>
      <w:r w:rsidRPr="00F63B16">
        <w:rPr>
          <w:rFonts w:ascii="Times New Roman" w:eastAsia="Times New Roman" w:hAnsi="Times New Roman" w:cs="Times New Roman"/>
          <w:color w:val="000000" w:themeColor="text1"/>
          <w:sz w:val="24"/>
          <w:szCs w:val="24"/>
        </w:rPr>
        <w:t xml:space="preserve">Prasetyani, D., &amp; Martiningsih, D. (2019). Analisis Faktor Yang Mempengaruhi Kejadian Neuropati Diabetik Pada Pasien Diabetes Melitus Tipe 2. </w:t>
      </w:r>
      <w:r w:rsidRPr="00F63B16">
        <w:rPr>
          <w:rFonts w:ascii="Times New Roman" w:eastAsia="Times New Roman" w:hAnsi="Times New Roman" w:cs="Times New Roman"/>
          <w:i/>
          <w:iCs/>
          <w:color w:val="000000" w:themeColor="text1"/>
          <w:sz w:val="24"/>
          <w:szCs w:val="24"/>
        </w:rPr>
        <w:t>Jurnal Kesehatan, Kebidanan, Dan Keperawatan</w:t>
      </w:r>
      <w:r w:rsidRPr="00F63B16">
        <w:rPr>
          <w:rFonts w:ascii="Times New Roman" w:eastAsia="Times New Roman" w:hAnsi="Times New Roman" w:cs="Times New Roman"/>
          <w:color w:val="000000" w:themeColor="text1"/>
          <w:sz w:val="24"/>
          <w:szCs w:val="24"/>
        </w:rPr>
        <w:t xml:space="preserve">, </w:t>
      </w:r>
      <w:r w:rsidRPr="00F63B16">
        <w:rPr>
          <w:rFonts w:ascii="Times New Roman" w:eastAsia="Times New Roman" w:hAnsi="Times New Roman" w:cs="Times New Roman"/>
          <w:i/>
          <w:iCs/>
          <w:color w:val="000000" w:themeColor="text1"/>
          <w:sz w:val="24"/>
          <w:szCs w:val="24"/>
        </w:rPr>
        <w:t>12</w:t>
      </w:r>
      <w:r w:rsidRPr="00F63B16">
        <w:rPr>
          <w:rFonts w:ascii="Times New Roman" w:eastAsia="Times New Roman" w:hAnsi="Times New Roman" w:cs="Times New Roman"/>
          <w:color w:val="000000" w:themeColor="text1"/>
          <w:sz w:val="24"/>
          <w:szCs w:val="24"/>
        </w:rPr>
        <w:t>(1), 40–49.</w:t>
      </w:r>
    </w:p>
    <w:p w14:paraId="07271E7A" w14:textId="77777777" w:rsidR="00FE17C1" w:rsidRPr="00F63B16" w:rsidRDefault="00FE17C1" w:rsidP="00BB12A0">
      <w:pPr>
        <w:spacing w:after="240" w:line="240" w:lineRule="auto"/>
        <w:ind w:left="720" w:hanging="720"/>
        <w:jc w:val="both"/>
        <w:rPr>
          <w:rFonts w:ascii="Times New Roman" w:eastAsia="Times New Roman" w:hAnsi="Times New Roman" w:cs="Times New Roman"/>
          <w:color w:val="000000" w:themeColor="text1"/>
          <w:sz w:val="24"/>
          <w:szCs w:val="24"/>
        </w:rPr>
      </w:pPr>
      <w:r w:rsidRPr="00F63B16">
        <w:rPr>
          <w:rFonts w:ascii="Times New Roman" w:hAnsi="Times New Roman" w:cs="Times New Roman"/>
          <w:color w:val="000000" w:themeColor="text1"/>
          <w:sz w:val="24"/>
          <w:szCs w:val="24"/>
        </w:rPr>
        <w:t xml:space="preserve">Rahmawati, Alya. Naziyah &amp; Milya Helen. (2023) Pengaruh Pendidikan Kesehatan Melalui Media Leaflet Tentang Diet DM Terhadap Pengetahuan Dan Kadar Gula Darah Pada Pasien DM Di Wilayah Kelurahan Pabuaran Mekar Provinsi Jawa Barat. </w:t>
      </w:r>
      <w:r w:rsidRPr="00F63B16">
        <w:rPr>
          <w:rFonts w:ascii="Times New Roman" w:hAnsi="Times New Roman" w:cs="Times New Roman"/>
          <w:i/>
          <w:color w:val="000000" w:themeColor="text1"/>
          <w:sz w:val="24"/>
          <w:szCs w:val="24"/>
        </w:rPr>
        <w:t>Malahayati Nursing Journal</w:t>
      </w:r>
      <w:r w:rsidRPr="00F63B16">
        <w:rPr>
          <w:rFonts w:ascii="Times New Roman" w:hAnsi="Times New Roman" w:cs="Times New Roman"/>
          <w:color w:val="000000" w:themeColor="text1"/>
          <w:sz w:val="24"/>
          <w:szCs w:val="24"/>
        </w:rPr>
        <w:t>. 5 (8), 2451-2465.</w:t>
      </w:r>
    </w:p>
    <w:p w14:paraId="02C8EA0B" w14:textId="77777777" w:rsidR="00FE17C1" w:rsidRDefault="00FE17C1" w:rsidP="00BB12A0">
      <w:pPr>
        <w:spacing w:after="240" w:line="240" w:lineRule="auto"/>
        <w:ind w:left="720" w:hanging="720"/>
        <w:jc w:val="both"/>
        <w:rPr>
          <w:rFonts w:ascii="Times New Roman" w:eastAsia="Times New Roman" w:hAnsi="Times New Roman" w:cs="Times New Roman"/>
          <w:color w:val="000000" w:themeColor="text1"/>
          <w:sz w:val="24"/>
          <w:szCs w:val="24"/>
        </w:rPr>
      </w:pPr>
      <w:r w:rsidRPr="00F63B16">
        <w:rPr>
          <w:rFonts w:ascii="Times New Roman" w:eastAsia="Times New Roman" w:hAnsi="Times New Roman" w:cs="Times New Roman"/>
          <w:color w:val="000000" w:themeColor="text1"/>
          <w:sz w:val="24"/>
          <w:szCs w:val="24"/>
        </w:rPr>
        <w:t xml:space="preserve">Ratminingsih, N. M. (2010). Penelitian Eksperimental Dalam Pembelajaran Bahasa Kedua. </w:t>
      </w:r>
      <w:r w:rsidRPr="00F63B16">
        <w:rPr>
          <w:rFonts w:ascii="Times New Roman" w:eastAsia="Times New Roman" w:hAnsi="Times New Roman" w:cs="Times New Roman"/>
          <w:i/>
          <w:iCs/>
          <w:color w:val="000000" w:themeColor="text1"/>
          <w:sz w:val="24"/>
          <w:szCs w:val="24"/>
        </w:rPr>
        <w:t>Prasi</w:t>
      </w:r>
      <w:r w:rsidRPr="00F63B16">
        <w:rPr>
          <w:rFonts w:ascii="Times New Roman" w:eastAsia="Times New Roman" w:hAnsi="Times New Roman" w:cs="Times New Roman"/>
          <w:color w:val="000000" w:themeColor="text1"/>
          <w:sz w:val="24"/>
          <w:szCs w:val="24"/>
        </w:rPr>
        <w:t xml:space="preserve">, </w:t>
      </w:r>
      <w:r w:rsidRPr="00F63B16">
        <w:rPr>
          <w:rFonts w:ascii="Times New Roman" w:eastAsia="Times New Roman" w:hAnsi="Times New Roman" w:cs="Times New Roman"/>
          <w:i/>
          <w:iCs/>
          <w:color w:val="000000" w:themeColor="text1"/>
          <w:sz w:val="24"/>
          <w:szCs w:val="24"/>
        </w:rPr>
        <w:t>6</w:t>
      </w:r>
      <w:r w:rsidRPr="00F63B16">
        <w:rPr>
          <w:rFonts w:ascii="Times New Roman" w:eastAsia="Times New Roman" w:hAnsi="Times New Roman" w:cs="Times New Roman"/>
          <w:color w:val="000000" w:themeColor="text1"/>
          <w:sz w:val="24"/>
          <w:szCs w:val="24"/>
        </w:rPr>
        <w:t>(11), 31–40.</w:t>
      </w:r>
    </w:p>
    <w:p w14:paraId="79D7ED66" w14:textId="298DE578" w:rsidR="00AB12CC" w:rsidRPr="00AB12CC" w:rsidRDefault="00AB12CC" w:rsidP="00AB12CC">
      <w:pPr>
        <w:spacing w:before="100" w:beforeAutospacing="1" w:after="100" w:afterAutospacing="1" w:line="240" w:lineRule="auto"/>
        <w:ind w:left="480" w:hanging="480"/>
        <w:jc w:val="both"/>
        <w:rPr>
          <w:rFonts w:ascii="Times New Roman" w:eastAsia="Times New Roman" w:hAnsi="Times New Roman" w:cs="Times New Roman"/>
          <w:sz w:val="24"/>
          <w:szCs w:val="24"/>
        </w:rPr>
      </w:pPr>
      <w:r w:rsidRPr="00AB12CC">
        <w:rPr>
          <w:rFonts w:ascii="Times New Roman" w:eastAsia="Times New Roman" w:hAnsi="Times New Roman" w:cs="Times New Roman"/>
          <w:sz w:val="24"/>
          <w:szCs w:val="24"/>
        </w:rPr>
        <w:t xml:space="preserve">Rita, N. (2018). Hubungan Jenis Kelamin, Olah Raga Dan Obesitas Dengan Kejadian Diabetes Mellitus Pada Lansia. </w:t>
      </w:r>
      <w:r w:rsidRPr="00AB12CC">
        <w:rPr>
          <w:rFonts w:ascii="Times New Roman" w:eastAsia="Times New Roman" w:hAnsi="Times New Roman" w:cs="Times New Roman"/>
          <w:i/>
          <w:iCs/>
          <w:sz w:val="24"/>
          <w:szCs w:val="24"/>
        </w:rPr>
        <w:t>Jik- Jurnal Ilmu Kesehatan</w:t>
      </w:r>
      <w:r w:rsidRPr="00AB12CC">
        <w:rPr>
          <w:rFonts w:ascii="Times New Roman" w:eastAsia="Times New Roman" w:hAnsi="Times New Roman" w:cs="Times New Roman"/>
          <w:sz w:val="24"/>
          <w:szCs w:val="24"/>
        </w:rPr>
        <w:t xml:space="preserve">, </w:t>
      </w:r>
      <w:r w:rsidRPr="00AB12CC">
        <w:rPr>
          <w:rFonts w:ascii="Times New Roman" w:eastAsia="Times New Roman" w:hAnsi="Times New Roman" w:cs="Times New Roman"/>
          <w:i/>
          <w:iCs/>
          <w:sz w:val="24"/>
          <w:szCs w:val="24"/>
        </w:rPr>
        <w:t>2</w:t>
      </w:r>
      <w:r w:rsidRPr="00AB12CC">
        <w:rPr>
          <w:rFonts w:ascii="Times New Roman" w:eastAsia="Times New Roman" w:hAnsi="Times New Roman" w:cs="Times New Roman"/>
          <w:sz w:val="24"/>
          <w:szCs w:val="24"/>
        </w:rPr>
        <w:t xml:space="preserve">(1), 93–100. </w:t>
      </w:r>
      <w:hyperlink r:id="rId41" w:history="1">
        <w:r w:rsidRPr="00517DE6">
          <w:rPr>
            <w:rStyle w:val="Hyperlink"/>
            <w:rFonts w:ascii="Times New Roman" w:eastAsia="Times New Roman" w:hAnsi="Times New Roman" w:cs="Times New Roman"/>
            <w:sz w:val="24"/>
            <w:szCs w:val="24"/>
          </w:rPr>
          <w:t>https://doi.org/10.33757/jik.v2i1.52</w:t>
        </w:r>
      </w:hyperlink>
      <w:r>
        <w:rPr>
          <w:rFonts w:ascii="Times New Roman" w:eastAsia="Times New Roman" w:hAnsi="Times New Roman" w:cs="Times New Roman"/>
          <w:sz w:val="24"/>
          <w:szCs w:val="24"/>
        </w:rPr>
        <w:t xml:space="preserve"> </w:t>
      </w:r>
    </w:p>
    <w:p w14:paraId="70C7528D" w14:textId="365ABBE5" w:rsidR="00FE17C1" w:rsidRPr="00F63B16" w:rsidRDefault="00FE17C1" w:rsidP="00BB12A0">
      <w:pPr>
        <w:spacing w:before="100" w:beforeAutospacing="1" w:after="100" w:afterAutospacing="1" w:line="240" w:lineRule="auto"/>
        <w:ind w:left="720" w:hanging="720"/>
        <w:jc w:val="both"/>
        <w:rPr>
          <w:rFonts w:ascii="Times New Roman" w:eastAsia="Times New Roman" w:hAnsi="Times New Roman" w:cs="Times New Roman"/>
          <w:color w:val="000000" w:themeColor="text1"/>
          <w:sz w:val="24"/>
          <w:szCs w:val="24"/>
        </w:rPr>
      </w:pPr>
      <w:r w:rsidRPr="00F63B16">
        <w:rPr>
          <w:rFonts w:ascii="Times New Roman" w:eastAsia="Times New Roman" w:hAnsi="Times New Roman" w:cs="Times New Roman"/>
          <w:color w:val="000000" w:themeColor="text1"/>
          <w:sz w:val="24"/>
          <w:szCs w:val="24"/>
        </w:rPr>
        <w:t xml:space="preserve">Rosita, R., Kusumaningtiar, D. A., Irfandi, A., &amp; Ayu, I. M. (2022). Hubungan Antara Jenis Kelamin, Umur, Dan Aktivitas Fisik Dengan Diabetes Melitus Tipe 2 Pada Lansia Di Puskesmas Balaraja Kabupaten Tangerang. </w:t>
      </w:r>
      <w:r w:rsidRPr="00F63B16">
        <w:rPr>
          <w:rFonts w:ascii="Times New Roman" w:eastAsia="Times New Roman" w:hAnsi="Times New Roman" w:cs="Times New Roman"/>
          <w:i/>
          <w:iCs/>
          <w:color w:val="000000" w:themeColor="text1"/>
          <w:sz w:val="24"/>
          <w:szCs w:val="24"/>
        </w:rPr>
        <w:t>Jurnal Kesehatan Masyarakat (Undip)</w:t>
      </w:r>
      <w:r w:rsidRPr="00F63B16">
        <w:rPr>
          <w:rFonts w:ascii="Times New Roman" w:eastAsia="Times New Roman" w:hAnsi="Times New Roman" w:cs="Times New Roman"/>
          <w:color w:val="000000" w:themeColor="text1"/>
          <w:sz w:val="24"/>
          <w:szCs w:val="24"/>
        </w:rPr>
        <w:t xml:space="preserve">, </w:t>
      </w:r>
      <w:r w:rsidRPr="00F63B16">
        <w:rPr>
          <w:rFonts w:ascii="Times New Roman" w:eastAsia="Times New Roman" w:hAnsi="Times New Roman" w:cs="Times New Roman"/>
          <w:i/>
          <w:iCs/>
          <w:color w:val="000000" w:themeColor="text1"/>
          <w:sz w:val="24"/>
          <w:szCs w:val="24"/>
        </w:rPr>
        <w:t>10</w:t>
      </w:r>
      <w:r w:rsidRPr="00F63B16">
        <w:rPr>
          <w:rFonts w:ascii="Times New Roman" w:eastAsia="Times New Roman" w:hAnsi="Times New Roman" w:cs="Times New Roman"/>
          <w:color w:val="000000" w:themeColor="text1"/>
          <w:sz w:val="24"/>
          <w:szCs w:val="24"/>
        </w:rPr>
        <w:t xml:space="preserve">(3), 364–371. </w:t>
      </w:r>
      <w:hyperlink r:id="rId42" w:history="1">
        <w:r w:rsidR="00F63B16" w:rsidRPr="00F63B16">
          <w:rPr>
            <w:rStyle w:val="Hyperlink"/>
            <w:rFonts w:ascii="Times New Roman" w:eastAsia="Times New Roman" w:hAnsi="Times New Roman" w:cs="Times New Roman"/>
            <w:color w:val="000000" w:themeColor="text1"/>
            <w:sz w:val="24"/>
            <w:szCs w:val="24"/>
            <w:u w:val="none"/>
          </w:rPr>
          <w:t>https://doi.org/10.14710/ jkm.v10i3.33186</w:t>
        </w:r>
      </w:hyperlink>
      <w:r w:rsidRPr="00F63B16">
        <w:rPr>
          <w:rFonts w:ascii="Times New Roman" w:eastAsia="Times New Roman" w:hAnsi="Times New Roman" w:cs="Times New Roman"/>
          <w:color w:val="000000" w:themeColor="text1"/>
          <w:sz w:val="24"/>
          <w:szCs w:val="24"/>
        </w:rPr>
        <w:t xml:space="preserve"> </w:t>
      </w:r>
    </w:p>
    <w:p w14:paraId="29B6F206" w14:textId="3F13927C" w:rsidR="00FE17C1" w:rsidRPr="00F63B16" w:rsidRDefault="00FE17C1" w:rsidP="00BB12A0">
      <w:pPr>
        <w:spacing w:after="240" w:line="240" w:lineRule="auto"/>
        <w:ind w:left="720" w:hanging="720"/>
        <w:jc w:val="both"/>
        <w:rPr>
          <w:rFonts w:ascii="Times New Roman" w:eastAsia="Times New Roman" w:hAnsi="Times New Roman" w:cs="Times New Roman"/>
          <w:color w:val="000000" w:themeColor="text1"/>
          <w:sz w:val="24"/>
          <w:szCs w:val="24"/>
        </w:rPr>
      </w:pPr>
      <w:r w:rsidRPr="00F63B16">
        <w:rPr>
          <w:rFonts w:ascii="Times New Roman" w:eastAsia="Times New Roman" w:hAnsi="Times New Roman" w:cs="Times New Roman"/>
          <w:color w:val="000000" w:themeColor="text1"/>
          <w:sz w:val="24"/>
          <w:szCs w:val="24"/>
        </w:rPr>
        <w:t xml:space="preserve">Rovy, N. W. (2018). Hubungan Beberapa Faktor yang Dapat Dimodifikasi dengan Kejadian Diabetes </w:t>
      </w:r>
      <w:r w:rsidR="00D70FAE">
        <w:rPr>
          <w:rFonts w:ascii="Times New Roman" w:eastAsia="Times New Roman" w:hAnsi="Times New Roman" w:cs="Times New Roman"/>
          <w:color w:val="000000" w:themeColor="text1"/>
          <w:sz w:val="24"/>
          <w:szCs w:val="24"/>
        </w:rPr>
        <w:t>Melitus</w:t>
      </w:r>
      <w:r w:rsidRPr="00F63B16">
        <w:rPr>
          <w:rFonts w:ascii="Times New Roman" w:eastAsia="Times New Roman" w:hAnsi="Times New Roman" w:cs="Times New Roman"/>
          <w:color w:val="000000" w:themeColor="text1"/>
          <w:sz w:val="24"/>
          <w:szCs w:val="24"/>
        </w:rPr>
        <w:t xml:space="preserve"> Tipe 2 pada Calon Jemaah Haji Di Kabupaten Magetan. </w:t>
      </w:r>
      <w:r w:rsidRPr="00F63B16">
        <w:rPr>
          <w:rFonts w:ascii="Times New Roman" w:eastAsia="Times New Roman" w:hAnsi="Times New Roman" w:cs="Times New Roman"/>
          <w:i/>
          <w:color w:val="000000" w:themeColor="text1"/>
          <w:sz w:val="24"/>
          <w:szCs w:val="24"/>
        </w:rPr>
        <w:t>Diss</w:t>
      </w:r>
      <w:r w:rsidRPr="00F63B16">
        <w:rPr>
          <w:rFonts w:ascii="Times New Roman" w:eastAsia="Times New Roman" w:hAnsi="Times New Roman" w:cs="Times New Roman"/>
          <w:color w:val="000000" w:themeColor="text1"/>
          <w:sz w:val="24"/>
          <w:szCs w:val="24"/>
        </w:rPr>
        <w:t>. Stikes Bhakti Mulia</w:t>
      </w:r>
    </w:p>
    <w:p w14:paraId="6A6F91E4" w14:textId="77777777" w:rsidR="00FE17C1" w:rsidRPr="00F63B16" w:rsidRDefault="00FE17C1" w:rsidP="00BB12A0">
      <w:pPr>
        <w:spacing w:after="240" w:line="240" w:lineRule="auto"/>
        <w:ind w:left="720" w:hanging="720"/>
        <w:jc w:val="both"/>
        <w:rPr>
          <w:rFonts w:ascii="Times New Roman" w:eastAsia="Times New Roman" w:hAnsi="Times New Roman" w:cs="Times New Roman"/>
          <w:color w:val="000000" w:themeColor="text1"/>
          <w:sz w:val="24"/>
          <w:szCs w:val="24"/>
        </w:rPr>
      </w:pPr>
      <w:r w:rsidRPr="00F63B16">
        <w:rPr>
          <w:rFonts w:ascii="Times New Roman" w:eastAsia="Times New Roman" w:hAnsi="Times New Roman" w:cs="Times New Roman"/>
          <w:color w:val="000000" w:themeColor="text1"/>
          <w:sz w:val="24"/>
          <w:szCs w:val="24"/>
        </w:rPr>
        <w:t xml:space="preserve">Sabarudin, Mahmudah, R., Ruslin, Aba, L., Nggawu, L. O., Syahbudin, Nirmala, F., Saputri, A. I., &amp; Hasyim, M. S. (2020). Efektivitas Pemberian Edukasi secara Online melalui Media Video dan Leaflet terhadap Tingkat Pengetahuan Pencegahan Covid-19 di Kota Baubau. </w:t>
      </w:r>
      <w:r w:rsidRPr="00F63B16">
        <w:rPr>
          <w:rFonts w:ascii="Times New Roman" w:eastAsia="Times New Roman" w:hAnsi="Times New Roman" w:cs="Times New Roman"/>
          <w:i/>
          <w:iCs/>
          <w:color w:val="000000" w:themeColor="text1"/>
          <w:sz w:val="24"/>
          <w:szCs w:val="24"/>
        </w:rPr>
        <w:t>Jurnal Farmasi Galenika (Galenika Journal of Pharmacy) (e-Journal)</w:t>
      </w:r>
      <w:r w:rsidRPr="00F63B16">
        <w:rPr>
          <w:rFonts w:ascii="Times New Roman" w:eastAsia="Times New Roman" w:hAnsi="Times New Roman" w:cs="Times New Roman"/>
          <w:color w:val="000000" w:themeColor="text1"/>
          <w:sz w:val="24"/>
          <w:szCs w:val="24"/>
        </w:rPr>
        <w:t xml:space="preserve">, </w:t>
      </w:r>
      <w:r w:rsidRPr="00F63B16">
        <w:rPr>
          <w:rFonts w:ascii="Times New Roman" w:eastAsia="Times New Roman" w:hAnsi="Times New Roman" w:cs="Times New Roman"/>
          <w:i/>
          <w:iCs/>
          <w:color w:val="000000" w:themeColor="text1"/>
          <w:sz w:val="24"/>
          <w:szCs w:val="24"/>
        </w:rPr>
        <w:t>6</w:t>
      </w:r>
      <w:r w:rsidRPr="00F63B16">
        <w:rPr>
          <w:rFonts w:ascii="Times New Roman" w:eastAsia="Times New Roman" w:hAnsi="Times New Roman" w:cs="Times New Roman"/>
          <w:color w:val="000000" w:themeColor="text1"/>
          <w:sz w:val="24"/>
          <w:szCs w:val="24"/>
        </w:rPr>
        <w:t>(2), 309–318.</w:t>
      </w:r>
    </w:p>
    <w:p w14:paraId="553CBD21" w14:textId="77777777" w:rsidR="00FE17C1" w:rsidRPr="00F63B16" w:rsidRDefault="00FE17C1" w:rsidP="00BB12A0">
      <w:pPr>
        <w:spacing w:before="100" w:beforeAutospacing="1" w:after="100" w:afterAutospacing="1" w:line="240" w:lineRule="auto"/>
        <w:ind w:left="720" w:hanging="720"/>
        <w:jc w:val="both"/>
        <w:rPr>
          <w:rFonts w:ascii="Times New Roman" w:eastAsia="Times New Roman" w:hAnsi="Times New Roman" w:cs="Times New Roman"/>
          <w:color w:val="000000" w:themeColor="text1"/>
          <w:sz w:val="24"/>
          <w:szCs w:val="24"/>
        </w:rPr>
      </w:pPr>
      <w:r w:rsidRPr="00F63B16">
        <w:rPr>
          <w:rFonts w:ascii="Times New Roman" w:eastAsia="Times New Roman" w:hAnsi="Times New Roman" w:cs="Times New Roman"/>
          <w:color w:val="000000" w:themeColor="text1"/>
          <w:sz w:val="24"/>
          <w:szCs w:val="24"/>
        </w:rPr>
        <w:lastRenderedPageBreak/>
        <w:t xml:space="preserve">Sanaky, M. M. (2021). Analisis Faktor-Faktor Keterlambatan Pada Proyek Pembangunan Gedung Asrama Man 1 Tulehu Maluku Tengah. </w:t>
      </w:r>
      <w:r w:rsidRPr="00F63B16">
        <w:rPr>
          <w:rFonts w:ascii="Times New Roman" w:eastAsia="Times New Roman" w:hAnsi="Times New Roman" w:cs="Times New Roman"/>
          <w:i/>
          <w:iCs/>
          <w:color w:val="000000" w:themeColor="text1"/>
          <w:sz w:val="24"/>
          <w:szCs w:val="24"/>
        </w:rPr>
        <w:t>Jurnal Simetrik</w:t>
      </w:r>
      <w:r w:rsidRPr="00F63B16">
        <w:rPr>
          <w:rFonts w:ascii="Times New Roman" w:eastAsia="Times New Roman" w:hAnsi="Times New Roman" w:cs="Times New Roman"/>
          <w:color w:val="000000" w:themeColor="text1"/>
          <w:sz w:val="24"/>
          <w:szCs w:val="24"/>
        </w:rPr>
        <w:t xml:space="preserve">, </w:t>
      </w:r>
      <w:r w:rsidRPr="00F63B16">
        <w:rPr>
          <w:rFonts w:ascii="Times New Roman" w:eastAsia="Times New Roman" w:hAnsi="Times New Roman" w:cs="Times New Roman"/>
          <w:i/>
          <w:iCs/>
          <w:color w:val="000000" w:themeColor="text1"/>
          <w:sz w:val="24"/>
          <w:szCs w:val="24"/>
        </w:rPr>
        <w:t>11</w:t>
      </w:r>
      <w:r w:rsidRPr="00F63B16">
        <w:rPr>
          <w:rFonts w:ascii="Times New Roman" w:eastAsia="Times New Roman" w:hAnsi="Times New Roman" w:cs="Times New Roman"/>
          <w:color w:val="000000" w:themeColor="text1"/>
          <w:sz w:val="24"/>
          <w:szCs w:val="24"/>
        </w:rPr>
        <w:t xml:space="preserve">(1), 432–439. </w:t>
      </w:r>
      <w:hyperlink r:id="rId43" w:history="1">
        <w:r w:rsidRPr="00F63B16">
          <w:rPr>
            <w:rStyle w:val="Hyperlink"/>
            <w:rFonts w:ascii="Times New Roman" w:eastAsia="Times New Roman" w:hAnsi="Times New Roman" w:cs="Times New Roman"/>
            <w:color w:val="000000" w:themeColor="text1"/>
            <w:sz w:val="24"/>
            <w:szCs w:val="24"/>
            <w:u w:val="none"/>
          </w:rPr>
          <w:t>https://doi.org/10.31959/js.v11i1.615</w:t>
        </w:r>
      </w:hyperlink>
      <w:r w:rsidRPr="00F63B16">
        <w:rPr>
          <w:rFonts w:ascii="Times New Roman" w:eastAsia="Times New Roman" w:hAnsi="Times New Roman" w:cs="Times New Roman"/>
          <w:color w:val="000000" w:themeColor="text1"/>
          <w:sz w:val="24"/>
          <w:szCs w:val="24"/>
        </w:rPr>
        <w:t xml:space="preserve"> </w:t>
      </w:r>
    </w:p>
    <w:p w14:paraId="16308B02" w14:textId="77777777" w:rsidR="00FE17C1" w:rsidRPr="00F63B16" w:rsidRDefault="00FE17C1" w:rsidP="00BB12A0">
      <w:pPr>
        <w:pStyle w:val="NormalWeb"/>
        <w:spacing w:before="0" w:beforeAutospacing="0" w:after="240" w:afterAutospacing="0"/>
        <w:ind w:left="720" w:hanging="720"/>
        <w:jc w:val="both"/>
        <w:rPr>
          <w:color w:val="000000" w:themeColor="text1"/>
        </w:rPr>
      </w:pPr>
      <w:r w:rsidRPr="00F63B16">
        <w:rPr>
          <w:color w:val="000000" w:themeColor="text1"/>
        </w:rPr>
        <w:t xml:space="preserve">Saputri, R. D. (2020). ARTIKEL PENELITIAN Komplikasi Sistemik Pada Pasien Diabetes Melitus Tipe 2. </w:t>
      </w:r>
      <w:r w:rsidRPr="00F63B16">
        <w:rPr>
          <w:i/>
          <w:color w:val="000000" w:themeColor="text1"/>
        </w:rPr>
        <w:t>Jurnal Ilmiah Kesehatan Sandi Husada</w:t>
      </w:r>
      <w:r w:rsidRPr="00F63B16">
        <w:rPr>
          <w:color w:val="000000" w:themeColor="text1"/>
        </w:rPr>
        <w:t xml:space="preserve">, </w:t>
      </w:r>
      <w:r w:rsidRPr="00F63B16">
        <w:rPr>
          <w:i/>
          <w:iCs/>
          <w:color w:val="000000" w:themeColor="text1"/>
        </w:rPr>
        <w:t>11</w:t>
      </w:r>
      <w:r w:rsidRPr="00F63B16">
        <w:rPr>
          <w:color w:val="000000" w:themeColor="text1"/>
        </w:rPr>
        <w:t xml:space="preserve">(1), 230–236. </w:t>
      </w:r>
    </w:p>
    <w:p w14:paraId="5F519468" w14:textId="342EF4A6" w:rsidR="00FE17C1" w:rsidRPr="00F63B16" w:rsidRDefault="00FE17C1" w:rsidP="00BB12A0">
      <w:pPr>
        <w:spacing w:after="240" w:line="240" w:lineRule="auto"/>
        <w:ind w:left="720" w:hanging="720"/>
        <w:jc w:val="both"/>
        <w:rPr>
          <w:rFonts w:ascii="Times New Roman" w:eastAsia="Times New Roman" w:hAnsi="Times New Roman" w:cs="Times New Roman"/>
          <w:color w:val="000000" w:themeColor="text1"/>
          <w:sz w:val="24"/>
          <w:szCs w:val="24"/>
        </w:rPr>
      </w:pPr>
      <w:r w:rsidRPr="00F63B16">
        <w:rPr>
          <w:rFonts w:ascii="Times New Roman" w:eastAsia="Times New Roman" w:hAnsi="Times New Roman" w:cs="Times New Roman"/>
          <w:color w:val="000000" w:themeColor="text1"/>
          <w:sz w:val="24"/>
          <w:szCs w:val="24"/>
        </w:rPr>
        <w:t xml:space="preserve">Septiani, P. E. (2019). Jurnal Pengabdian Masyarakat. </w:t>
      </w:r>
      <w:r w:rsidRPr="00F63B16">
        <w:rPr>
          <w:rFonts w:ascii="Times New Roman" w:eastAsia="Times New Roman" w:hAnsi="Times New Roman" w:cs="Times New Roman"/>
          <w:i/>
          <w:iCs/>
          <w:color w:val="000000" w:themeColor="text1"/>
          <w:sz w:val="24"/>
          <w:szCs w:val="24"/>
        </w:rPr>
        <w:t>Dinamisia : Jurnal Pengabdian Kepada Masyarakat</w:t>
      </w:r>
      <w:r w:rsidRPr="00F63B16">
        <w:rPr>
          <w:rFonts w:ascii="Times New Roman" w:eastAsia="Times New Roman" w:hAnsi="Times New Roman" w:cs="Times New Roman"/>
          <w:color w:val="000000" w:themeColor="text1"/>
          <w:sz w:val="24"/>
          <w:szCs w:val="24"/>
        </w:rPr>
        <w:t xml:space="preserve">, </w:t>
      </w:r>
      <w:r w:rsidRPr="00F63B16">
        <w:rPr>
          <w:rFonts w:ascii="Times New Roman" w:eastAsia="Times New Roman" w:hAnsi="Times New Roman" w:cs="Times New Roman"/>
          <w:i/>
          <w:iCs/>
          <w:color w:val="000000" w:themeColor="text1"/>
          <w:sz w:val="24"/>
          <w:szCs w:val="24"/>
        </w:rPr>
        <w:t>3</w:t>
      </w:r>
      <w:r w:rsidRPr="00F63B16">
        <w:rPr>
          <w:rFonts w:ascii="Times New Roman" w:eastAsia="Times New Roman" w:hAnsi="Times New Roman" w:cs="Times New Roman"/>
          <w:color w:val="000000" w:themeColor="text1"/>
          <w:sz w:val="24"/>
          <w:szCs w:val="24"/>
        </w:rPr>
        <w:t xml:space="preserve">(1), 105–111. </w:t>
      </w:r>
      <w:hyperlink r:id="rId44" w:history="1">
        <w:r w:rsidR="00F63B16" w:rsidRPr="00F63B16">
          <w:rPr>
            <w:rStyle w:val="Hyperlink"/>
            <w:rFonts w:ascii="Times New Roman" w:eastAsia="Times New Roman" w:hAnsi="Times New Roman" w:cs="Times New Roman"/>
            <w:color w:val="000000" w:themeColor="text1"/>
            <w:sz w:val="24"/>
            <w:szCs w:val="24"/>
            <w:u w:val="none"/>
          </w:rPr>
          <w:t>https://doi.org/10.31849/ dinamisia.v3i1.2729</w:t>
        </w:r>
      </w:hyperlink>
      <w:r w:rsidRPr="00F63B16">
        <w:rPr>
          <w:rFonts w:ascii="Times New Roman" w:eastAsia="Times New Roman" w:hAnsi="Times New Roman" w:cs="Times New Roman"/>
          <w:color w:val="000000" w:themeColor="text1"/>
          <w:sz w:val="24"/>
          <w:szCs w:val="24"/>
        </w:rPr>
        <w:t xml:space="preserve"> </w:t>
      </w:r>
    </w:p>
    <w:p w14:paraId="57B73AF6" w14:textId="77777777" w:rsidR="00FE17C1" w:rsidRPr="00F63B16" w:rsidRDefault="00FE17C1" w:rsidP="00BB12A0">
      <w:pPr>
        <w:pStyle w:val="NormalWeb"/>
        <w:spacing w:before="0" w:beforeAutospacing="0" w:after="240" w:afterAutospacing="0"/>
        <w:ind w:left="720" w:hanging="720"/>
        <w:jc w:val="both"/>
        <w:rPr>
          <w:color w:val="000000" w:themeColor="text1"/>
        </w:rPr>
      </w:pPr>
      <w:r w:rsidRPr="00F63B16">
        <w:rPr>
          <w:color w:val="000000" w:themeColor="text1"/>
        </w:rPr>
        <w:t>Soegondo, S., Soewondo, P. &amp; Subekti, I., eds. (2009) . PenatalaksanaanDiabetes Melitus Terpadu. 2nd ed. Jakarta: FKUI.</w:t>
      </w:r>
    </w:p>
    <w:p w14:paraId="2B5DDFC3" w14:textId="77777777" w:rsidR="00FE17C1" w:rsidRPr="00F63B16" w:rsidRDefault="00FE17C1" w:rsidP="00BB12A0">
      <w:pPr>
        <w:pStyle w:val="NormalWeb"/>
        <w:spacing w:before="0" w:beforeAutospacing="0" w:after="240" w:afterAutospacing="0"/>
        <w:ind w:left="720" w:hanging="720"/>
        <w:jc w:val="both"/>
        <w:rPr>
          <w:color w:val="000000" w:themeColor="text1"/>
        </w:rPr>
      </w:pPr>
      <w:r w:rsidRPr="00F63B16">
        <w:rPr>
          <w:color w:val="000000" w:themeColor="text1"/>
        </w:rPr>
        <w:t xml:space="preserve">Sugiyono. 2017. </w:t>
      </w:r>
      <w:r w:rsidRPr="00F63B16">
        <w:rPr>
          <w:i/>
          <w:iCs/>
          <w:color w:val="000000" w:themeColor="text1"/>
        </w:rPr>
        <w:t>Metode Penelitian Kuantitatif, Kualitatif Dan R&amp;D</w:t>
      </w:r>
      <w:r w:rsidRPr="00F63B16">
        <w:rPr>
          <w:color w:val="000000" w:themeColor="text1"/>
        </w:rPr>
        <w:t>. Bandung:Alfabeta.</w:t>
      </w:r>
    </w:p>
    <w:p w14:paraId="4B5E0100" w14:textId="77777777" w:rsidR="00FE17C1" w:rsidRPr="00F63B16" w:rsidRDefault="00FE17C1" w:rsidP="00BB12A0">
      <w:pPr>
        <w:spacing w:after="240" w:line="240" w:lineRule="auto"/>
        <w:ind w:left="720" w:hanging="720"/>
        <w:jc w:val="both"/>
        <w:rPr>
          <w:rFonts w:ascii="Times New Roman" w:eastAsia="Times New Roman" w:hAnsi="Times New Roman" w:cs="Times New Roman"/>
          <w:color w:val="000000" w:themeColor="text1"/>
          <w:sz w:val="24"/>
          <w:szCs w:val="24"/>
        </w:rPr>
      </w:pPr>
      <w:r w:rsidRPr="00F63B16">
        <w:rPr>
          <w:rFonts w:ascii="Times New Roman" w:eastAsia="Times New Roman" w:hAnsi="Times New Roman" w:cs="Times New Roman"/>
          <w:color w:val="000000" w:themeColor="text1"/>
          <w:sz w:val="24"/>
          <w:szCs w:val="24"/>
        </w:rPr>
        <w:t xml:space="preserve">Sukarini, L. P. (2018). Hubungan Pengetahuan Dengan Sikap Ibu Hamil Tentang Buku Kia. </w:t>
      </w:r>
      <w:r w:rsidRPr="00F63B16">
        <w:rPr>
          <w:rFonts w:ascii="Times New Roman" w:eastAsia="Times New Roman" w:hAnsi="Times New Roman" w:cs="Times New Roman"/>
          <w:i/>
          <w:iCs/>
          <w:color w:val="000000" w:themeColor="text1"/>
          <w:sz w:val="24"/>
          <w:szCs w:val="24"/>
        </w:rPr>
        <w:t>Jurnal Genta Kebidanan</w:t>
      </w:r>
      <w:r w:rsidRPr="00F63B16">
        <w:rPr>
          <w:rFonts w:ascii="Times New Roman" w:eastAsia="Times New Roman" w:hAnsi="Times New Roman" w:cs="Times New Roman"/>
          <w:color w:val="000000" w:themeColor="text1"/>
          <w:sz w:val="24"/>
          <w:szCs w:val="24"/>
        </w:rPr>
        <w:t xml:space="preserve">, </w:t>
      </w:r>
      <w:r w:rsidRPr="00F63B16">
        <w:rPr>
          <w:rFonts w:ascii="Times New Roman" w:eastAsia="Times New Roman" w:hAnsi="Times New Roman" w:cs="Times New Roman"/>
          <w:i/>
          <w:iCs/>
          <w:color w:val="000000" w:themeColor="text1"/>
          <w:sz w:val="24"/>
          <w:szCs w:val="24"/>
        </w:rPr>
        <w:t>6</w:t>
      </w:r>
      <w:r w:rsidRPr="00F63B16">
        <w:rPr>
          <w:rFonts w:ascii="Times New Roman" w:eastAsia="Times New Roman" w:hAnsi="Times New Roman" w:cs="Times New Roman"/>
          <w:color w:val="000000" w:themeColor="text1"/>
          <w:sz w:val="24"/>
          <w:szCs w:val="24"/>
        </w:rPr>
        <w:t xml:space="preserve">(2). </w:t>
      </w:r>
    </w:p>
    <w:p w14:paraId="70592993" w14:textId="77777777" w:rsidR="00FE17C1" w:rsidRPr="00F63B16" w:rsidRDefault="00FE17C1" w:rsidP="00BB12A0">
      <w:pPr>
        <w:spacing w:after="240" w:line="240" w:lineRule="auto"/>
        <w:ind w:left="720" w:hanging="720"/>
        <w:jc w:val="both"/>
        <w:rPr>
          <w:rFonts w:ascii="Times New Roman" w:eastAsia="Times New Roman" w:hAnsi="Times New Roman" w:cs="Times New Roman"/>
          <w:color w:val="000000" w:themeColor="text1"/>
          <w:sz w:val="24"/>
          <w:szCs w:val="24"/>
        </w:rPr>
      </w:pPr>
      <w:r w:rsidRPr="00F63B16">
        <w:rPr>
          <w:rFonts w:ascii="Times New Roman" w:eastAsia="Times New Roman" w:hAnsi="Times New Roman" w:cs="Times New Roman"/>
          <w:color w:val="000000" w:themeColor="text1"/>
          <w:sz w:val="24"/>
          <w:szCs w:val="24"/>
        </w:rPr>
        <w:t xml:space="preserve">Suryanegara, N. M., Acang, N., &amp; Suryani, Y. D. (2021). Scoping Review: Pengaruh Kadar Gula Darah tidak Terkontrol terhadap Komplikasi Makrovaskular pada Pasien Diabetes Melitus Tipe 2. </w:t>
      </w:r>
      <w:r w:rsidRPr="00F63B16">
        <w:rPr>
          <w:rFonts w:ascii="Times New Roman" w:eastAsia="Times New Roman" w:hAnsi="Times New Roman" w:cs="Times New Roman"/>
          <w:i/>
          <w:iCs/>
          <w:color w:val="000000" w:themeColor="text1"/>
          <w:sz w:val="24"/>
          <w:szCs w:val="24"/>
        </w:rPr>
        <w:t>Jurnal Integrasi Kesehatan &amp; Sains</w:t>
      </w:r>
      <w:r w:rsidRPr="00F63B16">
        <w:rPr>
          <w:rFonts w:ascii="Times New Roman" w:eastAsia="Times New Roman" w:hAnsi="Times New Roman" w:cs="Times New Roman"/>
          <w:color w:val="000000" w:themeColor="text1"/>
          <w:sz w:val="24"/>
          <w:szCs w:val="24"/>
        </w:rPr>
        <w:t xml:space="preserve">, </w:t>
      </w:r>
      <w:r w:rsidRPr="00F63B16">
        <w:rPr>
          <w:rFonts w:ascii="Times New Roman" w:eastAsia="Times New Roman" w:hAnsi="Times New Roman" w:cs="Times New Roman"/>
          <w:i/>
          <w:iCs/>
          <w:color w:val="000000" w:themeColor="text1"/>
          <w:sz w:val="24"/>
          <w:szCs w:val="24"/>
        </w:rPr>
        <w:t>3</w:t>
      </w:r>
      <w:r w:rsidRPr="00F63B16">
        <w:rPr>
          <w:rFonts w:ascii="Times New Roman" w:eastAsia="Times New Roman" w:hAnsi="Times New Roman" w:cs="Times New Roman"/>
          <w:color w:val="000000" w:themeColor="text1"/>
          <w:sz w:val="24"/>
          <w:szCs w:val="24"/>
        </w:rPr>
        <w:t xml:space="preserve">(2), 245–250. </w:t>
      </w:r>
    </w:p>
    <w:p w14:paraId="279CDEAB" w14:textId="77777777" w:rsidR="00FE17C1" w:rsidRPr="00F63B16" w:rsidRDefault="00FE17C1" w:rsidP="00BB12A0">
      <w:pPr>
        <w:spacing w:after="240" w:line="240" w:lineRule="auto"/>
        <w:ind w:left="720" w:hanging="720"/>
        <w:jc w:val="both"/>
        <w:rPr>
          <w:rFonts w:ascii="Times New Roman" w:eastAsia="Times New Roman" w:hAnsi="Times New Roman" w:cs="Times New Roman"/>
          <w:color w:val="000000" w:themeColor="text1"/>
          <w:sz w:val="24"/>
          <w:szCs w:val="24"/>
        </w:rPr>
      </w:pPr>
      <w:r w:rsidRPr="00F63B16">
        <w:rPr>
          <w:rFonts w:ascii="Times New Roman" w:eastAsia="Times New Roman" w:hAnsi="Times New Roman" w:cs="Times New Roman"/>
          <w:color w:val="000000" w:themeColor="text1"/>
          <w:sz w:val="24"/>
          <w:szCs w:val="24"/>
        </w:rPr>
        <w:t>Tandra, H. (2017). Segala Sesuatu yang Harus Anda Ketahui Tentang Diabetes. BOOK, Gramedia Pustaka Utama.</w:t>
      </w:r>
    </w:p>
    <w:p w14:paraId="4817201C" w14:textId="0401D193" w:rsidR="00FE17C1" w:rsidRPr="00F63B16" w:rsidRDefault="00FE17C1" w:rsidP="00BB12A0">
      <w:pPr>
        <w:spacing w:after="240" w:line="240" w:lineRule="auto"/>
        <w:ind w:left="720" w:hanging="720"/>
        <w:jc w:val="both"/>
        <w:rPr>
          <w:rFonts w:ascii="Times New Roman" w:eastAsia="Times New Roman" w:hAnsi="Times New Roman" w:cs="Times New Roman"/>
          <w:color w:val="000000" w:themeColor="text1"/>
          <w:sz w:val="24"/>
          <w:szCs w:val="24"/>
        </w:rPr>
      </w:pPr>
      <w:r w:rsidRPr="00F63B16">
        <w:rPr>
          <w:rFonts w:ascii="Times New Roman" w:eastAsia="Times New Roman" w:hAnsi="Times New Roman" w:cs="Times New Roman"/>
          <w:color w:val="000000" w:themeColor="text1"/>
          <w:sz w:val="24"/>
          <w:szCs w:val="24"/>
        </w:rPr>
        <w:t xml:space="preserve">The American College of Obstetricians and Gynecologists.  (2018). Gestational Diabetes </w:t>
      </w:r>
      <w:r w:rsidR="00D70FAE">
        <w:rPr>
          <w:rFonts w:ascii="Times New Roman" w:eastAsia="Times New Roman" w:hAnsi="Times New Roman" w:cs="Times New Roman"/>
          <w:color w:val="000000" w:themeColor="text1"/>
          <w:sz w:val="24"/>
          <w:szCs w:val="24"/>
        </w:rPr>
        <w:t>Melitus</w:t>
      </w:r>
      <w:r w:rsidRPr="00F63B16">
        <w:rPr>
          <w:rFonts w:ascii="Times New Roman" w:eastAsia="Times New Roman" w:hAnsi="Times New Roman" w:cs="Times New Roman"/>
          <w:color w:val="000000" w:themeColor="text1"/>
          <w:sz w:val="24"/>
          <w:szCs w:val="24"/>
        </w:rPr>
        <w:t>. ACOG Practice Bulletin Clinical Management Guidelines for Obstetrician- Gynecologists. vol 131</w:t>
      </w:r>
    </w:p>
    <w:p w14:paraId="3A37B1C8" w14:textId="086C6531" w:rsidR="00FE17C1" w:rsidRPr="00F63B16" w:rsidRDefault="00FE17C1" w:rsidP="00BB12A0">
      <w:pPr>
        <w:spacing w:after="240" w:line="240" w:lineRule="auto"/>
        <w:ind w:left="720" w:hanging="720"/>
        <w:jc w:val="both"/>
        <w:rPr>
          <w:rFonts w:ascii="Times New Roman" w:eastAsia="Times New Roman" w:hAnsi="Times New Roman" w:cs="Times New Roman"/>
          <w:color w:val="000000" w:themeColor="text1"/>
          <w:sz w:val="24"/>
          <w:szCs w:val="24"/>
        </w:rPr>
      </w:pPr>
      <w:r w:rsidRPr="00F63B16">
        <w:rPr>
          <w:rFonts w:ascii="Times New Roman" w:eastAsia="Times New Roman" w:hAnsi="Times New Roman" w:cs="Times New Roman"/>
          <w:color w:val="000000" w:themeColor="text1"/>
          <w:sz w:val="24"/>
          <w:szCs w:val="24"/>
        </w:rPr>
        <w:t>T Ivana, D Taraneti, &amp; LI Permana. (2020). Analisa_Kepuasan_</w:t>
      </w:r>
      <w:r w:rsidR="00F63B16" w:rsidRPr="00F63B16">
        <w:rPr>
          <w:rFonts w:ascii="Times New Roman" w:eastAsia="Times New Roman" w:hAnsi="Times New Roman" w:cs="Times New Roman"/>
          <w:color w:val="000000" w:themeColor="text1"/>
          <w:sz w:val="24"/>
          <w:szCs w:val="24"/>
        </w:rPr>
        <w:t xml:space="preserve"> </w:t>
      </w:r>
      <w:r w:rsidRPr="00F63B16">
        <w:rPr>
          <w:rFonts w:ascii="Times New Roman" w:eastAsia="Times New Roman" w:hAnsi="Times New Roman" w:cs="Times New Roman"/>
          <w:color w:val="000000" w:themeColor="text1"/>
          <w:sz w:val="24"/>
          <w:szCs w:val="24"/>
        </w:rPr>
        <w:t xml:space="preserve">Pasien_Dalam_Pelayanan. ANALISA KEPUASAN PASIENDALAM PELAYANAN KESEHATANDI PUSKESMAS PEMBANTU PARARAPAK KABUPATEN BARITO SELATAN TAHUN 2019 Ivana, 5 Edisi I. </w:t>
      </w:r>
    </w:p>
    <w:p w14:paraId="05AC16CF" w14:textId="21254352" w:rsidR="00FE17C1" w:rsidRPr="00F63B16" w:rsidRDefault="00FE17C1" w:rsidP="00BB12A0">
      <w:pPr>
        <w:spacing w:after="240" w:line="240" w:lineRule="auto"/>
        <w:ind w:left="720" w:hanging="720"/>
        <w:jc w:val="both"/>
        <w:rPr>
          <w:rFonts w:ascii="Times New Roman" w:eastAsia="Times New Roman" w:hAnsi="Times New Roman" w:cs="Times New Roman"/>
          <w:color w:val="000000" w:themeColor="text1"/>
          <w:sz w:val="24"/>
          <w:szCs w:val="24"/>
        </w:rPr>
      </w:pPr>
      <w:r w:rsidRPr="00F63B16">
        <w:rPr>
          <w:rFonts w:ascii="Times New Roman" w:eastAsia="Times New Roman" w:hAnsi="Times New Roman" w:cs="Times New Roman"/>
          <w:color w:val="000000" w:themeColor="text1"/>
          <w:sz w:val="24"/>
          <w:szCs w:val="24"/>
        </w:rPr>
        <w:t xml:space="preserve">Wedyarti, L., Setiaji, B., &amp; Masra, F. (2021). Analisis Pelaksanaan Program Prolanis Di Puskesmas Rawat Inap Biha Kabupaten Pesisir Barat. </w:t>
      </w:r>
      <w:r w:rsidRPr="00F63B16">
        <w:rPr>
          <w:rFonts w:ascii="Times New Roman" w:eastAsia="Times New Roman" w:hAnsi="Times New Roman" w:cs="Times New Roman"/>
          <w:i/>
          <w:iCs/>
          <w:color w:val="000000" w:themeColor="text1"/>
          <w:sz w:val="24"/>
          <w:szCs w:val="24"/>
        </w:rPr>
        <w:t>Poltekita : Jurnal Ilmu Kesehatan</w:t>
      </w:r>
      <w:r w:rsidRPr="00F63B16">
        <w:rPr>
          <w:rFonts w:ascii="Times New Roman" w:eastAsia="Times New Roman" w:hAnsi="Times New Roman" w:cs="Times New Roman"/>
          <w:color w:val="000000" w:themeColor="text1"/>
          <w:sz w:val="24"/>
          <w:szCs w:val="24"/>
        </w:rPr>
        <w:t xml:space="preserve">, </w:t>
      </w:r>
      <w:r w:rsidRPr="00F63B16">
        <w:rPr>
          <w:rFonts w:ascii="Times New Roman" w:eastAsia="Times New Roman" w:hAnsi="Times New Roman" w:cs="Times New Roman"/>
          <w:i/>
          <w:iCs/>
          <w:color w:val="000000" w:themeColor="text1"/>
          <w:sz w:val="24"/>
          <w:szCs w:val="24"/>
        </w:rPr>
        <w:t>15</w:t>
      </w:r>
      <w:r w:rsidRPr="00F63B16">
        <w:rPr>
          <w:rFonts w:ascii="Times New Roman" w:eastAsia="Times New Roman" w:hAnsi="Times New Roman" w:cs="Times New Roman"/>
          <w:color w:val="000000" w:themeColor="text1"/>
          <w:sz w:val="24"/>
          <w:szCs w:val="24"/>
        </w:rPr>
        <w:t xml:space="preserve">(3), 301–308. </w:t>
      </w:r>
      <w:hyperlink r:id="rId45" w:history="1">
        <w:r w:rsidR="00F63B16" w:rsidRPr="00F63B16">
          <w:rPr>
            <w:rStyle w:val="Hyperlink"/>
            <w:rFonts w:ascii="Times New Roman" w:eastAsia="Times New Roman" w:hAnsi="Times New Roman" w:cs="Times New Roman"/>
            <w:color w:val="000000" w:themeColor="text1"/>
            <w:sz w:val="24"/>
            <w:szCs w:val="24"/>
            <w:u w:val="none"/>
          </w:rPr>
          <w:t>https://doi.org/</w:t>
        </w:r>
      </w:hyperlink>
      <w:r w:rsidR="00F63B16" w:rsidRPr="00F63B16">
        <w:rPr>
          <w:rFonts w:ascii="Times New Roman" w:eastAsia="Times New Roman" w:hAnsi="Times New Roman" w:cs="Times New Roman"/>
          <w:color w:val="000000" w:themeColor="text1"/>
          <w:sz w:val="24"/>
          <w:szCs w:val="24"/>
        </w:rPr>
        <w:t xml:space="preserve"> </w:t>
      </w:r>
      <w:r w:rsidRPr="00F63B16">
        <w:rPr>
          <w:rFonts w:ascii="Times New Roman" w:eastAsia="Times New Roman" w:hAnsi="Times New Roman" w:cs="Times New Roman"/>
          <w:color w:val="000000" w:themeColor="text1"/>
          <w:sz w:val="24"/>
          <w:szCs w:val="24"/>
        </w:rPr>
        <w:t>10.33860/</w:t>
      </w:r>
      <w:r w:rsidR="00F63B16" w:rsidRPr="00F63B16">
        <w:rPr>
          <w:rFonts w:ascii="Times New Roman" w:eastAsia="Times New Roman" w:hAnsi="Times New Roman" w:cs="Times New Roman"/>
          <w:color w:val="000000" w:themeColor="text1"/>
          <w:sz w:val="24"/>
          <w:szCs w:val="24"/>
        </w:rPr>
        <w:t xml:space="preserve"> </w:t>
      </w:r>
      <w:r w:rsidRPr="00F63B16">
        <w:rPr>
          <w:rFonts w:ascii="Times New Roman" w:eastAsia="Times New Roman" w:hAnsi="Times New Roman" w:cs="Times New Roman"/>
          <w:color w:val="000000" w:themeColor="text1"/>
          <w:sz w:val="24"/>
          <w:szCs w:val="24"/>
        </w:rPr>
        <w:t>jik.v15i3.505</w:t>
      </w:r>
    </w:p>
    <w:p w14:paraId="35F3ABD0" w14:textId="77777777" w:rsidR="00FE17C1" w:rsidRPr="00F63B16" w:rsidRDefault="00FE17C1" w:rsidP="00BB12A0">
      <w:pPr>
        <w:spacing w:after="240" w:line="240" w:lineRule="auto"/>
        <w:ind w:left="720" w:hanging="720"/>
        <w:rPr>
          <w:rFonts w:ascii="Times New Roman" w:eastAsia="Times New Roman" w:hAnsi="Times New Roman" w:cs="Times New Roman"/>
          <w:color w:val="000000" w:themeColor="text1"/>
          <w:sz w:val="24"/>
          <w:szCs w:val="24"/>
        </w:rPr>
      </w:pPr>
      <w:r w:rsidRPr="00F63B16">
        <w:rPr>
          <w:rFonts w:ascii="Times New Roman" w:eastAsia="Times New Roman" w:hAnsi="Times New Roman" w:cs="Times New Roman"/>
          <w:color w:val="000000" w:themeColor="text1"/>
          <w:sz w:val="24"/>
          <w:szCs w:val="24"/>
        </w:rPr>
        <w:t xml:space="preserve">Wibawa, I. M. S., Budhiastra, P., &amp; Susila, N. K. N. (2018). Karakteristik Pasien Retinopati Diabetik di Rumah Sakit Umum Pusat Sangglah Denpasar Periode April 2016 - April 2017. </w:t>
      </w:r>
      <w:r w:rsidRPr="00F63B16">
        <w:rPr>
          <w:rFonts w:ascii="Times New Roman" w:eastAsia="Times New Roman" w:hAnsi="Times New Roman" w:cs="Times New Roman"/>
          <w:i/>
          <w:iCs/>
          <w:color w:val="000000" w:themeColor="text1"/>
          <w:sz w:val="24"/>
          <w:szCs w:val="24"/>
        </w:rPr>
        <w:t>E-Jurnal Medika</w:t>
      </w:r>
      <w:r w:rsidRPr="00F63B16">
        <w:rPr>
          <w:rFonts w:ascii="Times New Roman" w:eastAsia="Times New Roman" w:hAnsi="Times New Roman" w:cs="Times New Roman"/>
          <w:color w:val="000000" w:themeColor="text1"/>
          <w:sz w:val="24"/>
          <w:szCs w:val="24"/>
        </w:rPr>
        <w:t xml:space="preserve">, </w:t>
      </w:r>
      <w:r w:rsidRPr="00F63B16">
        <w:rPr>
          <w:rFonts w:ascii="Times New Roman" w:eastAsia="Times New Roman" w:hAnsi="Times New Roman" w:cs="Times New Roman"/>
          <w:i/>
          <w:iCs/>
          <w:color w:val="000000" w:themeColor="text1"/>
          <w:sz w:val="24"/>
          <w:szCs w:val="24"/>
        </w:rPr>
        <w:t>7</w:t>
      </w:r>
      <w:r w:rsidRPr="00F63B16">
        <w:rPr>
          <w:rFonts w:ascii="Times New Roman" w:eastAsia="Times New Roman" w:hAnsi="Times New Roman" w:cs="Times New Roman"/>
          <w:color w:val="000000" w:themeColor="text1"/>
          <w:sz w:val="24"/>
          <w:szCs w:val="24"/>
        </w:rPr>
        <w:t>(11), 6–11.</w:t>
      </w:r>
    </w:p>
    <w:p w14:paraId="60130F45" w14:textId="0C8F187B" w:rsidR="00FE17C1" w:rsidRPr="00F63B16" w:rsidRDefault="00FE17C1" w:rsidP="00BB12A0">
      <w:pPr>
        <w:spacing w:after="240" w:line="240" w:lineRule="auto"/>
        <w:ind w:left="720" w:hanging="720"/>
        <w:jc w:val="both"/>
        <w:rPr>
          <w:rFonts w:ascii="Times New Roman" w:eastAsia="Times New Roman" w:hAnsi="Times New Roman" w:cs="Times New Roman"/>
          <w:color w:val="000000" w:themeColor="text1"/>
          <w:sz w:val="24"/>
          <w:szCs w:val="24"/>
        </w:rPr>
      </w:pPr>
      <w:r w:rsidRPr="00F63B16">
        <w:rPr>
          <w:rFonts w:ascii="Times New Roman" w:eastAsia="Times New Roman" w:hAnsi="Times New Roman" w:cs="Times New Roman"/>
          <w:color w:val="000000" w:themeColor="text1"/>
          <w:sz w:val="24"/>
          <w:szCs w:val="24"/>
        </w:rPr>
        <w:lastRenderedPageBreak/>
        <w:t xml:space="preserve">World Health Organization. (2019). Classification of diabetes </w:t>
      </w:r>
      <w:r w:rsidR="00D70FAE">
        <w:rPr>
          <w:rFonts w:ascii="Times New Roman" w:eastAsia="Times New Roman" w:hAnsi="Times New Roman" w:cs="Times New Roman"/>
          <w:color w:val="000000" w:themeColor="text1"/>
          <w:sz w:val="24"/>
          <w:szCs w:val="24"/>
        </w:rPr>
        <w:t>Melitus</w:t>
      </w:r>
      <w:r w:rsidRPr="00F63B16">
        <w:rPr>
          <w:rFonts w:ascii="Times New Roman" w:eastAsia="Times New Roman" w:hAnsi="Times New Roman" w:cs="Times New Roman"/>
          <w:color w:val="000000" w:themeColor="text1"/>
          <w:sz w:val="24"/>
          <w:szCs w:val="24"/>
        </w:rPr>
        <w:t xml:space="preserve">. In </w:t>
      </w:r>
      <w:r w:rsidRPr="00F63B16">
        <w:rPr>
          <w:rFonts w:ascii="Times New Roman" w:eastAsia="Times New Roman" w:hAnsi="Times New Roman" w:cs="Times New Roman"/>
          <w:i/>
          <w:iCs/>
          <w:color w:val="000000" w:themeColor="text1"/>
          <w:sz w:val="24"/>
          <w:szCs w:val="24"/>
        </w:rPr>
        <w:t>Clinics in Laboratory Medicine</w:t>
      </w:r>
      <w:r w:rsidRPr="00F63B16">
        <w:rPr>
          <w:rFonts w:ascii="Times New Roman" w:eastAsia="Times New Roman" w:hAnsi="Times New Roman" w:cs="Times New Roman"/>
          <w:color w:val="000000" w:themeColor="text1"/>
          <w:sz w:val="24"/>
          <w:szCs w:val="24"/>
        </w:rPr>
        <w:t xml:space="preserve"> (Vol. 21, Issue 1).</w:t>
      </w:r>
    </w:p>
    <w:p w14:paraId="563DB98F" w14:textId="77777777" w:rsidR="00FE17C1" w:rsidRPr="00F63B16" w:rsidRDefault="00FE17C1" w:rsidP="00BB12A0">
      <w:pPr>
        <w:spacing w:before="100" w:beforeAutospacing="1" w:after="100" w:afterAutospacing="1" w:line="240" w:lineRule="auto"/>
        <w:ind w:left="720" w:hanging="720"/>
        <w:jc w:val="both"/>
        <w:rPr>
          <w:rFonts w:ascii="Times New Roman" w:eastAsia="Times New Roman" w:hAnsi="Times New Roman" w:cs="Times New Roman"/>
          <w:color w:val="000000" w:themeColor="text1"/>
          <w:sz w:val="24"/>
          <w:szCs w:val="24"/>
        </w:rPr>
      </w:pPr>
      <w:r w:rsidRPr="00F63B16">
        <w:rPr>
          <w:rFonts w:ascii="Times New Roman" w:eastAsia="Times New Roman" w:hAnsi="Times New Roman" w:cs="Times New Roman"/>
          <w:color w:val="000000" w:themeColor="text1"/>
          <w:sz w:val="24"/>
          <w:szCs w:val="24"/>
        </w:rPr>
        <w:t xml:space="preserve">Wulandari, T. S., Anisah, R. L., Fitriana, N. G., &amp; Purnamasari4, I. (2020). Pengaruh Pendidikan Kesehatan Dengan Media Leaflet Untuk Meningkatkan Pengetahuan Dan Perilaku Dalam Upaya Menerapkan Protokol Kesehatan Pada Pedagang Di Car Free Day Temanggung. </w:t>
      </w:r>
      <w:r w:rsidRPr="00F63B16">
        <w:rPr>
          <w:rFonts w:ascii="Times New Roman" w:eastAsia="Times New Roman" w:hAnsi="Times New Roman" w:cs="Times New Roman"/>
          <w:i/>
          <w:iCs/>
          <w:color w:val="000000" w:themeColor="text1"/>
          <w:sz w:val="24"/>
          <w:szCs w:val="24"/>
        </w:rPr>
        <w:t>Jurnal Ilmiah Kesehatan</w:t>
      </w:r>
      <w:r w:rsidRPr="00F63B16">
        <w:rPr>
          <w:rFonts w:ascii="Times New Roman" w:eastAsia="Times New Roman" w:hAnsi="Times New Roman" w:cs="Times New Roman"/>
          <w:color w:val="000000" w:themeColor="text1"/>
          <w:sz w:val="24"/>
          <w:szCs w:val="24"/>
        </w:rPr>
        <w:t xml:space="preserve">, </w:t>
      </w:r>
      <w:r w:rsidRPr="00F63B16">
        <w:rPr>
          <w:rFonts w:ascii="Times New Roman" w:eastAsia="Times New Roman" w:hAnsi="Times New Roman" w:cs="Times New Roman"/>
          <w:i/>
          <w:iCs/>
          <w:color w:val="000000" w:themeColor="text1"/>
          <w:sz w:val="24"/>
          <w:szCs w:val="24"/>
        </w:rPr>
        <w:t>19</w:t>
      </w:r>
      <w:r w:rsidRPr="00F63B16">
        <w:rPr>
          <w:rFonts w:ascii="Times New Roman" w:eastAsia="Times New Roman" w:hAnsi="Times New Roman" w:cs="Times New Roman"/>
          <w:color w:val="000000" w:themeColor="text1"/>
          <w:sz w:val="24"/>
          <w:szCs w:val="24"/>
        </w:rPr>
        <w:t>(1), 9.</w:t>
      </w:r>
    </w:p>
    <w:p w14:paraId="19048795" w14:textId="7C43F6CA" w:rsidR="00FE17C1" w:rsidRPr="00F63B16" w:rsidRDefault="00FE17C1" w:rsidP="00BB12A0">
      <w:pPr>
        <w:spacing w:after="240" w:line="240" w:lineRule="auto"/>
        <w:ind w:left="720" w:hanging="720"/>
        <w:jc w:val="both"/>
        <w:rPr>
          <w:rFonts w:ascii="Times New Roman" w:eastAsia="Times New Roman" w:hAnsi="Times New Roman" w:cs="Times New Roman"/>
          <w:color w:val="000000" w:themeColor="text1"/>
          <w:sz w:val="24"/>
          <w:szCs w:val="24"/>
        </w:rPr>
      </w:pPr>
      <w:r w:rsidRPr="00F63B16">
        <w:rPr>
          <w:rFonts w:ascii="Times New Roman" w:eastAsia="Times New Roman" w:hAnsi="Times New Roman" w:cs="Times New Roman"/>
          <w:color w:val="000000" w:themeColor="text1"/>
          <w:sz w:val="24"/>
          <w:szCs w:val="24"/>
        </w:rPr>
        <w:t xml:space="preserve">Yeni, Fitri. (2019). Pengaruh Edukasi dengan Leaflet dan Reminder Terhadap Kepatuhan dan Kadar Glukosa Darah Pasien Diabetes </w:t>
      </w:r>
      <w:r w:rsidR="00D70FAE">
        <w:rPr>
          <w:rFonts w:ascii="Times New Roman" w:eastAsia="Times New Roman" w:hAnsi="Times New Roman" w:cs="Times New Roman"/>
          <w:color w:val="000000" w:themeColor="text1"/>
          <w:sz w:val="24"/>
          <w:szCs w:val="24"/>
        </w:rPr>
        <w:t>Melitus</w:t>
      </w:r>
      <w:r w:rsidRPr="00F63B16">
        <w:rPr>
          <w:rFonts w:ascii="Times New Roman" w:eastAsia="Times New Roman" w:hAnsi="Times New Roman" w:cs="Times New Roman"/>
          <w:color w:val="000000" w:themeColor="text1"/>
          <w:sz w:val="24"/>
          <w:szCs w:val="24"/>
        </w:rPr>
        <w:t xml:space="preserve"> Tipe II di Puskesmas Lapai Padang. </w:t>
      </w:r>
      <w:r w:rsidRPr="00F63B16">
        <w:rPr>
          <w:rFonts w:ascii="Times New Roman" w:eastAsia="Times New Roman" w:hAnsi="Times New Roman" w:cs="Times New Roman"/>
          <w:i/>
          <w:color w:val="000000" w:themeColor="text1"/>
          <w:sz w:val="24"/>
          <w:szCs w:val="24"/>
        </w:rPr>
        <w:t>Skripsi</w:t>
      </w:r>
      <w:r w:rsidRPr="00F63B16">
        <w:rPr>
          <w:rFonts w:ascii="Times New Roman" w:eastAsia="Times New Roman" w:hAnsi="Times New Roman" w:cs="Times New Roman"/>
          <w:color w:val="000000" w:themeColor="text1"/>
          <w:sz w:val="24"/>
          <w:szCs w:val="24"/>
        </w:rPr>
        <w:t>. Program Studi S1 Farmasi Sekolah Tinggi Farmasi Indonesia Perintis: Padang</w:t>
      </w:r>
    </w:p>
    <w:p w14:paraId="5DD2106E" w14:textId="2CF4102C" w:rsidR="00FE17C1" w:rsidRPr="00F63B16" w:rsidRDefault="00FE17C1" w:rsidP="00BB12A0">
      <w:pPr>
        <w:pStyle w:val="NormalWeb"/>
        <w:spacing w:before="0" w:beforeAutospacing="0" w:after="240" w:afterAutospacing="0"/>
        <w:ind w:left="720" w:hanging="720"/>
        <w:jc w:val="both"/>
        <w:rPr>
          <w:color w:val="000000" w:themeColor="text1"/>
        </w:rPr>
      </w:pPr>
      <w:r w:rsidRPr="00F63B16">
        <w:rPr>
          <w:color w:val="000000" w:themeColor="text1"/>
        </w:rPr>
        <w:t xml:space="preserve">Yunitasari, T. E. A. (2019). The Effectiveness of Four Pillars Management Type 2 Diabetes </w:t>
      </w:r>
      <w:r w:rsidR="00D70FAE">
        <w:rPr>
          <w:color w:val="000000" w:themeColor="text1"/>
        </w:rPr>
        <w:t>Melitus</w:t>
      </w:r>
      <w:r w:rsidRPr="00F63B16">
        <w:rPr>
          <w:color w:val="000000" w:themeColor="text1"/>
        </w:rPr>
        <w:t xml:space="preserve"> on Knowledge, Attitude, and Behavior of Prolanis Participants. </w:t>
      </w:r>
      <w:r w:rsidRPr="00F63B16">
        <w:rPr>
          <w:i/>
          <w:iCs/>
          <w:color w:val="000000" w:themeColor="text1"/>
        </w:rPr>
        <w:t>Jurnal Riset Gizi</w:t>
      </w:r>
      <w:r w:rsidRPr="00F63B16">
        <w:rPr>
          <w:color w:val="000000" w:themeColor="text1"/>
        </w:rPr>
        <w:t xml:space="preserve">, </w:t>
      </w:r>
      <w:r w:rsidRPr="00F63B16">
        <w:rPr>
          <w:i/>
          <w:iCs/>
          <w:color w:val="000000" w:themeColor="text1"/>
        </w:rPr>
        <w:t>7</w:t>
      </w:r>
      <w:r w:rsidRPr="00F63B16">
        <w:rPr>
          <w:color w:val="000000" w:themeColor="text1"/>
        </w:rPr>
        <w:t>, 1–4.</w:t>
      </w:r>
    </w:p>
    <w:p w14:paraId="04C46545" w14:textId="77777777" w:rsidR="004F5307" w:rsidRDefault="004F5307" w:rsidP="00627CC7">
      <w:pPr>
        <w:jc w:val="both"/>
        <w:rPr>
          <w:rFonts w:ascii="Times New Roman" w:hAnsi="Times New Roman" w:cs="Times New Roman"/>
          <w:b/>
          <w:sz w:val="24"/>
        </w:rPr>
      </w:pPr>
    </w:p>
    <w:p w14:paraId="7D6DB6F8" w14:textId="77777777" w:rsidR="004F5307" w:rsidRDefault="004F5307" w:rsidP="004F5307">
      <w:pPr>
        <w:jc w:val="center"/>
        <w:rPr>
          <w:rFonts w:ascii="Times New Roman" w:hAnsi="Times New Roman" w:cs="Times New Roman"/>
          <w:b/>
          <w:sz w:val="24"/>
        </w:rPr>
      </w:pPr>
    </w:p>
    <w:p w14:paraId="75113D0E" w14:textId="77777777" w:rsidR="004F5307" w:rsidRDefault="004F5307" w:rsidP="004F5307">
      <w:pPr>
        <w:jc w:val="center"/>
        <w:rPr>
          <w:rFonts w:ascii="Times New Roman" w:hAnsi="Times New Roman" w:cs="Times New Roman"/>
          <w:b/>
          <w:sz w:val="24"/>
        </w:rPr>
      </w:pPr>
    </w:p>
    <w:p w14:paraId="316030C2" w14:textId="77777777" w:rsidR="004F5307" w:rsidRDefault="004F5307" w:rsidP="004F5307">
      <w:pPr>
        <w:jc w:val="center"/>
        <w:rPr>
          <w:rFonts w:ascii="Times New Roman" w:hAnsi="Times New Roman" w:cs="Times New Roman"/>
          <w:b/>
          <w:sz w:val="24"/>
        </w:rPr>
      </w:pPr>
    </w:p>
    <w:p w14:paraId="523B40E4" w14:textId="77777777" w:rsidR="004F5307" w:rsidRDefault="004F5307" w:rsidP="004F5307">
      <w:pPr>
        <w:jc w:val="center"/>
        <w:rPr>
          <w:rFonts w:ascii="Times New Roman" w:hAnsi="Times New Roman" w:cs="Times New Roman"/>
          <w:b/>
          <w:sz w:val="24"/>
        </w:rPr>
      </w:pPr>
    </w:p>
    <w:p w14:paraId="4635506E" w14:textId="77777777" w:rsidR="004F5307" w:rsidRDefault="004F5307" w:rsidP="004F5307">
      <w:pPr>
        <w:jc w:val="center"/>
        <w:rPr>
          <w:rFonts w:ascii="Times New Roman" w:hAnsi="Times New Roman" w:cs="Times New Roman"/>
          <w:b/>
          <w:sz w:val="24"/>
        </w:rPr>
      </w:pPr>
    </w:p>
    <w:p w14:paraId="065B717E" w14:textId="77777777" w:rsidR="004F5307" w:rsidRDefault="004F5307" w:rsidP="004F5307">
      <w:pPr>
        <w:jc w:val="center"/>
        <w:rPr>
          <w:rFonts w:ascii="Times New Roman" w:hAnsi="Times New Roman" w:cs="Times New Roman"/>
          <w:b/>
          <w:sz w:val="24"/>
        </w:rPr>
      </w:pPr>
    </w:p>
    <w:p w14:paraId="7D1DA6F7" w14:textId="77777777" w:rsidR="004F5307" w:rsidRDefault="004F5307" w:rsidP="004F5307">
      <w:pPr>
        <w:jc w:val="center"/>
        <w:rPr>
          <w:rFonts w:ascii="Times New Roman" w:hAnsi="Times New Roman" w:cs="Times New Roman"/>
          <w:b/>
          <w:sz w:val="24"/>
        </w:rPr>
      </w:pPr>
    </w:p>
    <w:p w14:paraId="31EC98CE" w14:textId="77777777" w:rsidR="00627CC7" w:rsidRDefault="00627CC7">
      <w:pPr>
        <w:rPr>
          <w:sz w:val="72"/>
          <w:szCs w:val="72"/>
        </w:rPr>
      </w:pPr>
      <w:r>
        <w:rPr>
          <w:sz w:val="72"/>
          <w:szCs w:val="72"/>
        </w:rPr>
        <w:br w:type="page"/>
      </w:r>
    </w:p>
    <w:p w14:paraId="475413B7" w14:textId="77777777" w:rsidR="005B5D9E" w:rsidRDefault="005B5D9E">
      <w:pPr>
        <w:rPr>
          <w:sz w:val="72"/>
          <w:szCs w:val="72"/>
        </w:rPr>
      </w:pPr>
    </w:p>
    <w:p w14:paraId="7F85339C" w14:textId="77777777" w:rsidR="005B5D9E" w:rsidRDefault="005B5D9E">
      <w:pPr>
        <w:rPr>
          <w:sz w:val="72"/>
          <w:szCs w:val="72"/>
        </w:rPr>
      </w:pPr>
    </w:p>
    <w:p w14:paraId="3419E999" w14:textId="77777777" w:rsidR="005B5D9E" w:rsidRDefault="005B5D9E">
      <w:pPr>
        <w:rPr>
          <w:sz w:val="72"/>
          <w:szCs w:val="72"/>
        </w:rPr>
      </w:pPr>
    </w:p>
    <w:p w14:paraId="61236B12" w14:textId="77777777" w:rsidR="005B5D9E" w:rsidRDefault="005B5D9E">
      <w:pPr>
        <w:rPr>
          <w:rFonts w:ascii="Times New Roman" w:hAnsi="Times New Roman" w:cs="Times New Roman"/>
          <w:b/>
          <w:sz w:val="72"/>
          <w:szCs w:val="72"/>
        </w:rPr>
      </w:pPr>
    </w:p>
    <w:p w14:paraId="77B900E3" w14:textId="2FA9FD42" w:rsidR="00FA5218" w:rsidRPr="00FA5218" w:rsidRDefault="004F5307" w:rsidP="00FA5218">
      <w:pPr>
        <w:pStyle w:val="Heading1"/>
        <w:spacing w:line="480" w:lineRule="auto"/>
        <w:rPr>
          <w:b w:val="0"/>
          <w:sz w:val="72"/>
          <w:szCs w:val="72"/>
        </w:rPr>
      </w:pPr>
      <w:bookmarkStart w:id="98" w:name="_Toc142514356"/>
      <w:bookmarkStart w:id="99" w:name="_Toc142516517"/>
      <w:r w:rsidRPr="00A873FC">
        <w:rPr>
          <w:sz w:val="72"/>
          <w:szCs w:val="72"/>
        </w:rPr>
        <w:t>LAMPIRAN</w:t>
      </w:r>
      <w:bookmarkEnd w:id="98"/>
      <w:bookmarkEnd w:id="99"/>
      <w:r w:rsidRPr="00A873FC">
        <w:rPr>
          <w:sz w:val="72"/>
          <w:szCs w:val="72"/>
        </w:rPr>
        <w:br w:type="page"/>
      </w:r>
    </w:p>
    <w:p w14:paraId="1EADF846" w14:textId="77777777" w:rsidR="00FA5218" w:rsidRDefault="00FA5218" w:rsidP="00FA5218">
      <w:pPr>
        <w:pStyle w:val="Caption"/>
        <w:rPr>
          <w:rFonts w:ascii="Times New Roman" w:hAnsi="Times New Roman" w:cs="Times New Roman"/>
          <w:b w:val="0"/>
          <w:sz w:val="24"/>
          <w:szCs w:val="24"/>
        </w:rPr>
      </w:pPr>
      <w:bookmarkStart w:id="100" w:name="_Toc143027675"/>
      <w:r w:rsidRPr="00FA5218">
        <w:rPr>
          <w:rFonts w:ascii="Times New Roman" w:hAnsi="Times New Roman" w:cs="Times New Roman"/>
          <w:color w:val="auto"/>
          <w:sz w:val="24"/>
        </w:rPr>
        <w:lastRenderedPageBreak/>
        <w:t xml:space="preserve">Lampiran </w:t>
      </w:r>
      <w:r w:rsidRPr="00FA5218">
        <w:rPr>
          <w:rFonts w:ascii="Times New Roman" w:hAnsi="Times New Roman" w:cs="Times New Roman"/>
          <w:color w:val="auto"/>
          <w:sz w:val="24"/>
        </w:rPr>
        <w:fldChar w:fldCharType="begin"/>
      </w:r>
      <w:r w:rsidRPr="00FA5218">
        <w:rPr>
          <w:rFonts w:ascii="Times New Roman" w:hAnsi="Times New Roman" w:cs="Times New Roman"/>
          <w:color w:val="auto"/>
          <w:sz w:val="24"/>
        </w:rPr>
        <w:instrText xml:space="preserve"> SEQ Lampiran \* ARABIC </w:instrText>
      </w:r>
      <w:r w:rsidRPr="00FA5218">
        <w:rPr>
          <w:rFonts w:ascii="Times New Roman" w:hAnsi="Times New Roman" w:cs="Times New Roman"/>
          <w:color w:val="auto"/>
          <w:sz w:val="24"/>
        </w:rPr>
        <w:fldChar w:fldCharType="separate"/>
      </w:r>
      <w:r w:rsidR="00B03EB1">
        <w:rPr>
          <w:rFonts w:ascii="Times New Roman" w:hAnsi="Times New Roman" w:cs="Times New Roman"/>
          <w:noProof/>
          <w:color w:val="auto"/>
          <w:sz w:val="24"/>
        </w:rPr>
        <w:t>1</w:t>
      </w:r>
      <w:r w:rsidRPr="00FA5218">
        <w:rPr>
          <w:rFonts w:ascii="Times New Roman" w:hAnsi="Times New Roman" w:cs="Times New Roman"/>
          <w:color w:val="auto"/>
          <w:sz w:val="24"/>
        </w:rPr>
        <w:fldChar w:fldCharType="end"/>
      </w:r>
      <w:r w:rsidRPr="00FA5218">
        <w:rPr>
          <w:rFonts w:ascii="Times New Roman" w:hAnsi="Times New Roman" w:cs="Times New Roman"/>
          <w:color w:val="auto"/>
          <w:sz w:val="24"/>
        </w:rPr>
        <w:t xml:space="preserve"> Surat Izin Studi Pendahuluan</w:t>
      </w:r>
      <w:bookmarkEnd w:id="100"/>
    </w:p>
    <w:p w14:paraId="76F7E993" w14:textId="011C4E34" w:rsidR="00FA5218" w:rsidRDefault="00841CDA" w:rsidP="00FA5218">
      <w:pPr>
        <w:pStyle w:val="Caption"/>
        <w:rPr>
          <w:rFonts w:ascii="Times New Roman" w:hAnsi="Times New Roman" w:cs="Times New Roman"/>
          <w:b w:val="0"/>
          <w:sz w:val="24"/>
          <w:szCs w:val="24"/>
        </w:rPr>
      </w:pPr>
      <w:r>
        <w:rPr>
          <w:rFonts w:ascii="Times New Roman" w:hAnsi="Times New Roman" w:cs="Times New Roman"/>
          <w:b w:val="0"/>
          <w:noProof/>
          <w:sz w:val="24"/>
          <w:szCs w:val="24"/>
        </w:rPr>
        <w:drawing>
          <wp:anchor distT="0" distB="0" distL="114300" distR="114300" simplePos="0" relativeHeight="251771904" behindDoc="0" locked="0" layoutInCell="1" allowOverlap="1" wp14:anchorId="568DCD08" wp14:editId="1F9ACC77">
            <wp:simplePos x="0" y="0"/>
            <wp:positionH relativeFrom="column">
              <wp:posOffset>-4785</wp:posOffset>
            </wp:positionH>
            <wp:positionV relativeFrom="paragraph">
              <wp:posOffset>1300</wp:posOffset>
            </wp:positionV>
            <wp:extent cx="5040630" cy="7121913"/>
            <wp:effectExtent l="0" t="0" r="7620" b="3175"/>
            <wp:wrapNone/>
            <wp:docPr id="332" name="Picture 332" descr="C:\Users\Fotocopy Berkahmulya\Downloads\WhatsApp Image 2023-08-08 at 10.42.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tocopy Berkahmulya\Downloads\WhatsApp Image 2023-08-08 at 10.42.56.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40630" cy="712191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2EA0DF" w14:textId="7551C00D" w:rsidR="00FE17C1" w:rsidRPr="00FA5218" w:rsidRDefault="00FE17C1" w:rsidP="00FA5218">
      <w:pPr>
        <w:pStyle w:val="Caption"/>
        <w:rPr>
          <w:rFonts w:ascii="Times New Roman" w:hAnsi="Times New Roman" w:cs="Times New Roman"/>
          <w:b w:val="0"/>
          <w:sz w:val="24"/>
          <w:szCs w:val="24"/>
        </w:rPr>
      </w:pPr>
      <w:r w:rsidRPr="00FA5218">
        <w:rPr>
          <w:rFonts w:ascii="Times New Roman" w:hAnsi="Times New Roman" w:cs="Times New Roman"/>
          <w:b w:val="0"/>
          <w:sz w:val="24"/>
          <w:szCs w:val="24"/>
        </w:rPr>
        <w:br w:type="page"/>
      </w:r>
    </w:p>
    <w:p w14:paraId="2F1DC466" w14:textId="67F100CD" w:rsidR="00FE17C1" w:rsidRPr="008714DE" w:rsidRDefault="008714DE" w:rsidP="00F63B16">
      <w:pPr>
        <w:pStyle w:val="Caption"/>
        <w:ind w:left="1440" w:hanging="1440"/>
        <w:jc w:val="both"/>
        <w:rPr>
          <w:rFonts w:ascii="Times New Roman" w:hAnsi="Times New Roman" w:cs="Times New Roman"/>
          <w:color w:val="auto"/>
          <w:sz w:val="36"/>
        </w:rPr>
      </w:pPr>
      <w:bookmarkStart w:id="101" w:name="_Toc143027676"/>
      <w:r w:rsidRPr="008714DE">
        <w:rPr>
          <w:rFonts w:ascii="Times New Roman" w:hAnsi="Times New Roman" w:cs="Times New Roman"/>
          <w:color w:val="auto"/>
          <w:sz w:val="24"/>
        </w:rPr>
        <w:lastRenderedPageBreak/>
        <w:t xml:space="preserve">Lampiran </w:t>
      </w:r>
      <w:r w:rsidRPr="008714DE">
        <w:rPr>
          <w:rFonts w:ascii="Times New Roman" w:hAnsi="Times New Roman" w:cs="Times New Roman"/>
          <w:color w:val="auto"/>
          <w:sz w:val="24"/>
        </w:rPr>
        <w:fldChar w:fldCharType="begin"/>
      </w:r>
      <w:r w:rsidRPr="008714DE">
        <w:rPr>
          <w:rFonts w:ascii="Times New Roman" w:hAnsi="Times New Roman" w:cs="Times New Roman"/>
          <w:color w:val="auto"/>
          <w:sz w:val="24"/>
        </w:rPr>
        <w:instrText xml:space="preserve"> SEQ Lampiran \* ARABIC </w:instrText>
      </w:r>
      <w:r w:rsidRPr="008714DE">
        <w:rPr>
          <w:rFonts w:ascii="Times New Roman" w:hAnsi="Times New Roman" w:cs="Times New Roman"/>
          <w:color w:val="auto"/>
          <w:sz w:val="24"/>
        </w:rPr>
        <w:fldChar w:fldCharType="separate"/>
      </w:r>
      <w:r w:rsidR="00B03EB1">
        <w:rPr>
          <w:rFonts w:ascii="Times New Roman" w:hAnsi="Times New Roman" w:cs="Times New Roman"/>
          <w:noProof/>
          <w:color w:val="auto"/>
          <w:sz w:val="24"/>
        </w:rPr>
        <w:t>2</w:t>
      </w:r>
      <w:r w:rsidRPr="008714DE">
        <w:rPr>
          <w:rFonts w:ascii="Times New Roman" w:hAnsi="Times New Roman" w:cs="Times New Roman"/>
          <w:color w:val="auto"/>
          <w:sz w:val="24"/>
        </w:rPr>
        <w:fldChar w:fldCharType="end"/>
      </w:r>
      <w:r w:rsidRPr="008714DE">
        <w:rPr>
          <w:rFonts w:ascii="Times New Roman" w:hAnsi="Times New Roman" w:cs="Times New Roman"/>
          <w:color w:val="auto"/>
          <w:sz w:val="24"/>
        </w:rPr>
        <w:t xml:space="preserve"> </w:t>
      </w:r>
      <w:r w:rsidR="00F63B16">
        <w:rPr>
          <w:rFonts w:ascii="Times New Roman" w:hAnsi="Times New Roman" w:cs="Times New Roman"/>
          <w:color w:val="auto"/>
          <w:sz w:val="24"/>
        </w:rPr>
        <w:tab/>
      </w:r>
      <w:r w:rsidRPr="008714DE">
        <w:rPr>
          <w:rFonts w:ascii="Times New Roman" w:hAnsi="Times New Roman" w:cs="Times New Roman"/>
          <w:color w:val="auto"/>
          <w:sz w:val="24"/>
        </w:rPr>
        <w:t>Surat Izin Uji Validitas dan Reliabilitas kepada Puskesmas Tegal Selatan</w:t>
      </w:r>
      <w:bookmarkEnd w:id="101"/>
    </w:p>
    <w:p w14:paraId="6ED8BBEF" w14:textId="142C593B" w:rsidR="00FA5218" w:rsidRPr="00FA5218" w:rsidRDefault="00841CDA" w:rsidP="00FA5218">
      <w:r>
        <w:rPr>
          <w:noProof/>
        </w:rPr>
        <w:drawing>
          <wp:anchor distT="0" distB="0" distL="114300" distR="114300" simplePos="0" relativeHeight="251772928" behindDoc="0" locked="0" layoutInCell="1" allowOverlap="1" wp14:anchorId="00E9DA26" wp14:editId="2C363AA7">
            <wp:simplePos x="0" y="0"/>
            <wp:positionH relativeFrom="column">
              <wp:posOffset>-4785</wp:posOffset>
            </wp:positionH>
            <wp:positionV relativeFrom="paragraph">
              <wp:posOffset>-3840</wp:posOffset>
            </wp:positionV>
            <wp:extent cx="5040630" cy="7189374"/>
            <wp:effectExtent l="0" t="0" r="7620" b="0"/>
            <wp:wrapNone/>
            <wp:docPr id="333" name="Picture 333" descr="C:\Users\Fotocopy Berkahmulya\Downloads\WhatsApp Image 2023-08-08 at 10.44.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otocopy Berkahmulya\Downloads\WhatsApp Image 2023-08-08 at 10.44.40.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40630" cy="71893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BE615C" w14:textId="77777777" w:rsidR="00FA5218" w:rsidRDefault="00FA5218">
      <w:pPr>
        <w:rPr>
          <w:rFonts w:ascii="Times New Roman" w:hAnsi="Times New Roman" w:cs="Times New Roman"/>
          <w:b/>
          <w:sz w:val="24"/>
        </w:rPr>
      </w:pPr>
      <w:r>
        <w:rPr>
          <w:rFonts w:ascii="Times New Roman" w:hAnsi="Times New Roman" w:cs="Times New Roman"/>
          <w:b/>
          <w:sz w:val="24"/>
        </w:rPr>
        <w:br w:type="page"/>
      </w:r>
    </w:p>
    <w:p w14:paraId="6D6BBEA7" w14:textId="23B8A7AB" w:rsidR="008714DE" w:rsidRDefault="008714DE" w:rsidP="00F63B16">
      <w:pPr>
        <w:pStyle w:val="Caption"/>
        <w:ind w:left="1440" w:hanging="1440"/>
        <w:jc w:val="both"/>
        <w:rPr>
          <w:rFonts w:ascii="Times New Roman" w:hAnsi="Times New Roman" w:cs="Times New Roman"/>
          <w:color w:val="auto"/>
          <w:sz w:val="24"/>
        </w:rPr>
      </w:pPr>
      <w:bookmarkStart w:id="102" w:name="_Toc143027677"/>
      <w:r w:rsidRPr="008714DE">
        <w:rPr>
          <w:rFonts w:ascii="Times New Roman" w:hAnsi="Times New Roman" w:cs="Times New Roman"/>
          <w:color w:val="auto"/>
          <w:sz w:val="24"/>
        </w:rPr>
        <w:lastRenderedPageBreak/>
        <w:t xml:space="preserve">Lampiran </w:t>
      </w:r>
      <w:r w:rsidRPr="008714DE">
        <w:rPr>
          <w:rFonts w:ascii="Times New Roman" w:hAnsi="Times New Roman" w:cs="Times New Roman"/>
          <w:color w:val="auto"/>
          <w:sz w:val="24"/>
        </w:rPr>
        <w:fldChar w:fldCharType="begin"/>
      </w:r>
      <w:r w:rsidRPr="008714DE">
        <w:rPr>
          <w:rFonts w:ascii="Times New Roman" w:hAnsi="Times New Roman" w:cs="Times New Roman"/>
          <w:color w:val="auto"/>
          <w:sz w:val="24"/>
        </w:rPr>
        <w:instrText xml:space="preserve"> SEQ Lampiran \* ARABIC </w:instrText>
      </w:r>
      <w:r w:rsidRPr="008714DE">
        <w:rPr>
          <w:rFonts w:ascii="Times New Roman" w:hAnsi="Times New Roman" w:cs="Times New Roman"/>
          <w:color w:val="auto"/>
          <w:sz w:val="24"/>
        </w:rPr>
        <w:fldChar w:fldCharType="separate"/>
      </w:r>
      <w:r w:rsidR="00B03EB1">
        <w:rPr>
          <w:rFonts w:ascii="Times New Roman" w:hAnsi="Times New Roman" w:cs="Times New Roman"/>
          <w:noProof/>
          <w:color w:val="auto"/>
          <w:sz w:val="24"/>
        </w:rPr>
        <w:t>3</w:t>
      </w:r>
      <w:r w:rsidRPr="008714DE">
        <w:rPr>
          <w:rFonts w:ascii="Times New Roman" w:hAnsi="Times New Roman" w:cs="Times New Roman"/>
          <w:color w:val="auto"/>
          <w:sz w:val="24"/>
        </w:rPr>
        <w:fldChar w:fldCharType="end"/>
      </w:r>
      <w:r w:rsidRPr="008714DE">
        <w:rPr>
          <w:rFonts w:ascii="Times New Roman" w:hAnsi="Times New Roman" w:cs="Times New Roman"/>
          <w:color w:val="auto"/>
          <w:sz w:val="24"/>
        </w:rPr>
        <w:t xml:space="preserve"> </w:t>
      </w:r>
      <w:r w:rsidR="00F63B16">
        <w:rPr>
          <w:rFonts w:ascii="Times New Roman" w:hAnsi="Times New Roman" w:cs="Times New Roman"/>
          <w:color w:val="auto"/>
          <w:sz w:val="24"/>
        </w:rPr>
        <w:tab/>
      </w:r>
      <w:r w:rsidRPr="008714DE">
        <w:rPr>
          <w:rFonts w:ascii="Times New Roman" w:hAnsi="Times New Roman" w:cs="Times New Roman"/>
          <w:color w:val="auto"/>
          <w:sz w:val="24"/>
        </w:rPr>
        <w:t>Surat Izin Uji Validitas dan Reliabilitas kepada Dinkes Kota Tegal</w:t>
      </w:r>
      <w:bookmarkEnd w:id="102"/>
    </w:p>
    <w:p w14:paraId="6D60266B" w14:textId="31557792" w:rsidR="008714DE" w:rsidRPr="008714DE" w:rsidRDefault="00F05A94" w:rsidP="008714DE">
      <w:pPr>
        <w:pStyle w:val="Caption"/>
        <w:rPr>
          <w:rFonts w:ascii="Times New Roman" w:hAnsi="Times New Roman" w:cs="Times New Roman"/>
          <w:b w:val="0"/>
          <w:sz w:val="24"/>
        </w:rPr>
      </w:pPr>
      <w:r>
        <w:rPr>
          <w:rFonts w:ascii="Times New Roman" w:hAnsi="Times New Roman" w:cs="Times New Roman"/>
          <w:b w:val="0"/>
          <w:noProof/>
          <w:sz w:val="24"/>
        </w:rPr>
        <w:drawing>
          <wp:anchor distT="0" distB="0" distL="114300" distR="114300" simplePos="0" relativeHeight="251773952" behindDoc="0" locked="0" layoutInCell="1" allowOverlap="1" wp14:anchorId="52551BFA" wp14:editId="4721FAD9">
            <wp:simplePos x="0" y="0"/>
            <wp:positionH relativeFrom="column">
              <wp:posOffset>-4445</wp:posOffset>
            </wp:positionH>
            <wp:positionV relativeFrom="paragraph">
              <wp:posOffset>57623</wp:posOffset>
            </wp:positionV>
            <wp:extent cx="5039833" cy="6475228"/>
            <wp:effectExtent l="0" t="0" r="8890" b="1905"/>
            <wp:wrapNone/>
            <wp:docPr id="334" name="Picture 334" descr="C:\Users\Fotocopy Berkahmulya\Downloads\WhatsApp Image 2023-08-08 at 10.46.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otocopy Berkahmulya\Downloads\WhatsApp Image 2023-08-08 at 10.46.25.jpeg"/>
                    <pic:cNvPicPr>
                      <a:picLocks noChangeAspect="1" noChangeArrowheads="1"/>
                    </pic:cNvPicPr>
                  </pic:nvPicPr>
                  <pic:blipFill rotWithShape="1">
                    <a:blip r:embed="rId48">
                      <a:extLst>
                        <a:ext uri="{28A0092B-C50C-407E-A947-70E740481C1C}">
                          <a14:useLocalDpi xmlns:a14="http://schemas.microsoft.com/office/drawing/2010/main" val="0"/>
                        </a:ext>
                      </a:extLst>
                    </a:blip>
                    <a:srcRect b="11900"/>
                    <a:stretch/>
                  </pic:blipFill>
                  <pic:spPr bwMode="auto">
                    <a:xfrm>
                      <a:off x="0" y="0"/>
                      <a:ext cx="5039833" cy="64752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14DE" w:rsidRPr="008714DE">
        <w:rPr>
          <w:rFonts w:ascii="Times New Roman" w:hAnsi="Times New Roman" w:cs="Times New Roman"/>
          <w:b w:val="0"/>
          <w:sz w:val="24"/>
        </w:rPr>
        <w:br w:type="page"/>
      </w:r>
    </w:p>
    <w:p w14:paraId="1B1D9C15" w14:textId="7E0513DF" w:rsidR="00C86D1D" w:rsidRDefault="008714DE" w:rsidP="00F63B16">
      <w:pPr>
        <w:pStyle w:val="Caption"/>
        <w:ind w:left="1440" w:hanging="1440"/>
        <w:jc w:val="both"/>
        <w:rPr>
          <w:rFonts w:ascii="Times New Roman" w:hAnsi="Times New Roman" w:cs="Times New Roman"/>
          <w:color w:val="auto"/>
          <w:sz w:val="24"/>
        </w:rPr>
      </w:pPr>
      <w:bookmarkStart w:id="103" w:name="_Toc143027678"/>
      <w:r w:rsidRPr="00C86D1D">
        <w:rPr>
          <w:rFonts w:ascii="Times New Roman" w:hAnsi="Times New Roman" w:cs="Times New Roman"/>
          <w:color w:val="auto"/>
          <w:sz w:val="24"/>
        </w:rPr>
        <w:lastRenderedPageBreak/>
        <w:t xml:space="preserve">Lampiran </w:t>
      </w:r>
      <w:r w:rsidRPr="00C86D1D">
        <w:rPr>
          <w:rFonts w:ascii="Times New Roman" w:hAnsi="Times New Roman" w:cs="Times New Roman"/>
          <w:color w:val="auto"/>
          <w:sz w:val="24"/>
        </w:rPr>
        <w:fldChar w:fldCharType="begin"/>
      </w:r>
      <w:r w:rsidRPr="00C86D1D">
        <w:rPr>
          <w:rFonts w:ascii="Times New Roman" w:hAnsi="Times New Roman" w:cs="Times New Roman"/>
          <w:color w:val="auto"/>
          <w:sz w:val="24"/>
        </w:rPr>
        <w:instrText xml:space="preserve"> SEQ Lampiran \* ARABIC </w:instrText>
      </w:r>
      <w:r w:rsidRPr="00C86D1D">
        <w:rPr>
          <w:rFonts w:ascii="Times New Roman" w:hAnsi="Times New Roman" w:cs="Times New Roman"/>
          <w:color w:val="auto"/>
          <w:sz w:val="24"/>
        </w:rPr>
        <w:fldChar w:fldCharType="separate"/>
      </w:r>
      <w:r w:rsidR="00B03EB1">
        <w:rPr>
          <w:rFonts w:ascii="Times New Roman" w:hAnsi="Times New Roman" w:cs="Times New Roman"/>
          <w:noProof/>
          <w:color w:val="auto"/>
          <w:sz w:val="24"/>
        </w:rPr>
        <w:t>4</w:t>
      </w:r>
      <w:r w:rsidRPr="00C86D1D">
        <w:rPr>
          <w:rFonts w:ascii="Times New Roman" w:hAnsi="Times New Roman" w:cs="Times New Roman"/>
          <w:color w:val="auto"/>
          <w:sz w:val="24"/>
        </w:rPr>
        <w:fldChar w:fldCharType="end"/>
      </w:r>
      <w:r w:rsidRPr="00C86D1D">
        <w:rPr>
          <w:rFonts w:ascii="Times New Roman" w:hAnsi="Times New Roman" w:cs="Times New Roman"/>
          <w:color w:val="auto"/>
          <w:sz w:val="24"/>
        </w:rPr>
        <w:t xml:space="preserve"> </w:t>
      </w:r>
      <w:r w:rsidR="00F63B16">
        <w:rPr>
          <w:rFonts w:ascii="Times New Roman" w:hAnsi="Times New Roman" w:cs="Times New Roman"/>
          <w:color w:val="auto"/>
          <w:sz w:val="24"/>
        </w:rPr>
        <w:tab/>
      </w:r>
      <w:r w:rsidRPr="00C86D1D">
        <w:rPr>
          <w:rFonts w:ascii="Times New Roman" w:hAnsi="Times New Roman" w:cs="Times New Roman"/>
          <w:color w:val="auto"/>
          <w:sz w:val="24"/>
        </w:rPr>
        <w:t>Surat Izin Penelitian dan Mencari Data kepada Puskesmas Debong Lor</w:t>
      </w:r>
      <w:bookmarkEnd w:id="103"/>
    </w:p>
    <w:p w14:paraId="09B382CE" w14:textId="585FCE4D" w:rsidR="008714DE" w:rsidRPr="00C86D1D" w:rsidRDefault="00F05A94" w:rsidP="008714DE">
      <w:pPr>
        <w:pStyle w:val="Caption"/>
        <w:rPr>
          <w:rFonts w:ascii="Times New Roman" w:hAnsi="Times New Roman" w:cs="Times New Roman"/>
          <w:b w:val="0"/>
          <w:sz w:val="24"/>
        </w:rPr>
      </w:pPr>
      <w:r>
        <w:rPr>
          <w:rFonts w:ascii="Times New Roman" w:hAnsi="Times New Roman" w:cs="Times New Roman"/>
          <w:noProof/>
          <w:color w:val="auto"/>
          <w:sz w:val="24"/>
        </w:rPr>
        <w:drawing>
          <wp:anchor distT="0" distB="0" distL="114300" distR="114300" simplePos="0" relativeHeight="251774976" behindDoc="0" locked="0" layoutInCell="1" allowOverlap="1" wp14:anchorId="60176953" wp14:editId="71BD7102">
            <wp:simplePos x="0" y="0"/>
            <wp:positionH relativeFrom="column">
              <wp:posOffset>-4785</wp:posOffset>
            </wp:positionH>
            <wp:positionV relativeFrom="paragraph">
              <wp:posOffset>17426</wp:posOffset>
            </wp:positionV>
            <wp:extent cx="5039832" cy="6539023"/>
            <wp:effectExtent l="0" t="0" r="8890" b="0"/>
            <wp:wrapNone/>
            <wp:docPr id="335" name="Picture 335" descr="C:\Users\Fotocopy Berkahmulya\Downloads\WhatsApp Image 2023-08-08 at 10.56.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otocopy Berkahmulya\Downloads\WhatsApp Image 2023-08-08 at 10.56.48.jpeg"/>
                    <pic:cNvPicPr>
                      <a:picLocks noChangeAspect="1" noChangeArrowheads="1"/>
                    </pic:cNvPicPr>
                  </pic:nvPicPr>
                  <pic:blipFill rotWithShape="1">
                    <a:blip r:embed="rId49">
                      <a:extLst>
                        <a:ext uri="{28A0092B-C50C-407E-A947-70E740481C1C}">
                          <a14:useLocalDpi xmlns:a14="http://schemas.microsoft.com/office/drawing/2010/main" val="0"/>
                        </a:ext>
                      </a:extLst>
                    </a:blip>
                    <a:srcRect b="13502"/>
                    <a:stretch/>
                  </pic:blipFill>
                  <pic:spPr bwMode="auto">
                    <a:xfrm>
                      <a:off x="0" y="0"/>
                      <a:ext cx="5040630" cy="65400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14DE" w:rsidRPr="00C86D1D">
        <w:rPr>
          <w:rFonts w:ascii="Times New Roman" w:hAnsi="Times New Roman" w:cs="Times New Roman"/>
          <w:b w:val="0"/>
          <w:sz w:val="24"/>
        </w:rPr>
        <w:br w:type="page"/>
      </w:r>
    </w:p>
    <w:p w14:paraId="74454777" w14:textId="53CEC3F7" w:rsidR="00C86D1D" w:rsidRDefault="00C86D1D" w:rsidP="00F63B16">
      <w:pPr>
        <w:pStyle w:val="Caption"/>
        <w:ind w:left="1440" w:hanging="1440"/>
        <w:jc w:val="both"/>
        <w:rPr>
          <w:rFonts w:ascii="Times New Roman" w:hAnsi="Times New Roman" w:cs="Times New Roman"/>
          <w:b w:val="0"/>
          <w:sz w:val="24"/>
        </w:rPr>
      </w:pPr>
      <w:bookmarkStart w:id="104" w:name="_Toc143027679"/>
      <w:r w:rsidRPr="00C86D1D">
        <w:rPr>
          <w:rFonts w:ascii="Times New Roman" w:hAnsi="Times New Roman" w:cs="Times New Roman"/>
          <w:color w:val="auto"/>
          <w:sz w:val="24"/>
        </w:rPr>
        <w:lastRenderedPageBreak/>
        <w:t xml:space="preserve">Lampiran </w:t>
      </w:r>
      <w:r w:rsidRPr="00C86D1D">
        <w:rPr>
          <w:rFonts w:ascii="Times New Roman" w:hAnsi="Times New Roman" w:cs="Times New Roman"/>
          <w:color w:val="auto"/>
          <w:sz w:val="24"/>
        </w:rPr>
        <w:fldChar w:fldCharType="begin"/>
      </w:r>
      <w:r w:rsidRPr="00C86D1D">
        <w:rPr>
          <w:rFonts w:ascii="Times New Roman" w:hAnsi="Times New Roman" w:cs="Times New Roman"/>
          <w:color w:val="auto"/>
          <w:sz w:val="24"/>
        </w:rPr>
        <w:instrText xml:space="preserve"> SEQ Lampiran \* ARABIC </w:instrText>
      </w:r>
      <w:r w:rsidRPr="00C86D1D">
        <w:rPr>
          <w:rFonts w:ascii="Times New Roman" w:hAnsi="Times New Roman" w:cs="Times New Roman"/>
          <w:color w:val="auto"/>
          <w:sz w:val="24"/>
        </w:rPr>
        <w:fldChar w:fldCharType="separate"/>
      </w:r>
      <w:r w:rsidR="00B03EB1">
        <w:rPr>
          <w:rFonts w:ascii="Times New Roman" w:hAnsi="Times New Roman" w:cs="Times New Roman"/>
          <w:noProof/>
          <w:color w:val="auto"/>
          <w:sz w:val="24"/>
        </w:rPr>
        <w:t>5</w:t>
      </w:r>
      <w:r w:rsidRPr="00C86D1D">
        <w:rPr>
          <w:rFonts w:ascii="Times New Roman" w:hAnsi="Times New Roman" w:cs="Times New Roman"/>
          <w:color w:val="auto"/>
          <w:sz w:val="24"/>
        </w:rPr>
        <w:fldChar w:fldCharType="end"/>
      </w:r>
      <w:r w:rsidRPr="00C86D1D">
        <w:rPr>
          <w:rFonts w:ascii="Times New Roman" w:hAnsi="Times New Roman" w:cs="Times New Roman"/>
          <w:color w:val="auto"/>
          <w:sz w:val="24"/>
        </w:rPr>
        <w:t xml:space="preserve"> Surat Izin Penelitian dan Mencari Data kepada Dinkes Kota Tegal</w:t>
      </w:r>
      <w:bookmarkEnd w:id="104"/>
    </w:p>
    <w:p w14:paraId="5C586B9F" w14:textId="15DEDFC2" w:rsidR="00C86D1D" w:rsidRPr="00C86D1D" w:rsidRDefault="00F05A94" w:rsidP="00C86D1D">
      <w:pPr>
        <w:pStyle w:val="Caption"/>
        <w:rPr>
          <w:rFonts w:ascii="Times New Roman" w:hAnsi="Times New Roman" w:cs="Times New Roman"/>
          <w:b w:val="0"/>
          <w:sz w:val="24"/>
        </w:rPr>
      </w:pPr>
      <w:r>
        <w:rPr>
          <w:rFonts w:ascii="Times New Roman" w:hAnsi="Times New Roman" w:cs="Times New Roman"/>
          <w:b w:val="0"/>
          <w:noProof/>
          <w:sz w:val="24"/>
        </w:rPr>
        <w:drawing>
          <wp:anchor distT="0" distB="0" distL="114300" distR="114300" simplePos="0" relativeHeight="251776000" behindDoc="0" locked="0" layoutInCell="1" allowOverlap="1" wp14:anchorId="0097DA19" wp14:editId="3D993D9C">
            <wp:simplePos x="0" y="0"/>
            <wp:positionH relativeFrom="column">
              <wp:posOffset>-4445</wp:posOffset>
            </wp:positionH>
            <wp:positionV relativeFrom="paragraph">
              <wp:posOffset>145046</wp:posOffset>
            </wp:positionV>
            <wp:extent cx="5037599" cy="6517759"/>
            <wp:effectExtent l="0" t="0" r="0" b="0"/>
            <wp:wrapNone/>
            <wp:docPr id="336" name="Picture 336" descr="C:\Users\Fotocopy Berkahmulya\Downloads\WhatsApp Image 2023-08-08 at 10.56.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otocopy Berkahmulya\Downloads\WhatsApp Image 2023-08-08 at 10.56.03.jpeg"/>
                    <pic:cNvPicPr>
                      <a:picLocks noChangeAspect="1" noChangeArrowheads="1"/>
                    </pic:cNvPicPr>
                  </pic:nvPicPr>
                  <pic:blipFill rotWithShape="1">
                    <a:blip r:embed="rId50">
                      <a:extLst>
                        <a:ext uri="{28A0092B-C50C-407E-A947-70E740481C1C}">
                          <a14:useLocalDpi xmlns:a14="http://schemas.microsoft.com/office/drawing/2010/main" val="0"/>
                        </a:ext>
                      </a:extLst>
                    </a:blip>
                    <a:srcRect b="9985"/>
                    <a:stretch/>
                  </pic:blipFill>
                  <pic:spPr bwMode="auto">
                    <a:xfrm>
                      <a:off x="0" y="0"/>
                      <a:ext cx="5037599" cy="65177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6D1D" w:rsidRPr="00C86D1D">
        <w:rPr>
          <w:rFonts w:ascii="Times New Roman" w:hAnsi="Times New Roman" w:cs="Times New Roman"/>
          <w:b w:val="0"/>
          <w:sz w:val="24"/>
        </w:rPr>
        <w:t xml:space="preserve"> </w:t>
      </w:r>
      <w:r w:rsidR="00C86D1D" w:rsidRPr="00C86D1D">
        <w:rPr>
          <w:rFonts w:ascii="Times New Roman" w:hAnsi="Times New Roman" w:cs="Times New Roman"/>
          <w:b w:val="0"/>
          <w:sz w:val="24"/>
        </w:rPr>
        <w:br w:type="page"/>
      </w:r>
    </w:p>
    <w:p w14:paraId="73512427" w14:textId="753FF3D5" w:rsidR="00C86D1D" w:rsidRPr="00C86D1D" w:rsidRDefault="00C86D1D" w:rsidP="00F63B16">
      <w:pPr>
        <w:pStyle w:val="Caption"/>
        <w:ind w:left="1440" w:hanging="1440"/>
        <w:jc w:val="both"/>
        <w:rPr>
          <w:rFonts w:ascii="Times New Roman" w:hAnsi="Times New Roman" w:cs="Times New Roman"/>
          <w:b w:val="0"/>
          <w:color w:val="auto"/>
          <w:sz w:val="36"/>
        </w:rPr>
      </w:pPr>
      <w:bookmarkStart w:id="105" w:name="_Toc143027680"/>
      <w:r w:rsidRPr="00C86D1D">
        <w:rPr>
          <w:rFonts w:ascii="Times New Roman" w:hAnsi="Times New Roman" w:cs="Times New Roman"/>
          <w:color w:val="auto"/>
          <w:sz w:val="24"/>
        </w:rPr>
        <w:lastRenderedPageBreak/>
        <w:t xml:space="preserve">Lampiran </w:t>
      </w:r>
      <w:r w:rsidRPr="00C86D1D">
        <w:rPr>
          <w:rFonts w:ascii="Times New Roman" w:hAnsi="Times New Roman" w:cs="Times New Roman"/>
          <w:color w:val="auto"/>
          <w:sz w:val="24"/>
        </w:rPr>
        <w:fldChar w:fldCharType="begin"/>
      </w:r>
      <w:r w:rsidRPr="00C86D1D">
        <w:rPr>
          <w:rFonts w:ascii="Times New Roman" w:hAnsi="Times New Roman" w:cs="Times New Roman"/>
          <w:color w:val="auto"/>
          <w:sz w:val="24"/>
        </w:rPr>
        <w:instrText xml:space="preserve"> SEQ Lampiran \* ARABIC </w:instrText>
      </w:r>
      <w:r w:rsidRPr="00C86D1D">
        <w:rPr>
          <w:rFonts w:ascii="Times New Roman" w:hAnsi="Times New Roman" w:cs="Times New Roman"/>
          <w:color w:val="auto"/>
          <w:sz w:val="24"/>
        </w:rPr>
        <w:fldChar w:fldCharType="separate"/>
      </w:r>
      <w:r w:rsidR="00B03EB1">
        <w:rPr>
          <w:rFonts w:ascii="Times New Roman" w:hAnsi="Times New Roman" w:cs="Times New Roman"/>
          <w:noProof/>
          <w:color w:val="auto"/>
          <w:sz w:val="24"/>
        </w:rPr>
        <w:t>6</w:t>
      </w:r>
      <w:r w:rsidRPr="00C86D1D">
        <w:rPr>
          <w:rFonts w:ascii="Times New Roman" w:hAnsi="Times New Roman" w:cs="Times New Roman"/>
          <w:color w:val="auto"/>
          <w:sz w:val="24"/>
        </w:rPr>
        <w:fldChar w:fldCharType="end"/>
      </w:r>
      <w:r w:rsidRPr="00C86D1D">
        <w:rPr>
          <w:rFonts w:ascii="Times New Roman" w:hAnsi="Times New Roman" w:cs="Times New Roman"/>
          <w:color w:val="auto"/>
          <w:sz w:val="24"/>
        </w:rPr>
        <w:t xml:space="preserve"> Surat Izin Uji Validitas dan Reliabilitas dari Dinkes Kota Tegal</w:t>
      </w:r>
      <w:bookmarkEnd w:id="105"/>
    </w:p>
    <w:p w14:paraId="3850F238" w14:textId="484B67FB" w:rsidR="00C86D1D" w:rsidRDefault="00F05A94">
      <w:pPr>
        <w:rPr>
          <w:rFonts w:ascii="Times New Roman" w:hAnsi="Times New Roman" w:cs="Times New Roman"/>
          <w:b/>
          <w:sz w:val="24"/>
        </w:rPr>
      </w:pPr>
      <w:r>
        <w:rPr>
          <w:rFonts w:ascii="Times New Roman" w:hAnsi="Times New Roman" w:cs="Times New Roman"/>
          <w:b/>
          <w:noProof/>
          <w:sz w:val="24"/>
        </w:rPr>
        <w:drawing>
          <wp:anchor distT="0" distB="0" distL="114300" distR="114300" simplePos="0" relativeHeight="251777024" behindDoc="0" locked="0" layoutInCell="1" allowOverlap="1" wp14:anchorId="546DCD9B" wp14:editId="63EC72E0">
            <wp:simplePos x="0" y="0"/>
            <wp:positionH relativeFrom="column">
              <wp:posOffset>-4785</wp:posOffset>
            </wp:positionH>
            <wp:positionV relativeFrom="paragraph">
              <wp:posOffset>224584</wp:posOffset>
            </wp:positionV>
            <wp:extent cx="5039833" cy="6974958"/>
            <wp:effectExtent l="0" t="0" r="8890" b="0"/>
            <wp:wrapNone/>
            <wp:docPr id="337" name="Picture 337" descr="C:\Users\Fotocopy Berkahmulya\Downloads\WhatsApp Image 2023-08-08 at 10.47.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otocopy Berkahmulya\Downloads\WhatsApp Image 2023-08-08 at 10.47.20.jpeg"/>
                    <pic:cNvPicPr>
                      <a:picLocks noChangeAspect="1" noChangeArrowheads="1"/>
                    </pic:cNvPicPr>
                  </pic:nvPicPr>
                  <pic:blipFill rotWithShape="1">
                    <a:blip r:embed="rId51">
                      <a:extLst>
                        <a:ext uri="{28A0092B-C50C-407E-A947-70E740481C1C}">
                          <a14:useLocalDpi xmlns:a14="http://schemas.microsoft.com/office/drawing/2010/main" val="0"/>
                        </a:ext>
                      </a:extLst>
                    </a:blip>
                    <a:srcRect b="9819"/>
                    <a:stretch/>
                  </pic:blipFill>
                  <pic:spPr bwMode="auto">
                    <a:xfrm>
                      <a:off x="0" y="0"/>
                      <a:ext cx="5040630" cy="69760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6D1D" w:rsidRPr="00C86D1D">
        <w:rPr>
          <w:rFonts w:ascii="Times New Roman" w:hAnsi="Times New Roman" w:cs="Times New Roman"/>
          <w:b/>
          <w:sz w:val="24"/>
        </w:rPr>
        <w:t xml:space="preserve"> </w:t>
      </w:r>
      <w:r w:rsidR="00C86D1D">
        <w:rPr>
          <w:rFonts w:ascii="Times New Roman" w:hAnsi="Times New Roman" w:cs="Times New Roman"/>
          <w:b/>
          <w:sz w:val="24"/>
        </w:rPr>
        <w:br w:type="page"/>
      </w:r>
    </w:p>
    <w:p w14:paraId="2A9F37D8" w14:textId="0B3B899C" w:rsidR="00432AC5" w:rsidRDefault="00432AC5" w:rsidP="00F63B16">
      <w:pPr>
        <w:pStyle w:val="Caption"/>
        <w:ind w:left="1440" w:hanging="1440"/>
        <w:jc w:val="both"/>
        <w:rPr>
          <w:rFonts w:ascii="Times New Roman" w:hAnsi="Times New Roman" w:cs="Times New Roman"/>
          <w:color w:val="auto"/>
          <w:sz w:val="24"/>
        </w:rPr>
      </w:pPr>
      <w:bookmarkStart w:id="106" w:name="_Toc143027681"/>
      <w:r w:rsidRPr="00432AC5">
        <w:rPr>
          <w:rFonts w:ascii="Times New Roman" w:hAnsi="Times New Roman" w:cs="Times New Roman"/>
          <w:color w:val="auto"/>
          <w:sz w:val="24"/>
        </w:rPr>
        <w:lastRenderedPageBreak/>
        <w:t xml:space="preserve">Lampiran </w:t>
      </w:r>
      <w:r w:rsidRPr="00432AC5">
        <w:rPr>
          <w:rFonts w:ascii="Times New Roman" w:hAnsi="Times New Roman" w:cs="Times New Roman"/>
          <w:color w:val="auto"/>
          <w:sz w:val="24"/>
        </w:rPr>
        <w:fldChar w:fldCharType="begin"/>
      </w:r>
      <w:r w:rsidRPr="00432AC5">
        <w:rPr>
          <w:rFonts w:ascii="Times New Roman" w:hAnsi="Times New Roman" w:cs="Times New Roman"/>
          <w:color w:val="auto"/>
          <w:sz w:val="24"/>
        </w:rPr>
        <w:instrText xml:space="preserve"> SEQ Lampiran \* ARABIC </w:instrText>
      </w:r>
      <w:r w:rsidRPr="00432AC5">
        <w:rPr>
          <w:rFonts w:ascii="Times New Roman" w:hAnsi="Times New Roman" w:cs="Times New Roman"/>
          <w:color w:val="auto"/>
          <w:sz w:val="24"/>
        </w:rPr>
        <w:fldChar w:fldCharType="separate"/>
      </w:r>
      <w:r w:rsidR="00B03EB1">
        <w:rPr>
          <w:rFonts w:ascii="Times New Roman" w:hAnsi="Times New Roman" w:cs="Times New Roman"/>
          <w:noProof/>
          <w:color w:val="auto"/>
          <w:sz w:val="24"/>
        </w:rPr>
        <w:t>7</w:t>
      </w:r>
      <w:r w:rsidRPr="00432AC5">
        <w:rPr>
          <w:rFonts w:ascii="Times New Roman" w:hAnsi="Times New Roman" w:cs="Times New Roman"/>
          <w:color w:val="auto"/>
          <w:sz w:val="24"/>
        </w:rPr>
        <w:fldChar w:fldCharType="end"/>
      </w:r>
      <w:r w:rsidRPr="00432AC5">
        <w:rPr>
          <w:rFonts w:ascii="Times New Roman" w:hAnsi="Times New Roman" w:cs="Times New Roman"/>
          <w:color w:val="auto"/>
          <w:sz w:val="24"/>
        </w:rPr>
        <w:t xml:space="preserve"> Surat Balasan Selesai Uji Validitas</w:t>
      </w:r>
      <w:bookmarkEnd w:id="106"/>
    </w:p>
    <w:p w14:paraId="2552ADC3" w14:textId="061AD70E" w:rsidR="00C86D1D" w:rsidRPr="00432AC5" w:rsidRDefault="00F05A94" w:rsidP="00432AC5">
      <w:pPr>
        <w:pStyle w:val="Caption"/>
        <w:rPr>
          <w:rFonts w:ascii="Times New Roman" w:hAnsi="Times New Roman" w:cs="Times New Roman"/>
          <w:b w:val="0"/>
          <w:sz w:val="24"/>
        </w:rPr>
      </w:pPr>
      <w:r>
        <w:rPr>
          <w:rFonts w:ascii="Times New Roman" w:hAnsi="Times New Roman" w:cs="Times New Roman"/>
          <w:b w:val="0"/>
          <w:noProof/>
          <w:sz w:val="24"/>
        </w:rPr>
        <w:drawing>
          <wp:anchor distT="0" distB="0" distL="114300" distR="114300" simplePos="0" relativeHeight="251778048" behindDoc="0" locked="0" layoutInCell="1" allowOverlap="1" wp14:anchorId="607D7249" wp14:editId="2FD9AAD4">
            <wp:simplePos x="0" y="0"/>
            <wp:positionH relativeFrom="column">
              <wp:posOffset>26670</wp:posOffset>
            </wp:positionH>
            <wp:positionV relativeFrom="paragraph">
              <wp:posOffset>62703</wp:posOffset>
            </wp:positionV>
            <wp:extent cx="5007610" cy="6882765"/>
            <wp:effectExtent l="0" t="0" r="2540" b="0"/>
            <wp:wrapNone/>
            <wp:docPr id="338" name="Picture 338" descr="C:\Users\Fotocopy Berkahmulya\Downloads\WhatsApp Image 2023-08-08 at 10.37.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otocopy Berkahmulya\Downloads\WhatsApp Image 2023-08-08 at 10.37.41.jpeg"/>
                    <pic:cNvPicPr>
                      <a:picLocks noChangeAspect="1" noChangeArrowheads="1"/>
                    </pic:cNvPicPr>
                  </pic:nvPicPr>
                  <pic:blipFill rotWithShape="1">
                    <a:blip r:embed="rId52">
                      <a:extLst>
                        <a:ext uri="{28A0092B-C50C-407E-A947-70E740481C1C}">
                          <a14:useLocalDpi xmlns:a14="http://schemas.microsoft.com/office/drawing/2010/main" val="0"/>
                        </a:ext>
                      </a:extLst>
                    </a:blip>
                    <a:srcRect l="2532" b="9276"/>
                    <a:stretch/>
                  </pic:blipFill>
                  <pic:spPr bwMode="auto">
                    <a:xfrm>
                      <a:off x="0" y="0"/>
                      <a:ext cx="5007610" cy="6882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2AC5" w:rsidRPr="00432AC5">
        <w:rPr>
          <w:rFonts w:ascii="Times New Roman" w:hAnsi="Times New Roman" w:cs="Times New Roman"/>
          <w:b w:val="0"/>
          <w:sz w:val="24"/>
        </w:rPr>
        <w:t xml:space="preserve"> </w:t>
      </w:r>
      <w:r w:rsidR="00C86D1D" w:rsidRPr="00432AC5">
        <w:rPr>
          <w:rFonts w:ascii="Times New Roman" w:hAnsi="Times New Roman" w:cs="Times New Roman"/>
          <w:b w:val="0"/>
          <w:sz w:val="24"/>
        </w:rPr>
        <w:br w:type="page"/>
      </w:r>
    </w:p>
    <w:p w14:paraId="49AC4294" w14:textId="77777777" w:rsidR="00432AC5" w:rsidRDefault="00432AC5" w:rsidP="00F63B16">
      <w:pPr>
        <w:pStyle w:val="Caption"/>
        <w:ind w:left="1440" w:hanging="1440"/>
        <w:jc w:val="both"/>
        <w:rPr>
          <w:rFonts w:ascii="Times New Roman" w:hAnsi="Times New Roman" w:cs="Times New Roman"/>
          <w:color w:val="auto"/>
          <w:sz w:val="24"/>
        </w:rPr>
      </w:pPr>
      <w:bookmarkStart w:id="107" w:name="_Toc143027682"/>
      <w:r w:rsidRPr="00432AC5">
        <w:rPr>
          <w:rFonts w:ascii="Times New Roman" w:hAnsi="Times New Roman" w:cs="Times New Roman"/>
          <w:color w:val="auto"/>
          <w:sz w:val="24"/>
        </w:rPr>
        <w:lastRenderedPageBreak/>
        <w:t xml:space="preserve">Lampiran </w:t>
      </w:r>
      <w:r w:rsidRPr="00432AC5">
        <w:rPr>
          <w:rFonts w:ascii="Times New Roman" w:hAnsi="Times New Roman" w:cs="Times New Roman"/>
          <w:color w:val="auto"/>
          <w:sz w:val="24"/>
        </w:rPr>
        <w:fldChar w:fldCharType="begin"/>
      </w:r>
      <w:r w:rsidRPr="00432AC5">
        <w:rPr>
          <w:rFonts w:ascii="Times New Roman" w:hAnsi="Times New Roman" w:cs="Times New Roman"/>
          <w:color w:val="auto"/>
          <w:sz w:val="24"/>
        </w:rPr>
        <w:instrText xml:space="preserve"> SEQ Lampiran \* ARABIC </w:instrText>
      </w:r>
      <w:r w:rsidRPr="00432AC5">
        <w:rPr>
          <w:rFonts w:ascii="Times New Roman" w:hAnsi="Times New Roman" w:cs="Times New Roman"/>
          <w:color w:val="auto"/>
          <w:sz w:val="24"/>
        </w:rPr>
        <w:fldChar w:fldCharType="separate"/>
      </w:r>
      <w:r w:rsidR="00B03EB1">
        <w:rPr>
          <w:rFonts w:ascii="Times New Roman" w:hAnsi="Times New Roman" w:cs="Times New Roman"/>
          <w:noProof/>
          <w:color w:val="auto"/>
          <w:sz w:val="24"/>
        </w:rPr>
        <w:t>8</w:t>
      </w:r>
      <w:r w:rsidRPr="00432AC5">
        <w:rPr>
          <w:rFonts w:ascii="Times New Roman" w:hAnsi="Times New Roman" w:cs="Times New Roman"/>
          <w:color w:val="auto"/>
          <w:sz w:val="24"/>
        </w:rPr>
        <w:fldChar w:fldCharType="end"/>
      </w:r>
      <w:r w:rsidRPr="00432AC5">
        <w:rPr>
          <w:rFonts w:ascii="Times New Roman" w:hAnsi="Times New Roman" w:cs="Times New Roman"/>
          <w:color w:val="auto"/>
          <w:sz w:val="24"/>
        </w:rPr>
        <w:t xml:space="preserve"> Surat Izin Penelitian dan Mencari Data dari Dinkes Kota Tegal</w:t>
      </w:r>
      <w:bookmarkEnd w:id="107"/>
    </w:p>
    <w:p w14:paraId="662C55F1" w14:textId="0BE94DC4" w:rsidR="00432AC5" w:rsidRPr="00432AC5" w:rsidRDefault="00F05A94" w:rsidP="00432AC5">
      <w:pPr>
        <w:pStyle w:val="Caption"/>
        <w:rPr>
          <w:rFonts w:ascii="Times New Roman" w:hAnsi="Times New Roman" w:cs="Times New Roman"/>
          <w:b w:val="0"/>
          <w:sz w:val="24"/>
        </w:rPr>
      </w:pPr>
      <w:r>
        <w:rPr>
          <w:rFonts w:ascii="Times New Roman" w:hAnsi="Times New Roman" w:cs="Times New Roman"/>
          <w:b w:val="0"/>
          <w:noProof/>
          <w:sz w:val="24"/>
        </w:rPr>
        <w:drawing>
          <wp:anchor distT="0" distB="0" distL="114300" distR="114300" simplePos="0" relativeHeight="251779072" behindDoc="0" locked="0" layoutInCell="1" allowOverlap="1" wp14:anchorId="3941E946" wp14:editId="36FE7A2F">
            <wp:simplePos x="0" y="0"/>
            <wp:positionH relativeFrom="column">
              <wp:posOffset>-4445</wp:posOffset>
            </wp:positionH>
            <wp:positionV relativeFrom="paragraph">
              <wp:posOffset>97184</wp:posOffset>
            </wp:positionV>
            <wp:extent cx="5040630" cy="7735656"/>
            <wp:effectExtent l="0" t="0" r="7620" b="0"/>
            <wp:wrapNone/>
            <wp:docPr id="339" name="Picture 339" descr="C:\Users\Fotocopy Berkahmulya\Downloads\WhatsApp Image 2023-08-08 at 10.57.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otocopy Berkahmulya\Downloads\WhatsApp Image 2023-08-08 at 10.57.49.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40630" cy="7735656"/>
                    </a:xfrm>
                    <a:prstGeom prst="rect">
                      <a:avLst/>
                    </a:prstGeom>
                    <a:noFill/>
                    <a:ln>
                      <a:noFill/>
                    </a:ln>
                  </pic:spPr>
                </pic:pic>
              </a:graphicData>
            </a:graphic>
            <wp14:sizeRelH relativeFrom="page">
              <wp14:pctWidth>0</wp14:pctWidth>
            </wp14:sizeRelH>
            <wp14:sizeRelV relativeFrom="page">
              <wp14:pctHeight>0</wp14:pctHeight>
            </wp14:sizeRelV>
          </wp:anchor>
        </w:drawing>
      </w:r>
      <w:r w:rsidR="00432AC5" w:rsidRPr="00432AC5">
        <w:rPr>
          <w:rFonts w:ascii="Times New Roman" w:hAnsi="Times New Roman" w:cs="Times New Roman"/>
          <w:b w:val="0"/>
          <w:sz w:val="24"/>
        </w:rPr>
        <w:t xml:space="preserve"> </w:t>
      </w:r>
      <w:r w:rsidR="00432AC5" w:rsidRPr="00432AC5">
        <w:rPr>
          <w:rFonts w:ascii="Times New Roman" w:hAnsi="Times New Roman" w:cs="Times New Roman"/>
          <w:b w:val="0"/>
          <w:sz w:val="24"/>
        </w:rPr>
        <w:br w:type="page"/>
      </w:r>
    </w:p>
    <w:p w14:paraId="6F3F8287" w14:textId="13D697A0" w:rsidR="00432AC5" w:rsidRDefault="00432AC5" w:rsidP="00F63B16">
      <w:pPr>
        <w:pStyle w:val="Caption"/>
        <w:ind w:left="1440" w:hanging="1440"/>
        <w:jc w:val="both"/>
        <w:rPr>
          <w:rFonts w:ascii="Times New Roman" w:hAnsi="Times New Roman" w:cs="Times New Roman"/>
          <w:color w:val="auto"/>
          <w:sz w:val="24"/>
        </w:rPr>
      </w:pPr>
      <w:bookmarkStart w:id="108" w:name="_Toc143027683"/>
      <w:r w:rsidRPr="00432AC5">
        <w:rPr>
          <w:rFonts w:ascii="Times New Roman" w:hAnsi="Times New Roman" w:cs="Times New Roman"/>
          <w:color w:val="auto"/>
          <w:sz w:val="24"/>
        </w:rPr>
        <w:lastRenderedPageBreak/>
        <w:t xml:space="preserve">Lampiran </w:t>
      </w:r>
      <w:r w:rsidRPr="00432AC5">
        <w:rPr>
          <w:rFonts w:ascii="Times New Roman" w:hAnsi="Times New Roman" w:cs="Times New Roman"/>
          <w:color w:val="auto"/>
          <w:sz w:val="24"/>
        </w:rPr>
        <w:fldChar w:fldCharType="begin"/>
      </w:r>
      <w:r w:rsidRPr="00432AC5">
        <w:rPr>
          <w:rFonts w:ascii="Times New Roman" w:hAnsi="Times New Roman" w:cs="Times New Roman"/>
          <w:color w:val="auto"/>
          <w:sz w:val="24"/>
        </w:rPr>
        <w:instrText xml:space="preserve"> SEQ Lampiran \* ARABIC </w:instrText>
      </w:r>
      <w:r w:rsidRPr="00432AC5">
        <w:rPr>
          <w:rFonts w:ascii="Times New Roman" w:hAnsi="Times New Roman" w:cs="Times New Roman"/>
          <w:color w:val="auto"/>
          <w:sz w:val="24"/>
        </w:rPr>
        <w:fldChar w:fldCharType="separate"/>
      </w:r>
      <w:r w:rsidR="00B03EB1">
        <w:rPr>
          <w:rFonts w:ascii="Times New Roman" w:hAnsi="Times New Roman" w:cs="Times New Roman"/>
          <w:noProof/>
          <w:color w:val="auto"/>
          <w:sz w:val="24"/>
        </w:rPr>
        <w:t>9</w:t>
      </w:r>
      <w:r w:rsidRPr="00432AC5">
        <w:rPr>
          <w:rFonts w:ascii="Times New Roman" w:hAnsi="Times New Roman" w:cs="Times New Roman"/>
          <w:color w:val="auto"/>
          <w:sz w:val="24"/>
        </w:rPr>
        <w:fldChar w:fldCharType="end"/>
      </w:r>
      <w:r w:rsidRPr="00432AC5">
        <w:rPr>
          <w:rFonts w:ascii="Times New Roman" w:hAnsi="Times New Roman" w:cs="Times New Roman"/>
          <w:color w:val="auto"/>
          <w:sz w:val="24"/>
        </w:rPr>
        <w:t xml:space="preserve"> Surat Balasan Selesai Penelitian dan Mencari Data</w:t>
      </w:r>
      <w:bookmarkEnd w:id="108"/>
    </w:p>
    <w:p w14:paraId="134A4B60" w14:textId="5CBF41C1" w:rsidR="00432AC5" w:rsidRPr="00432AC5" w:rsidRDefault="00BA7C6F" w:rsidP="00432AC5">
      <w:pPr>
        <w:pStyle w:val="Caption"/>
        <w:rPr>
          <w:rFonts w:ascii="Times New Roman" w:hAnsi="Times New Roman" w:cs="Times New Roman"/>
          <w:b w:val="0"/>
          <w:sz w:val="24"/>
        </w:rPr>
      </w:pPr>
      <w:r>
        <w:rPr>
          <w:rFonts w:ascii="Times New Roman" w:hAnsi="Times New Roman" w:cs="Times New Roman"/>
          <w:b w:val="0"/>
          <w:noProof/>
          <w:sz w:val="24"/>
        </w:rPr>
        <w:drawing>
          <wp:anchor distT="0" distB="0" distL="114300" distR="114300" simplePos="0" relativeHeight="251780096" behindDoc="0" locked="0" layoutInCell="1" allowOverlap="1" wp14:anchorId="22336A5A" wp14:editId="03C25C2D">
            <wp:simplePos x="0" y="0"/>
            <wp:positionH relativeFrom="column">
              <wp:posOffset>-4785</wp:posOffset>
            </wp:positionH>
            <wp:positionV relativeFrom="paragraph">
              <wp:posOffset>1301</wp:posOffset>
            </wp:positionV>
            <wp:extent cx="5036696" cy="5422604"/>
            <wp:effectExtent l="0" t="0" r="0" b="6985"/>
            <wp:wrapNone/>
            <wp:docPr id="340" name="Picture 340" descr="C:\Users\Fotocopy Berkahmulya\Downloads\WhatsApp Image 2023-08-08 at 10.39.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otocopy Berkahmulya\Downloads\WhatsApp Image 2023-08-08 at 10.39.48.jpeg"/>
                    <pic:cNvPicPr>
                      <a:picLocks noChangeAspect="1" noChangeArrowheads="1"/>
                    </pic:cNvPicPr>
                  </pic:nvPicPr>
                  <pic:blipFill rotWithShape="1">
                    <a:blip r:embed="rId54">
                      <a:extLst>
                        <a:ext uri="{28A0092B-C50C-407E-A947-70E740481C1C}">
                          <a14:useLocalDpi xmlns:a14="http://schemas.microsoft.com/office/drawing/2010/main" val="0"/>
                        </a:ext>
                      </a:extLst>
                    </a:blip>
                    <a:srcRect b="25330"/>
                    <a:stretch/>
                  </pic:blipFill>
                  <pic:spPr bwMode="auto">
                    <a:xfrm>
                      <a:off x="0" y="0"/>
                      <a:ext cx="5040630" cy="54268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2AC5" w:rsidRPr="00432AC5">
        <w:rPr>
          <w:rFonts w:ascii="Times New Roman" w:hAnsi="Times New Roman" w:cs="Times New Roman"/>
          <w:b w:val="0"/>
          <w:sz w:val="24"/>
        </w:rPr>
        <w:t xml:space="preserve"> </w:t>
      </w:r>
      <w:r w:rsidR="00432AC5" w:rsidRPr="00432AC5">
        <w:rPr>
          <w:rFonts w:ascii="Times New Roman" w:hAnsi="Times New Roman" w:cs="Times New Roman"/>
          <w:b w:val="0"/>
          <w:sz w:val="24"/>
        </w:rPr>
        <w:br w:type="page"/>
      </w:r>
    </w:p>
    <w:p w14:paraId="55F96131" w14:textId="77777777" w:rsidR="003374E2" w:rsidRDefault="003374E2" w:rsidP="00F63B16">
      <w:pPr>
        <w:pStyle w:val="Caption"/>
        <w:ind w:left="1440" w:hanging="1440"/>
        <w:jc w:val="both"/>
        <w:rPr>
          <w:rFonts w:ascii="Times New Roman" w:hAnsi="Times New Roman" w:cs="Times New Roman"/>
          <w:color w:val="auto"/>
          <w:sz w:val="24"/>
        </w:rPr>
      </w:pPr>
      <w:bookmarkStart w:id="109" w:name="_Toc143027684"/>
      <w:r w:rsidRPr="003374E2">
        <w:rPr>
          <w:rFonts w:ascii="Times New Roman" w:hAnsi="Times New Roman" w:cs="Times New Roman"/>
          <w:color w:val="auto"/>
          <w:sz w:val="24"/>
        </w:rPr>
        <w:lastRenderedPageBreak/>
        <w:t xml:space="preserve">Lampiran </w:t>
      </w:r>
      <w:r w:rsidRPr="003374E2">
        <w:rPr>
          <w:rFonts w:ascii="Times New Roman" w:hAnsi="Times New Roman" w:cs="Times New Roman"/>
          <w:color w:val="auto"/>
          <w:sz w:val="24"/>
        </w:rPr>
        <w:fldChar w:fldCharType="begin"/>
      </w:r>
      <w:r w:rsidRPr="003374E2">
        <w:rPr>
          <w:rFonts w:ascii="Times New Roman" w:hAnsi="Times New Roman" w:cs="Times New Roman"/>
          <w:color w:val="auto"/>
          <w:sz w:val="24"/>
        </w:rPr>
        <w:instrText xml:space="preserve"> SEQ Lampiran \* ARABIC </w:instrText>
      </w:r>
      <w:r w:rsidRPr="003374E2">
        <w:rPr>
          <w:rFonts w:ascii="Times New Roman" w:hAnsi="Times New Roman" w:cs="Times New Roman"/>
          <w:color w:val="auto"/>
          <w:sz w:val="24"/>
        </w:rPr>
        <w:fldChar w:fldCharType="separate"/>
      </w:r>
      <w:r w:rsidR="00B03EB1">
        <w:rPr>
          <w:rFonts w:ascii="Times New Roman" w:hAnsi="Times New Roman" w:cs="Times New Roman"/>
          <w:noProof/>
          <w:color w:val="auto"/>
          <w:sz w:val="24"/>
        </w:rPr>
        <w:t>10</w:t>
      </w:r>
      <w:r w:rsidRPr="003374E2">
        <w:rPr>
          <w:rFonts w:ascii="Times New Roman" w:hAnsi="Times New Roman" w:cs="Times New Roman"/>
          <w:color w:val="auto"/>
          <w:sz w:val="24"/>
        </w:rPr>
        <w:fldChar w:fldCharType="end"/>
      </w:r>
      <w:r w:rsidRPr="003374E2">
        <w:rPr>
          <w:rFonts w:ascii="Times New Roman" w:hAnsi="Times New Roman" w:cs="Times New Roman"/>
          <w:color w:val="auto"/>
          <w:sz w:val="24"/>
        </w:rPr>
        <w:t xml:space="preserve"> Surat Pengajuan Ethical Clearance</w:t>
      </w:r>
      <w:bookmarkEnd w:id="109"/>
    </w:p>
    <w:p w14:paraId="31FB3065" w14:textId="36FF9575" w:rsidR="003374E2" w:rsidRPr="003374E2" w:rsidRDefault="00BA7C6F" w:rsidP="003374E2">
      <w:pPr>
        <w:pStyle w:val="Caption"/>
        <w:rPr>
          <w:rFonts w:ascii="Times New Roman" w:hAnsi="Times New Roman" w:cs="Times New Roman"/>
          <w:b w:val="0"/>
          <w:sz w:val="24"/>
        </w:rPr>
      </w:pPr>
      <w:r>
        <w:rPr>
          <w:rFonts w:ascii="Times New Roman" w:hAnsi="Times New Roman" w:cs="Times New Roman"/>
          <w:b w:val="0"/>
          <w:noProof/>
          <w:sz w:val="24"/>
        </w:rPr>
        <w:drawing>
          <wp:anchor distT="0" distB="0" distL="114300" distR="114300" simplePos="0" relativeHeight="251781120" behindDoc="0" locked="0" layoutInCell="1" allowOverlap="1" wp14:anchorId="543DBC08" wp14:editId="4933C113">
            <wp:simplePos x="0" y="0"/>
            <wp:positionH relativeFrom="column">
              <wp:posOffset>-4785</wp:posOffset>
            </wp:positionH>
            <wp:positionV relativeFrom="paragraph">
              <wp:posOffset>1300</wp:posOffset>
            </wp:positionV>
            <wp:extent cx="5039833" cy="6560288"/>
            <wp:effectExtent l="0" t="0" r="8890" b="0"/>
            <wp:wrapNone/>
            <wp:docPr id="341" name="Picture 341" descr="C:\Users\Fotocopy Berkahmulya\Downloads\WhatsApp Image 2023-08-08 at 10.4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otocopy Berkahmulya\Downloads\WhatsApp Image 2023-08-08 at 10.41.57.jpeg"/>
                    <pic:cNvPicPr>
                      <a:picLocks noChangeAspect="1" noChangeArrowheads="1"/>
                    </pic:cNvPicPr>
                  </pic:nvPicPr>
                  <pic:blipFill rotWithShape="1">
                    <a:blip r:embed="rId55">
                      <a:extLst>
                        <a:ext uri="{28A0092B-C50C-407E-A947-70E740481C1C}">
                          <a14:useLocalDpi xmlns:a14="http://schemas.microsoft.com/office/drawing/2010/main" val="0"/>
                        </a:ext>
                      </a:extLst>
                    </a:blip>
                    <a:srcRect b="10449"/>
                    <a:stretch/>
                  </pic:blipFill>
                  <pic:spPr bwMode="auto">
                    <a:xfrm>
                      <a:off x="0" y="0"/>
                      <a:ext cx="5040630" cy="6561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74E2" w:rsidRPr="003374E2">
        <w:rPr>
          <w:rFonts w:ascii="Times New Roman" w:hAnsi="Times New Roman" w:cs="Times New Roman"/>
          <w:b w:val="0"/>
          <w:sz w:val="24"/>
        </w:rPr>
        <w:t xml:space="preserve"> </w:t>
      </w:r>
      <w:r w:rsidR="003374E2" w:rsidRPr="003374E2">
        <w:rPr>
          <w:rFonts w:ascii="Times New Roman" w:hAnsi="Times New Roman" w:cs="Times New Roman"/>
          <w:b w:val="0"/>
          <w:sz w:val="24"/>
        </w:rPr>
        <w:br w:type="page"/>
      </w:r>
    </w:p>
    <w:p w14:paraId="7E88DF94" w14:textId="2355B100" w:rsidR="003374E2" w:rsidRPr="003374E2" w:rsidRDefault="003374E2" w:rsidP="00F63B16">
      <w:pPr>
        <w:pStyle w:val="Caption"/>
        <w:ind w:left="1440" w:hanging="1440"/>
        <w:jc w:val="both"/>
        <w:rPr>
          <w:rFonts w:ascii="Times New Roman" w:hAnsi="Times New Roman" w:cs="Times New Roman"/>
          <w:color w:val="auto"/>
          <w:sz w:val="36"/>
        </w:rPr>
      </w:pPr>
      <w:bookmarkStart w:id="110" w:name="_Toc143027685"/>
      <w:r w:rsidRPr="003374E2">
        <w:rPr>
          <w:rFonts w:ascii="Times New Roman" w:hAnsi="Times New Roman" w:cs="Times New Roman"/>
          <w:color w:val="auto"/>
          <w:sz w:val="24"/>
        </w:rPr>
        <w:lastRenderedPageBreak/>
        <w:t xml:space="preserve">Lampiran </w:t>
      </w:r>
      <w:r w:rsidRPr="003374E2">
        <w:rPr>
          <w:rFonts w:ascii="Times New Roman" w:hAnsi="Times New Roman" w:cs="Times New Roman"/>
          <w:color w:val="auto"/>
          <w:sz w:val="24"/>
        </w:rPr>
        <w:fldChar w:fldCharType="begin"/>
      </w:r>
      <w:r w:rsidRPr="003374E2">
        <w:rPr>
          <w:rFonts w:ascii="Times New Roman" w:hAnsi="Times New Roman" w:cs="Times New Roman"/>
          <w:color w:val="auto"/>
          <w:sz w:val="24"/>
        </w:rPr>
        <w:instrText xml:space="preserve"> SEQ Lampiran \* ARABIC </w:instrText>
      </w:r>
      <w:r w:rsidRPr="003374E2">
        <w:rPr>
          <w:rFonts w:ascii="Times New Roman" w:hAnsi="Times New Roman" w:cs="Times New Roman"/>
          <w:color w:val="auto"/>
          <w:sz w:val="24"/>
        </w:rPr>
        <w:fldChar w:fldCharType="separate"/>
      </w:r>
      <w:r w:rsidR="00B03EB1">
        <w:rPr>
          <w:rFonts w:ascii="Times New Roman" w:hAnsi="Times New Roman" w:cs="Times New Roman"/>
          <w:noProof/>
          <w:color w:val="auto"/>
          <w:sz w:val="24"/>
        </w:rPr>
        <w:t>11</w:t>
      </w:r>
      <w:r w:rsidRPr="003374E2">
        <w:rPr>
          <w:rFonts w:ascii="Times New Roman" w:hAnsi="Times New Roman" w:cs="Times New Roman"/>
          <w:color w:val="auto"/>
          <w:sz w:val="24"/>
        </w:rPr>
        <w:fldChar w:fldCharType="end"/>
      </w:r>
      <w:r w:rsidRPr="003374E2">
        <w:rPr>
          <w:rFonts w:ascii="Times New Roman" w:hAnsi="Times New Roman" w:cs="Times New Roman"/>
          <w:color w:val="auto"/>
          <w:sz w:val="24"/>
        </w:rPr>
        <w:t xml:space="preserve"> Surat Ethical Clearance</w:t>
      </w:r>
      <w:bookmarkEnd w:id="110"/>
    </w:p>
    <w:p w14:paraId="3A0EEB01" w14:textId="55EF4CF1" w:rsidR="003374E2" w:rsidRPr="003374E2" w:rsidRDefault="003374E2" w:rsidP="003374E2">
      <w:pPr>
        <w:pStyle w:val="Caption"/>
        <w:rPr>
          <w:rFonts w:ascii="Times New Roman" w:hAnsi="Times New Roman" w:cs="Times New Roman"/>
          <w:b w:val="0"/>
          <w:sz w:val="24"/>
        </w:rPr>
      </w:pPr>
      <w:r>
        <w:rPr>
          <w:rFonts w:ascii="Times New Roman" w:hAnsi="Times New Roman" w:cs="Times New Roman"/>
          <w:b w:val="0"/>
          <w:noProof/>
          <w:sz w:val="24"/>
        </w:rPr>
        <w:drawing>
          <wp:anchor distT="0" distB="0" distL="114300" distR="114300" simplePos="0" relativeHeight="251749376" behindDoc="0" locked="0" layoutInCell="1" allowOverlap="1" wp14:anchorId="469119BA" wp14:editId="26A53372">
            <wp:simplePos x="0" y="0"/>
            <wp:positionH relativeFrom="column">
              <wp:posOffset>10248</wp:posOffset>
            </wp:positionH>
            <wp:positionV relativeFrom="paragraph">
              <wp:posOffset>166472</wp:posOffset>
            </wp:positionV>
            <wp:extent cx="4950372" cy="7011152"/>
            <wp:effectExtent l="0" t="0" r="3175" b="0"/>
            <wp:wrapNone/>
            <wp:docPr id="310" name="Picture 310" descr="C:\Users\Fotocopy Berkahmulya\Downloads\WhatsApp Image 2023-07-20 at 17.21.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otocopy Berkahmulya\Downloads\WhatsApp Image 2023-07-20 at 17.21.36.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50372" cy="70111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6EA0A7" w14:textId="00910166" w:rsidR="003374E2" w:rsidRDefault="003374E2">
      <w:pPr>
        <w:rPr>
          <w:rFonts w:ascii="Times New Roman" w:hAnsi="Times New Roman" w:cs="Times New Roman"/>
          <w:b/>
          <w:sz w:val="24"/>
        </w:rPr>
      </w:pPr>
      <w:r w:rsidRPr="003374E2">
        <w:rPr>
          <w:rFonts w:ascii="Times New Roman" w:hAnsi="Times New Roman" w:cs="Times New Roman"/>
          <w:b/>
          <w:sz w:val="24"/>
        </w:rPr>
        <w:t xml:space="preserve"> </w:t>
      </w:r>
      <w:r>
        <w:rPr>
          <w:rFonts w:ascii="Times New Roman" w:hAnsi="Times New Roman" w:cs="Times New Roman"/>
          <w:b/>
          <w:sz w:val="24"/>
        </w:rPr>
        <w:br w:type="page"/>
      </w:r>
    </w:p>
    <w:p w14:paraId="085C2876" w14:textId="77777777" w:rsidR="003374E2" w:rsidRDefault="003374E2" w:rsidP="00F63B16">
      <w:pPr>
        <w:pStyle w:val="Caption"/>
        <w:ind w:left="1440" w:hanging="1440"/>
        <w:jc w:val="both"/>
        <w:rPr>
          <w:rFonts w:ascii="Times New Roman" w:hAnsi="Times New Roman" w:cs="Times New Roman"/>
          <w:b w:val="0"/>
          <w:sz w:val="24"/>
        </w:rPr>
      </w:pPr>
      <w:bookmarkStart w:id="111" w:name="_Toc143027686"/>
      <w:r w:rsidRPr="003374E2">
        <w:rPr>
          <w:rFonts w:ascii="Times New Roman" w:hAnsi="Times New Roman" w:cs="Times New Roman"/>
          <w:color w:val="auto"/>
          <w:sz w:val="24"/>
        </w:rPr>
        <w:lastRenderedPageBreak/>
        <w:t xml:space="preserve">Lampiran </w:t>
      </w:r>
      <w:r w:rsidRPr="003374E2">
        <w:rPr>
          <w:rFonts w:ascii="Times New Roman" w:hAnsi="Times New Roman" w:cs="Times New Roman"/>
          <w:color w:val="auto"/>
          <w:sz w:val="24"/>
        </w:rPr>
        <w:fldChar w:fldCharType="begin"/>
      </w:r>
      <w:r w:rsidRPr="003374E2">
        <w:rPr>
          <w:rFonts w:ascii="Times New Roman" w:hAnsi="Times New Roman" w:cs="Times New Roman"/>
          <w:color w:val="auto"/>
          <w:sz w:val="24"/>
        </w:rPr>
        <w:instrText xml:space="preserve"> SEQ Lampiran \* ARABIC </w:instrText>
      </w:r>
      <w:r w:rsidRPr="003374E2">
        <w:rPr>
          <w:rFonts w:ascii="Times New Roman" w:hAnsi="Times New Roman" w:cs="Times New Roman"/>
          <w:color w:val="auto"/>
          <w:sz w:val="24"/>
        </w:rPr>
        <w:fldChar w:fldCharType="separate"/>
      </w:r>
      <w:r w:rsidR="00B03EB1">
        <w:rPr>
          <w:rFonts w:ascii="Times New Roman" w:hAnsi="Times New Roman" w:cs="Times New Roman"/>
          <w:noProof/>
          <w:color w:val="auto"/>
          <w:sz w:val="24"/>
        </w:rPr>
        <w:t>12</w:t>
      </w:r>
      <w:r w:rsidRPr="003374E2">
        <w:rPr>
          <w:rFonts w:ascii="Times New Roman" w:hAnsi="Times New Roman" w:cs="Times New Roman"/>
          <w:color w:val="auto"/>
          <w:sz w:val="24"/>
        </w:rPr>
        <w:fldChar w:fldCharType="end"/>
      </w:r>
      <w:r w:rsidRPr="003374E2">
        <w:rPr>
          <w:rFonts w:ascii="Times New Roman" w:hAnsi="Times New Roman" w:cs="Times New Roman"/>
          <w:color w:val="auto"/>
          <w:sz w:val="24"/>
        </w:rPr>
        <w:t xml:space="preserve"> Scan Toefl</w:t>
      </w:r>
      <w:bookmarkEnd w:id="111"/>
    </w:p>
    <w:p w14:paraId="3F56E99C" w14:textId="7692B727" w:rsidR="003374E2" w:rsidRPr="003374E2" w:rsidRDefault="005E5A15" w:rsidP="003374E2">
      <w:pPr>
        <w:pStyle w:val="Caption"/>
        <w:rPr>
          <w:rFonts w:ascii="Times New Roman" w:hAnsi="Times New Roman" w:cs="Times New Roman"/>
          <w:b w:val="0"/>
          <w:sz w:val="24"/>
        </w:rPr>
      </w:pPr>
      <w:r>
        <w:rPr>
          <w:rFonts w:ascii="Times New Roman" w:hAnsi="Times New Roman" w:cs="Times New Roman"/>
          <w:b w:val="0"/>
          <w:noProof/>
          <w:sz w:val="24"/>
        </w:rPr>
        <w:drawing>
          <wp:anchor distT="0" distB="0" distL="114300" distR="114300" simplePos="0" relativeHeight="251750400" behindDoc="0" locked="0" layoutInCell="1" allowOverlap="1" wp14:anchorId="44B1675B" wp14:editId="4EBCC206">
            <wp:simplePos x="0" y="0"/>
            <wp:positionH relativeFrom="column">
              <wp:posOffset>26123</wp:posOffset>
            </wp:positionH>
            <wp:positionV relativeFrom="paragraph">
              <wp:posOffset>290830</wp:posOffset>
            </wp:positionV>
            <wp:extent cx="5033741" cy="3342289"/>
            <wp:effectExtent l="0" t="0" r="0" b="0"/>
            <wp:wrapNone/>
            <wp:docPr id="311" name="Picture 311" descr="C:\Users\Fotocopy Berkahmulya\Downloads\WhatsApp Image 2023-07-20 at 17.22.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otocopy Berkahmulya\Downloads\WhatsApp Image 2023-07-20 at 17.22.15.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33741" cy="3342289"/>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5A15">
        <w:rPr>
          <w:rFonts w:ascii="Times New Roman" w:hAnsi="Times New Roman" w:cs="Times New Roman"/>
          <w:b w:val="0"/>
          <w:sz w:val="24"/>
        </w:rPr>
        <w:t xml:space="preserve"> </w:t>
      </w:r>
      <w:r w:rsidR="003374E2" w:rsidRPr="003374E2">
        <w:rPr>
          <w:rFonts w:ascii="Times New Roman" w:hAnsi="Times New Roman" w:cs="Times New Roman"/>
          <w:b w:val="0"/>
          <w:sz w:val="24"/>
        </w:rPr>
        <w:br w:type="page"/>
      </w:r>
    </w:p>
    <w:p w14:paraId="0E99C5C2" w14:textId="25774AFF" w:rsidR="003374E2" w:rsidRPr="00E72FD6" w:rsidRDefault="00E72FD6" w:rsidP="00F63B16">
      <w:pPr>
        <w:pStyle w:val="Caption"/>
        <w:ind w:left="1440" w:hanging="1440"/>
        <w:jc w:val="both"/>
        <w:rPr>
          <w:rFonts w:ascii="Times New Roman" w:hAnsi="Times New Roman" w:cs="Times New Roman"/>
          <w:b w:val="0"/>
          <w:color w:val="auto"/>
          <w:sz w:val="36"/>
        </w:rPr>
      </w:pPr>
      <w:bookmarkStart w:id="112" w:name="_Toc143027687"/>
      <w:r w:rsidRPr="00E72FD6">
        <w:rPr>
          <w:rFonts w:ascii="Times New Roman" w:hAnsi="Times New Roman" w:cs="Times New Roman"/>
          <w:color w:val="auto"/>
          <w:sz w:val="24"/>
        </w:rPr>
        <w:lastRenderedPageBreak/>
        <w:t xml:space="preserve">Lampiran </w:t>
      </w:r>
      <w:r w:rsidRPr="00E72FD6">
        <w:rPr>
          <w:rFonts w:ascii="Times New Roman" w:hAnsi="Times New Roman" w:cs="Times New Roman"/>
          <w:color w:val="auto"/>
          <w:sz w:val="24"/>
        </w:rPr>
        <w:fldChar w:fldCharType="begin"/>
      </w:r>
      <w:r w:rsidRPr="00E72FD6">
        <w:rPr>
          <w:rFonts w:ascii="Times New Roman" w:hAnsi="Times New Roman" w:cs="Times New Roman"/>
          <w:color w:val="auto"/>
          <w:sz w:val="24"/>
        </w:rPr>
        <w:instrText xml:space="preserve"> SEQ Lampiran \* ARABIC </w:instrText>
      </w:r>
      <w:r w:rsidRPr="00E72FD6">
        <w:rPr>
          <w:rFonts w:ascii="Times New Roman" w:hAnsi="Times New Roman" w:cs="Times New Roman"/>
          <w:color w:val="auto"/>
          <w:sz w:val="24"/>
        </w:rPr>
        <w:fldChar w:fldCharType="separate"/>
      </w:r>
      <w:r w:rsidR="00B03EB1">
        <w:rPr>
          <w:rFonts w:ascii="Times New Roman" w:hAnsi="Times New Roman" w:cs="Times New Roman"/>
          <w:noProof/>
          <w:color w:val="auto"/>
          <w:sz w:val="24"/>
        </w:rPr>
        <w:t>13</w:t>
      </w:r>
      <w:r w:rsidRPr="00E72FD6">
        <w:rPr>
          <w:rFonts w:ascii="Times New Roman" w:hAnsi="Times New Roman" w:cs="Times New Roman"/>
          <w:color w:val="auto"/>
          <w:sz w:val="24"/>
        </w:rPr>
        <w:fldChar w:fldCharType="end"/>
      </w:r>
      <w:r w:rsidRPr="00E72FD6">
        <w:rPr>
          <w:rFonts w:ascii="Times New Roman" w:hAnsi="Times New Roman" w:cs="Times New Roman"/>
          <w:color w:val="auto"/>
          <w:sz w:val="24"/>
        </w:rPr>
        <w:t xml:space="preserve"> Surat Turnitin Plagiarisme</w:t>
      </w:r>
      <w:bookmarkEnd w:id="112"/>
    </w:p>
    <w:p w14:paraId="2706E73D" w14:textId="5B170DB9" w:rsidR="00E72FD6" w:rsidRDefault="00303ADB" w:rsidP="00303ADB">
      <w:pPr>
        <w:rPr>
          <w:rFonts w:ascii="Times New Roman" w:hAnsi="Times New Roman" w:cs="Times New Roman"/>
          <w:b/>
          <w:sz w:val="24"/>
        </w:rPr>
      </w:pPr>
      <w:r>
        <w:rPr>
          <w:rFonts w:ascii="Times New Roman" w:hAnsi="Times New Roman" w:cs="Times New Roman"/>
          <w:b/>
          <w:noProof/>
          <w:sz w:val="24"/>
        </w:rPr>
        <w:drawing>
          <wp:anchor distT="0" distB="0" distL="114300" distR="114300" simplePos="0" relativeHeight="251768832" behindDoc="0" locked="0" layoutInCell="1" allowOverlap="1" wp14:anchorId="2F671F0A" wp14:editId="13A30350">
            <wp:simplePos x="0" y="0"/>
            <wp:positionH relativeFrom="column">
              <wp:posOffset>-4445</wp:posOffset>
            </wp:positionH>
            <wp:positionV relativeFrom="paragraph">
              <wp:posOffset>245819</wp:posOffset>
            </wp:positionV>
            <wp:extent cx="5040630" cy="7121913"/>
            <wp:effectExtent l="0" t="0" r="7620" b="3175"/>
            <wp:wrapNone/>
            <wp:docPr id="7" name="Picture 7" descr="C:\Users\Fotocopy Berkahmulya\Downloads\WhatsApp Image 2023-08-06 at 18.05.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tocopy Berkahmulya\Downloads\WhatsApp Image 2023-08-06 at 18.05.43.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40630" cy="7121913"/>
                    </a:xfrm>
                    <a:prstGeom prst="rect">
                      <a:avLst/>
                    </a:prstGeom>
                    <a:noFill/>
                    <a:ln>
                      <a:noFill/>
                    </a:ln>
                  </pic:spPr>
                </pic:pic>
              </a:graphicData>
            </a:graphic>
            <wp14:sizeRelH relativeFrom="page">
              <wp14:pctWidth>0</wp14:pctWidth>
            </wp14:sizeRelH>
            <wp14:sizeRelV relativeFrom="page">
              <wp14:pctHeight>0</wp14:pctHeight>
            </wp14:sizeRelV>
          </wp:anchor>
        </w:drawing>
      </w:r>
      <w:r w:rsidR="00503B64">
        <w:rPr>
          <w:rFonts w:ascii="Times New Roman" w:hAnsi="Times New Roman" w:cs="Times New Roman"/>
          <w:b/>
          <w:sz w:val="24"/>
        </w:rPr>
        <w:br w:type="page"/>
      </w:r>
    </w:p>
    <w:p w14:paraId="46C96F51" w14:textId="07A5B8DD" w:rsidR="00E72FD6" w:rsidRPr="00E72FD6" w:rsidRDefault="00E72FD6" w:rsidP="00F63B16">
      <w:pPr>
        <w:pStyle w:val="Caption"/>
        <w:ind w:left="1440" w:hanging="1440"/>
        <w:jc w:val="both"/>
        <w:rPr>
          <w:rFonts w:ascii="Times New Roman" w:hAnsi="Times New Roman" w:cs="Times New Roman"/>
          <w:b w:val="0"/>
          <w:color w:val="auto"/>
          <w:sz w:val="36"/>
        </w:rPr>
      </w:pPr>
      <w:bookmarkStart w:id="113" w:name="_Toc143027688"/>
      <w:r w:rsidRPr="00E72FD6">
        <w:rPr>
          <w:rFonts w:ascii="Times New Roman" w:hAnsi="Times New Roman" w:cs="Times New Roman"/>
          <w:color w:val="auto"/>
          <w:sz w:val="24"/>
        </w:rPr>
        <w:lastRenderedPageBreak/>
        <w:t xml:space="preserve">Lampiran </w:t>
      </w:r>
      <w:r w:rsidRPr="00E72FD6">
        <w:rPr>
          <w:rFonts w:ascii="Times New Roman" w:hAnsi="Times New Roman" w:cs="Times New Roman"/>
          <w:color w:val="auto"/>
          <w:sz w:val="24"/>
        </w:rPr>
        <w:fldChar w:fldCharType="begin"/>
      </w:r>
      <w:r w:rsidRPr="00E72FD6">
        <w:rPr>
          <w:rFonts w:ascii="Times New Roman" w:hAnsi="Times New Roman" w:cs="Times New Roman"/>
          <w:color w:val="auto"/>
          <w:sz w:val="24"/>
        </w:rPr>
        <w:instrText xml:space="preserve"> SEQ Lampiran \* ARABIC </w:instrText>
      </w:r>
      <w:r w:rsidRPr="00E72FD6">
        <w:rPr>
          <w:rFonts w:ascii="Times New Roman" w:hAnsi="Times New Roman" w:cs="Times New Roman"/>
          <w:color w:val="auto"/>
          <w:sz w:val="24"/>
        </w:rPr>
        <w:fldChar w:fldCharType="separate"/>
      </w:r>
      <w:r w:rsidR="00B03EB1">
        <w:rPr>
          <w:rFonts w:ascii="Times New Roman" w:hAnsi="Times New Roman" w:cs="Times New Roman"/>
          <w:noProof/>
          <w:color w:val="auto"/>
          <w:sz w:val="24"/>
        </w:rPr>
        <w:t>14</w:t>
      </w:r>
      <w:r w:rsidRPr="00E72FD6">
        <w:rPr>
          <w:rFonts w:ascii="Times New Roman" w:hAnsi="Times New Roman" w:cs="Times New Roman"/>
          <w:color w:val="auto"/>
          <w:sz w:val="24"/>
        </w:rPr>
        <w:fldChar w:fldCharType="end"/>
      </w:r>
      <w:r w:rsidRPr="00E72FD6">
        <w:rPr>
          <w:rFonts w:ascii="Times New Roman" w:hAnsi="Times New Roman" w:cs="Times New Roman"/>
          <w:color w:val="auto"/>
          <w:sz w:val="24"/>
        </w:rPr>
        <w:t xml:space="preserve"> </w:t>
      </w:r>
      <w:r w:rsidR="00C20C00" w:rsidRPr="00C20C00">
        <w:rPr>
          <w:rFonts w:ascii="Times New Roman" w:hAnsi="Times New Roman" w:cs="Times New Roman"/>
          <w:color w:val="auto"/>
          <w:sz w:val="24"/>
        </w:rPr>
        <w:t>Kuesioner</w:t>
      </w:r>
      <w:bookmarkEnd w:id="113"/>
    </w:p>
    <w:p w14:paraId="38C051C4" w14:textId="77777777" w:rsidR="00E72FD6" w:rsidRDefault="00E72FD6" w:rsidP="00E72FD6">
      <w:pPr>
        <w:jc w:val="center"/>
        <w:rPr>
          <w:rFonts w:ascii="Times New Roman" w:hAnsi="Times New Roman" w:cs="Times New Roman"/>
          <w:b/>
          <w:sz w:val="24"/>
        </w:rPr>
      </w:pPr>
    </w:p>
    <w:p w14:paraId="54962E90" w14:textId="2229628B" w:rsidR="009769BF" w:rsidRDefault="00F37979" w:rsidP="00E72FD6">
      <w:pPr>
        <w:jc w:val="center"/>
        <w:rPr>
          <w:rFonts w:ascii="Times New Roman" w:hAnsi="Times New Roman" w:cs="Times New Roman"/>
          <w:b/>
          <w:sz w:val="24"/>
        </w:rPr>
      </w:pPr>
      <w:r>
        <w:rPr>
          <w:rFonts w:ascii="Times New Roman" w:hAnsi="Times New Roman" w:cs="Times New Roman"/>
          <w:b/>
          <w:sz w:val="24"/>
        </w:rPr>
        <w:t>KUESIONER PENEL</w:t>
      </w:r>
      <w:r w:rsidR="009769BF" w:rsidRPr="002E3A88">
        <w:rPr>
          <w:rFonts w:ascii="Times New Roman" w:hAnsi="Times New Roman" w:cs="Times New Roman"/>
          <w:b/>
          <w:sz w:val="24"/>
        </w:rPr>
        <w:t>ITIAN</w:t>
      </w:r>
    </w:p>
    <w:p w14:paraId="208523C7" w14:textId="77777777" w:rsidR="009769BF" w:rsidRDefault="009769BF" w:rsidP="009769BF">
      <w:pPr>
        <w:jc w:val="both"/>
        <w:rPr>
          <w:rFonts w:ascii="Times New Roman" w:hAnsi="Times New Roman" w:cs="Times New Roman"/>
          <w:sz w:val="24"/>
        </w:rPr>
      </w:pPr>
      <w:r>
        <w:rPr>
          <w:rFonts w:ascii="Times New Roman" w:hAnsi="Times New Roman" w:cs="Times New Roman"/>
          <w:sz w:val="24"/>
        </w:rPr>
        <w:t>Petunjuk pengisian:</w:t>
      </w:r>
    </w:p>
    <w:p w14:paraId="2EBA5E7D" w14:textId="77777777" w:rsidR="009769BF" w:rsidRDefault="009769BF" w:rsidP="009769BF">
      <w:pPr>
        <w:jc w:val="both"/>
        <w:rPr>
          <w:rFonts w:ascii="Times New Roman" w:hAnsi="Times New Roman" w:cs="Times New Roman"/>
          <w:sz w:val="24"/>
        </w:rPr>
      </w:pPr>
      <w:r>
        <w:rPr>
          <w:rFonts w:ascii="Times New Roman" w:hAnsi="Times New Roman" w:cs="Times New Roman"/>
          <w:sz w:val="24"/>
        </w:rPr>
        <w:t>Pilihlah jawaban yang tepat menurut bapak/ibu dengan memberikan tanda (</w:t>
      </w:r>
      <w:r>
        <w:rPr>
          <w:rFonts w:ascii="Times New Roman" w:hAnsi="Times New Roman" w:cs="Times New Roman"/>
          <w:sz w:val="24"/>
        </w:rPr>
        <w:sym w:font="Wingdings 2" w:char="F050"/>
      </w:r>
      <w:r>
        <w:rPr>
          <w:rFonts w:ascii="Times New Roman" w:hAnsi="Times New Roman" w:cs="Times New Roman"/>
          <w:sz w:val="24"/>
        </w:rPr>
        <w:t>) pada jawaban yang dianggap benar.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034"/>
        <w:gridCol w:w="1134"/>
        <w:gridCol w:w="1134"/>
      </w:tblGrid>
      <w:tr w:rsidR="0087569F" w:rsidRPr="001A6CC3" w14:paraId="06A21A61" w14:textId="77777777" w:rsidTr="00F37979">
        <w:trPr>
          <w:trHeight w:val="624"/>
        </w:trPr>
        <w:tc>
          <w:tcPr>
            <w:tcW w:w="709" w:type="dxa"/>
            <w:shd w:val="clear" w:color="auto" w:fill="auto"/>
            <w:vAlign w:val="center"/>
          </w:tcPr>
          <w:p w14:paraId="2B06E665" w14:textId="77777777" w:rsidR="0087569F" w:rsidRPr="001A6CC3" w:rsidRDefault="0087569F" w:rsidP="00A873FC">
            <w:pPr>
              <w:jc w:val="center"/>
              <w:rPr>
                <w:rFonts w:ascii="Times New Roman" w:hAnsi="Times New Roman" w:cs="Times New Roman"/>
                <w:b/>
                <w:sz w:val="24"/>
                <w:szCs w:val="24"/>
              </w:rPr>
            </w:pPr>
            <w:r w:rsidRPr="001A6CC3">
              <w:rPr>
                <w:rFonts w:ascii="Times New Roman" w:hAnsi="Times New Roman" w:cs="Times New Roman"/>
                <w:b/>
                <w:sz w:val="24"/>
                <w:szCs w:val="24"/>
              </w:rPr>
              <w:t>NO.</w:t>
            </w:r>
          </w:p>
        </w:tc>
        <w:tc>
          <w:tcPr>
            <w:tcW w:w="5034" w:type="dxa"/>
            <w:shd w:val="clear" w:color="auto" w:fill="auto"/>
            <w:vAlign w:val="center"/>
          </w:tcPr>
          <w:p w14:paraId="42C1885C" w14:textId="77777777" w:rsidR="0087569F" w:rsidRPr="001A6CC3" w:rsidRDefault="0087569F" w:rsidP="00A873FC">
            <w:pPr>
              <w:jc w:val="center"/>
              <w:rPr>
                <w:rFonts w:ascii="Times New Roman" w:hAnsi="Times New Roman" w:cs="Times New Roman"/>
                <w:b/>
                <w:sz w:val="24"/>
                <w:szCs w:val="24"/>
              </w:rPr>
            </w:pPr>
            <w:r w:rsidRPr="001A6CC3">
              <w:rPr>
                <w:rFonts w:ascii="Times New Roman" w:hAnsi="Times New Roman" w:cs="Times New Roman"/>
                <w:b/>
                <w:sz w:val="24"/>
                <w:szCs w:val="24"/>
              </w:rPr>
              <w:t>PERNYATAAN</w:t>
            </w:r>
          </w:p>
        </w:tc>
        <w:tc>
          <w:tcPr>
            <w:tcW w:w="1134" w:type="dxa"/>
            <w:shd w:val="clear" w:color="auto" w:fill="auto"/>
            <w:vAlign w:val="center"/>
          </w:tcPr>
          <w:p w14:paraId="1598F8D5" w14:textId="77777777" w:rsidR="0087569F" w:rsidRPr="001A6CC3" w:rsidRDefault="0087569F" w:rsidP="00A873FC">
            <w:pPr>
              <w:jc w:val="center"/>
              <w:rPr>
                <w:rFonts w:ascii="Times New Roman" w:hAnsi="Times New Roman" w:cs="Times New Roman"/>
                <w:b/>
                <w:sz w:val="24"/>
                <w:szCs w:val="24"/>
              </w:rPr>
            </w:pPr>
            <w:r w:rsidRPr="001A6CC3">
              <w:rPr>
                <w:rFonts w:ascii="Times New Roman" w:hAnsi="Times New Roman" w:cs="Times New Roman"/>
                <w:b/>
                <w:sz w:val="24"/>
                <w:szCs w:val="24"/>
              </w:rPr>
              <w:t>BENAR</w:t>
            </w:r>
          </w:p>
        </w:tc>
        <w:tc>
          <w:tcPr>
            <w:tcW w:w="1134" w:type="dxa"/>
            <w:shd w:val="clear" w:color="auto" w:fill="auto"/>
            <w:vAlign w:val="center"/>
          </w:tcPr>
          <w:p w14:paraId="288EBAD4" w14:textId="77777777" w:rsidR="0087569F" w:rsidRPr="001A6CC3" w:rsidRDefault="0087569F" w:rsidP="00A873FC">
            <w:pPr>
              <w:jc w:val="center"/>
              <w:rPr>
                <w:rFonts w:ascii="Times New Roman" w:hAnsi="Times New Roman" w:cs="Times New Roman"/>
                <w:b/>
                <w:sz w:val="24"/>
                <w:szCs w:val="24"/>
              </w:rPr>
            </w:pPr>
            <w:r w:rsidRPr="001A6CC3">
              <w:rPr>
                <w:rFonts w:ascii="Times New Roman" w:hAnsi="Times New Roman" w:cs="Times New Roman"/>
                <w:b/>
                <w:sz w:val="24"/>
                <w:szCs w:val="24"/>
              </w:rPr>
              <w:t>SALAH</w:t>
            </w:r>
          </w:p>
        </w:tc>
      </w:tr>
      <w:tr w:rsidR="0087569F" w:rsidRPr="001A6CC3" w14:paraId="15679BD2" w14:textId="77777777" w:rsidTr="00F37979">
        <w:trPr>
          <w:trHeight w:val="624"/>
        </w:trPr>
        <w:tc>
          <w:tcPr>
            <w:tcW w:w="709" w:type="dxa"/>
            <w:shd w:val="clear" w:color="auto" w:fill="auto"/>
            <w:vAlign w:val="center"/>
          </w:tcPr>
          <w:p w14:paraId="13DABA08" w14:textId="77777777" w:rsidR="0087569F" w:rsidRPr="001A6CC3" w:rsidRDefault="0087569F" w:rsidP="00A873FC">
            <w:pPr>
              <w:jc w:val="center"/>
              <w:rPr>
                <w:rFonts w:ascii="Times New Roman" w:hAnsi="Times New Roman" w:cs="Times New Roman"/>
                <w:sz w:val="24"/>
                <w:szCs w:val="24"/>
              </w:rPr>
            </w:pPr>
            <w:r w:rsidRPr="001A6CC3">
              <w:rPr>
                <w:rFonts w:ascii="Times New Roman" w:hAnsi="Times New Roman" w:cs="Times New Roman"/>
                <w:sz w:val="24"/>
                <w:szCs w:val="24"/>
              </w:rPr>
              <w:t>1</w:t>
            </w:r>
          </w:p>
        </w:tc>
        <w:tc>
          <w:tcPr>
            <w:tcW w:w="5034" w:type="dxa"/>
            <w:shd w:val="clear" w:color="auto" w:fill="auto"/>
          </w:tcPr>
          <w:p w14:paraId="491F80A0" w14:textId="3EF1B325" w:rsidR="0087569F" w:rsidRPr="001A6CC3" w:rsidRDefault="0087569F" w:rsidP="00A873FC">
            <w:pPr>
              <w:rPr>
                <w:rFonts w:ascii="Times New Roman" w:hAnsi="Times New Roman" w:cs="Times New Roman"/>
                <w:sz w:val="24"/>
                <w:szCs w:val="24"/>
              </w:rPr>
            </w:pPr>
            <w:r w:rsidRPr="001A6CC3">
              <w:rPr>
                <w:rFonts w:ascii="Times New Roman" w:hAnsi="Times New Roman" w:cs="Times New Roman"/>
                <w:sz w:val="24"/>
                <w:szCs w:val="24"/>
              </w:rPr>
              <w:t>Penyakit</w:t>
            </w:r>
            <w:r w:rsidRPr="001A6CC3">
              <w:rPr>
                <w:rFonts w:ascii="Times New Roman" w:hAnsi="Times New Roman" w:cs="Times New Roman"/>
                <w:spacing w:val="1"/>
                <w:sz w:val="24"/>
                <w:szCs w:val="24"/>
              </w:rPr>
              <w:t xml:space="preserve"> </w:t>
            </w:r>
            <w:r w:rsidRPr="001A6CC3">
              <w:rPr>
                <w:rFonts w:ascii="Times New Roman" w:hAnsi="Times New Roman" w:cs="Times New Roman"/>
                <w:sz w:val="24"/>
                <w:szCs w:val="24"/>
              </w:rPr>
              <w:t>Diabetes</w:t>
            </w:r>
            <w:r w:rsidRPr="001A6CC3">
              <w:rPr>
                <w:rFonts w:ascii="Times New Roman" w:hAnsi="Times New Roman" w:cs="Times New Roman"/>
                <w:spacing w:val="1"/>
                <w:sz w:val="24"/>
                <w:szCs w:val="24"/>
              </w:rPr>
              <w:t xml:space="preserve"> </w:t>
            </w:r>
            <w:r w:rsidR="00D70FAE">
              <w:rPr>
                <w:rFonts w:ascii="Times New Roman" w:hAnsi="Times New Roman" w:cs="Times New Roman"/>
                <w:sz w:val="24"/>
                <w:szCs w:val="24"/>
              </w:rPr>
              <w:t>Melitus</w:t>
            </w:r>
            <w:r w:rsidRPr="001A6CC3">
              <w:rPr>
                <w:rFonts w:ascii="Times New Roman" w:hAnsi="Times New Roman" w:cs="Times New Roman"/>
                <w:spacing w:val="1"/>
                <w:sz w:val="24"/>
                <w:szCs w:val="24"/>
              </w:rPr>
              <w:t xml:space="preserve"> </w:t>
            </w:r>
            <w:r w:rsidRPr="001A6CC3">
              <w:rPr>
                <w:rFonts w:ascii="Times New Roman" w:hAnsi="Times New Roman" w:cs="Times New Roman"/>
                <w:sz w:val="24"/>
                <w:szCs w:val="24"/>
              </w:rPr>
              <w:t>disebut</w:t>
            </w:r>
            <w:r w:rsidRPr="001A6CC3">
              <w:rPr>
                <w:rFonts w:ascii="Times New Roman" w:hAnsi="Times New Roman" w:cs="Times New Roman"/>
                <w:spacing w:val="1"/>
                <w:sz w:val="24"/>
                <w:szCs w:val="24"/>
              </w:rPr>
              <w:t xml:space="preserve"> </w:t>
            </w:r>
            <w:r w:rsidRPr="001A6CC3">
              <w:rPr>
                <w:rFonts w:ascii="Times New Roman" w:hAnsi="Times New Roman" w:cs="Times New Roman"/>
                <w:sz w:val="24"/>
                <w:szCs w:val="24"/>
              </w:rPr>
              <w:t>juga</w:t>
            </w:r>
            <w:r w:rsidRPr="001A6CC3">
              <w:rPr>
                <w:rFonts w:ascii="Times New Roman" w:hAnsi="Times New Roman" w:cs="Times New Roman"/>
                <w:spacing w:val="1"/>
                <w:sz w:val="24"/>
                <w:szCs w:val="24"/>
              </w:rPr>
              <w:t xml:space="preserve"> </w:t>
            </w:r>
            <w:r w:rsidRPr="001A6CC3">
              <w:rPr>
                <w:rFonts w:ascii="Times New Roman" w:hAnsi="Times New Roman" w:cs="Times New Roman"/>
                <w:sz w:val="24"/>
                <w:szCs w:val="24"/>
              </w:rPr>
              <w:t>penyakit</w:t>
            </w:r>
            <w:r w:rsidRPr="001A6CC3">
              <w:rPr>
                <w:rFonts w:ascii="Times New Roman" w:hAnsi="Times New Roman" w:cs="Times New Roman"/>
                <w:spacing w:val="1"/>
                <w:sz w:val="24"/>
                <w:szCs w:val="24"/>
              </w:rPr>
              <w:t xml:space="preserve"> </w:t>
            </w:r>
            <w:r w:rsidRPr="001A6CC3">
              <w:rPr>
                <w:rFonts w:ascii="Times New Roman" w:hAnsi="Times New Roman" w:cs="Times New Roman"/>
                <w:sz w:val="24"/>
                <w:szCs w:val="24"/>
              </w:rPr>
              <w:t>kencing</w:t>
            </w:r>
            <w:r w:rsidRPr="001A6CC3">
              <w:rPr>
                <w:rFonts w:ascii="Times New Roman" w:hAnsi="Times New Roman" w:cs="Times New Roman"/>
                <w:spacing w:val="1"/>
                <w:sz w:val="24"/>
                <w:szCs w:val="24"/>
              </w:rPr>
              <w:t xml:space="preserve"> </w:t>
            </w:r>
            <w:r w:rsidRPr="001A6CC3">
              <w:rPr>
                <w:rFonts w:ascii="Times New Roman" w:hAnsi="Times New Roman" w:cs="Times New Roman"/>
                <w:sz w:val="24"/>
                <w:szCs w:val="24"/>
              </w:rPr>
              <w:t>manis</w:t>
            </w:r>
          </w:p>
        </w:tc>
        <w:tc>
          <w:tcPr>
            <w:tcW w:w="1134" w:type="dxa"/>
            <w:shd w:val="clear" w:color="auto" w:fill="auto"/>
          </w:tcPr>
          <w:p w14:paraId="58964B0C" w14:textId="77777777" w:rsidR="0087569F" w:rsidRPr="001A6CC3" w:rsidRDefault="0087569F" w:rsidP="00A873FC">
            <w:pPr>
              <w:rPr>
                <w:rFonts w:ascii="Times New Roman" w:hAnsi="Times New Roman" w:cs="Times New Roman"/>
                <w:sz w:val="24"/>
                <w:szCs w:val="24"/>
              </w:rPr>
            </w:pPr>
          </w:p>
        </w:tc>
        <w:tc>
          <w:tcPr>
            <w:tcW w:w="1134" w:type="dxa"/>
            <w:shd w:val="clear" w:color="auto" w:fill="auto"/>
          </w:tcPr>
          <w:p w14:paraId="18C9EBCB" w14:textId="77777777" w:rsidR="0087569F" w:rsidRPr="001A6CC3" w:rsidRDefault="0087569F" w:rsidP="00A873FC">
            <w:pPr>
              <w:rPr>
                <w:rFonts w:ascii="Times New Roman" w:hAnsi="Times New Roman" w:cs="Times New Roman"/>
                <w:sz w:val="24"/>
                <w:szCs w:val="24"/>
              </w:rPr>
            </w:pPr>
          </w:p>
        </w:tc>
      </w:tr>
      <w:tr w:rsidR="0087569F" w:rsidRPr="001A6CC3" w14:paraId="2867C7B1" w14:textId="77777777" w:rsidTr="00F37979">
        <w:trPr>
          <w:trHeight w:val="624"/>
        </w:trPr>
        <w:tc>
          <w:tcPr>
            <w:tcW w:w="709" w:type="dxa"/>
            <w:shd w:val="clear" w:color="auto" w:fill="auto"/>
            <w:vAlign w:val="center"/>
          </w:tcPr>
          <w:p w14:paraId="42D18F4C" w14:textId="77777777" w:rsidR="0087569F" w:rsidRPr="001A6CC3" w:rsidRDefault="0087569F" w:rsidP="00A873FC">
            <w:pPr>
              <w:jc w:val="center"/>
              <w:rPr>
                <w:rFonts w:ascii="Times New Roman" w:hAnsi="Times New Roman" w:cs="Times New Roman"/>
                <w:sz w:val="24"/>
                <w:szCs w:val="24"/>
              </w:rPr>
            </w:pPr>
            <w:r w:rsidRPr="001A6CC3">
              <w:rPr>
                <w:rFonts w:ascii="Times New Roman" w:hAnsi="Times New Roman" w:cs="Times New Roman"/>
                <w:sz w:val="24"/>
                <w:szCs w:val="24"/>
              </w:rPr>
              <w:t>2</w:t>
            </w:r>
          </w:p>
        </w:tc>
        <w:tc>
          <w:tcPr>
            <w:tcW w:w="5034" w:type="dxa"/>
            <w:shd w:val="clear" w:color="auto" w:fill="auto"/>
          </w:tcPr>
          <w:p w14:paraId="7C731F70" w14:textId="77777777" w:rsidR="0087569F" w:rsidRPr="001A6CC3" w:rsidRDefault="0087569F" w:rsidP="00A873FC">
            <w:pPr>
              <w:rPr>
                <w:rFonts w:ascii="Times New Roman" w:hAnsi="Times New Roman" w:cs="Times New Roman"/>
                <w:sz w:val="24"/>
                <w:szCs w:val="24"/>
              </w:rPr>
            </w:pPr>
            <w:r w:rsidRPr="001A6CC3">
              <w:rPr>
                <w:rFonts w:ascii="Times New Roman" w:hAnsi="Times New Roman" w:cs="Times New Roman"/>
                <w:sz w:val="24"/>
                <w:szCs w:val="24"/>
              </w:rPr>
              <w:t>Penyakit</w:t>
            </w:r>
            <w:r w:rsidRPr="001A6CC3">
              <w:rPr>
                <w:rFonts w:ascii="Times New Roman" w:hAnsi="Times New Roman" w:cs="Times New Roman"/>
                <w:spacing w:val="1"/>
                <w:sz w:val="24"/>
                <w:szCs w:val="24"/>
              </w:rPr>
              <w:t xml:space="preserve"> </w:t>
            </w:r>
            <w:r w:rsidRPr="001A6CC3">
              <w:rPr>
                <w:rFonts w:ascii="Times New Roman" w:hAnsi="Times New Roman" w:cs="Times New Roman"/>
                <w:sz w:val="24"/>
                <w:szCs w:val="24"/>
              </w:rPr>
              <w:t>Diabetes</w:t>
            </w:r>
            <w:r w:rsidRPr="001A6CC3">
              <w:rPr>
                <w:rFonts w:ascii="Times New Roman" w:hAnsi="Times New Roman" w:cs="Times New Roman"/>
                <w:spacing w:val="1"/>
                <w:sz w:val="24"/>
                <w:szCs w:val="24"/>
              </w:rPr>
              <w:t xml:space="preserve"> </w:t>
            </w:r>
            <w:r w:rsidRPr="001A6CC3">
              <w:rPr>
                <w:rFonts w:ascii="Times New Roman" w:hAnsi="Times New Roman" w:cs="Times New Roman"/>
                <w:sz w:val="24"/>
                <w:szCs w:val="24"/>
              </w:rPr>
              <w:t>adalah</w:t>
            </w:r>
            <w:r w:rsidRPr="001A6CC3">
              <w:rPr>
                <w:rFonts w:ascii="Times New Roman" w:hAnsi="Times New Roman" w:cs="Times New Roman"/>
                <w:spacing w:val="1"/>
                <w:sz w:val="24"/>
                <w:szCs w:val="24"/>
              </w:rPr>
              <w:t xml:space="preserve"> </w:t>
            </w:r>
            <w:r w:rsidRPr="001A6CC3">
              <w:rPr>
                <w:rFonts w:ascii="Times New Roman" w:hAnsi="Times New Roman" w:cs="Times New Roman"/>
                <w:sz w:val="24"/>
                <w:szCs w:val="24"/>
              </w:rPr>
              <w:t>penyakit karena kelebihan kadar</w:t>
            </w:r>
            <w:r w:rsidRPr="001A6CC3">
              <w:rPr>
                <w:rFonts w:ascii="Times New Roman" w:hAnsi="Times New Roman" w:cs="Times New Roman"/>
                <w:spacing w:val="1"/>
                <w:sz w:val="24"/>
                <w:szCs w:val="24"/>
              </w:rPr>
              <w:t xml:space="preserve"> </w:t>
            </w:r>
            <w:r w:rsidRPr="001A6CC3">
              <w:rPr>
                <w:rFonts w:ascii="Times New Roman" w:hAnsi="Times New Roman" w:cs="Times New Roman"/>
                <w:sz w:val="24"/>
                <w:szCs w:val="24"/>
              </w:rPr>
              <w:t>gula</w:t>
            </w:r>
            <w:r w:rsidRPr="001A6CC3">
              <w:rPr>
                <w:rFonts w:ascii="Times New Roman" w:hAnsi="Times New Roman" w:cs="Times New Roman"/>
                <w:spacing w:val="-1"/>
                <w:sz w:val="24"/>
                <w:szCs w:val="24"/>
              </w:rPr>
              <w:t xml:space="preserve"> </w:t>
            </w:r>
            <w:r w:rsidRPr="001A6CC3">
              <w:rPr>
                <w:rFonts w:ascii="Times New Roman" w:hAnsi="Times New Roman" w:cs="Times New Roman"/>
                <w:sz w:val="24"/>
                <w:szCs w:val="24"/>
              </w:rPr>
              <w:t>dalam darah</w:t>
            </w:r>
          </w:p>
        </w:tc>
        <w:tc>
          <w:tcPr>
            <w:tcW w:w="1134" w:type="dxa"/>
            <w:shd w:val="clear" w:color="auto" w:fill="auto"/>
          </w:tcPr>
          <w:p w14:paraId="6789FACE" w14:textId="77777777" w:rsidR="0087569F" w:rsidRPr="001A6CC3" w:rsidRDefault="0087569F" w:rsidP="00A873FC">
            <w:pPr>
              <w:rPr>
                <w:rFonts w:ascii="Times New Roman" w:hAnsi="Times New Roman" w:cs="Times New Roman"/>
                <w:sz w:val="24"/>
                <w:szCs w:val="24"/>
              </w:rPr>
            </w:pPr>
          </w:p>
        </w:tc>
        <w:tc>
          <w:tcPr>
            <w:tcW w:w="1134" w:type="dxa"/>
            <w:shd w:val="clear" w:color="auto" w:fill="auto"/>
          </w:tcPr>
          <w:p w14:paraId="33679910" w14:textId="77777777" w:rsidR="0087569F" w:rsidRPr="001A6CC3" w:rsidRDefault="0087569F" w:rsidP="00A873FC">
            <w:pPr>
              <w:rPr>
                <w:rFonts w:ascii="Times New Roman" w:hAnsi="Times New Roman" w:cs="Times New Roman"/>
                <w:sz w:val="24"/>
                <w:szCs w:val="24"/>
              </w:rPr>
            </w:pPr>
          </w:p>
        </w:tc>
      </w:tr>
      <w:tr w:rsidR="0087569F" w:rsidRPr="001A6CC3" w14:paraId="090D40CD" w14:textId="77777777" w:rsidTr="00F37979">
        <w:trPr>
          <w:trHeight w:val="624"/>
        </w:trPr>
        <w:tc>
          <w:tcPr>
            <w:tcW w:w="709" w:type="dxa"/>
            <w:shd w:val="clear" w:color="auto" w:fill="auto"/>
            <w:vAlign w:val="center"/>
          </w:tcPr>
          <w:p w14:paraId="306492B7" w14:textId="77777777" w:rsidR="0087569F" w:rsidRPr="001A6CC3" w:rsidRDefault="0087569F" w:rsidP="00A873FC">
            <w:pPr>
              <w:jc w:val="center"/>
              <w:rPr>
                <w:rFonts w:ascii="Times New Roman" w:hAnsi="Times New Roman" w:cs="Times New Roman"/>
                <w:sz w:val="24"/>
                <w:szCs w:val="24"/>
              </w:rPr>
            </w:pPr>
            <w:r w:rsidRPr="001A6CC3">
              <w:rPr>
                <w:rFonts w:ascii="Times New Roman" w:hAnsi="Times New Roman" w:cs="Times New Roman"/>
                <w:sz w:val="24"/>
                <w:szCs w:val="24"/>
              </w:rPr>
              <w:t>3</w:t>
            </w:r>
          </w:p>
        </w:tc>
        <w:tc>
          <w:tcPr>
            <w:tcW w:w="5034" w:type="dxa"/>
            <w:shd w:val="clear" w:color="auto" w:fill="auto"/>
          </w:tcPr>
          <w:p w14:paraId="1D5D3FEA" w14:textId="14AB439A" w:rsidR="0087569F" w:rsidRPr="001A6CC3" w:rsidRDefault="00726CD4" w:rsidP="00A873FC">
            <w:pPr>
              <w:rPr>
                <w:rFonts w:ascii="Times New Roman" w:hAnsi="Times New Roman" w:cs="Times New Roman"/>
                <w:sz w:val="24"/>
                <w:szCs w:val="24"/>
              </w:rPr>
            </w:pPr>
            <w:r>
              <w:rPr>
                <w:rFonts w:ascii="Times New Roman" w:hAnsi="Times New Roman" w:cs="Times New Roman"/>
                <w:sz w:val="24"/>
                <w:szCs w:val="24"/>
              </w:rPr>
              <w:t xml:space="preserve">Diabetes </w:t>
            </w:r>
            <w:r w:rsidR="00D70FAE">
              <w:rPr>
                <w:rFonts w:ascii="Times New Roman" w:hAnsi="Times New Roman" w:cs="Times New Roman"/>
                <w:sz w:val="24"/>
                <w:szCs w:val="24"/>
              </w:rPr>
              <w:t>Melitus</w:t>
            </w:r>
            <w:r>
              <w:rPr>
                <w:rFonts w:ascii="Times New Roman" w:hAnsi="Times New Roman" w:cs="Times New Roman"/>
                <w:sz w:val="24"/>
                <w:szCs w:val="24"/>
              </w:rPr>
              <w:t xml:space="preserve"> </w:t>
            </w:r>
            <w:r w:rsidR="0087569F" w:rsidRPr="001A6CC3">
              <w:rPr>
                <w:rFonts w:ascii="Times New Roman" w:hAnsi="Times New Roman" w:cs="Times New Roman"/>
                <w:sz w:val="24"/>
                <w:szCs w:val="24"/>
              </w:rPr>
              <w:t>dapat disembuhkan</w:t>
            </w:r>
          </w:p>
        </w:tc>
        <w:tc>
          <w:tcPr>
            <w:tcW w:w="1134" w:type="dxa"/>
            <w:shd w:val="clear" w:color="auto" w:fill="auto"/>
          </w:tcPr>
          <w:p w14:paraId="1D69A7C9" w14:textId="77777777" w:rsidR="0087569F" w:rsidRPr="001A6CC3" w:rsidRDefault="0087569F" w:rsidP="00A873FC">
            <w:pPr>
              <w:rPr>
                <w:rFonts w:ascii="Times New Roman" w:hAnsi="Times New Roman" w:cs="Times New Roman"/>
                <w:sz w:val="24"/>
                <w:szCs w:val="24"/>
              </w:rPr>
            </w:pPr>
          </w:p>
        </w:tc>
        <w:tc>
          <w:tcPr>
            <w:tcW w:w="1134" w:type="dxa"/>
            <w:shd w:val="clear" w:color="auto" w:fill="auto"/>
          </w:tcPr>
          <w:p w14:paraId="79569133" w14:textId="77777777" w:rsidR="0087569F" w:rsidRPr="001A6CC3" w:rsidRDefault="0087569F" w:rsidP="00A873FC">
            <w:pPr>
              <w:rPr>
                <w:rFonts w:ascii="Times New Roman" w:hAnsi="Times New Roman" w:cs="Times New Roman"/>
                <w:sz w:val="24"/>
                <w:szCs w:val="24"/>
              </w:rPr>
            </w:pPr>
          </w:p>
        </w:tc>
      </w:tr>
      <w:tr w:rsidR="0087569F" w:rsidRPr="001A6CC3" w14:paraId="2B29B9A4" w14:textId="77777777" w:rsidTr="00F37979">
        <w:trPr>
          <w:trHeight w:val="624"/>
        </w:trPr>
        <w:tc>
          <w:tcPr>
            <w:tcW w:w="709" w:type="dxa"/>
            <w:shd w:val="clear" w:color="auto" w:fill="auto"/>
            <w:vAlign w:val="center"/>
          </w:tcPr>
          <w:p w14:paraId="5C7BA1E8" w14:textId="77777777" w:rsidR="0087569F" w:rsidRPr="001A6CC3" w:rsidRDefault="0087569F" w:rsidP="00A873FC">
            <w:pPr>
              <w:jc w:val="center"/>
              <w:rPr>
                <w:rFonts w:ascii="Times New Roman" w:hAnsi="Times New Roman" w:cs="Times New Roman"/>
                <w:sz w:val="24"/>
                <w:szCs w:val="24"/>
              </w:rPr>
            </w:pPr>
            <w:r w:rsidRPr="001A6CC3">
              <w:rPr>
                <w:rFonts w:ascii="Times New Roman" w:hAnsi="Times New Roman" w:cs="Times New Roman"/>
                <w:sz w:val="24"/>
                <w:szCs w:val="24"/>
              </w:rPr>
              <w:t>4</w:t>
            </w:r>
          </w:p>
        </w:tc>
        <w:tc>
          <w:tcPr>
            <w:tcW w:w="5034" w:type="dxa"/>
            <w:shd w:val="clear" w:color="auto" w:fill="auto"/>
          </w:tcPr>
          <w:p w14:paraId="0DFF2C48" w14:textId="77777777" w:rsidR="0087569F" w:rsidRPr="001A6CC3" w:rsidRDefault="0087569F" w:rsidP="00A873FC">
            <w:pPr>
              <w:rPr>
                <w:rFonts w:ascii="Times New Roman" w:hAnsi="Times New Roman" w:cs="Times New Roman"/>
                <w:sz w:val="24"/>
                <w:szCs w:val="24"/>
              </w:rPr>
            </w:pPr>
            <w:r w:rsidRPr="001A6CC3">
              <w:rPr>
                <w:rFonts w:ascii="Times New Roman" w:hAnsi="Times New Roman" w:cs="Times New Roman"/>
                <w:sz w:val="24"/>
                <w:szCs w:val="24"/>
              </w:rPr>
              <w:t>Kadar gula darah puasa 210 adalah terlalu tinggi</w:t>
            </w:r>
          </w:p>
        </w:tc>
        <w:tc>
          <w:tcPr>
            <w:tcW w:w="1134" w:type="dxa"/>
            <w:shd w:val="clear" w:color="auto" w:fill="auto"/>
          </w:tcPr>
          <w:p w14:paraId="11528852" w14:textId="77777777" w:rsidR="0087569F" w:rsidRPr="001A6CC3" w:rsidRDefault="0087569F" w:rsidP="00A873FC">
            <w:pPr>
              <w:rPr>
                <w:rFonts w:ascii="Times New Roman" w:hAnsi="Times New Roman" w:cs="Times New Roman"/>
                <w:sz w:val="24"/>
                <w:szCs w:val="24"/>
              </w:rPr>
            </w:pPr>
          </w:p>
        </w:tc>
        <w:tc>
          <w:tcPr>
            <w:tcW w:w="1134" w:type="dxa"/>
            <w:shd w:val="clear" w:color="auto" w:fill="auto"/>
          </w:tcPr>
          <w:p w14:paraId="2644742D" w14:textId="77777777" w:rsidR="0087569F" w:rsidRPr="001A6CC3" w:rsidRDefault="0087569F" w:rsidP="00A873FC">
            <w:pPr>
              <w:rPr>
                <w:rFonts w:ascii="Times New Roman" w:hAnsi="Times New Roman" w:cs="Times New Roman"/>
                <w:sz w:val="24"/>
                <w:szCs w:val="24"/>
              </w:rPr>
            </w:pPr>
          </w:p>
        </w:tc>
      </w:tr>
      <w:tr w:rsidR="0087569F" w:rsidRPr="001A6CC3" w14:paraId="6283F483" w14:textId="77777777" w:rsidTr="00F37979">
        <w:trPr>
          <w:trHeight w:val="624"/>
        </w:trPr>
        <w:tc>
          <w:tcPr>
            <w:tcW w:w="709" w:type="dxa"/>
            <w:shd w:val="clear" w:color="auto" w:fill="auto"/>
            <w:vAlign w:val="center"/>
          </w:tcPr>
          <w:p w14:paraId="7AC39381" w14:textId="77777777" w:rsidR="0087569F" w:rsidRPr="001A6CC3" w:rsidRDefault="0087569F" w:rsidP="00A873FC">
            <w:pPr>
              <w:jc w:val="center"/>
              <w:rPr>
                <w:rFonts w:ascii="Times New Roman" w:hAnsi="Times New Roman" w:cs="Times New Roman"/>
                <w:sz w:val="24"/>
                <w:szCs w:val="24"/>
              </w:rPr>
            </w:pPr>
            <w:r w:rsidRPr="001A6CC3">
              <w:rPr>
                <w:rFonts w:ascii="Times New Roman" w:hAnsi="Times New Roman" w:cs="Times New Roman"/>
                <w:sz w:val="24"/>
                <w:szCs w:val="24"/>
              </w:rPr>
              <w:t>5</w:t>
            </w:r>
          </w:p>
        </w:tc>
        <w:tc>
          <w:tcPr>
            <w:tcW w:w="5034" w:type="dxa"/>
            <w:shd w:val="clear" w:color="auto" w:fill="auto"/>
          </w:tcPr>
          <w:p w14:paraId="3BFEAE48" w14:textId="6D39168D" w:rsidR="0087569F" w:rsidRPr="001A6CC3" w:rsidRDefault="0087569F" w:rsidP="00A873FC">
            <w:pPr>
              <w:rPr>
                <w:rFonts w:ascii="Times New Roman" w:hAnsi="Times New Roman" w:cs="Times New Roman"/>
                <w:sz w:val="24"/>
                <w:szCs w:val="24"/>
              </w:rPr>
            </w:pPr>
            <w:r w:rsidRPr="001A6CC3">
              <w:rPr>
                <w:rFonts w:ascii="Times New Roman" w:hAnsi="Times New Roman" w:cs="Times New Roman"/>
                <w:sz w:val="24"/>
                <w:szCs w:val="24"/>
              </w:rPr>
              <w:t xml:space="preserve">Diabetes </w:t>
            </w:r>
            <w:r w:rsidR="00D70FAE">
              <w:rPr>
                <w:rFonts w:ascii="Times New Roman" w:hAnsi="Times New Roman" w:cs="Times New Roman"/>
                <w:sz w:val="24"/>
                <w:szCs w:val="24"/>
              </w:rPr>
              <w:t>Melitus</w:t>
            </w:r>
            <w:r w:rsidRPr="001A6CC3">
              <w:rPr>
                <w:rFonts w:ascii="Times New Roman" w:hAnsi="Times New Roman" w:cs="Times New Roman"/>
                <w:sz w:val="24"/>
                <w:szCs w:val="24"/>
              </w:rPr>
              <w:t xml:space="preserve"> </w:t>
            </w:r>
            <w:r w:rsidR="00726CD4">
              <w:rPr>
                <w:rFonts w:ascii="Times New Roman" w:hAnsi="Times New Roman" w:cs="Times New Roman"/>
                <w:sz w:val="24"/>
                <w:szCs w:val="24"/>
              </w:rPr>
              <w:t xml:space="preserve">bukan </w:t>
            </w:r>
            <w:r w:rsidRPr="001A6CC3">
              <w:rPr>
                <w:rFonts w:ascii="Times New Roman" w:hAnsi="Times New Roman" w:cs="Times New Roman"/>
                <w:sz w:val="24"/>
                <w:szCs w:val="24"/>
              </w:rPr>
              <w:t>merupakan penyakit kronis atau menahun</w:t>
            </w:r>
          </w:p>
        </w:tc>
        <w:tc>
          <w:tcPr>
            <w:tcW w:w="1134" w:type="dxa"/>
            <w:shd w:val="clear" w:color="auto" w:fill="auto"/>
          </w:tcPr>
          <w:p w14:paraId="3470C1B8" w14:textId="77777777" w:rsidR="0087569F" w:rsidRPr="001A6CC3" w:rsidRDefault="0087569F" w:rsidP="00A873FC">
            <w:pPr>
              <w:rPr>
                <w:rFonts w:ascii="Times New Roman" w:hAnsi="Times New Roman" w:cs="Times New Roman"/>
                <w:sz w:val="24"/>
                <w:szCs w:val="24"/>
              </w:rPr>
            </w:pPr>
          </w:p>
        </w:tc>
        <w:tc>
          <w:tcPr>
            <w:tcW w:w="1134" w:type="dxa"/>
            <w:shd w:val="clear" w:color="auto" w:fill="auto"/>
          </w:tcPr>
          <w:p w14:paraId="64C48735" w14:textId="77777777" w:rsidR="0087569F" w:rsidRPr="001A6CC3" w:rsidRDefault="0087569F" w:rsidP="00A873FC">
            <w:pPr>
              <w:rPr>
                <w:rFonts w:ascii="Times New Roman" w:hAnsi="Times New Roman" w:cs="Times New Roman"/>
                <w:sz w:val="24"/>
                <w:szCs w:val="24"/>
              </w:rPr>
            </w:pPr>
          </w:p>
        </w:tc>
      </w:tr>
      <w:tr w:rsidR="0087569F" w:rsidRPr="001A6CC3" w14:paraId="3F674F21" w14:textId="77777777" w:rsidTr="00F37979">
        <w:trPr>
          <w:trHeight w:val="624"/>
        </w:trPr>
        <w:tc>
          <w:tcPr>
            <w:tcW w:w="709" w:type="dxa"/>
            <w:shd w:val="clear" w:color="auto" w:fill="auto"/>
            <w:vAlign w:val="center"/>
          </w:tcPr>
          <w:p w14:paraId="7B4833E2" w14:textId="77777777" w:rsidR="0087569F" w:rsidRPr="001A6CC3" w:rsidRDefault="0087569F" w:rsidP="00A873FC">
            <w:pPr>
              <w:jc w:val="center"/>
              <w:rPr>
                <w:rFonts w:ascii="Times New Roman" w:hAnsi="Times New Roman" w:cs="Times New Roman"/>
                <w:sz w:val="24"/>
                <w:szCs w:val="24"/>
              </w:rPr>
            </w:pPr>
            <w:r w:rsidRPr="001A6CC3">
              <w:rPr>
                <w:rFonts w:ascii="Times New Roman" w:hAnsi="Times New Roman" w:cs="Times New Roman"/>
                <w:sz w:val="24"/>
                <w:szCs w:val="24"/>
              </w:rPr>
              <w:t>6</w:t>
            </w:r>
          </w:p>
        </w:tc>
        <w:tc>
          <w:tcPr>
            <w:tcW w:w="5034" w:type="dxa"/>
            <w:shd w:val="clear" w:color="auto" w:fill="auto"/>
          </w:tcPr>
          <w:p w14:paraId="1BFB4D54" w14:textId="58654B2C" w:rsidR="0087569F" w:rsidRPr="001A6CC3" w:rsidRDefault="0087569F" w:rsidP="00A873FC">
            <w:pPr>
              <w:pStyle w:val="TableParagraph"/>
              <w:spacing w:line="240" w:lineRule="auto"/>
              <w:ind w:right="100"/>
              <w:rPr>
                <w:sz w:val="24"/>
                <w:szCs w:val="24"/>
              </w:rPr>
            </w:pPr>
            <w:r w:rsidRPr="001A6CC3">
              <w:rPr>
                <w:sz w:val="24"/>
                <w:szCs w:val="24"/>
              </w:rPr>
              <w:t>Konsumsi</w:t>
            </w:r>
            <w:r w:rsidRPr="001A6CC3">
              <w:rPr>
                <w:spacing w:val="1"/>
                <w:sz w:val="24"/>
                <w:szCs w:val="24"/>
              </w:rPr>
              <w:t xml:space="preserve"> </w:t>
            </w:r>
            <w:r w:rsidRPr="001A6CC3">
              <w:rPr>
                <w:sz w:val="24"/>
                <w:szCs w:val="24"/>
              </w:rPr>
              <w:t>alkohol</w:t>
            </w:r>
            <w:r w:rsidRPr="001A6CC3">
              <w:rPr>
                <w:spacing w:val="1"/>
                <w:sz w:val="24"/>
                <w:szCs w:val="24"/>
              </w:rPr>
              <w:t xml:space="preserve"> </w:t>
            </w:r>
            <w:r w:rsidRPr="001A6CC3">
              <w:rPr>
                <w:sz w:val="24"/>
                <w:szCs w:val="24"/>
              </w:rPr>
              <w:t>pada</w:t>
            </w:r>
            <w:r w:rsidRPr="001A6CC3">
              <w:rPr>
                <w:spacing w:val="1"/>
                <w:sz w:val="24"/>
                <w:szCs w:val="24"/>
              </w:rPr>
              <w:t xml:space="preserve"> </w:t>
            </w:r>
            <w:r w:rsidRPr="001A6CC3">
              <w:rPr>
                <w:sz w:val="24"/>
                <w:szCs w:val="24"/>
              </w:rPr>
              <w:t>pasien</w:t>
            </w:r>
            <w:r w:rsidRPr="001A6CC3">
              <w:rPr>
                <w:spacing w:val="1"/>
                <w:sz w:val="24"/>
                <w:szCs w:val="24"/>
              </w:rPr>
              <w:t xml:space="preserve"> </w:t>
            </w:r>
            <w:r w:rsidRPr="001A6CC3">
              <w:rPr>
                <w:sz w:val="24"/>
                <w:szCs w:val="24"/>
              </w:rPr>
              <w:t xml:space="preserve">Diabetes </w:t>
            </w:r>
            <w:r w:rsidR="00D70FAE">
              <w:rPr>
                <w:sz w:val="24"/>
                <w:szCs w:val="24"/>
              </w:rPr>
              <w:t>Melitus</w:t>
            </w:r>
            <w:r w:rsidRPr="001A6CC3">
              <w:rPr>
                <w:spacing w:val="1"/>
                <w:sz w:val="24"/>
                <w:szCs w:val="24"/>
              </w:rPr>
              <w:t xml:space="preserve"> </w:t>
            </w:r>
            <w:r w:rsidRPr="001A6CC3">
              <w:rPr>
                <w:sz w:val="24"/>
                <w:szCs w:val="24"/>
              </w:rPr>
              <w:t>tidak</w:t>
            </w:r>
            <w:r w:rsidRPr="001A6CC3">
              <w:rPr>
                <w:spacing w:val="1"/>
                <w:sz w:val="24"/>
                <w:szCs w:val="24"/>
              </w:rPr>
              <w:t xml:space="preserve"> </w:t>
            </w:r>
            <w:r w:rsidRPr="001A6CC3">
              <w:rPr>
                <w:sz w:val="24"/>
                <w:szCs w:val="24"/>
              </w:rPr>
              <w:t>mempengaruhi</w:t>
            </w:r>
            <w:r w:rsidRPr="001A6CC3">
              <w:rPr>
                <w:spacing w:val="1"/>
                <w:sz w:val="24"/>
                <w:szCs w:val="24"/>
              </w:rPr>
              <w:t xml:space="preserve"> </w:t>
            </w:r>
            <w:r w:rsidRPr="001A6CC3">
              <w:rPr>
                <w:sz w:val="24"/>
                <w:szCs w:val="24"/>
              </w:rPr>
              <w:t>kadar gula darah</w:t>
            </w:r>
          </w:p>
        </w:tc>
        <w:tc>
          <w:tcPr>
            <w:tcW w:w="1134" w:type="dxa"/>
            <w:shd w:val="clear" w:color="auto" w:fill="auto"/>
          </w:tcPr>
          <w:p w14:paraId="12D25C78" w14:textId="77777777" w:rsidR="0087569F" w:rsidRPr="001A6CC3" w:rsidRDefault="0087569F" w:rsidP="00A873FC">
            <w:pPr>
              <w:rPr>
                <w:rFonts w:ascii="Times New Roman" w:hAnsi="Times New Roman" w:cs="Times New Roman"/>
                <w:sz w:val="24"/>
                <w:szCs w:val="24"/>
              </w:rPr>
            </w:pPr>
          </w:p>
        </w:tc>
        <w:tc>
          <w:tcPr>
            <w:tcW w:w="1134" w:type="dxa"/>
            <w:shd w:val="clear" w:color="auto" w:fill="auto"/>
          </w:tcPr>
          <w:p w14:paraId="2B322FFA" w14:textId="77777777" w:rsidR="0087569F" w:rsidRPr="001A6CC3" w:rsidRDefault="0087569F" w:rsidP="00A873FC">
            <w:pPr>
              <w:rPr>
                <w:rFonts w:ascii="Times New Roman" w:hAnsi="Times New Roman" w:cs="Times New Roman"/>
                <w:sz w:val="24"/>
                <w:szCs w:val="24"/>
              </w:rPr>
            </w:pPr>
          </w:p>
        </w:tc>
      </w:tr>
      <w:tr w:rsidR="0087569F" w:rsidRPr="001A6CC3" w14:paraId="13F421FE" w14:textId="77777777" w:rsidTr="00F37979">
        <w:trPr>
          <w:trHeight w:val="624"/>
        </w:trPr>
        <w:tc>
          <w:tcPr>
            <w:tcW w:w="709" w:type="dxa"/>
            <w:shd w:val="clear" w:color="auto" w:fill="auto"/>
            <w:vAlign w:val="center"/>
          </w:tcPr>
          <w:p w14:paraId="79537F80" w14:textId="77777777" w:rsidR="0087569F" w:rsidRPr="001A6CC3" w:rsidRDefault="0087569F" w:rsidP="00A873FC">
            <w:pPr>
              <w:jc w:val="center"/>
              <w:rPr>
                <w:rFonts w:ascii="Times New Roman" w:hAnsi="Times New Roman" w:cs="Times New Roman"/>
                <w:sz w:val="24"/>
                <w:szCs w:val="24"/>
              </w:rPr>
            </w:pPr>
            <w:r w:rsidRPr="001A6CC3">
              <w:rPr>
                <w:rFonts w:ascii="Times New Roman" w:hAnsi="Times New Roman" w:cs="Times New Roman"/>
                <w:sz w:val="24"/>
                <w:szCs w:val="24"/>
              </w:rPr>
              <w:t>7</w:t>
            </w:r>
          </w:p>
        </w:tc>
        <w:tc>
          <w:tcPr>
            <w:tcW w:w="5034" w:type="dxa"/>
            <w:shd w:val="clear" w:color="auto" w:fill="auto"/>
          </w:tcPr>
          <w:p w14:paraId="134F3B87" w14:textId="7D2ACF4E" w:rsidR="0087569F" w:rsidRPr="001A6CC3" w:rsidRDefault="0087569F" w:rsidP="00A873FC">
            <w:pPr>
              <w:rPr>
                <w:rFonts w:ascii="Times New Roman" w:hAnsi="Times New Roman" w:cs="Times New Roman"/>
                <w:sz w:val="24"/>
                <w:szCs w:val="24"/>
              </w:rPr>
            </w:pPr>
            <w:r w:rsidRPr="001A6CC3">
              <w:rPr>
                <w:rFonts w:ascii="Times New Roman" w:hAnsi="Times New Roman" w:cs="Times New Roman"/>
                <w:sz w:val="24"/>
                <w:szCs w:val="24"/>
              </w:rPr>
              <w:t>Kegemukan</w:t>
            </w:r>
            <w:r w:rsidRPr="001A6CC3">
              <w:rPr>
                <w:rFonts w:ascii="Times New Roman" w:hAnsi="Times New Roman" w:cs="Times New Roman"/>
                <w:spacing w:val="1"/>
                <w:sz w:val="24"/>
                <w:szCs w:val="24"/>
              </w:rPr>
              <w:t xml:space="preserve"> </w:t>
            </w:r>
            <w:r w:rsidRPr="001A6CC3">
              <w:rPr>
                <w:rFonts w:ascii="Times New Roman" w:hAnsi="Times New Roman" w:cs="Times New Roman"/>
                <w:sz w:val="24"/>
                <w:szCs w:val="24"/>
              </w:rPr>
              <w:t>atau</w:t>
            </w:r>
            <w:r w:rsidRPr="001A6CC3">
              <w:rPr>
                <w:rFonts w:ascii="Times New Roman" w:hAnsi="Times New Roman" w:cs="Times New Roman"/>
                <w:spacing w:val="1"/>
                <w:sz w:val="24"/>
                <w:szCs w:val="24"/>
              </w:rPr>
              <w:t xml:space="preserve"> </w:t>
            </w:r>
            <w:r w:rsidRPr="001A6CC3">
              <w:rPr>
                <w:rFonts w:ascii="Times New Roman" w:hAnsi="Times New Roman" w:cs="Times New Roman"/>
                <w:sz w:val="24"/>
                <w:szCs w:val="24"/>
              </w:rPr>
              <w:t>berat</w:t>
            </w:r>
            <w:r w:rsidRPr="001A6CC3">
              <w:rPr>
                <w:rFonts w:ascii="Times New Roman" w:hAnsi="Times New Roman" w:cs="Times New Roman"/>
                <w:spacing w:val="1"/>
                <w:sz w:val="24"/>
                <w:szCs w:val="24"/>
              </w:rPr>
              <w:t xml:space="preserve"> </w:t>
            </w:r>
            <w:r w:rsidRPr="001A6CC3">
              <w:rPr>
                <w:rFonts w:ascii="Times New Roman" w:hAnsi="Times New Roman" w:cs="Times New Roman"/>
                <w:sz w:val="24"/>
                <w:szCs w:val="24"/>
              </w:rPr>
              <w:t>badan</w:t>
            </w:r>
            <w:r w:rsidRPr="001A6CC3">
              <w:rPr>
                <w:rFonts w:ascii="Times New Roman" w:hAnsi="Times New Roman" w:cs="Times New Roman"/>
                <w:spacing w:val="-57"/>
                <w:sz w:val="24"/>
                <w:szCs w:val="24"/>
              </w:rPr>
              <w:t xml:space="preserve"> </w:t>
            </w:r>
            <w:r w:rsidRPr="001A6CC3">
              <w:rPr>
                <w:rFonts w:ascii="Times New Roman" w:hAnsi="Times New Roman" w:cs="Times New Roman"/>
                <w:sz w:val="24"/>
                <w:szCs w:val="24"/>
              </w:rPr>
              <w:t>yang berlebih tidak berpengaruh</w:t>
            </w:r>
            <w:r w:rsidRPr="001A6CC3">
              <w:rPr>
                <w:rFonts w:ascii="Times New Roman" w:hAnsi="Times New Roman" w:cs="Times New Roman"/>
                <w:spacing w:val="1"/>
                <w:sz w:val="24"/>
                <w:szCs w:val="24"/>
              </w:rPr>
              <w:t xml:space="preserve"> </w:t>
            </w:r>
            <w:r w:rsidRPr="001A6CC3">
              <w:rPr>
                <w:rFonts w:ascii="Times New Roman" w:hAnsi="Times New Roman" w:cs="Times New Roman"/>
                <w:sz w:val="24"/>
                <w:szCs w:val="24"/>
              </w:rPr>
              <w:t>pada</w:t>
            </w:r>
            <w:r w:rsidRPr="001A6CC3">
              <w:rPr>
                <w:rFonts w:ascii="Times New Roman" w:hAnsi="Times New Roman" w:cs="Times New Roman"/>
                <w:spacing w:val="-2"/>
                <w:sz w:val="24"/>
                <w:szCs w:val="24"/>
              </w:rPr>
              <w:t xml:space="preserve"> </w:t>
            </w:r>
            <w:r w:rsidRPr="001A6CC3">
              <w:rPr>
                <w:rFonts w:ascii="Times New Roman" w:hAnsi="Times New Roman" w:cs="Times New Roman"/>
                <w:sz w:val="24"/>
                <w:szCs w:val="24"/>
              </w:rPr>
              <w:t xml:space="preserve">penyebab Diabetes </w:t>
            </w:r>
            <w:r w:rsidR="00D70FAE">
              <w:rPr>
                <w:rFonts w:ascii="Times New Roman" w:hAnsi="Times New Roman" w:cs="Times New Roman"/>
                <w:sz w:val="24"/>
                <w:szCs w:val="24"/>
              </w:rPr>
              <w:t>Melitus</w:t>
            </w:r>
            <w:r w:rsidRPr="001A6CC3">
              <w:rPr>
                <w:rFonts w:ascii="Times New Roman" w:hAnsi="Times New Roman" w:cs="Times New Roman"/>
                <w:sz w:val="24"/>
                <w:szCs w:val="24"/>
              </w:rPr>
              <w:t xml:space="preserve"> </w:t>
            </w:r>
          </w:p>
        </w:tc>
        <w:tc>
          <w:tcPr>
            <w:tcW w:w="1134" w:type="dxa"/>
            <w:shd w:val="clear" w:color="auto" w:fill="auto"/>
          </w:tcPr>
          <w:p w14:paraId="61AB5E6B" w14:textId="77777777" w:rsidR="0087569F" w:rsidRPr="001A6CC3" w:rsidRDefault="0087569F" w:rsidP="00A873FC">
            <w:pPr>
              <w:rPr>
                <w:rFonts w:ascii="Times New Roman" w:hAnsi="Times New Roman" w:cs="Times New Roman"/>
                <w:sz w:val="24"/>
                <w:szCs w:val="24"/>
              </w:rPr>
            </w:pPr>
          </w:p>
        </w:tc>
        <w:tc>
          <w:tcPr>
            <w:tcW w:w="1134" w:type="dxa"/>
            <w:shd w:val="clear" w:color="auto" w:fill="auto"/>
          </w:tcPr>
          <w:p w14:paraId="06520771" w14:textId="77777777" w:rsidR="0087569F" w:rsidRPr="001A6CC3" w:rsidRDefault="0087569F" w:rsidP="00A873FC">
            <w:pPr>
              <w:rPr>
                <w:rFonts w:ascii="Times New Roman" w:hAnsi="Times New Roman" w:cs="Times New Roman"/>
                <w:sz w:val="24"/>
                <w:szCs w:val="24"/>
              </w:rPr>
            </w:pPr>
          </w:p>
        </w:tc>
      </w:tr>
      <w:tr w:rsidR="0087569F" w:rsidRPr="001A6CC3" w14:paraId="345092A5" w14:textId="77777777" w:rsidTr="00F37979">
        <w:trPr>
          <w:trHeight w:val="624"/>
        </w:trPr>
        <w:tc>
          <w:tcPr>
            <w:tcW w:w="709" w:type="dxa"/>
            <w:shd w:val="clear" w:color="auto" w:fill="auto"/>
            <w:vAlign w:val="center"/>
          </w:tcPr>
          <w:p w14:paraId="17C8B9A2" w14:textId="77777777" w:rsidR="0087569F" w:rsidRPr="001A6CC3" w:rsidRDefault="0087569F" w:rsidP="00A873FC">
            <w:pPr>
              <w:jc w:val="center"/>
              <w:rPr>
                <w:rFonts w:ascii="Times New Roman" w:hAnsi="Times New Roman" w:cs="Times New Roman"/>
                <w:sz w:val="24"/>
                <w:szCs w:val="24"/>
              </w:rPr>
            </w:pPr>
            <w:r w:rsidRPr="001A6CC3">
              <w:rPr>
                <w:rFonts w:ascii="Times New Roman" w:hAnsi="Times New Roman" w:cs="Times New Roman"/>
                <w:sz w:val="24"/>
                <w:szCs w:val="24"/>
              </w:rPr>
              <w:t>8</w:t>
            </w:r>
          </w:p>
        </w:tc>
        <w:tc>
          <w:tcPr>
            <w:tcW w:w="5034" w:type="dxa"/>
            <w:shd w:val="clear" w:color="auto" w:fill="auto"/>
          </w:tcPr>
          <w:p w14:paraId="5BE05802" w14:textId="713E4491" w:rsidR="0087569F" w:rsidRPr="001A6CC3" w:rsidRDefault="0087569F" w:rsidP="00A873FC">
            <w:pPr>
              <w:rPr>
                <w:rFonts w:ascii="Times New Roman" w:hAnsi="Times New Roman" w:cs="Times New Roman"/>
                <w:sz w:val="24"/>
                <w:szCs w:val="24"/>
              </w:rPr>
            </w:pPr>
            <w:r w:rsidRPr="001A6CC3">
              <w:rPr>
                <w:rFonts w:ascii="Times New Roman" w:hAnsi="Times New Roman" w:cs="Times New Roman"/>
                <w:sz w:val="24"/>
                <w:szCs w:val="24"/>
              </w:rPr>
              <w:t>Jika saya menderita Diabetes</w:t>
            </w:r>
            <w:r w:rsidR="00726CD4">
              <w:rPr>
                <w:rFonts w:ascii="Times New Roman" w:hAnsi="Times New Roman" w:cs="Times New Roman"/>
                <w:sz w:val="24"/>
                <w:szCs w:val="24"/>
              </w:rPr>
              <w:t xml:space="preserve"> </w:t>
            </w:r>
            <w:r w:rsidR="00D70FAE">
              <w:rPr>
                <w:rFonts w:ascii="Times New Roman" w:hAnsi="Times New Roman" w:cs="Times New Roman"/>
                <w:sz w:val="24"/>
                <w:szCs w:val="24"/>
              </w:rPr>
              <w:t>Melitus</w:t>
            </w:r>
            <w:r w:rsidR="00726CD4">
              <w:rPr>
                <w:rFonts w:ascii="Times New Roman" w:hAnsi="Times New Roman" w:cs="Times New Roman"/>
                <w:sz w:val="24"/>
                <w:szCs w:val="24"/>
              </w:rPr>
              <w:t xml:space="preserve">, anak-anak saya </w:t>
            </w:r>
            <w:r w:rsidRPr="001A6CC3">
              <w:rPr>
                <w:rFonts w:ascii="Times New Roman" w:hAnsi="Times New Roman" w:cs="Times New Roman"/>
                <w:sz w:val="24"/>
                <w:szCs w:val="24"/>
              </w:rPr>
              <w:t>berpeluang menderita diabetes juga</w:t>
            </w:r>
          </w:p>
        </w:tc>
        <w:tc>
          <w:tcPr>
            <w:tcW w:w="1134" w:type="dxa"/>
            <w:shd w:val="clear" w:color="auto" w:fill="auto"/>
          </w:tcPr>
          <w:p w14:paraId="489D3C16" w14:textId="77777777" w:rsidR="0087569F" w:rsidRPr="001A6CC3" w:rsidRDefault="0087569F" w:rsidP="00A873FC">
            <w:pPr>
              <w:rPr>
                <w:rFonts w:ascii="Times New Roman" w:hAnsi="Times New Roman" w:cs="Times New Roman"/>
                <w:sz w:val="24"/>
                <w:szCs w:val="24"/>
              </w:rPr>
            </w:pPr>
          </w:p>
        </w:tc>
        <w:tc>
          <w:tcPr>
            <w:tcW w:w="1134" w:type="dxa"/>
            <w:shd w:val="clear" w:color="auto" w:fill="auto"/>
          </w:tcPr>
          <w:p w14:paraId="5316FF64" w14:textId="77777777" w:rsidR="0087569F" w:rsidRPr="001A6CC3" w:rsidRDefault="0087569F" w:rsidP="00A873FC">
            <w:pPr>
              <w:rPr>
                <w:rFonts w:ascii="Times New Roman" w:hAnsi="Times New Roman" w:cs="Times New Roman"/>
                <w:sz w:val="24"/>
                <w:szCs w:val="24"/>
              </w:rPr>
            </w:pPr>
          </w:p>
        </w:tc>
      </w:tr>
      <w:tr w:rsidR="0087569F" w:rsidRPr="001A6CC3" w14:paraId="52E29214" w14:textId="77777777" w:rsidTr="00F37979">
        <w:trPr>
          <w:trHeight w:val="624"/>
        </w:trPr>
        <w:tc>
          <w:tcPr>
            <w:tcW w:w="709" w:type="dxa"/>
            <w:shd w:val="clear" w:color="auto" w:fill="auto"/>
            <w:vAlign w:val="center"/>
          </w:tcPr>
          <w:p w14:paraId="12168C53" w14:textId="77777777" w:rsidR="0087569F" w:rsidRPr="001A6CC3" w:rsidRDefault="0087569F" w:rsidP="00A873FC">
            <w:pPr>
              <w:jc w:val="center"/>
              <w:rPr>
                <w:rFonts w:ascii="Times New Roman" w:hAnsi="Times New Roman" w:cs="Times New Roman"/>
                <w:sz w:val="24"/>
                <w:szCs w:val="24"/>
              </w:rPr>
            </w:pPr>
            <w:r w:rsidRPr="001A6CC3">
              <w:rPr>
                <w:rFonts w:ascii="Times New Roman" w:hAnsi="Times New Roman" w:cs="Times New Roman"/>
                <w:sz w:val="24"/>
                <w:szCs w:val="24"/>
              </w:rPr>
              <w:t>9</w:t>
            </w:r>
          </w:p>
        </w:tc>
        <w:tc>
          <w:tcPr>
            <w:tcW w:w="5034" w:type="dxa"/>
            <w:shd w:val="clear" w:color="auto" w:fill="auto"/>
          </w:tcPr>
          <w:p w14:paraId="06121177" w14:textId="3B9989D5" w:rsidR="0087569F" w:rsidRPr="001A6CC3" w:rsidRDefault="0087569F" w:rsidP="00A873FC">
            <w:pPr>
              <w:rPr>
                <w:rFonts w:ascii="Times New Roman" w:hAnsi="Times New Roman" w:cs="Times New Roman"/>
                <w:sz w:val="24"/>
                <w:szCs w:val="24"/>
              </w:rPr>
            </w:pPr>
            <w:r w:rsidRPr="001A6CC3">
              <w:rPr>
                <w:rFonts w:ascii="Times New Roman" w:hAnsi="Times New Roman" w:cs="Times New Roman"/>
                <w:sz w:val="24"/>
                <w:szCs w:val="24"/>
              </w:rPr>
              <w:t>Makan terlalu banyak gula dan makanan manis</w:t>
            </w:r>
            <w:r w:rsidRPr="001A6CC3">
              <w:rPr>
                <w:rFonts w:ascii="Times New Roman" w:hAnsi="Times New Roman" w:cs="Times New Roman"/>
                <w:sz w:val="24"/>
                <w:szCs w:val="24"/>
              </w:rPr>
              <w:br/>
              <w:t xml:space="preserve">lainnya bukan merupakan penyebab Diabetes </w:t>
            </w:r>
            <w:r w:rsidR="00D70FAE">
              <w:rPr>
                <w:rFonts w:ascii="Times New Roman" w:hAnsi="Times New Roman" w:cs="Times New Roman"/>
                <w:sz w:val="24"/>
                <w:szCs w:val="24"/>
              </w:rPr>
              <w:t>Melitus</w:t>
            </w:r>
          </w:p>
        </w:tc>
        <w:tc>
          <w:tcPr>
            <w:tcW w:w="1134" w:type="dxa"/>
            <w:shd w:val="clear" w:color="auto" w:fill="auto"/>
          </w:tcPr>
          <w:p w14:paraId="7E34B661" w14:textId="77777777" w:rsidR="0087569F" w:rsidRPr="001A6CC3" w:rsidRDefault="0087569F" w:rsidP="00A873FC">
            <w:pPr>
              <w:rPr>
                <w:rFonts w:ascii="Times New Roman" w:hAnsi="Times New Roman" w:cs="Times New Roman"/>
                <w:sz w:val="24"/>
                <w:szCs w:val="24"/>
              </w:rPr>
            </w:pPr>
          </w:p>
        </w:tc>
        <w:tc>
          <w:tcPr>
            <w:tcW w:w="1134" w:type="dxa"/>
            <w:shd w:val="clear" w:color="auto" w:fill="auto"/>
          </w:tcPr>
          <w:p w14:paraId="47459143" w14:textId="77777777" w:rsidR="0087569F" w:rsidRPr="001A6CC3" w:rsidRDefault="0087569F" w:rsidP="00A873FC">
            <w:pPr>
              <w:rPr>
                <w:rFonts w:ascii="Times New Roman" w:hAnsi="Times New Roman" w:cs="Times New Roman"/>
                <w:sz w:val="24"/>
                <w:szCs w:val="24"/>
              </w:rPr>
            </w:pPr>
          </w:p>
        </w:tc>
      </w:tr>
      <w:tr w:rsidR="0087569F" w:rsidRPr="001A6CC3" w14:paraId="3BC9478B" w14:textId="77777777" w:rsidTr="00F37979">
        <w:trPr>
          <w:trHeight w:val="624"/>
        </w:trPr>
        <w:tc>
          <w:tcPr>
            <w:tcW w:w="709" w:type="dxa"/>
            <w:shd w:val="clear" w:color="auto" w:fill="auto"/>
            <w:vAlign w:val="center"/>
          </w:tcPr>
          <w:p w14:paraId="590AE1D4" w14:textId="77777777" w:rsidR="0087569F" w:rsidRPr="001A6CC3" w:rsidRDefault="0087569F" w:rsidP="00A873FC">
            <w:pPr>
              <w:jc w:val="center"/>
              <w:rPr>
                <w:rFonts w:ascii="Times New Roman" w:hAnsi="Times New Roman" w:cs="Times New Roman"/>
                <w:sz w:val="24"/>
                <w:szCs w:val="24"/>
              </w:rPr>
            </w:pPr>
            <w:r w:rsidRPr="001A6CC3">
              <w:rPr>
                <w:rFonts w:ascii="Times New Roman" w:hAnsi="Times New Roman" w:cs="Times New Roman"/>
                <w:sz w:val="24"/>
                <w:szCs w:val="24"/>
              </w:rPr>
              <w:t>10</w:t>
            </w:r>
          </w:p>
        </w:tc>
        <w:tc>
          <w:tcPr>
            <w:tcW w:w="5034" w:type="dxa"/>
            <w:shd w:val="clear" w:color="auto" w:fill="auto"/>
          </w:tcPr>
          <w:p w14:paraId="118676AF" w14:textId="478055B6" w:rsidR="0087569F" w:rsidRPr="001A6CC3" w:rsidRDefault="00726CD4" w:rsidP="00A873FC">
            <w:pPr>
              <w:rPr>
                <w:rFonts w:ascii="Times New Roman" w:hAnsi="Times New Roman" w:cs="Times New Roman"/>
                <w:sz w:val="24"/>
                <w:szCs w:val="24"/>
              </w:rPr>
            </w:pPr>
            <w:r>
              <w:rPr>
                <w:rFonts w:ascii="Times New Roman" w:hAnsi="Times New Roman" w:cs="Times New Roman"/>
                <w:sz w:val="24"/>
                <w:szCs w:val="24"/>
              </w:rPr>
              <w:t>Stress dapat meningkatkan kadar gula dalam darah</w:t>
            </w:r>
          </w:p>
        </w:tc>
        <w:tc>
          <w:tcPr>
            <w:tcW w:w="1134" w:type="dxa"/>
            <w:shd w:val="clear" w:color="auto" w:fill="auto"/>
          </w:tcPr>
          <w:p w14:paraId="6E83C3EE" w14:textId="77777777" w:rsidR="0087569F" w:rsidRPr="001A6CC3" w:rsidRDefault="0087569F" w:rsidP="00A873FC">
            <w:pPr>
              <w:rPr>
                <w:rFonts w:ascii="Times New Roman" w:hAnsi="Times New Roman" w:cs="Times New Roman"/>
                <w:sz w:val="24"/>
                <w:szCs w:val="24"/>
              </w:rPr>
            </w:pPr>
          </w:p>
        </w:tc>
        <w:tc>
          <w:tcPr>
            <w:tcW w:w="1134" w:type="dxa"/>
            <w:shd w:val="clear" w:color="auto" w:fill="auto"/>
          </w:tcPr>
          <w:p w14:paraId="50006FAE" w14:textId="77777777" w:rsidR="0087569F" w:rsidRPr="001A6CC3" w:rsidRDefault="0087569F" w:rsidP="00A873FC">
            <w:pPr>
              <w:rPr>
                <w:rFonts w:ascii="Times New Roman" w:hAnsi="Times New Roman" w:cs="Times New Roman"/>
                <w:sz w:val="24"/>
                <w:szCs w:val="24"/>
              </w:rPr>
            </w:pPr>
          </w:p>
        </w:tc>
      </w:tr>
      <w:tr w:rsidR="0087569F" w:rsidRPr="001A6CC3" w14:paraId="1F7DEFC3" w14:textId="77777777" w:rsidTr="00F37979">
        <w:trPr>
          <w:trHeight w:val="624"/>
        </w:trPr>
        <w:tc>
          <w:tcPr>
            <w:tcW w:w="709" w:type="dxa"/>
            <w:shd w:val="clear" w:color="auto" w:fill="auto"/>
            <w:vAlign w:val="center"/>
          </w:tcPr>
          <w:p w14:paraId="33CA7777" w14:textId="77777777" w:rsidR="0087569F" w:rsidRPr="001A6CC3" w:rsidRDefault="0087569F" w:rsidP="00A873FC">
            <w:pPr>
              <w:jc w:val="center"/>
              <w:rPr>
                <w:rFonts w:ascii="Times New Roman" w:hAnsi="Times New Roman" w:cs="Times New Roman"/>
                <w:sz w:val="24"/>
                <w:szCs w:val="24"/>
              </w:rPr>
            </w:pPr>
            <w:r w:rsidRPr="001A6CC3">
              <w:rPr>
                <w:rFonts w:ascii="Times New Roman" w:hAnsi="Times New Roman" w:cs="Times New Roman"/>
                <w:sz w:val="24"/>
                <w:szCs w:val="24"/>
              </w:rPr>
              <w:t>11</w:t>
            </w:r>
          </w:p>
        </w:tc>
        <w:tc>
          <w:tcPr>
            <w:tcW w:w="5034" w:type="dxa"/>
            <w:shd w:val="clear" w:color="auto" w:fill="auto"/>
          </w:tcPr>
          <w:p w14:paraId="7955CD25" w14:textId="7AEF6788" w:rsidR="0087569F" w:rsidRPr="001A6CC3" w:rsidRDefault="0087569F" w:rsidP="00A873FC">
            <w:pPr>
              <w:rPr>
                <w:rFonts w:ascii="Times New Roman" w:hAnsi="Times New Roman" w:cs="Times New Roman"/>
                <w:sz w:val="24"/>
                <w:szCs w:val="24"/>
              </w:rPr>
            </w:pPr>
            <w:r w:rsidRPr="001A6CC3">
              <w:rPr>
                <w:rFonts w:ascii="Times New Roman" w:hAnsi="Times New Roman" w:cs="Times New Roman"/>
                <w:sz w:val="24"/>
                <w:szCs w:val="24"/>
              </w:rPr>
              <w:t xml:space="preserve">Olahraga ringan pada pasien Diabetes </w:t>
            </w:r>
            <w:r w:rsidR="00D70FAE">
              <w:rPr>
                <w:rFonts w:ascii="Times New Roman" w:hAnsi="Times New Roman" w:cs="Times New Roman"/>
                <w:sz w:val="24"/>
                <w:szCs w:val="24"/>
              </w:rPr>
              <w:t>Melitus</w:t>
            </w:r>
            <w:r w:rsidRPr="001A6CC3">
              <w:rPr>
                <w:rFonts w:ascii="Times New Roman" w:hAnsi="Times New Roman" w:cs="Times New Roman"/>
                <w:sz w:val="24"/>
                <w:szCs w:val="24"/>
              </w:rPr>
              <w:t xml:space="preserve"> </w:t>
            </w:r>
            <w:r w:rsidRPr="001A6CC3">
              <w:rPr>
                <w:rFonts w:ascii="Times New Roman" w:hAnsi="Times New Roman" w:cs="Times New Roman"/>
                <w:spacing w:val="-58"/>
                <w:sz w:val="24"/>
                <w:szCs w:val="24"/>
              </w:rPr>
              <w:t xml:space="preserve"> </w:t>
            </w:r>
            <w:r w:rsidRPr="001A6CC3">
              <w:rPr>
                <w:rFonts w:ascii="Times New Roman" w:hAnsi="Times New Roman" w:cs="Times New Roman"/>
                <w:sz w:val="24"/>
                <w:szCs w:val="24"/>
              </w:rPr>
              <w:t>begitu</w:t>
            </w:r>
            <w:r w:rsidRPr="001A6CC3">
              <w:rPr>
                <w:rFonts w:ascii="Times New Roman" w:hAnsi="Times New Roman" w:cs="Times New Roman"/>
                <w:spacing w:val="1"/>
                <w:sz w:val="24"/>
                <w:szCs w:val="24"/>
              </w:rPr>
              <w:t xml:space="preserve"> </w:t>
            </w:r>
            <w:r w:rsidRPr="001A6CC3">
              <w:rPr>
                <w:rFonts w:ascii="Times New Roman" w:hAnsi="Times New Roman" w:cs="Times New Roman"/>
                <w:sz w:val="24"/>
                <w:szCs w:val="24"/>
              </w:rPr>
              <w:t>dianjurkan</w:t>
            </w:r>
            <w:r w:rsidRPr="001A6CC3">
              <w:rPr>
                <w:rFonts w:ascii="Times New Roman" w:hAnsi="Times New Roman" w:cs="Times New Roman"/>
                <w:spacing w:val="1"/>
                <w:sz w:val="24"/>
                <w:szCs w:val="24"/>
              </w:rPr>
              <w:t xml:space="preserve"> </w:t>
            </w:r>
            <w:r w:rsidRPr="001A6CC3">
              <w:rPr>
                <w:rFonts w:ascii="Times New Roman" w:hAnsi="Times New Roman" w:cs="Times New Roman"/>
                <w:sz w:val="24"/>
                <w:szCs w:val="24"/>
              </w:rPr>
              <w:t>karena</w:t>
            </w:r>
            <w:r w:rsidRPr="001A6CC3">
              <w:rPr>
                <w:rFonts w:ascii="Times New Roman" w:hAnsi="Times New Roman" w:cs="Times New Roman"/>
                <w:spacing w:val="1"/>
                <w:sz w:val="24"/>
                <w:szCs w:val="24"/>
              </w:rPr>
              <w:t xml:space="preserve"> </w:t>
            </w:r>
            <w:r w:rsidRPr="001A6CC3">
              <w:rPr>
                <w:rFonts w:ascii="Times New Roman" w:hAnsi="Times New Roman" w:cs="Times New Roman"/>
                <w:sz w:val="24"/>
                <w:szCs w:val="24"/>
              </w:rPr>
              <w:t xml:space="preserve">dapat </w:t>
            </w:r>
            <w:r w:rsidRPr="001A6CC3">
              <w:rPr>
                <w:rFonts w:ascii="Times New Roman" w:hAnsi="Times New Roman" w:cs="Times New Roman"/>
                <w:spacing w:val="-57"/>
                <w:sz w:val="24"/>
                <w:szCs w:val="24"/>
              </w:rPr>
              <w:t xml:space="preserve"> </w:t>
            </w:r>
            <w:r w:rsidRPr="001A6CC3">
              <w:rPr>
                <w:rFonts w:ascii="Times New Roman" w:hAnsi="Times New Roman" w:cs="Times New Roman"/>
                <w:sz w:val="24"/>
                <w:szCs w:val="24"/>
              </w:rPr>
              <w:t>menghindari</w:t>
            </w:r>
            <w:r w:rsidRPr="001A6CC3">
              <w:rPr>
                <w:rFonts w:ascii="Times New Roman" w:hAnsi="Times New Roman" w:cs="Times New Roman"/>
                <w:spacing w:val="1"/>
                <w:sz w:val="24"/>
                <w:szCs w:val="24"/>
              </w:rPr>
              <w:t xml:space="preserve"> </w:t>
            </w:r>
            <w:r w:rsidRPr="001A6CC3">
              <w:rPr>
                <w:rFonts w:ascii="Times New Roman" w:hAnsi="Times New Roman" w:cs="Times New Roman"/>
                <w:sz w:val="24"/>
                <w:szCs w:val="24"/>
              </w:rPr>
              <w:t>kegemukan</w:t>
            </w:r>
            <w:r w:rsidRPr="001A6CC3">
              <w:rPr>
                <w:rFonts w:ascii="Times New Roman" w:hAnsi="Times New Roman" w:cs="Times New Roman"/>
                <w:spacing w:val="1"/>
                <w:sz w:val="24"/>
                <w:szCs w:val="24"/>
              </w:rPr>
              <w:t xml:space="preserve"> </w:t>
            </w:r>
            <w:r w:rsidRPr="001A6CC3">
              <w:rPr>
                <w:rFonts w:ascii="Times New Roman" w:hAnsi="Times New Roman" w:cs="Times New Roman"/>
                <w:sz w:val="24"/>
                <w:szCs w:val="24"/>
              </w:rPr>
              <w:t>dan</w:t>
            </w:r>
            <w:r w:rsidRPr="001A6CC3">
              <w:rPr>
                <w:rFonts w:ascii="Times New Roman" w:hAnsi="Times New Roman" w:cs="Times New Roman"/>
                <w:spacing w:val="-57"/>
                <w:sz w:val="24"/>
                <w:szCs w:val="24"/>
              </w:rPr>
              <w:t xml:space="preserve"> </w:t>
            </w:r>
            <w:r w:rsidRPr="001A6CC3">
              <w:rPr>
                <w:rFonts w:ascii="Times New Roman" w:hAnsi="Times New Roman" w:cs="Times New Roman"/>
                <w:sz w:val="24"/>
                <w:szCs w:val="24"/>
              </w:rPr>
              <w:t>juga</w:t>
            </w:r>
            <w:r w:rsidRPr="001A6CC3">
              <w:rPr>
                <w:rFonts w:ascii="Times New Roman" w:hAnsi="Times New Roman" w:cs="Times New Roman"/>
                <w:spacing w:val="1"/>
                <w:sz w:val="24"/>
                <w:szCs w:val="24"/>
              </w:rPr>
              <w:t xml:space="preserve"> </w:t>
            </w:r>
            <w:r w:rsidRPr="001A6CC3">
              <w:rPr>
                <w:rFonts w:ascii="Times New Roman" w:hAnsi="Times New Roman" w:cs="Times New Roman"/>
                <w:sz w:val="24"/>
                <w:szCs w:val="24"/>
              </w:rPr>
              <w:t>menurunkan</w:t>
            </w:r>
            <w:r w:rsidRPr="001A6CC3">
              <w:rPr>
                <w:rFonts w:ascii="Times New Roman" w:hAnsi="Times New Roman" w:cs="Times New Roman"/>
                <w:spacing w:val="1"/>
                <w:sz w:val="24"/>
                <w:szCs w:val="24"/>
              </w:rPr>
              <w:t xml:space="preserve"> </w:t>
            </w:r>
            <w:r w:rsidRPr="001A6CC3">
              <w:rPr>
                <w:rFonts w:ascii="Times New Roman" w:hAnsi="Times New Roman" w:cs="Times New Roman"/>
                <w:sz w:val="24"/>
                <w:szCs w:val="24"/>
              </w:rPr>
              <w:t>kadar</w:t>
            </w:r>
            <w:r w:rsidRPr="001A6CC3">
              <w:rPr>
                <w:rFonts w:ascii="Times New Roman" w:hAnsi="Times New Roman" w:cs="Times New Roman"/>
                <w:spacing w:val="1"/>
                <w:sz w:val="24"/>
                <w:szCs w:val="24"/>
              </w:rPr>
              <w:t xml:space="preserve"> </w:t>
            </w:r>
            <w:r w:rsidRPr="001A6CC3">
              <w:rPr>
                <w:rFonts w:ascii="Times New Roman" w:hAnsi="Times New Roman" w:cs="Times New Roman"/>
                <w:sz w:val="24"/>
                <w:szCs w:val="24"/>
              </w:rPr>
              <w:t>gula</w:t>
            </w:r>
            <w:r w:rsidRPr="001A6CC3">
              <w:rPr>
                <w:rFonts w:ascii="Times New Roman" w:hAnsi="Times New Roman" w:cs="Times New Roman"/>
                <w:spacing w:val="1"/>
                <w:sz w:val="24"/>
                <w:szCs w:val="24"/>
              </w:rPr>
              <w:t xml:space="preserve"> </w:t>
            </w:r>
            <w:r w:rsidRPr="001A6CC3">
              <w:rPr>
                <w:rFonts w:ascii="Times New Roman" w:hAnsi="Times New Roman" w:cs="Times New Roman"/>
                <w:sz w:val="24"/>
                <w:szCs w:val="24"/>
              </w:rPr>
              <w:lastRenderedPageBreak/>
              <w:t>darah</w:t>
            </w:r>
          </w:p>
        </w:tc>
        <w:tc>
          <w:tcPr>
            <w:tcW w:w="1134" w:type="dxa"/>
            <w:shd w:val="clear" w:color="auto" w:fill="auto"/>
          </w:tcPr>
          <w:p w14:paraId="6BABF821" w14:textId="645D6457" w:rsidR="0087569F" w:rsidRPr="001A6CC3" w:rsidRDefault="0087569F" w:rsidP="00A873FC">
            <w:pPr>
              <w:rPr>
                <w:rFonts w:ascii="Times New Roman" w:hAnsi="Times New Roman" w:cs="Times New Roman"/>
                <w:sz w:val="24"/>
                <w:szCs w:val="24"/>
              </w:rPr>
            </w:pPr>
          </w:p>
        </w:tc>
        <w:tc>
          <w:tcPr>
            <w:tcW w:w="1134" w:type="dxa"/>
            <w:shd w:val="clear" w:color="auto" w:fill="auto"/>
          </w:tcPr>
          <w:p w14:paraId="3F5AF536" w14:textId="77777777" w:rsidR="0087569F" w:rsidRPr="001A6CC3" w:rsidRDefault="0087569F" w:rsidP="00A873FC">
            <w:pPr>
              <w:rPr>
                <w:rFonts w:ascii="Times New Roman" w:hAnsi="Times New Roman" w:cs="Times New Roman"/>
                <w:sz w:val="24"/>
                <w:szCs w:val="24"/>
              </w:rPr>
            </w:pPr>
          </w:p>
        </w:tc>
      </w:tr>
      <w:tr w:rsidR="0087569F" w:rsidRPr="001A6CC3" w14:paraId="5527EEB0" w14:textId="77777777" w:rsidTr="00F37979">
        <w:trPr>
          <w:trHeight w:val="624"/>
        </w:trPr>
        <w:tc>
          <w:tcPr>
            <w:tcW w:w="709" w:type="dxa"/>
            <w:shd w:val="clear" w:color="auto" w:fill="auto"/>
            <w:vAlign w:val="center"/>
          </w:tcPr>
          <w:p w14:paraId="3D63C8D5" w14:textId="77777777" w:rsidR="0087569F" w:rsidRPr="001A6CC3" w:rsidRDefault="0087569F" w:rsidP="00A873FC">
            <w:pPr>
              <w:jc w:val="center"/>
              <w:rPr>
                <w:rFonts w:ascii="Times New Roman" w:hAnsi="Times New Roman" w:cs="Times New Roman"/>
                <w:sz w:val="24"/>
                <w:szCs w:val="24"/>
              </w:rPr>
            </w:pPr>
            <w:r w:rsidRPr="001A6CC3">
              <w:rPr>
                <w:rFonts w:ascii="Times New Roman" w:hAnsi="Times New Roman" w:cs="Times New Roman"/>
                <w:sz w:val="24"/>
                <w:szCs w:val="24"/>
              </w:rPr>
              <w:lastRenderedPageBreak/>
              <w:t>12</w:t>
            </w:r>
          </w:p>
        </w:tc>
        <w:tc>
          <w:tcPr>
            <w:tcW w:w="5034" w:type="dxa"/>
            <w:shd w:val="clear" w:color="auto" w:fill="auto"/>
          </w:tcPr>
          <w:p w14:paraId="381C67AD" w14:textId="07FB1671" w:rsidR="0087569F" w:rsidRPr="001A6CC3" w:rsidRDefault="0087569F" w:rsidP="00A873FC">
            <w:pPr>
              <w:rPr>
                <w:rFonts w:ascii="Times New Roman" w:hAnsi="Times New Roman" w:cs="Times New Roman"/>
                <w:sz w:val="24"/>
                <w:szCs w:val="24"/>
              </w:rPr>
            </w:pPr>
            <w:r w:rsidRPr="001A6CC3">
              <w:rPr>
                <w:rFonts w:ascii="Times New Roman" w:hAnsi="Times New Roman" w:cs="Times New Roman"/>
                <w:sz w:val="24"/>
                <w:szCs w:val="24"/>
              </w:rPr>
              <w:t>Mengatur</w:t>
            </w:r>
            <w:r w:rsidRPr="001A6CC3">
              <w:rPr>
                <w:rFonts w:ascii="Times New Roman" w:hAnsi="Times New Roman" w:cs="Times New Roman"/>
                <w:spacing w:val="1"/>
                <w:sz w:val="24"/>
                <w:szCs w:val="24"/>
              </w:rPr>
              <w:t xml:space="preserve"> </w:t>
            </w:r>
            <w:r w:rsidRPr="001A6CC3">
              <w:rPr>
                <w:rFonts w:ascii="Times New Roman" w:hAnsi="Times New Roman" w:cs="Times New Roman"/>
                <w:sz w:val="24"/>
                <w:szCs w:val="24"/>
              </w:rPr>
              <w:t>pola</w:t>
            </w:r>
            <w:r w:rsidRPr="001A6CC3">
              <w:rPr>
                <w:rFonts w:ascii="Times New Roman" w:hAnsi="Times New Roman" w:cs="Times New Roman"/>
                <w:spacing w:val="1"/>
                <w:sz w:val="24"/>
                <w:szCs w:val="24"/>
              </w:rPr>
              <w:t xml:space="preserve"> </w:t>
            </w:r>
            <w:r w:rsidRPr="001A6CC3">
              <w:rPr>
                <w:rFonts w:ascii="Times New Roman" w:hAnsi="Times New Roman" w:cs="Times New Roman"/>
                <w:sz w:val="24"/>
                <w:szCs w:val="24"/>
              </w:rPr>
              <w:t>makan</w:t>
            </w:r>
            <w:r w:rsidRPr="001A6CC3">
              <w:rPr>
                <w:rFonts w:ascii="Times New Roman" w:hAnsi="Times New Roman" w:cs="Times New Roman"/>
                <w:spacing w:val="1"/>
                <w:sz w:val="24"/>
                <w:szCs w:val="24"/>
              </w:rPr>
              <w:t xml:space="preserve"> </w:t>
            </w:r>
            <w:r w:rsidRPr="001A6CC3">
              <w:rPr>
                <w:rFonts w:ascii="Times New Roman" w:hAnsi="Times New Roman" w:cs="Times New Roman"/>
                <w:sz w:val="24"/>
                <w:szCs w:val="24"/>
              </w:rPr>
              <w:t>dengan</w:t>
            </w:r>
            <w:r w:rsidRPr="001A6CC3">
              <w:rPr>
                <w:rFonts w:ascii="Times New Roman" w:hAnsi="Times New Roman" w:cs="Times New Roman"/>
                <w:spacing w:val="1"/>
                <w:sz w:val="24"/>
                <w:szCs w:val="24"/>
              </w:rPr>
              <w:t xml:space="preserve"> </w:t>
            </w:r>
            <w:r w:rsidRPr="001A6CC3">
              <w:rPr>
                <w:rFonts w:ascii="Times New Roman" w:hAnsi="Times New Roman" w:cs="Times New Roman"/>
                <w:sz w:val="24"/>
                <w:szCs w:val="24"/>
              </w:rPr>
              <w:t>baik</w:t>
            </w:r>
            <w:r w:rsidRPr="001A6CC3">
              <w:rPr>
                <w:rFonts w:ascii="Times New Roman" w:hAnsi="Times New Roman" w:cs="Times New Roman"/>
                <w:spacing w:val="1"/>
                <w:sz w:val="24"/>
                <w:szCs w:val="24"/>
              </w:rPr>
              <w:t xml:space="preserve"> </w:t>
            </w:r>
            <w:r w:rsidRPr="001A6CC3">
              <w:rPr>
                <w:rFonts w:ascii="Times New Roman" w:hAnsi="Times New Roman" w:cs="Times New Roman"/>
                <w:sz w:val="24"/>
                <w:szCs w:val="24"/>
              </w:rPr>
              <w:t>akan</w:t>
            </w:r>
            <w:r w:rsidRPr="001A6CC3">
              <w:rPr>
                <w:rFonts w:ascii="Times New Roman" w:hAnsi="Times New Roman" w:cs="Times New Roman"/>
                <w:spacing w:val="1"/>
                <w:sz w:val="24"/>
                <w:szCs w:val="24"/>
              </w:rPr>
              <w:t xml:space="preserve"> </w:t>
            </w:r>
            <w:r w:rsidRPr="001A6CC3">
              <w:rPr>
                <w:rFonts w:ascii="Times New Roman" w:hAnsi="Times New Roman" w:cs="Times New Roman"/>
                <w:sz w:val="24"/>
                <w:szCs w:val="24"/>
              </w:rPr>
              <w:t>memperkecil</w:t>
            </w:r>
            <w:r w:rsidRPr="001A6CC3">
              <w:rPr>
                <w:rFonts w:ascii="Times New Roman" w:hAnsi="Times New Roman" w:cs="Times New Roman"/>
                <w:spacing w:val="1"/>
                <w:sz w:val="24"/>
                <w:szCs w:val="24"/>
              </w:rPr>
              <w:t xml:space="preserve"> </w:t>
            </w:r>
            <w:r w:rsidRPr="001A6CC3">
              <w:rPr>
                <w:rFonts w:ascii="Times New Roman" w:hAnsi="Times New Roman" w:cs="Times New Roman"/>
                <w:sz w:val="24"/>
                <w:szCs w:val="24"/>
              </w:rPr>
              <w:t xml:space="preserve">kemungkinan </w:t>
            </w:r>
            <w:r w:rsidRPr="001A6CC3">
              <w:rPr>
                <w:rFonts w:ascii="Times New Roman" w:hAnsi="Times New Roman" w:cs="Times New Roman"/>
                <w:spacing w:val="-1"/>
                <w:sz w:val="24"/>
                <w:szCs w:val="24"/>
              </w:rPr>
              <w:t xml:space="preserve">terkena </w:t>
            </w:r>
            <w:r w:rsidRPr="001A6CC3">
              <w:rPr>
                <w:rFonts w:ascii="Times New Roman" w:hAnsi="Times New Roman" w:cs="Times New Roman"/>
                <w:spacing w:val="-58"/>
                <w:sz w:val="24"/>
                <w:szCs w:val="24"/>
              </w:rPr>
              <w:t xml:space="preserve"> </w:t>
            </w:r>
            <w:r w:rsidRPr="001A6CC3">
              <w:rPr>
                <w:rFonts w:ascii="Times New Roman" w:hAnsi="Times New Roman" w:cs="Times New Roman"/>
                <w:sz w:val="24"/>
                <w:szCs w:val="24"/>
              </w:rPr>
              <w:t xml:space="preserve">komplikasi Diabetes </w:t>
            </w:r>
            <w:r w:rsidR="00D70FAE">
              <w:rPr>
                <w:rFonts w:ascii="Times New Roman" w:hAnsi="Times New Roman" w:cs="Times New Roman"/>
                <w:sz w:val="24"/>
                <w:szCs w:val="24"/>
              </w:rPr>
              <w:t>Melitus</w:t>
            </w:r>
          </w:p>
        </w:tc>
        <w:tc>
          <w:tcPr>
            <w:tcW w:w="1134" w:type="dxa"/>
            <w:shd w:val="clear" w:color="auto" w:fill="auto"/>
          </w:tcPr>
          <w:p w14:paraId="34C21896" w14:textId="6DDF5B8F" w:rsidR="0087569F" w:rsidRPr="001A6CC3" w:rsidRDefault="0087569F" w:rsidP="00A873FC">
            <w:pPr>
              <w:rPr>
                <w:rFonts w:ascii="Times New Roman" w:hAnsi="Times New Roman" w:cs="Times New Roman"/>
                <w:sz w:val="24"/>
                <w:szCs w:val="24"/>
              </w:rPr>
            </w:pPr>
          </w:p>
        </w:tc>
        <w:tc>
          <w:tcPr>
            <w:tcW w:w="1134" w:type="dxa"/>
            <w:shd w:val="clear" w:color="auto" w:fill="auto"/>
          </w:tcPr>
          <w:p w14:paraId="153609F0" w14:textId="77777777" w:rsidR="0087569F" w:rsidRPr="001A6CC3" w:rsidRDefault="0087569F" w:rsidP="00A873FC">
            <w:pPr>
              <w:rPr>
                <w:rFonts w:ascii="Times New Roman" w:hAnsi="Times New Roman" w:cs="Times New Roman"/>
                <w:sz w:val="24"/>
                <w:szCs w:val="24"/>
              </w:rPr>
            </w:pPr>
          </w:p>
        </w:tc>
      </w:tr>
      <w:tr w:rsidR="0087569F" w:rsidRPr="001A6CC3" w14:paraId="07D7707D" w14:textId="77777777" w:rsidTr="00F37979">
        <w:trPr>
          <w:trHeight w:val="624"/>
        </w:trPr>
        <w:tc>
          <w:tcPr>
            <w:tcW w:w="709" w:type="dxa"/>
            <w:shd w:val="clear" w:color="auto" w:fill="auto"/>
          </w:tcPr>
          <w:p w14:paraId="2AB7CDD7" w14:textId="5A9FA3B1" w:rsidR="0087569F" w:rsidRPr="001A6CC3" w:rsidRDefault="00726CD4" w:rsidP="00A873FC">
            <w:pPr>
              <w:jc w:val="center"/>
              <w:rPr>
                <w:rFonts w:ascii="Times New Roman" w:hAnsi="Times New Roman" w:cs="Times New Roman"/>
                <w:sz w:val="24"/>
                <w:szCs w:val="24"/>
              </w:rPr>
            </w:pPr>
            <w:r>
              <w:rPr>
                <w:rFonts w:ascii="Times New Roman" w:hAnsi="Times New Roman" w:cs="Times New Roman"/>
                <w:sz w:val="24"/>
                <w:szCs w:val="24"/>
              </w:rPr>
              <w:t>13</w:t>
            </w:r>
          </w:p>
        </w:tc>
        <w:tc>
          <w:tcPr>
            <w:tcW w:w="5034" w:type="dxa"/>
            <w:shd w:val="clear" w:color="auto" w:fill="auto"/>
          </w:tcPr>
          <w:p w14:paraId="68608459" w14:textId="675917F7" w:rsidR="0087569F" w:rsidRPr="001A6CC3" w:rsidRDefault="0087569F" w:rsidP="00A873FC">
            <w:pPr>
              <w:rPr>
                <w:rFonts w:ascii="Times New Roman" w:hAnsi="Times New Roman" w:cs="Times New Roman"/>
                <w:sz w:val="24"/>
                <w:szCs w:val="24"/>
              </w:rPr>
            </w:pPr>
            <w:r w:rsidRPr="001A6CC3">
              <w:rPr>
                <w:rFonts w:ascii="Times New Roman" w:hAnsi="Times New Roman" w:cs="Times New Roman"/>
                <w:sz w:val="24"/>
                <w:szCs w:val="24"/>
              </w:rPr>
              <w:t xml:space="preserve">Kontrol rutin tiap bulan dapat mencegah terjadinya gangguan ginjal akibat Diabetes </w:t>
            </w:r>
            <w:r w:rsidR="00D70FAE">
              <w:rPr>
                <w:rFonts w:ascii="Times New Roman" w:hAnsi="Times New Roman" w:cs="Times New Roman"/>
                <w:sz w:val="24"/>
                <w:szCs w:val="24"/>
              </w:rPr>
              <w:t>Melitus</w:t>
            </w:r>
          </w:p>
        </w:tc>
        <w:tc>
          <w:tcPr>
            <w:tcW w:w="1134" w:type="dxa"/>
            <w:shd w:val="clear" w:color="auto" w:fill="auto"/>
          </w:tcPr>
          <w:p w14:paraId="59C242F7" w14:textId="1F7F6290" w:rsidR="0087569F" w:rsidRPr="001A6CC3" w:rsidRDefault="0087569F" w:rsidP="00A873FC">
            <w:pPr>
              <w:rPr>
                <w:rFonts w:ascii="Times New Roman" w:hAnsi="Times New Roman" w:cs="Times New Roman"/>
                <w:sz w:val="24"/>
                <w:szCs w:val="24"/>
              </w:rPr>
            </w:pPr>
          </w:p>
        </w:tc>
        <w:tc>
          <w:tcPr>
            <w:tcW w:w="1134" w:type="dxa"/>
            <w:shd w:val="clear" w:color="auto" w:fill="auto"/>
          </w:tcPr>
          <w:p w14:paraId="0C8FE882" w14:textId="77777777" w:rsidR="0087569F" w:rsidRPr="001A6CC3" w:rsidRDefault="0087569F" w:rsidP="00A873FC">
            <w:pPr>
              <w:rPr>
                <w:rFonts w:ascii="Times New Roman" w:hAnsi="Times New Roman" w:cs="Times New Roman"/>
                <w:sz w:val="24"/>
                <w:szCs w:val="24"/>
              </w:rPr>
            </w:pPr>
          </w:p>
        </w:tc>
      </w:tr>
      <w:tr w:rsidR="0087569F" w:rsidRPr="001A6CC3" w14:paraId="44315869" w14:textId="77777777" w:rsidTr="00F37979">
        <w:trPr>
          <w:trHeight w:val="624"/>
        </w:trPr>
        <w:tc>
          <w:tcPr>
            <w:tcW w:w="709" w:type="dxa"/>
            <w:shd w:val="clear" w:color="auto" w:fill="auto"/>
          </w:tcPr>
          <w:p w14:paraId="6F0313CB" w14:textId="13F34A98" w:rsidR="0087569F" w:rsidRPr="001A6CC3" w:rsidRDefault="00726CD4" w:rsidP="00A873FC">
            <w:pPr>
              <w:jc w:val="center"/>
              <w:rPr>
                <w:rFonts w:ascii="Times New Roman" w:hAnsi="Times New Roman" w:cs="Times New Roman"/>
                <w:sz w:val="24"/>
                <w:szCs w:val="24"/>
              </w:rPr>
            </w:pPr>
            <w:r>
              <w:rPr>
                <w:rFonts w:ascii="Times New Roman" w:hAnsi="Times New Roman" w:cs="Times New Roman"/>
                <w:sz w:val="24"/>
                <w:szCs w:val="24"/>
              </w:rPr>
              <w:t>14</w:t>
            </w:r>
          </w:p>
        </w:tc>
        <w:tc>
          <w:tcPr>
            <w:tcW w:w="5034" w:type="dxa"/>
            <w:shd w:val="clear" w:color="auto" w:fill="auto"/>
          </w:tcPr>
          <w:p w14:paraId="641B4F46" w14:textId="78E79498" w:rsidR="0087569F" w:rsidRPr="001A6CC3" w:rsidRDefault="00726CD4" w:rsidP="00A873FC">
            <w:pPr>
              <w:rPr>
                <w:rFonts w:ascii="Times New Roman" w:hAnsi="Times New Roman" w:cs="Times New Roman"/>
                <w:sz w:val="24"/>
                <w:szCs w:val="24"/>
              </w:rPr>
            </w:pPr>
            <w:r>
              <w:rPr>
                <w:rFonts w:ascii="Times New Roman" w:hAnsi="Times New Roman" w:cs="Times New Roman"/>
                <w:sz w:val="24"/>
                <w:szCs w:val="24"/>
              </w:rPr>
              <w:t>M</w:t>
            </w:r>
            <w:r w:rsidR="0087569F" w:rsidRPr="001A6CC3">
              <w:rPr>
                <w:rFonts w:ascii="Times New Roman" w:hAnsi="Times New Roman" w:cs="Times New Roman"/>
                <w:sz w:val="24"/>
                <w:szCs w:val="24"/>
              </w:rPr>
              <w:t xml:space="preserve">enghentikan suntikan insulin walaupun sedang mual atau tidak nafsu makan dan </w:t>
            </w:r>
            <w:r>
              <w:rPr>
                <w:rFonts w:ascii="Times New Roman" w:hAnsi="Times New Roman" w:cs="Times New Roman"/>
                <w:sz w:val="24"/>
                <w:szCs w:val="24"/>
              </w:rPr>
              <w:t xml:space="preserve">tidak </w:t>
            </w:r>
            <w:r w:rsidR="0087569F" w:rsidRPr="001A6CC3">
              <w:rPr>
                <w:rFonts w:ascii="Times New Roman" w:hAnsi="Times New Roman" w:cs="Times New Roman"/>
                <w:sz w:val="24"/>
                <w:szCs w:val="24"/>
              </w:rPr>
              <w:t xml:space="preserve">patuh meminum obat antidiabetes dapat mencegah terjadinya komplikasi gawat Diabetes </w:t>
            </w:r>
            <w:r w:rsidR="00D70FAE">
              <w:rPr>
                <w:rFonts w:ascii="Times New Roman" w:hAnsi="Times New Roman" w:cs="Times New Roman"/>
                <w:sz w:val="24"/>
                <w:szCs w:val="24"/>
              </w:rPr>
              <w:t>Melitus</w:t>
            </w:r>
          </w:p>
        </w:tc>
        <w:tc>
          <w:tcPr>
            <w:tcW w:w="1134" w:type="dxa"/>
            <w:shd w:val="clear" w:color="auto" w:fill="auto"/>
          </w:tcPr>
          <w:p w14:paraId="06BD2C4A" w14:textId="51C25D8B" w:rsidR="0087569F" w:rsidRPr="001A6CC3" w:rsidRDefault="0087569F" w:rsidP="00A873FC">
            <w:pPr>
              <w:rPr>
                <w:rFonts w:ascii="Times New Roman" w:hAnsi="Times New Roman" w:cs="Times New Roman"/>
                <w:sz w:val="24"/>
                <w:szCs w:val="24"/>
              </w:rPr>
            </w:pPr>
          </w:p>
        </w:tc>
        <w:tc>
          <w:tcPr>
            <w:tcW w:w="1134" w:type="dxa"/>
            <w:shd w:val="clear" w:color="auto" w:fill="auto"/>
          </w:tcPr>
          <w:p w14:paraId="2258D007" w14:textId="77777777" w:rsidR="0087569F" w:rsidRPr="001A6CC3" w:rsidRDefault="0087569F" w:rsidP="00A873FC">
            <w:pPr>
              <w:rPr>
                <w:rFonts w:ascii="Times New Roman" w:hAnsi="Times New Roman" w:cs="Times New Roman"/>
                <w:sz w:val="24"/>
                <w:szCs w:val="24"/>
              </w:rPr>
            </w:pPr>
          </w:p>
        </w:tc>
      </w:tr>
      <w:tr w:rsidR="0087569F" w:rsidRPr="001A6CC3" w14:paraId="075E133A" w14:textId="77777777" w:rsidTr="00F37979">
        <w:trPr>
          <w:trHeight w:val="624"/>
        </w:trPr>
        <w:tc>
          <w:tcPr>
            <w:tcW w:w="709" w:type="dxa"/>
            <w:shd w:val="clear" w:color="auto" w:fill="auto"/>
          </w:tcPr>
          <w:p w14:paraId="30F51D9B" w14:textId="0FD56AE1" w:rsidR="0087569F" w:rsidRPr="001A6CC3" w:rsidRDefault="00726CD4" w:rsidP="00A873FC">
            <w:pPr>
              <w:jc w:val="center"/>
              <w:rPr>
                <w:rFonts w:ascii="Times New Roman" w:hAnsi="Times New Roman" w:cs="Times New Roman"/>
                <w:sz w:val="24"/>
                <w:szCs w:val="24"/>
              </w:rPr>
            </w:pPr>
            <w:r>
              <w:rPr>
                <w:rFonts w:ascii="Times New Roman" w:hAnsi="Times New Roman" w:cs="Times New Roman"/>
                <w:sz w:val="24"/>
                <w:szCs w:val="24"/>
              </w:rPr>
              <w:t>15</w:t>
            </w:r>
          </w:p>
        </w:tc>
        <w:tc>
          <w:tcPr>
            <w:tcW w:w="5034" w:type="dxa"/>
            <w:shd w:val="clear" w:color="auto" w:fill="auto"/>
          </w:tcPr>
          <w:p w14:paraId="467D9F52" w14:textId="168CF921" w:rsidR="0087569F" w:rsidRPr="001A6CC3" w:rsidRDefault="0087569F" w:rsidP="00A873FC">
            <w:pPr>
              <w:rPr>
                <w:rFonts w:ascii="Times New Roman" w:hAnsi="Times New Roman" w:cs="Times New Roman"/>
                <w:sz w:val="24"/>
                <w:szCs w:val="24"/>
              </w:rPr>
            </w:pPr>
            <w:r w:rsidRPr="001A6CC3">
              <w:rPr>
                <w:rFonts w:ascii="Times New Roman" w:hAnsi="Times New Roman" w:cs="Times New Roman"/>
                <w:sz w:val="24"/>
                <w:szCs w:val="24"/>
              </w:rPr>
              <w:t xml:space="preserve">Makanan yang merangsang pencernaan seperti asam, pedas, ragi dan soda baik untuk pasien Diabetes </w:t>
            </w:r>
            <w:r w:rsidR="00D70FAE">
              <w:rPr>
                <w:rFonts w:ascii="Times New Roman" w:hAnsi="Times New Roman" w:cs="Times New Roman"/>
                <w:sz w:val="24"/>
                <w:szCs w:val="24"/>
              </w:rPr>
              <w:t>Melitus</w:t>
            </w:r>
          </w:p>
        </w:tc>
        <w:tc>
          <w:tcPr>
            <w:tcW w:w="1134" w:type="dxa"/>
            <w:shd w:val="clear" w:color="auto" w:fill="auto"/>
          </w:tcPr>
          <w:p w14:paraId="5C55E8BA" w14:textId="77777777" w:rsidR="0087569F" w:rsidRPr="001A6CC3" w:rsidRDefault="0087569F" w:rsidP="00A873FC">
            <w:pPr>
              <w:rPr>
                <w:rFonts w:ascii="Times New Roman" w:hAnsi="Times New Roman" w:cs="Times New Roman"/>
                <w:sz w:val="24"/>
                <w:szCs w:val="24"/>
              </w:rPr>
            </w:pPr>
          </w:p>
        </w:tc>
        <w:tc>
          <w:tcPr>
            <w:tcW w:w="1134" w:type="dxa"/>
            <w:shd w:val="clear" w:color="auto" w:fill="auto"/>
          </w:tcPr>
          <w:p w14:paraId="66CDFC89" w14:textId="77777777" w:rsidR="0087569F" w:rsidRPr="001A6CC3" w:rsidRDefault="0087569F" w:rsidP="00A873FC">
            <w:pPr>
              <w:rPr>
                <w:rFonts w:ascii="Times New Roman" w:hAnsi="Times New Roman" w:cs="Times New Roman"/>
                <w:sz w:val="24"/>
                <w:szCs w:val="24"/>
              </w:rPr>
            </w:pPr>
          </w:p>
        </w:tc>
      </w:tr>
      <w:tr w:rsidR="004A7315" w:rsidRPr="001A6CC3" w14:paraId="41E1EB59" w14:textId="77777777" w:rsidTr="00F37979">
        <w:trPr>
          <w:trHeight w:val="624"/>
        </w:trPr>
        <w:tc>
          <w:tcPr>
            <w:tcW w:w="709" w:type="dxa"/>
            <w:shd w:val="clear" w:color="auto" w:fill="auto"/>
            <w:vAlign w:val="center"/>
          </w:tcPr>
          <w:p w14:paraId="6CC3FFD2" w14:textId="174C0E9F" w:rsidR="004A7315" w:rsidRPr="001A6CC3" w:rsidRDefault="00726CD4" w:rsidP="00A873FC">
            <w:pPr>
              <w:jc w:val="center"/>
              <w:rPr>
                <w:rFonts w:ascii="Times New Roman" w:hAnsi="Times New Roman" w:cs="Times New Roman"/>
                <w:sz w:val="24"/>
                <w:szCs w:val="24"/>
              </w:rPr>
            </w:pPr>
            <w:r>
              <w:rPr>
                <w:rFonts w:ascii="Times New Roman" w:hAnsi="Times New Roman" w:cs="Times New Roman"/>
                <w:sz w:val="24"/>
                <w:szCs w:val="24"/>
              </w:rPr>
              <w:t>16</w:t>
            </w:r>
          </w:p>
        </w:tc>
        <w:tc>
          <w:tcPr>
            <w:tcW w:w="5034" w:type="dxa"/>
            <w:shd w:val="clear" w:color="auto" w:fill="auto"/>
          </w:tcPr>
          <w:p w14:paraId="363A1DD1" w14:textId="704F613B" w:rsidR="004A7315" w:rsidRPr="001A6CC3" w:rsidRDefault="004A7315" w:rsidP="00E57672">
            <w:pPr>
              <w:jc w:val="both"/>
              <w:rPr>
                <w:rFonts w:ascii="Times New Roman" w:hAnsi="Times New Roman" w:cs="Times New Roman"/>
                <w:sz w:val="24"/>
                <w:szCs w:val="24"/>
              </w:rPr>
            </w:pPr>
            <w:r w:rsidRPr="004A7315">
              <w:rPr>
                <w:rFonts w:ascii="Times New Roman" w:hAnsi="Times New Roman" w:cs="Times New Roman"/>
                <w:sz w:val="24"/>
                <w:szCs w:val="24"/>
              </w:rPr>
              <w:t xml:space="preserve">Kurangnya penglihatan pada pasien diabetes </w:t>
            </w:r>
            <w:r w:rsidR="00D70FAE">
              <w:rPr>
                <w:rFonts w:ascii="Times New Roman" w:hAnsi="Times New Roman" w:cs="Times New Roman"/>
                <w:sz w:val="24"/>
                <w:szCs w:val="24"/>
              </w:rPr>
              <w:t>Melitus</w:t>
            </w:r>
            <w:r w:rsidRPr="004A7315">
              <w:rPr>
                <w:rFonts w:ascii="Times New Roman" w:hAnsi="Times New Roman" w:cs="Times New Roman"/>
                <w:sz w:val="24"/>
                <w:szCs w:val="24"/>
              </w:rPr>
              <w:t xml:space="preserve"> hanya disebabkan oleh pengaruh usia , tidak ada hubungannya dengan diab</w:t>
            </w:r>
            <w:r w:rsidR="00E57672">
              <w:rPr>
                <w:rFonts w:ascii="Times New Roman" w:hAnsi="Times New Roman" w:cs="Times New Roman"/>
                <w:sz w:val="24"/>
                <w:szCs w:val="24"/>
              </w:rPr>
              <w:t xml:space="preserve">etes </w:t>
            </w:r>
            <w:r w:rsidR="00D70FAE">
              <w:rPr>
                <w:rFonts w:ascii="Times New Roman" w:hAnsi="Times New Roman" w:cs="Times New Roman"/>
                <w:sz w:val="24"/>
                <w:szCs w:val="24"/>
              </w:rPr>
              <w:t>Melitus</w:t>
            </w:r>
          </w:p>
        </w:tc>
        <w:tc>
          <w:tcPr>
            <w:tcW w:w="1134" w:type="dxa"/>
            <w:shd w:val="clear" w:color="auto" w:fill="auto"/>
          </w:tcPr>
          <w:p w14:paraId="6E969E6F" w14:textId="77777777" w:rsidR="004A7315" w:rsidRPr="001A6CC3" w:rsidRDefault="004A7315" w:rsidP="00A873FC">
            <w:pPr>
              <w:rPr>
                <w:rFonts w:ascii="Times New Roman" w:hAnsi="Times New Roman" w:cs="Times New Roman"/>
                <w:sz w:val="24"/>
                <w:szCs w:val="24"/>
              </w:rPr>
            </w:pPr>
          </w:p>
        </w:tc>
        <w:tc>
          <w:tcPr>
            <w:tcW w:w="1134" w:type="dxa"/>
            <w:shd w:val="clear" w:color="auto" w:fill="auto"/>
          </w:tcPr>
          <w:p w14:paraId="2348FB6B" w14:textId="77777777" w:rsidR="004A7315" w:rsidRPr="001A6CC3" w:rsidRDefault="004A7315" w:rsidP="00A873FC">
            <w:pPr>
              <w:rPr>
                <w:rFonts w:ascii="Times New Roman" w:hAnsi="Times New Roman" w:cs="Times New Roman"/>
                <w:sz w:val="24"/>
                <w:szCs w:val="24"/>
              </w:rPr>
            </w:pPr>
          </w:p>
        </w:tc>
      </w:tr>
      <w:tr w:rsidR="0087569F" w:rsidRPr="001A6CC3" w14:paraId="5F14E94F" w14:textId="77777777" w:rsidTr="00F37979">
        <w:trPr>
          <w:trHeight w:val="624"/>
        </w:trPr>
        <w:tc>
          <w:tcPr>
            <w:tcW w:w="709" w:type="dxa"/>
            <w:shd w:val="clear" w:color="auto" w:fill="auto"/>
          </w:tcPr>
          <w:p w14:paraId="5D9806E4" w14:textId="4A4ED258" w:rsidR="0087569F" w:rsidRPr="001A6CC3" w:rsidRDefault="00726CD4" w:rsidP="00A873FC">
            <w:pPr>
              <w:jc w:val="center"/>
              <w:rPr>
                <w:rFonts w:ascii="Times New Roman" w:hAnsi="Times New Roman" w:cs="Times New Roman"/>
                <w:sz w:val="24"/>
                <w:szCs w:val="24"/>
              </w:rPr>
            </w:pPr>
            <w:r>
              <w:rPr>
                <w:rFonts w:ascii="Times New Roman" w:hAnsi="Times New Roman" w:cs="Times New Roman"/>
                <w:sz w:val="24"/>
                <w:szCs w:val="24"/>
              </w:rPr>
              <w:t>1</w:t>
            </w:r>
            <w:r w:rsidR="0087569F" w:rsidRPr="001A6CC3">
              <w:rPr>
                <w:rFonts w:ascii="Times New Roman" w:hAnsi="Times New Roman" w:cs="Times New Roman"/>
                <w:sz w:val="24"/>
                <w:szCs w:val="24"/>
              </w:rPr>
              <w:t>7</w:t>
            </w:r>
          </w:p>
        </w:tc>
        <w:tc>
          <w:tcPr>
            <w:tcW w:w="5034" w:type="dxa"/>
            <w:shd w:val="clear" w:color="auto" w:fill="auto"/>
          </w:tcPr>
          <w:p w14:paraId="2C4D4780" w14:textId="56001934" w:rsidR="0087569F" w:rsidRPr="001A6CC3" w:rsidRDefault="0087569F" w:rsidP="00A873FC">
            <w:pPr>
              <w:rPr>
                <w:rFonts w:ascii="Times New Roman" w:hAnsi="Times New Roman" w:cs="Times New Roman"/>
                <w:sz w:val="24"/>
                <w:szCs w:val="24"/>
              </w:rPr>
            </w:pPr>
            <w:r w:rsidRPr="001A6CC3">
              <w:rPr>
                <w:rFonts w:ascii="Times New Roman" w:hAnsi="Times New Roman" w:cs="Times New Roman"/>
                <w:sz w:val="24"/>
                <w:szCs w:val="24"/>
              </w:rPr>
              <w:t>Penurunan</w:t>
            </w:r>
            <w:r w:rsidRPr="001A6CC3">
              <w:rPr>
                <w:rFonts w:ascii="Times New Roman" w:hAnsi="Times New Roman" w:cs="Times New Roman"/>
                <w:spacing w:val="1"/>
                <w:sz w:val="24"/>
                <w:szCs w:val="24"/>
              </w:rPr>
              <w:t xml:space="preserve"> </w:t>
            </w:r>
            <w:r w:rsidRPr="001A6CC3">
              <w:rPr>
                <w:rFonts w:ascii="Times New Roman" w:hAnsi="Times New Roman" w:cs="Times New Roman"/>
                <w:sz w:val="24"/>
                <w:szCs w:val="24"/>
              </w:rPr>
              <w:t>kadar</w:t>
            </w:r>
            <w:r w:rsidRPr="001A6CC3">
              <w:rPr>
                <w:rFonts w:ascii="Times New Roman" w:hAnsi="Times New Roman" w:cs="Times New Roman"/>
                <w:spacing w:val="1"/>
                <w:sz w:val="24"/>
                <w:szCs w:val="24"/>
              </w:rPr>
              <w:t xml:space="preserve"> </w:t>
            </w:r>
            <w:r w:rsidRPr="001A6CC3">
              <w:rPr>
                <w:rFonts w:ascii="Times New Roman" w:hAnsi="Times New Roman" w:cs="Times New Roman"/>
                <w:sz w:val="24"/>
                <w:szCs w:val="24"/>
              </w:rPr>
              <w:t>gula</w:t>
            </w:r>
            <w:r w:rsidRPr="001A6CC3">
              <w:rPr>
                <w:rFonts w:ascii="Times New Roman" w:hAnsi="Times New Roman" w:cs="Times New Roman"/>
                <w:spacing w:val="1"/>
                <w:sz w:val="24"/>
                <w:szCs w:val="24"/>
              </w:rPr>
              <w:t xml:space="preserve"> </w:t>
            </w:r>
            <w:r w:rsidRPr="001A6CC3">
              <w:rPr>
                <w:rFonts w:ascii="Times New Roman" w:hAnsi="Times New Roman" w:cs="Times New Roman"/>
                <w:sz w:val="24"/>
                <w:szCs w:val="24"/>
              </w:rPr>
              <w:t>darah</w:t>
            </w:r>
            <w:r w:rsidRPr="001A6CC3">
              <w:rPr>
                <w:rFonts w:ascii="Times New Roman" w:hAnsi="Times New Roman" w:cs="Times New Roman"/>
                <w:spacing w:val="1"/>
                <w:sz w:val="24"/>
                <w:szCs w:val="24"/>
              </w:rPr>
              <w:t xml:space="preserve"> </w:t>
            </w:r>
            <w:r w:rsidRPr="001A6CC3">
              <w:rPr>
                <w:rFonts w:ascii="Times New Roman" w:hAnsi="Times New Roman" w:cs="Times New Roman"/>
                <w:sz w:val="24"/>
                <w:szCs w:val="24"/>
              </w:rPr>
              <w:t>dibawah</w:t>
            </w:r>
            <w:r w:rsidRPr="001A6CC3">
              <w:rPr>
                <w:rFonts w:ascii="Times New Roman" w:hAnsi="Times New Roman" w:cs="Times New Roman"/>
                <w:spacing w:val="1"/>
                <w:sz w:val="24"/>
                <w:szCs w:val="24"/>
              </w:rPr>
              <w:t xml:space="preserve"> </w:t>
            </w:r>
            <w:r w:rsidR="00E57672">
              <w:rPr>
                <w:rFonts w:ascii="Times New Roman" w:hAnsi="Times New Roman" w:cs="Times New Roman"/>
                <w:sz w:val="24"/>
                <w:szCs w:val="24"/>
              </w:rPr>
              <w:t>70</w:t>
            </w:r>
            <w:r w:rsidRPr="001A6CC3">
              <w:rPr>
                <w:rFonts w:ascii="Times New Roman" w:hAnsi="Times New Roman" w:cs="Times New Roman"/>
                <w:spacing w:val="1"/>
                <w:sz w:val="24"/>
                <w:szCs w:val="24"/>
              </w:rPr>
              <w:t xml:space="preserve"> </w:t>
            </w:r>
            <w:r w:rsidRPr="001A6CC3">
              <w:rPr>
                <w:rFonts w:ascii="Times New Roman" w:hAnsi="Times New Roman" w:cs="Times New Roman"/>
                <w:sz w:val="24"/>
                <w:szCs w:val="24"/>
              </w:rPr>
              <w:t>mg/dl</w:t>
            </w:r>
            <w:r w:rsidRPr="001A6CC3">
              <w:rPr>
                <w:rFonts w:ascii="Times New Roman" w:hAnsi="Times New Roman" w:cs="Times New Roman"/>
                <w:spacing w:val="1"/>
                <w:sz w:val="24"/>
                <w:szCs w:val="24"/>
              </w:rPr>
              <w:t xml:space="preserve"> </w:t>
            </w:r>
            <w:r w:rsidRPr="001A6CC3">
              <w:rPr>
                <w:rFonts w:ascii="Times New Roman" w:hAnsi="Times New Roman" w:cs="Times New Roman"/>
                <w:sz w:val="24"/>
                <w:szCs w:val="24"/>
              </w:rPr>
              <w:t>merupakan</w:t>
            </w:r>
            <w:r w:rsidRPr="001A6CC3">
              <w:rPr>
                <w:rFonts w:ascii="Times New Roman" w:hAnsi="Times New Roman" w:cs="Times New Roman"/>
                <w:spacing w:val="1"/>
                <w:sz w:val="24"/>
                <w:szCs w:val="24"/>
              </w:rPr>
              <w:t xml:space="preserve"> </w:t>
            </w:r>
            <w:r w:rsidRPr="001A6CC3">
              <w:rPr>
                <w:rFonts w:ascii="Times New Roman" w:hAnsi="Times New Roman" w:cs="Times New Roman"/>
                <w:sz w:val="24"/>
                <w:szCs w:val="24"/>
              </w:rPr>
              <w:t>suatu</w:t>
            </w:r>
            <w:r w:rsidRPr="001A6CC3">
              <w:rPr>
                <w:rFonts w:ascii="Times New Roman" w:hAnsi="Times New Roman" w:cs="Times New Roman"/>
                <w:spacing w:val="-1"/>
                <w:sz w:val="24"/>
                <w:szCs w:val="24"/>
              </w:rPr>
              <w:t xml:space="preserve"> </w:t>
            </w:r>
            <w:r w:rsidRPr="001A6CC3">
              <w:rPr>
                <w:rFonts w:ascii="Times New Roman" w:hAnsi="Times New Roman" w:cs="Times New Roman"/>
                <w:sz w:val="24"/>
                <w:szCs w:val="24"/>
              </w:rPr>
              <w:t xml:space="preserve">komplikasi Diabetes </w:t>
            </w:r>
            <w:r w:rsidR="00D70FAE">
              <w:rPr>
                <w:rFonts w:ascii="Times New Roman" w:hAnsi="Times New Roman" w:cs="Times New Roman"/>
                <w:sz w:val="24"/>
                <w:szCs w:val="24"/>
              </w:rPr>
              <w:t>Melitus</w:t>
            </w:r>
          </w:p>
        </w:tc>
        <w:tc>
          <w:tcPr>
            <w:tcW w:w="1134" w:type="dxa"/>
            <w:shd w:val="clear" w:color="auto" w:fill="auto"/>
          </w:tcPr>
          <w:p w14:paraId="2BBCB7D8" w14:textId="77777777" w:rsidR="0087569F" w:rsidRPr="001A6CC3" w:rsidRDefault="0087569F" w:rsidP="00A873FC">
            <w:pPr>
              <w:rPr>
                <w:rFonts w:ascii="Times New Roman" w:hAnsi="Times New Roman" w:cs="Times New Roman"/>
                <w:sz w:val="24"/>
                <w:szCs w:val="24"/>
              </w:rPr>
            </w:pPr>
          </w:p>
        </w:tc>
        <w:tc>
          <w:tcPr>
            <w:tcW w:w="1134" w:type="dxa"/>
            <w:shd w:val="clear" w:color="auto" w:fill="auto"/>
          </w:tcPr>
          <w:p w14:paraId="01E591BE" w14:textId="77777777" w:rsidR="0087569F" w:rsidRPr="001A6CC3" w:rsidRDefault="0087569F" w:rsidP="00A873FC">
            <w:pPr>
              <w:rPr>
                <w:rFonts w:ascii="Times New Roman" w:hAnsi="Times New Roman" w:cs="Times New Roman"/>
                <w:sz w:val="24"/>
                <w:szCs w:val="24"/>
              </w:rPr>
            </w:pPr>
          </w:p>
        </w:tc>
      </w:tr>
      <w:tr w:rsidR="0087569F" w:rsidRPr="001A6CC3" w14:paraId="2930A417" w14:textId="77777777" w:rsidTr="00F37979">
        <w:trPr>
          <w:trHeight w:val="624"/>
        </w:trPr>
        <w:tc>
          <w:tcPr>
            <w:tcW w:w="709" w:type="dxa"/>
            <w:shd w:val="clear" w:color="auto" w:fill="auto"/>
          </w:tcPr>
          <w:p w14:paraId="404759E3" w14:textId="0817BB8C" w:rsidR="0087569F" w:rsidRPr="001A6CC3" w:rsidRDefault="00726CD4" w:rsidP="00A873FC">
            <w:pPr>
              <w:jc w:val="center"/>
              <w:rPr>
                <w:rFonts w:ascii="Times New Roman" w:hAnsi="Times New Roman" w:cs="Times New Roman"/>
                <w:sz w:val="24"/>
                <w:szCs w:val="24"/>
              </w:rPr>
            </w:pPr>
            <w:r>
              <w:rPr>
                <w:rFonts w:ascii="Times New Roman" w:hAnsi="Times New Roman" w:cs="Times New Roman"/>
                <w:sz w:val="24"/>
                <w:szCs w:val="24"/>
              </w:rPr>
              <w:t>1</w:t>
            </w:r>
            <w:r w:rsidR="0087569F" w:rsidRPr="001A6CC3">
              <w:rPr>
                <w:rFonts w:ascii="Times New Roman" w:hAnsi="Times New Roman" w:cs="Times New Roman"/>
                <w:sz w:val="24"/>
                <w:szCs w:val="24"/>
              </w:rPr>
              <w:t>8</w:t>
            </w:r>
          </w:p>
        </w:tc>
        <w:tc>
          <w:tcPr>
            <w:tcW w:w="5034" w:type="dxa"/>
            <w:shd w:val="clear" w:color="auto" w:fill="auto"/>
          </w:tcPr>
          <w:p w14:paraId="0C50304F" w14:textId="77777777" w:rsidR="0087569F" w:rsidRPr="001A6CC3" w:rsidRDefault="0087569F" w:rsidP="00A873FC">
            <w:pPr>
              <w:rPr>
                <w:rFonts w:ascii="Times New Roman" w:hAnsi="Times New Roman" w:cs="Times New Roman"/>
                <w:sz w:val="24"/>
                <w:szCs w:val="24"/>
              </w:rPr>
            </w:pPr>
            <w:r w:rsidRPr="001A6CC3">
              <w:rPr>
                <w:rFonts w:ascii="Times New Roman" w:hAnsi="Times New Roman" w:cs="Times New Roman"/>
                <w:sz w:val="24"/>
                <w:szCs w:val="24"/>
              </w:rPr>
              <w:t>Dampak dari gula darah tinggi terhadap mata adalah katarak</w:t>
            </w:r>
          </w:p>
        </w:tc>
        <w:tc>
          <w:tcPr>
            <w:tcW w:w="1134" w:type="dxa"/>
            <w:shd w:val="clear" w:color="auto" w:fill="auto"/>
          </w:tcPr>
          <w:p w14:paraId="7B5A0E2D" w14:textId="77777777" w:rsidR="0087569F" w:rsidRPr="001A6CC3" w:rsidRDefault="0087569F" w:rsidP="00A873FC">
            <w:pPr>
              <w:rPr>
                <w:rFonts w:ascii="Times New Roman" w:hAnsi="Times New Roman" w:cs="Times New Roman"/>
                <w:sz w:val="24"/>
                <w:szCs w:val="24"/>
              </w:rPr>
            </w:pPr>
          </w:p>
        </w:tc>
        <w:tc>
          <w:tcPr>
            <w:tcW w:w="1134" w:type="dxa"/>
            <w:shd w:val="clear" w:color="auto" w:fill="auto"/>
          </w:tcPr>
          <w:p w14:paraId="48DEDF7D" w14:textId="77777777" w:rsidR="0087569F" w:rsidRPr="001A6CC3" w:rsidRDefault="0087569F" w:rsidP="00A873FC">
            <w:pPr>
              <w:rPr>
                <w:rFonts w:ascii="Times New Roman" w:hAnsi="Times New Roman" w:cs="Times New Roman"/>
                <w:sz w:val="24"/>
                <w:szCs w:val="24"/>
              </w:rPr>
            </w:pPr>
          </w:p>
        </w:tc>
      </w:tr>
      <w:tr w:rsidR="0087569F" w:rsidRPr="001A6CC3" w14:paraId="19C5337A" w14:textId="77777777" w:rsidTr="00F37979">
        <w:trPr>
          <w:trHeight w:val="624"/>
        </w:trPr>
        <w:tc>
          <w:tcPr>
            <w:tcW w:w="709" w:type="dxa"/>
            <w:shd w:val="clear" w:color="auto" w:fill="auto"/>
          </w:tcPr>
          <w:p w14:paraId="4A13CC7D" w14:textId="5B2B3A4B" w:rsidR="0087569F" w:rsidRPr="001A6CC3" w:rsidRDefault="00726CD4" w:rsidP="00A873FC">
            <w:pPr>
              <w:jc w:val="center"/>
              <w:rPr>
                <w:rFonts w:ascii="Times New Roman" w:hAnsi="Times New Roman" w:cs="Times New Roman"/>
                <w:sz w:val="24"/>
                <w:szCs w:val="24"/>
              </w:rPr>
            </w:pPr>
            <w:r>
              <w:rPr>
                <w:rFonts w:ascii="Times New Roman" w:hAnsi="Times New Roman" w:cs="Times New Roman"/>
                <w:sz w:val="24"/>
                <w:szCs w:val="24"/>
              </w:rPr>
              <w:t>1</w:t>
            </w:r>
            <w:r w:rsidR="0087569F" w:rsidRPr="001A6CC3">
              <w:rPr>
                <w:rFonts w:ascii="Times New Roman" w:hAnsi="Times New Roman" w:cs="Times New Roman"/>
                <w:sz w:val="24"/>
                <w:szCs w:val="24"/>
              </w:rPr>
              <w:t>9</w:t>
            </w:r>
          </w:p>
        </w:tc>
        <w:tc>
          <w:tcPr>
            <w:tcW w:w="5034" w:type="dxa"/>
            <w:shd w:val="clear" w:color="auto" w:fill="auto"/>
          </w:tcPr>
          <w:p w14:paraId="7498B1D9" w14:textId="77777777" w:rsidR="0087569F" w:rsidRPr="001A6CC3" w:rsidRDefault="0087569F" w:rsidP="00A873FC">
            <w:pPr>
              <w:rPr>
                <w:rFonts w:ascii="Times New Roman" w:hAnsi="Times New Roman" w:cs="Times New Roman"/>
                <w:sz w:val="24"/>
                <w:szCs w:val="24"/>
              </w:rPr>
            </w:pPr>
            <w:r w:rsidRPr="001A6CC3">
              <w:rPr>
                <w:rFonts w:ascii="Times New Roman" w:hAnsi="Times New Roman" w:cs="Times New Roman"/>
                <w:sz w:val="24"/>
                <w:szCs w:val="24"/>
              </w:rPr>
              <w:t>Hilangnya rasa sensasi (baal/kebas) merupakan salah satu tanda adanya gangguan pada saraf</w:t>
            </w:r>
          </w:p>
        </w:tc>
        <w:tc>
          <w:tcPr>
            <w:tcW w:w="1134" w:type="dxa"/>
            <w:shd w:val="clear" w:color="auto" w:fill="auto"/>
          </w:tcPr>
          <w:p w14:paraId="20EBB4E4" w14:textId="77777777" w:rsidR="0087569F" w:rsidRPr="001A6CC3" w:rsidRDefault="0087569F" w:rsidP="00A873FC">
            <w:pPr>
              <w:rPr>
                <w:rFonts w:ascii="Times New Roman" w:hAnsi="Times New Roman" w:cs="Times New Roman"/>
                <w:sz w:val="24"/>
                <w:szCs w:val="24"/>
              </w:rPr>
            </w:pPr>
          </w:p>
        </w:tc>
        <w:tc>
          <w:tcPr>
            <w:tcW w:w="1134" w:type="dxa"/>
            <w:shd w:val="clear" w:color="auto" w:fill="auto"/>
          </w:tcPr>
          <w:p w14:paraId="0D874741" w14:textId="77777777" w:rsidR="0087569F" w:rsidRPr="001A6CC3" w:rsidRDefault="0087569F" w:rsidP="00A873FC">
            <w:pPr>
              <w:rPr>
                <w:rFonts w:ascii="Times New Roman" w:hAnsi="Times New Roman" w:cs="Times New Roman"/>
                <w:sz w:val="24"/>
                <w:szCs w:val="24"/>
              </w:rPr>
            </w:pPr>
          </w:p>
        </w:tc>
      </w:tr>
      <w:tr w:rsidR="0087569F" w:rsidRPr="00260BD3" w14:paraId="39CA4BEE" w14:textId="77777777" w:rsidTr="00F37979">
        <w:trPr>
          <w:trHeight w:val="624"/>
        </w:trPr>
        <w:tc>
          <w:tcPr>
            <w:tcW w:w="709" w:type="dxa"/>
            <w:shd w:val="clear" w:color="auto" w:fill="auto"/>
          </w:tcPr>
          <w:p w14:paraId="3D547EE6" w14:textId="30761701" w:rsidR="0087569F" w:rsidRPr="001A6CC3" w:rsidRDefault="00726CD4" w:rsidP="00A873FC">
            <w:pPr>
              <w:jc w:val="center"/>
              <w:rPr>
                <w:rFonts w:ascii="Times New Roman" w:hAnsi="Times New Roman" w:cs="Times New Roman"/>
                <w:sz w:val="24"/>
                <w:szCs w:val="24"/>
              </w:rPr>
            </w:pPr>
            <w:r>
              <w:rPr>
                <w:rFonts w:ascii="Times New Roman" w:hAnsi="Times New Roman" w:cs="Times New Roman"/>
                <w:sz w:val="24"/>
                <w:szCs w:val="24"/>
              </w:rPr>
              <w:t>2</w:t>
            </w:r>
            <w:r w:rsidR="0087569F" w:rsidRPr="001A6CC3">
              <w:rPr>
                <w:rFonts w:ascii="Times New Roman" w:hAnsi="Times New Roman" w:cs="Times New Roman"/>
                <w:sz w:val="24"/>
                <w:szCs w:val="24"/>
              </w:rPr>
              <w:t>0</w:t>
            </w:r>
          </w:p>
        </w:tc>
        <w:tc>
          <w:tcPr>
            <w:tcW w:w="5034" w:type="dxa"/>
            <w:shd w:val="clear" w:color="auto" w:fill="auto"/>
          </w:tcPr>
          <w:p w14:paraId="6D952481" w14:textId="0CB4D81C" w:rsidR="0087569F" w:rsidRPr="00260BD3" w:rsidRDefault="0087569F" w:rsidP="00A873FC">
            <w:pPr>
              <w:rPr>
                <w:rFonts w:ascii="Times New Roman" w:hAnsi="Times New Roman" w:cs="Times New Roman"/>
                <w:sz w:val="24"/>
                <w:szCs w:val="24"/>
              </w:rPr>
            </w:pPr>
            <w:r w:rsidRPr="001A6CC3">
              <w:rPr>
                <w:rFonts w:ascii="Times New Roman" w:hAnsi="Times New Roman" w:cs="Times New Roman"/>
                <w:sz w:val="24"/>
                <w:szCs w:val="24"/>
              </w:rPr>
              <w:t xml:space="preserve">Mudah lelah </w:t>
            </w:r>
            <w:r w:rsidR="00FC22EC">
              <w:rPr>
                <w:rFonts w:ascii="Times New Roman" w:hAnsi="Times New Roman" w:cs="Times New Roman"/>
                <w:sz w:val="24"/>
                <w:szCs w:val="24"/>
              </w:rPr>
              <w:t xml:space="preserve">bukan </w:t>
            </w:r>
            <w:r w:rsidRPr="001A6CC3">
              <w:rPr>
                <w:rFonts w:ascii="Times New Roman" w:hAnsi="Times New Roman" w:cs="Times New Roman"/>
                <w:sz w:val="24"/>
                <w:szCs w:val="24"/>
              </w:rPr>
              <w:t>merupakan salah satu tanda adanya gangguan pada jantung</w:t>
            </w:r>
          </w:p>
        </w:tc>
        <w:tc>
          <w:tcPr>
            <w:tcW w:w="1134" w:type="dxa"/>
            <w:shd w:val="clear" w:color="auto" w:fill="auto"/>
          </w:tcPr>
          <w:p w14:paraId="0DA658BC" w14:textId="77777777" w:rsidR="0087569F" w:rsidRPr="00260BD3" w:rsidRDefault="0087569F" w:rsidP="00A873FC">
            <w:pPr>
              <w:rPr>
                <w:rFonts w:ascii="Times New Roman" w:hAnsi="Times New Roman" w:cs="Times New Roman"/>
                <w:sz w:val="24"/>
                <w:szCs w:val="24"/>
              </w:rPr>
            </w:pPr>
          </w:p>
        </w:tc>
        <w:tc>
          <w:tcPr>
            <w:tcW w:w="1134" w:type="dxa"/>
            <w:shd w:val="clear" w:color="auto" w:fill="auto"/>
          </w:tcPr>
          <w:p w14:paraId="41A6DF1E" w14:textId="77777777" w:rsidR="0087569F" w:rsidRPr="00260BD3" w:rsidRDefault="0087569F" w:rsidP="00A873FC">
            <w:pPr>
              <w:rPr>
                <w:rFonts w:ascii="Times New Roman" w:hAnsi="Times New Roman" w:cs="Times New Roman"/>
                <w:sz w:val="24"/>
                <w:szCs w:val="24"/>
              </w:rPr>
            </w:pPr>
          </w:p>
        </w:tc>
      </w:tr>
    </w:tbl>
    <w:p w14:paraId="02405E6B" w14:textId="77777777" w:rsidR="009769BF" w:rsidRDefault="009769BF">
      <w:pPr>
        <w:rPr>
          <w:rFonts w:ascii="Times New Roman" w:hAnsi="Times New Roman" w:cs="Times New Roman"/>
          <w:b/>
          <w:sz w:val="24"/>
        </w:rPr>
      </w:pPr>
    </w:p>
    <w:p w14:paraId="4EADC294" w14:textId="77777777" w:rsidR="009769BF" w:rsidRDefault="009769BF">
      <w:pPr>
        <w:rPr>
          <w:rFonts w:ascii="Times New Roman" w:hAnsi="Times New Roman" w:cs="Times New Roman"/>
          <w:b/>
          <w:sz w:val="24"/>
        </w:rPr>
      </w:pPr>
      <w:r>
        <w:rPr>
          <w:rFonts w:ascii="Times New Roman" w:hAnsi="Times New Roman" w:cs="Times New Roman"/>
          <w:b/>
          <w:sz w:val="24"/>
        </w:rPr>
        <w:br w:type="page"/>
      </w:r>
    </w:p>
    <w:p w14:paraId="3BFE5CB6" w14:textId="705DDDD8" w:rsidR="00E72FD6" w:rsidRPr="00E72FD6" w:rsidRDefault="00E72FD6" w:rsidP="00E72FD6">
      <w:pPr>
        <w:pStyle w:val="Caption"/>
        <w:rPr>
          <w:rFonts w:ascii="Times New Roman" w:hAnsi="Times New Roman" w:cs="Times New Roman"/>
          <w:b w:val="0"/>
          <w:color w:val="auto"/>
          <w:sz w:val="36"/>
        </w:rPr>
      </w:pPr>
      <w:bookmarkStart w:id="114" w:name="_Toc143027689"/>
      <w:r w:rsidRPr="00E72FD6">
        <w:rPr>
          <w:rFonts w:ascii="Times New Roman" w:hAnsi="Times New Roman" w:cs="Times New Roman"/>
          <w:color w:val="auto"/>
          <w:sz w:val="24"/>
        </w:rPr>
        <w:lastRenderedPageBreak/>
        <w:t xml:space="preserve">Lampiran </w:t>
      </w:r>
      <w:r w:rsidRPr="00E72FD6">
        <w:rPr>
          <w:rFonts w:ascii="Times New Roman" w:hAnsi="Times New Roman" w:cs="Times New Roman"/>
          <w:color w:val="auto"/>
          <w:sz w:val="24"/>
        </w:rPr>
        <w:fldChar w:fldCharType="begin"/>
      </w:r>
      <w:r w:rsidRPr="00E72FD6">
        <w:rPr>
          <w:rFonts w:ascii="Times New Roman" w:hAnsi="Times New Roman" w:cs="Times New Roman"/>
          <w:color w:val="auto"/>
          <w:sz w:val="24"/>
        </w:rPr>
        <w:instrText xml:space="preserve"> SEQ Lampiran \* ARABIC </w:instrText>
      </w:r>
      <w:r w:rsidRPr="00E72FD6">
        <w:rPr>
          <w:rFonts w:ascii="Times New Roman" w:hAnsi="Times New Roman" w:cs="Times New Roman"/>
          <w:color w:val="auto"/>
          <w:sz w:val="24"/>
        </w:rPr>
        <w:fldChar w:fldCharType="separate"/>
      </w:r>
      <w:r w:rsidR="00B03EB1">
        <w:rPr>
          <w:rFonts w:ascii="Times New Roman" w:hAnsi="Times New Roman" w:cs="Times New Roman"/>
          <w:noProof/>
          <w:color w:val="auto"/>
          <w:sz w:val="24"/>
        </w:rPr>
        <w:t>15</w:t>
      </w:r>
      <w:r w:rsidRPr="00E72FD6">
        <w:rPr>
          <w:rFonts w:ascii="Times New Roman" w:hAnsi="Times New Roman" w:cs="Times New Roman"/>
          <w:color w:val="auto"/>
          <w:sz w:val="24"/>
        </w:rPr>
        <w:fldChar w:fldCharType="end"/>
      </w:r>
      <w:r w:rsidRPr="00E72FD6">
        <w:rPr>
          <w:rFonts w:ascii="Times New Roman" w:hAnsi="Times New Roman" w:cs="Times New Roman"/>
          <w:color w:val="auto"/>
          <w:sz w:val="24"/>
        </w:rPr>
        <w:t xml:space="preserve"> Informed Consent</w:t>
      </w:r>
      <w:bookmarkEnd w:id="114"/>
    </w:p>
    <w:p w14:paraId="28379493" w14:textId="77777777" w:rsidR="00E72FD6" w:rsidRDefault="00E72FD6" w:rsidP="004F5307">
      <w:pPr>
        <w:jc w:val="center"/>
        <w:rPr>
          <w:rFonts w:ascii="Times New Roman" w:hAnsi="Times New Roman" w:cs="Times New Roman"/>
          <w:b/>
          <w:sz w:val="24"/>
        </w:rPr>
      </w:pPr>
    </w:p>
    <w:p w14:paraId="703C6050" w14:textId="77777777" w:rsidR="004F5307" w:rsidRDefault="004F5307" w:rsidP="004F5307">
      <w:pPr>
        <w:jc w:val="center"/>
        <w:rPr>
          <w:rFonts w:ascii="Times New Roman" w:hAnsi="Times New Roman" w:cs="Times New Roman"/>
          <w:b/>
          <w:sz w:val="24"/>
        </w:rPr>
      </w:pPr>
      <w:r>
        <w:rPr>
          <w:rFonts w:ascii="Times New Roman" w:hAnsi="Times New Roman" w:cs="Times New Roman"/>
          <w:b/>
          <w:sz w:val="24"/>
        </w:rPr>
        <w:t>INFORMED CONSENT</w:t>
      </w:r>
    </w:p>
    <w:p w14:paraId="5747C463" w14:textId="77777777" w:rsidR="004F5307" w:rsidRDefault="004F5307" w:rsidP="004F5307">
      <w:pPr>
        <w:jc w:val="center"/>
        <w:rPr>
          <w:rFonts w:ascii="Times New Roman" w:hAnsi="Times New Roman" w:cs="Times New Roman"/>
          <w:b/>
          <w:sz w:val="24"/>
        </w:rPr>
      </w:pPr>
      <w:r>
        <w:rPr>
          <w:rFonts w:ascii="Times New Roman" w:hAnsi="Times New Roman" w:cs="Times New Roman"/>
          <w:b/>
          <w:sz w:val="24"/>
        </w:rPr>
        <w:t>SURAT PERNYATAAN KESEDIAAN MENJADI RESPONDEN PENELITIAN</w:t>
      </w:r>
    </w:p>
    <w:p w14:paraId="7745F662" w14:textId="6B4B9E2E" w:rsidR="004F5307" w:rsidRDefault="004F5307" w:rsidP="004F5307">
      <w:pPr>
        <w:spacing w:after="0" w:line="360" w:lineRule="auto"/>
        <w:jc w:val="both"/>
        <w:rPr>
          <w:rFonts w:ascii="Times New Roman" w:hAnsi="Times New Roman" w:cs="Times New Roman"/>
          <w:sz w:val="24"/>
        </w:rPr>
      </w:pPr>
      <w:r>
        <w:rPr>
          <w:rFonts w:ascii="Times New Roman" w:hAnsi="Times New Roman" w:cs="Times New Roman"/>
          <w:sz w:val="24"/>
        </w:rPr>
        <w:t xml:space="preserve">Isilah lembar </w:t>
      </w:r>
      <w:r w:rsidR="00C20C00" w:rsidRPr="00C20C00">
        <w:rPr>
          <w:rFonts w:ascii="Times New Roman" w:hAnsi="Times New Roman" w:cs="Times New Roman"/>
          <w:sz w:val="24"/>
        </w:rPr>
        <w:t>kuesioner</w:t>
      </w:r>
      <w:r>
        <w:rPr>
          <w:rFonts w:ascii="Times New Roman" w:hAnsi="Times New Roman" w:cs="Times New Roman"/>
          <w:sz w:val="24"/>
        </w:rPr>
        <w:t xml:space="preserve"> ini sesuai dengan keadaan anda yang sebenarnya. Seluruh jawaban akan berlaku sangat rahasia, data akan disimpan dan dipergunakan hanya untuk penelitian.</w:t>
      </w:r>
    </w:p>
    <w:p w14:paraId="520A076F" w14:textId="77777777" w:rsidR="004F5307" w:rsidRDefault="004F5307" w:rsidP="004F5307">
      <w:pPr>
        <w:spacing w:after="0" w:line="360" w:lineRule="auto"/>
        <w:jc w:val="both"/>
        <w:rPr>
          <w:rFonts w:ascii="Times New Roman" w:hAnsi="Times New Roman" w:cs="Times New Roman"/>
          <w:sz w:val="24"/>
        </w:rPr>
      </w:pPr>
      <w:r>
        <w:rPr>
          <w:rFonts w:ascii="Times New Roman" w:hAnsi="Times New Roman" w:cs="Times New Roman"/>
          <w:sz w:val="24"/>
        </w:rPr>
        <w:t>Saya yang bertanda tangan dibawah ini</w:t>
      </w:r>
    </w:p>
    <w:p w14:paraId="65CC1480" w14:textId="77777777" w:rsidR="004F5307" w:rsidRDefault="004F5307" w:rsidP="004F5307">
      <w:pPr>
        <w:spacing w:line="360" w:lineRule="auto"/>
        <w:jc w:val="both"/>
        <w:rPr>
          <w:rFonts w:ascii="Times New Roman" w:hAnsi="Times New Roman" w:cs="Times New Roman"/>
          <w:sz w:val="24"/>
        </w:rPr>
      </w:pPr>
      <w:r>
        <w:rPr>
          <w:rFonts w:ascii="Times New Roman" w:hAnsi="Times New Roman" w:cs="Times New Roman"/>
          <w:sz w:val="24"/>
        </w:rPr>
        <w:t>Nama</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w:t>
      </w:r>
    </w:p>
    <w:p w14:paraId="613B50E8" w14:textId="77777777" w:rsidR="004F5307" w:rsidRDefault="004F5307" w:rsidP="004F5307">
      <w:pPr>
        <w:spacing w:line="360" w:lineRule="auto"/>
        <w:jc w:val="both"/>
        <w:rPr>
          <w:rFonts w:ascii="Times New Roman" w:hAnsi="Times New Roman" w:cs="Times New Roman"/>
          <w:sz w:val="24"/>
        </w:rPr>
      </w:pPr>
      <w:r>
        <w:rPr>
          <w:rFonts w:ascii="Times New Roman" w:hAnsi="Times New Roman" w:cs="Times New Roman"/>
          <w:sz w:val="24"/>
        </w:rPr>
        <w:t>Jenis Kelamin/Umur</w:t>
      </w:r>
      <w:r>
        <w:rPr>
          <w:rFonts w:ascii="Times New Roman" w:hAnsi="Times New Roman" w:cs="Times New Roman"/>
          <w:sz w:val="24"/>
        </w:rPr>
        <w:tab/>
        <w:t>:</w:t>
      </w:r>
    </w:p>
    <w:p w14:paraId="3B9BCF64" w14:textId="77777777" w:rsidR="004F5307" w:rsidRDefault="004F5307" w:rsidP="004F5307">
      <w:pPr>
        <w:spacing w:line="360" w:lineRule="auto"/>
        <w:jc w:val="both"/>
        <w:rPr>
          <w:rFonts w:ascii="Times New Roman" w:hAnsi="Times New Roman" w:cs="Times New Roman"/>
          <w:sz w:val="24"/>
        </w:rPr>
      </w:pPr>
      <w:r>
        <w:rPr>
          <w:rFonts w:ascii="Times New Roman" w:hAnsi="Times New Roman" w:cs="Times New Roman"/>
          <w:sz w:val="24"/>
        </w:rPr>
        <w:t>Alamat</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w:t>
      </w:r>
    </w:p>
    <w:p w14:paraId="636FF383" w14:textId="77777777" w:rsidR="004F5307" w:rsidRDefault="004F5307" w:rsidP="004F5307">
      <w:pPr>
        <w:spacing w:line="360" w:lineRule="auto"/>
        <w:jc w:val="both"/>
        <w:rPr>
          <w:rFonts w:ascii="Times New Roman" w:hAnsi="Times New Roman" w:cs="Times New Roman"/>
          <w:sz w:val="24"/>
        </w:rPr>
      </w:pPr>
      <w:r>
        <w:rPr>
          <w:rFonts w:ascii="Times New Roman" w:hAnsi="Times New Roman" w:cs="Times New Roman"/>
          <w:sz w:val="24"/>
        </w:rPr>
        <w:t>Pekerjaan</w:t>
      </w:r>
      <w:r>
        <w:rPr>
          <w:rFonts w:ascii="Times New Roman" w:hAnsi="Times New Roman" w:cs="Times New Roman"/>
          <w:sz w:val="24"/>
        </w:rPr>
        <w:tab/>
      </w:r>
      <w:r>
        <w:rPr>
          <w:rFonts w:ascii="Times New Roman" w:hAnsi="Times New Roman" w:cs="Times New Roman"/>
          <w:sz w:val="24"/>
        </w:rPr>
        <w:tab/>
        <w:t>:</w:t>
      </w:r>
    </w:p>
    <w:p w14:paraId="58DDCDAB" w14:textId="77777777" w:rsidR="004F5307" w:rsidRDefault="004F5307" w:rsidP="004F5307">
      <w:pPr>
        <w:spacing w:line="360" w:lineRule="auto"/>
        <w:jc w:val="both"/>
        <w:rPr>
          <w:rFonts w:ascii="Times New Roman" w:hAnsi="Times New Roman" w:cs="Times New Roman"/>
          <w:sz w:val="24"/>
        </w:rPr>
      </w:pPr>
      <w:r>
        <w:rPr>
          <w:rFonts w:ascii="Times New Roman" w:hAnsi="Times New Roman" w:cs="Times New Roman"/>
          <w:sz w:val="24"/>
        </w:rPr>
        <w:t>Pendidikan terakhir</w:t>
      </w:r>
      <w:r>
        <w:rPr>
          <w:rFonts w:ascii="Times New Roman" w:hAnsi="Times New Roman" w:cs="Times New Roman"/>
          <w:sz w:val="24"/>
        </w:rPr>
        <w:tab/>
        <w:t>:</w:t>
      </w:r>
    </w:p>
    <w:p w14:paraId="5027F43C" w14:textId="454081CC" w:rsidR="004F5307" w:rsidRDefault="004F5307" w:rsidP="004F5307">
      <w:pPr>
        <w:spacing w:after="0" w:line="360" w:lineRule="auto"/>
        <w:jc w:val="both"/>
        <w:rPr>
          <w:rFonts w:ascii="Times New Roman" w:hAnsi="Times New Roman" w:cs="Times New Roman"/>
          <w:sz w:val="24"/>
          <w:szCs w:val="24"/>
        </w:rPr>
      </w:pPr>
      <w:r>
        <w:rPr>
          <w:rFonts w:ascii="Times New Roman" w:hAnsi="Times New Roman" w:cs="Times New Roman"/>
          <w:sz w:val="24"/>
        </w:rPr>
        <w:t>Dengan ini menyatakan kesediaan saya menjadi responden dalam penelitian yang dilakukan oleh Laely Komalasari Mahasiswi Universitas Ngudi Waluyo dengan judul “</w:t>
      </w:r>
      <w:r w:rsidRPr="00636F25">
        <w:rPr>
          <w:rFonts w:ascii="Times New Roman" w:hAnsi="Times New Roman" w:cs="Times New Roman"/>
          <w:sz w:val="24"/>
          <w:szCs w:val="24"/>
        </w:rPr>
        <w:t xml:space="preserve">PENGARUH EDUKASI DENGAN PEMBERIAN LEAFLET TERHADAP PENGETAHUAN PENCEGAHAN KOMPLIKASI PADA PASIEN PROLANIS DIABETES </w:t>
      </w:r>
      <w:r w:rsidR="00D70FAE">
        <w:rPr>
          <w:rFonts w:ascii="Times New Roman" w:hAnsi="Times New Roman" w:cs="Times New Roman"/>
          <w:sz w:val="24"/>
          <w:szCs w:val="24"/>
        </w:rPr>
        <w:t>MELITUS</w:t>
      </w:r>
      <w:r w:rsidRPr="00636F25">
        <w:rPr>
          <w:rFonts w:ascii="Times New Roman" w:hAnsi="Times New Roman" w:cs="Times New Roman"/>
          <w:sz w:val="24"/>
          <w:szCs w:val="24"/>
        </w:rPr>
        <w:t xml:space="preserve"> PUSKESMAS DEBONG LOR KOTA TEGAL</w:t>
      </w:r>
      <w:r>
        <w:rPr>
          <w:rFonts w:ascii="Times New Roman" w:hAnsi="Times New Roman" w:cs="Times New Roman"/>
          <w:sz w:val="24"/>
          <w:szCs w:val="24"/>
        </w:rPr>
        <w:t>”</w:t>
      </w:r>
    </w:p>
    <w:p w14:paraId="5489143B" w14:textId="56F0DFA7" w:rsidR="00E72FD6" w:rsidRDefault="004F5307" w:rsidP="004F5307">
      <w:pPr>
        <w:spacing w:after="0" w:line="360" w:lineRule="auto"/>
        <w:jc w:val="both"/>
        <w:rPr>
          <w:rFonts w:ascii="Times New Roman" w:hAnsi="Times New Roman" w:cs="Times New Roman"/>
          <w:b/>
          <w:sz w:val="28"/>
        </w:rPr>
      </w:pPr>
      <w:r>
        <w:rPr>
          <w:rFonts w:ascii="Times New Roman" w:hAnsi="Times New Roman" w:cs="Times New Roman"/>
          <w:sz w:val="24"/>
          <w:szCs w:val="24"/>
        </w:rPr>
        <w:t xml:space="preserve">Saya memahami bahwa penelitian ini tidak akan berakibat negatif terhadap saya, oleh karena itu saya bersedia menjadi responden dan berperan serta dalam penelitian dengan mengisi </w:t>
      </w:r>
      <w:r w:rsidR="00C20C00" w:rsidRPr="00C20C00">
        <w:rPr>
          <w:rFonts w:ascii="Times New Roman" w:hAnsi="Times New Roman" w:cs="Times New Roman"/>
          <w:sz w:val="24"/>
          <w:szCs w:val="24"/>
        </w:rPr>
        <w:t>kuesioner</w:t>
      </w:r>
      <w:r>
        <w:rPr>
          <w:rFonts w:ascii="Times New Roman" w:hAnsi="Times New Roman" w:cs="Times New Roman"/>
          <w:sz w:val="24"/>
          <w:szCs w:val="24"/>
        </w:rPr>
        <w:t xml:space="preserve"> yang dibutuhkan peneliti dengan sukarela tanpa ada paksaan dari pihak manapun.</w:t>
      </w:r>
    </w:p>
    <w:p w14:paraId="29C8F62A" w14:textId="29DA0323" w:rsidR="004F5307" w:rsidRPr="00E72FD6" w:rsidRDefault="004F5307" w:rsidP="004F5307">
      <w:pPr>
        <w:spacing w:after="0" w:line="360" w:lineRule="auto"/>
        <w:jc w:val="both"/>
        <w:rPr>
          <w:rFonts w:ascii="Times New Roman" w:hAnsi="Times New Roman" w:cs="Times New Roman"/>
          <w:b/>
          <w:sz w:val="28"/>
        </w:rPr>
      </w:pPr>
      <w:r>
        <w:rPr>
          <w:rFonts w:ascii="Times New Roman" w:hAnsi="Times New Roman" w:cs="Times New Roman"/>
          <w:sz w:val="24"/>
        </w:rPr>
        <w:tab/>
      </w:r>
      <w:r>
        <w:rPr>
          <w:rFonts w:ascii="Times New Roman" w:hAnsi="Times New Roman" w:cs="Times New Roman"/>
          <w:sz w:val="24"/>
        </w:rPr>
        <w:tab/>
      </w:r>
    </w:p>
    <w:p w14:paraId="50C2FC28" w14:textId="086CEBE3" w:rsidR="004F5307" w:rsidRDefault="004F5307" w:rsidP="004F5307">
      <w:pPr>
        <w:spacing w:after="0" w:line="36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Ungaran, tanggal bulan 2023</w:t>
      </w:r>
    </w:p>
    <w:p w14:paraId="635064F8" w14:textId="77777777" w:rsidR="004F5307" w:rsidRDefault="004F5307" w:rsidP="004F5307">
      <w:pPr>
        <w:spacing w:after="0" w:line="360" w:lineRule="auto"/>
        <w:jc w:val="both"/>
        <w:rPr>
          <w:rFonts w:ascii="Times New Roman" w:hAnsi="Times New Roman" w:cs="Times New Roman"/>
          <w:sz w:val="24"/>
        </w:rPr>
      </w:pPr>
    </w:p>
    <w:p w14:paraId="1E3E6127" w14:textId="77777777" w:rsidR="004F5307" w:rsidRPr="00565E39" w:rsidRDefault="004F5307" w:rsidP="004F5307">
      <w:pPr>
        <w:spacing w:after="0" w:line="36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(responden)</w:t>
      </w:r>
    </w:p>
    <w:p w14:paraId="29ABCEF5" w14:textId="2C0E8F77" w:rsidR="004F5307" w:rsidRPr="00E72FD6" w:rsidRDefault="00E72FD6" w:rsidP="00E72FD6">
      <w:pPr>
        <w:pStyle w:val="Caption"/>
        <w:rPr>
          <w:rFonts w:ascii="Times New Roman" w:hAnsi="Times New Roman" w:cs="Times New Roman"/>
          <w:b w:val="0"/>
          <w:sz w:val="24"/>
        </w:rPr>
      </w:pPr>
      <w:bookmarkStart w:id="115" w:name="_Toc143027690"/>
      <w:r>
        <w:rPr>
          <w:rFonts w:ascii="Times New Roman" w:eastAsia="Times New Roman" w:hAnsi="Times New Roman" w:cs="Times New Roman"/>
          <w:noProof/>
          <w:color w:val="000000"/>
          <w:w w:val="0"/>
          <w:sz w:val="0"/>
          <w:szCs w:val="0"/>
          <w:u w:color="000000"/>
          <w:bdr w:val="none" w:sz="0" w:space="0" w:color="000000"/>
          <w:shd w:val="clear" w:color="000000" w:fill="000000"/>
        </w:rPr>
        <w:lastRenderedPageBreak/>
        <w:drawing>
          <wp:anchor distT="0" distB="0" distL="114300" distR="114300" simplePos="0" relativeHeight="251751424" behindDoc="0" locked="0" layoutInCell="1" allowOverlap="1" wp14:anchorId="3E1BEBD8" wp14:editId="6A2DF539">
            <wp:simplePos x="0" y="0"/>
            <wp:positionH relativeFrom="column">
              <wp:posOffset>152137</wp:posOffset>
            </wp:positionH>
            <wp:positionV relativeFrom="paragraph">
              <wp:posOffset>735350</wp:posOffset>
            </wp:positionV>
            <wp:extent cx="4792717" cy="3705008"/>
            <wp:effectExtent l="0" t="0" r="8255" b="0"/>
            <wp:wrapNone/>
            <wp:docPr id="5" name="Picture 5" descr="C:\Users\Fotocopy Berkahmulya\Downloads\WhatsApp Image 2023-06-05 at 23.39.4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tocopy Berkahmulya\Downloads\WhatsApp Image 2023-06-05 at 23.39.46(3).jpe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806862" cy="371594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color w:val="000000"/>
          <w:w w:val="0"/>
          <w:sz w:val="0"/>
          <w:szCs w:val="0"/>
          <w:u w:color="000000"/>
          <w:bdr w:val="none" w:sz="0" w:space="0" w:color="000000"/>
          <w:shd w:val="clear" w:color="000000" w:fill="000000"/>
        </w:rPr>
        <w:drawing>
          <wp:anchor distT="0" distB="0" distL="114300" distR="114300" simplePos="0" relativeHeight="251735040" behindDoc="0" locked="0" layoutInCell="1" allowOverlap="1" wp14:anchorId="10AD3EDE" wp14:editId="21DFDA26">
            <wp:simplePos x="0" y="0"/>
            <wp:positionH relativeFrom="column">
              <wp:posOffset>151765</wp:posOffset>
            </wp:positionH>
            <wp:positionV relativeFrom="paragraph">
              <wp:posOffset>4439920</wp:posOffset>
            </wp:positionV>
            <wp:extent cx="4792345" cy="3705225"/>
            <wp:effectExtent l="0" t="0" r="8255" b="9525"/>
            <wp:wrapNone/>
            <wp:docPr id="6" name="Picture 6" descr="C:\Users\Fotocopy Berkahmulya\Downloads\WhatsApp Image 2023-06-05 at 23.39.4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otocopy Berkahmulya\Downloads\WhatsApp Image 2023-06-05 at 23.39.46(2).jpe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792345" cy="3705225"/>
                    </a:xfrm>
                    <a:prstGeom prst="rect">
                      <a:avLst/>
                    </a:prstGeom>
                    <a:noFill/>
                    <a:ln>
                      <a:noFill/>
                    </a:ln>
                  </pic:spPr>
                </pic:pic>
              </a:graphicData>
            </a:graphic>
            <wp14:sizeRelH relativeFrom="page">
              <wp14:pctWidth>0</wp14:pctWidth>
            </wp14:sizeRelH>
            <wp14:sizeRelV relativeFrom="page">
              <wp14:pctHeight>0</wp14:pctHeight>
            </wp14:sizeRelV>
          </wp:anchor>
        </w:drawing>
      </w:r>
      <w:r w:rsidR="0014312C" w:rsidRPr="0014312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4F5307" w:rsidRPr="004F530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E72FD6">
        <w:rPr>
          <w:rFonts w:ascii="Times New Roman" w:hAnsi="Times New Roman" w:cs="Times New Roman"/>
          <w:color w:val="auto"/>
          <w:sz w:val="24"/>
        </w:rPr>
        <w:t xml:space="preserve">Lampiran </w:t>
      </w:r>
      <w:r w:rsidRPr="00E72FD6">
        <w:rPr>
          <w:rFonts w:ascii="Times New Roman" w:hAnsi="Times New Roman" w:cs="Times New Roman"/>
          <w:color w:val="auto"/>
          <w:sz w:val="24"/>
        </w:rPr>
        <w:fldChar w:fldCharType="begin"/>
      </w:r>
      <w:r w:rsidRPr="00E72FD6">
        <w:rPr>
          <w:rFonts w:ascii="Times New Roman" w:hAnsi="Times New Roman" w:cs="Times New Roman"/>
          <w:color w:val="auto"/>
          <w:sz w:val="24"/>
        </w:rPr>
        <w:instrText xml:space="preserve"> SEQ Lampiran \* ARABIC </w:instrText>
      </w:r>
      <w:r w:rsidRPr="00E72FD6">
        <w:rPr>
          <w:rFonts w:ascii="Times New Roman" w:hAnsi="Times New Roman" w:cs="Times New Roman"/>
          <w:color w:val="auto"/>
          <w:sz w:val="24"/>
        </w:rPr>
        <w:fldChar w:fldCharType="separate"/>
      </w:r>
      <w:r w:rsidR="00B03EB1">
        <w:rPr>
          <w:rFonts w:ascii="Times New Roman" w:hAnsi="Times New Roman" w:cs="Times New Roman"/>
          <w:noProof/>
          <w:color w:val="auto"/>
          <w:sz w:val="24"/>
        </w:rPr>
        <w:t>16</w:t>
      </w:r>
      <w:r w:rsidRPr="00E72FD6">
        <w:rPr>
          <w:rFonts w:ascii="Times New Roman" w:hAnsi="Times New Roman" w:cs="Times New Roman"/>
          <w:color w:val="auto"/>
          <w:sz w:val="24"/>
        </w:rPr>
        <w:fldChar w:fldCharType="end"/>
      </w:r>
      <w:r w:rsidRPr="00E72FD6">
        <w:rPr>
          <w:rFonts w:ascii="Times New Roman" w:hAnsi="Times New Roman" w:cs="Times New Roman"/>
          <w:color w:val="auto"/>
          <w:sz w:val="24"/>
        </w:rPr>
        <w:t xml:space="preserve"> Leaflet</w:t>
      </w:r>
      <w:bookmarkEnd w:id="115"/>
    </w:p>
    <w:p w14:paraId="5979CC6A" w14:textId="31285B08" w:rsidR="00E72FD6" w:rsidRDefault="00E72FD6">
      <w:pPr>
        <w:rPr>
          <w:rFonts w:ascii="Times New Roman" w:hAnsi="Times New Roman" w:cs="Times New Roman"/>
          <w:sz w:val="24"/>
        </w:rPr>
      </w:pPr>
      <w:r>
        <w:rPr>
          <w:rFonts w:ascii="Times New Roman" w:hAnsi="Times New Roman" w:cs="Times New Roman"/>
          <w:sz w:val="24"/>
        </w:rPr>
        <w:br w:type="page"/>
      </w:r>
    </w:p>
    <w:p w14:paraId="7439009E" w14:textId="292024D7" w:rsidR="00F90BE6" w:rsidRDefault="00E72FD6" w:rsidP="00E72FD6">
      <w:pPr>
        <w:pStyle w:val="Caption"/>
        <w:rPr>
          <w:rFonts w:ascii="Times New Roman" w:hAnsi="Times New Roman" w:cs="Times New Roman"/>
          <w:color w:val="auto"/>
          <w:sz w:val="24"/>
        </w:rPr>
      </w:pPr>
      <w:bookmarkStart w:id="116" w:name="_Toc143027691"/>
      <w:r w:rsidRPr="00E72FD6">
        <w:rPr>
          <w:rFonts w:ascii="Times New Roman" w:hAnsi="Times New Roman" w:cs="Times New Roman"/>
          <w:color w:val="auto"/>
          <w:sz w:val="24"/>
        </w:rPr>
        <w:lastRenderedPageBreak/>
        <w:t xml:space="preserve">Lampiran </w:t>
      </w:r>
      <w:r w:rsidRPr="00E72FD6">
        <w:rPr>
          <w:rFonts w:ascii="Times New Roman" w:hAnsi="Times New Roman" w:cs="Times New Roman"/>
          <w:color w:val="auto"/>
          <w:sz w:val="24"/>
        </w:rPr>
        <w:fldChar w:fldCharType="begin"/>
      </w:r>
      <w:r w:rsidRPr="00E72FD6">
        <w:rPr>
          <w:rFonts w:ascii="Times New Roman" w:hAnsi="Times New Roman" w:cs="Times New Roman"/>
          <w:color w:val="auto"/>
          <w:sz w:val="24"/>
        </w:rPr>
        <w:instrText xml:space="preserve"> SEQ Lampiran \* ARABIC </w:instrText>
      </w:r>
      <w:r w:rsidRPr="00E72FD6">
        <w:rPr>
          <w:rFonts w:ascii="Times New Roman" w:hAnsi="Times New Roman" w:cs="Times New Roman"/>
          <w:color w:val="auto"/>
          <w:sz w:val="24"/>
        </w:rPr>
        <w:fldChar w:fldCharType="separate"/>
      </w:r>
      <w:r w:rsidR="00B03EB1">
        <w:rPr>
          <w:rFonts w:ascii="Times New Roman" w:hAnsi="Times New Roman" w:cs="Times New Roman"/>
          <w:noProof/>
          <w:color w:val="auto"/>
          <w:sz w:val="24"/>
        </w:rPr>
        <w:t>17</w:t>
      </w:r>
      <w:r w:rsidRPr="00E72FD6">
        <w:rPr>
          <w:rFonts w:ascii="Times New Roman" w:hAnsi="Times New Roman" w:cs="Times New Roman"/>
          <w:color w:val="auto"/>
          <w:sz w:val="24"/>
        </w:rPr>
        <w:fldChar w:fldCharType="end"/>
      </w:r>
      <w:r w:rsidRPr="00E72FD6">
        <w:rPr>
          <w:rFonts w:ascii="Times New Roman" w:hAnsi="Times New Roman" w:cs="Times New Roman"/>
          <w:color w:val="auto"/>
          <w:sz w:val="24"/>
        </w:rPr>
        <w:t xml:space="preserve"> Hasil Uji Validitas</w:t>
      </w:r>
      <w:bookmarkEnd w:id="116"/>
    </w:p>
    <w:p w14:paraId="461C4DFB" w14:textId="77777777" w:rsidR="007509EC" w:rsidRPr="007509EC" w:rsidRDefault="007509EC" w:rsidP="007509EC">
      <w:pPr>
        <w:autoSpaceDE w:val="0"/>
        <w:autoSpaceDN w:val="0"/>
        <w:adjustRightInd w:val="0"/>
        <w:spacing w:after="0" w:line="240" w:lineRule="auto"/>
        <w:rPr>
          <w:rFonts w:ascii="Times New Roman" w:hAnsi="Times New Roman" w:cs="Times New Roman"/>
          <w:sz w:val="24"/>
          <w:szCs w:val="24"/>
        </w:rPr>
      </w:pP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38"/>
        <w:gridCol w:w="602"/>
        <w:gridCol w:w="331"/>
        <w:gridCol w:w="323"/>
        <w:gridCol w:w="323"/>
        <w:gridCol w:w="323"/>
        <w:gridCol w:w="323"/>
        <w:gridCol w:w="322"/>
        <w:gridCol w:w="322"/>
        <w:gridCol w:w="322"/>
        <w:gridCol w:w="322"/>
        <w:gridCol w:w="322"/>
        <w:gridCol w:w="322"/>
        <w:gridCol w:w="322"/>
        <w:gridCol w:w="322"/>
        <w:gridCol w:w="322"/>
        <w:gridCol w:w="322"/>
        <w:gridCol w:w="322"/>
        <w:gridCol w:w="322"/>
        <w:gridCol w:w="322"/>
        <w:gridCol w:w="322"/>
        <w:gridCol w:w="322"/>
        <w:gridCol w:w="445"/>
      </w:tblGrid>
      <w:tr w:rsidR="007509EC" w:rsidRPr="007509EC" w14:paraId="5C77DADC" w14:textId="77777777" w:rsidTr="00994EFD">
        <w:trPr>
          <w:cantSplit/>
          <w:jc w:val="center"/>
        </w:trPr>
        <w:tc>
          <w:tcPr>
            <w:tcW w:w="7938" w:type="dxa"/>
            <w:gridSpan w:val="23"/>
            <w:tcBorders>
              <w:top w:val="nil"/>
              <w:left w:val="nil"/>
              <w:bottom w:val="nil"/>
              <w:right w:val="nil"/>
            </w:tcBorders>
            <w:shd w:val="clear" w:color="auto" w:fill="FFFFFF"/>
          </w:tcPr>
          <w:p w14:paraId="46E86502" w14:textId="77777777" w:rsidR="007509EC" w:rsidRPr="007509EC" w:rsidRDefault="007509EC" w:rsidP="007509EC">
            <w:pPr>
              <w:autoSpaceDE w:val="0"/>
              <w:autoSpaceDN w:val="0"/>
              <w:adjustRightInd w:val="0"/>
              <w:spacing w:after="0" w:line="320" w:lineRule="atLeast"/>
              <w:ind w:left="60" w:right="60"/>
              <w:jc w:val="center"/>
              <w:rPr>
                <w:rFonts w:ascii="Arial" w:hAnsi="Arial" w:cs="Arial"/>
                <w:color w:val="000000"/>
                <w:sz w:val="18"/>
                <w:szCs w:val="18"/>
              </w:rPr>
            </w:pPr>
            <w:r w:rsidRPr="007509EC">
              <w:rPr>
                <w:rFonts w:ascii="Arial" w:hAnsi="Arial" w:cs="Arial"/>
                <w:b/>
                <w:bCs/>
                <w:color w:val="000000"/>
                <w:sz w:val="18"/>
                <w:szCs w:val="18"/>
              </w:rPr>
              <w:t>Correlations</w:t>
            </w:r>
          </w:p>
        </w:tc>
      </w:tr>
      <w:tr w:rsidR="007509EC" w:rsidRPr="007509EC" w14:paraId="621CF99D" w14:textId="77777777" w:rsidTr="00994EFD">
        <w:trPr>
          <w:cantSplit/>
          <w:jc w:val="center"/>
        </w:trPr>
        <w:tc>
          <w:tcPr>
            <w:tcW w:w="1040" w:type="dxa"/>
            <w:gridSpan w:val="2"/>
            <w:tcBorders>
              <w:top w:val="single" w:sz="16" w:space="0" w:color="000000"/>
              <w:left w:val="single" w:sz="16" w:space="0" w:color="000000"/>
              <w:bottom w:val="single" w:sz="16" w:space="0" w:color="000000"/>
              <w:right w:val="nil"/>
            </w:tcBorders>
            <w:shd w:val="clear" w:color="auto" w:fill="FFFFFF"/>
          </w:tcPr>
          <w:p w14:paraId="7D1421A7" w14:textId="77777777" w:rsidR="007509EC" w:rsidRPr="007509EC" w:rsidRDefault="007509EC" w:rsidP="007509EC">
            <w:pPr>
              <w:autoSpaceDE w:val="0"/>
              <w:autoSpaceDN w:val="0"/>
              <w:adjustRightInd w:val="0"/>
              <w:spacing w:after="0" w:line="320" w:lineRule="atLeast"/>
              <w:ind w:left="60" w:right="60"/>
              <w:rPr>
                <w:rFonts w:ascii="Arial" w:hAnsi="Arial" w:cs="Arial"/>
                <w:color w:val="000000"/>
                <w:sz w:val="18"/>
                <w:szCs w:val="18"/>
              </w:rPr>
            </w:pPr>
          </w:p>
        </w:tc>
        <w:tc>
          <w:tcPr>
            <w:tcW w:w="331" w:type="dxa"/>
            <w:tcBorders>
              <w:top w:val="single" w:sz="16" w:space="0" w:color="000000"/>
              <w:left w:val="single" w:sz="16" w:space="0" w:color="000000"/>
              <w:bottom w:val="single" w:sz="16" w:space="0" w:color="000000"/>
            </w:tcBorders>
            <w:shd w:val="clear" w:color="auto" w:fill="FFFFFF"/>
          </w:tcPr>
          <w:p w14:paraId="085C0DEA" w14:textId="77777777" w:rsidR="007509EC" w:rsidRPr="007509EC" w:rsidRDefault="007509EC" w:rsidP="007509EC">
            <w:pPr>
              <w:autoSpaceDE w:val="0"/>
              <w:autoSpaceDN w:val="0"/>
              <w:adjustRightInd w:val="0"/>
              <w:spacing w:after="0" w:line="320" w:lineRule="atLeast"/>
              <w:ind w:left="60" w:right="60"/>
              <w:jc w:val="center"/>
              <w:rPr>
                <w:rFonts w:ascii="Arial" w:hAnsi="Arial" w:cs="Arial"/>
                <w:color w:val="000000"/>
                <w:sz w:val="18"/>
                <w:szCs w:val="18"/>
              </w:rPr>
            </w:pPr>
            <w:r w:rsidRPr="007509EC">
              <w:rPr>
                <w:rFonts w:ascii="Arial" w:hAnsi="Arial" w:cs="Arial"/>
                <w:color w:val="000000"/>
                <w:sz w:val="18"/>
                <w:szCs w:val="18"/>
              </w:rPr>
              <w:t>ITEM_1</w:t>
            </w:r>
          </w:p>
        </w:tc>
        <w:tc>
          <w:tcPr>
            <w:tcW w:w="323" w:type="dxa"/>
            <w:tcBorders>
              <w:top w:val="single" w:sz="16" w:space="0" w:color="000000"/>
              <w:bottom w:val="single" w:sz="16" w:space="0" w:color="000000"/>
            </w:tcBorders>
            <w:shd w:val="clear" w:color="auto" w:fill="FFFFFF"/>
          </w:tcPr>
          <w:p w14:paraId="4E8E826E" w14:textId="77777777" w:rsidR="007509EC" w:rsidRPr="007509EC" w:rsidRDefault="007509EC" w:rsidP="007509EC">
            <w:pPr>
              <w:autoSpaceDE w:val="0"/>
              <w:autoSpaceDN w:val="0"/>
              <w:adjustRightInd w:val="0"/>
              <w:spacing w:after="0" w:line="320" w:lineRule="atLeast"/>
              <w:ind w:left="60" w:right="60"/>
              <w:jc w:val="center"/>
              <w:rPr>
                <w:rFonts w:ascii="Arial" w:hAnsi="Arial" w:cs="Arial"/>
                <w:color w:val="000000"/>
                <w:sz w:val="18"/>
                <w:szCs w:val="18"/>
              </w:rPr>
            </w:pPr>
            <w:r w:rsidRPr="007509EC">
              <w:rPr>
                <w:rFonts w:ascii="Arial" w:hAnsi="Arial" w:cs="Arial"/>
                <w:color w:val="000000"/>
                <w:sz w:val="18"/>
                <w:szCs w:val="18"/>
              </w:rPr>
              <w:t>ITEM_2</w:t>
            </w:r>
          </w:p>
        </w:tc>
        <w:tc>
          <w:tcPr>
            <w:tcW w:w="323" w:type="dxa"/>
            <w:tcBorders>
              <w:top w:val="single" w:sz="16" w:space="0" w:color="000000"/>
              <w:bottom w:val="single" w:sz="16" w:space="0" w:color="000000"/>
            </w:tcBorders>
            <w:shd w:val="clear" w:color="auto" w:fill="FFFFFF"/>
          </w:tcPr>
          <w:p w14:paraId="4C2E872F" w14:textId="77777777" w:rsidR="007509EC" w:rsidRPr="007509EC" w:rsidRDefault="007509EC" w:rsidP="007509EC">
            <w:pPr>
              <w:autoSpaceDE w:val="0"/>
              <w:autoSpaceDN w:val="0"/>
              <w:adjustRightInd w:val="0"/>
              <w:spacing w:after="0" w:line="320" w:lineRule="atLeast"/>
              <w:ind w:left="60" w:right="60"/>
              <w:jc w:val="center"/>
              <w:rPr>
                <w:rFonts w:ascii="Arial" w:hAnsi="Arial" w:cs="Arial"/>
                <w:color w:val="000000"/>
                <w:sz w:val="18"/>
                <w:szCs w:val="18"/>
              </w:rPr>
            </w:pPr>
            <w:r w:rsidRPr="007509EC">
              <w:rPr>
                <w:rFonts w:ascii="Arial" w:hAnsi="Arial" w:cs="Arial"/>
                <w:color w:val="000000"/>
                <w:sz w:val="18"/>
                <w:szCs w:val="18"/>
              </w:rPr>
              <w:t>ITEM_3</w:t>
            </w:r>
          </w:p>
        </w:tc>
        <w:tc>
          <w:tcPr>
            <w:tcW w:w="323" w:type="dxa"/>
            <w:tcBorders>
              <w:top w:val="single" w:sz="16" w:space="0" w:color="000000"/>
              <w:bottom w:val="single" w:sz="16" w:space="0" w:color="000000"/>
            </w:tcBorders>
            <w:shd w:val="clear" w:color="auto" w:fill="FFFFFF"/>
          </w:tcPr>
          <w:p w14:paraId="3004EC05" w14:textId="77777777" w:rsidR="007509EC" w:rsidRPr="007509EC" w:rsidRDefault="007509EC" w:rsidP="007509EC">
            <w:pPr>
              <w:autoSpaceDE w:val="0"/>
              <w:autoSpaceDN w:val="0"/>
              <w:adjustRightInd w:val="0"/>
              <w:spacing w:after="0" w:line="320" w:lineRule="atLeast"/>
              <w:ind w:left="60" w:right="60"/>
              <w:jc w:val="center"/>
              <w:rPr>
                <w:rFonts w:ascii="Arial" w:hAnsi="Arial" w:cs="Arial"/>
                <w:color w:val="000000"/>
                <w:sz w:val="18"/>
                <w:szCs w:val="18"/>
              </w:rPr>
            </w:pPr>
            <w:r w:rsidRPr="007509EC">
              <w:rPr>
                <w:rFonts w:ascii="Arial" w:hAnsi="Arial" w:cs="Arial"/>
                <w:color w:val="000000"/>
                <w:sz w:val="18"/>
                <w:szCs w:val="18"/>
              </w:rPr>
              <w:t>ITEM_4</w:t>
            </w:r>
          </w:p>
        </w:tc>
        <w:tc>
          <w:tcPr>
            <w:tcW w:w="323" w:type="dxa"/>
            <w:tcBorders>
              <w:top w:val="single" w:sz="16" w:space="0" w:color="000000"/>
              <w:bottom w:val="single" w:sz="16" w:space="0" w:color="000000"/>
            </w:tcBorders>
            <w:shd w:val="clear" w:color="auto" w:fill="FFFFFF"/>
          </w:tcPr>
          <w:p w14:paraId="47DF3C68" w14:textId="77777777" w:rsidR="007509EC" w:rsidRPr="007509EC" w:rsidRDefault="007509EC" w:rsidP="007509EC">
            <w:pPr>
              <w:autoSpaceDE w:val="0"/>
              <w:autoSpaceDN w:val="0"/>
              <w:adjustRightInd w:val="0"/>
              <w:spacing w:after="0" w:line="320" w:lineRule="atLeast"/>
              <w:ind w:left="60" w:right="60"/>
              <w:jc w:val="center"/>
              <w:rPr>
                <w:rFonts w:ascii="Arial" w:hAnsi="Arial" w:cs="Arial"/>
                <w:color w:val="000000"/>
                <w:sz w:val="18"/>
                <w:szCs w:val="18"/>
              </w:rPr>
            </w:pPr>
            <w:r w:rsidRPr="007509EC">
              <w:rPr>
                <w:rFonts w:ascii="Arial" w:hAnsi="Arial" w:cs="Arial"/>
                <w:color w:val="000000"/>
                <w:sz w:val="18"/>
                <w:szCs w:val="18"/>
              </w:rPr>
              <w:t>ITEM_5</w:t>
            </w:r>
          </w:p>
        </w:tc>
        <w:tc>
          <w:tcPr>
            <w:tcW w:w="322" w:type="dxa"/>
            <w:tcBorders>
              <w:top w:val="single" w:sz="16" w:space="0" w:color="000000"/>
              <w:bottom w:val="single" w:sz="16" w:space="0" w:color="000000"/>
            </w:tcBorders>
            <w:shd w:val="clear" w:color="auto" w:fill="FFFFFF"/>
          </w:tcPr>
          <w:p w14:paraId="5A1D2B49" w14:textId="77777777" w:rsidR="007509EC" w:rsidRPr="007509EC" w:rsidRDefault="007509EC" w:rsidP="007509EC">
            <w:pPr>
              <w:autoSpaceDE w:val="0"/>
              <w:autoSpaceDN w:val="0"/>
              <w:adjustRightInd w:val="0"/>
              <w:spacing w:after="0" w:line="320" w:lineRule="atLeast"/>
              <w:ind w:left="60" w:right="60"/>
              <w:jc w:val="center"/>
              <w:rPr>
                <w:rFonts w:ascii="Arial" w:hAnsi="Arial" w:cs="Arial"/>
                <w:color w:val="000000"/>
                <w:sz w:val="18"/>
                <w:szCs w:val="18"/>
              </w:rPr>
            </w:pPr>
            <w:r w:rsidRPr="007509EC">
              <w:rPr>
                <w:rFonts w:ascii="Arial" w:hAnsi="Arial" w:cs="Arial"/>
                <w:color w:val="000000"/>
                <w:sz w:val="18"/>
                <w:szCs w:val="18"/>
              </w:rPr>
              <w:t>ITEM_6</w:t>
            </w:r>
          </w:p>
        </w:tc>
        <w:tc>
          <w:tcPr>
            <w:tcW w:w="322" w:type="dxa"/>
            <w:tcBorders>
              <w:top w:val="single" w:sz="16" w:space="0" w:color="000000"/>
              <w:bottom w:val="single" w:sz="16" w:space="0" w:color="000000"/>
            </w:tcBorders>
            <w:shd w:val="clear" w:color="auto" w:fill="FFFFFF"/>
          </w:tcPr>
          <w:p w14:paraId="2C1270A1" w14:textId="77777777" w:rsidR="007509EC" w:rsidRPr="007509EC" w:rsidRDefault="007509EC" w:rsidP="007509EC">
            <w:pPr>
              <w:autoSpaceDE w:val="0"/>
              <w:autoSpaceDN w:val="0"/>
              <w:adjustRightInd w:val="0"/>
              <w:spacing w:after="0" w:line="320" w:lineRule="atLeast"/>
              <w:ind w:left="60" w:right="60"/>
              <w:jc w:val="center"/>
              <w:rPr>
                <w:rFonts w:ascii="Arial" w:hAnsi="Arial" w:cs="Arial"/>
                <w:color w:val="000000"/>
                <w:sz w:val="18"/>
                <w:szCs w:val="18"/>
              </w:rPr>
            </w:pPr>
            <w:r w:rsidRPr="007509EC">
              <w:rPr>
                <w:rFonts w:ascii="Arial" w:hAnsi="Arial" w:cs="Arial"/>
                <w:color w:val="000000"/>
                <w:sz w:val="18"/>
                <w:szCs w:val="18"/>
              </w:rPr>
              <w:t>ITEM_7</w:t>
            </w:r>
          </w:p>
        </w:tc>
        <w:tc>
          <w:tcPr>
            <w:tcW w:w="322" w:type="dxa"/>
            <w:tcBorders>
              <w:top w:val="single" w:sz="16" w:space="0" w:color="000000"/>
              <w:bottom w:val="single" w:sz="16" w:space="0" w:color="000000"/>
            </w:tcBorders>
            <w:shd w:val="clear" w:color="auto" w:fill="FFFFFF"/>
          </w:tcPr>
          <w:p w14:paraId="5A77938C" w14:textId="77777777" w:rsidR="007509EC" w:rsidRPr="007509EC" w:rsidRDefault="007509EC" w:rsidP="007509EC">
            <w:pPr>
              <w:autoSpaceDE w:val="0"/>
              <w:autoSpaceDN w:val="0"/>
              <w:adjustRightInd w:val="0"/>
              <w:spacing w:after="0" w:line="320" w:lineRule="atLeast"/>
              <w:ind w:left="60" w:right="60"/>
              <w:jc w:val="center"/>
              <w:rPr>
                <w:rFonts w:ascii="Arial" w:hAnsi="Arial" w:cs="Arial"/>
                <w:color w:val="000000"/>
                <w:sz w:val="18"/>
                <w:szCs w:val="18"/>
              </w:rPr>
            </w:pPr>
            <w:r w:rsidRPr="007509EC">
              <w:rPr>
                <w:rFonts w:ascii="Arial" w:hAnsi="Arial" w:cs="Arial"/>
                <w:color w:val="000000"/>
                <w:sz w:val="18"/>
                <w:szCs w:val="18"/>
              </w:rPr>
              <w:t>ITEM_8</w:t>
            </w:r>
          </w:p>
        </w:tc>
        <w:tc>
          <w:tcPr>
            <w:tcW w:w="322" w:type="dxa"/>
            <w:tcBorders>
              <w:top w:val="single" w:sz="16" w:space="0" w:color="000000"/>
              <w:bottom w:val="single" w:sz="16" w:space="0" w:color="000000"/>
            </w:tcBorders>
            <w:shd w:val="clear" w:color="auto" w:fill="FFFFFF"/>
          </w:tcPr>
          <w:p w14:paraId="38645181" w14:textId="77777777" w:rsidR="007509EC" w:rsidRPr="007509EC" w:rsidRDefault="007509EC" w:rsidP="007509EC">
            <w:pPr>
              <w:autoSpaceDE w:val="0"/>
              <w:autoSpaceDN w:val="0"/>
              <w:adjustRightInd w:val="0"/>
              <w:spacing w:after="0" w:line="320" w:lineRule="atLeast"/>
              <w:ind w:left="60" w:right="60"/>
              <w:jc w:val="center"/>
              <w:rPr>
                <w:rFonts w:ascii="Arial" w:hAnsi="Arial" w:cs="Arial"/>
                <w:color w:val="000000"/>
                <w:sz w:val="18"/>
                <w:szCs w:val="18"/>
              </w:rPr>
            </w:pPr>
            <w:r w:rsidRPr="007509EC">
              <w:rPr>
                <w:rFonts w:ascii="Arial" w:hAnsi="Arial" w:cs="Arial"/>
                <w:color w:val="000000"/>
                <w:sz w:val="18"/>
                <w:szCs w:val="18"/>
              </w:rPr>
              <w:t>ITEM_9</w:t>
            </w:r>
          </w:p>
        </w:tc>
        <w:tc>
          <w:tcPr>
            <w:tcW w:w="322" w:type="dxa"/>
            <w:tcBorders>
              <w:top w:val="single" w:sz="16" w:space="0" w:color="000000"/>
              <w:bottom w:val="single" w:sz="16" w:space="0" w:color="000000"/>
            </w:tcBorders>
            <w:shd w:val="clear" w:color="auto" w:fill="FFFFFF"/>
          </w:tcPr>
          <w:p w14:paraId="7B978E10" w14:textId="77777777" w:rsidR="007509EC" w:rsidRPr="007509EC" w:rsidRDefault="007509EC" w:rsidP="007509EC">
            <w:pPr>
              <w:autoSpaceDE w:val="0"/>
              <w:autoSpaceDN w:val="0"/>
              <w:adjustRightInd w:val="0"/>
              <w:spacing w:after="0" w:line="320" w:lineRule="atLeast"/>
              <w:ind w:left="60" w:right="60"/>
              <w:jc w:val="center"/>
              <w:rPr>
                <w:rFonts w:ascii="Arial" w:hAnsi="Arial" w:cs="Arial"/>
                <w:color w:val="000000"/>
                <w:sz w:val="18"/>
                <w:szCs w:val="18"/>
              </w:rPr>
            </w:pPr>
            <w:r w:rsidRPr="007509EC">
              <w:rPr>
                <w:rFonts w:ascii="Arial" w:hAnsi="Arial" w:cs="Arial"/>
                <w:color w:val="000000"/>
                <w:sz w:val="18"/>
                <w:szCs w:val="18"/>
              </w:rPr>
              <w:t>ITEM_10</w:t>
            </w:r>
          </w:p>
        </w:tc>
        <w:tc>
          <w:tcPr>
            <w:tcW w:w="322" w:type="dxa"/>
            <w:tcBorders>
              <w:top w:val="single" w:sz="16" w:space="0" w:color="000000"/>
              <w:bottom w:val="single" w:sz="16" w:space="0" w:color="000000"/>
            </w:tcBorders>
            <w:shd w:val="clear" w:color="auto" w:fill="FFFFFF"/>
          </w:tcPr>
          <w:p w14:paraId="0031F19B" w14:textId="77777777" w:rsidR="007509EC" w:rsidRPr="007509EC" w:rsidRDefault="007509EC" w:rsidP="007509EC">
            <w:pPr>
              <w:autoSpaceDE w:val="0"/>
              <w:autoSpaceDN w:val="0"/>
              <w:adjustRightInd w:val="0"/>
              <w:spacing w:after="0" w:line="320" w:lineRule="atLeast"/>
              <w:ind w:left="60" w:right="60"/>
              <w:jc w:val="center"/>
              <w:rPr>
                <w:rFonts w:ascii="Arial" w:hAnsi="Arial" w:cs="Arial"/>
                <w:color w:val="000000"/>
                <w:sz w:val="18"/>
                <w:szCs w:val="18"/>
              </w:rPr>
            </w:pPr>
            <w:r w:rsidRPr="007509EC">
              <w:rPr>
                <w:rFonts w:ascii="Arial" w:hAnsi="Arial" w:cs="Arial"/>
                <w:color w:val="000000"/>
                <w:sz w:val="18"/>
                <w:szCs w:val="18"/>
              </w:rPr>
              <w:t>ITEM_11</w:t>
            </w:r>
          </w:p>
        </w:tc>
        <w:tc>
          <w:tcPr>
            <w:tcW w:w="322" w:type="dxa"/>
            <w:tcBorders>
              <w:top w:val="single" w:sz="16" w:space="0" w:color="000000"/>
              <w:bottom w:val="single" w:sz="16" w:space="0" w:color="000000"/>
            </w:tcBorders>
            <w:shd w:val="clear" w:color="auto" w:fill="FFFFFF"/>
          </w:tcPr>
          <w:p w14:paraId="170E691B" w14:textId="77777777" w:rsidR="007509EC" w:rsidRPr="007509EC" w:rsidRDefault="007509EC" w:rsidP="007509EC">
            <w:pPr>
              <w:autoSpaceDE w:val="0"/>
              <w:autoSpaceDN w:val="0"/>
              <w:adjustRightInd w:val="0"/>
              <w:spacing w:after="0" w:line="320" w:lineRule="atLeast"/>
              <w:ind w:left="60" w:right="60"/>
              <w:jc w:val="center"/>
              <w:rPr>
                <w:rFonts w:ascii="Arial" w:hAnsi="Arial" w:cs="Arial"/>
                <w:color w:val="000000"/>
                <w:sz w:val="18"/>
                <w:szCs w:val="18"/>
              </w:rPr>
            </w:pPr>
            <w:r w:rsidRPr="007509EC">
              <w:rPr>
                <w:rFonts w:ascii="Arial" w:hAnsi="Arial" w:cs="Arial"/>
                <w:color w:val="000000"/>
                <w:sz w:val="18"/>
                <w:szCs w:val="18"/>
              </w:rPr>
              <w:t>ITEM_12</w:t>
            </w:r>
          </w:p>
        </w:tc>
        <w:tc>
          <w:tcPr>
            <w:tcW w:w="322" w:type="dxa"/>
            <w:tcBorders>
              <w:top w:val="single" w:sz="16" w:space="0" w:color="000000"/>
              <w:bottom w:val="single" w:sz="16" w:space="0" w:color="000000"/>
            </w:tcBorders>
            <w:shd w:val="clear" w:color="auto" w:fill="FFFFFF"/>
          </w:tcPr>
          <w:p w14:paraId="1EE2E137" w14:textId="77777777" w:rsidR="007509EC" w:rsidRPr="007509EC" w:rsidRDefault="007509EC" w:rsidP="007509EC">
            <w:pPr>
              <w:autoSpaceDE w:val="0"/>
              <w:autoSpaceDN w:val="0"/>
              <w:adjustRightInd w:val="0"/>
              <w:spacing w:after="0" w:line="320" w:lineRule="atLeast"/>
              <w:ind w:left="60" w:right="60"/>
              <w:jc w:val="center"/>
              <w:rPr>
                <w:rFonts w:ascii="Arial" w:hAnsi="Arial" w:cs="Arial"/>
                <w:color w:val="000000"/>
                <w:sz w:val="18"/>
                <w:szCs w:val="18"/>
              </w:rPr>
            </w:pPr>
            <w:r w:rsidRPr="007509EC">
              <w:rPr>
                <w:rFonts w:ascii="Arial" w:hAnsi="Arial" w:cs="Arial"/>
                <w:color w:val="000000"/>
                <w:sz w:val="18"/>
                <w:szCs w:val="18"/>
              </w:rPr>
              <w:t>ITEM_13</w:t>
            </w:r>
          </w:p>
        </w:tc>
        <w:tc>
          <w:tcPr>
            <w:tcW w:w="322" w:type="dxa"/>
            <w:tcBorders>
              <w:top w:val="single" w:sz="16" w:space="0" w:color="000000"/>
              <w:bottom w:val="single" w:sz="16" w:space="0" w:color="000000"/>
            </w:tcBorders>
            <w:shd w:val="clear" w:color="auto" w:fill="FFFFFF"/>
          </w:tcPr>
          <w:p w14:paraId="00E6C9DE" w14:textId="77777777" w:rsidR="007509EC" w:rsidRPr="007509EC" w:rsidRDefault="007509EC" w:rsidP="007509EC">
            <w:pPr>
              <w:autoSpaceDE w:val="0"/>
              <w:autoSpaceDN w:val="0"/>
              <w:adjustRightInd w:val="0"/>
              <w:spacing w:after="0" w:line="320" w:lineRule="atLeast"/>
              <w:ind w:left="60" w:right="60"/>
              <w:jc w:val="center"/>
              <w:rPr>
                <w:rFonts w:ascii="Arial" w:hAnsi="Arial" w:cs="Arial"/>
                <w:color w:val="000000"/>
                <w:sz w:val="18"/>
                <w:szCs w:val="18"/>
              </w:rPr>
            </w:pPr>
            <w:r w:rsidRPr="007509EC">
              <w:rPr>
                <w:rFonts w:ascii="Arial" w:hAnsi="Arial" w:cs="Arial"/>
                <w:color w:val="000000"/>
                <w:sz w:val="18"/>
                <w:szCs w:val="18"/>
              </w:rPr>
              <w:t>ITEM_14</w:t>
            </w:r>
          </w:p>
        </w:tc>
        <w:tc>
          <w:tcPr>
            <w:tcW w:w="322" w:type="dxa"/>
            <w:tcBorders>
              <w:top w:val="single" w:sz="16" w:space="0" w:color="000000"/>
              <w:bottom w:val="single" w:sz="16" w:space="0" w:color="000000"/>
            </w:tcBorders>
            <w:shd w:val="clear" w:color="auto" w:fill="FFFFFF"/>
          </w:tcPr>
          <w:p w14:paraId="30DAE8E5" w14:textId="77777777" w:rsidR="007509EC" w:rsidRPr="007509EC" w:rsidRDefault="007509EC" w:rsidP="007509EC">
            <w:pPr>
              <w:autoSpaceDE w:val="0"/>
              <w:autoSpaceDN w:val="0"/>
              <w:adjustRightInd w:val="0"/>
              <w:spacing w:after="0" w:line="320" w:lineRule="atLeast"/>
              <w:ind w:left="60" w:right="60"/>
              <w:jc w:val="center"/>
              <w:rPr>
                <w:rFonts w:ascii="Arial" w:hAnsi="Arial" w:cs="Arial"/>
                <w:color w:val="000000"/>
                <w:sz w:val="18"/>
                <w:szCs w:val="18"/>
              </w:rPr>
            </w:pPr>
            <w:r w:rsidRPr="007509EC">
              <w:rPr>
                <w:rFonts w:ascii="Arial" w:hAnsi="Arial" w:cs="Arial"/>
                <w:color w:val="000000"/>
                <w:sz w:val="18"/>
                <w:szCs w:val="18"/>
              </w:rPr>
              <w:t>ITEM_15</w:t>
            </w:r>
          </w:p>
        </w:tc>
        <w:tc>
          <w:tcPr>
            <w:tcW w:w="322" w:type="dxa"/>
            <w:tcBorders>
              <w:top w:val="single" w:sz="16" w:space="0" w:color="000000"/>
              <w:bottom w:val="single" w:sz="16" w:space="0" w:color="000000"/>
            </w:tcBorders>
            <w:shd w:val="clear" w:color="auto" w:fill="FFFFFF"/>
          </w:tcPr>
          <w:p w14:paraId="59256937" w14:textId="77777777" w:rsidR="007509EC" w:rsidRPr="007509EC" w:rsidRDefault="007509EC" w:rsidP="007509EC">
            <w:pPr>
              <w:autoSpaceDE w:val="0"/>
              <w:autoSpaceDN w:val="0"/>
              <w:adjustRightInd w:val="0"/>
              <w:spacing w:after="0" w:line="320" w:lineRule="atLeast"/>
              <w:ind w:left="60" w:right="60"/>
              <w:jc w:val="center"/>
              <w:rPr>
                <w:rFonts w:ascii="Arial" w:hAnsi="Arial" w:cs="Arial"/>
                <w:color w:val="000000"/>
                <w:sz w:val="18"/>
                <w:szCs w:val="18"/>
              </w:rPr>
            </w:pPr>
            <w:r w:rsidRPr="007509EC">
              <w:rPr>
                <w:rFonts w:ascii="Arial" w:hAnsi="Arial" w:cs="Arial"/>
                <w:color w:val="000000"/>
                <w:sz w:val="18"/>
                <w:szCs w:val="18"/>
              </w:rPr>
              <w:t>ITEM_16</w:t>
            </w:r>
          </w:p>
        </w:tc>
        <w:tc>
          <w:tcPr>
            <w:tcW w:w="322" w:type="dxa"/>
            <w:tcBorders>
              <w:top w:val="single" w:sz="16" w:space="0" w:color="000000"/>
              <w:bottom w:val="single" w:sz="16" w:space="0" w:color="000000"/>
            </w:tcBorders>
            <w:shd w:val="clear" w:color="auto" w:fill="FFFFFF"/>
          </w:tcPr>
          <w:p w14:paraId="0B424806" w14:textId="77777777" w:rsidR="007509EC" w:rsidRPr="007509EC" w:rsidRDefault="007509EC" w:rsidP="007509EC">
            <w:pPr>
              <w:autoSpaceDE w:val="0"/>
              <w:autoSpaceDN w:val="0"/>
              <w:adjustRightInd w:val="0"/>
              <w:spacing w:after="0" w:line="320" w:lineRule="atLeast"/>
              <w:ind w:left="60" w:right="60"/>
              <w:jc w:val="center"/>
              <w:rPr>
                <w:rFonts w:ascii="Arial" w:hAnsi="Arial" w:cs="Arial"/>
                <w:color w:val="000000"/>
                <w:sz w:val="18"/>
                <w:szCs w:val="18"/>
              </w:rPr>
            </w:pPr>
            <w:r w:rsidRPr="007509EC">
              <w:rPr>
                <w:rFonts w:ascii="Arial" w:hAnsi="Arial" w:cs="Arial"/>
                <w:color w:val="000000"/>
                <w:sz w:val="18"/>
                <w:szCs w:val="18"/>
              </w:rPr>
              <w:t>ITEM_17</w:t>
            </w:r>
          </w:p>
        </w:tc>
        <w:tc>
          <w:tcPr>
            <w:tcW w:w="322" w:type="dxa"/>
            <w:tcBorders>
              <w:top w:val="single" w:sz="16" w:space="0" w:color="000000"/>
              <w:bottom w:val="single" w:sz="16" w:space="0" w:color="000000"/>
            </w:tcBorders>
            <w:shd w:val="clear" w:color="auto" w:fill="FFFFFF"/>
          </w:tcPr>
          <w:p w14:paraId="08D1D2AB" w14:textId="77777777" w:rsidR="007509EC" w:rsidRPr="007509EC" w:rsidRDefault="007509EC" w:rsidP="007509EC">
            <w:pPr>
              <w:autoSpaceDE w:val="0"/>
              <w:autoSpaceDN w:val="0"/>
              <w:adjustRightInd w:val="0"/>
              <w:spacing w:after="0" w:line="320" w:lineRule="atLeast"/>
              <w:ind w:left="60" w:right="60"/>
              <w:jc w:val="center"/>
              <w:rPr>
                <w:rFonts w:ascii="Arial" w:hAnsi="Arial" w:cs="Arial"/>
                <w:color w:val="000000"/>
                <w:sz w:val="18"/>
                <w:szCs w:val="18"/>
              </w:rPr>
            </w:pPr>
            <w:r w:rsidRPr="007509EC">
              <w:rPr>
                <w:rFonts w:ascii="Arial" w:hAnsi="Arial" w:cs="Arial"/>
                <w:color w:val="000000"/>
                <w:sz w:val="18"/>
                <w:szCs w:val="18"/>
              </w:rPr>
              <w:t>ITEM_18</w:t>
            </w:r>
          </w:p>
        </w:tc>
        <w:tc>
          <w:tcPr>
            <w:tcW w:w="322" w:type="dxa"/>
            <w:tcBorders>
              <w:top w:val="single" w:sz="16" w:space="0" w:color="000000"/>
              <w:bottom w:val="single" w:sz="16" w:space="0" w:color="000000"/>
            </w:tcBorders>
            <w:shd w:val="clear" w:color="auto" w:fill="FFFFFF"/>
          </w:tcPr>
          <w:p w14:paraId="748B9E58" w14:textId="77777777" w:rsidR="007509EC" w:rsidRPr="007509EC" w:rsidRDefault="007509EC" w:rsidP="007509EC">
            <w:pPr>
              <w:autoSpaceDE w:val="0"/>
              <w:autoSpaceDN w:val="0"/>
              <w:adjustRightInd w:val="0"/>
              <w:spacing w:after="0" w:line="320" w:lineRule="atLeast"/>
              <w:ind w:left="60" w:right="60"/>
              <w:jc w:val="center"/>
              <w:rPr>
                <w:rFonts w:ascii="Arial" w:hAnsi="Arial" w:cs="Arial"/>
                <w:color w:val="000000"/>
                <w:sz w:val="18"/>
                <w:szCs w:val="18"/>
              </w:rPr>
            </w:pPr>
            <w:r w:rsidRPr="007509EC">
              <w:rPr>
                <w:rFonts w:ascii="Arial" w:hAnsi="Arial" w:cs="Arial"/>
                <w:color w:val="000000"/>
                <w:sz w:val="18"/>
                <w:szCs w:val="18"/>
              </w:rPr>
              <w:t>ITEM_19</w:t>
            </w:r>
          </w:p>
        </w:tc>
        <w:tc>
          <w:tcPr>
            <w:tcW w:w="322" w:type="dxa"/>
            <w:tcBorders>
              <w:top w:val="single" w:sz="16" w:space="0" w:color="000000"/>
              <w:bottom w:val="single" w:sz="16" w:space="0" w:color="000000"/>
            </w:tcBorders>
            <w:shd w:val="clear" w:color="auto" w:fill="FFFFFF"/>
          </w:tcPr>
          <w:p w14:paraId="2B4686F6" w14:textId="77777777" w:rsidR="007509EC" w:rsidRPr="007509EC" w:rsidRDefault="007509EC" w:rsidP="007509EC">
            <w:pPr>
              <w:autoSpaceDE w:val="0"/>
              <w:autoSpaceDN w:val="0"/>
              <w:adjustRightInd w:val="0"/>
              <w:spacing w:after="0" w:line="320" w:lineRule="atLeast"/>
              <w:ind w:left="60" w:right="60"/>
              <w:jc w:val="center"/>
              <w:rPr>
                <w:rFonts w:ascii="Arial" w:hAnsi="Arial" w:cs="Arial"/>
                <w:color w:val="000000"/>
                <w:sz w:val="18"/>
                <w:szCs w:val="18"/>
              </w:rPr>
            </w:pPr>
            <w:r w:rsidRPr="007509EC">
              <w:rPr>
                <w:rFonts w:ascii="Arial" w:hAnsi="Arial" w:cs="Arial"/>
                <w:color w:val="000000"/>
                <w:sz w:val="18"/>
                <w:szCs w:val="18"/>
              </w:rPr>
              <w:t>ITEM_20</w:t>
            </w:r>
          </w:p>
        </w:tc>
        <w:tc>
          <w:tcPr>
            <w:tcW w:w="445" w:type="dxa"/>
            <w:tcBorders>
              <w:top w:val="single" w:sz="16" w:space="0" w:color="000000"/>
              <w:bottom w:val="single" w:sz="16" w:space="0" w:color="000000"/>
              <w:right w:val="single" w:sz="16" w:space="0" w:color="000000"/>
            </w:tcBorders>
            <w:shd w:val="clear" w:color="auto" w:fill="FFFFFF"/>
          </w:tcPr>
          <w:p w14:paraId="4BB461E9" w14:textId="77777777" w:rsidR="007509EC" w:rsidRPr="007509EC" w:rsidRDefault="007509EC" w:rsidP="007509EC">
            <w:pPr>
              <w:autoSpaceDE w:val="0"/>
              <w:autoSpaceDN w:val="0"/>
              <w:adjustRightInd w:val="0"/>
              <w:spacing w:after="0" w:line="320" w:lineRule="atLeast"/>
              <w:ind w:left="60" w:right="60"/>
              <w:jc w:val="center"/>
              <w:rPr>
                <w:rFonts w:ascii="Arial" w:hAnsi="Arial" w:cs="Arial"/>
                <w:color w:val="000000"/>
                <w:sz w:val="18"/>
                <w:szCs w:val="18"/>
              </w:rPr>
            </w:pPr>
            <w:r w:rsidRPr="007509EC">
              <w:rPr>
                <w:rFonts w:ascii="Arial" w:hAnsi="Arial" w:cs="Arial"/>
                <w:color w:val="000000"/>
                <w:sz w:val="18"/>
                <w:szCs w:val="18"/>
              </w:rPr>
              <w:t>Pengetahuan</w:t>
            </w:r>
          </w:p>
        </w:tc>
      </w:tr>
      <w:tr w:rsidR="007509EC" w:rsidRPr="007509EC" w14:paraId="5EB3E754" w14:textId="77777777" w:rsidTr="00994EFD">
        <w:trPr>
          <w:cantSplit/>
          <w:jc w:val="center"/>
        </w:trPr>
        <w:tc>
          <w:tcPr>
            <w:tcW w:w="438" w:type="dxa"/>
            <w:vMerge w:val="restart"/>
            <w:tcBorders>
              <w:top w:val="single" w:sz="16" w:space="0" w:color="000000"/>
              <w:left w:val="single" w:sz="16" w:space="0" w:color="000000"/>
              <w:bottom w:val="nil"/>
              <w:right w:val="nil"/>
            </w:tcBorders>
            <w:shd w:val="clear" w:color="auto" w:fill="FFFFFF"/>
            <w:vAlign w:val="center"/>
          </w:tcPr>
          <w:p w14:paraId="0CA0F14D" w14:textId="77777777" w:rsidR="007509EC" w:rsidRPr="007509EC" w:rsidRDefault="007509EC" w:rsidP="007509EC">
            <w:pPr>
              <w:autoSpaceDE w:val="0"/>
              <w:autoSpaceDN w:val="0"/>
              <w:adjustRightInd w:val="0"/>
              <w:spacing w:after="0" w:line="320" w:lineRule="atLeast"/>
              <w:ind w:left="60" w:right="60"/>
              <w:rPr>
                <w:rFonts w:ascii="Arial" w:hAnsi="Arial" w:cs="Arial"/>
                <w:color w:val="000000"/>
                <w:sz w:val="18"/>
                <w:szCs w:val="18"/>
              </w:rPr>
            </w:pPr>
            <w:r w:rsidRPr="007509EC">
              <w:rPr>
                <w:rFonts w:ascii="Arial" w:hAnsi="Arial" w:cs="Arial"/>
                <w:color w:val="000000"/>
                <w:sz w:val="18"/>
                <w:szCs w:val="18"/>
              </w:rPr>
              <w:t>ITEM_1</w:t>
            </w:r>
          </w:p>
        </w:tc>
        <w:tc>
          <w:tcPr>
            <w:tcW w:w="602" w:type="dxa"/>
            <w:tcBorders>
              <w:top w:val="single" w:sz="16" w:space="0" w:color="000000"/>
              <w:left w:val="nil"/>
              <w:bottom w:val="nil"/>
              <w:right w:val="single" w:sz="16" w:space="0" w:color="000000"/>
            </w:tcBorders>
            <w:shd w:val="clear" w:color="auto" w:fill="FFFFFF"/>
            <w:vAlign w:val="center"/>
          </w:tcPr>
          <w:p w14:paraId="1555D4B7" w14:textId="77777777" w:rsidR="007509EC" w:rsidRPr="007509EC" w:rsidRDefault="007509EC" w:rsidP="007509EC">
            <w:pPr>
              <w:autoSpaceDE w:val="0"/>
              <w:autoSpaceDN w:val="0"/>
              <w:adjustRightInd w:val="0"/>
              <w:spacing w:after="0" w:line="320" w:lineRule="atLeast"/>
              <w:ind w:left="60" w:right="60"/>
              <w:rPr>
                <w:rFonts w:ascii="Arial" w:hAnsi="Arial" w:cs="Arial"/>
                <w:color w:val="000000"/>
                <w:sz w:val="18"/>
                <w:szCs w:val="18"/>
              </w:rPr>
            </w:pPr>
            <w:r w:rsidRPr="007509EC">
              <w:rPr>
                <w:rFonts w:ascii="Arial" w:hAnsi="Arial" w:cs="Arial"/>
                <w:color w:val="000000"/>
                <w:sz w:val="18"/>
                <w:szCs w:val="18"/>
              </w:rPr>
              <w:t>Pearson Correlation</w:t>
            </w:r>
          </w:p>
        </w:tc>
        <w:tc>
          <w:tcPr>
            <w:tcW w:w="331" w:type="dxa"/>
            <w:tcBorders>
              <w:top w:val="single" w:sz="16" w:space="0" w:color="000000"/>
              <w:left w:val="single" w:sz="16" w:space="0" w:color="000000"/>
              <w:bottom w:val="nil"/>
            </w:tcBorders>
            <w:shd w:val="clear" w:color="auto" w:fill="FFFFFF"/>
            <w:vAlign w:val="center"/>
          </w:tcPr>
          <w:p w14:paraId="18CE3DBC"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1</w:t>
            </w:r>
          </w:p>
        </w:tc>
        <w:tc>
          <w:tcPr>
            <w:tcW w:w="323" w:type="dxa"/>
            <w:tcBorders>
              <w:top w:val="single" w:sz="16" w:space="0" w:color="000000"/>
              <w:bottom w:val="nil"/>
            </w:tcBorders>
            <w:shd w:val="clear" w:color="auto" w:fill="FFFFFF"/>
            <w:vAlign w:val="center"/>
          </w:tcPr>
          <w:p w14:paraId="3B231330"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.592</w:t>
            </w:r>
            <w:r w:rsidRPr="007509EC">
              <w:rPr>
                <w:rFonts w:ascii="Arial" w:hAnsi="Arial" w:cs="Arial"/>
                <w:color w:val="000000"/>
                <w:sz w:val="18"/>
                <w:szCs w:val="18"/>
                <w:vertAlign w:val="superscript"/>
              </w:rPr>
              <w:t>**</w:t>
            </w:r>
          </w:p>
        </w:tc>
        <w:tc>
          <w:tcPr>
            <w:tcW w:w="323" w:type="dxa"/>
            <w:tcBorders>
              <w:top w:val="single" w:sz="16" w:space="0" w:color="000000"/>
              <w:bottom w:val="nil"/>
            </w:tcBorders>
            <w:shd w:val="clear" w:color="auto" w:fill="FFFFFF"/>
            <w:vAlign w:val="center"/>
          </w:tcPr>
          <w:p w14:paraId="4BA3F3A0"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.431</w:t>
            </w:r>
            <w:r w:rsidRPr="007509EC">
              <w:rPr>
                <w:rFonts w:ascii="Arial" w:hAnsi="Arial" w:cs="Arial"/>
                <w:color w:val="000000"/>
                <w:sz w:val="18"/>
                <w:szCs w:val="18"/>
                <w:vertAlign w:val="superscript"/>
              </w:rPr>
              <w:t>*</w:t>
            </w:r>
          </w:p>
        </w:tc>
        <w:tc>
          <w:tcPr>
            <w:tcW w:w="323" w:type="dxa"/>
            <w:tcBorders>
              <w:top w:val="single" w:sz="16" w:space="0" w:color="000000"/>
              <w:bottom w:val="nil"/>
            </w:tcBorders>
            <w:shd w:val="clear" w:color="auto" w:fill="FFFFFF"/>
            <w:vAlign w:val="center"/>
          </w:tcPr>
          <w:p w14:paraId="6BC61D22"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.010</w:t>
            </w:r>
          </w:p>
        </w:tc>
        <w:tc>
          <w:tcPr>
            <w:tcW w:w="323" w:type="dxa"/>
            <w:tcBorders>
              <w:top w:val="single" w:sz="16" w:space="0" w:color="000000"/>
              <w:bottom w:val="nil"/>
            </w:tcBorders>
            <w:shd w:val="clear" w:color="auto" w:fill="FFFFFF"/>
            <w:vAlign w:val="center"/>
          </w:tcPr>
          <w:p w14:paraId="2A58A3A7"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.123</w:t>
            </w:r>
          </w:p>
        </w:tc>
        <w:tc>
          <w:tcPr>
            <w:tcW w:w="322" w:type="dxa"/>
            <w:tcBorders>
              <w:top w:val="single" w:sz="16" w:space="0" w:color="000000"/>
              <w:bottom w:val="nil"/>
            </w:tcBorders>
            <w:shd w:val="clear" w:color="auto" w:fill="FFFFFF"/>
            <w:vAlign w:val="center"/>
          </w:tcPr>
          <w:p w14:paraId="258B12B7"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.537</w:t>
            </w:r>
            <w:r w:rsidRPr="007509EC">
              <w:rPr>
                <w:rFonts w:ascii="Arial" w:hAnsi="Arial" w:cs="Arial"/>
                <w:color w:val="000000"/>
                <w:sz w:val="18"/>
                <w:szCs w:val="18"/>
                <w:vertAlign w:val="superscript"/>
              </w:rPr>
              <w:t>**</w:t>
            </w:r>
          </w:p>
        </w:tc>
        <w:tc>
          <w:tcPr>
            <w:tcW w:w="322" w:type="dxa"/>
            <w:tcBorders>
              <w:top w:val="single" w:sz="16" w:space="0" w:color="000000"/>
              <w:bottom w:val="nil"/>
            </w:tcBorders>
            <w:shd w:val="clear" w:color="auto" w:fill="FFFFFF"/>
            <w:vAlign w:val="center"/>
          </w:tcPr>
          <w:p w14:paraId="6359B02C"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.385</w:t>
            </w:r>
            <w:r w:rsidRPr="007509EC">
              <w:rPr>
                <w:rFonts w:ascii="Arial" w:hAnsi="Arial" w:cs="Arial"/>
                <w:color w:val="000000"/>
                <w:sz w:val="18"/>
                <w:szCs w:val="18"/>
                <w:vertAlign w:val="superscript"/>
              </w:rPr>
              <w:t>*</w:t>
            </w:r>
          </w:p>
        </w:tc>
        <w:tc>
          <w:tcPr>
            <w:tcW w:w="322" w:type="dxa"/>
            <w:tcBorders>
              <w:top w:val="single" w:sz="16" w:space="0" w:color="000000"/>
              <w:bottom w:val="nil"/>
            </w:tcBorders>
            <w:shd w:val="clear" w:color="auto" w:fill="FFFFFF"/>
            <w:vAlign w:val="center"/>
          </w:tcPr>
          <w:p w14:paraId="02C882F2"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.585</w:t>
            </w:r>
            <w:r w:rsidRPr="007509EC">
              <w:rPr>
                <w:rFonts w:ascii="Arial" w:hAnsi="Arial" w:cs="Arial"/>
                <w:color w:val="000000"/>
                <w:sz w:val="18"/>
                <w:szCs w:val="18"/>
                <w:vertAlign w:val="superscript"/>
              </w:rPr>
              <w:t>**</w:t>
            </w:r>
          </w:p>
        </w:tc>
        <w:tc>
          <w:tcPr>
            <w:tcW w:w="322" w:type="dxa"/>
            <w:tcBorders>
              <w:top w:val="single" w:sz="16" w:space="0" w:color="000000"/>
              <w:bottom w:val="nil"/>
            </w:tcBorders>
            <w:shd w:val="clear" w:color="auto" w:fill="FFFFFF"/>
            <w:vAlign w:val="center"/>
          </w:tcPr>
          <w:p w14:paraId="61543429"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.213</w:t>
            </w:r>
          </w:p>
        </w:tc>
        <w:tc>
          <w:tcPr>
            <w:tcW w:w="322" w:type="dxa"/>
            <w:tcBorders>
              <w:top w:val="single" w:sz="16" w:space="0" w:color="000000"/>
              <w:bottom w:val="nil"/>
            </w:tcBorders>
            <w:shd w:val="clear" w:color="auto" w:fill="FFFFFF"/>
            <w:vAlign w:val="center"/>
          </w:tcPr>
          <w:p w14:paraId="7661F637"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.323</w:t>
            </w:r>
          </w:p>
        </w:tc>
        <w:tc>
          <w:tcPr>
            <w:tcW w:w="322" w:type="dxa"/>
            <w:tcBorders>
              <w:top w:val="single" w:sz="16" w:space="0" w:color="000000"/>
              <w:bottom w:val="nil"/>
            </w:tcBorders>
            <w:shd w:val="clear" w:color="auto" w:fill="FFFFFF"/>
            <w:vAlign w:val="center"/>
          </w:tcPr>
          <w:p w14:paraId="272F8D59"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.533</w:t>
            </w:r>
            <w:r w:rsidRPr="007509EC">
              <w:rPr>
                <w:rFonts w:ascii="Arial" w:hAnsi="Arial" w:cs="Arial"/>
                <w:color w:val="000000"/>
                <w:sz w:val="18"/>
                <w:szCs w:val="18"/>
                <w:vertAlign w:val="superscript"/>
              </w:rPr>
              <w:t>**</w:t>
            </w:r>
          </w:p>
        </w:tc>
        <w:tc>
          <w:tcPr>
            <w:tcW w:w="322" w:type="dxa"/>
            <w:tcBorders>
              <w:top w:val="single" w:sz="16" w:space="0" w:color="000000"/>
              <w:bottom w:val="nil"/>
            </w:tcBorders>
            <w:shd w:val="clear" w:color="auto" w:fill="FFFFFF"/>
            <w:vAlign w:val="center"/>
          </w:tcPr>
          <w:p w14:paraId="664E626D"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.537</w:t>
            </w:r>
            <w:r w:rsidRPr="007509EC">
              <w:rPr>
                <w:rFonts w:ascii="Arial" w:hAnsi="Arial" w:cs="Arial"/>
                <w:color w:val="000000"/>
                <w:sz w:val="18"/>
                <w:szCs w:val="18"/>
                <w:vertAlign w:val="superscript"/>
              </w:rPr>
              <w:t>**</w:t>
            </w:r>
          </w:p>
        </w:tc>
        <w:tc>
          <w:tcPr>
            <w:tcW w:w="322" w:type="dxa"/>
            <w:tcBorders>
              <w:top w:val="single" w:sz="16" w:space="0" w:color="000000"/>
              <w:bottom w:val="nil"/>
            </w:tcBorders>
            <w:shd w:val="clear" w:color="auto" w:fill="FFFFFF"/>
            <w:vAlign w:val="center"/>
          </w:tcPr>
          <w:p w14:paraId="6822DA4B"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.123</w:t>
            </w:r>
          </w:p>
        </w:tc>
        <w:tc>
          <w:tcPr>
            <w:tcW w:w="322" w:type="dxa"/>
            <w:tcBorders>
              <w:top w:val="single" w:sz="16" w:space="0" w:color="000000"/>
              <w:bottom w:val="nil"/>
            </w:tcBorders>
            <w:shd w:val="clear" w:color="auto" w:fill="FFFFFF"/>
            <w:vAlign w:val="center"/>
          </w:tcPr>
          <w:p w14:paraId="1C1D6243"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.323</w:t>
            </w:r>
          </w:p>
        </w:tc>
        <w:tc>
          <w:tcPr>
            <w:tcW w:w="322" w:type="dxa"/>
            <w:tcBorders>
              <w:top w:val="single" w:sz="16" w:space="0" w:color="000000"/>
              <w:bottom w:val="nil"/>
            </w:tcBorders>
            <w:shd w:val="clear" w:color="auto" w:fill="FFFFFF"/>
            <w:vAlign w:val="center"/>
          </w:tcPr>
          <w:p w14:paraId="2E4F7736"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.373</w:t>
            </w:r>
            <w:r w:rsidRPr="007509EC">
              <w:rPr>
                <w:rFonts w:ascii="Arial" w:hAnsi="Arial" w:cs="Arial"/>
                <w:color w:val="000000"/>
                <w:sz w:val="18"/>
                <w:szCs w:val="18"/>
                <w:vertAlign w:val="superscript"/>
              </w:rPr>
              <w:t>*</w:t>
            </w:r>
          </w:p>
        </w:tc>
        <w:tc>
          <w:tcPr>
            <w:tcW w:w="322" w:type="dxa"/>
            <w:tcBorders>
              <w:top w:val="single" w:sz="16" w:space="0" w:color="000000"/>
              <w:bottom w:val="nil"/>
            </w:tcBorders>
            <w:shd w:val="clear" w:color="auto" w:fill="FFFFFF"/>
            <w:vAlign w:val="center"/>
          </w:tcPr>
          <w:p w14:paraId="399D2869"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.533</w:t>
            </w:r>
            <w:r w:rsidRPr="007509EC">
              <w:rPr>
                <w:rFonts w:ascii="Arial" w:hAnsi="Arial" w:cs="Arial"/>
                <w:color w:val="000000"/>
                <w:sz w:val="18"/>
                <w:szCs w:val="18"/>
                <w:vertAlign w:val="superscript"/>
              </w:rPr>
              <w:t>**</w:t>
            </w:r>
          </w:p>
        </w:tc>
        <w:tc>
          <w:tcPr>
            <w:tcW w:w="322" w:type="dxa"/>
            <w:tcBorders>
              <w:top w:val="single" w:sz="16" w:space="0" w:color="000000"/>
              <w:bottom w:val="nil"/>
            </w:tcBorders>
            <w:shd w:val="clear" w:color="auto" w:fill="FFFFFF"/>
            <w:vAlign w:val="center"/>
          </w:tcPr>
          <w:p w14:paraId="5D241D28"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.277</w:t>
            </w:r>
          </w:p>
        </w:tc>
        <w:tc>
          <w:tcPr>
            <w:tcW w:w="322" w:type="dxa"/>
            <w:tcBorders>
              <w:top w:val="single" w:sz="16" w:space="0" w:color="000000"/>
              <w:bottom w:val="nil"/>
            </w:tcBorders>
            <w:shd w:val="clear" w:color="auto" w:fill="FFFFFF"/>
            <w:vAlign w:val="center"/>
          </w:tcPr>
          <w:p w14:paraId="4D7F7FA4"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.213</w:t>
            </w:r>
          </w:p>
        </w:tc>
        <w:tc>
          <w:tcPr>
            <w:tcW w:w="322" w:type="dxa"/>
            <w:tcBorders>
              <w:top w:val="single" w:sz="16" w:space="0" w:color="000000"/>
              <w:bottom w:val="nil"/>
            </w:tcBorders>
            <w:shd w:val="clear" w:color="auto" w:fill="FFFFFF"/>
            <w:vAlign w:val="center"/>
          </w:tcPr>
          <w:p w14:paraId="2F5096F0"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.757</w:t>
            </w:r>
            <w:r w:rsidRPr="007509EC">
              <w:rPr>
                <w:rFonts w:ascii="Arial" w:hAnsi="Arial" w:cs="Arial"/>
                <w:color w:val="000000"/>
                <w:sz w:val="18"/>
                <w:szCs w:val="18"/>
                <w:vertAlign w:val="superscript"/>
              </w:rPr>
              <w:t>**</w:t>
            </w:r>
          </w:p>
        </w:tc>
        <w:tc>
          <w:tcPr>
            <w:tcW w:w="322" w:type="dxa"/>
            <w:tcBorders>
              <w:top w:val="single" w:sz="16" w:space="0" w:color="000000"/>
              <w:bottom w:val="nil"/>
            </w:tcBorders>
            <w:shd w:val="clear" w:color="auto" w:fill="FFFFFF"/>
            <w:vAlign w:val="center"/>
          </w:tcPr>
          <w:p w14:paraId="41BB3F4B"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.323</w:t>
            </w:r>
          </w:p>
        </w:tc>
        <w:tc>
          <w:tcPr>
            <w:tcW w:w="445" w:type="dxa"/>
            <w:tcBorders>
              <w:top w:val="single" w:sz="16" w:space="0" w:color="000000"/>
              <w:bottom w:val="nil"/>
              <w:right w:val="single" w:sz="16" w:space="0" w:color="000000"/>
            </w:tcBorders>
            <w:shd w:val="clear" w:color="auto" w:fill="FFFFFF"/>
            <w:vAlign w:val="center"/>
          </w:tcPr>
          <w:p w14:paraId="4777EC60"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.687</w:t>
            </w:r>
            <w:r w:rsidRPr="007509EC">
              <w:rPr>
                <w:rFonts w:ascii="Arial" w:hAnsi="Arial" w:cs="Arial"/>
                <w:color w:val="000000"/>
                <w:sz w:val="18"/>
                <w:szCs w:val="18"/>
                <w:vertAlign w:val="superscript"/>
              </w:rPr>
              <w:t>**</w:t>
            </w:r>
          </w:p>
        </w:tc>
      </w:tr>
      <w:tr w:rsidR="007509EC" w:rsidRPr="007509EC" w14:paraId="55769B94" w14:textId="77777777" w:rsidTr="00994EFD">
        <w:trPr>
          <w:cantSplit/>
          <w:jc w:val="center"/>
        </w:trPr>
        <w:tc>
          <w:tcPr>
            <w:tcW w:w="438" w:type="dxa"/>
            <w:vMerge/>
            <w:tcBorders>
              <w:top w:val="single" w:sz="16" w:space="0" w:color="000000"/>
              <w:left w:val="single" w:sz="16" w:space="0" w:color="000000"/>
              <w:bottom w:val="nil"/>
              <w:right w:val="nil"/>
            </w:tcBorders>
            <w:shd w:val="clear" w:color="auto" w:fill="FFFFFF"/>
            <w:vAlign w:val="center"/>
          </w:tcPr>
          <w:p w14:paraId="36BE7428" w14:textId="77777777" w:rsidR="007509EC" w:rsidRPr="007509EC" w:rsidRDefault="007509EC" w:rsidP="007509EC">
            <w:pPr>
              <w:autoSpaceDE w:val="0"/>
              <w:autoSpaceDN w:val="0"/>
              <w:adjustRightInd w:val="0"/>
              <w:spacing w:after="0" w:line="240" w:lineRule="auto"/>
              <w:rPr>
                <w:rFonts w:ascii="Arial" w:hAnsi="Arial" w:cs="Arial"/>
                <w:color w:val="000000"/>
                <w:sz w:val="18"/>
                <w:szCs w:val="18"/>
              </w:rPr>
            </w:pPr>
          </w:p>
        </w:tc>
        <w:tc>
          <w:tcPr>
            <w:tcW w:w="602" w:type="dxa"/>
            <w:tcBorders>
              <w:top w:val="nil"/>
              <w:left w:val="nil"/>
              <w:bottom w:val="nil"/>
              <w:right w:val="single" w:sz="16" w:space="0" w:color="000000"/>
            </w:tcBorders>
            <w:shd w:val="clear" w:color="auto" w:fill="FFFFFF"/>
            <w:vAlign w:val="center"/>
          </w:tcPr>
          <w:p w14:paraId="437AF8EC" w14:textId="77777777" w:rsidR="007509EC" w:rsidRPr="007509EC" w:rsidRDefault="007509EC" w:rsidP="007509EC">
            <w:pPr>
              <w:autoSpaceDE w:val="0"/>
              <w:autoSpaceDN w:val="0"/>
              <w:adjustRightInd w:val="0"/>
              <w:spacing w:after="0" w:line="320" w:lineRule="atLeast"/>
              <w:ind w:left="60" w:right="60"/>
              <w:rPr>
                <w:rFonts w:ascii="Arial" w:hAnsi="Arial" w:cs="Arial"/>
                <w:color w:val="000000"/>
                <w:sz w:val="18"/>
                <w:szCs w:val="18"/>
              </w:rPr>
            </w:pPr>
            <w:r w:rsidRPr="007509EC">
              <w:rPr>
                <w:rFonts w:ascii="Arial" w:hAnsi="Arial" w:cs="Arial"/>
                <w:color w:val="000000"/>
                <w:sz w:val="18"/>
                <w:szCs w:val="18"/>
              </w:rPr>
              <w:t>Sig. (2-tailed)</w:t>
            </w:r>
          </w:p>
        </w:tc>
        <w:tc>
          <w:tcPr>
            <w:tcW w:w="331" w:type="dxa"/>
            <w:tcBorders>
              <w:top w:val="nil"/>
              <w:left w:val="single" w:sz="16" w:space="0" w:color="000000"/>
              <w:bottom w:val="nil"/>
            </w:tcBorders>
            <w:shd w:val="clear" w:color="auto" w:fill="FFFFFF"/>
          </w:tcPr>
          <w:p w14:paraId="5FAC6022" w14:textId="77777777" w:rsidR="007509EC" w:rsidRPr="007509EC" w:rsidRDefault="007509EC" w:rsidP="007509EC">
            <w:pPr>
              <w:autoSpaceDE w:val="0"/>
              <w:autoSpaceDN w:val="0"/>
              <w:adjustRightInd w:val="0"/>
              <w:spacing w:after="0" w:line="240" w:lineRule="auto"/>
              <w:rPr>
                <w:rFonts w:ascii="Times New Roman" w:hAnsi="Times New Roman" w:cs="Times New Roman"/>
                <w:sz w:val="24"/>
                <w:szCs w:val="24"/>
              </w:rPr>
            </w:pPr>
          </w:p>
        </w:tc>
        <w:tc>
          <w:tcPr>
            <w:tcW w:w="323" w:type="dxa"/>
            <w:tcBorders>
              <w:top w:val="nil"/>
              <w:bottom w:val="nil"/>
            </w:tcBorders>
            <w:shd w:val="clear" w:color="auto" w:fill="FFFFFF"/>
            <w:vAlign w:val="center"/>
          </w:tcPr>
          <w:p w14:paraId="72F0CF7E"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.001</w:t>
            </w:r>
          </w:p>
        </w:tc>
        <w:tc>
          <w:tcPr>
            <w:tcW w:w="323" w:type="dxa"/>
            <w:tcBorders>
              <w:top w:val="nil"/>
              <w:bottom w:val="nil"/>
            </w:tcBorders>
            <w:shd w:val="clear" w:color="auto" w:fill="FFFFFF"/>
            <w:vAlign w:val="center"/>
          </w:tcPr>
          <w:p w14:paraId="1B54F822"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.017</w:t>
            </w:r>
          </w:p>
        </w:tc>
        <w:tc>
          <w:tcPr>
            <w:tcW w:w="323" w:type="dxa"/>
            <w:tcBorders>
              <w:top w:val="nil"/>
              <w:bottom w:val="nil"/>
            </w:tcBorders>
            <w:shd w:val="clear" w:color="auto" w:fill="FFFFFF"/>
            <w:vAlign w:val="center"/>
          </w:tcPr>
          <w:p w14:paraId="25BFDE49"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.956</w:t>
            </w:r>
          </w:p>
        </w:tc>
        <w:tc>
          <w:tcPr>
            <w:tcW w:w="323" w:type="dxa"/>
            <w:tcBorders>
              <w:top w:val="nil"/>
              <w:bottom w:val="nil"/>
            </w:tcBorders>
            <w:shd w:val="clear" w:color="auto" w:fill="FFFFFF"/>
            <w:vAlign w:val="center"/>
          </w:tcPr>
          <w:p w14:paraId="4CBF5742"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.517</w:t>
            </w:r>
          </w:p>
        </w:tc>
        <w:tc>
          <w:tcPr>
            <w:tcW w:w="322" w:type="dxa"/>
            <w:tcBorders>
              <w:top w:val="nil"/>
              <w:bottom w:val="nil"/>
            </w:tcBorders>
            <w:shd w:val="clear" w:color="auto" w:fill="FFFFFF"/>
            <w:vAlign w:val="center"/>
          </w:tcPr>
          <w:p w14:paraId="6383566B"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.002</w:t>
            </w:r>
          </w:p>
        </w:tc>
        <w:tc>
          <w:tcPr>
            <w:tcW w:w="322" w:type="dxa"/>
            <w:tcBorders>
              <w:top w:val="nil"/>
              <w:bottom w:val="nil"/>
            </w:tcBorders>
            <w:shd w:val="clear" w:color="auto" w:fill="FFFFFF"/>
            <w:vAlign w:val="center"/>
          </w:tcPr>
          <w:p w14:paraId="40971FBD"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.035</w:t>
            </w:r>
          </w:p>
        </w:tc>
        <w:tc>
          <w:tcPr>
            <w:tcW w:w="322" w:type="dxa"/>
            <w:tcBorders>
              <w:top w:val="nil"/>
              <w:bottom w:val="nil"/>
            </w:tcBorders>
            <w:shd w:val="clear" w:color="auto" w:fill="FFFFFF"/>
            <w:vAlign w:val="center"/>
          </w:tcPr>
          <w:p w14:paraId="00A95979"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.001</w:t>
            </w:r>
          </w:p>
        </w:tc>
        <w:tc>
          <w:tcPr>
            <w:tcW w:w="322" w:type="dxa"/>
            <w:tcBorders>
              <w:top w:val="nil"/>
              <w:bottom w:val="nil"/>
            </w:tcBorders>
            <w:shd w:val="clear" w:color="auto" w:fill="FFFFFF"/>
            <w:vAlign w:val="center"/>
          </w:tcPr>
          <w:p w14:paraId="7BDA3931"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.258</w:t>
            </w:r>
          </w:p>
        </w:tc>
        <w:tc>
          <w:tcPr>
            <w:tcW w:w="322" w:type="dxa"/>
            <w:tcBorders>
              <w:top w:val="nil"/>
              <w:bottom w:val="nil"/>
            </w:tcBorders>
            <w:shd w:val="clear" w:color="auto" w:fill="FFFFFF"/>
            <w:vAlign w:val="center"/>
          </w:tcPr>
          <w:p w14:paraId="7DD0FC84"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.081</w:t>
            </w:r>
          </w:p>
        </w:tc>
        <w:tc>
          <w:tcPr>
            <w:tcW w:w="322" w:type="dxa"/>
            <w:tcBorders>
              <w:top w:val="nil"/>
              <w:bottom w:val="nil"/>
            </w:tcBorders>
            <w:shd w:val="clear" w:color="auto" w:fill="FFFFFF"/>
            <w:vAlign w:val="center"/>
          </w:tcPr>
          <w:p w14:paraId="557458F3"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.002</w:t>
            </w:r>
          </w:p>
        </w:tc>
        <w:tc>
          <w:tcPr>
            <w:tcW w:w="322" w:type="dxa"/>
            <w:tcBorders>
              <w:top w:val="nil"/>
              <w:bottom w:val="nil"/>
            </w:tcBorders>
            <w:shd w:val="clear" w:color="auto" w:fill="FFFFFF"/>
            <w:vAlign w:val="center"/>
          </w:tcPr>
          <w:p w14:paraId="6B854C00"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.002</w:t>
            </w:r>
          </w:p>
        </w:tc>
        <w:tc>
          <w:tcPr>
            <w:tcW w:w="322" w:type="dxa"/>
            <w:tcBorders>
              <w:top w:val="nil"/>
              <w:bottom w:val="nil"/>
            </w:tcBorders>
            <w:shd w:val="clear" w:color="auto" w:fill="FFFFFF"/>
            <w:vAlign w:val="center"/>
          </w:tcPr>
          <w:p w14:paraId="73C18126"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.517</w:t>
            </w:r>
          </w:p>
        </w:tc>
        <w:tc>
          <w:tcPr>
            <w:tcW w:w="322" w:type="dxa"/>
            <w:tcBorders>
              <w:top w:val="nil"/>
              <w:bottom w:val="nil"/>
            </w:tcBorders>
            <w:shd w:val="clear" w:color="auto" w:fill="FFFFFF"/>
            <w:vAlign w:val="center"/>
          </w:tcPr>
          <w:p w14:paraId="6184973F"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.081</w:t>
            </w:r>
          </w:p>
        </w:tc>
        <w:tc>
          <w:tcPr>
            <w:tcW w:w="322" w:type="dxa"/>
            <w:tcBorders>
              <w:top w:val="nil"/>
              <w:bottom w:val="nil"/>
            </w:tcBorders>
            <w:shd w:val="clear" w:color="auto" w:fill="FFFFFF"/>
            <w:vAlign w:val="center"/>
          </w:tcPr>
          <w:p w14:paraId="36AB4340"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.042</w:t>
            </w:r>
          </w:p>
        </w:tc>
        <w:tc>
          <w:tcPr>
            <w:tcW w:w="322" w:type="dxa"/>
            <w:tcBorders>
              <w:top w:val="nil"/>
              <w:bottom w:val="nil"/>
            </w:tcBorders>
            <w:shd w:val="clear" w:color="auto" w:fill="FFFFFF"/>
            <w:vAlign w:val="center"/>
          </w:tcPr>
          <w:p w14:paraId="633FAF49"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.002</w:t>
            </w:r>
          </w:p>
        </w:tc>
        <w:tc>
          <w:tcPr>
            <w:tcW w:w="322" w:type="dxa"/>
            <w:tcBorders>
              <w:top w:val="nil"/>
              <w:bottom w:val="nil"/>
            </w:tcBorders>
            <w:shd w:val="clear" w:color="auto" w:fill="FFFFFF"/>
            <w:vAlign w:val="center"/>
          </w:tcPr>
          <w:p w14:paraId="1D3476D6"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.138</w:t>
            </w:r>
          </w:p>
        </w:tc>
        <w:tc>
          <w:tcPr>
            <w:tcW w:w="322" w:type="dxa"/>
            <w:tcBorders>
              <w:top w:val="nil"/>
              <w:bottom w:val="nil"/>
            </w:tcBorders>
            <w:shd w:val="clear" w:color="auto" w:fill="FFFFFF"/>
            <w:vAlign w:val="center"/>
          </w:tcPr>
          <w:p w14:paraId="00BFB821"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.258</w:t>
            </w:r>
          </w:p>
        </w:tc>
        <w:tc>
          <w:tcPr>
            <w:tcW w:w="322" w:type="dxa"/>
            <w:tcBorders>
              <w:top w:val="nil"/>
              <w:bottom w:val="nil"/>
            </w:tcBorders>
            <w:shd w:val="clear" w:color="auto" w:fill="FFFFFF"/>
            <w:vAlign w:val="center"/>
          </w:tcPr>
          <w:p w14:paraId="560768EF"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.000</w:t>
            </w:r>
          </w:p>
        </w:tc>
        <w:tc>
          <w:tcPr>
            <w:tcW w:w="322" w:type="dxa"/>
            <w:tcBorders>
              <w:top w:val="nil"/>
              <w:bottom w:val="nil"/>
            </w:tcBorders>
            <w:shd w:val="clear" w:color="auto" w:fill="FFFFFF"/>
            <w:vAlign w:val="center"/>
          </w:tcPr>
          <w:p w14:paraId="75517356"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.081</w:t>
            </w:r>
          </w:p>
        </w:tc>
        <w:tc>
          <w:tcPr>
            <w:tcW w:w="445" w:type="dxa"/>
            <w:tcBorders>
              <w:top w:val="nil"/>
              <w:bottom w:val="nil"/>
              <w:right w:val="single" w:sz="16" w:space="0" w:color="000000"/>
            </w:tcBorders>
            <w:shd w:val="clear" w:color="auto" w:fill="FFFFFF"/>
            <w:vAlign w:val="center"/>
          </w:tcPr>
          <w:p w14:paraId="50C29FBB"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.000</w:t>
            </w:r>
          </w:p>
        </w:tc>
      </w:tr>
      <w:tr w:rsidR="007509EC" w:rsidRPr="007509EC" w14:paraId="2E397D77" w14:textId="77777777" w:rsidTr="00994EFD">
        <w:trPr>
          <w:cantSplit/>
          <w:jc w:val="center"/>
        </w:trPr>
        <w:tc>
          <w:tcPr>
            <w:tcW w:w="438" w:type="dxa"/>
            <w:vMerge/>
            <w:tcBorders>
              <w:top w:val="single" w:sz="16" w:space="0" w:color="000000"/>
              <w:left w:val="single" w:sz="16" w:space="0" w:color="000000"/>
              <w:bottom w:val="nil"/>
              <w:right w:val="nil"/>
            </w:tcBorders>
            <w:shd w:val="clear" w:color="auto" w:fill="FFFFFF"/>
            <w:vAlign w:val="center"/>
          </w:tcPr>
          <w:p w14:paraId="423B6404" w14:textId="77777777" w:rsidR="007509EC" w:rsidRPr="007509EC" w:rsidRDefault="007509EC" w:rsidP="007509EC">
            <w:pPr>
              <w:autoSpaceDE w:val="0"/>
              <w:autoSpaceDN w:val="0"/>
              <w:adjustRightInd w:val="0"/>
              <w:spacing w:after="0" w:line="240" w:lineRule="auto"/>
              <w:rPr>
                <w:rFonts w:ascii="Arial" w:hAnsi="Arial" w:cs="Arial"/>
                <w:color w:val="000000"/>
                <w:sz w:val="18"/>
                <w:szCs w:val="18"/>
              </w:rPr>
            </w:pPr>
          </w:p>
        </w:tc>
        <w:tc>
          <w:tcPr>
            <w:tcW w:w="602" w:type="dxa"/>
            <w:tcBorders>
              <w:top w:val="nil"/>
              <w:left w:val="nil"/>
              <w:bottom w:val="nil"/>
              <w:right w:val="single" w:sz="16" w:space="0" w:color="000000"/>
            </w:tcBorders>
            <w:shd w:val="clear" w:color="auto" w:fill="FFFFFF"/>
            <w:vAlign w:val="center"/>
          </w:tcPr>
          <w:p w14:paraId="7B78D2D4" w14:textId="77777777" w:rsidR="007509EC" w:rsidRPr="007509EC" w:rsidRDefault="007509EC" w:rsidP="007509EC">
            <w:pPr>
              <w:autoSpaceDE w:val="0"/>
              <w:autoSpaceDN w:val="0"/>
              <w:adjustRightInd w:val="0"/>
              <w:spacing w:after="0" w:line="320" w:lineRule="atLeast"/>
              <w:ind w:left="60" w:right="60"/>
              <w:rPr>
                <w:rFonts w:ascii="Arial" w:hAnsi="Arial" w:cs="Arial"/>
                <w:color w:val="000000"/>
                <w:sz w:val="18"/>
                <w:szCs w:val="18"/>
              </w:rPr>
            </w:pPr>
            <w:r w:rsidRPr="007509EC">
              <w:rPr>
                <w:rFonts w:ascii="Arial" w:hAnsi="Arial" w:cs="Arial"/>
                <w:color w:val="000000"/>
                <w:sz w:val="18"/>
                <w:szCs w:val="18"/>
              </w:rPr>
              <w:t>N</w:t>
            </w:r>
          </w:p>
        </w:tc>
        <w:tc>
          <w:tcPr>
            <w:tcW w:w="331" w:type="dxa"/>
            <w:tcBorders>
              <w:top w:val="nil"/>
              <w:left w:val="single" w:sz="16" w:space="0" w:color="000000"/>
              <w:bottom w:val="nil"/>
            </w:tcBorders>
            <w:shd w:val="clear" w:color="auto" w:fill="FFFFFF"/>
            <w:vAlign w:val="center"/>
          </w:tcPr>
          <w:p w14:paraId="653D0600"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3" w:type="dxa"/>
            <w:tcBorders>
              <w:top w:val="nil"/>
              <w:bottom w:val="nil"/>
            </w:tcBorders>
            <w:shd w:val="clear" w:color="auto" w:fill="FFFFFF"/>
            <w:vAlign w:val="center"/>
          </w:tcPr>
          <w:p w14:paraId="711C18EC"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3" w:type="dxa"/>
            <w:tcBorders>
              <w:top w:val="nil"/>
              <w:bottom w:val="nil"/>
            </w:tcBorders>
            <w:shd w:val="clear" w:color="auto" w:fill="FFFFFF"/>
            <w:vAlign w:val="center"/>
          </w:tcPr>
          <w:p w14:paraId="5DF4F74A"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3" w:type="dxa"/>
            <w:tcBorders>
              <w:top w:val="nil"/>
              <w:bottom w:val="nil"/>
            </w:tcBorders>
            <w:shd w:val="clear" w:color="auto" w:fill="FFFFFF"/>
            <w:vAlign w:val="center"/>
          </w:tcPr>
          <w:p w14:paraId="19BFBEC2"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3" w:type="dxa"/>
            <w:tcBorders>
              <w:top w:val="nil"/>
              <w:bottom w:val="nil"/>
            </w:tcBorders>
            <w:shd w:val="clear" w:color="auto" w:fill="FFFFFF"/>
            <w:vAlign w:val="center"/>
          </w:tcPr>
          <w:p w14:paraId="6C05C907"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34FE065B"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1046B1CB"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031F7F55"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6A649766"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301114C0"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1A55DB6D"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6ACF979F"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38F8A35A"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359F7F73"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42E92AC1"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061A0F00"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30BE2128"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090AD12E"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7F07766C"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5C570D96"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445" w:type="dxa"/>
            <w:tcBorders>
              <w:top w:val="nil"/>
              <w:bottom w:val="nil"/>
              <w:right w:val="single" w:sz="16" w:space="0" w:color="000000"/>
            </w:tcBorders>
            <w:shd w:val="clear" w:color="auto" w:fill="FFFFFF"/>
            <w:vAlign w:val="center"/>
          </w:tcPr>
          <w:p w14:paraId="12B1132E"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r>
      <w:tr w:rsidR="007509EC" w:rsidRPr="007509EC" w14:paraId="06C69B39" w14:textId="77777777" w:rsidTr="00994EFD">
        <w:trPr>
          <w:cantSplit/>
          <w:jc w:val="center"/>
        </w:trPr>
        <w:tc>
          <w:tcPr>
            <w:tcW w:w="438" w:type="dxa"/>
            <w:vMerge w:val="restart"/>
            <w:tcBorders>
              <w:top w:val="nil"/>
              <w:left w:val="single" w:sz="16" w:space="0" w:color="000000"/>
              <w:bottom w:val="nil"/>
              <w:right w:val="nil"/>
            </w:tcBorders>
            <w:shd w:val="clear" w:color="auto" w:fill="FFFFFF"/>
            <w:vAlign w:val="center"/>
          </w:tcPr>
          <w:p w14:paraId="6E8F0915" w14:textId="77777777" w:rsidR="007509EC" w:rsidRPr="007509EC" w:rsidRDefault="007509EC" w:rsidP="007509EC">
            <w:pPr>
              <w:autoSpaceDE w:val="0"/>
              <w:autoSpaceDN w:val="0"/>
              <w:adjustRightInd w:val="0"/>
              <w:spacing w:after="0" w:line="320" w:lineRule="atLeast"/>
              <w:ind w:left="60" w:right="60"/>
              <w:rPr>
                <w:rFonts w:ascii="Arial" w:hAnsi="Arial" w:cs="Arial"/>
                <w:color w:val="000000"/>
                <w:sz w:val="18"/>
                <w:szCs w:val="18"/>
              </w:rPr>
            </w:pPr>
            <w:r w:rsidRPr="007509EC">
              <w:rPr>
                <w:rFonts w:ascii="Arial" w:hAnsi="Arial" w:cs="Arial"/>
                <w:color w:val="000000"/>
                <w:sz w:val="18"/>
                <w:szCs w:val="18"/>
              </w:rPr>
              <w:t>ITEM_2</w:t>
            </w:r>
          </w:p>
        </w:tc>
        <w:tc>
          <w:tcPr>
            <w:tcW w:w="602" w:type="dxa"/>
            <w:tcBorders>
              <w:top w:val="nil"/>
              <w:left w:val="nil"/>
              <w:bottom w:val="nil"/>
              <w:right w:val="single" w:sz="16" w:space="0" w:color="000000"/>
            </w:tcBorders>
            <w:shd w:val="clear" w:color="auto" w:fill="FFFFFF"/>
            <w:vAlign w:val="center"/>
          </w:tcPr>
          <w:p w14:paraId="005C5615" w14:textId="77777777" w:rsidR="007509EC" w:rsidRPr="007509EC" w:rsidRDefault="007509EC" w:rsidP="007509EC">
            <w:pPr>
              <w:autoSpaceDE w:val="0"/>
              <w:autoSpaceDN w:val="0"/>
              <w:adjustRightInd w:val="0"/>
              <w:spacing w:after="0" w:line="320" w:lineRule="atLeast"/>
              <w:ind w:left="60" w:right="60"/>
              <w:rPr>
                <w:rFonts w:ascii="Arial" w:hAnsi="Arial" w:cs="Arial"/>
                <w:color w:val="000000"/>
                <w:sz w:val="18"/>
                <w:szCs w:val="18"/>
              </w:rPr>
            </w:pPr>
            <w:r w:rsidRPr="007509EC">
              <w:rPr>
                <w:rFonts w:ascii="Arial" w:hAnsi="Arial" w:cs="Arial"/>
                <w:color w:val="000000"/>
                <w:sz w:val="18"/>
                <w:szCs w:val="18"/>
              </w:rPr>
              <w:t>Pearson Correlation</w:t>
            </w:r>
          </w:p>
        </w:tc>
        <w:tc>
          <w:tcPr>
            <w:tcW w:w="331" w:type="dxa"/>
            <w:tcBorders>
              <w:top w:val="nil"/>
              <w:left w:val="single" w:sz="16" w:space="0" w:color="000000"/>
              <w:bottom w:val="nil"/>
            </w:tcBorders>
            <w:shd w:val="clear" w:color="auto" w:fill="FFFFFF"/>
            <w:vAlign w:val="center"/>
          </w:tcPr>
          <w:p w14:paraId="715F02DF"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.592</w:t>
            </w:r>
            <w:r w:rsidRPr="007509EC">
              <w:rPr>
                <w:rFonts w:ascii="Arial" w:hAnsi="Arial" w:cs="Arial"/>
                <w:color w:val="000000"/>
                <w:sz w:val="18"/>
                <w:szCs w:val="18"/>
                <w:vertAlign w:val="superscript"/>
              </w:rPr>
              <w:t>**</w:t>
            </w:r>
          </w:p>
        </w:tc>
        <w:tc>
          <w:tcPr>
            <w:tcW w:w="323" w:type="dxa"/>
            <w:tcBorders>
              <w:top w:val="nil"/>
              <w:bottom w:val="nil"/>
            </w:tcBorders>
            <w:shd w:val="clear" w:color="auto" w:fill="FFFFFF"/>
            <w:vAlign w:val="center"/>
          </w:tcPr>
          <w:p w14:paraId="64FE1B66"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1</w:t>
            </w:r>
          </w:p>
        </w:tc>
        <w:tc>
          <w:tcPr>
            <w:tcW w:w="323" w:type="dxa"/>
            <w:tcBorders>
              <w:top w:val="nil"/>
              <w:bottom w:val="nil"/>
            </w:tcBorders>
            <w:shd w:val="clear" w:color="auto" w:fill="FFFFFF"/>
            <w:vAlign w:val="center"/>
          </w:tcPr>
          <w:p w14:paraId="036DFFFC"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.208</w:t>
            </w:r>
          </w:p>
        </w:tc>
        <w:tc>
          <w:tcPr>
            <w:tcW w:w="323" w:type="dxa"/>
            <w:tcBorders>
              <w:top w:val="nil"/>
              <w:bottom w:val="nil"/>
            </w:tcBorders>
            <w:shd w:val="clear" w:color="auto" w:fill="FFFFFF"/>
            <w:vAlign w:val="center"/>
          </w:tcPr>
          <w:p w14:paraId="2E02178D"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.257</w:t>
            </w:r>
          </w:p>
        </w:tc>
        <w:tc>
          <w:tcPr>
            <w:tcW w:w="323" w:type="dxa"/>
            <w:tcBorders>
              <w:top w:val="nil"/>
              <w:bottom w:val="nil"/>
            </w:tcBorders>
            <w:shd w:val="clear" w:color="auto" w:fill="FFFFFF"/>
            <w:vAlign w:val="center"/>
          </w:tcPr>
          <w:p w14:paraId="214E4E1F"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.505</w:t>
            </w:r>
            <w:r w:rsidRPr="007509EC">
              <w:rPr>
                <w:rFonts w:ascii="Arial" w:hAnsi="Arial" w:cs="Arial"/>
                <w:color w:val="000000"/>
                <w:sz w:val="18"/>
                <w:szCs w:val="18"/>
                <w:vertAlign w:val="superscript"/>
              </w:rPr>
              <w:t>**</w:t>
            </w:r>
          </w:p>
        </w:tc>
        <w:tc>
          <w:tcPr>
            <w:tcW w:w="322" w:type="dxa"/>
            <w:tcBorders>
              <w:top w:val="nil"/>
              <w:bottom w:val="nil"/>
            </w:tcBorders>
            <w:shd w:val="clear" w:color="auto" w:fill="FFFFFF"/>
            <w:vAlign w:val="center"/>
          </w:tcPr>
          <w:p w14:paraId="5417C331"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.455</w:t>
            </w:r>
            <w:r w:rsidRPr="007509EC">
              <w:rPr>
                <w:rFonts w:ascii="Arial" w:hAnsi="Arial" w:cs="Arial"/>
                <w:color w:val="000000"/>
                <w:sz w:val="18"/>
                <w:szCs w:val="18"/>
                <w:vertAlign w:val="superscript"/>
              </w:rPr>
              <w:t>*</w:t>
            </w:r>
          </w:p>
        </w:tc>
        <w:tc>
          <w:tcPr>
            <w:tcW w:w="322" w:type="dxa"/>
            <w:tcBorders>
              <w:top w:val="nil"/>
              <w:bottom w:val="nil"/>
            </w:tcBorders>
            <w:shd w:val="clear" w:color="auto" w:fill="FFFFFF"/>
            <w:vAlign w:val="center"/>
          </w:tcPr>
          <w:p w14:paraId="2EA81707"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.455</w:t>
            </w:r>
            <w:r w:rsidRPr="007509EC">
              <w:rPr>
                <w:rFonts w:ascii="Arial" w:hAnsi="Arial" w:cs="Arial"/>
                <w:color w:val="000000"/>
                <w:sz w:val="18"/>
                <w:szCs w:val="18"/>
                <w:vertAlign w:val="superscript"/>
              </w:rPr>
              <w:t>*</w:t>
            </w:r>
          </w:p>
        </w:tc>
        <w:tc>
          <w:tcPr>
            <w:tcW w:w="322" w:type="dxa"/>
            <w:tcBorders>
              <w:top w:val="nil"/>
              <w:bottom w:val="nil"/>
            </w:tcBorders>
            <w:shd w:val="clear" w:color="auto" w:fill="FFFFFF"/>
            <w:vAlign w:val="center"/>
          </w:tcPr>
          <w:p w14:paraId="0188346C"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.356</w:t>
            </w:r>
          </w:p>
        </w:tc>
        <w:tc>
          <w:tcPr>
            <w:tcW w:w="322" w:type="dxa"/>
            <w:tcBorders>
              <w:top w:val="nil"/>
              <w:bottom w:val="nil"/>
            </w:tcBorders>
            <w:shd w:val="clear" w:color="auto" w:fill="FFFFFF"/>
            <w:vAlign w:val="center"/>
          </w:tcPr>
          <w:p w14:paraId="614FD4A5"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.617</w:t>
            </w:r>
            <w:r w:rsidRPr="007509EC">
              <w:rPr>
                <w:rFonts w:ascii="Arial" w:hAnsi="Arial" w:cs="Arial"/>
                <w:color w:val="000000"/>
                <w:sz w:val="18"/>
                <w:szCs w:val="18"/>
                <w:vertAlign w:val="superscript"/>
              </w:rPr>
              <w:t>**</w:t>
            </w:r>
          </w:p>
        </w:tc>
        <w:tc>
          <w:tcPr>
            <w:tcW w:w="322" w:type="dxa"/>
            <w:tcBorders>
              <w:top w:val="nil"/>
              <w:bottom w:val="nil"/>
            </w:tcBorders>
            <w:shd w:val="clear" w:color="auto" w:fill="FFFFFF"/>
            <w:vAlign w:val="center"/>
          </w:tcPr>
          <w:p w14:paraId="4E9DADBC"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.709</w:t>
            </w:r>
            <w:r w:rsidRPr="007509EC">
              <w:rPr>
                <w:rFonts w:ascii="Arial" w:hAnsi="Arial" w:cs="Arial"/>
                <w:color w:val="000000"/>
                <w:sz w:val="18"/>
                <w:szCs w:val="18"/>
                <w:vertAlign w:val="superscript"/>
              </w:rPr>
              <w:t>**</w:t>
            </w:r>
          </w:p>
        </w:tc>
        <w:tc>
          <w:tcPr>
            <w:tcW w:w="322" w:type="dxa"/>
            <w:tcBorders>
              <w:top w:val="nil"/>
              <w:bottom w:val="nil"/>
            </w:tcBorders>
            <w:shd w:val="clear" w:color="auto" w:fill="FFFFFF"/>
            <w:vAlign w:val="center"/>
          </w:tcPr>
          <w:p w14:paraId="121EEAE7"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.463</w:t>
            </w:r>
            <w:r w:rsidRPr="007509EC">
              <w:rPr>
                <w:rFonts w:ascii="Arial" w:hAnsi="Arial" w:cs="Arial"/>
                <w:color w:val="000000"/>
                <w:sz w:val="18"/>
                <w:szCs w:val="18"/>
                <w:vertAlign w:val="superscript"/>
              </w:rPr>
              <w:t>**</w:t>
            </w:r>
          </w:p>
        </w:tc>
        <w:tc>
          <w:tcPr>
            <w:tcW w:w="322" w:type="dxa"/>
            <w:tcBorders>
              <w:top w:val="nil"/>
              <w:bottom w:val="nil"/>
            </w:tcBorders>
            <w:shd w:val="clear" w:color="auto" w:fill="FFFFFF"/>
            <w:vAlign w:val="center"/>
          </w:tcPr>
          <w:p w14:paraId="47265F15"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.161</w:t>
            </w:r>
          </w:p>
        </w:tc>
        <w:tc>
          <w:tcPr>
            <w:tcW w:w="322" w:type="dxa"/>
            <w:tcBorders>
              <w:top w:val="nil"/>
              <w:bottom w:val="nil"/>
            </w:tcBorders>
            <w:shd w:val="clear" w:color="auto" w:fill="FFFFFF"/>
            <w:vAlign w:val="center"/>
          </w:tcPr>
          <w:p w14:paraId="261A8731"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.505</w:t>
            </w:r>
            <w:r w:rsidRPr="007509EC">
              <w:rPr>
                <w:rFonts w:ascii="Arial" w:hAnsi="Arial" w:cs="Arial"/>
                <w:color w:val="000000"/>
                <w:sz w:val="18"/>
                <w:szCs w:val="18"/>
                <w:vertAlign w:val="superscript"/>
              </w:rPr>
              <w:t>**</w:t>
            </w:r>
          </w:p>
        </w:tc>
        <w:tc>
          <w:tcPr>
            <w:tcW w:w="322" w:type="dxa"/>
            <w:tcBorders>
              <w:top w:val="nil"/>
              <w:bottom w:val="nil"/>
            </w:tcBorders>
            <w:shd w:val="clear" w:color="auto" w:fill="FFFFFF"/>
            <w:vAlign w:val="center"/>
          </w:tcPr>
          <w:p w14:paraId="62C11F1E"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.558</w:t>
            </w:r>
            <w:r w:rsidRPr="007509EC">
              <w:rPr>
                <w:rFonts w:ascii="Arial" w:hAnsi="Arial" w:cs="Arial"/>
                <w:color w:val="000000"/>
                <w:sz w:val="18"/>
                <w:szCs w:val="18"/>
                <w:vertAlign w:val="superscript"/>
              </w:rPr>
              <w:t>**</w:t>
            </w:r>
          </w:p>
        </w:tc>
        <w:tc>
          <w:tcPr>
            <w:tcW w:w="322" w:type="dxa"/>
            <w:tcBorders>
              <w:top w:val="nil"/>
              <w:bottom w:val="nil"/>
            </w:tcBorders>
            <w:shd w:val="clear" w:color="auto" w:fill="FFFFFF"/>
            <w:vAlign w:val="center"/>
          </w:tcPr>
          <w:p w14:paraId="25D3A435"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.309</w:t>
            </w:r>
          </w:p>
        </w:tc>
        <w:tc>
          <w:tcPr>
            <w:tcW w:w="322" w:type="dxa"/>
            <w:tcBorders>
              <w:top w:val="nil"/>
              <w:bottom w:val="nil"/>
            </w:tcBorders>
            <w:shd w:val="clear" w:color="auto" w:fill="FFFFFF"/>
            <w:vAlign w:val="center"/>
          </w:tcPr>
          <w:p w14:paraId="434F44B8"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.309</w:t>
            </w:r>
          </w:p>
        </w:tc>
        <w:tc>
          <w:tcPr>
            <w:tcW w:w="322" w:type="dxa"/>
            <w:tcBorders>
              <w:top w:val="nil"/>
              <w:bottom w:val="nil"/>
            </w:tcBorders>
            <w:shd w:val="clear" w:color="auto" w:fill="FFFFFF"/>
            <w:vAlign w:val="center"/>
          </w:tcPr>
          <w:p w14:paraId="530C1AEA"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.356</w:t>
            </w:r>
          </w:p>
        </w:tc>
        <w:tc>
          <w:tcPr>
            <w:tcW w:w="322" w:type="dxa"/>
            <w:tcBorders>
              <w:top w:val="nil"/>
              <w:bottom w:val="nil"/>
            </w:tcBorders>
            <w:shd w:val="clear" w:color="auto" w:fill="FFFFFF"/>
            <w:vAlign w:val="center"/>
          </w:tcPr>
          <w:p w14:paraId="12715535"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.463</w:t>
            </w:r>
            <w:r w:rsidRPr="007509EC">
              <w:rPr>
                <w:rFonts w:ascii="Arial" w:hAnsi="Arial" w:cs="Arial"/>
                <w:color w:val="000000"/>
                <w:sz w:val="18"/>
                <w:szCs w:val="18"/>
                <w:vertAlign w:val="superscript"/>
              </w:rPr>
              <w:t>**</w:t>
            </w:r>
          </w:p>
        </w:tc>
        <w:tc>
          <w:tcPr>
            <w:tcW w:w="322" w:type="dxa"/>
            <w:tcBorders>
              <w:top w:val="nil"/>
              <w:bottom w:val="nil"/>
            </w:tcBorders>
            <w:shd w:val="clear" w:color="auto" w:fill="FFFFFF"/>
            <w:vAlign w:val="center"/>
          </w:tcPr>
          <w:p w14:paraId="20DE8FB3"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.365</w:t>
            </w:r>
            <w:r w:rsidRPr="007509EC">
              <w:rPr>
                <w:rFonts w:ascii="Arial" w:hAnsi="Arial" w:cs="Arial"/>
                <w:color w:val="000000"/>
                <w:sz w:val="18"/>
                <w:szCs w:val="18"/>
                <w:vertAlign w:val="superscript"/>
              </w:rPr>
              <w:t>*</w:t>
            </w:r>
          </w:p>
        </w:tc>
        <w:tc>
          <w:tcPr>
            <w:tcW w:w="322" w:type="dxa"/>
            <w:tcBorders>
              <w:top w:val="nil"/>
              <w:bottom w:val="nil"/>
            </w:tcBorders>
            <w:shd w:val="clear" w:color="auto" w:fill="FFFFFF"/>
            <w:vAlign w:val="center"/>
          </w:tcPr>
          <w:p w14:paraId="153B7768"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.408</w:t>
            </w:r>
            <w:r w:rsidRPr="007509EC">
              <w:rPr>
                <w:rFonts w:ascii="Arial" w:hAnsi="Arial" w:cs="Arial"/>
                <w:color w:val="000000"/>
                <w:sz w:val="18"/>
                <w:szCs w:val="18"/>
                <w:vertAlign w:val="superscript"/>
              </w:rPr>
              <w:t>*</w:t>
            </w:r>
          </w:p>
        </w:tc>
        <w:tc>
          <w:tcPr>
            <w:tcW w:w="445" w:type="dxa"/>
            <w:tcBorders>
              <w:top w:val="nil"/>
              <w:bottom w:val="nil"/>
              <w:right w:val="single" w:sz="16" w:space="0" w:color="000000"/>
            </w:tcBorders>
            <w:shd w:val="clear" w:color="auto" w:fill="FFFFFF"/>
            <w:vAlign w:val="center"/>
          </w:tcPr>
          <w:p w14:paraId="25609F28"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.762</w:t>
            </w:r>
            <w:r w:rsidRPr="007509EC">
              <w:rPr>
                <w:rFonts w:ascii="Arial" w:hAnsi="Arial" w:cs="Arial"/>
                <w:color w:val="000000"/>
                <w:sz w:val="18"/>
                <w:szCs w:val="18"/>
                <w:vertAlign w:val="superscript"/>
              </w:rPr>
              <w:t>**</w:t>
            </w:r>
          </w:p>
        </w:tc>
      </w:tr>
      <w:tr w:rsidR="007509EC" w:rsidRPr="007509EC" w14:paraId="36682DF8" w14:textId="77777777" w:rsidTr="00994EFD">
        <w:trPr>
          <w:cantSplit/>
          <w:jc w:val="center"/>
        </w:trPr>
        <w:tc>
          <w:tcPr>
            <w:tcW w:w="438" w:type="dxa"/>
            <w:vMerge/>
            <w:tcBorders>
              <w:top w:val="nil"/>
              <w:left w:val="single" w:sz="16" w:space="0" w:color="000000"/>
              <w:bottom w:val="nil"/>
              <w:right w:val="nil"/>
            </w:tcBorders>
            <w:shd w:val="clear" w:color="auto" w:fill="FFFFFF"/>
            <w:vAlign w:val="center"/>
          </w:tcPr>
          <w:p w14:paraId="0C3D9D72" w14:textId="77777777" w:rsidR="007509EC" w:rsidRPr="007509EC" w:rsidRDefault="007509EC" w:rsidP="007509EC">
            <w:pPr>
              <w:autoSpaceDE w:val="0"/>
              <w:autoSpaceDN w:val="0"/>
              <w:adjustRightInd w:val="0"/>
              <w:spacing w:after="0" w:line="240" w:lineRule="auto"/>
              <w:rPr>
                <w:rFonts w:ascii="Arial" w:hAnsi="Arial" w:cs="Arial"/>
                <w:color w:val="000000"/>
                <w:sz w:val="18"/>
                <w:szCs w:val="18"/>
              </w:rPr>
            </w:pPr>
          </w:p>
        </w:tc>
        <w:tc>
          <w:tcPr>
            <w:tcW w:w="602" w:type="dxa"/>
            <w:tcBorders>
              <w:top w:val="nil"/>
              <w:left w:val="nil"/>
              <w:bottom w:val="nil"/>
              <w:right w:val="single" w:sz="16" w:space="0" w:color="000000"/>
            </w:tcBorders>
            <w:shd w:val="clear" w:color="auto" w:fill="FFFFFF"/>
            <w:vAlign w:val="center"/>
          </w:tcPr>
          <w:p w14:paraId="32CDD9AF" w14:textId="77777777" w:rsidR="007509EC" w:rsidRPr="007509EC" w:rsidRDefault="007509EC" w:rsidP="007509EC">
            <w:pPr>
              <w:autoSpaceDE w:val="0"/>
              <w:autoSpaceDN w:val="0"/>
              <w:adjustRightInd w:val="0"/>
              <w:spacing w:after="0" w:line="320" w:lineRule="atLeast"/>
              <w:ind w:left="60" w:right="60"/>
              <w:rPr>
                <w:rFonts w:ascii="Arial" w:hAnsi="Arial" w:cs="Arial"/>
                <w:color w:val="000000"/>
                <w:sz w:val="18"/>
                <w:szCs w:val="18"/>
              </w:rPr>
            </w:pPr>
            <w:r w:rsidRPr="007509EC">
              <w:rPr>
                <w:rFonts w:ascii="Arial" w:hAnsi="Arial" w:cs="Arial"/>
                <w:color w:val="000000"/>
                <w:sz w:val="18"/>
                <w:szCs w:val="18"/>
              </w:rPr>
              <w:t>Sig. (2-tailed)</w:t>
            </w:r>
          </w:p>
        </w:tc>
        <w:tc>
          <w:tcPr>
            <w:tcW w:w="331" w:type="dxa"/>
            <w:tcBorders>
              <w:top w:val="nil"/>
              <w:left w:val="single" w:sz="16" w:space="0" w:color="000000"/>
              <w:bottom w:val="nil"/>
            </w:tcBorders>
            <w:shd w:val="clear" w:color="auto" w:fill="FFFFFF"/>
            <w:vAlign w:val="center"/>
          </w:tcPr>
          <w:p w14:paraId="1E24DC0D"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.001</w:t>
            </w:r>
          </w:p>
        </w:tc>
        <w:tc>
          <w:tcPr>
            <w:tcW w:w="323" w:type="dxa"/>
            <w:tcBorders>
              <w:top w:val="nil"/>
              <w:bottom w:val="nil"/>
            </w:tcBorders>
            <w:shd w:val="clear" w:color="auto" w:fill="FFFFFF"/>
          </w:tcPr>
          <w:p w14:paraId="071AB186" w14:textId="77777777" w:rsidR="007509EC" w:rsidRPr="007509EC" w:rsidRDefault="007509EC" w:rsidP="007509EC">
            <w:pPr>
              <w:autoSpaceDE w:val="0"/>
              <w:autoSpaceDN w:val="0"/>
              <w:adjustRightInd w:val="0"/>
              <w:spacing w:after="0" w:line="240" w:lineRule="auto"/>
              <w:rPr>
                <w:rFonts w:ascii="Times New Roman" w:hAnsi="Times New Roman" w:cs="Times New Roman"/>
                <w:sz w:val="24"/>
                <w:szCs w:val="24"/>
              </w:rPr>
            </w:pPr>
          </w:p>
        </w:tc>
        <w:tc>
          <w:tcPr>
            <w:tcW w:w="323" w:type="dxa"/>
            <w:tcBorders>
              <w:top w:val="nil"/>
              <w:bottom w:val="nil"/>
            </w:tcBorders>
            <w:shd w:val="clear" w:color="auto" w:fill="FFFFFF"/>
            <w:vAlign w:val="center"/>
          </w:tcPr>
          <w:p w14:paraId="26190A25"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.270</w:t>
            </w:r>
          </w:p>
        </w:tc>
        <w:tc>
          <w:tcPr>
            <w:tcW w:w="323" w:type="dxa"/>
            <w:tcBorders>
              <w:top w:val="nil"/>
              <w:bottom w:val="nil"/>
            </w:tcBorders>
            <w:shd w:val="clear" w:color="auto" w:fill="FFFFFF"/>
            <w:vAlign w:val="center"/>
          </w:tcPr>
          <w:p w14:paraId="29A6E437"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.171</w:t>
            </w:r>
          </w:p>
        </w:tc>
        <w:tc>
          <w:tcPr>
            <w:tcW w:w="323" w:type="dxa"/>
            <w:tcBorders>
              <w:top w:val="nil"/>
              <w:bottom w:val="nil"/>
            </w:tcBorders>
            <w:shd w:val="clear" w:color="auto" w:fill="FFFFFF"/>
            <w:vAlign w:val="center"/>
          </w:tcPr>
          <w:p w14:paraId="028DE35B"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.004</w:t>
            </w:r>
          </w:p>
        </w:tc>
        <w:tc>
          <w:tcPr>
            <w:tcW w:w="322" w:type="dxa"/>
            <w:tcBorders>
              <w:top w:val="nil"/>
              <w:bottom w:val="nil"/>
            </w:tcBorders>
            <w:shd w:val="clear" w:color="auto" w:fill="FFFFFF"/>
            <w:vAlign w:val="center"/>
          </w:tcPr>
          <w:p w14:paraId="1857D794"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.012</w:t>
            </w:r>
          </w:p>
        </w:tc>
        <w:tc>
          <w:tcPr>
            <w:tcW w:w="322" w:type="dxa"/>
            <w:tcBorders>
              <w:top w:val="nil"/>
              <w:bottom w:val="nil"/>
            </w:tcBorders>
            <w:shd w:val="clear" w:color="auto" w:fill="FFFFFF"/>
            <w:vAlign w:val="center"/>
          </w:tcPr>
          <w:p w14:paraId="7CF6011C"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.012</w:t>
            </w:r>
          </w:p>
        </w:tc>
        <w:tc>
          <w:tcPr>
            <w:tcW w:w="322" w:type="dxa"/>
            <w:tcBorders>
              <w:top w:val="nil"/>
              <w:bottom w:val="nil"/>
            </w:tcBorders>
            <w:shd w:val="clear" w:color="auto" w:fill="FFFFFF"/>
            <w:vAlign w:val="center"/>
          </w:tcPr>
          <w:p w14:paraId="049596CC"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.053</w:t>
            </w:r>
          </w:p>
        </w:tc>
        <w:tc>
          <w:tcPr>
            <w:tcW w:w="322" w:type="dxa"/>
            <w:tcBorders>
              <w:top w:val="nil"/>
              <w:bottom w:val="nil"/>
            </w:tcBorders>
            <w:shd w:val="clear" w:color="auto" w:fill="FFFFFF"/>
            <w:vAlign w:val="center"/>
          </w:tcPr>
          <w:p w14:paraId="79C6BABE"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.000</w:t>
            </w:r>
          </w:p>
        </w:tc>
        <w:tc>
          <w:tcPr>
            <w:tcW w:w="322" w:type="dxa"/>
            <w:tcBorders>
              <w:top w:val="nil"/>
              <w:bottom w:val="nil"/>
            </w:tcBorders>
            <w:shd w:val="clear" w:color="auto" w:fill="FFFFFF"/>
            <w:vAlign w:val="center"/>
          </w:tcPr>
          <w:p w14:paraId="57F6F26C"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.000</w:t>
            </w:r>
          </w:p>
        </w:tc>
        <w:tc>
          <w:tcPr>
            <w:tcW w:w="322" w:type="dxa"/>
            <w:tcBorders>
              <w:top w:val="nil"/>
              <w:bottom w:val="nil"/>
            </w:tcBorders>
            <w:shd w:val="clear" w:color="auto" w:fill="FFFFFF"/>
            <w:vAlign w:val="center"/>
          </w:tcPr>
          <w:p w14:paraId="37BF0C8D"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.010</w:t>
            </w:r>
          </w:p>
        </w:tc>
        <w:tc>
          <w:tcPr>
            <w:tcW w:w="322" w:type="dxa"/>
            <w:tcBorders>
              <w:top w:val="nil"/>
              <w:bottom w:val="nil"/>
            </w:tcBorders>
            <w:shd w:val="clear" w:color="auto" w:fill="FFFFFF"/>
            <w:vAlign w:val="center"/>
          </w:tcPr>
          <w:p w14:paraId="3751459B"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.394</w:t>
            </w:r>
          </w:p>
        </w:tc>
        <w:tc>
          <w:tcPr>
            <w:tcW w:w="322" w:type="dxa"/>
            <w:tcBorders>
              <w:top w:val="nil"/>
              <w:bottom w:val="nil"/>
            </w:tcBorders>
            <w:shd w:val="clear" w:color="auto" w:fill="FFFFFF"/>
            <w:vAlign w:val="center"/>
          </w:tcPr>
          <w:p w14:paraId="43E8109E"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.004</w:t>
            </w:r>
          </w:p>
        </w:tc>
        <w:tc>
          <w:tcPr>
            <w:tcW w:w="322" w:type="dxa"/>
            <w:tcBorders>
              <w:top w:val="nil"/>
              <w:bottom w:val="nil"/>
            </w:tcBorders>
            <w:shd w:val="clear" w:color="auto" w:fill="FFFFFF"/>
            <w:vAlign w:val="center"/>
          </w:tcPr>
          <w:p w14:paraId="38D257EA"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.001</w:t>
            </w:r>
          </w:p>
        </w:tc>
        <w:tc>
          <w:tcPr>
            <w:tcW w:w="322" w:type="dxa"/>
            <w:tcBorders>
              <w:top w:val="nil"/>
              <w:bottom w:val="nil"/>
            </w:tcBorders>
            <w:shd w:val="clear" w:color="auto" w:fill="FFFFFF"/>
            <w:vAlign w:val="center"/>
          </w:tcPr>
          <w:p w14:paraId="78836FAA"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.097</w:t>
            </w:r>
          </w:p>
        </w:tc>
        <w:tc>
          <w:tcPr>
            <w:tcW w:w="322" w:type="dxa"/>
            <w:tcBorders>
              <w:top w:val="nil"/>
              <w:bottom w:val="nil"/>
            </w:tcBorders>
            <w:shd w:val="clear" w:color="auto" w:fill="FFFFFF"/>
            <w:vAlign w:val="center"/>
          </w:tcPr>
          <w:p w14:paraId="655FCDC8"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.097</w:t>
            </w:r>
          </w:p>
        </w:tc>
        <w:tc>
          <w:tcPr>
            <w:tcW w:w="322" w:type="dxa"/>
            <w:tcBorders>
              <w:top w:val="nil"/>
              <w:bottom w:val="nil"/>
            </w:tcBorders>
            <w:shd w:val="clear" w:color="auto" w:fill="FFFFFF"/>
            <w:vAlign w:val="center"/>
          </w:tcPr>
          <w:p w14:paraId="2766699E"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.053</w:t>
            </w:r>
          </w:p>
        </w:tc>
        <w:tc>
          <w:tcPr>
            <w:tcW w:w="322" w:type="dxa"/>
            <w:tcBorders>
              <w:top w:val="nil"/>
              <w:bottom w:val="nil"/>
            </w:tcBorders>
            <w:shd w:val="clear" w:color="auto" w:fill="FFFFFF"/>
            <w:vAlign w:val="center"/>
          </w:tcPr>
          <w:p w14:paraId="1EEEA4D2"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.010</w:t>
            </w:r>
          </w:p>
        </w:tc>
        <w:tc>
          <w:tcPr>
            <w:tcW w:w="322" w:type="dxa"/>
            <w:tcBorders>
              <w:top w:val="nil"/>
              <w:bottom w:val="nil"/>
            </w:tcBorders>
            <w:shd w:val="clear" w:color="auto" w:fill="FFFFFF"/>
            <w:vAlign w:val="center"/>
          </w:tcPr>
          <w:p w14:paraId="4435DEA3"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.047</w:t>
            </w:r>
          </w:p>
        </w:tc>
        <w:tc>
          <w:tcPr>
            <w:tcW w:w="322" w:type="dxa"/>
            <w:tcBorders>
              <w:top w:val="nil"/>
              <w:bottom w:val="nil"/>
            </w:tcBorders>
            <w:shd w:val="clear" w:color="auto" w:fill="FFFFFF"/>
            <w:vAlign w:val="center"/>
          </w:tcPr>
          <w:p w14:paraId="61AADE97"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.025</w:t>
            </w:r>
          </w:p>
        </w:tc>
        <w:tc>
          <w:tcPr>
            <w:tcW w:w="445" w:type="dxa"/>
            <w:tcBorders>
              <w:top w:val="nil"/>
              <w:bottom w:val="nil"/>
              <w:right w:val="single" w:sz="16" w:space="0" w:color="000000"/>
            </w:tcBorders>
            <w:shd w:val="clear" w:color="auto" w:fill="FFFFFF"/>
            <w:vAlign w:val="center"/>
          </w:tcPr>
          <w:p w14:paraId="732A3CB7"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.000</w:t>
            </w:r>
          </w:p>
        </w:tc>
      </w:tr>
      <w:tr w:rsidR="007509EC" w:rsidRPr="007509EC" w14:paraId="678E9CD0" w14:textId="77777777" w:rsidTr="00994EFD">
        <w:trPr>
          <w:cantSplit/>
          <w:jc w:val="center"/>
        </w:trPr>
        <w:tc>
          <w:tcPr>
            <w:tcW w:w="438" w:type="dxa"/>
            <w:vMerge/>
            <w:tcBorders>
              <w:top w:val="nil"/>
              <w:left w:val="single" w:sz="16" w:space="0" w:color="000000"/>
              <w:bottom w:val="nil"/>
              <w:right w:val="nil"/>
            </w:tcBorders>
            <w:shd w:val="clear" w:color="auto" w:fill="FFFFFF"/>
            <w:vAlign w:val="center"/>
          </w:tcPr>
          <w:p w14:paraId="55B855BD" w14:textId="77777777" w:rsidR="007509EC" w:rsidRPr="007509EC" w:rsidRDefault="007509EC" w:rsidP="007509EC">
            <w:pPr>
              <w:autoSpaceDE w:val="0"/>
              <w:autoSpaceDN w:val="0"/>
              <w:adjustRightInd w:val="0"/>
              <w:spacing w:after="0" w:line="240" w:lineRule="auto"/>
              <w:rPr>
                <w:rFonts w:ascii="Arial" w:hAnsi="Arial" w:cs="Arial"/>
                <w:color w:val="000000"/>
                <w:sz w:val="18"/>
                <w:szCs w:val="18"/>
              </w:rPr>
            </w:pPr>
          </w:p>
        </w:tc>
        <w:tc>
          <w:tcPr>
            <w:tcW w:w="602" w:type="dxa"/>
            <w:tcBorders>
              <w:top w:val="nil"/>
              <w:left w:val="nil"/>
              <w:bottom w:val="nil"/>
              <w:right w:val="single" w:sz="16" w:space="0" w:color="000000"/>
            </w:tcBorders>
            <w:shd w:val="clear" w:color="auto" w:fill="FFFFFF"/>
            <w:vAlign w:val="center"/>
          </w:tcPr>
          <w:p w14:paraId="1BBE1AEA" w14:textId="77777777" w:rsidR="007509EC" w:rsidRPr="007509EC" w:rsidRDefault="007509EC" w:rsidP="007509EC">
            <w:pPr>
              <w:autoSpaceDE w:val="0"/>
              <w:autoSpaceDN w:val="0"/>
              <w:adjustRightInd w:val="0"/>
              <w:spacing w:after="0" w:line="320" w:lineRule="atLeast"/>
              <w:ind w:left="60" w:right="60"/>
              <w:rPr>
                <w:rFonts w:ascii="Arial" w:hAnsi="Arial" w:cs="Arial"/>
                <w:color w:val="000000"/>
                <w:sz w:val="18"/>
                <w:szCs w:val="18"/>
              </w:rPr>
            </w:pPr>
            <w:r w:rsidRPr="007509EC">
              <w:rPr>
                <w:rFonts w:ascii="Arial" w:hAnsi="Arial" w:cs="Arial"/>
                <w:color w:val="000000"/>
                <w:sz w:val="18"/>
                <w:szCs w:val="18"/>
              </w:rPr>
              <w:t>N</w:t>
            </w:r>
          </w:p>
        </w:tc>
        <w:tc>
          <w:tcPr>
            <w:tcW w:w="331" w:type="dxa"/>
            <w:tcBorders>
              <w:top w:val="nil"/>
              <w:left w:val="single" w:sz="16" w:space="0" w:color="000000"/>
              <w:bottom w:val="nil"/>
            </w:tcBorders>
            <w:shd w:val="clear" w:color="auto" w:fill="FFFFFF"/>
            <w:vAlign w:val="center"/>
          </w:tcPr>
          <w:p w14:paraId="671B4205"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3" w:type="dxa"/>
            <w:tcBorders>
              <w:top w:val="nil"/>
              <w:bottom w:val="nil"/>
            </w:tcBorders>
            <w:shd w:val="clear" w:color="auto" w:fill="FFFFFF"/>
            <w:vAlign w:val="center"/>
          </w:tcPr>
          <w:p w14:paraId="1BC0B0CE"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3" w:type="dxa"/>
            <w:tcBorders>
              <w:top w:val="nil"/>
              <w:bottom w:val="nil"/>
            </w:tcBorders>
            <w:shd w:val="clear" w:color="auto" w:fill="FFFFFF"/>
            <w:vAlign w:val="center"/>
          </w:tcPr>
          <w:p w14:paraId="4A4B9365"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3" w:type="dxa"/>
            <w:tcBorders>
              <w:top w:val="nil"/>
              <w:bottom w:val="nil"/>
            </w:tcBorders>
            <w:shd w:val="clear" w:color="auto" w:fill="FFFFFF"/>
            <w:vAlign w:val="center"/>
          </w:tcPr>
          <w:p w14:paraId="50626B3F"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3" w:type="dxa"/>
            <w:tcBorders>
              <w:top w:val="nil"/>
              <w:bottom w:val="nil"/>
            </w:tcBorders>
            <w:shd w:val="clear" w:color="auto" w:fill="FFFFFF"/>
            <w:vAlign w:val="center"/>
          </w:tcPr>
          <w:p w14:paraId="6AB93CC1"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5F5CB564"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02A7B225"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7669EFBC"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591EE547"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114EA771"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117A5AF1"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1DFF8E91"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700D214C"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42C34B88"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59358209"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74CA871B"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18AE0FF8"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68A76BFE"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79E6D360"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2747FD7E"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445" w:type="dxa"/>
            <w:tcBorders>
              <w:top w:val="nil"/>
              <w:bottom w:val="nil"/>
              <w:right w:val="single" w:sz="16" w:space="0" w:color="000000"/>
            </w:tcBorders>
            <w:shd w:val="clear" w:color="auto" w:fill="FFFFFF"/>
            <w:vAlign w:val="center"/>
          </w:tcPr>
          <w:p w14:paraId="0FD488BE"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r>
      <w:tr w:rsidR="007509EC" w:rsidRPr="007509EC" w14:paraId="64E811D7" w14:textId="77777777" w:rsidTr="00994EFD">
        <w:trPr>
          <w:cantSplit/>
          <w:jc w:val="center"/>
        </w:trPr>
        <w:tc>
          <w:tcPr>
            <w:tcW w:w="438" w:type="dxa"/>
            <w:vMerge w:val="restart"/>
            <w:tcBorders>
              <w:top w:val="nil"/>
              <w:left w:val="single" w:sz="16" w:space="0" w:color="000000"/>
              <w:bottom w:val="nil"/>
              <w:right w:val="nil"/>
            </w:tcBorders>
            <w:shd w:val="clear" w:color="auto" w:fill="FFFFFF"/>
            <w:vAlign w:val="center"/>
          </w:tcPr>
          <w:p w14:paraId="6522D5D1" w14:textId="77777777" w:rsidR="007509EC" w:rsidRPr="007509EC" w:rsidRDefault="007509EC" w:rsidP="007509EC">
            <w:pPr>
              <w:autoSpaceDE w:val="0"/>
              <w:autoSpaceDN w:val="0"/>
              <w:adjustRightInd w:val="0"/>
              <w:spacing w:after="0" w:line="320" w:lineRule="atLeast"/>
              <w:ind w:left="60" w:right="60"/>
              <w:rPr>
                <w:rFonts w:ascii="Arial" w:hAnsi="Arial" w:cs="Arial"/>
                <w:color w:val="000000"/>
                <w:sz w:val="18"/>
                <w:szCs w:val="18"/>
              </w:rPr>
            </w:pPr>
            <w:r w:rsidRPr="007509EC">
              <w:rPr>
                <w:rFonts w:ascii="Arial" w:hAnsi="Arial" w:cs="Arial"/>
                <w:color w:val="000000"/>
                <w:sz w:val="18"/>
                <w:szCs w:val="18"/>
              </w:rPr>
              <w:t>ITEM_3</w:t>
            </w:r>
          </w:p>
        </w:tc>
        <w:tc>
          <w:tcPr>
            <w:tcW w:w="602" w:type="dxa"/>
            <w:tcBorders>
              <w:top w:val="nil"/>
              <w:left w:val="nil"/>
              <w:bottom w:val="nil"/>
              <w:right w:val="single" w:sz="16" w:space="0" w:color="000000"/>
            </w:tcBorders>
            <w:shd w:val="clear" w:color="auto" w:fill="FFFFFF"/>
            <w:vAlign w:val="center"/>
          </w:tcPr>
          <w:p w14:paraId="04718F3E" w14:textId="77777777" w:rsidR="007509EC" w:rsidRPr="007509EC" w:rsidRDefault="007509EC" w:rsidP="007509EC">
            <w:pPr>
              <w:autoSpaceDE w:val="0"/>
              <w:autoSpaceDN w:val="0"/>
              <w:adjustRightInd w:val="0"/>
              <w:spacing w:after="0" w:line="320" w:lineRule="atLeast"/>
              <w:ind w:left="60" w:right="60"/>
              <w:rPr>
                <w:rFonts w:ascii="Arial" w:hAnsi="Arial" w:cs="Arial"/>
                <w:color w:val="000000"/>
                <w:sz w:val="18"/>
                <w:szCs w:val="18"/>
              </w:rPr>
            </w:pPr>
            <w:r w:rsidRPr="007509EC">
              <w:rPr>
                <w:rFonts w:ascii="Arial" w:hAnsi="Arial" w:cs="Arial"/>
                <w:color w:val="000000"/>
                <w:sz w:val="18"/>
                <w:szCs w:val="18"/>
              </w:rPr>
              <w:t>Pearson Correlation</w:t>
            </w:r>
          </w:p>
        </w:tc>
        <w:tc>
          <w:tcPr>
            <w:tcW w:w="331" w:type="dxa"/>
            <w:tcBorders>
              <w:top w:val="nil"/>
              <w:left w:val="single" w:sz="16" w:space="0" w:color="000000"/>
              <w:bottom w:val="nil"/>
            </w:tcBorders>
            <w:shd w:val="clear" w:color="auto" w:fill="FFFFFF"/>
            <w:vAlign w:val="center"/>
          </w:tcPr>
          <w:p w14:paraId="1390E89C"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.431</w:t>
            </w:r>
            <w:r w:rsidRPr="007509EC">
              <w:rPr>
                <w:rFonts w:ascii="Arial" w:hAnsi="Arial" w:cs="Arial"/>
                <w:color w:val="000000"/>
                <w:sz w:val="18"/>
                <w:szCs w:val="18"/>
                <w:vertAlign w:val="superscript"/>
              </w:rPr>
              <w:t>*</w:t>
            </w:r>
          </w:p>
        </w:tc>
        <w:tc>
          <w:tcPr>
            <w:tcW w:w="323" w:type="dxa"/>
            <w:tcBorders>
              <w:top w:val="nil"/>
              <w:bottom w:val="nil"/>
            </w:tcBorders>
            <w:shd w:val="clear" w:color="auto" w:fill="FFFFFF"/>
            <w:vAlign w:val="center"/>
          </w:tcPr>
          <w:p w14:paraId="39386D28"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.208</w:t>
            </w:r>
          </w:p>
        </w:tc>
        <w:tc>
          <w:tcPr>
            <w:tcW w:w="323" w:type="dxa"/>
            <w:tcBorders>
              <w:top w:val="nil"/>
              <w:bottom w:val="nil"/>
            </w:tcBorders>
            <w:shd w:val="clear" w:color="auto" w:fill="FFFFFF"/>
            <w:vAlign w:val="center"/>
          </w:tcPr>
          <w:p w14:paraId="44C0721F"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1</w:t>
            </w:r>
          </w:p>
        </w:tc>
        <w:tc>
          <w:tcPr>
            <w:tcW w:w="323" w:type="dxa"/>
            <w:tcBorders>
              <w:top w:val="nil"/>
              <w:bottom w:val="nil"/>
            </w:tcBorders>
            <w:shd w:val="clear" w:color="auto" w:fill="FFFFFF"/>
            <w:vAlign w:val="center"/>
          </w:tcPr>
          <w:p w14:paraId="25E6D9E4"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.367</w:t>
            </w:r>
            <w:r w:rsidRPr="007509EC">
              <w:rPr>
                <w:rFonts w:ascii="Arial" w:hAnsi="Arial" w:cs="Arial"/>
                <w:color w:val="000000"/>
                <w:sz w:val="18"/>
                <w:szCs w:val="18"/>
                <w:vertAlign w:val="superscript"/>
              </w:rPr>
              <w:t>*</w:t>
            </w:r>
          </w:p>
        </w:tc>
        <w:tc>
          <w:tcPr>
            <w:tcW w:w="323" w:type="dxa"/>
            <w:tcBorders>
              <w:top w:val="nil"/>
              <w:bottom w:val="nil"/>
            </w:tcBorders>
            <w:shd w:val="clear" w:color="auto" w:fill="FFFFFF"/>
            <w:vAlign w:val="center"/>
          </w:tcPr>
          <w:p w14:paraId="2441D65F"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.306</w:t>
            </w:r>
          </w:p>
        </w:tc>
        <w:tc>
          <w:tcPr>
            <w:tcW w:w="322" w:type="dxa"/>
            <w:tcBorders>
              <w:top w:val="nil"/>
              <w:bottom w:val="nil"/>
            </w:tcBorders>
            <w:shd w:val="clear" w:color="auto" w:fill="FFFFFF"/>
            <w:vAlign w:val="center"/>
          </w:tcPr>
          <w:p w14:paraId="0CC9CC7D"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.247</w:t>
            </w:r>
          </w:p>
        </w:tc>
        <w:tc>
          <w:tcPr>
            <w:tcW w:w="322" w:type="dxa"/>
            <w:tcBorders>
              <w:top w:val="nil"/>
              <w:bottom w:val="nil"/>
            </w:tcBorders>
            <w:shd w:val="clear" w:color="auto" w:fill="FFFFFF"/>
            <w:vAlign w:val="center"/>
          </w:tcPr>
          <w:p w14:paraId="34B67FF3"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.247</w:t>
            </w:r>
          </w:p>
        </w:tc>
        <w:tc>
          <w:tcPr>
            <w:tcW w:w="322" w:type="dxa"/>
            <w:tcBorders>
              <w:top w:val="nil"/>
              <w:bottom w:val="nil"/>
            </w:tcBorders>
            <w:shd w:val="clear" w:color="auto" w:fill="FFFFFF"/>
            <w:vAlign w:val="center"/>
          </w:tcPr>
          <w:p w14:paraId="58574B04"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.444</w:t>
            </w:r>
            <w:r w:rsidRPr="007509EC">
              <w:rPr>
                <w:rFonts w:ascii="Arial" w:hAnsi="Arial" w:cs="Arial"/>
                <w:color w:val="000000"/>
                <w:sz w:val="18"/>
                <w:szCs w:val="18"/>
                <w:vertAlign w:val="superscript"/>
              </w:rPr>
              <w:t>*</w:t>
            </w:r>
          </w:p>
        </w:tc>
        <w:tc>
          <w:tcPr>
            <w:tcW w:w="322" w:type="dxa"/>
            <w:tcBorders>
              <w:top w:val="nil"/>
              <w:bottom w:val="nil"/>
            </w:tcBorders>
            <w:shd w:val="clear" w:color="auto" w:fill="FFFFFF"/>
            <w:vAlign w:val="center"/>
          </w:tcPr>
          <w:p w14:paraId="27E5CC12"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.289</w:t>
            </w:r>
          </w:p>
        </w:tc>
        <w:tc>
          <w:tcPr>
            <w:tcW w:w="322" w:type="dxa"/>
            <w:tcBorders>
              <w:top w:val="nil"/>
              <w:bottom w:val="nil"/>
            </w:tcBorders>
            <w:shd w:val="clear" w:color="auto" w:fill="FFFFFF"/>
            <w:vAlign w:val="center"/>
          </w:tcPr>
          <w:p w14:paraId="35D28C6E"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.085</w:t>
            </w:r>
          </w:p>
        </w:tc>
        <w:tc>
          <w:tcPr>
            <w:tcW w:w="322" w:type="dxa"/>
            <w:tcBorders>
              <w:top w:val="nil"/>
              <w:bottom w:val="nil"/>
            </w:tcBorders>
            <w:shd w:val="clear" w:color="auto" w:fill="FFFFFF"/>
            <w:vAlign w:val="center"/>
          </w:tcPr>
          <w:p w14:paraId="69623325"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.433</w:t>
            </w:r>
            <w:r w:rsidRPr="007509EC">
              <w:rPr>
                <w:rFonts w:ascii="Arial" w:hAnsi="Arial" w:cs="Arial"/>
                <w:color w:val="000000"/>
                <w:sz w:val="18"/>
                <w:szCs w:val="18"/>
                <w:vertAlign w:val="superscript"/>
              </w:rPr>
              <w:t>*</w:t>
            </w:r>
          </w:p>
        </w:tc>
        <w:tc>
          <w:tcPr>
            <w:tcW w:w="322" w:type="dxa"/>
            <w:tcBorders>
              <w:top w:val="nil"/>
              <w:bottom w:val="nil"/>
            </w:tcBorders>
            <w:shd w:val="clear" w:color="auto" w:fill="FFFFFF"/>
            <w:vAlign w:val="center"/>
          </w:tcPr>
          <w:p w14:paraId="775114D0"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.247</w:t>
            </w:r>
          </w:p>
        </w:tc>
        <w:tc>
          <w:tcPr>
            <w:tcW w:w="322" w:type="dxa"/>
            <w:tcBorders>
              <w:top w:val="nil"/>
              <w:bottom w:val="nil"/>
            </w:tcBorders>
            <w:shd w:val="clear" w:color="auto" w:fill="FFFFFF"/>
            <w:vAlign w:val="center"/>
          </w:tcPr>
          <w:p w14:paraId="7C9871DC"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.444</w:t>
            </w:r>
            <w:r w:rsidRPr="007509EC">
              <w:rPr>
                <w:rFonts w:ascii="Arial" w:hAnsi="Arial" w:cs="Arial"/>
                <w:color w:val="000000"/>
                <w:sz w:val="18"/>
                <w:szCs w:val="18"/>
                <w:vertAlign w:val="superscript"/>
              </w:rPr>
              <w:t>*</w:t>
            </w:r>
          </w:p>
        </w:tc>
        <w:tc>
          <w:tcPr>
            <w:tcW w:w="322" w:type="dxa"/>
            <w:tcBorders>
              <w:top w:val="nil"/>
              <w:bottom w:val="nil"/>
            </w:tcBorders>
            <w:shd w:val="clear" w:color="auto" w:fill="FFFFFF"/>
            <w:vAlign w:val="center"/>
          </w:tcPr>
          <w:p w14:paraId="7F550053"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-.056</w:t>
            </w:r>
          </w:p>
        </w:tc>
        <w:tc>
          <w:tcPr>
            <w:tcW w:w="322" w:type="dxa"/>
            <w:tcBorders>
              <w:top w:val="nil"/>
              <w:bottom w:val="nil"/>
            </w:tcBorders>
            <w:shd w:val="clear" w:color="auto" w:fill="FFFFFF"/>
            <w:vAlign w:val="center"/>
          </w:tcPr>
          <w:p w14:paraId="7AFA76A5"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.289</w:t>
            </w:r>
          </w:p>
        </w:tc>
        <w:tc>
          <w:tcPr>
            <w:tcW w:w="322" w:type="dxa"/>
            <w:tcBorders>
              <w:top w:val="nil"/>
              <w:bottom w:val="nil"/>
            </w:tcBorders>
            <w:shd w:val="clear" w:color="auto" w:fill="FFFFFF"/>
            <w:vAlign w:val="center"/>
          </w:tcPr>
          <w:p w14:paraId="75A699F0"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.722</w:t>
            </w:r>
            <w:r w:rsidRPr="007509EC">
              <w:rPr>
                <w:rFonts w:ascii="Arial" w:hAnsi="Arial" w:cs="Arial"/>
                <w:color w:val="000000"/>
                <w:sz w:val="18"/>
                <w:szCs w:val="18"/>
                <w:vertAlign w:val="superscript"/>
              </w:rPr>
              <w:t>**</w:t>
            </w:r>
          </w:p>
        </w:tc>
        <w:tc>
          <w:tcPr>
            <w:tcW w:w="322" w:type="dxa"/>
            <w:tcBorders>
              <w:top w:val="nil"/>
              <w:bottom w:val="nil"/>
            </w:tcBorders>
            <w:shd w:val="clear" w:color="auto" w:fill="FFFFFF"/>
            <w:vAlign w:val="center"/>
          </w:tcPr>
          <w:p w14:paraId="136C9216"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.444</w:t>
            </w:r>
            <w:r w:rsidRPr="007509EC">
              <w:rPr>
                <w:rFonts w:ascii="Arial" w:hAnsi="Arial" w:cs="Arial"/>
                <w:color w:val="000000"/>
                <w:sz w:val="18"/>
                <w:szCs w:val="18"/>
                <w:vertAlign w:val="superscript"/>
              </w:rPr>
              <w:t>*</w:t>
            </w:r>
          </w:p>
        </w:tc>
        <w:tc>
          <w:tcPr>
            <w:tcW w:w="322" w:type="dxa"/>
            <w:tcBorders>
              <w:top w:val="nil"/>
              <w:bottom w:val="nil"/>
            </w:tcBorders>
            <w:shd w:val="clear" w:color="auto" w:fill="FFFFFF"/>
            <w:vAlign w:val="center"/>
          </w:tcPr>
          <w:p w14:paraId="472D203F"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.433</w:t>
            </w:r>
            <w:r w:rsidRPr="007509EC">
              <w:rPr>
                <w:rFonts w:ascii="Arial" w:hAnsi="Arial" w:cs="Arial"/>
                <w:color w:val="000000"/>
                <w:sz w:val="18"/>
                <w:szCs w:val="18"/>
                <w:vertAlign w:val="superscript"/>
              </w:rPr>
              <w:t>*</w:t>
            </w:r>
          </w:p>
        </w:tc>
        <w:tc>
          <w:tcPr>
            <w:tcW w:w="322" w:type="dxa"/>
            <w:tcBorders>
              <w:top w:val="nil"/>
              <w:bottom w:val="nil"/>
            </w:tcBorders>
            <w:shd w:val="clear" w:color="auto" w:fill="FFFFFF"/>
            <w:vAlign w:val="center"/>
          </w:tcPr>
          <w:p w14:paraId="293AEAF4"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.505</w:t>
            </w:r>
            <w:r w:rsidRPr="007509EC">
              <w:rPr>
                <w:rFonts w:ascii="Arial" w:hAnsi="Arial" w:cs="Arial"/>
                <w:color w:val="000000"/>
                <w:sz w:val="18"/>
                <w:szCs w:val="18"/>
                <w:vertAlign w:val="superscript"/>
              </w:rPr>
              <w:t>**</w:t>
            </w:r>
          </w:p>
        </w:tc>
        <w:tc>
          <w:tcPr>
            <w:tcW w:w="322" w:type="dxa"/>
            <w:tcBorders>
              <w:top w:val="nil"/>
              <w:bottom w:val="nil"/>
            </w:tcBorders>
            <w:shd w:val="clear" w:color="auto" w:fill="FFFFFF"/>
            <w:vAlign w:val="center"/>
          </w:tcPr>
          <w:p w14:paraId="545452DA"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.085</w:t>
            </w:r>
          </w:p>
        </w:tc>
        <w:tc>
          <w:tcPr>
            <w:tcW w:w="445" w:type="dxa"/>
            <w:tcBorders>
              <w:top w:val="nil"/>
              <w:bottom w:val="nil"/>
              <w:right w:val="single" w:sz="16" w:space="0" w:color="000000"/>
            </w:tcBorders>
            <w:shd w:val="clear" w:color="auto" w:fill="FFFFFF"/>
            <w:vAlign w:val="center"/>
          </w:tcPr>
          <w:p w14:paraId="41FB6896"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.606</w:t>
            </w:r>
            <w:r w:rsidRPr="007509EC">
              <w:rPr>
                <w:rFonts w:ascii="Arial" w:hAnsi="Arial" w:cs="Arial"/>
                <w:color w:val="000000"/>
                <w:sz w:val="18"/>
                <w:szCs w:val="18"/>
                <w:vertAlign w:val="superscript"/>
              </w:rPr>
              <w:t>**</w:t>
            </w:r>
          </w:p>
        </w:tc>
      </w:tr>
      <w:tr w:rsidR="007509EC" w:rsidRPr="007509EC" w14:paraId="11443FCC" w14:textId="77777777" w:rsidTr="00994EFD">
        <w:trPr>
          <w:cantSplit/>
          <w:jc w:val="center"/>
        </w:trPr>
        <w:tc>
          <w:tcPr>
            <w:tcW w:w="438" w:type="dxa"/>
            <w:vMerge/>
            <w:tcBorders>
              <w:top w:val="nil"/>
              <w:left w:val="single" w:sz="16" w:space="0" w:color="000000"/>
              <w:bottom w:val="nil"/>
              <w:right w:val="nil"/>
            </w:tcBorders>
            <w:shd w:val="clear" w:color="auto" w:fill="FFFFFF"/>
            <w:vAlign w:val="center"/>
          </w:tcPr>
          <w:p w14:paraId="36014CA8" w14:textId="77777777" w:rsidR="007509EC" w:rsidRPr="007509EC" w:rsidRDefault="007509EC" w:rsidP="007509EC">
            <w:pPr>
              <w:autoSpaceDE w:val="0"/>
              <w:autoSpaceDN w:val="0"/>
              <w:adjustRightInd w:val="0"/>
              <w:spacing w:after="0" w:line="240" w:lineRule="auto"/>
              <w:rPr>
                <w:rFonts w:ascii="Arial" w:hAnsi="Arial" w:cs="Arial"/>
                <w:color w:val="000000"/>
                <w:sz w:val="18"/>
                <w:szCs w:val="18"/>
              </w:rPr>
            </w:pPr>
          </w:p>
        </w:tc>
        <w:tc>
          <w:tcPr>
            <w:tcW w:w="602" w:type="dxa"/>
            <w:tcBorders>
              <w:top w:val="nil"/>
              <w:left w:val="nil"/>
              <w:bottom w:val="nil"/>
              <w:right w:val="single" w:sz="16" w:space="0" w:color="000000"/>
            </w:tcBorders>
            <w:shd w:val="clear" w:color="auto" w:fill="FFFFFF"/>
            <w:vAlign w:val="center"/>
          </w:tcPr>
          <w:p w14:paraId="6AE6A3EB" w14:textId="77777777" w:rsidR="007509EC" w:rsidRPr="007509EC" w:rsidRDefault="007509EC" w:rsidP="007509EC">
            <w:pPr>
              <w:autoSpaceDE w:val="0"/>
              <w:autoSpaceDN w:val="0"/>
              <w:adjustRightInd w:val="0"/>
              <w:spacing w:after="0" w:line="320" w:lineRule="atLeast"/>
              <w:ind w:left="60" w:right="60"/>
              <w:rPr>
                <w:rFonts w:ascii="Arial" w:hAnsi="Arial" w:cs="Arial"/>
                <w:color w:val="000000"/>
                <w:sz w:val="18"/>
                <w:szCs w:val="18"/>
              </w:rPr>
            </w:pPr>
            <w:r w:rsidRPr="007509EC">
              <w:rPr>
                <w:rFonts w:ascii="Arial" w:hAnsi="Arial" w:cs="Arial"/>
                <w:color w:val="000000"/>
                <w:sz w:val="18"/>
                <w:szCs w:val="18"/>
              </w:rPr>
              <w:t>Sig. (2-tailed)</w:t>
            </w:r>
          </w:p>
        </w:tc>
        <w:tc>
          <w:tcPr>
            <w:tcW w:w="331" w:type="dxa"/>
            <w:tcBorders>
              <w:top w:val="nil"/>
              <w:left w:val="single" w:sz="16" w:space="0" w:color="000000"/>
              <w:bottom w:val="nil"/>
            </w:tcBorders>
            <w:shd w:val="clear" w:color="auto" w:fill="FFFFFF"/>
            <w:vAlign w:val="center"/>
          </w:tcPr>
          <w:p w14:paraId="2D2B54E0"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.017</w:t>
            </w:r>
          </w:p>
        </w:tc>
        <w:tc>
          <w:tcPr>
            <w:tcW w:w="323" w:type="dxa"/>
            <w:tcBorders>
              <w:top w:val="nil"/>
              <w:bottom w:val="nil"/>
            </w:tcBorders>
            <w:shd w:val="clear" w:color="auto" w:fill="FFFFFF"/>
            <w:vAlign w:val="center"/>
          </w:tcPr>
          <w:p w14:paraId="7263DB6E"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.270</w:t>
            </w:r>
          </w:p>
        </w:tc>
        <w:tc>
          <w:tcPr>
            <w:tcW w:w="323" w:type="dxa"/>
            <w:tcBorders>
              <w:top w:val="nil"/>
              <w:bottom w:val="nil"/>
            </w:tcBorders>
            <w:shd w:val="clear" w:color="auto" w:fill="FFFFFF"/>
          </w:tcPr>
          <w:p w14:paraId="7BE604CA" w14:textId="77777777" w:rsidR="007509EC" w:rsidRPr="007509EC" w:rsidRDefault="007509EC" w:rsidP="007509EC">
            <w:pPr>
              <w:autoSpaceDE w:val="0"/>
              <w:autoSpaceDN w:val="0"/>
              <w:adjustRightInd w:val="0"/>
              <w:spacing w:after="0" w:line="240" w:lineRule="auto"/>
              <w:rPr>
                <w:rFonts w:ascii="Times New Roman" w:hAnsi="Times New Roman" w:cs="Times New Roman"/>
                <w:sz w:val="24"/>
                <w:szCs w:val="24"/>
              </w:rPr>
            </w:pPr>
          </w:p>
        </w:tc>
        <w:tc>
          <w:tcPr>
            <w:tcW w:w="323" w:type="dxa"/>
            <w:tcBorders>
              <w:top w:val="nil"/>
              <w:bottom w:val="nil"/>
            </w:tcBorders>
            <w:shd w:val="clear" w:color="auto" w:fill="FFFFFF"/>
            <w:vAlign w:val="center"/>
          </w:tcPr>
          <w:p w14:paraId="4252C6EC"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.046</w:t>
            </w:r>
          </w:p>
        </w:tc>
        <w:tc>
          <w:tcPr>
            <w:tcW w:w="323" w:type="dxa"/>
            <w:tcBorders>
              <w:top w:val="nil"/>
              <w:bottom w:val="nil"/>
            </w:tcBorders>
            <w:shd w:val="clear" w:color="auto" w:fill="FFFFFF"/>
            <w:vAlign w:val="center"/>
          </w:tcPr>
          <w:p w14:paraId="7CA62A37"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.101</w:t>
            </w:r>
          </w:p>
        </w:tc>
        <w:tc>
          <w:tcPr>
            <w:tcW w:w="322" w:type="dxa"/>
            <w:tcBorders>
              <w:top w:val="nil"/>
              <w:bottom w:val="nil"/>
            </w:tcBorders>
            <w:shd w:val="clear" w:color="auto" w:fill="FFFFFF"/>
            <w:vAlign w:val="center"/>
          </w:tcPr>
          <w:p w14:paraId="0DAE820F"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.188</w:t>
            </w:r>
          </w:p>
        </w:tc>
        <w:tc>
          <w:tcPr>
            <w:tcW w:w="322" w:type="dxa"/>
            <w:tcBorders>
              <w:top w:val="nil"/>
              <w:bottom w:val="nil"/>
            </w:tcBorders>
            <w:shd w:val="clear" w:color="auto" w:fill="FFFFFF"/>
            <w:vAlign w:val="center"/>
          </w:tcPr>
          <w:p w14:paraId="7AC03982"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.188</w:t>
            </w:r>
          </w:p>
        </w:tc>
        <w:tc>
          <w:tcPr>
            <w:tcW w:w="322" w:type="dxa"/>
            <w:tcBorders>
              <w:top w:val="nil"/>
              <w:bottom w:val="nil"/>
            </w:tcBorders>
            <w:shd w:val="clear" w:color="auto" w:fill="FFFFFF"/>
            <w:vAlign w:val="center"/>
          </w:tcPr>
          <w:p w14:paraId="3B6B3C0B"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.014</w:t>
            </w:r>
          </w:p>
        </w:tc>
        <w:tc>
          <w:tcPr>
            <w:tcW w:w="322" w:type="dxa"/>
            <w:tcBorders>
              <w:top w:val="nil"/>
              <w:bottom w:val="nil"/>
            </w:tcBorders>
            <w:shd w:val="clear" w:color="auto" w:fill="FFFFFF"/>
            <w:vAlign w:val="center"/>
          </w:tcPr>
          <w:p w14:paraId="1BEB4997"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.122</w:t>
            </w:r>
          </w:p>
        </w:tc>
        <w:tc>
          <w:tcPr>
            <w:tcW w:w="322" w:type="dxa"/>
            <w:tcBorders>
              <w:top w:val="nil"/>
              <w:bottom w:val="nil"/>
            </w:tcBorders>
            <w:shd w:val="clear" w:color="auto" w:fill="FFFFFF"/>
            <w:vAlign w:val="center"/>
          </w:tcPr>
          <w:p w14:paraId="2C72E64C"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.656</w:t>
            </w:r>
          </w:p>
        </w:tc>
        <w:tc>
          <w:tcPr>
            <w:tcW w:w="322" w:type="dxa"/>
            <w:tcBorders>
              <w:top w:val="nil"/>
              <w:bottom w:val="nil"/>
            </w:tcBorders>
            <w:shd w:val="clear" w:color="auto" w:fill="FFFFFF"/>
            <w:vAlign w:val="center"/>
          </w:tcPr>
          <w:p w14:paraId="4EF9AD2D"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.017</w:t>
            </w:r>
          </w:p>
        </w:tc>
        <w:tc>
          <w:tcPr>
            <w:tcW w:w="322" w:type="dxa"/>
            <w:tcBorders>
              <w:top w:val="nil"/>
              <w:bottom w:val="nil"/>
            </w:tcBorders>
            <w:shd w:val="clear" w:color="auto" w:fill="FFFFFF"/>
            <w:vAlign w:val="center"/>
          </w:tcPr>
          <w:p w14:paraId="5B7580B2"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.188</w:t>
            </w:r>
          </w:p>
        </w:tc>
        <w:tc>
          <w:tcPr>
            <w:tcW w:w="322" w:type="dxa"/>
            <w:tcBorders>
              <w:top w:val="nil"/>
              <w:bottom w:val="nil"/>
            </w:tcBorders>
            <w:shd w:val="clear" w:color="auto" w:fill="FFFFFF"/>
            <w:vAlign w:val="center"/>
          </w:tcPr>
          <w:p w14:paraId="45D71557"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.014</w:t>
            </w:r>
          </w:p>
        </w:tc>
        <w:tc>
          <w:tcPr>
            <w:tcW w:w="322" w:type="dxa"/>
            <w:tcBorders>
              <w:top w:val="nil"/>
              <w:bottom w:val="nil"/>
            </w:tcBorders>
            <w:shd w:val="clear" w:color="auto" w:fill="FFFFFF"/>
            <w:vAlign w:val="center"/>
          </w:tcPr>
          <w:p w14:paraId="675A7AED"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.767</w:t>
            </w:r>
          </w:p>
        </w:tc>
        <w:tc>
          <w:tcPr>
            <w:tcW w:w="322" w:type="dxa"/>
            <w:tcBorders>
              <w:top w:val="nil"/>
              <w:bottom w:val="nil"/>
            </w:tcBorders>
            <w:shd w:val="clear" w:color="auto" w:fill="FFFFFF"/>
            <w:vAlign w:val="center"/>
          </w:tcPr>
          <w:p w14:paraId="152ACB83"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.122</w:t>
            </w:r>
          </w:p>
        </w:tc>
        <w:tc>
          <w:tcPr>
            <w:tcW w:w="322" w:type="dxa"/>
            <w:tcBorders>
              <w:top w:val="nil"/>
              <w:bottom w:val="nil"/>
            </w:tcBorders>
            <w:shd w:val="clear" w:color="auto" w:fill="FFFFFF"/>
            <w:vAlign w:val="center"/>
          </w:tcPr>
          <w:p w14:paraId="25CE2C45"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.000</w:t>
            </w:r>
          </w:p>
        </w:tc>
        <w:tc>
          <w:tcPr>
            <w:tcW w:w="322" w:type="dxa"/>
            <w:tcBorders>
              <w:top w:val="nil"/>
              <w:bottom w:val="nil"/>
            </w:tcBorders>
            <w:shd w:val="clear" w:color="auto" w:fill="FFFFFF"/>
            <w:vAlign w:val="center"/>
          </w:tcPr>
          <w:p w14:paraId="71851813"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.014</w:t>
            </w:r>
          </w:p>
        </w:tc>
        <w:tc>
          <w:tcPr>
            <w:tcW w:w="322" w:type="dxa"/>
            <w:tcBorders>
              <w:top w:val="nil"/>
              <w:bottom w:val="nil"/>
            </w:tcBorders>
            <w:shd w:val="clear" w:color="auto" w:fill="FFFFFF"/>
            <w:vAlign w:val="center"/>
          </w:tcPr>
          <w:p w14:paraId="19F975E9"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.017</w:t>
            </w:r>
          </w:p>
        </w:tc>
        <w:tc>
          <w:tcPr>
            <w:tcW w:w="322" w:type="dxa"/>
            <w:tcBorders>
              <w:top w:val="nil"/>
              <w:bottom w:val="nil"/>
            </w:tcBorders>
            <w:shd w:val="clear" w:color="auto" w:fill="FFFFFF"/>
            <w:vAlign w:val="center"/>
          </w:tcPr>
          <w:p w14:paraId="122D196E"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.004</w:t>
            </w:r>
          </w:p>
        </w:tc>
        <w:tc>
          <w:tcPr>
            <w:tcW w:w="322" w:type="dxa"/>
            <w:tcBorders>
              <w:top w:val="nil"/>
              <w:bottom w:val="nil"/>
            </w:tcBorders>
            <w:shd w:val="clear" w:color="auto" w:fill="FFFFFF"/>
            <w:vAlign w:val="center"/>
          </w:tcPr>
          <w:p w14:paraId="673543C3"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.656</w:t>
            </w:r>
          </w:p>
        </w:tc>
        <w:tc>
          <w:tcPr>
            <w:tcW w:w="445" w:type="dxa"/>
            <w:tcBorders>
              <w:top w:val="nil"/>
              <w:bottom w:val="nil"/>
              <w:right w:val="single" w:sz="16" w:space="0" w:color="000000"/>
            </w:tcBorders>
            <w:shd w:val="clear" w:color="auto" w:fill="FFFFFF"/>
            <w:vAlign w:val="center"/>
          </w:tcPr>
          <w:p w14:paraId="01756F87"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.000</w:t>
            </w:r>
          </w:p>
        </w:tc>
      </w:tr>
      <w:tr w:rsidR="007509EC" w:rsidRPr="007509EC" w14:paraId="771AC98D" w14:textId="77777777" w:rsidTr="00994EFD">
        <w:trPr>
          <w:cantSplit/>
          <w:jc w:val="center"/>
        </w:trPr>
        <w:tc>
          <w:tcPr>
            <w:tcW w:w="438" w:type="dxa"/>
            <w:vMerge/>
            <w:tcBorders>
              <w:top w:val="nil"/>
              <w:left w:val="single" w:sz="16" w:space="0" w:color="000000"/>
              <w:bottom w:val="nil"/>
              <w:right w:val="nil"/>
            </w:tcBorders>
            <w:shd w:val="clear" w:color="auto" w:fill="FFFFFF"/>
            <w:vAlign w:val="center"/>
          </w:tcPr>
          <w:p w14:paraId="02503FF8" w14:textId="77777777" w:rsidR="007509EC" w:rsidRPr="007509EC" w:rsidRDefault="007509EC" w:rsidP="007509EC">
            <w:pPr>
              <w:autoSpaceDE w:val="0"/>
              <w:autoSpaceDN w:val="0"/>
              <w:adjustRightInd w:val="0"/>
              <w:spacing w:after="0" w:line="240" w:lineRule="auto"/>
              <w:rPr>
                <w:rFonts w:ascii="Arial" w:hAnsi="Arial" w:cs="Arial"/>
                <w:color w:val="000000"/>
                <w:sz w:val="18"/>
                <w:szCs w:val="18"/>
              </w:rPr>
            </w:pPr>
          </w:p>
        </w:tc>
        <w:tc>
          <w:tcPr>
            <w:tcW w:w="602" w:type="dxa"/>
            <w:tcBorders>
              <w:top w:val="nil"/>
              <w:left w:val="nil"/>
              <w:bottom w:val="nil"/>
              <w:right w:val="single" w:sz="16" w:space="0" w:color="000000"/>
            </w:tcBorders>
            <w:shd w:val="clear" w:color="auto" w:fill="FFFFFF"/>
            <w:vAlign w:val="center"/>
          </w:tcPr>
          <w:p w14:paraId="5BB2B751" w14:textId="77777777" w:rsidR="007509EC" w:rsidRPr="007509EC" w:rsidRDefault="007509EC" w:rsidP="007509EC">
            <w:pPr>
              <w:autoSpaceDE w:val="0"/>
              <w:autoSpaceDN w:val="0"/>
              <w:adjustRightInd w:val="0"/>
              <w:spacing w:after="0" w:line="320" w:lineRule="atLeast"/>
              <w:ind w:left="60" w:right="60"/>
              <w:rPr>
                <w:rFonts w:ascii="Arial" w:hAnsi="Arial" w:cs="Arial"/>
                <w:color w:val="000000"/>
                <w:sz w:val="18"/>
                <w:szCs w:val="18"/>
              </w:rPr>
            </w:pPr>
            <w:r w:rsidRPr="007509EC">
              <w:rPr>
                <w:rFonts w:ascii="Arial" w:hAnsi="Arial" w:cs="Arial"/>
                <w:color w:val="000000"/>
                <w:sz w:val="18"/>
                <w:szCs w:val="18"/>
              </w:rPr>
              <w:t>N</w:t>
            </w:r>
          </w:p>
        </w:tc>
        <w:tc>
          <w:tcPr>
            <w:tcW w:w="331" w:type="dxa"/>
            <w:tcBorders>
              <w:top w:val="nil"/>
              <w:left w:val="single" w:sz="16" w:space="0" w:color="000000"/>
              <w:bottom w:val="nil"/>
            </w:tcBorders>
            <w:shd w:val="clear" w:color="auto" w:fill="FFFFFF"/>
            <w:vAlign w:val="center"/>
          </w:tcPr>
          <w:p w14:paraId="722F72AF"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3" w:type="dxa"/>
            <w:tcBorders>
              <w:top w:val="nil"/>
              <w:bottom w:val="nil"/>
            </w:tcBorders>
            <w:shd w:val="clear" w:color="auto" w:fill="FFFFFF"/>
            <w:vAlign w:val="center"/>
          </w:tcPr>
          <w:p w14:paraId="214F8AFA"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3" w:type="dxa"/>
            <w:tcBorders>
              <w:top w:val="nil"/>
              <w:bottom w:val="nil"/>
            </w:tcBorders>
            <w:shd w:val="clear" w:color="auto" w:fill="FFFFFF"/>
            <w:vAlign w:val="center"/>
          </w:tcPr>
          <w:p w14:paraId="039365C7"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3" w:type="dxa"/>
            <w:tcBorders>
              <w:top w:val="nil"/>
              <w:bottom w:val="nil"/>
            </w:tcBorders>
            <w:shd w:val="clear" w:color="auto" w:fill="FFFFFF"/>
            <w:vAlign w:val="center"/>
          </w:tcPr>
          <w:p w14:paraId="48B4254F"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3" w:type="dxa"/>
            <w:tcBorders>
              <w:top w:val="nil"/>
              <w:bottom w:val="nil"/>
            </w:tcBorders>
            <w:shd w:val="clear" w:color="auto" w:fill="FFFFFF"/>
            <w:vAlign w:val="center"/>
          </w:tcPr>
          <w:p w14:paraId="4208335F"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4FA79E06"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6C663633"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283A438E"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5E3E702E"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1C628D7F"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0BDB137D"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6E87476C"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56CBF018"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68C6BE47"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2B7EA9C6"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3543CDB3"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05370B6C"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2BBDD4F9"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2CA02AC7"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1795D15D"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445" w:type="dxa"/>
            <w:tcBorders>
              <w:top w:val="nil"/>
              <w:bottom w:val="nil"/>
              <w:right w:val="single" w:sz="16" w:space="0" w:color="000000"/>
            </w:tcBorders>
            <w:shd w:val="clear" w:color="auto" w:fill="FFFFFF"/>
            <w:vAlign w:val="center"/>
          </w:tcPr>
          <w:p w14:paraId="698D91AF"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r>
      <w:tr w:rsidR="007509EC" w:rsidRPr="007509EC" w14:paraId="244F5BD2" w14:textId="77777777" w:rsidTr="00994EFD">
        <w:trPr>
          <w:cantSplit/>
          <w:jc w:val="center"/>
        </w:trPr>
        <w:tc>
          <w:tcPr>
            <w:tcW w:w="438" w:type="dxa"/>
            <w:vMerge w:val="restart"/>
            <w:tcBorders>
              <w:top w:val="nil"/>
              <w:left w:val="single" w:sz="16" w:space="0" w:color="000000"/>
              <w:bottom w:val="nil"/>
              <w:right w:val="nil"/>
            </w:tcBorders>
            <w:shd w:val="clear" w:color="auto" w:fill="FFFFFF"/>
            <w:vAlign w:val="center"/>
          </w:tcPr>
          <w:p w14:paraId="59B32467" w14:textId="77777777" w:rsidR="007509EC" w:rsidRPr="007509EC" w:rsidRDefault="007509EC" w:rsidP="007509EC">
            <w:pPr>
              <w:autoSpaceDE w:val="0"/>
              <w:autoSpaceDN w:val="0"/>
              <w:adjustRightInd w:val="0"/>
              <w:spacing w:after="0" w:line="320" w:lineRule="atLeast"/>
              <w:ind w:left="60" w:right="60"/>
              <w:rPr>
                <w:rFonts w:ascii="Arial" w:hAnsi="Arial" w:cs="Arial"/>
                <w:color w:val="000000"/>
                <w:sz w:val="18"/>
                <w:szCs w:val="18"/>
              </w:rPr>
            </w:pPr>
            <w:r w:rsidRPr="007509EC">
              <w:rPr>
                <w:rFonts w:ascii="Arial" w:hAnsi="Arial" w:cs="Arial"/>
                <w:color w:val="000000"/>
                <w:sz w:val="18"/>
                <w:szCs w:val="18"/>
              </w:rPr>
              <w:lastRenderedPageBreak/>
              <w:t>ITEM_4</w:t>
            </w:r>
          </w:p>
        </w:tc>
        <w:tc>
          <w:tcPr>
            <w:tcW w:w="602" w:type="dxa"/>
            <w:tcBorders>
              <w:top w:val="nil"/>
              <w:left w:val="nil"/>
              <w:bottom w:val="nil"/>
              <w:right w:val="single" w:sz="16" w:space="0" w:color="000000"/>
            </w:tcBorders>
            <w:shd w:val="clear" w:color="auto" w:fill="FFFFFF"/>
            <w:vAlign w:val="center"/>
          </w:tcPr>
          <w:p w14:paraId="488858C3" w14:textId="77777777" w:rsidR="007509EC" w:rsidRPr="007509EC" w:rsidRDefault="007509EC" w:rsidP="007509EC">
            <w:pPr>
              <w:autoSpaceDE w:val="0"/>
              <w:autoSpaceDN w:val="0"/>
              <w:adjustRightInd w:val="0"/>
              <w:spacing w:after="0" w:line="320" w:lineRule="atLeast"/>
              <w:ind w:left="60" w:right="60"/>
              <w:rPr>
                <w:rFonts w:ascii="Arial" w:hAnsi="Arial" w:cs="Arial"/>
                <w:color w:val="000000"/>
                <w:sz w:val="18"/>
                <w:szCs w:val="18"/>
              </w:rPr>
            </w:pPr>
            <w:r w:rsidRPr="007509EC">
              <w:rPr>
                <w:rFonts w:ascii="Arial" w:hAnsi="Arial" w:cs="Arial"/>
                <w:color w:val="000000"/>
                <w:sz w:val="18"/>
                <w:szCs w:val="18"/>
              </w:rPr>
              <w:t>Pearson Correlation</w:t>
            </w:r>
          </w:p>
        </w:tc>
        <w:tc>
          <w:tcPr>
            <w:tcW w:w="331" w:type="dxa"/>
            <w:tcBorders>
              <w:top w:val="nil"/>
              <w:left w:val="single" w:sz="16" w:space="0" w:color="000000"/>
              <w:bottom w:val="nil"/>
            </w:tcBorders>
            <w:shd w:val="clear" w:color="auto" w:fill="FFFFFF"/>
            <w:vAlign w:val="center"/>
          </w:tcPr>
          <w:p w14:paraId="31C20669"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.010</w:t>
            </w:r>
          </w:p>
        </w:tc>
        <w:tc>
          <w:tcPr>
            <w:tcW w:w="323" w:type="dxa"/>
            <w:tcBorders>
              <w:top w:val="nil"/>
              <w:bottom w:val="nil"/>
            </w:tcBorders>
            <w:shd w:val="clear" w:color="auto" w:fill="FFFFFF"/>
            <w:vAlign w:val="center"/>
          </w:tcPr>
          <w:p w14:paraId="7B7CAE40"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.257</w:t>
            </w:r>
          </w:p>
        </w:tc>
        <w:tc>
          <w:tcPr>
            <w:tcW w:w="323" w:type="dxa"/>
            <w:tcBorders>
              <w:top w:val="nil"/>
              <w:bottom w:val="nil"/>
            </w:tcBorders>
            <w:shd w:val="clear" w:color="auto" w:fill="FFFFFF"/>
            <w:vAlign w:val="center"/>
          </w:tcPr>
          <w:p w14:paraId="7935D1B8"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.367</w:t>
            </w:r>
            <w:r w:rsidRPr="007509EC">
              <w:rPr>
                <w:rFonts w:ascii="Arial" w:hAnsi="Arial" w:cs="Arial"/>
                <w:color w:val="000000"/>
                <w:sz w:val="18"/>
                <w:szCs w:val="18"/>
                <w:vertAlign w:val="superscript"/>
              </w:rPr>
              <w:t>*</w:t>
            </w:r>
          </w:p>
        </w:tc>
        <w:tc>
          <w:tcPr>
            <w:tcW w:w="323" w:type="dxa"/>
            <w:tcBorders>
              <w:top w:val="nil"/>
              <w:bottom w:val="nil"/>
            </w:tcBorders>
            <w:shd w:val="clear" w:color="auto" w:fill="FFFFFF"/>
            <w:vAlign w:val="center"/>
          </w:tcPr>
          <w:p w14:paraId="20BB8571"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1</w:t>
            </w:r>
          </w:p>
        </w:tc>
        <w:tc>
          <w:tcPr>
            <w:tcW w:w="323" w:type="dxa"/>
            <w:tcBorders>
              <w:top w:val="nil"/>
              <w:bottom w:val="nil"/>
            </w:tcBorders>
            <w:shd w:val="clear" w:color="auto" w:fill="FFFFFF"/>
            <w:vAlign w:val="center"/>
          </w:tcPr>
          <w:p w14:paraId="54FB14CB"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.367</w:t>
            </w:r>
            <w:r w:rsidRPr="007509EC">
              <w:rPr>
                <w:rFonts w:ascii="Arial" w:hAnsi="Arial" w:cs="Arial"/>
                <w:color w:val="000000"/>
                <w:sz w:val="18"/>
                <w:szCs w:val="18"/>
                <w:vertAlign w:val="superscript"/>
              </w:rPr>
              <w:t>*</w:t>
            </w:r>
          </w:p>
        </w:tc>
        <w:tc>
          <w:tcPr>
            <w:tcW w:w="322" w:type="dxa"/>
            <w:tcBorders>
              <w:top w:val="nil"/>
              <w:bottom w:val="nil"/>
            </w:tcBorders>
            <w:shd w:val="clear" w:color="auto" w:fill="FFFFFF"/>
            <w:vAlign w:val="center"/>
          </w:tcPr>
          <w:p w14:paraId="3F599A4B"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.033</w:t>
            </w:r>
          </w:p>
        </w:tc>
        <w:tc>
          <w:tcPr>
            <w:tcW w:w="322" w:type="dxa"/>
            <w:tcBorders>
              <w:top w:val="nil"/>
              <w:bottom w:val="nil"/>
            </w:tcBorders>
            <w:shd w:val="clear" w:color="auto" w:fill="FFFFFF"/>
            <w:vAlign w:val="center"/>
          </w:tcPr>
          <w:p w14:paraId="6B811452"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.312</w:t>
            </w:r>
          </w:p>
        </w:tc>
        <w:tc>
          <w:tcPr>
            <w:tcW w:w="322" w:type="dxa"/>
            <w:tcBorders>
              <w:top w:val="nil"/>
              <w:bottom w:val="nil"/>
            </w:tcBorders>
            <w:shd w:val="clear" w:color="auto" w:fill="FFFFFF"/>
            <w:vAlign w:val="center"/>
          </w:tcPr>
          <w:p w14:paraId="51F58F44"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.226</w:t>
            </w:r>
          </w:p>
        </w:tc>
        <w:tc>
          <w:tcPr>
            <w:tcW w:w="322" w:type="dxa"/>
            <w:tcBorders>
              <w:top w:val="nil"/>
              <w:bottom w:val="nil"/>
            </w:tcBorders>
            <w:shd w:val="clear" w:color="auto" w:fill="FFFFFF"/>
            <w:vAlign w:val="center"/>
          </w:tcPr>
          <w:p w14:paraId="5485F8BF"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.342</w:t>
            </w:r>
          </w:p>
        </w:tc>
        <w:tc>
          <w:tcPr>
            <w:tcW w:w="322" w:type="dxa"/>
            <w:tcBorders>
              <w:top w:val="nil"/>
              <w:bottom w:val="nil"/>
            </w:tcBorders>
            <w:shd w:val="clear" w:color="auto" w:fill="FFFFFF"/>
            <w:vAlign w:val="center"/>
          </w:tcPr>
          <w:p w14:paraId="32A49772"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.139</w:t>
            </w:r>
          </w:p>
        </w:tc>
        <w:tc>
          <w:tcPr>
            <w:tcW w:w="322" w:type="dxa"/>
            <w:tcBorders>
              <w:top w:val="nil"/>
              <w:bottom w:val="nil"/>
            </w:tcBorders>
            <w:shd w:val="clear" w:color="auto" w:fill="FFFFFF"/>
            <w:vAlign w:val="center"/>
          </w:tcPr>
          <w:p w14:paraId="6F52C501"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.196</w:t>
            </w:r>
          </w:p>
        </w:tc>
        <w:tc>
          <w:tcPr>
            <w:tcW w:w="322" w:type="dxa"/>
            <w:tcBorders>
              <w:top w:val="nil"/>
              <w:bottom w:val="nil"/>
            </w:tcBorders>
            <w:shd w:val="clear" w:color="auto" w:fill="FFFFFF"/>
            <w:vAlign w:val="center"/>
          </w:tcPr>
          <w:p w14:paraId="555CBA56"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.033</w:t>
            </w:r>
          </w:p>
        </w:tc>
        <w:tc>
          <w:tcPr>
            <w:tcW w:w="322" w:type="dxa"/>
            <w:tcBorders>
              <w:top w:val="nil"/>
              <w:bottom w:val="nil"/>
            </w:tcBorders>
            <w:shd w:val="clear" w:color="auto" w:fill="FFFFFF"/>
            <w:vAlign w:val="center"/>
          </w:tcPr>
          <w:p w14:paraId="61656290"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.367</w:t>
            </w:r>
            <w:r w:rsidRPr="007509EC">
              <w:rPr>
                <w:rFonts w:ascii="Arial" w:hAnsi="Arial" w:cs="Arial"/>
                <w:color w:val="000000"/>
                <w:sz w:val="18"/>
                <w:szCs w:val="18"/>
                <w:vertAlign w:val="superscript"/>
              </w:rPr>
              <w:t>*</w:t>
            </w:r>
          </w:p>
        </w:tc>
        <w:tc>
          <w:tcPr>
            <w:tcW w:w="322" w:type="dxa"/>
            <w:tcBorders>
              <w:top w:val="nil"/>
              <w:bottom w:val="nil"/>
            </w:tcBorders>
            <w:shd w:val="clear" w:color="auto" w:fill="FFFFFF"/>
            <w:vAlign w:val="center"/>
          </w:tcPr>
          <w:p w14:paraId="098308AE"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-.005</w:t>
            </w:r>
          </w:p>
        </w:tc>
        <w:tc>
          <w:tcPr>
            <w:tcW w:w="322" w:type="dxa"/>
            <w:tcBorders>
              <w:top w:val="nil"/>
              <w:bottom w:val="nil"/>
            </w:tcBorders>
            <w:shd w:val="clear" w:color="auto" w:fill="FFFFFF"/>
            <w:vAlign w:val="center"/>
          </w:tcPr>
          <w:p w14:paraId="02F0B0F0"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.342</w:t>
            </w:r>
          </w:p>
        </w:tc>
        <w:tc>
          <w:tcPr>
            <w:tcW w:w="322" w:type="dxa"/>
            <w:tcBorders>
              <w:top w:val="nil"/>
              <w:bottom w:val="nil"/>
            </w:tcBorders>
            <w:shd w:val="clear" w:color="auto" w:fill="FFFFFF"/>
            <w:vAlign w:val="center"/>
          </w:tcPr>
          <w:p w14:paraId="66C0A3BA"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.342</w:t>
            </w:r>
          </w:p>
        </w:tc>
        <w:tc>
          <w:tcPr>
            <w:tcW w:w="322" w:type="dxa"/>
            <w:tcBorders>
              <w:top w:val="nil"/>
              <w:bottom w:val="nil"/>
            </w:tcBorders>
            <w:shd w:val="clear" w:color="auto" w:fill="FFFFFF"/>
            <w:vAlign w:val="center"/>
          </w:tcPr>
          <w:p w14:paraId="07560DCA"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-.056</w:t>
            </w:r>
          </w:p>
        </w:tc>
        <w:tc>
          <w:tcPr>
            <w:tcW w:w="322" w:type="dxa"/>
            <w:tcBorders>
              <w:top w:val="nil"/>
              <w:bottom w:val="nil"/>
            </w:tcBorders>
            <w:shd w:val="clear" w:color="auto" w:fill="FFFFFF"/>
            <w:vAlign w:val="center"/>
          </w:tcPr>
          <w:p w14:paraId="0B5BA221"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.636</w:t>
            </w:r>
            <w:r w:rsidRPr="007509EC">
              <w:rPr>
                <w:rFonts w:ascii="Arial" w:hAnsi="Arial" w:cs="Arial"/>
                <w:color w:val="000000"/>
                <w:sz w:val="18"/>
                <w:szCs w:val="18"/>
                <w:vertAlign w:val="superscript"/>
              </w:rPr>
              <w:t>**</w:t>
            </w:r>
          </w:p>
        </w:tc>
        <w:tc>
          <w:tcPr>
            <w:tcW w:w="322" w:type="dxa"/>
            <w:tcBorders>
              <w:top w:val="nil"/>
              <w:bottom w:val="nil"/>
            </w:tcBorders>
            <w:shd w:val="clear" w:color="auto" w:fill="FFFFFF"/>
            <w:vAlign w:val="center"/>
          </w:tcPr>
          <w:p w14:paraId="556771C0"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.106</w:t>
            </w:r>
          </w:p>
        </w:tc>
        <w:tc>
          <w:tcPr>
            <w:tcW w:w="322" w:type="dxa"/>
            <w:tcBorders>
              <w:top w:val="nil"/>
              <w:bottom w:val="nil"/>
            </w:tcBorders>
            <w:shd w:val="clear" w:color="auto" w:fill="FFFFFF"/>
            <w:vAlign w:val="center"/>
          </w:tcPr>
          <w:p w14:paraId="7C83C191"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.282</w:t>
            </w:r>
          </w:p>
        </w:tc>
        <w:tc>
          <w:tcPr>
            <w:tcW w:w="445" w:type="dxa"/>
            <w:tcBorders>
              <w:top w:val="nil"/>
              <w:bottom w:val="nil"/>
              <w:right w:val="single" w:sz="16" w:space="0" w:color="000000"/>
            </w:tcBorders>
            <w:shd w:val="clear" w:color="auto" w:fill="FFFFFF"/>
            <w:vAlign w:val="center"/>
          </w:tcPr>
          <w:p w14:paraId="65A5CA50"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.449</w:t>
            </w:r>
            <w:r w:rsidRPr="007509EC">
              <w:rPr>
                <w:rFonts w:ascii="Arial" w:hAnsi="Arial" w:cs="Arial"/>
                <w:color w:val="000000"/>
                <w:sz w:val="18"/>
                <w:szCs w:val="18"/>
                <w:vertAlign w:val="superscript"/>
              </w:rPr>
              <w:t>*</w:t>
            </w:r>
          </w:p>
        </w:tc>
      </w:tr>
      <w:tr w:rsidR="007509EC" w:rsidRPr="007509EC" w14:paraId="5CB0BA79" w14:textId="77777777" w:rsidTr="00994EFD">
        <w:trPr>
          <w:cantSplit/>
          <w:jc w:val="center"/>
        </w:trPr>
        <w:tc>
          <w:tcPr>
            <w:tcW w:w="438" w:type="dxa"/>
            <w:vMerge/>
            <w:tcBorders>
              <w:top w:val="nil"/>
              <w:left w:val="single" w:sz="16" w:space="0" w:color="000000"/>
              <w:bottom w:val="nil"/>
              <w:right w:val="nil"/>
            </w:tcBorders>
            <w:shd w:val="clear" w:color="auto" w:fill="FFFFFF"/>
            <w:vAlign w:val="center"/>
          </w:tcPr>
          <w:p w14:paraId="13824B54" w14:textId="77777777" w:rsidR="007509EC" w:rsidRPr="007509EC" w:rsidRDefault="007509EC" w:rsidP="007509EC">
            <w:pPr>
              <w:autoSpaceDE w:val="0"/>
              <w:autoSpaceDN w:val="0"/>
              <w:adjustRightInd w:val="0"/>
              <w:spacing w:after="0" w:line="240" w:lineRule="auto"/>
              <w:rPr>
                <w:rFonts w:ascii="Arial" w:hAnsi="Arial" w:cs="Arial"/>
                <w:color w:val="000000"/>
                <w:sz w:val="18"/>
                <w:szCs w:val="18"/>
              </w:rPr>
            </w:pPr>
          </w:p>
        </w:tc>
        <w:tc>
          <w:tcPr>
            <w:tcW w:w="602" w:type="dxa"/>
            <w:tcBorders>
              <w:top w:val="nil"/>
              <w:left w:val="nil"/>
              <w:bottom w:val="nil"/>
              <w:right w:val="single" w:sz="16" w:space="0" w:color="000000"/>
            </w:tcBorders>
            <w:shd w:val="clear" w:color="auto" w:fill="FFFFFF"/>
            <w:vAlign w:val="center"/>
          </w:tcPr>
          <w:p w14:paraId="0890864C" w14:textId="77777777" w:rsidR="007509EC" w:rsidRPr="007509EC" w:rsidRDefault="007509EC" w:rsidP="007509EC">
            <w:pPr>
              <w:autoSpaceDE w:val="0"/>
              <w:autoSpaceDN w:val="0"/>
              <w:adjustRightInd w:val="0"/>
              <w:spacing w:after="0" w:line="320" w:lineRule="atLeast"/>
              <w:ind w:left="60" w:right="60"/>
              <w:rPr>
                <w:rFonts w:ascii="Arial" w:hAnsi="Arial" w:cs="Arial"/>
                <w:color w:val="000000"/>
                <w:sz w:val="18"/>
                <w:szCs w:val="18"/>
              </w:rPr>
            </w:pPr>
            <w:r w:rsidRPr="007509EC">
              <w:rPr>
                <w:rFonts w:ascii="Arial" w:hAnsi="Arial" w:cs="Arial"/>
                <w:color w:val="000000"/>
                <w:sz w:val="18"/>
                <w:szCs w:val="18"/>
              </w:rPr>
              <w:t>Sig. (2-tailed)</w:t>
            </w:r>
          </w:p>
        </w:tc>
        <w:tc>
          <w:tcPr>
            <w:tcW w:w="331" w:type="dxa"/>
            <w:tcBorders>
              <w:top w:val="nil"/>
              <w:left w:val="single" w:sz="16" w:space="0" w:color="000000"/>
              <w:bottom w:val="nil"/>
            </w:tcBorders>
            <w:shd w:val="clear" w:color="auto" w:fill="FFFFFF"/>
            <w:vAlign w:val="center"/>
          </w:tcPr>
          <w:p w14:paraId="2B7CCE9A"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.956</w:t>
            </w:r>
          </w:p>
        </w:tc>
        <w:tc>
          <w:tcPr>
            <w:tcW w:w="323" w:type="dxa"/>
            <w:tcBorders>
              <w:top w:val="nil"/>
              <w:bottom w:val="nil"/>
            </w:tcBorders>
            <w:shd w:val="clear" w:color="auto" w:fill="FFFFFF"/>
            <w:vAlign w:val="center"/>
          </w:tcPr>
          <w:p w14:paraId="6E0EBE3D"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.171</w:t>
            </w:r>
          </w:p>
        </w:tc>
        <w:tc>
          <w:tcPr>
            <w:tcW w:w="323" w:type="dxa"/>
            <w:tcBorders>
              <w:top w:val="nil"/>
              <w:bottom w:val="nil"/>
            </w:tcBorders>
            <w:shd w:val="clear" w:color="auto" w:fill="FFFFFF"/>
            <w:vAlign w:val="center"/>
          </w:tcPr>
          <w:p w14:paraId="46A51143"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.046</w:t>
            </w:r>
          </w:p>
        </w:tc>
        <w:tc>
          <w:tcPr>
            <w:tcW w:w="323" w:type="dxa"/>
            <w:tcBorders>
              <w:top w:val="nil"/>
              <w:bottom w:val="nil"/>
            </w:tcBorders>
            <w:shd w:val="clear" w:color="auto" w:fill="FFFFFF"/>
          </w:tcPr>
          <w:p w14:paraId="45940EC8" w14:textId="77777777" w:rsidR="007509EC" w:rsidRPr="007509EC" w:rsidRDefault="007509EC" w:rsidP="007509EC">
            <w:pPr>
              <w:autoSpaceDE w:val="0"/>
              <w:autoSpaceDN w:val="0"/>
              <w:adjustRightInd w:val="0"/>
              <w:spacing w:after="0" w:line="240" w:lineRule="auto"/>
              <w:rPr>
                <w:rFonts w:ascii="Times New Roman" w:hAnsi="Times New Roman" w:cs="Times New Roman"/>
                <w:sz w:val="24"/>
                <w:szCs w:val="24"/>
              </w:rPr>
            </w:pPr>
          </w:p>
        </w:tc>
        <w:tc>
          <w:tcPr>
            <w:tcW w:w="323" w:type="dxa"/>
            <w:tcBorders>
              <w:top w:val="nil"/>
              <w:bottom w:val="nil"/>
            </w:tcBorders>
            <w:shd w:val="clear" w:color="auto" w:fill="FFFFFF"/>
            <w:vAlign w:val="center"/>
          </w:tcPr>
          <w:p w14:paraId="5C07E785"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.046</w:t>
            </w:r>
          </w:p>
        </w:tc>
        <w:tc>
          <w:tcPr>
            <w:tcW w:w="322" w:type="dxa"/>
            <w:tcBorders>
              <w:top w:val="nil"/>
              <w:bottom w:val="nil"/>
            </w:tcBorders>
            <w:shd w:val="clear" w:color="auto" w:fill="FFFFFF"/>
            <w:vAlign w:val="center"/>
          </w:tcPr>
          <w:p w14:paraId="3649C37E"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.864</w:t>
            </w:r>
          </w:p>
        </w:tc>
        <w:tc>
          <w:tcPr>
            <w:tcW w:w="322" w:type="dxa"/>
            <w:tcBorders>
              <w:top w:val="nil"/>
              <w:bottom w:val="nil"/>
            </w:tcBorders>
            <w:shd w:val="clear" w:color="auto" w:fill="FFFFFF"/>
            <w:vAlign w:val="center"/>
          </w:tcPr>
          <w:p w14:paraId="46DD7B03"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.094</w:t>
            </w:r>
          </w:p>
        </w:tc>
        <w:tc>
          <w:tcPr>
            <w:tcW w:w="322" w:type="dxa"/>
            <w:tcBorders>
              <w:top w:val="nil"/>
              <w:bottom w:val="nil"/>
            </w:tcBorders>
            <w:shd w:val="clear" w:color="auto" w:fill="FFFFFF"/>
            <w:vAlign w:val="center"/>
          </w:tcPr>
          <w:p w14:paraId="39C4EB72"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.230</w:t>
            </w:r>
          </w:p>
        </w:tc>
        <w:tc>
          <w:tcPr>
            <w:tcW w:w="322" w:type="dxa"/>
            <w:tcBorders>
              <w:top w:val="nil"/>
              <w:bottom w:val="nil"/>
            </w:tcBorders>
            <w:shd w:val="clear" w:color="auto" w:fill="FFFFFF"/>
            <w:vAlign w:val="center"/>
          </w:tcPr>
          <w:p w14:paraId="52894795"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.064</w:t>
            </w:r>
          </w:p>
        </w:tc>
        <w:tc>
          <w:tcPr>
            <w:tcW w:w="322" w:type="dxa"/>
            <w:tcBorders>
              <w:top w:val="nil"/>
              <w:bottom w:val="nil"/>
            </w:tcBorders>
            <w:shd w:val="clear" w:color="auto" w:fill="FFFFFF"/>
            <w:vAlign w:val="center"/>
          </w:tcPr>
          <w:p w14:paraId="778C10CB"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.465</w:t>
            </w:r>
          </w:p>
        </w:tc>
        <w:tc>
          <w:tcPr>
            <w:tcW w:w="322" w:type="dxa"/>
            <w:tcBorders>
              <w:top w:val="nil"/>
              <w:bottom w:val="nil"/>
            </w:tcBorders>
            <w:shd w:val="clear" w:color="auto" w:fill="FFFFFF"/>
            <w:vAlign w:val="center"/>
          </w:tcPr>
          <w:p w14:paraId="536D2AA4"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.300</w:t>
            </w:r>
          </w:p>
        </w:tc>
        <w:tc>
          <w:tcPr>
            <w:tcW w:w="322" w:type="dxa"/>
            <w:tcBorders>
              <w:top w:val="nil"/>
              <w:bottom w:val="nil"/>
            </w:tcBorders>
            <w:shd w:val="clear" w:color="auto" w:fill="FFFFFF"/>
            <w:vAlign w:val="center"/>
          </w:tcPr>
          <w:p w14:paraId="1E09A8D3"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.864</w:t>
            </w:r>
          </w:p>
        </w:tc>
        <w:tc>
          <w:tcPr>
            <w:tcW w:w="322" w:type="dxa"/>
            <w:tcBorders>
              <w:top w:val="nil"/>
              <w:bottom w:val="nil"/>
            </w:tcBorders>
            <w:shd w:val="clear" w:color="auto" w:fill="FFFFFF"/>
            <w:vAlign w:val="center"/>
          </w:tcPr>
          <w:p w14:paraId="739E78EC"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.046</w:t>
            </w:r>
          </w:p>
        </w:tc>
        <w:tc>
          <w:tcPr>
            <w:tcW w:w="322" w:type="dxa"/>
            <w:tcBorders>
              <w:top w:val="nil"/>
              <w:bottom w:val="nil"/>
            </w:tcBorders>
            <w:shd w:val="clear" w:color="auto" w:fill="FFFFFF"/>
            <w:vAlign w:val="center"/>
          </w:tcPr>
          <w:p w14:paraId="2191E082"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.980</w:t>
            </w:r>
          </w:p>
        </w:tc>
        <w:tc>
          <w:tcPr>
            <w:tcW w:w="322" w:type="dxa"/>
            <w:tcBorders>
              <w:top w:val="nil"/>
              <w:bottom w:val="nil"/>
            </w:tcBorders>
            <w:shd w:val="clear" w:color="auto" w:fill="FFFFFF"/>
            <w:vAlign w:val="center"/>
          </w:tcPr>
          <w:p w14:paraId="745EAEEB"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.064</w:t>
            </w:r>
          </w:p>
        </w:tc>
        <w:tc>
          <w:tcPr>
            <w:tcW w:w="322" w:type="dxa"/>
            <w:tcBorders>
              <w:top w:val="nil"/>
              <w:bottom w:val="nil"/>
            </w:tcBorders>
            <w:shd w:val="clear" w:color="auto" w:fill="FFFFFF"/>
            <w:vAlign w:val="center"/>
          </w:tcPr>
          <w:p w14:paraId="6F696973"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.064</w:t>
            </w:r>
          </w:p>
        </w:tc>
        <w:tc>
          <w:tcPr>
            <w:tcW w:w="322" w:type="dxa"/>
            <w:tcBorders>
              <w:top w:val="nil"/>
              <w:bottom w:val="nil"/>
            </w:tcBorders>
            <w:shd w:val="clear" w:color="auto" w:fill="FFFFFF"/>
            <w:vAlign w:val="center"/>
          </w:tcPr>
          <w:p w14:paraId="39FF5930"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.767</w:t>
            </w:r>
          </w:p>
        </w:tc>
        <w:tc>
          <w:tcPr>
            <w:tcW w:w="322" w:type="dxa"/>
            <w:tcBorders>
              <w:top w:val="nil"/>
              <w:bottom w:val="nil"/>
            </w:tcBorders>
            <w:shd w:val="clear" w:color="auto" w:fill="FFFFFF"/>
            <w:vAlign w:val="center"/>
          </w:tcPr>
          <w:p w14:paraId="140D5C62"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.000</w:t>
            </w:r>
          </w:p>
        </w:tc>
        <w:tc>
          <w:tcPr>
            <w:tcW w:w="322" w:type="dxa"/>
            <w:tcBorders>
              <w:top w:val="nil"/>
              <w:bottom w:val="nil"/>
            </w:tcBorders>
            <w:shd w:val="clear" w:color="auto" w:fill="FFFFFF"/>
            <w:vAlign w:val="center"/>
          </w:tcPr>
          <w:p w14:paraId="5F9DDC30"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.578</w:t>
            </w:r>
          </w:p>
        </w:tc>
        <w:tc>
          <w:tcPr>
            <w:tcW w:w="322" w:type="dxa"/>
            <w:tcBorders>
              <w:top w:val="nil"/>
              <w:bottom w:val="nil"/>
            </w:tcBorders>
            <w:shd w:val="clear" w:color="auto" w:fill="FFFFFF"/>
            <w:vAlign w:val="center"/>
          </w:tcPr>
          <w:p w14:paraId="46150D4E"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.131</w:t>
            </w:r>
          </w:p>
        </w:tc>
        <w:tc>
          <w:tcPr>
            <w:tcW w:w="445" w:type="dxa"/>
            <w:tcBorders>
              <w:top w:val="nil"/>
              <w:bottom w:val="nil"/>
              <w:right w:val="single" w:sz="16" w:space="0" w:color="000000"/>
            </w:tcBorders>
            <w:shd w:val="clear" w:color="auto" w:fill="FFFFFF"/>
            <w:vAlign w:val="center"/>
          </w:tcPr>
          <w:p w14:paraId="30AC4A72"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.013</w:t>
            </w:r>
          </w:p>
        </w:tc>
      </w:tr>
      <w:tr w:rsidR="007509EC" w:rsidRPr="007509EC" w14:paraId="241B4B69" w14:textId="77777777" w:rsidTr="00994EFD">
        <w:trPr>
          <w:cantSplit/>
          <w:jc w:val="center"/>
        </w:trPr>
        <w:tc>
          <w:tcPr>
            <w:tcW w:w="438" w:type="dxa"/>
            <w:vMerge/>
            <w:tcBorders>
              <w:top w:val="nil"/>
              <w:left w:val="single" w:sz="16" w:space="0" w:color="000000"/>
              <w:bottom w:val="nil"/>
              <w:right w:val="nil"/>
            </w:tcBorders>
            <w:shd w:val="clear" w:color="auto" w:fill="FFFFFF"/>
            <w:vAlign w:val="center"/>
          </w:tcPr>
          <w:p w14:paraId="02EEA39B" w14:textId="77777777" w:rsidR="007509EC" w:rsidRPr="007509EC" w:rsidRDefault="007509EC" w:rsidP="007509EC">
            <w:pPr>
              <w:autoSpaceDE w:val="0"/>
              <w:autoSpaceDN w:val="0"/>
              <w:adjustRightInd w:val="0"/>
              <w:spacing w:after="0" w:line="240" w:lineRule="auto"/>
              <w:rPr>
                <w:rFonts w:ascii="Arial" w:hAnsi="Arial" w:cs="Arial"/>
                <w:color w:val="000000"/>
                <w:sz w:val="18"/>
                <w:szCs w:val="18"/>
              </w:rPr>
            </w:pPr>
          </w:p>
        </w:tc>
        <w:tc>
          <w:tcPr>
            <w:tcW w:w="602" w:type="dxa"/>
            <w:tcBorders>
              <w:top w:val="nil"/>
              <w:left w:val="nil"/>
              <w:bottom w:val="nil"/>
              <w:right w:val="single" w:sz="16" w:space="0" w:color="000000"/>
            </w:tcBorders>
            <w:shd w:val="clear" w:color="auto" w:fill="FFFFFF"/>
            <w:vAlign w:val="center"/>
          </w:tcPr>
          <w:p w14:paraId="18071726" w14:textId="77777777" w:rsidR="007509EC" w:rsidRPr="007509EC" w:rsidRDefault="007509EC" w:rsidP="007509EC">
            <w:pPr>
              <w:autoSpaceDE w:val="0"/>
              <w:autoSpaceDN w:val="0"/>
              <w:adjustRightInd w:val="0"/>
              <w:spacing w:after="0" w:line="320" w:lineRule="atLeast"/>
              <w:ind w:left="60" w:right="60"/>
              <w:rPr>
                <w:rFonts w:ascii="Arial" w:hAnsi="Arial" w:cs="Arial"/>
                <w:color w:val="000000"/>
                <w:sz w:val="18"/>
                <w:szCs w:val="18"/>
              </w:rPr>
            </w:pPr>
            <w:r w:rsidRPr="007509EC">
              <w:rPr>
                <w:rFonts w:ascii="Arial" w:hAnsi="Arial" w:cs="Arial"/>
                <w:color w:val="000000"/>
                <w:sz w:val="18"/>
                <w:szCs w:val="18"/>
              </w:rPr>
              <w:t>N</w:t>
            </w:r>
          </w:p>
        </w:tc>
        <w:tc>
          <w:tcPr>
            <w:tcW w:w="331" w:type="dxa"/>
            <w:tcBorders>
              <w:top w:val="nil"/>
              <w:left w:val="single" w:sz="16" w:space="0" w:color="000000"/>
              <w:bottom w:val="nil"/>
            </w:tcBorders>
            <w:shd w:val="clear" w:color="auto" w:fill="FFFFFF"/>
            <w:vAlign w:val="center"/>
          </w:tcPr>
          <w:p w14:paraId="630FDC3B"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3" w:type="dxa"/>
            <w:tcBorders>
              <w:top w:val="nil"/>
              <w:bottom w:val="nil"/>
            </w:tcBorders>
            <w:shd w:val="clear" w:color="auto" w:fill="FFFFFF"/>
            <w:vAlign w:val="center"/>
          </w:tcPr>
          <w:p w14:paraId="7280A297"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3" w:type="dxa"/>
            <w:tcBorders>
              <w:top w:val="nil"/>
              <w:bottom w:val="nil"/>
            </w:tcBorders>
            <w:shd w:val="clear" w:color="auto" w:fill="FFFFFF"/>
            <w:vAlign w:val="center"/>
          </w:tcPr>
          <w:p w14:paraId="4BEA6EEB"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3" w:type="dxa"/>
            <w:tcBorders>
              <w:top w:val="nil"/>
              <w:bottom w:val="nil"/>
            </w:tcBorders>
            <w:shd w:val="clear" w:color="auto" w:fill="FFFFFF"/>
            <w:vAlign w:val="center"/>
          </w:tcPr>
          <w:p w14:paraId="7BAE1525"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3" w:type="dxa"/>
            <w:tcBorders>
              <w:top w:val="nil"/>
              <w:bottom w:val="nil"/>
            </w:tcBorders>
            <w:shd w:val="clear" w:color="auto" w:fill="FFFFFF"/>
            <w:vAlign w:val="center"/>
          </w:tcPr>
          <w:p w14:paraId="606E1C3C"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7B3E03EF"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1529D55F"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00EB666C"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61C4E698"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59CF393F"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7DD41DFE"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4D8F9FFE"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19F9C3BE"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1DD71C27"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605FCC9F"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5639E267"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05AF5FD0"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33FB7299"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50682EB9"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47D55290"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445" w:type="dxa"/>
            <w:tcBorders>
              <w:top w:val="nil"/>
              <w:bottom w:val="nil"/>
              <w:right w:val="single" w:sz="16" w:space="0" w:color="000000"/>
            </w:tcBorders>
            <w:shd w:val="clear" w:color="auto" w:fill="FFFFFF"/>
            <w:vAlign w:val="center"/>
          </w:tcPr>
          <w:p w14:paraId="5DCD329B"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r>
      <w:tr w:rsidR="007509EC" w:rsidRPr="007509EC" w14:paraId="11E11537" w14:textId="77777777" w:rsidTr="00994EFD">
        <w:trPr>
          <w:cantSplit/>
          <w:jc w:val="center"/>
        </w:trPr>
        <w:tc>
          <w:tcPr>
            <w:tcW w:w="438" w:type="dxa"/>
            <w:vMerge w:val="restart"/>
            <w:tcBorders>
              <w:top w:val="nil"/>
              <w:left w:val="single" w:sz="16" w:space="0" w:color="000000"/>
              <w:bottom w:val="nil"/>
              <w:right w:val="nil"/>
            </w:tcBorders>
            <w:shd w:val="clear" w:color="auto" w:fill="FFFFFF"/>
            <w:vAlign w:val="center"/>
          </w:tcPr>
          <w:p w14:paraId="4628D296" w14:textId="77777777" w:rsidR="007509EC" w:rsidRPr="007509EC" w:rsidRDefault="007509EC" w:rsidP="007509EC">
            <w:pPr>
              <w:autoSpaceDE w:val="0"/>
              <w:autoSpaceDN w:val="0"/>
              <w:adjustRightInd w:val="0"/>
              <w:spacing w:after="0" w:line="320" w:lineRule="atLeast"/>
              <w:ind w:left="60" w:right="60"/>
              <w:rPr>
                <w:rFonts w:ascii="Arial" w:hAnsi="Arial" w:cs="Arial"/>
                <w:color w:val="000000"/>
                <w:sz w:val="18"/>
                <w:szCs w:val="18"/>
              </w:rPr>
            </w:pPr>
            <w:r w:rsidRPr="007509EC">
              <w:rPr>
                <w:rFonts w:ascii="Arial" w:hAnsi="Arial" w:cs="Arial"/>
                <w:color w:val="000000"/>
                <w:sz w:val="18"/>
                <w:szCs w:val="18"/>
              </w:rPr>
              <w:t>ITEM_5</w:t>
            </w:r>
          </w:p>
        </w:tc>
        <w:tc>
          <w:tcPr>
            <w:tcW w:w="602" w:type="dxa"/>
            <w:tcBorders>
              <w:top w:val="nil"/>
              <w:left w:val="nil"/>
              <w:bottom w:val="nil"/>
              <w:right w:val="single" w:sz="16" w:space="0" w:color="000000"/>
            </w:tcBorders>
            <w:shd w:val="clear" w:color="auto" w:fill="FFFFFF"/>
            <w:vAlign w:val="center"/>
          </w:tcPr>
          <w:p w14:paraId="27239D5C" w14:textId="77777777" w:rsidR="007509EC" w:rsidRPr="007509EC" w:rsidRDefault="007509EC" w:rsidP="007509EC">
            <w:pPr>
              <w:autoSpaceDE w:val="0"/>
              <w:autoSpaceDN w:val="0"/>
              <w:adjustRightInd w:val="0"/>
              <w:spacing w:after="0" w:line="320" w:lineRule="atLeast"/>
              <w:ind w:left="60" w:right="60"/>
              <w:rPr>
                <w:rFonts w:ascii="Arial" w:hAnsi="Arial" w:cs="Arial"/>
                <w:color w:val="000000"/>
                <w:sz w:val="18"/>
                <w:szCs w:val="18"/>
              </w:rPr>
            </w:pPr>
            <w:r w:rsidRPr="007509EC">
              <w:rPr>
                <w:rFonts w:ascii="Arial" w:hAnsi="Arial" w:cs="Arial"/>
                <w:color w:val="000000"/>
                <w:sz w:val="18"/>
                <w:szCs w:val="18"/>
              </w:rPr>
              <w:t>Pearson Correlation</w:t>
            </w:r>
          </w:p>
        </w:tc>
        <w:tc>
          <w:tcPr>
            <w:tcW w:w="331" w:type="dxa"/>
            <w:tcBorders>
              <w:top w:val="nil"/>
              <w:left w:val="single" w:sz="16" w:space="0" w:color="000000"/>
              <w:bottom w:val="nil"/>
            </w:tcBorders>
            <w:shd w:val="clear" w:color="auto" w:fill="FFFFFF"/>
            <w:vAlign w:val="center"/>
          </w:tcPr>
          <w:p w14:paraId="1C58963C"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.123</w:t>
            </w:r>
          </w:p>
        </w:tc>
        <w:tc>
          <w:tcPr>
            <w:tcW w:w="323" w:type="dxa"/>
            <w:tcBorders>
              <w:top w:val="nil"/>
              <w:bottom w:val="nil"/>
            </w:tcBorders>
            <w:shd w:val="clear" w:color="auto" w:fill="FFFFFF"/>
            <w:vAlign w:val="center"/>
          </w:tcPr>
          <w:p w14:paraId="0D883E09"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.505</w:t>
            </w:r>
            <w:r w:rsidRPr="007509EC">
              <w:rPr>
                <w:rFonts w:ascii="Arial" w:hAnsi="Arial" w:cs="Arial"/>
                <w:color w:val="000000"/>
                <w:sz w:val="18"/>
                <w:szCs w:val="18"/>
                <w:vertAlign w:val="superscript"/>
              </w:rPr>
              <w:t>**</w:t>
            </w:r>
          </w:p>
        </w:tc>
        <w:tc>
          <w:tcPr>
            <w:tcW w:w="323" w:type="dxa"/>
            <w:tcBorders>
              <w:top w:val="nil"/>
              <w:bottom w:val="nil"/>
            </w:tcBorders>
            <w:shd w:val="clear" w:color="auto" w:fill="FFFFFF"/>
            <w:vAlign w:val="center"/>
          </w:tcPr>
          <w:p w14:paraId="3EC0A8A0"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.306</w:t>
            </w:r>
          </w:p>
        </w:tc>
        <w:tc>
          <w:tcPr>
            <w:tcW w:w="323" w:type="dxa"/>
            <w:tcBorders>
              <w:top w:val="nil"/>
              <w:bottom w:val="nil"/>
            </w:tcBorders>
            <w:shd w:val="clear" w:color="auto" w:fill="FFFFFF"/>
            <w:vAlign w:val="center"/>
          </w:tcPr>
          <w:p w14:paraId="0011D54D"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.367</w:t>
            </w:r>
            <w:r w:rsidRPr="007509EC">
              <w:rPr>
                <w:rFonts w:ascii="Arial" w:hAnsi="Arial" w:cs="Arial"/>
                <w:color w:val="000000"/>
                <w:sz w:val="18"/>
                <w:szCs w:val="18"/>
                <w:vertAlign w:val="superscript"/>
              </w:rPr>
              <w:t>*</w:t>
            </w:r>
          </w:p>
        </w:tc>
        <w:tc>
          <w:tcPr>
            <w:tcW w:w="323" w:type="dxa"/>
            <w:tcBorders>
              <w:top w:val="nil"/>
              <w:bottom w:val="nil"/>
            </w:tcBorders>
            <w:shd w:val="clear" w:color="auto" w:fill="FFFFFF"/>
            <w:vAlign w:val="center"/>
          </w:tcPr>
          <w:p w14:paraId="47308FEA"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1</w:t>
            </w:r>
          </w:p>
        </w:tc>
        <w:tc>
          <w:tcPr>
            <w:tcW w:w="322" w:type="dxa"/>
            <w:tcBorders>
              <w:top w:val="nil"/>
              <w:bottom w:val="nil"/>
            </w:tcBorders>
            <w:shd w:val="clear" w:color="auto" w:fill="FFFFFF"/>
            <w:vAlign w:val="center"/>
          </w:tcPr>
          <w:p w14:paraId="2D0DCC8B"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.110</w:t>
            </w:r>
          </w:p>
        </w:tc>
        <w:tc>
          <w:tcPr>
            <w:tcW w:w="322" w:type="dxa"/>
            <w:tcBorders>
              <w:top w:val="nil"/>
              <w:bottom w:val="nil"/>
            </w:tcBorders>
            <w:shd w:val="clear" w:color="auto" w:fill="FFFFFF"/>
            <w:vAlign w:val="center"/>
          </w:tcPr>
          <w:p w14:paraId="056CAB05"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.247</w:t>
            </w:r>
          </w:p>
        </w:tc>
        <w:tc>
          <w:tcPr>
            <w:tcW w:w="322" w:type="dxa"/>
            <w:tcBorders>
              <w:top w:val="nil"/>
              <w:bottom w:val="nil"/>
            </w:tcBorders>
            <w:shd w:val="clear" w:color="auto" w:fill="FFFFFF"/>
            <w:vAlign w:val="center"/>
          </w:tcPr>
          <w:p w14:paraId="34E98CF9"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.306</w:t>
            </w:r>
          </w:p>
        </w:tc>
        <w:tc>
          <w:tcPr>
            <w:tcW w:w="322" w:type="dxa"/>
            <w:tcBorders>
              <w:top w:val="nil"/>
              <w:bottom w:val="nil"/>
            </w:tcBorders>
            <w:shd w:val="clear" w:color="auto" w:fill="FFFFFF"/>
            <w:vAlign w:val="center"/>
          </w:tcPr>
          <w:p w14:paraId="7ED20219"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.433</w:t>
            </w:r>
            <w:r w:rsidRPr="007509EC">
              <w:rPr>
                <w:rFonts w:ascii="Arial" w:hAnsi="Arial" w:cs="Arial"/>
                <w:color w:val="000000"/>
                <w:sz w:val="18"/>
                <w:szCs w:val="18"/>
                <w:vertAlign w:val="superscript"/>
              </w:rPr>
              <w:t>*</w:t>
            </w:r>
          </w:p>
        </w:tc>
        <w:tc>
          <w:tcPr>
            <w:tcW w:w="322" w:type="dxa"/>
            <w:tcBorders>
              <w:top w:val="nil"/>
              <w:bottom w:val="nil"/>
            </w:tcBorders>
            <w:shd w:val="clear" w:color="auto" w:fill="FFFFFF"/>
            <w:vAlign w:val="center"/>
          </w:tcPr>
          <w:p w14:paraId="59A76A86"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.508</w:t>
            </w:r>
            <w:r w:rsidRPr="007509EC">
              <w:rPr>
                <w:rFonts w:ascii="Arial" w:hAnsi="Arial" w:cs="Arial"/>
                <w:color w:val="000000"/>
                <w:sz w:val="18"/>
                <w:szCs w:val="18"/>
                <w:vertAlign w:val="superscript"/>
              </w:rPr>
              <w:t>**</w:t>
            </w:r>
          </w:p>
        </w:tc>
        <w:tc>
          <w:tcPr>
            <w:tcW w:w="322" w:type="dxa"/>
            <w:tcBorders>
              <w:top w:val="nil"/>
              <w:bottom w:val="nil"/>
            </w:tcBorders>
            <w:shd w:val="clear" w:color="auto" w:fill="FFFFFF"/>
            <w:vAlign w:val="center"/>
          </w:tcPr>
          <w:p w14:paraId="06AE70AC"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.577</w:t>
            </w:r>
            <w:r w:rsidRPr="007509EC">
              <w:rPr>
                <w:rFonts w:ascii="Arial" w:hAnsi="Arial" w:cs="Arial"/>
                <w:color w:val="000000"/>
                <w:sz w:val="18"/>
                <w:szCs w:val="18"/>
                <w:vertAlign w:val="superscript"/>
              </w:rPr>
              <w:t>**</w:t>
            </w:r>
          </w:p>
        </w:tc>
        <w:tc>
          <w:tcPr>
            <w:tcW w:w="322" w:type="dxa"/>
            <w:tcBorders>
              <w:top w:val="nil"/>
              <w:bottom w:val="nil"/>
            </w:tcBorders>
            <w:shd w:val="clear" w:color="auto" w:fill="FFFFFF"/>
            <w:vAlign w:val="center"/>
          </w:tcPr>
          <w:p w14:paraId="6D252FBA"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.110</w:t>
            </w:r>
          </w:p>
        </w:tc>
        <w:tc>
          <w:tcPr>
            <w:tcW w:w="322" w:type="dxa"/>
            <w:tcBorders>
              <w:top w:val="nil"/>
              <w:bottom w:val="nil"/>
            </w:tcBorders>
            <w:shd w:val="clear" w:color="auto" w:fill="FFFFFF"/>
            <w:vAlign w:val="center"/>
          </w:tcPr>
          <w:p w14:paraId="46A4EA15"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.444</w:t>
            </w:r>
            <w:r w:rsidRPr="007509EC">
              <w:rPr>
                <w:rFonts w:ascii="Arial" w:hAnsi="Arial" w:cs="Arial"/>
                <w:color w:val="000000"/>
                <w:sz w:val="18"/>
                <w:szCs w:val="18"/>
                <w:vertAlign w:val="superscript"/>
              </w:rPr>
              <w:t>*</w:t>
            </w:r>
          </w:p>
        </w:tc>
        <w:tc>
          <w:tcPr>
            <w:tcW w:w="322" w:type="dxa"/>
            <w:tcBorders>
              <w:top w:val="nil"/>
              <w:bottom w:val="nil"/>
            </w:tcBorders>
            <w:shd w:val="clear" w:color="auto" w:fill="FFFFFF"/>
            <w:vAlign w:val="center"/>
          </w:tcPr>
          <w:p w14:paraId="3FB4F6AE"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.367</w:t>
            </w:r>
            <w:r w:rsidRPr="007509EC">
              <w:rPr>
                <w:rFonts w:ascii="Arial" w:hAnsi="Arial" w:cs="Arial"/>
                <w:color w:val="000000"/>
                <w:sz w:val="18"/>
                <w:szCs w:val="18"/>
                <w:vertAlign w:val="superscript"/>
              </w:rPr>
              <w:t>*</w:t>
            </w:r>
          </w:p>
        </w:tc>
        <w:tc>
          <w:tcPr>
            <w:tcW w:w="322" w:type="dxa"/>
            <w:tcBorders>
              <w:top w:val="nil"/>
              <w:bottom w:val="nil"/>
            </w:tcBorders>
            <w:shd w:val="clear" w:color="auto" w:fill="FFFFFF"/>
            <w:vAlign w:val="center"/>
          </w:tcPr>
          <w:p w14:paraId="1C683CE4"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.289</w:t>
            </w:r>
          </w:p>
        </w:tc>
        <w:tc>
          <w:tcPr>
            <w:tcW w:w="322" w:type="dxa"/>
            <w:tcBorders>
              <w:top w:val="nil"/>
              <w:bottom w:val="nil"/>
            </w:tcBorders>
            <w:shd w:val="clear" w:color="auto" w:fill="FFFFFF"/>
            <w:vAlign w:val="center"/>
          </w:tcPr>
          <w:p w14:paraId="65F4BBD6"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.289</w:t>
            </w:r>
          </w:p>
        </w:tc>
        <w:tc>
          <w:tcPr>
            <w:tcW w:w="322" w:type="dxa"/>
            <w:tcBorders>
              <w:top w:val="nil"/>
              <w:bottom w:val="nil"/>
            </w:tcBorders>
            <w:shd w:val="clear" w:color="auto" w:fill="FFFFFF"/>
            <w:vAlign w:val="center"/>
          </w:tcPr>
          <w:p w14:paraId="78D6E5BE"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.444</w:t>
            </w:r>
            <w:r w:rsidRPr="007509EC">
              <w:rPr>
                <w:rFonts w:ascii="Arial" w:hAnsi="Arial" w:cs="Arial"/>
                <w:color w:val="000000"/>
                <w:sz w:val="18"/>
                <w:szCs w:val="18"/>
                <w:vertAlign w:val="superscript"/>
              </w:rPr>
              <w:t>*</w:t>
            </w:r>
          </w:p>
        </w:tc>
        <w:tc>
          <w:tcPr>
            <w:tcW w:w="322" w:type="dxa"/>
            <w:tcBorders>
              <w:top w:val="nil"/>
              <w:bottom w:val="nil"/>
            </w:tcBorders>
            <w:shd w:val="clear" w:color="auto" w:fill="FFFFFF"/>
            <w:vAlign w:val="center"/>
          </w:tcPr>
          <w:p w14:paraId="6738A487"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.433</w:t>
            </w:r>
            <w:r w:rsidRPr="007509EC">
              <w:rPr>
                <w:rFonts w:ascii="Arial" w:hAnsi="Arial" w:cs="Arial"/>
                <w:color w:val="000000"/>
                <w:sz w:val="18"/>
                <w:szCs w:val="18"/>
                <w:vertAlign w:val="superscript"/>
              </w:rPr>
              <w:t>*</w:t>
            </w:r>
          </w:p>
        </w:tc>
        <w:tc>
          <w:tcPr>
            <w:tcW w:w="322" w:type="dxa"/>
            <w:tcBorders>
              <w:top w:val="nil"/>
              <w:bottom w:val="nil"/>
            </w:tcBorders>
            <w:shd w:val="clear" w:color="auto" w:fill="FFFFFF"/>
            <w:vAlign w:val="center"/>
          </w:tcPr>
          <w:p w14:paraId="030CCEA6"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.059</w:t>
            </w:r>
          </w:p>
        </w:tc>
        <w:tc>
          <w:tcPr>
            <w:tcW w:w="322" w:type="dxa"/>
            <w:tcBorders>
              <w:top w:val="nil"/>
              <w:bottom w:val="nil"/>
            </w:tcBorders>
            <w:shd w:val="clear" w:color="auto" w:fill="FFFFFF"/>
            <w:vAlign w:val="center"/>
          </w:tcPr>
          <w:p w14:paraId="1D607698"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.508</w:t>
            </w:r>
            <w:r w:rsidRPr="007509EC">
              <w:rPr>
                <w:rFonts w:ascii="Arial" w:hAnsi="Arial" w:cs="Arial"/>
                <w:color w:val="000000"/>
                <w:sz w:val="18"/>
                <w:szCs w:val="18"/>
                <w:vertAlign w:val="superscript"/>
              </w:rPr>
              <w:t>**</w:t>
            </w:r>
          </w:p>
        </w:tc>
        <w:tc>
          <w:tcPr>
            <w:tcW w:w="445" w:type="dxa"/>
            <w:tcBorders>
              <w:top w:val="nil"/>
              <w:bottom w:val="nil"/>
              <w:right w:val="single" w:sz="16" w:space="0" w:color="000000"/>
            </w:tcBorders>
            <w:shd w:val="clear" w:color="auto" w:fill="FFFFFF"/>
            <w:vAlign w:val="center"/>
          </w:tcPr>
          <w:p w14:paraId="18B27938"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.630</w:t>
            </w:r>
            <w:r w:rsidRPr="007509EC">
              <w:rPr>
                <w:rFonts w:ascii="Arial" w:hAnsi="Arial" w:cs="Arial"/>
                <w:color w:val="000000"/>
                <w:sz w:val="18"/>
                <w:szCs w:val="18"/>
                <w:vertAlign w:val="superscript"/>
              </w:rPr>
              <w:t>**</w:t>
            </w:r>
          </w:p>
        </w:tc>
      </w:tr>
      <w:tr w:rsidR="007509EC" w:rsidRPr="007509EC" w14:paraId="5D36F39B" w14:textId="77777777" w:rsidTr="00994EFD">
        <w:trPr>
          <w:cantSplit/>
          <w:jc w:val="center"/>
        </w:trPr>
        <w:tc>
          <w:tcPr>
            <w:tcW w:w="438" w:type="dxa"/>
            <w:vMerge/>
            <w:tcBorders>
              <w:top w:val="nil"/>
              <w:left w:val="single" w:sz="16" w:space="0" w:color="000000"/>
              <w:bottom w:val="nil"/>
              <w:right w:val="nil"/>
            </w:tcBorders>
            <w:shd w:val="clear" w:color="auto" w:fill="FFFFFF"/>
            <w:vAlign w:val="center"/>
          </w:tcPr>
          <w:p w14:paraId="02F7977B" w14:textId="77777777" w:rsidR="007509EC" w:rsidRPr="007509EC" w:rsidRDefault="007509EC" w:rsidP="007509EC">
            <w:pPr>
              <w:autoSpaceDE w:val="0"/>
              <w:autoSpaceDN w:val="0"/>
              <w:adjustRightInd w:val="0"/>
              <w:spacing w:after="0" w:line="240" w:lineRule="auto"/>
              <w:rPr>
                <w:rFonts w:ascii="Arial" w:hAnsi="Arial" w:cs="Arial"/>
                <w:color w:val="000000"/>
                <w:sz w:val="18"/>
                <w:szCs w:val="18"/>
              </w:rPr>
            </w:pPr>
          </w:p>
        </w:tc>
        <w:tc>
          <w:tcPr>
            <w:tcW w:w="602" w:type="dxa"/>
            <w:tcBorders>
              <w:top w:val="nil"/>
              <w:left w:val="nil"/>
              <w:bottom w:val="nil"/>
              <w:right w:val="single" w:sz="16" w:space="0" w:color="000000"/>
            </w:tcBorders>
            <w:shd w:val="clear" w:color="auto" w:fill="FFFFFF"/>
            <w:vAlign w:val="center"/>
          </w:tcPr>
          <w:p w14:paraId="6F7AFB82" w14:textId="77777777" w:rsidR="007509EC" w:rsidRPr="007509EC" w:rsidRDefault="007509EC" w:rsidP="007509EC">
            <w:pPr>
              <w:autoSpaceDE w:val="0"/>
              <w:autoSpaceDN w:val="0"/>
              <w:adjustRightInd w:val="0"/>
              <w:spacing w:after="0" w:line="320" w:lineRule="atLeast"/>
              <w:ind w:left="60" w:right="60"/>
              <w:rPr>
                <w:rFonts w:ascii="Arial" w:hAnsi="Arial" w:cs="Arial"/>
                <w:color w:val="000000"/>
                <w:sz w:val="18"/>
                <w:szCs w:val="18"/>
              </w:rPr>
            </w:pPr>
            <w:r w:rsidRPr="007509EC">
              <w:rPr>
                <w:rFonts w:ascii="Arial" w:hAnsi="Arial" w:cs="Arial"/>
                <w:color w:val="000000"/>
                <w:sz w:val="18"/>
                <w:szCs w:val="18"/>
              </w:rPr>
              <w:t>Sig. (2-tailed)</w:t>
            </w:r>
          </w:p>
        </w:tc>
        <w:tc>
          <w:tcPr>
            <w:tcW w:w="331" w:type="dxa"/>
            <w:tcBorders>
              <w:top w:val="nil"/>
              <w:left w:val="single" w:sz="16" w:space="0" w:color="000000"/>
              <w:bottom w:val="nil"/>
            </w:tcBorders>
            <w:shd w:val="clear" w:color="auto" w:fill="FFFFFF"/>
            <w:vAlign w:val="center"/>
          </w:tcPr>
          <w:p w14:paraId="5C0FA26A"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.517</w:t>
            </w:r>
          </w:p>
        </w:tc>
        <w:tc>
          <w:tcPr>
            <w:tcW w:w="323" w:type="dxa"/>
            <w:tcBorders>
              <w:top w:val="nil"/>
              <w:bottom w:val="nil"/>
            </w:tcBorders>
            <w:shd w:val="clear" w:color="auto" w:fill="FFFFFF"/>
            <w:vAlign w:val="center"/>
          </w:tcPr>
          <w:p w14:paraId="5ED69466"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.004</w:t>
            </w:r>
          </w:p>
        </w:tc>
        <w:tc>
          <w:tcPr>
            <w:tcW w:w="323" w:type="dxa"/>
            <w:tcBorders>
              <w:top w:val="nil"/>
              <w:bottom w:val="nil"/>
            </w:tcBorders>
            <w:shd w:val="clear" w:color="auto" w:fill="FFFFFF"/>
            <w:vAlign w:val="center"/>
          </w:tcPr>
          <w:p w14:paraId="6907E95D"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.101</w:t>
            </w:r>
          </w:p>
        </w:tc>
        <w:tc>
          <w:tcPr>
            <w:tcW w:w="323" w:type="dxa"/>
            <w:tcBorders>
              <w:top w:val="nil"/>
              <w:bottom w:val="nil"/>
            </w:tcBorders>
            <w:shd w:val="clear" w:color="auto" w:fill="FFFFFF"/>
            <w:vAlign w:val="center"/>
          </w:tcPr>
          <w:p w14:paraId="6F908C98"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.046</w:t>
            </w:r>
          </w:p>
        </w:tc>
        <w:tc>
          <w:tcPr>
            <w:tcW w:w="323" w:type="dxa"/>
            <w:tcBorders>
              <w:top w:val="nil"/>
              <w:bottom w:val="nil"/>
            </w:tcBorders>
            <w:shd w:val="clear" w:color="auto" w:fill="FFFFFF"/>
          </w:tcPr>
          <w:p w14:paraId="176E8E12" w14:textId="77777777" w:rsidR="007509EC" w:rsidRPr="007509EC" w:rsidRDefault="007509EC" w:rsidP="007509EC">
            <w:pPr>
              <w:autoSpaceDE w:val="0"/>
              <w:autoSpaceDN w:val="0"/>
              <w:adjustRightInd w:val="0"/>
              <w:spacing w:after="0" w:line="240" w:lineRule="auto"/>
              <w:rPr>
                <w:rFonts w:ascii="Times New Roman" w:hAnsi="Times New Roman" w:cs="Times New Roman"/>
                <w:sz w:val="24"/>
                <w:szCs w:val="24"/>
              </w:rPr>
            </w:pPr>
          </w:p>
        </w:tc>
        <w:tc>
          <w:tcPr>
            <w:tcW w:w="322" w:type="dxa"/>
            <w:tcBorders>
              <w:top w:val="nil"/>
              <w:bottom w:val="nil"/>
            </w:tcBorders>
            <w:shd w:val="clear" w:color="auto" w:fill="FFFFFF"/>
            <w:vAlign w:val="center"/>
          </w:tcPr>
          <w:p w14:paraId="074CFCC5"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.563</w:t>
            </w:r>
          </w:p>
        </w:tc>
        <w:tc>
          <w:tcPr>
            <w:tcW w:w="322" w:type="dxa"/>
            <w:tcBorders>
              <w:top w:val="nil"/>
              <w:bottom w:val="nil"/>
            </w:tcBorders>
            <w:shd w:val="clear" w:color="auto" w:fill="FFFFFF"/>
            <w:vAlign w:val="center"/>
          </w:tcPr>
          <w:p w14:paraId="2F89B5D5"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.188</w:t>
            </w:r>
          </w:p>
        </w:tc>
        <w:tc>
          <w:tcPr>
            <w:tcW w:w="322" w:type="dxa"/>
            <w:tcBorders>
              <w:top w:val="nil"/>
              <w:bottom w:val="nil"/>
            </w:tcBorders>
            <w:shd w:val="clear" w:color="auto" w:fill="FFFFFF"/>
            <w:vAlign w:val="center"/>
          </w:tcPr>
          <w:p w14:paraId="511182EC"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.101</w:t>
            </w:r>
          </w:p>
        </w:tc>
        <w:tc>
          <w:tcPr>
            <w:tcW w:w="322" w:type="dxa"/>
            <w:tcBorders>
              <w:top w:val="nil"/>
              <w:bottom w:val="nil"/>
            </w:tcBorders>
            <w:shd w:val="clear" w:color="auto" w:fill="FFFFFF"/>
            <w:vAlign w:val="center"/>
          </w:tcPr>
          <w:p w14:paraId="27D869B5"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.017</w:t>
            </w:r>
          </w:p>
        </w:tc>
        <w:tc>
          <w:tcPr>
            <w:tcW w:w="322" w:type="dxa"/>
            <w:tcBorders>
              <w:top w:val="nil"/>
              <w:bottom w:val="nil"/>
            </w:tcBorders>
            <w:shd w:val="clear" w:color="auto" w:fill="FFFFFF"/>
            <w:vAlign w:val="center"/>
          </w:tcPr>
          <w:p w14:paraId="345C13A8"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.004</w:t>
            </w:r>
          </w:p>
        </w:tc>
        <w:tc>
          <w:tcPr>
            <w:tcW w:w="322" w:type="dxa"/>
            <w:tcBorders>
              <w:top w:val="nil"/>
              <w:bottom w:val="nil"/>
            </w:tcBorders>
            <w:shd w:val="clear" w:color="auto" w:fill="FFFFFF"/>
            <w:vAlign w:val="center"/>
          </w:tcPr>
          <w:p w14:paraId="4B6AD1C6"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.001</w:t>
            </w:r>
          </w:p>
        </w:tc>
        <w:tc>
          <w:tcPr>
            <w:tcW w:w="322" w:type="dxa"/>
            <w:tcBorders>
              <w:top w:val="nil"/>
              <w:bottom w:val="nil"/>
            </w:tcBorders>
            <w:shd w:val="clear" w:color="auto" w:fill="FFFFFF"/>
            <w:vAlign w:val="center"/>
          </w:tcPr>
          <w:p w14:paraId="5BFE662E"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.563</w:t>
            </w:r>
          </w:p>
        </w:tc>
        <w:tc>
          <w:tcPr>
            <w:tcW w:w="322" w:type="dxa"/>
            <w:tcBorders>
              <w:top w:val="nil"/>
              <w:bottom w:val="nil"/>
            </w:tcBorders>
            <w:shd w:val="clear" w:color="auto" w:fill="FFFFFF"/>
            <w:vAlign w:val="center"/>
          </w:tcPr>
          <w:p w14:paraId="49A2D6F7"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.014</w:t>
            </w:r>
          </w:p>
        </w:tc>
        <w:tc>
          <w:tcPr>
            <w:tcW w:w="322" w:type="dxa"/>
            <w:tcBorders>
              <w:top w:val="nil"/>
              <w:bottom w:val="nil"/>
            </w:tcBorders>
            <w:shd w:val="clear" w:color="auto" w:fill="FFFFFF"/>
            <w:vAlign w:val="center"/>
          </w:tcPr>
          <w:p w14:paraId="071D9CEC"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.046</w:t>
            </w:r>
          </w:p>
        </w:tc>
        <w:tc>
          <w:tcPr>
            <w:tcW w:w="322" w:type="dxa"/>
            <w:tcBorders>
              <w:top w:val="nil"/>
              <w:bottom w:val="nil"/>
            </w:tcBorders>
            <w:shd w:val="clear" w:color="auto" w:fill="FFFFFF"/>
            <w:vAlign w:val="center"/>
          </w:tcPr>
          <w:p w14:paraId="1619BF63"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.122</w:t>
            </w:r>
          </w:p>
        </w:tc>
        <w:tc>
          <w:tcPr>
            <w:tcW w:w="322" w:type="dxa"/>
            <w:tcBorders>
              <w:top w:val="nil"/>
              <w:bottom w:val="nil"/>
            </w:tcBorders>
            <w:shd w:val="clear" w:color="auto" w:fill="FFFFFF"/>
            <w:vAlign w:val="center"/>
          </w:tcPr>
          <w:p w14:paraId="74CFEE89"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.122</w:t>
            </w:r>
          </w:p>
        </w:tc>
        <w:tc>
          <w:tcPr>
            <w:tcW w:w="322" w:type="dxa"/>
            <w:tcBorders>
              <w:top w:val="nil"/>
              <w:bottom w:val="nil"/>
            </w:tcBorders>
            <w:shd w:val="clear" w:color="auto" w:fill="FFFFFF"/>
            <w:vAlign w:val="center"/>
          </w:tcPr>
          <w:p w14:paraId="67FEF919"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.014</w:t>
            </w:r>
          </w:p>
        </w:tc>
        <w:tc>
          <w:tcPr>
            <w:tcW w:w="322" w:type="dxa"/>
            <w:tcBorders>
              <w:top w:val="nil"/>
              <w:bottom w:val="nil"/>
            </w:tcBorders>
            <w:shd w:val="clear" w:color="auto" w:fill="FFFFFF"/>
            <w:vAlign w:val="center"/>
          </w:tcPr>
          <w:p w14:paraId="3BA73389"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.017</w:t>
            </w:r>
          </w:p>
        </w:tc>
        <w:tc>
          <w:tcPr>
            <w:tcW w:w="322" w:type="dxa"/>
            <w:tcBorders>
              <w:top w:val="nil"/>
              <w:bottom w:val="nil"/>
            </w:tcBorders>
            <w:shd w:val="clear" w:color="auto" w:fill="FFFFFF"/>
            <w:vAlign w:val="center"/>
          </w:tcPr>
          <w:p w14:paraId="1870E77D"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.755</w:t>
            </w:r>
          </w:p>
        </w:tc>
        <w:tc>
          <w:tcPr>
            <w:tcW w:w="322" w:type="dxa"/>
            <w:tcBorders>
              <w:top w:val="nil"/>
              <w:bottom w:val="nil"/>
            </w:tcBorders>
            <w:shd w:val="clear" w:color="auto" w:fill="FFFFFF"/>
            <w:vAlign w:val="center"/>
          </w:tcPr>
          <w:p w14:paraId="3E6D5C49"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.004</w:t>
            </w:r>
          </w:p>
        </w:tc>
        <w:tc>
          <w:tcPr>
            <w:tcW w:w="445" w:type="dxa"/>
            <w:tcBorders>
              <w:top w:val="nil"/>
              <w:bottom w:val="nil"/>
              <w:right w:val="single" w:sz="16" w:space="0" w:color="000000"/>
            </w:tcBorders>
            <w:shd w:val="clear" w:color="auto" w:fill="FFFFFF"/>
            <w:vAlign w:val="center"/>
          </w:tcPr>
          <w:p w14:paraId="047A2701"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.000</w:t>
            </w:r>
          </w:p>
        </w:tc>
      </w:tr>
      <w:tr w:rsidR="007509EC" w:rsidRPr="007509EC" w14:paraId="655485DC" w14:textId="77777777" w:rsidTr="00994EFD">
        <w:trPr>
          <w:cantSplit/>
          <w:jc w:val="center"/>
        </w:trPr>
        <w:tc>
          <w:tcPr>
            <w:tcW w:w="438" w:type="dxa"/>
            <w:vMerge/>
            <w:tcBorders>
              <w:top w:val="nil"/>
              <w:left w:val="single" w:sz="16" w:space="0" w:color="000000"/>
              <w:bottom w:val="nil"/>
              <w:right w:val="nil"/>
            </w:tcBorders>
            <w:shd w:val="clear" w:color="auto" w:fill="FFFFFF"/>
            <w:vAlign w:val="center"/>
          </w:tcPr>
          <w:p w14:paraId="202C5B86" w14:textId="77777777" w:rsidR="007509EC" w:rsidRPr="007509EC" w:rsidRDefault="007509EC" w:rsidP="007509EC">
            <w:pPr>
              <w:autoSpaceDE w:val="0"/>
              <w:autoSpaceDN w:val="0"/>
              <w:adjustRightInd w:val="0"/>
              <w:spacing w:after="0" w:line="240" w:lineRule="auto"/>
              <w:rPr>
                <w:rFonts w:ascii="Arial" w:hAnsi="Arial" w:cs="Arial"/>
                <w:color w:val="000000"/>
                <w:sz w:val="18"/>
                <w:szCs w:val="18"/>
              </w:rPr>
            </w:pPr>
          </w:p>
        </w:tc>
        <w:tc>
          <w:tcPr>
            <w:tcW w:w="602" w:type="dxa"/>
            <w:tcBorders>
              <w:top w:val="nil"/>
              <w:left w:val="nil"/>
              <w:bottom w:val="nil"/>
              <w:right w:val="single" w:sz="16" w:space="0" w:color="000000"/>
            </w:tcBorders>
            <w:shd w:val="clear" w:color="auto" w:fill="FFFFFF"/>
            <w:vAlign w:val="center"/>
          </w:tcPr>
          <w:p w14:paraId="60BFF1D4" w14:textId="77777777" w:rsidR="007509EC" w:rsidRPr="007509EC" w:rsidRDefault="007509EC" w:rsidP="007509EC">
            <w:pPr>
              <w:autoSpaceDE w:val="0"/>
              <w:autoSpaceDN w:val="0"/>
              <w:adjustRightInd w:val="0"/>
              <w:spacing w:after="0" w:line="320" w:lineRule="atLeast"/>
              <w:ind w:left="60" w:right="60"/>
              <w:rPr>
                <w:rFonts w:ascii="Arial" w:hAnsi="Arial" w:cs="Arial"/>
                <w:color w:val="000000"/>
                <w:sz w:val="18"/>
                <w:szCs w:val="18"/>
              </w:rPr>
            </w:pPr>
            <w:r w:rsidRPr="007509EC">
              <w:rPr>
                <w:rFonts w:ascii="Arial" w:hAnsi="Arial" w:cs="Arial"/>
                <w:color w:val="000000"/>
                <w:sz w:val="18"/>
                <w:szCs w:val="18"/>
              </w:rPr>
              <w:t>N</w:t>
            </w:r>
          </w:p>
        </w:tc>
        <w:tc>
          <w:tcPr>
            <w:tcW w:w="331" w:type="dxa"/>
            <w:tcBorders>
              <w:top w:val="nil"/>
              <w:left w:val="single" w:sz="16" w:space="0" w:color="000000"/>
              <w:bottom w:val="nil"/>
            </w:tcBorders>
            <w:shd w:val="clear" w:color="auto" w:fill="FFFFFF"/>
            <w:vAlign w:val="center"/>
          </w:tcPr>
          <w:p w14:paraId="3EAD3D2A"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3" w:type="dxa"/>
            <w:tcBorders>
              <w:top w:val="nil"/>
              <w:bottom w:val="nil"/>
            </w:tcBorders>
            <w:shd w:val="clear" w:color="auto" w:fill="FFFFFF"/>
            <w:vAlign w:val="center"/>
          </w:tcPr>
          <w:p w14:paraId="1710445C"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3" w:type="dxa"/>
            <w:tcBorders>
              <w:top w:val="nil"/>
              <w:bottom w:val="nil"/>
            </w:tcBorders>
            <w:shd w:val="clear" w:color="auto" w:fill="FFFFFF"/>
            <w:vAlign w:val="center"/>
          </w:tcPr>
          <w:p w14:paraId="661B3790"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3" w:type="dxa"/>
            <w:tcBorders>
              <w:top w:val="nil"/>
              <w:bottom w:val="nil"/>
            </w:tcBorders>
            <w:shd w:val="clear" w:color="auto" w:fill="FFFFFF"/>
            <w:vAlign w:val="center"/>
          </w:tcPr>
          <w:p w14:paraId="3D2F8DB8"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3" w:type="dxa"/>
            <w:tcBorders>
              <w:top w:val="nil"/>
              <w:bottom w:val="nil"/>
            </w:tcBorders>
            <w:shd w:val="clear" w:color="auto" w:fill="FFFFFF"/>
            <w:vAlign w:val="center"/>
          </w:tcPr>
          <w:p w14:paraId="645C8FBA"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4E02C223"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5ADEA450"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2A52649C"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35EA7C74"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7FB5486D"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68A87914"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2239DB4B"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209E9CB9"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7FEF1BD4"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130B7DD1"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3AE680AF"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37E39789"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31393411"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7A8F4D15"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668D27D2"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445" w:type="dxa"/>
            <w:tcBorders>
              <w:top w:val="nil"/>
              <w:bottom w:val="nil"/>
              <w:right w:val="single" w:sz="16" w:space="0" w:color="000000"/>
            </w:tcBorders>
            <w:shd w:val="clear" w:color="auto" w:fill="FFFFFF"/>
            <w:vAlign w:val="center"/>
          </w:tcPr>
          <w:p w14:paraId="503D939B"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r>
      <w:tr w:rsidR="007509EC" w:rsidRPr="007509EC" w14:paraId="5894828F" w14:textId="77777777" w:rsidTr="00994EFD">
        <w:trPr>
          <w:cantSplit/>
          <w:jc w:val="center"/>
        </w:trPr>
        <w:tc>
          <w:tcPr>
            <w:tcW w:w="438" w:type="dxa"/>
            <w:vMerge w:val="restart"/>
            <w:tcBorders>
              <w:top w:val="nil"/>
              <w:left w:val="single" w:sz="16" w:space="0" w:color="000000"/>
              <w:bottom w:val="nil"/>
              <w:right w:val="nil"/>
            </w:tcBorders>
            <w:shd w:val="clear" w:color="auto" w:fill="FFFFFF"/>
            <w:vAlign w:val="center"/>
          </w:tcPr>
          <w:p w14:paraId="76A03FFB" w14:textId="77777777" w:rsidR="007509EC" w:rsidRPr="007509EC" w:rsidRDefault="007509EC" w:rsidP="007509EC">
            <w:pPr>
              <w:autoSpaceDE w:val="0"/>
              <w:autoSpaceDN w:val="0"/>
              <w:adjustRightInd w:val="0"/>
              <w:spacing w:after="0" w:line="320" w:lineRule="atLeast"/>
              <w:ind w:left="60" w:right="60"/>
              <w:rPr>
                <w:rFonts w:ascii="Arial" w:hAnsi="Arial" w:cs="Arial"/>
                <w:color w:val="000000"/>
                <w:sz w:val="18"/>
                <w:szCs w:val="18"/>
              </w:rPr>
            </w:pPr>
            <w:r w:rsidRPr="007509EC">
              <w:rPr>
                <w:rFonts w:ascii="Arial" w:hAnsi="Arial" w:cs="Arial"/>
                <w:color w:val="000000"/>
                <w:sz w:val="18"/>
                <w:szCs w:val="18"/>
              </w:rPr>
              <w:t>ITEM_6</w:t>
            </w:r>
          </w:p>
        </w:tc>
        <w:tc>
          <w:tcPr>
            <w:tcW w:w="602" w:type="dxa"/>
            <w:tcBorders>
              <w:top w:val="nil"/>
              <w:left w:val="nil"/>
              <w:bottom w:val="nil"/>
              <w:right w:val="single" w:sz="16" w:space="0" w:color="000000"/>
            </w:tcBorders>
            <w:shd w:val="clear" w:color="auto" w:fill="FFFFFF"/>
            <w:vAlign w:val="center"/>
          </w:tcPr>
          <w:p w14:paraId="7CC37212" w14:textId="77777777" w:rsidR="007509EC" w:rsidRPr="007509EC" w:rsidRDefault="007509EC" w:rsidP="007509EC">
            <w:pPr>
              <w:autoSpaceDE w:val="0"/>
              <w:autoSpaceDN w:val="0"/>
              <w:adjustRightInd w:val="0"/>
              <w:spacing w:after="0" w:line="320" w:lineRule="atLeast"/>
              <w:ind w:left="60" w:right="60"/>
              <w:rPr>
                <w:rFonts w:ascii="Arial" w:hAnsi="Arial" w:cs="Arial"/>
                <w:color w:val="000000"/>
                <w:sz w:val="18"/>
                <w:szCs w:val="18"/>
              </w:rPr>
            </w:pPr>
            <w:r w:rsidRPr="007509EC">
              <w:rPr>
                <w:rFonts w:ascii="Arial" w:hAnsi="Arial" w:cs="Arial"/>
                <w:color w:val="000000"/>
                <w:sz w:val="18"/>
                <w:szCs w:val="18"/>
              </w:rPr>
              <w:t>Pearson Correlation</w:t>
            </w:r>
          </w:p>
        </w:tc>
        <w:tc>
          <w:tcPr>
            <w:tcW w:w="331" w:type="dxa"/>
            <w:tcBorders>
              <w:top w:val="nil"/>
              <w:left w:val="single" w:sz="16" w:space="0" w:color="000000"/>
              <w:bottom w:val="nil"/>
            </w:tcBorders>
            <w:shd w:val="clear" w:color="auto" w:fill="FFFFFF"/>
            <w:vAlign w:val="center"/>
          </w:tcPr>
          <w:p w14:paraId="70FC2056"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.537</w:t>
            </w:r>
            <w:r w:rsidRPr="007509EC">
              <w:rPr>
                <w:rFonts w:ascii="Arial" w:hAnsi="Arial" w:cs="Arial"/>
                <w:color w:val="000000"/>
                <w:sz w:val="18"/>
                <w:szCs w:val="18"/>
                <w:vertAlign w:val="superscript"/>
              </w:rPr>
              <w:t>**</w:t>
            </w:r>
          </w:p>
        </w:tc>
        <w:tc>
          <w:tcPr>
            <w:tcW w:w="323" w:type="dxa"/>
            <w:tcBorders>
              <w:top w:val="nil"/>
              <w:bottom w:val="nil"/>
            </w:tcBorders>
            <w:shd w:val="clear" w:color="auto" w:fill="FFFFFF"/>
            <w:vAlign w:val="center"/>
          </w:tcPr>
          <w:p w14:paraId="13717091"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.455</w:t>
            </w:r>
            <w:r w:rsidRPr="007509EC">
              <w:rPr>
                <w:rFonts w:ascii="Arial" w:hAnsi="Arial" w:cs="Arial"/>
                <w:color w:val="000000"/>
                <w:sz w:val="18"/>
                <w:szCs w:val="18"/>
                <w:vertAlign w:val="superscript"/>
              </w:rPr>
              <w:t>*</w:t>
            </w:r>
          </w:p>
        </w:tc>
        <w:tc>
          <w:tcPr>
            <w:tcW w:w="323" w:type="dxa"/>
            <w:tcBorders>
              <w:top w:val="nil"/>
              <w:bottom w:val="nil"/>
            </w:tcBorders>
            <w:shd w:val="clear" w:color="auto" w:fill="FFFFFF"/>
            <w:vAlign w:val="center"/>
          </w:tcPr>
          <w:p w14:paraId="01F81EC1"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.247</w:t>
            </w:r>
          </w:p>
        </w:tc>
        <w:tc>
          <w:tcPr>
            <w:tcW w:w="323" w:type="dxa"/>
            <w:tcBorders>
              <w:top w:val="nil"/>
              <w:bottom w:val="nil"/>
            </w:tcBorders>
            <w:shd w:val="clear" w:color="auto" w:fill="FFFFFF"/>
            <w:vAlign w:val="center"/>
          </w:tcPr>
          <w:p w14:paraId="26C08ECF"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.033</w:t>
            </w:r>
          </w:p>
        </w:tc>
        <w:tc>
          <w:tcPr>
            <w:tcW w:w="323" w:type="dxa"/>
            <w:tcBorders>
              <w:top w:val="nil"/>
              <w:bottom w:val="nil"/>
            </w:tcBorders>
            <w:shd w:val="clear" w:color="auto" w:fill="FFFFFF"/>
            <w:vAlign w:val="center"/>
          </w:tcPr>
          <w:p w14:paraId="4433539F"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.110</w:t>
            </w:r>
          </w:p>
        </w:tc>
        <w:tc>
          <w:tcPr>
            <w:tcW w:w="322" w:type="dxa"/>
            <w:tcBorders>
              <w:top w:val="nil"/>
              <w:bottom w:val="nil"/>
            </w:tcBorders>
            <w:shd w:val="clear" w:color="auto" w:fill="FFFFFF"/>
            <w:vAlign w:val="center"/>
          </w:tcPr>
          <w:p w14:paraId="001BE2FE"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1</w:t>
            </w:r>
          </w:p>
        </w:tc>
        <w:tc>
          <w:tcPr>
            <w:tcW w:w="322" w:type="dxa"/>
            <w:tcBorders>
              <w:top w:val="nil"/>
              <w:bottom w:val="nil"/>
            </w:tcBorders>
            <w:shd w:val="clear" w:color="auto" w:fill="FFFFFF"/>
            <w:vAlign w:val="center"/>
          </w:tcPr>
          <w:p w14:paraId="48DFD0C9"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.729</w:t>
            </w:r>
            <w:r w:rsidRPr="007509EC">
              <w:rPr>
                <w:rFonts w:ascii="Arial" w:hAnsi="Arial" w:cs="Arial"/>
                <w:color w:val="000000"/>
                <w:sz w:val="18"/>
                <w:szCs w:val="18"/>
                <w:vertAlign w:val="superscript"/>
              </w:rPr>
              <w:t>**</w:t>
            </w:r>
          </w:p>
        </w:tc>
        <w:tc>
          <w:tcPr>
            <w:tcW w:w="322" w:type="dxa"/>
            <w:tcBorders>
              <w:top w:val="nil"/>
              <w:bottom w:val="nil"/>
            </w:tcBorders>
            <w:shd w:val="clear" w:color="auto" w:fill="FFFFFF"/>
            <w:vAlign w:val="center"/>
          </w:tcPr>
          <w:p w14:paraId="4D5996CC"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.384</w:t>
            </w:r>
            <w:r w:rsidRPr="007509EC">
              <w:rPr>
                <w:rFonts w:ascii="Arial" w:hAnsi="Arial" w:cs="Arial"/>
                <w:color w:val="000000"/>
                <w:sz w:val="18"/>
                <w:szCs w:val="18"/>
                <w:vertAlign w:val="superscript"/>
              </w:rPr>
              <w:t>*</w:t>
            </w:r>
          </w:p>
        </w:tc>
        <w:tc>
          <w:tcPr>
            <w:tcW w:w="322" w:type="dxa"/>
            <w:tcBorders>
              <w:top w:val="nil"/>
              <w:bottom w:val="nil"/>
            </w:tcBorders>
            <w:shd w:val="clear" w:color="auto" w:fill="FFFFFF"/>
            <w:vAlign w:val="center"/>
          </w:tcPr>
          <w:p w14:paraId="00FAE7EE"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.381</w:t>
            </w:r>
            <w:r w:rsidRPr="007509EC">
              <w:rPr>
                <w:rFonts w:ascii="Arial" w:hAnsi="Arial" w:cs="Arial"/>
                <w:color w:val="000000"/>
                <w:sz w:val="18"/>
                <w:szCs w:val="18"/>
                <w:vertAlign w:val="superscript"/>
              </w:rPr>
              <w:t>*</w:t>
            </w:r>
          </w:p>
        </w:tc>
        <w:tc>
          <w:tcPr>
            <w:tcW w:w="322" w:type="dxa"/>
            <w:tcBorders>
              <w:top w:val="nil"/>
              <w:bottom w:val="nil"/>
            </w:tcBorders>
            <w:shd w:val="clear" w:color="auto" w:fill="FFFFFF"/>
            <w:vAlign w:val="center"/>
          </w:tcPr>
          <w:p w14:paraId="34A04471"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.172</w:t>
            </w:r>
          </w:p>
        </w:tc>
        <w:tc>
          <w:tcPr>
            <w:tcW w:w="322" w:type="dxa"/>
            <w:tcBorders>
              <w:top w:val="nil"/>
              <w:bottom w:val="nil"/>
            </w:tcBorders>
            <w:shd w:val="clear" w:color="auto" w:fill="FFFFFF"/>
            <w:vAlign w:val="center"/>
          </w:tcPr>
          <w:p w14:paraId="036E78A0"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.381</w:t>
            </w:r>
            <w:r w:rsidRPr="007509EC">
              <w:rPr>
                <w:rFonts w:ascii="Arial" w:hAnsi="Arial" w:cs="Arial"/>
                <w:color w:val="000000"/>
                <w:sz w:val="18"/>
                <w:szCs w:val="18"/>
                <w:vertAlign w:val="superscript"/>
              </w:rPr>
              <w:t>*</w:t>
            </w:r>
          </w:p>
        </w:tc>
        <w:tc>
          <w:tcPr>
            <w:tcW w:w="322" w:type="dxa"/>
            <w:tcBorders>
              <w:top w:val="nil"/>
              <w:bottom w:val="nil"/>
            </w:tcBorders>
            <w:shd w:val="clear" w:color="auto" w:fill="FFFFFF"/>
            <w:vAlign w:val="center"/>
          </w:tcPr>
          <w:p w14:paraId="40163B60"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.457</w:t>
            </w:r>
            <w:r w:rsidRPr="007509EC">
              <w:rPr>
                <w:rFonts w:ascii="Arial" w:hAnsi="Arial" w:cs="Arial"/>
                <w:color w:val="000000"/>
                <w:sz w:val="18"/>
                <w:szCs w:val="18"/>
                <w:vertAlign w:val="superscript"/>
              </w:rPr>
              <w:t>*</w:t>
            </w:r>
          </w:p>
        </w:tc>
        <w:tc>
          <w:tcPr>
            <w:tcW w:w="322" w:type="dxa"/>
            <w:tcBorders>
              <w:top w:val="nil"/>
              <w:bottom w:val="nil"/>
            </w:tcBorders>
            <w:shd w:val="clear" w:color="auto" w:fill="FFFFFF"/>
            <w:vAlign w:val="center"/>
          </w:tcPr>
          <w:p w14:paraId="2FF09845"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.110</w:t>
            </w:r>
          </w:p>
        </w:tc>
        <w:tc>
          <w:tcPr>
            <w:tcW w:w="322" w:type="dxa"/>
            <w:tcBorders>
              <w:top w:val="nil"/>
              <w:bottom w:val="nil"/>
            </w:tcBorders>
            <w:shd w:val="clear" w:color="auto" w:fill="FFFFFF"/>
            <w:vAlign w:val="center"/>
          </w:tcPr>
          <w:p w14:paraId="3C0E6EC0"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.451</w:t>
            </w:r>
            <w:r w:rsidRPr="007509EC">
              <w:rPr>
                <w:rFonts w:ascii="Arial" w:hAnsi="Arial" w:cs="Arial"/>
                <w:color w:val="000000"/>
                <w:sz w:val="18"/>
                <w:szCs w:val="18"/>
                <w:vertAlign w:val="superscript"/>
              </w:rPr>
              <w:t>*</w:t>
            </w:r>
          </w:p>
        </w:tc>
        <w:tc>
          <w:tcPr>
            <w:tcW w:w="322" w:type="dxa"/>
            <w:tcBorders>
              <w:top w:val="nil"/>
              <w:bottom w:val="nil"/>
            </w:tcBorders>
            <w:shd w:val="clear" w:color="auto" w:fill="FFFFFF"/>
            <w:vAlign w:val="center"/>
          </w:tcPr>
          <w:p w14:paraId="10BB93DE"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.095</w:t>
            </w:r>
          </w:p>
        </w:tc>
        <w:tc>
          <w:tcPr>
            <w:tcW w:w="322" w:type="dxa"/>
            <w:tcBorders>
              <w:top w:val="nil"/>
              <w:bottom w:val="nil"/>
            </w:tcBorders>
            <w:shd w:val="clear" w:color="auto" w:fill="FFFFFF"/>
            <w:vAlign w:val="center"/>
          </w:tcPr>
          <w:p w14:paraId="07247681"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.381</w:t>
            </w:r>
            <w:r w:rsidRPr="007509EC">
              <w:rPr>
                <w:rFonts w:ascii="Arial" w:hAnsi="Arial" w:cs="Arial"/>
                <w:color w:val="000000"/>
                <w:sz w:val="18"/>
                <w:szCs w:val="18"/>
                <w:vertAlign w:val="superscript"/>
              </w:rPr>
              <w:t>*</w:t>
            </w:r>
          </w:p>
        </w:tc>
        <w:tc>
          <w:tcPr>
            <w:tcW w:w="322" w:type="dxa"/>
            <w:tcBorders>
              <w:top w:val="nil"/>
              <w:bottom w:val="nil"/>
            </w:tcBorders>
            <w:shd w:val="clear" w:color="auto" w:fill="FFFFFF"/>
            <w:vAlign w:val="center"/>
          </w:tcPr>
          <w:p w14:paraId="1CE2F7F3"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.247</w:t>
            </w:r>
          </w:p>
        </w:tc>
        <w:tc>
          <w:tcPr>
            <w:tcW w:w="322" w:type="dxa"/>
            <w:tcBorders>
              <w:top w:val="nil"/>
              <w:bottom w:val="nil"/>
            </w:tcBorders>
            <w:shd w:val="clear" w:color="auto" w:fill="FFFFFF"/>
            <w:vAlign w:val="center"/>
          </w:tcPr>
          <w:p w14:paraId="4A4EEAE3"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.095</w:t>
            </w:r>
          </w:p>
        </w:tc>
        <w:tc>
          <w:tcPr>
            <w:tcW w:w="322" w:type="dxa"/>
            <w:tcBorders>
              <w:top w:val="nil"/>
              <w:bottom w:val="nil"/>
            </w:tcBorders>
            <w:shd w:val="clear" w:color="auto" w:fill="FFFFFF"/>
            <w:vAlign w:val="center"/>
          </w:tcPr>
          <w:p w14:paraId="5095D67D"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.308</w:t>
            </w:r>
          </w:p>
        </w:tc>
        <w:tc>
          <w:tcPr>
            <w:tcW w:w="322" w:type="dxa"/>
            <w:tcBorders>
              <w:top w:val="nil"/>
              <w:bottom w:val="nil"/>
            </w:tcBorders>
            <w:shd w:val="clear" w:color="auto" w:fill="FFFFFF"/>
            <w:vAlign w:val="center"/>
          </w:tcPr>
          <w:p w14:paraId="1F5252F4"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.033</w:t>
            </w:r>
          </w:p>
        </w:tc>
        <w:tc>
          <w:tcPr>
            <w:tcW w:w="445" w:type="dxa"/>
            <w:tcBorders>
              <w:top w:val="nil"/>
              <w:bottom w:val="nil"/>
              <w:right w:val="single" w:sz="16" w:space="0" w:color="000000"/>
            </w:tcBorders>
            <w:shd w:val="clear" w:color="auto" w:fill="FFFFFF"/>
            <w:vAlign w:val="center"/>
          </w:tcPr>
          <w:p w14:paraId="34451071"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.560</w:t>
            </w:r>
            <w:r w:rsidRPr="007509EC">
              <w:rPr>
                <w:rFonts w:ascii="Arial" w:hAnsi="Arial" w:cs="Arial"/>
                <w:color w:val="000000"/>
                <w:sz w:val="18"/>
                <w:szCs w:val="18"/>
                <w:vertAlign w:val="superscript"/>
              </w:rPr>
              <w:t>**</w:t>
            </w:r>
          </w:p>
        </w:tc>
      </w:tr>
      <w:tr w:rsidR="007509EC" w:rsidRPr="007509EC" w14:paraId="690EDC20" w14:textId="77777777" w:rsidTr="00994EFD">
        <w:trPr>
          <w:cantSplit/>
          <w:jc w:val="center"/>
        </w:trPr>
        <w:tc>
          <w:tcPr>
            <w:tcW w:w="438" w:type="dxa"/>
            <w:vMerge/>
            <w:tcBorders>
              <w:top w:val="nil"/>
              <w:left w:val="single" w:sz="16" w:space="0" w:color="000000"/>
              <w:bottom w:val="nil"/>
              <w:right w:val="nil"/>
            </w:tcBorders>
            <w:shd w:val="clear" w:color="auto" w:fill="FFFFFF"/>
            <w:vAlign w:val="center"/>
          </w:tcPr>
          <w:p w14:paraId="54619B0A" w14:textId="77777777" w:rsidR="007509EC" w:rsidRPr="007509EC" w:rsidRDefault="007509EC" w:rsidP="007509EC">
            <w:pPr>
              <w:autoSpaceDE w:val="0"/>
              <w:autoSpaceDN w:val="0"/>
              <w:adjustRightInd w:val="0"/>
              <w:spacing w:after="0" w:line="240" w:lineRule="auto"/>
              <w:rPr>
                <w:rFonts w:ascii="Arial" w:hAnsi="Arial" w:cs="Arial"/>
                <w:color w:val="000000"/>
                <w:sz w:val="18"/>
                <w:szCs w:val="18"/>
              </w:rPr>
            </w:pPr>
          </w:p>
        </w:tc>
        <w:tc>
          <w:tcPr>
            <w:tcW w:w="602" w:type="dxa"/>
            <w:tcBorders>
              <w:top w:val="nil"/>
              <w:left w:val="nil"/>
              <w:bottom w:val="nil"/>
              <w:right w:val="single" w:sz="16" w:space="0" w:color="000000"/>
            </w:tcBorders>
            <w:shd w:val="clear" w:color="auto" w:fill="FFFFFF"/>
            <w:vAlign w:val="center"/>
          </w:tcPr>
          <w:p w14:paraId="3F85A879" w14:textId="77777777" w:rsidR="007509EC" w:rsidRPr="007509EC" w:rsidRDefault="007509EC" w:rsidP="007509EC">
            <w:pPr>
              <w:autoSpaceDE w:val="0"/>
              <w:autoSpaceDN w:val="0"/>
              <w:adjustRightInd w:val="0"/>
              <w:spacing w:after="0" w:line="320" w:lineRule="atLeast"/>
              <w:ind w:left="60" w:right="60"/>
              <w:rPr>
                <w:rFonts w:ascii="Arial" w:hAnsi="Arial" w:cs="Arial"/>
                <w:color w:val="000000"/>
                <w:sz w:val="18"/>
                <w:szCs w:val="18"/>
              </w:rPr>
            </w:pPr>
            <w:r w:rsidRPr="007509EC">
              <w:rPr>
                <w:rFonts w:ascii="Arial" w:hAnsi="Arial" w:cs="Arial"/>
                <w:color w:val="000000"/>
                <w:sz w:val="18"/>
                <w:szCs w:val="18"/>
              </w:rPr>
              <w:t>Sig. (2-tailed)</w:t>
            </w:r>
          </w:p>
        </w:tc>
        <w:tc>
          <w:tcPr>
            <w:tcW w:w="331" w:type="dxa"/>
            <w:tcBorders>
              <w:top w:val="nil"/>
              <w:left w:val="single" w:sz="16" w:space="0" w:color="000000"/>
              <w:bottom w:val="nil"/>
            </w:tcBorders>
            <w:shd w:val="clear" w:color="auto" w:fill="FFFFFF"/>
            <w:vAlign w:val="center"/>
          </w:tcPr>
          <w:p w14:paraId="059CFBA2"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.002</w:t>
            </w:r>
          </w:p>
        </w:tc>
        <w:tc>
          <w:tcPr>
            <w:tcW w:w="323" w:type="dxa"/>
            <w:tcBorders>
              <w:top w:val="nil"/>
              <w:bottom w:val="nil"/>
            </w:tcBorders>
            <w:shd w:val="clear" w:color="auto" w:fill="FFFFFF"/>
            <w:vAlign w:val="center"/>
          </w:tcPr>
          <w:p w14:paraId="726E28E0"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.012</w:t>
            </w:r>
          </w:p>
        </w:tc>
        <w:tc>
          <w:tcPr>
            <w:tcW w:w="323" w:type="dxa"/>
            <w:tcBorders>
              <w:top w:val="nil"/>
              <w:bottom w:val="nil"/>
            </w:tcBorders>
            <w:shd w:val="clear" w:color="auto" w:fill="FFFFFF"/>
            <w:vAlign w:val="center"/>
          </w:tcPr>
          <w:p w14:paraId="07230DF8"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.188</w:t>
            </w:r>
          </w:p>
        </w:tc>
        <w:tc>
          <w:tcPr>
            <w:tcW w:w="323" w:type="dxa"/>
            <w:tcBorders>
              <w:top w:val="nil"/>
              <w:bottom w:val="nil"/>
            </w:tcBorders>
            <w:shd w:val="clear" w:color="auto" w:fill="FFFFFF"/>
            <w:vAlign w:val="center"/>
          </w:tcPr>
          <w:p w14:paraId="66DB887B"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.864</w:t>
            </w:r>
          </w:p>
        </w:tc>
        <w:tc>
          <w:tcPr>
            <w:tcW w:w="323" w:type="dxa"/>
            <w:tcBorders>
              <w:top w:val="nil"/>
              <w:bottom w:val="nil"/>
            </w:tcBorders>
            <w:shd w:val="clear" w:color="auto" w:fill="FFFFFF"/>
            <w:vAlign w:val="center"/>
          </w:tcPr>
          <w:p w14:paraId="0F0FC907"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.563</w:t>
            </w:r>
          </w:p>
        </w:tc>
        <w:tc>
          <w:tcPr>
            <w:tcW w:w="322" w:type="dxa"/>
            <w:tcBorders>
              <w:top w:val="nil"/>
              <w:bottom w:val="nil"/>
            </w:tcBorders>
            <w:shd w:val="clear" w:color="auto" w:fill="FFFFFF"/>
          </w:tcPr>
          <w:p w14:paraId="6B9FCC0F" w14:textId="77777777" w:rsidR="007509EC" w:rsidRPr="007509EC" w:rsidRDefault="007509EC" w:rsidP="007509EC">
            <w:pPr>
              <w:autoSpaceDE w:val="0"/>
              <w:autoSpaceDN w:val="0"/>
              <w:adjustRightInd w:val="0"/>
              <w:spacing w:after="0" w:line="240" w:lineRule="auto"/>
              <w:rPr>
                <w:rFonts w:ascii="Times New Roman" w:hAnsi="Times New Roman" w:cs="Times New Roman"/>
                <w:sz w:val="24"/>
                <w:szCs w:val="24"/>
              </w:rPr>
            </w:pPr>
          </w:p>
        </w:tc>
        <w:tc>
          <w:tcPr>
            <w:tcW w:w="322" w:type="dxa"/>
            <w:tcBorders>
              <w:top w:val="nil"/>
              <w:bottom w:val="nil"/>
            </w:tcBorders>
            <w:shd w:val="clear" w:color="auto" w:fill="FFFFFF"/>
            <w:vAlign w:val="center"/>
          </w:tcPr>
          <w:p w14:paraId="6C645654"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.000</w:t>
            </w:r>
          </w:p>
        </w:tc>
        <w:tc>
          <w:tcPr>
            <w:tcW w:w="322" w:type="dxa"/>
            <w:tcBorders>
              <w:top w:val="nil"/>
              <w:bottom w:val="nil"/>
            </w:tcBorders>
            <w:shd w:val="clear" w:color="auto" w:fill="FFFFFF"/>
            <w:vAlign w:val="center"/>
          </w:tcPr>
          <w:p w14:paraId="6050D085"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.036</w:t>
            </w:r>
          </w:p>
        </w:tc>
        <w:tc>
          <w:tcPr>
            <w:tcW w:w="322" w:type="dxa"/>
            <w:tcBorders>
              <w:top w:val="nil"/>
              <w:bottom w:val="nil"/>
            </w:tcBorders>
            <w:shd w:val="clear" w:color="auto" w:fill="FFFFFF"/>
            <w:vAlign w:val="center"/>
          </w:tcPr>
          <w:p w14:paraId="175C6FD6"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.038</w:t>
            </w:r>
          </w:p>
        </w:tc>
        <w:tc>
          <w:tcPr>
            <w:tcW w:w="322" w:type="dxa"/>
            <w:tcBorders>
              <w:top w:val="nil"/>
              <w:bottom w:val="nil"/>
            </w:tcBorders>
            <w:shd w:val="clear" w:color="auto" w:fill="FFFFFF"/>
            <w:vAlign w:val="center"/>
          </w:tcPr>
          <w:p w14:paraId="503B1F56"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.363</w:t>
            </w:r>
          </w:p>
        </w:tc>
        <w:tc>
          <w:tcPr>
            <w:tcW w:w="322" w:type="dxa"/>
            <w:tcBorders>
              <w:top w:val="nil"/>
              <w:bottom w:val="nil"/>
            </w:tcBorders>
            <w:shd w:val="clear" w:color="auto" w:fill="FFFFFF"/>
            <w:vAlign w:val="center"/>
          </w:tcPr>
          <w:p w14:paraId="072E01BC"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.038</w:t>
            </w:r>
          </w:p>
        </w:tc>
        <w:tc>
          <w:tcPr>
            <w:tcW w:w="322" w:type="dxa"/>
            <w:tcBorders>
              <w:top w:val="nil"/>
              <w:bottom w:val="nil"/>
            </w:tcBorders>
            <w:shd w:val="clear" w:color="auto" w:fill="FFFFFF"/>
            <w:vAlign w:val="center"/>
          </w:tcPr>
          <w:p w14:paraId="0B053476"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.011</w:t>
            </w:r>
          </w:p>
        </w:tc>
        <w:tc>
          <w:tcPr>
            <w:tcW w:w="322" w:type="dxa"/>
            <w:tcBorders>
              <w:top w:val="nil"/>
              <w:bottom w:val="nil"/>
            </w:tcBorders>
            <w:shd w:val="clear" w:color="auto" w:fill="FFFFFF"/>
            <w:vAlign w:val="center"/>
          </w:tcPr>
          <w:p w14:paraId="61BA37F4"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.563</w:t>
            </w:r>
          </w:p>
        </w:tc>
        <w:tc>
          <w:tcPr>
            <w:tcW w:w="322" w:type="dxa"/>
            <w:tcBorders>
              <w:top w:val="nil"/>
              <w:bottom w:val="nil"/>
            </w:tcBorders>
            <w:shd w:val="clear" w:color="auto" w:fill="FFFFFF"/>
            <w:vAlign w:val="center"/>
          </w:tcPr>
          <w:p w14:paraId="40018879"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.012</w:t>
            </w:r>
          </w:p>
        </w:tc>
        <w:tc>
          <w:tcPr>
            <w:tcW w:w="322" w:type="dxa"/>
            <w:tcBorders>
              <w:top w:val="nil"/>
              <w:bottom w:val="nil"/>
            </w:tcBorders>
            <w:shd w:val="clear" w:color="auto" w:fill="FFFFFF"/>
            <w:vAlign w:val="center"/>
          </w:tcPr>
          <w:p w14:paraId="15DD54F7"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.617</w:t>
            </w:r>
          </w:p>
        </w:tc>
        <w:tc>
          <w:tcPr>
            <w:tcW w:w="322" w:type="dxa"/>
            <w:tcBorders>
              <w:top w:val="nil"/>
              <w:bottom w:val="nil"/>
            </w:tcBorders>
            <w:shd w:val="clear" w:color="auto" w:fill="FFFFFF"/>
            <w:vAlign w:val="center"/>
          </w:tcPr>
          <w:p w14:paraId="67113463"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.038</w:t>
            </w:r>
          </w:p>
        </w:tc>
        <w:tc>
          <w:tcPr>
            <w:tcW w:w="322" w:type="dxa"/>
            <w:tcBorders>
              <w:top w:val="nil"/>
              <w:bottom w:val="nil"/>
            </w:tcBorders>
            <w:shd w:val="clear" w:color="auto" w:fill="FFFFFF"/>
            <w:vAlign w:val="center"/>
          </w:tcPr>
          <w:p w14:paraId="1A139DB2"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.188</w:t>
            </w:r>
          </w:p>
        </w:tc>
        <w:tc>
          <w:tcPr>
            <w:tcW w:w="322" w:type="dxa"/>
            <w:tcBorders>
              <w:top w:val="nil"/>
              <w:bottom w:val="nil"/>
            </w:tcBorders>
            <w:shd w:val="clear" w:color="auto" w:fill="FFFFFF"/>
            <w:vAlign w:val="center"/>
          </w:tcPr>
          <w:p w14:paraId="7D95866F"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.617</w:t>
            </w:r>
          </w:p>
        </w:tc>
        <w:tc>
          <w:tcPr>
            <w:tcW w:w="322" w:type="dxa"/>
            <w:tcBorders>
              <w:top w:val="nil"/>
              <w:bottom w:val="nil"/>
            </w:tcBorders>
            <w:shd w:val="clear" w:color="auto" w:fill="FFFFFF"/>
            <w:vAlign w:val="center"/>
          </w:tcPr>
          <w:p w14:paraId="6C53492E"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.097</w:t>
            </w:r>
          </w:p>
        </w:tc>
        <w:tc>
          <w:tcPr>
            <w:tcW w:w="322" w:type="dxa"/>
            <w:tcBorders>
              <w:top w:val="nil"/>
              <w:bottom w:val="nil"/>
            </w:tcBorders>
            <w:shd w:val="clear" w:color="auto" w:fill="FFFFFF"/>
            <w:vAlign w:val="center"/>
          </w:tcPr>
          <w:p w14:paraId="522B6977"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.864</w:t>
            </w:r>
          </w:p>
        </w:tc>
        <w:tc>
          <w:tcPr>
            <w:tcW w:w="445" w:type="dxa"/>
            <w:tcBorders>
              <w:top w:val="nil"/>
              <w:bottom w:val="nil"/>
              <w:right w:val="single" w:sz="16" w:space="0" w:color="000000"/>
            </w:tcBorders>
            <w:shd w:val="clear" w:color="auto" w:fill="FFFFFF"/>
            <w:vAlign w:val="center"/>
          </w:tcPr>
          <w:p w14:paraId="6679C887"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.001</w:t>
            </w:r>
          </w:p>
        </w:tc>
      </w:tr>
      <w:tr w:rsidR="007509EC" w:rsidRPr="007509EC" w14:paraId="39F83151" w14:textId="77777777" w:rsidTr="00994EFD">
        <w:trPr>
          <w:cantSplit/>
          <w:jc w:val="center"/>
        </w:trPr>
        <w:tc>
          <w:tcPr>
            <w:tcW w:w="438" w:type="dxa"/>
            <w:vMerge/>
            <w:tcBorders>
              <w:top w:val="nil"/>
              <w:left w:val="single" w:sz="16" w:space="0" w:color="000000"/>
              <w:bottom w:val="nil"/>
              <w:right w:val="nil"/>
            </w:tcBorders>
            <w:shd w:val="clear" w:color="auto" w:fill="FFFFFF"/>
            <w:vAlign w:val="center"/>
          </w:tcPr>
          <w:p w14:paraId="7A1FA5D7" w14:textId="77777777" w:rsidR="007509EC" w:rsidRPr="007509EC" w:rsidRDefault="007509EC" w:rsidP="007509EC">
            <w:pPr>
              <w:autoSpaceDE w:val="0"/>
              <w:autoSpaceDN w:val="0"/>
              <w:adjustRightInd w:val="0"/>
              <w:spacing w:after="0" w:line="240" w:lineRule="auto"/>
              <w:rPr>
                <w:rFonts w:ascii="Arial" w:hAnsi="Arial" w:cs="Arial"/>
                <w:color w:val="000000"/>
                <w:sz w:val="18"/>
                <w:szCs w:val="18"/>
              </w:rPr>
            </w:pPr>
          </w:p>
        </w:tc>
        <w:tc>
          <w:tcPr>
            <w:tcW w:w="602" w:type="dxa"/>
            <w:tcBorders>
              <w:top w:val="nil"/>
              <w:left w:val="nil"/>
              <w:bottom w:val="nil"/>
              <w:right w:val="single" w:sz="16" w:space="0" w:color="000000"/>
            </w:tcBorders>
            <w:shd w:val="clear" w:color="auto" w:fill="FFFFFF"/>
            <w:vAlign w:val="center"/>
          </w:tcPr>
          <w:p w14:paraId="2B2A30BA" w14:textId="77777777" w:rsidR="007509EC" w:rsidRPr="007509EC" w:rsidRDefault="007509EC" w:rsidP="007509EC">
            <w:pPr>
              <w:autoSpaceDE w:val="0"/>
              <w:autoSpaceDN w:val="0"/>
              <w:adjustRightInd w:val="0"/>
              <w:spacing w:after="0" w:line="320" w:lineRule="atLeast"/>
              <w:ind w:left="60" w:right="60"/>
              <w:rPr>
                <w:rFonts w:ascii="Arial" w:hAnsi="Arial" w:cs="Arial"/>
                <w:color w:val="000000"/>
                <w:sz w:val="18"/>
                <w:szCs w:val="18"/>
              </w:rPr>
            </w:pPr>
            <w:r w:rsidRPr="007509EC">
              <w:rPr>
                <w:rFonts w:ascii="Arial" w:hAnsi="Arial" w:cs="Arial"/>
                <w:color w:val="000000"/>
                <w:sz w:val="18"/>
                <w:szCs w:val="18"/>
              </w:rPr>
              <w:t>N</w:t>
            </w:r>
          </w:p>
        </w:tc>
        <w:tc>
          <w:tcPr>
            <w:tcW w:w="331" w:type="dxa"/>
            <w:tcBorders>
              <w:top w:val="nil"/>
              <w:left w:val="single" w:sz="16" w:space="0" w:color="000000"/>
              <w:bottom w:val="nil"/>
            </w:tcBorders>
            <w:shd w:val="clear" w:color="auto" w:fill="FFFFFF"/>
            <w:vAlign w:val="center"/>
          </w:tcPr>
          <w:p w14:paraId="0C9C2092"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3" w:type="dxa"/>
            <w:tcBorders>
              <w:top w:val="nil"/>
              <w:bottom w:val="nil"/>
            </w:tcBorders>
            <w:shd w:val="clear" w:color="auto" w:fill="FFFFFF"/>
            <w:vAlign w:val="center"/>
          </w:tcPr>
          <w:p w14:paraId="5C9A4213"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3" w:type="dxa"/>
            <w:tcBorders>
              <w:top w:val="nil"/>
              <w:bottom w:val="nil"/>
            </w:tcBorders>
            <w:shd w:val="clear" w:color="auto" w:fill="FFFFFF"/>
            <w:vAlign w:val="center"/>
          </w:tcPr>
          <w:p w14:paraId="24E5C638"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3" w:type="dxa"/>
            <w:tcBorders>
              <w:top w:val="nil"/>
              <w:bottom w:val="nil"/>
            </w:tcBorders>
            <w:shd w:val="clear" w:color="auto" w:fill="FFFFFF"/>
            <w:vAlign w:val="center"/>
          </w:tcPr>
          <w:p w14:paraId="1DF21ABA"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3" w:type="dxa"/>
            <w:tcBorders>
              <w:top w:val="nil"/>
              <w:bottom w:val="nil"/>
            </w:tcBorders>
            <w:shd w:val="clear" w:color="auto" w:fill="FFFFFF"/>
            <w:vAlign w:val="center"/>
          </w:tcPr>
          <w:p w14:paraId="6BF816E0"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27929041"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3CB4D146"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7FCD4517"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00E07B52"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3EE7A4EC"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57AECB0D"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67B08471"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79D5D144"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1ACA2553"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5806B226"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13ED4335"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10381535"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52925AA2"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53ABE486"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046AC332"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445" w:type="dxa"/>
            <w:tcBorders>
              <w:top w:val="nil"/>
              <w:bottom w:val="nil"/>
              <w:right w:val="single" w:sz="16" w:space="0" w:color="000000"/>
            </w:tcBorders>
            <w:shd w:val="clear" w:color="auto" w:fill="FFFFFF"/>
            <w:vAlign w:val="center"/>
          </w:tcPr>
          <w:p w14:paraId="0ECF18D4"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r>
      <w:tr w:rsidR="007509EC" w:rsidRPr="007509EC" w14:paraId="2988A93A" w14:textId="77777777" w:rsidTr="00994EFD">
        <w:trPr>
          <w:cantSplit/>
          <w:jc w:val="center"/>
        </w:trPr>
        <w:tc>
          <w:tcPr>
            <w:tcW w:w="438" w:type="dxa"/>
            <w:vMerge w:val="restart"/>
            <w:tcBorders>
              <w:top w:val="nil"/>
              <w:left w:val="single" w:sz="16" w:space="0" w:color="000000"/>
              <w:bottom w:val="nil"/>
              <w:right w:val="nil"/>
            </w:tcBorders>
            <w:shd w:val="clear" w:color="auto" w:fill="FFFFFF"/>
            <w:vAlign w:val="center"/>
          </w:tcPr>
          <w:p w14:paraId="0188C207" w14:textId="77777777" w:rsidR="007509EC" w:rsidRPr="007509EC" w:rsidRDefault="007509EC" w:rsidP="007509EC">
            <w:pPr>
              <w:autoSpaceDE w:val="0"/>
              <w:autoSpaceDN w:val="0"/>
              <w:adjustRightInd w:val="0"/>
              <w:spacing w:after="0" w:line="320" w:lineRule="atLeast"/>
              <w:ind w:left="60" w:right="60"/>
              <w:rPr>
                <w:rFonts w:ascii="Arial" w:hAnsi="Arial" w:cs="Arial"/>
                <w:color w:val="000000"/>
                <w:sz w:val="18"/>
                <w:szCs w:val="18"/>
              </w:rPr>
            </w:pPr>
            <w:r w:rsidRPr="007509EC">
              <w:rPr>
                <w:rFonts w:ascii="Arial" w:hAnsi="Arial" w:cs="Arial"/>
                <w:color w:val="000000"/>
                <w:sz w:val="18"/>
                <w:szCs w:val="18"/>
              </w:rPr>
              <w:t>ITEM_7</w:t>
            </w:r>
          </w:p>
        </w:tc>
        <w:tc>
          <w:tcPr>
            <w:tcW w:w="602" w:type="dxa"/>
            <w:tcBorders>
              <w:top w:val="nil"/>
              <w:left w:val="nil"/>
              <w:bottom w:val="nil"/>
              <w:right w:val="single" w:sz="16" w:space="0" w:color="000000"/>
            </w:tcBorders>
            <w:shd w:val="clear" w:color="auto" w:fill="FFFFFF"/>
            <w:vAlign w:val="center"/>
          </w:tcPr>
          <w:p w14:paraId="76883299" w14:textId="77777777" w:rsidR="007509EC" w:rsidRPr="007509EC" w:rsidRDefault="007509EC" w:rsidP="007509EC">
            <w:pPr>
              <w:autoSpaceDE w:val="0"/>
              <w:autoSpaceDN w:val="0"/>
              <w:adjustRightInd w:val="0"/>
              <w:spacing w:after="0" w:line="320" w:lineRule="atLeast"/>
              <w:ind w:left="60" w:right="60"/>
              <w:rPr>
                <w:rFonts w:ascii="Arial" w:hAnsi="Arial" w:cs="Arial"/>
                <w:color w:val="000000"/>
                <w:sz w:val="18"/>
                <w:szCs w:val="18"/>
              </w:rPr>
            </w:pPr>
            <w:r w:rsidRPr="007509EC">
              <w:rPr>
                <w:rFonts w:ascii="Arial" w:hAnsi="Arial" w:cs="Arial"/>
                <w:color w:val="000000"/>
                <w:sz w:val="18"/>
                <w:szCs w:val="18"/>
              </w:rPr>
              <w:t>Pearson Correlation</w:t>
            </w:r>
          </w:p>
        </w:tc>
        <w:tc>
          <w:tcPr>
            <w:tcW w:w="331" w:type="dxa"/>
            <w:tcBorders>
              <w:top w:val="nil"/>
              <w:left w:val="single" w:sz="16" w:space="0" w:color="000000"/>
              <w:bottom w:val="nil"/>
            </w:tcBorders>
            <w:shd w:val="clear" w:color="auto" w:fill="FFFFFF"/>
            <w:vAlign w:val="center"/>
          </w:tcPr>
          <w:p w14:paraId="620A104A"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.385</w:t>
            </w:r>
            <w:r w:rsidRPr="007509EC">
              <w:rPr>
                <w:rFonts w:ascii="Arial" w:hAnsi="Arial" w:cs="Arial"/>
                <w:color w:val="000000"/>
                <w:sz w:val="18"/>
                <w:szCs w:val="18"/>
                <w:vertAlign w:val="superscript"/>
              </w:rPr>
              <w:t>*</w:t>
            </w:r>
          </w:p>
        </w:tc>
        <w:tc>
          <w:tcPr>
            <w:tcW w:w="323" w:type="dxa"/>
            <w:tcBorders>
              <w:top w:val="nil"/>
              <w:bottom w:val="nil"/>
            </w:tcBorders>
            <w:shd w:val="clear" w:color="auto" w:fill="FFFFFF"/>
            <w:vAlign w:val="center"/>
          </w:tcPr>
          <w:p w14:paraId="371FE417"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.455</w:t>
            </w:r>
            <w:r w:rsidRPr="007509EC">
              <w:rPr>
                <w:rFonts w:ascii="Arial" w:hAnsi="Arial" w:cs="Arial"/>
                <w:color w:val="000000"/>
                <w:sz w:val="18"/>
                <w:szCs w:val="18"/>
                <w:vertAlign w:val="superscript"/>
              </w:rPr>
              <w:t>*</w:t>
            </w:r>
          </w:p>
        </w:tc>
        <w:tc>
          <w:tcPr>
            <w:tcW w:w="323" w:type="dxa"/>
            <w:tcBorders>
              <w:top w:val="nil"/>
              <w:bottom w:val="nil"/>
            </w:tcBorders>
            <w:shd w:val="clear" w:color="auto" w:fill="FFFFFF"/>
            <w:vAlign w:val="center"/>
          </w:tcPr>
          <w:p w14:paraId="5D7E0DD6"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.247</w:t>
            </w:r>
          </w:p>
        </w:tc>
        <w:tc>
          <w:tcPr>
            <w:tcW w:w="323" w:type="dxa"/>
            <w:tcBorders>
              <w:top w:val="nil"/>
              <w:bottom w:val="nil"/>
            </w:tcBorders>
            <w:shd w:val="clear" w:color="auto" w:fill="FFFFFF"/>
            <w:vAlign w:val="center"/>
          </w:tcPr>
          <w:p w14:paraId="47E5AF85"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.312</w:t>
            </w:r>
          </w:p>
        </w:tc>
        <w:tc>
          <w:tcPr>
            <w:tcW w:w="323" w:type="dxa"/>
            <w:tcBorders>
              <w:top w:val="nil"/>
              <w:bottom w:val="nil"/>
            </w:tcBorders>
            <w:shd w:val="clear" w:color="auto" w:fill="FFFFFF"/>
            <w:vAlign w:val="center"/>
          </w:tcPr>
          <w:p w14:paraId="518B66EB"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.247</w:t>
            </w:r>
          </w:p>
        </w:tc>
        <w:tc>
          <w:tcPr>
            <w:tcW w:w="322" w:type="dxa"/>
            <w:tcBorders>
              <w:top w:val="nil"/>
              <w:bottom w:val="nil"/>
            </w:tcBorders>
            <w:shd w:val="clear" w:color="auto" w:fill="FFFFFF"/>
            <w:vAlign w:val="center"/>
          </w:tcPr>
          <w:p w14:paraId="6BF82AE6"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.729</w:t>
            </w:r>
            <w:r w:rsidRPr="007509EC">
              <w:rPr>
                <w:rFonts w:ascii="Arial" w:hAnsi="Arial" w:cs="Arial"/>
                <w:color w:val="000000"/>
                <w:sz w:val="18"/>
                <w:szCs w:val="18"/>
                <w:vertAlign w:val="superscript"/>
              </w:rPr>
              <w:t>**</w:t>
            </w:r>
          </w:p>
        </w:tc>
        <w:tc>
          <w:tcPr>
            <w:tcW w:w="322" w:type="dxa"/>
            <w:tcBorders>
              <w:top w:val="nil"/>
              <w:bottom w:val="nil"/>
            </w:tcBorders>
            <w:shd w:val="clear" w:color="auto" w:fill="FFFFFF"/>
            <w:vAlign w:val="center"/>
          </w:tcPr>
          <w:p w14:paraId="2A92981E"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1</w:t>
            </w:r>
          </w:p>
        </w:tc>
        <w:tc>
          <w:tcPr>
            <w:tcW w:w="322" w:type="dxa"/>
            <w:tcBorders>
              <w:top w:val="nil"/>
              <w:bottom w:val="nil"/>
            </w:tcBorders>
            <w:shd w:val="clear" w:color="auto" w:fill="FFFFFF"/>
            <w:vAlign w:val="center"/>
          </w:tcPr>
          <w:p w14:paraId="54E27337"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.384</w:t>
            </w:r>
            <w:r w:rsidRPr="007509EC">
              <w:rPr>
                <w:rFonts w:ascii="Arial" w:hAnsi="Arial" w:cs="Arial"/>
                <w:color w:val="000000"/>
                <w:sz w:val="18"/>
                <w:szCs w:val="18"/>
                <w:vertAlign w:val="superscript"/>
              </w:rPr>
              <w:t>*</w:t>
            </w:r>
          </w:p>
        </w:tc>
        <w:tc>
          <w:tcPr>
            <w:tcW w:w="322" w:type="dxa"/>
            <w:tcBorders>
              <w:top w:val="nil"/>
              <w:bottom w:val="nil"/>
            </w:tcBorders>
            <w:shd w:val="clear" w:color="auto" w:fill="FFFFFF"/>
            <w:vAlign w:val="center"/>
          </w:tcPr>
          <w:p w14:paraId="0E6AE74A"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.381</w:t>
            </w:r>
            <w:r w:rsidRPr="007509EC">
              <w:rPr>
                <w:rFonts w:ascii="Arial" w:hAnsi="Arial" w:cs="Arial"/>
                <w:color w:val="000000"/>
                <w:sz w:val="18"/>
                <w:szCs w:val="18"/>
                <w:vertAlign w:val="superscript"/>
              </w:rPr>
              <w:t>*</w:t>
            </w:r>
          </w:p>
        </w:tc>
        <w:tc>
          <w:tcPr>
            <w:tcW w:w="322" w:type="dxa"/>
            <w:tcBorders>
              <w:top w:val="nil"/>
              <w:bottom w:val="nil"/>
            </w:tcBorders>
            <w:shd w:val="clear" w:color="auto" w:fill="FFFFFF"/>
            <w:vAlign w:val="center"/>
          </w:tcPr>
          <w:p w14:paraId="3637C159"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.172</w:t>
            </w:r>
          </w:p>
        </w:tc>
        <w:tc>
          <w:tcPr>
            <w:tcW w:w="322" w:type="dxa"/>
            <w:tcBorders>
              <w:top w:val="nil"/>
              <w:bottom w:val="nil"/>
            </w:tcBorders>
            <w:shd w:val="clear" w:color="auto" w:fill="FFFFFF"/>
            <w:vAlign w:val="center"/>
          </w:tcPr>
          <w:p w14:paraId="14014768"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.238</w:t>
            </w:r>
          </w:p>
        </w:tc>
        <w:tc>
          <w:tcPr>
            <w:tcW w:w="322" w:type="dxa"/>
            <w:tcBorders>
              <w:top w:val="nil"/>
              <w:bottom w:val="nil"/>
            </w:tcBorders>
            <w:shd w:val="clear" w:color="auto" w:fill="FFFFFF"/>
            <w:vAlign w:val="center"/>
          </w:tcPr>
          <w:p w14:paraId="101D0C9E"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.321</w:t>
            </w:r>
          </w:p>
        </w:tc>
        <w:tc>
          <w:tcPr>
            <w:tcW w:w="322" w:type="dxa"/>
            <w:tcBorders>
              <w:top w:val="nil"/>
              <w:bottom w:val="nil"/>
            </w:tcBorders>
            <w:shd w:val="clear" w:color="auto" w:fill="FFFFFF"/>
            <w:vAlign w:val="center"/>
          </w:tcPr>
          <w:p w14:paraId="4579C6D7"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.247</w:t>
            </w:r>
          </w:p>
        </w:tc>
        <w:tc>
          <w:tcPr>
            <w:tcW w:w="322" w:type="dxa"/>
            <w:tcBorders>
              <w:top w:val="nil"/>
              <w:bottom w:val="nil"/>
            </w:tcBorders>
            <w:shd w:val="clear" w:color="auto" w:fill="FFFFFF"/>
            <w:vAlign w:val="center"/>
          </w:tcPr>
          <w:p w14:paraId="6BCDFDD8"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.312</w:t>
            </w:r>
          </w:p>
        </w:tc>
        <w:tc>
          <w:tcPr>
            <w:tcW w:w="322" w:type="dxa"/>
            <w:tcBorders>
              <w:top w:val="nil"/>
              <w:bottom w:val="nil"/>
            </w:tcBorders>
            <w:shd w:val="clear" w:color="auto" w:fill="FFFFFF"/>
            <w:vAlign w:val="center"/>
          </w:tcPr>
          <w:p w14:paraId="58903C35"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.381</w:t>
            </w:r>
            <w:r w:rsidRPr="007509EC">
              <w:rPr>
                <w:rFonts w:ascii="Arial" w:hAnsi="Arial" w:cs="Arial"/>
                <w:color w:val="000000"/>
                <w:sz w:val="18"/>
                <w:szCs w:val="18"/>
                <w:vertAlign w:val="superscript"/>
              </w:rPr>
              <w:t>*</w:t>
            </w:r>
          </w:p>
        </w:tc>
        <w:tc>
          <w:tcPr>
            <w:tcW w:w="322" w:type="dxa"/>
            <w:tcBorders>
              <w:top w:val="nil"/>
              <w:bottom w:val="nil"/>
            </w:tcBorders>
            <w:shd w:val="clear" w:color="auto" w:fill="FFFFFF"/>
            <w:vAlign w:val="center"/>
          </w:tcPr>
          <w:p w14:paraId="306296F2"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.381</w:t>
            </w:r>
            <w:r w:rsidRPr="007509EC">
              <w:rPr>
                <w:rFonts w:ascii="Arial" w:hAnsi="Arial" w:cs="Arial"/>
                <w:color w:val="000000"/>
                <w:sz w:val="18"/>
                <w:szCs w:val="18"/>
                <w:vertAlign w:val="superscript"/>
              </w:rPr>
              <w:t>*</w:t>
            </w:r>
          </w:p>
        </w:tc>
        <w:tc>
          <w:tcPr>
            <w:tcW w:w="322" w:type="dxa"/>
            <w:tcBorders>
              <w:top w:val="nil"/>
              <w:bottom w:val="nil"/>
            </w:tcBorders>
            <w:shd w:val="clear" w:color="auto" w:fill="FFFFFF"/>
            <w:vAlign w:val="center"/>
          </w:tcPr>
          <w:p w14:paraId="514585A6"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.110</w:t>
            </w:r>
          </w:p>
        </w:tc>
        <w:tc>
          <w:tcPr>
            <w:tcW w:w="322" w:type="dxa"/>
            <w:tcBorders>
              <w:top w:val="nil"/>
              <w:bottom w:val="nil"/>
            </w:tcBorders>
            <w:shd w:val="clear" w:color="auto" w:fill="FFFFFF"/>
            <w:vAlign w:val="center"/>
          </w:tcPr>
          <w:p w14:paraId="732512EF"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.238</w:t>
            </w:r>
          </w:p>
        </w:tc>
        <w:tc>
          <w:tcPr>
            <w:tcW w:w="322" w:type="dxa"/>
            <w:tcBorders>
              <w:top w:val="nil"/>
              <w:bottom w:val="nil"/>
            </w:tcBorders>
            <w:shd w:val="clear" w:color="auto" w:fill="FFFFFF"/>
            <w:vAlign w:val="center"/>
          </w:tcPr>
          <w:p w14:paraId="70544EA9"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.308</w:t>
            </w:r>
          </w:p>
        </w:tc>
        <w:tc>
          <w:tcPr>
            <w:tcW w:w="322" w:type="dxa"/>
            <w:tcBorders>
              <w:top w:val="nil"/>
              <w:bottom w:val="nil"/>
            </w:tcBorders>
            <w:shd w:val="clear" w:color="auto" w:fill="FFFFFF"/>
            <w:vAlign w:val="center"/>
          </w:tcPr>
          <w:p w14:paraId="6D5AA28D"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.172</w:t>
            </w:r>
          </w:p>
        </w:tc>
        <w:tc>
          <w:tcPr>
            <w:tcW w:w="445" w:type="dxa"/>
            <w:tcBorders>
              <w:top w:val="nil"/>
              <w:bottom w:val="nil"/>
              <w:right w:val="single" w:sz="16" w:space="0" w:color="000000"/>
            </w:tcBorders>
            <w:shd w:val="clear" w:color="auto" w:fill="FFFFFF"/>
            <w:vAlign w:val="center"/>
          </w:tcPr>
          <w:p w14:paraId="491AF07C"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.596</w:t>
            </w:r>
            <w:r w:rsidRPr="007509EC">
              <w:rPr>
                <w:rFonts w:ascii="Arial" w:hAnsi="Arial" w:cs="Arial"/>
                <w:color w:val="000000"/>
                <w:sz w:val="18"/>
                <w:szCs w:val="18"/>
                <w:vertAlign w:val="superscript"/>
              </w:rPr>
              <w:t>**</w:t>
            </w:r>
          </w:p>
        </w:tc>
      </w:tr>
      <w:tr w:rsidR="007509EC" w:rsidRPr="007509EC" w14:paraId="1C1DE38D" w14:textId="77777777" w:rsidTr="00994EFD">
        <w:trPr>
          <w:cantSplit/>
          <w:jc w:val="center"/>
        </w:trPr>
        <w:tc>
          <w:tcPr>
            <w:tcW w:w="438" w:type="dxa"/>
            <w:vMerge/>
            <w:tcBorders>
              <w:top w:val="nil"/>
              <w:left w:val="single" w:sz="16" w:space="0" w:color="000000"/>
              <w:bottom w:val="nil"/>
              <w:right w:val="nil"/>
            </w:tcBorders>
            <w:shd w:val="clear" w:color="auto" w:fill="FFFFFF"/>
            <w:vAlign w:val="center"/>
          </w:tcPr>
          <w:p w14:paraId="7AD0EA49" w14:textId="77777777" w:rsidR="007509EC" w:rsidRPr="007509EC" w:rsidRDefault="007509EC" w:rsidP="007509EC">
            <w:pPr>
              <w:autoSpaceDE w:val="0"/>
              <w:autoSpaceDN w:val="0"/>
              <w:adjustRightInd w:val="0"/>
              <w:spacing w:after="0" w:line="240" w:lineRule="auto"/>
              <w:rPr>
                <w:rFonts w:ascii="Arial" w:hAnsi="Arial" w:cs="Arial"/>
                <w:color w:val="000000"/>
                <w:sz w:val="18"/>
                <w:szCs w:val="18"/>
              </w:rPr>
            </w:pPr>
          </w:p>
        </w:tc>
        <w:tc>
          <w:tcPr>
            <w:tcW w:w="602" w:type="dxa"/>
            <w:tcBorders>
              <w:top w:val="nil"/>
              <w:left w:val="nil"/>
              <w:bottom w:val="nil"/>
              <w:right w:val="single" w:sz="16" w:space="0" w:color="000000"/>
            </w:tcBorders>
            <w:shd w:val="clear" w:color="auto" w:fill="FFFFFF"/>
            <w:vAlign w:val="center"/>
          </w:tcPr>
          <w:p w14:paraId="3BB8F904" w14:textId="77777777" w:rsidR="007509EC" w:rsidRPr="007509EC" w:rsidRDefault="007509EC" w:rsidP="007509EC">
            <w:pPr>
              <w:autoSpaceDE w:val="0"/>
              <w:autoSpaceDN w:val="0"/>
              <w:adjustRightInd w:val="0"/>
              <w:spacing w:after="0" w:line="320" w:lineRule="atLeast"/>
              <w:ind w:left="60" w:right="60"/>
              <w:rPr>
                <w:rFonts w:ascii="Arial" w:hAnsi="Arial" w:cs="Arial"/>
                <w:color w:val="000000"/>
                <w:sz w:val="18"/>
                <w:szCs w:val="18"/>
              </w:rPr>
            </w:pPr>
            <w:r w:rsidRPr="007509EC">
              <w:rPr>
                <w:rFonts w:ascii="Arial" w:hAnsi="Arial" w:cs="Arial"/>
                <w:color w:val="000000"/>
                <w:sz w:val="18"/>
                <w:szCs w:val="18"/>
              </w:rPr>
              <w:t>Sig. (2-tailed)</w:t>
            </w:r>
          </w:p>
        </w:tc>
        <w:tc>
          <w:tcPr>
            <w:tcW w:w="331" w:type="dxa"/>
            <w:tcBorders>
              <w:top w:val="nil"/>
              <w:left w:val="single" w:sz="16" w:space="0" w:color="000000"/>
              <w:bottom w:val="nil"/>
            </w:tcBorders>
            <w:shd w:val="clear" w:color="auto" w:fill="FFFFFF"/>
            <w:vAlign w:val="center"/>
          </w:tcPr>
          <w:p w14:paraId="4235EA17"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.035</w:t>
            </w:r>
          </w:p>
        </w:tc>
        <w:tc>
          <w:tcPr>
            <w:tcW w:w="323" w:type="dxa"/>
            <w:tcBorders>
              <w:top w:val="nil"/>
              <w:bottom w:val="nil"/>
            </w:tcBorders>
            <w:shd w:val="clear" w:color="auto" w:fill="FFFFFF"/>
            <w:vAlign w:val="center"/>
          </w:tcPr>
          <w:p w14:paraId="296253D1"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.012</w:t>
            </w:r>
          </w:p>
        </w:tc>
        <w:tc>
          <w:tcPr>
            <w:tcW w:w="323" w:type="dxa"/>
            <w:tcBorders>
              <w:top w:val="nil"/>
              <w:bottom w:val="nil"/>
            </w:tcBorders>
            <w:shd w:val="clear" w:color="auto" w:fill="FFFFFF"/>
            <w:vAlign w:val="center"/>
          </w:tcPr>
          <w:p w14:paraId="3C363C23"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.188</w:t>
            </w:r>
          </w:p>
        </w:tc>
        <w:tc>
          <w:tcPr>
            <w:tcW w:w="323" w:type="dxa"/>
            <w:tcBorders>
              <w:top w:val="nil"/>
              <w:bottom w:val="nil"/>
            </w:tcBorders>
            <w:shd w:val="clear" w:color="auto" w:fill="FFFFFF"/>
            <w:vAlign w:val="center"/>
          </w:tcPr>
          <w:p w14:paraId="07ADE1EF"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.094</w:t>
            </w:r>
          </w:p>
        </w:tc>
        <w:tc>
          <w:tcPr>
            <w:tcW w:w="323" w:type="dxa"/>
            <w:tcBorders>
              <w:top w:val="nil"/>
              <w:bottom w:val="nil"/>
            </w:tcBorders>
            <w:shd w:val="clear" w:color="auto" w:fill="FFFFFF"/>
            <w:vAlign w:val="center"/>
          </w:tcPr>
          <w:p w14:paraId="34C151C9"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.188</w:t>
            </w:r>
          </w:p>
        </w:tc>
        <w:tc>
          <w:tcPr>
            <w:tcW w:w="322" w:type="dxa"/>
            <w:tcBorders>
              <w:top w:val="nil"/>
              <w:bottom w:val="nil"/>
            </w:tcBorders>
            <w:shd w:val="clear" w:color="auto" w:fill="FFFFFF"/>
            <w:vAlign w:val="center"/>
          </w:tcPr>
          <w:p w14:paraId="776B5C31"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.000</w:t>
            </w:r>
          </w:p>
        </w:tc>
        <w:tc>
          <w:tcPr>
            <w:tcW w:w="322" w:type="dxa"/>
            <w:tcBorders>
              <w:top w:val="nil"/>
              <w:bottom w:val="nil"/>
            </w:tcBorders>
            <w:shd w:val="clear" w:color="auto" w:fill="FFFFFF"/>
          </w:tcPr>
          <w:p w14:paraId="6CBCAB46" w14:textId="77777777" w:rsidR="007509EC" w:rsidRPr="007509EC" w:rsidRDefault="007509EC" w:rsidP="007509EC">
            <w:pPr>
              <w:autoSpaceDE w:val="0"/>
              <w:autoSpaceDN w:val="0"/>
              <w:adjustRightInd w:val="0"/>
              <w:spacing w:after="0" w:line="240" w:lineRule="auto"/>
              <w:rPr>
                <w:rFonts w:ascii="Times New Roman" w:hAnsi="Times New Roman" w:cs="Times New Roman"/>
                <w:sz w:val="24"/>
                <w:szCs w:val="24"/>
              </w:rPr>
            </w:pPr>
          </w:p>
        </w:tc>
        <w:tc>
          <w:tcPr>
            <w:tcW w:w="322" w:type="dxa"/>
            <w:tcBorders>
              <w:top w:val="nil"/>
              <w:bottom w:val="nil"/>
            </w:tcBorders>
            <w:shd w:val="clear" w:color="auto" w:fill="FFFFFF"/>
            <w:vAlign w:val="center"/>
          </w:tcPr>
          <w:p w14:paraId="1D0396CA"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.036</w:t>
            </w:r>
          </w:p>
        </w:tc>
        <w:tc>
          <w:tcPr>
            <w:tcW w:w="322" w:type="dxa"/>
            <w:tcBorders>
              <w:top w:val="nil"/>
              <w:bottom w:val="nil"/>
            </w:tcBorders>
            <w:shd w:val="clear" w:color="auto" w:fill="FFFFFF"/>
            <w:vAlign w:val="center"/>
          </w:tcPr>
          <w:p w14:paraId="2DBC8EB0"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.038</w:t>
            </w:r>
          </w:p>
        </w:tc>
        <w:tc>
          <w:tcPr>
            <w:tcW w:w="322" w:type="dxa"/>
            <w:tcBorders>
              <w:top w:val="nil"/>
              <w:bottom w:val="nil"/>
            </w:tcBorders>
            <w:shd w:val="clear" w:color="auto" w:fill="FFFFFF"/>
            <w:vAlign w:val="center"/>
          </w:tcPr>
          <w:p w14:paraId="35BABE78"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.363</w:t>
            </w:r>
          </w:p>
        </w:tc>
        <w:tc>
          <w:tcPr>
            <w:tcW w:w="322" w:type="dxa"/>
            <w:tcBorders>
              <w:top w:val="nil"/>
              <w:bottom w:val="nil"/>
            </w:tcBorders>
            <w:shd w:val="clear" w:color="auto" w:fill="FFFFFF"/>
            <w:vAlign w:val="center"/>
          </w:tcPr>
          <w:p w14:paraId="5829D4D7"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.206</w:t>
            </w:r>
          </w:p>
        </w:tc>
        <w:tc>
          <w:tcPr>
            <w:tcW w:w="322" w:type="dxa"/>
            <w:tcBorders>
              <w:top w:val="nil"/>
              <w:bottom w:val="nil"/>
            </w:tcBorders>
            <w:shd w:val="clear" w:color="auto" w:fill="FFFFFF"/>
            <w:vAlign w:val="center"/>
          </w:tcPr>
          <w:p w14:paraId="57D70E60"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.083</w:t>
            </w:r>
          </w:p>
        </w:tc>
        <w:tc>
          <w:tcPr>
            <w:tcW w:w="322" w:type="dxa"/>
            <w:tcBorders>
              <w:top w:val="nil"/>
              <w:bottom w:val="nil"/>
            </w:tcBorders>
            <w:shd w:val="clear" w:color="auto" w:fill="FFFFFF"/>
            <w:vAlign w:val="center"/>
          </w:tcPr>
          <w:p w14:paraId="704F63A5"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.188</w:t>
            </w:r>
          </w:p>
        </w:tc>
        <w:tc>
          <w:tcPr>
            <w:tcW w:w="322" w:type="dxa"/>
            <w:tcBorders>
              <w:top w:val="nil"/>
              <w:bottom w:val="nil"/>
            </w:tcBorders>
            <w:shd w:val="clear" w:color="auto" w:fill="FFFFFF"/>
            <w:vAlign w:val="center"/>
          </w:tcPr>
          <w:p w14:paraId="30AEAAED"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.094</w:t>
            </w:r>
          </w:p>
        </w:tc>
        <w:tc>
          <w:tcPr>
            <w:tcW w:w="322" w:type="dxa"/>
            <w:tcBorders>
              <w:top w:val="nil"/>
              <w:bottom w:val="nil"/>
            </w:tcBorders>
            <w:shd w:val="clear" w:color="auto" w:fill="FFFFFF"/>
            <w:vAlign w:val="center"/>
          </w:tcPr>
          <w:p w14:paraId="37E014D9"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.038</w:t>
            </w:r>
          </w:p>
        </w:tc>
        <w:tc>
          <w:tcPr>
            <w:tcW w:w="322" w:type="dxa"/>
            <w:tcBorders>
              <w:top w:val="nil"/>
              <w:bottom w:val="nil"/>
            </w:tcBorders>
            <w:shd w:val="clear" w:color="auto" w:fill="FFFFFF"/>
            <w:vAlign w:val="center"/>
          </w:tcPr>
          <w:p w14:paraId="2A8C9F00"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.038</w:t>
            </w:r>
          </w:p>
        </w:tc>
        <w:tc>
          <w:tcPr>
            <w:tcW w:w="322" w:type="dxa"/>
            <w:tcBorders>
              <w:top w:val="nil"/>
              <w:bottom w:val="nil"/>
            </w:tcBorders>
            <w:shd w:val="clear" w:color="auto" w:fill="FFFFFF"/>
            <w:vAlign w:val="center"/>
          </w:tcPr>
          <w:p w14:paraId="6FBC987E"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.563</w:t>
            </w:r>
          </w:p>
        </w:tc>
        <w:tc>
          <w:tcPr>
            <w:tcW w:w="322" w:type="dxa"/>
            <w:tcBorders>
              <w:top w:val="nil"/>
              <w:bottom w:val="nil"/>
            </w:tcBorders>
            <w:shd w:val="clear" w:color="auto" w:fill="FFFFFF"/>
            <w:vAlign w:val="center"/>
          </w:tcPr>
          <w:p w14:paraId="3132FD48"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.206</w:t>
            </w:r>
          </w:p>
        </w:tc>
        <w:tc>
          <w:tcPr>
            <w:tcW w:w="322" w:type="dxa"/>
            <w:tcBorders>
              <w:top w:val="nil"/>
              <w:bottom w:val="nil"/>
            </w:tcBorders>
            <w:shd w:val="clear" w:color="auto" w:fill="FFFFFF"/>
            <w:vAlign w:val="center"/>
          </w:tcPr>
          <w:p w14:paraId="0C2B6F07"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.097</w:t>
            </w:r>
          </w:p>
        </w:tc>
        <w:tc>
          <w:tcPr>
            <w:tcW w:w="322" w:type="dxa"/>
            <w:tcBorders>
              <w:top w:val="nil"/>
              <w:bottom w:val="nil"/>
            </w:tcBorders>
            <w:shd w:val="clear" w:color="auto" w:fill="FFFFFF"/>
            <w:vAlign w:val="center"/>
          </w:tcPr>
          <w:p w14:paraId="794F1809"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.363</w:t>
            </w:r>
          </w:p>
        </w:tc>
        <w:tc>
          <w:tcPr>
            <w:tcW w:w="445" w:type="dxa"/>
            <w:tcBorders>
              <w:top w:val="nil"/>
              <w:bottom w:val="nil"/>
              <w:right w:val="single" w:sz="16" w:space="0" w:color="000000"/>
            </w:tcBorders>
            <w:shd w:val="clear" w:color="auto" w:fill="FFFFFF"/>
            <w:vAlign w:val="center"/>
          </w:tcPr>
          <w:p w14:paraId="6A5A0FD2"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.001</w:t>
            </w:r>
          </w:p>
        </w:tc>
      </w:tr>
      <w:tr w:rsidR="007509EC" w:rsidRPr="007509EC" w14:paraId="3C491583" w14:textId="77777777" w:rsidTr="00994EFD">
        <w:trPr>
          <w:cantSplit/>
          <w:jc w:val="center"/>
        </w:trPr>
        <w:tc>
          <w:tcPr>
            <w:tcW w:w="438" w:type="dxa"/>
            <w:vMerge/>
            <w:tcBorders>
              <w:top w:val="nil"/>
              <w:left w:val="single" w:sz="16" w:space="0" w:color="000000"/>
              <w:bottom w:val="nil"/>
              <w:right w:val="nil"/>
            </w:tcBorders>
            <w:shd w:val="clear" w:color="auto" w:fill="FFFFFF"/>
            <w:vAlign w:val="center"/>
          </w:tcPr>
          <w:p w14:paraId="41AF6027" w14:textId="77777777" w:rsidR="007509EC" w:rsidRPr="007509EC" w:rsidRDefault="007509EC" w:rsidP="007509EC">
            <w:pPr>
              <w:autoSpaceDE w:val="0"/>
              <w:autoSpaceDN w:val="0"/>
              <w:adjustRightInd w:val="0"/>
              <w:spacing w:after="0" w:line="240" w:lineRule="auto"/>
              <w:rPr>
                <w:rFonts w:ascii="Arial" w:hAnsi="Arial" w:cs="Arial"/>
                <w:color w:val="000000"/>
                <w:sz w:val="18"/>
                <w:szCs w:val="18"/>
              </w:rPr>
            </w:pPr>
          </w:p>
        </w:tc>
        <w:tc>
          <w:tcPr>
            <w:tcW w:w="602" w:type="dxa"/>
            <w:tcBorders>
              <w:top w:val="nil"/>
              <w:left w:val="nil"/>
              <w:bottom w:val="nil"/>
              <w:right w:val="single" w:sz="16" w:space="0" w:color="000000"/>
            </w:tcBorders>
            <w:shd w:val="clear" w:color="auto" w:fill="FFFFFF"/>
            <w:vAlign w:val="center"/>
          </w:tcPr>
          <w:p w14:paraId="0008A066" w14:textId="77777777" w:rsidR="007509EC" w:rsidRPr="007509EC" w:rsidRDefault="007509EC" w:rsidP="007509EC">
            <w:pPr>
              <w:autoSpaceDE w:val="0"/>
              <w:autoSpaceDN w:val="0"/>
              <w:adjustRightInd w:val="0"/>
              <w:spacing w:after="0" w:line="320" w:lineRule="atLeast"/>
              <w:ind w:left="60" w:right="60"/>
              <w:rPr>
                <w:rFonts w:ascii="Arial" w:hAnsi="Arial" w:cs="Arial"/>
                <w:color w:val="000000"/>
                <w:sz w:val="18"/>
                <w:szCs w:val="18"/>
              </w:rPr>
            </w:pPr>
            <w:r w:rsidRPr="007509EC">
              <w:rPr>
                <w:rFonts w:ascii="Arial" w:hAnsi="Arial" w:cs="Arial"/>
                <w:color w:val="000000"/>
                <w:sz w:val="18"/>
                <w:szCs w:val="18"/>
              </w:rPr>
              <w:t>N</w:t>
            </w:r>
          </w:p>
        </w:tc>
        <w:tc>
          <w:tcPr>
            <w:tcW w:w="331" w:type="dxa"/>
            <w:tcBorders>
              <w:top w:val="nil"/>
              <w:left w:val="single" w:sz="16" w:space="0" w:color="000000"/>
              <w:bottom w:val="nil"/>
            </w:tcBorders>
            <w:shd w:val="clear" w:color="auto" w:fill="FFFFFF"/>
            <w:vAlign w:val="center"/>
          </w:tcPr>
          <w:p w14:paraId="65FE0F91"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3" w:type="dxa"/>
            <w:tcBorders>
              <w:top w:val="nil"/>
              <w:bottom w:val="nil"/>
            </w:tcBorders>
            <w:shd w:val="clear" w:color="auto" w:fill="FFFFFF"/>
            <w:vAlign w:val="center"/>
          </w:tcPr>
          <w:p w14:paraId="5EA81574"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3" w:type="dxa"/>
            <w:tcBorders>
              <w:top w:val="nil"/>
              <w:bottom w:val="nil"/>
            </w:tcBorders>
            <w:shd w:val="clear" w:color="auto" w:fill="FFFFFF"/>
            <w:vAlign w:val="center"/>
          </w:tcPr>
          <w:p w14:paraId="714BDA34"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3" w:type="dxa"/>
            <w:tcBorders>
              <w:top w:val="nil"/>
              <w:bottom w:val="nil"/>
            </w:tcBorders>
            <w:shd w:val="clear" w:color="auto" w:fill="FFFFFF"/>
            <w:vAlign w:val="center"/>
          </w:tcPr>
          <w:p w14:paraId="05FEFFA5"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3" w:type="dxa"/>
            <w:tcBorders>
              <w:top w:val="nil"/>
              <w:bottom w:val="nil"/>
            </w:tcBorders>
            <w:shd w:val="clear" w:color="auto" w:fill="FFFFFF"/>
            <w:vAlign w:val="center"/>
          </w:tcPr>
          <w:p w14:paraId="22A20F12"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3E28ECDF"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4313FDDB"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70FE820A"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6ECF9E69"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2DFD07D3"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5F21EFDC"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33FBAC54"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590EF173"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2D51A7F0"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30A46FE4"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2F653F2B"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5A351715"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41C35EE4"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7F1C17A2"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73C394A4"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445" w:type="dxa"/>
            <w:tcBorders>
              <w:top w:val="nil"/>
              <w:bottom w:val="nil"/>
              <w:right w:val="single" w:sz="16" w:space="0" w:color="000000"/>
            </w:tcBorders>
            <w:shd w:val="clear" w:color="auto" w:fill="FFFFFF"/>
            <w:vAlign w:val="center"/>
          </w:tcPr>
          <w:p w14:paraId="312A3BE9"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r>
      <w:tr w:rsidR="007509EC" w:rsidRPr="007509EC" w14:paraId="75E6C18F" w14:textId="77777777" w:rsidTr="00994EFD">
        <w:trPr>
          <w:cantSplit/>
          <w:jc w:val="center"/>
        </w:trPr>
        <w:tc>
          <w:tcPr>
            <w:tcW w:w="438" w:type="dxa"/>
            <w:vMerge w:val="restart"/>
            <w:tcBorders>
              <w:top w:val="nil"/>
              <w:left w:val="single" w:sz="16" w:space="0" w:color="000000"/>
              <w:bottom w:val="nil"/>
              <w:right w:val="nil"/>
            </w:tcBorders>
            <w:shd w:val="clear" w:color="auto" w:fill="FFFFFF"/>
            <w:vAlign w:val="center"/>
          </w:tcPr>
          <w:p w14:paraId="5ACB2173" w14:textId="77777777" w:rsidR="007509EC" w:rsidRPr="007509EC" w:rsidRDefault="007509EC" w:rsidP="007509EC">
            <w:pPr>
              <w:autoSpaceDE w:val="0"/>
              <w:autoSpaceDN w:val="0"/>
              <w:adjustRightInd w:val="0"/>
              <w:spacing w:after="0" w:line="320" w:lineRule="atLeast"/>
              <w:ind w:left="60" w:right="60"/>
              <w:rPr>
                <w:rFonts w:ascii="Arial" w:hAnsi="Arial" w:cs="Arial"/>
                <w:color w:val="000000"/>
                <w:sz w:val="18"/>
                <w:szCs w:val="18"/>
              </w:rPr>
            </w:pPr>
            <w:r w:rsidRPr="007509EC">
              <w:rPr>
                <w:rFonts w:ascii="Arial" w:hAnsi="Arial" w:cs="Arial"/>
                <w:color w:val="000000"/>
                <w:sz w:val="18"/>
                <w:szCs w:val="18"/>
              </w:rPr>
              <w:lastRenderedPageBreak/>
              <w:t>ITEM_8</w:t>
            </w:r>
          </w:p>
        </w:tc>
        <w:tc>
          <w:tcPr>
            <w:tcW w:w="602" w:type="dxa"/>
            <w:tcBorders>
              <w:top w:val="nil"/>
              <w:left w:val="nil"/>
              <w:bottom w:val="nil"/>
              <w:right w:val="single" w:sz="16" w:space="0" w:color="000000"/>
            </w:tcBorders>
            <w:shd w:val="clear" w:color="auto" w:fill="FFFFFF"/>
            <w:vAlign w:val="center"/>
          </w:tcPr>
          <w:p w14:paraId="3DCF10F8" w14:textId="77777777" w:rsidR="007509EC" w:rsidRPr="007509EC" w:rsidRDefault="007509EC" w:rsidP="007509EC">
            <w:pPr>
              <w:autoSpaceDE w:val="0"/>
              <w:autoSpaceDN w:val="0"/>
              <w:adjustRightInd w:val="0"/>
              <w:spacing w:after="0" w:line="320" w:lineRule="atLeast"/>
              <w:ind w:left="60" w:right="60"/>
              <w:rPr>
                <w:rFonts w:ascii="Arial" w:hAnsi="Arial" w:cs="Arial"/>
                <w:color w:val="000000"/>
                <w:sz w:val="18"/>
                <w:szCs w:val="18"/>
              </w:rPr>
            </w:pPr>
            <w:r w:rsidRPr="007509EC">
              <w:rPr>
                <w:rFonts w:ascii="Arial" w:hAnsi="Arial" w:cs="Arial"/>
                <w:color w:val="000000"/>
                <w:sz w:val="18"/>
                <w:szCs w:val="18"/>
              </w:rPr>
              <w:t>Pearson Correlation</w:t>
            </w:r>
          </w:p>
        </w:tc>
        <w:tc>
          <w:tcPr>
            <w:tcW w:w="331" w:type="dxa"/>
            <w:tcBorders>
              <w:top w:val="nil"/>
              <w:left w:val="single" w:sz="16" w:space="0" w:color="000000"/>
              <w:bottom w:val="nil"/>
            </w:tcBorders>
            <w:shd w:val="clear" w:color="auto" w:fill="FFFFFF"/>
            <w:vAlign w:val="center"/>
          </w:tcPr>
          <w:p w14:paraId="4BCACBEA"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.585</w:t>
            </w:r>
            <w:r w:rsidRPr="007509EC">
              <w:rPr>
                <w:rFonts w:ascii="Arial" w:hAnsi="Arial" w:cs="Arial"/>
                <w:color w:val="000000"/>
                <w:sz w:val="18"/>
                <w:szCs w:val="18"/>
                <w:vertAlign w:val="superscript"/>
              </w:rPr>
              <w:t>**</w:t>
            </w:r>
          </w:p>
        </w:tc>
        <w:tc>
          <w:tcPr>
            <w:tcW w:w="323" w:type="dxa"/>
            <w:tcBorders>
              <w:top w:val="nil"/>
              <w:bottom w:val="nil"/>
            </w:tcBorders>
            <w:shd w:val="clear" w:color="auto" w:fill="FFFFFF"/>
            <w:vAlign w:val="center"/>
          </w:tcPr>
          <w:p w14:paraId="3DFDB756"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.356</w:t>
            </w:r>
          </w:p>
        </w:tc>
        <w:tc>
          <w:tcPr>
            <w:tcW w:w="323" w:type="dxa"/>
            <w:tcBorders>
              <w:top w:val="nil"/>
              <w:bottom w:val="nil"/>
            </w:tcBorders>
            <w:shd w:val="clear" w:color="auto" w:fill="FFFFFF"/>
            <w:vAlign w:val="center"/>
          </w:tcPr>
          <w:p w14:paraId="496F243A"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.444</w:t>
            </w:r>
            <w:r w:rsidRPr="007509EC">
              <w:rPr>
                <w:rFonts w:ascii="Arial" w:hAnsi="Arial" w:cs="Arial"/>
                <w:color w:val="000000"/>
                <w:sz w:val="18"/>
                <w:szCs w:val="18"/>
                <w:vertAlign w:val="superscript"/>
              </w:rPr>
              <w:t>*</w:t>
            </w:r>
          </w:p>
        </w:tc>
        <w:tc>
          <w:tcPr>
            <w:tcW w:w="323" w:type="dxa"/>
            <w:tcBorders>
              <w:top w:val="nil"/>
              <w:bottom w:val="nil"/>
            </w:tcBorders>
            <w:shd w:val="clear" w:color="auto" w:fill="FFFFFF"/>
            <w:vAlign w:val="center"/>
          </w:tcPr>
          <w:p w14:paraId="47CD9192"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.226</w:t>
            </w:r>
          </w:p>
        </w:tc>
        <w:tc>
          <w:tcPr>
            <w:tcW w:w="323" w:type="dxa"/>
            <w:tcBorders>
              <w:top w:val="nil"/>
              <w:bottom w:val="nil"/>
            </w:tcBorders>
            <w:shd w:val="clear" w:color="auto" w:fill="FFFFFF"/>
            <w:vAlign w:val="center"/>
          </w:tcPr>
          <w:p w14:paraId="34567956"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.306</w:t>
            </w:r>
          </w:p>
        </w:tc>
        <w:tc>
          <w:tcPr>
            <w:tcW w:w="322" w:type="dxa"/>
            <w:tcBorders>
              <w:top w:val="nil"/>
              <w:bottom w:val="nil"/>
            </w:tcBorders>
            <w:shd w:val="clear" w:color="auto" w:fill="FFFFFF"/>
            <w:vAlign w:val="center"/>
          </w:tcPr>
          <w:p w14:paraId="7479B646"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.384</w:t>
            </w:r>
            <w:r w:rsidRPr="007509EC">
              <w:rPr>
                <w:rFonts w:ascii="Arial" w:hAnsi="Arial" w:cs="Arial"/>
                <w:color w:val="000000"/>
                <w:sz w:val="18"/>
                <w:szCs w:val="18"/>
                <w:vertAlign w:val="superscript"/>
              </w:rPr>
              <w:t>*</w:t>
            </w:r>
          </w:p>
        </w:tc>
        <w:tc>
          <w:tcPr>
            <w:tcW w:w="322" w:type="dxa"/>
            <w:tcBorders>
              <w:top w:val="nil"/>
              <w:bottom w:val="nil"/>
            </w:tcBorders>
            <w:shd w:val="clear" w:color="auto" w:fill="FFFFFF"/>
            <w:vAlign w:val="center"/>
          </w:tcPr>
          <w:p w14:paraId="7C529A0E"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.384</w:t>
            </w:r>
            <w:r w:rsidRPr="007509EC">
              <w:rPr>
                <w:rFonts w:ascii="Arial" w:hAnsi="Arial" w:cs="Arial"/>
                <w:color w:val="000000"/>
                <w:sz w:val="18"/>
                <w:szCs w:val="18"/>
                <w:vertAlign w:val="superscript"/>
              </w:rPr>
              <w:t>*</w:t>
            </w:r>
          </w:p>
        </w:tc>
        <w:tc>
          <w:tcPr>
            <w:tcW w:w="322" w:type="dxa"/>
            <w:tcBorders>
              <w:top w:val="nil"/>
              <w:bottom w:val="nil"/>
            </w:tcBorders>
            <w:shd w:val="clear" w:color="auto" w:fill="FFFFFF"/>
            <w:vAlign w:val="center"/>
          </w:tcPr>
          <w:p w14:paraId="07ED0A3E"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1</w:t>
            </w:r>
          </w:p>
        </w:tc>
        <w:tc>
          <w:tcPr>
            <w:tcW w:w="322" w:type="dxa"/>
            <w:tcBorders>
              <w:top w:val="nil"/>
              <w:bottom w:val="nil"/>
            </w:tcBorders>
            <w:shd w:val="clear" w:color="auto" w:fill="FFFFFF"/>
            <w:vAlign w:val="center"/>
          </w:tcPr>
          <w:p w14:paraId="2BAEA971"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.144</w:t>
            </w:r>
          </w:p>
        </w:tc>
        <w:tc>
          <w:tcPr>
            <w:tcW w:w="322" w:type="dxa"/>
            <w:tcBorders>
              <w:top w:val="nil"/>
              <w:bottom w:val="nil"/>
            </w:tcBorders>
            <w:shd w:val="clear" w:color="auto" w:fill="FFFFFF"/>
            <w:vAlign w:val="center"/>
          </w:tcPr>
          <w:p w14:paraId="66A72160"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.226</w:t>
            </w:r>
          </w:p>
        </w:tc>
        <w:tc>
          <w:tcPr>
            <w:tcW w:w="322" w:type="dxa"/>
            <w:tcBorders>
              <w:top w:val="nil"/>
              <w:bottom w:val="nil"/>
            </w:tcBorders>
            <w:shd w:val="clear" w:color="auto" w:fill="FFFFFF"/>
            <w:vAlign w:val="center"/>
          </w:tcPr>
          <w:p w14:paraId="34B84B19"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.577</w:t>
            </w:r>
            <w:r w:rsidRPr="007509EC">
              <w:rPr>
                <w:rFonts w:ascii="Arial" w:hAnsi="Arial" w:cs="Arial"/>
                <w:color w:val="000000"/>
                <w:sz w:val="18"/>
                <w:szCs w:val="18"/>
                <w:vertAlign w:val="superscript"/>
              </w:rPr>
              <w:t>**</w:t>
            </w:r>
          </w:p>
        </w:tc>
        <w:tc>
          <w:tcPr>
            <w:tcW w:w="322" w:type="dxa"/>
            <w:tcBorders>
              <w:top w:val="nil"/>
              <w:bottom w:val="nil"/>
            </w:tcBorders>
            <w:shd w:val="clear" w:color="auto" w:fill="FFFFFF"/>
            <w:vAlign w:val="center"/>
          </w:tcPr>
          <w:p w14:paraId="1D25D527"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.522</w:t>
            </w:r>
            <w:r w:rsidRPr="007509EC">
              <w:rPr>
                <w:rFonts w:ascii="Arial" w:hAnsi="Arial" w:cs="Arial"/>
                <w:color w:val="000000"/>
                <w:sz w:val="18"/>
                <w:szCs w:val="18"/>
                <w:vertAlign w:val="superscript"/>
              </w:rPr>
              <w:t>**</w:t>
            </w:r>
          </w:p>
        </w:tc>
        <w:tc>
          <w:tcPr>
            <w:tcW w:w="322" w:type="dxa"/>
            <w:tcBorders>
              <w:top w:val="nil"/>
              <w:bottom w:val="nil"/>
            </w:tcBorders>
            <w:shd w:val="clear" w:color="auto" w:fill="FFFFFF"/>
            <w:vAlign w:val="center"/>
          </w:tcPr>
          <w:p w14:paraId="4F6EEF31"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.167</w:t>
            </w:r>
          </w:p>
        </w:tc>
        <w:tc>
          <w:tcPr>
            <w:tcW w:w="322" w:type="dxa"/>
            <w:tcBorders>
              <w:top w:val="nil"/>
              <w:bottom w:val="nil"/>
            </w:tcBorders>
            <w:shd w:val="clear" w:color="auto" w:fill="FFFFFF"/>
            <w:vAlign w:val="center"/>
          </w:tcPr>
          <w:p w14:paraId="6DDB0337"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.226</w:t>
            </w:r>
          </w:p>
        </w:tc>
        <w:tc>
          <w:tcPr>
            <w:tcW w:w="322" w:type="dxa"/>
            <w:tcBorders>
              <w:top w:val="nil"/>
              <w:bottom w:val="nil"/>
            </w:tcBorders>
            <w:shd w:val="clear" w:color="auto" w:fill="FFFFFF"/>
            <w:vAlign w:val="center"/>
          </w:tcPr>
          <w:p w14:paraId="06173BB6"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.433</w:t>
            </w:r>
            <w:r w:rsidRPr="007509EC">
              <w:rPr>
                <w:rFonts w:ascii="Arial" w:hAnsi="Arial" w:cs="Arial"/>
                <w:color w:val="000000"/>
                <w:sz w:val="18"/>
                <w:szCs w:val="18"/>
                <w:vertAlign w:val="superscript"/>
              </w:rPr>
              <w:t>*</w:t>
            </w:r>
          </w:p>
        </w:tc>
        <w:tc>
          <w:tcPr>
            <w:tcW w:w="322" w:type="dxa"/>
            <w:tcBorders>
              <w:top w:val="nil"/>
              <w:bottom w:val="nil"/>
            </w:tcBorders>
            <w:shd w:val="clear" w:color="auto" w:fill="FFFFFF"/>
            <w:vAlign w:val="center"/>
          </w:tcPr>
          <w:p w14:paraId="445A69CB"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.577</w:t>
            </w:r>
            <w:r w:rsidRPr="007509EC">
              <w:rPr>
                <w:rFonts w:ascii="Arial" w:hAnsi="Arial" w:cs="Arial"/>
                <w:color w:val="000000"/>
                <w:sz w:val="18"/>
                <w:szCs w:val="18"/>
                <w:vertAlign w:val="superscript"/>
              </w:rPr>
              <w:t>**</w:t>
            </w:r>
          </w:p>
        </w:tc>
        <w:tc>
          <w:tcPr>
            <w:tcW w:w="322" w:type="dxa"/>
            <w:tcBorders>
              <w:top w:val="nil"/>
              <w:bottom w:val="nil"/>
            </w:tcBorders>
            <w:shd w:val="clear" w:color="auto" w:fill="FFFFFF"/>
            <w:vAlign w:val="center"/>
          </w:tcPr>
          <w:p w14:paraId="5B995ED2"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.306</w:t>
            </w:r>
          </w:p>
        </w:tc>
        <w:tc>
          <w:tcPr>
            <w:tcW w:w="322" w:type="dxa"/>
            <w:tcBorders>
              <w:top w:val="nil"/>
              <w:bottom w:val="nil"/>
            </w:tcBorders>
            <w:shd w:val="clear" w:color="auto" w:fill="FFFFFF"/>
            <w:vAlign w:val="center"/>
          </w:tcPr>
          <w:p w14:paraId="25D78278"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.289</w:t>
            </w:r>
          </w:p>
        </w:tc>
        <w:tc>
          <w:tcPr>
            <w:tcW w:w="322" w:type="dxa"/>
            <w:tcBorders>
              <w:top w:val="nil"/>
              <w:bottom w:val="nil"/>
            </w:tcBorders>
            <w:shd w:val="clear" w:color="auto" w:fill="FFFFFF"/>
            <w:vAlign w:val="center"/>
          </w:tcPr>
          <w:p w14:paraId="57B509D0"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.505</w:t>
            </w:r>
            <w:r w:rsidRPr="007509EC">
              <w:rPr>
                <w:rFonts w:ascii="Arial" w:hAnsi="Arial" w:cs="Arial"/>
                <w:color w:val="000000"/>
                <w:sz w:val="18"/>
                <w:szCs w:val="18"/>
                <w:vertAlign w:val="superscript"/>
              </w:rPr>
              <w:t>**</w:t>
            </w:r>
          </w:p>
        </w:tc>
        <w:tc>
          <w:tcPr>
            <w:tcW w:w="322" w:type="dxa"/>
            <w:tcBorders>
              <w:top w:val="nil"/>
              <w:bottom w:val="nil"/>
            </w:tcBorders>
            <w:shd w:val="clear" w:color="auto" w:fill="FFFFFF"/>
            <w:vAlign w:val="center"/>
          </w:tcPr>
          <w:p w14:paraId="574650B2"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.226</w:t>
            </w:r>
          </w:p>
        </w:tc>
        <w:tc>
          <w:tcPr>
            <w:tcW w:w="445" w:type="dxa"/>
            <w:tcBorders>
              <w:top w:val="nil"/>
              <w:bottom w:val="nil"/>
              <w:right w:val="single" w:sz="16" w:space="0" w:color="000000"/>
            </w:tcBorders>
            <w:shd w:val="clear" w:color="auto" w:fill="FFFFFF"/>
            <w:vAlign w:val="center"/>
          </w:tcPr>
          <w:p w14:paraId="3F92983A"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.666</w:t>
            </w:r>
            <w:r w:rsidRPr="007509EC">
              <w:rPr>
                <w:rFonts w:ascii="Arial" w:hAnsi="Arial" w:cs="Arial"/>
                <w:color w:val="000000"/>
                <w:sz w:val="18"/>
                <w:szCs w:val="18"/>
                <w:vertAlign w:val="superscript"/>
              </w:rPr>
              <w:t>**</w:t>
            </w:r>
          </w:p>
        </w:tc>
      </w:tr>
      <w:tr w:rsidR="007509EC" w:rsidRPr="007509EC" w14:paraId="54834702" w14:textId="77777777" w:rsidTr="00994EFD">
        <w:trPr>
          <w:cantSplit/>
          <w:jc w:val="center"/>
        </w:trPr>
        <w:tc>
          <w:tcPr>
            <w:tcW w:w="438" w:type="dxa"/>
            <w:vMerge/>
            <w:tcBorders>
              <w:top w:val="nil"/>
              <w:left w:val="single" w:sz="16" w:space="0" w:color="000000"/>
              <w:bottom w:val="nil"/>
              <w:right w:val="nil"/>
            </w:tcBorders>
            <w:shd w:val="clear" w:color="auto" w:fill="FFFFFF"/>
            <w:vAlign w:val="center"/>
          </w:tcPr>
          <w:p w14:paraId="309C78A5" w14:textId="77777777" w:rsidR="007509EC" w:rsidRPr="007509EC" w:rsidRDefault="007509EC" w:rsidP="007509EC">
            <w:pPr>
              <w:autoSpaceDE w:val="0"/>
              <w:autoSpaceDN w:val="0"/>
              <w:adjustRightInd w:val="0"/>
              <w:spacing w:after="0" w:line="240" w:lineRule="auto"/>
              <w:rPr>
                <w:rFonts w:ascii="Arial" w:hAnsi="Arial" w:cs="Arial"/>
                <w:color w:val="000000"/>
                <w:sz w:val="18"/>
                <w:szCs w:val="18"/>
              </w:rPr>
            </w:pPr>
          </w:p>
        </w:tc>
        <w:tc>
          <w:tcPr>
            <w:tcW w:w="602" w:type="dxa"/>
            <w:tcBorders>
              <w:top w:val="nil"/>
              <w:left w:val="nil"/>
              <w:bottom w:val="nil"/>
              <w:right w:val="single" w:sz="16" w:space="0" w:color="000000"/>
            </w:tcBorders>
            <w:shd w:val="clear" w:color="auto" w:fill="FFFFFF"/>
            <w:vAlign w:val="center"/>
          </w:tcPr>
          <w:p w14:paraId="7DCD28C8" w14:textId="77777777" w:rsidR="007509EC" w:rsidRPr="007509EC" w:rsidRDefault="007509EC" w:rsidP="007509EC">
            <w:pPr>
              <w:autoSpaceDE w:val="0"/>
              <w:autoSpaceDN w:val="0"/>
              <w:adjustRightInd w:val="0"/>
              <w:spacing w:after="0" w:line="320" w:lineRule="atLeast"/>
              <w:ind w:left="60" w:right="60"/>
              <w:rPr>
                <w:rFonts w:ascii="Arial" w:hAnsi="Arial" w:cs="Arial"/>
                <w:color w:val="000000"/>
                <w:sz w:val="18"/>
                <w:szCs w:val="18"/>
              </w:rPr>
            </w:pPr>
            <w:r w:rsidRPr="007509EC">
              <w:rPr>
                <w:rFonts w:ascii="Arial" w:hAnsi="Arial" w:cs="Arial"/>
                <w:color w:val="000000"/>
                <w:sz w:val="18"/>
                <w:szCs w:val="18"/>
              </w:rPr>
              <w:t>Sig. (2-tailed)</w:t>
            </w:r>
          </w:p>
        </w:tc>
        <w:tc>
          <w:tcPr>
            <w:tcW w:w="331" w:type="dxa"/>
            <w:tcBorders>
              <w:top w:val="nil"/>
              <w:left w:val="single" w:sz="16" w:space="0" w:color="000000"/>
              <w:bottom w:val="nil"/>
            </w:tcBorders>
            <w:shd w:val="clear" w:color="auto" w:fill="FFFFFF"/>
            <w:vAlign w:val="center"/>
          </w:tcPr>
          <w:p w14:paraId="42A26E80"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.001</w:t>
            </w:r>
          </w:p>
        </w:tc>
        <w:tc>
          <w:tcPr>
            <w:tcW w:w="323" w:type="dxa"/>
            <w:tcBorders>
              <w:top w:val="nil"/>
              <w:bottom w:val="nil"/>
            </w:tcBorders>
            <w:shd w:val="clear" w:color="auto" w:fill="FFFFFF"/>
            <w:vAlign w:val="center"/>
          </w:tcPr>
          <w:p w14:paraId="6C760947"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.053</w:t>
            </w:r>
          </w:p>
        </w:tc>
        <w:tc>
          <w:tcPr>
            <w:tcW w:w="323" w:type="dxa"/>
            <w:tcBorders>
              <w:top w:val="nil"/>
              <w:bottom w:val="nil"/>
            </w:tcBorders>
            <w:shd w:val="clear" w:color="auto" w:fill="FFFFFF"/>
            <w:vAlign w:val="center"/>
          </w:tcPr>
          <w:p w14:paraId="074ECE66"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.014</w:t>
            </w:r>
          </w:p>
        </w:tc>
        <w:tc>
          <w:tcPr>
            <w:tcW w:w="323" w:type="dxa"/>
            <w:tcBorders>
              <w:top w:val="nil"/>
              <w:bottom w:val="nil"/>
            </w:tcBorders>
            <w:shd w:val="clear" w:color="auto" w:fill="FFFFFF"/>
            <w:vAlign w:val="center"/>
          </w:tcPr>
          <w:p w14:paraId="7550DE37"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.230</w:t>
            </w:r>
          </w:p>
        </w:tc>
        <w:tc>
          <w:tcPr>
            <w:tcW w:w="323" w:type="dxa"/>
            <w:tcBorders>
              <w:top w:val="nil"/>
              <w:bottom w:val="nil"/>
            </w:tcBorders>
            <w:shd w:val="clear" w:color="auto" w:fill="FFFFFF"/>
            <w:vAlign w:val="center"/>
          </w:tcPr>
          <w:p w14:paraId="3A69E8E7"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.101</w:t>
            </w:r>
          </w:p>
        </w:tc>
        <w:tc>
          <w:tcPr>
            <w:tcW w:w="322" w:type="dxa"/>
            <w:tcBorders>
              <w:top w:val="nil"/>
              <w:bottom w:val="nil"/>
            </w:tcBorders>
            <w:shd w:val="clear" w:color="auto" w:fill="FFFFFF"/>
            <w:vAlign w:val="center"/>
          </w:tcPr>
          <w:p w14:paraId="0C18C89A"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.036</w:t>
            </w:r>
          </w:p>
        </w:tc>
        <w:tc>
          <w:tcPr>
            <w:tcW w:w="322" w:type="dxa"/>
            <w:tcBorders>
              <w:top w:val="nil"/>
              <w:bottom w:val="nil"/>
            </w:tcBorders>
            <w:shd w:val="clear" w:color="auto" w:fill="FFFFFF"/>
            <w:vAlign w:val="center"/>
          </w:tcPr>
          <w:p w14:paraId="2DD477E4"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.036</w:t>
            </w:r>
          </w:p>
        </w:tc>
        <w:tc>
          <w:tcPr>
            <w:tcW w:w="322" w:type="dxa"/>
            <w:tcBorders>
              <w:top w:val="nil"/>
              <w:bottom w:val="nil"/>
            </w:tcBorders>
            <w:shd w:val="clear" w:color="auto" w:fill="FFFFFF"/>
          </w:tcPr>
          <w:p w14:paraId="4B08254B" w14:textId="77777777" w:rsidR="007509EC" w:rsidRPr="007509EC" w:rsidRDefault="007509EC" w:rsidP="007509EC">
            <w:pPr>
              <w:autoSpaceDE w:val="0"/>
              <w:autoSpaceDN w:val="0"/>
              <w:adjustRightInd w:val="0"/>
              <w:spacing w:after="0" w:line="240" w:lineRule="auto"/>
              <w:rPr>
                <w:rFonts w:ascii="Times New Roman" w:hAnsi="Times New Roman" w:cs="Times New Roman"/>
                <w:sz w:val="24"/>
                <w:szCs w:val="24"/>
              </w:rPr>
            </w:pPr>
          </w:p>
        </w:tc>
        <w:tc>
          <w:tcPr>
            <w:tcW w:w="322" w:type="dxa"/>
            <w:tcBorders>
              <w:top w:val="nil"/>
              <w:bottom w:val="nil"/>
            </w:tcBorders>
            <w:shd w:val="clear" w:color="auto" w:fill="FFFFFF"/>
            <w:vAlign w:val="center"/>
          </w:tcPr>
          <w:p w14:paraId="128B8252"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.447</w:t>
            </w:r>
          </w:p>
        </w:tc>
        <w:tc>
          <w:tcPr>
            <w:tcW w:w="322" w:type="dxa"/>
            <w:tcBorders>
              <w:top w:val="nil"/>
              <w:bottom w:val="nil"/>
            </w:tcBorders>
            <w:shd w:val="clear" w:color="auto" w:fill="FFFFFF"/>
            <w:vAlign w:val="center"/>
          </w:tcPr>
          <w:p w14:paraId="0D132FA0"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.230</w:t>
            </w:r>
          </w:p>
        </w:tc>
        <w:tc>
          <w:tcPr>
            <w:tcW w:w="322" w:type="dxa"/>
            <w:tcBorders>
              <w:top w:val="nil"/>
              <w:bottom w:val="nil"/>
            </w:tcBorders>
            <w:shd w:val="clear" w:color="auto" w:fill="FFFFFF"/>
            <w:vAlign w:val="center"/>
          </w:tcPr>
          <w:p w14:paraId="3416CA91"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.001</w:t>
            </w:r>
          </w:p>
        </w:tc>
        <w:tc>
          <w:tcPr>
            <w:tcW w:w="322" w:type="dxa"/>
            <w:tcBorders>
              <w:top w:val="nil"/>
              <w:bottom w:val="nil"/>
            </w:tcBorders>
            <w:shd w:val="clear" w:color="auto" w:fill="FFFFFF"/>
            <w:vAlign w:val="center"/>
          </w:tcPr>
          <w:p w14:paraId="6965F46A"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.003</w:t>
            </w:r>
          </w:p>
        </w:tc>
        <w:tc>
          <w:tcPr>
            <w:tcW w:w="322" w:type="dxa"/>
            <w:tcBorders>
              <w:top w:val="nil"/>
              <w:bottom w:val="nil"/>
            </w:tcBorders>
            <w:shd w:val="clear" w:color="auto" w:fill="FFFFFF"/>
            <w:vAlign w:val="center"/>
          </w:tcPr>
          <w:p w14:paraId="075E7B40"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.379</w:t>
            </w:r>
          </w:p>
        </w:tc>
        <w:tc>
          <w:tcPr>
            <w:tcW w:w="322" w:type="dxa"/>
            <w:tcBorders>
              <w:top w:val="nil"/>
              <w:bottom w:val="nil"/>
            </w:tcBorders>
            <w:shd w:val="clear" w:color="auto" w:fill="FFFFFF"/>
            <w:vAlign w:val="center"/>
          </w:tcPr>
          <w:p w14:paraId="4EAAF993"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.230</w:t>
            </w:r>
          </w:p>
        </w:tc>
        <w:tc>
          <w:tcPr>
            <w:tcW w:w="322" w:type="dxa"/>
            <w:tcBorders>
              <w:top w:val="nil"/>
              <w:bottom w:val="nil"/>
            </w:tcBorders>
            <w:shd w:val="clear" w:color="auto" w:fill="FFFFFF"/>
            <w:vAlign w:val="center"/>
          </w:tcPr>
          <w:p w14:paraId="10356681"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.017</w:t>
            </w:r>
          </w:p>
        </w:tc>
        <w:tc>
          <w:tcPr>
            <w:tcW w:w="322" w:type="dxa"/>
            <w:tcBorders>
              <w:top w:val="nil"/>
              <w:bottom w:val="nil"/>
            </w:tcBorders>
            <w:shd w:val="clear" w:color="auto" w:fill="FFFFFF"/>
            <w:vAlign w:val="center"/>
          </w:tcPr>
          <w:p w14:paraId="6BAA1E21"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.001</w:t>
            </w:r>
          </w:p>
        </w:tc>
        <w:tc>
          <w:tcPr>
            <w:tcW w:w="322" w:type="dxa"/>
            <w:tcBorders>
              <w:top w:val="nil"/>
              <w:bottom w:val="nil"/>
            </w:tcBorders>
            <w:shd w:val="clear" w:color="auto" w:fill="FFFFFF"/>
            <w:vAlign w:val="center"/>
          </w:tcPr>
          <w:p w14:paraId="7852CBD3"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.101</w:t>
            </w:r>
          </w:p>
        </w:tc>
        <w:tc>
          <w:tcPr>
            <w:tcW w:w="322" w:type="dxa"/>
            <w:tcBorders>
              <w:top w:val="nil"/>
              <w:bottom w:val="nil"/>
            </w:tcBorders>
            <w:shd w:val="clear" w:color="auto" w:fill="FFFFFF"/>
            <w:vAlign w:val="center"/>
          </w:tcPr>
          <w:p w14:paraId="1B6256D0"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.122</w:t>
            </w:r>
          </w:p>
        </w:tc>
        <w:tc>
          <w:tcPr>
            <w:tcW w:w="322" w:type="dxa"/>
            <w:tcBorders>
              <w:top w:val="nil"/>
              <w:bottom w:val="nil"/>
            </w:tcBorders>
            <w:shd w:val="clear" w:color="auto" w:fill="FFFFFF"/>
            <w:vAlign w:val="center"/>
          </w:tcPr>
          <w:p w14:paraId="26A93877"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.004</w:t>
            </w:r>
          </w:p>
        </w:tc>
        <w:tc>
          <w:tcPr>
            <w:tcW w:w="322" w:type="dxa"/>
            <w:tcBorders>
              <w:top w:val="nil"/>
              <w:bottom w:val="nil"/>
            </w:tcBorders>
            <w:shd w:val="clear" w:color="auto" w:fill="FFFFFF"/>
            <w:vAlign w:val="center"/>
          </w:tcPr>
          <w:p w14:paraId="44E7EAF9"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.230</w:t>
            </w:r>
          </w:p>
        </w:tc>
        <w:tc>
          <w:tcPr>
            <w:tcW w:w="445" w:type="dxa"/>
            <w:tcBorders>
              <w:top w:val="nil"/>
              <w:bottom w:val="nil"/>
              <w:right w:val="single" w:sz="16" w:space="0" w:color="000000"/>
            </w:tcBorders>
            <w:shd w:val="clear" w:color="auto" w:fill="FFFFFF"/>
            <w:vAlign w:val="center"/>
          </w:tcPr>
          <w:p w14:paraId="102E1FB6"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.000</w:t>
            </w:r>
          </w:p>
        </w:tc>
      </w:tr>
      <w:tr w:rsidR="007509EC" w:rsidRPr="007509EC" w14:paraId="05AEFDEA" w14:textId="77777777" w:rsidTr="00994EFD">
        <w:trPr>
          <w:cantSplit/>
          <w:jc w:val="center"/>
        </w:trPr>
        <w:tc>
          <w:tcPr>
            <w:tcW w:w="438" w:type="dxa"/>
            <w:vMerge/>
            <w:tcBorders>
              <w:top w:val="nil"/>
              <w:left w:val="single" w:sz="16" w:space="0" w:color="000000"/>
              <w:bottom w:val="nil"/>
              <w:right w:val="nil"/>
            </w:tcBorders>
            <w:shd w:val="clear" w:color="auto" w:fill="FFFFFF"/>
            <w:vAlign w:val="center"/>
          </w:tcPr>
          <w:p w14:paraId="4B47F2EA" w14:textId="77777777" w:rsidR="007509EC" w:rsidRPr="007509EC" w:rsidRDefault="007509EC" w:rsidP="007509EC">
            <w:pPr>
              <w:autoSpaceDE w:val="0"/>
              <w:autoSpaceDN w:val="0"/>
              <w:adjustRightInd w:val="0"/>
              <w:spacing w:after="0" w:line="240" w:lineRule="auto"/>
              <w:rPr>
                <w:rFonts w:ascii="Arial" w:hAnsi="Arial" w:cs="Arial"/>
                <w:color w:val="000000"/>
                <w:sz w:val="18"/>
                <w:szCs w:val="18"/>
              </w:rPr>
            </w:pPr>
          </w:p>
        </w:tc>
        <w:tc>
          <w:tcPr>
            <w:tcW w:w="602" w:type="dxa"/>
            <w:tcBorders>
              <w:top w:val="nil"/>
              <w:left w:val="nil"/>
              <w:bottom w:val="nil"/>
              <w:right w:val="single" w:sz="16" w:space="0" w:color="000000"/>
            </w:tcBorders>
            <w:shd w:val="clear" w:color="auto" w:fill="FFFFFF"/>
            <w:vAlign w:val="center"/>
          </w:tcPr>
          <w:p w14:paraId="223ED706" w14:textId="77777777" w:rsidR="007509EC" w:rsidRPr="007509EC" w:rsidRDefault="007509EC" w:rsidP="007509EC">
            <w:pPr>
              <w:autoSpaceDE w:val="0"/>
              <w:autoSpaceDN w:val="0"/>
              <w:adjustRightInd w:val="0"/>
              <w:spacing w:after="0" w:line="320" w:lineRule="atLeast"/>
              <w:ind w:left="60" w:right="60"/>
              <w:rPr>
                <w:rFonts w:ascii="Arial" w:hAnsi="Arial" w:cs="Arial"/>
                <w:color w:val="000000"/>
                <w:sz w:val="18"/>
                <w:szCs w:val="18"/>
              </w:rPr>
            </w:pPr>
            <w:r w:rsidRPr="007509EC">
              <w:rPr>
                <w:rFonts w:ascii="Arial" w:hAnsi="Arial" w:cs="Arial"/>
                <w:color w:val="000000"/>
                <w:sz w:val="18"/>
                <w:szCs w:val="18"/>
              </w:rPr>
              <w:t>N</w:t>
            </w:r>
          </w:p>
        </w:tc>
        <w:tc>
          <w:tcPr>
            <w:tcW w:w="331" w:type="dxa"/>
            <w:tcBorders>
              <w:top w:val="nil"/>
              <w:left w:val="single" w:sz="16" w:space="0" w:color="000000"/>
              <w:bottom w:val="nil"/>
            </w:tcBorders>
            <w:shd w:val="clear" w:color="auto" w:fill="FFFFFF"/>
            <w:vAlign w:val="center"/>
          </w:tcPr>
          <w:p w14:paraId="5FCBB6C0"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3" w:type="dxa"/>
            <w:tcBorders>
              <w:top w:val="nil"/>
              <w:bottom w:val="nil"/>
            </w:tcBorders>
            <w:shd w:val="clear" w:color="auto" w:fill="FFFFFF"/>
            <w:vAlign w:val="center"/>
          </w:tcPr>
          <w:p w14:paraId="252EDF15"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3" w:type="dxa"/>
            <w:tcBorders>
              <w:top w:val="nil"/>
              <w:bottom w:val="nil"/>
            </w:tcBorders>
            <w:shd w:val="clear" w:color="auto" w:fill="FFFFFF"/>
            <w:vAlign w:val="center"/>
          </w:tcPr>
          <w:p w14:paraId="123101B9"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3" w:type="dxa"/>
            <w:tcBorders>
              <w:top w:val="nil"/>
              <w:bottom w:val="nil"/>
            </w:tcBorders>
            <w:shd w:val="clear" w:color="auto" w:fill="FFFFFF"/>
            <w:vAlign w:val="center"/>
          </w:tcPr>
          <w:p w14:paraId="7D1BC88E"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3" w:type="dxa"/>
            <w:tcBorders>
              <w:top w:val="nil"/>
              <w:bottom w:val="nil"/>
            </w:tcBorders>
            <w:shd w:val="clear" w:color="auto" w:fill="FFFFFF"/>
            <w:vAlign w:val="center"/>
          </w:tcPr>
          <w:p w14:paraId="2DE9F230"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02FCE5FF"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3B1010D9"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72632AED"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6172ABA0"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072EF7C3"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2FE3B720"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4DF524CF"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5091FF67"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0BFFE2F8"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72B301AF"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58547C40"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3C2F8FD2"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07AD4CB3"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1E64279A"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034FF7BF"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445" w:type="dxa"/>
            <w:tcBorders>
              <w:top w:val="nil"/>
              <w:bottom w:val="nil"/>
              <w:right w:val="single" w:sz="16" w:space="0" w:color="000000"/>
            </w:tcBorders>
            <w:shd w:val="clear" w:color="auto" w:fill="FFFFFF"/>
            <w:vAlign w:val="center"/>
          </w:tcPr>
          <w:p w14:paraId="2DE001BA"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r>
      <w:tr w:rsidR="007509EC" w:rsidRPr="007509EC" w14:paraId="63180346" w14:textId="77777777" w:rsidTr="00994EFD">
        <w:trPr>
          <w:cantSplit/>
          <w:jc w:val="center"/>
        </w:trPr>
        <w:tc>
          <w:tcPr>
            <w:tcW w:w="438" w:type="dxa"/>
            <w:vMerge w:val="restart"/>
            <w:tcBorders>
              <w:top w:val="nil"/>
              <w:left w:val="single" w:sz="16" w:space="0" w:color="000000"/>
              <w:bottom w:val="nil"/>
              <w:right w:val="nil"/>
            </w:tcBorders>
            <w:shd w:val="clear" w:color="auto" w:fill="FFFFFF"/>
            <w:vAlign w:val="center"/>
          </w:tcPr>
          <w:p w14:paraId="254FAD1C" w14:textId="77777777" w:rsidR="007509EC" w:rsidRPr="007509EC" w:rsidRDefault="007509EC" w:rsidP="007509EC">
            <w:pPr>
              <w:autoSpaceDE w:val="0"/>
              <w:autoSpaceDN w:val="0"/>
              <w:adjustRightInd w:val="0"/>
              <w:spacing w:after="0" w:line="320" w:lineRule="atLeast"/>
              <w:ind w:left="60" w:right="60"/>
              <w:rPr>
                <w:rFonts w:ascii="Arial" w:hAnsi="Arial" w:cs="Arial"/>
                <w:color w:val="000000"/>
                <w:sz w:val="18"/>
                <w:szCs w:val="18"/>
              </w:rPr>
            </w:pPr>
            <w:r w:rsidRPr="007509EC">
              <w:rPr>
                <w:rFonts w:ascii="Arial" w:hAnsi="Arial" w:cs="Arial"/>
                <w:color w:val="000000"/>
                <w:sz w:val="18"/>
                <w:szCs w:val="18"/>
              </w:rPr>
              <w:t>ITEM_9</w:t>
            </w:r>
          </w:p>
        </w:tc>
        <w:tc>
          <w:tcPr>
            <w:tcW w:w="602" w:type="dxa"/>
            <w:tcBorders>
              <w:top w:val="nil"/>
              <w:left w:val="nil"/>
              <w:bottom w:val="nil"/>
              <w:right w:val="single" w:sz="16" w:space="0" w:color="000000"/>
            </w:tcBorders>
            <w:shd w:val="clear" w:color="auto" w:fill="FFFFFF"/>
            <w:vAlign w:val="center"/>
          </w:tcPr>
          <w:p w14:paraId="7CB0E05D" w14:textId="77777777" w:rsidR="007509EC" w:rsidRPr="007509EC" w:rsidRDefault="007509EC" w:rsidP="007509EC">
            <w:pPr>
              <w:autoSpaceDE w:val="0"/>
              <w:autoSpaceDN w:val="0"/>
              <w:adjustRightInd w:val="0"/>
              <w:spacing w:after="0" w:line="320" w:lineRule="atLeast"/>
              <w:ind w:left="60" w:right="60"/>
              <w:rPr>
                <w:rFonts w:ascii="Arial" w:hAnsi="Arial" w:cs="Arial"/>
                <w:color w:val="000000"/>
                <w:sz w:val="18"/>
                <w:szCs w:val="18"/>
              </w:rPr>
            </w:pPr>
            <w:r w:rsidRPr="007509EC">
              <w:rPr>
                <w:rFonts w:ascii="Arial" w:hAnsi="Arial" w:cs="Arial"/>
                <w:color w:val="000000"/>
                <w:sz w:val="18"/>
                <w:szCs w:val="18"/>
              </w:rPr>
              <w:t>Pearson Correlation</w:t>
            </w:r>
          </w:p>
        </w:tc>
        <w:tc>
          <w:tcPr>
            <w:tcW w:w="331" w:type="dxa"/>
            <w:tcBorders>
              <w:top w:val="nil"/>
              <w:left w:val="single" w:sz="16" w:space="0" w:color="000000"/>
              <w:bottom w:val="nil"/>
            </w:tcBorders>
            <w:shd w:val="clear" w:color="auto" w:fill="FFFFFF"/>
            <w:vAlign w:val="center"/>
          </w:tcPr>
          <w:p w14:paraId="289C3DC8"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.213</w:t>
            </w:r>
          </w:p>
        </w:tc>
        <w:tc>
          <w:tcPr>
            <w:tcW w:w="323" w:type="dxa"/>
            <w:tcBorders>
              <w:top w:val="nil"/>
              <w:bottom w:val="nil"/>
            </w:tcBorders>
            <w:shd w:val="clear" w:color="auto" w:fill="FFFFFF"/>
            <w:vAlign w:val="center"/>
          </w:tcPr>
          <w:p w14:paraId="0CFAEE03"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.617</w:t>
            </w:r>
            <w:r w:rsidRPr="007509EC">
              <w:rPr>
                <w:rFonts w:ascii="Arial" w:hAnsi="Arial" w:cs="Arial"/>
                <w:color w:val="000000"/>
                <w:sz w:val="18"/>
                <w:szCs w:val="18"/>
                <w:vertAlign w:val="superscript"/>
              </w:rPr>
              <w:t>**</w:t>
            </w:r>
          </w:p>
        </w:tc>
        <w:tc>
          <w:tcPr>
            <w:tcW w:w="323" w:type="dxa"/>
            <w:tcBorders>
              <w:top w:val="nil"/>
              <w:bottom w:val="nil"/>
            </w:tcBorders>
            <w:shd w:val="clear" w:color="auto" w:fill="FFFFFF"/>
            <w:vAlign w:val="center"/>
          </w:tcPr>
          <w:p w14:paraId="1189A017"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.289</w:t>
            </w:r>
          </w:p>
        </w:tc>
        <w:tc>
          <w:tcPr>
            <w:tcW w:w="323" w:type="dxa"/>
            <w:tcBorders>
              <w:top w:val="nil"/>
              <w:bottom w:val="nil"/>
            </w:tcBorders>
            <w:shd w:val="clear" w:color="auto" w:fill="FFFFFF"/>
            <w:vAlign w:val="center"/>
          </w:tcPr>
          <w:p w14:paraId="67CF5244"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.342</w:t>
            </w:r>
          </w:p>
        </w:tc>
        <w:tc>
          <w:tcPr>
            <w:tcW w:w="323" w:type="dxa"/>
            <w:tcBorders>
              <w:top w:val="nil"/>
              <w:bottom w:val="nil"/>
            </w:tcBorders>
            <w:shd w:val="clear" w:color="auto" w:fill="FFFFFF"/>
            <w:vAlign w:val="center"/>
          </w:tcPr>
          <w:p w14:paraId="1793F896"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.433</w:t>
            </w:r>
            <w:r w:rsidRPr="007509EC">
              <w:rPr>
                <w:rFonts w:ascii="Arial" w:hAnsi="Arial" w:cs="Arial"/>
                <w:color w:val="000000"/>
                <w:sz w:val="18"/>
                <w:szCs w:val="18"/>
                <w:vertAlign w:val="superscript"/>
              </w:rPr>
              <w:t>*</w:t>
            </w:r>
          </w:p>
        </w:tc>
        <w:tc>
          <w:tcPr>
            <w:tcW w:w="322" w:type="dxa"/>
            <w:tcBorders>
              <w:top w:val="nil"/>
              <w:bottom w:val="nil"/>
            </w:tcBorders>
            <w:shd w:val="clear" w:color="auto" w:fill="FFFFFF"/>
            <w:vAlign w:val="center"/>
          </w:tcPr>
          <w:p w14:paraId="22B44BF7"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.381</w:t>
            </w:r>
            <w:r w:rsidRPr="007509EC">
              <w:rPr>
                <w:rFonts w:ascii="Arial" w:hAnsi="Arial" w:cs="Arial"/>
                <w:color w:val="000000"/>
                <w:sz w:val="18"/>
                <w:szCs w:val="18"/>
                <w:vertAlign w:val="superscript"/>
              </w:rPr>
              <w:t>*</w:t>
            </w:r>
          </w:p>
        </w:tc>
        <w:tc>
          <w:tcPr>
            <w:tcW w:w="322" w:type="dxa"/>
            <w:tcBorders>
              <w:top w:val="nil"/>
              <w:bottom w:val="nil"/>
            </w:tcBorders>
            <w:shd w:val="clear" w:color="auto" w:fill="FFFFFF"/>
            <w:vAlign w:val="center"/>
          </w:tcPr>
          <w:p w14:paraId="79D3026B"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.381</w:t>
            </w:r>
            <w:r w:rsidRPr="007509EC">
              <w:rPr>
                <w:rFonts w:ascii="Arial" w:hAnsi="Arial" w:cs="Arial"/>
                <w:color w:val="000000"/>
                <w:sz w:val="18"/>
                <w:szCs w:val="18"/>
                <w:vertAlign w:val="superscript"/>
              </w:rPr>
              <w:t>*</w:t>
            </w:r>
          </w:p>
        </w:tc>
        <w:tc>
          <w:tcPr>
            <w:tcW w:w="322" w:type="dxa"/>
            <w:tcBorders>
              <w:top w:val="nil"/>
              <w:bottom w:val="nil"/>
            </w:tcBorders>
            <w:shd w:val="clear" w:color="auto" w:fill="FFFFFF"/>
            <w:vAlign w:val="center"/>
          </w:tcPr>
          <w:p w14:paraId="2F10ABD9"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.144</w:t>
            </w:r>
          </w:p>
        </w:tc>
        <w:tc>
          <w:tcPr>
            <w:tcW w:w="322" w:type="dxa"/>
            <w:tcBorders>
              <w:top w:val="nil"/>
              <w:bottom w:val="nil"/>
            </w:tcBorders>
            <w:shd w:val="clear" w:color="auto" w:fill="FFFFFF"/>
            <w:vAlign w:val="center"/>
          </w:tcPr>
          <w:p w14:paraId="2D9D69BE"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1</w:t>
            </w:r>
          </w:p>
        </w:tc>
        <w:tc>
          <w:tcPr>
            <w:tcW w:w="322" w:type="dxa"/>
            <w:tcBorders>
              <w:top w:val="nil"/>
              <w:bottom w:val="nil"/>
            </w:tcBorders>
            <w:shd w:val="clear" w:color="auto" w:fill="FFFFFF"/>
            <w:vAlign w:val="center"/>
          </w:tcPr>
          <w:p w14:paraId="0AEE638F"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.342</w:t>
            </w:r>
          </w:p>
        </w:tc>
        <w:tc>
          <w:tcPr>
            <w:tcW w:w="322" w:type="dxa"/>
            <w:tcBorders>
              <w:top w:val="nil"/>
              <w:bottom w:val="nil"/>
            </w:tcBorders>
            <w:shd w:val="clear" w:color="auto" w:fill="FFFFFF"/>
            <w:vAlign w:val="center"/>
          </w:tcPr>
          <w:p w14:paraId="766E2E00"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.400</w:t>
            </w:r>
            <w:r w:rsidRPr="007509EC">
              <w:rPr>
                <w:rFonts w:ascii="Arial" w:hAnsi="Arial" w:cs="Arial"/>
                <w:color w:val="000000"/>
                <w:sz w:val="18"/>
                <w:szCs w:val="18"/>
                <w:vertAlign w:val="superscript"/>
              </w:rPr>
              <w:t>*</w:t>
            </w:r>
          </w:p>
        </w:tc>
        <w:tc>
          <w:tcPr>
            <w:tcW w:w="322" w:type="dxa"/>
            <w:tcBorders>
              <w:top w:val="nil"/>
              <w:bottom w:val="nil"/>
            </w:tcBorders>
            <w:shd w:val="clear" w:color="auto" w:fill="FFFFFF"/>
            <w:vAlign w:val="center"/>
          </w:tcPr>
          <w:p w14:paraId="7BE7BA05"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-.048</w:t>
            </w:r>
          </w:p>
        </w:tc>
        <w:tc>
          <w:tcPr>
            <w:tcW w:w="322" w:type="dxa"/>
            <w:tcBorders>
              <w:top w:val="nil"/>
              <w:bottom w:val="nil"/>
            </w:tcBorders>
            <w:shd w:val="clear" w:color="auto" w:fill="FFFFFF"/>
            <w:vAlign w:val="center"/>
          </w:tcPr>
          <w:p w14:paraId="03D853F9"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.433</w:t>
            </w:r>
            <w:r w:rsidRPr="007509EC">
              <w:rPr>
                <w:rFonts w:ascii="Arial" w:hAnsi="Arial" w:cs="Arial"/>
                <w:color w:val="000000"/>
                <w:sz w:val="18"/>
                <w:szCs w:val="18"/>
                <w:vertAlign w:val="superscript"/>
              </w:rPr>
              <w:t>*</w:t>
            </w:r>
          </w:p>
        </w:tc>
        <w:tc>
          <w:tcPr>
            <w:tcW w:w="322" w:type="dxa"/>
            <w:tcBorders>
              <w:top w:val="nil"/>
              <w:bottom w:val="nil"/>
            </w:tcBorders>
            <w:shd w:val="clear" w:color="auto" w:fill="FFFFFF"/>
            <w:vAlign w:val="center"/>
          </w:tcPr>
          <w:p w14:paraId="1D1A1834"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.342</w:t>
            </w:r>
          </w:p>
        </w:tc>
        <w:tc>
          <w:tcPr>
            <w:tcW w:w="322" w:type="dxa"/>
            <w:tcBorders>
              <w:top w:val="nil"/>
              <w:bottom w:val="nil"/>
            </w:tcBorders>
            <w:shd w:val="clear" w:color="auto" w:fill="FFFFFF"/>
            <w:vAlign w:val="center"/>
          </w:tcPr>
          <w:p w14:paraId="0D1F44D5"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.100</w:t>
            </w:r>
          </w:p>
        </w:tc>
        <w:tc>
          <w:tcPr>
            <w:tcW w:w="322" w:type="dxa"/>
            <w:tcBorders>
              <w:top w:val="nil"/>
              <w:bottom w:val="nil"/>
            </w:tcBorders>
            <w:shd w:val="clear" w:color="auto" w:fill="FFFFFF"/>
            <w:vAlign w:val="center"/>
          </w:tcPr>
          <w:p w14:paraId="03A04CDD"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.250</w:t>
            </w:r>
          </w:p>
        </w:tc>
        <w:tc>
          <w:tcPr>
            <w:tcW w:w="322" w:type="dxa"/>
            <w:tcBorders>
              <w:top w:val="nil"/>
              <w:bottom w:val="nil"/>
            </w:tcBorders>
            <w:shd w:val="clear" w:color="auto" w:fill="FFFFFF"/>
            <w:vAlign w:val="center"/>
          </w:tcPr>
          <w:p w14:paraId="37B17794"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.289</w:t>
            </w:r>
          </w:p>
        </w:tc>
        <w:tc>
          <w:tcPr>
            <w:tcW w:w="322" w:type="dxa"/>
            <w:tcBorders>
              <w:top w:val="nil"/>
              <w:bottom w:val="nil"/>
            </w:tcBorders>
            <w:shd w:val="clear" w:color="auto" w:fill="FFFFFF"/>
            <w:vAlign w:val="center"/>
          </w:tcPr>
          <w:p w14:paraId="2E453292"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.400</w:t>
            </w:r>
            <w:r w:rsidRPr="007509EC">
              <w:rPr>
                <w:rFonts w:ascii="Arial" w:hAnsi="Arial" w:cs="Arial"/>
                <w:color w:val="000000"/>
                <w:sz w:val="18"/>
                <w:szCs w:val="18"/>
                <w:vertAlign w:val="superscript"/>
              </w:rPr>
              <w:t>*</w:t>
            </w:r>
          </w:p>
        </w:tc>
        <w:tc>
          <w:tcPr>
            <w:tcW w:w="322" w:type="dxa"/>
            <w:tcBorders>
              <w:top w:val="nil"/>
              <w:bottom w:val="nil"/>
            </w:tcBorders>
            <w:shd w:val="clear" w:color="auto" w:fill="FFFFFF"/>
            <w:vAlign w:val="center"/>
          </w:tcPr>
          <w:p w14:paraId="2FB1E1A8"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.000</w:t>
            </w:r>
          </w:p>
        </w:tc>
        <w:tc>
          <w:tcPr>
            <w:tcW w:w="322" w:type="dxa"/>
            <w:tcBorders>
              <w:top w:val="nil"/>
              <w:bottom w:val="nil"/>
            </w:tcBorders>
            <w:shd w:val="clear" w:color="auto" w:fill="FFFFFF"/>
            <w:vAlign w:val="center"/>
          </w:tcPr>
          <w:p w14:paraId="562AC2F8"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.196</w:t>
            </w:r>
          </w:p>
        </w:tc>
        <w:tc>
          <w:tcPr>
            <w:tcW w:w="445" w:type="dxa"/>
            <w:tcBorders>
              <w:top w:val="nil"/>
              <w:bottom w:val="nil"/>
              <w:right w:val="single" w:sz="16" w:space="0" w:color="000000"/>
            </w:tcBorders>
            <w:shd w:val="clear" w:color="auto" w:fill="FFFFFF"/>
            <w:vAlign w:val="center"/>
          </w:tcPr>
          <w:p w14:paraId="4186953C"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.550</w:t>
            </w:r>
            <w:r w:rsidRPr="007509EC">
              <w:rPr>
                <w:rFonts w:ascii="Arial" w:hAnsi="Arial" w:cs="Arial"/>
                <w:color w:val="000000"/>
                <w:sz w:val="18"/>
                <w:szCs w:val="18"/>
                <w:vertAlign w:val="superscript"/>
              </w:rPr>
              <w:t>**</w:t>
            </w:r>
          </w:p>
        </w:tc>
      </w:tr>
      <w:tr w:rsidR="007509EC" w:rsidRPr="007509EC" w14:paraId="5AACB5FB" w14:textId="77777777" w:rsidTr="00994EFD">
        <w:trPr>
          <w:cantSplit/>
          <w:jc w:val="center"/>
        </w:trPr>
        <w:tc>
          <w:tcPr>
            <w:tcW w:w="438" w:type="dxa"/>
            <w:vMerge/>
            <w:tcBorders>
              <w:top w:val="nil"/>
              <w:left w:val="single" w:sz="16" w:space="0" w:color="000000"/>
              <w:bottom w:val="nil"/>
              <w:right w:val="nil"/>
            </w:tcBorders>
            <w:shd w:val="clear" w:color="auto" w:fill="FFFFFF"/>
            <w:vAlign w:val="center"/>
          </w:tcPr>
          <w:p w14:paraId="2B428486" w14:textId="77777777" w:rsidR="007509EC" w:rsidRPr="007509EC" w:rsidRDefault="007509EC" w:rsidP="007509EC">
            <w:pPr>
              <w:autoSpaceDE w:val="0"/>
              <w:autoSpaceDN w:val="0"/>
              <w:adjustRightInd w:val="0"/>
              <w:spacing w:after="0" w:line="240" w:lineRule="auto"/>
              <w:rPr>
                <w:rFonts w:ascii="Arial" w:hAnsi="Arial" w:cs="Arial"/>
                <w:color w:val="000000"/>
                <w:sz w:val="18"/>
                <w:szCs w:val="18"/>
              </w:rPr>
            </w:pPr>
          </w:p>
        </w:tc>
        <w:tc>
          <w:tcPr>
            <w:tcW w:w="602" w:type="dxa"/>
            <w:tcBorders>
              <w:top w:val="nil"/>
              <w:left w:val="nil"/>
              <w:bottom w:val="nil"/>
              <w:right w:val="single" w:sz="16" w:space="0" w:color="000000"/>
            </w:tcBorders>
            <w:shd w:val="clear" w:color="auto" w:fill="FFFFFF"/>
            <w:vAlign w:val="center"/>
          </w:tcPr>
          <w:p w14:paraId="31E2D854" w14:textId="77777777" w:rsidR="007509EC" w:rsidRPr="007509EC" w:rsidRDefault="007509EC" w:rsidP="007509EC">
            <w:pPr>
              <w:autoSpaceDE w:val="0"/>
              <w:autoSpaceDN w:val="0"/>
              <w:adjustRightInd w:val="0"/>
              <w:spacing w:after="0" w:line="320" w:lineRule="atLeast"/>
              <w:ind w:left="60" w:right="60"/>
              <w:rPr>
                <w:rFonts w:ascii="Arial" w:hAnsi="Arial" w:cs="Arial"/>
                <w:color w:val="000000"/>
                <w:sz w:val="18"/>
                <w:szCs w:val="18"/>
              </w:rPr>
            </w:pPr>
            <w:r w:rsidRPr="007509EC">
              <w:rPr>
                <w:rFonts w:ascii="Arial" w:hAnsi="Arial" w:cs="Arial"/>
                <w:color w:val="000000"/>
                <w:sz w:val="18"/>
                <w:szCs w:val="18"/>
              </w:rPr>
              <w:t>Sig. (2-tailed)</w:t>
            </w:r>
          </w:p>
        </w:tc>
        <w:tc>
          <w:tcPr>
            <w:tcW w:w="331" w:type="dxa"/>
            <w:tcBorders>
              <w:top w:val="nil"/>
              <w:left w:val="single" w:sz="16" w:space="0" w:color="000000"/>
              <w:bottom w:val="nil"/>
            </w:tcBorders>
            <w:shd w:val="clear" w:color="auto" w:fill="FFFFFF"/>
            <w:vAlign w:val="center"/>
          </w:tcPr>
          <w:p w14:paraId="6691EB93"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.258</w:t>
            </w:r>
          </w:p>
        </w:tc>
        <w:tc>
          <w:tcPr>
            <w:tcW w:w="323" w:type="dxa"/>
            <w:tcBorders>
              <w:top w:val="nil"/>
              <w:bottom w:val="nil"/>
            </w:tcBorders>
            <w:shd w:val="clear" w:color="auto" w:fill="FFFFFF"/>
            <w:vAlign w:val="center"/>
          </w:tcPr>
          <w:p w14:paraId="0707572C"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.000</w:t>
            </w:r>
          </w:p>
        </w:tc>
        <w:tc>
          <w:tcPr>
            <w:tcW w:w="323" w:type="dxa"/>
            <w:tcBorders>
              <w:top w:val="nil"/>
              <w:bottom w:val="nil"/>
            </w:tcBorders>
            <w:shd w:val="clear" w:color="auto" w:fill="FFFFFF"/>
            <w:vAlign w:val="center"/>
          </w:tcPr>
          <w:p w14:paraId="3FA7F49F"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.122</w:t>
            </w:r>
          </w:p>
        </w:tc>
        <w:tc>
          <w:tcPr>
            <w:tcW w:w="323" w:type="dxa"/>
            <w:tcBorders>
              <w:top w:val="nil"/>
              <w:bottom w:val="nil"/>
            </w:tcBorders>
            <w:shd w:val="clear" w:color="auto" w:fill="FFFFFF"/>
            <w:vAlign w:val="center"/>
          </w:tcPr>
          <w:p w14:paraId="29605619"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.064</w:t>
            </w:r>
          </w:p>
        </w:tc>
        <w:tc>
          <w:tcPr>
            <w:tcW w:w="323" w:type="dxa"/>
            <w:tcBorders>
              <w:top w:val="nil"/>
              <w:bottom w:val="nil"/>
            </w:tcBorders>
            <w:shd w:val="clear" w:color="auto" w:fill="FFFFFF"/>
            <w:vAlign w:val="center"/>
          </w:tcPr>
          <w:p w14:paraId="6FD3CADB"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.017</w:t>
            </w:r>
          </w:p>
        </w:tc>
        <w:tc>
          <w:tcPr>
            <w:tcW w:w="322" w:type="dxa"/>
            <w:tcBorders>
              <w:top w:val="nil"/>
              <w:bottom w:val="nil"/>
            </w:tcBorders>
            <w:shd w:val="clear" w:color="auto" w:fill="FFFFFF"/>
            <w:vAlign w:val="center"/>
          </w:tcPr>
          <w:p w14:paraId="2B1A223B"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.038</w:t>
            </w:r>
          </w:p>
        </w:tc>
        <w:tc>
          <w:tcPr>
            <w:tcW w:w="322" w:type="dxa"/>
            <w:tcBorders>
              <w:top w:val="nil"/>
              <w:bottom w:val="nil"/>
            </w:tcBorders>
            <w:shd w:val="clear" w:color="auto" w:fill="FFFFFF"/>
            <w:vAlign w:val="center"/>
          </w:tcPr>
          <w:p w14:paraId="249FEFDA"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.038</w:t>
            </w:r>
          </w:p>
        </w:tc>
        <w:tc>
          <w:tcPr>
            <w:tcW w:w="322" w:type="dxa"/>
            <w:tcBorders>
              <w:top w:val="nil"/>
              <w:bottom w:val="nil"/>
            </w:tcBorders>
            <w:shd w:val="clear" w:color="auto" w:fill="FFFFFF"/>
            <w:vAlign w:val="center"/>
          </w:tcPr>
          <w:p w14:paraId="26C13D70"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.447</w:t>
            </w:r>
          </w:p>
        </w:tc>
        <w:tc>
          <w:tcPr>
            <w:tcW w:w="322" w:type="dxa"/>
            <w:tcBorders>
              <w:top w:val="nil"/>
              <w:bottom w:val="nil"/>
            </w:tcBorders>
            <w:shd w:val="clear" w:color="auto" w:fill="FFFFFF"/>
          </w:tcPr>
          <w:p w14:paraId="5E5EB0DA" w14:textId="77777777" w:rsidR="007509EC" w:rsidRPr="007509EC" w:rsidRDefault="007509EC" w:rsidP="007509EC">
            <w:pPr>
              <w:autoSpaceDE w:val="0"/>
              <w:autoSpaceDN w:val="0"/>
              <w:adjustRightInd w:val="0"/>
              <w:spacing w:after="0" w:line="240" w:lineRule="auto"/>
              <w:rPr>
                <w:rFonts w:ascii="Times New Roman" w:hAnsi="Times New Roman" w:cs="Times New Roman"/>
                <w:sz w:val="24"/>
                <w:szCs w:val="24"/>
              </w:rPr>
            </w:pPr>
          </w:p>
        </w:tc>
        <w:tc>
          <w:tcPr>
            <w:tcW w:w="322" w:type="dxa"/>
            <w:tcBorders>
              <w:top w:val="nil"/>
              <w:bottom w:val="nil"/>
            </w:tcBorders>
            <w:shd w:val="clear" w:color="auto" w:fill="FFFFFF"/>
            <w:vAlign w:val="center"/>
          </w:tcPr>
          <w:p w14:paraId="71B379C1"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.064</w:t>
            </w:r>
          </w:p>
        </w:tc>
        <w:tc>
          <w:tcPr>
            <w:tcW w:w="322" w:type="dxa"/>
            <w:tcBorders>
              <w:top w:val="nil"/>
              <w:bottom w:val="nil"/>
            </w:tcBorders>
            <w:shd w:val="clear" w:color="auto" w:fill="FFFFFF"/>
            <w:vAlign w:val="center"/>
          </w:tcPr>
          <w:p w14:paraId="0D52C3CC"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.029</w:t>
            </w:r>
          </w:p>
        </w:tc>
        <w:tc>
          <w:tcPr>
            <w:tcW w:w="322" w:type="dxa"/>
            <w:tcBorders>
              <w:top w:val="nil"/>
              <w:bottom w:val="nil"/>
            </w:tcBorders>
            <w:shd w:val="clear" w:color="auto" w:fill="FFFFFF"/>
            <w:vAlign w:val="center"/>
          </w:tcPr>
          <w:p w14:paraId="3B2E2521"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.803</w:t>
            </w:r>
          </w:p>
        </w:tc>
        <w:tc>
          <w:tcPr>
            <w:tcW w:w="322" w:type="dxa"/>
            <w:tcBorders>
              <w:top w:val="nil"/>
              <w:bottom w:val="nil"/>
            </w:tcBorders>
            <w:shd w:val="clear" w:color="auto" w:fill="FFFFFF"/>
            <w:vAlign w:val="center"/>
          </w:tcPr>
          <w:p w14:paraId="7453296B"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.017</w:t>
            </w:r>
          </w:p>
        </w:tc>
        <w:tc>
          <w:tcPr>
            <w:tcW w:w="322" w:type="dxa"/>
            <w:tcBorders>
              <w:top w:val="nil"/>
              <w:bottom w:val="nil"/>
            </w:tcBorders>
            <w:shd w:val="clear" w:color="auto" w:fill="FFFFFF"/>
            <w:vAlign w:val="center"/>
          </w:tcPr>
          <w:p w14:paraId="3568E42F"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.064</w:t>
            </w:r>
          </w:p>
        </w:tc>
        <w:tc>
          <w:tcPr>
            <w:tcW w:w="322" w:type="dxa"/>
            <w:tcBorders>
              <w:top w:val="nil"/>
              <w:bottom w:val="nil"/>
            </w:tcBorders>
            <w:shd w:val="clear" w:color="auto" w:fill="FFFFFF"/>
            <w:vAlign w:val="center"/>
          </w:tcPr>
          <w:p w14:paraId="1406B1B9"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.599</w:t>
            </w:r>
          </w:p>
        </w:tc>
        <w:tc>
          <w:tcPr>
            <w:tcW w:w="322" w:type="dxa"/>
            <w:tcBorders>
              <w:top w:val="nil"/>
              <w:bottom w:val="nil"/>
            </w:tcBorders>
            <w:shd w:val="clear" w:color="auto" w:fill="FFFFFF"/>
            <w:vAlign w:val="center"/>
          </w:tcPr>
          <w:p w14:paraId="5FDCC718"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.183</w:t>
            </w:r>
          </w:p>
        </w:tc>
        <w:tc>
          <w:tcPr>
            <w:tcW w:w="322" w:type="dxa"/>
            <w:tcBorders>
              <w:top w:val="nil"/>
              <w:bottom w:val="nil"/>
            </w:tcBorders>
            <w:shd w:val="clear" w:color="auto" w:fill="FFFFFF"/>
            <w:vAlign w:val="center"/>
          </w:tcPr>
          <w:p w14:paraId="33CEC919"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.122</w:t>
            </w:r>
          </w:p>
        </w:tc>
        <w:tc>
          <w:tcPr>
            <w:tcW w:w="322" w:type="dxa"/>
            <w:tcBorders>
              <w:top w:val="nil"/>
              <w:bottom w:val="nil"/>
            </w:tcBorders>
            <w:shd w:val="clear" w:color="auto" w:fill="FFFFFF"/>
            <w:vAlign w:val="center"/>
          </w:tcPr>
          <w:p w14:paraId="1F0594B5"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.029</w:t>
            </w:r>
          </w:p>
        </w:tc>
        <w:tc>
          <w:tcPr>
            <w:tcW w:w="322" w:type="dxa"/>
            <w:tcBorders>
              <w:top w:val="nil"/>
              <w:bottom w:val="nil"/>
            </w:tcBorders>
            <w:shd w:val="clear" w:color="auto" w:fill="FFFFFF"/>
            <w:vAlign w:val="center"/>
          </w:tcPr>
          <w:p w14:paraId="3426A850"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1.000</w:t>
            </w:r>
          </w:p>
        </w:tc>
        <w:tc>
          <w:tcPr>
            <w:tcW w:w="322" w:type="dxa"/>
            <w:tcBorders>
              <w:top w:val="nil"/>
              <w:bottom w:val="nil"/>
            </w:tcBorders>
            <w:shd w:val="clear" w:color="auto" w:fill="FFFFFF"/>
            <w:vAlign w:val="center"/>
          </w:tcPr>
          <w:p w14:paraId="4A13E69E"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.300</w:t>
            </w:r>
          </w:p>
        </w:tc>
        <w:tc>
          <w:tcPr>
            <w:tcW w:w="445" w:type="dxa"/>
            <w:tcBorders>
              <w:top w:val="nil"/>
              <w:bottom w:val="nil"/>
              <w:right w:val="single" w:sz="16" w:space="0" w:color="000000"/>
            </w:tcBorders>
            <w:shd w:val="clear" w:color="auto" w:fill="FFFFFF"/>
            <w:vAlign w:val="center"/>
          </w:tcPr>
          <w:p w14:paraId="78832844"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.002</w:t>
            </w:r>
          </w:p>
        </w:tc>
      </w:tr>
      <w:tr w:rsidR="007509EC" w:rsidRPr="007509EC" w14:paraId="13EE046A" w14:textId="77777777" w:rsidTr="00994EFD">
        <w:trPr>
          <w:cantSplit/>
          <w:jc w:val="center"/>
        </w:trPr>
        <w:tc>
          <w:tcPr>
            <w:tcW w:w="438" w:type="dxa"/>
            <w:vMerge/>
            <w:tcBorders>
              <w:top w:val="nil"/>
              <w:left w:val="single" w:sz="16" w:space="0" w:color="000000"/>
              <w:bottom w:val="nil"/>
              <w:right w:val="nil"/>
            </w:tcBorders>
            <w:shd w:val="clear" w:color="auto" w:fill="FFFFFF"/>
            <w:vAlign w:val="center"/>
          </w:tcPr>
          <w:p w14:paraId="2ECE5300" w14:textId="77777777" w:rsidR="007509EC" w:rsidRPr="007509EC" w:rsidRDefault="007509EC" w:rsidP="007509EC">
            <w:pPr>
              <w:autoSpaceDE w:val="0"/>
              <w:autoSpaceDN w:val="0"/>
              <w:adjustRightInd w:val="0"/>
              <w:spacing w:after="0" w:line="240" w:lineRule="auto"/>
              <w:rPr>
                <w:rFonts w:ascii="Arial" w:hAnsi="Arial" w:cs="Arial"/>
                <w:color w:val="000000"/>
                <w:sz w:val="18"/>
                <w:szCs w:val="18"/>
              </w:rPr>
            </w:pPr>
          </w:p>
        </w:tc>
        <w:tc>
          <w:tcPr>
            <w:tcW w:w="602" w:type="dxa"/>
            <w:tcBorders>
              <w:top w:val="nil"/>
              <w:left w:val="nil"/>
              <w:bottom w:val="nil"/>
              <w:right w:val="single" w:sz="16" w:space="0" w:color="000000"/>
            </w:tcBorders>
            <w:shd w:val="clear" w:color="auto" w:fill="FFFFFF"/>
            <w:vAlign w:val="center"/>
          </w:tcPr>
          <w:p w14:paraId="3C52E14B" w14:textId="77777777" w:rsidR="007509EC" w:rsidRPr="007509EC" w:rsidRDefault="007509EC" w:rsidP="007509EC">
            <w:pPr>
              <w:autoSpaceDE w:val="0"/>
              <w:autoSpaceDN w:val="0"/>
              <w:adjustRightInd w:val="0"/>
              <w:spacing w:after="0" w:line="320" w:lineRule="atLeast"/>
              <w:ind w:left="60" w:right="60"/>
              <w:rPr>
                <w:rFonts w:ascii="Arial" w:hAnsi="Arial" w:cs="Arial"/>
                <w:color w:val="000000"/>
                <w:sz w:val="18"/>
                <w:szCs w:val="18"/>
              </w:rPr>
            </w:pPr>
            <w:r w:rsidRPr="007509EC">
              <w:rPr>
                <w:rFonts w:ascii="Arial" w:hAnsi="Arial" w:cs="Arial"/>
                <w:color w:val="000000"/>
                <w:sz w:val="18"/>
                <w:szCs w:val="18"/>
              </w:rPr>
              <w:t>N</w:t>
            </w:r>
          </w:p>
        </w:tc>
        <w:tc>
          <w:tcPr>
            <w:tcW w:w="331" w:type="dxa"/>
            <w:tcBorders>
              <w:top w:val="nil"/>
              <w:left w:val="single" w:sz="16" w:space="0" w:color="000000"/>
              <w:bottom w:val="nil"/>
            </w:tcBorders>
            <w:shd w:val="clear" w:color="auto" w:fill="FFFFFF"/>
            <w:vAlign w:val="center"/>
          </w:tcPr>
          <w:p w14:paraId="5299E039"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3" w:type="dxa"/>
            <w:tcBorders>
              <w:top w:val="nil"/>
              <w:bottom w:val="nil"/>
            </w:tcBorders>
            <w:shd w:val="clear" w:color="auto" w:fill="FFFFFF"/>
            <w:vAlign w:val="center"/>
          </w:tcPr>
          <w:p w14:paraId="743BCCB6"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3" w:type="dxa"/>
            <w:tcBorders>
              <w:top w:val="nil"/>
              <w:bottom w:val="nil"/>
            </w:tcBorders>
            <w:shd w:val="clear" w:color="auto" w:fill="FFFFFF"/>
            <w:vAlign w:val="center"/>
          </w:tcPr>
          <w:p w14:paraId="35295270"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3" w:type="dxa"/>
            <w:tcBorders>
              <w:top w:val="nil"/>
              <w:bottom w:val="nil"/>
            </w:tcBorders>
            <w:shd w:val="clear" w:color="auto" w:fill="FFFFFF"/>
            <w:vAlign w:val="center"/>
          </w:tcPr>
          <w:p w14:paraId="0D4C50F5"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3" w:type="dxa"/>
            <w:tcBorders>
              <w:top w:val="nil"/>
              <w:bottom w:val="nil"/>
            </w:tcBorders>
            <w:shd w:val="clear" w:color="auto" w:fill="FFFFFF"/>
            <w:vAlign w:val="center"/>
          </w:tcPr>
          <w:p w14:paraId="43CA784F"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4976361B"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5706879E"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308DA220"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4491646A"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18C61897"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02AA29C8"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551197BA"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1EF68BA6"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735817F3"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159BAB68"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100B7E70"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23FE575F"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6F6A9254"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667C90E8"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53CFFFCD"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445" w:type="dxa"/>
            <w:tcBorders>
              <w:top w:val="nil"/>
              <w:bottom w:val="nil"/>
              <w:right w:val="single" w:sz="16" w:space="0" w:color="000000"/>
            </w:tcBorders>
            <w:shd w:val="clear" w:color="auto" w:fill="FFFFFF"/>
            <w:vAlign w:val="center"/>
          </w:tcPr>
          <w:p w14:paraId="6D954E69"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r>
      <w:tr w:rsidR="007509EC" w:rsidRPr="007509EC" w14:paraId="1D2C95CE" w14:textId="77777777" w:rsidTr="00994EFD">
        <w:trPr>
          <w:cantSplit/>
          <w:jc w:val="center"/>
        </w:trPr>
        <w:tc>
          <w:tcPr>
            <w:tcW w:w="438" w:type="dxa"/>
            <w:vMerge w:val="restart"/>
            <w:tcBorders>
              <w:top w:val="nil"/>
              <w:left w:val="single" w:sz="16" w:space="0" w:color="000000"/>
              <w:bottom w:val="nil"/>
              <w:right w:val="nil"/>
            </w:tcBorders>
            <w:shd w:val="clear" w:color="auto" w:fill="FFFFFF"/>
            <w:vAlign w:val="center"/>
          </w:tcPr>
          <w:p w14:paraId="2D2C0A23" w14:textId="77777777" w:rsidR="007509EC" w:rsidRPr="007509EC" w:rsidRDefault="007509EC" w:rsidP="007509EC">
            <w:pPr>
              <w:autoSpaceDE w:val="0"/>
              <w:autoSpaceDN w:val="0"/>
              <w:adjustRightInd w:val="0"/>
              <w:spacing w:after="0" w:line="320" w:lineRule="atLeast"/>
              <w:ind w:left="60" w:right="60"/>
              <w:rPr>
                <w:rFonts w:ascii="Arial" w:hAnsi="Arial" w:cs="Arial"/>
                <w:color w:val="000000"/>
                <w:sz w:val="18"/>
                <w:szCs w:val="18"/>
              </w:rPr>
            </w:pPr>
            <w:r w:rsidRPr="007509EC">
              <w:rPr>
                <w:rFonts w:ascii="Arial" w:hAnsi="Arial" w:cs="Arial"/>
                <w:color w:val="000000"/>
                <w:sz w:val="18"/>
                <w:szCs w:val="18"/>
              </w:rPr>
              <w:t>ITEM_10</w:t>
            </w:r>
          </w:p>
        </w:tc>
        <w:tc>
          <w:tcPr>
            <w:tcW w:w="602" w:type="dxa"/>
            <w:tcBorders>
              <w:top w:val="nil"/>
              <w:left w:val="nil"/>
              <w:bottom w:val="nil"/>
              <w:right w:val="single" w:sz="16" w:space="0" w:color="000000"/>
            </w:tcBorders>
            <w:shd w:val="clear" w:color="auto" w:fill="FFFFFF"/>
            <w:vAlign w:val="center"/>
          </w:tcPr>
          <w:p w14:paraId="0D8D99F7" w14:textId="77777777" w:rsidR="007509EC" w:rsidRPr="007509EC" w:rsidRDefault="007509EC" w:rsidP="007509EC">
            <w:pPr>
              <w:autoSpaceDE w:val="0"/>
              <w:autoSpaceDN w:val="0"/>
              <w:adjustRightInd w:val="0"/>
              <w:spacing w:after="0" w:line="320" w:lineRule="atLeast"/>
              <w:ind w:left="60" w:right="60"/>
              <w:rPr>
                <w:rFonts w:ascii="Arial" w:hAnsi="Arial" w:cs="Arial"/>
                <w:color w:val="000000"/>
                <w:sz w:val="18"/>
                <w:szCs w:val="18"/>
              </w:rPr>
            </w:pPr>
            <w:r w:rsidRPr="007509EC">
              <w:rPr>
                <w:rFonts w:ascii="Arial" w:hAnsi="Arial" w:cs="Arial"/>
                <w:color w:val="000000"/>
                <w:sz w:val="18"/>
                <w:szCs w:val="18"/>
              </w:rPr>
              <w:t>Pearson Correlation</w:t>
            </w:r>
          </w:p>
        </w:tc>
        <w:tc>
          <w:tcPr>
            <w:tcW w:w="331" w:type="dxa"/>
            <w:tcBorders>
              <w:top w:val="nil"/>
              <w:left w:val="single" w:sz="16" w:space="0" w:color="000000"/>
              <w:bottom w:val="nil"/>
            </w:tcBorders>
            <w:shd w:val="clear" w:color="auto" w:fill="FFFFFF"/>
            <w:vAlign w:val="center"/>
          </w:tcPr>
          <w:p w14:paraId="0C584385"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.323</w:t>
            </w:r>
          </w:p>
        </w:tc>
        <w:tc>
          <w:tcPr>
            <w:tcW w:w="323" w:type="dxa"/>
            <w:tcBorders>
              <w:top w:val="nil"/>
              <w:bottom w:val="nil"/>
            </w:tcBorders>
            <w:shd w:val="clear" w:color="auto" w:fill="FFFFFF"/>
            <w:vAlign w:val="center"/>
          </w:tcPr>
          <w:p w14:paraId="3122EDEE"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.709</w:t>
            </w:r>
            <w:r w:rsidRPr="007509EC">
              <w:rPr>
                <w:rFonts w:ascii="Arial" w:hAnsi="Arial" w:cs="Arial"/>
                <w:color w:val="000000"/>
                <w:sz w:val="18"/>
                <w:szCs w:val="18"/>
                <w:vertAlign w:val="superscript"/>
              </w:rPr>
              <w:t>**</w:t>
            </w:r>
          </w:p>
        </w:tc>
        <w:tc>
          <w:tcPr>
            <w:tcW w:w="323" w:type="dxa"/>
            <w:tcBorders>
              <w:top w:val="nil"/>
              <w:bottom w:val="nil"/>
            </w:tcBorders>
            <w:shd w:val="clear" w:color="auto" w:fill="FFFFFF"/>
            <w:vAlign w:val="center"/>
          </w:tcPr>
          <w:p w14:paraId="240E882C"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.085</w:t>
            </w:r>
          </w:p>
        </w:tc>
        <w:tc>
          <w:tcPr>
            <w:tcW w:w="323" w:type="dxa"/>
            <w:tcBorders>
              <w:top w:val="nil"/>
              <w:bottom w:val="nil"/>
            </w:tcBorders>
            <w:shd w:val="clear" w:color="auto" w:fill="FFFFFF"/>
            <w:vAlign w:val="center"/>
          </w:tcPr>
          <w:p w14:paraId="5C8AC91D"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.139</w:t>
            </w:r>
          </w:p>
        </w:tc>
        <w:tc>
          <w:tcPr>
            <w:tcW w:w="323" w:type="dxa"/>
            <w:tcBorders>
              <w:top w:val="nil"/>
              <w:bottom w:val="nil"/>
            </w:tcBorders>
            <w:shd w:val="clear" w:color="auto" w:fill="FFFFFF"/>
            <w:vAlign w:val="center"/>
          </w:tcPr>
          <w:p w14:paraId="5352422A"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.508</w:t>
            </w:r>
            <w:r w:rsidRPr="007509EC">
              <w:rPr>
                <w:rFonts w:ascii="Arial" w:hAnsi="Arial" w:cs="Arial"/>
                <w:color w:val="000000"/>
                <w:sz w:val="18"/>
                <w:szCs w:val="18"/>
                <w:vertAlign w:val="superscript"/>
              </w:rPr>
              <w:t>**</w:t>
            </w:r>
          </w:p>
        </w:tc>
        <w:tc>
          <w:tcPr>
            <w:tcW w:w="322" w:type="dxa"/>
            <w:tcBorders>
              <w:top w:val="nil"/>
              <w:bottom w:val="nil"/>
            </w:tcBorders>
            <w:shd w:val="clear" w:color="auto" w:fill="FFFFFF"/>
            <w:vAlign w:val="center"/>
          </w:tcPr>
          <w:p w14:paraId="15C11CED"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.172</w:t>
            </w:r>
          </w:p>
        </w:tc>
        <w:tc>
          <w:tcPr>
            <w:tcW w:w="322" w:type="dxa"/>
            <w:tcBorders>
              <w:top w:val="nil"/>
              <w:bottom w:val="nil"/>
            </w:tcBorders>
            <w:shd w:val="clear" w:color="auto" w:fill="FFFFFF"/>
            <w:vAlign w:val="center"/>
          </w:tcPr>
          <w:p w14:paraId="2C7F7781"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.172</w:t>
            </w:r>
          </w:p>
        </w:tc>
        <w:tc>
          <w:tcPr>
            <w:tcW w:w="322" w:type="dxa"/>
            <w:tcBorders>
              <w:top w:val="nil"/>
              <w:bottom w:val="nil"/>
            </w:tcBorders>
            <w:shd w:val="clear" w:color="auto" w:fill="FFFFFF"/>
            <w:vAlign w:val="center"/>
          </w:tcPr>
          <w:p w14:paraId="31186DAD"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.226</w:t>
            </w:r>
          </w:p>
        </w:tc>
        <w:tc>
          <w:tcPr>
            <w:tcW w:w="322" w:type="dxa"/>
            <w:tcBorders>
              <w:top w:val="nil"/>
              <w:bottom w:val="nil"/>
            </w:tcBorders>
            <w:shd w:val="clear" w:color="auto" w:fill="FFFFFF"/>
            <w:vAlign w:val="center"/>
          </w:tcPr>
          <w:p w14:paraId="11344936"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.342</w:t>
            </w:r>
          </w:p>
        </w:tc>
        <w:tc>
          <w:tcPr>
            <w:tcW w:w="322" w:type="dxa"/>
            <w:tcBorders>
              <w:top w:val="nil"/>
              <w:bottom w:val="nil"/>
            </w:tcBorders>
            <w:shd w:val="clear" w:color="auto" w:fill="FFFFFF"/>
            <w:vAlign w:val="center"/>
          </w:tcPr>
          <w:p w14:paraId="1DE95B69"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1</w:t>
            </w:r>
          </w:p>
        </w:tc>
        <w:tc>
          <w:tcPr>
            <w:tcW w:w="322" w:type="dxa"/>
            <w:tcBorders>
              <w:top w:val="nil"/>
              <w:bottom w:val="nil"/>
            </w:tcBorders>
            <w:shd w:val="clear" w:color="auto" w:fill="FFFFFF"/>
            <w:vAlign w:val="center"/>
          </w:tcPr>
          <w:p w14:paraId="1C6486DD"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.342</w:t>
            </w:r>
          </w:p>
        </w:tc>
        <w:tc>
          <w:tcPr>
            <w:tcW w:w="322" w:type="dxa"/>
            <w:tcBorders>
              <w:top w:val="nil"/>
              <w:bottom w:val="nil"/>
            </w:tcBorders>
            <w:shd w:val="clear" w:color="auto" w:fill="FFFFFF"/>
            <w:vAlign w:val="center"/>
          </w:tcPr>
          <w:p w14:paraId="57969D35"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.172</w:t>
            </w:r>
          </w:p>
        </w:tc>
        <w:tc>
          <w:tcPr>
            <w:tcW w:w="322" w:type="dxa"/>
            <w:tcBorders>
              <w:top w:val="nil"/>
              <w:bottom w:val="nil"/>
            </w:tcBorders>
            <w:shd w:val="clear" w:color="auto" w:fill="FFFFFF"/>
            <w:vAlign w:val="center"/>
          </w:tcPr>
          <w:p w14:paraId="4819DAB0"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.367</w:t>
            </w:r>
            <w:r w:rsidRPr="007509EC">
              <w:rPr>
                <w:rFonts w:ascii="Arial" w:hAnsi="Arial" w:cs="Arial"/>
                <w:color w:val="000000"/>
                <w:sz w:val="18"/>
                <w:szCs w:val="18"/>
                <w:vertAlign w:val="superscript"/>
              </w:rPr>
              <w:t>*</w:t>
            </w:r>
          </w:p>
        </w:tc>
        <w:tc>
          <w:tcPr>
            <w:tcW w:w="322" w:type="dxa"/>
            <w:tcBorders>
              <w:top w:val="nil"/>
              <w:bottom w:val="nil"/>
            </w:tcBorders>
            <w:shd w:val="clear" w:color="auto" w:fill="FFFFFF"/>
            <w:vAlign w:val="center"/>
          </w:tcPr>
          <w:p w14:paraId="22E76303"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.426</w:t>
            </w:r>
            <w:r w:rsidRPr="007509EC">
              <w:rPr>
                <w:rFonts w:ascii="Arial" w:hAnsi="Arial" w:cs="Arial"/>
                <w:color w:val="000000"/>
                <w:sz w:val="18"/>
                <w:szCs w:val="18"/>
                <w:vertAlign w:val="superscript"/>
              </w:rPr>
              <w:t>*</w:t>
            </w:r>
          </w:p>
        </w:tc>
        <w:tc>
          <w:tcPr>
            <w:tcW w:w="322" w:type="dxa"/>
            <w:tcBorders>
              <w:top w:val="nil"/>
              <w:bottom w:val="nil"/>
            </w:tcBorders>
            <w:shd w:val="clear" w:color="auto" w:fill="FFFFFF"/>
            <w:vAlign w:val="center"/>
          </w:tcPr>
          <w:p w14:paraId="21CE3219"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.342</w:t>
            </w:r>
          </w:p>
        </w:tc>
        <w:tc>
          <w:tcPr>
            <w:tcW w:w="322" w:type="dxa"/>
            <w:tcBorders>
              <w:top w:val="nil"/>
              <w:bottom w:val="nil"/>
            </w:tcBorders>
            <w:shd w:val="clear" w:color="auto" w:fill="FFFFFF"/>
            <w:vAlign w:val="center"/>
          </w:tcPr>
          <w:p w14:paraId="7E64B1E9"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.196</w:t>
            </w:r>
          </w:p>
        </w:tc>
        <w:tc>
          <w:tcPr>
            <w:tcW w:w="322" w:type="dxa"/>
            <w:tcBorders>
              <w:top w:val="nil"/>
              <w:bottom w:val="nil"/>
            </w:tcBorders>
            <w:shd w:val="clear" w:color="auto" w:fill="FFFFFF"/>
            <w:vAlign w:val="center"/>
          </w:tcPr>
          <w:p w14:paraId="780A26C3"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.367</w:t>
            </w:r>
            <w:r w:rsidRPr="007509EC">
              <w:rPr>
                <w:rFonts w:ascii="Arial" w:hAnsi="Arial" w:cs="Arial"/>
                <w:color w:val="000000"/>
                <w:sz w:val="18"/>
                <w:szCs w:val="18"/>
                <w:vertAlign w:val="superscript"/>
              </w:rPr>
              <w:t>*</w:t>
            </w:r>
          </w:p>
        </w:tc>
        <w:tc>
          <w:tcPr>
            <w:tcW w:w="322" w:type="dxa"/>
            <w:tcBorders>
              <w:top w:val="nil"/>
              <w:bottom w:val="nil"/>
            </w:tcBorders>
            <w:shd w:val="clear" w:color="auto" w:fill="FFFFFF"/>
            <w:vAlign w:val="center"/>
          </w:tcPr>
          <w:p w14:paraId="387DEF11"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.342</w:t>
            </w:r>
          </w:p>
        </w:tc>
        <w:tc>
          <w:tcPr>
            <w:tcW w:w="322" w:type="dxa"/>
            <w:tcBorders>
              <w:top w:val="nil"/>
              <w:bottom w:val="nil"/>
            </w:tcBorders>
            <w:shd w:val="clear" w:color="auto" w:fill="FFFFFF"/>
            <w:vAlign w:val="center"/>
          </w:tcPr>
          <w:p w14:paraId="52492C20"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.106</w:t>
            </w:r>
          </w:p>
        </w:tc>
        <w:tc>
          <w:tcPr>
            <w:tcW w:w="322" w:type="dxa"/>
            <w:tcBorders>
              <w:top w:val="nil"/>
              <w:bottom w:val="nil"/>
            </w:tcBorders>
            <w:shd w:val="clear" w:color="auto" w:fill="FFFFFF"/>
            <w:vAlign w:val="center"/>
          </w:tcPr>
          <w:p w14:paraId="5C2EB65E"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.426</w:t>
            </w:r>
            <w:r w:rsidRPr="007509EC">
              <w:rPr>
                <w:rFonts w:ascii="Arial" w:hAnsi="Arial" w:cs="Arial"/>
                <w:color w:val="000000"/>
                <w:sz w:val="18"/>
                <w:szCs w:val="18"/>
                <w:vertAlign w:val="superscript"/>
              </w:rPr>
              <w:t>*</w:t>
            </w:r>
          </w:p>
        </w:tc>
        <w:tc>
          <w:tcPr>
            <w:tcW w:w="445" w:type="dxa"/>
            <w:tcBorders>
              <w:top w:val="nil"/>
              <w:bottom w:val="nil"/>
              <w:right w:val="single" w:sz="16" w:space="0" w:color="000000"/>
            </w:tcBorders>
            <w:shd w:val="clear" w:color="auto" w:fill="FFFFFF"/>
            <w:vAlign w:val="center"/>
          </w:tcPr>
          <w:p w14:paraId="07171FD3"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.571</w:t>
            </w:r>
            <w:r w:rsidRPr="007509EC">
              <w:rPr>
                <w:rFonts w:ascii="Arial" w:hAnsi="Arial" w:cs="Arial"/>
                <w:color w:val="000000"/>
                <w:sz w:val="18"/>
                <w:szCs w:val="18"/>
                <w:vertAlign w:val="superscript"/>
              </w:rPr>
              <w:t>**</w:t>
            </w:r>
          </w:p>
        </w:tc>
      </w:tr>
      <w:tr w:rsidR="007509EC" w:rsidRPr="007509EC" w14:paraId="0B7267A0" w14:textId="77777777" w:rsidTr="00994EFD">
        <w:trPr>
          <w:cantSplit/>
          <w:jc w:val="center"/>
        </w:trPr>
        <w:tc>
          <w:tcPr>
            <w:tcW w:w="438" w:type="dxa"/>
            <w:vMerge/>
            <w:tcBorders>
              <w:top w:val="nil"/>
              <w:left w:val="single" w:sz="16" w:space="0" w:color="000000"/>
              <w:bottom w:val="nil"/>
              <w:right w:val="nil"/>
            </w:tcBorders>
            <w:shd w:val="clear" w:color="auto" w:fill="FFFFFF"/>
            <w:vAlign w:val="center"/>
          </w:tcPr>
          <w:p w14:paraId="527BC37F" w14:textId="77777777" w:rsidR="007509EC" w:rsidRPr="007509EC" w:rsidRDefault="007509EC" w:rsidP="007509EC">
            <w:pPr>
              <w:autoSpaceDE w:val="0"/>
              <w:autoSpaceDN w:val="0"/>
              <w:adjustRightInd w:val="0"/>
              <w:spacing w:after="0" w:line="240" w:lineRule="auto"/>
              <w:rPr>
                <w:rFonts w:ascii="Arial" w:hAnsi="Arial" w:cs="Arial"/>
                <w:color w:val="000000"/>
                <w:sz w:val="18"/>
                <w:szCs w:val="18"/>
              </w:rPr>
            </w:pPr>
          </w:p>
        </w:tc>
        <w:tc>
          <w:tcPr>
            <w:tcW w:w="602" w:type="dxa"/>
            <w:tcBorders>
              <w:top w:val="nil"/>
              <w:left w:val="nil"/>
              <w:bottom w:val="nil"/>
              <w:right w:val="single" w:sz="16" w:space="0" w:color="000000"/>
            </w:tcBorders>
            <w:shd w:val="clear" w:color="auto" w:fill="FFFFFF"/>
            <w:vAlign w:val="center"/>
          </w:tcPr>
          <w:p w14:paraId="7107B9CC" w14:textId="77777777" w:rsidR="007509EC" w:rsidRPr="007509EC" w:rsidRDefault="007509EC" w:rsidP="007509EC">
            <w:pPr>
              <w:autoSpaceDE w:val="0"/>
              <w:autoSpaceDN w:val="0"/>
              <w:adjustRightInd w:val="0"/>
              <w:spacing w:after="0" w:line="320" w:lineRule="atLeast"/>
              <w:ind w:left="60" w:right="60"/>
              <w:rPr>
                <w:rFonts w:ascii="Arial" w:hAnsi="Arial" w:cs="Arial"/>
                <w:color w:val="000000"/>
                <w:sz w:val="18"/>
                <w:szCs w:val="18"/>
              </w:rPr>
            </w:pPr>
            <w:r w:rsidRPr="007509EC">
              <w:rPr>
                <w:rFonts w:ascii="Arial" w:hAnsi="Arial" w:cs="Arial"/>
                <w:color w:val="000000"/>
                <w:sz w:val="18"/>
                <w:szCs w:val="18"/>
              </w:rPr>
              <w:t>Sig. (2-tailed)</w:t>
            </w:r>
          </w:p>
        </w:tc>
        <w:tc>
          <w:tcPr>
            <w:tcW w:w="331" w:type="dxa"/>
            <w:tcBorders>
              <w:top w:val="nil"/>
              <w:left w:val="single" w:sz="16" w:space="0" w:color="000000"/>
              <w:bottom w:val="nil"/>
            </w:tcBorders>
            <w:shd w:val="clear" w:color="auto" w:fill="FFFFFF"/>
            <w:vAlign w:val="center"/>
          </w:tcPr>
          <w:p w14:paraId="506FBF12"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.081</w:t>
            </w:r>
          </w:p>
        </w:tc>
        <w:tc>
          <w:tcPr>
            <w:tcW w:w="323" w:type="dxa"/>
            <w:tcBorders>
              <w:top w:val="nil"/>
              <w:bottom w:val="nil"/>
            </w:tcBorders>
            <w:shd w:val="clear" w:color="auto" w:fill="FFFFFF"/>
            <w:vAlign w:val="center"/>
          </w:tcPr>
          <w:p w14:paraId="6A01E808"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.000</w:t>
            </w:r>
          </w:p>
        </w:tc>
        <w:tc>
          <w:tcPr>
            <w:tcW w:w="323" w:type="dxa"/>
            <w:tcBorders>
              <w:top w:val="nil"/>
              <w:bottom w:val="nil"/>
            </w:tcBorders>
            <w:shd w:val="clear" w:color="auto" w:fill="FFFFFF"/>
            <w:vAlign w:val="center"/>
          </w:tcPr>
          <w:p w14:paraId="662F7A95"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.656</w:t>
            </w:r>
          </w:p>
        </w:tc>
        <w:tc>
          <w:tcPr>
            <w:tcW w:w="323" w:type="dxa"/>
            <w:tcBorders>
              <w:top w:val="nil"/>
              <w:bottom w:val="nil"/>
            </w:tcBorders>
            <w:shd w:val="clear" w:color="auto" w:fill="FFFFFF"/>
            <w:vAlign w:val="center"/>
          </w:tcPr>
          <w:p w14:paraId="467E93C0"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.465</w:t>
            </w:r>
          </w:p>
        </w:tc>
        <w:tc>
          <w:tcPr>
            <w:tcW w:w="323" w:type="dxa"/>
            <w:tcBorders>
              <w:top w:val="nil"/>
              <w:bottom w:val="nil"/>
            </w:tcBorders>
            <w:shd w:val="clear" w:color="auto" w:fill="FFFFFF"/>
            <w:vAlign w:val="center"/>
          </w:tcPr>
          <w:p w14:paraId="00F6FCA1"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.004</w:t>
            </w:r>
          </w:p>
        </w:tc>
        <w:tc>
          <w:tcPr>
            <w:tcW w:w="322" w:type="dxa"/>
            <w:tcBorders>
              <w:top w:val="nil"/>
              <w:bottom w:val="nil"/>
            </w:tcBorders>
            <w:shd w:val="clear" w:color="auto" w:fill="FFFFFF"/>
            <w:vAlign w:val="center"/>
          </w:tcPr>
          <w:p w14:paraId="1E4651BB"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.363</w:t>
            </w:r>
          </w:p>
        </w:tc>
        <w:tc>
          <w:tcPr>
            <w:tcW w:w="322" w:type="dxa"/>
            <w:tcBorders>
              <w:top w:val="nil"/>
              <w:bottom w:val="nil"/>
            </w:tcBorders>
            <w:shd w:val="clear" w:color="auto" w:fill="FFFFFF"/>
            <w:vAlign w:val="center"/>
          </w:tcPr>
          <w:p w14:paraId="0ABA30FB"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.363</w:t>
            </w:r>
          </w:p>
        </w:tc>
        <w:tc>
          <w:tcPr>
            <w:tcW w:w="322" w:type="dxa"/>
            <w:tcBorders>
              <w:top w:val="nil"/>
              <w:bottom w:val="nil"/>
            </w:tcBorders>
            <w:shd w:val="clear" w:color="auto" w:fill="FFFFFF"/>
            <w:vAlign w:val="center"/>
          </w:tcPr>
          <w:p w14:paraId="23F5B516"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.230</w:t>
            </w:r>
          </w:p>
        </w:tc>
        <w:tc>
          <w:tcPr>
            <w:tcW w:w="322" w:type="dxa"/>
            <w:tcBorders>
              <w:top w:val="nil"/>
              <w:bottom w:val="nil"/>
            </w:tcBorders>
            <w:shd w:val="clear" w:color="auto" w:fill="FFFFFF"/>
            <w:vAlign w:val="center"/>
          </w:tcPr>
          <w:p w14:paraId="2430C90D"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.064</w:t>
            </w:r>
          </w:p>
        </w:tc>
        <w:tc>
          <w:tcPr>
            <w:tcW w:w="322" w:type="dxa"/>
            <w:tcBorders>
              <w:top w:val="nil"/>
              <w:bottom w:val="nil"/>
            </w:tcBorders>
            <w:shd w:val="clear" w:color="auto" w:fill="FFFFFF"/>
          </w:tcPr>
          <w:p w14:paraId="7E9DAE74" w14:textId="77777777" w:rsidR="007509EC" w:rsidRPr="007509EC" w:rsidRDefault="007509EC" w:rsidP="007509EC">
            <w:pPr>
              <w:autoSpaceDE w:val="0"/>
              <w:autoSpaceDN w:val="0"/>
              <w:adjustRightInd w:val="0"/>
              <w:spacing w:after="0" w:line="240" w:lineRule="auto"/>
              <w:rPr>
                <w:rFonts w:ascii="Times New Roman" w:hAnsi="Times New Roman" w:cs="Times New Roman"/>
                <w:sz w:val="24"/>
                <w:szCs w:val="24"/>
              </w:rPr>
            </w:pPr>
          </w:p>
        </w:tc>
        <w:tc>
          <w:tcPr>
            <w:tcW w:w="322" w:type="dxa"/>
            <w:tcBorders>
              <w:top w:val="nil"/>
              <w:bottom w:val="nil"/>
            </w:tcBorders>
            <w:shd w:val="clear" w:color="auto" w:fill="FFFFFF"/>
            <w:vAlign w:val="center"/>
          </w:tcPr>
          <w:p w14:paraId="023A9F94"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.064</w:t>
            </w:r>
          </w:p>
        </w:tc>
        <w:tc>
          <w:tcPr>
            <w:tcW w:w="322" w:type="dxa"/>
            <w:tcBorders>
              <w:top w:val="nil"/>
              <w:bottom w:val="nil"/>
            </w:tcBorders>
            <w:shd w:val="clear" w:color="auto" w:fill="FFFFFF"/>
            <w:vAlign w:val="center"/>
          </w:tcPr>
          <w:p w14:paraId="1E089D33"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.363</w:t>
            </w:r>
          </w:p>
        </w:tc>
        <w:tc>
          <w:tcPr>
            <w:tcW w:w="322" w:type="dxa"/>
            <w:tcBorders>
              <w:top w:val="nil"/>
              <w:bottom w:val="nil"/>
            </w:tcBorders>
            <w:shd w:val="clear" w:color="auto" w:fill="FFFFFF"/>
            <w:vAlign w:val="center"/>
          </w:tcPr>
          <w:p w14:paraId="4B837C5B"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.046</w:t>
            </w:r>
          </w:p>
        </w:tc>
        <w:tc>
          <w:tcPr>
            <w:tcW w:w="322" w:type="dxa"/>
            <w:tcBorders>
              <w:top w:val="nil"/>
              <w:bottom w:val="nil"/>
            </w:tcBorders>
            <w:shd w:val="clear" w:color="auto" w:fill="FFFFFF"/>
            <w:vAlign w:val="center"/>
          </w:tcPr>
          <w:p w14:paraId="0E467CD6"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.019</w:t>
            </w:r>
          </w:p>
        </w:tc>
        <w:tc>
          <w:tcPr>
            <w:tcW w:w="322" w:type="dxa"/>
            <w:tcBorders>
              <w:top w:val="nil"/>
              <w:bottom w:val="nil"/>
            </w:tcBorders>
            <w:shd w:val="clear" w:color="auto" w:fill="FFFFFF"/>
            <w:vAlign w:val="center"/>
          </w:tcPr>
          <w:p w14:paraId="412FE60C"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.064</w:t>
            </w:r>
          </w:p>
        </w:tc>
        <w:tc>
          <w:tcPr>
            <w:tcW w:w="322" w:type="dxa"/>
            <w:tcBorders>
              <w:top w:val="nil"/>
              <w:bottom w:val="nil"/>
            </w:tcBorders>
            <w:shd w:val="clear" w:color="auto" w:fill="FFFFFF"/>
            <w:vAlign w:val="center"/>
          </w:tcPr>
          <w:p w14:paraId="65993F10"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.300</w:t>
            </w:r>
          </w:p>
        </w:tc>
        <w:tc>
          <w:tcPr>
            <w:tcW w:w="322" w:type="dxa"/>
            <w:tcBorders>
              <w:top w:val="nil"/>
              <w:bottom w:val="nil"/>
            </w:tcBorders>
            <w:shd w:val="clear" w:color="auto" w:fill="FFFFFF"/>
            <w:vAlign w:val="center"/>
          </w:tcPr>
          <w:p w14:paraId="43152772"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.046</w:t>
            </w:r>
          </w:p>
        </w:tc>
        <w:tc>
          <w:tcPr>
            <w:tcW w:w="322" w:type="dxa"/>
            <w:tcBorders>
              <w:top w:val="nil"/>
              <w:bottom w:val="nil"/>
            </w:tcBorders>
            <w:shd w:val="clear" w:color="auto" w:fill="FFFFFF"/>
            <w:vAlign w:val="center"/>
          </w:tcPr>
          <w:p w14:paraId="1D972A11"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.064</w:t>
            </w:r>
          </w:p>
        </w:tc>
        <w:tc>
          <w:tcPr>
            <w:tcW w:w="322" w:type="dxa"/>
            <w:tcBorders>
              <w:top w:val="nil"/>
              <w:bottom w:val="nil"/>
            </w:tcBorders>
            <w:shd w:val="clear" w:color="auto" w:fill="FFFFFF"/>
            <w:vAlign w:val="center"/>
          </w:tcPr>
          <w:p w14:paraId="4B3585FF"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.578</w:t>
            </w:r>
          </w:p>
        </w:tc>
        <w:tc>
          <w:tcPr>
            <w:tcW w:w="322" w:type="dxa"/>
            <w:tcBorders>
              <w:top w:val="nil"/>
              <w:bottom w:val="nil"/>
            </w:tcBorders>
            <w:shd w:val="clear" w:color="auto" w:fill="FFFFFF"/>
            <w:vAlign w:val="center"/>
          </w:tcPr>
          <w:p w14:paraId="5F626DD6"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.019</w:t>
            </w:r>
          </w:p>
        </w:tc>
        <w:tc>
          <w:tcPr>
            <w:tcW w:w="445" w:type="dxa"/>
            <w:tcBorders>
              <w:top w:val="nil"/>
              <w:bottom w:val="nil"/>
              <w:right w:val="single" w:sz="16" w:space="0" w:color="000000"/>
            </w:tcBorders>
            <w:shd w:val="clear" w:color="auto" w:fill="FFFFFF"/>
            <w:vAlign w:val="center"/>
          </w:tcPr>
          <w:p w14:paraId="5E1CA1A7"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.001</w:t>
            </w:r>
          </w:p>
        </w:tc>
      </w:tr>
      <w:tr w:rsidR="007509EC" w:rsidRPr="007509EC" w14:paraId="00AFE11D" w14:textId="77777777" w:rsidTr="00994EFD">
        <w:trPr>
          <w:cantSplit/>
          <w:jc w:val="center"/>
        </w:trPr>
        <w:tc>
          <w:tcPr>
            <w:tcW w:w="438" w:type="dxa"/>
            <w:vMerge/>
            <w:tcBorders>
              <w:top w:val="nil"/>
              <w:left w:val="single" w:sz="16" w:space="0" w:color="000000"/>
              <w:bottom w:val="nil"/>
              <w:right w:val="nil"/>
            </w:tcBorders>
            <w:shd w:val="clear" w:color="auto" w:fill="FFFFFF"/>
            <w:vAlign w:val="center"/>
          </w:tcPr>
          <w:p w14:paraId="3EFE2471" w14:textId="77777777" w:rsidR="007509EC" w:rsidRPr="007509EC" w:rsidRDefault="007509EC" w:rsidP="007509EC">
            <w:pPr>
              <w:autoSpaceDE w:val="0"/>
              <w:autoSpaceDN w:val="0"/>
              <w:adjustRightInd w:val="0"/>
              <w:spacing w:after="0" w:line="240" w:lineRule="auto"/>
              <w:rPr>
                <w:rFonts w:ascii="Arial" w:hAnsi="Arial" w:cs="Arial"/>
                <w:color w:val="000000"/>
                <w:sz w:val="18"/>
                <w:szCs w:val="18"/>
              </w:rPr>
            </w:pPr>
          </w:p>
        </w:tc>
        <w:tc>
          <w:tcPr>
            <w:tcW w:w="602" w:type="dxa"/>
            <w:tcBorders>
              <w:top w:val="nil"/>
              <w:left w:val="nil"/>
              <w:bottom w:val="nil"/>
              <w:right w:val="single" w:sz="16" w:space="0" w:color="000000"/>
            </w:tcBorders>
            <w:shd w:val="clear" w:color="auto" w:fill="FFFFFF"/>
            <w:vAlign w:val="center"/>
          </w:tcPr>
          <w:p w14:paraId="36C8C92F" w14:textId="77777777" w:rsidR="007509EC" w:rsidRPr="007509EC" w:rsidRDefault="007509EC" w:rsidP="007509EC">
            <w:pPr>
              <w:autoSpaceDE w:val="0"/>
              <w:autoSpaceDN w:val="0"/>
              <w:adjustRightInd w:val="0"/>
              <w:spacing w:after="0" w:line="320" w:lineRule="atLeast"/>
              <w:ind w:left="60" w:right="60"/>
              <w:rPr>
                <w:rFonts w:ascii="Arial" w:hAnsi="Arial" w:cs="Arial"/>
                <w:color w:val="000000"/>
                <w:sz w:val="18"/>
                <w:szCs w:val="18"/>
              </w:rPr>
            </w:pPr>
            <w:r w:rsidRPr="007509EC">
              <w:rPr>
                <w:rFonts w:ascii="Arial" w:hAnsi="Arial" w:cs="Arial"/>
                <w:color w:val="000000"/>
                <w:sz w:val="18"/>
                <w:szCs w:val="18"/>
              </w:rPr>
              <w:t>N</w:t>
            </w:r>
          </w:p>
        </w:tc>
        <w:tc>
          <w:tcPr>
            <w:tcW w:w="331" w:type="dxa"/>
            <w:tcBorders>
              <w:top w:val="nil"/>
              <w:left w:val="single" w:sz="16" w:space="0" w:color="000000"/>
              <w:bottom w:val="nil"/>
            </w:tcBorders>
            <w:shd w:val="clear" w:color="auto" w:fill="FFFFFF"/>
            <w:vAlign w:val="center"/>
          </w:tcPr>
          <w:p w14:paraId="4FDAEA83"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3" w:type="dxa"/>
            <w:tcBorders>
              <w:top w:val="nil"/>
              <w:bottom w:val="nil"/>
            </w:tcBorders>
            <w:shd w:val="clear" w:color="auto" w:fill="FFFFFF"/>
            <w:vAlign w:val="center"/>
          </w:tcPr>
          <w:p w14:paraId="1C6386A6"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3" w:type="dxa"/>
            <w:tcBorders>
              <w:top w:val="nil"/>
              <w:bottom w:val="nil"/>
            </w:tcBorders>
            <w:shd w:val="clear" w:color="auto" w:fill="FFFFFF"/>
            <w:vAlign w:val="center"/>
          </w:tcPr>
          <w:p w14:paraId="313146BA"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3" w:type="dxa"/>
            <w:tcBorders>
              <w:top w:val="nil"/>
              <w:bottom w:val="nil"/>
            </w:tcBorders>
            <w:shd w:val="clear" w:color="auto" w:fill="FFFFFF"/>
            <w:vAlign w:val="center"/>
          </w:tcPr>
          <w:p w14:paraId="4A731ECB"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3" w:type="dxa"/>
            <w:tcBorders>
              <w:top w:val="nil"/>
              <w:bottom w:val="nil"/>
            </w:tcBorders>
            <w:shd w:val="clear" w:color="auto" w:fill="FFFFFF"/>
            <w:vAlign w:val="center"/>
          </w:tcPr>
          <w:p w14:paraId="3D7127B0"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390C71E4"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2D7A0156"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3C91FAFD"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47567EF9"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5C51DFBC"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4C0121DD"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627CEAB5"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6D451045"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0D8E2433"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210F790B"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69A35D88"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3B480FA3"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568CA2E6"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6C5244B8"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2B2327A7"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445" w:type="dxa"/>
            <w:tcBorders>
              <w:top w:val="nil"/>
              <w:bottom w:val="nil"/>
              <w:right w:val="single" w:sz="16" w:space="0" w:color="000000"/>
            </w:tcBorders>
            <w:shd w:val="clear" w:color="auto" w:fill="FFFFFF"/>
            <w:vAlign w:val="center"/>
          </w:tcPr>
          <w:p w14:paraId="7EB4FF37"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r>
      <w:tr w:rsidR="007509EC" w:rsidRPr="007509EC" w14:paraId="29F1BDAE" w14:textId="77777777" w:rsidTr="00994EFD">
        <w:trPr>
          <w:cantSplit/>
          <w:jc w:val="center"/>
        </w:trPr>
        <w:tc>
          <w:tcPr>
            <w:tcW w:w="438" w:type="dxa"/>
            <w:vMerge w:val="restart"/>
            <w:tcBorders>
              <w:top w:val="nil"/>
              <w:left w:val="single" w:sz="16" w:space="0" w:color="000000"/>
              <w:bottom w:val="nil"/>
              <w:right w:val="nil"/>
            </w:tcBorders>
            <w:shd w:val="clear" w:color="auto" w:fill="FFFFFF"/>
            <w:vAlign w:val="center"/>
          </w:tcPr>
          <w:p w14:paraId="765BB9DF" w14:textId="77777777" w:rsidR="007509EC" w:rsidRPr="007509EC" w:rsidRDefault="007509EC" w:rsidP="007509EC">
            <w:pPr>
              <w:autoSpaceDE w:val="0"/>
              <w:autoSpaceDN w:val="0"/>
              <w:adjustRightInd w:val="0"/>
              <w:spacing w:after="0" w:line="320" w:lineRule="atLeast"/>
              <w:ind w:left="60" w:right="60"/>
              <w:rPr>
                <w:rFonts w:ascii="Arial" w:hAnsi="Arial" w:cs="Arial"/>
                <w:color w:val="000000"/>
                <w:sz w:val="18"/>
                <w:szCs w:val="18"/>
              </w:rPr>
            </w:pPr>
            <w:r w:rsidRPr="007509EC">
              <w:rPr>
                <w:rFonts w:ascii="Arial" w:hAnsi="Arial" w:cs="Arial"/>
                <w:color w:val="000000"/>
                <w:sz w:val="18"/>
                <w:szCs w:val="18"/>
              </w:rPr>
              <w:t>ITEM_11</w:t>
            </w:r>
          </w:p>
        </w:tc>
        <w:tc>
          <w:tcPr>
            <w:tcW w:w="602" w:type="dxa"/>
            <w:tcBorders>
              <w:top w:val="nil"/>
              <w:left w:val="nil"/>
              <w:bottom w:val="nil"/>
              <w:right w:val="single" w:sz="16" w:space="0" w:color="000000"/>
            </w:tcBorders>
            <w:shd w:val="clear" w:color="auto" w:fill="FFFFFF"/>
            <w:vAlign w:val="center"/>
          </w:tcPr>
          <w:p w14:paraId="37F6A3E3" w14:textId="77777777" w:rsidR="007509EC" w:rsidRPr="007509EC" w:rsidRDefault="007509EC" w:rsidP="007509EC">
            <w:pPr>
              <w:autoSpaceDE w:val="0"/>
              <w:autoSpaceDN w:val="0"/>
              <w:adjustRightInd w:val="0"/>
              <w:spacing w:after="0" w:line="320" w:lineRule="atLeast"/>
              <w:ind w:left="60" w:right="60"/>
              <w:rPr>
                <w:rFonts w:ascii="Arial" w:hAnsi="Arial" w:cs="Arial"/>
                <w:color w:val="000000"/>
                <w:sz w:val="18"/>
                <w:szCs w:val="18"/>
              </w:rPr>
            </w:pPr>
            <w:r w:rsidRPr="007509EC">
              <w:rPr>
                <w:rFonts w:ascii="Arial" w:hAnsi="Arial" w:cs="Arial"/>
                <w:color w:val="000000"/>
                <w:sz w:val="18"/>
                <w:szCs w:val="18"/>
              </w:rPr>
              <w:t>Pearson Correlation</w:t>
            </w:r>
          </w:p>
        </w:tc>
        <w:tc>
          <w:tcPr>
            <w:tcW w:w="331" w:type="dxa"/>
            <w:tcBorders>
              <w:top w:val="nil"/>
              <w:left w:val="single" w:sz="16" w:space="0" w:color="000000"/>
              <w:bottom w:val="nil"/>
            </w:tcBorders>
            <w:shd w:val="clear" w:color="auto" w:fill="FFFFFF"/>
            <w:vAlign w:val="center"/>
          </w:tcPr>
          <w:p w14:paraId="0BFA14DC"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.533</w:t>
            </w:r>
            <w:r w:rsidRPr="007509EC">
              <w:rPr>
                <w:rFonts w:ascii="Arial" w:hAnsi="Arial" w:cs="Arial"/>
                <w:color w:val="000000"/>
                <w:sz w:val="18"/>
                <w:szCs w:val="18"/>
                <w:vertAlign w:val="superscript"/>
              </w:rPr>
              <w:t>**</w:t>
            </w:r>
          </w:p>
        </w:tc>
        <w:tc>
          <w:tcPr>
            <w:tcW w:w="323" w:type="dxa"/>
            <w:tcBorders>
              <w:top w:val="nil"/>
              <w:bottom w:val="nil"/>
            </w:tcBorders>
            <w:shd w:val="clear" w:color="auto" w:fill="FFFFFF"/>
            <w:vAlign w:val="center"/>
          </w:tcPr>
          <w:p w14:paraId="13FEE3C9"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.463</w:t>
            </w:r>
            <w:r w:rsidRPr="007509EC">
              <w:rPr>
                <w:rFonts w:ascii="Arial" w:hAnsi="Arial" w:cs="Arial"/>
                <w:color w:val="000000"/>
                <w:sz w:val="18"/>
                <w:szCs w:val="18"/>
                <w:vertAlign w:val="superscript"/>
              </w:rPr>
              <w:t>**</w:t>
            </w:r>
          </w:p>
        </w:tc>
        <w:tc>
          <w:tcPr>
            <w:tcW w:w="323" w:type="dxa"/>
            <w:tcBorders>
              <w:top w:val="nil"/>
              <w:bottom w:val="nil"/>
            </w:tcBorders>
            <w:shd w:val="clear" w:color="auto" w:fill="FFFFFF"/>
            <w:vAlign w:val="center"/>
          </w:tcPr>
          <w:p w14:paraId="347561C6"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.433</w:t>
            </w:r>
            <w:r w:rsidRPr="007509EC">
              <w:rPr>
                <w:rFonts w:ascii="Arial" w:hAnsi="Arial" w:cs="Arial"/>
                <w:color w:val="000000"/>
                <w:sz w:val="18"/>
                <w:szCs w:val="18"/>
                <w:vertAlign w:val="superscript"/>
              </w:rPr>
              <w:t>*</w:t>
            </w:r>
          </w:p>
        </w:tc>
        <w:tc>
          <w:tcPr>
            <w:tcW w:w="323" w:type="dxa"/>
            <w:tcBorders>
              <w:top w:val="nil"/>
              <w:bottom w:val="nil"/>
            </w:tcBorders>
            <w:shd w:val="clear" w:color="auto" w:fill="FFFFFF"/>
            <w:vAlign w:val="center"/>
          </w:tcPr>
          <w:p w14:paraId="1634B4E9"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.196</w:t>
            </w:r>
          </w:p>
        </w:tc>
        <w:tc>
          <w:tcPr>
            <w:tcW w:w="323" w:type="dxa"/>
            <w:tcBorders>
              <w:top w:val="nil"/>
              <w:bottom w:val="nil"/>
            </w:tcBorders>
            <w:shd w:val="clear" w:color="auto" w:fill="FFFFFF"/>
            <w:vAlign w:val="center"/>
          </w:tcPr>
          <w:p w14:paraId="7F0D0929"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.577</w:t>
            </w:r>
            <w:r w:rsidRPr="007509EC">
              <w:rPr>
                <w:rFonts w:ascii="Arial" w:hAnsi="Arial" w:cs="Arial"/>
                <w:color w:val="000000"/>
                <w:sz w:val="18"/>
                <w:szCs w:val="18"/>
                <w:vertAlign w:val="superscript"/>
              </w:rPr>
              <w:t>**</w:t>
            </w:r>
          </w:p>
        </w:tc>
        <w:tc>
          <w:tcPr>
            <w:tcW w:w="322" w:type="dxa"/>
            <w:tcBorders>
              <w:top w:val="nil"/>
              <w:bottom w:val="nil"/>
            </w:tcBorders>
            <w:shd w:val="clear" w:color="auto" w:fill="FFFFFF"/>
            <w:vAlign w:val="center"/>
          </w:tcPr>
          <w:p w14:paraId="322564C7"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.381</w:t>
            </w:r>
            <w:r w:rsidRPr="007509EC">
              <w:rPr>
                <w:rFonts w:ascii="Arial" w:hAnsi="Arial" w:cs="Arial"/>
                <w:color w:val="000000"/>
                <w:sz w:val="18"/>
                <w:szCs w:val="18"/>
                <w:vertAlign w:val="superscript"/>
              </w:rPr>
              <w:t>*</w:t>
            </w:r>
          </w:p>
        </w:tc>
        <w:tc>
          <w:tcPr>
            <w:tcW w:w="322" w:type="dxa"/>
            <w:tcBorders>
              <w:top w:val="nil"/>
              <w:bottom w:val="nil"/>
            </w:tcBorders>
            <w:shd w:val="clear" w:color="auto" w:fill="FFFFFF"/>
            <w:vAlign w:val="center"/>
          </w:tcPr>
          <w:p w14:paraId="5F97FBEF"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.238</w:t>
            </w:r>
          </w:p>
        </w:tc>
        <w:tc>
          <w:tcPr>
            <w:tcW w:w="322" w:type="dxa"/>
            <w:tcBorders>
              <w:top w:val="nil"/>
              <w:bottom w:val="nil"/>
            </w:tcBorders>
            <w:shd w:val="clear" w:color="auto" w:fill="FFFFFF"/>
            <w:vAlign w:val="center"/>
          </w:tcPr>
          <w:p w14:paraId="64A8F144"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.577</w:t>
            </w:r>
            <w:r w:rsidRPr="007509EC">
              <w:rPr>
                <w:rFonts w:ascii="Arial" w:hAnsi="Arial" w:cs="Arial"/>
                <w:color w:val="000000"/>
                <w:sz w:val="18"/>
                <w:szCs w:val="18"/>
                <w:vertAlign w:val="superscript"/>
              </w:rPr>
              <w:t>**</w:t>
            </w:r>
          </w:p>
        </w:tc>
        <w:tc>
          <w:tcPr>
            <w:tcW w:w="322" w:type="dxa"/>
            <w:tcBorders>
              <w:top w:val="nil"/>
              <w:bottom w:val="nil"/>
            </w:tcBorders>
            <w:shd w:val="clear" w:color="auto" w:fill="FFFFFF"/>
            <w:vAlign w:val="center"/>
          </w:tcPr>
          <w:p w14:paraId="403C97B1"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.400</w:t>
            </w:r>
            <w:r w:rsidRPr="007509EC">
              <w:rPr>
                <w:rFonts w:ascii="Arial" w:hAnsi="Arial" w:cs="Arial"/>
                <w:color w:val="000000"/>
                <w:sz w:val="18"/>
                <w:szCs w:val="18"/>
                <w:vertAlign w:val="superscript"/>
              </w:rPr>
              <w:t>*</w:t>
            </w:r>
          </w:p>
        </w:tc>
        <w:tc>
          <w:tcPr>
            <w:tcW w:w="322" w:type="dxa"/>
            <w:tcBorders>
              <w:top w:val="nil"/>
              <w:bottom w:val="nil"/>
            </w:tcBorders>
            <w:shd w:val="clear" w:color="auto" w:fill="FFFFFF"/>
            <w:vAlign w:val="center"/>
          </w:tcPr>
          <w:p w14:paraId="6F9440E8"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.342</w:t>
            </w:r>
          </w:p>
        </w:tc>
        <w:tc>
          <w:tcPr>
            <w:tcW w:w="322" w:type="dxa"/>
            <w:tcBorders>
              <w:top w:val="nil"/>
              <w:bottom w:val="nil"/>
            </w:tcBorders>
            <w:shd w:val="clear" w:color="auto" w:fill="FFFFFF"/>
            <w:vAlign w:val="center"/>
          </w:tcPr>
          <w:p w14:paraId="258AFBCB"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1</w:t>
            </w:r>
          </w:p>
        </w:tc>
        <w:tc>
          <w:tcPr>
            <w:tcW w:w="322" w:type="dxa"/>
            <w:tcBorders>
              <w:top w:val="nil"/>
              <w:bottom w:val="nil"/>
            </w:tcBorders>
            <w:shd w:val="clear" w:color="auto" w:fill="FFFFFF"/>
            <w:vAlign w:val="center"/>
          </w:tcPr>
          <w:p w14:paraId="5FEA69CB"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.381</w:t>
            </w:r>
            <w:r w:rsidRPr="007509EC">
              <w:rPr>
                <w:rFonts w:ascii="Arial" w:hAnsi="Arial" w:cs="Arial"/>
                <w:color w:val="000000"/>
                <w:sz w:val="18"/>
                <w:szCs w:val="18"/>
                <w:vertAlign w:val="superscript"/>
              </w:rPr>
              <w:t>*</w:t>
            </w:r>
          </w:p>
        </w:tc>
        <w:tc>
          <w:tcPr>
            <w:tcW w:w="322" w:type="dxa"/>
            <w:tcBorders>
              <w:top w:val="nil"/>
              <w:bottom w:val="nil"/>
            </w:tcBorders>
            <w:shd w:val="clear" w:color="auto" w:fill="FFFFFF"/>
            <w:vAlign w:val="center"/>
          </w:tcPr>
          <w:p w14:paraId="3EE982CA"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.144</w:t>
            </w:r>
          </w:p>
        </w:tc>
        <w:tc>
          <w:tcPr>
            <w:tcW w:w="322" w:type="dxa"/>
            <w:tcBorders>
              <w:top w:val="nil"/>
              <w:bottom w:val="nil"/>
            </w:tcBorders>
            <w:shd w:val="clear" w:color="auto" w:fill="FFFFFF"/>
            <w:vAlign w:val="center"/>
          </w:tcPr>
          <w:p w14:paraId="1F4B4465"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.342</w:t>
            </w:r>
          </w:p>
        </w:tc>
        <w:tc>
          <w:tcPr>
            <w:tcW w:w="322" w:type="dxa"/>
            <w:tcBorders>
              <w:top w:val="nil"/>
              <w:bottom w:val="nil"/>
            </w:tcBorders>
            <w:shd w:val="clear" w:color="auto" w:fill="FFFFFF"/>
            <w:vAlign w:val="center"/>
          </w:tcPr>
          <w:p w14:paraId="258B9555"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.400</w:t>
            </w:r>
            <w:r w:rsidRPr="007509EC">
              <w:rPr>
                <w:rFonts w:ascii="Arial" w:hAnsi="Arial" w:cs="Arial"/>
                <w:color w:val="000000"/>
                <w:sz w:val="18"/>
                <w:szCs w:val="18"/>
                <w:vertAlign w:val="superscript"/>
              </w:rPr>
              <w:t>*</w:t>
            </w:r>
          </w:p>
        </w:tc>
        <w:tc>
          <w:tcPr>
            <w:tcW w:w="322" w:type="dxa"/>
            <w:tcBorders>
              <w:top w:val="nil"/>
              <w:bottom w:val="nil"/>
            </w:tcBorders>
            <w:shd w:val="clear" w:color="auto" w:fill="FFFFFF"/>
            <w:vAlign w:val="center"/>
          </w:tcPr>
          <w:p w14:paraId="76ECB205"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.400</w:t>
            </w:r>
            <w:r w:rsidRPr="007509EC">
              <w:rPr>
                <w:rFonts w:ascii="Arial" w:hAnsi="Arial" w:cs="Arial"/>
                <w:color w:val="000000"/>
                <w:sz w:val="18"/>
                <w:szCs w:val="18"/>
                <w:vertAlign w:val="superscript"/>
              </w:rPr>
              <w:t>*</w:t>
            </w:r>
          </w:p>
        </w:tc>
        <w:tc>
          <w:tcPr>
            <w:tcW w:w="322" w:type="dxa"/>
            <w:tcBorders>
              <w:top w:val="nil"/>
              <w:bottom w:val="nil"/>
            </w:tcBorders>
            <w:shd w:val="clear" w:color="auto" w:fill="FFFFFF"/>
            <w:vAlign w:val="center"/>
          </w:tcPr>
          <w:p w14:paraId="71766957"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.577</w:t>
            </w:r>
            <w:r w:rsidRPr="007509EC">
              <w:rPr>
                <w:rFonts w:ascii="Arial" w:hAnsi="Arial" w:cs="Arial"/>
                <w:color w:val="000000"/>
                <w:sz w:val="18"/>
                <w:szCs w:val="18"/>
                <w:vertAlign w:val="superscript"/>
              </w:rPr>
              <w:t>**</w:t>
            </w:r>
          </w:p>
        </w:tc>
        <w:tc>
          <w:tcPr>
            <w:tcW w:w="322" w:type="dxa"/>
            <w:tcBorders>
              <w:top w:val="nil"/>
              <w:bottom w:val="nil"/>
            </w:tcBorders>
            <w:shd w:val="clear" w:color="auto" w:fill="FFFFFF"/>
            <w:vAlign w:val="center"/>
          </w:tcPr>
          <w:p w14:paraId="66B434A6"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.100</w:t>
            </w:r>
          </w:p>
        </w:tc>
        <w:tc>
          <w:tcPr>
            <w:tcW w:w="322" w:type="dxa"/>
            <w:tcBorders>
              <w:top w:val="nil"/>
              <w:bottom w:val="nil"/>
            </w:tcBorders>
            <w:shd w:val="clear" w:color="auto" w:fill="FFFFFF"/>
            <w:vAlign w:val="center"/>
          </w:tcPr>
          <w:p w14:paraId="2A54C2DC"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.309</w:t>
            </w:r>
          </w:p>
        </w:tc>
        <w:tc>
          <w:tcPr>
            <w:tcW w:w="322" w:type="dxa"/>
            <w:tcBorders>
              <w:top w:val="nil"/>
              <w:bottom w:val="nil"/>
            </w:tcBorders>
            <w:shd w:val="clear" w:color="auto" w:fill="FFFFFF"/>
            <w:vAlign w:val="center"/>
          </w:tcPr>
          <w:p w14:paraId="10C443BF"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.342</w:t>
            </w:r>
          </w:p>
        </w:tc>
        <w:tc>
          <w:tcPr>
            <w:tcW w:w="445" w:type="dxa"/>
            <w:tcBorders>
              <w:top w:val="nil"/>
              <w:bottom w:val="nil"/>
              <w:right w:val="single" w:sz="16" w:space="0" w:color="000000"/>
            </w:tcBorders>
            <w:shd w:val="clear" w:color="auto" w:fill="FFFFFF"/>
            <w:vAlign w:val="center"/>
          </w:tcPr>
          <w:p w14:paraId="5467B759"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.687</w:t>
            </w:r>
            <w:r w:rsidRPr="007509EC">
              <w:rPr>
                <w:rFonts w:ascii="Arial" w:hAnsi="Arial" w:cs="Arial"/>
                <w:color w:val="000000"/>
                <w:sz w:val="18"/>
                <w:szCs w:val="18"/>
                <w:vertAlign w:val="superscript"/>
              </w:rPr>
              <w:t>**</w:t>
            </w:r>
          </w:p>
        </w:tc>
      </w:tr>
      <w:tr w:rsidR="007509EC" w:rsidRPr="007509EC" w14:paraId="33D22417" w14:textId="77777777" w:rsidTr="00994EFD">
        <w:trPr>
          <w:cantSplit/>
          <w:jc w:val="center"/>
        </w:trPr>
        <w:tc>
          <w:tcPr>
            <w:tcW w:w="438" w:type="dxa"/>
            <w:vMerge/>
            <w:tcBorders>
              <w:top w:val="nil"/>
              <w:left w:val="single" w:sz="16" w:space="0" w:color="000000"/>
              <w:bottom w:val="nil"/>
              <w:right w:val="nil"/>
            </w:tcBorders>
            <w:shd w:val="clear" w:color="auto" w:fill="FFFFFF"/>
            <w:vAlign w:val="center"/>
          </w:tcPr>
          <w:p w14:paraId="3A0688B7" w14:textId="77777777" w:rsidR="007509EC" w:rsidRPr="007509EC" w:rsidRDefault="007509EC" w:rsidP="007509EC">
            <w:pPr>
              <w:autoSpaceDE w:val="0"/>
              <w:autoSpaceDN w:val="0"/>
              <w:adjustRightInd w:val="0"/>
              <w:spacing w:after="0" w:line="240" w:lineRule="auto"/>
              <w:rPr>
                <w:rFonts w:ascii="Arial" w:hAnsi="Arial" w:cs="Arial"/>
                <w:color w:val="000000"/>
                <w:sz w:val="18"/>
                <w:szCs w:val="18"/>
              </w:rPr>
            </w:pPr>
          </w:p>
        </w:tc>
        <w:tc>
          <w:tcPr>
            <w:tcW w:w="602" w:type="dxa"/>
            <w:tcBorders>
              <w:top w:val="nil"/>
              <w:left w:val="nil"/>
              <w:bottom w:val="nil"/>
              <w:right w:val="single" w:sz="16" w:space="0" w:color="000000"/>
            </w:tcBorders>
            <w:shd w:val="clear" w:color="auto" w:fill="FFFFFF"/>
            <w:vAlign w:val="center"/>
          </w:tcPr>
          <w:p w14:paraId="27B7996B" w14:textId="77777777" w:rsidR="007509EC" w:rsidRPr="007509EC" w:rsidRDefault="007509EC" w:rsidP="007509EC">
            <w:pPr>
              <w:autoSpaceDE w:val="0"/>
              <w:autoSpaceDN w:val="0"/>
              <w:adjustRightInd w:val="0"/>
              <w:spacing w:after="0" w:line="320" w:lineRule="atLeast"/>
              <w:ind w:left="60" w:right="60"/>
              <w:rPr>
                <w:rFonts w:ascii="Arial" w:hAnsi="Arial" w:cs="Arial"/>
                <w:color w:val="000000"/>
                <w:sz w:val="18"/>
                <w:szCs w:val="18"/>
              </w:rPr>
            </w:pPr>
            <w:r w:rsidRPr="007509EC">
              <w:rPr>
                <w:rFonts w:ascii="Arial" w:hAnsi="Arial" w:cs="Arial"/>
                <w:color w:val="000000"/>
                <w:sz w:val="18"/>
                <w:szCs w:val="18"/>
              </w:rPr>
              <w:t>Sig. (2-tailed)</w:t>
            </w:r>
          </w:p>
        </w:tc>
        <w:tc>
          <w:tcPr>
            <w:tcW w:w="331" w:type="dxa"/>
            <w:tcBorders>
              <w:top w:val="nil"/>
              <w:left w:val="single" w:sz="16" w:space="0" w:color="000000"/>
              <w:bottom w:val="nil"/>
            </w:tcBorders>
            <w:shd w:val="clear" w:color="auto" w:fill="FFFFFF"/>
            <w:vAlign w:val="center"/>
          </w:tcPr>
          <w:p w14:paraId="4985558B"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.002</w:t>
            </w:r>
          </w:p>
        </w:tc>
        <w:tc>
          <w:tcPr>
            <w:tcW w:w="323" w:type="dxa"/>
            <w:tcBorders>
              <w:top w:val="nil"/>
              <w:bottom w:val="nil"/>
            </w:tcBorders>
            <w:shd w:val="clear" w:color="auto" w:fill="FFFFFF"/>
            <w:vAlign w:val="center"/>
          </w:tcPr>
          <w:p w14:paraId="1B2F8DC4"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.010</w:t>
            </w:r>
          </w:p>
        </w:tc>
        <w:tc>
          <w:tcPr>
            <w:tcW w:w="323" w:type="dxa"/>
            <w:tcBorders>
              <w:top w:val="nil"/>
              <w:bottom w:val="nil"/>
            </w:tcBorders>
            <w:shd w:val="clear" w:color="auto" w:fill="FFFFFF"/>
            <w:vAlign w:val="center"/>
          </w:tcPr>
          <w:p w14:paraId="0A5E4AA2"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.017</w:t>
            </w:r>
          </w:p>
        </w:tc>
        <w:tc>
          <w:tcPr>
            <w:tcW w:w="323" w:type="dxa"/>
            <w:tcBorders>
              <w:top w:val="nil"/>
              <w:bottom w:val="nil"/>
            </w:tcBorders>
            <w:shd w:val="clear" w:color="auto" w:fill="FFFFFF"/>
            <w:vAlign w:val="center"/>
          </w:tcPr>
          <w:p w14:paraId="5E61E5B1"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.300</w:t>
            </w:r>
          </w:p>
        </w:tc>
        <w:tc>
          <w:tcPr>
            <w:tcW w:w="323" w:type="dxa"/>
            <w:tcBorders>
              <w:top w:val="nil"/>
              <w:bottom w:val="nil"/>
            </w:tcBorders>
            <w:shd w:val="clear" w:color="auto" w:fill="FFFFFF"/>
            <w:vAlign w:val="center"/>
          </w:tcPr>
          <w:p w14:paraId="6CB5A405"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.001</w:t>
            </w:r>
          </w:p>
        </w:tc>
        <w:tc>
          <w:tcPr>
            <w:tcW w:w="322" w:type="dxa"/>
            <w:tcBorders>
              <w:top w:val="nil"/>
              <w:bottom w:val="nil"/>
            </w:tcBorders>
            <w:shd w:val="clear" w:color="auto" w:fill="FFFFFF"/>
            <w:vAlign w:val="center"/>
          </w:tcPr>
          <w:p w14:paraId="0F62432A"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.038</w:t>
            </w:r>
          </w:p>
        </w:tc>
        <w:tc>
          <w:tcPr>
            <w:tcW w:w="322" w:type="dxa"/>
            <w:tcBorders>
              <w:top w:val="nil"/>
              <w:bottom w:val="nil"/>
            </w:tcBorders>
            <w:shd w:val="clear" w:color="auto" w:fill="FFFFFF"/>
            <w:vAlign w:val="center"/>
          </w:tcPr>
          <w:p w14:paraId="47B75296"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.206</w:t>
            </w:r>
          </w:p>
        </w:tc>
        <w:tc>
          <w:tcPr>
            <w:tcW w:w="322" w:type="dxa"/>
            <w:tcBorders>
              <w:top w:val="nil"/>
              <w:bottom w:val="nil"/>
            </w:tcBorders>
            <w:shd w:val="clear" w:color="auto" w:fill="FFFFFF"/>
            <w:vAlign w:val="center"/>
          </w:tcPr>
          <w:p w14:paraId="5EE82466"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.001</w:t>
            </w:r>
          </w:p>
        </w:tc>
        <w:tc>
          <w:tcPr>
            <w:tcW w:w="322" w:type="dxa"/>
            <w:tcBorders>
              <w:top w:val="nil"/>
              <w:bottom w:val="nil"/>
            </w:tcBorders>
            <w:shd w:val="clear" w:color="auto" w:fill="FFFFFF"/>
            <w:vAlign w:val="center"/>
          </w:tcPr>
          <w:p w14:paraId="0AC94A14"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.029</w:t>
            </w:r>
          </w:p>
        </w:tc>
        <w:tc>
          <w:tcPr>
            <w:tcW w:w="322" w:type="dxa"/>
            <w:tcBorders>
              <w:top w:val="nil"/>
              <w:bottom w:val="nil"/>
            </w:tcBorders>
            <w:shd w:val="clear" w:color="auto" w:fill="FFFFFF"/>
            <w:vAlign w:val="center"/>
          </w:tcPr>
          <w:p w14:paraId="672B9FC1"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.064</w:t>
            </w:r>
          </w:p>
        </w:tc>
        <w:tc>
          <w:tcPr>
            <w:tcW w:w="322" w:type="dxa"/>
            <w:tcBorders>
              <w:top w:val="nil"/>
              <w:bottom w:val="nil"/>
            </w:tcBorders>
            <w:shd w:val="clear" w:color="auto" w:fill="FFFFFF"/>
          </w:tcPr>
          <w:p w14:paraId="0F9C9BB0" w14:textId="77777777" w:rsidR="007509EC" w:rsidRPr="007509EC" w:rsidRDefault="007509EC" w:rsidP="007509EC">
            <w:pPr>
              <w:autoSpaceDE w:val="0"/>
              <w:autoSpaceDN w:val="0"/>
              <w:adjustRightInd w:val="0"/>
              <w:spacing w:after="0" w:line="240" w:lineRule="auto"/>
              <w:rPr>
                <w:rFonts w:ascii="Times New Roman" w:hAnsi="Times New Roman" w:cs="Times New Roman"/>
                <w:sz w:val="24"/>
                <w:szCs w:val="24"/>
              </w:rPr>
            </w:pPr>
          </w:p>
        </w:tc>
        <w:tc>
          <w:tcPr>
            <w:tcW w:w="322" w:type="dxa"/>
            <w:tcBorders>
              <w:top w:val="nil"/>
              <w:bottom w:val="nil"/>
            </w:tcBorders>
            <w:shd w:val="clear" w:color="auto" w:fill="FFFFFF"/>
            <w:vAlign w:val="center"/>
          </w:tcPr>
          <w:p w14:paraId="060D69FC"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.038</w:t>
            </w:r>
          </w:p>
        </w:tc>
        <w:tc>
          <w:tcPr>
            <w:tcW w:w="322" w:type="dxa"/>
            <w:tcBorders>
              <w:top w:val="nil"/>
              <w:bottom w:val="nil"/>
            </w:tcBorders>
            <w:shd w:val="clear" w:color="auto" w:fill="FFFFFF"/>
            <w:vAlign w:val="center"/>
          </w:tcPr>
          <w:p w14:paraId="4BA7A11E"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.447</w:t>
            </w:r>
          </w:p>
        </w:tc>
        <w:tc>
          <w:tcPr>
            <w:tcW w:w="322" w:type="dxa"/>
            <w:tcBorders>
              <w:top w:val="nil"/>
              <w:bottom w:val="nil"/>
            </w:tcBorders>
            <w:shd w:val="clear" w:color="auto" w:fill="FFFFFF"/>
            <w:vAlign w:val="center"/>
          </w:tcPr>
          <w:p w14:paraId="78DCDB0E"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.064</w:t>
            </w:r>
          </w:p>
        </w:tc>
        <w:tc>
          <w:tcPr>
            <w:tcW w:w="322" w:type="dxa"/>
            <w:tcBorders>
              <w:top w:val="nil"/>
              <w:bottom w:val="nil"/>
            </w:tcBorders>
            <w:shd w:val="clear" w:color="auto" w:fill="FFFFFF"/>
            <w:vAlign w:val="center"/>
          </w:tcPr>
          <w:p w14:paraId="4BCC9C26"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.029</w:t>
            </w:r>
          </w:p>
        </w:tc>
        <w:tc>
          <w:tcPr>
            <w:tcW w:w="322" w:type="dxa"/>
            <w:tcBorders>
              <w:top w:val="nil"/>
              <w:bottom w:val="nil"/>
            </w:tcBorders>
            <w:shd w:val="clear" w:color="auto" w:fill="FFFFFF"/>
            <w:vAlign w:val="center"/>
          </w:tcPr>
          <w:p w14:paraId="038F4596"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.029</w:t>
            </w:r>
          </w:p>
        </w:tc>
        <w:tc>
          <w:tcPr>
            <w:tcW w:w="322" w:type="dxa"/>
            <w:tcBorders>
              <w:top w:val="nil"/>
              <w:bottom w:val="nil"/>
            </w:tcBorders>
            <w:shd w:val="clear" w:color="auto" w:fill="FFFFFF"/>
            <w:vAlign w:val="center"/>
          </w:tcPr>
          <w:p w14:paraId="2A6D2E8F"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.001</w:t>
            </w:r>
          </w:p>
        </w:tc>
        <w:tc>
          <w:tcPr>
            <w:tcW w:w="322" w:type="dxa"/>
            <w:tcBorders>
              <w:top w:val="nil"/>
              <w:bottom w:val="nil"/>
            </w:tcBorders>
            <w:shd w:val="clear" w:color="auto" w:fill="FFFFFF"/>
            <w:vAlign w:val="center"/>
          </w:tcPr>
          <w:p w14:paraId="399FFE17"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.599</w:t>
            </w:r>
          </w:p>
        </w:tc>
        <w:tc>
          <w:tcPr>
            <w:tcW w:w="322" w:type="dxa"/>
            <w:tcBorders>
              <w:top w:val="nil"/>
              <w:bottom w:val="nil"/>
            </w:tcBorders>
            <w:shd w:val="clear" w:color="auto" w:fill="FFFFFF"/>
            <w:vAlign w:val="center"/>
          </w:tcPr>
          <w:p w14:paraId="49E37F89"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.097</w:t>
            </w:r>
          </w:p>
        </w:tc>
        <w:tc>
          <w:tcPr>
            <w:tcW w:w="322" w:type="dxa"/>
            <w:tcBorders>
              <w:top w:val="nil"/>
              <w:bottom w:val="nil"/>
            </w:tcBorders>
            <w:shd w:val="clear" w:color="auto" w:fill="FFFFFF"/>
            <w:vAlign w:val="center"/>
          </w:tcPr>
          <w:p w14:paraId="37A09A0A"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.064</w:t>
            </w:r>
          </w:p>
        </w:tc>
        <w:tc>
          <w:tcPr>
            <w:tcW w:w="445" w:type="dxa"/>
            <w:tcBorders>
              <w:top w:val="nil"/>
              <w:bottom w:val="nil"/>
              <w:right w:val="single" w:sz="16" w:space="0" w:color="000000"/>
            </w:tcBorders>
            <w:shd w:val="clear" w:color="auto" w:fill="FFFFFF"/>
            <w:vAlign w:val="center"/>
          </w:tcPr>
          <w:p w14:paraId="2742415C"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.000</w:t>
            </w:r>
          </w:p>
        </w:tc>
      </w:tr>
      <w:tr w:rsidR="007509EC" w:rsidRPr="007509EC" w14:paraId="51A10D37" w14:textId="77777777" w:rsidTr="00994EFD">
        <w:trPr>
          <w:cantSplit/>
          <w:jc w:val="center"/>
        </w:trPr>
        <w:tc>
          <w:tcPr>
            <w:tcW w:w="438" w:type="dxa"/>
            <w:vMerge/>
            <w:tcBorders>
              <w:top w:val="nil"/>
              <w:left w:val="single" w:sz="16" w:space="0" w:color="000000"/>
              <w:bottom w:val="nil"/>
              <w:right w:val="nil"/>
            </w:tcBorders>
            <w:shd w:val="clear" w:color="auto" w:fill="FFFFFF"/>
            <w:vAlign w:val="center"/>
          </w:tcPr>
          <w:p w14:paraId="1FBF4CA4" w14:textId="77777777" w:rsidR="007509EC" w:rsidRPr="007509EC" w:rsidRDefault="007509EC" w:rsidP="007509EC">
            <w:pPr>
              <w:autoSpaceDE w:val="0"/>
              <w:autoSpaceDN w:val="0"/>
              <w:adjustRightInd w:val="0"/>
              <w:spacing w:after="0" w:line="240" w:lineRule="auto"/>
              <w:rPr>
                <w:rFonts w:ascii="Arial" w:hAnsi="Arial" w:cs="Arial"/>
                <w:color w:val="000000"/>
                <w:sz w:val="18"/>
                <w:szCs w:val="18"/>
              </w:rPr>
            </w:pPr>
          </w:p>
        </w:tc>
        <w:tc>
          <w:tcPr>
            <w:tcW w:w="602" w:type="dxa"/>
            <w:tcBorders>
              <w:top w:val="nil"/>
              <w:left w:val="nil"/>
              <w:bottom w:val="nil"/>
              <w:right w:val="single" w:sz="16" w:space="0" w:color="000000"/>
            </w:tcBorders>
            <w:shd w:val="clear" w:color="auto" w:fill="FFFFFF"/>
            <w:vAlign w:val="center"/>
          </w:tcPr>
          <w:p w14:paraId="08EBF198" w14:textId="77777777" w:rsidR="007509EC" w:rsidRPr="007509EC" w:rsidRDefault="007509EC" w:rsidP="007509EC">
            <w:pPr>
              <w:autoSpaceDE w:val="0"/>
              <w:autoSpaceDN w:val="0"/>
              <w:adjustRightInd w:val="0"/>
              <w:spacing w:after="0" w:line="320" w:lineRule="atLeast"/>
              <w:ind w:left="60" w:right="60"/>
              <w:rPr>
                <w:rFonts w:ascii="Arial" w:hAnsi="Arial" w:cs="Arial"/>
                <w:color w:val="000000"/>
                <w:sz w:val="18"/>
                <w:szCs w:val="18"/>
              </w:rPr>
            </w:pPr>
            <w:r w:rsidRPr="007509EC">
              <w:rPr>
                <w:rFonts w:ascii="Arial" w:hAnsi="Arial" w:cs="Arial"/>
                <w:color w:val="000000"/>
                <w:sz w:val="18"/>
                <w:szCs w:val="18"/>
              </w:rPr>
              <w:t>N</w:t>
            </w:r>
          </w:p>
        </w:tc>
        <w:tc>
          <w:tcPr>
            <w:tcW w:w="331" w:type="dxa"/>
            <w:tcBorders>
              <w:top w:val="nil"/>
              <w:left w:val="single" w:sz="16" w:space="0" w:color="000000"/>
              <w:bottom w:val="nil"/>
            </w:tcBorders>
            <w:shd w:val="clear" w:color="auto" w:fill="FFFFFF"/>
            <w:vAlign w:val="center"/>
          </w:tcPr>
          <w:p w14:paraId="5EA008AB"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3" w:type="dxa"/>
            <w:tcBorders>
              <w:top w:val="nil"/>
              <w:bottom w:val="nil"/>
            </w:tcBorders>
            <w:shd w:val="clear" w:color="auto" w:fill="FFFFFF"/>
            <w:vAlign w:val="center"/>
          </w:tcPr>
          <w:p w14:paraId="3C7967A8"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3" w:type="dxa"/>
            <w:tcBorders>
              <w:top w:val="nil"/>
              <w:bottom w:val="nil"/>
            </w:tcBorders>
            <w:shd w:val="clear" w:color="auto" w:fill="FFFFFF"/>
            <w:vAlign w:val="center"/>
          </w:tcPr>
          <w:p w14:paraId="188A6237"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3" w:type="dxa"/>
            <w:tcBorders>
              <w:top w:val="nil"/>
              <w:bottom w:val="nil"/>
            </w:tcBorders>
            <w:shd w:val="clear" w:color="auto" w:fill="FFFFFF"/>
            <w:vAlign w:val="center"/>
          </w:tcPr>
          <w:p w14:paraId="0FE684B7"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3" w:type="dxa"/>
            <w:tcBorders>
              <w:top w:val="nil"/>
              <w:bottom w:val="nil"/>
            </w:tcBorders>
            <w:shd w:val="clear" w:color="auto" w:fill="FFFFFF"/>
            <w:vAlign w:val="center"/>
          </w:tcPr>
          <w:p w14:paraId="197E24D1"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17573295"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073C2AA4"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2A3C8502"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6EC776BD"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752328C4"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60DFEDFF"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09BA4727"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4A484BC7"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528FFC5D"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78D16B46"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150D676D"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3E4571FA"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09325233"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6A8821DA"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0387924C"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445" w:type="dxa"/>
            <w:tcBorders>
              <w:top w:val="nil"/>
              <w:bottom w:val="nil"/>
              <w:right w:val="single" w:sz="16" w:space="0" w:color="000000"/>
            </w:tcBorders>
            <w:shd w:val="clear" w:color="auto" w:fill="FFFFFF"/>
            <w:vAlign w:val="center"/>
          </w:tcPr>
          <w:p w14:paraId="030428E2"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r>
      <w:tr w:rsidR="007509EC" w:rsidRPr="007509EC" w14:paraId="07E862CC" w14:textId="77777777" w:rsidTr="00994EFD">
        <w:trPr>
          <w:cantSplit/>
          <w:jc w:val="center"/>
        </w:trPr>
        <w:tc>
          <w:tcPr>
            <w:tcW w:w="438" w:type="dxa"/>
            <w:vMerge w:val="restart"/>
            <w:tcBorders>
              <w:top w:val="nil"/>
              <w:left w:val="single" w:sz="16" w:space="0" w:color="000000"/>
              <w:bottom w:val="nil"/>
              <w:right w:val="nil"/>
            </w:tcBorders>
            <w:shd w:val="clear" w:color="auto" w:fill="FFFFFF"/>
            <w:vAlign w:val="center"/>
          </w:tcPr>
          <w:p w14:paraId="2A84C9C8" w14:textId="77777777" w:rsidR="007509EC" w:rsidRPr="007509EC" w:rsidRDefault="007509EC" w:rsidP="007509EC">
            <w:pPr>
              <w:autoSpaceDE w:val="0"/>
              <w:autoSpaceDN w:val="0"/>
              <w:adjustRightInd w:val="0"/>
              <w:spacing w:after="0" w:line="320" w:lineRule="atLeast"/>
              <w:ind w:left="60" w:right="60"/>
              <w:rPr>
                <w:rFonts w:ascii="Arial" w:hAnsi="Arial" w:cs="Arial"/>
                <w:color w:val="000000"/>
                <w:sz w:val="18"/>
                <w:szCs w:val="18"/>
              </w:rPr>
            </w:pPr>
            <w:r w:rsidRPr="007509EC">
              <w:rPr>
                <w:rFonts w:ascii="Arial" w:hAnsi="Arial" w:cs="Arial"/>
                <w:color w:val="000000"/>
                <w:sz w:val="18"/>
                <w:szCs w:val="18"/>
              </w:rPr>
              <w:lastRenderedPageBreak/>
              <w:t>ITEM_12</w:t>
            </w:r>
          </w:p>
        </w:tc>
        <w:tc>
          <w:tcPr>
            <w:tcW w:w="602" w:type="dxa"/>
            <w:tcBorders>
              <w:top w:val="nil"/>
              <w:left w:val="nil"/>
              <w:bottom w:val="nil"/>
              <w:right w:val="single" w:sz="16" w:space="0" w:color="000000"/>
            </w:tcBorders>
            <w:shd w:val="clear" w:color="auto" w:fill="FFFFFF"/>
            <w:vAlign w:val="center"/>
          </w:tcPr>
          <w:p w14:paraId="433DBD1F" w14:textId="77777777" w:rsidR="007509EC" w:rsidRPr="007509EC" w:rsidRDefault="007509EC" w:rsidP="007509EC">
            <w:pPr>
              <w:autoSpaceDE w:val="0"/>
              <w:autoSpaceDN w:val="0"/>
              <w:adjustRightInd w:val="0"/>
              <w:spacing w:after="0" w:line="320" w:lineRule="atLeast"/>
              <w:ind w:left="60" w:right="60"/>
              <w:rPr>
                <w:rFonts w:ascii="Arial" w:hAnsi="Arial" w:cs="Arial"/>
                <w:color w:val="000000"/>
                <w:sz w:val="18"/>
                <w:szCs w:val="18"/>
              </w:rPr>
            </w:pPr>
            <w:r w:rsidRPr="007509EC">
              <w:rPr>
                <w:rFonts w:ascii="Arial" w:hAnsi="Arial" w:cs="Arial"/>
                <w:color w:val="000000"/>
                <w:sz w:val="18"/>
                <w:szCs w:val="18"/>
              </w:rPr>
              <w:t>Pearson Correlation</w:t>
            </w:r>
          </w:p>
        </w:tc>
        <w:tc>
          <w:tcPr>
            <w:tcW w:w="331" w:type="dxa"/>
            <w:tcBorders>
              <w:top w:val="nil"/>
              <w:left w:val="single" w:sz="16" w:space="0" w:color="000000"/>
              <w:bottom w:val="nil"/>
            </w:tcBorders>
            <w:shd w:val="clear" w:color="auto" w:fill="FFFFFF"/>
            <w:vAlign w:val="center"/>
          </w:tcPr>
          <w:p w14:paraId="328D2255"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.537</w:t>
            </w:r>
            <w:r w:rsidRPr="007509EC">
              <w:rPr>
                <w:rFonts w:ascii="Arial" w:hAnsi="Arial" w:cs="Arial"/>
                <w:color w:val="000000"/>
                <w:sz w:val="18"/>
                <w:szCs w:val="18"/>
                <w:vertAlign w:val="superscript"/>
              </w:rPr>
              <w:t>**</w:t>
            </w:r>
          </w:p>
        </w:tc>
        <w:tc>
          <w:tcPr>
            <w:tcW w:w="323" w:type="dxa"/>
            <w:tcBorders>
              <w:top w:val="nil"/>
              <w:bottom w:val="nil"/>
            </w:tcBorders>
            <w:shd w:val="clear" w:color="auto" w:fill="FFFFFF"/>
            <w:vAlign w:val="center"/>
          </w:tcPr>
          <w:p w14:paraId="6B6AE913"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.161</w:t>
            </w:r>
          </w:p>
        </w:tc>
        <w:tc>
          <w:tcPr>
            <w:tcW w:w="323" w:type="dxa"/>
            <w:tcBorders>
              <w:top w:val="nil"/>
              <w:bottom w:val="nil"/>
            </w:tcBorders>
            <w:shd w:val="clear" w:color="auto" w:fill="FFFFFF"/>
            <w:vAlign w:val="center"/>
          </w:tcPr>
          <w:p w14:paraId="7F7C61B4"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.247</w:t>
            </w:r>
          </w:p>
        </w:tc>
        <w:tc>
          <w:tcPr>
            <w:tcW w:w="323" w:type="dxa"/>
            <w:tcBorders>
              <w:top w:val="nil"/>
              <w:bottom w:val="nil"/>
            </w:tcBorders>
            <w:shd w:val="clear" w:color="auto" w:fill="FFFFFF"/>
            <w:vAlign w:val="center"/>
          </w:tcPr>
          <w:p w14:paraId="61BD347E"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.033</w:t>
            </w:r>
          </w:p>
        </w:tc>
        <w:tc>
          <w:tcPr>
            <w:tcW w:w="323" w:type="dxa"/>
            <w:tcBorders>
              <w:top w:val="nil"/>
              <w:bottom w:val="nil"/>
            </w:tcBorders>
            <w:shd w:val="clear" w:color="auto" w:fill="FFFFFF"/>
            <w:vAlign w:val="center"/>
          </w:tcPr>
          <w:p w14:paraId="3293BA96"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.110</w:t>
            </w:r>
          </w:p>
        </w:tc>
        <w:tc>
          <w:tcPr>
            <w:tcW w:w="322" w:type="dxa"/>
            <w:tcBorders>
              <w:top w:val="nil"/>
              <w:bottom w:val="nil"/>
            </w:tcBorders>
            <w:shd w:val="clear" w:color="auto" w:fill="FFFFFF"/>
            <w:vAlign w:val="center"/>
          </w:tcPr>
          <w:p w14:paraId="6869ED26"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.457</w:t>
            </w:r>
            <w:r w:rsidRPr="007509EC">
              <w:rPr>
                <w:rFonts w:ascii="Arial" w:hAnsi="Arial" w:cs="Arial"/>
                <w:color w:val="000000"/>
                <w:sz w:val="18"/>
                <w:szCs w:val="18"/>
                <w:vertAlign w:val="superscript"/>
              </w:rPr>
              <w:t>*</w:t>
            </w:r>
          </w:p>
        </w:tc>
        <w:tc>
          <w:tcPr>
            <w:tcW w:w="322" w:type="dxa"/>
            <w:tcBorders>
              <w:top w:val="nil"/>
              <w:bottom w:val="nil"/>
            </w:tcBorders>
            <w:shd w:val="clear" w:color="auto" w:fill="FFFFFF"/>
            <w:vAlign w:val="center"/>
          </w:tcPr>
          <w:p w14:paraId="42BBB0C8"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.321</w:t>
            </w:r>
          </w:p>
        </w:tc>
        <w:tc>
          <w:tcPr>
            <w:tcW w:w="322" w:type="dxa"/>
            <w:tcBorders>
              <w:top w:val="nil"/>
              <w:bottom w:val="nil"/>
            </w:tcBorders>
            <w:shd w:val="clear" w:color="auto" w:fill="FFFFFF"/>
            <w:vAlign w:val="center"/>
          </w:tcPr>
          <w:p w14:paraId="3579CAAA"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.522</w:t>
            </w:r>
            <w:r w:rsidRPr="007509EC">
              <w:rPr>
                <w:rFonts w:ascii="Arial" w:hAnsi="Arial" w:cs="Arial"/>
                <w:color w:val="000000"/>
                <w:sz w:val="18"/>
                <w:szCs w:val="18"/>
                <w:vertAlign w:val="superscript"/>
              </w:rPr>
              <w:t>**</w:t>
            </w:r>
          </w:p>
        </w:tc>
        <w:tc>
          <w:tcPr>
            <w:tcW w:w="322" w:type="dxa"/>
            <w:tcBorders>
              <w:top w:val="nil"/>
              <w:bottom w:val="nil"/>
            </w:tcBorders>
            <w:shd w:val="clear" w:color="auto" w:fill="FFFFFF"/>
            <w:vAlign w:val="center"/>
          </w:tcPr>
          <w:p w14:paraId="1C60A5B7"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-.048</w:t>
            </w:r>
          </w:p>
        </w:tc>
        <w:tc>
          <w:tcPr>
            <w:tcW w:w="322" w:type="dxa"/>
            <w:tcBorders>
              <w:top w:val="nil"/>
              <w:bottom w:val="nil"/>
            </w:tcBorders>
            <w:shd w:val="clear" w:color="auto" w:fill="FFFFFF"/>
            <w:vAlign w:val="center"/>
          </w:tcPr>
          <w:p w14:paraId="42C21BAC"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.172</w:t>
            </w:r>
          </w:p>
        </w:tc>
        <w:tc>
          <w:tcPr>
            <w:tcW w:w="322" w:type="dxa"/>
            <w:tcBorders>
              <w:top w:val="nil"/>
              <w:bottom w:val="nil"/>
            </w:tcBorders>
            <w:shd w:val="clear" w:color="auto" w:fill="FFFFFF"/>
            <w:vAlign w:val="center"/>
          </w:tcPr>
          <w:p w14:paraId="2BAC662F"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.381</w:t>
            </w:r>
            <w:r w:rsidRPr="007509EC">
              <w:rPr>
                <w:rFonts w:ascii="Arial" w:hAnsi="Arial" w:cs="Arial"/>
                <w:color w:val="000000"/>
                <w:sz w:val="18"/>
                <w:szCs w:val="18"/>
                <w:vertAlign w:val="superscript"/>
              </w:rPr>
              <w:t>*</w:t>
            </w:r>
          </w:p>
        </w:tc>
        <w:tc>
          <w:tcPr>
            <w:tcW w:w="322" w:type="dxa"/>
            <w:tcBorders>
              <w:top w:val="nil"/>
              <w:bottom w:val="nil"/>
            </w:tcBorders>
            <w:shd w:val="clear" w:color="auto" w:fill="FFFFFF"/>
            <w:vAlign w:val="center"/>
          </w:tcPr>
          <w:p w14:paraId="0FD8E49B"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1</w:t>
            </w:r>
          </w:p>
        </w:tc>
        <w:tc>
          <w:tcPr>
            <w:tcW w:w="322" w:type="dxa"/>
            <w:tcBorders>
              <w:top w:val="nil"/>
              <w:bottom w:val="nil"/>
            </w:tcBorders>
            <w:shd w:val="clear" w:color="auto" w:fill="FFFFFF"/>
            <w:vAlign w:val="center"/>
          </w:tcPr>
          <w:p w14:paraId="0EC6C562"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-.027</w:t>
            </w:r>
          </w:p>
        </w:tc>
        <w:tc>
          <w:tcPr>
            <w:tcW w:w="322" w:type="dxa"/>
            <w:tcBorders>
              <w:top w:val="nil"/>
              <w:bottom w:val="nil"/>
            </w:tcBorders>
            <w:shd w:val="clear" w:color="auto" w:fill="FFFFFF"/>
            <w:vAlign w:val="center"/>
          </w:tcPr>
          <w:p w14:paraId="7A8F077B"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.312</w:t>
            </w:r>
          </w:p>
        </w:tc>
        <w:tc>
          <w:tcPr>
            <w:tcW w:w="322" w:type="dxa"/>
            <w:tcBorders>
              <w:top w:val="nil"/>
              <w:bottom w:val="nil"/>
            </w:tcBorders>
            <w:shd w:val="clear" w:color="auto" w:fill="FFFFFF"/>
            <w:vAlign w:val="center"/>
          </w:tcPr>
          <w:p w14:paraId="5C1EF371"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.238</w:t>
            </w:r>
          </w:p>
        </w:tc>
        <w:tc>
          <w:tcPr>
            <w:tcW w:w="322" w:type="dxa"/>
            <w:tcBorders>
              <w:top w:val="nil"/>
              <w:bottom w:val="nil"/>
            </w:tcBorders>
            <w:shd w:val="clear" w:color="auto" w:fill="FFFFFF"/>
            <w:vAlign w:val="center"/>
          </w:tcPr>
          <w:p w14:paraId="2A6E1656"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.381</w:t>
            </w:r>
            <w:r w:rsidRPr="007509EC">
              <w:rPr>
                <w:rFonts w:ascii="Arial" w:hAnsi="Arial" w:cs="Arial"/>
                <w:color w:val="000000"/>
                <w:sz w:val="18"/>
                <w:szCs w:val="18"/>
                <w:vertAlign w:val="superscript"/>
              </w:rPr>
              <w:t>*</w:t>
            </w:r>
          </w:p>
        </w:tc>
        <w:tc>
          <w:tcPr>
            <w:tcW w:w="322" w:type="dxa"/>
            <w:tcBorders>
              <w:top w:val="nil"/>
              <w:bottom w:val="nil"/>
            </w:tcBorders>
            <w:shd w:val="clear" w:color="auto" w:fill="FFFFFF"/>
            <w:vAlign w:val="center"/>
          </w:tcPr>
          <w:p w14:paraId="5C5BA460"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.384</w:t>
            </w:r>
            <w:r w:rsidRPr="007509EC">
              <w:rPr>
                <w:rFonts w:ascii="Arial" w:hAnsi="Arial" w:cs="Arial"/>
                <w:color w:val="000000"/>
                <w:sz w:val="18"/>
                <w:szCs w:val="18"/>
                <w:vertAlign w:val="superscript"/>
              </w:rPr>
              <w:t>*</w:t>
            </w:r>
          </w:p>
        </w:tc>
        <w:tc>
          <w:tcPr>
            <w:tcW w:w="322" w:type="dxa"/>
            <w:tcBorders>
              <w:top w:val="nil"/>
              <w:bottom w:val="nil"/>
            </w:tcBorders>
            <w:shd w:val="clear" w:color="auto" w:fill="FFFFFF"/>
            <w:vAlign w:val="center"/>
          </w:tcPr>
          <w:p w14:paraId="42BDED7D"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.095</w:t>
            </w:r>
          </w:p>
        </w:tc>
        <w:tc>
          <w:tcPr>
            <w:tcW w:w="322" w:type="dxa"/>
            <w:tcBorders>
              <w:top w:val="nil"/>
              <w:bottom w:val="nil"/>
            </w:tcBorders>
            <w:shd w:val="clear" w:color="auto" w:fill="FFFFFF"/>
            <w:vAlign w:val="center"/>
          </w:tcPr>
          <w:p w14:paraId="0B4C9C7F"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.308</w:t>
            </w:r>
          </w:p>
        </w:tc>
        <w:tc>
          <w:tcPr>
            <w:tcW w:w="322" w:type="dxa"/>
            <w:tcBorders>
              <w:top w:val="nil"/>
              <w:bottom w:val="nil"/>
            </w:tcBorders>
            <w:shd w:val="clear" w:color="auto" w:fill="FFFFFF"/>
            <w:vAlign w:val="center"/>
          </w:tcPr>
          <w:p w14:paraId="151C5D93"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.312</w:t>
            </w:r>
          </w:p>
        </w:tc>
        <w:tc>
          <w:tcPr>
            <w:tcW w:w="445" w:type="dxa"/>
            <w:tcBorders>
              <w:top w:val="nil"/>
              <w:bottom w:val="nil"/>
              <w:right w:val="single" w:sz="16" w:space="0" w:color="000000"/>
            </w:tcBorders>
            <w:shd w:val="clear" w:color="auto" w:fill="FFFFFF"/>
            <w:vAlign w:val="center"/>
          </w:tcPr>
          <w:p w14:paraId="7C3E9509"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.501</w:t>
            </w:r>
            <w:r w:rsidRPr="007509EC">
              <w:rPr>
                <w:rFonts w:ascii="Arial" w:hAnsi="Arial" w:cs="Arial"/>
                <w:color w:val="000000"/>
                <w:sz w:val="18"/>
                <w:szCs w:val="18"/>
                <w:vertAlign w:val="superscript"/>
              </w:rPr>
              <w:t>**</w:t>
            </w:r>
          </w:p>
        </w:tc>
      </w:tr>
      <w:tr w:rsidR="007509EC" w:rsidRPr="007509EC" w14:paraId="25AB167E" w14:textId="77777777" w:rsidTr="00994EFD">
        <w:trPr>
          <w:cantSplit/>
          <w:jc w:val="center"/>
        </w:trPr>
        <w:tc>
          <w:tcPr>
            <w:tcW w:w="438" w:type="dxa"/>
            <w:vMerge/>
            <w:tcBorders>
              <w:top w:val="nil"/>
              <w:left w:val="single" w:sz="16" w:space="0" w:color="000000"/>
              <w:bottom w:val="nil"/>
              <w:right w:val="nil"/>
            </w:tcBorders>
            <w:shd w:val="clear" w:color="auto" w:fill="FFFFFF"/>
            <w:vAlign w:val="center"/>
          </w:tcPr>
          <w:p w14:paraId="7922EE91" w14:textId="77777777" w:rsidR="007509EC" w:rsidRPr="007509EC" w:rsidRDefault="007509EC" w:rsidP="007509EC">
            <w:pPr>
              <w:autoSpaceDE w:val="0"/>
              <w:autoSpaceDN w:val="0"/>
              <w:adjustRightInd w:val="0"/>
              <w:spacing w:after="0" w:line="240" w:lineRule="auto"/>
              <w:rPr>
                <w:rFonts w:ascii="Arial" w:hAnsi="Arial" w:cs="Arial"/>
                <w:color w:val="000000"/>
                <w:sz w:val="18"/>
                <w:szCs w:val="18"/>
              </w:rPr>
            </w:pPr>
          </w:p>
        </w:tc>
        <w:tc>
          <w:tcPr>
            <w:tcW w:w="602" w:type="dxa"/>
            <w:tcBorders>
              <w:top w:val="nil"/>
              <w:left w:val="nil"/>
              <w:bottom w:val="nil"/>
              <w:right w:val="single" w:sz="16" w:space="0" w:color="000000"/>
            </w:tcBorders>
            <w:shd w:val="clear" w:color="auto" w:fill="FFFFFF"/>
            <w:vAlign w:val="center"/>
          </w:tcPr>
          <w:p w14:paraId="4C27354C" w14:textId="77777777" w:rsidR="007509EC" w:rsidRPr="007509EC" w:rsidRDefault="007509EC" w:rsidP="007509EC">
            <w:pPr>
              <w:autoSpaceDE w:val="0"/>
              <w:autoSpaceDN w:val="0"/>
              <w:adjustRightInd w:val="0"/>
              <w:spacing w:after="0" w:line="320" w:lineRule="atLeast"/>
              <w:ind w:left="60" w:right="60"/>
              <w:rPr>
                <w:rFonts w:ascii="Arial" w:hAnsi="Arial" w:cs="Arial"/>
                <w:color w:val="000000"/>
                <w:sz w:val="18"/>
                <w:szCs w:val="18"/>
              </w:rPr>
            </w:pPr>
            <w:r w:rsidRPr="007509EC">
              <w:rPr>
                <w:rFonts w:ascii="Arial" w:hAnsi="Arial" w:cs="Arial"/>
                <w:color w:val="000000"/>
                <w:sz w:val="18"/>
                <w:szCs w:val="18"/>
              </w:rPr>
              <w:t>Sig. (2-tailed)</w:t>
            </w:r>
          </w:p>
        </w:tc>
        <w:tc>
          <w:tcPr>
            <w:tcW w:w="331" w:type="dxa"/>
            <w:tcBorders>
              <w:top w:val="nil"/>
              <w:left w:val="single" w:sz="16" w:space="0" w:color="000000"/>
              <w:bottom w:val="nil"/>
            </w:tcBorders>
            <w:shd w:val="clear" w:color="auto" w:fill="FFFFFF"/>
            <w:vAlign w:val="center"/>
          </w:tcPr>
          <w:p w14:paraId="173491C8"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.002</w:t>
            </w:r>
          </w:p>
        </w:tc>
        <w:tc>
          <w:tcPr>
            <w:tcW w:w="323" w:type="dxa"/>
            <w:tcBorders>
              <w:top w:val="nil"/>
              <w:bottom w:val="nil"/>
            </w:tcBorders>
            <w:shd w:val="clear" w:color="auto" w:fill="FFFFFF"/>
            <w:vAlign w:val="center"/>
          </w:tcPr>
          <w:p w14:paraId="56C97215"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.394</w:t>
            </w:r>
          </w:p>
        </w:tc>
        <w:tc>
          <w:tcPr>
            <w:tcW w:w="323" w:type="dxa"/>
            <w:tcBorders>
              <w:top w:val="nil"/>
              <w:bottom w:val="nil"/>
            </w:tcBorders>
            <w:shd w:val="clear" w:color="auto" w:fill="FFFFFF"/>
            <w:vAlign w:val="center"/>
          </w:tcPr>
          <w:p w14:paraId="092A73F6"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.188</w:t>
            </w:r>
          </w:p>
        </w:tc>
        <w:tc>
          <w:tcPr>
            <w:tcW w:w="323" w:type="dxa"/>
            <w:tcBorders>
              <w:top w:val="nil"/>
              <w:bottom w:val="nil"/>
            </w:tcBorders>
            <w:shd w:val="clear" w:color="auto" w:fill="FFFFFF"/>
            <w:vAlign w:val="center"/>
          </w:tcPr>
          <w:p w14:paraId="3CAF6029"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.864</w:t>
            </w:r>
          </w:p>
        </w:tc>
        <w:tc>
          <w:tcPr>
            <w:tcW w:w="323" w:type="dxa"/>
            <w:tcBorders>
              <w:top w:val="nil"/>
              <w:bottom w:val="nil"/>
            </w:tcBorders>
            <w:shd w:val="clear" w:color="auto" w:fill="FFFFFF"/>
            <w:vAlign w:val="center"/>
          </w:tcPr>
          <w:p w14:paraId="2F08DCC9"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.563</w:t>
            </w:r>
          </w:p>
        </w:tc>
        <w:tc>
          <w:tcPr>
            <w:tcW w:w="322" w:type="dxa"/>
            <w:tcBorders>
              <w:top w:val="nil"/>
              <w:bottom w:val="nil"/>
            </w:tcBorders>
            <w:shd w:val="clear" w:color="auto" w:fill="FFFFFF"/>
            <w:vAlign w:val="center"/>
          </w:tcPr>
          <w:p w14:paraId="020AE756"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.011</w:t>
            </w:r>
          </w:p>
        </w:tc>
        <w:tc>
          <w:tcPr>
            <w:tcW w:w="322" w:type="dxa"/>
            <w:tcBorders>
              <w:top w:val="nil"/>
              <w:bottom w:val="nil"/>
            </w:tcBorders>
            <w:shd w:val="clear" w:color="auto" w:fill="FFFFFF"/>
            <w:vAlign w:val="center"/>
          </w:tcPr>
          <w:p w14:paraId="77597953"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.083</w:t>
            </w:r>
          </w:p>
        </w:tc>
        <w:tc>
          <w:tcPr>
            <w:tcW w:w="322" w:type="dxa"/>
            <w:tcBorders>
              <w:top w:val="nil"/>
              <w:bottom w:val="nil"/>
            </w:tcBorders>
            <w:shd w:val="clear" w:color="auto" w:fill="FFFFFF"/>
            <w:vAlign w:val="center"/>
          </w:tcPr>
          <w:p w14:paraId="3E905001"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.003</w:t>
            </w:r>
          </w:p>
        </w:tc>
        <w:tc>
          <w:tcPr>
            <w:tcW w:w="322" w:type="dxa"/>
            <w:tcBorders>
              <w:top w:val="nil"/>
              <w:bottom w:val="nil"/>
            </w:tcBorders>
            <w:shd w:val="clear" w:color="auto" w:fill="FFFFFF"/>
            <w:vAlign w:val="center"/>
          </w:tcPr>
          <w:p w14:paraId="415A0184"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.803</w:t>
            </w:r>
          </w:p>
        </w:tc>
        <w:tc>
          <w:tcPr>
            <w:tcW w:w="322" w:type="dxa"/>
            <w:tcBorders>
              <w:top w:val="nil"/>
              <w:bottom w:val="nil"/>
            </w:tcBorders>
            <w:shd w:val="clear" w:color="auto" w:fill="FFFFFF"/>
            <w:vAlign w:val="center"/>
          </w:tcPr>
          <w:p w14:paraId="34F905E9"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.363</w:t>
            </w:r>
          </w:p>
        </w:tc>
        <w:tc>
          <w:tcPr>
            <w:tcW w:w="322" w:type="dxa"/>
            <w:tcBorders>
              <w:top w:val="nil"/>
              <w:bottom w:val="nil"/>
            </w:tcBorders>
            <w:shd w:val="clear" w:color="auto" w:fill="FFFFFF"/>
            <w:vAlign w:val="center"/>
          </w:tcPr>
          <w:p w14:paraId="50649722"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.038</w:t>
            </w:r>
          </w:p>
        </w:tc>
        <w:tc>
          <w:tcPr>
            <w:tcW w:w="322" w:type="dxa"/>
            <w:tcBorders>
              <w:top w:val="nil"/>
              <w:bottom w:val="nil"/>
            </w:tcBorders>
            <w:shd w:val="clear" w:color="auto" w:fill="FFFFFF"/>
          </w:tcPr>
          <w:p w14:paraId="3E06C4E0" w14:textId="77777777" w:rsidR="007509EC" w:rsidRPr="007509EC" w:rsidRDefault="007509EC" w:rsidP="007509EC">
            <w:pPr>
              <w:autoSpaceDE w:val="0"/>
              <w:autoSpaceDN w:val="0"/>
              <w:adjustRightInd w:val="0"/>
              <w:spacing w:after="0" w:line="240" w:lineRule="auto"/>
              <w:rPr>
                <w:rFonts w:ascii="Times New Roman" w:hAnsi="Times New Roman" w:cs="Times New Roman"/>
                <w:sz w:val="24"/>
                <w:szCs w:val="24"/>
              </w:rPr>
            </w:pPr>
          </w:p>
        </w:tc>
        <w:tc>
          <w:tcPr>
            <w:tcW w:w="322" w:type="dxa"/>
            <w:tcBorders>
              <w:top w:val="nil"/>
              <w:bottom w:val="nil"/>
            </w:tcBorders>
            <w:shd w:val="clear" w:color="auto" w:fill="FFFFFF"/>
            <w:vAlign w:val="center"/>
          </w:tcPr>
          <w:p w14:paraId="24BB90D4"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.885</w:t>
            </w:r>
          </w:p>
        </w:tc>
        <w:tc>
          <w:tcPr>
            <w:tcW w:w="322" w:type="dxa"/>
            <w:tcBorders>
              <w:top w:val="nil"/>
              <w:bottom w:val="nil"/>
            </w:tcBorders>
            <w:shd w:val="clear" w:color="auto" w:fill="FFFFFF"/>
            <w:vAlign w:val="center"/>
          </w:tcPr>
          <w:p w14:paraId="4AAFEB7C"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.094</w:t>
            </w:r>
          </w:p>
        </w:tc>
        <w:tc>
          <w:tcPr>
            <w:tcW w:w="322" w:type="dxa"/>
            <w:tcBorders>
              <w:top w:val="nil"/>
              <w:bottom w:val="nil"/>
            </w:tcBorders>
            <w:shd w:val="clear" w:color="auto" w:fill="FFFFFF"/>
            <w:vAlign w:val="center"/>
          </w:tcPr>
          <w:p w14:paraId="59E9BF0D"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.206</w:t>
            </w:r>
          </w:p>
        </w:tc>
        <w:tc>
          <w:tcPr>
            <w:tcW w:w="322" w:type="dxa"/>
            <w:tcBorders>
              <w:top w:val="nil"/>
              <w:bottom w:val="nil"/>
            </w:tcBorders>
            <w:shd w:val="clear" w:color="auto" w:fill="FFFFFF"/>
            <w:vAlign w:val="center"/>
          </w:tcPr>
          <w:p w14:paraId="775328BD"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.038</w:t>
            </w:r>
          </w:p>
        </w:tc>
        <w:tc>
          <w:tcPr>
            <w:tcW w:w="322" w:type="dxa"/>
            <w:tcBorders>
              <w:top w:val="nil"/>
              <w:bottom w:val="nil"/>
            </w:tcBorders>
            <w:shd w:val="clear" w:color="auto" w:fill="FFFFFF"/>
            <w:vAlign w:val="center"/>
          </w:tcPr>
          <w:p w14:paraId="4C4EE4C1"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.036</w:t>
            </w:r>
          </w:p>
        </w:tc>
        <w:tc>
          <w:tcPr>
            <w:tcW w:w="322" w:type="dxa"/>
            <w:tcBorders>
              <w:top w:val="nil"/>
              <w:bottom w:val="nil"/>
            </w:tcBorders>
            <w:shd w:val="clear" w:color="auto" w:fill="FFFFFF"/>
            <w:vAlign w:val="center"/>
          </w:tcPr>
          <w:p w14:paraId="09AA90F7"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.617</w:t>
            </w:r>
          </w:p>
        </w:tc>
        <w:tc>
          <w:tcPr>
            <w:tcW w:w="322" w:type="dxa"/>
            <w:tcBorders>
              <w:top w:val="nil"/>
              <w:bottom w:val="nil"/>
            </w:tcBorders>
            <w:shd w:val="clear" w:color="auto" w:fill="FFFFFF"/>
            <w:vAlign w:val="center"/>
          </w:tcPr>
          <w:p w14:paraId="6F8806D4"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.097</w:t>
            </w:r>
          </w:p>
        </w:tc>
        <w:tc>
          <w:tcPr>
            <w:tcW w:w="322" w:type="dxa"/>
            <w:tcBorders>
              <w:top w:val="nil"/>
              <w:bottom w:val="nil"/>
            </w:tcBorders>
            <w:shd w:val="clear" w:color="auto" w:fill="FFFFFF"/>
            <w:vAlign w:val="center"/>
          </w:tcPr>
          <w:p w14:paraId="507AEE92"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.094</w:t>
            </w:r>
          </w:p>
        </w:tc>
        <w:tc>
          <w:tcPr>
            <w:tcW w:w="445" w:type="dxa"/>
            <w:tcBorders>
              <w:top w:val="nil"/>
              <w:bottom w:val="nil"/>
              <w:right w:val="single" w:sz="16" w:space="0" w:color="000000"/>
            </w:tcBorders>
            <w:shd w:val="clear" w:color="auto" w:fill="FFFFFF"/>
            <w:vAlign w:val="center"/>
          </w:tcPr>
          <w:p w14:paraId="171F451D"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.005</w:t>
            </w:r>
          </w:p>
        </w:tc>
      </w:tr>
      <w:tr w:rsidR="007509EC" w:rsidRPr="007509EC" w14:paraId="1C8675D4" w14:textId="77777777" w:rsidTr="00994EFD">
        <w:trPr>
          <w:cantSplit/>
          <w:jc w:val="center"/>
        </w:trPr>
        <w:tc>
          <w:tcPr>
            <w:tcW w:w="438" w:type="dxa"/>
            <w:vMerge/>
            <w:tcBorders>
              <w:top w:val="nil"/>
              <w:left w:val="single" w:sz="16" w:space="0" w:color="000000"/>
              <w:bottom w:val="nil"/>
              <w:right w:val="nil"/>
            </w:tcBorders>
            <w:shd w:val="clear" w:color="auto" w:fill="FFFFFF"/>
            <w:vAlign w:val="center"/>
          </w:tcPr>
          <w:p w14:paraId="2F8AB904" w14:textId="77777777" w:rsidR="007509EC" w:rsidRPr="007509EC" w:rsidRDefault="007509EC" w:rsidP="007509EC">
            <w:pPr>
              <w:autoSpaceDE w:val="0"/>
              <w:autoSpaceDN w:val="0"/>
              <w:adjustRightInd w:val="0"/>
              <w:spacing w:after="0" w:line="240" w:lineRule="auto"/>
              <w:rPr>
                <w:rFonts w:ascii="Arial" w:hAnsi="Arial" w:cs="Arial"/>
                <w:color w:val="000000"/>
                <w:sz w:val="18"/>
                <w:szCs w:val="18"/>
              </w:rPr>
            </w:pPr>
          </w:p>
        </w:tc>
        <w:tc>
          <w:tcPr>
            <w:tcW w:w="602" w:type="dxa"/>
            <w:tcBorders>
              <w:top w:val="nil"/>
              <w:left w:val="nil"/>
              <w:bottom w:val="nil"/>
              <w:right w:val="single" w:sz="16" w:space="0" w:color="000000"/>
            </w:tcBorders>
            <w:shd w:val="clear" w:color="auto" w:fill="FFFFFF"/>
            <w:vAlign w:val="center"/>
          </w:tcPr>
          <w:p w14:paraId="77E88EBD" w14:textId="77777777" w:rsidR="007509EC" w:rsidRPr="007509EC" w:rsidRDefault="007509EC" w:rsidP="007509EC">
            <w:pPr>
              <w:autoSpaceDE w:val="0"/>
              <w:autoSpaceDN w:val="0"/>
              <w:adjustRightInd w:val="0"/>
              <w:spacing w:after="0" w:line="320" w:lineRule="atLeast"/>
              <w:ind w:left="60" w:right="60"/>
              <w:rPr>
                <w:rFonts w:ascii="Arial" w:hAnsi="Arial" w:cs="Arial"/>
                <w:color w:val="000000"/>
                <w:sz w:val="18"/>
                <w:szCs w:val="18"/>
              </w:rPr>
            </w:pPr>
            <w:r w:rsidRPr="007509EC">
              <w:rPr>
                <w:rFonts w:ascii="Arial" w:hAnsi="Arial" w:cs="Arial"/>
                <w:color w:val="000000"/>
                <w:sz w:val="18"/>
                <w:szCs w:val="18"/>
              </w:rPr>
              <w:t>N</w:t>
            </w:r>
          </w:p>
        </w:tc>
        <w:tc>
          <w:tcPr>
            <w:tcW w:w="331" w:type="dxa"/>
            <w:tcBorders>
              <w:top w:val="nil"/>
              <w:left w:val="single" w:sz="16" w:space="0" w:color="000000"/>
              <w:bottom w:val="nil"/>
            </w:tcBorders>
            <w:shd w:val="clear" w:color="auto" w:fill="FFFFFF"/>
            <w:vAlign w:val="center"/>
          </w:tcPr>
          <w:p w14:paraId="2FB8E305"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3" w:type="dxa"/>
            <w:tcBorders>
              <w:top w:val="nil"/>
              <w:bottom w:val="nil"/>
            </w:tcBorders>
            <w:shd w:val="clear" w:color="auto" w:fill="FFFFFF"/>
            <w:vAlign w:val="center"/>
          </w:tcPr>
          <w:p w14:paraId="62EA021E"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3" w:type="dxa"/>
            <w:tcBorders>
              <w:top w:val="nil"/>
              <w:bottom w:val="nil"/>
            </w:tcBorders>
            <w:shd w:val="clear" w:color="auto" w:fill="FFFFFF"/>
            <w:vAlign w:val="center"/>
          </w:tcPr>
          <w:p w14:paraId="466027CB"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3" w:type="dxa"/>
            <w:tcBorders>
              <w:top w:val="nil"/>
              <w:bottom w:val="nil"/>
            </w:tcBorders>
            <w:shd w:val="clear" w:color="auto" w:fill="FFFFFF"/>
            <w:vAlign w:val="center"/>
          </w:tcPr>
          <w:p w14:paraId="71E369FD"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3" w:type="dxa"/>
            <w:tcBorders>
              <w:top w:val="nil"/>
              <w:bottom w:val="nil"/>
            </w:tcBorders>
            <w:shd w:val="clear" w:color="auto" w:fill="FFFFFF"/>
            <w:vAlign w:val="center"/>
          </w:tcPr>
          <w:p w14:paraId="3C66078C"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313C4A45"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70FA0CAF"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43C58AB0"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0C66582F"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4D51B92C"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5339AC5E"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669674C1"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3509EB74"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589A84BA"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3AE2A744"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2437B16C"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079E4E49"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5F2DF606"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0144242B"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2E2C2CE3"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445" w:type="dxa"/>
            <w:tcBorders>
              <w:top w:val="nil"/>
              <w:bottom w:val="nil"/>
              <w:right w:val="single" w:sz="16" w:space="0" w:color="000000"/>
            </w:tcBorders>
            <w:shd w:val="clear" w:color="auto" w:fill="FFFFFF"/>
            <w:vAlign w:val="center"/>
          </w:tcPr>
          <w:p w14:paraId="6FC2BAD5"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r>
      <w:tr w:rsidR="007509EC" w:rsidRPr="007509EC" w14:paraId="663B4C7E" w14:textId="77777777" w:rsidTr="00994EFD">
        <w:trPr>
          <w:cantSplit/>
          <w:jc w:val="center"/>
        </w:trPr>
        <w:tc>
          <w:tcPr>
            <w:tcW w:w="438" w:type="dxa"/>
            <w:vMerge w:val="restart"/>
            <w:tcBorders>
              <w:top w:val="nil"/>
              <w:left w:val="single" w:sz="16" w:space="0" w:color="000000"/>
              <w:bottom w:val="nil"/>
              <w:right w:val="nil"/>
            </w:tcBorders>
            <w:shd w:val="clear" w:color="auto" w:fill="FFFFFF"/>
            <w:vAlign w:val="center"/>
          </w:tcPr>
          <w:p w14:paraId="6D630C39" w14:textId="77777777" w:rsidR="007509EC" w:rsidRPr="007509EC" w:rsidRDefault="007509EC" w:rsidP="007509EC">
            <w:pPr>
              <w:autoSpaceDE w:val="0"/>
              <w:autoSpaceDN w:val="0"/>
              <w:adjustRightInd w:val="0"/>
              <w:spacing w:after="0" w:line="320" w:lineRule="atLeast"/>
              <w:ind w:left="60" w:right="60"/>
              <w:rPr>
                <w:rFonts w:ascii="Arial" w:hAnsi="Arial" w:cs="Arial"/>
                <w:color w:val="000000"/>
                <w:sz w:val="18"/>
                <w:szCs w:val="18"/>
              </w:rPr>
            </w:pPr>
            <w:r w:rsidRPr="007509EC">
              <w:rPr>
                <w:rFonts w:ascii="Arial" w:hAnsi="Arial" w:cs="Arial"/>
                <w:color w:val="000000"/>
                <w:sz w:val="18"/>
                <w:szCs w:val="18"/>
              </w:rPr>
              <w:t>ITEM_13</w:t>
            </w:r>
          </w:p>
        </w:tc>
        <w:tc>
          <w:tcPr>
            <w:tcW w:w="602" w:type="dxa"/>
            <w:tcBorders>
              <w:top w:val="nil"/>
              <w:left w:val="nil"/>
              <w:bottom w:val="nil"/>
              <w:right w:val="single" w:sz="16" w:space="0" w:color="000000"/>
            </w:tcBorders>
            <w:shd w:val="clear" w:color="auto" w:fill="FFFFFF"/>
            <w:vAlign w:val="center"/>
          </w:tcPr>
          <w:p w14:paraId="0BD8C81E" w14:textId="77777777" w:rsidR="007509EC" w:rsidRPr="007509EC" w:rsidRDefault="007509EC" w:rsidP="007509EC">
            <w:pPr>
              <w:autoSpaceDE w:val="0"/>
              <w:autoSpaceDN w:val="0"/>
              <w:adjustRightInd w:val="0"/>
              <w:spacing w:after="0" w:line="320" w:lineRule="atLeast"/>
              <w:ind w:left="60" w:right="60"/>
              <w:rPr>
                <w:rFonts w:ascii="Arial" w:hAnsi="Arial" w:cs="Arial"/>
                <w:color w:val="000000"/>
                <w:sz w:val="18"/>
                <w:szCs w:val="18"/>
              </w:rPr>
            </w:pPr>
            <w:r w:rsidRPr="007509EC">
              <w:rPr>
                <w:rFonts w:ascii="Arial" w:hAnsi="Arial" w:cs="Arial"/>
                <w:color w:val="000000"/>
                <w:sz w:val="18"/>
                <w:szCs w:val="18"/>
              </w:rPr>
              <w:t>Pearson Correlation</w:t>
            </w:r>
          </w:p>
        </w:tc>
        <w:tc>
          <w:tcPr>
            <w:tcW w:w="331" w:type="dxa"/>
            <w:tcBorders>
              <w:top w:val="nil"/>
              <w:left w:val="single" w:sz="16" w:space="0" w:color="000000"/>
              <w:bottom w:val="nil"/>
            </w:tcBorders>
            <w:shd w:val="clear" w:color="auto" w:fill="FFFFFF"/>
            <w:vAlign w:val="center"/>
          </w:tcPr>
          <w:p w14:paraId="1681DF79"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.123</w:t>
            </w:r>
          </w:p>
        </w:tc>
        <w:tc>
          <w:tcPr>
            <w:tcW w:w="323" w:type="dxa"/>
            <w:tcBorders>
              <w:top w:val="nil"/>
              <w:bottom w:val="nil"/>
            </w:tcBorders>
            <w:shd w:val="clear" w:color="auto" w:fill="FFFFFF"/>
            <w:vAlign w:val="center"/>
          </w:tcPr>
          <w:p w14:paraId="0F66DDC2"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.505</w:t>
            </w:r>
            <w:r w:rsidRPr="007509EC">
              <w:rPr>
                <w:rFonts w:ascii="Arial" w:hAnsi="Arial" w:cs="Arial"/>
                <w:color w:val="000000"/>
                <w:sz w:val="18"/>
                <w:szCs w:val="18"/>
                <w:vertAlign w:val="superscript"/>
              </w:rPr>
              <w:t>**</w:t>
            </w:r>
          </w:p>
        </w:tc>
        <w:tc>
          <w:tcPr>
            <w:tcW w:w="323" w:type="dxa"/>
            <w:tcBorders>
              <w:top w:val="nil"/>
              <w:bottom w:val="nil"/>
            </w:tcBorders>
            <w:shd w:val="clear" w:color="auto" w:fill="FFFFFF"/>
            <w:vAlign w:val="center"/>
          </w:tcPr>
          <w:p w14:paraId="785602D0"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.444</w:t>
            </w:r>
            <w:r w:rsidRPr="007509EC">
              <w:rPr>
                <w:rFonts w:ascii="Arial" w:hAnsi="Arial" w:cs="Arial"/>
                <w:color w:val="000000"/>
                <w:sz w:val="18"/>
                <w:szCs w:val="18"/>
                <w:vertAlign w:val="superscript"/>
              </w:rPr>
              <w:t>*</w:t>
            </w:r>
          </w:p>
        </w:tc>
        <w:tc>
          <w:tcPr>
            <w:tcW w:w="323" w:type="dxa"/>
            <w:tcBorders>
              <w:top w:val="nil"/>
              <w:bottom w:val="nil"/>
            </w:tcBorders>
            <w:shd w:val="clear" w:color="auto" w:fill="FFFFFF"/>
            <w:vAlign w:val="center"/>
          </w:tcPr>
          <w:p w14:paraId="16B6CD44"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.367</w:t>
            </w:r>
            <w:r w:rsidRPr="007509EC">
              <w:rPr>
                <w:rFonts w:ascii="Arial" w:hAnsi="Arial" w:cs="Arial"/>
                <w:color w:val="000000"/>
                <w:sz w:val="18"/>
                <w:szCs w:val="18"/>
                <w:vertAlign w:val="superscript"/>
              </w:rPr>
              <w:t>*</w:t>
            </w:r>
          </w:p>
        </w:tc>
        <w:tc>
          <w:tcPr>
            <w:tcW w:w="323" w:type="dxa"/>
            <w:tcBorders>
              <w:top w:val="nil"/>
              <w:bottom w:val="nil"/>
            </w:tcBorders>
            <w:shd w:val="clear" w:color="auto" w:fill="FFFFFF"/>
            <w:vAlign w:val="center"/>
          </w:tcPr>
          <w:p w14:paraId="7DED6C29"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.444</w:t>
            </w:r>
            <w:r w:rsidRPr="007509EC">
              <w:rPr>
                <w:rFonts w:ascii="Arial" w:hAnsi="Arial" w:cs="Arial"/>
                <w:color w:val="000000"/>
                <w:sz w:val="18"/>
                <w:szCs w:val="18"/>
                <w:vertAlign w:val="superscript"/>
              </w:rPr>
              <w:t>*</w:t>
            </w:r>
          </w:p>
        </w:tc>
        <w:tc>
          <w:tcPr>
            <w:tcW w:w="322" w:type="dxa"/>
            <w:tcBorders>
              <w:top w:val="nil"/>
              <w:bottom w:val="nil"/>
            </w:tcBorders>
            <w:shd w:val="clear" w:color="auto" w:fill="FFFFFF"/>
            <w:vAlign w:val="center"/>
          </w:tcPr>
          <w:p w14:paraId="185B6585"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.110</w:t>
            </w:r>
          </w:p>
        </w:tc>
        <w:tc>
          <w:tcPr>
            <w:tcW w:w="322" w:type="dxa"/>
            <w:tcBorders>
              <w:top w:val="nil"/>
              <w:bottom w:val="nil"/>
            </w:tcBorders>
            <w:shd w:val="clear" w:color="auto" w:fill="FFFFFF"/>
            <w:vAlign w:val="center"/>
          </w:tcPr>
          <w:p w14:paraId="05526621"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.247</w:t>
            </w:r>
          </w:p>
        </w:tc>
        <w:tc>
          <w:tcPr>
            <w:tcW w:w="322" w:type="dxa"/>
            <w:tcBorders>
              <w:top w:val="nil"/>
              <w:bottom w:val="nil"/>
            </w:tcBorders>
            <w:shd w:val="clear" w:color="auto" w:fill="FFFFFF"/>
            <w:vAlign w:val="center"/>
          </w:tcPr>
          <w:p w14:paraId="4524A60D"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.167</w:t>
            </w:r>
          </w:p>
        </w:tc>
        <w:tc>
          <w:tcPr>
            <w:tcW w:w="322" w:type="dxa"/>
            <w:tcBorders>
              <w:top w:val="nil"/>
              <w:bottom w:val="nil"/>
            </w:tcBorders>
            <w:shd w:val="clear" w:color="auto" w:fill="FFFFFF"/>
            <w:vAlign w:val="center"/>
          </w:tcPr>
          <w:p w14:paraId="2A03250E"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.433</w:t>
            </w:r>
            <w:r w:rsidRPr="007509EC">
              <w:rPr>
                <w:rFonts w:ascii="Arial" w:hAnsi="Arial" w:cs="Arial"/>
                <w:color w:val="000000"/>
                <w:sz w:val="18"/>
                <w:szCs w:val="18"/>
                <w:vertAlign w:val="superscript"/>
              </w:rPr>
              <w:t>*</w:t>
            </w:r>
          </w:p>
        </w:tc>
        <w:tc>
          <w:tcPr>
            <w:tcW w:w="322" w:type="dxa"/>
            <w:tcBorders>
              <w:top w:val="nil"/>
              <w:bottom w:val="nil"/>
            </w:tcBorders>
            <w:shd w:val="clear" w:color="auto" w:fill="FFFFFF"/>
            <w:vAlign w:val="center"/>
          </w:tcPr>
          <w:p w14:paraId="55B145E1"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.367</w:t>
            </w:r>
            <w:r w:rsidRPr="007509EC">
              <w:rPr>
                <w:rFonts w:ascii="Arial" w:hAnsi="Arial" w:cs="Arial"/>
                <w:color w:val="000000"/>
                <w:sz w:val="18"/>
                <w:szCs w:val="18"/>
                <w:vertAlign w:val="superscript"/>
              </w:rPr>
              <w:t>*</w:t>
            </w:r>
          </w:p>
        </w:tc>
        <w:tc>
          <w:tcPr>
            <w:tcW w:w="322" w:type="dxa"/>
            <w:tcBorders>
              <w:top w:val="nil"/>
              <w:bottom w:val="nil"/>
            </w:tcBorders>
            <w:shd w:val="clear" w:color="auto" w:fill="FFFFFF"/>
            <w:vAlign w:val="center"/>
          </w:tcPr>
          <w:p w14:paraId="0CD2A0A2"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.144</w:t>
            </w:r>
          </w:p>
        </w:tc>
        <w:tc>
          <w:tcPr>
            <w:tcW w:w="322" w:type="dxa"/>
            <w:tcBorders>
              <w:top w:val="nil"/>
              <w:bottom w:val="nil"/>
            </w:tcBorders>
            <w:shd w:val="clear" w:color="auto" w:fill="FFFFFF"/>
            <w:vAlign w:val="center"/>
          </w:tcPr>
          <w:p w14:paraId="07691CCE"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-.027</w:t>
            </w:r>
          </w:p>
        </w:tc>
        <w:tc>
          <w:tcPr>
            <w:tcW w:w="322" w:type="dxa"/>
            <w:tcBorders>
              <w:top w:val="nil"/>
              <w:bottom w:val="nil"/>
            </w:tcBorders>
            <w:shd w:val="clear" w:color="auto" w:fill="FFFFFF"/>
            <w:vAlign w:val="center"/>
          </w:tcPr>
          <w:p w14:paraId="6682B5EB"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1</w:t>
            </w:r>
          </w:p>
        </w:tc>
        <w:tc>
          <w:tcPr>
            <w:tcW w:w="322" w:type="dxa"/>
            <w:tcBorders>
              <w:top w:val="nil"/>
              <w:bottom w:val="nil"/>
            </w:tcBorders>
            <w:shd w:val="clear" w:color="auto" w:fill="FFFFFF"/>
            <w:vAlign w:val="center"/>
          </w:tcPr>
          <w:p w14:paraId="3F89E338"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.226</w:t>
            </w:r>
          </w:p>
        </w:tc>
        <w:tc>
          <w:tcPr>
            <w:tcW w:w="322" w:type="dxa"/>
            <w:tcBorders>
              <w:top w:val="nil"/>
              <w:bottom w:val="nil"/>
            </w:tcBorders>
            <w:shd w:val="clear" w:color="auto" w:fill="FFFFFF"/>
            <w:vAlign w:val="center"/>
          </w:tcPr>
          <w:p w14:paraId="27DEB5EF"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.289</w:t>
            </w:r>
          </w:p>
        </w:tc>
        <w:tc>
          <w:tcPr>
            <w:tcW w:w="322" w:type="dxa"/>
            <w:tcBorders>
              <w:top w:val="nil"/>
              <w:bottom w:val="nil"/>
            </w:tcBorders>
            <w:shd w:val="clear" w:color="auto" w:fill="FFFFFF"/>
            <w:vAlign w:val="center"/>
          </w:tcPr>
          <w:p w14:paraId="25F65C74"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.433</w:t>
            </w:r>
            <w:r w:rsidRPr="007509EC">
              <w:rPr>
                <w:rFonts w:ascii="Arial" w:hAnsi="Arial" w:cs="Arial"/>
                <w:color w:val="000000"/>
                <w:sz w:val="18"/>
                <w:szCs w:val="18"/>
                <w:vertAlign w:val="superscript"/>
              </w:rPr>
              <w:t>*</w:t>
            </w:r>
          </w:p>
        </w:tc>
        <w:tc>
          <w:tcPr>
            <w:tcW w:w="322" w:type="dxa"/>
            <w:tcBorders>
              <w:top w:val="nil"/>
              <w:bottom w:val="nil"/>
            </w:tcBorders>
            <w:shd w:val="clear" w:color="auto" w:fill="FFFFFF"/>
            <w:vAlign w:val="center"/>
          </w:tcPr>
          <w:p w14:paraId="7745A4AE"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.444</w:t>
            </w:r>
            <w:r w:rsidRPr="007509EC">
              <w:rPr>
                <w:rFonts w:ascii="Arial" w:hAnsi="Arial" w:cs="Arial"/>
                <w:color w:val="000000"/>
                <w:sz w:val="18"/>
                <w:szCs w:val="18"/>
                <w:vertAlign w:val="superscript"/>
              </w:rPr>
              <w:t>*</w:t>
            </w:r>
          </w:p>
        </w:tc>
        <w:tc>
          <w:tcPr>
            <w:tcW w:w="322" w:type="dxa"/>
            <w:tcBorders>
              <w:top w:val="nil"/>
              <w:bottom w:val="nil"/>
            </w:tcBorders>
            <w:shd w:val="clear" w:color="auto" w:fill="FFFFFF"/>
            <w:vAlign w:val="center"/>
          </w:tcPr>
          <w:p w14:paraId="45CB9F8C"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.577</w:t>
            </w:r>
            <w:r w:rsidRPr="007509EC">
              <w:rPr>
                <w:rFonts w:ascii="Arial" w:hAnsi="Arial" w:cs="Arial"/>
                <w:color w:val="000000"/>
                <w:sz w:val="18"/>
                <w:szCs w:val="18"/>
                <w:vertAlign w:val="superscript"/>
              </w:rPr>
              <w:t>**</w:t>
            </w:r>
          </w:p>
        </w:tc>
        <w:tc>
          <w:tcPr>
            <w:tcW w:w="322" w:type="dxa"/>
            <w:tcBorders>
              <w:top w:val="nil"/>
              <w:bottom w:val="nil"/>
            </w:tcBorders>
            <w:shd w:val="clear" w:color="auto" w:fill="FFFFFF"/>
            <w:vAlign w:val="center"/>
          </w:tcPr>
          <w:p w14:paraId="2FB48CC3"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.208</w:t>
            </w:r>
          </w:p>
        </w:tc>
        <w:tc>
          <w:tcPr>
            <w:tcW w:w="322" w:type="dxa"/>
            <w:tcBorders>
              <w:top w:val="nil"/>
              <w:bottom w:val="nil"/>
            </w:tcBorders>
            <w:shd w:val="clear" w:color="auto" w:fill="FFFFFF"/>
            <w:vAlign w:val="center"/>
          </w:tcPr>
          <w:p w14:paraId="3C88D295"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.226</w:t>
            </w:r>
          </w:p>
        </w:tc>
        <w:tc>
          <w:tcPr>
            <w:tcW w:w="445" w:type="dxa"/>
            <w:tcBorders>
              <w:top w:val="nil"/>
              <w:bottom w:val="nil"/>
              <w:right w:val="single" w:sz="16" w:space="0" w:color="000000"/>
            </w:tcBorders>
            <w:shd w:val="clear" w:color="auto" w:fill="FFFFFF"/>
            <w:vAlign w:val="center"/>
          </w:tcPr>
          <w:p w14:paraId="68036B61"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.570</w:t>
            </w:r>
            <w:r w:rsidRPr="007509EC">
              <w:rPr>
                <w:rFonts w:ascii="Arial" w:hAnsi="Arial" w:cs="Arial"/>
                <w:color w:val="000000"/>
                <w:sz w:val="18"/>
                <w:szCs w:val="18"/>
                <w:vertAlign w:val="superscript"/>
              </w:rPr>
              <w:t>**</w:t>
            </w:r>
          </w:p>
        </w:tc>
      </w:tr>
      <w:tr w:rsidR="007509EC" w:rsidRPr="007509EC" w14:paraId="66A4238D" w14:textId="77777777" w:rsidTr="00994EFD">
        <w:trPr>
          <w:cantSplit/>
          <w:jc w:val="center"/>
        </w:trPr>
        <w:tc>
          <w:tcPr>
            <w:tcW w:w="438" w:type="dxa"/>
            <w:vMerge/>
            <w:tcBorders>
              <w:top w:val="nil"/>
              <w:left w:val="single" w:sz="16" w:space="0" w:color="000000"/>
              <w:bottom w:val="nil"/>
              <w:right w:val="nil"/>
            </w:tcBorders>
            <w:shd w:val="clear" w:color="auto" w:fill="FFFFFF"/>
            <w:vAlign w:val="center"/>
          </w:tcPr>
          <w:p w14:paraId="0BF258F7" w14:textId="77777777" w:rsidR="007509EC" w:rsidRPr="007509EC" w:rsidRDefault="007509EC" w:rsidP="007509EC">
            <w:pPr>
              <w:autoSpaceDE w:val="0"/>
              <w:autoSpaceDN w:val="0"/>
              <w:adjustRightInd w:val="0"/>
              <w:spacing w:after="0" w:line="240" w:lineRule="auto"/>
              <w:rPr>
                <w:rFonts w:ascii="Arial" w:hAnsi="Arial" w:cs="Arial"/>
                <w:color w:val="000000"/>
                <w:sz w:val="18"/>
                <w:szCs w:val="18"/>
              </w:rPr>
            </w:pPr>
          </w:p>
        </w:tc>
        <w:tc>
          <w:tcPr>
            <w:tcW w:w="602" w:type="dxa"/>
            <w:tcBorders>
              <w:top w:val="nil"/>
              <w:left w:val="nil"/>
              <w:bottom w:val="nil"/>
              <w:right w:val="single" w:sz="16" w:space="0" w:color="000000"/>
            </w:tcBorders>
            <w:shd w:val="clear" w:color="auto" w:fill="FFFFFF"/>
            <w:vAlign w:val="center"/>
          </w:tcPr>
          <w:p w14:paraId="6B4BB160" w14:textId="77777777" w:rsidR="007509EC" w:rsidRPr="007509EC" w:rsidRDefault="007509EC" w:rsidP="007509EC">
            <w:pPr>
              <w:autoSpaceDE w:val="0"/>
              <w:autoSpaceDN w:val="0"/>
              <w:adjustRightInd w:val="0"/>
              <w:spacing w:after="0" w:line="320" w:lineRule="atLeast"/>
              <w:ind w:left="60" w:right="60"/>
              <w:rPr>
                <w:rFonts w:ascii="Arial" w:hAnsi="Arial" w:cs="Arial"/>
                <w:color w:val="000000"/>
                <w:sz w:val="18"/>
                <w:szCs w:val="18"/>
              </w:rPr>
            </w:pPr>
            <w:r w:rsidRPr="007509EC">
              <w:rPr>
                <w:rFonts w:ascii="Arial" w:hAnsi="Arial" w:cs="Arial"/>
                <w:color w:val="000000"/>
                <w:sz w:val="18"/>
                <w:szCs w:val="18"/>
              </w:rPr>
              <w:t>Sig. (2-tailed)</w:t>
            </w:r>
          </w:p>
        </w:tc>
        <w:tc>
          <w:tcPr>
            <w:tcW w:w="331" w:type="dxa"/>
            <w:tcBorders>
              <w:top w:val="nil"/>
              <w:left w:val="single" w:sz="16" w:space="0" w:color="000000"/>
              <w:bottom w:val="nil"/>
            </w:tcBorders>
            <w:shd w:val="clear" w:color="auto" w:fill="FFFFFF"/>
            <w:vAlign w:val="center"/>
          </w:tcPr>
          <w:p w14:paraId="51E0B22D"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.517</w:t>
            </w:r>
          </w:p>
        </w:tc>
        <w:tc>
          <w:tcPr>
            <w:tcW w:w="323" w:type="dxa"/>
            <w:tcBorders>
              <w:top w:val="nil"/>
              <w:bottom w:val="nil"/>
            </w:tcBorders>
            <w:shd w:val="clear" w:color="auto" w:fill="FFFFFF"/>
            <w:vAlign w:val="center"/>
          </w:tcPr>
          <w:p w14:paraId="34203D64"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.004</w:t>
            </w:r>
          </w:p>
        </w:tc>
        <w:tc>
          <w:tcPr>
            <w:tcW w:w="323" w:type="dxa"/>
            <w:tcBorders>
              <w:top w:val="nil"/>
              <w:bottom w:val="nil"/>
            </w:tcBorders>
            <w:shd w:val="clear" w:color="auto" w:fill="FFFFFF"/>
            <w:vAlign w:val="center"/>
          </w:tcPr>
          <w:p w14:paraId="53E00563"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.014</w:t>
            </w:r>
          </w:p>
        </w:tc>
        <w:tc>
          <w:tcPr>
            <w:tcW w:w="323" w:type="dxa"/>
            <w:tcBorders>
              <w:top w:val="nil"/>
              <w:bottom w:val="nil"/>
            </w:tcBorders>
            <w:shd w:val="clear" w:color="auto" w:fill="FFFFFF"/>
            <w:vAlign w:val="center"/>
          </w:tcPr>
          <w:p w14:paraId="543B7B8F"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.046</w:t>
            </w:r>
          </w:p>
        </w:tc>
        <w:tc>
          <w:tcPr>
            <w:tcW w:w="323" w:type="dxa"/>
            <w:tcBorders>
              <w:top w:val="nil"/>
              <w:bottom w:val="nil"/>
            </w:tcBorders>
            <w:shd w:val="clear" w:color="auto" w:fill="FFFFFF"/>
            <w:vAlign w:val="center"/>
          </w:tcPr>
          <w:p w14:paraId="08FFF990"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.014</w:t>
            </w:r>
          </w:p>
        </w:tc>
        <w:tc>
          <w:tcPr>
            <w:tcW w:w="322" w:type="dxa"/>
            <w:tcBorders>
              <w:top w:val="nil"/>
              <w:bottom w:val="nil"/>
            </w:tcBorders>
            <w:shd w:val="clear" w:color="auto" w:fill="FFFFFF"/>
            <w:vAlign w:val="center"/>
          </w:tcPr>
          <w:p w14:paraId="5F15D045"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.563</w:t>
            </w:r>
          </w:p>
        </w:tc>
        <w:tc>
          <w:tcPr>
            <w:tcW w:w="322" w:type="dxa"/>
            <w:tcBorders>
              <w:top w:val="nil"/>
              <w:bottom w:val="nil"/>
            </w:tcBorders>
            <w:shd w:val="clear" w:color="auto" w:fill="FFFFFF"/>
            <w:vAlign w:val="center"/>
          </w:tcPr>
          <w:p w14:paraId="62E3C16E"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.188</w:t>
            </w:r>
          </w:p>
        </w:tc>
        <w:tc>
          <w:tcPr>
            <w:tcW w:w="322" w:type="dxa"/>
            <w:tcBorders>
              <w:top w:val="nil"/>
              <w:bottom w:val="nil"/>
            </w:tcBorders>
            <w:shd w:val="clear" w:color="auto" w:fill="FFFFFF"/>
            <w:vAlign w:val="center"/>
          </w:tcPr>
          <w:p w14:paraId="5680750C"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.379</w:t>
            </w:r>
          </w:p>
        </w:tc>
        <w:tc>
          <w:tcPr>
            <w:tcW w:w="322" w:type="dxa"/>
            <w:tcBorders>
              <w:top w:val="nil"/>
              <w:bottom w:val="nil"/>
            </w:tcBorders>
            <w:shd w:val="clear" w:color="auto" w:fill="FFFFFF"/>
            <w:vAlign w:val="center"/>
          </w:tcPr>
          <w:p w14:paraId="19173044"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.017</w:t>
            </w:r>
          </w:p>
        </w:tc>
        <w:tc>
          <w:tcPr>
            <w:tcW w:w="322" w:type="dxa"/>
            <w:tcBorders>
              <w:top w:val="nil"/>
              <w:bottom w:val="nil"/>
            </w:tcBorders>
            <w:shd w:val="clear" w:color="auto" w:fill="FFFFFF"/>
            <w:vAlign w:val="center"/>
          </w:tcPr>
          <w:p w14:paraId="29A3718D"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.046</w:t>
            </w:r>
          </w:p>
        </w:tc>
        <w:tc>
          <w:tcPr>
            <w:tcW w:w="322" w:type="dxa"/>
            <w:tcBorders>
              <w:top w:val="nil"/>
              <w:bottom w:val="nil"/>
            </w:tcBorders>
            <w:shd w:val="clear" w:color="auto" w:fill="FFFFFF"/>
            <w:vAlign w:val="center"/>
          </w:tcPr>
          <w:p w14:paraId="7E4807AF"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.447</w:t>
            </w:r>
          </w:p>
        </w:tc>
        <w:tc>
          <w:tcPr>
            <w:tcW w:w="322" w:type="dxa"/>
            <w:tcBorders>
              <w:top w:val="nil"/>
              <w:bottom w:val="nil"/>
            </w:tcBorders>
            <w:shd w:val="clear" w:color="auto" w:fill="FFFFFF"/>
            <w:vAlign w:val="center"/>
          </w:tcPr>
          <w:p w14:paraId="2C5BC022"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.885</w:t>
            </w:r>
          </w:p>
        </w:tc>
        <w:tc>
          <w:tcPr>
            <w:tcW w:w="322" w:type="dxa"/>
            <w:tcBorders>
              <w:top w:val="nil"/>
              <w:bottom w:val="nil"/>
            </w:tcBorders>
            <w:shd w:val="clear" w:color="auto" w:fill="FFFFFF"/>
          </w:tcPr>
          <w:p w14:paraId="56E6A00F" w14:textId="77777777" w:rsidR="007509EC" w:rsidRPr="007509EC" w:rsidRDefault="007509EC" w:rsidP="007509EC">
            <w:pPr>
              <w:autoSpaceDE w:val="0"/>
              <w:autoSpaceDN w:val="0"/>
              <w:adjustRightInd w:val="0"/>
              <w:spacing w:after="0" w:line="240" w:lineRule="auto"/>
              <w:rPr>
                <w:rFonts w:ascii="Times New Roman" w:hAnsi="Times New Roman" w:cs="Times New Roman"/>
                <w:sz w:val="24"/>
                <w:szCs w:val="24"/>
              </w:rPr>
            </w:pPr>
          </w:p>
        </w:tc>
        <w:tc>
          <w:tcPr>
            <w:tcW w:w="322" w:type="dxa"/>
            <w:tcBorders>
              <w:top w:val="nil"/>
              <w:bottom w:val="nil"/>
            </w:tcBorders>
            <w:shd w:val="clear" w:color="auto" w:fill="FFFFFF"/>
            <w:vAlign w:val="center"/>
          </w:tcPr>
          <w:p w14:paraId="689732C4"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.230</w:t>
            </w:r>
          </w:p>
        </w:tc>
        <w:tc>
          <w:tcPr>
            <w:tcW w:w="322" w:type="dxa"/>
            <w:tcBorders>
              <w:top w:val="nil"/>
              <w:bottom w:val="nil"/>
            </w:tcBorders>
            <w:shd w:val="clear" w:color="auto" w:fill="FFFFFF"/>
            <w:vAlign w:val="center"/>
          </w:tcPr>
          <w:p w14:paraId="0B8388CF"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.122</w:t>
            </w:r>
          </w:p>
        </w:tc>
        <w:tc>
          <w:tcPr>
            <w:tcW w:w="322" w:type="dxa"/>
            <w:tcBorders>
              <w:top w:val="nil"/>
              <w:bottom w:val="nil"/>
            </w:tcBorders>
            <w:shd w:val="clear" w:color="auto" w:fill="FFFFFF"/>
            <w:vAlign w:val="center"/>
          </w:tcPr>
          <w:p w14:paraId="50242D7D"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.017</w:t>
            </w:r>
          </w:p>
        </w:tc>
        <w:tc>
          <w:tcPr>
            <w:tcW w:w="322" w:type="dxa"/>
            <w:tcBorders>
              <w:top w:val="nil"/>
              <w:bottom w:val="nil"/>
            </w:tcBorders>
            <w:shd w:val="clear" w:color="auto" w:fill="FFFFFF"/>
            <w:vAlign w:val="center"/>
          </w:tcPr>
          <w:p w14:paraId="16F1E868"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.014</w:t>
            </w:r>
          </w:p>
        </w:tc>
        <w:tc>
          <w:tcPr>
            <w:tcW w:w="322" w:type="dxa"/>
            <w:tcBorders>
              <w:top w:val="nil"/>
              <w:bottom w:val="nil"/>
            </w:tcBorders>
            <w:shd w:val="clear" w:color="auto" w:fill="FFFFFF"/>
            <w:vAlign w:val="center"/>
          </w:tcPr>
          <w:p w14:paraId="596DA902"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.001</w:t>
            </w:r>
          </w:p>
        </w:tc>
        <w:tc>
          <w:tcPr>
            <w:tcW w:w="322" w:type="dxa"/>
            <w:tcBorders>
              <w:top w:val="nil"/>
              <w:bottom w:val="nil"/>
            </w:tcBorders>
            <w:shd w:val="clear" w:color="auto" w:fill="FFFFFF"/>
            <w:vAlign w:val="center"/>
          </w:tcPr>
          <w:p w14:paraId="5EF999A7"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.270</w:t>
            </w:r>
          </w:p>
        </w:tc>
        <w:tc>
          <w:tcPr>
            <w:tcW w:w="322" w:type="dxa"/>
            <w:tcBorders>
              <w:top w:val="nil"/>
              <w:bottom w:val="nil"/>
            </w:tcBorders>
            <w:shd w:val="clear" w:color="auto" w:fill="FFFFFF"/>
            <w:vAlign w:val="center"/>
          </w:tcPr>
          <w:p w14:paraId="28887309"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.230</w:t>
            </w:r>
          </w:p>
        </w:tc>
        <w:tc>
          <w:tcPr>
            <w:tcW w:w="445" w:type="dxa"/>
            <w:tcBorders>
              <w:top w:val="nil"/>
              <w:bottom w:val="nil"/>
              <w:right w:val="single" w:sz="16" w:space="0" w:color="000000"/>
            </w:tcBorders>
            <w:shd w:val="clear" w:color="auto" w:fill="FFFFFF"/>
            <w:vAlign w:val="center"/>
          </w:tcPr>
          <w:p w14:paraId="15B1F22B"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.001</w:t>
            </w:r>
          </w:p>
        </w:tc>
      </w:tr>
      <w:tr w:rsidR="007509EC" w:rsidRPr="007509EC" w14:paraId="42795CA5" w14:textId="77777777" w:rsidTr="00994EFD">
        <w:trPr>
          <w:cantSplit/>
          <w:jc w:val="center"/>
        </w:trPr>
        <w:tc>
          <w:tcPr>
            <w:tcW w:w="438" w:type="dxa"/>
            <w:vMerge/>
            <w:tcBorders>
              <w:top w:val="nil"/>
              <w:left w:val="single" w:sz="16" w:space="0" w:color="000000"/>
              <w:bottom w:val="nil"/>
              <w:right w:val="nil"/>
            </w:tcBorders>
            <w:shd w:val="clear" w:color="auto" w:fill="FFFFFF"/>
            <w:vAlign w:val="center"/>
          </w:tcPr>
          <w:p w14:paraId="41F4C073" w14:textId="77777777" w:rsidR="007509EC" w:rsidRPr="007509EC" w:rsidRDefault="007509EC" w:rsidP="007509EC">
            <w:pPr>
              <w:autoSpaceDE w:val="0"/>
              <w:autoSpaceDN w:val="0"/>
              <w:adjustRightInd w:val="0"/>
              <w:spacing w:after="0" w:line="240" w:lineRule="auto"/>
              <w:rPr>
                <w:rFonts w:ascii="Arial" w:hAnsi="Arial" w:cs="Arial"/>
                <w:color w:val="000000"/>
                <w:sz w:val="18"/>
                <w:szCs w:val="18"/>
              </w:rPr>
            </w:pPr>
          </w:p>
        </w:tc>
        <w:tc>
          <w:tcPr>
            <w:tcW w:w="602" w:type="dxa"/>
            <w:tcBorders>
              <w:top w:val="nil"/>
              <w:left w:val="nil"/>
              <w:bottom w:val="nil"/>
              <w:right w:val="single" w:sz="16" w:space="0" w:color="000000"/>
            </w:tcBorders>
            <w:shd w:val="clear" w:color="auto" w:fill="FFFFFF"/>
            <w:vAlign w:val="center"/>
          </w:tcPr>
          <w:p w14:paraId="6587C8A7" w14:textId="77777777" w:rsidR="007509EC" w:rsidRPr="007509EC" w:rsidRDefault="007509EC" w:rsidP="007509EC">
            <w:pPr>
              <w:autoSpaceDE w:val="0"/>
              <w:autoSpaceDN w:val="0"/>
              <w:adjustRightInd w:val="0"/>
              <w:spacing w:after="0" w:line="320" w:lineRule="atLeast"/>
              <w:ind w:left="60" w:right="60"/>
              <w:rPr>
                <w:rFonts w:ascii="Arial" w:hAnsi="Arial" w:cs="Arial"/>
                <w:color w:val="000000"/>
                <w:sz w:val="18"/>
                <w:szCs w:val="18"/>
              </w:rPr>
            </w:pPr>
            <w:r w:rsidRPr="007509EC">
              <w:rPr>
                <w:rFonts w:ascii="Arial" w:hAnsi="Arial" w:cs="Arial"/>
                <w:color w:val="000000"/>
                <w:sz w:val="18"/>
                <w:szCs w:val="18"/>
              </w:rPr>
              <w:t>N</w:t>
            </w:r>
          </w:p>
        </w:tc>
        <w:tc>
          <w:tcPr>
            <w:tcW w:w="331" w:type="dxa"/>
            <w:tcBorders>
              <w:top w:val="nil"/>
              <w:left w:val="single" w:sz="16" w:space="0" w:color="000000"/>
              <w:bottom w:val="nil"/>
            </w:tcBorders>
            <w:shd w:val="clear" w:color="auto" w:fill="FFFFFF"/>
            <w:vAlign w:val="center"/>
          </w:tcPr>
          <w:p w14:paraId="25299672"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3" w:type="dxa"/>
            <w:tcBorders>
              <w:top w:val="nil"/>
              <w:bottom w:val="nil"/>
            </w:tcBorders>
            <w:shd w:val="clear" w:color="auto" w:fill="FFFFFF"/>
            <w:vAlign w:val="center"/>
          </w:tcPr>
          <w:p w14:paraId="477D5CD8"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3" w:type="dxa"/>
            <w:tcBorders>
              <w:top w:val="nil"/>
              <w:bottom w:val="nil"/>
            </w:tcBorders>
            <w:shd w:val="clear" w:color="auto" w:fill="FFFFFF"/>
            <w:vAlign w:val="center"/>
          </w:tcPr>
          <w:p w14:paraId="2F5FA49C"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3" w:type="dxa"/>
            <w:tcBorders>
              <w:top w:val="nil"/>
              <w:bottom w:val="nil"/>
            </w:tcBorders>
            <w:shd w:val="clear" w:color="auto" w:fill="FFFFFF"/>
            <w:vAlign w:val="center"/>
          </w:tcPr>
          <w:p w14:paraId="033ABBDC"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3" w:type="dxa"/>
            <w:tcBorders>
              <w:top w:val="nil"/>
              <w:bottom w:val="nil"/>
            </w:tcBorders>
            <w:shd w:val="clear" w:color="auto" w:fill="FFFFFF"/>
            <w:vAlign w:val="center"/>
          </w:tcPr>
          <w:p w14:paraId="7F458976"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29B769F5"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7C68B098"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574BBA31"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0F32D720"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2C739AA0"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69FFC836"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14B0A287"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5757BF87"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5C5B7782"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3C048B6C"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156575DE"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706791FF"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5058E75C"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7DB09AB2"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7B2B9C8A"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445" w:type="dxa"/>
            <w:tcBorders>
              <w:top w:val="nil"/>
              <w:bottom w:val="nil"/>
              <w:right w:val="single" w:sz="16" w:space="0" w:color="000000"/>
            </w:tcBorders>
            <w:shd w:val="clear" w:color="auto" w:fill="FFFFFF"/>
            <w:vAlign w:val="center"/>
          </w:tcPr>
          <w:p w14:paraId="53216054"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r>
      <w:tr w:rsidR="007509EC" w:rsidRPr="007509EC" w14:paraId="20EA49A0" w14:textId="77777777" w:rsidTr="00994EFD">
        <w:trPr>
          <w:cantSplit/>
          <w:jc w:val="center"/>
        </w:trPr>
        <w:tc>
          <w:tcPr>
            <w:tcW w:w="438" w:type="dxa"/>
            <w:vMerge w:val="restart"/>
            <w:tcBorders>
              <w:top w:val="nil"/>
              <w:left w:val="single" w:sz="16" w:space="0" w:color="000000"/>
              <w:bottom w:val="nil"/>
              <w:right w:val="nil"/>
            </w:tcBorders>
            <w:shd w:val="clear" w:color="auto" w:fill="FFFFFF"/>
            <w:vAlign w:val="center"/>
          </w:tcPr>
          <w:p w14:paraId="44E3EF85" w14:textId="77777777" w:rsidR="007509EC" w:rsidRPr="007509EC" w:rsidRDefault="007509EC" w:rsidP="007509EC">
            <w:pPr>
              <w:autoSpaceDE w:val="0"/>
              <w:autoSpaceDN w:val="0"/>
              <w:adjustRightInd w:val="0"/>
              <w:spacing w:after="0" w:line="320" w:lineRule="atLeast"/>
              <w:ind w:left="60" w:right="60"/>
              <w:rPr>
                <w:rFonts w:ascii="Arial" w:hAnsi="Arial" w:cs="Arial"/>
                <w:color w:val="000000"/>
                <w:sz w:val="18"/>
                <w:szCs w:val="18"/>
              </w:rPr>
            </w:pPr>
            <w:r w:rsidRPr="007509EC">
              <w:rPr>
                <w:rFonts w:ascii="Arial" w:hAnsi="Arial" w:cs="Arial"/>
                <w:color w:val="000000"/>
                <w:sz w:val="18"/>
                <w:szCs w:val="18"/>
              </w:rPr>
              <w:t>ITEM_14</w:t>
            </w:r>
          </w:p>
        </w:tc>
        <w:tc>
          <w:tcPr>
            <w:tcW w:w="602" w:type="dxa"/>
            <w:tcBorders>
              <w:top w:val="nil"/>
              <w:left w:val="nil"/>
              <w:bottom w:val="nil"/>
              <w:right w:val="single" w:sz="16" w:space="0" w:color="000000"/>
            </w:tcBorders>
            <w:shd w:val="clear" w:color="auto" w:fill="FFFFFF"/>
            <w:vAlign w:val="center"/>
          </w:tcPr>
          <w:p w14:paraId="7768A964" w14:textId="77777777" w:rsidR="007509EC" w:rsidRPr="007509EC" w:rsidRDefault="007509EC" w:rsidP="007509EC">
            <w:pPr>
              <w:autoSpaceDE w:val="0"/>
              <w:autoSpaceDN w:val="0"/>
              <w:adjustRightInd w:val="0"/>
              <w:spacing w:after="0" w:line="320" w:lineRule="atLeast"/>
              <w:ind w:left="60" w:right="60"/>
              <w:rPr>
                <w:rFonts w:ascii="Arial" w:hAnsi="Arial" w:cs="Arial"/>
                <w:color w:val="000000"/>
                <w:sz w:val="18"/>
                <w:szCs w:val="18"/>
              </w:rPr>
            </w:pPr>
            <w:r w:rsidRPr="007509EC">
              <w:rPr>
                <w:rFonts w:ascii="Arial" w:hAnsi="Arial" w:cs="Arial"/>
                <w:color w:val="000000"/>
                <w:sz w:val="18"/>
                <w:szCs w:val="18"/>
              </w:rPr>
              <w:t>Pearson Correlation</w:t>
            </w:r>
          </w:p>
        </w:tc>
        <w:tc>
          <w:tcPr>
            <w:tcW w:w="331" w:type="dxa"/>
            <w:tcBorders>
              <w:top w:val="nil"/>
              <w:left w:val="single" w:sz="16" w:space="0" w:color="000000"/>
              <w:bottom w:val="nil"/>
            </w:tcBorders>
            <w:shd w:val="clear" w:color="auto" w:fill="FFFFFF"/>
            <w:vAlign w:val="center"/>
          </w:tcPr>
          <w:p w14:paraId="053746A3"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.323</w:t>
            </w:r>
          </w:p>
        </w:tc>
        <w:tc>
          <w:tcPr>
            <w:tcW w:w="323" w:type="dxa"/>
            <w:tcBorders>
              <w:top w:val="nil"/>
              <w:bottom w:val="nil"/>
            </w:tcBorders>
            <w:shd w:val="clear" w:color="auto" w:fill="FFFFFF"/>
            <w:vAlign w:val="center"/>
          </w:tcPr>
          <w:p w14:paraId="349D7E82"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.558</w:t>
            </w:r>
            <w:r w:rsidRPr="007509EC">
              <w:rPr>
                <w:rFonts w:ascii="Arial" w:hAnsi="Arial" w:cs="Arial"/>
                <w:color w:val="000000"/>
                <w:sz w:val="18"/>
                <w:szCs w:val="18"/>
                <w:vertAlign w:val="superscript"/>
              </w:rPr>
              <w:t>**</w:t>
            </w:r>
          </w:p>
        </w:tc>
        <w:tc>
          <w:tcPr>
            <w:tcW w:w="323" w:type="dxa"/>
            <w:tcBorders>
              <w:top w:val="nil"/>
              <w:bottom w:val="nil"/>
            </w:tcBorders>
            <w:shd w:val="clear" w:color="auto" w:fill="FFFFFF"/>
            <w:vAlign w:val="center"/>
          </w:tcPr>
          <w:p w14:paraId="190B09E9"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-.056</w:t>
            </w:r>
          </w:p>
        </w:tc>
        <w:tc>
          <w:tcPr>
            <w:tcW w:w="323" w:type="dxa"/>
            <w:tcBorders>
              <w:top w:val="nil"/>
              <w:bottom w:val="nil"/>
            </w:tcBorders>
            <w:shd w:val="clear" w:color="auto" w:fill="FFFFFF"/>
            <w:vAlign w:val="center"/>
          </w:tcPr>
          <w:p w14:paraId="5787EA76"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-.005</w:t>
            </w:r>
          </w:p>
        </w:tc>
        <w:tc>
          <w:tcPr>
            <w:tcW w:w="323" w:type="dxa"/>
            <w:tcBorders>
              <w:top w:val="nil"/>
              <w:bottom w:val="nil"/>
            </w:tcBorders>
            <w:shd w:val="clear" w:color="auto" w:fill="FFFFFF"/>
            <w:vAlign w:val="center"/>
          </w:tcPr>
          <w:p w14:paraId="143AA143"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.367</w:t>
            </w:r>
            <w:r w:rsidRPr="007509EC">
              <w:rPr>
                <w:rFonts w:ascii="Arial" w:hAnsi="Arial" w:cs="Arial"/>
                <w:color w:val="000000"/>
                <w:sz w:val="18"/>
                <w:szCs w:val="18"/>
                <w:vertAlign w:val="superscript"/>
              </w:rPr>
              <w:t>*</w:t>
            </w:r>
          </w:p>
        </w:tc>
        <w:tc>
          <w:tcPr>
            <w:tcW w:w="322" w:type="dxa"/>
            <w:tcBorders>
              <w:top w:val="nil"/>
              <w:bottom w:val="nil"/>
            </w:tcBorders>
            <w:shd w:val="clear" w:color="auto" w:fill="FFFFFF"/>
            <w:vAlign w:val="center"/>
          </w:tcPr>
          <w:p w14:paraId="28494C80"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.451</w:t>
            </w:r>
            <w:r w:rsidRPr="007509EC">
              <w:rPr>
                <w:rFonts w:ascii="Arial" w:hAnsi="Arial" w:cs="Arial"/>
                <w:color w:val="000000"/>
                <w:sz w:val="18"/>
                <w:szCs w:val="18"/>
                <w:vertAlign w:val="superscript"/>
              </w:rPr>
              <w:t>*</w:t>
            </w:r>
          </w:p>
        </w:tc>
        <w:tc>
          <w:tcPr>
            <w:tcW w:w="322" w:type="dxa"/>
            <w:tcBorders>
              <w:top w:val="nil"/>
              <w:bottom w:val="nil"/>
            </w:tcBorders>
            <w:shd w:val="clear" w:color="auto" w:fill="FFFFFF"/>
            <w:vAlign w:val="center"/>
          </w:tcPr>
          <w:p w14:paraId="1F089714"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.312</w:t>
            </w:r>
          </w:p>
        </w:tc>
        <w:tc>
          <w:tcPr>
            <w:tcW w:w="322" w:type="dxa"/>
            <w:tcBorders>
              <w:top w:val="nil"/>
              <w:bottom w:val="nil"/>
            </w:tcBorders>
            <w:shd w:val="clear" w:color="auto" w:fill="FFFFFF"/>
            <w:vAlign w:val="center"/>
          </w:tcPr>
          <w:p w14:paraId="2798A62B"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.226</w:t>
            </w:r>
          </w:p>
        </w:tc>
        <w:tc>
          <w:tcPr>
            <w:tcW w:w="322" w:type="dxa"/>
            <w:tcBorders>
              <w:top w:val="nil"/>
              <w:bottom w:val="nil"/>
            </w:tcBorders>
            <w:shd w:val="clear" w:color="auto" w:fill="FFFFFF"/>
            <w:vAlign w:val="center"/>
          </w:tcPr>
          <w:p w14:paraId="262B9989"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.342</w:t>
            </w:r>
          </w:p>
        </w:tc>
        <w:tc>
          <w:tcPr>
            <w:tcW w:w="322" w:type="dxa"/>
            <w:tcBorders>
              <w:top w:val="nil"/>
              <w:bottom w:val="nil"/>
            </w:tcBorders>
            <w:shd w:val="clear" w:color="auto" w:fill="FFFFFF"/>
            <w:vAlign w:val="center"/>
          </w:tcPr>
          <w:p w14:paraId="71ADF568"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.426</w:t>
            </w:r>
            <w:r w:rsidRPr="007509EC">
              <w:rPr>
                <w:rFonts w:ascii="Arial" w:hAnsi="Arial" w:cs="Arial"/>
                <w:color w:val="000000"/>
                <w:sz w:val="18"/>
                <w:szCs w:val="18"/>
                <w:vertAlign w:val="superscript"/>
              </w:rPr>
              <w:t>*</w:t>
            </w:r>
          </w:p>
        </w:tc>
        <w:tc>
          <w:tcPr>
            <w:tcW w:w="322" w:type="dxa"/>
            <w:tcBorders>
              <w:top w:val="nil"/>
              <w:bottom w:val="nil"/>
            </w:tcBorders>
            <w:shd w:val="clear" w:color="auto" w:fill="FFFFFF"/>
            <w:vAlign w:val="center"/>
          </w:tcPr>
          <w:p w14:paraId="39AC926A"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.342</w:t>
            </w:r>
          </w:p>
        </w:tc>
        <w:tc>
          <w:tcPr>
            <w:tcW w:w="322" w:type="dxa"/>
            <w:tcBorders>
              <w:top w:val="nil"/>
              <w:bottom w:val="nil"/>
            </w:tcBorders>
            <w:shd w:val="clear" w:color="auto" w:fill="FFFFFF"/>
            <w:vAlign w:val="center"/>
          </w:tcPr>
          <w:p w14:paraId="2C79BB1C"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.312</w:t>
            </w:r>
          </w:p>
        </w:tc>
        <w:tc>
          <w:tcPr>
            <w:tcW w:w="322" w:type="dxa"/>
            <w:tcBorders>
              <w:top w:val="nil"/>
              <w:bottom w:val="nil"/>
            </w:tcBorders>
            <w:shd w:val="clear" w:color="auto" w:fill="FFFFFF"/>
            <w:vAlign w:val="center"/>
          </w:tcPr>
          <w:p w14:paraId="550BE967"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.226</w:t>
            </w:r>
          </w:p>
        </w:tc>
        <w:tc>
          <w:tcPr>
            <w:tcW w:w="322" w:type="dxa"/>
            <w:tcBorders>
              <w:top w:val="nil"/>
              <w:bottom w:val="nil"/>
            </w:tcBorders>
            <w:shd w:val="clear" w:color="auto" w:fill="FFFFFF"/>
            <w:vAlign w:val="center"/>
          </w:tcPr>
          <w:p w14:paraId="4505F227"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1</w:t>
            </w:r>
          </w:p>
        </w:tc>
        <w:tc>
          <w:tcPr>
            <w:tcW w:w="322" w:type="dxa"/>
            <w:tcBorders>
              <w:top w:val="nil"/>
              <w:bottom w:val="nil"/>
            </w:tcBorders>
            <w:shd w:val="clear" w:color="auto" w:fill="FFFFFF"/>
            <w:vAlign w:val="center"/>
          </w:tcPr>
          <w:p w14:paraId="1027A4ED"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.342</w:t>
            </w:r>
          </w:p>
        </w:tc>
        <w:tc>
          <w:tcPr>
            <w:tcW w:w="322" w:type="dxa"/>
            <w:tcBorders>
              <w:top w:val="nil"/>
              <w:bottom w:val="nil"/>
            </w:tcBorders>
            <w:shd w:val="clear" w:color="auto" w:fill="FFFFFF"/>
            <w:vAlign w:val="center"/>
          </w:tcPr>
          <w:p w14:paraId="5BEEDB02"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.049</w:t>
            </w:r>
          </w:p>
        </w:tc>
        <w:tc>
          <w:tcPr>
            <w:tcW w:w="322" w:type="dxa"/>
            <w:tcBorders>
              <w:top w:val="nil"/>
              <w:bottom w:val="nil"/>
            </w:tcBorders>
            <w:shd w:val="clear" w:color="auto" w:fill="FFFFFF"/>
            <w:vAlign w:val="center"/>
          </w:tcPr>
          <w:p w14:paraId="7554BD6E"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.226</w:t>
            </w:r>
          </w:p>
        </w:tc>
        <w:tc>
          <w:tcPr>
            <w:tcW w:w="322" w:type="dxa"/>
            <w:tcBorders>
              <w:top w:val="nil"/>
              <w:bottom w:val="nil"/>
            </w:tcBorders>
            <w:shd w:val="clear" w:color="auto" w:fill="FFFFFF"/>
            <w:vAlign w:val="center"/>
          </w:tcPr>
          <w:p w14:paraId="4EF41FC5"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.342</w:t>
            </w:r>
          </w:p>
        </w:tc>
        <w:tc>
          <w:tcPr>
            <w:tcW w:w="322" w:type="dxa"/>
            <w:tcBorders>
              <w:top w:val="nil"/>
              <w:bottom w:val="nil"/>
            </w:tcBorders>
            <w:shd w:val="clear" w:color="auto" w:fill="FFFFFF"/>
            <w:vAlign w:val="center"/>
          </w:tcPr>
          <w:p w14:paraId="06739752"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.106</w:t>
            </w:r>
          </w:p>
        </w:tc>
        <w:tc>
          <w:tcPr>
            <w:tcW w:w="322" w:type="dxa"/>
            <w:tcBorders>
              <w:top w:val="nil"/>
              <w:bottom w:val="nil"/>
            </w:tcBorders>
            <w:shd w:val="clear" w:color="auto" w:fill="FFFFFF"/>
            <w:vAlign w:val="center"/>
          </w:tcPr>
          <w:p w14:paraId="1B80D499"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.426</w:t>
            </w:r>
            <w:r w:rsidRPr="007509EC">
              <w:rPr>
                <w:rFonts w:ascii="Arial" w:hAnsi="Arial" w:cs="Arial"/>
                <w:color w:val="000000"/>
                <w:sz w:val="18"/>
                <w:szCs w:val="18"/>
                <w:vertAlign w:val="superscript"/>
              </w:rPr>
              <w:t>*</w:t>
            </w:r>
          </w:p>
        </w:tc>
        <w:tc>
          <w:tcPr>
            <w:tcW w:w="445" w:type="dxa"/>
            <w:tcBorders>
              <w:top w:val="nil"/>
              <w:bottom w:val="nil"/>
              <w:right w:val="single" w:sz="16" w:space="0" w:color="000000"/>
            </w:tcBorders>
            <w:shd w:val="clear" w:color="auto" w:fill="FFFFFF"/>
            <w:vAlign w:val="center"/>
          </w:tcPr>
          <w:p w14:paraId="3868A0B6"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.534</w:t>
            </w:r>
            <w:r w:rsidRPr="007509EC">
              <w:rPr>
                <w:rFonts w:ascii="Arial" w:hAnsi="Arial" w:cs="Arial"/>
                <w:color w:val="000000"/>
                <w:sz w:val="18"/>
                <w:szCs w:val="18"/>
                <w:vertAlign w:val="superscript"/>
              </w:rPr>
              <w:t>**</w:t>
            </w:r>
          </w:p>
        </w:tc>
      </w:tr>
      <w:tr w:rsidR="007509EC" w:rsidRPr="007509EC" w14:paraId="3AE6295E" w14:textId="77777777" w:rsidTr="00994EFD">
        <w:trPr>
          <w:cantSplit/>
          <w:jc w:val="center"/>
        </w:trPr>
        <w:tc>
          <w:tcPr>
            <w:tcW w:w="438" w:type="dxa"/>
            <w:vMerge/>
            <w:tcBorders>
              <w:top w:val="nil"/>
              <w:left w:val="single" w:sz="16" w:space="0" w:color="000000"/>
              <w:bottom w:val="nil"/>
              <w:right w:val="nil"/>
            </w:tcBorders>
            <w:shd w:val="clear" w:color="auto" w:fill="FFFFFF"/>
            <w:vAlign w:val="center"/>
          </w:tcPr>
          <w:p w14:paraId="57173AFE" w14:textId="77777777" w:rsidR="007509EC" w:rsidRPr="007509EC" w:rsidRDefault="007509EC" w:rsidP="007509EC">
            <w:pPr>
              <w:autoSpaceDE w:val="0"/>
              <w:autoSpaceDN w:val="0"/>
              <w:adjustRightInd w:val="0"/>
              <w:spacing w:after="0" w:line="240" w:lineRule="auto"/>
              <w:rPr>
                <w:rFonts w:ascii="Arial" w:hAnsi="Arial" w:cs="Arial"/>
                <w:color w:val="000000"/>
                <w:sz w:val="18"/>
                <w:szCs w:val="18"/>
              </w:rPr>
            </w:pPr>
          </w:p>
        </w:tc>
        <w:tc>
          <w:tcPr>
            <w:tcW w:w="602" w:type="dxa"/>
            <w:tcBorders>
              <w:top w:val="nil"/>
              <w:left w:val="nil"/>
              <w:bottom w:val="nil"/>
              <w:right w:val="single" w:sz="16" w:space="0" w:color="000000"/>
            </w:tcBorders>
            <w:shd w:val="clear" w:color="auto" w:fill="FFFFFF"/>
            <w:vAlign w:val="center"/>
          </w:tcPr>
          <w:p w14:paraId="313F0122" w14:textId="77777777" w:rsidR="007509EC" w:rsidRPr="007509EC" w:rsidRDefault="007509EC" w:rsidP="007509EC">
            <w:pPr>
              <w:autoSpaceDE w:val="0"/>
              <w:autoSpaceDN w:val="0"/>
              <w:adjustRightInd w:val="0"/>
              <w:spacing w:after="0" w:line="320" w:lineRule="atLeast"/>
              <w:ind w:left="60" w:right="60"/>
              <w:rPr>
                <w:rFonts w:ascii="Arial" w:hAnsi="Arial" w:cs="Arial"/>
                <w:color w:val="000000"/>
                <w:sz w:val="18"/>
                <w:szCs w:val="18"/>
              </w:rPr>
            </w:pPr>
            <w:r w:rsidRPr="007509EC">
              <w:rPr>
                <w:rFonts w:ascii="Arial" w:hAnsi="Arial" w:cs="Arial"/>
                <w:color w:val="000000"/>
                <w:sz w:val="18"/>
                <w:szCs w:val="18"/>
              </w:rPr>
              <w:t>Sig. (2-tailed)</w:t>
            </w:r>
          </w:p>
        </w:tc>
        <w:tc>
          <w:tcPr>
            <w:tcW w:w="331" w:type="dxa"/>
            <w:tcBorders>
              <w:top w:val="nil"/>
              <w:left w:val="single" w:sz="16" w:space="0" w:color="000000"/>
              <w:bottom w:val="nil"/>
            </w:tcBorders>
            <w:shd w:val="clear" w:color="auto" w:fill="FFFFFF"/>
            <w:vAlign w:val="center"/>
          </w:tcPr>
          <w:p w14:paraId="591B4D8A"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.081</w:t>
            </w:r>
          </w:p>
        </w:tc>
        <w:tc>
          <w:tcPr>
            <w:tcW w:w="323" w:type="dxa"/>
            <w:tcBorders>
              <w:top w:val="nil"/>
              <w:bottom w:val="nil"/>
            </w:tcBorders>
            <w:shd w:val="clear" w:color="auto" w:fill="FFFFFF"/>
            <w:vAlign w:val="center"/>
          </w:tcPr>
          <w:p w14:paraId="077A9F52"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.001</w:t>
            </w:r>
          </w:p>
        </w:tc>
        <w:tc>
          <w:tcPr>
            <w:tcW w:w="323" w:type="dxa"/>
            <w:tcBorders>
              <w:top w:val="nil"/>
              <w:bottom w:val="nil"/>
            </w:tcBorders>
            <w:shd w:val="clear" w:color="auto" w:fill="FFFFFF"/>
            <w:vAlign w:val="center"/>
          </w:tcPr>
          <w:p w14:paraId="063ECDC1"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.767</w:t>
            </w:r>
          </w:p>
        </w:tc>
        <w:tc>
          <w:tcPr>
            <w:tcW w:w="323" w:type="dxa"/>
            <w:tcBorders>
              <w:top w:val="nil"/>
              <w:bottom w:val="nil"/>
            </w:tcBorders>
            <w:shd w:val="clear" w:color="auto" w:fill="FFFFFF"/>
            <w:vAlign w:val="center"/>
          </w:tcPr>
          <w:p w14:paraId="32682B19"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.980</w:t>
            </w:r>
          </w:p>
        </w:tc>
        <w:tc>
          <w:tcPr>
            <w:tcW w:w="323" w:type="dxa"/>
            <w:tcBorders>
              <w:top w:val="nil"/>
              <w:bottom w:val="nil"/>
            </w:tcBorders>
            <w:shd w:val="clear" w:color="auto" w:fill="FFFFFF"/>
            <w:vAlign w:val="center"/>
          </w:tcPr>
          <w:p w14:paraId="614A2A95"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.046</w:t>
            </w:r>
          </w:p>
        </w:tc>
        <w:tc>
          <w:tcPr>
            <w:tcW w:w="322" w:type="dxa"/>
            <w:tcBorders>
              <w:top w:val="nil"/>
              <w:bottom w:val="nil"/>
            </w:tcBorders>
            <w:shd w:val="clear" w:color="auto" w:fill="FFFFFF"/>
            <w:vAlign w:val="center"/>
          </w:tcPr>
          <w:p w14:paraId="7550816C"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.012</w:t>
            </w:r>
          </w:p>
        </w:tc>
        <w:tc>
          <w:tcPr>
            <w:tcW w:w="322" w:type="dxa"/>
            <w:tcBorders>
              <w:top w:val="nil"/>
              <w:bottom w:val="nil"/>
            </w:tcBorders>
            <w:shd w:val="clear" w:color="auto" w:fill="FFFFFF"/>
            <w:vAlign w:val="center"/>
          </w:tcPr>
          <w:p w14:paraId="2C8210A2"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.094</w:t>
            </w:r>
          </w:p>
        </w:tc>
        <w:tc>
          <w:tcPr>
            <w:tcW w:w="322" w:type="dxa"/>
            <w:tcBorders>
              <w:top w:val="nil"/>
              <w:bottom w:val="nil"/>
            </w:tcBorders>
            <w:shd w:val="clear" w:color="auto" w:fill="FFFFFF"/>
            <w:vAlign w:val="center"/>
          </w:tcPr>
          <w:p w14:paraId="14C4EF32"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.230</w:t>
            </w:r>
          </w:p>
        </w:tc>
        <w:tc>
          <w:tcPr>
            <w:tcW w:w="322" w:type="dxa"/>
            <w:tcBorders>
              <w:top w:val="nil"/>
              <w:bottom w:val="nil"/>
            </w:tcBorders>
            <w:shd w:val="clear" w:color="auto" w:fill="FFFFFF"/>
            <w:vAlign w:val="center"/>
          </w:tcPr>
          <w:p w14:paraId="62190A8F"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.064</w:t>
            </w:r>
          </w:p>
        </w:tc>
        <w:tc>
          <w:tcPr>
            <w:tcW w:w="322" w:type="dxa"/>
            <w:tcBorders>
              <w:top w:val="nil"/>
              <w:bottom w:val="nil"/>
            </w:tcBorders>
            <w:shd w:val="clear" w:color="auto" w:fill="FFFFFF"/>
            <w:vAlign w:val="center"/>
          </w:tcPr>
          <w:p w14:paraId="75B6EF08"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.019</w:t>
            </w:r>
          </w:p>
        </w:tc>
        <w:tc>
          <w:tcPr>
            <w:tcW w:w="322" w:type="dxa"/>
            <w:tcBorders>
              <w:top w:val="nil"/>
              <w:bottom w:val="nil"/>
            </w:tcBorders>
            <w:shd w:val="clear" w:color="auto" w:fill="FFFFFF"/>
            <w:vAlign w:val="center"/>
          </w:tcPr>
          <w:p w14:paraId="05FCF301"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.064</w:t>
            </w:r>
          </w:p>
        </w:tc>
        <w:tc>
          <w:tcPr>
            <w:tcW w:w="322" w:type="dxa"/>
            <w:tcBorders>
              <w:top w:val="nil"/>
              <w:bottom w:val="nil"/>
            </w:tcBorders>
            <w:shd w:val="clear" w:color="auto" w:fill="FFFFFF"/>
            <w:vAlign w:val="center"/>
          </w:tcPr>
          <w:p w14:paraId="540332D2"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.094</w:t>
            </w:r>
          </w:p>
        </w:tc>
        <w:tc>
          <w:tcPr>
            <w:tcW w:w="322" w:type="dxa"/>
            <w:tcBorders>
              <w:top w:val="nil"/>
              <w:bottom w:val="nil"/>
            </w:tcBorders>
            <w:shd w:val="clear" w:color="auto" w:fill="FFFFFF"/>
            <w:vAlign w:val="center"/>
          </w:tcPr>
          <w:p w14:paraId="19C18ABE"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.230</w:t>
            </w:r>
          </w:p>
        </w:tc>
        <w:tc>
          <w:tcPr>
            <w:tcW w:w="322" w:type="dxa"/>
            <w:tcBorders>
              <w:top w:val="nil"/>
              <w:bottom w:val="nil"/>
            </w:tcBorders>
            <w:shd w:val="clear" w:color="auto" w:fill="FFFFFF"/>
          </w:tcPr>
          <w:p w14:paraId="30F45671" w14:textId="77777777" w:rsidR="007509EC" w:rsidRPr="007509EC" w:rsidRDefault="007509EC" w:rsidP="007509EC">
            <w:pPr>
              <w:autoSpaceDE w:val="0"/>
              <w:autoSpaceDN w:val="0"/>
              <w:adjustRightInd w:val="0"/>
              <w:spacing w:after="0" w:line="240" w:lineRule="auto"/>
              <w:rPr>
                <w:rFonts w:ascii="Times New Roman" w:hAnsi="Times New Roman" w:cs="Times New Roman"/>
                <w:sz w:val="24"/>
                <w:szCs w:val="24"/>
              </w:rPr>
            </w:pPr>
          </w:p>
        </w:tc>
        <w:tc>
          <w:tcPr>
            <w:tcW w:w="322" w:type="dxa"/>
            <w:tcBorders>
              <w:top w:val="nil"/>
              <w:bottom w:val="nil"/>
            </w:tcBorders>
            <w:shd w:val="clear" w:color="auto" w:fill="FFFFFF"/>
            <w:vAlign w:val="center"/>
          </w:tcPr>
          <w:p w14:paraId="28A50877"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.064</w:t>
            </w:r>
          </w:p>
        </w:tc>
        <w:tc>
          <w:tcPr>
            <w:tcW w:w="322" w:type="dxa"/>
            <w:tcBorders>
              <w:top w:val="nil"/>
              <w:bottom w:val="nil"/>
            </w:tcBorders>
            <w:shd w:val="clear" w:color="auto" w:fill="FFFFFF"/>
            <w:vAlign w:val="center"/>
          </w:tcPr>
          <w:p w14:paraId="5E4287C8"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.797</w:t>
            </w:r>
          </w:p>
        </w:tc>
        <w:tc>
          <w:tcPr>
            <w:tcW w:w="322" w:type="dxa"/>
            <w:tcBorders>
              <w:top w:val="nil"/>
              <w:bottom w:val="nil"/>
            </w:tcBorders>
            <w:shd w:val="clear" w:color="auto" w:fill="FFFFFF"/>
            <w:vAlign w:val="center"/>
          </w:tcPr>
          <w:p w14:paraId="395FF998"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.230</w:t>
            </w:r>
          </w:p>
        </w:tc>
        <w:tc>
          <w:tcPr>
            <w:tcW w:w="322" w:type="dxa"/>
            <w:tcBorders>
              <w:top w:val="nil"/>
              <w:bottom w:val="nil"/>
            </w:tcBorders>
            <w:shd w:val="clear" w:color="auto" w:fill="FFFFFF"/>
            <w:vAlign w:val="center"/>
          </w:tcPr>
          <w:p w14:paraId="31F71250"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.064</w:t>
            </w:r>
          </w:p>
        </w:tc>
        <w:tc>
          <w:tcPr>
            <w:tcW w:w="322" w:type="dxa"/>
            <w:tcBorders>
              <w:top w:val="nil"/>
              <w:bottom w:val="nil"/>
            </w:tcBorders>
            <w:shd w:val="clear" w:color="auto" w:fill="FFFFFF"/>
            <w:vAlign w:val="center"/>
          </w:tcPr>
          <w:p w14:paraId="6E865596"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.578</w:t>
            </w:r>
          </w:p>
        </w:tc>
        <w:tc>
          <w:tcPr>
            <w:tcW w:w="322" w:type="dxa"/>
            <w:tcBorders>
              <w:top w:val="nil"/>
              <w:bottom w:val="nil"/>
            </w:tcBorders>
            <w:shd w:val="clear" w:color="auto" w:fill="FFFFFF"/>
            <w:vAlign w:val="center"/>
          </w:tcPr>
          <w:p w14:paraId="328E431F"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.019</w:t>
            </w:r>
          </w:p>
        </w:tc>
        <w:tc>
          <w:tcPr>
            <w:tcW w:w="445" w:type="dxa"/>
            <w:tcBorders>
              <w:top w:val="nil"/>
              <w:bottom w:val="nil"/>
              <w:right w:val="single" w:sz="16" w:space="0" w:color="000000"/>
            </w:tcBorders>
            <w:shd w:val="clear" w:color="auto" w:fill="FFFFFF"/>
            <w:vAlign w:val="center"/>
          </w:tcPr>
          <w:p w14:paraId="16B1B7D5"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.002</w:t>
            </w:r>
          </w:p>
        </w:tc>
      </w:tr>
      <w:tr w:rsidR="007509EC" w:rsidRPr="007509EC" w14:paraId="03594F50" w14:textId="77777777" w:rsidTr="00994EFD">
        <w:trPr>
          <w:cantSplit/>
          <w:jc w:val="center"/>
        </w:trPr>
        <w:tc>
          <w:tcPr>
            <w:tcW w:w="438" w:type="dxa"/>
            <w:vMerge/>
            <w:tcBorders>
              <w:top w:val="nil"/>
              <w:left w:val="single" w:sz="16" w:space="0" w:color="000000"/>
              <w:bottom w:val="nil"/>
              <w:right w:val="nil"/>
            </w:tcBorders>
            <w:shd w:val="clear" w:color="auto" w:fill="FFFFFF"/>
            <w:vAlign w:val="center"/>
          </w:tcPr>
          <w:p w14:paraId="2ACDBD76" w14:textId="77777777" w:rsidR="007509EC" w:rsidRPr="007509EC" w:rsidRDefault="007509EC" w:rsidP="007509EC">
            <w:pPr>
              <w:autoSpaceDE w:val="0"/>
              <w:autoSpaceDN w:val="0"/>
              <w:adjustRightInd w:val="0"/>
              <w:spacing w:after="0" w:line="240" w:lineRule="auto"/>
              <w:rPr>
                <w:rFonts w:ascii="Arial" w:hAnsi="Arial" w:cs="Arial"/>
                <w:color w:val="000000"/>
                <w:sz w:val="18"/>
                <w:szCs w:val="18"/>
              </w:rPr>
            </w:pPr>
          </w:p>
        </w:tc>
        <w:tc>
          <w:tcPr>
            <w:tcW w:w="602" w:type="dxa"/>
            <w:tcBorders>
              <w:top w:val="nil"/>
              <w:left w:val="nil"/>
              <w:bottom w:val="nil"/>
              <w:right w:val="single" w:sz="16" w:space="0" w:color="000000"/>
            </w:tcBorders>
            <w:shd w:val="clear" w:color="auto" w:fill="FFFFFF"/>
            <w:vAlign w:val="center"/>
          </w:tcPr>
          <w:p w14:paraId="31EA2831" w14:textId="77777777" w:rsidR="007509EC" w:rsidRPr="007509EC" w:rsidRDefault="007509EC" w:rsidP="007509EC">
            <w:pPr>
              <w:autoSpaceDE w:val="0"/>
              <w:autoSpaceDN w:val="0"/>
              <w:adjustRightInd w:val="0"/>
              <w:spacing w:after="0" w:line="320" w:lineRule="atLeast"/>
              <w:ind w:left="60" w:right="60"/>
              <w:rPr>
                <w:rFonts w:ascii="Arial" w:hAnsi="Arial" w:cs="Arial"/>
                <w:color w:val="000000"/>
                <w:sz w:val="18"/>
                <w:szCs w:val="18"/>
              </w:rPr>
            </w:pPr>
            <w:r w:rsidRPr="007509EC">
              <w:rPr>
                <w:rFonts w:ascii="Arial" w:hAnsi="Arial" w:cs="Arial"/>
                <w:color w:val="000000"/>
                <w:sz w:val="18"/>
                <w:szCs w:val="18"/>
              </w:rPr>
              <w:t>N</w:t>
            </w:r>
          </w:p>
        </w:tc>
        <w:tc>
          <w:tcPr>
            <w:tcW w:w="331" w:type="dxa"/>
            <w:tcBorders>
              <w:top w:val="nil"/>
              <w:left w:val="single" w:sz="16" w:space="0" w:color="000000"/>
              <w:bottom w:val="nil"/>
            </w:tcBorders>
            <w:shd w:val="clear" w:color="auto" w:fill="FFFFFF"/>
            <w:vAlign w:val="center"/>
          </w:tcPr>
          <w:p w14:paraId="7F14AED9"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3" w:type="dxa"/>
            <w:tcBorders>
              <w:top w:val="nil"/>
              <w:bottom w:val="nil"/>
            </w:tcBorders>
            <w:shd w:val="clear" w:color="auto" w:fill="FFFFFF"/>
            <w:vAlign w:val="center"/>
          </w:tcPr>
          <w:p w14:paraId="5784ACDF"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3" w:type="dxa"/>
            <w:tcBorders>
              <w:top w:val="nil"/>
              <w:bottom w:val="nil"/>
            </w:tcBorders>
            <w:shd w:val="clear" w:color="auto" w:fill="FFFFFF"/>
            <w:vAlign w:val="center"/>
          </w:tcPr>
          <w:p w14:paraId="17E8D263"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3" w:type="dxa"/>
            <w:tcBorders>
              <w:top w:val="nil"/>
              <w:bottom w:val="nil"/>
            </w:tcBorders>
            <w:shd w:val="clear" w:color="auto" w:fill="FFFFFF"/>
            <w:vAlign w:val="center"/>
          </w:tcPr>
          <w:p w14:paraId="59DBDE9B"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3" w:type="dxa"/>
            <w:tcBorders>
              <w:top w:val="nil"/>
              <w:bottom w:val="nil"/>
            </w:tcBorders>
            <w:shd w:val="clear" w:color="auto" w:fill="FFFFFF"/>
            <w:vAlign w:val="center"/>
          </w:tcPr>
          <w:p w14:paraId="62F7B474"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53D29F4E"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52365305"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091BBEF0"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0878A1AE"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16DF554C"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10D80A39"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4B0CD65E"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4688ADB0"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047C151A"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274249F5"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351C08BB"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0F87C7C7"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6707C899"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30A79556"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2818D278"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445" w:type="dxa"/>
            <w:tcBorders>
              <w:top w:val="nil"/>
              <w:bottom w:val="nil"/>
              <w:right w:val="single" w:sz="16" w:space="0" w:color="000000"/>
            </w:tcBorders>
            <w:shd w:val="clear" w:color="auto" w:fill="FFFFFF"/>
            <w:vAlign w:val="center"/>
          </w:tcPr>
          <w:p w14:paraId="5B4F1158"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r>
      <w:tr w:rsidR="007509EC" w:rsidRPr="007509EC" w14:paraId="0C4E0A8F" w14:textId="77777777" w:rsidTr="00994EFD">
        <w:trPr>
          <w:cantSplit/>
          <w:jc w:val="center"/>
        </w:trPr>
        <w:tc>
          <w:tcPr>
            <w:tcW w:w="438" w:type="dxa"/>
            <w:vMerge w:val="restart"/>
            <w:tcBorders>
              <w:top w:val="nil"/>
              <w:left w:val="single" w:sz="16" w:space="0" w:color="000000"/>
              <w:bottom w:val="nil"/>
              <w:right w:val="nil"/>
            </w:tcBorders>
            <w:shd w:val="clear" w:color="auto" w:fill="FFFFFF"/>
            <w:vAlign w:val="center"/>
          </w:tcPr>
          <w:p w14:paraId="14446A96" w14:textId="77777777" w:rsidR="007509EC" w:rsidRPr="007509EC" w:rsidRDefault="007509EC" w:rsidP="007509EC">
            <w:pPr>
              <w:autoSpaceDE w:val="0"/>
              <w:autoSpaceDN w:val="0"/>
              <w:adjustRightInd w:val="0"/>
              <w:spacing w:after="0" w:line="320" w:lineRule="atLeast"/>
              <w:ind w:left="60" w:right="60"/>
              <w:rPr>
                <w:rFonts w:ascii="Arial" w:hAnsi="Arial" w:cs="Arial"/>
                <w:color w:val="000000"/>
                <w:sz w:val="18"/>
                <w:szCs w:val="18"/>
              </w:rPr>
            </w:pPr>
            <w:r w:rsidRPr="007509EC">
              <w:rPr>
                <w:rFonts w:ascii="Arial" w:hAnsi="Arial" w:cs="Arial"/>
                <w:color w:val="000000"/>
                <w:sz w:val="18"/>
                <w:szCs w:val="18"/>
              </w:rPr>
              <w:t>ITEM_15</w:t>
            </w:r>
          </w:p>
        </w:tc>
        <w:tc>
          <w:tcPr>
            <w:tcW w:w="602" w:type="dxa"/>
            <w:tcBorders>
              <w:top w:val="nil"/>
              <w:left w:val="nil"/>
              <w:bottom w:val="nil"/>
              <w:right w:val="single" w:sz="16" w:space="0" w:color="000000"/>
            </w:tcBorders>
            <w:shd w:val="clear" w:color="auto" w:fill="FFFFFF"/>
            <w:vAlign w:val="center"/>
          </w:tcPr>
          <w:p w14:paraId="1FB9AAA6" w14:textId="77777777" w:rsidR="007509EC" w:rsidRPr="007509EC" w:rsidRDefault="007509EC" w:rsidP="007509EC">
            <w:pPr>
              <w:autoSpaceDE w:val="0"/>
              <w:autoSpaceDN w:val="0"/>
              <w:adjustRightInd w:val="0"/>
              <w:spacing w:after="0" w:line="320" w:lineRule="atLeast"/>
              <w:ind w:left="60" w:right="60"/>
              <w:rPr>
                <w:rFonts w:ascii="Arial" w:hAnsi="Arial" w:cs="Arial"/>
                <w:color w:val="000000"/>
                <w:sz w:val="18"/>
                <w:szCs w:val="18"/>
              </w:rPr>
            </w:pPr>
            <w:r w:rsidRPr="007509EC">
              <w:rPr>
                <w:rFonts w:ascii="Arial" w:hAnsi="Arial" w:cs="Arial"/>
                <w:color w:val="000000"/>
                <w:sz w:val="18"/>
                <w:szCs w:val="18"/>
              </w:rPr>
              <w:t>Pearson Correlation</w:t>
            </w:r>
          </w:p>
        </w:tc>
        <w:tc>
          <w:tcPr>
            <w:tcW w:w="331" w:type="dxa"/>
            <w:tcBorders>
              <w:top w:val="nil"/>
              <w:left w:val="single" w:sz="16" w:space="0" w:color="000000"/>
              <w:bottom w:val="nil"/>
            </w:tcBorders>
            <w:shd w:val="clear" w:color="auto" w:fill="FFFFFF"/>
            <w:vAlign w:val="center"/>
          </w:tcPr>
          <w:p w14:paraId="30D477F3"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.373</w:t>
            </w:r>
            <w:r w:rsidRPr="007509EC">
              <w:rPr>
                <w:rFonts w:ascii="Arial" w:hAnsi="Arial" w:cs="Arial"/>
                <w:color w:val="000000"/>
                <w:sz w:val="18"/>
                <w:szCs w:val="18"/>
                <w:vertAlign w:val="superscript"/>
              </w:rPr>
              <w:t>*</w:t>
            </w:r>
          </w:p>
        </w:tc>
        <w:tc>
          <w:tcPr>
            <w:tcW w:w="323" w:type="dxa"/>
            <w:tcBorders>
              <w:top w:val="nil"/>
              <w:bottom w:val="nil"/>
            </w:tcBorders>
            <w:shd w:val="clear" w:color="auto" w:fill="FFFFFF"/>
            <w:vAlign w:val="center"/>
          </w:tcPr>
          <w:p w14:paraId="620A705B"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.309</w:t>
            </w:r>
          </w:p>
        </w:tc>
        <w:tc>
          <w:tcPr>
            <w:tcW w:w="323" w:type="dxa"/>
            <w:tcBorders>
              <w:top w:val="nil"/>
              <w:bottom w:val="nil"/>
            </w:tcBorders>
            <w:shd w:val="clear" w:color="auto" w:fill="FFFFFF"/>
            <w:vAlign w:val="center"/>
          </w:tcPr>
          <w:p w14:paraId="45852D0C"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.289</w:t>
            </w:r>
          </w:p>
        </w:tc>
        <w:tc>
          <w:tcPr>
            <w:tcW w:w="323" w:type="dxa"/>
            <w:tcBorders>
              <w:top w:val="nil"/>
              <w:bottom w:val="nil"/>
            </w:tcBorders>
            <w:shd w:val="clear" w:color="auto" w:fill="FFFFFF"/>
            <w:vAlign w:val="center"/>
          </w:tcPr>
          <w:p w14:paraId="211E04F8"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.342</w:t>
            </w:r>
          </w:p>
        </w:tc>
        <w:tc>
          <w:tcPr>
            <w:tcW w:w="323" w:type="dxa"/>
            <w:tcBorders>
              <w:top w:val="nil"/>
              <w:bottom w:val="nil"/>
            </w:tcBorders>
            <w:shd w:val="clear" w:color="auto" w:fill="FFFFFF"/>
            <w:vAlign w:val="center"/>
          </w:tcPr>
          <w:p w14:paraId="17B16F3E"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.289</w:t>
            </w:r>
          </w:p>
        </w:tc>
        <w:tc>
          <w:tcPr>
            <w:tcW w:w="322" w:type="dxa"/>
            <w:tcBorders>
              <w:top w:val="nil"/>
              <w:bottom w:val="nil"/>
            </w:tcBorders>
            <w:shd w:val="clear" w:color="auto" w:fill="FFFFFF"/>
            <w:vAlign w:val="center"/>
          </w:tcPr>
          <w:p w14:paraId="0D056C80"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.095</w:t>
            </w:r>
          </w:p>
        </w:tc>
        <w:tc>
          <w:tcPr>
            <w:tcW w:w="322" w:type="dxa"/>
            <w:tcBorders>
              <w:top w:val="nil"/>
              <w:bottom w:val="nil"/>
            </w:tcBorders>
            <w:shd w:val="clear" w:color="auto" w:fill="FFFFFF"/>
            <w:vAlign w:val="center"/>
          </w:tcPr>
          <w:p w14:paraId="24202F36"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.381</w:t>
            </w:r>
            <w:r w:rsidRPr="007509EC">
              <w:rPr>
                <w:rFonts w:ascii="Arial" w:hAnsi="Arial" w:cs="Arial"/>
                <w:color w:val="000000"/>
                <w:sz w:val="18"/>
                <w:szCs w:val="18"/>
                <w:vertAlign w:val="superscript"/>
              </w:rPr>
              <w:t>*</w:t>
            </w:r>
          </w:p>
        </w:tc>
        <w:tc>
          <w:tcPr>
            <w:tcW w:w="322" w:type="dxa"/>
            <w:tcBorders>
              <w:top w:val="nil"/>
              <w:bottom w:val="nil"/>
            </w:tcBorders>
            <w:shd w:val="clear" w:color="auto" w:fill="FFFFFF"/>
            <w:vAlign w:val="center"/>
          </w:tcPr>
          <w:p w14:paraId="01BFF3C0"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.433</w:t>
            </w:r>
            <w:r w:rsidRPr="007509EC">
              <w:rPr>
                <w:rFonts w:ascii="Arial" w:hAnsi="Arial" w:cs="Arial"/>
                <w:color w:val="000000"/>
                <w:sz w:val="18"/>
                <w:szCs w:val="18"/>
                <w:vertAlign w:val="superscript"/>
              </w:rPr>
              <w:t>*</w:t>
            </w:r>
          </w:p>
        </w:tc>
        <w:tc>
          <w:tcPr>
            <w:tcW w:w="322" w:type="dxa"/>
            <w:tcBorders>
              <w:top w:val="nil"/>
              <w:bottom w:val="nil"/>
            </w:tcBorders>
            <w:shd w:val="clear" w:color="auto" w:fill="FFFFFF"/>
            <w:vAlign w:val="center"/>
          </w:tcPr>
          <w:p w14:paraId="3BF6CB04"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.100</w:t>
            </w:r>
          </w:p>
        </w:tc>
        <w:tc>
          <w:tcPr>
            <w:tcW w:w="322" w:type="dxa"/>
            <w:tcBorders>
              <w:top w:val="nil"/>
              <w:bottom w:val="nil"/>
            </w:tcBorders>
            <w:shd w:val="clear" w:color="auto" w:fill="FFFFFF"/>
            <w:vAlign w:val="center"/>
          </w:tcPr>
          <w:p w14:paraId="05D73020"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.342</w:t>
            </w:r>
          </w:p>
        </w:tc>
        <w:tc>
          <w:tcPr>
            <w:tcW w:w="322" w:type="dxa"/>
            <w:tcBorders>
              <w:top w:val="nil"/>
              <w:bottom w:val="nil"/>
            </w:tcBorders>
            <w:shd w:val="clear" w:color="auto" w:fill="FFFFFF"/>
            <w:vAlign w:val="center"/>
          </w:tcPr>
          <w:p w14:paraId="2B5DF3AC"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.400</w:t>
            </w:r>
            <w:r w:rsidRPr="007509EC">
              <w:rPr>
                <w:rFonts w:ascii="Arial" w:hAnsi="Arial" w:cs="Arial"/>
                <w:color w:val="000000"/>
                <w:sz w:val="18"/>
                <w:szCs w:val="18"/>
                <w:vertAlign w:val="superscript"/>
              </w:rPr>
              <w:t>*</w:t>
            </w:r>
          </w:p>
        </w:tc>
        <w:tc>
          <w:tcPr>
            <w:tcW w:w="322" w:type="dxa"/>
            <w:tcBorders>
              <w:top w:val="nil"/>
              <w:bottom w:val="nil"/>
            </w:tcBorders>
            <w:shd w:val="clear" w:color="auto" w:fill="FFFFFF"/>
            <w:vAlign w:val="center"/>
          </w:tcPr>
          <w:p w14:paraId="4E59E23A"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.238</w:t>
            </w:r>
          </w:p>
        </w:tc>
        <w:tc>
          <w:tcPr>
            <w:tcW w:w="322" w:type="dxa"/>
            <w:tcBorders>
              <w:top w:val="nil"/>
              <w:bottom w:val="nil"/>
            </w:tcBorders>
            <w:shd w:val="clear" w:color="auto" w:fill="FFFFFF"/>
            <w:vAlign w:val="center"/>
          </w:tcPr>
          <w:p w14:paraId="6948B59E"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.289</w:t>
            </w:r>
          </w:p>
        </w:tc>
        <w:tc>
          <w:tcPr>
            <w:tcW w:w="322" w:type="dxa"/>
            <w:tcBorders>
              <w:top w:val="nil"/>
              <w:bottom w:val="nil"/>
            </w:tcBorders>
            <w:shd w:val="clear" w:color="auto" w:fill="FFFFFF"/>
            <w:vAlign w:val="center"/>
          </w:tcPr>
          <w:p w14:paraId="256C537B"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.342</w:t>
            </w:r>
          </w:p>
        </w:tc>
        <w:tc>
          <w:tcPr>
            <w:tcW w:w="322" w:type="dxa"/>
            <w:tcBorders>
              <w:top w:val="nil"/>
              <w:bottom w:val="nil"/>
            </w:tcBorders>
            <w:shd w:val="clear" w:color="auto" w:fill="FFFFFF"/>
            <w:vAlign w:val="center"/>
          </w:tcPr>
          <w:p w14:paraId="47CB4A6F"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1</w:t>
            </w:r>
          </w:p>
        </w:tc>
        <w:tc>
          <w:tcPr>
            <w:tcW w:w="322" w:type="dxa"/>
            <w:tcBorders>
              <w:top w:val="nil"/>
              <w:bottom w:val="nil"/>
            </w:tcBorders>
            <w:shd w:val="clear" w:color="auto" w:fill="FFFFFF"/>
            <w:vAlign w:val="center"/>
          </w:tcPr>
          <w:p w14:paraId="5CF3595E"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.250</w:t>
            </w:r>
          </w:p>
        </w:tc>
        <w:tc>
          <w:tcPr>
            <w:tcW w:w="322" w:type="dxa"/>
            <w:tcBorders>
              <w:top w:val="nil"/>
              <w:bottom w:val="nil"/>
            </w:tcBorders>
            <w:shd w:val="clear" w:color="auto" w:fill="FFFFFF"/>
            <w:vAlign w:val="center"/>
          </w:tcPr>
          <w:p w14:paraId="7EB84B34"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.144</w:t>
            </w:r>
          </w:p>
        </w:tc>
        <w:tc>
          <w:tcPr>
            <w:tcW w:w="322" w:type="dxa"/>
            <w:tcBorders>
              <w:top w:val="nil"/>
              <w:bottom w:val="nil"/>
            </w:tcBorders>
            <w:shd w:val="clear" w:color="auto" w:fill="FFFFFF"/>
            <w:vAlign w:val="center"/>
          </w:tcPr>
          <w:p w14:paraId="7F2A04D8"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.400</w:t>
            </w:r>
            <w:r w:rsidRPr="007509EC">
              <w:rPr>
                <w:rFonts w:ascii="Arial" w:hAnsi="Arial" w:cs="Arial"/>
                <w:color w:val="000000"/>
                <w:sz w:val="18"/>
                <w:szCs w:val="18"/>
                <w:vertAlign w:val="superscript"/>
              </w:rPr>
              <w:t>*</w:t>
            </w:r>
          </w:p>
        </w:tc>
        <w:tc>
          <w:tcPr>
            <w:tcW w:w="322" w:type="dxa"/>
            <w:tcBorders>
              <w:top w:val="nil"/>
              <w:bottom w:val="nil"/>
            </w:tcBorders>
            <w:shd w:val="clear" w:color="auto" w:fill="FFFFFF"/>
            <w:vAlign w:val="center"/>
          </w:tcPr>
          <w:p w14:paraId="0A08D586"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.463</w:t>
            </w:r>
            <w:r w:rsidRPr="007509EC">
              <w:rPr>
                <w:rFonts w:ascii="Arial" w:hAnsi="Arial" w:cs="Arial"/>
                <w:color w:val="000000"/>
                <w:sz w:val="18"/>
                <w:szCs w:val="18"/>
                <w:vertAlign w:val="superscript"/>
              </w:rPr>
              <w:t>**</w:t>
            </w:r>
          </w:p>
        </w:tc>
        <w:tc>
          <w:tcPr>
            <w:tcW w:w="322" w:type="dxa"/>
            <w:tcBorders>
              <w:top w:val="nil"/>
              <w:bottom w:val="nil"/>
            </w:tcBorders>
            <w:shd w:val="clear" w:color="auto" w:fill="FFFFFF"/>
            <w:vAlign w:val="center"/>
          </w:tcPr>
          <w:p w14:paraId="0FF41D52"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.342</w:t>
            </w:r>
          </w:p>
        </w:tc>
        <w:tc>
          <w:tcPr>
            <w:tcW w:w="445" w:type="dxa"/>
            <w:tcBorders>
              <w:top w:val="nil"/>
              <w:bottom w:val="nil"/>
              <w:right w:val="single" w:sz="16" w:space="0" w:color="000000"/>
            </w:tcBorders>
            <w:shd w:val="clear" w:color="auto" w:fill="FFFFFF"/>
            <w:vAlign w:val="center"/>
          </w:tcPr>
          <w:p w14:paraId="231589A3"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.575</w:t>
            </w:r>
            <w:r w:rsidRPr="007509EC">
              <w:rPr>
                <w:rFonts w:ascii="Arial" w:hAnsi="Arial" w:cs="Arial"/>
                <w:color w:val="000000"/>
                <w:sz w:val="18"/>
                <w:szCs w:val="18"/>
                <w:vertAlign w:val="superscript"/>
              </w:rPr>
              <w:t>**</w:t>
            </w:r>
          </w:p>
        </w:tc>
      </w:tr>
      <w:tr w:rsidR="007509EC" w:rsidRPr="007509EC" w14:paraId="1383C4B9" w14:textId="77777777" w:rsidTr="00994EFD">
        <w:trPr>
          <w:cantSplit/>
          <w:jc w:val="center"/>
        </w:trPr>
        <w:tc>
          <w:tcPr>
            <w:tcW w:w="438" w:type="dxa"/>
            <w:vMerge/>
            <w:tcBorders>
              <w:top w:val="nil"/>
              <w:left w:val="single" w:sz="16" w:space="0" w:color="000000"/>
              <w:bottom w:val="nil"/>
              <w:right w:val="nil"/>
            </w:tcBorders>
            <w:shd w:val="clear" w:color="auto" w:fill="FFFFFF"/>
            <w:vAlign w:val="center"/>
          </w:tcPr>
          <w:p w14:paraId="28F7C959" w14:textId="77777777" w:rsidR="007509EC" w:rsidRPr="007509EC" w:rsidRDefault="007509EC" w:rsidP="007509EC">
            <w:pPr>
              <w:autoSpaceDE w:val="0"/>
              <w:autoSpaceDN w:val="0"/>
              <w:adjustRightInd w:val="0"/>
              <w:spacing w:after="0" w:line="240" w:lineRule="auto"/>
              <w:rPr>
                <w:rFonts w:ascii="Arial" w:hAnsi="Arial" w:cs="Arial"/>
                <w:color w:val="000000"/>
                <w:sz w:val="18"/>
                <w:szCs w:val="18"/>
              </w:rPr>
            </w:pPr>
          </w:p>
        </w:tc>
        <w:tc>
          <w:tcPr>
            <w:tcW w:w="602" w:type="dxa"/>
            <w:tcBorders>
              <w:top w:val="nil"/>
              <w:left w:val="nil"/>
              <w:bottom w:val="nil"/>
              <w:right w:val="single" w:sz="16" w:space="0" w:color="000000"/>
            </w:tcBorders>
            <w:shd w:val="clear" w:color="auto" w:fill="FFFFFF"/>
            <w:vAlign w:val="center"/>
          </w:tcPr>
          <w:p w14:paraId="44F4140E" w14:textId="77777777" w:rsidR="007509EC" w:rsidRPr="007509EC" w:rsidRDefault="007509EC" w:rsidP="007509EC">
            <w:pPr>
              <w:autoSpaceDE w:val="0"/>
              <w:autoSpaceDN w:val="0"/>
              <w:adjustRightInd w:val="0"/>
              <w:spacing w:after="0" w:line="320" w:lineRule="atLeast"/>
              <w:ind w:left="60" w:right="60"/>
              <w:rPr>
                <w:rFonts w:ascii="Arial" w:hAnsi="Arial" w:cs="Arial"/>
                <w:color w:val="000000"/>
                <w:sz w:val="18"/>
                <w:szCs w:val="18"/>
              </w:rPr>
            </w:pPr>
            <w:r w:rsidRPr="007509EC">
              <w:rPr>
                <w:rFonts w:ascii="Arial" w:hAnsi="Arial" w:cs="Arial"/>
                <w:color w:val="000000"/>
                <w:sz w:val="18"/>
                <w:szCs w:val="18"/>
              </w:rPr>
              <w:t>Sig. (2-tailed)</w:t>
            </w:r>
          </w:p>
        </w:tc>
        <w:tc>
          <w:tcPr>
            <w:tcW w:w="331" w:type="dxa"/>
            <w:tcBorders>
              <w:top w:val="nil"/>
              <w:left w:val="single" w:sz="16" w:space="0" w:color="000000"/>
              <w:bottom w:val="nil"/>
            </w:tcBorders>
            <w:shd w:val="clear" w:color="auto" w:fill="FFFFFF"/>
            <w:vAlign w:val="center"/>
          </w:tcPr>
          <w:p w14:paraId="62B223D1"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.042</w:t>
            </w:r>
          </w:p>
        </w:tc>
        <w:tc>
          <w:tcPr>
            <w:tcW w:w="323" w:type="dxa"/>
            <w:tcBorders>
              <w:top w:val="nil"/>
              <w:bottom w:val="nil"/>
            </w:tcBorders>
            <w:shd w:val="clear" w:color="auto" w:fill="FFFFFF"/>
            <w:vAlign w:val="center"/>
          </w:tcPr>
          <w:p w14:paraId="6714F4BF"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.097</w:t>
            </w:r>
          </w:p>
        </w:tc>
        <w:tc>
          <w:tcPr>
            <w:tcW w:w="323" w:type="dxa"/>
            <w:tcBorders>
              <w:top w:val="nil"/>
              <w:bottom w:val="nil"/>
            </w:tcBorders>
            <w:shd w:val="clear" w:color="auto" w:fill="FFFFFF"/>
            <w:vAlign w:val="center"/>
          </w:tcPr>
          <w:p w14:paraId="29FE2BD7"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.122</w:t>
            </w:r>
          </w:p>
        </w:tc>
        <w:tc>
          <w:tcPr>
            <w:tcW w:w="323" w:type="dxa"/>
            <w:tcBorders>
              <w:top w:val="nil"/>
              <w:bottom w:val="nil"/>
            </w:tcBorders>
            <w:shd w:val="clear" w:color="auto" w:fill="FFFFFF"/>
            <w:vAlign w:val="center"/>
          </w:tcPr>
          <w:p w14:paraId="16E49287"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.064</w:t>
            </w:r>
          </w:p>
        </w:tc>
        <w:tc>
          <w:tcPr>
            <w:tcW w:w="323" w:type="dxa"/>
            <w:tcBorders>
              <w:top w:val="nil"/>
              <w:bottom w:val="nil"/>
            </w:tcBorders>
            <w:shd w:val="clear" w:color="auto" w:fill="FFFFFF"/>
            <w:vAlign w:val="center"/>
          </w:tcPr>
          <w:p w14:paraId="59D5FA17"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.122</w:t>
            </w:r>
          </w:p>
        </w:tc>
        <w:tc>
          <w:tcPr>
            <w:tcW w:w="322" w:type="dxa"/>
            <w:tcBorders>
              <w:top w:val="nil"/>
              <w:bottom w:val="nil"/>
            </w:tcBorders>
            <w:shd w:val="clear" w:color="auto" w:fill="FFFFFF"/>
            <w:vAlign w:val="center"/>
          </w:tcPr>
          <w:p w14:paraId="00E83547"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.617</w:t>
            </w:r>
          </w:p>
        </w:tc>
        <w:tc>
          <w:tcPr>
            <w:tcW w:w="322" w:type="dxa"/>
            <w:tcBorders>
              <w:top w:val="nil"/>
              <w:bottom w:val="nil"/>
            </w:tcBorders>
            <w:shd w:val="clear" w:color="auto" w:fill="FFFFFF"/>
            <w:vAlign w:val="center"/>
          </w:tcPr>
          <w:p w14:paraId="67508E00"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.038</w:t>
            </w:r>
          </w:p>
        </w:tc>
        <w:tc>
          <w:tcPr>
            <w:tcW w:w="322" w:type="dxa"/>
            <w:tcBorders>
              <w:top w:val="nil"/>
              <w:bottom w:val="nil"/>
            </w:tcBorders>
            <w:shd w:val="clear" w:color="auto" w:fill="FFFFFF"/>
            <w:vAlign w:val="center"/>
          </w:tcPr>
          <w:p w14:paraId="18649276"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.017</w:t>
            </w:r>
          </w:p>
        </w:tc>
        <w:tc>
          <w:tcPr>
            <w:tcW w:w="322" w:type="dxa"/>
            <w:tcBorders>
              <w:top w:val="nil"/>
              <w:bottom w:val="nil"/>
            </w:tcBorders>
            <w:shd w:val="clear" w:color="auto" w:fill="FFFFFF"/>
            <w:vAlign w:val="center"/>
          </w:tcPr>
          <w:p w14:paraId="65536C7E"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.599</w:t>
            </w:r>
          </w:p>
        </w:tc>
        <w:tc>
          <w:tcPr>
            <w:tcW w:w="322" w:type="dxa"/>
            <w:tcBorders>
              <w:top w:val="nil"/>
              <w:bottom w:val="nil"/>
            </w:tcBorders>
            <w:shd w:val="clear" w:color="auto" w:fill="FFFFFF"/>
            <w:vAlign w:val="center"/>
          </w:tcPr>
          <w:p w14:paraId="4C75FD62"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.064</w:t>
            </w:r>
          </w:p>
        </w:tc>
        <w:tc>
          <w:tcPr>
            <w:tcW w:w="322" w:type="dxa"/>
            <w:tcBorders>
              <w:top w:val="nil"/>
              <w:bottom w:val="nil"/>
            </w:tcBorders>
            <w:shd w:val="clear" w:color="auto" w:fill="FFFFFF"/>
            <w:vAlign w:val="center"/>
          </w:tcPr>
          <w:p w14:paraId="658669BF"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.029</w:t>
            </w:r>
          </w:p>
        </w:tc>
        <w:tc>
          <w:tcPr>
            <w:tcW w:w="322" w:type="dxa"/>
            <w:tcBorders>
              <w:top w:val="nil"/>
              <w:bottom w:val="nil"/>
            </w:tcBorders>
            <w:shd w:val="clear" w:color="auto" w:fill="FFFFFF"/>
            <w:vAlign w:val="center"/>
          </w:tcPr>
          <w:p w14:paraId="7093B9B9"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.206</w:t>
            </w:r>
          </w:p>
        </w:tc>
        <w:tc>
          <w:tcPr>
            <w:tcW w:w="322" w:type="dxa"/>
            <w:tcBorders>
              <w:top w:val="nil"/>
              <w:bottom w:val="nil"/>
            </w:tcBorders>
            <w:shd w:val="clear" w:color="auto" w:fill="FFFFFF"/>
            <w:vAlign w:val="center"/>
          </w:tcPr>
          <w:p w14:paraId="6E48D947"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.122</w:t>
            </w:r>
          </w:p>
        </w:tc>
        <w:tc>
          <w:tcPr>
            <w:tcW w:w="322" w:type="dxa"/>
            <w:tcBorders>
              <w:top w:val="nil"/>
              <w:bottom w:val="nil"/>
            </w:tcBorders>
            <w:shd w:val="clear" w:color="auto" w:fill="FFFFFF"/>
            <w:vAlign w:val="center"/>
          </w:tcPr>
          <w:p w14:paraId="7BC4685C"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.064</w:t>
            </w:r>
          </w:p>
        </w:tc>
        <w:tc>
          <w:tcPr>
            <w:tcW w:w="322" w:type="dxa"/>
            <w:tcBorders>
              <w:top w:val="nil"/>
              <w:bottom w:val="nil"/>
            </w:tcBorders>
            <w:shd w:val="clear" w:color="auto" w:fill="FFFFFF"/>
          </w:tcPr>
          <w:p w14:paraId="38E47D18" w14:textId="77777777" w:rsidR="007509EC" w:rsidRPr="007509EC" w:rsidRDefault="007509EC" w:rsidP="007509EC">
            <w:pPr>
              <w:autoSpaceDE w:val="0"/>
              <w:autoSpaceDN w:val="0"/>
              <w:adjustRightInd w:val="0"/>
              <w:spacing w:after="0" w:line="240" w:lineRule="auto"/>
              <w:rPr>
                <w:rFonts w:ascii="Times New Roman" w:hAnsi="Times New Roman" w:cs="Times New Roman"/>
                <w:sz w:val="24"/>
                <w:szCs w:val="24"/>
              </w:rPr>
            </w:pPr>
          </w:p>
        </w:tc>
        <w:tc>
          <w:tcPr>
            <w:tcW w:w="322" w:type="dxa"/>
            <w:tcBorders>
              <w:top w:val="nil"/>
              <w:bottom w:val="nil"/>
            </w:tcBorders>
            <w:shd w:val="clear" w:color="auto" w:fill="FFFFFF"/>
            <w:vAlign w:val="center"/>
          </w:tcPr>
          <w:p w14:paraId="309FDC4F"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.183</w:t>
            </w:r>
          </w:p>
        </w:tc>
        <w:tc>
          <w:tcPr>
            <w:tcW w:w="322" w:type="dxa"/>
            <w:tcBorders>
              <w:top w:val="nil"/>
              <w:bottom w:val="nil"/>
            </w:tcBorders>
            <w:shd w:val="clear" w:color="auto" w:fill="FFFFFF"/>
            <w:vAlign w:val="center"/>
          </w:tcPr>
          <w:p w14:paraId="7FD38D53"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.447</w:t>
            </w:r>
          </w:p>
        </w:tc>
        <w:tc>
          <w:tcPr>
            <w:tcW w:w="322" w:type="dxa"/>
            <w:tcBorders>
              <w:top w:val="nil"/>
              <w:bottom w:val="nil"/>
            </w:tcBorders>
            <w:shd w:val="clear" w:color="auto" w:fill="FFFFFF"/>
            <w:vAlign w:val="center"/>
          </w:tcPr>
          <w:p w14:paraId="71E1A60E"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.029</w:t>
            </w:r>
          </w:p>
        </w:tc>
        <w:tc>
          <w:tcPr>
            <w:tcW w:w="322" w:type="dxa"/>
            <w:tcBorders>
              <w:top w:val="nil"/>
              <w:bottom w:val="nil"/>
            </w:tcBorders>
            <w:shd w:val="clear" w:color="auto" w:fill="FFFFFF"/>
            <w:vAlign w:val="center"/>
          </w:tcPr>
          <w:p w14:paraId="78AC5F7E"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.010</w:t>
            </w:r>
          </w:p>
        </w:tc>
        <w:tc>
          <w:tcPr>
            <w:tcW w:w="322" w:type="dxa"/>
            <w:tcBorders>
              <w:top w:val="nil"/>
              <w:bottom w:val="nil"/>
            </w:tcBorders>
            <w:shd w:val="clear" w:color="auto" w:fill="FFFFFF"/>
            <w:vAlign w:val="center"/>
          </w:tcPr>
          <w:p w14:paraId="07D86115"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.064</w:t>
            </w:r>
          </w:p>
        </w:tc>
        <w:tc>
          <w:tcPr>
            <w:tcW w:w="445" w:type="dxa"/>
            <w:tcBorders>
              <w:top w:val="nil"/>
              <w:bottom w:val="nil"/>
              <w:right w:val="single" w:sz="16" w:space="0" w:color="000000"/>
            </w:tcBorders>
            <w:shd w:val="clear" w:color="auto" w:fill="FFFFFF"/>
            <w:vAlign w:val="center"/>
          </w:tcPr>
          <w:p w14:paraId="1311234C"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.001</w:t>
            </w:r>
          </w:p>
        </w:tc>
      </w:tr>
      <w:tr w:rsidR="007509EC" w:rsidRPr="007509EC" w14:paraId="58D09EB2" w14:textId="77777777" w:rsidTr="00994EFD">
        <w:trPr>
          <w:cantSplit/>
          <w:jc w:val="center"/>
        </w:trPr>
        <w:tc>
          <w:tcPr>
            <w:tcW w:w="438" w:type="dxa"/>
            <w:vMerge/>
            <w:tcBorders>
              <w:top w:val="nil"/>
              <w:left w:val="single" w:sz="16" w:space="0" w:color="000000"/>
              <w:bottom w:val="nil"/>
              <w:right w:val="nil"/>
            </w:tcBorders>
            <w:shd w:val="clear" w:color="auto" w:fill="FFFFFF"/>
            <w:vAlign w:val="center"/>
          </w:tcPr>
          <w:p w14:paraId="411EA3D4" w14:textId="77777777" w:rsidR="007509EC" w:rsidRPr="007509EC" w:rsidRDefault="007509EC" w:rsidP="007509EC">
            <w:pPr>
              <w:autoSpaceDE w:val="0"/>
              <w:autoSpaceDN w:val="0"/>
              <w:adjustRightInd w:val="0"/>
              <w:spacing w:after="0" w:line="240" w:lineRule="auto"/>
              <w:rPr>
                <w:rFonts w:ascii="Arial" w:hAnsi="Arial" w:cs="Arial"/>
                <w:color w:val="000000"/>
                <w:sz w:val="18"/>
                <w:szCs w:val="18"/>
              </w:rPr>
            </w:pPr>
          </w:p>
        </w:tc>
        <w:tc>
          <w:tcPr>
            <w:tcW w:w="602" w:type="dxa"/>
            <w:tcBorders>
              <w:top w:val="nil"/>
              <w:left w:val="nil"/>
              <w:bottom w:val="nil"/>
              <w:right w:val="single" w:sz="16" w:space="0" w:color="000000"/>
            </w:tcBorders>
            <w:shd w:val="clear" w:color="auto" w:fill="FFFFFF"/>
            <w:vAlign w:val="center"/>
          </w:tcPr>
          <w:p w14:paraId="4F7FE5D0" w14:textId="77777777" w:rsidR="007509EC" w:rsidRPr="007509EC" w:rsidRDefault="007509EC" w:rsidP="007509EC">
            <w:pPr>
              <w:autoSpaceDE w:val="0"/>
              <w:autoSpaceDN w:val="0"/>
              <w:adjustRightInd w:val="0"/>
              <w:spacing w:after="0" w:line="320" w:lineRule="atLeast"/>
              <w:ind w:left="60" w:right="60"/>
              <w:rPr>
                <w:rFonts w:ascii="Arial" w:hAnsi="Arial" w:cs="Arial"/>
                <w:color w:val="000000"/>
                <w:sz w:val="18"/>
                <w:szCs w:val="18"/>
              </w:rPr>
            </w:pPr>
            <w:r w:rsidRPr="007509EC">
              <w:rPr>
                <w:rFonts w:ascii="Arial" w:hAnsi="Arial" w:cs="Arial"/>
                <w:color w:val="000000"/>
                <w:sz w:val="18"/>
                <w:szCs w:val="18"/>
              </w:rPr>
              <w:t>N</w:t>
            </w:r>
          </w:p>
        </w:tc>
        <w:tc>
          <w:tcPr>
            <w:tcW w:w="331" w:type="dxa"/>
            <w:tcBorders>
              <w:top w:val="nil"/>
              <w:left w:val="single" w:sz="16" w:space="0" w:color="000000"/>
              <w:bottom w:val="nil"/>
            </w:tcBorders>
            <w:shd w:val="clear" w:color="auto" w:fill="FFFFFF"/>
            <w:vAlign w:val="center"/>
          </w:tcPr>
          <w:p w14:paraId="78A048AE"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3" w:type="dxa"/>
            <w:tcBorders>
              <w:top w:val="nil"/>
              <w:bottom w:val="nil"/>
            </w:tcBorders>
            <w:shd w:val="clear" w:color="auto" w:fill="FFFFFF"/>
            <w:vAlign w:val="center"/>
          </w:tcPr>
          <w:p w14:paraId="38113F89"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3" w:type="dxa"/>
            <w:tcBorders>
              <w:top w:val="nil"/>
              <w:bottom w:val="nil"/>
            </w:tcBorders>
            <w:shd w:val="clear" w:color="auto" w:fill="FFFFFF"/>
            <w:vAlign w:val="center"/>
          </w:tcPr>
          <w:p w14:paraId="08BF3C12"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3" w:type="dxa"/>
            <w:tcBorders>
              <w:top w:val="nil"/>
              <w:bottom w:val="nil"/>
            </w:tcBorders>
            <w:shd w:val="clear" w:color="auto" w:fill="FFFFFF"/>
            <w:vAlign w:val="center"/>
          </w:tcPr>
          <w:p w14:paraId="2B703517"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3" w:type="dxa"/>
            <w:tcBorders>
              <w:top w:val="nil"/>
              <w:bottom w:val="nil"/>
            </w:tcBorders>
            <w:shd w:val="clear" w:color="auto" w:fill="FFFFFF"/>
            <w:vAlign w:val="center"/>
          </w:tcPr>
          <w:p w14:paraId="0AB16FD4"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541BBB88"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46F62DFE"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6D4F3E17"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140DE9E0"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74D1F10A"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35191574"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1E58D08B"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50453053"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095BB31A"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1DF2A2D8"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005E0D5E"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33337AE8"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58FEF31E"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47C1B026"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6C8F6B02"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445" w:type="dxa"/>
            <w:tcBorders>
              <w:top w:val="nil"/>
              <w:bottom w:val="nil"/>
              <w:right w:val="single" w:sz="16" w:space="0" w:color="000000"/>
            </w:tcBorders>
            <w:shd w:val="clear" w:color="auto" w:fill="FFFFFF"/>
            <w:vAlign w:val="center"/>
          </w:tcPr>
          <w:p w14:paraId="55091753"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r>
      <w:tr w:rsidR="007509EC" w:rsidRPr="007509EC" w14:paraId="284E1BAD" w14:textId="77777777" w:rsidTr="00994EFD">
        <w:trPr>
          <w:cantSplit/>
          <w:jc w:val="center"/>
        </w:trPr>
        <w:tc>
          <w:tcPr>
            <w:tcW w:w="438" w:type="dxa"/>
            <w:vMerge w:val="restart"/>
            <w:tcBorders>
              <w:top w:val="nil"/>
              <w:left w:val="single" w:sz="16" w:space="0" w:color="000000"/>
              <w:bottom w:val="nil"/>
              <w:right w:val="nil"/>
            </w:tcBorders>
            <w:shd w:val="clear" w:color="auto" w:fill="FFFFFF"/>
            <w:vAlign w:val="center"/>
          </w:tcPr>
          <w:p w14:paraId="566500CF" w14:textId="77777777" w:rsidR="007509EC" w:rsidRPr="007509EC" w:rsidRDefault="007509EC" w:rsidP="007509EC">
            <w:pPr>
              <w:autoSpaceDE w:val="0"/>
              <w:autoSpaceDN w:val="0"/>
              <w:adjustRightInd w:val="0"/>
              <w:spacing w:after="0" w:line="320" w:lineRule="atLeast"/>
              <w:ind w:left="60" w:right="60"/>
              <w:rPr>
                <w:rFonts w:ascii="Arial" w:hAnsi="Arial" w:cs="Arial"/>
                <w:color w:val="000000"/>
                <w:sz w:val="18"/>
                <w:szCs w:val="18"/>
              </w:rPr>
            </w:pPr>
            <w:r w:rsidRPr="007509EC">
              <w:rPr>
                <w:rFonts w:ascii="Arial" w:hAnsi="Arial" w:cs="Arial"/>
                <w:color w:val="000000"/>
                <w:sz w:val="18"/>
                <w:szCs w:val="18"/>
              </w:rPr>
              <w:lastRenderedPageBreak/>
              <w:t>ITEM_16</w:t>
            </w:r>
          </w:p>
        </w:tc>
        <w:tc>
          <w:tcPr>
            <w:tcW w:w="602" w:type="dxa"/>
            <w:tcBorders>
              <w:top w:val="nil"/>
              <w:left w:val="nil"/>
              <w:bottom w:val="nil"/>
              <w:right w:val="single" w:sz="16" w:space="0" w:color="000000"/>
            </w:tcBorders>
            <w:shd w:val="clear" w:color="auto" w:fill="FFFFFF"/>
            <w:vAlign w:val="center"/>
          </w:tcPr>
          <w:p w14:paraId="7BDCDF7C" w14:textId="77777777" w:rsidR="007509EC" w:rsidRPr="007509EC" w:rsidRDefault="007509EC" w:rsidP="007509EC">
            <w:pPr>
              <w:autoSpaceDE w:val="0"/>
              <w:autoSpaceDN w:val="0"/>
              <w:adjustRightInd w:val="0"/>
              <w:spacing w:after="0" w:line="320" w:lineRule="atLeast"/>
              <w:ind w:left="60" w:right="60"/>
              <w:rPr>
                <w:rFonts w:ascii="Arial" w:hAnsi="Arial" w:cs="Arial"/>
                <w:color w:val="000000"/>
                <w:sz w:val="18"/>
                <w:szCs w:val="18"/>
              </w:rPr>
            </w:pPr>
            <w:r w:rsidRPr="007509EC">
              <w:rPr>
                <w:rFonts w:ascii="Arial" w:hAnsi="Arial" w:cs="Arial"/>
                <w:color w:val="000000"/>
                <w:sz w:val="18"/>
                <w:szCs w:val="18"/>
              </w:rPr>
              <w:t>Pearson Correlation</w:t>
            </w:r>
          </w:p>
        </w:tc>
        <w:tc>
          <w:tcPr>
            <w:tcW w:w="331" w:type="dxa"/>
            <w:tcBorders>
              <w:top w:val="nil"/>
              <w:left w:val="single" w:sz="16" w:space="0" w:color="000000"/>
              <w:bottom w:val="nil"/>
            </w:tcBorders>
            <w:shd w:val="clear" w:color="auto" w:fill="FFFFFF"/>
            <w:vAlign w:val="center"/>
          </w:tcPr>
          <w:p w14:paraId="63769387"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.533</w:t>
            </w:r>
            <w:r w:rsidRPr="007509EC">
              <w:rPr>
                <w:rFonts w:ascii="Arial" w:hAnsi="Arial" w:cs="Arial"/>
                <w:color w:val="000000"/>
                <w:sz w:val="18"/>
                <w:szCs w:val="18"/>
                <w:vertAlign w:val="superscript"/>
              </w:rPr>
              <w:t>**</w:t>
            </w:r>
          </w:p>
        </w:tc>
        <w:tc>
          <w:tcPr>
            <w:tcW w:w="323" w:type="dxa"/>
            <w:tcBorders>
              <w:top w:val="nil"/>
              <w:bottom w:val="nil"/>
            </w:tcBorders>
            <w:shd w:val="clear" w:color="auto" w:fill="FFFFFF"/>
            <w:vAlign w:val="center"/>
          </w:tcPr>
          <w:p w14:paraId="57068911"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.309</w:t>
            </w:r>
          </w:p>
        </w:tc>
        <w:tc>
          <w:tcPr>
            <w:tcW w:w="323" w:type="dxa"/>
            <w:tcBorders>
              <w:top w:val="nil"/>
              <w:bottom w:val="nil"/>
            </w:tcBorders>
            <w:shd w:val="clear" w:color="auto" w:fill="FFFFFF"/>
            <w:vAlign w:val="center"/>
          </w:tcPr>
          <w:p w14:paraId="30C54803"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.722</w:t>
            </w:r>
            <w:r w:rsidRPr="007509EC">
              <w:rPr>
                <w:rFonts w:ascii="Arial" w:hAnsi="Arial" w:cs="Arial"/>
                <w:color w:val="000000"/>
                <w:sz w:val="18"/>
                <w:szCs w:val="18"/>
                <w:vertAlign w:val="superscript"/>
              </w:rPr>
              <w:t>**</w:t>
            </w:r>
          </w:p>
        </w:tc>
        <w:tc>
          <w:tcPr>
            <w:tcW w:w="323" w:type="dxa"/>
            <w:tcBorders>
              <w:top w:val="nil"/>
              <w:bottom w:val="nil"/>
            </w:tcBorders>
            <w:shd w:val="clear" w:color="auto" w:fill="FFFFFF"/>
            <w:vAlign w:val="center"/>
          </w:tcPr>
          <w:p w14:paraId="1B687814"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.342</w:t>
            </w:r>
          </w:p>
        </w:tc>
        <w:tc>
          <w:tcPr>
            <w:tcW w:w="323" w:type="dxa"/>
            <w:tcBorders>
              <w:top w:val="nil"/>
              <w:bottom w:val="nil"/>
            </w:tcBorders>
            <w:shd w:val="clear" w:color="auto" w:fill="FFFFFF"/>
            <w:vAlign w:val="center"/>
          </w:tcPr>
          <w:p w14:paraId="11D35AB4"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.289</w:t>
            </w:r>
          </w:p>
        </w:tc>
        <w:tc>
          <w:tcPr>
            <w:tcW w:w="322" w:type="dxa"/>
            <w:tcBorders>
              <w:top w:val="nil"/>
              <w:bottom w:val="nil"/>
            </w:tcBorders>
            <w:shd w:val="clear" w:color="auto" w:fill="FFFFFF"/>
            <w:vAlign w:val="center"/>
          </w:tcPr>
          <w:p w14:paraId="744B7125"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.381</w:t>
            </w:r>
            <w:r w:rsidRPr="007509EC">
              <w:rPr>
                <w:rFonts w:ascii="Arial" w:hAnsi="Arial" w:cs="Arial"/>
                <w:color w:val="000000"/>
                <w:sz w:val="18"/>
                <w:szCs w:val="18"/>
                <w:vertAlign w:val="superscript"/>
              </w:rPr>
              <w:t>*</w:t>
            </w:r>
          </w:p>
        </w:tc>
        <w:tc>
          <w:tcPr>
            <w:tcW w:w="322" w:type="dxa"/>
            <w:tcBorders>
              <w:top w:val="nil"/>
              <w:bottom w:val="nil"/>
            </w:tcBorders>
            <w:shd w:val="clear" w:color="auto" w:fill="FFFFFF"/>
            <w:vAlign w:val="center"/>
          </w:tcPr>
          <w:p w14:paraId="0D409CC5"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.381</w:t>
            </w:r>
            <w:r w:rsidRPr="007509EC">
              <w:rPr>
                <w:rFonts w:ascii="Arial" w:hAnsi="Arial" w:cs="Arial"/>
                <w:color w:val="000000"/>
                <w:sz w:val="18"/>
                <w:szCs w:val="18"/>
                <w:vertAlign w:val="superscript"/>
              </w:rPr>
              <w:t>*</w:t>
            </w:r>
          </w:p>
        </w:tc>
        <w:tc>
          <w:tcPr>
            <w:tcW w:w="322" w:type="dxa"/>
            <w:tcBorders>
              <w:top w:val="nil"/>
              <w:bottom w:val="nil"/>
            </w:tcBorders>
            <w:shd w:val="clear" w:color="auto" w:fill="FFFFFF"/>
            <w:vAlign w:val="center"/>
          </w:tcPr>
          <w:p w14:paraId="02CADC81"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.577</w:t>
            </w:r>
            <w:r w:rsidRPr="007509EC">
              <w:rPr>
                <w:rFonts w:ascii="Arial" w:hAnsi="Arial" w:cs="Arial"/>
                <w:color w:val="000000"/>
                <w:sz w:val="18"/>
                <w:szCs w:val="18"/>
                <w:vertAlign w:val="superscript"/>
              </w:rPr>
              <w:t>**</w:t>
            </w:r>
          </w:p>
        </w:tc>
        <w:tc>
          <w:tcPr>
            <w:tcW w:w="322" w:type="dxa"/>
            <w:tcBorders>
              <w:top w:val="nil"/>
              <w:bottom w:val="nil"/>
            </w:tcBorders>
            <w:shd w:val="clear" w:color="auto" w:fill="FFFFFF"/>
            <w:vAlign w:val="center"/>
          </w:tcPr>
          <w:p w14:paraId="3B79F769"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.250</w:t>
            </w:r>
          </w:p>
        </w:tc>
        <w:tc>
          <w:tcPr>
            <w:tcW w:w="322" w:type="dxa"/>
            <w:tcBorders>
              <w:top w:val="nil"/>
              <w:bottom w:val="nil"/>
            </w:tcBorders>
            <w:shd w:val="clear" w:color="auto" w:fill="FFFFFF"/>
            <w:vAlign w:val="center"/>
          </w:tcPr>
          <w:p w14:paraId="511559FA"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.196</w:t>
            </w:r>
          </w:p>
        </w:tc>
        <w:tc>
          <w:tcPr>
            <w:tcW w:w="322" w:type="dxa"/>
            <w:tcBorders>
              <w:top w:val="nil"/>
              <w:bottom w:val="nil"/>
            </w:tcBorders>
            <w:shd w:val="clear" w:color="auto" w:fill="FFFFFF"/>
            <w:vAlign w:val="center"/>
          </w:tcPr>
          <w:p w14:paraId="3B29ACB4"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.400</w:t>
            </w:r>
            <w:r w:rsidRPr="007509EC">
              <w:rPr>
                <w:rFonts w:ascii="Arial" w:hAnsi="Arial" w:cs="Arial"/>
                <w:color w:val="000000"/>
                <w:sz w:val="18"/>
                <w:szCs w:val="18"/>
                <w:vertAlign w:val="superscript"/>
              </w:rPr>
              <w:t>*</w:t>
            </w:r>
          </w:p>
        </w:tc>
        <w:tc>
          <w:tcPr>
            <w:tcW w:w="322" w:type="dxa"/>
            <w:tcBorders>
              <w:top w:val="nil"/>
              <w:bottom w:val="nil"/>
            </w:tcBorders>
            <w:shd w:val="clear" w:color="auto" w:fill="FFFFFF"/>
            <w:vAlign w:val="center"/>
          </w:tcPr>
          <w:p w14:paraId="48D349E9"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.381</w:t>
            </w:r>
            <w:r w:rsidRPr="007509EC">
              <w:rPr>
                <w:rFonts w:ascii="Arial" w:hAnsi="Arial" w:cs="Arial"/>
                <w:color w:val="000000"/>
                <w:sz w:val="18"/>
                <w:szCs w:val="18"/>
                <w:vertAlign w:val="superscript"/>
              </w:rPr>
              <w:t>*</w:t>
            </w:r>
          </w:p>
        </w:tc>
        <w:tc>
          <w:tcPr>
            <w:tcW w:w="322" w:type="dxa"/>
            <w:tcBorders>
              <w:top w:val="nil"/>
              <w:bottom w:val="nil"/>
            </w:tcBorders>
            <w:shd w:val="clear" w:color="auto" w:fill="FFFFFF"/>
            <w:vAlign w:val="center"/>
          </w:tcPr>
          <w:p w14:paraId="6CC74549"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.433</w:t>
            </w:r>
            <w:r w:rsidRPr="007509EC">
              <w:rPr>
                <w:rFonts w:ascii="Arial" w:hAnsi="Arial" w:cs="Arial"/>
                <w:color w:val="000000"/>
                <w:sz w:val="18"/>
                <w:szCs w:val="18"/>
                <w:vertAlign w:val="superscript"/>
              </w:rPr>
              <w:t>*</w:t>
            </w:r>
          </w:p>
        </w:tc>
        <w:tc>
          <w:tcPr>
            <w:tcW w:w="322" w:type="dxa"/>
            <w:tcBorders>
              <w:top w:val="nil"/>
              <w:bottom w:val="nil"/>
            </w:tcBorders>
            <w:shd w:val="clear" w:color="auto" w:fill="FFFFFF"/>
            <w:vAlign w:val="center"/>
          </w:tcPr>
          <w:p w14:paraId="33B9F2F6"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.049</w:t>
            </w:r>
          </w:p>
        </w:tc>
        <w:tc>
          <w:tcPr>
            <w:tcW w:w="322" w:type="dxa"/>
            <w:tcBorders>
              <w:top w:val="nil"/>
              <w:bottom w:val="nil"/>
            </w:tcBorders>
            <w:shd w:val="clear" w:color="auto" w:fill="FFFFFF"/>
            <w:vAlign w:val="center"/>
          </w:tcPr>
          <w:p w14:paraId="7FAAA15A"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.250</w:t>
            </w:r>
          </w:p>
        </w:tc>
        <w:tc>
          <w:tcPr>
            <w:tcW w:w="322" w:type="dxa"/>
            <w:tcBorders>
              <w:top w:val="nil"/>
              <w:bottom w:val="nil"/>
            </w:tcBorders>
            <w:shd w:val="clear" w:color="auto" w:fill="FFFFFF"/>
            <w:vAlign w:val="center"/>
          </w:tcPr>
          <w:p w14:paraId="4FFCFFAB"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1</w:t>
            </w:r>
          </w:p>
        </w:tc>
        <w:tc>
          <w:tcPr>
            <w:tcW w:w="322" w:type="dxa"/>
            <w:tcBorders>
              <w:top w:val="nil"/>
              <w:bottom w:val="nil"/>
            </w:tcBorders>
            <w:shd w:val="clear" w:color="auto" w:fill="FFFFFF"/>
            <w:vAlign w:val="center"/>
          </w:tcPr>
          <w:p w14:paraId="37E91445"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.433</w:t>
            </w:r>
            <w:r w:rsidRPr="007509EC">
              <w:rPr>
                <w:rFonts w:ascii="Arial" w:hAnsi="Arial" w:cs="Arial"/>
                <w:color w:val="000000"/>
                <w:sz w:val="18"/>
                <w:szCs w:val="18"/>
                <w:vertAlign w:val="superscript"/>
              </w:rPr>
              <w:t>*</w:t>
            </w:r>
          </w:p>
        </w:tc>
        <w:tc>
          <w:tcPr>
            <w:tcW w:w="322" w:type="dxa"/>
            <w:tcBorders>
              <w:top w:val="nil"/>
              <w:bottom w:val="nil"/>
            </w:tcBorders>
            <w:shd w:val="clear" w:color="auto" w:fill="FFFFFF"/>
            <w:vAlign w:val="center"/>
          </w:tcPr>
          <w:p w14:paraId="03BB6A0B"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.400</w:t>
            </w:r>
            <w:r w:rsidRPr="007509EC">
              <w:rPr>
                <w:rFonts w:ascii="Arial" w:hAnsi="Arial" w:cs="Arial"/>
                <w:color w:val="000000"/>
                <w:sz w:val="18"/>
                <w:szCs w:val="18"/>
                <w:vertAlign w:val="superscript"/>
              </w:rPr>
              <w:t>*</w:t>
            </w:r>
          </w:p>
        </w:tc>
        <w:tc>
          <w:tcPr>
            <w:tcW w:w="322" w:type="dxa"/>
            <w:tcBorders>
              <w:top w:val="nil"/>
              <w:bottom w:val="nil"/>
            </w:tcBorders>
            <w:shd w:val="clear" w:color="auto" w:fill="FFFFFF"/>
            <w:vAlign w:val="center"/>
          </w:tcPr>
          <w:p w14:paraId="47DFECB5"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.463</w:t>
            </w:r>
            <w:r w:rsidRPr="007509EC">
              <w:rPr>
                <w:rFonts w:ascii="Arial" w:hAnsi="Arial" w:cs="Arial"/>
                <w:color w:val="000000"/>
                <w:sz w:val="18"/>
                <w:szCs w:val="18"/>
                <w:vertAlign w:val="superscript"/>
              </w:rPr>
              <w:t>**</w:t>
            </w:r>
          </w:p>
        </w:tc>
        <w:tc>
          <w:tcPr>
            <w:tcW w:w="322" w:type="dxa"/>
            <w:tcBorders>
              <w:top w:val="nil"/>
              <w:bottom w:val="nil"/>
            </w:tcBorders>
            <w:shd w:val="clear" w:color="auto" w:fill="FFFFFF"/>
            <w:vAlign w:val="center"/>
          </w:tcPr>
          <w:p w14:paraId="7488A4E2"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.196</w:t>
            </w:r>
          </w:p>
        </w:tc>
        <w:tc>
          <w:tcPr>
            <w:tcW w:w="445" w:type="dxa"/>
            <w:tcBorders>
              <w:top w:val="nil"/>
              <w:bottom w:val="nil"/>
              <w:right w:val="single" w:sz="16" w:space="0" w:color="000000"/>
            </w:tcBorders>
            <w:shd w:val="clear" w:color="auto" w:fill="FFFFFF"/>
            <w:vAlign w:val="center"/>
          </w:tcPr>
          <w:p w14:paraId="392A56BB"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.675</w:t>
            </w:r>
            <w:r w:rsidRPr="007509EC">
              <w:rPr>
                <w:rFonts w:ascii="Arial" w:hAnsi="Arial" w:cs="Arial"/>
                <w:color w:val="000000"/>
                <w:sz w:val="18"/>
                <w:szCs w:val="18"/>
                <w:vertAlign w:val="superscript"/>
              </w:rPr>
              <w:t>**</w:t>
            </w:r>
          </w:p>
        </w:tc>
      </w:tr>
      <w:tr w:rsidR="007509EC" w:rsidRPr="007509EC" w14:paraId="6D308A53" w14:textId="77777777" w:rsidTr="00994EFD">
        <w:trPr>
          <w:cantSplit/>
          <w:jc w:val="center"/>
        </w:trPr>
        <w:tc>
          <w:tcPr>
            <w:tcW w:w="438" w:type="dxa"/>
            <w:vMerge/>
            <w:tcBorders>
              <w:top w:val="nil"/>
              <w:left w:val="single" w:sz="16" w:space="0" w:color="000000"/>
              <w:bottom w:val="nil"/>
              <w:right w:val="nil"/>
            </w:tcBorders>
            <w:shd w:val="clear" w:color="auto" w:fill="FFFFFF"/>
            <w:vAlign w:val="center"/>
          </w:tcPr>
          <w:p w14:paraId="57888A39" w14:textId="77777777" w:rsidR="007509EC" w:rsidRPr="007509EC" w:rsidRDefault="007509EC" w:rsidP="007509EC">
            <w:pPr>
              <w:autoSpaceDE w:val="0"/>
              <w:autoSpaceDN w:val="0"/>
              <w:adjustRightInd w:val="0"/>
              <w:spacing w:after="0" w:line="240" w:lineRule="auto"/>
              <w:rPr>
                <w:rFonts w:ascii="Arial" w:hAnsi="Arial" w:cs="Arial"/>
                <w:color w:val="000000"/>
                <w:sz w:val="18"/>
                <w:szCs w:val="18"/>
              </w:rPr>
            </w:pPr>
          </w:p>
        </w:tc>
        <w:tc>
          <w:tcPr>
            <w:tcW w:w="602" w:type="dxa"/>
            <w:tcBorders>
              <w:top w:val="nil"/>
              <w:left w:val="nil"/>
              <w:bottom w:val="nil"/>
              <w:right w:val="single" w:sz="16" w:space="0" w:color="000000"/>
            </w:tcBorders>
            <w:shd w:val="clear" w:color="auto" w:fill="FFFFFF"/>
            <w:vAlign w:val="center"/>
          </w:tcPr>
          <w:p w14:paraId="2C2B8666" w14:textId="77777777" w:rsidR="007509EC" w:rsidRPr="007509EC" w:rsidRDefault="007509EC" w:rsidP="007509EC">
            <w:pPr>
              <w:autoSpaceDE w:val="0"/>
              <w:autoSpaceDN w:val="0"/>
              <w:adjustRightInd w:val="0"/>
              <w:spacing w:after="0" w:line="320" w:lineRule="atLeast"/>
              <w:ind w:left="60" w:right="60"/>
              <w:rPr>
                <w:rFonts w:ascii="Arial" w:hAnsi="Arial" w:cs="Arial"/>
                <w:color w:val="000000"/>
                <w:sz w:val="18"/>
                <w:szCs w:val="18"/>
              </w:rPr>
            </w:pPr>
            <w:r w:rsidRPr="007509EC">
              <w:rPr>
                <w:rFonts w:ascii="Arial" w:hAnsi="Arial" w:cs="Arial"/>
                <w:color w:val="000000"/>
                <w:sz w:val="18"/>
                <w:szCs w:val="18"/>
              </w:rPr>
              <w:t>Sig. (2-tailed)</w:t>
            </w:r>
          </w:p>
        </w:tc>
        <w:tc>
          <w:tcPr>
            <w:tcW w:w="331" w:type="dxa"/>
            <w:tcBorders>
              <w:top w:val="nil"/>
              <w:left w:val="single" w:sz="16" w:space="0" w:color="000000"/>
              <w:bottom w:val="nil"/>
            </w:tcBorders>
            <w:shd w:val="clear" w:color="auto" w:fill="FFFFFF"/>
            <w:vAlign w:val="center"/>
          </w:tcPr>
          <w:p w14:paraId="1CCFBACB"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.002</w:t>
            </w:r>
          </w:p>
        </w:tc>
        <w:tc>
          <w:tcPr>
            <w:tcW w:w="323" w:type="dxa"/>
            <w:tcBorders>
              <w:top w:val="nil"/>
              <w:bottom w:val="nil"/>
            </w:tcBorders>
            <w:shd w:val="clear" w:color="auto" w:fill="FFFFFF"/>
            <w:vAlign w:val="center"/>
          </w:tcPr>
          <w:p w14:paraId="683DB903"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.097</w:t>
            </w:r>
          </w:p>
        </w:tc>
        <w:tc>
          <w:tcPr>
            <w:tcW w:w="323" w:type="dxa"/>
            <w:tcBorders>
              <w:top w:val="nil"/>
              <w:bottom w:val="nil"/>
            </w:tcBorders>
            <w:shd w:val="clear" w:color="auto" w:fill="FFFFFF"/>
            <w:vAlign w:val="center"/>
          </w:tcPr>
          <w:p w14:paraId="22EF9BEE"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.000</w:t>
            </w:r>
          </w:p>
        </w:tc>
        <w:tc>
          <w:tcPr>
            <w:tcW w:w="323" w:type="dxa"/>
            <w:tcBorders>
              <w:top w:val="nil"/>
              <w:bottom w:val="nil"/>
            </w:tcBorders>
            <w:shd w:val="clear" w:color="auto" w:fill="FFFFFF"/>
            <w:vAlign w:val="center"/>
          </w:tcPr>
          <w:p w14:paraId="5D3DCC41"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.064</w:t>
            </w:r>
          </w:p>
        </w:tc>
        <w:tc>
          <w:tcPr>
            <w:tcW w:w="323" w:type="dxa"/>
            <w:tcBorders>
              <w:top w:val="nil"/>
              <w:bottom w:val="nil"/>
            </w:tcBorders>
            <w:shd w:val="clear" w:color="auto" w:fill="FFFFFF"/>
            <w:vAlign w:val="center"/>
          </w:tcPr>
          <w:p w14:paraId="26D1CECE"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.122</w:t>
            </w:r>
          </w:p>
        </w:tc>
        <w:tc>
          <w:tcPr>
            <w:tcW w:w="322" w:type="dxa"/>
            <w:tcBorders>
              <w:top w:val="nil"/>
              <w:bottom w:val="nil"/>
            </w:tcBorders>
            <w:shd w:val="clear" w:color="auto" w:fill="FFFFFF"/>
            <w:vAlign w:val="center"/>
          </w:tcPr>
          <w:p w14:paraId="59F76B9B"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.038</w:t>
            </w:r>
          </w:p>
        </w:tc>
        <w:tc>
          <w:tcPr>
            <w:tcW w:w="322" w:type="dxa"/>
            <w:tcBorders>
              <w:top w:val="nil"/>
              <w:bottom w:val="nil"/>
            </w:tcBorders>
            <w:shd w:val="clear" w:color="auto" w:fill="FFFFFF"/>
            <w:vAlign w:val="center"/>
          </w:tcPr>
          <w:p w14:paraId="03E8110C"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.038</w:t>
            </w:r>
          </w:p>
        </w:tc>
        <w:tc>
          <w:tcPr>
            <w:tcW w:w="322" w:type="dxa"/>
            <w:tcBorders>
              <w:top w:val="nil"/>
              <w:bottom w:val="nil"/>
            </w:tcBorders>
            <w:shd w:val="clear" w:color="auto" w:fill="FFFFFF"/>
            <w:vAlign w:val="center"/>
          </w:tcPr>
          <w:p w14:paraId="78E2B6DF"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.001</w:t>
            </w:r>
          </w:p>
        </w:tc>
        <w:tc>
          <w:tcPr>
            <w:tcW w:w="322" w:type="dxa"/>
            <w:tcBorders>
              <w:top w:val="nil"/>
              <w:bottom w:val="nil"/>
            </w:tcBorders>
            <w:shd w:val="clear" w:color="auto" w:fill="FFFFFF"/>
            <w:vAlign w:val="center"/>
          </w:tcPr>
          <w:p w14:paraId="2C8E8E16"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.183</w:t>
            </w:r>
          </w:p>
        </w:tc>
        <w:tc>
          <w:tcPr>
            <w:tcW w:w="322" w:type="dxa"/>
            <w:tcBorders>
              <w:top w:val="nil"/>
              <w:bottom w:val="nil"/>
            </w:tcBorders>
            <w:shd w:val="clear" w:color="auto" w:fill="FFFFFF"/>
            <w:vAlign w:val="center"/>
          </w:tcPr>
          <w:p w14:paraId="73EDAC3E"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.300</w:t>
            </w:r>
          </w:p>
        </w:tc>
        <w:tc>
          <w:tcPr>
            <w:tcW w:w="322" w:type="dxa"/>
            <w:tcBorders>
              <w:top w:val="nil"/>
              <w:bottom w:val="nil"/>
            </w:tcBorders>
            <w:shd w:val="clear" w:color="auto" w:fill="FFFFFF"/>
            <w:vAlign w:val="center"/>
          </w:tcPr>
          <w:p w14:paraId="7FF5C6F2"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.029</w:t>
            </w:r>
          </w:p>
        </w:tc>
        <w:tc>
          <w:tcPr>
            <w:tcW w:w="322" w:type="dxa"/>
            <w:tcBorders>
              <w:top w:val="nil"/>
              <w:bottom w:val="nil"/>
            </w:tcBorders>
            <w:shd w:val="clear" w:color="auto" w:fill="FFFFFF"/>
            <w:vAlign w:val="center"/>
          </w:tcPr>
          <w:p w14:paraId="12DE3EDB"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.038</w:t>
            </w:r>
          </w:p>
        </w:tc>
        <w:tc>
          <w:tcPr>
            <w:tcW w:w="322" w:type="dxa"/>
            <w:tcBorders>
              <w:top w:val="nil"/>
              <w:bottom w:val="nil"/>
            </w:tcBorders>
            <w:shd w:val="clear" w:color="auto" w:fill="FFFFFF"/>
            <w:vAlign w:val="center"/>
          </w:tcPr>
          <w:p w14:paraId="731E24A8"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.017</w:t>
            </w:r>
          </w:p>
        </w:tc>
        <w:tc>
          <w:tcPr>
            <w:tcW w:w="322" w:type="dxa"/>
            <w:tcBorders>
              <w:top w:val="nil"/>
              <w:bottom w:val="nil"/>
            </w:tcBorders>
            <w:shd w:val="clear" w:color="auto" w:fill="FFFFFF"/>
            <w:vAlign w:val="center"/>
          </w:tcPr>
          <w:p w14:paraId="66713DB6"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.797</w:t>
            </w:r>
          </w:p>
        </w:tc>
        <w:tc>
          <w:tcPr>
            <w:tcW w:w="322" w:type="dxa"/>
            <w:tcBorders>
              <w:top w:val="nil"/>
              <w:bottom w:val="nil"/>
            </w:tcBorders>
            <w:shd w:val="clear" w:color="auto" w:fill="FFFFFF"/>
            <w:vAlign w:val="center"/>
          </w:tcPr>
          <w:p w14:paraId="2159528D"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.183</w:t>
            </w:r>
          </w:p>
        </w:tc>
        <w:tc>
          <w:tcPr>
            <w:tcW w:w="322" w:type="dxa"/>
            <w:tcBorders>
              <w:top w:val="nil"/>
              <w:bottom w:val="nil"/>
            </w:tcBorders>
            <w:shd w:val="clear" w:color="auto" w:fill="FFFFFF"/>
          </w:tcPr>
          <w:p w14:paraId="7AC0A01E" w14:textId="77777777" w:rsidR="007509EC" w:rsidRPr="007509EC" w:rsidRDefault="007509EC" w:rsidP="007509EC">
            <w:pPr>
              <w:autoSpaceDE w:val="0"/>
              <w:autoSpaceDN w:val="0"/>
              <w:adjustRightInd w:val="0"/>
              <w:spacing w:after="0" w:line="240" w:lineRule="auto"/>
              <w:rPr>
                <w:rFonts w:ascii="Times New Roman" w:hAnsi="Times New Roman" w:cs="Times New Roman"/>
                <w:sz w:val="24"/>
                <w:szCs w:val="24"/>
              </w:rPr>
            </w:pPr>
          </w:p>
        </w:tc>
        <w:tc>
          <w:tcPr>
            <w:tcW w:w="322" w:type="dxa"/>
            <w:tcBorders>
              <w:top w:val="nil"/>
              <w:bottom w:val="nil"/>
            </w:tcBorders>
            <w:shd w:val="clear" w:color="auto" w:fill="FFFFFF"/>
            <w:vAlign w:val="center"/>
          </w:tcPr>
          <w:p w14:paraId="4ACBA83E"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.017</w:t>
            </w:r>
          </w:p>
        </w:tc>
        <w:tc>
          <w:tcPr>
            <w:tcW w:w="322" w:type="dxa"/>
            <w:tcBorders>
              <w:top w:val="nil"/>
              <w:bottom w:val="nil"/>
            </w:tcBorders>
            <w:shd w:val="clear" w:color="auto" w:fill="FFFFFF"/>
            <w:vAlign w:val="center"/>
          </w:tcPr>
          <w:p w14:paraId="02022A6B"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.029</w:t>
            </w:r>
          </w:p>
        </w:tc>
        <w:tc>
          <w:tcPr>
            <w:tcW w:w="322" w:type="dxa"/>
            <w:tcBorders>
              <w:top w:val="nil"/>
              <w:bottom w:val="nil"/>
            </w:tcBorders>
            <w:shd w:val="clear" w:color="auto" w:fill="FFFFFF"/>
            <w:vAlign w:val="center"/>
          </w:tcPr>
          <w:p w14:paraId="282200D2"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.010</w:t>
            </w:r>
          </w:p>
        </w:tc>
        <w:tc>
          <w:tcPr>
            <w:tcW w:w="322" w:type="dxa"/>
            <w:tcBorders>
              <w:top w:val="nil"/>
              <w:bottom w:val="nil"/>
            </w:tcBorders>
            <w:shd w:val="clear" w:color="auto" w:fill="FFFFFF"/>
            <w:vAlign w:val="center"/>
          </w:tcPr>
          <w:p w14:paraId="3B8649BD"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.300</w:t>
            </w:r>
          </w:p>
        </w:tc>
        <w:tc>
          <w:tcPr>
            <w:tcW w:w="445" w:type="dxa"/>
            <w:tcBorders>
              <w:top w:val="nil"/>
              <w:bottom w:val="nil"/>
              <w:right w:val="single" w:sz="16" w:space="0" w:color="000000"/>
            </w:tcBorders>
            <w:shd w:val="clear" w:color="auto" w:fill="FFFFFF"/>
            <w:vAlign w:val="center"/>
          </w:tcPr>
          <w:p w14:paraId="29C7B326"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.000</w:t>
            </w:r>
          </w:p>
        </w:tc>
      </w:tr>
      <w:tr w:rsidR="007509EC" w:rsidRPr="007509EC" w14:paraId="4AEF8247" w14:textId="77777777" w:rsidTr="00994EFD">
        <w:trPr>
          <w:cantSplit/>
          <w:jc w:val="center"/>
        </w:trPr>
        <w:tc>
          <w:tcPr>
            <w:tcW w:w="438" w:type="dxa"/>
            <w:vMerge/>
            <w:tcBorders>
              <w:top w:val="nil"/>
              <w:left w:val="single" w:sz="16" w:space="0" w:color="000000"/>
              <w:bottom w:val="nil"/>
              <w:right w:val="nil"/>
            </w:tcBorders>
            <w:shd w:val="clear" w:color="auto" w:fill="FFFFFF"/>
            <w:vAlign w:val="center"/>
          </w:tcPr>
          <w:p w14:paraId="7A3783F7" w14:textId="77777777" w:rsidR="007509EC" w:rsidRPr="007509EC" w:rsidRDefault="007509EC" w:rsidP="007509EC">
            <w:pPr>
              <w:autoSpaceDE w:val="0"/>
              <w:autoSpaceDN w:val="0"/>
              <w:adjustRightInd w:val="0"/>
              <w:spacing w:after="0" w:line="240" w:lineRule="auto"/>
              <w:rPr>
                <w:rFonts w:ascii="Arial" w:hAnsi="Arial" w:cs="Arial"/>
                <w:color w:val="000000"/>
                <w:sz w:val="18"/>
                <w:szCs w:val="18"/>
              </w:rPr>
            </w:pPr>
          </w:p>
        </w:tc>
        <w:tc>
          <w:tcPr>
            <w:tcW w:w="602" w:type="dxa"/>
            <w:tcBorders>
              <w:top w:val="nil"/>
              <w:left w:val="nil"/>
              <w:bottom w:val="nil"/>
              <w:right w:val="single" w:sz="16" w:space="0" w:color="000000"/>
            </w:tcBorders>
            <w:shd w:val="clear" w:color="auto" w:fill="FFFFFF"/>
            <w:vAlign w:val="center"/>
          </w:tcPr>
          <w:p w14:paraId="3ECE97A3" w14:textId="77777777" w:rsidR="007509EC" w:rsidRPr="007509EC" w:rsidRDefault="007509EC" w:rsidP="007509EC">
            <w:pPr>
              <w:autoSpaceDE w:val="0"/>
              <w:autoSpaceDN w:val="0"/>
              <w:adjustRightInd w:val="0"/>
              <w:spacing w:after="0" w:line="320" w:lineRule="atLeast"/>
              <w:ind w:left="60" w:right="60"/>
              <w:rPr>
                <w:rFonts w:ascii="Arial" w:hAnsi="Arial" w:cs="Arial"/>
                <w:color w:val="000000"/>
                <w:sz w:val="18"/>
                <w:szCs w:val="18"/>
              </w:rPr>
            </w:pPr>
            <w:r w:rsidRPr="007509EC">
              <w:rPr>
                <w:rFonts w:ascii="Arial" w:hAnsi="Arial" w:cs="Arial"/>
                <w:color w:val="000000"/>
                <w:sz w:val="18"/>
                <w:szCs w:val="18"/>
              </w:rPr>
              <w:t>N</w:t>
            </w:r>
          </w:p>
        </w:tc>
        <w:tc>
          <w:tcPr>
            <w:tcW w:w="331" w:type="dxa"/>
            <w:tcBorders>
              <w:top w:val="nil"/>
              <w:left w:val="single" w:sz="16" w:space="0" w:color="000000"/>
              <w:bottom w:val="nil"/>
            </w:tcBorders>
            <w:shd w:val="clear" w:color="auto" w:fill="FFFFFF"/>
            <w:vAlign w:val="center"/>
          </w:tcPr>
          <w:p w14:paraId="169C1A44"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3" w:type="dxa"/>
            <w:tcBorders>
              <w:top w:val="nil"/>
              <w:bottom w:val="nil"/>
            </w:tcBorders>
            <w:shd w:val="clear" w:color="auto" w:fill="FFFFFF"/>
            <w:vAlign w:val="center"/>
          </w:tcPr>
          <w:p w14:paraId="7DA85234"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3" w:type="dxa"/>
            <w:tcBorders>
              <w:top w:val="nil"/>
              <w:bottom w:val="nil"/>
            </w:tcBorders>
            <w:shd w:val="clear" w:color="auto" w:fill="FFFFFF"/>
            <w:vAlign w:val="center"/>
          </w:tcPr>
          <w:p w14:paraId="3D669B3D"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3" w:type="dxa"/>
            <w:tcBorders>
              <w:top w:val="nil"/>
              <w:bottom w:val="nil"/>
            </w:tcBorders>
            <w:shd w:val="clear" w:color="auto" w:fill="FFFFFF"/>
            <w:vAlign w:val="center"/>
          </w:tcPr>
          <w:p w14:paraId="245E40DD"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3" w:type="dxa"/>
            <w:tcBorders>
              <w:top w:val="nil"/>
              <w:bottom w:val="nil"/>
            </w:tcBorders>
            <w:shd w:val="clear" w:color="auto" w:fill="FFFFFF"/>
            <w:vAlign w:val="center"/>
          </w:tcPr>
          <w:p w14:paraId="4EEB1F9F"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2D28FF96"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18E1FBC1"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3083E1EC"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4E7EE729"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7576F438"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6F8410DC"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3887C62D"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4BCA88BC"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33EC6CB7"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101368D9"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53AA016E"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3C05C66F"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449A5243"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6F52A82F"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510AF6BA"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445" w:type="dxa"/>
            <w:tcBorders>
              <w:top w:val="nil"/>
              <w:bottom w:val="nil"/>
              <w:right w:val="single" w:sz="16" w:space="0" w:color="000000"/>
            </w:tcBorders>
            <w:shd w:val="clear" w:color="auto" w:fill="FFFFFF"/>
            <w:vAlign w:val="center"/>
          </w:tcPr>
          <w:p w14:paraId="2CA82DBD"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r>
      <w:tr w:rsidR="007509EC" w:rsidRPr="007509EC" w14:paraId="14C81DFA" w14:textId="77777777" w:rsidTr="00994EFD">
        <w:trPr>
          <w:cantSplit/>
          <w:jc w:val="center"/>
        </w:trPr>
        <w:tc>
          <w:tcPr>
            <w:tcW w:w="438" w:type="dxa"/>
            <w:vMerge w:val="restart"/>
            <w:tcBorders>
              <w:top w:val="nil"/>
              <w:left w:val="single" w:sz="16" w:space="0" w:color="000000"/>
              <w:bottom w:val="nil"/>
              <w:right w:val="nil"/>
            </w:tcBorders>
            <w:shd w:val="clear" w:color="auto" w:fill="FFFFFF"/>
            <w:vAlign w:val="center"/>
          </w:tcPr>
          <w:p w14:paraId="6165B6BB" w14:textId="77777777" w:rsidR="007509EC" w:rsidRPr="007509EC" w:rsidRDefault="007509EC" w:rsidP="007509EC">
            <w:pPr>
              <w:autoSpaceDE w:val="0"/>
              <w:autoSpaceDN w:val="0"/>
              <w:adjustRightInd w:val="0"/>
              <w:spacing w:after="0" w:line="320" w:lineRule="atLeast"/>
              <w:ind w:left="60" w:right="60"/>
              <w:rPr>
                <w:rFonts w:ascii="Arial" w:hAnsi="Arial" w:cs="Arial"/>
                <w:color w:val="000000"/>
                <w:sz w:val="18"/>
                <w:szCs w:val="18"/>
              </w:rPr>
            </w:pPr>
            <w:r w:rsidRPr="007509EC">
              <w:rPr>
                <w:rFonts w:ascii="Arial" w:hAnsi="Arial" w:cs="Arial"/>
                <w:color w:val="000000"/>
                <w:sz w:val="18"/>
                <w:szCs w:val="18"/>
              </w:rPr>
              <w:t>ITEM_17</w:t>
            </w:r>
          </w:p>
        </w:tc>
        <w:tc>
          <w:tcPr>
            <w:tcW w:w="602" w:type="dxa"/>
            <w:tcBorders>
              <w:top w:val="nil"/>
              <w:left w:val="nil"/>
              <w:bottom w:val="nil"/>
              <w:right w:val="single" w:sz="16" w:space="0" w:color="000000"/>
            </w:tcBorders>
            <w:shd w:val="clear" w:color="auto" w:fill="FFFFFF"/>
            <w:vAlign w:val="center"/>
          </w:tcPr>
          <w:p w14:paraId="16201514" w14:textId="77777777" w:rsidR="007509EC" w:rsidRPr="007509EC" w:rsidRDefault="007509EC" w:rsidP="007509EC">
            <w:pPr>
              <w:autoSpaceDE w:val="0"/>
              <w:autoSpaceDN w:val="0"/>
              <w:adjustRightInd w:val="0"/>
              <w:spacing w:after="0" w:line="320" w:lineRule="atLeast"/>
              <w:ind w:left="60" w:right="60"/>
              <w:rPr>
                <w:rFonts w:ascii="Arial" w:hAnsi="Arial" w:cs="Arial"/>
                <w:color w:val="000000"/>
                <w:sz w:val="18"/>
                <w:szCs w:val="18"/>
              </w:rPr>
            </w:pPr>
            <w:r w:rsidRPr="007509EC">
              <w:rPr>
                <w:rFonts w:ascii="Arial" w:hAnsi="Arial" w:cs="Arial"/>
                <w:color w:val="000000"/>
                <w:sz w:val="18"/>
                <w:szCs w:val="18"/>
              </w:rPr>
              <w:t>Pearson Correlation</w:t>
            </w:r>
          </w:p>
        </w:tc>
        <w:tc>
          <w:tcPr>
            <w:tcW w:w="331" w:type="dxa"/>
            <w:tcBorders>
              <w:top w:val="nil"/>
              <w:left w:val="single" w:sz="16" w:space="0" w:color="000000"/>
              <w:bottom w:val="nil"/>
            </w:tcBorders>
            <w:shd w:val="clear" w:color="auto" w:fill="FFFFFF"/>
            <w:vAlign w:val="center"/>
          </w:tcPr>
          <w:p w14:paraId="67D55E61"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.277</w:t>
            </w:r>
          </w:p>
        </w:tc>
        <w:tc>
          <w:tcPr>
            <w:tcW w:w="323" w:type="dxa"/>
            <w:tcBorders>
              <w:top w:val="nil"/>
              <w:bottom w:val="nil"/>
            </w:tcBorders>
            <w:shd w:val="clear" w:color="auto" w:fill="FFFFFF"/>
            <w:vAlign w:val="center"/>
          </w:tcPr>
          <w:p w14:paraId="7F929F54"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.356</w:t>
            </w:r>
          </w:p>
        </w:tc>
        <w:tc>
          <w:tcPr>
            <w:tcW w:w="323" w:type="dxa"/>
            <w:tcBorders>
              <w:top w:val="nil"/>
              <w:bottom w:val="nil"/>
            </w:tcBorders>
            <w:shd w:val="clear" w:color="auto" w:fill="FFFFFF"/>
            <w:vAlign w:val="center"/>
          </w:tcPr>
          <w:p w14:paraId="36F74F87"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.444</w:t>
            </w:r>
            <w:r w:rsidRPr="007509EC">
              <w:rPr>
                <w:rFonts w:ascii="Arial" w:hAnsi="Arial" w:cs="Arial"/>
                <w:color w:val="000000"/>
                <w:sz w:val="18"/>
                <w:szCs w:val="18"/>
                <w:vertAlign w:val="superscript"/>
              </w:rPr>
              <w:t>*</w:t>
            </w:r>
          </w:p>
        </w:tc>
        <w:tc>
          <w:tcPr>
            <w:tcW w:w="323" w:type="dxa"/>
            <w:tcBorders>
              <w:top w:val="nil"/>
              <w:bottom w:val="nil"/>
            </w:tcBorders>
            <w:shd w:val="clear" w:color="auto" w:fill="FFFFFF"/>
            <w:vAlign w:val="center"/>
          </w:tcPr>
          <w:p w14:paraId="48B2CB2E"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-.056</w:t>
            </w:r>
          </w:p>
        </w:tc>
        <w:tc>
          <w:tcPr>
            <w:tcW w:w="323" w:type="dxa"/>
            <w:tcBorders>
              <w:top w:val="nil"/>
              <w:bottom w:val="nil"/>
            </w:tcBorders>
            <w:shd w:val="clear" w:color="auto" w:fill="FFFFFF"/>
            <w:vAlign w:val="center"/>
          </w:tcPr>
          <w:p w14:paraId="0E297516"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.444</w:t>
            </w:r>
            <w:r w:rsidRPr="007509EC">
              <w:rPr>
                <w:rFonts w:ascii="Arial" w:hAnsi="Arial" w:cs="Arial"/>
                <w:color w:val="000000"/>
                <w:sz w:val="18"/>
                <w:szCs w:val="18"/>
                <w:vertAlign w:val="superscript"/>
              </w:rPr>
              <w:t>*</w:t>
            </w:r>
          </w:p>
        </w:tc>
        <w:tc>
          <w:tcPr>
            <w:tcW w:w="322" w:type="dxa"/>
            <w:tcBorders>
              <w:top w:val="nil"/>
              <w:bottom w:val="nil"/>
            </w:tcBorders>
            <w:shd w:val="clear" w:color="auto" w:fill="FFFFFF"/>
            <w:vAlign w:val="center"/>
          </w:tcPr>
          <w:p w14:paraId="677D8A82"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.247</w:t>
            </w:r>
          </w:p>
        </w:tc>
        <w:tc>
          <w:tcPr>
            <w:tcW w:w="322" w:type="dxa"/>
            <w:tcBorders>
              <w:top w:val="nil"/>
              <w:bottom w:val="nil"/>
            </w:tcBorders>
            <w:shd w:val="clear" w:color="auto" w:fill="FFFFFF"/>
            <w:vAlign w:val="center"/>
          </w:tcPr>
          <w:p w14:paraId="56377BEF"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.110</w:t>
            </w:r>
          </w:p>
        </w:tc>
        <w:tc>
          <w:tcPr>
            <w:tcW w:w="322" w:type="dxa"/>
            <w:tcBorders>
              <w:top w:val="nil"/>
              <w:bottom w:val="nil"/>
            </w:tcBorders>
            <w:shd w:val="clear" w:color="auto" w:fill="FFFFFF"/>
            <w:vAlign w:val="center"/>
          </w:tcPr>
          <w:p w14:paraId="299A7071"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.306</w:t>
            </w:r>
          </w:p>
        </w:tc>
        <w:tc>
          <w:tcPr>
            <w:tcW w:w="322" w:type="dxa"/>
            <w:tcBorders>
              <w:top w:val="nil"/>
              <w:bottom w:val="nil"/>
            </w:tcBorders>
            <w:shd w:val="clear" w:color="auto" w:fill="FFFFFF"/>
            <w:vAlign w:val="center"/>
          </w:tcPr>
          <w:p w14:paraId="24D8791E"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.289</w:t>
            </w:r>
          </w:p>
        </w:tc>
        <w:tc>
          <w:tcPr>
            <w:tcW w:w="322" w:type="dxa"/>
            <w:tcBorders>
              <w:top w:val="nil"/>
              <w:bottom w:val="nil"/>
            </w:tcBorders>
            <w:shd w:val="clear" w:color="auto" w:fill="FFFFFF"/>
            <w:vAlign w:val="center"/>
          </w:tcPr>
          <w:p w14:paraId="1FAB341D"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.367</w:t>
            </w:r>
            <w:r w:rsidRPr="007509EC">
              <w:rPr>
                <w:rFonts w:ascii="Arial" w:hAnsi="Arial" w:cs="Arial"/>
                <w:color w:val="000000"/>
                <w:sz w:val="18"/>
                <w:szCs w:val="18"/>
                <w:vertAlign w:val="superscript"/>
              </w:rPr>
              <w:t>*</w:t>
            </w:r>
          </w:p>
        </w:tc>
        <w:tc>
          <w:tcPr>
            <w:tcW w:w="322" w:type="dxa"/>
            <w:tcBorders>
              <w:top w:val="nil"/>
              <w:bottom w:val="nil"/>
            </w:tcBorders>
            <w:shd w:val="clear" w:color="auto" w:fill="FFFFFF"/>
            <w:vAlign w:val="center"/>
          </w:tcPr>
          <w:p w14:paraId="05FB0991"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.577</w:t>
            </w:r>
            <w:r w:rsidRPr="007509EC">
              <w:rPr>
                <w:rFonts w:ascii="Arial" w:hAnsi="Arial" w:cs="Arial"/>
                <w:color w:val="000000"/>
                <w:sz w:val="18"/>
                <w:szCs w:val="18"/>
                <w:vertAlign w:val="superscript"/>
              </w:rPr>
              <w:t>**</w:t>
            </w:r>
          </w:p>
        </w:tc>
        <w:tc>
          <w:tcPr>
            <w:tcW w:w="322" w:type="dxa"/>
            <w:tcBorders>
              <w:top w:val="nil"/>
              <w:bottom w:val="nil"/>
            </w:tcBorders>
            <w:shd w:val="clear" w:color="auto" w:fill="FFFFFF"/>
            <w:vAlign w:val="center"/>
          </w:tcPr>
          <w:p w14:paraId="0AAAA8AA"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.384</w:t>
            </w:r>
            <w:r w:rsidRPr="007509EC">
              <w:rPr>
                <w:rFonts w:ascii="Arial" w:hAnsi="Arial" w:cs="Arial"/>
                <w:color w:val="000000"/>
                <w:sz w:val="18"/>
                <w:szCs w:val="18"/>
                <w:vertAlign w:val="superscript"/>
              </w:rPr>
              <w:t>*</w:t>
            </w:r>
          </w:p>
        </w:tc>
        <w:tc>
          <w:tcPr>
            <w:tcW w:w="322" w:type="dxa"/>
            <w:tcBorders>
              <w:top w:val="nil"/>
              <w:bottom w:val="nil"/>
            </w:tcBorders>
            <w:shd w:val="clear" w:color="auto" w:fill="FFFFFF"/>
            <w:vAlign w:val="center"/>
          </w:tcPr>
          <w:p w14:paraId="501542F2"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.444</w:t>
            </w:r>
            <w:r w:rsidRPr="007509EC">
              <w:rPr>
                <w:rFonts w:ascii="Arial" w:hAnsi="Arial" w:cs="Arial"/>
                <w:color w:val="000000"/>
                <w:sz w:val="18"/>
                <w:szCs w:val="18"/>
                <w:vertAlign w:val="superscript"/>
              </w:rPr>
              <w:t>*</w:t>
            </w:r>
          </w:p>
        </w:tc>
        <w:tc>
          <w:tcPr>
            <w:tcW w:w="322" w:type="dxa"/>
            <w:tcBorders>
              <w:top w:val="nil"/>
              <w:bottom w:val="nil"/>
            </w:tcBorders>
            <w:shd w:val="clear" w:color="auto" w:fill="FFFFFF"/>
            <w:vAlign w:val="center"/>
          </w:tcPr>
          <w:p w14:paraId="5AB618CD"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.226</w:t>
            </w:r>
          </w:p>
        </w:tc>
        <w:tc>
          <w:tcPr>
            <w:tcW w:w="322" w:type="dxa"/>
            <w:tcBorders>
              <w:top w:val="nil"/>
              <w:bottom w:val="nil"/>
            </w:tcBorders>
            <w:shd w:val="clear" w:color="auto" w:fill="FFFFFF"/>
            <w:vAlign w:val="center"/>
          </w:tcPr>
          <w:p w14:paraId="16E256FA"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.144</w:t>
            </w:r>
          </w:p>
        </w:tc>
        <w:tc>
          <w:tcPr>
            <w:tcW w:w="322" w:type="dxa"/>
            <w:tcBorders>
              <w:top w:val="nil"/>
              <w:bottom w:val="nil"/>
            </w:tcBorders>
            <w:shd w:val="clear" w:color="auto" w:fill="FFFFFF"/>
            <w:vAlign w:val="center"/>
          </w:tcPr>
          <w:p w14:paraId="042F7AE2"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.433</w:t>
            </w:r>
            <w:r w:rsidRPr="007509EC">
              <w:rPr>
                <w:rFonts w:ascii="Arial" w:hAnsi="Arial" w:cs="Arial"/>
                <w:color w:val="000000"/>
                <w:sz w:val="18"/>
                <w:szCs w:val="18"/>
                <w:vertAlign w:val="superscript"/>
              </w:rPr>
              <w:t>*</w:t>
            </w:r>
          </w:p>
        </w:tc>
        <w:tc>
          <w:tcPr>
            <w:tcW w:w="322" w:type="dxa"/>
            <w:tcBorders>
              <w:top w:val="nil"/>
              <w:bottom w:val="nil"/>
            </w:tcBorders>
            <w:shd w:val="clear" w:color="auto" w:fill="FFFFFF"/>
            <w:vAlign w:val="center"/>
          </w:tcPr>
          <w:p w14:paraId="2C89DD36"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1</w:t>
            </w:r>
          </w:p>
        </w:tc>
        <w:tc>
          <w:tcPr>
            <w:tcW w:w="322" w:type="dxa"/>
            <w:tcBorders>
              <w:top w:val="nil"/>
              <w:bottom w:val="nil"/>
            </w:tcBorders>
            <w:shd w:val="clear" w:color="auto" w:fill="FFFFFF"/>
            <w:vAlign w:val="center"/>
          </w:tcPr>
          <w:p w14:paraId="3FF8216E"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.144</w:t>
            </w:r>
          </w:p>
        </w:tc>
        <w:tc>
          <w:tcPr>
            <w:tcW w:w="322" w:type="dxa"/>
            <w:tcBorders>
              <w:top w:val="nil"/>
              <w:bottom w:val="nil"/>
            </w:tcBorders>
            <w:shd w:val="clear" w:color="auto" w:fill="FFFFFF"/>
            <w:vAlign w:val="center"/>
          </w:tcPr>
          <w:p w14:paraId="2D27575F"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.059</w:t>
            </w:r>
          </w:p>
        </w:tc>
        <w:tc>
          <w:tcPr>
            <w:tcW w:w="322" w:type="dxa"/>
            <w:tcBorders>
              <w:top w:val="nil"/>
              <w:bottom w:val="nil"/>
            </w:tcBorders>
            <w:shd w:val="clear" w:color="auto" w:fill="FFFFFF"/>
            <w:vAlign w:val="center"/>
          </w:tcPr>
          <w:p w14:paraId="594FAC41"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.085</w:t>
            </w:r>
          </w:p>
        </w:tc>
        <w:tc>
          <w:tcPr>
            <w:tcW w:w="445" w:type="dxa"/>
            <w:tcBorders>
              <w:top w:val="nil"/>
              <w:bottom w:val="nil"/>
              <w:right w:val="single" w:sz="16" w:space="0" w:color="000000"/>
            </w:tcBorders>
            <w:shd w:val="clear" w:color="auto" w:fill="FFFFFF"/>
            <w:vAlign w:val="center"/>
          </w:tcPr>
          <w:p w14:paraId="60902429"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.534</w:t>
            </w:r>
            <w:r w:rsidRPr="007509EC">
              <w:rPr>
                <w:rFonts w:ascii="Arial" w:hAnsi="Arial" w:cs="Arial"/>
                <w:color w:val="000000"/>
                <w:sz w:val="18"/>
                <w:szCs w:val="18"/>
                <w:vertAlign w:val="superscript"/>
              </w:rPr>
              <w:t>**</w:t>
            </w:r>
          </w:p>
        </w:tc>
      </w:tr>
      <w:tr w:rsidR="007509EC" w:rsidRPr="007509EC" w14:paraId="6CC381E4" w14:textId="77777777" w:rsidTr="00994EFD">
        <w:trPr>
          <w:cantSplit/>
          <w:jc w:val="center"/>
        </w:trPr>
        <w:tc>
          <w:tcPr>
            <w:tcW w:w="438" w:type="dxa"/>
            <w:vMerge/>
            <w:tcBorders>
              <w:top w:val="nil"/>
              <w:left w:val="single" w:sz="16" w:space="0" w:color="000000"/>
              <w:bottom w:val="nil"/>
              <w:right w:val="nil"/>
            </w:tcBorders>
            <w:shd w:val="clear" w:color="auto" w:fill="FFFFFF"/>
            <w:vAlign w:val="center"/>
          </w:tcPr>
          <w:p w14:paraId="5C32B492" w14:textId="77777777" w:rsidR="007509EC" w:rsidRPr="007509EC" w:rsidRDefault="007509EC" w:rsidP="007509EC">
            <w:pPr>
              <w:autoSpaceDE w:val="0"/>
              <w:autoSpaceDN w:val="0"/>
              <w:adjustRightInd w:val="0"/>
              <w:spacing w:after="0" w:line="240" w:lineRule="auto"/>
              <w:rPr>
                <w:rFonts w:ascii="Arial" w:hAnsi="Arial" w:cs="Arial"/>
                <w:color w:val="000000"/>
                <w:sz w:val="18"/>
                <w:szCs w:val="18"/>
              </w:rPr>
            </w:pPr>
          </w:p>
        </w:tc>
        <w:tc>
          <w:tcPr>
            <w:tcW w:w="602" w:type="dxa"/>
            <w:tcBorders>
              <w:top w:val="nil"/>
              <w:left w:val="nil"/>
              <w:bottom w:val="nil"/>
              <w:right w:val="single" w:sz="16" w:space="0" w:color="000000"/>
            </w:tcBorders>
            <w:shd w:val="clear" w:color="auto" w:fill="FFFFFF"/>
            <w:vAlign w:val="center"/>
          </w:tcPr>
          <w:p w14:paraId="20461A16" w14:textId="77777777" w:rsidR="007509EC" w:rsidRPr="007509EC" w:rsidRDefault="007509EC" w:rsidP="007509EC">
            <w:pPr>
              <w:autoSpaceDE w:val="0"/>
              <w:autoSpaceDN w:val="0"/>
              <w:adjustRightInd w:val="0"/>
              <w:spacing w:after="0" w:line="320" w:lineRule="atLeast"/>
              <w:ind w:left="60" w:right="60"/>
              <w:rPr>
                <w:rFonts w:ascii="Arial" w:hAnsi="Arial" w:cs="Arial"/>
                <w:color w:val="000000"/>
                <w:sz w:val="18"/>
                <w:szCs w:val="18"/>
              </w:rPr>
            </w:pPr>
            <w:r w:rsidRPr="007509EC">
              <w:rPr>
                <w:rFonts w:ascii="Arial" w:hAnsi="Arial" w:cs="Arial"/>
                <w:color w:val="000000"/>
                <w:sz w:val="18"/>
                <w:szCs w:val="18"/>
              </w:rPr>
              <w:t>Sig. (2-tailed)</w:t>
            </w:r>
          </w:p>
        </w:tc>
        <w:tc>
          <w:tcPr>
            <w:tcW w:w="331" w:type="dxa"/>
            <w:tcBorders>
              <w:top w:val="nil"/>
              <w:left w:val="single" w:sz="16" w:space="0" w:color="000000"/>
              <w:bottom w:val="nil"/>
            </w:tcBorders>
            <w:shd w:val="clear" w:color="auto" w:fill="FFFFFF"/>
            <w:vAlign w:val="center"/>
          </w:tcPr>
          <w:p w14:paraId="3C6377B0"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.138</w:t>
            </w:r>
          </w:p>
        </w:tc>
        <w:tc>
          <w:tcPr>
            <w:tcW w:w="323" w:type="dxa"/>
            <w:tcBorders>
              <w:top w:val="nil"/>
              <w:bottom w:val="nil"/>
            </w:tcBorders>
            <w:shd w:val="clear" w:color="auto" w:fill="FFFFFF"/>
            <w:vAlign w:val="center"/>
          </w:tcPr>
          <w:p w14:paraId="4EF36F88"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.053</w:t>
            </w:r>
          </w:p>
        </w:tc>
        <w:tc>
          <w:tcPr>
            <w:tcW w:w="323" w:type="dxa"/>
            <w:tcBorders>
              <w:top w:val="nil"/>
              <w:bottom w:val="nil"/>
            </w:tcBorders>
            <w:shd w:val="clear" w:color="auto" w:fill="FFFFFF"/>
            <w:vAlign w:val="center"/>
          </w:tcPr>
          <w:p w14:paraId="6C0A9104"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.014</w:t>
            </w:r>
          </w:p>
        </w:tc>
        <w:tc>
          <w:tcPr>
            <w:tcW w:w="323" w:type="dxa"/>
            <w:tcBorders>
              <w:top w:val="nil"/>
              <w:bottom w:val="nil"/>
            </w:tcBorders>
            <w:shd w:val="clear" w:color="auto" w:fill="FFFFFF"/>
            <w:vAlign w:val="center"/>
          </w:tcPr>
          <w:p w14:paraId="6C6A33C5"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.767</w:t>
            </w:r>
          </w:p>
        </w:tc>
        <w:tc>
          <w:tcPr>
            <w:tcW w:w="323" w:type="dxa"/>
            <w:tcBorders>
              <w:top w:val="nil"/>
              <w:bottom w:val="nil"/>
            </w:tcBorders>
            <w:shd w:val="clear" w:color="auto" w:fill="FFFFFF"/>
            <w:vAlign w:val="center"/>
          </w:tcPr>
          <w:p w14:paraId="41510D5E"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.014</w:t>
            </w:r>
          </w:p>
        </w:tc>
        <w:tc>
          <w:tcPr>
            <w:tcW w:w="322" w:type="dxa"/>
            <w:tcBorders>
              <w:top w:val="nil"/>
              <w:bottom w:val="nil"/>
            </w:tcBorders>
            <w:shd w:val="clear" w:color="auto" w:fill="FFFFFF"/>
            <w:vAlign w:val="center"/>
          </w:tcPr>
          <w:p w14:paraId="5D7AB247"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.188</w:t>
            </w:r>
          </w:p>
        </w:tc>
        <w:tc>
          <w:tcPr>
            <w:tcW w:w="322" w:type="dxa"/>
            <w:tcBorders>
              <w:top w:val="nil"/>
              <w:bottom w:val="nil"/>
            </w:tcBorders>
            <w:shd w:val="clear" w:color="auto" w:fill="FFFFFF"/>
            <w:vAlign w:val="center"/>
          </w:tcPr>
          <w:p w14:paraId="4716338C"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.563</w:t>
            </w:r>
          </w:p>
        </w:tc>
        <w:tc>
          <w:tcPr>
            <w:tcW w:w="322" w:type="dxa"/>
            <w:tcBorders>
              <w:top w:val="nil"/>
              <w:bottom w:val="nil"/>
            </w:tcBorders>
            <w:shd w:val="clear" w:color="auto" w:fill="FFFFFF"/>
            <w:vAlign w:val="center"/>
          </w:tcPr>
          <w:p w14:paraId="39C44EF6"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.101</w:t>
            </w:r>
          </w:p>
        </w:tc>
        <w:tc>
          <w:tcPr>
            <w:tcW w:w="322" w:type="dxa"/>
            <w:tcBorders>
              <w:top w:val="nil"/>
              <w:bottom w:val="nil"/>
            </w:tcBorders>
            <w:shd w:val="clear" w:color="auto" w:fill="FFFFFF"/>
            <w:vAlign w:val="center"/>
          </w:tcPr>
          <w:p w14:paraId="3B1609AF"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.122</w:t>
            </w:r>
          </w:p>
        </w:tc>
        <w:tc>
          <w:tcPr>
            <w:tcW w:w="322" w:type="dxa"/>
            <w:tcBorders>
              <w:top w:val="nil"/>
              <w:bottom w:val="nil"/>
            </w:tcBorders>
            <w:shd w:val="clear" w:color="auto" w:fill="FFFFFF"/>
            <w:vAlign w:val="center"/>
          </w:tcPr>
          <w:p w14:paraId="577E6201"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.046</w:t>
            </w:r>
          </w:p>
        </w:tc>
        <w:tc>
          <w:tcPr>
            <w:tcW w:w="322" w:type="dxa"/>
            <w:tcBorders>
              <w:top w:val="nil"/>
              <w:bottom w:val="nil"/>
            </w:tcBorders>
            <w:shd w:val="clear" w:color="auto" w:fill="FFFFFF"/>
            <w:vAlign w:val="center"/>
          </w:tcPr>
          <w:p w14:paraId="26829BA1"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.001</w:t>
            </w:r>
          </w:p>
        </w:tc>
        <w:tc>
          <w:tcPr>
            <w:tcW w:w="322" w:type="dxa"/>
            <w:tcBorders>
              <w:top w:val="nil"/>
              <w:bottom w:val="nil"/>
            </w:tcBorders>
            <w:shd w:val="clear" w:color="auto" w:fill="FFFFFF"/>
            <w:vAlign w:val="center"/>
          </w:tcPr>
          <w:p w14:paraId="7B992C1A"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.036</w:t>
            </w:r>
          </w:p>
        </w:tc>
        <w:tc>
          <w:tcPr>
            <w:tcW w:w="322" w:type="dxa"/>
            <w:tcBorders>
              <w:top w:val="nil"/>
              <w:bottom w:val="nil"/>
            </w:tcBorders>
            <w:shd w:val="clear" w:color="auto" w:fill="FFFFFF"/>
            <w:vAlign w:val="center"/>
          </w:tcPr>
          <w:p w14:paraId="3E3DDFA0"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.014</w:t>
            </w:r>
          </w:p>
        </w:tc>
        <w:tc>
          <w:tcPr>
            <w:tcW w:w="322" w:type="dxa"/>
            <w:tcBorders>
              <w:top w:val="nil"/>
              <w:bottom w:val="nil"/>
            </w:tcBorders>
            <w:shd w:val="clear" w:color="auto" w:fill="FFFFFF"/>
            <w:vAlign w:val="center"/>
          </w:tcPr>
          <w:p w14:paraId="66B8D277"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.230</w:t>
            </w:r>
          </w:p>
        </w:tc>
        <w:tc>
          <w:tcPr>
            <w:tcW w:w="322" w:type="dxa"/>
            <w:tcBorders>
              <w:top w:val="nil"/>
              <w:bottom w:val="nil"/>
            </w:tcBorders>
            <w:shd w:val="clear" w:color="auto" w:fill="FFFFFF"/>
            <w:vAlign w:val="center"/>
          </w:tcPr>
          <w:p w14:paraId="5B6F1B29"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.447</w:t>
            </w:r>
          </w:p>
        </w:tc>
        <w:tc>
          <w:tcPr>
            <w:tcW w:w="322" w:type="dxa"/>
            <w:tcBorders>
              <w:top w:val="nil"/>
              <w:bottom w:val="nil"/>
            </w:tcBorders>
            <w:shd w:val="clear" w:color="auto" w:fill="FFFFFF"/>
            <w:vAlign w:val="center"/>
          </w:tcPr>
          <w:p w14:paraId="5071DE5E"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.017</w:t>
            </w:r>
          </w:p>
        </w:tc>
        <w:tc>
          <w:tcPr>
            <w:tcW w:w="322" w:type="dxa"/>
            <w:tcBorders>
              <w:top w:val="nil"/>
              <w:bottom w:val="nil"/>
            </w:tcBorders>
            <w:shd w:val="clear" w:color="auto" w:fill="FFFFFF"/>
          </w:tcPr>
          <w:p w14:paraId="3B6C9A42" w14:textId="77777777" w:rsidR="007509EC" w:rsidRPr="007509EC" w:rsidRDefault="007509EC" w:rsidP="007509EC">
            <w:pPr>
              <w:autoSpaceDE w:val="0"/>
              <w:autoSpaceDN w:val="0"/>
              <w:adjustRightInd w:val="0"/>
              <w:spacing w:after="0" w:line="240" w:lineRule="auto"/>
              <w:rPr>
                <w:rFonts w:ascii="Times New Roman" w:hAnsi="Times New Roman" w:cs="Times New Roman"/>
                <w:sz w:val="24"/>
                <w:szCs w:val="24"/>
              </w:rPr>
            </w:pPr>
          </w:p>
        </w:tc>
        <w:tc>
          <w:tcPr>
            <w:tcW w:w="322" w:type="dxa"/>
            <w:tcBorders>
              <w:top w:val="nil"/>
              <w:bottom w:val="nil"/>
            </w:tcBorders>
            <w:shd w:val="clear" w:color="auto" w:fill="FFFFFF"/>
            <w:vAlign w:val="center"/>
          </w:tcPr>
          <w:p w14:paraId="5066B536"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.447</w:t>
            </w:r>
          </w:p>
        </w:tc>
        <w:tc>
          <w:tcPr>
            <w:tcW w:w="322" w:type="dxa"/>
            <w:tcBorders>
              <w:top w:val="nil"/>
              <w:bottom w:val="nil"/>
            </w:tcBorders>
            <w:shd w:val="clear" w:color="auto" w:fill="FFFFFF"/>
            <w:vAlign w:val="center"/>
          </w:tcPr>
          <w:p w14:paraId="0F42AD4A"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.755</w:t>
            </w:r>
          </w:p>
        </w:tc>
        <w:tc>
          <w:tcPr>
            <w:tcW w:w="322" w:type="dxa"/>
            <w:tcBorders>
              <w:top w:val="nil"/>
              <w:bottom w:val="nil"/>
            </w:tcBorders>
            <w:shd w:val="clear" w:color="auto" w:fill="FFFFFF"/>
            <w:vAlign w:val="center"/>
          </w:tcPr>
          <w:p w14:paraId="0BFEAD1A"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.656</w:t>
            </w:r>
          </w:p>
        </w:tc>
        <w:tc>
          <w:tcPr>
            <w:tcW w:w="445" w:type="dxa"/>
            <w:tcBorders>
              <w:top w:val="nil"/>
              <w:bottom w:val="nil"/>
              <w:right w:val="single" w:sz="16" w:space="0" w:color="000000"/>
            </w:tcBorders>
            <w:shd w:val="clear" w:color="auto" w:fill="FFFFFF"/>
            <w:vAlign w:val="center"/>
          </w:tcPr>
          <w:p w14:paraId="44438148"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.002</w:t>
            </w:r>
          </w:p>
        </w:tc>
      </w:tr>
      <w:tr w:rsidR="007509EC" w:rsidRPr="007509EC" w14:paraId="6D83CD54" w14:textId="77777777" w:rsidTr="00994EFD">
        <w:trPr>
          <w:cantSplit/>
          <w:jc w:val="center"/>
        </w:trPr>
        <w:tc>
          <w:tcPr>
            <w:tcW w:w="438" w:type="dxa"/>
            <w:vMerge/>
            <w:tcBorders>
              <w:top w:val="nil"/>
              <w:left w:val="single" w:sz="16" w:space="0" w:color="000000"/>
              <w:bottom w:val="nil"/>
              <w:right w:val="nil"/>
            </w:tcBorders>
            <w:shd w:val="clear" w:color="auto" w:fill="FFFFFF"/>
            <w:vAlign w:val="center"/>
          </w:tcPr>
          <w:p w14:paraId="235B06C2" w14:textId="77777777" w:rsidR="007509EC" w:rsidRPr="007509EC" w:rsidRDefault="007509EC" w:rsidP="007509EC">
            <w:pPr>
              <w:autoSpaceDE w:val="0"/>
              <w:autoSpaceDN w:val="0"/>
              <w:adjustRightInd w:val="0"/>
              <w:spacing w:after="0" w:line="240" w:lineRule="auto"/>
              <w:rPr>
                <w:rFonts w:ascii="Arial" w:hAnsi="Arial" w:cs="Arial"/>
                <w:color w:val="000000"/>
                <w:sz w:val="18"/>
                <w:szCs w:val="18"/>
              </w:rPr>
            </w:pPr>
          </w:p>
        </w:tc>
        <w:tc>
          <w:tcPr>
            <w:tcW w:w="602" w:type="dxa"/>
            <w:tcBorders>
              <w:top w:val="nil"/>
              <w:left w:val="nil"/>
              <w:bottom w:val="nil"/>
              <w:right w:val="single" w:sz="16" w:space="0" w:color="000000"/>
            </w:tcBorders>
            <w:shd w:val="clear" w:color="auto" w:fill="FFFFFF"/>
            <w:vAlign w:val="center"/>
          </w:tcPr>
          <w:p w14:paraId="761F0EC6" w14:textId="77777777" w:rsidR="007509EC" w:rsidRPr="007509EC" w:rsidRDefault="007509EC" w:rsidP="007509EC">
            <w:pPr>
              <w:autoSpaceDE w:val="0"/>
              <w:autoSpaceDN w:val="0"/>
              <w:adjustRightInd w:val="0"/>
              <w:spacing w:after="0" w:line="320" w:lineRule="atLeast"/>
              <w:ind w:left="60" w:right="60"/>
              <w:rPr>
                <w:rFonts w:ascii="Arial" w:hAnsi="Arial" w:cs="Arial"/>
                <w:color w:val="000000"/>
                <w:sz w:val="18"/>
                <w:szCs w:val="18"/>
              </w:rPr>
            </w:pPr>
            <w:r w:rsidRPr="007509EC">
              <w:rPr>
                <w:rFonts w:ascii="Arial" w:hAnsi="Arial" w:cs="Arial"/>
                <w:color w:val="000000"/>
                <w:sz w:val="18"/>
                <w:szCs w:val="18"/>
              </w:rPr>
              <w:t>N</w:t>
            </w:r>
          </w:p>
        </w:tc>
        <w:tc>
          <w:tcPr>
            <w:tcW w:w="331" w:type="dxa"/>
            <w:tcBorders>
              <w:top w:val="nil"/>
              <w:left w:val="single" w:sz="16" w:space="0" w:color="000000"/>
              <w:bottom w:val="nil"/>
            </w:tcBorders>
            <w:shd w:val="clear" w:color="auto" w:fill="FFFFFF"/>
            <w:vAlign w:val="center"/>
          </w:tcPr>
          <w:p w14:paraId="2086BB04"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3" w:type="dxa"/>
            <w:tcBorders>
              <w:top w:val="nil"/>
              <w:bottom w:val="nil"/>
            </w:tcBorders>
            <w:shd w:val="clear" w:color="auto" w:fill="FFFFFF"/>
            <w:vAlign w:val="center"/>
          </w:tcPr>
          <w:p w14:paraId="6BC1504F"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3" w:type="dxa"/>
            <w:tcBorders>
              <w:top w:val="nil"/>
              <w:bottom w:val="nil"/>
            </w:tcBorders>
            <w:shd w:val="clear" w:color="auto" w:fill="FFFFFF"/>
            <w:vAlign w:val="center"/>
          </w:tcPr>
          <w:p w14:paraId="7232C7F4"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3" w:type="dxa"/>
            <w:tcBorders>
              <w:top w:val="nil"/>
              <w:bottom w:val="nil"/>
            </w:tcBorders>
            <w:shd w:val="clear" w:color="auto" w:fill="FFFFFF"/>
            <w:vAlign w:val="center"/>
          </w:tcPr>
          <w:p w14:paraId="212DD301"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3" w:type="dxa"/>
            <w:tcBorders>
              <w:top w:val="nil"/>
              <w:bottom w:val="nil"/>
            </w:tcBorders>
            <w:shd w:val="clear" w:color="auto" w:fill="FFFFFF"/>
            <w:vAlign w:val="center"/>
          </w:tcPr>
          <w:p w14:paraId="76048E79"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27DAB23E"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0BF4B8C9"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4661BCB4"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2E911C62"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0FFAB106"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1F65E95B"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23B6080D"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195F92D9"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0291442F"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19F17F24"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60A7472B"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0C622B38"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2D20BAB8"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5BA7E13C"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5278A412"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445" w:type="dxa"/>
            <w:tcBorders>
              <w:top w:val="nil"/>
              <w:bottom w:val="nil"/>
              <w:right w:val="single" w:sz="16" w:space="0" w:color="000000"/>
            </w:tcBorders>
            <w:shd w:val="clear" w:color="auto" w:fill="FFFFFF"/>
            <w:vAlign w:val="center"/>
          </w:tcPr>
          <w:p w14:paraId="793B283E"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r>
      <w:tr w:rsidR="007509EC" w:rsidRPr="007509EC" w14:paraId="30CB0665" w14:textId="77777777" w:rsidTr="00994EFD">
        <w:trPr>
          <w:cantSplit/>
          <w:jc w:val="center"/>
        </w:trPr>
        <w:tc>
          <w:tcPr>
            <w:tcW w:w="438" w:type="dxa"/>
            <w:vMerge w:val="restart"/>
            <w:tcBorders>
              <w:top w:val="nil"/>
              <w:left w:val="single" w:sz="16" w:space="0" w:color="000000"/>
              <w:bottom w:val="nil"/>
              <w:right w:val="nil"/>
            </w:tcBorders>
            <w:shd w:val="clear" w:color="auto" w:fill="FFFFFF"/>
            <w:vAlign w:val="center"/>
          </w:tcPr>
          <w:p w14:paraId="746904A0" w14:textId="77777777" w:rsidR="007509EC" w:rsidRPr="007509EC" w:rsidRDefault="007509EC" w:rsidP="007509EC">
            <w:pPr>
              <w:autoSpaceDE w:val="0"/>
              <w:autoSpaceDN w:val="0"/>
              <w:adjustRightInd w:val="0"/>
              <w:spacing w:after="0" w:line="320" w:lineRule="atLeast"/>
              <w:ind w:left="60" w:right="60"/>
              <w:rPr>
                <w:rFonts w:ascii="Arial" w:hAnsi="Arial" w:cs="Arial"/>
                <w:color w:val="000000"/>
                <w:sz w:val="18"/>
                <w:szCs w:val="18"/>
              </w:rPr>
            </w:pPr>
            <w:r w:rsidRPr="007509EC">
              <w:rPr>
                <w:rFonts w:ascii="Arial" w:hAnsi="Arial" w:cs="Arial"/>
                <w:color w:val="000000"/>
                <w:sz w:val="18"/>
                <w:szCs w:val="18"/>
              </w:rPr>
              <w:t>ITEM_18</w:t>
            </w:r>
          </w:p>
        </w:tc>
        <w:tc>
          <w:tcPr>
            <w:tcW w:w="602" w:type="dxa"/>
            <w:tcBorders>
              <w:top w:val="nil"/>
              <w:left w:val="nil"/>
              <w:bottom w:val="nil"/>
              <w:right w:val="single" w:sz="16" w:space="0" w:color="000000"/>
            </w:tcBorders>
            <w:shd w:val="clear" w:color="auto" w:fill="FFFFFF"/>
            <w:vAlign w:val="center"/>
          </w:tcPr>
          <w:p w14:paraId="7BE36ABA" w14:textId="77777777" w:rsidR="007509EC" w:rsidRPr="007509EC" w:rsidRDefault="007509EC" w:rsidP="007509EC">
            <w:pPr>
              <w:autoSpaceDE w:val="0"/>
              <w:autoSpaceDN w:val="0"/>
              <w:adjustRightInd w:val="0"/>
              <w:spacing w:after="0" w:line="320" w:lineRule="atLeast"/>
              <w:ind w:left="60" w:right="60"/>
              <w:rPr>
                <w:rFonts w:ascii="Arial" w:hAnsi="Arial" w:cs="Arial"/>
                <w:color w:val="000000"/>
                <w:sz w:val="18"/>
                <w:szCs w:val="18"/>
              </w:rPr>
            </w:pPr>
            <w:r w:rsidRPr="007509EC">
              <w:rPr>
                <w:rFonts w:ascii="Arial" w:hAnsi="Arial" w:cs="Arial"/>
                <w:color w:val="000000"/>
                <w:sz w:val="18"/>
                <w:szCs w:val="18"/>
              </w:rPr>
              <w:t>Pearson Correlation</w:t>
            </w:r>
          </w:p>
        </w:tc>
        <w:tc>
          <w:tcPr>
            <w:tcW w:w="331" w:type="dxa"/>
            <w:tcBorders>
              <w:top w:val="nil"/>
              <w:left w:val="single" w:sz="16" w:space="0" w:color="000000"/>
              <w:bottom w:val="nil"/>
            </w:tcBorders>
            <w:shd w:val="clear" w:color="auto" w:fill="FFFFFF"/>
            <w:vAlign w:val="center"/>
          </w:tcPr>
          <w:p w14:paraId="5E826478"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.213</w:t>
            </w:r>
          </w:p>
        </w:tc>
        <w:tc>
          <w:tcPr>
            <w:tcW w:w="323" w:type="dxa"/>
            <w:tcBorders>
              <w:top w:val="nil"/>
              <w:bottom w:val="nil"/>
            </w:tcBorders>
            <w:shd w:val="clear" w:color="auto" w:fill="FFFFFF"/>
            <w:vAlign w:val="center"/>
          </w:tcPr>
          <w:p w14:paraId="4B553605"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.463</w:t>
            </w:r>
            <w:r w:rsidRPr="007509EC">
              <w:rPr>
                <w:rFonts w:ascii="Arial" w:hAnsi="Arial" w:cs="Arial"/>
                <w:color w:val="000000"/>
                <w:sz w:val="18"/>
                <w:szCs w:val="18"/>
                <w:vertAlign w:val="superscript"/>
              </w:rPr>
              <w:t>**</w:t>
            </w:r>
          </w:p>
        </w:tc>
        <w:tc>
          <w:tcPr>
            <w:tcW w:w="323" w:type="dxa"/>
            <w:tcBorders>
              <w:top w:val="nil"/>
              <w:bottom w:val="nil"/>
            </w:tcBorders>
            <w:shd w:val="clear" w:color="auto" w:fill="FFFFFF"/>
            <w:vAlign w:val="center"/>
          </w:tcPr>
          <w:p w14:paraId="1F064346"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.433</w:t>
            </w:r>
            <w:r w:rsidRPr="007509EC">
              <w:rPr>
                <w:rFonts w:ascii="Arial" w:hAnsi="Arial" w:cs="Arial"/>
                <w:color w:val="000000"/>
                <w:sz w:val="18"/>
                <w:szCs w:val="18"/>
                <w:vertAlign w:val="superscript"/>
              </w:rPr>
              <w:t>*</w:t>
            </w:r>
          </w:p>
        </w:tc>
        <w:tc>
          <w:tcPr>
            <w:tcW w:w="323" w:type="dxa"/>
            <w:tcBorders>
              <w:top w:val="nil"/>
              <w:bottom w:val="nil"/>
            </w:tcBorders>
            <w:shd w:val="clear" w:color="auto" w:fill="FFFFFF"/>
            <w:vAlign w:val="center"/>
          </w:tcPr>
          <w:p w14:paraId="4E4F85A8"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.636</w:t>
            </w:r>
            <w:r w:rsidRPr="007509EC">
              <w:rPr>
                <w:rFonts w:ascii="Arial" w:hAnsi="Arial" w:cs="Arial"/>
                <w:color w:val="000000"/>
                <w:sz w:val="18"/>
                <w:szCs w:val="18"/>
                <w:vertAlign w:val="superscript"/>
              </w:rPr>
              <w:t>**</w:t>
            </w:r>
          </w:p>
        </w:tc>
        <w:tc>
          <w:tcPr>
            <w:tcW w:w="323" w:type="dxa"/>
            <w:tcBorders>
              <w:top w:val="nil"/>
              <w:bottom w:val="nil"/>
            </w:tcBorders>
            <w:shd w:val="clear" w:color="auto" w:fill="FFFFFF"/>
            <w:vAlign w:val="center"/>
          </w:tcPr>
          <w:p w14:paraId="5BC764D5"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.433</w:t>
            </w:r>
            <w:r w:rsidRPr="007509EC">
              <w:rPr>
                <w:rFonts w:ascii="Arial" w:hAnsi="Arial" w:cs="Arial"/>
                <w:color w:val="000000"/>
                <w:sz w:val="18"/>
                <w:szCs w:val="18"/>
                <w:vertAlign w:val="superscript"/>
              </w:rPr>
              <w:t>*</w:t>
            </w:r>
          </w:p>
        </w:tc>
        <w:tc>
          <w:tcPr>
            <w:tcW w:w="322" w:type="dxa"/>
            <w:tcBorders>
              <w:top w:val="nil"/>
              <w:bottom w:val="nil"/>
            </w:tcBorders>
            <w:shd w:val="clear" w:color="auto" w:fill="FFFFFF"/>
            <w:vAlign w:val="center"/>
          </w:tcPr>
          <w:p w14:paraId="0B742150"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.095</w:t>
            </w:r>
          </w:p>
        </w:tc>
        <w:tc>
          <w:tcPr>
            <w:tcW w:w="322" w:type="dxa"/>
            <w:tcBorders>
              <w:top w:val="nil"/>
              <w:bottom w:val="nil"/>
            </w:tcBorders>
            <w:shd w:val="clear" w:color="auto" w:fill="FFFFFF"/>
            <w:vAlign w:val="center"/>
          </w:tcPr>
          <w:p w14:paraId="012EBD0D"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.238</w:t>
            </w:r>
          </w:p>
        </w:tc>
        <w:tc>
          <w:tcPr>
            <w:tcW w:w="322" w:type="dxa"/>
            <w:tcBorders>
              <w:top w:val="nil"/>
              <w:bottom w:val="nil"/>
            </w:tcBorders>
            <w:shd w:val="clear" w:color="auto" w:fill="FFFFFF"/>
            <w:vAlign w:val="center"/>
          </w:tcPr>
          <w:p w14:paraId="79175E08"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.289</w:t>
            </w:r>
          </w:p>
        </w:tc>
        <w:tc>
          <w:tcPr>
            <w:tcW w:w="322" w:type="dxa"/>
            <w:tcBorders>
              <w:top w:val="nil"/>
              <w:bottom w:val="nil"/>
            </w:tcBorders>
            <w:shd w:val="clear" w:color="auto" w:fill="FFFFFF"/>
            <w:vAlign w:val="center"/>
          </w:tcPr>
          <w:p w14:paraId="107F4F99"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.400</w:t>
            </w:r>
            <w:r w:rsidRPr="007509EC">
              <w:rPr>
                <w:rFonts w:ascii="Arial" w:hAnsi="Arial" w:cs="Arial"/>
                <w:color w:val="000000"/>
                <w:sz w:val="18"/>
                <w:szCs w:val="18"/>
                <w:vertAlign w:val="superscript"/>
              </w:rPr>
              <w:t>*</w:t>
            </w:r>
          </w:p>
        </w:tc>
        <w:tc>
          <w:tcPr>
            <w:tcW w:w="322" w:type="dxa"/>
            <w:tcBorders>
              <w:top w:val="nil"/>
              <w:bottom w:val="nil"/>
            </w:tcBorders>
            <w:shd w:val="clear" w:color="auto" w:fill="FFFFFF"/>
            <w:vAlign w:val="center"/>
          </w:tcPr>
          <w:p w14:paraId="7F1D54CE"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.342</w:t>
            </w:r>
          </w:p>
        </w:tc>
        <w:tc>
          <w:tcPr>
            <w:tcW w:w="322" w:type="dxa"/>
            <w:tcBorders>
              <w:top w:val="nil"/>
              <w:bottom w:val="nil"/>
            </w:tcBorders>
            <w:shd w:val="clear" w:color="auto" w:fill="FFFFFF"/>
            <w:vAlign w:val="center"/>
          </w:tcPr>
          <w:p w14:paraId="234B53D4"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.100</w:t>
            </w:r>
          </w:p>
        </w:tc>
        <w:tc>
          <w:tcPr>
            <w:tcW w:w="322" w:type="dxa"/>
            <w:tcBorders>
              <w:top w:val="nil"/>
              <w:bottom w:val="nil"/>
            </w:tcBorders>
            <w:shd w:val="clear" w:color="auto" w:fill="FFFFFF"/>
            <w:vAlign w:val="center"/>
          </w:tcPr>
          <w:p w14:paraId="1BDBC28F"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.095</w:t>
            </w:r>
          </w:p>
        </w:tc>
        <w:tc>
          <w:tcPr>
            <w:tcW w:w="322" w:type="dxa"/>
            <w:tcBorders>
              <w:top w:val="nil"/>
              <w:bottom w:val="nil"/>
            </w:tcBorders>
            <w:shd w:val="clear" w:color="auto" w:fill="FFFFFF"/>
            <w:vAlign w:val="center"/>
          </w:tcPr>
          <w:p w14:paraId="58C3B9EB"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.577</w:t>
            </w:r>
            <w:r w:rsidRPr="007509EC">
              <w:rPr>
                <w:rFonts w:ascii="Arial" w:hAnsi="Arial" w:cs="Arial"/>
                <w:color w:val="000000"/>
                <w:sz w:val="18"/>
                <w:szCs w:val="18"/>
                <w:vertAlign w:val="superscript"/>
              </w:rPr>
              <w:t>**</w:t>
            </w:r>
          </w:p>
        </w:tc>
        <w:tc>
          <w:tcPr>
            <w:tcW w:w="322" w:type="dxa"/>
            <w:tcBorders>
              <w:top w:val="nil"/>
              <w:bottom w:val="nil"/>
            </w:tcBorders>
            <w:shd w:val="clear" w:color="auto" w:fill="FFFFFF"/>
            <w:vAlign w:val="center"/>
          </w:tcPr>
          <w:p w14:paraId="67C061A2"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.342</w:t>
            </w:r>
          </w:p>
        </w:tc>
        <w:tc>
          <w:tcPr>
            <w:tcW w:w="322" w:type="dxa"/>
            <w:tcBorders>
              <w:top w:val="nil"/>
              <w:bottom w:val="nil"/>
            </w:tcBorders>
            <w:shd w:val="clear" w:color="auto" w:fill="FFFFFF"/>
            <w:vAlign w:val="center"/>
          </w:tcPr>
          <w:p w14:paraId="5A6E67F4"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.400</w:t>
            </w:r>
            <w:r w:rsidRPr="007509EC">
              <w:rPr>
                <w:rFonts w:ascii="Arial" w:hAnsi="Arial" w:cs="Arial"/>
                <w:color w:val="000000"/>
                <w:sz w:val="18"/>
                <w:szCs w:val="18"/>
                <w:vertAlign w:val="superscript"/>
              </w:rPr>
              <w:t>*</w:t>
            </w:r>
          </w:p>
        </w:tc>
        <w:tc>
          <w:tcPr>
            <w:tcW w:w="322" w:type="dxa"/>
            <w:tcBorders>
              <w:top w:val="nil"/>
              <w:bottom w:val="nil"/>
            </w:tcBorders>
            <w:shd w:val="clear" w:color="auto" w:fill="FFFFFF"/>
            <w:vAlign w:val="center"/>
          </w:tcPr>
          <w:p w14:paraId="5896EF41"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.400</w:t>
            </w:r>
            <w:r w:rsidRPr="007509EC">
              <w:rPr>
                <w:rFonts w:ascii="Arial" w:hAnsi="Arial" w:cs="Arial"/>
                <w:color w:val="000000"/>
                <w:sz w:val="18"/>
                <w:szCs w:val="18"/>
                <w:vertAlign w:val="superscript"/>
              </w:rPr>
              <w:t>*</w:t>
            </w:r>
          </w:p>
        </w:tc>
        <w:tc>
          <w:tcPr>
            <w:tcW w:w="322" w:type="dxa"/>
            <w:tcBorders>
              <w:top w:val="nil"/>
              <w:bottom w:val="nil"/>
            </w:tcBorders>
            <w:shd w:val="clear" w:color="auto" w:fill="FFFFFF"/>
            <w:vAlign w:val="center"/>
          </w:tcPr>
          <w:p w14:paraId="316574DE"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.144</w:t>
            </w:r>
          </w:p>
        </w:tc>
        <w:tc>
          <w:tcPr>
            <w:tcW w:w="322" w:type="dxa"/>
            <w:tcBorders>
              <w:top w:val="nil"/>
              <w:bottom w:val="nil"/>
            </w:tcBorders>
            <w:shd w:val="clear" w:color="auto" w:fill="FFFFFF"/>
            <w:vAlign w:val="center"/>
          </w:tcPr>
          <w:p w14:paraId="1C4143D7"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1</w:t>
            </w:r>
          </w:p>
        </w:tc>
        <w:tc>
          <w:tcPr>
            <w:tcW w:w="322" w:type="dxa"/>
            <w:tcBorders>
              <w:top w:val="nil"/>
              <w:bottom w:val="nil"/>
            </w:tcBorders>
            <w:shd w:val="clear" w:color="auto" w:fill="FFFFFF"/>
            <w:vAlign w:val="center"/>
          </w:tcPr>
          <w:p w14:paraId="0ED444C2"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.309</w:t>
            </w:r>
          </w:p>
        </w:tc>
        <w:tc>
          <w:tcPr>
            <w:tcW w:w="322" w:type="dxa"/>
            <w:tcBorders>
              <w:top w:val="nil"/>
              <w:bottom w:val="nil"/>
            </w:tcBorders>
            <w:shd w:val="clear" w:color="auto" w:fill="FFFFFF"/>
            <w:vAlign w:val="center"/>
          </w:tcPr>
          <w:p w14:paraId="005E7C0E"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.342</w:t>
            </w:r>
          </w:p>
        </w:tc>
        <w:tc>
          <w:tcPr>
            <w:tcW w:w="445" w:type="dxa"/>
            <w:tcBorders>
              <w:top w:val="nil"/>
              <w:bottom w:val="nil"/>
              <w:right w:val="single" w:sz="16" w:space="0" w:color="000000"/>
            </w:tcBorders>
            <w:shd w:val="clear" w:color="auto" w:fill="FFFFFF"/>
            <w:vAlign w:val="center"/>
          </w:tcPr>
          <w:p w14:paraId="43C9D3B1"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.612</w:t>
            </w:r>
            <w:r w:rsidRPr="007509EC">
              <w:rPr>
                <w:rFonts w:ascii="Arial" w:hAnsi="Arial" w:cs="Arial"/>
                <w:color w:val="000000"/>
                <w:sz w:val="18"/>
                <w:szCs w:val="18"/>
                <w:vertAlign w:val="superscript"/>
              </w:rPr>
              <w:t>**</w:t>
            </w:r>
          </w:p>
        </w:tc>
      </w:tr>
      <w:tr w:rsidR="007509EC" w:rsidRPr="007509EC" w14:paraId="21443656" w14:textId="77777777" w:rsidTr="00994EFD">
        <w:trPr>
          <w:cantSplit/>
          <w:jc w:val="center"/>
        </w:trPr>
        <w:tc>
          <w:tcPr>
            <w:tcW w:w="438" w:type="dxa"/>
            <w:vMerge/>
            <w:tcBorders>
              <w:top w:val="nil"/>
              <w:left w:val="single" w:sz="16" w:space="0" w:color="000000"/>
              <w:bottom w:val="nil"/>
              <w:right w:val="nil"/>
            </w:tcBorders>
            <w:shd w:val="clear" w:color="auto" w:fill="FFFFFF"/>
            <w:vAlign w:val="center"/>
          </w:tcPr>
          <w:p w14:paraId="77C1116D" w14:textId="77777777" w:rsidR="007509EC" w:rsidRPr="007509EC" w:rsidRDefault="007509EC" w:rsidP="007509EC">
            <w:pPr>
              <w:autoSpaceDE w:val="0"/>
              <w:autoSpaceDN w:val="0"/>
              <w:adjustRightInd w:val="0"/>
              <w:spacing w:after="0" w:line="240" w:lineRule="auto"/>
              <w:rPr>
                <w:rFonts w:ascii="Arial" w:hAnsi="Arial" w:cs="Arial"/>
                <w:color w:val="000000"/>
                <w:sz w:val="18"/>
                <w:szCs w:val="18"/>
              </w:rPr>
            </w:pPr>
          </w:p>
        </w:tc>
        <w:tc>
          <w:tcPr>
            <w:tcW w:w="602" w:type="dxa"/>
            <w:tcBorders>
              <w:top w:val="nil"/>
              <w:left w:val="nil"/>
              <w:bottom w:val="nil"/>
              <w:right w:val="single" w:sz="16" w:space="0" w:color="000000"/>
            </w:tcBorders>
            <w:shd w:val="clear" w:color="auto" w:fill="FFFFFF"/>
            <w:vAlign w:val="center"/>
          </w:tcPr>
          <w:p w14:paraId="44C68067" w14:textId="77777777" w:rsidR="007509EC" w:rsidRPr="007509EC" w:rsidRDefault="007509EC" w:rsidP="007509EC">
            <w:pPr>
              <w:autoSpaceDE w:val="0"/>
              <w:autoSpaceDN w:val="0"/>
              <w:adjustRightInd w:val="0"/>
              <w:spacing w:after="0" w:line="320" w:lineRule="atLeast"/>
              <w:ind w:left="60" w:right="60"/>
              <w:rPr>
                <w:rFonts w:ascii="Arial" w:hAnsi="Arial" w:cs="Arial"/>
                <w:color w:val="000000"/>
                <w:sz w:val="18"/>
                <w:szCs w:val="18"/>
              </w:rPr>
            </w:pPr>
            <w:r w:rsidRPr="007509EC">
              <w:rPr>
                <w:rFonts w:ascii="Arial" w:hAnsi="Arial" w:cs="Arial"/>
                <w:color w:val="000000"/>
                <w:sz w:val="18"/>
                <w:szCs w:val="18"/>
              </w:rPr>
              <w:t>Sig. (2-tailed)</w:t>
            </w:r>
          </w:p>
        </w:tc>
        <w:tc>
          <w:tcPr>
            <w:tcW w:w="331" w:type="dxa"/>
            <w:tcBorders>
              <w:top w:val="nil"/>
              <w:left w:val="single" w:sz="16" w:space="0" w:color="000000"/>
              <w:bottom w:val="nil"/>
            </w:tcBorders>
            <w:shd w:val="clear" w:color="auto" w:fill="FFFFFF"/>
            <w:vAlign w:val="center"/>
          </w:tcPr>
          <w:p w14:paraId="0E38C85C"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.258</w:t>
            </w:r>
          </w:p>
        </w:tc>
        <w:tc>
          <w:tcPr>
            <w:tcW w:w="323" w:type="dxa"/>
            <w:tcBorders>
              <w:top w:val="nil"/>
              <w:bottom w:val="nil"/>
            </w:tcBorders>
            <w:shd w:val="clear" w:color="auto" w:fill="FFFFFF"/>
            <w:vAlign w:val="center"/>
          </w:tcPr>
          <w:p w14:paraId="336B3C34"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.010</w:t>
            </w:r>
          </w:p>
        </w:tc>
        <w:tc>
          <w:tcPr>
            <w:tcW w:w="323" w:type="dxa"/>
            <w:tcBorders>
              <w:top w:val="nil"/>
              <w:bottom w:val="nil"/>
            </w:tcBorders>
            <w:shd w:val="clear" w:color="auto" w:fill="FFFFFF"/>
            <w:vAlign w:val="center"/>
          </w:tcPr>
          <w:p w14:paraId="33F15502"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.017</w:t>
            </w:r>
          </w:p>
        </w:tc>
        <w:tc>
          <w:tcPr>
            <w:tcW w:w="323" w:type="dxa"/>
            <w:tcBorders>
              <w:top w:val="nil"/>
              <w:bottom w:val="nil"/>
            </w:tcBorders>
            <w:shd w:val="clear" w:color="auto" w:fill="FFFFFF"/>
            <w:vAlign w:val="center"/>
          </w:tcPr>
          <w:p w14:paraId="4C56F775"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.000</w:t>
            </w:r>
          </w:p>
        </w:tc>
        <w:tc>
          <w:tcPr>
            <w:tcW w:w="323" w:type="dxa"/>
            <w:tcBorders>
              <w:top w:val="nil"/>
              <w:bottom w:val="nil"/>
            </w:tcBorders>
            <w:shd w:val="clear" w:color="auto" w:fill="FFFFFF"/>
            <w:vAlign w:val="center"/>
          </w:tcPr>
          <w:p w14:paraId="3F601327"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.017</w:t>
            </w:r>
          </w:p>
        </w:tc>
        <w:tc>
          <w:tcPr>
            <w:tcW w:w="322" w:type="dxa"/>
            <w:tcBorders>
              <w:top w:val="nil"/>
              <w:bottom w:val="nil"/>
            </w:tcBorders>
            <w:shd w:val="clear" w:color="auto" w:fill="FFFFFF"/>
            <w:vAlign w:val="center"/>
          </w:tcPr>
          <w:p w14:paraId="63CB9C3A"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.617</w:t>
            </w:r>
          </w:p>
        </w:tc>
        <w:tc>
          <w:tcPr>
            <w:tcW w:w="322" w:type="dxa"/>
            <w:tcBorders>
              <w:top w:val="nil"/>
              <w:bottom w:val="nil"/>
            </w:tcBorders>
            <w:shd w:val="clear" w:color="auto" w:fill="FFFFFF"/>
            <w:vAlign w:val="center"/>
          </w:tcPr>
          <w:p w14:paraId="15354DD7"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.206</w:t>
            </w:r>
          </w:p>
        </w:tc>
        <w:tc>
          <w:tcPr>
            <w:tcW w:w="322" w:type="dxa"/>
            <w:tcBorders>
              <w:top w:val="nil"/>
              <w:bottom w:val="nil"/>
            </w:tcBorders>
            <w:shd w:val="clear" w:color="auto" w:fill="FFFFFF"/>
            <w:vAlign w:val="center"/>
          </w:tcPr>
          <w:p w14:paraId="38F7F2BE"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.122</w:t>
            </w:r>
          </w:p>
        </w:tc>
        <w:tc>
          <w:tcPr>
            <w:tcW w:w="322" w:type="dxa"/>
            <w:tcBorders>
              <w:top w:val="nil"/>
              <w:bottom w:val="nil"/>
            </w:tcBorders>
            <w:shd w:val="clear" w:color="auto" w:fill="FFFFFF"/>
            <w:vAlign w:val="center"/>
          </w:tcPr>
          <w:p w14:paraId="1B28415C"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.029</w:t>
            </w:r>
          </w:p>
        </w:tc>
        <w:tc>
          <w:tcPr>
            <w:tcW w:w="322" w:type="dxa"/>
            <w:tcBorders>
              <w:top w:val="nil"/>
              <w:bottom w:val="nil"/>
            </w:tcBorders>
            <w:shd w:val="clear" w:color="auto" w:fill="FFFFFF"/>
            <w:vAlign w:val="center"/>
          </w:tcPr>
          <w:p w14:paraId="72603432"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.064</w:t>
            </w:r>
          </w:p>
        </w:tc>
        <w:tc>
          <w:tcPr>
            <w:tcW w:w="322" w:type="dxa"/>
            <w:tcBorders>
              <w:top w:val="nil"/>
              <w:bottom w:val="nil"/>
            </w:tcBorders>
            <w:shd w:val="clear" w:color="auto" w:fill="FFFFFF"/>
            <w:vAlign w:val="center"/>
          </w:tcPr>
          <w:p w14:paraId="6FBF50D5"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.599</w:t>
            </w:r>
          </w:p>
        </w:tc>
        <w:tc>
          <w:tcPr>
            <w:tcW w:w="322" w:type="dxa"/>
            <w:tcBorders>
              <w:top w:val="nil"/>
              <w:bottom w:val="nil"/>
            </w:tcBorders>
            <w:shd w:val="clear" w:color="auto" w:fill="FFFFFF"/>
            <w:vAlign w:val="center"/>
          </w:tcPr>
          <w:p w14:paraId="198CE029"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.617</w:t>
            </w:r>
          </w:p>
        </w:tc>
        <w:tc>
          <w:tcPr>
            <w:tcW w:w="322" w:type="dxa"/>
            <w:tcBorders>
              <w:top w:val="nil"/>
              <w:bottom w:val="nil"/>
            </w:tcBorders>
            <w:shd w:val="clear" w:color="auto" w:fill="FFFFFF"/>
            <w:vAlign w:val="center"/>
          </w:tcPr>
          <w:p w14:paraId="4C804435"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.001</w:t>
            </w:r>
          </w:p>
        </w:tc>
        <w:tc>
          <w:tcPr>
            <w:tcW w:w="322" w:type="dxa"/>
            <w:tcBorders>
              <w:top w:val="nil"/>
              <w:bottom w:val="nil"/>
            </w:tcBorders>
            <w:shd w:val="clear" w:color="auto" w:fill="FFFFFF"/>
            <w:vAlign w:val="center"/>
          </w:tcPr>
          <w:p w14:paraId="6FC591BF"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.064</w:t>
            </w:r>
          </w:p>
        </w:tc>
        <w:tc>
          <w:tcPr>
            <w:tcW w:w="322" w:type="dxa"/>
            <w:tcBorders>
              <w:top w:val="nil"/>
              <w:bottom w:val="nil"/>
            </w:tcBorders>
            <w:shd w:val="clear" w:color="auto" w:fill="FFFFFF"/>
            <w:vAlign w:val="center"/>
          </w:tcPr>
          <w:p w14:paraId="09754D31"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.029</w:t>
            </w:r>
          </w:p>
        </w:tc>
        <w:tc>
          <w:tcPr>
            <w:tcW w:w="322" w:type="dxa"/>
            <w:tcBorders>
              <w:top w:val="nil"/>
              <w:bottom w:val="nil"/>
            </w:tcBorders>
            <w:shd w:val="clear" w:color="auto" w:fill="FFFFFF"/>
            <w:vAlign w:val="center"/>
          </w:tcPr>
          <w:p w14:paraId="741F0D91"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.029</w:t>
            </w:r>
          </w:p>
        </w:tc>
        <w:tc>
          <w:tcPr>
            <w:tcW w:w="322" w:type="dxa"/>
            <w:tcBorders>
              <w:top w:val="nil"/>
              <w:bottom w:val="nil"/>
            </w:tcBorders>
            <w:shd w:val="clear" w:color="auto" w:fill="FFFFFF"/>
            <w:vAlign w:val="center"/>
          </w:tcPr>
          <w:p w14:paraId="6658596D"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.447</w:t>
            </w:r>
          </w:p>
        </w:tc>
        <w:tc>
          <w:tcPr>
            <w:tcW w:w="322" w:type="dxa"/>
            <w:tcBorders>
              <w:top w:val="nil"/>
              <w:bottom w:val="nil"/>
            </w:tcBorders>
            <w:shd w:val="clear" w:color="auto" w:fill="FFFFFF"/>
          </w:tcPr>
          <w:p w14:paraId="666B9E0F" w14:textId="77777777" w:rsidR="007509EC" w:rsidRPr="007509EC" w:rsidRDefault="007509EC" w:rsidP="007509EC">
            <w:pPr>
              <w:autoSpaceDE w:val="0"/>
              <w:autoSpaceDN w:val="0"/>
              <w:adjustRightInd w:val="0"/>
              <w:spacing w:after="0" w:line="240" w:lineRule="auto"/>
              <w:rPr>
                <w:rFonts w:ascii="Times New Roman" w:hAnsi="Times New Roman" w:cs="Times New Roman"/>
                <w:sz w:val="24"/>
                <w:szCs w:val="24"/>
              </w:rPr>
            </w:pPr>
          </w:p>
        </w:tc>
        <w:tc>
          <w:tcPr>
            <w:tcW w:w="322" w:type="dxa"/>
            <w:tcBorders>
              <w:top w:val="nil"/>
              <w:bottom w:val="nil"/>
            </w:tcBorders>
            <w:shd w:val="clear" w:color="auto" w:fill="FFFFFF"/>
            <w:vAlign w:val="center"/>
          </w:tcPr>
          <w:p w14:paraId="499BA221"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.097</w:t>
            </w:r>
          </w:p>
        </w:tc>
        <w:tc>
          <w:tcPr>
            <w:tcW w:w="322" w:type="dxa"/>
            <w:tcBorders>
              <w:top w:val="nil"/>
              <w:bottom w:val="nil"/>
            </w:tcBorders>
            <w:shd w:val="clear" w:color="auto" w:fill="FFFFFF"/>
            <w:vAlign w:val="center"/>
          </w:tcPr>
          <w:p w14:paraId="72A7AF6A"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.064</w:t>
            </w:r>
          </w:p>
        </w:tc>
        <w:tc>
          <w:tcPr>
            <w:tcW w:w="445" w:type="dxa"/>
            <w:tcBorders>
              <w:top w:val="nil"/>
              <w:bottom w:val="nil"/>
              <w:right w:val="single" w:sz="16" w:space="0" w:color="000000"/>
            </w:tcBorders>
            <w:shd w:val="clear" w:color="auto" w:fill="FFFFFF"/>
            <w:vAlign w:val="center"/>
          </w:tcPr>
          <w:p w14:paraId="26017723"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.000</w:t>
            </w:r>
          </w:p>
        </w:tc>
      </w:tr>
      <w:tr w:rsidR="007509EC" w:rsidRPr="007509EC" w14:paraId="5A2A26A6" w14:textId="77777777" w:rsidTr="00994EFD">
        <w:trPr>
          <w:cantSplit/>
          <w:jc w:val="center"/>
        </w:trPr>
        <w:tc>
          <w:tcPr>
            <w:tcW w:w="438" w:type="dxa"/>
            <w:vMerge/>
            <w:tcBorders>
              <w:top w:val="nil"/>
              <w:left w:val="single" w:sz="16" w:space="0" w:color="000000"/>
              <w:bottom w:val="nil"/>
              <w:right w:val="nil"/>
            </w:tcBorders>
            <w:shd w:val="clear" w:color="auto" w:fill="FFFFFF"/>
            <w:vAlign w:val="center"/>
          </w:tcPr>
          <w:p w14:paraId="50E532B2" w14:textId="77777777" w:rsidR="007509EC" w:rsidRPr="007509EC" w:rsidRDefault="007509EC" w:rsidP="007509EC">
            <w:pPr>
              <w:autoSpaceDE w:val="0"/>
              <w:autoSpaceDN w:val="0"/>
              <w:adjustRightInd w:val="0"/>
              <w:spacing w:after="0" w:line="240" w:lineRule="auto"/>
              <w:rPr>
                <w:rFonts w:ascii="Arial" w:hAnsi="Arial" w:cs="Arial"/>
                <w:color w:val="000000"/>
                <w:sz w:val="18"/>
                <w:szCs w:val="18"/>
              </w:rPr>
            </w:pPr>
          </w:p>
        </w:tc>
        <w:tc>
          <w:tcPr>
            <w:tcW w:w="602" w:type="dxa"/>
            <w:tcBorders>
              <w:top w:val="nil"/>
              <w:left w:val="nil"/>
              <w:bottom w:val="nil"/>
              <w:right w:val="single" w:sz="16" w:space="0" w:color="000000"/>
            </w:tcBorders>
            <w:shd w:val="clear" w:color="auto" w:fill="FFFFFF"/>
            <w:vAlign w:val="center"/>
          </w:tcPr>
          <w:p w14:paraId="03D6AC03" w14:textId="77777777" w:rsidR="007509EC" w:rsidRPr="007509EC" w:rsidRDefault="007509EC" w:rsidP="007509EC">
            <w:pPr>
              <w:autoSpaceDE w:val="0"/>
              <w:autoSpaceDN w:val="0"/>
              <w:adjustRightInd w:val="0"/>
              <w:spacing w:after="0" w:line="320" w:lineRule="atLeast"/>
              <w:ind w:left="60" w:right="60"/>
              <w:rPr>
                <w:rFonts w:ascii="Arial" w:hAnsi="Arial" w:cs="Arial"/>
                <w:color w:val="000000"/>
                <w:sz w:val="18"/>
                <w:szCs w:val="18"/>
              </w:rPr>
            </w:pPr>
            <w:r w:rsidRPr="007509EC">
              <w:rPr>
                <w:rFonts w:ascii="Arial" w:hAnsi="Arial" w:cs="Arial"/>
                <w:color w:val="000000"/>
                <w:sz w:val="18"/>
                <w:szCs w:val="18"/>
              </w:rPr>
              <w:t>N</w:t>
            </w:r>
          </w:p>
        </w:tc>
        <w:tc>
          <w:tcPr>
            <w:tcW w:w="331" w:type="dxa"/>
            <w:tcBorders>
              <w:top w:val="nil"/>
              <w:left w:val="single" w:sz="16" w:space="0" w:color="000000"/>
              <w:bottom w:val="nil"/>
            </w:tcBorders>
            <w:shd w:val="clear" w:color="auto" w:fill="FFFFFF"/>
            <w:vAlign w:val="center"/>
          </w:tcPr>
          <w:p w14:paraId="5D919E4B"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3" w:type="dxa"/>
            <w:tcBorders>
              <w:top w:val="nil"/>
              <w:bottom w:val="nil"/>
            </w:tcBorders>
            <w:shd w:val="clear" w:color="auto" w:fill="FFFFFF"/>
            <w:vAlign w:val="center"/>
          </w:tcPr>
          <w:p w14:paraId="36728DB8"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3" w:type="dxa"/>
            <w:tcBorders>
              <w:top w:val="nil"/>
              <w:bottom w:val="nil"/>
            </w:tcBorders>
            <w:shd w:val="clear" w:color="auto" w:fill="FFFFFF"/>
            <w:vAlign w:val="center"/>
          </w:tcPr>
          <w:p w14:paraId="63B3A9F4"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3" w:type="dxa"/>
            <w:tcBorders>
              <w:top w:val="nil"/>
              <w:bottom w:val="nil"/>
            </w:tcBorders>
            <w:shd w:val="clear" w:color="auto" w:fill="FFFFFF"/>
            <w:vAlign w:val="center"/>
          </w:tcPr>
          <w:p w14:paraId="7E8BD4DF"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3" w:type="dxa"/>
            <w:tcBorders>
              <w:top w:val="nil"/>
              <w:bottom w:val="nil"/>
            </w:tcBorders>
            <w:shd w:val="clear" w:color="auto" w:fill="FFFFFF"/>
            <w:vAlign w:val="center"/>
          </w:tcPr>
          <w:p w14:paraId="55726A0B"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215B0B94"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3CD7EF9A"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430FC1AF"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4E862F24"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0CCB4662"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6D57C9F5"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5BEBAA39"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7AEE2E09"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1E690D9A"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3F3B89DD"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6A24B09C"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1C983BE6"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173E9743"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573D9B5D"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717E1733"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445" w:type="dxa"/>
            <w:tcBorders>
              <w:top w:val="nil"/>
              <w:bottom w:val="nil"/>
              <w:right w:val="single" w:sz="16" w:space="0" w:color="000000"/>
            </w:tcBorders>
            <w:shd w:val="clear" w:color="auto" w:fill="FFFFFF"/>
            <w:vAlign w:val="center"/>
          </w:tcPr>
          <w:p w14:paraId="0D4CE642"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r>
      <w:tr w:rsidR="007509EC" w:rsidRPr="007509EC" w14:paraId="4523173D" w14:textId="77777777" w:rsidTr="00994EFD">
        <w:trPr>
          <w:cantSplit/>
          <w:jc w:val="center"/>
        </w:trPr>
        <w:tc>
          <w:tcPr>
            <w:tcW w:w="438" w:type="dxa"/>
            <w:vMerge w:val="restart"/>
            <w:tcBorders>
              <w:top w:val="nil"/>
              <w:left w:val="single" w:sz="16" w:space="0" w:color="000000"/>
              <w:bottom w:val="nil"/>
              <w:right w:val="nil"/>
            </w:tcBorders>
            <w:shd w:val="clear" w:color="auto" w:fill="FFFFFF"/>
            <w:vAlign w:val="center"/>
          </w:tcPr>
          <w:p w14:paraId="1E19A2BF" w14:textId="77777777" w:rsidR="007509EC" w:rsidRPr="007509EC" w:rsidRDefault="007509EC" w:rsidP="007509EC">
            <w:pPr>
              <w:autoSpaceDE w:val="0"/>
              <w:autoSpaceDN w:val="0"/>
              <w:adjustRightInd w:val="0"/>
              <w:spacing w:after="0" w:line="320" w:lineRule="atLeast"/>
              <w:ind w:left="60" w:right="60"/>
              <w:rPr>
                <w:rFonts w:ascii="Arial" w:hAnsi="Arial" w:cs="Arial"/>
                <w:color w:val="000000"/>
                <w:sz w:val="18"/>
                <w:szCs w:val="18"/>
              </w:rPr>
            </w:pPr>
            <w:r w:rsidRPr="007509EC">
              <w:rPr>
                <w:rFonts w:ascii="Arial" w:hAnsi="Arial" w:cs="Arial"/>
                <w:color w:val="000000"/>
                <w:sz w:val="18"/>
                <w:szCs w:val="18"/>
              </w:rPr>
              <w:t>ITEM_19</w:t>
            </w:r>
          </w:p>
        </w:tc>
        <w:tc>
          <w:tcPr>
            <w:tcW w:w="602" w:type="dxa"/>
            <w:tcBorders>
              <w:top w:val="nil"/>
              <w:left w:val="nil"/>
              <w:bottom w:val="nil"/>
              <w:right w:val="single" w:sz="16" w:space="0" w:color="000000"/>
            </w:tcBorders>
            <w:shd w:val="clear" w:color="auto" w:fill="FFFFFF"/>
            <w:vAlign w:val="center"/>
          </w:tcPr>
          <w:p w14:paraId="58853734" w14:textId="77777777" w:rsidR="007509EC" w:rsidRPr="007509EC" w:rsidRDefault="007509EC" w:rsidP="007509EC">
            <w:pPr>
              <w:autoSpaceDE w:val="0"/>
              <w:autoSpaceDN w:val="0"/>
              <w:adjustRightInd w:val="0"/>
              <w:spacing w:after="0" w:line="320" w:lineRule="atLeast"/>
              <w:ind w:left="60" w:right="60"/>
              <w:rPr>
                <w:rFonts w:ascii="Arial" w:hAnsi="Arial" w:cs="Arial"/>
                <w:color w:val="000000"/>
                <w:sz w:val="18"/>
                <w:szCs w:val="18"/>
              </w:rPr>
            </w:pPr>
            <w:r w:rsidRPr="007509EC">
              <w:rPr>
                <w:rFonts w:ascii="Arial" w:hAnsi="Arial" w:cs="Arial"/>
                <w:color w:val="000000"/>
                <w:sz w:val="18"/>
                <w:szCs w:val="18"/>
              </w:rPr>
              <w:t>Pearson Correlation</w:t>
            </w:r>
          </w:p>
        </w:tc>
        <w:tc>
          <w:tcPr>
            <w:tcW w:w="331" w:type="dxa"/>
            <w:tcBorders>
              <w:top w:val="nil"/>
              <w:left w:val="single" w:sz="16" w:space="0" w:color="000000"/>
              <w:bottom w:val="nil"/>
            </w:tcBorders>
            <w:shd w:val="clear" w:color="auto" w:fill="FFFFFF"/>
            <w:vAlign w:val="center"/>
          </w:tcPr>
          <w:p w14:paraId="09A39A1D"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.757</w:t>
            </w:r>
            <w:r w:rsidRPr="007509EC">
              <w:rPr>
                <w:rFonts w:ascii="Arial" w:hAnsi="Arial" w:cs="Arial"/>
                <w:color w:val="000000"/>
                <w:sz w:val="18"/>
                <w:szCs w:val="18"/>
                <w:vertAlign w:val="superscript"/>
              </w:rPr>
              <w:t>**</w:t>
            </w:r>
          </w:p>
        </w:tc>
        <w:tc>
          <w:tcPr>
            <w:tcW w:w="323" w:type="dxa"/>
            <w:tcBorders>
              <w:top w:val="nil"/>
              <w:bottom w:val="nil"/>
            </w:tcBorders>
            <w:shd w:val="clear" w:color="auto" w:fill="FFFFFF"/>
            <w:vAlign w:val="center"/>
          </w:tcPr>
          <w:p w14:paraId="645C044E"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.365</w:t>
            </w:r>
            <w:r w:rsidRPr="007509EC">
              <w:rPr>
                <w:rFonts w:ascii="Arial" w:hAnsi="Arial" w:cs="Arial"/>
                <w:color w:val="000000"/>
                <w:sz w:val="18"/>
                <w:szCs w:val="18"/>
                <w:vertAlign w:val="superscript"/>
              </w:rPr>
              <w:t>*</w:t>
            </w:r>
          </w:p>
        </w:tc>
        <w:tc>
          <w:tcPr>
            <w:tcW w:w="323" w:type="dxa"/>
            <w:tcBorders>
              <w:top w:val="nil"/>
              <w:bottom w:val="nil"/>
            </w:tcBorders>
            <w:shd w:val="clear" w:color="auto" w:fill="FFFFFF"/>
            <w:vAlign w:val="center"/>
          </w:tcPr>
          <w:p w14:paraId="391DFFE6"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.505</w:t>
            </w:r>
            <w:r w:rsidRPr="007509EC">
              <w:rPr>
                <w:rFonts w:ascii="Arial" w:hAnsi="Arial" w:cs="Arial"/>
                <w:color w:val="000000"/>
                <w:sz w:val="18"/>
                <w:szCs w:val="18"/>
                <w:vertAlign w:val="superscript"/>
              </w:rPr>
              <w:t>**</w:t>
            </w:r>
          </w:p>
        </w:tc>
        <w:tc>
          <w:tcPr>
            <w:tcW w:w="323" w:type="dxa"/>
            <w:tcBorders>
              <w:top w:val="nil"/>
              <w:bottom w:val="nil"/>
            </w:tcBorders>
            <w:shd w:val="clear" w:color="auto" w:fill="FFFFFF"/>
            <w:vAlign w:val="center"/>
          </w:tcPr>
          <w:p w14:paraId="4EEEF30B"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.106</w:t>
            </w:r>
          </w:p>
        </w:tc>
        <w:tc>
          <w:tcPr>
            <w:tcW w:w="323" w:type="dxa"/>
            <w:tcBorders>
              <w:top w:val="nil"/>
              <w:bottom w:val="nil"/>
            </w:tcBorders>
            <w:shd w:val="clear" w:color="auto" w:fill="FFFFFF"/>
            <w:vAlign w:val="center"/>
          </w:tcPr>
          <w:p w14:paraId="3FEEDAB1"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.059</w:t>
            </w:r>
          </w:p>
        </w:tc>
        <w:tc>
          <w:tcPr>
            <w:tcW w:w="322" w:type="dxa"/>
            <w:tcBorders>
              <w:top w:val="nil"/>
              <w:bottom w:val="nil"/>
            </w:tcBorders>
            <w:shd w:val="clear" w:color="auto" w:fill="FFFFFF"/>
            <w:vAlign w:val="center"/>
          </w:tcPr>
          <w:p w14:paraId="49488F24"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.308</w:t>
            </w:r>
          </w:p>
        </w:tc>
        <w:tc>
          <w:tcPr>
            <w:tcW w:w="322" w:type="dxa"/>
            <w:tcBorders>
              <w:top w:val="nil"/>
              <w:bottom w:val="nil"/>
            </w:tcBorders>
            <w:shd w:val="clear" w:color="auto" w:fill="FFFFFF"/>
            <w:vAlign w:val="center"/>
          </w:tcPr>
          <w:p w14:paraId="7FA845EB"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.308</w:t>
            </w:r>
          </w:p>
        </w:tc>
        <w:tc>
          <w:tcPr>
            <w:tcW w:w="322" w:type="dxa"/>
            <w:tcBorders>
              <w:top w:val="nil"/>
              <w:bottom w:val="nil"/>
            </w:tcBorders>
            <w:shd w:val="clear" w:color="auto" w:fill="FFFFFF"/>
            <w:vAlign w:val="center"/>
          </w:tcPr>
          <w:p w14:paraId="758F5383"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.505</w:t>
            </w:r>
            <w:r w:rsidRPr="007509EC">
              <w:rPr>
                <w:rFonts w:ascii="Arial" w:hAnsi="Arial" w:cs="Arial"/>
                <w:color w:val="000000"/>
                <w:sz w:val="18"/>
                <w:szCs w:val="18"/>
                <w:vertAlign w:val="superscript"/>
              </w:rPr>
              <w:t>**</w:t>
            </w:r>
          </w:p>
        </w:tc>
        <w:tc>
          <w:tcPr>
            <w:tcW w:w="322" w:type="dxa"/>
            <w:tcBorders>
              <w:top w:val="nil"/>
              <w:bottom w:val="nil"/>
            </w:tcBorders>
            <w:shd w:val="clear" w:color="auto" w:fill="FFFFFF"/>
            <w:vAlign w:val="center"/>
          </w:tcPr>
          <w:p w14:paraId="1683AE45"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.000</w:t>
            </w:r>
          </w:p>
        </w:tc>
        <w:tc>
          <w:tcPr>
            <w:tcW w:w="322" w:type="dxa"/>
            <w:tcBorders>
              <w:top w:val="nil"/>
              <w:bottom w:val="nil"/>
            </w:tcBorders>
            <w:shd w:val="clear" w:color="auto" w:fill="FFFFFF"/>
            <w:vAlign w:val="center"/>
          </w:tcPr>
          <w:p w14:paraId="54C15346"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.106</w:t>
            </w:r>
          </w:p>
        </w:tc>
        <w:tc>
          <w:tcPr>
            <w:tcW w:w="322" w:type="dxa"/>
            <w:tcBorders>
              <w:top w:val="nil"/>
              <w:bottom w:val="nil"/>
            </w:tcBorders>
            <w:shd w:val="clear" w:color="auto" w:fill="FFFFFF"/>
            <w:vAlign w:val="center"/>
          </w:tcPr>
          <w:p w14:paraId="17A485D7"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.309</w:t>
            </w:r>
          </w:p>
        </w:tc>
        <w:tc>
          <w:tcPr>
            <w:tcW w:w="322" w:type="dxa"/>
            <w:tcBorders>
              <w:top w:val="nil"/>
              <w:bottom w:val="nil"/>
            </w:tcBorders>
            <w:shd w:val="clear" w:color="auto" w:fill="FFFFFF"/>
            <w:vAlign w:val="center"/>
          </w:tcPr>
          <w:p w14:paraId="1DAF41AE"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.308</w:t>
            </w:r>
          </w:p>
        </w:tc>
        <w:tc>
          <w:tcPr>
            <w:tcW w:w="322" w:type="dxa"/>
            <w:tcBorders>
              <w:top w:val="nil"/>
              <w:bottom w:val="nil"/>
            </w:tcBorders>
            <w:shd w:val="clear" w:color="auto" w:fill="FFFFFF"/>
            <w:vAlign w:val="center"/>
          </w:tcPr>
          <w:p w14:paraId="67776901"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.208</w:t>
            </w:r>
          </w:p>
        </w:tc>
        <w:tc>
          <w:tcPr>
            <w:tcW w:w="322" w:type="dxa"/>
            <w:tcBorders>
              <w:top w:val="nil"/>
              <w:bottom w:val="nil"/>
            </w:tcBorders>
            <w:shd w:val="clear" w:color="auto" w:fill="FFFFFF"/>
            <w:vAlign w:val="center"/>
          </w:tcPr>
          <w:p w14:paraId="6B043F6D"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.106</w:t>
            </w:r>
          </w:p>
        </w:tc>
        <w:tc>
          <w:tcPr>
            <w:tcW w:w="322" w:type="dxa"/>
            <w:tcBorders>
              <w:top w:val="nil"/>
              <w:bottom w:val="nil"/>
            </w:tcBorders>
            <w:shd w:val="clear" w:color="auto" w:fill="FFFFFF"/>
            <w:vAlign w:val="center"/>
          </w:tcPr>
          <w:p w14:paraId="1D02204D"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.463</w:t>
            </w:r>
            <w:r w:rsidRPr="007509EC">
              <w:rPr>
                <w:rFonts w:ascii="Arial" w:hAnsi="Arial" w:cs="Arial"/>
                <w:color w:val="000000"/>
                <w:sz w:val="18"/>
                <w:szCs w:val="18"/>
                <w:vertAlign w:val="superscript"/>
              </w:rPr>
              <w:t>**</w:t>
            </w:r>
          </w:p>
        </w:tc>
        <w:tc>
          <w:tcPr>
            <w:tcW w:w="322" w:type="dxa"/>
            <w:tcBorders>
              <w:top w:val="nil"/>
              <w:bottom w:val="nil"/>
            </w:tcBorders>
            <w:shd w:val="clear" w:color="auto" w:fill="FFFFFF"/>
            <w:vAlign w:val="center"/>
          </w:tcPr>
          <w:p w14:paraId="759DEC6E"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.463</w:t>
            </w:r>
            <w:r w:rsidRPr="007509EC">
              <w:rPr>
                <w:rFonts w:ascii="Arial" w:hAnsi="Arial" w:cs="Arial"/>
                <w:color w:val="000000"/>
                <w:sz w:val="18"/>
                <w:szCs w:val="18"/>
                <w:vertAlign w:val="superscript"/>
              </w:rPr>
              <w:t>**</w:t>
            </w:r>
          </w:p>
        </w:tc>
        <w:tc>
          <w:tcPr>
            <w:tcW w:w="322" w:type="dxa"/>
            <w:tcBorders>
              <w:top w:val="nil"/>
              <w:bottom w:val="nil"/>
            </w:tcBorders>
            <w:shd w:val="clear" w:color="auto" w:fill="FFFFFF"/>
            <w:vAlign w:val="center"/>
          </w:tcPr>
          <w:p w14:paraId="46843C95"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.059</w:t>
            </w:r>
          </w:p>
        </w:tc>
        <w:tc>
          <w:tcPr>
            <w:tcW w:w="322" w:type="dxa"/>
            <w:tcBorders>
              <w:top w:val="nil"/>
              <w:bottom w:val="nil"/>
            </w:tcBorders>
            <w:shd w:val="clear" w:color="auto" w:fill="FFFFFF"/>
            <w:vAlign w:val="center"/>
          </w:tcPr>
          <w:p w14:paraId="5A150D4C"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.309</w:t>
            </w:r>
          </w:p>
        </w:tc>
        <w:tc>
          <w:tcPr>
            <w:tcW w:w="322" w:type="dxa"/>
            <w:tcBorders>
              <w:top w:val="nil"/>
              <w:bottom w:val="nil"/>
            </w:tcBorders>
            <w:shd w:val="clear" w:color="auto" w:fill="FFFFFF"/>
            <w:vAlign w:val="center"/>
          </w:tcPr>
          <w:p w14:paraId="74AC0F66"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1</w:t>
            </w:r>
          </w:p>
        </w:tc>
        <w:tc>
          <w:tcPr>
            <w:tcW w:w="322" w:type="dxa"/>
            <w:tcBorders>
              <w:top w:val="nil"/>
              <w:bottom w:val="nil"/>
            </w:tcBorders>
            <w:shd w:val="clear" w:color="auto" w:fill="FFFFFF"/>
            <w:vAlign w:val="center"/>
          </w:tcPr>
          <w:p w14:paraId="07D7A063"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.257</w:t>
            </w:r>
          </w:p>
        </w:tc>
        <w:tc>
          <w:tcPr>
            <w:tcW w:w="445" w:type="dxa"/>
            <w:tcBorders>
              <w:top w:val="nil"/>
              <w:bottom w:val="nil"/>
              <w:right w:val="single" w:sz="16" w:space="0" w:color="000000"/>
            </w:tcBorders>
            <w:shd w:val="clear" w:color="auto" w:fill="FFFFFF"/>
            <w:vAlign w:val="center"/>
          </w:tcPr>
          <w:p w14:paraId="7630B1D4"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.544</w:t>
            </w:r>
            <w:r w:rsidRPr="007509EC">
              <w:rPr>
                <w:rFonts w:ascii="Arial" w:hAnsi="Arial" w:cs="Arial"/>
                <w:color w:val="000000"/>
                <w:sz w:val="18"/>
                <w:szCs w:val="18"/>
                <w:vertAlign w:val="superscript"/>
              </w:rPr>
              <w:t>**</w:t>
            </w:r>
          </w:p>
        </w:tc>
      </w:tr>
      <w:tr w:rsidR="007509EC" w:rsidRPr="007509EC" w14:paraId="47DE666A" w14:textId="77777777" w:rsidTr="00994EFD">
        <w:trPr>
          <w:cantSplit/>
          <w:jc w:val="center"/>
        </w:trPr>
        <w:tc>
          <w:tcPr>
            <w:tcW w:w="438" w:type="dxa"/>
            <w:vMerge/>
            <w:tcBorders>
              <w:top w:val="nil"/>
              <w:left w:val="single" w:sz="16" w:space="0" w:color="000000"/>
              <w:bottom w:val="nil"/>
              <w:right w:val="nil"/>
            </w:tcBorders>
            <w:shd w:val="clear" w:color="auto" w:fill="FFFFFF"/>
            <w:vAlign w:val="center"/>
          </w:tcPr>
          <w:p w14:paraId="6E3F5759" w14:textId="77777777" w:rsidR="007509EC" w:rsidRPr="007509EC" w:rsidRDefault="007509EC" w:rsidP="007509EC">
            <w:pPr>
              <w:autoSpaceDE w:val="0"/>
              <w:autoSpaceDN w:val="0"/>
              <w:adjustRightInd w:val="0"/>
              <w:spacing w:after="0" w:line="240" w:lineRule="auto"/>
              <w:rPr>
                <w:rFonts w:ascii="Arial" w:hAnsi="Arial" w:cs="Arial"/>
                <w:color w:val="000000"/>
                <w:sz w:val="18"/>
                <w:szCs w:val="18"/>
              </w:rPr>
            </w:pPr>
          </w:p>
        </w:tc>
        <w:tc>
          <w:tcPr>
            <w:tcW w:w="602" w:type="dxa"/>
            <w:tcBorders>
              <w:top w:val="nil"/>
              <w:left w:val="nil"/>
              <w:bottom w:val="nil"/>
              <w:right w:val="single" w:sz="16" w:space="0" w:color="000000"/>
            </w:tcBorders>
            <w:shd w:val="clear" w:color="auto" w:fill="FFFFFF"/>
            <w:vAlign w:val="center"/>
          </w:tcPr>
          <w:p w14:paraId="0F06E985" w14:textId="77777777" w:rsidR="007509EC" w:rsidRPr="007509EC" w:rsidRDefault="007509EC" w:rsidP="007509EC">
            <w:pPr>
              <w:autoSpaceDE w:val="0"/>
              <w:autoSpaceDN w:val="0"/>
              <w:adjustRightInd w:val="0"/>
              <w:spacing w:after="0" w:line="320" w:lineRule="atLeast"/>
              <w:ind w:left="60" w:right="60"/>
              <w:rPr>
                <w:rFonts w:ascii="Arial" w:hAnsi="Arial" w:cs="Arial"/>
                <w:color w:val="000000"/>
                <w:sz w:val="18"/>
                <w:szCs w:val="18"/>
              </w:rPr>
            </w:pPr>
            <w:r w:rsidRPr="007509EC">
              <w:rPr>
                <w:rFonts w:ascii="Arial" w:hAnsi="Arial" w:cs="Arial"/>
                <w:color w:val="000000"/>
                <w:sz w:val="18"/>
                <w:szCs w:val="18"/>
              </w:rPr>
              <w:t>Sig. (2-tailed)</w:t>
            </w:r>
          </w:p>
        </w:tc>
        <w:tc>
          <w:tcPr>
            <w:tcW w:w="331" w:type="dxa"/>
            <w:tcBorders>
              <w:top w:val="nil"/>
              <w:left w:val="single" w:sz="16" w:space="0" w:color="000000"/>
              <w:bottom w:val="nil"/>
            </w:tcBorders>
            <w:shd w:val="clear" w:color="auto" w:fill="FFFFFF"/>
            <w:vAlign w:val="center"/>
          </w:tcPr>
          <w:p w14:paraId="17395448"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.000</w:t>
            </w:r>
          </w:p>
        </w:tc>
        <w:tc>
          <w:tcPr>
            <w:tcW w:w="323" w:type="dxa"/>
            <w:tcBorders>
              <w:top w:val="nil"/>
              <w:bottom w:val="nil"/>
            </w:tcBorders>
            <w:shd w:val="clear" w:color="auto" w:fill="FFFFFF"/>
            <w:vAlign w:val="center"/>
          </w:tcPr>
          <w:p w14:paraId="0D631425"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.047</w:t>
            </w:r>
          </w:p>
        </w:tc>
        <w:tc>
          <w:tcPr>
            <w:tcW w:w="323" w:type="dxa"/>
            <w:tcBorders>
              <w:top w:val="nil"/>
              <w:bottom w:val="nil"/>
            </w:tcBorders>
            <w:shd w:val="clear" w:color="auto" w:fill="FFFFFF"/>
            <w:vAlign w:val="center"/>
          </w:tcPr>
          <w:p w14:paraId="2D087595"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.004</w:t>
            </w:r>
          </w:p>
        </w:tc>
        <w:tc>
          <w:tcPr>
            <w:tcW w:w="323" w:type="dxa"/>
            <w:tcBorders>
              <w:top w:val="nil"/>
              <w:bottom w:val="nil"/>
            </w:tcBorders>
            <w:shd w:val="clear" w:color="auto" w:fill="FFFFFF"/>
            <w:vAlign w:val="center"/>
          </w:tcPr>
          <w:p w14:paraId="38939A10"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.578</w:t>
            </w:r>
          </w:p>
        </w:tc>
        <w:tc>
          <w:tcPr>
            <w:tcW w:w="323" w:type="dxa"/>
            <w:tcBorders>
              <w:top w:val="nil"/>
              <w:bottom w:val="nil"/>
            </w:tcBorders>
            <w:shd w:val="clear" w:color="auto" w:fill="FFFFFF"/>
            <w:vAlign w:val="center"/>
          </w:tcPr>
          <w:p w14:paraId="118A35DA"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.755</w:t>
            </w:r>
          </w:p>
        </w:tc>
        <w:tc>
          <w:tcPr>
            <w:tcW w:w="322" w:type="dxa"/>
            <w:tcBorders>
              <w:top w:val="nil"/>
              <w:bottom w:val="nil"/>
            </w:tcBorders>
            <w:shd w:val="clear" w:color="auto" w:fill="FFFFFF"/>
            <w:vAlign w:val="center"/>
          </w:tcPr>
          <w:p w14:paraId="7E409E18"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.097</w:t>
            </w:r>
          </w:p>
        </w:tc>
        <w:tc>
          <w:tcPr>
            <w:tcW w:w="322" w:type="dxa"/>
            <w:tcBorders>
              <w:top w:val="nil"/>
              <w:bottom w:val="nil"/>
            </w:tcBorders>
            <w:shd w:val="clear" w:color="auto" w:fill="FFFFFF"/>
            <w:vAlign w:val="center"/>
          </w:tcPr>
          <w:p w14:paraId="0FFDFDE0"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.097</w:t>
            </w:r>
          </w:p>
        </w:tc>
        <w:tc>
          <w:tcPr>
            <w:tcW w:w="322" w:type="dxa"/>
            <w:tcBorders>
              <w:top w:val="nil"/>
              <w:bottom w:val="nil"/>
            </w:tcBorders>
            <w:shd w:val="clear" w:color="auto" w:fill="FFFFFF"/>
            <w:vAlign w:val="center"/>
          </w:tcPr>
          <w:p w14:paraId="1E01374B"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.004</w:t>
            </w:r>
          </w:p>
        </w:tc>
        <w:tc>
          <w:tcPr>
            <w:tcW w:w="322" w:type="dxa"/>
            <w:tcBorders>
              <w:top w:val="nil"/>
              <w:bottom w:val="nil"/>
            </w:tcBorders>
            <w:shd w:val="clear" w:color="auto" w:fill="FFFFFF"/>
            <w:vAlign w:val="center"/>
          </w:tcPr>
          <w:p w14:paraId="2FB30593"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1.000</w:t>
            </w:r>
          </w:p>
        </w:tc>
        <w:tc>
          <w:tcPr>
            <w:tcW w:w="322" w:type="dxa"/>
            <w:tcBorders>
              <w:top w:val="nil"/>
              <w:bottom w:val="nil"/>
            </w:tcBorders>
            <w:shd w:val="clear" w:color="auto" w:fill="FFFFFF"/>
            <w:vAlign w:val="center"/>
          </w:tcPr>
          <w:p w14:paraId="01E99D44"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.578</w:t>
            </w:r>
          </w:p>
        </w:tc>
        <w:tc>
          <w:tcPr>
            <w:tcW w:w="322" w:type="dxa"/>
            <w:tcBorders>
              <w:top w:val="nil"/>
              <w:bottom w:val="nil"/>
            </w:tcBorders>
            <w:shd w:val="clear" w:color="auto" w:fill="FFFFFF"/>
            <w:vAlign w:val="center"/>
          </w:tcPr>
          <w:p w14:paraId="7A42EA67"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.097</w:t>
            </w:r>
          </w:p>
        </w:tc>
        <w:tc>
          <w:tcPr>
            <w:tcW w:w="322" w:type="dxa"/>
            <w:tcBorders>
              <w:top w:val="nil"/>
              <w:bottom w:val="nil"/>
            </w:tcBorders>
            <w:shd w:val="clear" w:color="auto" w:fill="FFFFFF"/>
            <w:vAlign w:val="center"/>
          </w:tcPr>
          <w:p w14:paraId="7427742B"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.097</w:t>
            </w:r>
          </w:p>
        </w:tc>
        <w:tc>
          <w:tcPr>
            <w:tcW w:w="322" w:type="dxa"/>
            <w:tcBorders>
              <w:top w:val="nil"/>
              <w:bottom w:val="nil"/>
            </w:tcBorders>
            <w:shd w:val="clear" w:color="auto" w:fill="FFFFFF"/>
            <w:vAlign w:val="center"/>
          </w:tcPr>
          <w:p w14:paraId="28A0850B"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.270</w:t>
            </w:r>
          </w:p>
        </w:tc>
        <w:tc>
          <w:tcPr>
            <w:tcW w:w="322" w:type="dxa"/>
            <w:tcBorders>
              <w:top w:val="nil"/>
              <w:bottom w:val="nil"/>
            </w:tcBorders>
            <w:shd w:val="clear" w:color="auto" w:fill="FFFFFF"/>
            <w:vAlign w:val="center"/>
          </w:tcPr>
          <w:p w14:paraId="311CAE5F"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.578</w:t>
            </w:r>
          </w:p>
        </w:tc>
        <w:tc>
          <w:tcPr>
            <w:tcW w:w="322" w:type="dxa"/>
            <w:tcBorders>
              <w:top w:val="nil"/>
              <w:bottom w:val="nil"/>
            </w:tcBorders>
            <w:shd w:val="clear" w:color="auto" w:fill="FFFFFF"/>
            <w:vAlign w:val="center"/>
          </w:tcPr>
          <w:p w14:paraId="345A2EE8"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.010</w:t>
            </w:r>
          </w:p>
        </w:tc>
        <w:tc>
          <w:tcPr>
            <w:tcW w:w="322" w:type="dxa"/>
            <w:tcBorders>
              <w:top w:val="nil"/>
              <w:bottom w:val="nil"/>
            </w:tcBorders>
            <w:shd w:val="clear" w:color="auto" w:fill="FFFFFF"/>
            <w:vAlign w:val="center"/>
          </w:tcPr>
          <w:p w14:paraId="02C63D32"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.010</w:t>
            </w:r>
          </w:p>
        </w:tc>
        <w:tc>
          <w:tcPr>
            <w:tcW w:w="322" w:type="dxa"/>
            <w:tcBorders>
              <w:top w:val="nil"/>
              <w:bottom w:val="nil"/>
            </w:tcBorders>
            <w:shd w:val="clear" w:color="auto" w:fill="FFFFFF"/>
            <w:vAlign w:val="center"/>
          </w:tcPr>
          <w:p w14:paraId="0A266283"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.755</w:t>
            </w:r>
          </w:p>
        </w:tc>
        <w:tc>
          <w:tcPr>
            <w:tcW w:w="322" w:type="dxa"/>
            <w:tcBorders>
              <w:top w:val="nil"/>
              <w:bottom w:val="nil"/>
            </w:tcBorders>
            <w:shd w:val="clear" w:color="auto" w:fill="FFFFFF"/>
            <w:vAlign w:val="center"/>
          </w:tcPr>
          <w:p w14:paraId="7D9DE9AB"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.097</w:t>
            </w:r>
          </w:p>
        </w:tc>
        <w:tc>
          <w:tcPr>
            <w:tcW w:w="322" w:type="dxa"/>
            <w:tcBorders>
              <w:top w:val="nil"/>
              <w:bottom w:val="nil"/>
            </w:tcBorders>
            <w:shd w:val="clear" w:color="auto" w:fill="FFFFFF"/>
          </w:tcPr>
          <w:p w14:paraId="2E1A5127" w14:textId="77777777" w:rsidR="007509EC" w:rsidRPr="007509EC" w:rsidRDefault="007509EC" w:rsidP="007509EC">
            <w:pPr>
              <w:autoSpaceDE w:val="0"/>
              <w:autoSpaceDN w:val="0"/>
              <w:adjustRightInd w:val="0"/>
              <w:spacing w:after="0" w:line="240" w:lineRule="auto"/>
              <w:rPr>
                <w:rFonts w:ascii="Times New Roman" w:hAnsi="Times New Roman" w:cs="Times New Roman"/>
                <w:sz w:val="24"/>
                <w:szCs w:val="24"/>
              </w:rPr>
            </w:pPr>
          </w:p>
        </w:tc>
        <w:tc>
          <w:tcPr>
            <w:tcW w:w="322" w:type="dxa"/>
            <w:tcBorders>
              <w:top w:val="nil"/>
              <w:bottom w:val="nil"/>
            </w:tcBorders>
            <w:shd w:val="clear" w:color="auto" w:fill="FFFFFF"/>
            <w:vAlign w:val="center"/>
          </w:tcPr>
          <w:p w14:paraId="42A82274"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.171</w:t>
            </w:r>
          </w:p>
        </w:tc>
        <w:tc>
          <w:tcPr>
            <w:tcW w:w="445" w:type="dxa"/>
            <w:tcBorders>
              <w:top w:val="nil"/>
              <w:bottom w:val="nil"/>
              <w:right w:val="single" w:sz="16" w:space="0" w:color="000000"/>
            </w:tcBorders>
            <w:shd w:val="clear" w:color="auto" w:fill="FFFFFF"/>
            <w:vAlign w:val="center"/>
          </w:tcPr>
          <w:p w14:paraId="473E9B73"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.002</w:t>
            </w:r>
          </w:p>
        </w:tc>
      </w:tr>
      <w:tr w:rsidR="007509EC" w:rsidRPr="007509EC" w14:paraId="7EAC6385" w14:textId="77777777" w:rsidTr="00994EFD">
        <w:trPr>
          <w:cantSplit/>
          <w:jc w:val="center"/>
        </w:trPr>
        <w:tc>
          <w:tcPr>
            <w:tcW w:w="438" w:type="dxa"/>
            <w:vMerge/>
            <w:tcBorders>
              <w:top w:val="nil"/>
              <w:left w:val="single" w:sz="16" w:space="0" w:color="000000"/>
              <w:bottom w:val="nil"/>
              <w:right w:val="nil"/>
            </w:tcBorders>
            <w:shd w:val="clear" w:color="auto" w:fill="FFFFFF"/>
            <w:vAlign w:val="center"/>
          </w:tcPr>
          <w:p w14:paraId="3A0BCFF8" w14:textId="77777777" w:rsidR="007509EC" w:rsidRPr="007509EC" w:rsidRDefault="007509EC" w:rsidP="007509EC">
            <w:pPr>
              <w:autoSpaceDE w:val="0"/>
              <w:autoSpaceDN w:val="0"/>
              <w:adjustRightInd w:val="0"/>
              <w:spacing w:after="0" w:line="240" w:lineRule="auto"/>
              <w:rPr>
                <w:rFonts w:ascii="Arial" w:hAnsi="Arial" w:cs="Arial"/>
                <w:color w:val="000000"/>
                <w:sz w:val="18"/>
                <w:szCs w:val="18"/>
              </w:rPr>
            </w:pPr>
          </w:p>
        </w:tc>
        <w:tc>
          <w:tcPr>
            <w:tcW w:w="602" w:type="dxa"/>
            <w:tcBorders>
              <w:top w:val="nil"/>
              <w:left w:val="nil"/>
              <w:bottom w:val="nil"/>
              <w:right w:val="single" w:sz="16" w:space="0" w:color="000000"/>
            </w:tcBorders>
            <w:shd w:val="clear" w:color="auto" w:fill="FFFFFF"/>
            <w:vAlign w:val="center"/>
          </w:tcPr>
          <w:p w14:paraId="7236204D" w14:textId="77777777" w:rsidR="007509EC" w:rsidRPr="007509EC" w:rsidRDefault="007509EC" w:rsidP="007509EC">
            <w:pPr>
              <w:autoSpaceDE w:val="0"/>
              <w:autoSpaceDN w:val="0"/>
              <w:adjustRightInd w:val="0"/>
              <w:spacing w:after="0" w:line="320" w:lineRule="atLeast"/>
              <w:ind w:left="60" w:right="60"/>
              <w:rPr>
                <w:rFonts w:ascii="Arial" w:hAnsi="Arial" w:cs="Arial"/>
                <w:color w:val="000000"/>
                <w:sz w:val="18"/>
                <w:szCs w:val="18"/>
              </w:rPr>
            </w:pPr>
            <w:r w:rsidRPr="007509EC">
              <w:rPr>
                <w:rFonts w:ascii="Arial" w:hAnsi="Arial" w:cs="Arial"/>
                <w:color w:val="000000"/>
                <w:sz w:val="18"/>
                <w:szCs w:val="18"/>
              </w:rPr>
              <w:t>N</w:t>
            </w:r>
          </w:p>
        </w:tc>
        <w:tc>
          <w:tcPr>
            <w:tcW w:w="331" w:type="dxa"/>
            <w:tcBorders>
              <w:top w:val="nil"/>
              <w:left w:val="single" w:sz="16" w:space="0" w:color="000000"/>
              <w:bottom w:val="nil"/>
            </w:tcBorders>
            <w:shd w:val="clear" w:color="auto" w:fill="FFFFFF"/>
            <w:vAlign w:val="center"/>
          </w:tcPr>
          <w:p w14:paraId="2182278E"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3" w:type="dxa"/>
            <w:tcBorders>
              <w:top w:val="nil"/>
              <w:bottom w:val="nil"/>
            </w:tcBorders>
            <w:shd w:val="clear" w:color="auto" w:fill="FFFFFF"/>
            <w:vAlign w:val="center"/>
          </w:tcPr>
          <w:p w14:paraId="1934368C"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3" w:type="dxa"/>
            <w:tcBorders>
              <w:top w:val="nil"/>
              <w:bottom w:val="nil"/>
            </w:tcBorders>
            <w:shd w:val="clear" w:color="auto" w:fill="FFFFFF"/>
            <w:vAlign w:val="center"/>
          </w:tcPr>
          <w:p w14:paraId="031D6909"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3" w:type="dxa"/>
            <w:tcBorders>
              <w:top w:val="nil"/>
              <w:bottom w:val="nil"/>
            </w:tcBorders>
            <w:shd w:val="clear" w:color="auto" w:fill="FFFFFF"/>
            <w:vAlign w:val="center"/>
          </w:tcPr>
          <w:p w14:paraId="1A533F63"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3" w:type="dxa"/>
            <w:tcBorders>
              <w:top w:val="nil"/>
              <w:bottom w:val="nil"/>
            </w:tcBorders>
            <w:shd w:val="clear" w:color="auto" w:fill="FFFFFF"/>
            <w:vAlign w:val="center"/>
          </w:tcPr>
          <w:p w14:paraId="06B36687"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2B70FDF2"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28CAE988"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0B6DDE3A"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10F3060E"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563BF64A"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55645F5B"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06AB042C"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69CBC4DA"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494BDA3A"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7DFFC6A6"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5874B781"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10B0AA9B"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648DAE82"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2A6CA5E4"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2524EE8D"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445" w:type="dxa"/>
            <w:tcBorders>
              <w:top w:val="nil"/>
              <w:bottom w:val="nil"/>
              <w:right w:val="single" w:sz="16" w:space="0" w:color="000000"/>
            </w:tcBorders>
            <w:shd w:val="clear" w:color="auto" w:fill="FFFFFF"/>
            <w:vAlign w:val="center"/>
          </w:tcPr>
          <w:p w14:paraId="14E05F15"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r>
      <w:tr w:rsidR="007509EC" w:rsidRPr="007509EC" w14:paraId="35EE3229" w14:textId="77777777" w:rsidTr="00994EFD">
        <w:trPr>
          <w:cantSplit/>
          <w:jc w:val="center"/>
        </w:trPr>
        <w:tc>
          <w:tcPr>
            <w:tcW w:w="438" w:type="dxa"/>
            <w:vMerge w:val="restart"/>
            <w:tcBorders>
              <w:top w:val="nil"/>
              <w:left w:val="single" w:sz="16" w:space="0" w:color="000000"/>
              <w:bottom w:val="nil"/>
              <w:right w:val="nil"/>
            </w:tcBorders>
            <w:shd w:val="clear" w:color="auto" w:fill="FFFFFF"/>
            <w:vAlign w:val="center"/>
          </w:tcPr>
          <w:p w14:paraId="3672DCAE" w14:textId="77777777" w:rsidR="007509EC" w:rsidRPr="007509EC" w:rsidRDefault="007509EC" w:rsidP="007509EC">
            <w:pPr>
              <w:autoSpaceDE w:val="0"/>
              <w:autoSpaceDN w:val="0"/>
              <w:adjustRightInd w:val="0"/>
              <w:spacing w:after="0" w:line="320" w:lineRule="atLeast"/>
              <w:ind w:left="60" w:right="60"/>
              <w:rPr>
                <w:rFonts w:ascii="Arial" w:hAnsi="Arial" w:cs="Arial"/>
                <w:color w:val="000000"/>
                <w:sz w:val="18"/>
                <w:szCs w:val="18"/>
              </w:rPr>
            </w:pPr>
            <w:r w:rsidRPr="007509EC">
              <w:rPr>
                <w:rFonts w:ascii="Arial" w:hAnsi="Arial" w:cs="Arial"/>
                <w:color w:val="000000"/>
                <w:sz w:val="18"/>
                <w:szCs w:val="18"/>
              </w:rPr>
              <w:lastRenderedPageBreak/>
              <w:t>ITEM_20</w:t>
            </w:r>
          </w:p>
        </w:tc>
        <w:tc>
          <w:tcPr>
            <w:tcW w:w="602" w:type="dxa"/>
            <w:tcBorders>
              <w:top w:val="nil"/>
              <w:left w:val="nil"/>
              <w:bottom w:val="nil"/>
              <w:right w:val="single" w:sz="16" w:space="0" w:color="000000"/>
            </w:tcBorders>
            <w:shd w:val="clear" w:color="auto" w:fill="FFFFFF"/>
            <w:vAlign w:val="center"/>
          </w:tcPr>
          <w:p w14:paraId="6F88C052" w14:textId="77777777" w:rsidR="007509EC" w:rsidRPr="007509EC" w:rsidRDefault="007509EC" w:rsidP="007509EC">
            <w:pPr>
              <w:autoSpaceDE w:val="0"/>
              <w:autoSpaceDN w:val="0"/>
              <w:adjustRightInd w:val="0"/>
              <w:spacing w:after="0" w:line="320" w:lineRule="atLeast"/>
              <w:ind w:left="60" w:right="60"/>
              <w:rPr>
                <w:rFonts w:ascii="Arial" w:hAnsi="Arial" w:cs="Arial"/>
                <w:color w:val="000000"/>
                <w:sz w:val="18"/>
                <w:szCs w:val="18"/>
              </w:rPr>
            </w:pPr>
            <w:r w:rsidRPr="007509EC">
              <w:rPr>
                <w:rFonts w:ascii="Arial" w:hAnsi="Arial" w:cs="Arial"/>
                <w:color w:val="000000"/>
                <w:sz w:val="18"/>
                <w:szCs w:val="18"/>
              </w:rPr>
              <w:t>Pearson Correlation</w:t>
            </w:r>
          </w:p>
        </w:tc>
        <w:tc>
          <w:tcPr>
            <w:tcW w:w="331" w:type="dxa"/>
            <w:tcBorders>
              <w:top w:val="nil"/>
              <w:left w:val="single" w:sz="16" w:space="0" w:color="000000"/>
              <w:bottom w:val="nil"/>
            </w:tcBorders>
            <w:shd w:val="clear" w:color="auto" w:fill="FFFFFF"/>
            <w:vAlign w:val="center"/>
          </w:tcPr>
          <w:p w14:paraId="6C470412"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.323</w:t>
            </w:r>
          </w:p>
        </w:tc>
        <w:tc>
          <w:tcPr>
            <w:tcW w:w="323" w:type="dxa"/>
            <w:tcBorders>
              <w:top w:val="nil"/>
              <w:bottom w:val="nil"/>
            </w:tcBorders>
            <w:shd w:val="clear" w:color="auto" w:fill="FFFFFF"/>
            <w:vAlign w:val="center"/>
          </w:tcPr>
          <w:p w14:paraId="7B741129"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.408</w:t>
            </w:r>
            <w:r w:rsidRPr="007509EC">
              <w:rPr>
                <w:rFonts w:ascii="Arial" w:hAnsi="Arial" w:cs="Arial"/>
                <w:color w:val="000000"/>
                <w:sz w:val="18"/>
                <w:szCs w:val="18"/>
                <w:vertAlign w:val="superscript"/>
              </w:rPr>
              <w:t>*</w:t>
            </w:r>
          </w:p>
        </w:tc>
        <w:tc>
          <w:tcPr>
            <w:tcW w:w="323" w:type="dxa"/>
            <w:tcBorders>
              <w:top w:val="nil"/>
              <w:bottom w:val="nil"/>
            </w:tcBorders>
            <w:shd w:val="clear" w:color="auto" w:fill="FFFFFF"/>
            <w:vAlign w:val="center"/>
          </w:tcPr>
          <w:p w14:paraId="2EC33E04"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.085</w:t>
            </w:r>
          </w:p>
        </w:tc>
        <w:tc>
          <w:tcPr>
            <w:tcW w:w="323" w:type="dxa"/>
            <w:tcBorders>
              <w:top w:val="nil"/>
              <w:bottom w:val="nil"/>
            </w:tcBorders>
            <w:shd w:val="clear" w:color="auto" w:fill="FFFFFF"/>
            <w:vAlign w:val="center"/>
          </w:tcPr>
          <w:p w14:paraId="132EFD7E"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.282</w:t>
            </w:r>
          </w:p>
        </w:tc>
        <w:tc>
          <w:tcPr>
            <w:tcW w:w="323" w:type="dxa"/>
            <w:tcBorders>
              <w:top w:val="nil"/>
              <w:bottom w:val="nil"/>
            </w:tcBorders>
            <w:shd w:val="clear" w:color="auto" w:fill="FFFFFF"/>
            <w:vAlign w:val="center"/>
          </w:tcPr>
          <w:p w14:paraId="0CBF7CAE"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.508</w:t>
            </w:r>
            <w:r w:rsidRPr="007509EC">
              <w:rPr>
                <w:rFonts w:ascii="Arial" w:hAnsi="Arial" w:cs="Arial"/>
                <w:color w:val="000000"/>
                <w:sz w:val="18"/>
                <w:szCs w:val="18"/>
                <w:vertAlign w:val="superscript"/>
              </w:rPr>
              <w:t>**</w:t>
            </w:r>
          </w:p>
        </w:tc>
        <w:tc>
          <w:tcPr>
            <w:tcW w:w="322" w:type="dxa"/>
            <w:tcBorders>
              <w:top w:val="nil"/>
              <w:bottom w:val="nil"/>
            </w:tcBorders>
            <w:shd w:val="clear" w:color="auto" w:fill="FFFFFF"/>
            <w:vAlign w:val="center"/>
          </w:tcPr>
          <w:p w14:paraId="291ED1A4"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.033</w:t>
            </w:r>
          </w:p>
        </w:tc>
        <w:tc>
          <w:tcPr>
            <w:tcW w:w="322" w:type="dxa"/>
            <w:tcBorders>
              <w:top w:val="nil"/>
              <w:bottom w:val="nil"/>
            </w:tcBorders>
            <w:shd w:val="clear" w:color="auto" w:fill="FFFFFF"/>
            <w:vAlign w:val="center"/>
          </w:tcPr>
          <w:p w14:paraId="1E5D3D6C"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.172</w:t>
            </w:r>
          </w:p>
        </w:tc>
        <w:tc>
          <w:tcPr>
            <w:tcW w:w="322" w:type="dxa"/>
            <w:tcBorders>
              <w:top w:val="nil"/>
              <w:bottom w:val="nil"/>
            </w:tcBorders>
            <w:shd w:val="clear" w:color="auto" w:fill="FFFFFF"/>
            <w:vAlign w:val="center"/>
          </w:tcPr>
          <w:p w14:paraId="7A0A1E97"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.226</w:t>
            </w:r>
          </w:p>
        </w:tc>
        <w:tc>
          <w:tcPr>
            <w:tcW w:w="322" w:type="dxa"/>
            <w:tcBorders>
              <w:top w:val="nil"/>
              <w:bottom w:val="nil"/>
            </w:tcBorders>
            <w:shd w:val="clear" w:color="auto" w:fill="FFFFFF"/>
            <w:vAlign w:val="center"/>
          </w:tcPr>
          <w:p w14:paraId="71447632"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.196</w:t>
            </w:r>
          </w:p>
        </w:tc>
        <w:tc>
          <w:tcPr>
            <w:tcW w:w="322" w:type="dxa"/>
            <w:tcBorders>
              <w:top w:val="nil"/>
              <w:bottom w:val="nil"/>
            </w:tcBorders>
            <w:shd w:val="clear" w:color="auto" w:fill="FFFFFF"/>
            <w:vAlign w:val="center"/>
          </w:tcPr>
          <w:p w14:paraId="6A775938"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.426</w:t>
            </w:r>
            <w:r w:rsidRPr="007509EC">
              <w:rPr>
                <w:rFonts w:ascii="Arial" w:hAnsi="Arial" w:cs="Arial"/>
                <w:color w:val="000000"/>
                <w:sz w:val="18"/>
                <w:szCs w:val="18"/>
                <w:vertAlign w:val="superscript"/>
              </w:rPr>
              <w:t>*</w:t>
            </w:r>
          </w:p>
        </w:tc>
        <w:tc>
          <w:tcPr>
            <w:tcW w:w="322" w:type="dxa"/>
            <w:tcBorders>
              <w:top w:val="nil"/>
              <w:bottom w:val="nil"/>
            </w:tcBorders>
            <w:shd w:val="clear" w:color="auto" w:fill="FFFFFF"/>
            <w:vAlign w:val="center"/>
          </w:tcPr>
          <w:p w14:paraId="7FA69953"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.342</w:t>
            </w:r>
          </w:p>
        </w:tc>
        <w:tc>
          <w:tcPr>
            <w:tcW w:w="322" w:type="dxa"/>
            <w:tcBorders>
              <w:top w:val="nil"/>
              <w:bottom w:val="nil"/>
            </w:tcBorders>
            <w:shd w:val="clear" w:color="auto" w:fill="FFFFFF"/>
            <w:vAlign w:val="center"/>
          </w:tcPr>
          <w:p w14:paraId="3554F924"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.312</w:t>
            </w:r>
          </w:p>
        </w:tc>
        <w:tc>
          <w:tcPr>
            <w:tcW w:w="322" w:type="dxa"/>
            <w:tcBorders>
              <w:top w:val="nil"/>
              <w:bottom w:val="nil"/>
            </w:tcBorders>
            <w:shd w:val="clear" w:color="auto" w:fill="FFFFFF"/>
            <w:vAlign w:val="center"/>
          </w:tcPr>
          <w:p w14:paraId="17E6BAD0"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.226</w:t>
            </w:r>
          </w:p>
        </w:tc>
        <w:tc>
          <w:tcPr>
            <w:tcW w:w="322" w:type="dxa"/>
            <w:tcBorders>
              <w:top w:val="nil"/>
              <w:bottom w:val="nil"/>
            </w:tcBorders>
            <w:shd w:val="clear" w:color="auto" w:fill="FFFFFF"/>
            <w:vAlign w:val="center"/>
          </w:tcPr>
          <w:p w14:paraId="09998426"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.426</w:t>
            </w:r>
            <w:r w:rsidRPr="007509EC">
              <w:rPr>
                <w:rFonts w:ascii="Arial" w:hAnsi="Arial" w:cs="Arial"/>
                <w:color w:val="000000"/>
                <w:sz w:val="18"/>
                <w:szCs w:val="18"/>
                <w:vertAlign w:val="superscript"/>
              </w:rPr>
              <w:t>*</w:t>
            </w:r>
          </w:p>
        </w:tc>
        <w:tc>
          <w:tcPr>
            <w:tcW w:w="322" w:type="dxa"/>
            <w:tcBorders>
              <w:top w:val="nil"/>
              <w:bottom w:val="nil"/>
            </w:tcBorders>
            <w:shd w:val="clear" w:color="auto" w:fill="FFFFFF"/>
            <w:vAlign w:val="center"/>
          </w:tcPr>
          <w:p w14:paraId="616F5D53"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.342</w:t>
            </w:r>
          </w:p>
        </w:tc>
        <w:tc>
          <w:tcPr>
            <w:tcW w:w="322" w:type="dxa"/>
            <w:tcBorders>
              <w:top w:val="nil"/>
              <w:bottom w:val="nil"/>
            </w:tcBorders>
            <w:shd w:val="clear" w:color="auto" w:fill="FFFFFF"/>
            <w:vAlign w:val="center"/>
          </w:tcPr>
          <w:p w14:paraId="085C29D9"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.196</w:t>
            </w:r>
          </w:p>
        </w:tc>
        <w:tc>
          <w:tcPr>
            <w:tcW w:w="322" w:type="dxa"/>
            <w:tcBorders>
              <w:top w:val="nil"/>
              <w:bottom w:val="nil"/>
            </w:tcBorders>
            <w:shd w:val="clear" w:color="auto" w:fill="FFFFFF"/>
            <w:vAlign w:val="center"/>
          </w:tcPr>
          <w:p w14:paraId="52BE2480"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.085</w:t>
            </w:r>
          </w:p>
        </w:tc>
        <w:tc>
          <w:tcPr>
            <w:tcW w:w="322" w:type="dxa"/>
            <w:tcBorders>
              <w:top w:val="nil"/>
              <w:bottom w:val="nil"/>
            </w:tcBorders>
            <w:shd w:val="clear" w:color="auto" w:fill="FFFFFF"/>
            <w:vAlign w:val="center"/>
          </w:tcPr>
          <w:p w14:paraId="638B24F4"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.342</w:t>
            </w:r>
          </w:p>
        </w:tc>
        <w:tc>
          <w:tcPr>
            <w:tcW w:w="322" w:type="dxa"/>
            <w:tcBorders>
              <w:top w:val="nil"/>
              <w:bottom w:val="nil"/>
            </w:tcBorders>
            <w:shd w:val="clear" w:color="auto" w:fill="FFFFFF"/>
            <w:vAlign w:val="center"/>
          </w:tcPr>
          <w:p w14:paraId="6C159867"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.257</w:t>
            </w:r>
          </w:p>
        </w:tc>
        <w:tc>
          <w:tcPr>
            <w:tcW w:w="322" w:type="dxa"/>
            <w:tcBorders>
              <w:top w:val="nil"/>
              <w:bottom w:val="nil"/>
            </w:tcBorders>
            <w:shd w:val="clear" w:color="auto" w:fill="FFFFFF"/>
            <w:vAlign w:val="center"/>
          </w:tcPr>
          <w:p w14:paraId="1384999D"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1</w:t>
            </w:r>
          </w:p>
        </w:tc>
        <w:tc>
          <w:tcPr>
            <w:tcW w:w="445" w:type="dxa"/>
            <w:tcBorders>
              <w:top w:val="nil"/>
              <w:bottom w:val="nil"/>
              <w:right w:val="single" w:sz="16" w:space="0" w:color="000000"/>
            </w:tcBorders>
            <w:shd w:val="clear" w:color="auto" w:fill="FFFFFF"/>
            <w:vAlign w:val="center"/>
          </w:tcPr>
          <w:p w14:paraId="6105C89E"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.522</w:t>
            </w:r>
            <w:r w:rsidRPr="007509EC">
              <w:rPr>
                <w:rFonts w:ascii="Arial" w:hAnsi="Arial" w:cs="Arial"/>
                <w:color w:val="000000"/>
                <w:sz w:val="18"/>
                <w:szCs w:val="18"/>
                <w:vertAlign w:val="superscript"/>
              </w:rPr>
              <w:t>**</w:t>
            </w:r>
          </w:p>
        </w:tc>
      </w:tr>
      <w:tr w:rsidR="007509EC" w:rsidRPr="007509EC" w14:paraId="68182631" w14:textId="77777777" w:rsidTr="00994EFD">
        <w:trPr>
          <w:cantSplit/>
          <w:jc w:val="center"/>
        </w:trPr>
        <w:tc>
          <w:tcPr>
            <w:tcW w:w="438" w:type="dxa"/>
            <w:vMerge/>
            <w:tcBorders>
              <w:top w:val="nil"/>
              <w:left w:val="single" w:sz="16" w:space="0" w:color="000000"/>
              <w:bottom w:val="nil"/>
              <w:right w:val="nil"/>
            </w:tcBorders>
            <w:shd w:val="clear" w:color="auto" w:fill="FFFFFF"/>
            <w:vAlign w:val="center"/>
          </w:tcPr>
          <w:p w14:paraId="0E0723CB" w14:textId="77777777" w:rsidR="007509EC" w:rsidRPr="007509EC" w:rsidRDefault="007509EC" w:rsidP="007509EC">
            <w:pPr>
              <w:autoSpaceDE w:val="0"/>
              <w:autoSpaceDN w:val="0"/>
              <w:adjustRightInd w:val="0"/>
              <w:spacing w:after="0" w:line="240" w:lineRule="auto"/>
              <w:rPr>
                <w:rFonts w:ascii="Arial" w:hAnsi="Arial" w:cs="Arial"/>
                <w:color w:val="000000"/>
                <w:sz w:val="18"/>
                <w:szCs w:val="18"/>
              </w:rPr>
            </w:pPr>
          </w:p>
        </w:tc>
        <w:tc>
          <w:tcPr>
            <w:tcW w:w="602" w:type="dxa"/>
            <w:tcBorders>
              <w:top w:val="nil"/>
              <w:left w:val="nil"/>
              <w:bottom w:val="nil"/>
              <w:right w:val="single" w:sz="16" w:space="0" w:color="000000"/>
            </w:tcBorders>
            <w:shd w:val="clear" w:color="auto" w:fill="FFFFFF"/>
            <w:vAlign w:val="center"/>
          </w:tcPr>
          <w:p w14:paraId="42F4CE81" w14:textId="77777777" w:rsidR="007509EC" w:rsidRPr="007509EC" w:rsidRDefault="007509EC" w:rsidP="007509EC">
            <w:pPr>
              <w:autoSpaceDE w:val="0"/>
              <w:autoSpaceDN w:val="0"/>
              <w:adjustRightInd w:val="0"/>
              <w:spacing w:after="0" w:line="320" w:lineRule="atLeast"/>
              <w:ind w:left="60" w:right="60"/>
              <w:rPr>
                <w:rFonts w:ascii="Arial" w:hAnsi="Arial" w:cs="Arial"/>
                <w:color w:val="000000"/>
                <w:sz w:val="18"/>
                <w:szCs w:val="18"/>
              </w:rPr>
            </w:pPr>
            <w:r w:rsidRPr="007509EC">
              <w:rPr>
                <w:rFonts w:ascii="Arial" w:hAnsi="Arial" w:cs="Arial"/>
                <w:color w:val="000000"/>
                <w:sz w:val="18"/>
                <w:szCs w:val="18"/>
              </w:rPr>
              <w:t>Sig. (2-tailed)</w:t>
            </w:r>
          </w:p>
        </w:tc>
        <w:tc>
          <w:tcPr>
            <w:tcW w:w="331" w:type="dxa"/>
            <w:tcBorders>
              <w:top w:val="nil"/>
              <w:left w:val="single" w:sz="16" w:space="0" w:color="000000"/>
              <w:bottom w:val="nil"/>
            </w:tcBorders>
            <w:shd w:val="clear" w:color="auto" w:fill="FFFFFF"/>
            <w:vAlign w:val="center"/>
          </w:tcPr>
          <w:p w14:paraId="44A307B3"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.081</w:t>
            </w:r>
          </w:p>
        </w:tc>
        <w:tc>
          <w:tcPr>
            <w:tcW w:w="323" w:type="dxa"/>
            <w:tcBorders>
              <w:top w:val="nil"/>
              <w:bottom w:val="nil"/>
            </w:tcBorders>
            <w:shd w:val="clear" w:color="auto" w:fill="FFFFFF"/>
            <w:vAlign w:val="center"/>
          </w:tcPr>
          <w:p w14:paraId="3D6B39E4"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.025</w:t>
            </w:r>
          </w:p>
        </w:tc>
        <w:tc>
          <w:tcPr>
            <w:tcW w:w="323" w:type="dxa"/>
            <w:tcBorders>
              <w:top w:val="nil"/>
              <w:bottom w:val="nil"/>
            </w:tcBorders>
            <w:shd w:val="clear" w:color="auto" w:fill="FFFFFF"/>
            <w:vAlign w:val="center"/>
          </w:tcPr>
          <w:p w14:paraId="5598ADD4"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.656</w:t>
            </w:r>
          </w:p>
        </w:tc>
        <w:tc>
          <w:tcPr>
            <w:tcW w:w="323" w:type="dxa"/>
            <w:tcBorders>
              <w:top w:val="nil"/>
              <w:bottom w:val="nil"/>
            </w:tcBorders>
            <w:shd w:val="clear" w:color="auto" w:fill="FFFFFF"/>
            <w:vAlign w:val="center"/>
          </w:tcPr>
          <w:p w14:paraId="5D517B3A"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.131</w:t>
            </w:r>
          </w:p>
        </w:tc>
        <w:tc>
          <w:tcPr>
            <w:tcW w:w="323" w:type="dxa"/>
            <w:tcBorders>
              <w:top w:val="nil"/>
              <w:bottom w:val="nil"/>
            </w:tcBorders>
            <w:shd w:val="clear" w:color="auto" w:fill="FFFFFF"/>
            <w:vAlign w:val="center"/>
          </w:tcPr>
          <w:p w14:paraId="19F1386A"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.004</w:t>
            </w:r>
          </w:p>
        </w:tc>
        <w:tc>
          <w:tcPr>
            <w:tcW w:w="322" w:type="dxa"/>
            <w:tcBorders>
              <w:top w:val="nil"/>
              <w:bottom w:val="nil"/>
            </w:tcBorders>
            <w:shd w:val="clear" w:color="auto" w:fill="FFFFFF"/>
            <w:vAlign w:val="center"/>
          </w:tcPr>
          <w:p w14:paraId="560DF3E7"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.864</w:t>
            </w:r>
          </w:p>
        </w:tc>
        <w:tc>
          <w:tcPr>
            <w:tcW w:w="322" w:type="dxa"/>
            <w:tcBorders>
              <w:top w:val="nil"/>
              <w:bottom w:val="nil"/>
            </w:tcBorders>
            <w:shd w:val="clear" w:color="auto" w:fill="FFFFFF"/>
            <w:vAlign w:val="center"/>
          </w:tcPr>
          <w:p w14:paraId="7052C400"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.363</w:t>
            </w:r>
          </w:p>
        </w:tc>
        <w:tc>
          <w:tcPr>
            <w:tcW w:w="322" w:type="dxa"/>
            <w:tcBorders>
              <w:top w:val="nil"/>
              <w:bottom w:val="nil"/>
            </w:tcBorders>
            <w:shd w:val="clear" w:color="auto" w:fill="FFFFFF"/>
            <w:vAlign w:val="center"/>
          </w:tcPr>
          <w:p w14:paraId="32362119"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.230</w:t>
            </w:r>
          </w:p>
        </w:tc>
        <w:tc>
          <w:tcPr>
            <w:tcW w:w="322" w:type="dxa"/>
            <w:tcBorders>
              <w:top w:val="nil"/>
              <w:bottom w:val="nil"/>
            </w:tcBorders>
            <w:shd w:val="clear" w:color="auto" w:fill="FFFFFF"/>
            <w:vAlign w:val="center"/>
          </w:tcPr>
          <w:p w14:paraId="61A0818A"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.300</w:t>
            </w:r>
          </w:p>
        </w:tc>
        <w:tc>
          <w:tcPr>
            <w:tcW w:w="322" w:type="dxa"/>
            <w:tcBorders>
              <w:top w:val="nil"/>
              <w:bottom w:val="nil"/>
            </w:tcBorders>
            <w:shd w:val="clear" w:color="auto" w:fill="FFFFFF"/>
            <w:vAlign w:val="center"/>
          </w:tcPr>
          <w:p w14:paraId="65967395"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.019</w:t>
            </w:r>
          </w:p>
        </w:tc>
        <w:tc>
          <w:tcPr>
            <w:tcW w:w="322" w:type="dxa"/>
            <w:tcBorders>
              <w:top w:val="nil"/>
              <w:bottom w:val="nil"/>
            </w:tcBorders>
            <w:shd w:val="clear" w:color="auto" w:fill="FFFFFF"/>
            <w:vAlign w:val="center"/>
          </w:tcPr>
          <w:p w14:paraId="57DCFCE9"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.064</w:t>
            </w:r>
          </w:p>
        </w:tc>
        <w:tc>
          <w:tcPr>
            <w:tcW w:w="322" w:type="dxa"/>
            <w:tcBorders>
              <w:top w:val="nil"/>
              <w:bottom w:val="nil"/>
            </w:tcBorders>
            <w:shd w:val="clear" w:color="auto" w:fill="FFFFFF"/>
            <w:vAlign w:val="center"/>
          </w:tcPr>
          <w:p w14:paraId="53DF520E"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.094</w:t>
            </w:r>
          </w:p>
        </w:tc>
        <w:tc>
          <w:tcPr>
            <w:tcW w:w="322" w:type="dxa"/>
            <w:tcBorders>
              <w:top w:val="nil"/>
              <w:bottom w:val="nil"/>
            </w:tcBorders>
            <w:shd w:val="clear" w:color="auto" w:fill="FFFFFF"/>
            <w:vAlign w:val="center"/>
          </w:tcPr>
          <w:p w14:paraId="395BD401"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.230</w:t>
            </w:r>
          </w:p>
        </w:tc>
        <w:tc>
          <w:tcPr>
            <w:tcW w:w="322" w:type="dxa"/>
            <w:tcBorders>
              <w:top w:val="nil"/>
              <w:bottom w:val="nil"/>
            </w:tcBorders>
            <w:shd w:val="clear" w:color="auto" w:fill="FFFFFF"/>
            <w:vAlign w:val="center"/>
          </w:tcPr>
          <w:p w14:paraId="12E0F9F1"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.019</w:t>
            </w:r>
          </w:p>
        </w:tc>
        <w:tc>
          <w:tcPr>
            <w:tcW w:w="322" w:type="dxa"/>
            <w:tcBorders>
              <w:top w:val="nil"/>
              <w:bottom w:val="nil"/>
            </w:tcBorders>
            <w:shd w:val="clear" w:color="auto" w:fill="FFFFFF"/>
            <w:vAlign w:val="center"/>
          </w:tcPr>
          <w:p w14:paraId="5BE14247"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.064</w:t>
            </w:r>
          </w:p>
        </w:tc>
        <w:tc>
          <w:tcPr>
            <w:tcW w:w="322" w:type="dxa"/>
            <w:tcBorders>
              <w:top w:val="nil"/>
              <w:bottom w:val="nil"/>
            </w:tcBorders>
            <w:shd w:val="clear" w:color="auto" w:fill="FFFFFF"/>
            <w:vAlign w:val="center"/>
          </w:tcPr>
          <w:p w14:paraId="6BB892AE"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.300</w:t>
            </w:r>
          </w:p>
        </w:tc>
        <w:tc>
          <w:tcPr>
            <w:tcW w:w="322" w:type="dxa"/>
            <w:tcBorders>
              <w:top w:val="nil"/>
              <w:bottom w:val="nil"/>
            </w:tcBorders>
            <w:shd w:val="clear" w:color="auto" w:fill="FFFFFF"/>
            <w:vAlign w:val="center"/>
          </w:tcPr>
          <w:p w14:paraId="22E004D7"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.656</w:t>
            </w:r>
          </w:p>
        </w:tc>
        <w:tc>
          <w:tcPr>
            <w:tcW w:w="322" w:type="dxa"/>
            <w:tcBorders>
              <w:top w:val="nil"/>
              <w:bottom w:val="nil"/>
            </w:tcBorders>
            <w:shd w:val="clear" w:color="auto" w:fill="FFFFFF"/>
            <w:vAlign w:val="center"/>
          </w:tcPr>
          <w:p w14:paraId="072667AD"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.064</w:t>
            </w:r>
          </w:p>
        </w:tc>
        <w:tc>
          <w:tcPr>
            <w:tcW w:w="322" w:type="dxa"/>
            <w:tcBorders>
              <w:top w:val="nil"/>
              <w:bottom w:val="nil"/>
            </w:tcBorders>
            <w:shd w:val="clear" w:color="auto" w:fill="FFFFFF"/>
            <w:vAlign w:val="center"/>
          </w:tcPr>
          <w:p w14:paraId="67641AD5"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.171</w:t>
            </w:r>
          </w:p>
        </w:tc>
        <w:tc>
          <w:tcPr>
            <w:tcW w:w="322" w:type="dxa"/>
            <w:tcBorders>
              <w:top w:val="nil"/>
              <w:bottom w:val="nil"/>
            </w:tcBorders>
            <w:shd w:val="clear" w:color="auto" w:fill="FFFFFF"/>
          </w:tcPr>
          <w:p w14:paraId="0666460F" w14:textId="77777777" w:rsidR="007509EC" w:rsidRPr="007509EC" w:rsidRDefault="007509EC" w:rsidP="007509EC">
            <w:pPr>
              <w:autoSpaceDE w:val="0"/>
              <w:autoSpaceDN w:val="0"/>
              <w:adjustRightInd w:val="0"/>
              <w:spacing w:after="0" w:line="240" w:lineRule="auto"/>
              <w:rPr>
                <w:rFonts w:ascii="Times New Roman" w:hAnsi="Times New Roman" w:cs="Times New Roman"/>
                <w:sz w:val="24"/>
                <w:szCs w:val="24"/>
              </w:rPr>
            </w:pPr>
          </w:p>
        </w:tc>
        <w:tc>
          <w:tcPr>
            <w:tcW w:w="445" w:type="dxa"/>
            <w:tcBorders>
              <w:top w:val="nil"/>
              <w:bottom w:val="nil"/>
              <w:right w:val="single" w:sz="16" w:space="0" w:color="000000"/>
            </w:tcBorders>
            <w:shd w:val="clear" w:color="auto" w:fill="FFFFFF"/>
            <w:vAlign w:val="center"/>
          </w:tcPr>
          <w:p w14:paraId="1C9A5769"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.003</w:t>
            </w:r>
          </w:p>
        </w:tc>
      </w:tr>
      <w:tr w:rsidR="007509EC" w:rsidRPr="007509EC" w14:paraId="1CEA38F4" w14:textId="77777777" w:rsidTr="00994EFD">
        <w:trPr>
          <w:cantSplit/>
          <w:jc w:val="center"/>
        </w:trPr>
        <w:tc>
          <w:tcPr>
            <w:tcW w:w="438" w:type="dxa"/>
            <w:vMerge/>
            <w:tcBorders>
              <w:top w:val="nil"/>
              <w:left w:val="single" w:sz="16" w:space="0" w:color="000000"/>
              <w:bottom w:val="nil"/>
              <w:right w:val="nil"/>
            </w:tcBorders>
            <w:shd w:val="clear" w:color="auto" w:fill="FFFFFF"/>
            <w:vAlign w:val="center"/>
          </w:tcPr>
          <w:p w14:paraId="017E17D9" w14:textId="77777777" w:rsidR="007509EC" w:rsidRPr="007509EC" w:rsidRDefault="007509EC" w:rsidP="007509EC">
            <w:pPr>
              <w:autoSpaceDE w:val="0"/>
              <w:autoSpaceDN w:val="0"/>
              <w:adjustRightInd w:val="0"/>
              <w:spacing w:after="0" w:line="240" w:lineRule="auto"/>
              <w:rPr>
                <w:rFonts w:ascii="Arial" w:hAnsi="Arial" w:cs="Arial"/>
                <w:color w:val="000000"/>
                <w:sz w:val="18"/>
                <w:szCs w:val="18"/>
              </w:rPr>
            </w:pPr>
          </w:p>
        </w:tc>
        <w:tc>
          <w:tcPr>
            <w:tcW w:w="602" w:type="dxa"/>
            <w:tcBorders>
              <w:top w:val="nil"/>
              <w:left w:val="nil"/>
              <w:bottom w:val="nil"/>
              <w:right w:val="single" w:sz="16" w:space="0" w:color="000000"/>
            </w:tcBorders>
            <w:shd w:val="clear" w:color="auto" w:fill="FFFFFF"/>
            <w:vAlign w:val="center"/>
          </w:tcPr>
          <w:p w14:paraId="5D657E7A" w14:textId="77777777" w:rsidR="007509EC" w:rsidRPr="007509EC" w:rsidRDefault="007509EC" w:rsidP="007509EC">
            <w:pPr>
              <w:autoSpaceDE w:val="0"/>
              <w:autoSpaceDN w:val="0"/>
              <w:adjustRightInd w:val="0"/>
              <w:spacing w:after="0" w:line="320" w:lineRule="atLeast"/>
              <w:ind w:left="60" w:right="60"/>
              <w:rPr>
                <w:rFonts w:ascii="Arial" w:hAnsi="Arial" w:cs="Arial"/>
                <w:color w:val="000000"/>
                <w:sz w:val="18"/>
                <w:szCs w:val="18"/>
              </w:rPr>
            </w:pPr>
            <w:r w:rsidRPr="007509EC">
              <w:rPr>
                <w:rFonts w:ascii="Arial" w:hAnsi="Arial" w:cs="Arial"/>
                <w:color w:val="000000"/>
                <w:sz w:val="18"/>
                <w:szCs w:val="18"/>
              </w:rPr>
              <w:t>N</w:t>
            </w:r>
          </w:p>
        </w:tc>
        <w:tc>
          <w:tcPr>
            <w:tcW w:w="331" w:type="dxa"/>
            <w:tcBorders>
              <w:top w:val="nil"/>
              <w:left w:val="single" w:sz="16" w:space="0" w:color="000000"/>
              <w:bottom w:val="nil"/>
            </w:tcBorders>
            <w:shd w:val="clear" w:color="auto" w:fill="FFFFFF"/>
            <w:vAlign w:val="center"/>
          </w:tcPr>
          <w:p w14:paraId="19B1F354"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3" w:type="dxa"/>
            <w:tcBorders>
              <w:top w:val="nil"/>
              <w:bottom w:val="nil"/>
            </w:tcBorders>
            <w:shd w:val="clear" w:color="auto" w:fill="FFFFFF"/>
            <w:vAlign w:val="center"/>
          </w:tcPr>
          <w:p w14:paraId="5AD096C2"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3" w:type="dxa"/>
            <w:tcBorders>
              <w:top w:val="nil"/>
              <w:bottom w:val="nil"/>
            </w:tcBorders>
            <w:shd w:val="clear" w:color="auto" w:fill="FFFFFF"/>
            <w:vAlign w:val="center"/>
          </w:tcPr>
          <w:p w14:paraId="0F3487FE"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3" w:type="dxa"/>
            <w:tcBorders>
              <w:top w:val="nil"/>
              <w:bottom w:val="nil"/>
            </w:tcBorders>
            <w:shd w:val="clear" w:color="auto" w:fill="FFFFFF"/>
            <w:vAlign w:val="center"/>
          </w:tcPr>
          <w:p w14:paraId="6D51C3E2"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3" w:type="dxa"/>
            <w:tcBorders>
              <w:top w:val="nil"/>
              <w:bottom w:val="nil"/>
            </w:tcBorders>
            <w:shd w:val="clear" w:color="auto" w:fill="FFFFFF"/>
            <w:vAlign w:val="center"/>
          </w:tcPr>
          <w:p w14:paraId="74D4A02C"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1C11A78E"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6C55B7E4"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2F7CA6B5"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5C14316A"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0DB88A2D"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7B998B94"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4C8CA58D"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4AB7E492"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0BC8806C"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25F3585F"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039203A4"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13A256DD"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55EB1D2C"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37CB065D"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nil"/>
            </w:tcBorders>
            <w:shd w:val="clear" w:color="auto" w:fill="FFFFFF"/>
            <w:vAlign w:val="center"/>
          </w:tcPr>
          <w:p w14:paraId="02BFEE69"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445" w:type="dxa"/>
            <w:tcBorders>
              <w:top w:val="nil"/>
              <w:bottom w:val="nil"/>
              <w:right w:val="single" w:sz="16" w:space="0" w:color="000000"/>
            </w:tcBorders>
            <w:shd w:val="clear" w:color="auto" w:fill="FFFFFF"/>
            <w:vAlign w:val="center"/>
          </w:tcPr>
          <w:p w14:paraId="1829F6B5"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r>
      <w:tr w:rsidR="007509EC" w:rsidRPr="007509EC" w14:paraId="139062E7" w14:textId="77777777" w:rsidTr="00994EFD">
        <w:trPr>
          <w:cantSplit/>
          <w:jc w:val="center"/>
        </w:trPr>
        <w:tc>
          <w:tcPr>
            <w:tcW w:w="438" w:type="dxa"/>
            <w:vMerge w:val="restart"/>
            <w:tcBorders>
              <w:top w:val="nil"/>
              <w:left w:val="single" w:sz="16" w:space="0" w:color="000000"/>
              <w:bottom w:val="single" w:sz="16" w:space="0" w:color="000000"/>
              <w:right w:val="nil"/>
            </w:tcBorders>
            <w:shd w:val="clear" w:color="auto" w:fill="FFFFFF"/>
            <w:vAlign w:val="center"/>
          </w:tcPr>
          <w:p w14:paraId="60979FC9" w14:textId="77777777" w:rsidR="007509EC" w:rsidRPr="007509EC" w:rsidRDefault="007509EC" w:rsidP="007509EC">
            <w:pPr>
              <w:autoSpaceDE w:val="0"/>
              <w:autoSpaceDN w:val="0"/>
              <w:adjustRightInd w:val="0"/>
              <w:spacing w:after="0" w:line="320" w:lineRule="atLeast"/>
              <w:ind w:left="60" w:right="60"/>
              <w:rPr>
                <w:rFonts w:ascii="Arial" w:hAnsi="Arial" w:cs="Arial"/>
                <w:color w:val="000000"/>
                <w:sz w:val="18"/>
                <w:szCs w:val="18"/>
              </w:rPr>
            </w:pPr>
            <w:r w:rsidRPr="007509EC">
              <w:rPr>
                <w:rFonts w:ascii="Arial" w:hAnsi="Arial" w:cs="Arial"/>
                <w:color w:val="000000"/>
                <w:sz w:val="18"/>
                <w:szCs w:val="18"/>
              </w:rPr>
              <w:t>Pengetahuan</w:t>
            </w:r>
          </w:p>
        </w:tc>
        <w:tc>
          <w:tcPr>
            <w:tcW w:w="602" w:type="dxa"/>
            <w:tcBorders>
              <w:top w:val="nil"/>
              <w:left w:val="nil"/>
              <w:bottom w:val="nil"/>
              <w:right w:val="single" w:sz="16" w:space="0" w:color="000000"/>
            </w:tcBorders>
            <w:shd w:val="clear" w:color="auto" w:fill="FFFFFF"/>
            <w:vAlign w:val="center"/>
          </w:tcPr>
          <w:p w14:paraId="33D9D63C" w14:textId="77777777" w:rsidR="007509EC" w:rsidRPr="007509EC" w:rsidRDefault="007509EC" w:rsidP="007509EC">
            <w:pPr>
              <w:autoSpaceDE w:val="0"/>
              <w:autoSpaceDN w:val="0"/>
              <w:adjustRightInd w:val="0"/>
              <w:spacing w:after="0" w:line="320" w:lineRule="atLeast"/>
              <w:ind w:left="60" w:right="60"/>
              <w:rPr>
                <w:rFonts w:ascii="Arial" w:hAnsi="Arial" w:cs="Arial"/>
                <w:color w:val="000000"/>
                <w:sz w:val="18"/>
                <w:szCs w:val="18"/>
              </w:rPr>
            </w:pPr>
            <w:r w:rsidRPr="007509EC">
              <w:rPr>
                <w:rFonts w:ascii="Arial" w:hAnsi="Arial" w:cs="Arial"/>
                <w:color w:val="000000"/>
                <w:sz w:val="18"/>
                <w:szCs w:val="18"/>
              </w:rPr>
              <w:t>Pearson Correlation</w:t>
            </w:r>
          </w:p>
        </w:tc>
        <w:tc>
          <w:tcPr>
            <w:tcW w:w="331" w:type="dxa"/>
            <w:tcBorders>
              <w:top w:val="nil"/>
              <w:left w:val="single" w:sz="16" w:space="0" w:color="000000"/>
              <w:bottom w:val="nil"/>
            </w:tcBorders>
            <w:shd w:val="clear" w:color="auto" w:fill="FFFFFF"/>
            <w:vAlign w:val="center"/>
          </w:tcPr>
          <w:p w14:paraId="46FC8B12"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.687</w:t>
            </w:r>
            <w:r w:rsidRPr="007509EC">
              <w:rPr>
                <w:rFonts w:ascii="Arial" w:hAnsi="Arial" w:cs="Arial"/>
                <w:color w:val="000000"/>
                <w:sz w:val="18"/>
                <w:szCs w:val="18"/>
                <w:vertAlign w:val="superscript"/>
              </w:rPr>
              <w:t>**</w:t>
            </w:r>
          </w:p>
        </w:tc>
        <w:tc>
          <w:tcPr>
            <w:tcW w:w="323" w:type="dxa"/>
            <w:tcBorders>
              <w:top w:val="nil"/>
              <w:bottom w:val="nil"/>
            </w:tcBorders>
            <w:shd w:val="clear" w:color="auto" w:fill="FFFFFF"/>
            <w:vAlign w:val="center"/>
          </w:tcPr>
          <w:p w14:paraId="6170121F"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.762</w:t>
            </w:r>
            <w:r w:rsidRPr="007509EC">
              <w:rPr>
                <w:rFonts w:ascii="Arial" w:hAnsi="Arial" w:cs="Arial"/>
                <w:color w:val="000000"/>
                <w:sz w:val="18"/>
                <w:szCs w:val="18"/>
                <w:vertAlign w:val="superscript"/>
              </w:rPr>
              <w:t>**</w:t>
            </w:r>
          </w:p>
        </w:tc>
        <w:tc>
          <w:tcPr>
            <w:tcW w:w="323" w:type="dxa"/>
            <w:tcBorders>
              <w:top w:val="nil"/>
              <w:bottom w:val="nil"/>
            </w:tcBorders>
            <w:shd w:val="clear" w:color="auto" w:fill="FFFFFF"/>
            <w:vAlign w:val="center"/>
          </w:tcPr>
          <w:p w14:paraId="23740E46"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.606</w:t>
            </w:r>
            <w:r w:rsidRPr="007509EC">
              <w:rPr>
                <w:rFonts w:ascii="Arial" w:hAnsi="Arial" w:cs="Arial"/>
                <w:color w:val="000000"/>
                <w:sz w:val="18"/>
                <w:szCs w:val="18"/>
                <w:vertAlign w:val="superscript"/>
              </w:rPr>
              <w:t>**</w:t>
            </w:r>
          </w:p>
        </w:tc>
        <w:tc>
          <w:tcPr>
            <w:tcW w:w="323" w:type="dxa"/>
            <w:tcBorders>
              <w:top w:val="nil"/>
              <w:bottom w:val="nil"/>
            </w:tcBorders>
            <w:shd w:val="clear" w:color="auto" w:fill="FFFFFF"/>
            <w:vAlign w:val="center"/>
          </w:tcPr>
          <w:p w14:paraId="36545332"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.449</w:t>
            </w:r>
            <w:r w:rsidRPr="007509EC">
              <w:rPr>
                <w:rFonts w:ascii="Arial" w:hAnsi="Arial" w:cs="Arial"/>
                <w:color w:val="000000"/>
                <w:sz w:val="18"/>
                <w:szCs w:val="18"/>
                <w:vertAlign w:val="superscript"/>
              </w:rPr>
              <w:t>*</w:t>
            </w:r>
          </w:p>
        </w:tc>
        <w:tc>
          <w:tcPr>
            <w:tcW w:w="323" w:type="dxa"/>
            <w:tcBorders>
              <w:top w:val="nil"/>
              <w:bottom w:val="nil"/>
            </w:tcBorders>
            <w:shd w:val="clear" w:color="auto" w:fill="FFFFFF"/>
            <w:vAlign w:val="center"/>
          </w:tcPr>
          <w:p w14:paraId="5C086EBE"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.630</w:t>
            </w:r>
            <w:r w:rsidRPr="007509EC">
              <w:rPr>
                <w:rFonts w:ascii="Arial" w:hAnsi="Arial" w:cs="Arial"/>
                <w:color w:val="000000"/>
                <w:sz w:val="18"/>
                <w:szCs w:val="18"/>
                <w:vertAlign w:val="superscript"/>
              </w:rPr>
              <w:t>**</w:t>
            </w:r>
          </w:p>
        </w:tc>
        <w:tc>
          <w:tcPr>
            <w:tcW w:w="322" w:type="dxa"/>
            <w:tcBorders>
              <w:top w:val="nil"/>
              <w:bottom w:val="nil"/>
            </w:tcBorders>
            <w:shd w:val="clear" w:color="auto" w:fill="FFFFFF"/>
            <w:vAlign w:val="center"/>
          </w:tcPr>
          <w:p w14:paraId="4A8D5719"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.560</w:t>
            </w:r>
            <w:r w:rsidRPr="007509EC">
              <w:rPr>
                <w:rFonts w:ascii="Arial" w:hAnsi="Arial" w:cs="Arial"/>
                <w:color w:val="000000"/>
                <w:sz w:val="18"/>
                <w:szCs w:val="18"/>
                <w:vertAlign w:val="superscript"/>
              </w:rPr>
              <w:t>**</w:t>
            </w:r>
          </w:p>
        </w:tc>
        <w:tc>
          <w:tcPr>
            <w:tcW w:w="322" w:type="dxa"/>
            <w:tcBorders>
              <w:top w:val="nil"/>
              <w:bottom w:val="nil"/>
            </w:tcBorders>
            <w:shd w:val="clear" w:color="auto" w:fill="FFFFFF"/>
            <w:vAlign w:val="center"/>
          </w:tcPr>
          <w:p w14:paraId="2B533F63"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.596</w:t>
            </w:r>
            <w:r w:rsidRPr="007509EC">
              <w:rPr>
                <w:rFonts w:ascii="Arial" w:hAnsi="Arial" w:cs="Arial"/>
                <w:color w:val="000000"/>
                <w:sz w:val="18"/>
                <w:szCs w:val="18"/>
                <w:vertAlign w:val="superscript"/>
              </w:rPr>
              <w:t>**</w:t>
            </w:r>
          </w:p>
        </w:tc>
        <w:tc>
          <w:tcPr>
            <w:tcW w:w="322" w:type="dxa"/>
            <w:tcBorders>
              <w:top w:val="nil"/>
              <w:bottom w:val="nil"/>
            </w:tcBorders>
            <w:shd w:val="clear" w:color="auto" w:fill="FFFFFF"/>
            <w:vAlign w:val="center"/>
          </w:tcPr>
          <w:p w14:paraId="33B3829F"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.666</w:t>
            </w:r>
            <w:r w:rsidRPr="007509EC">
              <w:rPr>
                <w:rFonts w:ascii="Arial" w:hAnsi="Arial" w:cs="Arial"/>
                <w:color w:val="000000"/>
                <w:sz w:val="18"/>
                <w:szCs w:val="18"/>
                <w:vertAlign w:val="superscript"/>
              </w:rPr>
              <w:t>**</w:t>
            </w:r>
          </w:p>
        </w:tc>
        <w:tc>
          <w:tcPr>
            <w:tcW w:w="322" w:type="dxa"/>
            <w:tcBorders>
              <w:top w:val="nil"/>
              <w:bottom w:val="nil"/>
            </w:tcBorders>
            <w:shd w:val="clear" w:color="auto" w:fill="FFFFFF"/>
            <w:vAlign w:val="center"/>
          </w:tcPr>
          <w:p w14:paraId="08A6D672"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.550</w:t>
            </w:r>
            <w:r w:rsidRPr="007509EC">
              <w:rPr>
                <w:rFonts w:ascii="Arial" w:hAnsi="Arial" w:cs="Arial"/>
                <w:color w:val="000000"/>
                <w:sz w:val="18"/>
                <w:szCs w:val="18"/>
                <w:vertAlign w:val="superscript"/>
              </w:rPr>
              <w:t>**</w:t>
            </w:r>
          </w:p>
        </w:tc>
        <w:tc>
          <w:tcPr>
            <w:tcW w:w="322" w:type="dxa"/>
            <w:tcBorders>
              <w:top w:val="nil"/>
              <w:bottom w:val="nil"/>
            </w:tcBorders>
            <w:shd w:val="clear" w:color="auto" w:fill="FFFFFF"/>
            <w:vAlign w:val="center"/>
          </w:tcPr>
          <w:p w14:paraId="037D8E3D"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.571</w:t>
            </w:r>
            <w:r w:rsidRPr="007509EC">
              <w:rPr>
                <w:rFonts w:ascii="Arial" w:hAnsi="Arial" w:cs="Arial"/>
                <w:color w:val="000000"/>
                <w:sz w:val="18"/>
                <w:szCs w:val="18"/>
                <w:vertAlign w:val="superscript"/>
              </w:rPr>
              <w:t>**</w:t>
            </w:r>
          </w:p>
        </w:tc>
        <w:tc>
          <w:tcPr>
            <w:tcW w:w="322" w:type="dxa"/>
            <w:tcBorders>
              <w:top w:val="nil"/>
              <w:bottom w:val="nil"/>
            </w:tcBorders>
            <w:shd w:val="clear" w:color="auto" w:fill="FFFFFF"/>
            <w:vAlign w:val="center"/>
          </w:tcPr>
          <w:p w14:paraId="02C65DD5"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.687</w:t>
            </w:r>
            <w:r w:rsidRPr="007509EC">
              <w:rPr>
                <w:rFonts w:ascii="Arial" w:hAnsi="Arial" w:cs="Arial"/>
                <w:color w:val="000000"/>
                <w:sz w:val="18"/>
                <w:szCs w:val="18"/>
                <w:vertAlign w:val="superscript"/>
              </w:rPr>
              <w:t>**</w:t>
            </w:r>
          </w:p>
        </w:tc>
        <w:tc>
          <w:tcPr>
            <w:tcW w:w="322" w:type="dxa"/>
            <w:tcBorders>
              <w:top w:val="nil"/>
              <w:bottom w:val="nil"/>
            </w:tcBorders>
            <w:shd w:val="clear" w:color="auto" w:fill="FFFFFF"/>
            <w:vAlign w:val="center"/>
          </w:tcPr>
          <w:p w14:paraId="0F0A532E"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.501</w:t>
            </w:r>
            <w:r w:rsidRPr="007509EC">
              <w:rPr>
                <w:rFonts w:ascii="Arial" w:hAnsi="Arial" w:cs="Arial"/>
                <w:color w:val="000000"/>
                <w:sz w:val="18"/>
                <w:szCs w:val="18"/>
                <w:vertAlign w:val="superscript"/>
              </w:rPr>
              <w:t>**</w:t>
            </w:r>
          </w:p>
        </w:tc>
        <w:tc>
          <w:tcPr>
            <w:tcW w:w="322" w:type="dxa"/>
            <w:tcBorders>
              <w:top w:val="nil"/>
              <w:bottom w:val="nil"/>
            </w:tcBorders>
            <w:shd w:val="clear" w:color="auto" w:fill="FFFFFF"/>
            <w:vAlign w:val="center"/>
          </w:tcPr>
          <w:p w14:paraId="1A25B1EE"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.570</w:t>
            </w:r>
            <w:r w:rsidRPr="007509EC">
              <w:rPr>
                <w:rFonts w:ascii="Arial" w:hAnsi="Arial" w:cs="Arial"/>
                <w:color w:val="000000"/>
                <w:sz w:val="18"/>
                <w:szCs w:val="18"/>
                <w:vertAlign w:val="superscript"/>
              </w:rPr>
              <w:t>**</w:t>
            </w:r>
          </w:p>
        </w:tc>
        <w:tc>
          <w:tcPr>
            <w:tcW w:w="322" w:type="dxa"/>
            <w:tcBorders>
              <w:top w:val="nil"/>
              <w:bottom w:val="nil"/>
            </w:tcBorders>
            <w:shd w:val="clear" w:color="auto" w:fill="FFFFFF"/>
            <w:vAlign w:val="center"/>
          </w:tcPr>
          <w:p w14:paraId="3327B401"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.534</w:t>
            </w:r>
            <w:r w:rsidRPr="007509EC">
              <w:rPr>
                <w:rFonts w:ascii="Arial" w:hAnsi="Arial" w:cs="Arial"/>
                <w:color w:val="000000"/>
                <w:sz w:val="18"/>
                <w:szCs w:val="18"/>
                <w:vertAlign w:val="superscript"/>
              </w:rPr>
              <w:t>**</w:t>
            </w:r>
          </w:p>
        </w:tc>
        <w:tc>
          <w:tcPr>
            <w:tcW w:w="322" w:type="dxa"/>
            <w:tcBorders>
              <w:top w:val="nil"/>
              <w:bottom w:val="nil"/>
            </w:tcBorders>
            <w:shd w:val="clear" w:color="auto" w:fill="FFFFFF"/>
            <w:vAlign w:val="center"/>
          </w:tcPr>
          <w:p w14:paraId="15315B37"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.575</w:t>
            </w:r>
            <w:r w:rsidRPr="007509EC">
              <w:rPr>
                <w:rFonts w:ascii="Arial" w:hAnsi="Arial" w:cs="Arial"/>
                <w:color w:val="000000"/>
                <w:sz w:val="18"/>
                <w:szCs w:val="18"/>
                <w:vertAlign w:val="superscript"/>
              </w:rPr>
              <w:t>**</w:t>
            </w:r>
          </w:p>
        </w:tc>
        <w:tc>
          <w:tcPr>
            <w:tcW w:w="322" w:type="dxa"/>
            <w:tcBorders>
              <w:top w:val="nil"/>
              <w:bottom w:val="nil"/>
            </w:tcBorders>
            <w:shd w:val="clear" w:color="auto" w:fill="FFFFFF"/>
            <w:vAlign w:val="center"/>
          </w:tcPr>
          <w:p w14:paraId="21850015"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.675</w:t>
            </w:r>
            <w:r w:rsidRPr="007509EC">
              <w:rPr>
                <w:rFonts w:ascii="Arial" w:hAnsi="Arial" w:cs="Arial"/>
                <w:color w:val="000000"/>
                <w:sz w:val="18"/>
                <w:szCs w:val="18"/>
                <w:vertAlign w:val="superscript"/>
              </w:rPr>
              <w:t>**</w:t>
            </w:r>
          </w:p>
        </w:tc>
        <w:tc>
          <w:tcPr>
            <w:tcW w:w="322" w:type="dxa"/>
            <w:tcBorders>
              <w:top w:val="nil"/>
              <w:bottom w:val="nil"/>
            </w:tcBorders>
            <w:shd w:val="clear" w:color="auto" w:fill="FFFFFF"/>
            <w:vAlign w:val="center"/>
          </w:tcPr>
          <w:p w14:paraId="0660FAD4"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.534</w:t>
            </w:r>
            <w:r w:rsidRPr="007509EC">
              <w:rPr>
                <w:rFonts w:ascii="Arial" w:hAnsi="Arial" w:cs="Arial"/>
                <w:color w:val="000000"/>
                <w:sz w:val="18"/>
                <w:szCs w:val="18"/>
                <w:vertAlign w:val="superscript"/>
              </w:rPr>
              <w:t>**</w:t>
            </w:r>
          </w:p>
        </w:tc>
        <w:tc>
          <w:tcPr>
            <w:tcW w:w="322" w:type="dxa"/>
            <w:tcBorders>
              <w:top w:val="nil"/>
              <w:bottom w:val="nil"/>
            </w:tcBorders>
            <w:shd w:val="clear" w:color="auto" w:fill="FFFFFF"/>
            <w:vAlign w:val="center"/>
          </w:tcPr>
          <w:p w14:paraId="51833848"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.612</w:t>
            </w:r>
            <w:r w:rsidRPr="007509EC">
              <w:rPr>
                <w:rFonts w:ascii="Arial" w:hAnsi="Arial" w:cs="Arial"/>
                <w:color w:val="000000"/>
                <w:sz w:val="18"/>
                <w:szCs w:val="18"/>
                <w:vertAlign w:val="superscript"/>
              </w:rPr>
              <w:t>**</w:t>
            </w:r>
          </w:p>
        </w:tc>
        <w:tc>
          <w:tcPr>
            <w:tcW w:w="322" w:type="dxa"/>
            <w:tcBorders>
              <w:top w:val="nil"/>
              <w:bottom w:val="nil"/>
            </w:tcBorders>
            <w:shd w:val="clear" w:color="auto" w:fill="FFFFFF"/>
            <w:vAlign w:val="center"/>
          </w:tcPr>
          <w:p w14:paraId="321314DF"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.544</w:t>
            </w:r>
            <w:r w:rsidRPr="007509EC">
              <w:rPr>
                <w:rFonts w:ascii="Arial" w:hAnsi="Arial" w:cs="Arial"/>
                <w:color w:val="000000"/>
                <w:sz w:val="18"/>
                <w:szCs w:val="18"/>
                <w:vertAlign w:val="superscript"/>
              </w:rPr>
              <w:t>**</w:t>
            </w:r>
          </w:p>
        </w:tc>
        <w:tc>
          <w:tcPr>
            <w:tcW w:w="322" w:type="dxa"/>
            <w:tcBorders>
              <w:top w:val="nil"/>
              <w:bottom w:val="nil"/>
            </w:tcBorders>
            <w:shd w:val="clear" w:color="auto" w:fill="FFFFFF"/>
            <w:vAlign w:val="center"/>
          </w:tcPr>
          <w:p w14:paraId="21148C60"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.522</w:t>
            </w:r>
            <w:r w:rsidRPr="007509EC">
              <w:rPr>
                <w:rFonts w:ascii="Arial" w:hAnsi="Arial" w:cs="Arial"/>
                <w:color w:val="000000"/>
                <w:sz w:val="18"/>
                <w:szCs w:val="18"/>
                <w:vertAlign w:val="superscript"/>
              </w:rPr>
              <w:t>**</w:t>
            </w:r>
          </w:p>
        </w:tc>
        <w:tc>
          <w:tcPr>
            <w:tcW w:w="445" w:type="dxa"/>
            <w:tcBorders>
              <w:top w:val="nil"/>
              <w:bottom w:val="nil"/>
              <w:right w:val="single" w:sz="16" w:space="0" w:color="000000"/>
            </w:tcBorders>
            <w:shd w:val="clear" w:color="auto" w:fill="FFFFFF"/>
            <w:vAlign w:val="center"/>
          </w:tcPr>
          <w:p w14:paraId="2C59FECA"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1</w:t>
            </w:r>
          </w:p>
        </w:tc>
      </w:tr>
      <w:tr w:rsidR="007509EC" w:rsidRPr="007509EC" w14:paraId="651E8EDB" w14:textId="77777777" w:rsidTr="00994EFD">
        <w:trPr>
          <w:cantSplit/>
          <w:jc w:val="center"/>
        </w:trPr>
        <w:tc>
          <w:tcPr>
            <w:tcW w:w="438" w:type="dxa"/>
            <w:vMerge/>
            <w:tcBorders>
              <w:top w:val="nil"/>
              <w:left w:val="single" w:sz="16" w:space="0" w:color="000000"/>
              <w:bottom w:val="single" w:sz="16" w:space="0" w:color="000000"/>
              <w:right w:val="nil"/>
            </w:tcBorders>
            <w:shd w:val="clear" w:color="auto" w:fill="FFFFFF"/>
            <w:vAlign w:val="center"/>
          </w:tcPr>
          <w:p w14:paraId="252EF164" w14:textId="77777777" w:rsidR="007509EC" w:rsidRPr="007509EC" w:rsidRDefault="007509EC" w:rsidP="007509EC">
            <w:pPr>
              <w:autoSpaceDE w:val="0"/>
              <w:autoSpaceDN w:val="0"/>
              <w:adjustRightInd w:val="0"/>
              <w:spacing w:after="0" w:line="240" w:lineRule="auto"/>
              <w:rPr>
                <w:rFonts w:ascii="Arial" w:hAnsi="Arial" w:cs="Arial"/>
                <w:color w:val="000000"/>
                <w:sz w:val="18"/>
                <w:szCs w:val="18"/>
              </w:rPr>
            </w:pPr>
          </w:p>
        </w:tc>
        <w:tc>
          <w:tcPr>
            <w:tcW w:w="602" w:type="dxa"/>
            <w:tcBorders>
              <w:top w:val="nil"/>
              <w:left w:val="nil"/>
              <w:bottom w:val="nil"/>
              <w:right w:val="single" w:sz="16" w:space="0" w:color="000000"/>
            </w:tcBorders>
            <w:shd w:val="clear" w:color="auto" w:fill="FFFFFF"/>
            <w:vAlign w:val="center"/>
          </w:tcPr>
          <w:p w14:paraId="14EF4905" w14:textId="77777777" w:rsidR="007509EC" w:rsidRPr="007509EC" w:rsidRDefault="007509EC" w:rsidP="007509EC">
            <w:pPr>
              <w:autoSpaceDE w:val="0"/>
              <w:autoSpaceDN w:val="0"/>
              <w:adjustRightInd w:val="0"/>
              <w:spacing w:after="0" w:line="320" w:lineRule="atLeast"/>
              <w:ind w:left="60" w:right="60"/>
              <w:rPr>
                <w:rFonts w:ascii="Arial" w:hAnsi="Arial" w:cs="Arial"/>
                <w:color w:val="000000"/>
                <w:sz w:val="18"/>
                <w:szCs w:val="18"/>
              </w:rPr>
            </w:pPr>
            <w:r w:rsidRPr="007509EC">
              <w:rPr>
                <w:rFonts w:ascii="Arial" w:hAnsi="Arial" w:cs="Arial"/>
                <w:color w:val="000000"/>
                <w:sz w:val="18"/>
                <w:szCs w:val="18"/>
              </w:rPr>
              <w:t>Sig. (2-tailed)</w:t>
            </w:r>
          </w:p>
        </w:tc>
        <w:tc>
          <w:tcPr>
            <w:tcW w:w="331" w:type="dxa"/>
            <w:tcBorders>
              <w:top w:val="nil"/>
              <w:left w:val="single" w:sz="16" w:space="0" w:color="000000"/>
              <w:bottom w:val="nil"/>
            </w:tcBorders>
            <w:shd w:val="clear" w:color="auto" w:fill="FFFFFF"/>
            <w:vAlign w:val="center"/>
          </w:tcPr>
          <w:p w14:paraId="3AD1076E"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.000</w:t>
            </w:r>
          </w:p>
        </w:tc>
        <w:tc>
          <w:tcPr>
            <w:tcW w:w="323" w:type="dxa"/>
            <w:tcBorders>
              <w:top w:val="nil"/>
              <w:bottom w:val="nil"/>
            </w:tcBorders>
            <w:shd w:val="clear" w:color="auto" w:fill="FFFFFF"/>
            <w:vAlign w:val="center"/>
          </w:tcPr>
          <w:p w14:paraId="0016CCCC"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.000</w:t>
            </w:r>
          </w:p>
        </w:tc>
        <w:tc>
          <w:tcPr>
            <w:tcW w:w="323" w:type="dxa"/>
            <w:tcBorders>
              <w:top w:val="nil"/>
              <w:bottom w:val="nil"/>
            </w:tcBorders>
            <w:shd w:val="clear" w:color="auto" w:fill="FFFFFF"/>
            <w:vAlign w:val="center"/>
          </w:tcPr>
          <w:p w14:paraId="05BB6CAE"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.000</w:t>
            </w:r>
          </w:p>
        </w:tc>
        <w:tc>
          <w:tcPr>
            <w:tcW w:w="323" w:type="dxa"/>
            <w:tcBorders>
              <w:top w:val="nil"/>
              <w:bottom w:val="nil"/>
            </w:tcBorders>
            <w:shd w:val="clear" w:color="auto" w:fill="FFFFFF"/>
            <w:vAlign w:val="center"/>
          </w:tcPr>
          <w:p w14:paraId="0244F607"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.013</w:t>
            </w:r>
          </w:p>
        </w:tc>
        <w:tc>
          <w:tcPr>
            <w:tcW w:w="323" w:type="dxa"/>
            <w:tcBorders>
              <w:top w:val="nil"/>
              <w:bottom w:val="nil"/>
            </w:tcBorders>
            <w:shd w:val="clear" w:color="auto" w:fill="FFFFFF"/>
            <w:vAlign w:val="center"/>
          </w:tcPr>
          <w:p w14:paraId="2A9F2F1F"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.000</w:t>
            </w:r>
          </w:p>
        </w:tc>
        <w:tc>
          <w:tcPr>
            <w:tcW w:w="322" w:type="dxa"/>
            <w:tcBorders>
              <w:top w:val="nil"/>
              <w:bottom w:val="nil"/>
            </w:tcBorders>
            <w:shd w:val="clear" w:color="auto" w:fill="FFFFFF"/>
            <w:vAlign w:val="center"/>
          </w:tcPr>
          <w:p w14:paraId="37DF91F9"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.001</w:t>
            </w:r>
          </w:p>
        </w:tc>
        <w:tc>
          <w:tcPr>
            <w:tcW w:w="322" w:type="dxa"/>
            <w:tcBorders>
              <w:top w:val="nil"/>
              <w:bottom w:val="nil"/>
            </w:tcBorders>
            <w:shd w:val="clear" w:color="auto" w:fill="FFFFFF"/>
            <w:vAlign w:val="center"/>
          </w:tcPr>
          <w:p w14:paraId="16EFD055"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.001</w:t>
            </w:r>
          </w:p>
        </w:tc>
        <w:tc>
          <w:tcPr>
            <w:tcW w:w="322" w:type="dxa"/>
            <w:tcBorders>
              <w:top w:val="nil"/>
              <w:bottom w:val="nil"/>
            </w:tcBorders>
            <w:shd w:val="clear" w:color="auto" w:fill="FFFFFF"/>
            <w:vAlign w:val="center"/>
          </w:tcPr>
          <w:p w14:paraId="0917FC50"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.000</w:t>
            </w:r>
          </w:p>
        </w:tc>
        <w:tc>
          <w:tcPr>
            <w:tcW w:w="322" w:type="dxa"/>
            <w:tcBorders>
              <w:top w:val="nil"/>
              <w:bottom w:val="nil"/>
            </w:tcBorders>
            <w:shd w:val="clear" w:color="auto" w:fill="FFFFFF"/>
            <w:vAlign w:val="center"/>
          </w:tcPr>
          <w:p w14:paraId="78373BB6"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.002</w:t>
            </w:r>
          </w:p>
        </w:tc>
        <w:tc>
          <w:tcPr>
            <w:tcW w:w="322" w:type="dxa"/>
            <w:tcBorders>
              <w:top w:val="nil"/>
              <w:bottom w:val="nil"/>
            </w:tcBorders>
            <w:shd w:val="clear" w:color="auto" w:fill="FFFFFF"/>
            <w:vAlign w:val="center"/>
          </w:tcPr>
          <w:p w14:paraId="79FAAD39"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.001</w:t>
            </w:r>
          </w:p>
        </w:tc>
        <w:tc>
          <w:tcPr>
            <w:tcW w:w="322" w:type="dxa"/>
            <w:tcBorders>
              <w:top w:val="nil"/>
              <w:bottom w:val="nil"/>
            </w:tcBorders>
            <w:shd w:val="clear" w:color="auto" w:fill="FFFFFF"/>
            <w:vAlign w:val="center"/>
          </w:tcPr>
          <w:p w14:paraId="20D46A81"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.000</w:t>
            </w:r>
          </w:p>
        </w:tc>
        <w:tc>
          <w:tcPr>
            <w:tcW w:w="322" w:type="dxa"/>
            <w:tcBorders>
              <w:top w:val="nil"/>
              <w:bottom w:val="nil"/>
            </w:tcBorders>
            <w:shd w:val="clear" w:color="auto" w:fill="FFFFFF"/>
            <w:vAlign w:val="center"/>
          </w:tcPr>
          <w:p w14:paraId="1006A804"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.005</w:t>
            </w:r>
          </w:p>
        </w:tc>
        <w:tc>
          <w:tcPr>
            <w:tcW w:w="322" w:type="dxa"/>
            <w:tcBorders>
              <w:top w:val="nil"/>
              <w:bottom w:val="nil"/>
            </w:tcBorders>
            <w:shd w:val="clear" w:color="auto" w:fill="FFFFFF"/>
            <w:vAlign w:val="center"/>
          </w:tcPr>
          <w:p w14:paraId="6A684A10"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.001</w:t>
            </w:r>
          </w:p>
        </w:tc>
        <w:tc>
          <w:tcPr>
            <w:tcW w:w="322" w:type="dxa"/>
            <w:tcBorders>
              <w:top w:val="nil"/>
              <w:bottom w:val="nil"/>
            </w:tcBorders>
            <w:shd w:val="clear" w:color="auto" w:fill="FFFFFF"/>
            <w:vAlign w:val="center"/>
          </w:tcPr>
          <w:p w14:paraId="3DEE32E3"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.002</w:t>
            </w:r>
          </w:p>
        </w:tc>
        <w:tc>
          <w:tcPr>
            <w:tcW w:w="322" w:type="dxa"/>
            <w:tcBorders>
              <w:top w:val="nil"/>
              <w:bottom w:val="nil"/>
            </w:tcBorders>
            <w:shd w:val="clear" w:color="auto" w:fill="FFFFFF"/>
            <w:vAlign w:val="center"/>
          </w:tcPr>
          <w:p w14:paraId="7622F798"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.001</w:t>
            </w:r>
          </w:p>
        </w:tc>
        <w:tc>
          <w:tcPr>
            <w:tcW w:w="322" w:type="dxa"/>
            <w:tcBorders>
              <w:top w:val="nil"/>
              <w:bottom w:val="nil"/>
            </w:tcBorders>
            <w:shd w:val="clear" w:color="auto" w:fill="FFFFFF"/>
            <w:vAlign w:val="center"/>
          </w:tcPr>
          <w:p w14:paraId="368166D9"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.000</w:t>
            </w:r>
          </w:p>
        </w:tc>
        <w:tc>
          <w:tcPr>
            <w:tcW w:w="322" w:type="dxa"/>
            <w:tcBorders>
              <w:top w:val="nil"/>
              <w:bottom w:val="nil"/>
            </w:tcBorders>
            <w:shd w:val="clear" w:color="auto" w:fill="FFFFFF"/>
            <w:vAlign w:val="center"/>
          </w:tcPr>
          <w:p w14:paraId="1D536A93"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.002</w:t>
            </w:r>
          </w:p>
        </w:tc>
        <w:tc>
          <w:tcPr>
            <w:tcW w:w="322" w:type="dxa"/>
            <w:tcBorders>
              <w:top w:val="nil"/>
              <w:bottom w:val="nil"/>
            </w:tcBorders>
            <w:shd w:val="clear" w:color="auto" w:fill="FFFFFF"/>
            <w:vAlign w:val="center"/>
          </w:tcPr>
          <w:p w14:paraId="242C57C8"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.000</w:t>
            </w:r>
          </w:p>
        </w:tc>
        <w:tc>
          <w:tcPr>
            <w:tcW w:w="322" w:type="dxa"/>
            <w:tcBorders>
              <w:top w:val="nil"/>
              <w:bottom w:val="nil"/>
            </w:tcBorders>
            <w:shd w:val="clear" w:color="auto" w:fill="FFFFFF"/>
            <w:vAlign w:val="center"/>
          </w:tcPr>
          <w:p w14:paraId="543046FB"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.002</w:t>
            </w:r>
          </w:p>
        </w:tc>
        <w:tc>
          <w:tcPr>
            <w:tcW w:w="322" w:type="dxa"/>
            <w:tcBorders>
              <w:top w:val="nil"/>
              <w:bottom w:val="nil"/>
            </w:tcBorders>
            <w:shd w:val="clear" w:color="auto" w:fill="FFFFFF"/>
            <w:vAlign w:val="center"/>
          </w:tcPr>
          <w:p w14:paraId="5B1FF548"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.003</w:t>
            </w:r>
          </w:p>
        </w:tc>
        <w:tc>
          <w:tcPr>
            <w:tcW w:w="445" w:type="dxa"/>
            <w:tcBorders>
              <w:top w:val="nil"/>
              <w:bottom w:val="nil"/>
              <w:right w:val="single" w:sz="16" w:space="0" w:color="000000"/>
            </w:tcBorders>
            <w:shd w:val="clear" w:color="auto" w:fill="FFFFFF"/>
          </w:tcPr>
          <w:p w14:paraId="7411ACC9" w14:textId="77777777" w:rsidR="007509EC" w:rsidRPr="007509EC" w:rsidRDefault="007509EC" w:rsidP="007509EC">
            <w:pPr>
              <w:autoSpaceDE w:val="0"/>
              <w:autoSpaceDN w:val="0"/>
              <w:adjustRightInd w:val="0"/>
              <w:spacing w:after="0" w:line="240" w:lineRule="auto"/>
              <w:rPr>
                <w:rFonts w:ascii="Times New Roman" w:hAnsi="Times New Roman" w:cs="Times New Roman"/>
                <w:sz w:val="24"/>
                <w:szCs w:val="24"/>
              </w:rPr>
            </w:pPr>
          </w:p>
        </w:tc>
      </w:tr>
      <w:tr w:rsidR="007509EC" w:rsidRPr="007509EC" w14:paraId="092D9C48" w14:textId="77777777" w:rsidTr="00994EFD">
        <w:trPr>
          <w:cantSplit/>
          <w:jc w:val="center"/>
        </w:trPr>
        <w:tc>
          <w:tcPr>
            <w:tcW w:w="438" w:type="dxa"/>
            <w:vMerge/>
            <w:tcBorders>
              <w:top w:val="nil"/>
              <w:left w:val="single" w:sz="16" w:space="0" w:color="000000"/>
              <w:bottom w:val="single" w:sz="16" w:space="0" w:color="000000"/>
              <w:right w:val="nil"/>
            </w:tcBorders>
            <w:shd w:val="clear" w:color="auto" w:fill="FFFFFF"/>
            <w:vAlign w:val="center"/>
          </w:tcPr>
          <w:p w14:paraId="605B60B7" w14:textId="77777777" w:rsidR="007509EC" w:rsidRPr="007509EC" w:rsidRDefault="007509EC" w:rsidP="007509EC">
            <w:pPr>
              <w:autoSpaceDE w:val="0"/>
              <w:autoSpaceDN w:val="0"/>
              <w:adjustRightInd w:val="0"/>
              <w:spacing w:after="0" w:line="240" w:lineRule="auto"/>
              <w:rPr>
                <w:rFonts w:ascii="Times New Roman" w:hAnsi="Times New Roman" w:cs="Times New Roman"/>
                <w:sz w:val="24"/>
                <w:szCs w:val="24"/>
              </w:rPr>
            </w:pPr>
          </w:p>
        </w:tc>
        <w:tc>
          <w:tcPr>
            <w:tcW w:w="602" w:type="dxa"/>
            <w:tcBorders>
              <w:top w:val="nil"/>
              <w:left w:val="nil"/>
              <w:bottom w:val="single" w:sz="16" w:space="0" w:color="000000"/>
              <w:right w:val="single" w:sz="16" w:space="0" w:color="000000"/>
            </w:tcBorders>
            <w:shd w:val="clear" w:color="auto" w:fill="FFFFFF"/>
            <w:vAlign w:val="center"/>
          </w:tcPr>
          <w:p w14:paraId="2C9A41AB" w14:textId="77777777" w:rsidR="007509EC" w:rsidRPr="007509EC" w:rsidRDefault="007509EC" w:rsidP="007509EC">
            <w:pPr>
              <w:autoSpaceDE w:val="0"/>
              <w:autoSpaceDN w:val="0"/>
              <w:adjustRightInd w:val="0"/>
              <w:spacing w:after="0" w:line="320" w:lineRule="atLeast"/>
              <w:ind w:left="60" w:right="60"/>
              <w:rPr>
                <w:rFonts w:ascii="Arial" w:hAnsi="Arial" w:cs="Arial"/>
                <w:color w:val="000000"/>
                <w:sz w:val="18"/>
                <w:szCs w:val="18"/>
              </w:rPr>
            </w:pPr>
            <w:r w:rsidRPr="007509EC">
              <w:rPr>
                <w:rFonts w:ascii="Arial" w:hAnsi="Arial" w:cs="Arial"/>
                <w:color w:val="000000"/>
                <w:sz w:val="18"/>
                <w:szCs w:val="18"/>
              </w:rPr>
              <w:t>N</w:t>
            </w:r>
          </w:p>
        </w:tc>
        <w:tc>
          <w:tcPr>
            <w:tcW w:w="331" w:type="dxa"/>
            <w:tcBorders>
              <w:top w:val="nil"/>
              <w:left w:val="single" w:sz="16" w:space="0" w:color="000000"/>
              <w:bottom w:val="single" w:sz="16" w:space="0" w:color="000000"/>
            </w:tcBorders>
            <w:shd w:val="clear" w:color="auto" w:fill="FFFFFF"/>
            <w:vAlign w:val="center"/>
          </w:tcPr>
          <w:p w14:paraId="34D61A42"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3" w:type="dxa"/>
            <w:tcBorders>
              <w:top w:val="nil"/>
              <w:bottom w:val="single" w:sz="16" w:space="0" w:color="000000"/>
            </w:tcBorders>
            <w:shd w:val="clear" w:color="auto" w:fill="FFFFFF"/>
            <w:vAlign w:val="center"/>
          </w:tcPr>
          <w:p w14:paraId="14BA275A"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3" w:type="dxa"/>
            <w:tcBorders>
              <w:top w:val="nil"/>
              <w:bottom w:val="single" w:sz="16" w:space="0" w:color="000000"/>
            </w:tcBorders>
            <w:shd w:val="clear" w:color="auto" w:fill="FFFFFF"/>
            <w:vAlign w:val="center"/>
          </w:tcPr>
          <w:p w14:paraId="44846536"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3" w:type="dxa"/>
            <w:tcBorders>
              <w:top w:val="nil"/>
              <w:bottom w:val="single" w:sz="16" w:space="0" w:color="000000"/>
            </w:tcBorders>
            <w:shd w:val="clear" w:color="auto" w:fill="FFFFFF"/>
            <w:vAlign w:val="center"/>
          </w:tcPr>
          <w:p w14:paraId="262BA754"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3" w:type="dxa"/>
            <w:tcBorders>
              <w:top w:val="nil"/>
              <w:bottom w:val="single" w:sz="16" w:space="0" w:color="000000"/>
            </w:tcBorders>
            <w:shd w:val="clear" w:color="auto" w:fill="FFFFFF"/>
            <w:vAlign w:val="center"/>
          </w:tcPr>
          <w:p w14:paraId="73BF0BC4"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single" w:sz="16" w:space="0" w:color="000000"/>
            </w:tcBorders>
            <w:shd w:val="clear" w:color="auto" w:fill="FFFFFF"/>
            <w:vAlign w:val="center"/>
          </w:tcPr>
          <w:p w14:paraId="03335EA2"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single" w:sz="16" w:space="0" w:color="000000"/>
            </w:tcBorders>
            <w:shd w:val="clear" w:color="auto" w:fill="FFFFFF"/>
            <w:vAlign w:val="center"/>
          </w:tcPr>
          <w:p w14:paraId="64C22D10"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single" w:sz="16" w:space="0" w:color="000000"/>
            </w:tcBorders>
            <w:shd w:val="clear" w:color="auto" w:fill="FFFFFF"/>
            <w:vAlign w:val="center"/>
          </w:tcPr>
          <w:p w14:paraId="0847B235"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single" w:sz="16" w:space="0" w:color="000000"/>
            </w:tcBorders>
            <w:shd w:val="clear" w:color="auto" w:fill="FFFFFF"/>
            <w:vAlign w:val="center"/>
          </w:tcPr>
          <w:p w14:paraId="418C5B3E"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single" w:sz="16" w:space="0" w:color="000000"/>
            </w:tcBorders>
            <w:shd w:val="clear" w:color="auto" w:fill="FFFFFF"/>
            <w:vAlign w:val="center"/>
          </w:tcPr>
          <w:p w14:paraId="40953802"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single" w:sz="16" w:space="0" w:color="000000"/>
            </w:tcBorders>
            <w:shd w:val="clear" w:color="auto" w:fill="FFFFFF"/>
            <w:vAlign w:val="center"/>
          </w:tcPr>
          <w:p w14:paraId="37928071"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single" w:sz="16" w:space="0" w:color="000000"/>
            </w:tcBorders>
            <w:shd w:val="clear" w:color="auto" w:fill="FFFFFF"/>
            <w:vAlign w:val="center"/>
          </w:tcPr>
          <w:p w14:paraId="0A562F1E"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single" w:sz="16" w:space="0" w:color="000000"/>
            </w:tcBorders>
            <w:shd w:val="clear" w:color="auto" w:fill="FFFFFF"/>
            <w:vAlign w:val="center"/>
          </w:tcPr>
          <w:p w14:paraId="275A50FD"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single" w:sz="16" w:space="0" w:color="000000"/>
            </w:tcBorders>
            <w:shd w:val="clear" w:color="auto" w:fill="FFFFFF"/>
            <w:vAlign w:val="center"/>
          </w:tcPr>
          <w:p w14:paraId="4EE1D180"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single" w:sz="16" w:space="0" w:color="000000"/>
            </w:tcBorders>
            <w:shd w:val="clear" w:color="auto" w:fill="FFFFFF"/>
            <w:vAlign w:val="center"/>
          </w:tcPr>
          <w:p w14:paraId="482F024D"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single" w:sz="16" w:space="0" w:color="000000"/>
            </w:tcBorders>
            <w:shd w:val="clear" w:color="auto" w:fill="FFFFFF"/>
            <w:vAlign w:val="center"/>
          </w:tcPr>
          <w:p w14:paraId="4E7825E7"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single" w:sz="16" w:space="0" w:color="000000"/>
            </w:tcBorders>
            <w:shd w:val="clear" w:color="auto" w:fill="FFFFFF"/>
            <w:vAlign w:val="center"/>
          </w:tcPr>
          <w:p w14:paraId="7252F844"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single" w:sz="16" w:space="0" w:color="000000"/>
            </w:tcBorders>
            <w:shd w:val="clear" w:color="auto" w:fill="FFFFFF"/>
            <w:vAlign w:val="center"/>
          </w:tcPr>
          <w:p w14:paraId="740B3160"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single" w:sz="16" w:space="0" w:color="000000"/>
            </w:tcBorders>
            <w:shd w:val="clear" w:color="auto" w:fill="FFFFFF"/>
            <w:vAlign w:val="center"/>
          </w:tcPr>
          <w:p w14:paraId="6C7226A2"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322" w:type="dxa"/>
            <w:tcBorders>
              <w:top w:val="nil"/>
              <w:bottom w:val="single" w:sz="16" w:space="0" w:color="000000"/>
            </w:tcBorders>
            <w:shd w:val="clear" w:color="auto" w:fill="FFFFFF"/>
            <w:vAlign w:val="center"/>
          </w:tcPr>
          <w:p w14:paraId="7241114E"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c>
          <w:tcPr>
            <w:tcW w:w="445" w:type="dxa"/>
            <w:tcBorders>
              <w:top w:val="nil"/>
              <w:bottom w:val="single" w:sz="16" w:space="0" w:color="000000"/>
              <w:right w:val="single" w:sz="16" w:space="0" w:color="000000"/>
            </w:tcBorders>
            <w:shd w:val="clear" w:color="auto" w:fill="FFFFFF"/>
            <w:vAlign w:val="center"/>
          </w:tcPr>
          <w:p w14:paraId="4541D24D" w14:textId="77777777" w:rsidR="007509EC" w:rsidRPr="007509EC" w:rsidRDefault="007509EC" w:rsidP="007509EC">
            <w:pPr>
              <w:autoSpaceDE w:val="0"/>
              <w:autoSpaceDN w:val="0"/>
              <w:adjustRightInd w:val="0"/>
              <w:spacing w:after="0" w:line="320" w:lineRule="atLeast"/>
              <w:ind w:left="60" w:right="60"/>
              <w:jc w:val="right"/>
              <w:rPr>
                <w:rFonts w:ascii="Arial" w:hAnsi="Arial" w:cs="Arial"/>
                <w:color w:val="000000"/>
                <w:sz w:val="18"/>
                <w:szCs w:val="18"/>
              </w:rPr>
            </w:pPr>
            <w:r w:rsidRPr="007509EC">
              <w:rPr>
                <w:rFonts w:ascii="Arial" w:hAnsi="Arial" w:cs="Arial"/>
                <w:color w:val="000000"/>
                <w:sz w:val="18"/>
                <w:szCs w:val="18"/>
              </w:rPr>
              <w:t>30</w:t>
            </w:r>
          </w:p>
        </w:tc>
      </w:tr>
    </w:tbl>
    <w:p w14:paraId="2E317676" w14:textId="77777777" w:rsidR="007509EC" w:rsidRPr="007509EC" w:rsidRDefault="007509EC" w:rsidP="007509EC">
      <w:pPr>
        <w:autoSpaceDE w:val="0"/>
        <w:autoSpaceDN w:val="0"/>
        <w:adjustRightInd w:val="0"/>
        <w:spacing w:after="0" w:line="400" w:lineRule="atLeast"/>
        <w:rPr>
          <w:rFonts w:ascii="Times New Roman" w:hAnsi="Times New Roman" w:cs="Times New Roman"/>
          <w:sz w:val="24"/>
          <w:szCs w:val="24"/>
        </w:rPr>
      </w:pPr>
    </w:p>
    <w:p w14:paraId="6364B2FD" w14:textId="16D2878C" w:rsidR="00994EFD" w:rsidRDefault="00994EFD">
      <w:r>
        <w:br w:type="page"/>
      </w:r>
    </w:p>
    <w:p w14:paraId="25A6CBFF" w14:textId="0C8DC60C" w:rsidR="00E72FD6" w:rsidRDefault="00994EFD" w:rsidP="00994EFD">
      <w:pPr>
        <w:pStyle w:val="Caption"/>
        <w:rPr>
          <w:rFonts w:ascii="Times New Roman" w:hAnsi="Times New Roman" w:cs="Times New Roman"/>
          <w:color w:val="auto"/>
          <w:sz w:val="24"/>
        </w:rPr>
      </w:pPr>
      <w:bookmarkStart w:id="117" w:name="_Toc143027692"/>
      <w:r w:rsidRPr="00994EFD">
        <w:rPr>
          <w:rFonts w:ascii="Times New Roman" w:hAnsi="Times New Roman" w:cs="Times New Roman"/>
          <w:color w:val="auto"/>
          <w:sz w:val="24"/>
        </w:rPr>
        <w:lastRenderedPageBreak/>
        <w:t xml:space="preserve">Lampiran </w:t>
      </w:r>
      <w:r w:rsidRPr="00994EFD">
        <w:rPr>
          <w:rFonts w:ascii="Times New Roman" w:hAnsi="Times New Roman" w:cs="Times New Roman"/>
          <w:color w:val="auto"/>
          <w:sz w:val="24"/>
        </w:rPr>
        <w:fldChar w:fldCharType="begin"/>
      </w:r>
      <w:r w:rsidRPr="00994EFD">
        <w:rPr>
          <w:rFonts w:ascii="Times New Roman" w:hAnsi="Times New Roman" w:cs="Times New Roman"/>
          <w:color w:val="auto"/>
          <w:sz w:val="24"/>
        </w:rPr>
        <w:instrText xml:space="preserve"> SEQ Lampiran \* ARABIC </w:instrText>
      </w:r>
      <w:r w:rsidRPr="00994EFD">
        <w:rPr>
          <w:rFonts w:ascii="Times New Roman" w:hAnsi="Times New Roman" w:cs="Times New Roman"/>
          <w:color w:val="auto"/>
          <w:sz w:val="24"/>
        </w:rPr>
        <w:fldChar w:fldCharType="separate"/>
      </w:r>
      <w:r w:rsidR="00B03EB1">
        <w:rPr>
          <w:rFonts w:ascii="Times New Roman" w:hAnsi="Times New Roman" w:cs="Times New Roman"/>
          <w:noProof/>
          <w:color w:val="auto"/>
          <w:sz w:val="24"/>
        </w:rPr>
        <w:t>18</w:t>
      </w:r>
      <w:r w:rsidRPr="00994EFD">
        <w:rPr>
          <w:rFonts w:ascii="Times New Roman" w:hAnsi="Times New Roman" w:cs="Times New Roman"/>
          <w:color w:val="auto"/>
          <w:sz w:val="24"/>
        </w:rPr>
        <w:fldChar w:fldCharType="end"/>
      </w:r>
      <w:r w:rsidRPr="00994EFD">
        <w:rPr>
          <w:rFonts w:ascii="Times New Roman" w:hAnsi="Times New Roman" w:cs="Times New Roman"/>
          <w:color w:val="auto"/>
          <w:sz w:val="24"/>
        </w:rPr>
        <w:t xml:space="preserve"> Hasil Uji Reliabilitas</w:t>
      </w:r>
      <w:bookmarkEnd w:id="117"/>
    </w:p>
    <w:p w14:paraId="08CA4EC9" w14:textId="77777777" w:rsidR="00994EFD" w:rsidRPr="00994EFD" w:rsidRDefault="00994EFD" w:rsidP="00994EFD">
      <w:pPr>
        <w:autoSpaceDE w:val="0"/>
        <w:autoSpaceDN w:val="0"/>
        <w:adjustRightInd w:val="0"/>
        <w:spacing w:after="0" w:line="240" w:lineRule="auto"/>
        <w:rPr>
          <w:rFonts w:ascii="Times New Roman" w:hAnsi="Times New Roman" w:cs="Times New Roman"/>
          <w:sz w:val="24"/>
          <w:szCs w:val="24"/>
        </w:rPr>
      </w:pPr>
    </w:p>
    <w:tbl>
      <w:tblPr>
        <w:tblW w:w="39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40"/>
        <w:gridCol w:w="1132"/>
        <w:gridCol w:w="1010"/>
        <w:gridCol w:w="1010"/>
      </w:tblGrid>
      <w:tr w:rsidR="00994EFD" w:rsidRPr="00994EFD" w14:paraId="483C0DD6" w14:textId="77777777" w:rsidTr="00994EFD">
        <w:trPr>
          <w:cantSplit/>
        </w:trPr>
        <w:tc>
          <w:tcPr>
            <w:tcW w:w="3992" w:type="dxa"/>
            <w:gridSpan w:val="4"/>
            <w:tcBorders>
              <w:top w:val="nil"/>
              <w:left w:val="nil"/>
              <w:bottom w:val="nil"/>
              <w:right w:val="nil"/>
            </w:tcBorders>
            <w:shd w:val="clear" w:color="auto" w:fill="FFFFFF"/>
          </w:tcPr>
          <w:p w14:paraId="543D2187" w14:textId="77777777" w:rsidR="00994EFD" w:rsidRPr="00994EFD" w:rsidRDefault="00994EFD" w:rsidP="00994EFD">
            <w:pPr>
              <w:autoSpaceDE w:val="0"/>
              <w:autoSpaceDN w:val="0"/>
              <w:adjustRightInd w:val="0"/>
              <w:spacing w:after="0" w:line="320" w:lineRule="atLeast"/>
              <w:ind w:left="60" w:right="60"/>
              <w:jc w:val="center"/>
              <w:rPr>
                <w:rFonts w:ascii="Arial" w:hAnsi="Arial" w:cs="Arial"/>
                <w:color w:val="000000"/>
                <w:sz w:val="18"/>
                <w:szCs w:val="18"/>
              </w:rPr>
            </w:pPr>
            <w:r w:rsidRPr="00994EFD">
              <w:rPr>
                <w:rFonts w:ascii="Arial" w:hAnsi="Arial" w:cs="Arial"/>
                <w:b/>
                <w:bCs/>
                <w:color w:val="000000"/>
                <w:sz w:val="18"/>
                <w:szCs w:val="18"/>
              </w:rPr>
              <w:t>Case Processing Summary</w:t>
            </w:r>
          </w:p>
        </w:tc>
      </w:tr>
      <w:tr w:rsidR="00994EFD" w:rsidRPr="00994EFD" w14:paraId="3BE36848" w14:textId="77777777" w:rsidTr="00994EFD">
        <w:trPr>
          <w:cantSplit/>
        </w:trPr>
        <w:tc>
          <w:tcPr>
            <w:tcW w:w="1972" w:type="dxa"/>
            <w:gridSpan w:val="2"/>
            <w:tcBorders>
              <w:top w:val="single" w:sz="16" w:space="0" w:color="000000"/>
              <w:left w:val="single" w:sz="16" w:space="0" w:color="000000"/>
              <w:bottom w:val="single" w:sz="16" w:space="0" w:color="000000"/>
              <w:right w:val="nil"/>
            </w:tcBorders>
            <w:shd w:val="clear" w:color="auto" w:fill="FFFFFF"/>
          </w:tcPr>
          <w:p w14:paraId="42EBA3C2" w14:textId="77777777" w:rsidR="00994EFD" w:rsidRPr="00994EFD" w:rsidRDefault="00994EFD" w:rsidP="00994EFD">
            <w:pPr>
              <w:autoSpaceDE w:val="0"/>
              <w:autoSpaceDN w:val="0"/>
              <w:adjustRightInd w:val="0"/>
              <w:spacing w:after="0" w:line="320" w:lineRule="atLeast"/>
              <w:ind w:left="60" w:right="60"/>
              <w:rPr>
                <w:rFonts w:ascii="Arial" w:hAnsi="Arial" w:cs="Arial"/>
                <w:color w:val="000000"/>
                <w:sz w:val="18"/>
                <w:szCs w:val="18"/>
              </w:rPr>
            </w:pPr>
          </w:p>
        </w:tc>
        <w:tc>
          <w:tcPr>
            <w:tcW w:w="1010" w:type="dxa"/>
            <w:tcBorders>
              <w:top w:val="single" w:sz="16" w:space="0" w:color="000000"/>
              <w:left w:val="single" w:sz="16" w:space="0" w:color="000000"/>
              <w:bottom w:val="single" w:sz="16" w:space="0" w:color="000000"/>
            </w:tcBorders>
            <w:shd w:val="clear" w:color="auto" w:fill="FFFFFF"/>
          </w:tcPr>
          <w:p w14:paraId="64F61B39" w14:textId="77777777" w:rsidR="00994EFD" w:rsidRPr="00994EFD" w:rsidRDefault="00994EFD" w:rsidP="00994EFD">
            <w:pPr>
              <w:autoSpaceDE w:val="0"/>
              <w:autoSpaceDN w:val="0"/>
              <w:adjustRightInd w:val="0"/>
              <w:spacing w:after="0" w:line="320" w:lineRule="atLeast"/>
              <w:ind w:left="60" w:right="60"/>
              <w:jc w:val="center"/>
              <w:rPr>
                <w:rFonts w:ascii="Arial" w:hAnsi="Arial" w:cs="Arial"/>
                <w:color w:val="000000"/>
                <w:sz w:val="18"/>
                <w:szCs w:val="18"/>
              </w:rPr>
            </w:pPr>
            <w:r w:rsidRPr="00994EFD">
              <w:rPr>
                <w:rFonts w:ascii="Arial" w:hAnsi="Arial" w:cs="Arial"/>
                <w:color w:val="000000"/>
                <w:sz w:val="18"/>
                <w:szCs w:val="18"/>
              </w:rPr>
              <w:t>N</w:t>
            </w:r>
          </w:p>
        </w:tc>
        <w:tc>
          <w:tcPr>
            <w:tcW w:w="1010" w:type="dxa"/>
            <w:tcBorders>
              <w:top w:val="single" w:sz="16" w:space="0" w:color="000000"/>
              <w:bottom w:val="single" w:sz="16" w:space="0" w:color="000000"/>
              <w:right w:val="single" w:sz="16" w:space="0" w:color="000000"/>
            </w:tcBorders>
            <w:shd w:val="clear" w:color="auto" w:fill="FFFFFF"/>
          </w:tcPr>
          <w:p w14:paraId="507F3A10" w14:textId="77777777" w:rsidR="00994EFD" w:rsidRPr="00994EFD" w:rsidRDefault="00994EFD" w:rsidP="00994EFD">
            <w:pPr>
              <w:autoSpaceDE w:val="0"/>
              <w:autoSpaceDN w:val="0"/>
              <w:adjustRightInd w:val="0"/>
              <w:spacing w:after="0" w:line="320" w:lineRule="atLeast"/>
              <w:ind w:left="60" w:right="60"/>
              <w:jc w:val="center"/>
              <w:rPr>
                <w:rFonts w:ascii="Arial" w:hAnsi="Arial" w:cs="Arial"/>
                <w:color w:val="000000"/>
                <w:sz w:val="18"/>
                <w:szCs w:val="18"/>
              </w:rPr>
            </w:pPr>
            <w:r w:rsidRPr="00994EFD">
              <w:rPr>
                <w:rFonts w:ascii="Arial" w:hAnsi="Arial" w:cs="Arial"/>
                <w:color w:val="000000"/>
                <w:sz w:val="18"/>
                <w:szCs w:val="18"/>
              </w:rPr>
              <w:t>%</w:t>
            </w:r>
          </w:p>
        </w:tc>
      </w:tr>
      <w:tr w:rsidR="00994EFD" w:rsidRPr="00994EFD" w14:paraId="0DEA1E5C" w14:textId="77777777" w:rsidTr="00994EFD">
        <w:trPr>
          <w:cantSplit/>
        </w:trPr>
        <w:tc>
          <w:tcPr>
            <w:tcW w:w="840" w:type="dxa"/>
            <w:vMerge w:val="restart"/>
            <w:tcBorders>
              <w:top w:val="single" w:sz="16" w:space="0" w:color="000000"/>
              <w:left w:val="single" w:sz="16" w:space="0" w:color="000000"/>
              <w:bottom w:val="single" w:sz="16" w:space="0" w:color="000000"/>
              <w:right w:val="nil"/>
            </w:tcBorders>
            <w:shd w:val="clear" w:color="auto" w:fill="FFFFFF"/>
            <w:vAlign w:val="center"/>
          </w:tcPr>
          <w:p w14:paraId="1E245E49" w14:textId="77777777" w:rsidR="00994EFD" w:rsidRPr="00994EFD" w:rsidRDefault="00994EFD" w:rsidP="00994EFD">
            <w:pPr>
              <w:autoSpaceDE w:val="0"/>
              <w:autoSpaceDN w:val="0"/>
              <w:adjustRightInd w:val="0"/>
              <w:spacing w:after="0" w:line="320" w:lineRule="atLeast"/>
              <w:ind w:left="60" w:right="60"/>
              <w:rPr>
                <w:rFonts w:ascii="Arial" w:hAnsi="Arial" w:cs="Arial"/>
                <w:color w:val="000000"/>
                <w:sz w:val="18"/>
                <w:szCs w:val="18"/>
              </w:rPr>
            </w:pPr>
            <w:r w:rsidRPr="00994EFD">
              <w:rPr>
                <w:rFonts w:ascii="Arial" w:hAnsi="Arial" w:cs="Arial"/>
                <w:color w:val="000000"/>
                <w:sz w:val="18"/>
                <w:szCs w:val="18"/>
              </w:rPr>
              <w:t>Cases</w:t>
            </w:r>
          </w:p>
        </w:tc>
        <w:tc>
          <w:tcPr>
            <w:tcW w:w="1132" w:type="dxa"/>
            <w:tcBorders>
              <w:top w:val="single" w:sz="16" w:space="0" w:color="000000"/>
              <w:left w:val="nil"/>
              <w:bottom w:val="nil"/>
              <w:right w:val="single" w:sz="16" w:space="0" w:color="000000"/>
            </w:tcBorders>
            <w:shd w:val="clear" w:color="auto" w:fill="FFFFFF"/>
            <w:vAlign w:val="center"/>
          </w:tcPr>
          <w:p w14:paraId="7441DEF9" w14:textId="77777777" w:rsidR="00994EFD" w:rsidRPr="00994EFD" w:rsidRDefault="00994EFD" w:rsidP="00994EFD">
            <w:pPr>
              <w:autoSpaceDE w:val="0"/>
              <w:autoSpaceDN w:val="0"/>
              <w:adjustRightInd w:val="0"/>
              <w:spacing w:after="0" w:line="320" w:lineRule="atLeast"/>
              <w:ind w:left="60" w:right="60"/>
              <w:rPr>
                <w:rFonts w:ascii="Arial" w:hAnsi="Arial" w:cs="Arial"/>
                <w:color w:val="000000"/>
                <w:sz w:val="18"/>
                <w:szCs w:val="18"/>
              </w:rPr>
            </w:pPr>
            <w:r w:rsidRPr="00994EFD">
              <w:rPr>
                <w:rFonts w:ascii="Arial" w:hAnsi="Arial" w:cs="Arial"/>
                <w:color w:val="000000"/>
                <w:sz w:val="18"/>
                <w:szCs w:val="18"/>
              </w:rPr>
              <w:t>Valid</w:t>
            </w:r>
          </w:p>
        </w:tc>
        <w:tc>
          <w:tcPr>
            <w:tcW w:w="1010" w:type="dxa"/>
            <w:tcBorders>
              <w:top w:val="single" w:sz="16" w:space="0" w:color="000000"/>
              <w:left w:val="single" w:sz="16" w:space="0" w:color="000000"/>
              <w:bottom w:val="nil"/>
            </w:tcBorders>
            <w:shd w:val="clear" w:color="auto" w:fill="FFFFFF"/>
            <w:vAlign w:val="center"/>
          </w:tcPr>
          <w:p w14:paraId="1E13E91A" w14:textId="77777777" w:rsidR="00994EFD" w:rsidRPr="00994EFD" w:rsidRDefault="00994EFD" w:rsidP="00994EFD">
            <w:pPr>
              <w:autoSpaceDE w:val="0"/>
              <w:autoSpaceDN w:val="0"/>
              <w:adjustRightInd w:val="0"/>
              <w:spacing w:after="0" w:line="320" w:lineRule="atLeast"/>
              <w:ind w:left="60" w:right="60"/>
              <w:jc w:val="right"/>
              <w:rPr>
                <w:rFonts w:ascii="Arial" w:hAnsi="Arial" w:cs="Arial"/>
                <w:color w:val="000000"/>
                <w:sz w:val="18"/>
                <w:szCs w:val="18"/>
              </w:rPr>
            </w:pPr>
            <w:r w:rsidRPr="00994EFD">
              <w:rPr>
                <w:rFonts w:ascii="Arial" w:hAnsi="Arial" w:cs="Arial"/>
                <w:color w:val="000000"/>
                <w:sz w:val="18"/>
                <w:szCs w:val="18"/>
              </w:rPr>
              <w:t>30</w:t>
            </w:r>
          </w:p>
        </w:tc>
        <w:tc>
          <w:tcPr>
            <w:tcW w:w="1010" w:type="dxa"/>
            <w:tcBorders>
              <w:top w:val="single" w:sz="16" w:space="0" w:color="000000"/>
              <w:bottom w:val="nil"/>
              <w:right w:val="single" w:sz="16" w:space="0" w:color="000000"/>
            </w:tcBorders>
            <w:shd w:val="clear" w:color="auto" w:fill="FFFFFF"/>
            <w:vAlign w:val="center"/>
          </w:tcPr>
          <w:p w14:paraId="7CE23A79" w14:textId="77777777" w:rsidR="00994EFD" w:rsidRPr="00994EFD" w:rsidRDefault="00994EFD" w:rsidP="00994EFD">
            <w:pPr>
              <w:autoSpaceDE w:val="0"/>
              <w:autoSpaceDN w:val="0"/>
              <w:adjustRightInd w:val="0"/>
              <w:spacing w:after="0" w:line="320" w:lineRule="atLeast"/>
              <w:ind w:left="60" w:right="60"/>
              <w:jc w:val="right"/>
              <w:rPr>
                <w:rFonts w:ascii="Arial" w:hAnsi="Arial" w:cs="Arial"/>
                <w:color w:val="000000"/>
                <w:sz w:val="18"/>
                <w:szCs w:val="18"/>
              </w:rPr>
            </w:pPr>
            <w:r w:rsidRPr="00994EFD">
              <w:rPr>
                <w:rFonts w:ascii="Arial" w:hAnsi="Arial" w:cs="Arial"/>
                <w:color w:val="000000"/>
                <w:sz w:val="18"/>
                <w:szCs w:val="18"/>
              </w:rPr>
              <w:t>100.0</w:t>
            </w:r>
          </w:p>
        </w:tc>
      </w:tr>
      <w:tr w:rsidR="00994EFD" w:rsidRPr="00994EFD" w14:paraId="4E1C4D30" w14:textId="77777777" w:rsidTr="00994EFD">
        <w:trPr>
          <w:cantSplit/>
        </w:trPr>
        <w:tc>
          <w:tcPr>
            <w:tcW w:w="840" w:type="dxa"/>
            <w:vMerge/>
            <w:tcBorders>
              <w:top w:val="single" w:sz="16" w:space="0" w:color="000000"/>
              <w:left w:val="single" w:sz="16" w:space="0" w:color="000000"/>
              <w:bottom w:val="single" w:sz="16" w:space="0" w:color="000000"/>
              <w:right w:val="nil"/>
            </w:tcBorders>
            <w:shd w:val="clear" w:color="auto" w:fill="FFFFFF"/>
            <w:vAlign w:val="center"/>
          </w:tcPr>
          <w:p w14:paraId="699B6033" w14:textId="77777777" w:rsidR="00994EFD" w:rsidRPr="00994EFD" w:rsidRDefault="00994EFD" w:rsidP="00994EFD">
            <w:pPr>
              <w:autoSpaceDE w:val="0"/>
              <w:autoSpaceDN w:val="0"/>
              <w:adjustRightInd w:val="0"/>
              <w:spacing w:after="0" w:line="240" w:lineRule="auto"/>
              <w:rPr>
                <w:rFonts w:ascii="Arial" w:hAnsi="Arial" w:cs="Arial"/>
                <w:color w:val="000000"/>
                <w:sz w:val="18"/>
                <w:szCs w:val="18"/>
              </w:rPr>
            </w:pPr>
          </w:p>
        </w:tc>
        <w:tc>
          <w:tcPr>
            <w:tcW w:w="1132" w:type="dxa"/>
            <w:tcBorders>
              <w:top w:val="nil"/>
              <w:left w:val="nil"/>
              <w:bottom w:val="nil"/>
              <w:right w:val="single" w:sz="16" w:space="0" w:color="000000"/>
            </w:tcBorders>
            <w:shd w:val="clear" w:color="auto" w:fill="FFFFFF"/>
            <w:vAlign w:val="center"/>
          </w:tcPr>
          <w:p w14:paraId="08C667E3" w14:textId="77777777" w:rsidR="00994EFD" w:rsidRPr="00994EFD" w:rsidRDefault="00994EFD" w:rsidP="00994EFD">
            <w:pPr>
              <w:autoSpaceDE w:val="0"/>
              <w:autoSpaceDN w:val="0"/>
              <w:adjustRightInd w:val="0"/>
              <w:spacing w:after="0" w:line="320" w:lineRule="atLeast"/>
              <w:ind w:left="60" w:right="60"/>
              <w:rPr>
                <w:rFonts w:ascii="Arial" w:hAnsi="Arial" w:cs="Arial"/>
                <w:color w:val="000000"/>
                <w:sz w:val="18"/>
                <w:szCs w:val="18"/>
              </w:rPr>
            </w:pPr>
            <w:r w:rsidRPr="00994EFD">
              <w:rPr>
                <w:rFonts w:ascii="Arial" w:hAnsi="Arial" w:cs="Arial"/>
                <w:color w:val="000000"/>
                <w:sz w:val="18"/>
                <w:szCs w:val="18"/>
              </w:rPr>
              <w:t>Excluded</w:t>
            </w:r>
            <w:r w:rsidRPr="00994EFD">
              <w:rPr>
                <w:rFonts w:ascii="Arial" w:hAnsi="Arial" w:cs="Arial"/>
                <w:color w:val="000000"/>
                <w:sz w:val="18"/>
                <w:szCs w:val="18"/>
                <w:vertAlign w:val="superscript"/>
              </w:rPr>
              <w:t>a</w:t>
            </w:r>
          </w:p>
        </w:tc>
        <w:tc>
          <w:tcPr>
            <w:tcW w:w="1010" w:type="dxa"/>
            <w:tcBorders>
              <w:top w:val="nil"/>
              <w:left w:val="single" w:sz="16" w:space="0" w:color="000000"/>
              <w:bottom w:val="nil"/>
            </w:tcBorders>
            <w:shd w:val="clear" w:color="auto" w:fill="FFFFFF"/>
            <w:vAlign w:val="center"/>
          </w:tcPr>
          <w:p w14:paraId="3E8C1D65" w14:textId="77777777" w:rsidR="00994EFD" w:rsidRPr="00994EFD" w:rsidRDefault="00994EFD" w:rsidP="00994EFD">
            <w:pPr>
              <w:autoSpaceDE w:val="0"/>
              <w:autoSpaceDN w:val="0"/>
              <w:adjustRightInd w:val="0"/>
              <w:spacing w:after="0" w:line="320" w:lineRule="atLeast"/>
              <w:ind w:left="60" w:right="60"/>
              <w:jc w:val="right"/>
              <w:rPr>
                <w:rFonts w:ascii="Arial" w:hAnsi="Arial" w:cs="Arial"/>
                <w:color w:val="000000"/>
                <w:sz w:val="18"/>
                <w:szCs w:val="18"/>
              </w:rPr>
            </w:pPr>
            <w:r w:rsidRPr="00994EFD">
              <w:rPr>
                <w:rFonts w:ascii="Arial" w:hAnsi="Arial" w:cs="Arial"/>
                <w:color w:val="000000"/>
                <w:sz w:val="18"/>
                <w:szCs w:val="18"/>
              </w:rPr>
              <w:t>0</w:t>
            </w:r>
          </w:p>
        </w:tc>
        <w:tc>
          <w:tcPr>
            <w:tcW w:w="1010" w:type="dxa"/>
            <w:tcBorders>
              <w:top w:val="nil"/>
              <w:bottom w:val="nil"/>
              <w:right w:val="single" w:sz="16" w:space="0" w:color="000000"/>
            </w:tcBorders>
            <w:shd w:val="clear" w:color="auto" w:fill="FFFFFF"/>
            <w:vAlign w:val="center"/>
          </w:tcPr>
          <w:p w14:paraId="205092CC" w14:textId="77777777" w:rsidR="00994EFD" w:rsidRPr="00994EFD" w:rsidRDefault="00994EFD" w:rsidP="00994EFD">
            <w:pPr>
              <w:autoSpaceDE w:val="0"/>
              <w:autoSpaceDN w:val="0"/>
              <w:adjustRightInd w:val="0"/>
              <w:spacing w:after="0" w:line="320" w:lineRule="atLeast"/>
              <w:ind w:left="60" w:right="60"/>
              <w:jc w:val="right"/>
              <w:rPr>
                <w:rFonts w:ascii="Arial" w:hAnsi="Arial" w:cs="Arial"/>
                <w:color w:val="000000"/>
                <w:sz w:val="18"/>
                <w:szCs w:val="18"/>
              </w:rPr>
            </w:pPr>
            <w:r w:rsidRPr="00994EFD">
              <w:rPr>
                <w:rFonts w:ascii="Arial" w:hAnsi="Arial" w:cs="Arial"/>
                <w:color w:val="000000"/>
                <w:sz w:val="18"/>
                <w:szCs w:val="18"/>
              </w:rPr>
              <w:t>.0</w:t>
            </w:r>
          </w:p>
        </w:tc>
      </w:tr>
      <w:tr w:rsidR="00994EFD" w:rsidRPr="00994EFD" w14:paraId="192F6DDE" w14:textId="77777777" w:rsidTr="00994EFD">
        <w:trPr>
          <w:cantSplit/>
        </w:trPr>
        <w:tc>
          <w:tcPr>
            <w:tcW w:w="840" w:type="dxa"/>
            <w:vMerge/>
            <w:tcBorders>
              <w:top w:val="single" w:sz="16" w:space="0" w:color="000000"/>
              <w:left w:val="single" w:sz="16" w:space="0" w:color="000000"/>
              <w:bottom w:val="single" w:sz="16" w:space="0" w:color="000000"/>
              <w:right w:val="nil"/>
            </w:tcBorders>
            <w:shd w:val="clear" w:color="auto" w:fill="FFFFFF"/>
            <w:vAlign w:val="center"/>
          </w:tcPr>
          <w:p w14:paraId="2ECA034E" w14:textId="77777777" w:rsidR="00994EFD" w:rsidRPr="00994EFD" w:rsidRDefault="00994EFD" w:rsidP="00994EFD">
            <w:pPr>
              <w:autoSpaceDE w:val="0"/>
              <w:autoSpaceDN w:val="0"/>
              <w:adjustRightInd w:val="0"/>
              <w:spacing w:after="0" w:line="240" w:lineRule="auto"/>
              <w:rPr>
                <w:rFonts w:ascii="Arial" w:hAnsi="Arial" w:cs="Arial"/>
                <w:color w:val="000000"/>
                <w:sz w:val="18"/>
                <w:szCs w:val="18"/>
              </w:rPr>
            </w:pPr>
          </w:p>
        </w:tc>
        <w:tc>
          <w:tcPr>
            <w:tcW w:w="1132" w:type="dxa"/>
            <w:tcBorders>
              <w:top w:val="nil"/>
              <w:left w:val="nil"/>
              <w:bottom w:val="single" w:sz="16" w:space="0" w:color="000000"/>
              <w:right w:val="single" w:sz="16" w:space="0" w:color="000000"/>
            </w:tcBorders>
            <w:shd w:val="clear" w:color="auto" w:fill="FFFFFF"/>
            <w:vAlign w:val="center"/>
          </w:tcPr>
          <w:p w14:paraId="16ED8B26" w14:textId="77777777" w:rsidR="00994EFD" w:rsidRPr="00994EFD" w:rsidRDefault="00994EFD" w:rsidP="00994EFD">
            <w:pPr>
              <w:autoSpaceDE w:val="0"/>
              <w:autoSpaceDN w:val="0"/>
              <w:adjustRightInd w:val="0"/>
              <w:spacing w:after="0" w:line="320" w:lineRule="atLeast"/>
              <w:ind w:left="60" w:right="60"/>
              <w:rPr>
                <w:rFonts w:ascii="Arial" w:hAnsi="Arial" w:cs="Arial"/>
                <w:color w:val="000000"/>
                <w:sz w:val="18"/>
                <w:szCs w:val="18"/>
              </w:rPr>
            </w:pPr>
            <w:r w:rsidRPr="00994EFD">
              <w:rPr>
                <w:rFonts w:ascii="Arial" w:hAnsi="Arial" w:cs="Arial"/>
                <w:color w:val="000000"/>
                <w:sz w:val="18"/>
                <w:szCs w:val="18"/>
              </w:rPr>
              <w:t>Total</w:t>
            </w:r>
          </w:p>
        </w:tc>
        <w:tc>
          <w:tcPr>
            <w:tcW w:w="1010" w:type="dxa"/>
            <w:tcBorders>
              <w:top w:val="nil"/>
              <w:left w:val="single" w:sz="16" w:space="0" w:color="000000"/>
              <w:bottom w:val="single" w:sz="16" w:space="0" w:color="000000"/>
            </w:tcBorders>
            <w:shd w:val="clear" w:color="auto" w:fill="FFFFFF"/>
            <w:vAlign w:val="center"/>
          </w:tcPr>
          <w:p w14:paraId="31FFF30B" w14:textId="77777777" w:rsidR="00994EFD" w:rsidRPr="00994EFD" w:rsidRDefault="00994EFD" w:rsidP="00994EFD">
            <w:pPr>
              <w:autoSpaceDE w:val="0"/>
              <w:autoSpaceDN w:val="0"/>
              <w:adjustRightInd w:val="0"/>
              <w:spacing w:after="0" w:line="320" w:lineRule="atLeast"/>
              <w:ind w:left="60" w:right="60"/>
              <w:jc w:val="right"/>
              <w:rPr>
                <w:rFonts w:ascii="Arial" w:hAnsi="Arial" w:cs="Arial"/>
                <w:color w:val="000000"/>
                <w:sz w:val="18"/>
                <w:szCs w:val="18"/>
              </w:rPr>
            </w:pPr>
            <w:r w:rsidRPr="00994EFD">
              <w:rPr>
                <w:rFonts w:ascii="Arial" w:hAnsi="Arial" w:cs="Arial"/>
                <w:color w:val="000000"/>
                <w:sz w:val="18"/>
                <w:szCs w:val="18"/>
              </w:rPr>
              <w:t>30</w:t>
            </w:r>
          </w:p>
        </w:tc>
        <w:tc>
          <w:tcPr>
            <w:tcW w:w="1010" w:type="dxa"/>
            <w:tcBorders>
              <w:top w:val="nil"/>
              <w:bottom w:val="single" w:sz="16" w:space="0" w:color="000000"/>
              <w:right w:val="single" w:sz="16" w:space="0" w:color="000000"/>
            </w:tcBorders>
            <w:shd w:val="clear" w:color="auto" w:fill="FFFFFF"/>
            <w:vAlign w:val="center"/>
          </w:tcPr>
          <w:p w14:paraId="431BB65A" w14:textId="77777777" w:rsidR="00994EFD" w:rsidRPr="00994EFD" w:rsidRDefault="00994EFD" w:rsidP="00994EFD">
            <w:pPr>
              <w:autoSpaceDE w:val="0"/>
              <w:autoSpaceDN w:val="0"/>
              <w:adjustRightInd w:val="0"/>
              <w:spacing w:after="0" w:line="320" w:lineRule="atLeast"/>
              <w:ind w:left="60" w:right="60"/>
              <w:jc w:val="right"/>
              <w:rPr>
                <w:rFonts w:ascii="Arial" w:hAnsi="Arial" w:cs="Arial"/>
                <w:color w:val="000000"/>
                <w:sz w:val="18"/>
                <w:szCs w:val="18"/>
              </w:rPr>
            </w:pPr>
            <w:r w:rsidRPr="00994EFD">
              <w:rPr>
                <w:rFonts w:ascii="Arial" w:hAnsi="Arial" w:cs="Arial"/>
                <w:color w:val="000000"/>
                <w:sz w:val="18"/>
                <w:szCs w:val="18"/>
              </w:rPr>
              <w:t>100.0</w:t>
            </w:r>
          </w:p>
        </w:tc>
      </w:tr>
    </w:tbl>
    <w:p w14:paraId="2B72A8BE" w14:textId="77777777" w:rsidR="00994EFD" w:rsidRPr="00994EFD" w:rsidRDefault="00994EFD" w:rsidP="00994EFD">
      <w:pPr>
        <w:autoSpaceDE w:val="0"/>
        <w:autoSpaceDN w:val="0"/>
        <w:adjustRightInd w:val="0"/>
        <w:spacing w:after="0" w:line="240" w:lineRule="auto"/>
        <w:rPr>
          <w:rFonts w:ascii="Times New Roman" w:hAnsi="Times New Roman" w:cs="Times New Roman"/>
          <w:sz w:val="24"/>
          <w:szCs w:val="24"/>
        </w:rPr>
      </w:pPr>
    </w:p>
    <w:tbl>
      <w:tblPr>
        <w:tblW w:w="26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2"/>
        <w:gridCol w:w="1165"/>
      </w:tblGrid>
      <w:tr w:rsidR="00994EFD" w:rsidRPr="00994EFD" w14:paraId="34B5B59E" w14:textId="77777777">
        <w:trPr>
          <w:cantSplit/>
        </w:trPr>
        <w:tc>
          <w:tcPr>
            <w:tcW w:w="2676" w:type="dxa"/>
            <w:gridSpan w:val="2"/>
            <w:tcBorders>
              <w:top w:val="nil"/>
              <w:left w:val="nil"/>
              <w:bottom w:val="nil"/>
              <w:right w:val="nil"/>
            </w:tcBorders>
            <w:shd w:val="clear" w:color="auto" w:fill="FFFFFF"/>
          </w:tcPr>
          <w:p w14:paraId="68C04F79" w14:textId="77777777" w:rsidR="00994EFD" w:rsidRPr="00994EFD" w:rsidRDefault="00994EFD" w:rsidP="00994EFD">
            <w:pPr>
              <w:autoSpaceDE w:val="0"/>
              <w:autoSpaceDN w:val="0"/>
              <w:adjustRightInd w:val="0"/>
              <w:spacing w:after="0" w:line="320" w:lineRule="atLeast"/>
              <w:ind w:left="60" w:right="60"/>
              <w:jc w:val="center"/>
              <w:rPr>
                <w:rFonts w:ascii="Arial" w:hAnsi="Arial" w:cs="Arial"/>
                <w:color w:val="000000"/>
                <w:sz w:val="18"/>
                <w:szCs w:val="18"/>
              </w:rPr>
            </w:pPr>
            <w:r w:rsidRPr="00994EFD">
              <w:rPr>
                <w:rFonts w:ascii="Arial" w:hAnsi="Arial" w:cs="Arial"/>
                <w:b/>
                <w:bCs/>
                <w:color w:val="000000"/>
                <w:sz w:val="18"/>
                <w:szCs w:val="18"/>
              </w:rPr>
              <w:t>Reliability Statistics</w:t>
            </w:r>
          </w:p>
        </w:tc>
      </w:tr>
      <w:tr w:rsidR="00994EFD" w:rsidRPr="00994EFD" w14:paraId="1C8D880A" w14:textId="77777777">
        <w:trPr>
          <w:cantSplit/>
        </w:trPr>
        <w:tc>
          <w:tcPr>
            <w:tcW w:w="1511" w:type="dxa"/>
            <w:tcBorders>
              <w:top w:val="single" w:sz="16" w:space="0" w:color="000000"/>
              <w:left w:val="single" w:sz="16" w:space="0" w:color="000000"/>
              <w:bottom w:val="single" w:sz="16" w:space="0" w:color="000000"/>
            </w:tcBorders>
            <w:shd w:val="clear" w:color="auto" w:fill="FFFFFF"/>
          </w:tcPr>
          <w:p w14:paraId="3A052E03" w14:textId="77777777" w:rsidR="00994EFD" w:rsidRPr="00994EFD" w:rsidRDefault="00994EFD" w:rsidP="00994EFD">
            <w:pPr>
              <w:autoSpaceDE w:val="0"/>
              <w:autoSpaceDN w:val="0"/>
              <w:adjustRightInd w:val="0"/>
              <w:spacing w:after="0" w:line="320" w:lineRule="atLeast"/>
              <w:ind w:left="60" w:right="60"/>
              <w:jc w:val="center"/>
              <w:rPr>
                <w:rFonts w:ascii="Arial" w:hAnsi="Arial" w:cs="Arial"/>
                <w:color w:val="000000"/>
                <w:sz w:val="18"/>
                <w:szCs w:val="18"/>
              </w:rPr>
            </w:pPr>
            <w:r w:rsidRPr="00994EFD">
              <w:rPr>
                <w:rFonts w:ascii="Arial" w:hAnsi="Arial" w:cs="Arial"/>
                <w:color w:val="000000"/>
                <w:sz w:val="18"/>
                <w:szCs w:val="18"/>
              </w:rPr>
              <w:t>Cronbach's Alpha</w:t>
            </w:r>
          </w:p>
        </w:tc>
        <w:tc>
          <w:tcPr>
            <w:tcW w:w="1165" w:type="dxa"/>
            <w:tcBorders>
              <w:top w:val="single" w:sz="16" w:space="0" w:color="000000"/>
              <w:bottom w:val="single" w:sz="16" w:space="0" w:color="000000"/>
              <w:right w:val="single" w:sz="16" w:space="0" w:color="000000"/>
            </w:tcBorders>
            <w:shd w:val="clear" w:color="auto" w:fill="FFFFFF"/>
          </w:tcPr>
          <w:p w14:paraId="73C30B18" w14:textId="77777777" w:rsidR="00994EFD" w:rsidRPr="00994EFD" w:rsidRDefault="00994EFD" w:rsidP="00994EFD">
            <w:pPr>
              <w:autoSpaceDE w:val="0"/>
              <w:autoSpaceDN w:val="0"/>
              <w:adjustRightInd w:val="0"/>
              <w:spacing w:after="0" w:line="320" w:lineRule="atLeast"/>
              <w:ind w:left="60" w:right="60"/>
              <w:jc w:val="center"/>
              <w:rPr>
                <w:rFonts w:ascii="Arial" w:hAnsi="Arial" w:cs="Arial"/>
                <w:color w:val="000000"/>
                <w:sz w:val="18"/>
                <w:szCs w:val="18"/>
              </w:rPr>
            </w:pPr>
            <w:r w:rsidRPr="00994EFD">
              <w:rPr>
                <w:rFonts w:ascii="Arial" w:hAnsi="Arial" w:cs="Arial"/>
                <w:color w:val="000000"/>
                <w:sz w:val="18"/>
                <w:szCs w:val="18"/>
              </w:rPr>
              <w:t>N of Items</w:t>
            </w:r>
          </w:p>
        </w:tc>
      </w:tr>
      <w:tr w:rsidR="00994EFD" w:rsidRPr="00994EFD" w14:paraId="7E39921C" w14:textId="77777777">
        <w:trPr>
          <w:cantSplit/>
        </w:trPr>
        <w:tc>
          <w:tcPr>
            <w:tcW w:w="1511" w:type="dxa"/>
            <w:tcBorders>
              <w:top w:val="single" w:sz="16" w:space="0" w:color="000000"/>
              <w:left w:val="single" w:sz="16" w:space="0" w:color="000000"/>
              <w:bottom w:val="single" w:sz="16" w:space="0" w:color="000000"/>
            </w:tcBorders>
            <w:shd w:val="clear" w:color="auto" w:fill="FFFFFF"/>
            <w:vAlign w:val="center"/>
          </w:tcPr>
          <w:p w14:paraId="7CA8A5E5" w14:textId="77777777" w:rsidR="00994EFD" w:rsidRPr="00994EFD" w:rsidRDefault="00994EFD" w:rsidP="00994EFD">
            <w:pPr>
              <w:autoSpaceDE w:val="0"/>
              <w:autoSpaceDN w:val="0"/>
              <w:adjustRightInd w:val="0"/>
              <w:spacing w:after="0" w:line="320" w:lineRule="atLeast"/>
              <w:ind w:left="60" w:right="60"/>
              <w:jc w:val="right"/>
              <w:rPr>
                <w:rFonts w:ascii="Arial" w:hAnsi="Arial" w:cs="Arial"/>
                <w:color w:val="000000"/>
                <w:sz w:val="18"/>
                <w:szCs w:val="18"/>
              </w:rPr>
            </w:pPr>
            <w:r w:rsidRPr="00994EFD">
              <w:rPr>
                <w:rFonts w:ascii="Arial" w:hAnsi="Arial" w:cs="Arial"/>
                <w:color w:val="000000"/>
                <w:sz w:val="18"/>
                <w:szCs w:val="18"/>
              </w:rPr>
              <w:t>.902</w:t>
            </w:r>
          </w:p>
        </w:tc>
        <w:tc>
          <w:tcPr>
            <w:tcW w:w="1165" w:type="dxa"/>
            <w:tcBorders>
              <w:top w:val="single" w:sz="16" w:space="0" w:color="000000"/>
              <w:bottom w:val="single" w:sz="16" w:space="0" w:color="000000"/>
              <w:right w:val="single" w:sz="16" w:space="0" w:color="000000"/>
            </w:tcBorders>
            <w:shd w:val="clear" w:color="auto" w:fill="FFFFFF"/>
            <w:vAlign w:val="center"/>
          </w:tcPr>
          <w:p w14:paraId="6CF14038" w14:textId="77777777" w:rsidR="00994EFD" w:rsidRPr="00994EFD" w:rsidRDefault="00994EFD" w:rsidP="00994EFD">
            <w:pPr>
              <w:autoSpaceDE w:val="0"/>
              <w:autoSpaceDN w:val="0"/>
              <w:adjustRightInd w:val="0"/>
              <w:spacing w:after="0" w:line="320" w:lineRule="atLeast"/>
              <w:ind w:left="60" w:right="60"/>
              <w:jc w:val="right"/>
              <w:rPr>
                <w:rFonts w:ascii="Arial" w:hAnsi="Arial" w:cs="Arial"/>
                <w:color w:val="000000"/>
                <w:sz w:val="18"/>
                <w:szCs w:val="18"/>
              </w:rPr>
            </w:pPr>
            <w:r w:rsidRPr="00994EFD">
              <w:rPr>
                <w:rFonts w:ascii="Arial" w:hAnsi="Arial" w:cs="Arial"/>
                <w:color w:val="000000"/>
                <w:sz w:val="18"/>
                <w:szCs w:val="18"/>
              </w:rPr>
              <w:t>20</w:t>
            </w:r>
          </w:p>
        </w:tc>
      </w:tr>
    </w:tbl>
    <w:p w14:paraId="6B28B074" w14:textId="77777777" w:rsidR="00994EFD" w:rsidRPr="00994EFD" w:rsidRDefault="00994EFD" w:rsidP="00994EFD">
      <w:pPr>
        <w:autoSpaceDE w:val="0"/>
        <w:autoSpaceDN w:val="0"/>
        <w:adjustRightInd w:val="0"/>
        <w:spacing w:after="0" w:line="240" w:lineRule="auto"/>
        <w:rPr>
          <w:rFonts w:ascii="Times New Roman" w:hAnsi="Times New Roman" w:cs="Times New Roman"/>
          <w:sz w:val="24"/>
          <w:szCs w:val="24"/>
        </w:rPr>
      </w:pPr>
    </w:p>
    <w:tbl>
      <w:tblPr>
        <w:tblW w:w="68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10"/>
        <w:gridCol w:w="1469"/>
        <w:gridCol w:w="1468"/>
        <w:gridCol w:w="1468"/>
        <w:gridCol w:w="1468"/>
      </w:tblGrid>
      <w:tr w:rsidR="00994EFD" w:rsidRPr="00994EFD" w14:paraId="6FE041C5" w14:textId="77777777">
        <w:trPr>
          <w:cantSplit/>
        </w:trPr>
        <w:tc>
          <w:tcPr>
            <w:tcW w:w="6881" w:type="dxa"/>
            <w:gridSpan w:val="5"/>
            <w:tcBorders>
              <w:top w:val="nil"/>
              <w:left w:val="nil"/>
              <w:bottom w:val="nil"/>
              <w:right w:val="nil"/>
            </w:tcBorders>
            <w:shd w:val="clear" w:color="auto" w:fill="FFFFFF"/>
          </w:tcPr>
          <w:p w14:paraId="13063307" w14:textId="77777777" w:rsidR="00994EFD" w:rsidRPr="00994EFD" w:rsidRDefault="00994EFD" w:rsidP="00994EFD">
            <w:pPr>
              <w:autoSpaceDE w:val="0"/>
              <w:autoSpaceDN w:val="0"/>
              <w:adjustRightInd w:val="0"/>
              <w:spacing w:after="0" w:line="320" w:lineRule="atLeast"/>
              <w:ind w:left="60" w:right="60"/>
              <w:jc w:val="center"/>
              <w:rPr>
                <w:rFonts w:ascii="Arial" w:hAnsi="Arial" w:cs="Arial"/>
                <w:color w:val="000000"/>
                <w:sz w:val="18"/>
                <w:szCs w:val="18"/>
              </w:rPr>
            </w:pPr>
            <w:r w:rsidRPr="00994EFD">
              <w:rPr>
                <w:rFonts w:ascii="Arial" w:hAnsi="Arial" w:cs="Arial"/>
                <w:b/>
                <w:bCs/>
                <w:color w:val="000000"/>
                <w:sz w:val="18"/>
                <w:szCs w:val="18"/>
              </w:rPr>
              <w:t>Item-Total Statistics</w:t>
            </w:r>
          </w:p>
        </w:tc>
      </w:tr>
      <w:tr w:rsidR="00994EFD" w:rsidRPr="00994EFD" w14:paraId="0C5A7CED" w14:textId="77777777">
        <w:trPr>
          <w:cantSplit/>
        </w:trPr>
        <w:tc>
          <w:tcPr>
            <w:tcW w:w="1009" w:type="dxa"/>
            <w:tcBorders>
              <w:top w:val="single" w:sz="16" w:space="0" w:color="000000"/>
              <w:left w:val="single" w:sz="16" w:space="0" w:color="000000"/>
              <w:bottom w:val="single" w:sz="16" w:space="0" w:color="000000"/>
              <w:right w:val="single" w:sz="16" w:space="0" w:color="000000"/>
            </w:tcBorders>
            <w:shd w:val="clear" w:color="auto" w:fill="FFFFFF"/>
          </w:tcPr>
          <w:p w14:paraId="0948258B" w14:textId="77777777" w:rsidR="00994EFD" w:rsidRPr="00994EFD" w:rsidRDefault="00994EFD" w:rsidP="00994EFD">
            <w:pPr>
              <w:autoSpaceDE w:val="0"/>
              <w:autoSpaceDN w:val="0"/>
              <w:adjustRightInd w:val="0"/>
              <w:spacing w:after="0" w:line="320" w:lineRule="atLeast"/>
              <w:ind w:left="60" w:right="60"/>
              <w:rPr>
                <w:rFonts w:ascii="Arial" w:hAnsi="Arial" w:cs="Arial"/>
                <w:color w:val="000000"/>
                <w:sz w:val="18"/>
                <w:szCs w:val="18"/>
              </w:rPr>
            </w:pPr>
          </w:p>
        </w:tc>
        <w:tc>
          <w:tcPr>
            <w:tcW w:w="1468" w:type="dxa"/>
            <w:tcBorders>
              <w:top w:val="single" w:sz="16" w:space="0" w:color="000000"/>
              <w:left w:val="single" w:sz="16" w:space="0" w:color="000000"/>
              <w:bottom w:val="single" w:sz="16" w:space="0" w:color="000000"/>
            </w:tcBorders>
            <w:shd w:val="clear" w:color="auto" w:fill="FFFFFF"/>
          </w:tcPr>
          <w:p w14:paraId="2FD50C74" w14:textId="77777777" w:rsidR="00994EFD" w:rsidRPr="00994EFD" w:rsidRDefault="00994EFD" w:rsidP="00994EFD">
            <w:pPr>
              <w:autoSpaceDE w:val="0"/>
              <w:autoSpaceDN w:val="0"/>
              <w:adjustRightInd w:val="0"/>
              <w:spacing w:after="0" w:line="320" w:lineRule="atLeast"/>
              <w:ind w:left="60" w:right="60"/>
              <w:jc w:val="center"/>
              <w:rPr>
                <w:rFonts w:ascii="Arial" w:hAnsi="Arial" w:cs="Arial"/>
                <w:color w:val="000000"/>
                <w:sz w:val="18"/>
                <w:szCs w:val="18"/>
              </w:rPr>
            </w:pPr>
            <w:r w:rsidRPr="00994EFD">
              <w:rPr>
                <w:rFonts w:ascii="Arial" w:hAnsi="Arial" w:cs="Arial"/>
                <w:color w:val="000000"/>
                <w:sz w:val="18"/>
                <w:szCs w:val="18"/>
              </w:rPr>
              <w:t>Scale Mean if Item Deleted</w:t>
            </w:r>
          </w:p>
        </w:tc>
        <w:tc>
          <w:tcPr>
            <w:tcW w:w="1468" w:type="dxa"/>
            <w:tcBorders>
              <w:top w:val="single" w:sz="16" w:space="0" w:color="000000"/>
              <w:bottom w:val="single" w:sz="16" w:space="0" w:color="000000"/>
            </w:tcBorders>
            <w:shd w:val="clear" w:color="auto" w:fill="FFFFFF"/>
          </w:tcPr>
          <w:p w14:paraId="1B4B9882" w14:textId="77777777" w:rsidR="00994EFD" w:rsidRPr="00994EFD" w:rsidRDefault="00994EFD" w:rsidP="00994EFD">
            <w:pPr>
              <w:autoSpaceDE w:val="0"/>
              <w:autoSpaceDN w:val="0"/>
              <w:adjustRightInd w:val="0"/>
              <w:spacing w:after="0" w:line="320" w:lineRule="atLeast"/>
              <w:ind w:left="60" w:right="60"/>
              <w:jc w:val="center"/>
              <w:rPr>
                <w:rFonts w:ascii="Arial" w:hAnsi="Arial" w:cs="Arial"/>
                <w:color w:val="000000"/>
                <w:sz w:val="18"/>
                <w:szCs w:val="18"/>
              </w:rPr>
            </w:pPr>
            <w:r w:rsidRPr="00994EFD">
              <w:rPr>
                <w:rFonts w:ascii="Arial" w:hAnsi="Arial" w:cs="Arial"/>
                <w:color w:val="000000"/>
                <w:sz w:val="18"/>
                <w:szCs w:val="18"/>
              </w:rPr>
              <w:t>Scale Variance if Item Deleted</w:t>
            </w:r>
          </w:p>
        </w:tc>
        <w:tc>
          <w:tcPr>
            <w:tcW w:w="1468" w:type="dxa"/>
            <w:tcBorders>
              <w:top w:val="single" w:sz="16" w:space="0" w:color="000000"/>
              <w:bottom w:val="single" w:sz="16" w:space="0" w:color="000000"/>
            </w:tcBorders>
            <w:shd w:val="clear" w:color="auto" w:fill="FFFFFF"/>
          </w:tcPr>
          <w:p w14:paraId="3E2668F3" w14:textId="77777777" w:rsidR="00994EFD" w:rsidRPr="00994EFD" w:rsidRDefault="00994EFD" w:rsidP="00994EFD">
            <w:pPr>
              <w:autoSpaceDE w:val="0"/>
              <w:autoSpaceDN w:val="0"/>
              <w:adjustRightInd w:val="0"/>
              <w:spacing w:after="0" w:line="320" w:lineRule="atLeast"/>
              <w:ind w:left="60" w:right="60"/>
              <w:jc w:val="center"/>
              <w:rPr>
                <w:rFonts w:ascii="Arial" w:hAnsi="Arial" w:cs="Arial"/>
                <w:color w:val="000000"/>
                <w:sz w:val="18"/>
                <w:szCs w:val="18"/>
              </w:rPr>
            </w:pPr>
            <w:r w:rsidRPr="00994EFD">
              <w:rPr>
                <w:rFonts w:ascii="Arial" w:hAnsi="Arial" w:cs="Arial"/>
                <w:color w:val="000000"/>
                <w:sz w:val="18"/>
                <w:szCs w:val="18"/>
              </w:rPr>
              <w:t>Corrected Item-Total Correlation</w:t>
            </w:r>
          </w:p>
        </w:tc>
        <w:tc>
          <w:tcPr>
            <w:tcW w:w="1468" w:type="dxa"/>
            <w:tcBorders>
              <w:top w:val="single" w:sz="16" w:space="0" w:color="000000"/>
              <w:bottom w:val="single" w:sz="16" w:space="0" w:color="000000"/>
              <w:right w:val="single" w:sz="16" w:space="0" w:color="000000"/>
            </w:tcBorders>
            <w:shd w:val="clear" w:color="auto" w:fill="FFFFFF"/>
          </w:tcPr>
          <w:p w14:paraId="6295152E" w14:textId="77777777" w:rsidR="00994EFD" w:rsidRPr="00994EFD" w:rsidRDefault="00994EFD" w:rsidP="00994EFD">
            <w:pPr>
              <w:autoSpaceDE w:val="0"/>
              <w:autoSpaceDN w:val="0"/>
              <w:adjustRightInd w:val="0"/>
              <w:spacing w:after="0" w:line="320" w:lineRule="atLeast"/>
              <w:ind w:left="60" w:right="60"/>
              <w:jc w:val="center"/>
              <w:rPr>
                <w:rFonts w:ascii="Arial" w:hAnsi="Arial" w:cs="Arial"/>
                <w:color w:val="000000"/>
                <w:sz w:val="18"/>
                <w:szCs w:val="18"/>
              </w:rPr>
            </w:pPr>
            <w:r w:rsidRPr="00994EFD">
              <w:rPr>
                <w:rFonts w:ascii="Arial" w:hAnsi="Arial" w:cs="Arial"/>
                <w:color w:val="000000"/>
                <w:sz w:val="18"/>
                <w:szCs w:val="18"/>
              </w:rPr>
              <w:t>Cronbach's Alpha if Item Deleted</w:t>
            </w:r>
          </w:p>
        </w:tc>
      </w:tr>
      <w:tr w:rsidR="00994EFD" w:rsidRPr="00994EFD" w14:paraId="46502990" w14:textId="77777777">
        <w:trPr>
          <w:cantSplit/>
        </w:trPr>
        <w:tc>
          <w:tcPr>
            <w:tcW w:w="1009" w:type="dxa"/>
            <w:tcBorders>
              <w:top w:val="single" w:sz="16" w:space="0" w:color="000000"/>
              <w:left w:val="single" w:sz="16" w:space="0" w:color="000000"/>
              <w:bottom w:val="nil"/>
              <w:right w:val="single" w:sz="16" w:space="0" w:color="000000"/>
            </w:tcBorders>
            <w:shd w:val="clear" w:color="auto" w:fill="FFFFFF"/>
            <w:vAlign w:val="center"/>
          </w:tcPr>
          <w:p w14:paraId="06774334" w14:textId="77777777" w:rsidR="00994EFD" w:rsidRPr="00994EFD" w:rsidRDefault="00994EFD" w:rsidP="00994EFD">
            <w:pPr>
              <w:autoSpaceDE w:val="0"/>
              <w:autoSpaceDN w:val="0"/>
              <w:adjustRightInd w:val="0"/>
              <w:spacing w:after="0" w:line="320" w:lineRule="atLeast"/>
              <w:ind w:left="60" w:right="60"/>
              <w:rPr>
                <w:rFonts w:ascii="Arial" w:hAnsi="Arial" w:cs="Arial"/>
                <w:color w:val="000000"/>
                <w:sz w:val="18"/>
                <w:szCs w:val="18"/>
              </w:rPr>
            </w:pPr>
            <w:r w:rsidRPr="00994EFD">
              <w:rPr>
                <w:rFonts w:ascii="Arial" w:hAnsi="Arial" w:cs="Arial"/>
                <w:color w:val="000000"/>
                <w:sz w:val="18"/>
                <w:szCs w:val="18"/>
              </w:rPr>
              <w:t>ITEM_1</w:t>
            </w:r>
          </w:p>
        </w:tc>
        <w:tc>
          <w:tcPr>
            <w:tcW w:w="1468" w:type="dxa"/>
            <w:tcBorders>
              <w:top w:val="single" w:sz="16" w:space="0" w:color="000000"/>
              <w:left w:val="single" w:sz="16" w:space="0" w:color="000000"/>
              <w:bottom w:val="nil"/>
            </w:tcBorders>
            <w:shd w:val="clear" w:color="auto" w:fill="FFFFFF"/>
            <w:vAlign w:val="center"/>
          </w:tcPr>
          <w:p w14:paraId="2859D0B9" w14:textId="77777777" w:rsidR="00994EFD" w:rsidRPr="00994EFD" w:rsidRDefault="00994EFD" w:rsidP="00994EFD">
            <w:pPr>
              <w:autoSpaceDE w:val="0"/>
              <w:autoSpaceDN w:val="0"/>
              <w:adjustRightInd w:val="0"/>
              <w:spacing w:after="0" w:line="320" w:lineRule="atLeast"/>
              <w:ind w:left="60" w:right="60"/>
              <w:jc w:val="right"/>
              <w:rPr>
                <w:rFonts w:ascii="Arial" w:hAnsi="Arial" w:cs="Arial"/>
                <w:color w:val="000000"/>
                <w:sz w:val="18"/>
                <w:szCs w:val="18"/>
              </w:rPr>
            </w:pPr>
            <w:r w:rsidRPr="00994EFD">
              <w:rPr>
                <w:rFonts w:ascii="Arial" w:hAnsi="Arial" w:cs="Arial"/>
                <w:color w:val="000000"/>
                <w:sz w:val="18"/>
                <w:szCs w:val="18"/>
              </w:rPr>
              <w:t>11.97</w:t>
            </w:r>
          </w:p>
        </w:tc>
        <w:tc>
          <w:tcPr>
            <w:tcW w:w="1468" w:type="dxa"/>
            <w:tcBorders>
              <w:top w:val="single" w:sz="16" w:space="0" w:color="000000"/>
              <w:bottom w:val="nil"/>
            </w:tcBorders>
            <w:shd w:val="clear" w:color="auto" w:fill="FFFFFF"/>
            <w:vAlign w:val="center"/>
          </w:tcPr>
          <w:p w14:paraId="18A910D7" w14:textId="77777777" w:rsidR="00994EFD" w:rsidRPr="00994EFD" w:rsidRDefault="00994EFD" w:rsidP="00994EFD">
            <w:pPr>
              <w:autoSpaceDE w:val="0"/>
              <w:autoSpaceDN w:val="0"/>
              <w:adjustRightInd w:val="0"/>
              <w:spacing w:after="0" w:line="320" w:lineRule="atLeast"/>
              <w:ind w:left="60" w:right="60"/>
              <w:jc w:val="right"/>
              <w:rPr>
                <w:rFonts w:ascii="Arial" w:hAnsi="Arial" w:cs="Arial"/>
                <w:color w:val="000000"/>
                <w:sz w:val="18"/>
                <w:szCs w:val="18"/>
              </w:rPr>
            </w:pPr>
            <w:r w:rsidRPr="00994EFD">
              <w:rPr>
                <w:rFonts w:ascii="Arial" w:hAnsi="Arial" w:cs="Arial"/>
                <w:color w:val="000000"/>
                <w:sz w:val="18"/>
                <w:szCs w:val="18"/>
              </w:rPr>
              <w:t>29.757</w:t>
            </w:r>
          </w:p>
        </w:tc>
        <w:tc>
          <w:tcPr>
            <w:tcW w:w="1468" w:type="dxa"/>
            <w:tcBorders>
              <w:top w:val="single" w:sz="16" w:space="0" w:color="000000"/>
              <w:bottom w:val="nil"/>
            </w:tcBorders>
            <w:shd w:val="clear" w:color="auto" w:fill="FFFFFF"/>
            <w:vAlign w:val="center"/>
          </w:tcPr>
          <w:p w14:paraId="28F7D476" w14:textId="77777777" w:rsidR="00994EFD" w:rsidRPr="00994EFD" w:rsidRDefault="00994EFD" w:rsidP="00994EFD">
            <w:pPr>
              <w:autoSpaceDE w:val="0"/>
              <w:autoSpaceDN w:val="0"/>
              <w:adjustRightInd w:val="0"/>
              <w:spacing w:after="0" w:line="320" w:lineRule="atLeast"/>
              <w:ind w:left="60" w:right="60"/>
              <w:jc w:val="right"/>
              <w:rPr>
                <w:rFonts w:ascii="Arial" w:hAnsi="Arial" w:cs="Arial"/>
                <w:color w:val="000000"/>
                <w:sz w:val="18"/>
                <w:szCs w:val="18"/>
              </w:rPr>
            </w:pPr>
            <w:r w:rsidRPr="00994EFD">
              <w:rPr>
                <w:rFonts w:ascii="Arial" w:hAnsi="Arial" w:cs="Arial"/>
                <w:color w:val="000000"/>
                <w:sz w:val="18"/>
                <w:szCs w:val="18"/>
              </w:rPr>
              <w:t>.643</w:t>
            </w:r>
          </w:p>
        </w:tc>
        <w:tc>
          <w:tcPr>
            <w:tcW w:w="1468" w:type="dxa"/>
            <w:tcBorders>
              <w:top w:val="single" w:sz="16" w:space="0" w:color="000000"/>
              <w:bottom w:val="nil"/>
              <w:right w:val="single" w:sz="16" w:space="0" w:color="000000"/>
            </w:tcBorders>
            <w:shd w:val="clear" w:color="auto" w:fill="FFFFFF"/>
            <w:vAlign w:val="center"/>
          </w:tcPr>
          <w:p w14:paraId="469E69DD" w14:textId="77777777" w:rsidR="00994EFD" w:rsidRPr="00994EFD" w:rsidRDefault="00994EFD" w:rsidP="00994EFD">
            <w:pPr>
              <w:autoSpaceDE w:val="0"/>
              <w:autoSpaceDN w:val="0"/>
              <w:adjustRightInd w:val="0"/>
              <w:spacing w:after="0" w:line="320" w:lineRule="atLeast"/>
              <w:ind w:left="60" w:right="60"/>
              <w:jc w:val="right"/>
              <w:rPr>
                <w:rFonts w:ascii="Arial" w:hAnsi="Arial" w:cs="Arial"/>
                <w:color w:val="000000"/>
                <w:sz w:val="18"/>
                <w:szCs w:val="18"/>
              </w:rPr>
            </w:pPr>
            <w:r w:rsidRPr="00994EFD">
              <w:rPr>
                <w:rFonts w:ascii="Arial" w:hAnsi="Arial" w:cs="Arial"/>
                <w:color w:val="000000"/>
                <w:sz w:val="18"/>
                <w:szCs w:val="18"/>
              </w:rPr>
              <w:t>.894</w:t>
            </w:r>
          </w:p>
        </w:tc>
      </w:tr>
      <w:tr w:rsidR="00994EFD" w:rsidRPr="00994EFD" w14:paraId="126759E2" w14:textId="77777777">
        <w:trPr>
          <w:cantSplit/>
        </w:trPr>
        <w:tc>
          <w:tcPr>
            <w:tcW w:w="1009" w:type="dxa"/>
            <w:tcBorders>
              <w:top w:val="nil"/>
              <w:left w:val="single" w:sz="16" w:space="0" w:color="000000"/>
              <w:bottom w:val="nil"/>
              <w:right w:val="single" w:sz="16" w:space="0" w:color="000000"/>
            </w:tcBorders>
            <w:shd w:val="clear" w:color="auto" w:fill="FFFFFF"/>
            <w:vAlign w:val="center"/>
          </w:tcPr>
          <w:p w14:paraId="0C5750D5" w14:textId="77777777" w:rsidR="00994EFD" w:rsidRPr="00994EFD" w:rsidRDefault="00994EFD" w:rsidP="00994EFD">
            <w:pPr>
              <w:autoSpaceDE w:val="0"/>
              <w:autoSpaceDN w:val="0"/>
              <w:adjustRightInd w:val="0"/>
              <w:spacing w:after="0" w:line="320" w:lineRule="atLeast"/>
              <w:ind w:left="60" w:right="60"/>
              <w:rPr>
                <w:rFonts w:ascii="Arial" w:hAnsi="Arial" w:cs="Arial"/>
                <w:color w:val="000000"/>
                <w:sz w:val="18"/>
                <w:szCs w:val="18"/>
              </w:rPr>
            </w:pPr>
            <w:r w:rsidRPr="00994EFD">
              <w:rPr>
                <w:rFonts w:ascii="Arial" w:hAnsi="Arial" w:cs="Arial"/>
                <w:color w:val="000000"/>
                <w:sz w:val="18"/>
                <w:szCs w:val="18"/>
              </w:rPr>
              <w:t>ITEM_2</w:t>
            </w:r>
          </w:p>
        </w:tc>
        <w:tc>
          <w:tcPr>
            <w:tcW w:w="1468" w:type="dxa"/>
            <w:tcBorders>
              <w:top w:val="nil"/>
              <w:left w:val="single" w:sz="16" w:space="0" w:color="000000"/>
              <w:bottom w:val="nil"/>
            </w:tcBorders>
            <w:shd w:val="clear" w:color="auto" w:fill="FFFFFF"/>
            <w:vAlign w:val="center"/>
          </w:tcPr>
          <w:p w14:paraId="0CC4B4DA" w14:textId="77777777" w:rsidR="00994EFD" w:rsidRPr="00994EFD" w:rsidRDefault="00994EFD" w:rsidP="00994EFD">
            <w:pPr>
              <w:autoSpaceDE w:val="0"/>
              <w:autoSpaceDN w:val="0"/>
              <w:adjustRightInd w:val="0"/>
              <w:spacing w:after="0" w:line="320" w:lineRule="atLeast"/>
              <w:ind w:left="60" w:right="60"/>
              <w:jc w:val="right"/>
              <w:rPr>
                <w:rFonts w:ascii="Arial" w:hAnsi="Arial" w:cs="Arial"/>
                <w:color w:val="000000"/>
                <w:sz w:val="18"/>
                <w:szCs w:val="18"/>
              </w:rPr>
            </w:pPr>
            <w:r w:rsidRPr="00994EFD">
              <w:rPr>
                <w:rFonts w:ascii="Arial" w:hAnsi="Arial" w:cs="Arial"/>
                <w:color w:val="000000"/>
                <w:sz w:val="18"/>
                <w:szCs w:val="18"/>
              </w:rPr>
              <w:t>12.00</w:t>
            </w:r>
          </w:p>
        </w:tc>
        <w:tc>
          <w:tcPr>
            <w:tcW w:w="1468" w:type="dxa"/>
            <w:tcBorders>
              <w:top w:val="nil"/>
              <w:bottom w:val="nil"/>
            </w:tcBorders>
            <w:shd w:val="clear" w:color="auto" w:fill="FFFFFF"/>
            <w:vAlign w:val="center"/>
          </w:tcPr>
          <w:p w14:paraId="715ACEE2" w14:textId="77777777" w:rsidR="00994EFD" w:rsidRPr="00994EFD" w:rsidRDefault="00994EFD" w:rsidP="00994EFD">
            <w:pPr>
              <w:autoSpaceDE w:val="0"/>
              <w:autoSpaceDN w:val="0"/>
              <w:adjustRightInd w:val="0"/>
              <w:spacing w:after="0" w:line="320" w:lineRule="atLeast"/>
              <w:ind w:left="60" w:right="60"/>
              <w:jc w:val="right"/>
              <w:rPr>
                <w:rFonts w:ascii="Arial" w:hAnsi="Arial" w:cs="Arial"/>
                <w:color w:val="000000"/>
                <w:sz w:val="18"/>
                <w:szCs w:val="18"/>
              </w:rPr>
            </w:pPr>
            <w:r w:rsidRPr="00994EFD">
              <w:rPr>
                <w:rFonts w:ascii="Arial" w:hAnsi="Arial" w:cs="Arial"/>
                <w:color w:val="000000"/>
                <w:sz w:val="18"/>
                <w:szCs w:val="18"/>
              </w:rPr>
              <w:t>29.241</w:t>
            </w:r>
          </w:p>
        </w:tc>
        <w:tc>
          <w:tcPr>
            <w:tcW w:w="1468" w:type="dxa"/>
            <w:tcBorders>
              <w:top w:val="nil"/>
              <w:bottom w:val="nil"/>
            </w:tcBorders>
            <w:shd w:val="clear" w:color="auto" w:fill="FFFFFF"/>
            <w:vAlign w:val="center"/>
          </w:tcPr>
          <w:p w14:paraId="43BF9D14" w14:textId="77777777" w:rsidR="00994EFD" w:rsidRPr="00994EFD" w:rsidRDefault="00994EFD" w:rsidP="00994EFD">
            <w:pPr>
              <w:autoSpaceDE w:val="0"/>
              <w:autoSpaceDN w:val="0"/>
              <w:adjustRightInd w:val="0"/>
              <w:spacing w:after="0" w:line="320" w:lineRule="atLeast"/>
              <w:ind w:left="60" w:right="60"/>
              <w:jc w:val="right"/>
              <w:rPr>
                <w:rFonts w:ascii="Arial" w:hAnsi="Arial" w:cs="Arial"/>
                <w:color w:val="000000"/>
                <w:sz w:val="18"/>
                <w:szCs w:val="18"/>
              </w:rPr>
            </w:pPr>
            <w:r w:rsidRPr="00994EFD">
              <w:rPr>
                <w:rFonts w:ascii="Arial" w:hAnsi="Arial" w:cs="Arial"/>
                <w:color w:val="000000"/>
                <w:sz w:val="18"/>
                <w:szCs w:val="18"/>
              </w:rPr>
              <w:t>.725</w:t>
            </w:r>
          </w:p>
        </w:tc>
        <w:tc>
          <w:tcPr>
            <w:tcW w:w="1468" w:type="dxa"/>
            <w:tcBorders>
              <w:top w:val="nil"/>
              <w:bottom w:val="nil"/>
              <w:right w:val="single" w:sz="16" w:space="0" w:color="000000"/>
            </w:tcBorders>
            <w:shd w:val="clear" w:color="auto" w:fill="FFFFFF"/>
            <w:vAlign w:val="center"/>
          </w:tcPr>
          <w:p w14:paraId="28F9CE2D" w14:textId="77777777" w:rsidR="00994EFD" w:rsidRPr="00994EFD" w:rsidRDefault="00994EFD" w:rsidP="00994EFD">
            <w:pPr>
              <w:autoSpaceDE w:val="0"/>
              <w:autoSpaceDN w:val="0"/>
              <w:adjustRightInd w:val="0"/>
              <w:spacing w:after="0" w:line="320" w:lineRule="atLeast"/>
              <w:ind w:left="60" w:right="60"/>
              <w:jc w:val="right"/>
              <w:rPr>
                <w:rFonts w:ascii="Arial" w:hAnsi="Arial" w:cs="Arial"/>
                <w:color w:val="000000"/>
                <w:sz w:val="18"/>
                <w:szCs w:val="18"/>
              </w:rPr>
            </w:pPr>
            <w:r w:rsidRPr="00994EFD">
              <w:rPr>
                <w:rFonts w:ascii="Arial" w:hAnsi="Arial" w:cs="Arial"/>
                <w:color w:val="000000"/>
                <w:sz w:val="18"/>
                <w:szCs w:val="18"/>
              </w:rPr>
              <w:t>.892</w:t>
            </w:r>
          </w:p>
        </w:tc>
      </w:tr>
      <w:tr w:rsidR="00994EFD" w:rsidRPr="00994EFD" w14:paraId="356C6113" w14:textId="77777777">
        <w:trPr>
          <w:cantSplit/>
        </w:trPr>
        <w:tc>
          <w:tcPr>
            <w:tcW w:w="1009" w:type="dxa"/>
            <w:tcBorders>
              <w:top w:val="nil"/>
              <w:left w:val="single" w:sz="16" w:space="0" w:color="000000"/>
              <w:bottom w:val="nil"/>
              <w:right w:val="single" w:sz="16" w:space="0" w:color="000000"/>
            </w:tcBorders>
            <w:shd w:val="clear" w:color="auto" w:fill="FFFFFF"/>
            <w:vAlign w:val="center"/>
          </w:tcPr>
          <w:p w14:paraId="21EFFC29" w14:textId="77777777" w:rsidR="00994EFD" w:rsidRPr="00994EFD" w:rsidRDefault="00994EFD" w:rsidP="00994EFD">
            <w:pPr>
              <w:autoSpaceDE w:val="0"/>
              <w:autoSpaceDN w:val="0"/>
              <w:adjustRightInd w:val="0"/>
              <w:spacing w:after="0" w:line="320" w:lineRule="atLeast"/>
              <w:ind w:left="60" w:right="60"/>
              <w:rPr>
                <w:rFonts w:ascii="Arial" w:hAnsi="Arial" w:cs="Arial"/>
                <w:color w:val="000000"/>
                <w:sz w:val="18"/>
                <w:szCs w:val="18"/>
              </w:rPr>
            </w:pPr>
            <w:r w:rsidRPr="00994EFD">
              <w:rPr>
                <w:rFonts w:ascii="Arial" w:hAnsi="Arial" w:cs="Arial"/>
                <w:color w:val="000000"/>
                <w:sz w:val="18"/>
                <w:szCs w:val="18"/>
              </w:rPr>
              <w:t>ITEM_3</w:t>
            </w:r>
          </w:p>
        </w:tc>
        <w:tc>
          <w:tcPr>
            <w:tcW w:w="1468" w:type="dxa"/>
            <w:tcBorders>
              <w:top w:val="nil"/>
              <w:left w:val="single" w:sz="16" w:space="0" w:color="000000"/>
              <w:bottom w:val="nil"/>
            </w:tcBorders>
            <w:shd w:val="clear" w:color="auto" w:fill="FFFFFF"/>
            <w:vAlign w:val="center"/>
          </w:tcPr>
          <w:p w14:paraId="0EA96832" w14:textId="77777777" w:rsidR="00994EFD" w:rsidRPr="00994EFD" w:rsidRDefault="00994EFD" w:rsidP="00994EFD">
            <w:pPr>
              <w:autoSpaceDE w:val="0"/>
              <w:autoSpaceDN w:val="0"/>
              <w:adjustRightInd w:val="0"/>
              <w:spacing w:after="0" w:line="320" w:lineRule="atLeast"/>
              <w:ind w:left="60" w:right="60"/>
              <w:jc w:val="right"/>
              <w:rPr>
                <w:rFonts w:ascii="Arial" w:hAnsi="Arial" w:cs="Arial"/>
                <w:color w:val="000000"/>
                <w:sz w:val="18"/>
                <w:szCs w:val="18"/>
              </w:rPr>
            </w:pPr>
            <w:r w:rsidRPr="00994EFD">
              <w:rPr>
                <w:rFonts w:ascii="Arial" w:hAnsi="Arial" w:cs="Arial"/>
                <w:color w:val="000000"/>
                <w:sz w:val="18"/>
                <w:szCs w:val="18"/>
              </w:rPr>
              <w:t>12.10</w:t>
            </w:r>
          </w:p>
        </w:tc>
        <w:tc>
          <w:tcPr>
            <w:tcW w:w="1468" w:type="dxa"/>
            <w:tcBorders>
              <w:top w:val="nil"/>
              <w:bottom w:val="nil"/>
            </w:tcBorders>
            <w:shd w:val="clear" w:color="auto" w:fill="FFFFFF"/>
            <w:vAlign w:val="center"/>
          </w:tcPr>
          <w:p w14:paraId="140EFB97" w14:textId="77777777" w:rsidR="00994EFD" w:rsidRPr="00994EFD" w:rsidRDefault="00994EFD" w:rsidP="00994EFD">
            <w:pPr>
              <w:autoSpaceDE w:val="0"/>
              <w:autoSpaceDN w:val="0"/>
              <w:adjustRightInd w:val="0"/>
              <w:spacing w:after="0" w:line="320" w:lineRule="atLeast"/>
              <w:ind w:left="60" w:right="60"/>
              <w:jc w:val="right"/>
              <w:rPr>
                <w:rFonts w:ascii="Arial" w:hAnsi="Arial" w:cs="Arial"/>
                <w:color w:val="000000"/>
                <w:sz w:val="18"/>
                <w:szCs w:val="18"/>
              </w:rPr>
            </w:pPr>
            <w:r w:rsidRPr="00994EFD">
              <w:rPr>
                <w:rFonts w:ascii="Arial" w:hAnsi="Arial" w:cs="Arial"/>
                <w:color w:val="000000"/>
                <w:sz w:val="18"/>
                <w:szCs w:val="18"/>
              </w:rPr>
              <w:t>29.886</w:t>
            </w:r>
          </w:p>
        </w:tc>
        <w:tc>
          <w:tcPr>
            <w:tcW w:w="1468" w:type="dxa"/>
            <w:tcBorders>
              <w:top w:val="nil"/>
              <w:bottom w:val="nil"/>
            </w:tcBorders>
            <w:shd w:val="clear" w:color="auto" w:fill="FFFFFF"/>
            <w:vAlign w:val="center"/>
          </w:tcPr>
          <w:p w14:paraId="1DD696E4" w14:textId="77777777" w:rsidR="00994EFD" w:rsidRPr="00994EFD" w:rsidRDefault="00994EFD" w:rsidP="00994EFD">
            <w:pPr>
              <w:autoSpaceDE w:val="0"/>
              <w:autoSpaceDN w:val="0"/>
              <w:adjustRightInd w:val="0"/>
              <w:spacing w:after="0" w:line="320" w:lineRule="atLeast"/>
              <w:ind w:left="60" w:right="60"/>
              <w:jc w:val="right"/>
              <w:rPr>
                <w:rFonts w:ascii="Arial" w:hAnsi="Arial" w:cs="Arial"/>
                <w:color w:val="000000"/>
                <w:sz w:val="18"/>
                <w:szCs w:val="18"/>
              </w:rPr>
            </w:pPr>
            <w:r w:rsidRPr="00994EFD">
              <w:rPr>
                <w:rFonts w:ascii="Arial" w:hAnsi="Arial" w:cs="Arial"/>
                <w:color w:val="000000"/>
                <w:sz w:val="18"/>
                <w:szCs w:val="18"/>
              </w:rPr>
              <w:t>.547</w:t>
            </w:r>
          </w:p>
        </w:tc>
        <w:tc>
          <w:tcPr>
            <w:tcW w:w="1468" w:type="dxa"/>
            <w:tcBorders>
              <w:top w:val="nil"/>
              <w:bottom w:val="nil"/>
              <w:right w:val="single" w:sz="16" w:space="0" w:color="000000"/>
            </w:tcBorders>
            <w:shd w:val="clear" w:color="auto" w:fill="FFFFFF"/>
            <w:vAlign w:val="center"/>
          </w:tcPr>
          <w:p w14:paraId="4C6763CC" w14:textId="77777777" w:rsidR="00994EFD" w:rsidRPr="00994EFD" w:rsidRDefault="00994EFD" w:rsidP="00994EFD">
            <w:pPr>
              <w:autoSpaceDE w:val="0"/>
              <w:autoSpaceDN w:val="0"/>
              <w:adjustRightInd w:val="0"/>
              <w:spacing w:after="0" w:line="320" w:lineRule="atLeast"/>
              <w:ind w:left="60" w:right="60"/>
              <w:jc w:val="right"/>
              <w:rPr>
                <w:rFonts w:ascii="Arial" w:hAnsi="Arial" w:cs="Arial"/>
                <w:color w:val="000000"/>
                <w:sz w:val="18"/>
                <w:szCs w:val="18"/>
              </w:rPr>
            </w:pPr>
            <w:r w:rsidRPr="00994EFD">
              <w:rPr>
                <w:rFonts w:ascii="Arial" w:hAnsi="Arial" w:cs="Arial"/>
                <w:color w:val="000000"/>
                <w:sz w:val="18"/>
                <w:szCs w:val="18"/>
              </w:rPr>
              <w:t>.897</w:t>
            </w:r>
          </w:p>
        </w:tc>
      </w:tr>
      <w:tr w:rsidR="00994EFD" w:rsidRPr="00994EFD" w14:paraId="7B065E1C" w14:textId="77777777">
        <w:trPr>
          <w:cantSplit/>
        </w:trPr>
        <w:tc>
          <w:tcPr>
            <w:tcW w:w="1009" w:type="dxa"/>
            <w:tcBorders>
              <w:top w:val="nil"/>
              <w:left w:val="single" w:sz="16" w:space="0" w:color="000000"/>
              <w:bottom w:val="nil"/>
              <w:right w:val="single" w:sz="16" w:space="0" w:color="000000"/>
            </w:tcBorders>
            <w:shd w:val="clear" w:color="auto" w:fill="FFFFFF"/>
            <w:vAlign w:val="center"/>
          </w:tcPr>
          <w:p w14:paraId="19D4F92F" w14:textId="77777777" w:rsidR="00994EFD" w:rsidRPr="00994EFD" w:rsidRDefault="00994EFD" w:rsidP="00994EFD">
            <w:pPr>
              <w:autoSpaceDE w:val="0"/>
              <w:autoSpaceDN w:val="0"/>
              <w:adjustRightInd w:val="0"/>
              <w:spacing w:after="0" w:line="320" w:lineRule="atLeast"/>
              <w:ind w:left="60" w:right="60"/>
              <w:rPr>
                <w:rFonts w:ascii="Arial" w:hAnsi="Arial" w:cs="Arial"/>
                <w:color w:val="000000"/>
                <w:sz w:val="18"/>
                <w:szCs w:val="18"/>
              </w:rPr>
            </w:pPr>
            <w:r w:rsidRPr="00994EFD">
              <w:rPr>
                <w:rFonts w:ascii="Arial" w:hAnsi="Arial" w:cs="Arial"/>
                <w:color w:val="000000"/>
                <w:sz w:val="18"/>
                <w:szCs w:val="18"/>
              </w:rPr>
              <w:t>ITEM_4</w:t>
            </w:r>
          </w:p>
        </w:tc>
        <w:tc>
          <w:tcPr>
            <w:tcW w:w="1468" w:type="dxa"/>
            <w:tcBorders>
              <w:top w:val="nil"/>
              <w:left w:val="single" w:sz="16" w:space="0" w:color="000000"/>
              <w:bottom w:val="nil"/>
            </w:tcBorders>
            <w:shd w:val="clear" w:color="auto" w:fill="FFFFFF"/>
            <w:vAlign w:val="center"/>
          </w:tcPr>
          <w:p w14:paraId="1A684D67" w14:textId="77777777" w:rsidR="00994EFD" w:rsidRPr="00994EFD" w:rsidRDefault="00994EFD" w:rsidP="00994EFD">
            <w:pPr>
              <w:autoSpaceDE w:val="0"/>
              <w:autoSpaceDN w:val="0"/>
              <w:adjustRightInd w:val="0"/>
              <w:spacing w:after="0" w:line="320" w:lineRule="atLeast"/>
              <w:ind w:left="60" w:right="60"/>
              <w:jc w:val="right"/>
              <w:rPr>
                <w:rFonts w:ascii="Arial" w:hAnsi="Arial" w:cs="Arial"/>
                <w:color w:val="000000"/>
                <w:sz w:val="18"/>
                <w:szCs w:val="18"/>
              </w:rPr>
            </w:pPr>
            <w:r w:rsidRPr="00994EFD">
              <w:rPr>
                <w:rFonts w:ascii="Arial" w:hAnsi="Arial" w:cs="Arial"/>
                <w:color w:val="000000"/>
                <w:sz w:val="18"/>
                <w:szCs w:val="18"/>
              </w:rPr>
              <w:t>12.07</w:t>
            </w:r>
          </w:p>
        </w:tc>
        <w:tc>
          <w:tcPr>
            <w:tcW w:w="1468" w:type="dxa"/>
            <w:tcBorders>
              <w:top w:val="nil"/>
              <w:bottom w:val="nil"/>
            </w:tcBorders>
            <w:shd w:val="clear" w:color="auto" w:fill="FFFFFF"/>
            <w:vAlign w:val="center"/>
          </w:tcPr>
          <w:p w14:paraId="2E6E2D47" w14:textId="77777777" w:rsidR="00994EFD" w:rsidRPr="00994EFD" w:rsidRDefault="00994EFD" w:rsidP="00994EFD">
            <w:pPr>
              <w:autoSpaceDE w:val="0"/>
              <w:autoSpaceDN w:val="0"/>
              <w:adjustRightInd w:val="0"/>
              <w:spacing w:after="0" w:line="320" w:lineRule="atLeast"/>
              <w:ind w:left="60" w:right="60"/>
              <w:jc w:val="right"/>
              <w:rPr>
                <w:rFonts w:ascii="Arial" w:hAnsi="Arial" w:cs="Arial"/>
                <w:color w:val="000000"/>
                <w:sz w:val="18"/>
                <w:szCs w:val="18"/>
              </w:rPr>
            </w:pPr>
            <w:r w:rsidRPr="00994EFD">
              <w:rPr>
                <w:rFonts w:ascii="Arial" w:hAnsi="Arial" w:cs="Arial"/>
                <w:color w:val="000000"/>
                <w:sz w:val="18"/>
                <w:szCs w:val="18"/>
              </w:rPr>
              <w:t>30.823</w:t>
            </w:r>
          </w:p>
        </w:tc>
        <w:tc>
          <w:tcPr>
            <w:tcW w:w="1468" w:type="dxa"/>
            <w:tcBorders>
              <w:top w:val="nil"/>
              <w:bottom w:val="nil"/>
            </w:tcBorders>
            <w:shd w:val="clear" w:color="auto" w:fill="FFFFFF"/>
            <w:vAlign w:val="center"/>
          </w:tcPr>
          <w:p w14:paraId="53CBD3DC" w14:textId="77777777" w:rsidR="00994EFD" w:rsidRPr="00994EFD" w:rsidRDefault="00994EFD" w:rsidP="00994EFD">
            <w:pPr>
              <w:autoSpaceDE w:val="0"/>
              <w:autoSpaceDN w:val="0"/>
              <w:adjustRightInd w:val="0"/>
              <w:spacing w:after="0" w:line="320" w:lineRule="atLeast"/>
              <w:ind w:left="60" w:right="60"/>
              <w:jc w:val="right"/>
              <w:rPr>
                <w:rFonts w:ascii="Arial" w:hAnsi="Arial" w:cs="Arial"/>
                <w:color w:val="000000"/>
                <w:sz w:val="18"/>
                <w:szCs w:val="18"/>
              </w:rPr>
            </w:pPr>
            <w:r w:rsidRPr="00994EFD">
              <w:rPr>
                <w:rFonts w:ascii="Arial" w:hAnsi="Arial" w:cs="Arial"/>
                <w:color w:val="000000"/>
                <w:sz w:val="18"/>
                <w:szCs w:val="18"/>
              </w:rPr>
              <w:t>.377</w:t>
            </w:r>
          </w:p>
        </w:tc>
        <w:tc>
          <w:tcPr>
            <w:tcW w:w="1468" w:type="dxa"/>
            <w:tcBorders>
              <w:top w:val="nil"/>
              <w:bottom w:val="nil"/>
              <w:right w:val="single" w:sz="16" w:space="0" w:color="000000"/>
            </w:tcBorders>
            <w:shd w:val="clear" w:color="auto" w:fill="FFFFFF"/>
            <w:vAlign w:val="center"/>
          </w:tcPr>
          <w:p w14:paraId="4D8B7B4F" w14:textId="77777777" w:rsidR="00994EFD" w:rsidRPr="00994EFD" w:rsidRDefault="00994EFD" w:rsidP="00994EFD">
            <w:pPr>
              <w:autoSpaceDE w:val="0"/>
              <w:autoSpaceDN w:val="0"/>
              <w:adjustRightInd w:val="0"/>
              <w:spacing w:after="0" w:line="320" w:lineRule="atLeast"/>
              <w:ind w:left="60" w:right="60"/>
              <w:jc w:val="right"/>
              <w:rPr>
                <w:rFonts w:ascii="Arial" w:hAnsi="Arial" w:cs="Arial"/>
                <w:color w:val="000000"/>
                <w:sz w:val="18"/>
                <w:szCs w:val="18"/>
              </w:rPr>
            </w:pPr>
            <w:r w:rsidRPr="00994EFD">
              <w:rPr>
                <w:rFonts w:ascii="Arial" w:hAnsi="Arial" w:cs="Arial"/>
                <w:color w:val="000000"/>
                <w:sz w:val="18"/>
                <w:szCs w:val="18"/>
              </w:rPr>
              <w:t>.901</w:t>
            </w:r>
          </w:p>
        </w:tc>
      </w:tr>
      <w:tr w:rsidR="00994EFD" w:rsidRPr="00994EFD" w14:paraId="5BDB1128" w14:textId="77777777">
        <w:trPr>
          <w:cantSplit/>
        </w:trPr>
        <w:tc>
          <w:tcPr>
            <w:tcW w:w="1009" w:type="dxa"/>
            <w:tcBorders>
              <w:top w:val="nil"/>
              <w:left w:val="single" w:sz="16" w:space="0" w:color="000000"/>
              <w:bottom w:val="nil"/>
              <w:right w:val="single" w:sz="16" w:space="0" w:color="000000"/>
            </w:tcBorders>
            <w:shd w:val="clear" w:color="auto" w:fill="FFFFFF"/>
            <w:vAlign w:val="center"/>
          </w:tcPr>
          <w:p w14:paraId="3E556543" w14:textId="77777777" w:rsidR="00994EFD" w:rsidRPr="00994EFD" w:rsidRDefault="00994EFD" w:rsidP="00994EFD">
            <w:pPr>
              <w:autoSpaceDE w:val="0"/>
              <w:autoSpaceDN w:val="0"/>
              <w:adjustRightInd w:val="0"/>
              <w:spacing w:after="0" w:line="320" w:lineRule="atLeast"/>
              <w:ind w:left="60" w:right="60"/>
              <w:rPr>
                <w:rFonts w:ascii="Arial" w:hAnsi="Arial" w:cs="Arial"/>
                <w:color w:val="000000"/>
                <w:sz w:val="18"/>
                <w:szCs w:val="18"/>
              </w:rPr>
            </w:pPr>
            <w:r w:rsidRPr="00994EFD">
              <w:rPr>
                <w:rFonts w:ascii="Arial" w:hAnsi="Arial" w:cs="Arial"/>
                <w:color w:val="000000"/>
                <w:sz w:val="18"/>
                <w:szCs w:val="18"/>
              </w:rPr>
              <w:t>ITEM_5</w:t>
            </w:r>
          </w:p>
        </w:tc>
        <w:tc>
          <w:tcPr>
            <w:tcW w:w="1468" w:type="dxa"/>
            <w:tcBorders>
              <w:top w:val="nil"/>
              <w:left w:val="single" w:sz="16" w:space="0" w:color="000000"/>
              <w:bottom w:val="nil"/>
            </w:tcBorders>
            <w:shd w:val="clear" w:color="auto" w:fill="FFFFFF"/>
            <w:vAlign w:val="center"/>
          </w:tcPr>
          <w:p w14:paraId="6D1A9660" w14:textId="77777777" w:rsidR="00994EFD" w:rsidRPr="00994EFD" w:rsidRDefault="00994EFD" w:rsidP="00994EFD">
            <w:pPr>
              <w:autoSpaceDE w:val="0"/>
              <w:autoSpaceDN w:val="0"/>
              <w:adjustRightInd w:val="0"/>
              <w:spacing w:after="0" w:line="320" w:lineRule="atLeast"/>
              <w:ind w:left="60" w:right="60"/>
              <w:jc w:val="right"/>
              <w:rPr>
                <w:rFonts w:ascii="Arial" w:hAnsi="Arial" w:cs="Arial"/>
                <w:color w:val="000000"/>
                <w:sz w:val="18"/>
                <w:szCs w:val="18"/>
              </w:rPr>
            </w:pPr>
            <w:r w:rsidRPr="00994EFD">
              <w:rPr>
                <w:rFonts w:ascii="Arial" w:hAnsi="Arial" w:cs="Arial"/>
                <w:color w:val="000000"/>
                <w:sz w:val="18"/>
                <w:szCs w:val="18"/>
              </w:rPr>
              <w:t>12.10</w:t>
            </w:r>
          </w:p>
        </w:tc>
        <w:tc>
          <w:tcPr>
            <w:tcW w:w="1468" w:type="dxa"/>
            <w:tcBorders>
              <w:top w:val="nil"/>
              <w:bottom w:val="nil"/>
            </w:tcBorders>
            <w:shd w:val="clear" w:color="auto" w:fill="FFFFFF"/>
            <w:vAlign w:val="center"/>
          </w:tcPr>
          <w:p w14:paraId="3007D551" w14:textId="77777777" w:rsidR="00994EFD" w:rsidRPr="00994EFD" w:rsidRDefault="00994EFD" w:rsidP="00994EFD">
            <w:pPr>
              <w:autoSpaceDE w:val="0"/>
              <w:autoSpaceDN w:val="0"/>
              <w:adjustRightInd w:val="0"/>
              <w:spacing w:after="0" w:line="320" w:lineRule="atLeast"/>
              <w:ind w:left="60" w:right="60"/>
              <w:jc w:val="right"/>
              <w:rPr>
                <w:rFonts w:ascii="Arial" w:hAnsi="Arial" w:cs="Arial"/>
                <w:color w:val="000000"/>
                <w:sz w:val="18"/>
                <w:szCs w:val="18"/>
              </w:rPr>
            </w:pPr>
            <w:r w:rsidRPr="00994EFD">
              <w:rPr>
                <w:rFonts w:ascii="Arial" w:hAnsi="Arial" w:cs="Arial"/>
                <w:color w:val="000000"/>
                <w:sz w:val="18"/>
                <w:szCs w:val="18"/>
              </w:rPr>
              <w:t>29.748</w:t>
            </w:r>
          </w:p>
        </w:tc>
        <w:tc>
          <w:tcPr>
            <w:tcW w:w="1468" w:type="dxa"/>
            <w:tcBorders>
              <w:top w:val="nil"/>
              <w:bottom w:val="nil"/>
            </w:tcBorders>
            <w:shd w:val="clear" w:color="auto" w:fill="FFFFFF"/>
            <w:vAlign w:val="center"/>
          </w:tcPr>
          <w:p w14:paraId="378F423E" w14:textId="77777777" w:rsidR="00994EFD" w:rsidRPr="00994EFD" w:rsidRDefault="00994EFD" w:rsidP="00994EFD">
            <w:pPr>
              <w:autoSpaceDE w:val="0"/>
              <w:autoSpaceDN w:val="0"/>
              <w:adjustRightInd w:val="0"/>
              <w:spacing w:after="0" w:line="320" w:lineRule="atLeast"/>
              <w:ind w:left="60" w:right="60"/>
              <w:jc w:val="right"/>
              <w:rPr>
                <w:rFonts w:ascii="Arial" w:hAnsi="Arial" w:cs="Arial"/>
                <w:color w:val="000000"/>
                <w:sz w:val="18"/>
                <w:szCs w:val="18"/>
              </w:rPr>
            </w:pPr>
            <w:r w:rsidRPr="00994EFD">
              <w:rPr>
                <w:rFonts w:ascii="Arial" w:hAnsi="Arial" w:cs="Arial"/>
                <w:color w:val="000000"/>
                <w:sz w:val="18"/>
                <w:szCs w:val="18"/>
              </w:rPr>
              <w:t>.574</w:t>
            </w:r>
          </w:p>
        </w:tc>
        <w:tc>
          <w:tcPr>
            <w:tcW w:w="1468" w:type="dxa"/>
            <w:tcBorders>
              <w:top w:val="nil"/>
              <w:bottom w:val="nil"/>
              <w:right w:val="single" w:sz="16" w:space="0" w:color="000000"/>
            </w:tcBorders>
            <w:shd w:val="clear" w:color="auto" w:fill="FFFFFF"/>
            <w:vAlign w:val="center"/>
          </w:tcPr>
          <w:p w14:paraId="0DED18BF" w14:textId="77777777" w:rsidR="00994EFD" w:rsidRPr="00994EFD" w:rsidRDefault="00994EFD" w:rsidP="00994EFD">
            <w:pPr>
              <w:autoSpaceDE w:val="0"/>
              <w:autoSpaceDN w:val="0"/>
              <w:adjustRightInd w:val="0"/>
              <w:spacing w:after="0" w:line="320" w:lineRule="atLeast"/>
              <w:ind w:left="60" w:right="60"/>
              <w:jc w:val="right"/>
              <w:rPr>
                <w:rFonts w:ascii="Arial" w:hAnsi="Arial" w:cs="Arial"/>
                <w:color w:val="000000"/>
                <w:sz w:val="18"/>
                <w:szCs w:val="18"/>
              </w:rPr>
            </w:pPr>
            <w:r w:rsidRPr="00994EFD">
              <w:rPr>
                <w:rFonts w:ascii="Arial" w:hAnsi="Arial" w:cs="Arial"/>
                <w:color w:val="000000"/>
                <w:sz w:val="18"/>
                <w:szCs w:val="18"/>
              </w:rPr>
              <w:t>.896</w:t>
            </w:r>
          </w:p>
        </w:tc>
      </w:tr>
      <w:tr w:rsidR="00994EFD" w:rsidRPr="00994EFD" w14:paraId="43F70514" w14:textId="77777777">
        <w:trPr>
          <w:cantSplit/>
        </w:trPr>
        <w:tc>
          <w:tcPr>
            <w:tcW w:w="1009" w:type="dxa"/>
            <w:tcBorders>
              <w:top w:val="nil"/>
              <w:left w:val="single" w:sz="16" w:space="0" w:color="000000"/>
              <w:bottom w:val="nil"/>
              <w:right w:val="single" w:sz="16" w:space="0" w:color="000000"/>
            </w:tcBorders>
            <w:shd w:val="clear" w:color="auto" w:fill="FFFFFF"/>
            <w:vAlign w:val="center"/>
          </w:tcPr>
          <w:p w14:paraId="7E2E0717" w14:textId="77777777" w:rsidR="00994EFD" w:rsidRPr="00994EFD" w:rsidRDefault="00994EFD" w:rsidP="00994EFD">
            <w:pPr>
              <w:autoSpaceDE w:val="0"/>
              <w:autoSpaceDN w:val="0"/>
              <w:adjustRightInd w:val="0"/>
              <w:spacing w:after="0" w:line="320" w:lineRule="atLeast"/>
              <w:ind w:left="60" w:right="60"/>
              <w:rPr>
                <w:rFonts w:ascii="Arial" w:hAnsi="Arial" w:cs="Arial"/>
                <w:color w:val="000000"/>
                <w:sz w:val="18"/>
                <w:szCs w:val="18"/>
              </w:rPr>
            </w:pPr>
            <w:r w:rsidRPr="00994EFD">
              <w:rPr>
                <w:rFonts w:ascii="Arial" w:hAnsi="Arial" w:cs="Arial"/>
                <w:color w:val="000000"/>
                <w:sz w:val="18"/>
                <w:szCs w:val="18"/>
              </w:rPr>
              <w:t>ITEM_6</w:t>
            </w:r>
          </w:p>
        </w:tc>
        <w:tc>
          <w:tcPr>
            <w:tcW w:w="1468" w:type="dxa"/>
            <w:tcBorders>
              <w:top w:val="nil"/>
              <w:left w:val="single" w:sz="16" w:space="0" w:color="000000"/>
              <w:bottom w:val="nil"/>
            </w:tcBorders>
            <w:shd w:val="clear" w:color="auto" w:fill="FFFFFF"/>
            <w:vAlign w:val="center"/>
          </w:tcPr>
          <w:p w14:paraId="46D2FC35" w14:textId="77777777" w:rsidR="00994EFD" w:rsidRPr="00994EFD" w:rsidRDefault="00994EFD" w:rsidP="00994EFD">
            <w:pPr>
              <w:autoSpaceDE w:val="0"/>
              <w:autoSpaceDN w:val="0"/>
              <w:adjustRightInd w:val="0"/>
              <w:spacing w:after="0" w:line="320" w:lineRule="atLeast"/>
              <w:ind w:left="60" w:right="60"/>
              <w:jc w:val="right"/>
              <w:rPr>
                <w:rFonts w:ascii="Arial" w:hAnsi="Arial" w:cs="Arial"/>
                <w:color w:val="000000"/>
                <w:sz w:val="18"/>
                <w:szCs w:val="18"/>
              </w:rPr>
            </w:pPr>
            <w:r w:rsidRPr="00994EFD">
              <w:rPr>
                <w:rFonts w:ascii="Arial" w:hAnsi="Arial" w:cs="Arial"/>
                <w:color w:val="000000"/>
                <w:sz w:val="18"/>
                <w:szCs w:val="18"/>
              </w:rPr>
              <w:t>12.13</w:t>
            </w:r>
          </w:p>
        </w:tc>
        <w:tc>
          <w:tcPr>
            <w:tcW w:w="1468" w:type="dxa"/>
            <w:tcBorders>
              <w:top w:val="nil"/>
              <w:bottom w:val="nil"/>
            </w:tcBorders>
            <w:shd w:val="clear" w:color="auto" w:fill="FFFFFF"/>
            <w:vAlign w:val="center"/>
          </w:tcPr>
          <w:p w14:paraId="27226B07" w14:textId="77777777" w:rsidR="00994EFD" w:rsidRPr="00994EFD" w:rsidRDefault="00994EFD" w:rsidP="00994EFD">
            <w:pPr>
              <w:autoSpaceDE w:val="0"/>
              <w:autoSpaceDN w:val="0"/>
              <w:adjustRightInd w:val="0"/>
              <w:spacing w:after="0" w:line="320" w:lineRule="atLeast"/>
              <w:ind w:left="60" w:right="60"/>
              <w:jc w:val="right"/>
              <w:rPr>
                <w:rFonts w:ascii="Arial" w:hAnsi="Arial" w:cs="Arial"/>
                <w:color w:val="000000"/>
                <w:sz w:val="18"/>
                <w:szCs w:val="18"/>
              </w:rPr>
            </w:pPr>
            <w:r w:rsidRPr="00994EFD">
              <w:rPr>
                <w:rFonts w:ascii="Arial" w:hAnsi="Arial" w:cs="Arial"/>
                <w:color w:val="000000"/>
                <w:sz w:val="18"/>
                <w:szCs w:val="18"/>
              </w:rPr>
              <w:t>30.120</w:t>
            </w:r>
          </w:p>
        </w:tc>
        <w:tc>
          <w:tcPr>
            <w:tcW w:w="1468" w:type="dxa"/>
            <w:tcBorders>
              <w:top w:val="nil"/>
              <w:bottom w:val="nil"/>
            </w:tcBorders>
            <w:shd w:val="clear" w:color="auto" w:fill="FFFFFF"/>
            <w:vAlign w:val="center"/>
          </w:tcPr>
          <w:p w14:paraId="6E70A2FD" w14:textId="77777777" w:rsidR="00994EFD" w:rsidRPr="00994EFD" w:rsidRDefault="00994EFD" w:rsidP="00994EFD">
            <w:pPr>
              <w:autoSpaceDE w:val="0"/>
              <w:autoSpaceDN w:val="0"/>
              <w:adjustRightInd w:val="0"/>
              <w:spacing w:after="0" w:line="320" w:lineRule="atLeast"/>
              <w:ind w:left="60" w:right="60"/>
              <w:jc w:val="right"/>
              <w:rPr>
                <w:rFonts w:ascii="Arial" w:hAnsi="Arial" w:cs="Arial"/>
                <w:color w:val="000000"/>
                <w:sz w:val="18"/>
                <w:szCs w:val="18"/>
              </w:rPr>
            </w:pPr>
            <w:r w:rsidRPr="00994EFD">
              <w:rPr>
                <w:rFonts w:ascii="Arial" w:hAnsi="Arial" w:cs="Arial"/>
                <w:color w:val="000000"/>
                <w:sz w:val="18"/>
                <w:szCs w:val="18"/>
              </w:rPr>
              <w:t>.495</w:t>
            </w:r>
          </w:p>
        </w:tc>
        <w:tc>
          <w:tcPr>
            <w:tcW w:w="1468" w:type="dxa"/>
            <w:tcBorders>
              <w:top w:val="nil"/>
              <w:bottom w:val="nil"/>
              <w:right w:val="single" w:sz="16" w:space="0" w:color="000000"/>
            </w:tcBorders>
            <w:shd w:val="clear" w:color="auto" w:fill="FFFFFF"/>
            <w:vAlign w:val="center"/>
          </w:tcPr>
          <w:p w14:paraId="7229ADA2" w14:textId="77777777" w:rsidR="00994EFD" w:rsidRPr="00994EFD" w:rsidRDefault="00994EFD" w:rsidP="00994EFD">
            <w:pPr>
              <w:autoSpaceDE w:val="0"/>
              <w:autoSpaceDN w:val="0"/>
              <w:adjustRightInd w:val="0"/>
              <w:spacing w:after="0" w:line="320" w:lineRule="atLeast"/>
              <w:ind w:left="60" w:right="60"/>
              <w:jc w:val="right"/>
              <w:rPr>
                <w:rFonts w:ascii="Arial" w:hAnsi="Arial" w:cs="Arial"/>
                <w:color w:val="000000"/>
                <w:sz w:val="18"/>
                <w:szCs w:val="18"/>
              </w:rPr>
            </w:pPr>
            <w:r w:rsidRPr="00994EFD">
              <w:rPr>
                <w:rFonts w:ascii="Arial" w:hAnsi="Arial" w:cs="Arial"/>
                <w:color w:val="000000"/>
                <w:sz w:val="18"/>
                <w:szCs w:val="18"/>
              </w:rPr>
              <w:t>.898</w:t>
            </w:r>
          </w:p>
        </w:tc>
      </w:tr>
      <w:tr w:rsidR="00994EFD" w:rsidRPr="00994EFD" w14:paraId="1B7E94EB" w14:textId="77777777">
        <w:trPr>
          <w:cantSplit/>
        </w:trPr>
        <w:tc>
          <w:tcPr>
            <w:tcW w:w="1009" w:type="dxa"/>
            <w:tcBorders>
              <w:top w:val="nil"/>
              <w:left w:val="single" w:sz="16" w:space="0" w:color="000000"/>
              <w:bottom w:val="nil"/>
              <w:right w:val="single" w:sz="16" w:space="0" w:color="000000"/>
            </w:tcBorders>
            <w:shd w:val="clear" w:color="auto" w:fill="FFFFFF"/>
            <w:vAlign w:val="center"/>
          </w:tcPr>
          <w:p w14:paraId="768AB963" w14:textId="77777777" w:rsidR="00994EFD" w:rsidRPr="00994EFD" w:rsidRDefault="00994EFD" w:rsidP="00994EFD">
            <w:pPr>
              <w:autoSpaceDE w:val="0"/>
              <w:autoSpaceDN w:val="0"/>
              <w:adjustRightInd w:val="0"/>
              <w:spacing w:after="0" w:line="320" w:lineRule="atLeast"/>
              <w:ind w:left="60" w:right="60"/>
              <w:rPr>
                <w:rFonts w:ascii="Arial" w:hAnsi="Arial" w:cs="Arial"/>
                <w:color w:val="000000"/>
                <w:sz w:val="18"/>
                <w:szCs w:val="18"/>
              </w:rPr>
            </w:pPr>
            <w:r w:rsidRPr="00994EFD">
              <w:rPr>
                <w:rFonts w:ascii="Arial" w:hAnsi="Arial" w:cs="Arial"/>
                <w:color w:val="000000"/>
                <w:sz w:val="18"/>
                <w:szCs w:val="18"/>
              </w:rPr>
              <w:t>ITEM_7</w:t>
            </w:r>
          </w:p>
        </w:tc>
        <w:tc>
          <w:tcPr>
            <w:tcW w:w="1468" w:type="dxa"/>
            <w:tcBorders>
              <w:top w:val="nil"/>
              <w:left w:val="single" w:sz="16" w:space="0" w:color="000000"/>
              <w:bottom w:val="nil"/>
            </w:tcBorders>
            <w:shd w:val="clear" w:color="auto" w:fill="FFFFFF"/>
            <w:vAlign w:val="center"/>
          </w:tcPr>
          <w:p w14:paraId="42F70519" w14:textId="77777777" w:rsidR="00994EFD" w:rsidRPr="00994EFD" w:rsidRDefault="00994EFD" w:rsidP="00994EFD">
            <w:pPr>
              <w:autoSpaceDE w:val="0"/>
              <w:autoSpaceDN w:val="0"/>
              <w:adjustRightInd w:val="0"/>
              <w:spacing w:after="0" w:line="320" w:lineRule="atLeast"/>
              <w:ind w:left="60" w:right="60"/>
              <w:jc w:val="right"/>
              <w:rPr>
                <w:rFonts w:ascii="Arial" w:hAnsi="Arial" w:cs="Arial"/>
                <w:color w:val="000000"/>
                <w:sz w:val="18"/>
                <w:szCs w:val="18"/>
              </w:rPr>
            </w:pPr>
            <w:r w:rsidRPr="00994EFD">
              <w:rPr>
                <w:rFonts w:ascii="Arial" w:hAnsi="Arial" w:cs="Arial"/>
                <w:color w:val="000000"/>
                <w:sz w:val="18"/>
                <w:szCs w:val="18"/>
              </w:rPr>
              <w:t>12.13</w:t>
            </w:r>
          </w:p>
        </w:tc>
        <w:tc>
          <w:tcPr>
            <w:tcW w:w="1468" w:type="dxa"/>
            <w:tcBorders>
              <w:top w:val="nil"/>
              <w:bottom w:val="nil"/>
            </w:tcBorders>
            <w:shd w:val="clear" w:color="auto" w:fill="FFFFFF"/>
            <w:vAlign w:val="center"/>
          </w:tcPr>
          <w:p w14:paraId="198B6CC5" w14:textId="77777777" w:rsidR="00994EFD" w:rsidRPr="00994EFD" w:rsidRDefault="00994EFD" w:rsidP="00994EFD">
            <w:pPr>
              <w:autoSpaceDE w:val="0"/>
              <w:autoSpaceDN w:val="0"/>
              <w:adjustRightInd w:val="0"/>
              <w:spacing w:after="0" w:line="320" w:lineRule="atLeast"/>
              <w:ind w:left="60" w:right="60"/>
              <w:jc w:val="right"/>
              <w:rPr>
                <w:rFonts w:ascii="Arial" w:hAnsi="Arial" w:cs="Arial"/>
                <w:color w:val="000000"/>
                <w:sz w:val="18"/>
                <w:szCs w:val="18"/>
              </w:rPr>
            </w:pPr>
            <w:r w:rsidRPr="00994EFD">
              <w:rPr>
                <w:rFonts w:ascii="Arial" w:hAnsi="Arial" w:cs="Arial"/>
                <w:color w:val="000000"/>
                <w:sz w:val="18"/>
                <w:szCs w:val="18"/>
              </w:rPr>
              <w:t>29.913</w:t>
            </w:r>
          </w:p>
        </w:tc>
        <w:tc>
          <w:tcPr>
            <w:tcW w:w="1468" w:type="dxa"/>
            <w:tcBorders>
              <w:top w:val="nil"/>
              <w:bottom w:val="nil"/>
            </w:tcBorders>
            <w:shd w:val="clear" w:color="auto" w:fill="FFFFFF"/>
            <w:vAlign w:val="center"/>
          </w:tcPr>
          <w:p w14:paraId="14D88F7F" w14:textId="77777777" w:rsidR="00994EFD" w:rsidRPr="00994EFD" w:rsidRDefault="00994EFD" w:rsidP="00994EFD">
            <w:pPr>
              <w:autoSpaceDE w:val="0"/>
              <w:autoSpaceDN w:val="0"/>
              <w:adjustRightInd w:val="0"/>
              <w:spacing w:after="0" w:line="320" w:lineRule="atLeast"/>
              <w:ind w:left="60" w:right="60"/>
              <w:jc w:val="right"/>
              <w:rPr>
                <w:rFonts w:ascii="Arial" w:hAnsi="Arial" w:cs="Arial"/>
                <w:color w:val="000000"/>
                <w:sz w:val="18"/>
                <w:szCs w:val="18"/>
              </w:rPr>
            </w:pPr>
            <w:r w:rsidRPr="00994EFD">
              <w:rPr>
                <w:rFonts w:ascii="Arial" w:hAnsi="Arial" w:cs="Arial"/>
                <w:color w:val="000000"/>
                <w:sz w:val="18"/>
                <w:szCs w:val="18"/>
              </w:rPr>
              <w:t>.535</w:t>
            </w:r>
          </w:p>
        </w:tc>
        <w:tc>
          <w:tcPr>
            <w:tcW w:w="1468" w:type="dxa"/>
            <w:tcBorders>
              <w:top w:val="nil"/>
              <w:bottom w:val="nil"/>
              <w:right w:val="single" w:sz="16" w:space="0" w:color="000000"/>
            </w:tcBorders>
            <w:shd w:val="clear" w:color="auto" w:fill="FFFFFF"/>
            <w:vAlign w:val="center"/>
          </w:tcPr>
          <w:p w14:paraId="5305AB04" w14:textId="77777777" w:rsidR="00994EFD" w:rsidRPr="00994EFD" w:rsidRDefault="00994EFD" w:rsidP="00994EFD">
            <w:pPr>
              <w:autoSpaceDE w:val="0"/>
              <w:autoSpaceDN w:val="0"/>
              <w:adjustRightInd w:val="0"/>
              <w:spacing w:after="0" w:line="320" w:lineRule="atLeast"/>
              <w:ind w:left="60" w:right="60"/>
              <w:jc w:val="right"/>
              <w:rPr>
                <w:rFonts w:ascii="Arial" w:hAnsi="Arial" w:cs="Arial"/>
                <w:color w:val="000000"/>
                <w:sz w:val="18"/>
                <w:szCs w:val="18"/>
              </w:rPr>
            </w:pPr>
            <w:r w:rsidRPr="00994EFD">
              <w:rPr>
                <w:rFonts w:ascii="Arial" w:hAnsi="Arial" w:cs="Arial"/>
                <w:color w:val="000000"/>
                <w:sz w:val="18"/>
                <w:szCs w:val="18"/>
              </w:rPr>
              <w:t>.897</w:t>
            </w:r>
          </w:p>
        </w:tc>
      </w:tr>
      <w:tr w:rsidR="00994EFD" w:rsidRPr="00994EFD" w14:paraId="4AD986FA" w14:textId="77777777">
        <w:trPr>
          <w:cantSplit/>
        </w:trPr>
        <w:tc>
          <w:tcPr>
            <w:tcW w:w="1009" w:type="dxa"/>
            <w:tcBorders>
              <w:top w:val="nil"/>
              <w:left w:val="single" w:sz="16" w:space="0" w:color="000000"/>
              <w:bottom w:val="nil"/>
              <w:right w:val="single" w:sz="16" w:space="0" w:color="000000"/>
            </w:tcBorders>
            <w:shd w:val="clear" w:color="auto" w:fill="FFFFFF"/>
            <w:vAlign w:val="center"/>
          </w:tcPr>
          <w:p w14:paraId="6223B464" w14:textId="77777777" w:rsidR="00994EFD" w:rsidRPr="00994EFD" w:rsidRDefault="00994EFD" w:rsidP="00994EFD">
            <w:pPr>
              <w:autoSpaceDE w:val="0"/>
              <w:autoSpaceDN w:val="0"/>
              <w:adjustRightInd w:val="0"/>
              <w:spacing w:after="0" w:line="320" w:lineRule="atLeast"/>
              <w:ind w:left="60" w:right="60"/>
              <w:rPr>
                <w:rFonts w:ascii="Arial" w:hAnsi="Arial" w:cs="Arial"/>
                <w:color w:val="000000"/>
                <w:sz w:val="18"/>
                <w:szCs w:val="18"/>
              </w:rPr>
            </w:pPr>
            <w:r w:rsidRPr="00994EFD">
              <w:rPr>
                <w:rFonts w:ascii="Arial" w:hAnsi="Arial" w:cs="Arial"/>
                <w:color w:val="000000"/>
                <w:sz w:val="18"/>
                <w:szCs w:val="18"/>
              </w:rPr>
              <w:t>ITEM_8</w:t>
            </w:r>
          </w:p>
        </w:tc>
        <w:tc>
          <w:tcPr>
            <w:tcW w:w="1468" w:type="dxa"/>
            <w:tcBorders>
              <w:top w:val="nil"/>
              <w:left w:val="single" w:sz="16" w:space="0" w:color="000000"/>
              <w:bottom w:val="nil"/>
            </w:tcBorders>
            <w:shd w:val="clear" w:color="auto" w:fill="FFFFFF"/>
            <w:vAlign w:val="center"/>
          </w:tcPr>
          <w:p w14:paraId="0ECC42F0" w14:textId="77777777" w:rsidR="00994EFD" w:rsidRPr="00994EFD" w:rsidRDefault="00994EFD" w:rsidP="00994EFD">
            <w:pPr>
              <w:autoSpaceDE w:val="0"/>
              <w:autoSpaceDN w:val="0"/>
              <w:adjustRightInd w:val="0"/>
              <w:spacing w:after="0" w:line="320" w:lineRule="atLeast"/>
              <w:ind w:left="60" w:right="60"/>
              <w:jc w:val="right"/>
              <w:rPr>
                <w:rFonts w:ascii="Arial" w:hAnsi="Arial" w:cs="Arial"/>
                <w:color w:val="000000"/>
                <w:sz w:val="18"/>
                <w:szCs w:val="18"/>
              </w:rPr>
            </w:pPr>
            <w:r w:rsidRPr="00994EFD">
              <w:rPr>
                <w:rFonts w:ascii="Arial" w:hAnsi="Arial" w:cs="Arial"/>
                <w:color w:val="000000"/>
                <w:sz w:val="18"/>
                <w:szCs w:val="18"/>
              </w:rPr>
              <w:t>12.10</w:t>
            </w:r>
          </w:p>
        </w:tc>
        <w:tc>
          <w:tcPr>
            <w:tcW w:w="1468" w:type="dxa"/>
            <w:tcBorders>
              <w:top w:val="nil"/>
              <w:bottom w:val="nil"/>
            </w:tcBorders>
            <w:shd w:val="clear" w:color="auto" w:fill="FFFFFF"/>
            <w:vAlign w:val="center"/>
          </w:tcPr>
          <w:p w14:paraId="4D30A629" w14:textId="77777777" w:rsidR="00994EFD" w:rsidRPr="00994EFD" w:rsidRDefault="00994EFD" w:rsidP="00994EFD">
            <w:pPr>
              <w:autoSpaceDE w:val="0"/>
              <w:autoSpaceDN w:val="0"/>
              <w:adjustRightInd w:val="0"/>
              <w:spacing w:after="0" w:line="320" w:lineRule="atLeast"/>
              <w:ind w:left="60" w:right="60"/>
              <w:jc w:val="right"/>
              <w:rPr>
                <w:rFonts w:ascii="Arial" w:hAnsi="Arial" w:cs="Arial"/>
                <w:color w:val="000000"/>
                <w:sz w:val="18"/>
                <w:szCs w:val="18"/>
              </w:rPr>
            </w:pPr>
            <w:r w:rsidRPr="00994EFD">
              <w:rPr>
                <w:rFonts w:ascii="Arial" w:hAnsi="Arial" w:cs="Arial"/>
                <w:color w:val="000000"/>
                <w:sz w:val="18"/>
                <w:szCs w:val="18"/>
              </w:rPr>
              <w:t>29.541</w:t>
            </w:r>
          </w:p>
        </w:tc>
        <w:tc>
          <w:tcPr>
            <w:tcW w:w="1468" w:type="dxa"/>
            <w:tcBorders>
              <w:top w:val="nil"/>
              <w:bottom w:val="nil"/>
            </w:tcBorders>
            <w:shd w:val="clear" w:color="auto" w:fill="FFFFFF"/>
            <w:vAlign w:val="center"/>
          </w:tcPr>
          <w:p w14:paraId="5E635CD7" w14:textId="77777777" w:rsidR="00994EFD" w:rsidRPr="00994EFD" w:rsidRDefault="00994EFD" w:rsidP="00994EFD">
            <w:pPr>
              <w:autoSpaceDE w:val="0"/>
              <w:autoSpaceDN w:val="0"/>
              <w:adjustRightInd w:val="0"/>
              <w:spacing w:after="0" w:line="320" w:lineRule="atLeast"/>
              <w:ind w:left="60" w:right="60"/>
              <w:jc w:val="right"/>
              <w:rPr>
                <w:rFonts w:ascii="Arial" w:hAnsi="Arial" w:cs="Arial"/>
                <w:color w:val="000000"/>
                <w:sz w:val="18"/>
                <w:szCs w:val="18"/>
              </w:rPr>
            </w:pPr>
            <w:r w:rsidRPr="00994EFD">
              <w:rPr>
                <w:rFonts w:ascii="Arial" w:hAnsi="Arial" w:cs="Arial"/>
                <w:color w:val="000000"/>
                <w:sz w:val="18"/>
                <w:szCs w:val="18"/>
              </w:rPr>
              <w:t>.614</w:t>
            </w:r>
          </w:p>
        </w:tc>
        <w:tc>
          <w:tcPr>
            <w:tcW w:w="1468" w:type="dxa"/>
            <w:tcBorders>
              <w:top w:val="nil"/>
              <w:bottom w:val="nil"/>
              <w:right w:val="single" w:sz="16" w:space="0" w:color="000000"/>
            </w:tcBorders>
            <w:shd w:val="clear" w:color="auto" w:fill="FFFFFF"/>
            <w:vAlign w:val="center"/>
          </w:tcPr>
          <w:p w14:paraId="24ED9E2A" w14:textId="77777777" w:rsidR="00994EFD" w:rsidRPr="00994EFD" w:rsidRDefault="00994EFD" w:rsidP="00994EFD">
            <w:pPr>
              <w:autoSpaceDE w:val="0"/>
              <w:autoSpaceDN w:val="0"/>
              <w:adjustRightInd w:val="0"/>
              <w:spacing w:after="0" w:line="320" w:lineRule="atLeast"/>
              <w:ind w:left="60" w:right="60"/>
              <w:jc w:val="right"/>
              <w:rPr>
                <w:rFonts w:ascii="Arial" w:hAnsi="Arial" w:cs="Arial"/>
                <w:color w:val="000000"/>
                <w:sz w:val="18"/>
                <w:szCs w:val="18"/>
              </w:rPr>
            </w:pPr>
            <w:r w:rsidRPr="00994EFD">
              <w:rPr>
                <w:rFonts w:ascii="Arial" w:hAnsi="Arial" w:cs="Arial"/>
                <w:color w:val="000000"/>
                <w:sz w:val="18"/>
                <w:szCs w:val="18"/>
              </w:rPr>
              <w:t>.895</w:t>
            </w:r>
          </w:p>
        </w:tc>
      </w:tr>
      <w:tr w:rsidR="00994EFD" w:rsidRPr="00994EFD" w14:paraId="7A9DA530" w14:textId="77777777">
        <w:trPr>
          <w:cantSplit/>
        </w:trPr>
        <w:tc>
          <w:tcPr>
            <w:tcW w:w="1009" w:type="dxa"/>
            <w:tcBorders>
              <w:top w:val="nil"/>
              <w:left w:val="single" w:sz="16" w:space="0" w:color="000000"/>
              <w:bottom w:val="nil"/>
              <w:right w:val="single" w:sz="16" w:space="0" w:color="000000"/>
            </w:tcBorders>
            <w:shd w:val="clear" w:color="auto" w:fill="FFFFFF"/>
            <w:vAlign w:val="center"/>
          </w:tcPr>
          <w:p w14:paraId="161BF6DF" w14:textId="77777777" w:rsidR="00994EFD" w:rsidRPr="00994EFD" w:rsidRDefault="00994EFD" w:rsidP="00994EFD">
            <w:pPr>
              <w:autoSpaceDE w:val="0"/>
              <w:autoSpaceDN w:val="0"/>
              <w:adjustRightInd w:val="0"/>
              <w:spacing w:after="0" w:line="320" w:lineRule="atLeast"/>
              <w:ind w:left="60" w:right="60"/>
              <w:rPr>
                <w:rFonts w:ascii="Arial" w:hAnsi="Arial" w:cs="Arial"/>
                <w:color w:val="000000"/>
                <w:sz w:val="18"/>
                <w:szCs w:val="18"/>
              </w:rPr>
            </w:pPr>
            <w:r w:rsidRPr="00994EFD">
              <w:rPr>
                <w:rFonts w:ascii="Arial" w:hAnsi="Arial" w:cs="Arial"/>
                <w:color w:val="000000"/>
                <w:sz w:val="18"/>
                <w:szCs w:val="18"/>
              </w:rPr>
              <w:t>ITEM_9</w:t>
            </w:r>
          </w:p>
        </w:tc>
        <w:tc>
          <w:tcPr>
            <w:tcW w:w="1468" w:type="dxa"/>
            <w:tcBorders>
              <w:top w:val="nil"/>
              <w:left w:val="single" w:sz="16" w:space="0" w:color="000000"/>
              <w:bottom w:val="nil"/>
            </w:tcBorders>
            <w:shd w:val="clear" w:color="auto" w:fill="FFFFFF"/>
            <w:vAlign w:val="center"/>
          </w:tcPr>
          <w:p w14:paraId="49DA7884" w14:textId="77777777" w:rsidR="00994EFD" w:rsidRPr="00994EFD" w:rsidRDefault="00994EFD" w:rsidP="00994EFD">
            <w:pPr>
              <w:autoSpaceDE w:val="0"/>
              <w:autoSpaceDN w:val="0"/>
              <w:adjustRightInd w:val="0"/>
              <w:spacing w:after="0" w:line="320" w:lineRule="atLeast"/>
              <w:ind w:left="60" w:right="60"/>
              <w:jc w:val="right"/>
              <w:rPr>
                <w:rFonts w:ascii="Arial" w:hAnsi="Arial" w:cs="Arial"/>
                <w:color w:val="000000"/>
                <w:sz w:val="18"/>
                <w:szCs w:val="18"/>
              </w:rPr>
            </w:pPr>
            <w:r w:rsidRPr="00994EFD">
              <w:rPr>
                <w:rFonts w:ascii="Arial" w:hAnsi="Arial" w:cs="Arial"/>
                <w:color w:val="000000"/>
                <w:sz w:val="18"/>
                <w:szCs w:val="18"/>
              </w:rPr>
              <w:t>12.03</w:t>
            </w:r>
          </w:p>
        </w:tc>
        <w:tc>
          <w:tcPr>
            <w:tcW w:w="1468" w:type="dxa"/>
            <w:tcBorders>
              <w:top w:val="nil"/>
              <w:bottom w:val="nil"/>
            </w:tcBorders>
            <w:shd w:val="clear" w:color="auto" w:fill="FFFFFF"/>
            <w:vAlign w:val="center"/>
          </w:tcPr>
          <w:p w14:paraId="5D4E3FEF" w14:textId="77777777" w:rsidR="00994EFD" w:rsidRPr="00994EFD" w:rsidRDefault="00994EFD" w:rsidP="00994EFD">
            <w:pPr>
              <w:autoSpaceDE w:val="0"/>
              <w:autoSpaceDN w:val="0"/>
              <w:adjustRightInd w:val="0"/>
              <w:spacing w:after="0" w:line="320" w:lineRule="atLeast"/>
              <w:ind w:left="60" w:right="60"/>
              <w:jc w:val="right"/>
              <w:rPr>
                <w:rFonts w:ascii="Arial" w:hAnsi="Arial" w:cs="Arial"/>
                <w:color w:val="000000"/>
                <w:sz w:val="18"/>
                <w:szCs w:val="18"/>
              </w:rPr>
            </w:pPr>
            <w:r w:rsidRPr="00994EFD">
              <w:rPr>
                <w:rFonts w:ascii="Arial" w:hAnsi="Arial" w:cs="Arial"/>
                <w:color w:val="000000"/>
                <w:sz w:val="18"/>
                <w:szCs w:val="18"/>
              </w:rPr>
              <w:t>30.309</w:t>
            </w:r>
          </w:p>
        </w:tc>
        <w:tc>
          <w:tcPr>
            <w:tcW w:w="1468" w:type="dxa"/>
            <w:tcBorders>
              <w:top w:val="nil"/>
              <w:bottom w:val="nil"/>
            </w:tcBorders>
            <w:shd w:val="clear" w:color="auto" w:fill="FFFFFF"/>
            <w:vAlign w:val="center"/>
          </w:tcPr>
          <w:p w14:paraId="1DF7A7D1" w14:textId="77777777" w:rsidR="00994EFD" w:rsidRPr="00994EFD" w:rsidRDefault="00994EFD" w:rsidP="00994EFD">
            <w:pPr>
              <w:autoSpaceDE w:val="0"/>
              <w:autoSpaceDN w:val="0"/>
              <w:adjustRightInd w:val="0"/>
              <w:spacing w:after="0" w:line="320" w:lineRule="atLeast"/>
              <w:ind w:left="60" w:right="60"/>
              <w:jc w:val="right"/>
              <w:rPr>
                <w:rFonts w:ascii="Arial" w:hAnsi="Arial" w:cs="Arial"/>
                <w:color w:val="000000"/>
                <w:sz w:val="18"/>
                <w:szCs w:val="18"/>
              </w:rPr>
            </w:pPr>
            <w:r w:rsidRPr="00994EFD">
              <w:rPr>
                <w:rFonts w:ascii="Arial" w:hAnsi="Arial" w:cs="Arial"/>
                <w:color w:val="000000"/>
                <w:sz w:val="18"/>
                <w:szCs w:val="18"/>
              </w:rPr>
              <w:t>.488</w:t>
            </w:r>
          </w:p>
        </w:tc>
        <w:tc>
          <w:tcPr>
            <w:tcW w:w="1468" w:type="dxa"/>
            <w:tcBorders>
              <w:top w:val="nil"/>
              <w:bottom w:val="nil"/>
              <w:right w:val="single" w:sz="16" w:space="0" w:color="000000"/>
            </w:tcBorders>
            <w:shd w:val="clear" w:color="auto" w:fill="FFFFFF"/>
            <w:vAlign w:val="center"/>
          </w:tcPr>
          <w:p w14:paraId="40EDB74C" w14:textId="77777777" w:rsidR="00994EFD" w:rsidRPr="00994EFD" w:rsidRDefault="00994EFD" w:rsidP="00994EFD">
            <w:pPr>
              <w:autoSpaceDE w:val="0"/>
              <w:autoSpaceDN w:val="0"/>
              <w:adjustRightInd w:val="0"/>
              <w:spacing w:after="0" w:line="320" w:lineRule="atLeast"/>
              <w:ind w:left="60" w:right="60"/>
              <w:jc w:val="right"/>
              <w:rPr>
                <w:rFonts w:ascii="Arial" w:hAnsi="Arial" w:cs="Arial"/>
                <w:color w:val="000000"/>
                <w:sz w:val="18"/>
                <w:szCs w:val="18"/>
              </w:rPr>
            </w:pPr>
            <w:r w:rsidRPr="00994EFD">
              <w:rPr>
                <w:rFonts w:ascii="Arial" w:hAnsi="Arial" w:cs="Arial"/>
                <w:color w:val="000000"/>
                <w:sz w:val="18"/>
                <w:szCs w:val="18"/>
              </w:rPr>
              <w:t>.898</w:t>
            </w:r>
          </w:p>
        </w:tc>
      </w:tr>
      <w:tr w:rsidR="00994EFD" w:rsidRPr="00994EFD" w14:paraId="39A26B26" w14:textId="77777777">
        <w:trPr>
          <w:cantSplit/>
        </w:trPr>
        <w:tc>
          <w:tcPr>
            <w:tcW w:w="1009" w:type="dxa"/>
            <w:tcBorders>
              <w:top w:val="nil"/>
              <w:left w:val="single" w:sz="16" w:space="0" w:color="000000"/>
              <w:bottom w:val="nil"/>
              <w:right w:val="single" w:sz="16" w:space="0" w:color="000000"/>
            </w:tcBorders>
            <w:shd w:val="clear" w:color="auto" w:fill="FFFFFF"/>
            <w:vAlign w:val="center"/>
          </w:tcPr>
          <w:p w14:paraId="0CD726B0" w14:textId="77777777" w:rsidR="00994EFD" w:rsidRPr="00994EFD" w:rsidRDefault="00994EFD" w:rsidP="00994EFD">
            <w:pPr>
              <w:autoSpaceDE w:val="0"/>
              <w:autoSpaceDN w:val="0"/>
              <w:adjustRightInd w:val="0"/>
              <w:spacing w:after="0" w:line="320" w:lineRule="atLeast"/>
              <w:ind w:left="60" w:right="60"/>
              <w:rPr>
                <w:rFonts w:ascii="Arial" w:hAnsi="Arial" w:cs="Arial"/>
                <w:color w:val="000000"/>
                <w:sz w:val="18"/>
                <w:szCs w:val="18"/>
              </w:rPr>
            </w:pPr>
            <w:r w:rsidRPr="00994EFD">
              <w:rPr>
                <w:rFonts w:ascii="Arial" w:hAnsi="Arial" w:cs="Arial"/>
                <w:color w:val="000000"/>
                <w:sz w:val="18"/>
                <w:szCs w:val="18"/>
              </w:rPr>
              <w:t>ITEM_10</w:t>
            </w:r>
          </w:p>
        </w:tc>
        <w:tc>
          <w:tcPr>
            <w:tcW w:w="1468" w:type="dxa"/>
            <w:tcBorders>
              <w:top w:val="nil"/>
              <w:left w:val="single" w:sz="16" w:space="0" w:color="000000"/>
              <w:bottom w:val="nil"/>
            </w:tcBorders>
            <w:shd w:val="clear" w:color="auto" w:fill="FFFFFF"/>
            <w:vAlign w:val="center"/>
          </w:tcPr>
          <w:p w14:paraId="34F3F858" w14:textId="77777777" w:rsidR="00994EFD" w:rsidRPr="00994EFD" w:rsidRDefault="00994EFD" w:rsidP="00994EFD">
            <w:pPr>
              <w:autoSpaceDE w:val="0"/>
              <w:autoSpaceDN w:val="0"/>
              <w:adjustRightInd w:val="0"/>
              <w:spacing w:after="0" w:line="320" w:lineRule="atLeast"/>
              <w:ind w:left="60" w:right="60"/>
              <w:jc w:val="right"/>
              <w:rPr>
                <w:rFonts w:ascii="Arial" w:hAnsi="Arial" w:cs="Arial"/>
                <w:color w:val="000000"/>
                <w:sz w:val="18"/>
                <w:szCs w:val="18"/>
              </w:rPr>
            </w:pPr>
            <w:r w:rsidRPr="00994EFD">
              <w:rPr>
                <w:rFonts w:ascii="Arial" w:hAnsi="Arial" w:cs="Arial"/>
                <w:color w:val="000000"/>
                <w:sz w:val="18"/>
                <w:szCs w:val="18"/>
              </w:rPr>
              <w:t>12.07</w:t>
            </w:r>
          </w:p>
        </w:tc>
        <w:tc>
          <w:tcPr>
            <w:tcW w:w="1468" w:type="dxa"/>
            <w:tcBorders>
              <w:top w:val="nil"/>
              <w:bottom w:val="nil"/>
            </w:tcBorders>
            <w:shd w:val="clear" w:color="auto" w:fill="FFFFFF"/>
            <w:vAlign w:val="center"/>
          </w:tcPr>
          <w:p w14:paraId="0E8B099C" w14:textId="77777777" w:rsidR="00994EFD" w:rsidRPr="00994EFD" w:rsidRDefault="00994EFD" w:rsidP="00994EFD">
            <w:pPr>
              <w:autoSpaceDE w:val="0"/>
              <w:autoSpaceDN w:val="0"/>
              <w:adjustRightInd w:val="0"/>
              <w:spacing w:after="0" w:line="320" w:lineRule="atLeast"/>
              <w:ind w:left="60" w:right="60"/>
              <w:jc w:val="right"/>
              <w:rPr>
                <w:rFonts w:ascii="Arial" w:hAnsi="Arial" w:cs="Arial"/>
                <w:color w:val="000000"/>
                <w:sz w:val="18"/>
                <w:szCs w:val="18"/>
              </w:rPr>
            </w:pPr>
            <w:r w:rsidRPr="00994EFD">
              <w:rPr>
                <w:rFonts w:ascii="Arial" w:hAnsi="Arial" w:cs="Arial"/>
                <w:color w:val="000000"/>
                <w:sz w:val="18"/>
                <w:szCs w:val="18"/>
              </w:rPr>
              <w:t>30.133</w:t>
            </w:r>
          </w:p>
        </w:tc>
        <w:tc>
          <w:tcPr>
            <w:tcW w:w="1468" w:type="dxa"/>
            <w:tcBorders>
              <w:top w:val="nil"/>
              <w:bottom w:val="nil"/>
            </w:tcBorders>
            <w:shd w:val="clear" w:color="auto" w:fill="FFFFFF"/>
            <w:vAlign w:val="center"/>
          </w:tcPr>
          <w:p w14:paraId="06FC5DA6" w14:textId="77777777" w:rsidR="00994EFD" w:rsidRPr="00994EFD" w:rsidRDefault="00994EFD" w:rsidP="00994EFD">
            <w:pPr>
              <w:autoSpaceDE w:val="0"/>
              <w:autoSpaceDN w:val="0"/>
              <w:adjustRightInd w:val="0"/>
              <w:spacing w:after="0" w:line="320" w:lineRule="atLeast"/>
              <w:ind w:left="60" w:right="60"/>
              <w:jc w:val="right"/>
              <w:rPr>
                <w:rFonts w:ascii="Arial" w:hAnsi="Arial" w:cs="Arial"/>
                <w:color w:val="000000"/>
                <w:sz w:val="18"/>
                <w:szCs w:val="18"/>
              </w:rPr>
            </w:pPr>
            <w:r w:rsidRPr="00994EFD">
              <w:rPr>
                <w:rFonts w:ascii="Arial" w:hAnsi="Arial" w:cs="Arial"/>
                <w:color w:val="000000"/>
                <w:sz w:val="18"/>
                <w:szCs w:val="18"/>
              </w:rPr>
              <w:t>.509</w:t>
            </w:r>
          </w:p>
        </w:tc>
        <w:tc>
          <w:tcPr>
            <w:tcW w:w="1468" w:type="dxa"/>
            <w:tcBorders>
              <w:top w:val="nil"/>
              <w:bottom w:val="nil"/>
              <w:right w:val="single" w:sz="16" w:space="0" w:color="000000"/>
            </w:tcBorders>
            <w:shd w:val="clear" w:color="auto" w:fill="FFFFFF"/>
            <w:vAlign w:val="center"/>
          </w:tcPr>
          <w:p w14:paraId="1AA150B8" w14:textId="77777777" w:rsidR="00994EFD" w:rsidRPr="00994EFD" w:rsidRDefault="00994EFD" w:rsidP="00994EFD">
            <w:pPr>
              <w:autoSpaceDE w:val="0"/>
              <w:autoSpaceDN w:val="0"/>
              <w:adjustRightInd w:val="0"/>
              <w:spacing w:after="0" w:line="320" w:lineRule="atLeast"/>
              <w:ind w:left="60" w:right="60"/>
              <w:jc w:val="right"/>
              <w:rPr>
                <w:rFonts w:ascii="Arial" w:hAnsi="Arial" w:cs="Arial"/>
                <w:color w:val="000000"/>
                <w:sz w:val="18"/>
                <w:szCs w:val="18"/>
              </w:rPr>
            </w:pPr>
            <w:r w:rsidRPr="00994EFD">
              <w:rPr>
                <w:rFonts w:ascii="Arial" w:hAnsi="Arial" w:cs="Arial"/>
                <w:color w:val="000000"/>
                <w:sz w:val="18"/>
                <w:szCs w:val="18"/>
              </w:rPr>
              <w:t>.898</w:t>
            </w:r>
          </w:p>
        </w:tc>
      </w:tr>
      <w:tr w:rsidR="00994EFD" w:rsidRPr="00994EFD" w14:paraId="0BF2C132" w14:textId="77777777">
        <w:trPr>
          <w:cantSplit/>
        </w:trPr>
        <w:tc>
          <w:tcPr>
            <w:tcW w:w="1009" w:type="dxa"/>
            <w:tcBorders>
              <w:top w:val="nil"/>
              <w:left w:val="single" w:sz="16" w:space="0" w:color="000000"/>
              <w:bottom w:val="nil"/>
              <w:right w:val="single" w:sz="16" w:space="0" w:color="000000"/>
            </w:tcBorders>
            <w:shd w:val="clear" w:color="auto" w:fill="FFFFFF"/>
            <w:vAlign w:val="center"/>
          </w:tcPr>
          <w:p w14:paraId="26F57583" w14:textId="77777777" w:rsidR="00994EFD" w:rsidRPr="00994EFD" w:rsidRDefault="00994EFD" w:rsidP="00994EFD">
            <w:pPr>
              <w:autoSpaceDE w:val="0"/>
              <w:autoSpaceDN w:val="0"/>
              <w:adjustRightInd w:val="0"/>
              <w:spacing w:after="0" w:line="320" w:lineRule="atLeast"/>
              <w:ind w:left="60" w:right="60"/>
              <w:rPr>
                <w:rFonts w:ascii="Arial" w:hAnsi="Arial" w:cs="Arial"/>
                <w:color w:val="000000"/>
                <w:sz w:val="18"/>
                <w:szCs w:val="18"/>
              </w:rPr>
            </w:pPr>
            <w:r w:rsidRPr="00994EFD">
              <w:rPr>
                <w:rFonts w:ascii="Arial" w:hAnsi="Arial" w:cs="Arial"/>
                <w:color w:val="000000"/>
                <w:sz w:val="18"/>
                <w:szCs w:val="18"/>
              </w:rPr>
              <w:t>ITEM_11</w:t>
            </w:r>
          </w:p>
        </w:tc>
        <w:tc>
          <w:tcPr>
            <w:tcW w:w="1468" w:type="dxa"/>
            <w:tcBorders>
              <w:top w:val="nil"/>
              <w:left w:val="single" w:sz="16" w:space="0" w:color="000000"/>
              <w:bottom w:val="nil"/>
            </w:tcBorders>
            <w:shd w:val="clear" w:color="auto" w:fill="FFFFFF"/>
            <w:vAlign w:val="center"/>
          </w:tcPr>
          <w:p w14:paraId="31A9DADD" w14:textId="77777777" w:rsidR="00994EFD" w:rsidRPr="00994EFD" w:rsidRDefault="00994EFD" w:rsidP="00994EFD">
            <w:pPr>
              <w:autoSpaceDE w:val="0"/>
              <w:autoSpaceDN w:val="0"/>
              <w:adjustRightInd w:val="0"/>
              <w:spacing w:after="0" w:line="320" w:lineRule="atLeast"/>
              <w:ind w:left="60" w:right="60"/>
              <w:jc w:val="right"/>
              <w:rPr>
                <w:rFonts w:ascii="Arial" w:hAnsi="Arial" w:cs="Arial"/>
                <w:color w:val="000000"/>
                <w:sz w:val="18"/>
                <w:szCs w:val="18"/>
              </w:rPr>
            </w:pPr>
            <w:r w:rsidRPr="00994EFD">
              <w:rPr>
                <w:rFonts w:ascii="Arial" w:hAnsi="Arial" w:cs="Arial"/>
                <w:color w:val="000000"/>
                <w:sz w:val="18"/>
                <w:szCs w:val="18"/>
              </w:rPr>
              <w:t>12.03</w:t>
            </w:r>
          </w:p>
        </w:tc>
        <w:tc>
          <w:tcPr>
            <w:tcW w:w="1468" w:type="dxa"/>
            <w:tcBorders>
              <w:top w:val="nil"/>
              <w:bottom w:val="nil"/>
            </w:tcBorders>
            <w:shd w:val="clear" w:color="auto" w:fill="FFFFFF"/>
            <w:vAlign w:val="center"/>
          </w:tcPr>
          <w:p w14:paraId="5C3E1392" w14:textId="77777777" w:rsidR="00994EFD" w:rsidRPr="00994EFD" w:rsidRDefault="00994EFD" w:rsidP="00994EFD">
            <w:pPr>
              <w:autoSpaceDE w:val="0"/>
              <w:autoSpaceDN w:val="0"/>
              <w:adjustRightInd w:val="0"/>
              <w:spacing w:after="0" w:line="320" w:lineRule="atLeast"/>
              <w:ind w:left="60" w:right="60"/>
              <w:jc w:val="right"/>
              <w:rPr>
                <w:rFonts w:ascii="Arial" w:hAnsi="Arial" w:cs="Arial"/>
                <w:color w:val="000000"/>
                <w:sz w:val="18"/>
                <w:szCs w:val="18"/>
              </w:rPr>
            </w:pPr>
            <w:r w:rsidRPr="00994EFD">
              <w:rPr>
                <w:rFonts w:ascii="Arial" w:hAnsi="Arial" w:cs="Arial"/>
                <w:color w:val="000000"/>
                <w:sz w:val="18"/>
                <w:szCs w:val="18"/>
              </w:rPr>
              <w:t>29.551</w:t>
            </w:r>
          </w:p>
        </w:tc>
        <w:tc>
          <w:tcPr>
            <w:tcW w:w="1468" w:type="dxa"/>
            <w:tcBorders>
              <w:top w:val="nil"/>
              <w:bottom w:val="nil"/>
            </w:tcBorders>
            <w:shd w:val="clear" w:color="auto" w:fill="FFFFFF"/>
            <w:vAlign w:val="center"/>
          </w:tcPr>
          <w:p w14:paraId="5481A639" w14:textId="77777777" w:rsidR="00994EFD" w:rsidRPr="00994EFD" w:rsidRDefault="00994EFD" w:rsidP="00994EFD">
            <w:pPr>
              <w:autoSpaceDE w:val="0"/>
              <w:autoSpaceDN w:val="0"/>
              <w:adjustRightInd w:val="0"/>
              <w:spacing w:after="0" w:line="320" w:lineRule="atLeast"/>
              <w:ind w:left="60" w:right="60"/>
              <w:jc w:val="right"/>
              <w:rPr>
                <w:rFonts w:ascii="Arial" w:hAnsi="Arial" w:cs="Arial"/>
                <w:color w:val="000000"/>
                <w:sz w:val="18"/>
                <w:szCs w:val="18"/>
              </w:rPr>
            </w:pPr>
            <w:r w:rsidRPr="00994EFD">
              <w:rPr>
                <w:rFonts w:ascii="Arial" w:hAnsi="Arial" w:cs="Arial"/>
                <w:color w:val="000000"/>
                <w:sz w:val="18"/>
                <w:szCs w:val="18"/>
              </w:rPr>
              <w:t>.639</w:t>
            </w:r>
          </w:p>
        </w:tc>
        <w:tc>
          <w:tcPr>
            <w:tcW w:w="1468" w:type="dxa"/>
            <w:tcBorders>
              <w:top w:val="nil"/>
              <w:bottom w:val="nil"/>
              <w:right w:val="single" w:sz="16" w:space="0" w:color="000000"/>
            </w:tcBorders>
            <w:shd w:val="clear" w:color="auto" w:fill="FFFFFF"/>
            <w:vAlign w:val="center"/>
          </w:tcPr>
          <w:p w14:paraId="0CD2BEEA" w14:textId="77777777" w:rsidR="00994EFD" w:rsidRPr="00994EFD" w:rsidRDefault="00994EFD" w:rsidP="00994EFD">
            <w:pPr>
              <w:autoSpaceDE w:val="0"/>
              <w:autoSpaceDN w:val="0"/>
              <w:adjustRightInd w:val="0"/>
              <w:spacing w:after="0" w:line="320" w:lineRule="atLeast"/>
              <w:ind w:left="60" w:right="60"/>
              <w:jc w:val="right"/>
              <w:rPr>
                <w:rFonts w:ascii="Arial" w:hAnsi="Arial" w:cs="Arial"/>
                <w:color w:val="000000"/>
                <w:sz w:val="18"/>
                <w:szCs w:val="18"/>
              </w:rPr>
            </w:pPr>
            <w:r w:rsidRPr="00994EFD">
              <w:rPr>
                <w:rFonts w:ascii="Arial" w:hAnsi="Arial" w:cs="Arial"/>
                <w:color w:val="000000"/>
                <w:sz w:val="18"/>
                <w:szCs w:val="18"/>
              </w:rPr>
              <w:t>.894</w:t>
            </w:r>
          </w:p>
        </w:tc>
      </w:tr>
      <w:tr w:rsidR="00994EFD" w:rsidRPr="00994EFD" w14:paraId="02B8CB69" w14:textId="77777777">
        <w:trPr>
          <w:cantSplit/>
        </w:trPr>
        <w:tc>
          <w:tcPr>
            <w:tcW w:w="1009" w:type="dxa"/>
            <w:tcBorders>
              <w:top w:val="nil"/>
              <w:left w:val="single" w:sz="16" w:space="0" w:color="000000"/>
              <w:bottom w:val="nil"/>
              <w:right w:val="single" w:sz="16" w:space="0" w:color="000000"/>
            </w:tcBorders>
            <w:shd w:val="clear" w:color="auto" w:fill="FFFFFF"/>
            <w:vAlign w:val="center"/>
          </w:tcPr>
          <w:p w14:paraId="7AEA58C0" w14:textId="77777777" w:rsidR="00994EFD" w:rsidRPr="00994EFD" w:rsidRDefault="00994EFD" w:rsidP="00994EFD">
            <w:pPr>
              <w:autoSpaceDE w:val="0"/>
              <w:autoSpaceDN w:val="0"/>
              <w:adjustRightInd w:val="0"/>
              <w:spacing w:after="0" w:line="320" w:lineRule="atLeast"/>
              <w:ind w:left="60" w:right="60"/>
              <w:rPr>
                <w:rFonts w:ascii="Arial" w:hAnsi="Arial" w:cs="Arial"/>
                <w:color w:val="000000"/>
                <w:sz w:val="18"/>
                <w:szCs w:val="18"/>
              </w:rPr>
            </w:pPr>
            <w:r w:rsidRPr="00994EFD">
              <w:rPr>
                <w:rFonts w:ascii="Arial" w:hAnsi="Arial" w:cs="Arial"/>
                <w:color w:val="000000"/>
                <w:sz w:val="18"/>
                <w:szCs w:val="18"/>
              </w:rPr>
              <w:t>ITEM_12</w:t>
            </w:r>
          </w:p>
        </w:tc>
        <w:tc>
          <w:tcPr>
            <w:tcW w:w="1468" w:type="dxa"/>
            <w:tcBorders>
              <w:top w:val="nil"/>
              <w:left w:val="single" w:sz="16" w:space="0" w:color="000000"/>
              <w:bottom w:val="nil"/>
            </w:tcBorders>
            <w:shd w:val="clear" w:color="auto" w:fill="FFFFFF"/>
            <w:vAlign w:val="center"/>
          </w:tcPr>
          <w:p w14:paraId="0B5BC9CB" w14:textId="77777777" w:rsidR="00994EFD" w:rsidRPr="00994EFD" w:rsidRDefault="00994EFD" w:rsidP="00994EFD">
            <w:pPr>
              <w:autoSpaceDE w:val="0"/>
              <w:autoSpaceDN w:val="0"/>
              <w:adjustRightInd w:val="0"/>
              <w:spacing w:after="0" w:line="320" w:lineRule="atLeast"/>
              <w:ind w:left="60" w:right="60"/>
              <w:jc w:val="right"/>
              <w:rPr>
                <w:rFonts w:ascii="Arial" w:hAnsi="Arial" w:cs="Arial"/>
                <w:color w:val="000000"/>
                <w:sz w:val="18"/>
                <w:szCs w:val="18"/>
              </w:rPr>
            </w:pPr>
            <w:r w:rsidRPr="00994EFD">
              <w:rPr>
                <w:rFonts w:ascii="Arial" w:hAnsi="Arial" w:cs="Arial"/>
                <w:color w:val="000000"/>
                <w:sz w:val="18"/>
                <w:szCs w:val="18"/>
              </w:rPr>
              <w:t>12.13</w:t>
            </w:r>
          </w:p>
        </w:tc>
        <w:tc>
          <w:tcPr>
            <w:tcW w:w="1468" w:type="dxa"/>
            <w:tcBorders>
              <w:top w:val="nil"/>
              <w:bottom w:val="nil"/>
            </w:tcBorders>
            <w:shd w:val="clear" w:color="auto" w:fill="FFFFFF"/>
            <w:vAlign w:val="center"/>
          </w:tcPr>
          <w:p w14:paraId="5B5936F4" w14:textId="77777777" w:rsidR="00994EFD" w:rsidRPr="00994EFD" w:rsidRDefault="00994EFD" w:rsidP="00994EFD">
            <w:pPr>
              <w:autoSpaceDE w:val="0"/>
              <w:autoSpaceDN w:val="0"/>
              <w:adjustRightInd w:val="0"/>
              <w:spacing w:after="0" w:line="320" w:lineRule="atLeast"/>
              <w:ind w:left="60" w:right="60"/>
              <w:jc w:val="right"/>
              <w:rPr>
                <w:rFonts w:ascii="Arial" w:hAnsi="Arial" w:cs="Arial"/>
                <w:color w:val="000000"/>
                <w:sz w:val="18"/>
                <w:szCs w:val="18"/>
              </w:rPr>
            </w:pPr>
            <w:r w:rsidRPr="00994EFD">
              <w:rPr>
                <w:rFonts w:ascii="Arial" w:hAnsi="Arial" w:cs="Arial"/>
                <w:color w:val="000000"/>
                <w:sz w:val="18"/>
                <w:szCs w:val="18"/>
              </w:rPr>
              <w:t>30.464</w:t>
            </w:r>
          </w:p>
        </w:tc>
        <w:tc>
          <w:tcPr>
            <w:tcW w:w="1468" w:type="dxa"/>
            <w:tcBorders>
              <w:top w:val="nil"/>
              <w:bottom w:val="nil"/>
            </w:tcBorders>
            <w:shd w:val="clear" w:color="auto" w:fill="FFFFFF"/>
            <w:vAlign w:val="center"/>
          </w:tcPr>
          <w:p w14:paraId="089E100D" w14:textId="77777777" w:rsidR="00994EFD" w:rsidRPr="00994EFD" w:rsidRDefault="00994EFD" w:rsidP="00994EFD">
            <w:pPr>
              <w:autoSpaceDE w:val="0"/>
              <w:autoSpaceDN w:val="0"/>
              <w:adjustRightInd w:val="0"/>
              <w:spacing w:after="0" w:line="320" w:lineRule="atLeast"/>
              <w:ind w:left="60" w:right="60"/>
              <w:jc w:val="right"/>
              <w:rPr>
                <w:rFonts w:ascii="Arial" w:hAnsi="Arial" w:cs="Arial"/>
                <w:color w:val="000000"/>
                <w:sz w:val="18"/>
                <w:szCs w:val="18"/>
              </w:rPr>
            </w:pPr>
            <w:r w:rsidRPr="00994EFD">
              <w:rPr>
                <w:rFonts w:ascii="Arial" w:hAnsi="Arial" w:cs="Arial"/>
                <w:color w:val="000000"/>
                <w:sz w:val="18"/>
                <w:szCs w:val="18"/>
              </w:rPr>
              <w:t>.431</w:t>
            </w:r>
          </w:p>
        </w:tc>
        <w:tc>
          <w:tcPr>
            <w:tcW w:w="1468" w:type="dxa"/>
            <w:tcBorders>
              <w:top w:val="nil"/>
              <w:bottom w:val="nil"/>
              <w:right w:val="single" w:sz="16" w:space="0" w:color="000000"/>
            </w:tcBorders>
            <w:shd w:val="clear" w:color="auto" w:fill="FFFFFF"/>
            <w:vAlign w:val="center"/>
          </w:tcPr>
          <w:p w14:paraId="32DA7B4B" w14:textId="77777777" w:rsidR="00994EFD" w:rsidRPr="00994EFD" w:rsidRDefault="00994EFD" w:rsidP="00994EFD">
            <w:pPr>
              <w:autoSpaceDE w:val="0"/>
              <w:autoSpaceDN w:val="0"/>
              <w:adjustRightInd w:val="0"/>
              <w:spacing w:after="0" w:line="320" w:lineRule="atLeast"/>
              <w:ind w:left="60" w:right="60"/>
              <w:jc w:val="right"/>
              <w:rPr>
                <w:rFonts w:ascii="Arial" w:hAnsi="Arial" w:cs="Arial"/>
                <w:color w:val="000000"/>
                <w:sz w:val="18"/>
                <w:szCs w:val="18"/>
              </w:rPr>
            </w:pPr>
            <w:r w:rsidRPr="00994EFD">
              <w:rPr>
                <w:rFonts w:ascii="Arial" w:hAnsi="Arial" w:cs="Arial"/>
                <w:color w:val="000000"/>
                <w:sz w:val="18"/>
                <w:szCs w:val="18"/>
              </w:rPr>
              <w:t>.900</w:t>
            </w:r>
          </w:p>
        </w:tc>
      </w:tr>
      <w:tr w:rsidR="00994EFD" w:rsidRPr="00994EFD" w14:paraId="1CA4A09E" w14:textId="77777777">
        <w:trPr>
          <w:cantSplit/>
        </w:trPr>
        <w:tc>
          <w:tcPr>
            <w:tcW w:w="1009" w:type="dxa"/>
            <w:tcBorders>
              <w:top w:val="nil"/>
              <w:left w:val="single" w:sz="16" w:space="0" w:color="000000"/>
              <w:bottom w:val="nil"/>
              <w:right w:val="single" w:sz="16" w:space="0" w:color="000000"/>
            </w:tcBorders>
            <w:shd w:val="clear" w:color="auto" w:fill="FFFFFF"/>
            <w:vAlign w:val="center"/>
          </w:tcPr>
          <w:p w14:paraId="0660227C" w14:textId="77777777" w:rsidR="00994EFD" w:rsidRPr="00994EFD" w:rsidRDefault="00994EFD" w:rsidP="00994EFD">
            <w:pPr>
              <w:autoSpaceDE w:val="0"/>
              <w:autoSpaceDN w:val="0"/>
              <w:adjustRightInd w:val="0"/>
              <w:spacing w:after="0" w:line="320" w:lineRule="atLeast"/>
              <w:ind w:left="60" w:right="60"/>
              <w:rPr>
                <w:rFonts w:ascii="Arial" w:hAnsi="Arial" w:cs="Arial"/>
                <w:color w:val="000000"/>
                <w:sz w:val="18"/>
                <w:szCs w:val="18"/>
              </w:rPr>
            </w:pPr>
            <w:r w:rsidRPr="00994EFD">
              <w:rPr>
                <w:rFonts w:ascii="Arial" w:hAnsi="Arial" w:cs="Arial"/>
                <w:color w:val="000000"/>
                <w:sz w:val="18"/>
                <w:szCs w:val="18"/>
              </w:rPr>
              <w:t>ITEM_13</w:t>
            </w:r>
          </w:p>
        </w:tc>
        <w:tc>
          <w:tcPr>
            <w:tcW w:w="1468" w:type="dxa"/>
            <w:tcBorders>
              <w:top w:val="nil"/>
              <w:left w:val="single" w:sz="16" w:space="0" w:color="000000"/>
              <w:bottom w:val="nil"/>
            </w:tcBorders>
            <w:shd w:val="clear" w:color="auto" w:fill="FFFFFF"/>
            <w:vAlign w:val="center"/>
          </w:tcPr>
          <w:p w14:paraId="3117B063" w14:textId="77777777" w:rsidR="00994EFD" w:rsidRPr="00994EFD" w:rsidRDefault="00994EFD" w:rsidP="00994EFD">
            <w:pPr>
              <w:autoSpaceDE w:val="0"/>
              <w:autoSpaceDN w:val="0"/>
              <w:adjustRightInd w:val="0"/>
              <w:spacing w:after="0" w:line="320" w:lineRule="atLeast"/>
              <w:ind w:left="60" w:right="60"/>
              <w:jc w:val="right"/>
              <w:rPr>
                <w:rFonts w:ascii="Arial" w:hAnsi="Arial" w:cs="Arial"/>
                <w:color w:val="000000"/>
                <w:sz w:val="18"/>
                <w:szCs w:val="18"/>
              </w:rPr>
            </w:pPr>
            <w:r w:rsidRPr="00994EFD">
              <w:rPr>
                <w:rFonts w:ascii="Arial" w:hAnsi="Arial" w:cs="Arial"/>
                <w:color w:val="000000"/>
                <w:sz w:val="18"/>
                <w:szCs w:val="18"/>
              </w:rPr>
              <w:t>12.10</w:t>
            </w:r>
          </w:p>
        </w:tc>
        <w:tc>
          <w:tcPr>
            <w:tcW w:w="1468" w:type="dxa"/>
            <w:tcBorders>
              <w:top w:val="nil"/>
              <w:bottom w:val="nil"/>
            </w:tcBorders>
            <w:shd w:val="clear" w:color="auto" w:fill="FFFFFF"/>
            <w:vAlign w:val="center"/>
          </w:tcPr>
          <w:p w14:paraId="74D69F6C" w14:textId="77777777" w:rsidR="00994EFD" w:rsidRPr="00994EFD" w:rsidRDefault="00994EFD" w:rsidP="00994EFD">
            <w:pPr>
              <w:autoSpaceDE w:val="0"/>
              <w:autoSpaceDN w:val="0"/>
              <w:adjustRightInd w:val="0"/>
              <w:spacing w:after="0" w:line="320" w:lineRule="atLeast"/>
              <w:ind w:left="60" w:right="60"/>
              <w:jc w:val="right"/>
              <w:rPr>
                <w:rFonts w:ascii="Arial" w:hAnsi="Arial" w:cs="Arial"/>
                <w:color w:val="000000"/>
                <w:sz w:val="18"/>
                <w:szCs w:val="18"/>
              </w:rPr>
            </w:pPr>
            <w:r w:rsidRPr="00994EFD">
              <w:rPr>
                <w:rFonts w:ascii="Arial" w:hAnsi="Arial" w:cs="Arial"/>
                <w:color w:val="000000"/>
                <w:sz w:val="18"/>
                <w:szCs w:val="18"/>
              </w:rPr>
              <w:t>30.093</w:t>
            </w:r>
          </w:p>
        </w:tc>
        <w:tc>
          <w:tcPr>
            <w:tcW w:w="1468" w:type="dxa"/>
            <w:tcBorders>
              <w:top w:val="nil"/>
              <w:bottom w:val="nil"/>
            </w:tcBorders>
            <w:shd w:val="clear" w:color="auto" w:fill="FFFFFF"/>
            <w:vAlign w:val="center"/>
          </w:tcPr>
          <w:p w14:paraId="68AEE625" w14:textId="77777777" w:rsidR="00994EFD" w:rsidRPr="00994EFD" w:rsidRDefault="00994EFD" w:rsidP="00994EFD">
            <w:pPr>
              <w:autoSpaceDE w:val="0"/>
              <w:autoSpaceDN w:val="0"/>
              <w:adjustRightInd w:val="0"/>
              <w:spacing w:after="0" w:line="320" w:lineRule="atLeast"/>
              <w:ind w:left="60" w:right="60"/>
              <w:jc w:val="right"/>
              <w:rPr>
                <w:rFonts w:ascii="Arial" w:hAnsi="Arial" w:cs="Arial"/>
                <w:color w:val="000000"/>
                <w:sz w:val="18"/>
                <w:szCs w:val="18"/>
              </w:rPr>
            </w:pPr>
            <w:r w:rsidRPr="00994EFD">
              <w:rPr>
                <w:rFonts w:ascii="Arial" w:hAnsi="Arial" w:cs="Arial"/>
                <w:color w:val="000000"/>
                <w:sz w:val="18"/>
                <w:szCs w:val="18"/>
              </w:rPr>
              <w:t>.507</w:t>
            </w:r>
          </w:p>
        </w:tc>
        <w:tc>
          <w:tcPr>
            <w:tcW w:w="1468" w:type="dxa"/>
            <w:tcBorders>
              <w:top w:val="nil"/>
              <w:bottom w:val="nil"/>
              <w:right w:val="single" w:sz="16" w:space="0" w:color="000000"/>
            </w:tcBorders>
            <w:shd w:val="clear" w:color="auto" w:fill="FFFFFF"/>
            <w:vAlign w:val="center"/>
          </w:tcPr>
          <w:p w14:paraId="18C019A5" w14:textId="77777777" w:rsidR="00994EFD" w:rsidRPr="00994EFD" w:rsidRDefault="00994EFD" w:rsidP="00994EFD">
            <w:pPr>
              <w:autoSpaceDE w:val="0"/>
              <w:autoSpaceDN w:val="0"/>
              <w:adjustRightInd w:val="0"/>
              <w:spacing w:after="0" w:line="320" w:lineRule="atLeast"/>
              <w:ind w:left="60" w:right="60"/>
              <w:jc w:val="right"/>
              <w:rPr>
                <w:rFonts w:ascii="Arial" w:hAnsi="Arial" w:cs="Arial"/>
                <w:color w:val="000000"/>
                <w:sz w:val="18"/>
                <w:szCs w:val="18"/>
              </w:rPr>
            </w:pPr>
            <w:r w:rsidRPr="00994EFD">
              <w:rPr>
                <w:rFonts w:ascii="Arial" w:hAnsi="Arial" w:cs="Arial"/>
                <w:color w:val="000000"/>
                <w:sz w:val="18"/>
                <w:szCs w:val="18"/>
              </w:rPr>
              <w:t>.898</w:t>
            </w:r>
          </w:p>
        </w:tc>
      </w:tr>
      <w:tr w:rsidR="00994EFD" w:rsidRPr="00994EFD" w14:paraId="691C32F0" w14:textId="77777777">
        <w:trPr>
          <w:cantSplit/>
        </w:trPr>
        <w:tc>
          <w:tcPr>
            <w:tcW w:w="1009" w:type="dxa"/>
            <w:tcBorders>
              <w:top w:val="nil"/>
              <w:left w:val="single" w:sz="16" w:space="0" w:color="000000"/>
              <w:bottom w:val="nil"/>
              <w:right w:val="single" w:sz="16" w:space="0" w:color="000000"/>
            </w:tcBorders>
            <w:shd w:val="clear" w:color="auto" w:fill="FFFFFF"/>
            <w:vAlign w:val="center"/>
          </w:tcPr>
          <w:p w14:paraId="72B2806C" w14:textId="77777777" w:rsidR="00994EFD" w:rsidRPr="00994EFD" w:rsidRDefault="00994EFD" w:rsidP="00994EFD">
            <w:pPr>
              <w:autoSpaceDE w:val="0"/>
              <w:autoSpaceDN w:val="0"/>
              <w:adjustRightInd w:val="0"/>
              <w:spacing w:after="0" w:line="320" w:lineRule="atLeast"/>
              <w:ind w:left="60" w:right="60"/>
              <w:rPr>
                <w:rFonts w:ascii="Arial" w:hAnsi="Arial" w:cs="Arial"/>
                <w:color w:val="000000"/>
                <w:sz w:val="18"/>
                <w:szCs w:val="18"/>
              </w:rPr>
            </w:pPr>
            <w:r w:rsidRPr="00994EFD">
              <w:rPr>
                <w:rFonts w:ascii="Arial" w:hAnsi="Arial" w:cs="Arial"/>
                <w:color w:val="000000"/>
                <w:sz w:val="18"/>
                <w:szCs w:val="18"/>
              </w:rPr>
              <w:t>ITEM_14</w:t>
            </w:r>
          </w:p>
        </w:tc>
        <w:tc>
          <w:tcPr>
            <w:tcW w:w="1468" w:type="dxa"/>
            <w:tcBorders>
              <w:top w:val="nil"/>
              <w:left w:val="single" w:sz="16" w:space="0" w:color="000000"/>
              <w:bottom w:val="nil"/>
            </w:tcBorders>
            <w:shd w:val="clear" w:color="auto" w:fill="FFFFFF"/>
            <w:vAlign w:val="center"/>
          </w:tcPr>
          <w:p w14:paraId="44F5A3D3" w14:textId="77777777" w:rsidR="00994EFD" w:rsidRPr="00994EFD" w:rsidRDefault="00994EFD" w:rsidP="00994EFD">
            <w:pPr>
              <w:autoSpaceDE w:val="0"/>
              <w:autoSpaceDN w:val="0"/>
              <w:adjustRightInd w:val="0"/>
              <w:spacing w:after="0" w:line="320" w:lineRule="atLeast"/>
              <w:ind w:left="60" w:right="60"/>
              <w:jc w:val="right"/>
              <w:rPr>
                <w:rFonts w:ascii="Arial" w:hAnsi="Arial" w:cs="Arial"/>
                <w:color w:val="000000"/>
                <w:sz w:val="18"/>
                <w:szCs w:val="18"/>
              </w:rPr>
            </w:pPr>
            <w:r w:rsidRPr="00994EFD">
              <w:rPr>
                <w:rFonts w:ascii="Arial" w:hAnsi="Arial" w:cs="Arial"/>
                <w:color w:val="000000"/>
                <w:sz w:val="18"/>
                <w:szCs w:val="18"/>
              </w:rPr>
              <w:t>12.07</w:t>
            </w:r>
          </w:p>
        </w:tc>
        <w:tc>
          <w:tcPr>
            <w:tcW w:w="1468" w:type="dxa"/>
            <w:tcBorders>
              <w:top w:val="nil"/>
              <w:bottom w:val="nil"/>
            </w:tcBorders>
            <w:shd w:val="clear" w:color="auto" w:fill="FFFFFF"/>
            <w:vAlign w:val="center"/>
          </w:tcPr>
          <w:p w14:paraId="1E9AA168" w14:textId="77777777" w:rsidR="00994EFD" w:rsidRPr="00994EFD" w:rsidRDefault="00994EFD" w:rsidP="00994EFD">
            <w:pPr>
              <w:autoSpaceDE w:val="0"/>
              <w:autoSpaceDN w:val="0"/>
              <w:adjustRightInd w:val="0"/>
              <w:spacing w:after="0" w:line="320" w:lineRule="atLeast"/>
              <w:ind w:left="60" w:right="60"/>
              <w:jc w:val="right"/>
              <w:rPr>
                <w:rFonts w:ascii="Arial" w:hAnsi="Arial" w:cs="Arial"/>
                <w:color w:val="000000"/>
                <w:sz w:val="18"/>
                <w:szCs w:val="18"/>
              </w:rPr>
            </w:pPr>
            <w:r w:rsidRPr="00994EFD">
              <w:rPr>
                <w:rFonts w:ascii="Arial" w:hAnsi="Arial" w:cs="Arial"/>
                <w:color w:val="000000"/>
                <w:sz w:val="18"/>
                <w:szCs w:val="18"/>
              </w:rPr>
              <w:t>30.340</w:t>
            </w:r>
          </w:p>
        </w:tc>
        <w:tc>
          <w:tcPr>
            <w:tcW w:w="1468" w:type="dxa"/>
            <w:tcBorders>
              <w:top w:val="nil"/>
              <w:bottom w:val="nil"/>
            </w:tcBorders>
            <w:shd w:val="clear" w:color="auto" w:fill="FFFFFF"/>
            <w:vAlign w:val="center"/>
          </w:tcPr>
          <w:p w14:paraId="2D2EDEC3" w14:textId="77777777" w:rsidR="00994EFD" w:rsidRPr="00994EFD" w:rsidRDefault="00994EFD" w:rsidP="00994EFD">
            <w:pPr>
              <w:autoSpaceDE w:val="0"/>
              <w:autoSpaceDN w:val="0"/>
              <w:adjustRightInd w:val="0"/>
              <w:spacing w:after="0" w:line="320" w:lineRule="atLeast"/>
              <w:ind w:left="60" w:right="60"/>
              <w:jc w:val="right"/>
              <w:rPr>
                <w:rFonts w:ascii="Arial" w:hAnsi="Arial" w:cs="Arial"/>
                <w:color w:val="000000"/>
                <w:sz w:val="18"/>
                <w:szCs w:val="18"/>
              </w:rPr>
            </w:pPr>
            <w:r w:rsidRPr="00994EFD">
              <w:rPr>
                <w:rFonts w:ascii="Arial" w:hAnsi="Arial" w:cs="Arial"/>
                <w:color w:val="000000"/>
                <w:sz w:val="18"/>
                <w:szCs w:val="18"/>
              </w:rPr>
              <w:t>.469</w:t>
            </w:r>
          </w:p>
        </w:tc>
        <w:tc>
          <w:tcPr>
            <w:tcW w:w="1468" w:type="dxa"/>
            <w:tcBorders>
              <w:top w:val="nil"/>
              <w:bottom w:val="nil"/>
              <w:right w:val="single" w:sz="16" w:space="0" w:color="000000"/>
            </w:tcBorders>
            <w:shd w:val="clear" w:color="auto" w:fill="FFFFFF"/>
            <w:vAlign w:val="center"/>
          </w:tcPr>
          <w:p w14:paraId="7A24995B" w14:textId="77777777" w:rsidR="00994EFD" w:rsidRPr="00994EFD" w:rsidRDefault="00994EFD" w:rsidP="00994EFD">
            <w:pPr>
              <w:autoSpaceDE w:val="0"/>
              <w:autoSpaceDN w:val="0"/>
              <w:adjustRightInd w:val="0"/>
              <w:spacing w:after="0" w:line="320" w:lineRule="atLeast"/>
              <w:ind w:left="60" w:right="60"/>
              <w:jc w:val="right"/>
              <w:rPr>
                <w:rFonts w:ascii="Arial" w:hAnsi="Arial" w:cs="Arial"/>
                <w:color w:val="000000"/>
                <w:sz w:val="18"/>
                <w:szCs w:val="18"/>
              </w:rPr>
            </w:pPr>
            <w:r w:rsidRPr="00994EFD">
              <w:rPr>
                <w:rFonts w:ascii="Arial" w:hAnsi="Arial" w:cs="Arial"/>
                <w:color w:val="000000"/>
                <w:sz w:val="18"/>
                <w:szCs w:val="18"/>
              </w:rPr>
              <w:t>.899</w:t>
            </w:r>
          </w:p>
        </w:tc>
      </w:tr>
      <w:tr w:rsidR="00994EFD" w:rsidRPr="00994EFD" w14:paraId="5958ABD2" w14:textId="77777777">
        <w:trPr>
          <w:cantSplit/>
        </w:trPr>
        <w:tc>
          <w:tcPr>
            <w:tcW w:w="1009" w:type="dxa"/>
            <w:tcBorders>
              <w:top w:val="nil"/>
              <w:left w:val="single" w:sz="16" w:space="0" w:color="000000"/>
              <w:bottom w:val="nil"/>
              <w:right w:val="single" w:sz="16" w:space="0" w:color="000000"/>
            </w:tcBorders>
            <w:shd w:val="clear" w:color="auto" w:fill="FFFFFF"/>
            <w:vAlign w:val="center"/>
          </w:tcPr>
          <w:p w14:paraId="79DB1D31" w14:textId="77777777" w:rsidR="00994EFD" w:rsidRPr="00994EFD" w:rsidRDefault="00994EFD" w:rsidP="00994EFD">
            <w:pPr>
              <w:autoSpaceDE w:val="0"/>
              <w:autoSpaceDN w:val="0"/>
              <w:adjustRightInd w:val="0"/>
              <w:spacing w:after="0" w:line="320" w:lineRule="atLeast"/>
              <w:ind w:left="60" w:right="60"/>
              <w:rPr>
                <w:rFonts w:ascii="Arial" w:hAnsi="Arial" w:cs="Arial"/>
                <w:color w:val="000000"/>
                <w:sz w:val="18"/>
                <w:szCs w:val="18"/>
              </w:rPr>
            </w:pPr>
            <w:r w:rsidRPr="00994EFD">
              <w:rPr>
                <w:rFonts w:ascii="Arial" w:hAnsi="Arial" w:cs="Arial"/>
                <w:color w:val="000000"/>
                <w:sz w:val="18"/>
                <w:szCs w:val="18"/>
              </w:rPr>
              <w:t>ITEM_15</w:t>
            </w:r>
          </w:p>
        </w:tc>
        <w:tc>
          <w:tcPr>
            <w:tcW w:w="1468" w:type="dxa"/>
            <w:tcBorders>
              <w:top w:val="nil"/>
              <w:left w:val="single" w:sz="16" w:space="0" w:color="000000"/>
              <w:bottom w:val="nil"/>
            </w:tcBorders>
            <w:shd w:val="clear" w:color="auto" w:fill="FFFFFF"/>
            <w:vAlign w:val="center"/>
          </w:tcPr>
          <w:p w14:paraId="65FBD23D" w14:textId="77777777" w:rsidR="00994EFD" w:rsidRPr="00994EFD" w:rsidRDefault="00994EFD" w:rsidP="00994EFD">
            <w:pPr>
              <w:autoSpaceDE w:val="0"/>
              <w:autoSpaceDN w:val="0"/>
              <w:adjustRightInd w:val="0"/>
              <w:spacing w:after="0" w:line="320" w:lineRule="atLeast"/>
              <w:ind w:left="60" w:right="60"/>
              <w:jc w:val="right"/>
              <w:rPr>
                <w:rFonts w:ascii="Arial" w:hAnsi="Arial" w:cs="Arial"/>
                <w:color w:val="000000"/>
                <w:sz w:val="18"/>
                <w:szCs w:val="18"/>
              </w:rPr>
            </w:pPr>
            <w:r w:rsidRPr="00994EFD">
              <w:rPr>
                <w:rFonts w:ascii="Arial" w:hAnsi="Arial" w:cs="Arial"/>
                <w:color w:val="000000"/>
                <w:sz w:val="18"/>
                <w:szCs w:val="18"/>
              </w:rPr>
              <w:t>12.03</w:t>
            </w:r>
          </w:p>
        </w:tc>
        <w:tc>
          <w:tcPr>
            <w:tcW w:w="1468" w:type="dxa"/>
            <w:tcBorders>
              <w:top w:val="nil"/>
              <w:bottom w:val="nil"/>
            </w:tcBorders>
            <w:shd w:val="clear" w:color="auto" w:fill="FFFFFF"/>
            <w:vAlign w:val="center"/>
          </w:tcPr>
          <w:p w14:paraId="08BD6E84" w14:textId="77777777" w:rsidR="00994EFD" w:rsidRPr="00994EFD" w:rsidRDefault="00994EFD" w:rsidP="00994EFD">
            <w:pPr>
              <w:autoSpaceDE w:val="0"/>
              <w:autoSpaceDN w:val="0"/>
              <w:adjustRightInd w:val="0"/>
              <w:spacing w:after="0" w:line="320" w:lineRule="atLeast"/>
              <w:ind w:left="60" w:right="60"/>
              <w:jc w:val="right"/>
              <w:rPr>
                <w:rFonts w:ascii="Arial" w:hAnsi="Arial" w:cs="Arial"/>
                <w:color w:val="000000"/>
                <w:sz w:val="18"/>
                <w:szCs w:val="18"/>
              </w:rPr>
            </w:pPr>
            <w:r w:rsidRPr="00994EFD">
              <w:rPr>
                <w:rFonts w:ascii="Arial" w:hAnsi="Arial" w:cs="Arial"/>
                <w:color w:val="000000"/>
                <w:sz w:val="18"/>
                <w:szCs w:val="18"/>
              </w:rPr>
              <w:t>30.171</w:t>
            </w:r>
          </w:p>
        </w:tc>
        <w:tc>
          <w:tcPr>
            <w:tcW w:w="1468" w:type="dxa"/>
            <w:tcBorders>
              <w:top w:val="nil"/>
              <w:bottom w:val="nil"/>
            </w:tcBorders>
            <w:shd w:val="clear" w:color="auto" w:fill="FFFFFF"/>
            <w:vAlign w:val="center"/>
          </w:tcPr>
          <w:p w14:paraId="66457732" w14:textId="77777777" w:rsidR="00994EFD" w:rsidRPr="00994EFD" w:rsidRDefault="00994EFD" w:rsidP="00994EFD">
            <w:pPr>
              <w:autoSpaceDE w:val="0"/>
              <w:autoSpaceDN w:val="0"/>
              <w:adjustRightInd w:val="0"/>
              <w:spacing w:after="0" w:line="320" w:lineRule="atLeast"/>
              <w:ind w:left="60" w:right="60"/>
              <w:jc w:val="right"/>
              <w:rPr>
                <w:rFonts w:ascii="Arial" w:hAnsi="Arial" w:cs="Arial"/>
                <w:color w:val="000000"/>
                <w:sz w:val="18"/>
                <w:szCs w:val="18"/>
              </w:rPr>
            </w:pPr>
            <w:r w:rsidRPr="00994EFD">
              <w:rPr>
                <w:rFonts w:ascii="Arial" w:hAnsi="Arial" w:cs="Arial"/>
                <w:color w:val="000000"/>
                <w:sz w:val="18"/>
                <w:szCs w:val="18"/>
              </w:rPr>
              <w:t>.515</w:t>
            </w:r>
          </w:p>
        </w:tc>
        <w:tc>
          <w:tcPr>
            <w:tcW w:w="1468" w:type="dxa"/>
            <w:tcBorders>
              <w:top w:val="nil"/>
              <w:bottom w:val="nil"/>
              <w:right w:val="single" w:sz="16" w:space="0" w:color="000000"/>
            </w:tcBorders>
            <w:shd w:val="clear" w:color="auto" w:fill="FFFFFF"/>
            <w:vAlign w:val="center"/>
          </w:tcPr>
          <w:p w14:paraId="11FAB0AE" w14:textId="77777777" w:rsidR="00994EFD" w:rsidRPr="00994EFD" w:rsidRDefault="00994EFD" w:rsidP="00994EFD">
            <w:pPr>
              <w:autoSpaceDE w:val="0"/>
              <w:autoSpaceDN w:val="0"/>
              <w:adjustRightInd w:val="0"/>
              <w:spacing w:after="0" w:line="320" w:lineRule="atLeast"/>
              <w:ind w:left="60" w:right="60"/>
              <w:jc w:val="right"/>
              <w:rPr>
                <w:rFonts w:ascii="Arial" w:hAnsi="Arial" w:cs="Arial"/>
                <w:color w:val="000000"/>
                <w:sz w:val="18"/>
                <w:szCs w:val="18"/>
              </w:rPr>
            </w:pPr>
            <w:r w:rsidRPr="00994EFD">
              <w:rPr>
                <w:rFonts w:ascii="Arial" w:hAnsi="Arial" w:cs="Arial"/>
                <w:color w:val="000000"/>
                <w:sz w:val="18"/>
                <w:szCs w:val="18"/>
              </w:rPr>
              <w:t>.897</w:t>
            </w:r>
          </w:p>
        </w:tc>
      </w:tr>
      <w:tr w:rsidR="00994EFD" w:rsidRPr="00994EFD" w14:paraId="6C9B0909" w14:textId="77777777">
        <w:trPr>
          <w:cantSplit/>
        </w:trPr>
        <w:tc>
          <w:tcPr>
            <w:tcW w:w="1009" w:type="dxa"/>
            <w:tcBorders>
              <w:top w:val="nil"/>
              <w:left w:val="single" w:sz="16" w:space="0" w:color="000000"/>
              <w:bottom w:val="nil"/>
              <w:right w:val="single" w:sz="16" w:space="0" w:color="000000"/>
            </w:tcBorders>
            <w:shd w:val="clear" w:color="auto" w:fill="FFFFFF"/>
            <w:vAlign w:val="center"/>
          </w:tcPr>
          <w:p w14:paraId="39C4825D" w14:textId="77777777" w:rsidR="00994EFD" w:rsidRPr="00994EFD" w:rsidRDefault="00994EFD" w:rsidP="00994EFD">
            <w:pPr>
              <w:autoSpaceDE w:val="0"/>
              <w:autoSpaceDN w:val="0"/>
              <w:adjustRightInd w:val="0"/>
              <w:spacing w:after="0" w:line="320" w:lineRule="atLeast"/>
              <w:ind w:left="60" w:right="60"/>
              <w:rPr>
                <w:rFonts w:ascii="Arial" w:hAnsi="Arial" w:cs="Arial"/>
                <w:color w:val="000000"/>
                <w:sz w:val="18"/>
                <w:szCs w:val="18"/>
              </w:rPr>
            </w:pPr>
            <w:r w:rsidRPr="00994EFD">
              <w:rPr>
                <w:rFonts w:ascii="Arial" w:hAnsi="Arial" w:cs="Arial"/>
                <w:color w:val="000000"/>
                <w:sz w:val="18"/>
                <w:szCs w:val="18"/>
              </w:rPr>
              <w:t>ITEM_16</w:t>
            </w:r>
          </w:p>
        </w:tc>
        <w:tc>
          <w:tcPr>
            <w:tcW w:w="1468" w:type="dxa"/>
            <w:tcBorders>
              <w:top w:val="nil"/>
              <w:left w:val="single" w:sz="16" w:space="0" w:color="000000"/>
              <w:bottom w:val="nil"/>
            </w:tcBorders>
            <w:shd w:val="clear" w:color="auto" w:fill="FFFFFF"/>
            <w:vAlign w:val="center"/>
          </w:tcPr>
          <w:p w14:paraId="42C9F2EA" w14:textId="77777777" w:rsidR="00994EFD" w:rsidRPr="00994EFD" w:rsidRDefault="00994EFD" w:rsidP="00994EFD">
            <w:pPr>
              <w:autoSpaceDE w:val="0"/>
              <w:autoSpaceDN w:val="0"/>
              <w:adjustRightInd w:val="0"/>
              <w:spacing w:after="0" w:line="320" w:lineRule="atLeast"/>
              <w:ind w:left="60" w:right="60"/>
              <w:jc w:val="right"/>
              <w:rPr>
                <w:rFonts w:ascii="Arial" w:hAnsi="Arial" w:cs="Arial"/>
                <w:color w:val="000000"/>
                <w:sz w:val="18"/>
                <w:szCs w:val="18"/>
              </w:rPr>
            </w:pPr>
            <w:r w:rsidRPr="00994EFD">
              <w:rPr>
                <w:rFonts w:ascii="Arial" w:hAnsi="Arial" w:cs="Arial"/>
                <w:color w:val="000000"/>
                <w:sz w:val="18"/>
                <w:szCs w:val="18"/>
              </w:rPr>
              <w:t>12.03</w:t>
            </w:r>
          </w:p>
        </w:tc>
        <w:tc>
          <w:tcPr>
            <w:tcW w:w="1468" w:type="dxa"/>
            <w:tcBorders>
              <w:top w:val="nil"/>
              <w:bottom w:val="nil"/>
            </w:tcBorders>
            <w:shd w:val="clear" w:color="auto" w:fill="FFFFFF"/>
            <w:vAlign w:val="center"/>
          </w:tcPr>
          <w:p w14:paraId="5878DFA3" w14:textId="77777777" w:rsidR="00994EFD" w:rsidRPr="00994EFD" w:rsidRDefault="00994EFD" w:rsidP="00994EFD">
            <w:pPr>
              <w:autoSpaceDE w:val="0"/>
              <w:autoSpaceDN w:val="0"/>
              <w:adjustRightInd w:val="0"/>
              <w:spacing w:after="0" w:line="320" w:lineRule="atLeast"/>
              <w:ind w:left="60" w:right="60"/>
              <w:jc w:val="right"/>
              <w:rPr>
                <w:rFonts w:ascii="Arial" w:hAnsi="Arial" w:cs="Arial"/>
                <w:color w:val="000000"/>
                <w:sz w:val="18"/>
                <w:szCs w:val="18"/>
              </w:rPr>
            </w:pPr>
            <w:r w:rsidRPr="00994EFD">
              <w:rPr>
                <w:rFonts w:ascii="Arial" w:hAnsi="Arial" w:cs="Arial"/>
                <w:color w:val="000000"/>
                <w:sz w:val="18"/>
                <w:szCs w:val="18"/>
              </w:rPr>
              <w:t>29.620</w:t>
            </w:r>
          </w:p>
        </w:tc>
        <w:tc>
          <w:tcPr>
            <w:tcW w:w="1468" w:type="dxa"/>
            <w:tcBorders>
              <w:top w:val="nil"/>
              <w:bottom w:val="nil"/>
            </w:tcBorders>
            <w:shd w:val="clear" w:color="auto" w:fill="FFFFFF"/>
            <w:vAlign w:val="center"/>
          </w:tcPr>
          <w:p w14:paraId="302847E2" w14:textId="77777777" w:rsidR="00994EFD" w:rsidRPr="00994EFD" w:rsidRDefault="00994EFD" w:rsidP="00994EFD">
            <w:pPr>
              <w:autoSpaceDE w:val="0"/>
              <w:autoSpaceDN w:val="0"/>
              <w:adjustRightInd w:val="0"/>
              <w:spacing w:after="0" w:line="320" w:lineRule="atLeast"/>
              <w:ind w:left="60" w:right="60"/>
              <w:jc w:val="right"/>
              <w:rPr>
                <w:rFonts w:ascii="Arial" w:hAnsi="Arial" w:cs="Arial"/>
                <w:color w:val="000000"/>
                <w:sz w:val="18"/>
                <w:szCs w:val="18"/>
              </w:rPr>
            </w:pPr>
            <w:r w:rsidRPr="00994EFD">
              <w:rPr>
                <w:rFonts w:ascii="Arial" w:hAnsi="Arial" w:cs="Arial"/>
                <w:color w:val="000000"/>
                <w:sz w:val="18"/>
                <w:szCs w:val="18"/>
              </w:rPr>
              <w:t>.625</w:t>
            </w:r>
          </w:p>
        </w:tc>
        <w:tc>
          <w:tcPr>
            <w:tcW w:w="1468" w:type="dxa"/>
            <w:tcBorders>
              <w:top w:val="nil"/>
              <w:bottom w:val="nil"/>
              <w:right w:val="single" w:sz="16" w:space="0" w:color="000000"/>
            </w:tcBorders>
            <w:shd w:val="clear" w:color="auto" w:fill="FFFFFF"/>
            <w:vAlign w:val="center"/>
          </w:tcPr>
          <w:p w14:paraId="145A7083" w14:textId="77777777" w:rsidR="00994EFD" w:rsidRPr="00994EFD" w:rsidRDefault="00994EFD" w:rsidP="00994EFD">
            <w:pPr>
              <w:autoSpaceDE w:val="0"/>
              <w:autoSpaceDN w:val="0"/>
              <w:adjustRightInd w:val="0"/>
              <w:spacing w:after="0" w:line="320" w:lineRule="atLeast"/>
              <w:ind w:left="60" w:right="60"/>
              <w:jc w:val="right"/>
              <w:rPr>
                <w:rFonts w:ascii="Arial" w:hAnsi="Arial" w:cs="Arial"/>
                <w:color w:val="000000"/>
                <w:sz w:val="18"/>
                <w:szCs w:val="18"/>
              </w:rPr>
            </w:pPr>
            <w:r w:rsidRPr="00994EFD">
              <w:rPr>
                <w:rFonts w:ascii="Arial" w:hAnsi="Arial" w:cs="Arial"/>
                <w:color w:val="000000"/>
                <w:sz w:val="18"/>
                <w:szCs w:val="18"/>
              </w:rPr>
              <w:t>.894</w:t>
            </w:r>
          </w:p>
        </w:tc>
      </w:tr>
      <w:tr w:rsidR="00994EFD" w:rsidRPr="00994EFD" w14:paraId="6AD5F675" w14:textId="77777777">
        <w:trPr>
          <w:cantSplit/>
        </w:trPr>
        <w:tc>
          <w:tcPr>
            <w:tcW w:w="1009" w:type="dxa"/>
            <w:tcBorders>
              <w:top w:val="nil"/>
              <w:left w:val="single" w:sz="16" w:space="0" w:color="000000"/>
              <w:bottom w:val="nil"/>
              <w:right w:val="single" w:sz="16" w:space="0" w:color="000000"/>
            </w:tcBorders>
            <w:shd w:val="clear" w:color="auto" w:fill="FFFFFF"/>
            <w:vAlign w:val="center"/>
          </w:tcPr>
          <w:p w14:paraId="12B687FF" w14:textId="77777777" w:rsidR="00994EFD" w:rsidRPr="00994EFD" w:rsidRDefault="00994EFD" w:rsidP="00994EFD">
            <w:pPr>
              <w:autoSpaceDE w:val="0"/>
              <w:autoSpaceDN w:val="0"/>
              <w:adjustRightInd w:val="0"/>
              <w:spacing w:after="0" w:line="320" w:lineRule="atLeast"/>
              <w:ind w:left="60" w:right="60"/>
              <w:rPr>
                <w:rFonts w:ascii="Arial" w:hAnsi="Arial" w:cs="Arial"/>
                <w:color w:val="000000"/>
                <w:sz w:val="18"/>
                <w:szCs w:val="18"/>
              </w:rPr>
            </w:pPr>
            <w:r w:rsidRPr="00994EFD">
              <w:rPr>
                <w:rFonts w:ascii="Arial" w:hAnsi="Arial" w:cs="Arial"/>
                <w:color w:val="000000"/>
                <w:sz w:val="18"/>
                <w:szCs w:val="18"/>
              </w:rPr>
              <w:t>ITEM_17</w:t>
            </w:r>
          </w:p>
        </w:tc>
        <w:tc>
          <w:tcPr>
            <w:tcW w:w="1468" w:type="dxa"/>
            <w:tcBorders>
              <w:top w:val="nil"/>
              <w:left w:val="single" w:sz="16" w:space="0" w:color="000000"/>
              <w:bottom w:val="nil"/>
            </w:tcBorders>
            <w:shd w:val="clear" w:color="auto" w:fill="FFFFFF"/>
            <w:vAlign w:val="center"/>
          </w:tcPr>
          <w:p w14:paraId="7F8C007F" w14:textId="77777777" w:rsidR="00994EFD" w:rsidRPr="00994EFD" w:rsidRDefault="00994EFD" w:rsidP="00994EFD">
            <w:pPr>
              <w:autoSpaceDE w:val="0"/>
              <w:autoSpaceDN w:val="0"/>
              <w:adjustRightInd w:val="0"/>
              <w:spacing w:after="0" w:line="320" w:lineRule="atLeast"/>
              <w:ind w:left="60" w:right="60"/>
              <w:jc w:val="right"/>
              <w:rPr>
                <w:rFonts w:ascii="Arial" w:hAnsi="Arial" w:cs="Arial"/>
                <w:color w:val="000000"/>
                <w:sz w:val="18"/>
                <w:szCs w:val="18"/>
              </w:rPr>
            </w:pPr>
            <w:r w:rsidRPr="00994EFD">
              <w:rPr>
                <w:rFonts w:ascii="Arial" w:hAnsi="Arial" w:cs="Arial"/>
                <w:color w:val="000000"/>
                <w:sz w:val="18"/>
                <w:szCs w:val="18"/>
              </w:rPr>
              <w:t>12.10</w:t>
            </w:r>
          </w:p>
        </w:tc>
        <w:tc>
          <w:tcPr>
            <w:tcW w:w="1468" w:type="dxa"/>
            <w:tcBorders>
              <w:top w:val="nil"/>
              <w:bottom w:val="nil"/>
            </w:tcBorders>
            <w:shd w:val="clear" w:color="auto" w:fill="FFFFFF"/>
            <w:vAlign w:val="center"/>
          </w:tcPr>
          <w:p w14:paraId="38FC178D" w14:textId="77777777" w:rsidR="00994EFD" w:rsidRPr="00994EFD" w:rsidRDefault="00994EFD" w:rsidP="00994EFD">
            <w:pPr>
              <w:autoSpaceDE w:val="0"/>
              <w:autoSpaceDN w:val="0"/>
              <w:adjustRightInd w:val="0"/>
              <w:spacing w:after="0" w:line="320" w:lineRule="atLeast"/>
              <w:ind w:left="60" w:right="60"/>
              <w:jc w:val="right"/>
              <w:rPr>
                <w:rFonts w:ascii="Arial" w:hAnsi="Arial" w:cs="Arial"/>
                <w:color w:val="000000"/>
                <w:sz w:val="18"/>
                <w:szCs w:val="18"/>
              </w:rPr>
            </w:pPr>
            <w:r w:rsidRPr="00994EFD">
              <w:rPr>
                <w:rFonts w:ascii="Arial" w:hAnsi="Arial" w:cs="Arial"/>
                <w:color w:val="000000"/>
                <w:sz w:val="18"/>
                <w:szCs w:val="18"/>
              </w:rPr>
              <w:t>30.300</w:t>
            </w:r>
          </w:p>
        </w:tc>
        <w:tc>
          <w:tcPr>
            <w:tcW w:w="1468" w:type="dxa"/>
            <w:tcBorders>
              <w:top w:val="nil"/>
              <w:bottom w:val="nil"/>
            </w:tcBorders>
            <w:shd w:val="clear" w:color="auto" w:fill="FFFFFF"/>
            <w:vAlign w:val="center"/>
          </w:tcPr>
          <w:p w14:paraId="3A204906" w14:textId="77777777" w:rsidR="00994EFD" w:rsidRPr="00994EFD" w:rsidRDefault="00994EFD" w:rsidP="00994EFD">
            <w:pPr>
              <w:autoSpaceDE w:val="0"/>
              <w:autoSpaceDN w:val="0"/>
              <w:adjustRightInd w:val="0"/>
              <w:spacing w:after="0" w:line="320" w:lineRule="atLeast"/>
              <w:ind w:left="60" w:right="60"/>
              <w:jc w:val="right"/>
              <w:rPr>
                <w:rFonts w:ascii="Arial" w:hAnsi="Arial" w:cs="Arial"/>
                <w:color w:val="000000"/>
                <w:sz w:val="18"/>
                <w:szCs w:val="18"/>
              </w:rPr>
            </w:pPr>
            <w:r w:rsidRPr="00994EFD">
              <w:rPr>
                <w:rFonts w:ascii="Arial" w:hAnsi="Arial" w:cs="Arial"/>
                <w:color w:val="000000"/>
                <w:sz w:val="18"/>
                <w:szCs w:val="18"/>
              </w:rPr>
              <w:t>.468</w:t>
            </w:r>
          </w:p>
        </w:tc>
        <w:tc>
          <w:tcPr>
            <w:tcW w:w="1468" w:type="dxa"/>
            <w:tcBorders>
              <w:top w:val="nil"/>
              <w:bottom w:val="nil"/>
              <w:right w:val="single" w:sz="16" w:space="0" w:color="000000"/>
            </w:tcBorders>
            <w:shd w:val="clear" w:color="auto" w:fill="FFFFFF"/>
            <w:vAlign w:val="center"/>
          </w:tcPr>
          <w:p w14:paraId="039E4BFE" w14:textId="77777777" w:rsidR="00994EFD" w:rsidRPr="00994EFD" w:rsidRDefault="00994EFD" w:rsidP="00994EFD">
            <w:pPr>
              <w:autoSpaceDE w:val="0"/>
              <w:autoSpaceDN w:val="0"/>
              <w:adjustRightInd w:val="0"/>
              <w:spacing w:after="0" w:line="320" w:lineRule="atLeast"/>
              <w:ind w:left="60" w:right="60"/>
              <w:jc w:val="right"/>
              <w:rPr>
                <w:rFonts w:ascii="Arial" w:hAnsi="Arial" w:cs="Arial"/>
                <w:color w:val="000000"/>
                <w:sz w:val="18"/>
                <w:szCs w:val="18"/>
              </w:rPr>
            </w:pPr>
            <w:r w:rsidRPr="00994EFD">
              <w:rPr>
                <w:rFonts w:ascii="Arial" w:hAnsi="Arial" w:cs="Arial"/>
                <w:color w:val="000000"/>
                <w:sz w:val="18"/>
                <w:szCs w:val="18"/>
              </w:rPr>
              <w:t>.899</w:t>
            </w:r>
          </w:p>
        </w:tc>
      </w:tr>
      <w:tr w:rsidR="00994EFD" w:rsidRPr="00994EFD" w14:paraId="116A33AB" w14:textId="77777777">
        <w:trPr>
          <w:cantSplit/>
        </w:trPr>
        <w:tc>
          <w:tcPr>
            <w:tcW w:w="1009" w:type="dxa"/>
            <w:tcBorders>
              <w:top w:val="nil"/>
              <w:left w:val="single" w:sz="16" w:space="0" w:color="000000"/>
              <w:bottom w:val="nil"/>
              <w:right w:val="single" w:sz="16" w:space="0" w:color="000000"/>
            </w:tcBorders>
            <w:shd w:val="clear" w:color="auto" w:fill="FFFFFF"/>
            <w:vAlign w:val="center"/>
          </w:tcPr>
          <w:p w14:paraId="2D5CE6A2" w14:textId="77777777" w:rsidR="00994EFD" w:rsidRPr="00994EFD" w:rsidRDefault="00994EFD" w:rsidP="00994EFD">
            <w:pPr>
              <w:autoSpaceDE w:val="0"/>
              <w:autoSpaceDN w:val="0"/>
              <w:adjustRightInd w:val="0"/>
              <w:spacing w:after="0" w:line="320" w:lineRule="atLeast"/>
              <w:ind w:left="60" w:right="60"/>
              <w:rPr>
                <w:rFonts w:ascii="Arial" w:hAnsi="Arial" w:cs="Arial"/>
                <w:color w:val="000000"/>
                <w:sz w:val="18"/>
                <w:szCs w:val="18"/>
              </w:rPr>
            </w:pPr>
            <w:r w:rsidRPr="00994EFD">
              <w:rPr>
                <w:rFonts w:ascii="Arial" w:hAnsi="Arial" w:cs="Arial"/>
                <w:color w:val="000000"/>
                <w:sz w:val="18"/>
                <w:szCs w:val="18"/>
              </w:rPr>
              <w:t>ITEM_18</w:t>
            </w:r>
          </w:p>
        </w:tc>
        <w:tc>
          <w:tcPr>
            <w:tcW w:w="1468" w:type="dxa"/>
            <w:tcBorders>
              <w:top w:val="nil"/>
              <w:left w:val="single" w:sz="16" w:space="0" w:color="000000"/>
              <w:bottom w:val="nil"/>
            </w:tcBorders>
            <w:shd w:val="clear" w:color="auto" w:fill="FFFFFF"/>
            <w:vAlign w:val="center"/>
          </w:tcPr>
          <w:p w14:paraId="60089F8E" w14:textId="77777777" w:rsidR="00994EFD" w:rsidRPr="00994EFD" w:rsidRDefault="00994EFD" w:rsidP="00994EFD">
            <w:pPr>
              <w:autoSpaceDE w:val="0"/>
              <w:autoSpaceDN w:val="0"/>
              <w:adjustRightInd w:val="0"/>
              <w:spacing w:after="0" w:line="320" w:lineRule="atLeast"/>
              <w:ind w:left="60" w:right="60"/>
              <w:jc w:val="right"/>
              <w:rPr>
                <w:rFonts w:ascii="Arial" w:hAnsi="Arial" w:cs="Arial"/>
                <w:color w:val="000000"/>
                <w:sz w:val="18"/>
                <w:szCs w:val="18"/>
              </w:rPr>
            </w:pPr>
            <w:r w:rsidRPr="00994EFD">
              <w:rPr>
                <w:rFonts w:ascii="Arial" w:hAnsi="Arial" w:cs="Arial"/>
                <w:color w:val="000000"/>
                <w:sz w:val="18"/>
                <w:szCs w:val="18"/>
              </w:rPr>
              <w:t>12.03</w:t>
            </w:r>
          </w:p>
        </w:tc>
        <w:tc>
          <w:tcPr>
            <w:tcW w:w="1468" w:type="dxa"/>
            <w:tcBorders>
              <w:top w:val="nil"/>
              <w:bottom w:val="nil"/>
            </w:tcBorders>
            <w:shd w:val="clear" w:color="auto" w:fill="FFFFFF"/>
            <w:vAlign w:val="center"/>
          </w:tcPr>
          <w:p w14:paraId="45DDE819" w14:textId="77777777" w:rsidR="00994EFD" w:rsidRPr="00994EFD" w:rsidRDefault="00994EFD" w:rsidP="00994EFD">
            <w:pPr>
              <w:autoSpaceDE w:val="0"/>
              <w:autoSpaceDN w:val="0"/>
              <w:adjustRightInd w:val="0"/>
              <w:spacing w:after="0" w:line="320" w:lineRule="atLeast"/>
              <w:ind w:left="60" w:right="60"/>
              <w:jc w:val="right"/>
              <w:rPr>
                <w:rFonts w:ascii="Arial" w:hAnsi="Arial" w:cs="Arial"/>
                <w:color w:val="000000"/>
                <w:sz w:val="18"/>
                <w:szCs w:val="18"/>
              </w:rPr>
            </w:pPr>
            <w:r w:rsidRPr="00994EFD">
              <w:rPr>
                <w:rFonts w:ascii="Arial" w:hAnsi="Arial" w:cs="Arial"/>
                <w:color w:val="000000"/>
                <w:sz w:val="18"/>
                <w:szCs w:val="18"/>
              </w:rPr>
              <w:t>29.964</w:t>
            </w:r>
          </w:p>
        </w:tc>
        <w:tc>
          <w:tcPr>
            <w:tcW w:w="1468" w:type="dxa"/>
            <w:tcBorders>
              <w:top w:val="nil"/>
              <w:bottom w:val="nil"/>
            </w:tcBorders>
            <w:shd w:val="clear" w:color="auto" w:fill="FFFFFF"/>
            <w:vAlign w:val="center"/>
          </w:tcPr>
          <w:p w14:paraId="6D1DD4EE" w14:textId="77777777" w:rsidR="00994EFD" w:rsidRPr="00994EFD" w:rsidRDefault="00994EFD" w:rsidP="00994EFD">
            <w:pPr>
              <w:autoSpaceDE w:val="0"/>
              <w:autoSpaceDN w:val="0"/>
              <w:adjustRightInd w:val="0"/>
              <w:spacing w:after="0" w:line="320" w:lineRule="atLeast"/>
              <w:ind w:left="60" w:right="60"/>
              <w:jc w:val="right"/>
              <w:rPr>
                <w:rFonts w:ascii="Arial" w:hAnsi="Arial" w:cs="Arial"/>
                <w:color w:val="000000"/>
                <w:sz w:val="18"/>
                <w:szCs w:val="18"/>
              </w:rPr>
            </w:pPr>
            <w:r w:rsidRPr="00994EFD">
              <w:rPr>
                <w:rFonts w:ascii="Arial" w:hAnsi="Arial" w:cs="Arial"/>
                <w:color w:val="000000"/>
                <w:sz w:val="18"/>
                <w:szCs w:val="18"/>
              </w:rPr>
              <w:t>.556</w:t>
            </w:r>
          </w:p>
        </w:tc>
        <w:tc>
          <w:tcPr>
            <w:tcW w:w="1468" w:type="dxa"/>
            <w:tcBorders>
              <w:top w:val="nil"/>
              <w:bottom w:val="nil"/>
              <w:right w:val="single" w:sz="16" w:space="0" w:color="000000"/>
            </w:tcBorders>
            <w:shd w:val="clear" w:color="auto" w:fill="FFFFFF"/>
            <w:vAlign w:val="center"/>
          </w:tcPr>
          <w:p w14:paraId="2C7EA41A" w14:textId="77777777" w:rsidR="00994EFD" w:rsidRPr="00994EFD" w:rsidRDefault="00994EFD" w:rsidP="00994EFD">
            <w:pPr>
              <w:autoSpaceDE w:val="0"/>
              <w:autoSpaceDN w:val="0"/>
              <w:adjustRightInd w:val="0"/>
              <w:spacing w:after="0" w:line="320" w:lineRule="atLeast"/>
              <w:ind w:left="60" w:right="60"/>
              <w:jc w:val="right"/>
              <w:rPr>
                <w:rFonts w:ascii="Arial" w:hAnsi="Arial" w:cs="Arial"/>
                <w:color w:val="000000"/>
                <w:sz w:val="18"/>
                <w:szCs w:val="18"/>
              </w:rPr>
            </w:pPr>
            <w:r w:rsidRPr="00994EFD">
              <w:rPr>
                <w:rFonts w:ascii="Arial" w:hAnsi="Arial" w:cs="Arial"/>
                <w:color w:val="000000"/>
                <w:sz w:val="18"/>
                <w:szCs w:val="18"/>
              </w:rPr>
              <w:t>.896</w:t>
            </w:r>
          </w:p>
        </w:tc>
      </w:tr>
      <w:tr w:rsidR="00994EFD" w:rsidRPr="00994EFD" w14:paraId="4F98B931" w14:textId="77777777">
        <w:trPr>
          <w:cantSplit/>
        </w:trPr>
        <w:tc>
          <w:tcPr>
            <w:tcW w:w="1009" w:type="dxa"/>
            <w:tcBorders>
              <w:top w:val="nil"/>
              <w:left w:val="single" w:sz="16" w:space="0" w:color="000000"/>
              <w:bottom w:val="nil"/>
              <w:right w:val="single" w:sz="16" w:space="0" w:color="000000"/>
            </w:tcBorders>
            <w:shd w:val="clear" w:color="auto" w:fill="FFFFFF"/>
            <w:vAlign w:val="center"/>
          </w:tcPr>
          <w:p w14:paraId="324CDFC5" w14:textId="77777777" w:rsidR="00994EFD" w:rsidRPr="00994EFD" w:rsidRDefault="00994EFD" w:rsidP="00994EFD">
            <w:pPr>
              <w:autoSpaceDE w:val="0"/>
              <w:autoSpaceDN w:val="0"/>
              <w:adjustRightInd w:val="0"/>
              <w:spacing w:after="0" w:line="320" w:lineRule="atLeast"/>
              <w:ind w:left="60" w:right="60"/>
              <w:rPr>
                <w:rFonts w:ascii="Arial" w:hAnsi="Arial" w:cs="Arial"/>
                <w:color w:val="000000"/>
                <w:sz w:val="18"/>
                <w:szCs w:val="18"/>
              </w:rPr>
            </w:pPr>
            <w:r w:rsidRPr="00994EFD">
              <w:rPr>
                <w:rFonts w:ascii="Arial" w:hAnsi="Arial" w:cs="Arial"/>
                <w:color w:val="000000"/>
                <w:sz w:val="18"/>
                <w:szCs w:val="18"/>
              </w:rPr>
              <w:t>ITEM_19</w:t>
            </w:r>
          </w:p>
        </w:tc>
        <w:tc>
          <w:tcPr>
            <w:tcW w:w="1468" w:type="dxa"/>
            <w:tcBorders>
              <w:top w:val="nil"/>
              <w:left w:val="single" w:sz="16" w:space="0" w:color="000000"/>
              <w:bottom w:val="nil"/>
            </w:tcBorders>
            <w:shd w:val="clear" w:color="auto" w:fill="FFFFFF"/>
            <w:vAlign w:val="center"/>
          </w:tcPr>
          <w:p w14:paraId="4A314855" w14:textId="77777777" w:rsidR="00994EFD" w:rsidRPr="00994EFD" w:rsidRDefault="00994EFD" w:rsidP="00994EFD">
            <w:pPr>
              <w:autoSpaceDE w:val="0"/>
              <w:autoSpaceDN w:val="0"/>
              <w:adjustRightInd w:val="0"/>
              <w:spacing w:after="0" w:line="320" w:lineRule="atLeast"/>
              <w:ind w:left="60" w:right="60"/>
              <w:jc w:val="right"/>
              <w:rPr>
                <w:rFonts w:ascii="Arial" w:hAnsi="Arial" w:cs="Arial"/>
                <w:color w:val="000000"/>
                <w:sz w:val="18"/>
                <w:szCs w:val="18"/>
              </w:rPr>
            </w:pPr>
            <w:r w:rsidRPr="00994EFD">
              <w:rPr>
                <w:rFonts w:ascii="Arial" w:hAnsi="Arial" w:cs="Arial"/>
                <w:color w:val="000000"/>
                <w:sz w:val="18"/>
                <w:szCs w:val="18"/>
              </w:rPr>
              <w:t>12.00</w:t>
            </w:r>
          </w:p>
        </w:tc>
        <w:tc>
          <w:tcPr>
            <w:tcW w:w="1468" w:type="dxa"/>
            <w:tcBorders>
              <w:top w:val="nil"/>
              <w:bottom w:val="nil"/>
            </w:tcBorders>
            <w:shd w:val="clear" w:color="auto" w:fill="FFFFFF"/>
            <w:vAlign w:val="center"/>
          </w:tcPr>
          <w:p w14:paraId="5FB0AE75" w14:textId="77777777" w:rsidR="00994EFD" w:rsidRPr="00994EFD" w:rsidRDefault="00994EFD" w:rsidP="00994EFD">
            <w:pPr>
              <w:autoSpaceDE w:val="0"/>
              <w:autoSpaceDN w:val="0"/>
              <w:adjustRightInd w:val="0"/>
              <w:spacing w:after="0" w:line="320" w:lineRule="atLeast"/>
              <w:ind w:left="60" w:right="60"/>
              <w:jc w:val="right"/>
              <w:rPr>
                <w:rFonts w:ascii="Arial" w:hAnsi="Arial" w:cs="Arial"/>
                <w:color w:val="000000"/>
                <w:sz w:val="18"/>
                <w:szCs w:val="18"/>
              </w:rPr>
            </w:pPr>
            <w:r w:rsidRPr="00994EFD">
              <w:rPr>
                <w:rFonts w:ascii="Arial" w:hAnsi="Arial" w:cs="Arial"/>
                <w:color w:val="000000"/>
                <w:sz w:val="18"/>
                <w:szCs w:val="18"/>
              </w:rPr>
              <w:t>30.414</w:t>
            </w:r>
          </w:p>
        </w:tc>
        <w:tc>
          <w:tcPr>
            <w:tcW w:w="1468" w:type="dxa"/>
            <w:tcBorders>
              <w:top w:val="nil"/>
              <w:bottom w:val="nil"/>
            </w:tcBorders>
            <w:shd w:val="clear" w:color="auto" w:fill="FFFFFF"/>
            <w:vAlign w:val="center"/>
          </w:tcPr>
          <w:p w14:paraId="1821A695" w14:textId="77777777" w:rsidR="00994EFD" w:rsidRPr="00994EFD" w:rsidRDefault="00994EFD" w:rsidP="00994EFD">
            <w:pPr>
              <w:autoSpaceDE w:val="0"/>
              <w:autoSpaceDN w:val="0"/>
              <w:adjustRightInd w:val="0"/>
              <w:spacing w:after="0" w:line="320" w:lineRule="atLeast"/>
              <w:ind w:left="60" w:right="60"/>
              <w:jc w:val="right"/>
              <w:rPr>
                <w:rFonts w:ascii="Arial" w:hAnsi="Arial" w:cs="Arial"/>
                <w:color w:val="000000"/>
                <w:sz w:val="18"/>
                <w:szCs w:val="18"/>
              </w:rPr>
            </w:pPr>
            <w:r w:rsidRPr="00994EFD">
              <w:rPr>
                <w:rFonts w:ascii="Arial" w:hAnsi="Arial" w:cs="Arial"/>
                <w:color w:val="000000"/>
                <w:sz w:val="18"/>
                <w:szCs w:val="18"/>
              </w:rPr>
              <w:t>.483</w:t>
            </w:r>
          </w:p>
        </w:tc>
        <w:tc>
          <w:tcPr>
            <w:tcW w:w="1468" w:type="dxa"/>
            <w:tcBorders>
              <w:top w:val="nil"/>
              <w:bottom w:val="nil"/>
              <w:right w:val="single" w:sz="16" w:space="0" w:color="000000"/>
            </w:tcBorders>
            <w:shd w:val="clear" w:color="auto" w:fill="FFFFFF"/>
            <w:vAlign w:val="center"/>
          </w:tcPr>
          <w:p w14:paraId="5E006111" w14:textId="77777777" w:rsidR="00994EFD" w:rsidRPr="00994EFD" w:rsidRDefault="00994EFD" w:rsidP="00994EFD">
            <w:pPr>
              <w:autoSpaceDE w:val="0"/>
              <w:autoSpaceDN w:val="0"/>
              <w:adjustRightInd w:val="0"/>
              <w:spacing w:after="0" w:line="320" w:lineRule="atLeast"/>
              <w:ind w:left="60" w:right="60"/>
              <w:jc w:val="right"/>
              <w:rPr>
                <w:rFonts w:ascii="Arial" w:hAnsi="Arial" w:cs="Arial"/>
                <w:color w:val="000000"/>
                <w:sz w:val="18"/>
                <w:szCs w:val="18"/>
              </w:rPr>
            </w:pPr>
            <w:r w:rsidRPr="00994EFD">
              <w:rPr>
                <w:rFonts w:ascii="Arial" w:hAnsi="Arial" w:cs="Arial"/>
                <w:color w:val="000000"/>
                <w:sz w:val="18"/>
                <w:szCs w:val="18"/>
              </w:rPr>
              <w:t>.898</w:t>
            </w:r>
          </w:p>
        </w:tc>
      </w:tr>
      <w:tr w:rsidR="00994EFD" w:rsidRPr="00994EFD" w14:paraId="27406EFF" w14:textId="77777777">
        <w:trPr>
          <w:cantSplit/>
        </w:trPr>
        <w:tc>
          <w:tcPr>
            <w:tcW w:w="1009" w:type="dxa"/>
            <w:tcBorders>
              <w:top w:val="nil"/>
              <w:left w:val="single" w:sz="16" w:space="0" w:color="000000"/>
              <w:bottom w:val="single" w:sz="16" w:space="0" w:color="000000"/>
              <w:right w:val="single" w:sz="16" w:space="0" w:color="000000"/>
            </w:tcBorders>
            <w:shd w:val="clear" w:color="auto" w:fill="FFFFFF"/>
            <w:vAlign w:val="center"/>
          </w:tcPr>
          <w:p w14:paraId="31057BD9" w14:textId="77777777" w:rsidR="00994EFD" w:rsidRPr="00994EFD" w:rsidRDefault="00994EFD" w:rsidP="00994EFD">
            <w:pPr>
              <w:autoSpaceDE w:val="0"/>
              <w:autoSpaceDN w:val="0"/>
              <w:adjustRightInd w:val="0"/>
              <w:spacing w:after="0" w:line="320" w:lineRule="atLeast"/>
              <w:ind w:left="60" w:right="60"/>
              <w:rPr>
                <w:rFonts w:ascii="Arial" w:hAnsi="Arial" w:cs="Arial"/>
                <w:color w:val="000000"/>
                <w:sz w:val="18"/>
                <w:szCs w:val="18"/>
              </w:rPr>
            </w:pPr>
            <w:r w:rsidRPr="00994EFD">
              <w:rPr>
                <w:rFonts w:ascii="Arial" w:hAnsi="Arial" w:cs="Arial"/>
                <w:color w:val="000000"/>
                <w:sz w:val="18"/>
                <w:szCs w:val="18"/>
              </w:rPr>
              <w:t>ITEM_20</w:t>
            </w:r>
          </w:p>
        </w:tc>
        <w:tc>
          <w:tcPr>
            <w:tcW w:w="1468" w:type="dxa"/>
            <w:tcBorders>
              <w:top w:val="nil"/>
              <w:left w:val="single" w:sz="16" w:space="0" w:color="000000"/>
              <w:bottom w:val="single" w:sz="16" w:space="0" w:color="000000"/>
            </w:tcBorders>
            <w:shd w:val="clear" w:color="auto" w:fill="FFFFFF"/>
            <w:vAlign w:val="center"/>
          </w:tcPr>
          <w:p w14:paraId="3A6CEEA7" w14:textId="77777777" w:rsidR="00994EFD" w:rsidRPr="00994EFD" w:rsidRDefault="00994EFD" w:rsidP="00994EFD">
            <w:pPr>
              <w:autoSpaceDE w:val="0"/>
              <w:autoSpaceDN w:val="0"/>
              <w:adjustRightInd w:val="0"/>
              <w:spacing w:after="0" w:line="320" w:lineRule="atLeast"/>
              <w:ind w:left="60" w:right="60"/>
              <w:jc w:val="right"/>
              <w:rPr>
                <w:rFonts w:ascii="Arial" w:hAnsi="Arial" w:cs="Arial"/>
                <w:color w:val="000000"/>
                <w:sz w:val="18"/>
                <w:szCs w:val="18"/>
              </w:rPr>
            </w:pPr>
            <w:r w:rsidRPr="00994EFD">
              <w:rPr>
                <w:rFonts w:ascii="Arial" w:hAnsi="Arial" w:cs="Arial"/>
                <w:color w:val="000000"/>
                <w:sz w:val="18"/>
                <w:szCs w:val="18"/>
              </w:rPr>
              <w:t>12.07</w:t>
            </w:r>
          </w:p>
        </w:tc>
        <w:tc>
          <w:tcPr>
            <w:tcW w:w="1468" w:type="dxa"/>
            <w:tcBorders>
              <w:top w:val="nil"/>
              <w:bottom w:val="single" w:sz="16" w:space="0" w:color="000000"/>
            </w:tcBorders>
            <w:shd w:val="clear" w:color="auto" w:fill="FFFFFF"/>
            <w:vAlign w:val="center"/>
          </w:tcPr>
          <w:p w14:paraId="000C46B4" w14:textId="77777777" w:rsidR="00994EFD" w:rsidRPr="00994EFD" w:rsidRDefault="00994EFD" w:rsidP="00994EFD">
            <w:pPr>
              <w:autoSpaceDE w:val="0"/>
              <w:autoSpaceDN w:val="0"/>
              <w:adjustRightInd w:val="0"/>
              <w:spacing w:after="0" w:line="320" w:lineRule="atLeast"/>
              <w:ind w:left="60" w:right="60"/>
              <w:jc w:val="right"/>
              <w:rPr>
                <w:rFonts w:ascii="Arial" w:hAnsi="Arial" w:cs="Arial"/>
                <w:color w:val="000000"/>
                <w:sz w:val="18"/>
                <w:szCs w:val="18"/>
              </w:rPr>
            </w:pPr>
            <w:r w:rsidRPr="00994EFD">
              <w:rPr>
                <w:rFonts w:ascii="Arial" w:hAnsi="Arial" w:cs="Arial"/>
                <w:color w:val="000000"/>
                <w:sz w:val="18"/>
                <w:szCs w:val="18"/>
              </w:rPr>
              <w:t>30.409</w:t>
            </w:r>
          </w:p>
        </w:tc>
        <w:tc>
          <w:tcPr>
            <w:tcW w:w="1468" w:type="dxa"/>
            <w:tcBorders>
              <w:top w:val="nil"/>
              <w:bottom w:val="single" w:sz="16" w:space="0" w:color="000000"/>
            </w:tcBorders>
            <w:shd w:val="clear" w:color="auto" w:fill="FFFFFF"/>
            <w:vAlign w:val="center"/>
          </w:tcPr>
          <w:p w14:paraId="7201062F" w14:textId="77777777" w:rsidR="00994EFD" w:rsidRPr="00994EFD" w:rsidRDefault="00994EFD" w:rsidP="00994EFD">
            <w:pPr>
              <w:autoSpaceDE w:val="0"/>
              <w:autoSpaceDN w:val="0"/>
              <w:adjustRightInd w:val="0"/>
              <w:spacing w:after="0" w:line="320" w:lineRule="atLeast"/>
              <w:ind w:left="60" w:right="60"/>
              <w:jc w:val="right"/>
              <w:rPr>
                <w:rFonts w:ascii="Arial" w:hAnsi="Arial" w:cs="Arial"/>
                <w:color w:val="000000"/>
                <w:sz w:val="18"/>
                <w:szCs w:val="18"/>
              </w:rPr>
            </w:pPr>
            <w:r w:rsidRPr="00994EFD">
              <w:rPr>
                <w:rFonts w:ascii="Arial" w:hAnsi="Arial" w:cs="Arial"/>
                <w:color w:val="000000"/>
                <w:sz w:val="18"/>
                <w:szCs w:val="18"/>
              </w:rPr>
              <w:t>.456</w:t>
            </w:r>
          </w:p>
        </w:tc>
        <w:tc>
          <w:tcPr>
            <w:tcW w:w="1468" w:type="dxa"/>
            <w:tcBorders>
              <w:top w:val="nil"/>
              <w:bottom w:val="single" w:sz="16" w:space="0" w:color="000000"/>
              <w:right w:val="single" w:sz="16" w:space="0" w:color="000000"/>
            </w:tcBorders>
            <w:shd w:val="clear" w:color="auto" w:fill="FFFFFF"/>
            <w:vAlign w:val="center"/>
          </w:tcPr>
          <w:p w14:paraId="2C572C04" w14:textId="77777777" w:rsidR="00994EFD" w:rsidRPr="00994EFD" w:rsidRDefault="00994EFD" w:rsidP="00994EFD">
            <w:pPr>
              <w:autoSpaceDE w:val="0"/>
              <w:autoSpaceDN w:val="0"/>
              <w:adjustRightInd w:val="0"/>
              <w:spacing w:after="0" w:line="320" w:lineRule="atLeast"/>
              <w:ind w:left="60" w:right="60"/>
              <w:jc w:val="right"/>
              <w:rPr>
                <w:rFonts w:ascii="Arial" w:hAnsi="Arial" w:cs="Arial"/>
                <w:color w:val="000000"/>
                <w:sz w:val="18"/>
                <w:szCs w:val="18"/>
              </w:rPr>
            </w:pPr>
            <w:r w:rsidRPr="00994EFD">
              <w:rPr>
                <w:rFonts w:ascii="Arial" w:hAnsi="Arial" w:cs="Arial"/>
                <w:color w:val="000000"/>
                <w:sz w:val="18"/>
                <w:szCs w:val="18"/>
              </w:rPr>
              <w:t>.899</w:t>
            </w:r>
          </w:p>
        </w:tc>
      </w:tr>
    </w:tbl>
    <w:p w14:paraId="6DEEE26F" w14:textId="77777777" w:rsidR="00994EFD" w:rsidRPr="00994EFD" w:rsidRDefault="00994EFD" w:rsidP="00994EFD">
      <w:pPr>
        <w:autoSpaceDE w:val="0"/>
        <w:autoSpaceDN w:val="0"/>
        <w:adjustRightInd w:val="0"/>
        <w:spacing w:after="0" w:line="400" w:lineRule="atLeast"/>
        <w:rPr>
          <w:rFonts w:ascii="Times New Roman" w:hAnsi="Times New Roman" w:cs="Times New Roman"/>
          <w:sz w:val="24"/>
          <w:szCs w:val="24"/>
        </w:rPr>
      </w:pPr>
    </w:p>
    <w:p w14:paraId="22AD5CB2" w14:textId="06ACDD43" w:rsidR="002E331D" w:rsidRPr="002E331D" w:rsidRDefault="00994EFD" w:rsidP="002E331D">
      <w:pPr>
        <w:pStyle w:val="Caption"/>
        <w:rPr>
          <w:rFonts w:ascii="Times New Roman" w:hAnsi="Times New Roman" w:cs="Times New Roman"/>
          <w:color w:val="auto"/>
          <w:sz w:val="24"/>
        </w:rPr>
      </w:pPr>
      <w:bookmarkStart w:id="118" w:name="_Toc143027693"/>
      <w:r w:rsidRPr="00994EFD">
        <w:rPr>
          <w:rFonts w:ascii="Times New Roman" w:hAnsi="Times New Roman" w:cs="Times New Roman"/>
          <w:color w:val="auto"/>
          <w:sz w:val="24"/>
        </w:rPr>
        <w:lastRenderedPageBreak/>
        <w:t xml:space="preserve">Lampiran </w:t>
      </w:r>
      <w:r w:rsidRPr="00994EFD">
        <w:rPr>
          <w:rFonts w:ascii="Times New Roman" w:hAnsi="Times New Roman" w:cs="Times New Roman"/>
          <w:color w:val="auto"/>
          <w:sz w:val="24"/>
        </w:rPr>
        <w:fldChar w:fldCharType="begin"/>
      </w:r>
      <w:r w:rsidRPr="00994EFD">
        <w:rPr>
          <w:rFonts w:ascii="Times New Roman" w:hAnsi="Times New Roman" w:cs="Times New Roman"/>
          <w:color w:val="auto"/>
          <w:sz w:val="24"/>
        </w:rPr>
        <w:instrText xml:space="preserve"> SEQ Lampiran \* ARABIC </w:instrText>
      </w:r>
      <w:r w:rsidRPr="00994EFD">
        <w:rPr>
          <w:rFonts w:ascii="Times New Roman" w:hAnsi="Times New Roman" w:cs="Times New Roman"/>
          <w:color w:val="auto"/>
          <w:sz w:val="24"/>
        </w:rPr>
        <w:fldChar w:fldCharType="separate"/>
      </w:r>
      <w:r w:rsidR="00B03EB1">
        <w:rPr>
          <w:rFonts w:ascii="Times New Roman" w:hAnsi="Times New Roman" w:cs="Times New Roman"/>
          <w:noProof/>
          <w:color w:val="auto"/>
          <w:sz w:val="24"/>
        </w:rPr>
        <w:t>19</w:t>
      </w:r>
      <w:r w:rsidRPr="00994EFD">
        <w:rPr>
          <w:rFonts w:ascii="Times New Roman" w:hAnsi="Times New Roman" w:cs="Times New Roman"/>
          <w:color w:val="auto"/>
          <w:sz w:val="24"/>
        </w:rPr>
        <w:fldChar w:fldCharType="end"/>
      </w:r>
      <w:r w:rsidRPr="00994EFD">
        <w:rPr>
          <w:rFonts w:ascii="Times New Roman" w:hAnsi="Times New Roman" w:cs="Times New Roman"/>
          <w:color w:val="auto"/>
          <w:sz w:val="24"/>
        </w:rPr>
        <w:t xml:space="preserve"> Hasil Uji Normalitas</w:t>
      </w:r>
      <w:bookmarkEnd w:id="118"/>
    </w:p>
    <w:tbl>
      <w:tblPr>
        <w:tblW w:w="79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27"/>
        <w:gridCol w:w="2327"/>
        <w:gridCol w:w="1324"/>
        <w:gridCol w:w="959"/>
        <w:gridCol w:w="1003"/>
      </w:tblGrid>
      <w:tr w:rsidR="002E331D" w:rsidRPr="002E331D" w14:paraId="192DC9E0" w14:textId="77777777" w:rsidTr="002E331D">
        <w:trPr>
          <w:cantSplit/>
          <w:trHeight w:val="316"/>
        </w:trPr>
        <w:tc>
          <w:tcPr>
            <w:tcW w:w="7940" w:type="dxa"/>
            <w:gridSpan w:val="5"/>
            <w:tcBorders>
              <w:top w:val="nil"/>
              <w:left w:val="nil"/>
              <w:bottom w:val="nil"/>
              <w:right w:val="nil"/>
            </w:tcBorders>
            <w:shd w:val="clear" w:color="auto" w:fill="FFFFFF"/>
          </w:tcPr>
          <w:p w14:paraId="447D6238" w14:textId="77777777" w:rsidR="002E331D" w:rsidRPr="002E331D" w:rsidRDefault="002E331D" w:rsidP="002E331D">
            <w:pPr>
              <w:autoSpaceDE w:val="0"/>
              <w:autoSpaceDN w:val="0"/>
              <w:adjustRightInd w:val="0"/>
              <w:spacing w:after="0" w:line="320" w:lineRule="atLeast"/>
              <w:ind w:left="60" w:right="60"/>
              <w:jc w:val="center"/>
              <w:rPr>
                <w:rFonts w:ascii="Arial" w:hAnsi="Arial" w:cs="Arial"/>
                <w:color w:val="000000"/>
                <w:sz w:val="18"/>
                <w:szCs w:val="18"/>
              </w:rPr>
            </w:pPr>
            <w:r w:rsidRPr="002E331D">
              <w:rPr>
                <w:rFonts w:ascii="Arial" w:hAnsi="Arial" w:cs="Arial"/>
                <w:b/>
                <w:bCs/>
                <w:color w:val="000000"/>
                <w:sz w:val="18"/>
                <w:szCs w:val="18"/>
              </w:rPr>
              <w:t>Descriptives</w:t>
            </w:r>
          </w:p>
        </w:tc>
      </w:tr>
      <w:tr w:rsidR="002E331D" w:rsidRPr="002E331D" w14:paraId="341C0697" w14:textId="77777777" w:rsidTr="002E331D">
        <w:trPr>
          <w:cantSplit/>
          <w:trHeight w:val="316"/>
        </w:trPr>
        <w:tc>
          <w:tcPr>
            <w:tcW w:w="5977" w:type="dxa"/>
            <w:gridSpan w:val="3"/>
            <w:tcBorders>
              <w:top w:val="single" w:sz="16" w:space="0" w:color="000000"/>
              <w:left w:val="single" w:sz="16" w:space="0" w:color="000000"/>
              <w:bottom w:val="single" w:sz="16" w:space="0" w:color="000000"/>
              <w:right w:val="nil"/>
            </w:tcBorders>
            <w:shd w:val="clear" w:color="auto" w:fill="FFFFFF"/>
          </w:tcPr>
          <w:p w14:paraId="0CA64D73" w14:textId="77777777" w:rsidR="002E331D" w:rsidRPr="002E331D" w:rsidRDefault="002E331D" w:rsidP="002E331D">
            <w:pPr>
              <w:autoSpaceDE w:val="0"/>
              <w:autoSpaceDN w:val="0"/>
              <w:adjustRightInd w:val="0"/>
              <w:spacing w:after="0" w:line="320" w:lineRule="atLeast"/>
              <w:ind w:left="60" w:right="60"/>
              <w:rPr>
                <w:rFonts w:ascii="Arial" w:hAnsi="Arial" w:cs="Arial"/>
                <w:color w:val="000000"/>
                <w:sz w:val="18"/>
                <w:szCs w:val="18"/>
              </w:rPr>
            </w:pPr>
          </w:p>
        </w:tc>
        <w:tc>
          <w:tcPr>
            <w:tcW w:w="959" w:type="dxa"/>
            <w:tcBorders>
              <w:top w:val="single" w:sz="16" w:space="0" w:color="000000"/>
              <w:left w:val="single" w:sz="16" w:space="0" w:color="000000"/>
              <w:bottom w:val="single" w:sz="16" w:space="0" w:color="000000"/>
            </w:tcBorders>
            <w:shd w:val="clear" w:color="auto" w:fill="FFFFFF"/>
          </w:tcPr>
          <w:p w14:paraId="62F5FBA8" w14:textId="77777777" w:rsidR="002E331D" w:rsidRPr="002E331D" w:rsidRDefault="002E331D" w:rsidP="002E331D">
            <w:pPr>
              <w:autoSpaceDE w:val="0"/>
              <w:autoSpaceDN w:val="0"/>
              <w:adjustRightInd w:val="0"/>
              <w:spacing w:after="0" w:line="320" w:lineRule="atLeast"/>
              <w:ind w:left="60" w:right="60"/>
              <w:jc w:val="center"/>
              <w:rPr>
                <w:rFonts w:ascii="Arial" w:hAnsi="Arial" w:cs="Arial"/>
                <w:color w:val="000000"/>
                <w:sz w:val="18"/>
                <w:szCs w:val="18"/>
              </w:rPr>
            </w:pPr>
            <w:r w:rsidRPr="002E331D">
              <w:rPr>
                <w:rFonts w:ascii="Arial" w:hAnsi="Arial" w:cs="Arial"/>
                <w:color w:val="000000"/>
                <w:sz w:val="18"/>
                <w:szCs w:val="18"/>
              </w:rPr>
              <w:t>Statistic</w:t>
            </w:r>
          </w:p>
        </w:tc>
        <w:tc>
          <w:tcPr>
            <w:tcW w:w="1003" w:type="dxa"/>
            <w:tcBorders>
              <w:top w:val="single" w:sz="16" w:space="0" w:color="000000"/>
              <w:bottom w:val="single" w:sz="16" w:space="0" w:color="000000"/>
              <w:right w:val="single" w:sz="16" w:space="0" w:color="000000"/>
            </w:tcBorders>
            <w:shd w:val="clear" w:color="auto" w:fill="FFFFFF"/>
          </w:tcPr>
          <w:p w14:paraId="11C455CB" w14:textId="77777777" w:rsidR="002E331D" w:rsidRPr="002E331D" w:rsidRDefault="002E331D" w:rsidP="002E331D">
            <w:pPr>
              <w:autoSpaceDE w:val="0"/>
              <w:autoSpaceDN w:val="0"/>
              <w:adjustRightInd w:val="0"/>
              <w:spacing w:after="0" w:line="320" w:lineRule="atLeast"/>
              <w:ind w:left="60" w:right="60"/>
              <w:jc w:val="center"/>
              <w:rPr>
                <w:rFonts w:ascii="Arial" w:hAnsi="Arial" w:cs="Arial"/>
                <w:color w:val="000000"/>
                <w:sz w:val="18"/>
                <w:szCs w:val="18"/>
              </w:rPr>
            </w:pPr>
            <w:r w:rsidRPr="002E331D">
              <w:rPr>
                <w:rFonts w:ascii="Arial" w:hAnsi="Arial" w:cs="Arial"/>
                <w:color w:val="000000"/>
                <w:sz w:val="18"/>
                <w:szCs w:val="18"/>
              </w:rPr>
              <w:t>Std. Error</w:t>
            </w:r>
          </w:p>
        </w:tc>
      </w:tr>
      <w:tr w:rsidR="002E331D" w:rsidRPr="002E331D" w14:paraId="55243CD2" w14:textId="77777777" w:rsidTr="002E331D">
        <w:trPr>
          <w:cantSplit/>
          <w:trHeight w:val="335"/>
        </w:trPr>
        <w:tc>
          <w:tcPr>
            <w:tcW w:w="2327" w:type="dxa"/>
            <w:vMerge w:val="restart"/>
            <w:tcBorders>
              <w:top w:val="single" w:sz="16" w:space="0" w:color="000000"/>
              <w:left w:val="single" w:sz="16" w:space="0" w:color="000000"/>
              <w:bottom w:val="nil"/>
              <w:right w:val="nil"/>
            </w:tcBorders>
            <w:shd w:val="clear" w:color="auto" w:fill="FFFFFF"/>
            <w:vAlign w:val="center"/>
          </w:tcPr>
          <w:p w14:paraId="3235B163" w14:textId="77777777" w:rsidR="002E331D" w:rsidRPr="002E331D" w:rsidRDefault="002E331D" w:rsidP="002E331D">
            <w:pPr>
              <w:autoSpaceDE w:val="0"/>
              <w:autoSpaceDN w:val="0"/>
              <w:adjustRightInd w:val="0"/>
              <w:spacing w:after="0" w:line="320" w:lineRule="atLeast"/>
              <w:ind w:left="60" w:right="60"/>
              <w:rPr>
                <w:rFonts w:ascii="Arial" w:hAnsi="Arial" w:cs="Arial"/>
                <w:color w:val="000000"/>
                <w:sz w:val="18"/>
                <w:szCs w:val="18"/>
              </w:rPr>
            </w:pPr>
            <w:r w:rsidRPr="002E331D">
              <w:rPr>
                <w:rFonts w:ascii="Arial" w:hAnsi="Arial" w:cs="Arial"/>
                <w:color w:val="000000"/>
                <w:sz w:val="18"/>
                <w:szCs w:val="18"/>
              </w:rPr>
              <w:t>PRETEST_PENGETAHUAN</w:t>
            </w:r>
          </w:p>
        </w:tc>
        <w:tc>
          <w:tcPr>
            <w:tcW w:w="3651" w:type="dxa"/>
            <w:gridSpan w:val="2"/>
            <w:tcBorders>
              <w:top w:val="single" w:sz="16" w:space="0" w:color="000000"/>
              <w:left w:val="nil"/>
              <w:bottom w:val="nil"/>
              <w:right w:val="nil"/>
            </w:tcBorders>
            <w:shd w:val="clear" w:color="auto" w:fill="FFFFFF"/>
            <w:vAlign w:val="center"/>
          </w:tcPr>
          <w:p w14:paraId="50E2F755" w14:textId="77777777" w:rsidR="002E331D" w:rsidRPr="002E331D" w:rsidRDefault="002E331D" w:rsidP="002E331D">
            <w:pPr>
              <w:autoSpaceDE w:val="0"/>
              <w:autoSpaceDN w:val="0"/>
              <w:adjustRightInd w:val="0"/>
              <w:spacing w:after="0" w:line="320" w:lineRule="atLeast"/>
              <w:ind w:left="60" w:right="60"/>
              <w:rPr>
                <w:rFonts w:ascii="Arial" w:hAnsi="Arial" w:cs="Arial"/>
                <w:color w:val="000000"/>
                <w:sz w:val="18"/>
                <w:szCs w:val="18"/>
              </w:rPr>
            </w:pPr>
            <w:r w:rsidRPr="002E331D">
              <w:rPr>
                <w:rFonts w:ascii="Arial" w:hAnsi="Arial" w:cs="Arial"/>
                <w:color w:val="000000"/>
                <w:sz w:val="18"/>
                <w:szCs w:val="18"/>
              </w:rPr>
              <w:t>Mean</w:t>
            </w:r>
          </w:p>
        </w:tc>
        <w:tc>
          <w:tcPr>
            <w:tcW w:w="959" w:type="dxa"/>
            <w:tcBorders>
              <w:top w:val="single" w:sz="16" w:space="0" w:color="000000"/>
              <w:left w:val="single" w:sz="16" w:space="0" w:color="000000"/>
              <w:bottom w:val="nil"/>
            </w:tcBorders>
            <w:shd w:val="clear" w:color="auto" w:fill="FFFFFF"/>
            <w:vAlign w:val="center"/>
          </w:tcPr>
          <w:p w14:paraId="2E3765F3" w14:textId="77777777" w:rsidR="002E331D" w:rsidRPr="002E331D" w:rsidRDefault="002E331D" w:rsidP="002E331D">
            <w:pPr>
              <w:autoSpaceDE w:val="0"/>
              <w:autoSpaceDN w:val="0"/>
              <w:adjustRightInd w:val="0"/>
              <w:spacing w:after="0" w:line="320" w:lineRule="atLeast"/>
              <w:ind w:left="60" w:right="60"/>
              <w:jc w:val="right"/>
              <w:rPr>
                <w:rFonts w:ascii="Arial" w:hAnsi="Arial" w:cs="Arial"/>
                <w:color w:val="000000"/>
                <w:sz w:val="18"/>
                <w:szCs w:val="18"/>
              </w:rPr>
            </w:pPr>
            <w:r w:rsidRPr="002E331D">
              <w:rPr>
                <w:rFonts w:ascii="Arial" w:hAnsi="Arial" w:cs="Arial"/>
                <w:color w:val="000000"/>
                <w:sz w:val="18"/>
                <w:szCs w:val="18"/>
              </w:rPr>
              <w:t>59.41</w:t>
            </w:r>
          </w:p>
        </w:tc>
        <w:tc>
          <w:tcPr>
            <w:tcW w:w="1003" w:type="dxa"/>
            <w:tcBorders>
              <w:top w:val="single" w:sz="16" w:space="0" w:color="000000"/>
              <w:bottom w:val="nil"/>
              <w:right w:val="single" w:sz="16" w:space="0" w:color="000000"/>
            </w:tcBorders>
            <w:shd w:val="clear" w:color="auto" w:fill="FFFFFF"/>
            <w:vAlign w:val="center"/>
          </w:tcPr>
          <w:p w14:paraId="1E4EEE9A" w14:textId="77777777" w:rsidR="002E331D" w:rsidRPr="002E331D" w:rsidRDefault="002E331D" w:rsidP="002E331D">
            <w:pPr>
              <w:autoSpaceDE w:val="0"/>
              <w:autoSpaceDN w:val="0"/>
              <w:adjustRightInd w:val="0"/>
              <w:spacing w:after="0" w:line="320" w:lineRule="atLeast"/>
              <w:ind w:left="60" w:right="60"/>
              <w:jc w:val="right"/>
              <w:rPr>
                <w:rFonts w:ascii="Arial" w:hAnsi="Arial" w:cs="Arial"/>
                <w:color w:val="000000"/>
                <w:sz w:val="18"/>
                <w:szCs w:val="18"/>
              </w:rPr>
            </w:pPr>
            <w:r w:rsidRPr="002E331D">
              <w:rPr>
                <w:rFonts w:ascii="Arial" w:hAnsi="Arial" w:cs="Arial"/>
                <w:color w:val="000000"/>
                <w:sz w:val="18"/>
                <w:szCs w:val="18"/>
              </w:rPr>
              <w:t>2.011</w:t>
            </w:r>
          </w:p>
        </w:tc>
      </w:tr>
      <w:tr w:rsidR="002E331D" w:rsidRPr="002E331D" w14:paraId="0EBAC68F" w14:textId="77777777" w:rsidTr="002E331D">
        <w:trPr>
          <w:cantSplit/>
          <w:trHeight w:val="143"/>
        </w:trPr>
        <w:tc>
          <w:tcPr>
            <w:tcW w:w="2327" w:type="dxa"/>
            <w:vMerge/>
            <w:tcBorders>
              <w:top w:val="single" w:sz="16" w:space="0" w:color="000000"/>
              <w:left w:val="single" w:sz="16" w:space="0" w:color="000000"/>
              <w:bottom w:val="nil"/>
              <w:right w:val="nil"/>
            </w:tcBorders>
            <w:shd w:val="clear" w:color="auto" w:fill="FFFFFF"/>
            <w:vAlign w:val="center"/>
          </w:tcPr>
          <w:p w14:paraId="6A3E2AF0" w14:textId="77777777" w:rsidR="002E331D" w:rsidRPr="002E331D" w:rsidRDefault="002E331D" w:rsidP="002E331D">
            <w:pPr>
              <w:autoSpaceDE w:val="0"/>
              <w:autoSpaceDN w:val="0"/>
              <w:adjustRightInd w:val="0"/>
              <w:spacing w:after="0" w:line="240" w:lineRule="auto"/>
              <w:rPr>
                <w:rFonts w:ascii="Arial" w:hAnsi="Arial" w:cs="Arial"/>
                <w:color w:val="000000"/>
                <w:sz w:val="18"/>
                <w:szCs w:val="18"/>
              </w:rPr>
            </w:pPr>
          </w:p>
        </w:tc>
        <w:tc>
          <w:tcPr>
            <w:tcW w:w="2327" w:type="dxa"/>
            <w:vMerge w:val="restart"/>
            <w:tcBorders>
              <w:top w:val="nil"/>
              <w:left w:val="nil"/>
              <w:bottom w:val="nil"/>
              <w:right w:val="nil"/>
            </w:tcBorders>
            <w:shd w:val="clear" w:color="auto" w:fill="FFFFFF"/>
            <w:vAlign w:val="center"/>
          </w:tcPr>
          <w:p w14:paraId="6E02338B" w14:textId="77777777" w:rsidR="002E331D" w:rsidRPr="002E331D" w:rsidRDefault="002E331D" w:rsidP="002E331D">
            <w:pPr>
              <w:autoSpaceDE w:val="0"/>
              <w:autoSpaceDN w:val="0"/>
              <w:adjustRightInd w:val="0"/>
              <w:spacing w:after="0" w:line="320" w:lineRule="atLeast"/>
              <w:ind w:left="60" w:right="60"/>
              <w:rPr>
                <w:rFonts w:ascii="Arial" w:hAnsi="Arial" w:cs="Arial"/>
                <w:color w:val="000000"/>
                <w:sz w:val="18"/>
                <w:szCs w:val="18"/>
              </w:rPr>
            </w:pPr>
            <w:r w:rsidRPr="002E331D">
              <w:rPr>
                <w:rFonts w:ascii="Arial" w:hAnsi="Arial" w:cs="Arial"/>
                <w:color w:val="000000"/>
                <w:sz w:val="18"/>
                <w:szCs w:val="18"/>
              </w:rPr>
              <w:t>95% Confidence Interval for Mean</w:t>
            </w:r>
          </w:p>
        </w:tc>
        <w:tc>
          <w:tcPr>
            <w:tcW w:w="1324" w:type="dxa"/>
            <w:tcBorders>
              <w:top w:val="nil"/>
              <w:left w:val="nil"/>
              <w:bottom w:val="nil"/>
              <w:right w:val="single" w:sz="16" w:space="0" w:color="000000"/>
            </w:tcBorders>
            <w:shd w:val="clear" w:color="auto" w:fill="FFFFFF"/>
            <w:vAlign w:val="center"/>
          </w:tcPr>
          <w:p w14:paraId="65804D16" w14:textId="77777777" w:rsidR="002E331D" w:rsidRPr="002E331D" w:rsidRDefault="002E331D" w:rsidP="002E331D">
            <w:pPr>
              <w:autoSpaceDE w:val="0"/>
              <w:autoSpaceDN w:val="0"/>
              <w:adjustRightInd w:val="0"/>
              <w:spacing w:after="0" w:line="320" w:lineRule="atLeast"/>
              <w:ind w:left="60" w:right="60"/>
              <w:rPr>
                <w:rFonts w:ascii="Arial" w:hAnsi="Arial" w:cs="Arial"/>
                <w:color w:val="000000"/>
                <w:sz w:val="18"/>
                <w:szCs w:val="18"/>
              </w:rPr>
            </w:pPr>
            <w:r w:rsidRPr="002E331D">
              <w:rPr>
                <w:rFonts w:ascii="Arial" w:hAnsi="Arial" w:cs="Arial"/>
                <w:color w:val="000000"/>
                <w:sz w:val="18"/>
                <w:szCs w:val="18"/>
              </w:rPr>
              <w:t>Lower Bound</w:t>
            </w:r>
          </w:p>
        </w:tc>
        <w:tc>
          <w:tcPr>
            <w:tcW w:w="959" w:type="dxa"/>
            <w:tcBorders>
              <w:top w:val="nil"/>
              <w:left w:val="single" w:sz="16" w:space="0" w:color="000000"/>
              <w:bottom w:val="nil"/>
            </w:tcBorders>
            <w:shd w:val="clear" w:color="auto" w:fill="FFFFFF"/>
            <w:vAlign w:val="center"/>
          </w:tcPr>
          <w:p w14:paraId="061A2CEC" w14:textId="77777777" w:rsidR="002E331D" w:rsidRPr="002E331D" w:rsidRDefault="002E331D" w:rsidP="002E331D">
            <w:pPr>
              <w:autoSpaceDE w:val="0"/>
              <w:autoSpaceDN w:val="0"/>
              <w:adjustRightInd w:val="0"/>
              <w:spacing w:after="0" w:line="320" w:lineRule="atLeast"/>
              <w:ind w:left="60" w:right="60"/>
              <w:jc w:val="right"/>
              <w:rPr>
                <w:rFonts w:ascii="Arial" w:hAnsi="Arial" w:cs="Arial"/>
                <w:color w:val="000000"/>
                <w:sz w:val="18"/>
                <w:szCs w:val="18"/>
              </w:rPr>
            </w:pPr>
            <w:r w:rsidRPr="002E331D">
              <w:rPr>
                <w:rFonts w:ascii="Arial" w:hAnsi="Arial" w:cs="Arial"/>
                <w:color w:val="000000"/>
                <w:sz w:val="18"/>
                <w:szCs w:val="18"/>
              </w:rPr>
              <w:t>55.32</w:t>
            </w:r>
          </w:p>
        </w:tc>
        <w:tc>
          <w:tcPr>
            <w:tcW w:w="1003" w:type="dxa"/>
            <w:tcBorders>
              <w:top w:val="nil"/>
              <w:bottom w:val="nil"/>
              <w:right w:val="single" w:sz="16" w:space="0" w:color="000000"/>
            </w:tcBorders>
            <w:shd w:val="clear" w:color="auto" w:fill="FFFFFF"/>
          </w:tcPr>
          <w:p w14:paraId="353A0ABD" w14:textId="77777777" w:rsidR="002E331D" w:rsidRPr="002E331D" w:rsidRDefault="002E331D" w:rsidP="002E331D">
            <w:pPr>
              <w:autoSpaceDE w:val="0"/>
              <w:autoSpaceDN w:val="0"/>
              <w:adjustRightInd w:val="0"/>
              <w:spacing w:after="0" w:line="240" w:lineRule="auto"/>
              <w:rPr>
                <w:rFonts w:ascii="Times New Roman" w:hAnsi="Times New Roman" w:cs="Times New Roman"/>
                <w:sz w:val="24"/>
                <w:szCs w:val="24"/>
              </w:rPr>
            </w:pPr>
          </w:p>
        </w:tc>
      </w:tr>
      <w:tr w:rsidR="002E331D" w:rsidRPr="002E331D" w14:paraId="35C1A260" w14:textId="77777777" w:rsidTr="002E331D">
        <w:trPr>
          <w:cantSplit/>
          <w:trHeight w:val="143"/>
        </w:trPr>
        <w:tc>
          <w:tcPr>
            <w:tcW w:w="2327" w:type="dxa"/>
            <w:vMerge/>
            <w:tcBorders>
              <w:top w:val="single" w:sz="16" w:space="0" w:color="000000"/>
              <w:left w:val="single" w:sz="16" w:space="0" w:color="000000"/>
              <w:bottom w:val="nil"/>
              <w:right w:val="nil"/>
            </w:tcBorders>
            <w:shd w:val="clear" w:color="auto" w:fill="FFFFFF"/>
            <w:vAlign w:val="center"/>
          </w:tcPr>
          <w:p w14:paraId="2E6023E2" w14:textId="77777777" w:rsidR="002E331D" w:rsidRPr="002E331D" w:rsidRDefault="002E331D" w:rsidP="002E331D">
            <w:pPr>
              <w:autoSpaceDE w:val="0"/>
              <w:autoSpaceDN w:val="0"/>
              <w:adjustRightInd w:val="0"/>
              <w:spacing w:after="0" w:line="240" w:lineRule="auto"/>
              <w:rPr>
                <w:rFonts w:ascii="Times New Roman" w:hAnsi="Times New Roman" w:cs="Times New Roman"/>
                <w:sz w:val="24"/>
                <w:szCs w:val="24"/>
              </w:rPr>
            </w:pPr>
          </w:p>
        </w:tc>
        <w:tc>
          <w:tcPr>
            <w:tcW w:w="2327" w:type="dxa"/>
            <w:vMerge/>
            <w:tcBorders>
              <w:top w:val="nil"/>
              <w:left w:val="nil"/>
              <w:bottom w:val="nil"/>
              <w:right w:val="nil"/>
            </w:tcBorders>
            <w:shd w:val="clear" w:color="auto" w:fill="FFFFFF"/>
            <w:vAlign w:val="center"/>
          </w:tcPr>
          <w:p w14:paraId="394D56F7" w14:textId="77777777" w:rsidR="002E331D" w:rsidRPr="002E331D" w:rsidRDefault="002E331D" w:rsidP="002E331D">
            <w:pPr>
              <w:autoSpaceDE w:val="0"/>
              <w:autoSpaceDN w:val="0"/>
              <w:adjustRightInd w:val="0"/>
              <w:spacing w:after="0" w:line="240" w:lineRule="auto"/>
              <w:rPr>
                <w:rFonts w:ascii="Times New Roman" w:hAnsi="Times New Roman" w:cs="Times New Roman"/>
                <w:sz w:val="24"/>
                <w:szCs w:val="24"/>
              </w:rPr>
            </w:pPr>
          </w:p>
        </w:tc>
        <w:tc>
          <w:tcPr>
            <w:tcW w:w="1324" w:type="dxa"/>
            <w:tcBorders>
              <w:top w:val="nil"/>
              <w:left w:val="nil"/>
              <w:bottom w:val="nil"/>
              <w:right w:val="single" w:sz="16" w:space="0" w:color="000000"/>
            </w:tcBorders>
            <w:shd w:val="clear" w:color="auto" w:fill="FFFFFF"/>
            <w:vAlign w:val="center"/>
          </w:tcPr>
          <w:p w14:paraId="670E0E9B" w14:textId="77777777" w:rsidR="002E331D" w:rsidRPr="002E331D" w:rsidRDefault="002E331D" w:rsidP="002E331D">
            <w:pPr>
              <w:autoSpaceDE w:val="0"/>
              <w:autoSpaceDN w:val="0"/>
              <w:adjustRightInd w:val="0"/>
              <w:spacing w:after="0" w:line="320" w:lineRule="atLeast"/>
              <w:ind w:left="60" w:right="60"/>
              <w:rPr>
                <w:rFonts w:ascii="Arial" w:hAnsi="Arial" w:cs="Arial"/>
                <w:color w:val="000000"/>
                <w:sz w:val="18"/>
                <w:szCs w:val="18"/>
              </w:rPr>
            </w:pPr>
            <w:r w:rsidRPr="002E331D">
              <w:rPr>
                <w:rFonts w:ascii="Arial" w:hAnsi="Arial" w:cs="Arial"/>
                <w:color w:val="000000"/>
                <w:sz w:val="18"/>
                <w:szCs w:val="18"/>
              </w:rPr>
              <w:t>Upper Bound</w:t>
            </w:r>
          </w:p>
        </w:tc>
        <w:tc>
          <w:tcPr>
            <w:tcW w:w="959" w:type="dxa"/>
            <w:tcBorders>
              <w:top w:val="nil"/>
              <w:left w:val="single" w:sz="16" w:space="0" w:color="000000"/>
              <w:bottom w:val="nil"/>
            </w:tcBorders>
            <w:shd w:val="clear" w:color="auto" w:fill="FFFFFF"/>
            <w:vAlign w:val="center"/>
          </w:tcPr>
          <w:p w14:paraId="21533816" w14:textId="77777777" w:rsidR="002E331D" w:rsidRPr="002E331D" w:rsidRDefault="002E331D" w:rsidP="002E331D">
            <w:pPr>
              <w:autoSpaceDE w:val="0"/>
              <w:autoSpaceDN w:val="0"/>
              <w:adjustRightInd w:val="0"/>
              <w:spacing w:after="0" w:line="320" w:lineRule="atLeast"/>
              <w:ind w:left="60" w:right="60"/>
              <w:jc w:val="right"/>
              <w:rPr>
                <w:rFonts w:ascii="Arial" w:hAnsi="Arial" w:cs="Arial"/>
                <w:color w:val="000000"/>
                <w:sz w:val="18"/>
                <w:szCs w:val="18"/>
              </w:rPr>
            </w:pPr>
            <w:r w:rsidRPr="002E331D">
              <w:rPr>
                <w:rFonts w:ascii="Arial" w:hAnsi="Arial" w:cs="Arial"/>
                <w:color w:val="000000"/>
                <w:sz w:val="18"/>
                <w:szCs w:val="18"/>
              </w:rPr>
              <w:t>63.50</w:t>
            </w:r>
          </w:p>
        </w:tc>
        <w:tc>
          <w:tcPr>
            <w:tcW w:w="1003" w:type="dxa"/>
            <w:tcBorders>
              <w:top w:val="nil"/>
              <w:bottom w:val="nil"/>
              <w:right w:val="single" w:sz="16" w:space="0" w:color="000000"/>
            </w:tcBorders>
            <w:shd w:val="clear" w:color="auto" w:fill="FFFFFF"/>
          </w:tcPr>
          <w:p w14:paraId="109B6D6D" w14:textId="77777777" w:rsidR="002E331D" w:rsidRPr="002E331D" w:rsidRDefault="002E331D" w:rsidP="002E331D">
            <w:pPr>
              <w:autoSpaceDE w:val="0"/>
              <w:autoSpaceDN w:val="0"/>
              <w:adjustRightInd w:val="0"/>
              <w:spacing w:after="0" w:line="240" w:lineRule="auto"/>
              <w:rPr>
                <w:rFonts w:ascii="Times New Roman" w:hAnsi="Times New Roman" w:cs="Times New Roman"/>
                <w:sz w:val="24"/>
                <w:szCs w:val="24"/>
              </w:rPr>
            </w:pPr>
          </w:p>
        </w:tc>
      </w:tr>
      <w:tr w:rsidR="002E331D" w:rsidRPr="002E331D" w14:paraId="72280038" w14:textId="77777777" w:rsidTr="002E331D">
        <w:trPr>
          <w:cantSplit/>
          <w:trHeight w:val="143"/>
        </w:trPr>
        <w:tc>
          <w:tcPr>
            <w:tcW w:w="2327" w:type="dxa"/>
            <w:vMerge/>
            <w:tcBorders>
              <w:top w:val="single" w:sz="16" w:space="0" w:color="000000"/>
              <w:left w:val="single" w:sz="16" w:space="0" w:color="000000"/>
              <w:bottom w:val="nil"/>
              <w:right w:val="nil"/>
            </w:tcBorders>
            <w:shd w:val="clear" w:color="auto" w:fill="FFFFFF"/>
            <w:vAlign w:val="center"/>
          </w:tcPr>
          <w:p w14:paraId="607F040E" w14:textId="77777777" w:rsidR="002E331D" w:rsidRPr="002E331D" w:rsidRDefault="002E331D" w:rsidP="002E331D">
            <w:pPr>
              <w:autoSpaceDE w:val="0"/>
              <w:autoSpaceDN w:val="0"/>
              <w:adjustRightInd w:val="0"/>
              <w:spacing w:after="0" w:line="240" w:lineRule="auto"/>
              <w:rPr>
                <w:rFonts w:ascii="Times New Roman" w:hAnsi="Times New Roman" w:cs="Times New Roman"/>
                <w:sz w:val="24"/>
                <w:szCs w:val="24"/>
              </w:rPr>
            </w:pPr>
          </w:p>
        </w:tc>
        <w:tc>
          <w:tcPr>
            <w:tcW w:w="3651" w:type="dxa"/>
            <w:gridSpan w:val="2"/>
            <w:tcBorders>
              <w:top w:val="nil"/>
              <w:left w:val="nil"/>
              <w:bottom w:val="nil"/>
              <w:right w:val="nil"/>
            </w:tcBorders>
            <w:shd w:val="clear" w:color="auto" w:fill="FFFFFF"/>
            <w:vAlign w:val="center"/>
          </w:tcPr>
          <w:p w14:paraId="03CB7C5C" w14:textId="77777777" w:rsidR="002E331D" w:rsidRPr="002E331D" w:rsidRDefault="002E331D" w:rsidP="002E331D">
            <w:pPr>
              <w:autoSpaceDE w:val="0"/>
              <w:autoSpaceDN w:val="0"/>
              <w:adjustRightInd w:val="0"/>
              <w:spacing w:after="0" w:line="320" w:lineRule="atLeast"/>
              <w:ind w:left="60" w:right="60"/>
              <w:rPr>
                <w:rFonts w:ascii="Arial" w:hAnsi="Arial" w:cs="Arial"/>
                <w:color w:val="000000"/>
                <w:sz w:val="18"/>
                <w:szCs w:val="18"/>
              </w:rPr>
            </w:pPr>
            <w:r w:rsidRPr="002E331D">
              <w:rPr>
                <w:rFonts w:ascii="Arial" w:hAnsi="Arial" w:cs="Arial"/>
                <w:color w:val="000000"/>
                <w:sz w:val="18"/>
                <w:szCs w:val="18"/>
              </w:rPr>
              <w:t>5% Trimmed Mean</w:t>
            </w:r>
          </w:p>
        </w:tc>
        <w:tc>
          <w:tcPr>
            <w:tcW w:w="959" w:type="dxa"/>
            <w:tcBorders>
              <w:top w:val="nil"/>
              <w:left w:val="single" w:sz="16" w:space="0" w:color="000000"/>
              <w:bottom w:val="nil"/>
            </w:tcBorders>
            <w:shd w:val="clear" w:color="auto" w:fill="FFFFFF"/>
            <w:vAlign w:val="center"/>
          </w:tcPr>
          <w:p w14:paraId="306E7EC9" w14:textId="77777777" w:rsidR="002E331D" w:rsidRPr="002E331D" w:rsidRDefault="002E331D" w:rsidP="002E331D">
            <w:pPr>
              <w:autoSpaceDE w:val="0"/>
              <w:autoSpaceDN w:val="0"/>
              <w:adjustRightInd w:val="0"/>
              <w:spacing w:after="0" w:line="320" w:lineRule="atLeast"/>
              <w:ind w:left="60" w:right="60"/>
              <w:jc w:val="right"/>
              <w:rPr>
                <w:rFonts w:ascii="Arial" w:hAnsi="Arial" w:cs="Arial"/>
                <w:color w:val="000000"/>
                <w:sz w:val="18"/>
                <w:szCs w:val="18"/>
              </w:rPr>
            </w:pPr>
            <w:r w:rsidRPr="002E331D">
              <w:rPr>
                <w:rFonts w:ascii="Arial" w:hAnsi="Arial" w:cs="Arial"/>
                <w:color w:val="000000"/>
                <w:sz w:val="18"/>
                <w:szCs w:val="18"/>
              </w:rPr>
              <w:t>59.07</w:t>
            </w:r>
          </w:p>
        </w:tc>
        <w:tc>
          <w:tcPr>
            <w:tcW w:w="1003" w:type="dxa"/>
            <w:tcBorders>
              <w:top w:val="nil"/>
              <w:bottom w:val="nil"/>
              <w:right w:val="single" w:sz="16" w:space="0" w:color="000000"/>
            </w:tcBorders>
            <w:shd w:val="clear" w:color="auto" w:fill="FFFFFF"/>
          </w:tcPr>
          <w:p w14:paraId="1A02A2B0" w14:textId="77777777" w:rsidR="002E331D" w:rsidRPr="002E331D" w:rsidRDefault="002E331D" w:rsidP="002E331D">
            <w:pPr>
              <w:autoSpaceDE w:val="0"/>
              <w:autoSpaceDN w:val="0"/>
              <w:adjustRightInd w:val="0"/>
              <w:spacing w:after="0" w:line="240" w:lineRule="auto"/>
              <w:rPr>
                <w:rFonts w:ascii="Times New Roman" w:hAnsi="Times New Roman" w:cs="Times New Roman"/>
                <w:sz w:val="24"/>
                <w:szCs w:val="24"/>
              </w:rPr>
            </w:pPr>
          </w:p>
        </w:tc>
      </w:tr>
      <w:tr w:rsidR="002E331D" w:rsidRPr="002E331D" w14:paraId="264881DC" w14:textId="77777777" w:rsidTr="002E331D">
        <w:trPr>
          <w:cantSplit/>
          <w:trHeight w:val="143"/>
        </w:trPr>
        <w:tc>
          <w:tcPr>
            <w:tcW w:w="2327" w:type="dxa"/>
            <w:vMerge/>
            <w:tcBorders>
              <w:top w:val="single" w:sz="16" w:space="0" w:color="000000"/>
              <w:left w:val="single" w:sz="16" w:space="0" w:color="000000"/>
              <w:bottom w:val="nil"/>
              <w:right w:val="nil"/>
            </w:tcBorders>
            <w:shd w:val="clear" w:color="auto" w:fill="FFFFFF"/>
            <w:vAlign w:val="center"/>
          </w:tcPr>
          <w:p w14:paraId="039D4CB9" w14:textId="77777777" w:rsidR="002E331D" w:rsidRPr="002E331D" w:rsidRDefault="002E331D" w:rsidP="002E331D">
            <w:pPr>
              <w:autoSpaceDE w:val="0"/>
              <w:autoSpaceDN w:val="0"/>
              <w:adjustRightInd w:val="0"/>
              <w:spacing w:after="0" w:line="240" w:lineRule="auto"/>
              <w:rPr>
                <w:rFonts w:ascii="Times New Roman" w:hAnsi="Times New Roman" w:cs="Times New Roman"/>
                <w:sz w:val="24"/>
                <w:szCs w:val="24"/>
              </w:rPr>
            </w:pPr>
          </w:p>
        </w:tc>
        <w:tc>
          <w:tcPr>
            <w:tcW w:w="3651" w:type="dxa"/>
            <w:gridSpan w:val="2"/>
            <w:tcBorders>
              <w:top w:val="nil"/>
              <w:left w:val="nil"/>
              <w:bottom w:val="nil"/>
              <w:right w:val="nil"/>
            </w:tcBorders>
            <w:shd w:val="clear" w:color="auto" w:fill="FFFFFF"/>
            <w:vAlign w:val="center"/>
          </w:tcPr>
          <w:p w14:paraId="449509BB" w14:textId="77777777" w:rsidR="002E331D" w:rsidRPr="002E331D" w:rsidRDefault="002E331D" w:rsidP="002E331D">
            <w:pPr>
              <w:autoSpaceDE w:val="0"/>
              <w:autoSpaceDN w:val="0"/>
              <w:adjustRightInd w:val="0"/>
              <w:spacing w:after="0" w:line="320" w:lineRule="atLeast"/>
              <w:ind w:left="60" w:right="60"/>
              <w:rPr>
                <w:rFonts w:ascii="Arial" w:hAnsi="Arial" w:cs="Arial"/>
                <w:color w:val="000000"/>
                <w:sz w:val="18"/>
                <w:szCs w:val="18"/>
              </w:rPr>
            </w:pPr>
            <w:r w:rsidRPr="002E331D">
              <w:rPr>
                <w:rFonts w:ascii="Arial" w:hAnsi="Arial" w:cs="Arial"/>
                <w:color w:val="000000"/>
                <w:sz w:val="18"/>
                <w:szCs w:val="18"/>
              </w:rPr>
              <w:t>Median</w:t>
            </w:r>
          </w:p>
        </w:tc>
        <w:tc>
          <w:tcPr>
            <w:tcW w:w="959" w:type="dxa"/>
            <w:tcBorders>
              <w:top w:val="nil"/>
              <w:left w:val="single" w:sz="16" w:space="0" w:color="000000"/>
              <w:bottom w:val="nil"/>
            </w:tcBorders>
            <w:shd w:val="clear" w:color="auto" w:fill="FFFFFF"/>
            <w:vAlign w:val="center"/>
          </w:tcPr>
          <w:p w14:paraId="24A33170" w14:textId="77777777" w:rsidR="002E331D" w:rsidRPr="002E331D" w:rsidRDefault="002E331D" w:rsidP="002E331D">
            <w:pPr>
              <w:autoSpaceDE w:val="0"/>
              <w:autoSpaceDN w:val="0"/>
              <w:adjustRightInd w:val="0"/>
              <w:spacing w:after="0" w:line="320" w:lineRule="atLeast"/>
              <w:ind w:left="60" w:right="60"/>
              <w:jc w:val="right"/>
              <w:rPr>
                <w:rFonts w:ascii="Arial" w:hAnsi="Arial" w:cs="Arial"/>
                <w:color w:val="000000"/>
                <w:sz w:val="18"/>
                <w:szCs w:val="18"/>
              </w:rPr>
            </w:pPr>
            <w:r w:rsidRPr="002E331D">
              <w:rPr>
                <w:rFonts w:ascii="Arial" w:hAnsi="Arial" w:cs="Arial"/>
                <w:color w:val="000000"/>
                <w:sz w:val="18"/>
                <w:szCs w:val="18"/>
              </w:rPr>
              <w:t>55.00</w:t>
            </w:r>
          </w:p>
        </w:tc>
        <w:tc>
          <w:tcPr>
            <w:tcW w:w="1003" w:type="dxa"/>
            <w:tcBorders>
              <w:top w:val="nil"/>
              <w:bottom w:val="nil"/>
              <w:right w:val="single" w:sz="16" w:space="0" w:color="000000"/>
            </w:tcBorders>
            <w:shd w:val="clear" w:color="auto" w:fill="FFFFFF"/>
          </w:tcPr>
          <w:p w14:paraId="23AC5BBF" w14:textId="77777777" w:rsidR="002E331D" w:rsidRPr="002E331D" w:rsidRDefault="002E331D" w:rsidP="002E331D">
            <w:pPr>
              <w:autoSpaceDE w:val="0"/>
              <w:autoSpaceDN w:val="0"/>
              <w:adjustRightInd w:val="0"/>
              <w:spacing w:after="0" w:line="240" w:lineRule="auto"/>
              <w:rPr>
                <w:rFonts w:ascii="Times New Roman" w:hAnsi="Times New Roman" w:cs="Times New Roman"/>
                <w:sz w:val="24"/>
                <w:szCs w:val="24"/>
              </w:rPr>
            </w:pPr>
          </w:p>
        </w:tc>
      </w:tr>
      <w:tr w:rsidR="002E331D" w:rsidRPr="002E331D" w14:paraId="5A0473A7" w14:textId="77777777" w:rsidTr="002E331D">
        <w:trPr>
          <w:cantSplit/>
          <w:trHeight w:val="143"/>
        </w:trPr>
        <w:tc>
          <w:tcPr>
            <w:tcW w:w="2327" w:type="dxa"/>
            <w:vMerge/>
            <w:tcBorders>
              <w:top w:val="single" w:sz="16" w:space="0" w:color="000000"/>
              <w:left w:val="single" w:sz="16" w:space="0" w:color="000000"/>
              <w:bottom w:val="nil"/>
              <w:right w:val="nil"/>
            </w:tcBorders>
            <w:shd w:val="clear" w:color="auto" w:fill="FFFFFF"/>
            <w:vAlign w:val="center"/>
          </w:tcPr>
          <w:p w14:paraId="46AA95BC" w14:textId="77777777" w:rsidR="002E331D" w:rsidRPr="002E331D" w:rsidRDefault="002E331D" w:rsidP="002E331D">
            <w:pPr>
              <w:autoSpaceDE w:val="0"/>
              <w:autoSpaceDN w:val="0"/>
              <w:adjustRightInd w:val="0"/>
              <w:spacing w:after="0" w:line="240" w:lineRule="auto"/>
              <w:rPr>
                <w:rFonts w:ascii="Times New Roman" w:hAnsi="Times New Roman" w:cs="Times New Roman"/>
                <w:sz w:val="24"/>
                <w:szCs w:val="24"/>
              </w:rPr>
            </w:pPr>
          </w:p>
        </w:tc>
        <w:tc>
          <w:tcPr>
            <w:tcW w:w="3651" w:type="dxa"/>
            <w:gridSpan w:val="2"/>
            <w:tcBorders>
              <w:top w:val="nil"/>
              <w:left w:val="nil"/>
              <w:bottom w:val="nil"/>
              <w:right w:val="nil"/>
            </w:tcBorders>
            <w:shd w:val="clear" w:color="auto" w:fill="FFFFFF"/>
            <w:vAlign w:val="center"/>
          </w:tcPr>
          <w:p w14:paraId="193F2BB6" w14:textId="77777777" w:rsidR="002E331D" w:rsidRPr="002E331D" w:rsidRDefault="002E331D" w:rsidP="002E331D">
            <w:pPr>
              <w:autoSpaceDE w:val="0"/>
              <w:autoSpaceDN w:val="0"/>
              <w:adjustRightInd w:val="0"/>
              <w:spacing w:after="0" w:line="320" w:lineRule="atLeast"/>
              <w:ind w:left="60" w:right="60"/>
              <w:rPr>
                <w:rFonts w:ascii="Arial" w:hAnsi="Arial" w:cs="Arial"/>
                <w:color w:val="000000"/>
                <w:sz w:val="18"/>
                <w:szCs w:val="18"/>
              </w:rPr>
            </w:pPr>
            <w:r w:rsidRPr="002E331D">
              <w:rPr>
                <w:rFonts w:ascii="Arial" w:hAnsi="Arial" w:cs="Arial"/>
                <w:color w:val="000000"/>
                <w:sz w:val="18"/>
                <w:szCs w:val="18"/>
              </w:rPr>
              <w:t>Variance</w:t>
            </w:r>
          </w:p>
        </w:tc>
        <w:tc>
          <w:tcPr>
            <w:tcW w:w="959" w:type="dxa"/>
            <w:tcBorders>
              <w:top w:val="nil"/>
              <w:left w:val="single" w:sz="16" w:space="0" w:color="000000"/>
              <w:bottom w:val="nil"/>
            </w:tcBorders>
            <w:shd w:val="clear" w:color="auto" w:fill="FFFFFF"/>
            <w:vAlign w:val="center"/>
          </w:tcPr>
          <w:p w14:paraId="277C9380" w14:textId="77777777" w:rsidR="002E331D" w:rsidRPr="002E331D" w:rsidRDefault="002E331D" w:rsidP="002E331D">
            <w:pPr>
              <w:autoSpaceDE w:val="0"/>
              <w:autoSpaceDN w:val="0"/>
              <w:adjustRightInd w:val="0"/>
              <w:spacing w:after="0" w:line="320" w:lineRule="atLeast"/>
              <w:ind w:left="60" w:right="60"/>
              <w:jc w:val="right"/>
              <w:rPr>
                <w:rFonts w:ascii="Arial" w:hAnsi="Arial" w:cs="Arial"/>
                <w:color w:val="000000"/>
                <w:sz w:val="18"/>
                <w:szCs w:val="18"/>
              </w:rPr>
            </w:pPr>
            <w:r w:rsidRPr="002E331D">
              <w:rPr>
                <w:rFonts w:ascii="Arial" w:hAnsi="Arial" w:cs="Arial"/>
                <w:color w:val="000000"/>
                <w:sz w:val="18"/>
                <w:szCs w:val="18"/>
              </w:rPr>
              <w:t>137.522</w:t>
            </w:r>
          </w:p>
        </w:tc>
        <w:tc>
          <w:tcPr>
            <w:tcW w:w="1003" w:type="dxa"/>
            <w:tcBorders>
              <w:top w:val="nil"/>
              <w:bottom w:val="nil"/>
              <w:right w:val="single" w:sz="16" w:space="0" w:color="000000"/>
            </w:tcBorders>
            <w:shd w:val="clear" w:color="auto" w:fill="FFFFFF"/>
          </w:tcPr>
          <w:p w14:paraId="713359AF" w14:textId="77777777" w:rsidR="002E331D" w:rsidRPr="002E331D" w:rsidRDefault="002E331D" w:rsidP="002E331D">
            <w:pPr>
              <w:autoSpaceDE w:val="0"/>
              <w:autoSpaceDN w:val="0"/>
              <w:adjustRightInd w:val="0"/>
              <w:spacing w:after="0" w:line="240" w:lineRule="auto"/>
              <w:rPr>
                <w:rFonts w:ascii="Times New Roman" w:hAnsi="Times New Roman" w:cs="Times New Roman"/>
                <w:sz w:val="24"/>
                <w:szCs w:val="24"/>
              </w:rPr>
            </w:pPr>
          </w:p>
        </w:tc>
      </w:tr>
      <w:tr w:rsidR="002E331D" w:rsidRPr="002E331D" w14:paraId="44B68279" w14:textId="77777777" w:rsidTr="002E331D">
        <w:trPr>
          <w:cantSplit/>
          <w:trHeight w:val="143"/>
        </w:trPr>
        <w:tc>
          <w:tcPr>
            <w:tcW w:w="2327" w:type="dxa"/>
            <w:vMerge/>
            <w:tcBorders>
              <w:top w:val="single" w:sz="16" w:space="0" w:color="000000"/>
              <w:left w:val="single" w:sz="16" w:space="0" w:color="000000"/>
              <w:bottom w:val="nil"/>
              <w:right w:val="nil"/>
            </w:tcBorders>
            <w:shd w:val="clear" w:color="auto" w:fill="FFFFFF"/>
            <w:vAlign w:val="center"/>
          </w:tcPr>
          <w:p w14:paraId="77D5A8DA" w14:textId="77777777" w:rsidR="002E331D" w:rsidRPr="002E331D" w:rsidRDefault="002E331D" w:rsidP="002E331D">
            <w:pPr>
              <w:autoSpaceDE w:val="0"/>
              <w:autoSpaceDN w:val="0"/>
              <w:adjustRightInd w:val="0"/>
              <w:spacing w:after="0" w:line="240" w:lineRule="auto"/>
              <w:rPr>
                <w:rFonts w:ascii="Times New Roman" w:hAnsi="Times New Roman" w:cs="Times New Roman"/>
                <w:sz w:val="24"/>
                <w:szCs w:val="24"/>
              </w:rPr>
            </w:pPr>
          </w:p>
        </w:tc>
        <w:tc>
          <w:tcPr>
            <w:tcW w:w="3651" w:type="dxa"/>
            <w:gridSpan w:val="2"/>
            <w:tcBorders>
              <w:top w:val="nil"/>
              <w:left w:val="nil"/>
              <w:bottom w:val="nil"/>
              <w:right w:val="nil"/>
            </w:tcBorders>
            <w:shd w:val="clear" w:color="auto" w:fill="FFFFFF"/>
            <w:vAlign w:val="center"/>
          </w:tcPr>
          <w:p w14:paraId="5ABBB592" w14:textId="77777777" w:rsidR="002E331D" w:rsidRPr="002E331D" w:rsidRDefault="002E331D" w:rsidP="002E331D">
            <w:pPr>
              <w:autoSpaceDE w:val="0"/>
              <w:autoSpaceDN w:val="0"/>
              <w:adjustRightInd w:val="0"/>
              <w:spacing w:after="0" w:line="320" w:lineRule="atLeast"/>
              <w:ind w:left="60" w:right="60"/>
              <w:rPr>
                <w:rFonts w:ascii="Arial" w:hAnsi="Arial" w:cs="Arial"/>
                <w:color w:val="000000"/>
                <w:sz w:val="18"/>
                <w:szCs w:val="18"/>
              </w:rPr>
            </w:pPr>
            <w:r w:rsidRPr="002E331D">
              <w:rPr>
                <w:rFonts w:ascii="Arial" w:hAnsi="Arial" w:cs="Arial"/>
                <w:color w:val="000000"/>
                <w:sz w:val="18"/>
                <w:szCs w:val="18"/>
              </w:rPr>
              <w:t>Std. Deviation</w:t>
            </w:r>
          </w:p>
        </w:tc>
        <w:tc>
          <w:tcPr>
            <w:tcW w:w="959" w:type="dxa"/>
            <w:tcBorders>
              <w:top w:val="nil"/>
              <w:left w:val="single" w:sz="16" w:space="0" w:color="000000"/>
              <w:bottom w:val="nil"/>
            </w:tcBorders>
            <w:shd w:val="clear" w:color="auto" w:fill="FFFFFF"/>
            <w:vAlign w:val="center"/>
          </w:tcPr>
          <w:p w14:paraId="6E317DF9" w14:textId="77777777" w:rsidR="002E331D" w:rsidRPr="002E331D" w:rsidRDefault="002E331D" w:rsidP="002E331D">
            <w:pPr>
              <w:autoSpaceDE w:val="0"/>
              <w:autoSpaceDN w:val="0"/>
              <w:adjustRightInd w:val="0"/>
              <w:spacing w:after="0" w:line="320" w:lineRule="atLeast"/>
              <w:ind w:left="60" w:right="60"/>
              <w:jc w:val="right"/>
              <w:rPr>
                <w:rFonts w:ascii="Arial" w:hAnsi="Arial" w:cs="Arial"/>
                <w:color w:val="000000"/>
                <w:sz w:val="18"/>
                <w:szCs w:val="18"/>
              </w:rPr>
            </w:pPr>
            <w:r w:rsidRPr="002E331D">
              <w:rPr>
                <w:rFonts w:ascii="Arial" w:hAnsi="Arial" w:cs="Arial"/>
                <w:color w:val="000000"/>
                <w:sz w:val="18"/>
                <w:szCs w:val="18"/>
              </w:rPr>
              <w:t>11.727</w:t>
            </w:r>
          </w:p>
        </w:tc>
        <w:tc>
          <w:tcPr>
            <w:tcW w:w="1003" w:type="dxa"/>
            <w:tcBorders>
              <w:top w:val="nil"/>
              <w:bottom w:val="nil"/>
              <w:right w:val="single" w:sz="16" w:space="0" w:color="000000"/>
            </w:tcBorders>
            <w:shd w:val="clear" w:color="auto" w:fill="FFFFFF"/>
          </w:tcPr>
          <w:p w14:paraId="7BBAB4C9" w14:textId="77777777" w:rsidR="002E331D" w:rsidRPr="002E331D" w:rsidRDefault="002E331D" w:rsidP="002E331D">
            <w:pPr>
              <w:autoSpaceDE w:val="0"/>
              <w:autoSpaceDN w:val="0"/>
              <w:adjustRightInd w:val="0"/>
              <w:spacing w:after="0" w:line="240" w:lineRule="auto"/>
              <w:rPr>
                <w:rFonts w:ascii="Times New Roman" w:hAnsi="Times New Roman" w:cs="Times New Roman"/>
                <w:sz w:val="24"/>
                <w:szCs w:val="24"/>
              </w:rPr>
            </w:pPr>
          </w:p>
        </w:tc>
      </w:tr>
      <w:tr w:rsidR="002E331D" w:rsidRPr="002E331D" w14:paraId="5F118714" w14:textId="77777777" w:rsidTr="002E331D">
        <w:trPr>
          <w:cantSplit/>
          <w:trHeight w:val="143"/>
        </w:trPr>
        <w:tc>
          <w:tcPr>
            <w:tcW w:w="2327" w:type="dxa"/>
            <w:vMerge/>
            <w:tcBorders>
              <w:top w:val="single" w:sz="16" w:space="0" w:color="000000"/>
              <w:left w:val="single" w:sz="16" w:space="0" w:color="000000"/>
              <w:bottom w:val="nil"/>
              <w:right w:val="nil"/>
            </w:tcBorders>
            <w:shd w:val="clear" w:color="auto" w:fill="FFFFFF"/>
            <w:vAlign w:val="center"/>
          </w:tcPr>
          <w:p w14:paraId="28B834C0" w14:textId="77777777" w:rsidR="002E331D" w:rsidRPr="002E331D" w:rsidRDefault="002E331D" w:rsidP="002E331D">
            <w:pPr>
              <w:autoSpaceDE w:val="0"/>
              <w:autoSpaceDN w:val="0"/>
              <w:adjustRightInd w:val="0"/>
              <w:spacing w:after="0" w:line="240" w:lineRule="auto"/>
              <w:rPr>
                <w:rFonts w:ascii="Times New Roman" w:hAnsi="Times New Roman" w:cs="Times New Roman"/>
                <w:sz w:val="24"/>
                <w:szCs w:val="24"/>
              </w:rPr>
            </w:pPr>
          </w:p>
        </w:tc>
        <w:tc>
          <w:tcPr>
            <w:tcW w:w="3651" w:type="dxa"/>
            <w:gridSpan w:val="2"/>
            <w:tcBorders>
              <w:top w:val="nil"/>
              <w:left w:val="nil"/>
              <w:bottom w:val="nil"/>
              <w:right w:val="nil"/>
            </w:tcBorders>
            <w:shd w:val="clear" w:color="auto" w:fill="FFFFFF"/>
            <w:vAlign w:val="center"/>
          </w:tcPr>
          <w:p w14:paraId="3DCC6698" w14:textId="77777777" w:rsidR="002E331D" w:rsidRPr="002E331D" w:rsidRDefault="002E331D" w:rsidP="002E331D">
            <w:pPr>
              <w:autoSpaceDE w:val="0"/>
              <w:autoSpaceDN w:val="0"/>
              <w:adjustRightInd w:val="0"/>
              <w:spacing w:after="0" w:line="320" w:lineRule="atLeast"/>
              <w:ind w:left="60" w:right="60"/>
              <w:rPr>
                <w:rFonts w:ascii="Arial" w:hAnsi="Arial" w:cs="Arial"/>
                <w:color w:val="000000"/>
                <w:sz w:val="18"/>
                <w:szCs w:val="18"/>
              </w:rPr>
            </w:pPr>
            <w:r w:rsidRPr="002E331D">
              <w:rPr>
                <w:rFonts w:ascii="Arial" w:hAnsi="Arial" w:cs="Arial"/>
                <w:color w:val="000000"/>
                <w:sz w:val="18"/>
                <w:szCs w:val="18"/>
              </w:rPr>
              <w:t>Minimum</w:t>
            </w:r>
          </w:p>
        </w:tc>
        <w:tc>
          <w:tcPr>
            <w:tcW w:w="959" w:type="dxa"/>
            <w:tcBorders>
              <w:top w:val="nil"/>
              <w:left w:val="single" w:sz="16" w:space="0" w:color="000000"/>
              <w:bottom w:val="nil"/>
            </w:tcBorders>
            <w:shd w:val="clear" w:color="auto" w:fill="FFFFFF"/>
            <w:vAlign w:val="center"/>
          </w:tcPr>
          <w:p w14:paraId="65889B93" w14:textId="77777777" w:rsidR="002E331D" w:rsidRPr="002E331D" w:rsidRDefault="002E331D" w:rsidP="002E331D">
            <w:pPr>
              <w:autoSpaceDE w:val="0"/>
              <w:autoSpaceDN w:val="0"/>
              <w:adjustRightInd w:val="0"/>
              <w:spacing w:after="0" w:line="320" w:lineRule="atLeast"/>
              <w:ind w:left="60" w:right="60"/>
              <w:jc w:val="right"/>
              <w:rPr>
                <w:rFonts w:ascii="Arial" w:hAnsi="Arial" w:cs="Arial"/>
                <w:color w:val="000000"/>
                <w:sz w:val="18"/>
                <w:szCs w:val="18"/>
              </w:rPr>
            </w:pPr>
            <w:r w:rsidRPr="002E331D">
              <w:rPr>
                <w:rFonts w:ascii="Arial" w:hAnsi="Arial" w:cs="Arial"/>
                <w:color w:val="000000"/>
                <w:sz w:val="18"/>
                <w:szCs w:val="18"/>
              </w:rPr>
              <w:t>40</w:t>
            </w:r>
          </w:p>
        </w:tc>
        <w:tc>
          <w:tcPr>
            <w:tcW w:w="1003" w:type="dxa"/>
            <w:tcBorders>
              <w:top w:val="nil"/>
              <w:bottom w:val="nil"/>
              <w:right w:val="single" w:sz="16" w:space="0" w:color="000000"/>
            </w:tcBorders>
            <w:shd w:val="clear" w:color="auto" w:fill="FFFFFF"/>
          </w:tcPr>
          <w:p w14:paraId="44C545BF" w14:textId="77777777" w:rsidR="002E331D" w:rsidRPr="002E331D" w:rsidRDefault="002E331D" w:rsidP="002E331D">
            <w:pPr>
              <w:autoSpaceDE w:val="0"/>
              <w:autoSpaceDN w:val="0"/>
              <w:adjustRightInd w:val="0"/>
              <w:spacing w:after="0" w:line="240" w:lineRule="auto"/>
              <w:rPr>
                <w:rFonts w:ascii="Times New Roman" w:hAnsi="Times New Roman" w:cs="Times New Roman"/>
                <w:sz w:val="24"/>
                <w:szCs w:val="24"/>
              </w:rPr>
            </w:pPr>
          </w:p>
        </w:tc>
      </w:tr>
      <w:tr w:rsidR="002E331D" w:rsidRPr="002E331D" w14:paraId="0EC08AA2" w14:textId="77777777" w:rsidTr="002E331D">
        <w:trPr>
          <w:cantSplit/>
          <w:trHeight w:val="143"/>
        </w:trPr>
        <w:tc>
          <w:tcPr>
            <w:tcW w:w="2327" w:type="dxa"/>
            <w:vMerge/>
            <w:tcBorders>
              <w:top w:val="single" w:sz="16" w:space="0" w:color="000000"/>
              <w:left w:val="single" w:sz="16" w:space="0" w:color="000000"/>
              <w:bottom w:val="nil"/>
              <w:right w:val="nil"/>
            </w:tcBorders>
            <w:shd w:val="clear" w:color="auto" w:fill="FFFFFF"/>
            <w:vAlign w:val="center"/>
          </w:tcPr>
          <w:p w14:paraId="3E77EA2D" w14:textId="77777777" w:rsidR="002E331D" w:rsidRPr="002E331D" w:rsidRDefault="002E331D" w:rsidP="002E331D">
            <w:pPr>
              <w:autoSpaceDE w:val="0"/>
              <w:autoSpaceDN w:val="0"/>
              <w:adjustRightInd w:val="0"/>
              <w:spacing w:after="0" w:line="240" w:lineRule="auto"/>
              <w:rPr>
                <w:rFonts w:ascii="Times New Roman" w:hAnsi="Times New Roman" w:cs="Times New Roman"/>
                <w:sz w:val="24"/>
                <w:szCs w:val="24"/>
              </w:rPr>
            </w:pPr>
          </w:p>
        </w:tc>
        <w:tc>
          <w:tcPr>
            <w:tcW w:w="3651" w:type="dxa"/>
            <w:gridSpan w:val="2"/>
            <w:tcBorders>
              <w:top w:val="nil"/>
              <w:left w:val="nil"/>
              <w:bottom w:val="nil"/>
              <w:right w:val="nil"/>
            </w:tcBorders>
            <w:shd w:val="clear" w:color="auto" w:fill="FFFFFF"/>
            <w:vAlign w:val="center"/>
          </w:tcPr>
          <w:p w14:paraId="195F8702" w14:textId="77777777" w:rsidR="002E331D" w:rsidRPr="002E331D" w:rsidRDefault="002E331D" w:rsidP="002E331D">
            <w:pPr>
              <w:autoSpaceDE w:val="0"/>
              <w:autoSpaceDN w:val="0"/>
              <w:adjustRightInd w:val="0"/>
              <w:spacing w:after="0" w:line="320" w:lineRule="atLeast"/>
              <w:ind w:left="60" w:right="60"/>
              <w:rPr>
                <w:rFonts w:ascii="Arial" w:hAnsi="Arial" w:cs="Arial"/>
                <w:color w:val="000000"/>
                <w:sz w:val="18"/>
                <w:szCs w:val="18"/>
              </w:rPr>
            </w:pPr>
            <w:r w:rsidRPr="002E331D">
              <w:rPr>
                <w:rFonts w:ascii="Arial" w:hAnsi="Arial" w:cs="Arial"/>
                <w:color w:val="000000"/>
                <w:sz w:val="18"/>
                <w:szCs w:val="18"/>
              </w:rPr>
              <w:t>Maximum</w:t>
            </w:r>
          </w:p>
        </w:tc>
        <w:tc>
          <w:tcPr>
            <w:tcW w:w="959" w:type="dxa"/>
            <w:tcBorders>
              <w:top w:val="nil"/>
              <w:left w:val="single" w:sz="16" w:space="0" w:color="000000"/>
              <w:bottom w:val="nil"/>
            </w:tcBorders>
            <w:shd w:val="clear" w:color="auto" w:fill="FFFFFF"/>
            <w:vAlign w:val="center"/>
          </w:tcPr>
          <w:p w14:paraId="00CB1639" w14:textId="77777777" w:rsidR="002E331D" w:rsidRPr="002E331D" w:rsidRDefault="002E331D" w:rsidP="002E331D">
            <w:pPr>
              <w:autoSpaceDE w:val="0"/>
              <w:autoSpaceDN w:val="0"/>
              <w:adjustRightInd w:val="0"/>
              <w:spacing w:after="0" w:line="320" w:lineRule="atLeast"/>
              <w:ind w:left="60" w:right="60"/>
              <w:jc w:val="right"/>
              <w:rPr>
                <w:rFonts w:ascii="Arial" w:hAnsi="Arial" w:cs="Arial"/>
                <w:color w:val="000000"/>
                <w:sz w:val="18"/>
                <w:szCs w:val="18"/>
              </w:rPr>
            </w:pPr>
            <w:r w:rsidRPr="002E331D">
              <w:rPr>
                <w:rFonts w:ascii="Arial" w:hAnsi="Arial" w:cs="Arial"/>
                <w:color w:val="000000"/>
                <w:sz w:val="18"/>
                <w:szCs w:val="18"/>
              </w:rPr>
              <w:t>85</w:t>
            </w:r>
          </w:p>
        </w:tc>
        <w:tc>
          <w:tcPr>
            <w:tcW w:w="1003" w:type="dxa"/>
            <w:tcBorders>
              <w:top w:val="nil"/>
              <w:bottom w:val="nil"/>
              <w:right w:val="single" w:sz="16" w:space="0" w:color="000000"/>
            </w:tcBorders>
            <w:shd w:val="clear" w:color="auto" w:fill="FFFFFF"/>
          </w:tcPr>
          <w:p w14:paraId="0A20288E" w14:textId="77777777" w:rsidR="002E331D" w:rsidRPr="002E331D" w:rsidRDefault="002E331D" w:rsidP="002E331D">
            <w:pPr>
              <w:autoSpaceDE w:val="0"/>
              <w:autoSpaceDN w:val="0"/>
              <w:adjustRightInd w:val="0"/>
              <w:spacing w:after="0" w:line="240" w:lineRule="auto"/>
              <w:rPr>
                <w:rFonts w:ascii="Times New Roman" w:hAnsi="Times New Roman" w:cs="Times New Roman"/>
                <w:sz w:val="24"/>
                <w:szCs w:val="24"/>
              </w:rPr>
            </w:pPr>
          </w:p>
        </w:tc>
      </w:tr>
      <w:tr w:rsidR="002E331D" w:rsidRPr="002E331D" w14:paraId="147E938D" w14:textId="77777777" w:rsidTr="002E331D">
        <w:trPr>
          <w:cantSplit/>
          <w:trHeight w:val="143"/>
        </w:trPr>
        <w:tc>
          <w:tcPr>
            <w:tcW w:w="2327" w:type="dxa"/>
            <w:vMerge/>
            <w:tcBorders>
              <w:top w:val="single" w:sz="16" w:space="0" w:color="000000"/>
              <w:left w:val="single" w:sz="16" w:space="0" w:color="000000"/>
              <w:bottom w:val="nil"/>
              <w:right w:val="nil"/>
            </w:tcBorders>
            <w:shd w:val="clear" w:color="auto" w:fill="FFFFFF"/>
            <w:vAlign w:val="center"/>
          </w:tcPr>
          <w:p w14:paraId="0B932CED" w14:textId="77777777" w:rsidR="002E331D" w:rsidRPr="002E331D" w:rsidRDefault="002E331D" w:rsidP="002E331D">
            <w:pPr>
              <w:autoSpaceDE w:val="0"/>
              <w:autoSpaceDN w:val="0"/>
              <w:adjustRightInd w:val="0"/>
              <w:spacing w:after="0" w:line="240" w:lineRule="auto"/>
              <w:rPr>
                <w:rFonts w:ascii="Times New Roman" w:hAnsi="Times New Roman" w:cs="Times New Roman"/>
                <w:sz w:val="24"/>
                <w:szCs w:val="24"/>
              </w:rPr>
            </w:pPr>
          </w:p>
        </w:tc>
        <w:tc>
          <w:tcPr>
            <w:tcW w:w="3651" w:type="dxa"/>
            <w:gridSpan w:val="2"/>
            <w:tcBorders>
              <w:top w:val="nil"/>
              <w:left w:val="nil"/>
              <w:bottom w:val="nil"/>
              <w:right w:val="nil"/>
            </w:tcBorders>
            <w:shd w:val="clear" w:color="auto" w:fill="FFFFFF"/>
            <w:vAlign w:val="center"/>
          </w:tcPr>
          <w:p w14:paraId="282F478B" w14:textId="77777777" w:rsidR="002E331D" w:rsidRPr="002E331D" w:rsidRDefault="002E331D" w:rsidP="002E331D">
            <w:pPr>
              <w:autoSpaceDE w:val="0"/>
              <w:autoSpaceDN w:val="0"/>
              <w:adjustRightInd w:val="0"/>
              <w:spacing w:after="0" w:line="320" w:lineRule="atLeast"/>
              <w:ind w:left="60" w:right="60"/>
              <w:rPr>
                <w:rFonts w:ascii="Arial" w:hAnsi="Arial" w:cs="Arial"/>
                <w:color w:val="000000"/>
                <w:sz w:val="18"/>
                <w:szCs w:val="18"/>
              </w:rPr>
            </w:pPr>
            <w:r w:rsidRPr="002E331D">
              <w:rPr>
                <w:rFonts w:ascii="Arial" w:hAnsi="Arial" w:cs="Arial"/>
                <w:color w:val="000000"/>
                <w:sz w:val="18"/>
                <w:szCs w:val="18"/>
              </w:rPr>
              <w:t>Range</w:t>
            </w:r>
          </w:p>
        </w:tc>
        <w:tc>
          <w:tcPr>
            <w:tcW w:w="959" w:type="dxa"/>
            <w:tcBorders>
              <w:top w:val="nil"/>
              <w:left w:val="single" w:sz="16" w:space="0" w:color="000000"/>
              <w:bottom w:val="nil"/>
            </w:tcBorders>
            <w:shd w:val="clear" w:color="auto" w:fill="FFFFFF"/>
            <w:vAlign w:val="center"/>
          </w:tcPr>
          <w:p w14:paraId="38D86D9C" w14:textId="77777777" w:rsidR="002E331D" w:rsidRPr="002E331D" w:rsidRDefault="002E331D" w:rsidP="002E331D">
            <w:pPr>
              <w:autoSpaceDE w:val="0"/>
              <w:autoSpaceDN w:val="0"/>
              <w:adjustRightInd w:val="0"/>
              <w:spacing w:after="0" w:line="320" w:lineRule="atLeast"/>
              <w:ind w:left="60" w:right="60"/>
              <w:jc w:val="right"/>
              <w:rPr>
                <w:rFonts w:ascii="Arial" w:hAnsi="Arial" w:cs="Arial"/>
                <w:color w:val="000000"/>
                <w:sz w:val="18"/>
                <w:szCs w:val="18"/>
              </w:rPr>
            </w:pPr>
            <w:r w:rsidRPr="002E331D">
              <w:rPr>
                <w:rFonts w:ascii="Arial" w:hAnsi="Arial" w:cs="Arial"/>
                <w:color w:val="000000"/>
                <w:sz w:val="18"/>
                <w:szCs w:val="18"/>
              </w:rPr>
              <w:t>45</w:t>
            </w:r>
          </w:p>
        </w:tc>
        <w:tc>
          <w:tcPr>
            <w:tcW w:w="1003" w:type="dxa"/>
            <w:tcBorders>
              <w:top w:val="nil"/>
              <w:bottom w:val="nil"/>
              <w:right w:val="single" w:sz="16" w:space="0" w:color="000000"/>
            </w:tcBorders>
            <w:shd w:val="clear" w:color="auto" w:fill="FFFFFF"/>
          </w:tcPr>
          <w:p w14:paraId="61F1CE27" w14:textId="77777777" w:rsidR="002E331D" w:rsidRPr="002E331D" w:rsidRDefault="002E331D" w:rsidP="002E331D">
            <w:pPr>
              <w:autoSpaceDE w:val="0"/>
              <w:autoSpaceDN w:val="0"/>
              <w:adjustRightInd w:val="0"/>
              <w:spacing w:after="0" w:line="240" w:lineRule="auto"/>
              <w:rPr>
                <w:rFonts w:ascii="Times New Roman" w:hAnsi="Times New Roman" w:cs="Times New Roman"/>
                <w:sz w:val="24"/>
                <w:szCs w:val="24"/>
              </w:rPr>
            </w:pPr>
          </w:p>
        </w:tc>
      </w:tr>
      <w:tr w:rsidR="002E331D" w:rsidRPr="002E331D" w14:paraId="43419673" w14:textId="77777777" w:rsidTr="002E331D">
        <w:trPr>
          <w:cantSplit/>
          <w:trHeight w:val="143"/>
        </w:trPr>
        <w:tc>
          <w:tcPr>
            <w:tcW w:w="2327" w:type="dxa"/>
            <w:vMerge/>
            <w:tcBorders>
              <w:top w:val="single" w:sz="16" w:space="0" w:color="000000"/>
              <w:left w:val="single" w:sz="16" w:space="0" w:color="000000"/>
              <w:bottom w:val="nil"/>
              <w:right w:val="nil"/>
            </w:tcBorders>
            <w:shd w:val="clear" w:color="auto" w:fill="FFFFFF"/>
            <w:vAlign w:val="center"/>
          </w:tcPr>
          <w:p w14:paraId="56EF327B" w14:textId="77777777" w:rsidR="002E331D" w:rsidRPr="002E331D" w:rsidRDefault="002E331D" w:rsidP="002E331D">
            <w:pPr>
              <w:autoSpaceDE w:val="0"/>
              <w:autoSpaceDN w:val="0"/>
              <w:adjustRightInd w:val="0"/>
              <w:spacing w:after="0" w:line="240" w:lineRule="auto"/>
              <w:rPr>
                <w:rFonts w:ascii="Times New Roman" w:hAnsi="Times New Roman" w:cs="Times New Roman"/>
                <w:sz w:val="24"/>
                <w:szCs w:val="24"/>
              </w:rPr>
            </w:pPr>
          </w:p>
        </w:tc>
        <w:tc>
          <w:tcPr>
            <w:tcW w:w="3651" w:type="dxa"/>
            <w:gridSpan w:val="2"/>
            <w:tcBorders>
              <w:top w:val="nil"/>
              <w:left w:val="nil"/>
              <w:bottom w:val="nil"/>
              <w:right w:val="nil"/>
            </w:tcBorders>
            <w:shd w:val="clear" w:color="auto" w:fill="FFFFFF"/>
            <w:vAlign w:val="center"/>
          </w:tcPr>
          <w:p w14:paraId="3170839C" w14:textId="77777777" w:rsidR="002E331D" w:rsidRPr="002E331D" w:rsidRDefault="002E331D" w:rsidP="002E331D">
            <w:pPr>
              <w:autoSpaceDE w:val="0"/>
              <w:autoSpaceDN w:val="0"/>
              <w:adjustRightInd w:val="0"/>
              <w:spacing w:after="0" w:line="320" w:lineRule="atLeast"/>
              <w:ind w:left="60" w:right="60"/>
              <w:rPr>
                <w:rFonts w:ascii="Arial" w:hAnsi="Arial" w:cs="Arial"/>
                <w:color w:val="000000"/>
                <w:sz w:val="18"/>
                <w:szCs w:val="18"/>
              </w:rPr>
            </w:pPr>
            <w:r w:rsidRPr="002E331D">
              <w:rPr>
                <w:rFonts w:ascii="Arial" w:hAnsi="Arial" w:cs="Arial"/>
                <w:color w:val="000000"/>
                <w:sz w:val="18"/>
                <w:szCs w:val="18"/>
              </w:rPr>
              <w:t>Interquartile Range</w:t>
            </w:r>
          </w:p>
        </w:tc>
        <w:tc>
          <w:tcPr>
            <w:tcW w:w="959" w:type="dxa"/>
            <w:tcBorders>
              <w:top w:val="nil"/>
              <w:left w:val="single" w:sz="16" w:space="0" w:color="000000"/>
              <w:bottom w:val="nil"/>
            </w:tcBorders>
            <w:shd w:val="clear" w:color="auto" w:fill="FFFFFF"/>
            <w:vAlign w:val="center"/>
          </w:tcPr>
          <w:p w14:paraId="4475B2DE" w14:textId="77777777" w:rsidR="002E331D" w:rsidRPr="002E331D" w:rsidRDefault="002E331D" w:rsidP="002E331D">
            <w:pPr>
              <w:autoSpaceDE w:val="0"/>
              <w:autoSpaceDN w:val="0"/>
              <w:adjustRightInd w:val="0"/>
              <w:spacing w:after="0" w:line="320" w:lineRule="atLeast"/>
              <w:ind w:left="60" w:right="60"/>
              <w:jc w:val="right"/>
              <w:rPr>
                <w:rFonts w:ascii="Arial" w:hAnsi="Arial" w:cs="Arial"/>
                <w:color w:val="000000"/>
                <w:sz w:val="18"/>
                <w:szCs w:val="18"/>
              </w:rPr>
            </w:pPr>
            <w:r w:rsidRPr="002E331D">
              <w:rPr>
                <w:rFonts w:ascii="Arial" w:hAnsi="Arial" w:cs="Arial"/>
                <w:color w:val="000000"/>
                <w:sz w:val="18"/>
                <w:szCs w:val="18"/>
              </w:rPr>
              <w:t>13</w:t>
            </w:r>
          </w:p>
        </w:tc>
        <w:tc>
          <w:tcPr>
            <w:tcW w:w="1003" w:type="dxa"/>
            <w:tcBorders>
              <w:top w:val="nil"/>
              <w:bottom w:val="nil"/>
              <w:right w:val="single" w:sz="16" w:space="0" w:color="000000"/>
            </w:tcBorders>
            <w:shd w:val="clear" w:color="auto" w:fill="FFFFFF"/>
          </w:tcPr>
          <w:p w14:paraId="725BB527" w14:textId="77777777" w:rsidR="002E331D" w:rsidRPr="002E331D" w:rsidRDefault="002E331D" w:rsidP="002E331D">
            <w:pPr>
              <w:autoSpaceDE w:val="0"/>
              <w:autoSpaceDN w:val="0"/>
              <w:adjustRightInd w:val="0"/>
              <w:spacing w:after="0" w:line="240" w:lineRule="auto"/>
              <w:rPr>
                <w:rFonts w:ascii="Times New Roman" w:hAnsi="Times New Roman" w:cs="Times New Roman"/>
                <w:sz w:val="24"/>
                <w:szCs w:val="24"/>
              </w:rPr>
            </w:pPr>
          </w:p>
        </w:tc>
      </w:tr>
      <w:tr w:rsidR="002E331D" w:rsidRPr="002E331D" w14:paraId="23B6849B" w14:textId="77777777" w:rsidTr="002E331D">
        <w:trPr>
          <w:cantSplit/>
          <w:trHeight w:val="143"/>
        </w:trPr>
        <w:tc>
          <w:tcPr>
            <w:tcW w:w="2327" w:type="dxa"/>
            <w:vMerge/>
            <w:tcBorders>
              <w:top w:val="single" w:sz="16" w:space="0" w:color="000000"/>
              <w:left w:val="single" w:sz="16" w:space="0" w:color="000000"/>
              <w:bottom w:val="nil"/>
              <w:right w:val="nil"/>
            </w:tcBorders>
            <w:shd w:val="clear" w:color="auto" w:fill="FFFFFF"/>
            <w:vAlign w:val="center"/>
          </w:tcPr>
          <w:p w14:paraId="4635883A" w14:textId="77777777" w:rsidR="002E331D" w:rsidRPr="002E331D" w:rsidRDefault="002E331D" w:rsidP="002E331D">
            <w:pPr>
              <w:autoSpaceDE w:val="0"/>
              <w:autoSpaceDN w:val="0"/>
              <w:adjustRightInd w:val="0"/>
              <w:spacing w:after="0" w:line="240" w:lineRule="auto"/>
              <w:rPr>
                <w:rFonts w:ascii="Times New Roman" w:hAnsi="Times New Roman" w:cs="Times New Roman"/>
                <w:sz w:val="24"/>
                <w:szCs w:val="24"/>
              </w:rPr>
            </w:pPr>
          </w:p>
        </w:tc>
        <w:tc>
          <w:tcPr>
            <w:tcW w:w="3651" w:type="dxa"/>
            <w:gridSpan w:val="2"/>
            <w:tcBorders>
              <w:top w:val="nil"/>
              <w:left w:val="nil"/>
              <w:bottom w:val="nil"/>
              <w:right w:val="nil"/>
            </w:tcBorders>
            <w:shd w:val="clear" w:color="auto" w:fill="FFFFFF"/>
            <w:vAlign w:val="center"/>
          </w:tcPr>
          <w:p w14:paraId="0EB7F9BB" w14:textId="77777777" w:rsidR="002E331D" w:rsidRPr="002E331D" w:rsidRDefault="002E331D" w:rsidP="002E331D">
            <w:pPr>
              <w:autoSpaceDE w:val="0"/>
              <w:autoSpaceDN w:val="0"/>
              <w:adjustRightInd w:val="0"/>
              <w:spacing w:after="0" w:line="320" w:lineRule="atLeast"/>
              <w:ind w:left="60" w:right="60"/>
              <w:rPr>
                <w:rFonts w:ascii="Arial" w:hAnsi="Arial" w:cs="Arial"/>
                <w:color w:val="000000"/>
                <w:sz w:val="18"/>
                <w:szCs w:val="18"/>
              </w:rPr>
            </w:pPr>
            <w:r w:rsidRPr="002E331D">
              <w:rPr>
                <w:rFonts w:ascii="Arial" w:hAnsi="Arial" w:cs="Arial"/>
                <w:color w:val="000000"/>
                <w:sz w:val="18"/>
                <w:szCs w:val="18"/>
              </w:rPr>
              <w:t>Skewness</w:t>
            </w:r>
          </w:p>
        </w:tc>
        <w:tc>
          <w:tcPr>
            <w:tcW w:w="959" w:type="dxa"/>
            <w:tcBorders>
              <w:top w:val="nil"/>
              <w:left w:val="single" w:sz="16" w:space="0" w:color="000000"/>
              <w:bottom w:val="nil"/>
            </w:tcBorders>
            <w:shd w:val="clear" w:color="auto" w:fill="FFFFFF"/>
            <w:vAlign w:val="center"/>
          </w:tcPr>
          <w:p w14:paraId="42F43A8C" w14:textId="77777777" w:rsidR="002E331D" w:rsidRPr="002E331D" w:rsidRDefault="002E331D" w:rsidP="002E331D">
            <w:pPr>
              <w:autoSpaceDE w:val="0"/>
              <w:autoSpaceDN w:val="0"/>
              <w:adjustRightInd w:val="0"/>
              <w:spacing w:after="0" w:line="320" w:lineRule="atLeast"/>
              <w:ind w:left="60" w:right="60"/>
              <w:jc w:val="right"/>
              <w:rPr>
                <w:rFonts w:ascii="Arial" w:hAnsi="Arial" w:cs="Arial"/>
                <w:color w:val="000000"/>
                <w:sz w:val="18"/>
                <w:szCs w:val="18"/>
              </w:rPr>
            </w:pPr>
            <w:r w:rsidRPr="002E331D">
              <w:rPr>
                <w:rFonts w:ascii="Arial" w:hAnsi="Arial" w:cs="Arial"/>
                <w:color w:val="000000"/>
                <w:sz w:val="18"/>
                <w:szCs w:val="18"/>
              </w:rPr>
              <w:t>.659</w:t>
            </w:r>
          </w:p>
        </w:tc>
        <w:tc>
          <w:tcPr>
            <w:tcW w:w="1003" w:type="dxa"/>
            <w:tcBorders>
              <w:top w:val="nil"/>
              <w:bottom w:val="nil"/>
              <w:right w:val="single" w:sz="16" w:space="0" w:color="000000"/>
            </w:tcBorders>
            <w:shd w:val="clear" w:color="auto" w:fill="FFFFFF"/>
            <w:vAlign w:val="center"/>
          </w:tcPr>
          <w:p w14:paraId="2E76EEDE" w14:textId="77777777" w:rsidR="002E331D" w:rsidRPr="002E331D" w:rsidRDefault="002E331D" w:rsidP="002E331D">
            <w:pPr>
              <w:autoSpaceDE w:val="0"/>
              <w:autoSpaceDN w:val="0"/>
              <w:adjustRightInd w:val="0"/>
              <w:spacing w:after="0" w:line="320" w:lineRule="atLeast"/>
              <w:ind w:left="60" w:right="60"/>
              <w:jc w:val="right"/>
              <w:rPr>
                <w:rFonts w:ascii="Arial" w:hAnsi="Arial" w:cs="Arial"/>
                <w:color w:val="000000"/>
                <w:sz w:val="18"/>
                <w:szCs w:val="18"/>
              </w:rPr>
            </w:pPr>
            <w:r w:rsidRPr="002E331D">
              <w:rPr>
                <w:rFonts w:ascii="Arial" w:hAnsi="Arial" w:cs="Arial"/>
                <w:color w:val="000000"/>
                <w:sz w:val="18"/>
                <w:szCs w:val="18"/>
              </w:rPr>
              <w:t>.403</w:t>
            </w:r>
          </w:p>
        </w:tc>
      </w:tr>
      <w:tr w:rsidR="002E331D" w:rsidRPr="002E331D" w14:paraId="37B5D090" w14:textId="77777777" w:rsidTr="002E331D">
        <w:trPr>
          <w:cantSplit/>
          <w:trHeight w:val="143"/>
        </w:trPr>
        <w:tc>
          <w:tcPr>
            <w:tcW w:w="2327" w:type="dxa"/>
            <w:vMerge/>
            <w:tcBorders>
              <w:top w:val="single" w:sz="16" w:space="0" w:color="000000"/>
              <w:left w:val="single" w:sz="16" w:space="0" w:color="000000"/>
              <w:bottom w:val="nil"/>
              <w:right w:val="nil"/>
            </w:tcBorders>
            <w:shd w:val="clear" w:color="auto" w:fill="FFFFFF"/>
            <w:vAlign w:val="center"/>
          </w:tcPr>
          <w:p w14:paraId="2C09EC80" w14:textId="77777777" w:rsidR="002E331D" w:rsidRPr="002E331D" w:rsidRDefault="002E331D" w:rsidP="002E331D">
            <w:pPr>
              <w:autoSpaceDE w:val="0"/>
              <w:autoSpaceDN w:val="0"/>
              <w:adjustRightInd w:val="0"/>
              <w:spacing w:after="0" w:line="240" w:lineRule="auto"/>
              <w:rPr>
                <w:rFonts w:ascii="Arial" w:hAnsi="Arial" w:cs="Arial"/>
                <w:color w:val="000000"/>
                <w:sz w:val="18"/>
                <w:szCs w:val="18"/>
              </w:rPr>
            </w:pPr>
          </w:p>
        </w:tc>
        <w:tc>
          <w:tcPr>
            <w:tcW w:w="3651" w:type="dxa"/>
            <w:gridSpan w:val="2"/>
            <w:tcBorders>
              <w:top w:val="nil"/>
              <w:left w:val="nil"/>
              <w:bottom w:val="nil"/>
              <w:right w:val="nil"/>
            </w:tcBorders>
            <w:shd w:val="clear" w:color="auto" w:fill="FFFFFF"/>
            <w:vAlign w:val="center"/>
          </w:tcPr>
          <w:p w14:paraId="13C2BB33" w14:textId="77777777" w:rsidR="002E331D" w:rsidRPr="002E331D" w:rsidRDefault="002E331D" w:rsidP="002E331D">
            <w:pPr>
              <w:autoSpaceDE w:val="0"/>
              <w:autoSpaceDN w:val="0"/>
              <w:adjustRightInd w:val="0"/>
              <w:spacing w:after="0" w:line="320" w:lineRule="atLeast"/>
              <w:ind w:left="60" w:right="60"/>
              <w:rPr>
                <w:rFonts w:ascii="Arial" w:hAnsi="Arial" w:cs="Arial"/>
                <w:color w:val="000000"/>
                <w:sz w:val="18"/>
                <w:szCs w:val="18"/>
              </w:rPr>
            </w:pPr>
            <w:r w:rsidRPr="002E331D">
              <w:rPr>
                <w:rFonts w:ascii="Arial" w:hAnsi="Arial" w:cs="Arial"/>
                <w:color w:val="000000"/>
                <w:sz w:val="18"/>
                <w:szCs w:val="18"/>
              </w:rPr>
              <w:t>Kurtosis</w:t>
            </w:r>
          </w:p>
        </w:tc>
        <w:tc>
          <w:tcPr>
            <w:tcW w:w="959" w:type="dxa"/>
            <w:tcBorders>
              <w:top w:val="nil"/>
              <w:left w:val="single" w:sz="16" w:space="0" w:color="000000"/>
              <w:bottom w:val="nil"/>
            </w:tcBorders>
            <w:shd w:val="clear" w:color="auto" w:fill="FFFFFF"/>
            <w:vAlign w:val="center"/>
          </w:tcPr>
          <w:p w14:paraId="30945F0E" w14:textId="77777777" w:rsidR="002E331D" w:rsidRPr="002E331D" w:rsidRDefault="002E331D" w:rsidP="002E331D">
            <w:pPr>
              <w:autoSpaceDE w:val="0"/>
              <w:autoSpaceDN w:val="0"/>
              <w:adjustRightInd w:val="0"/>
              <w:spacing w:after="0" w:line="320" w:lineRule="atLeast"/>
              <w:ind w:left="60" w:right="60"/>
              <w:jc w:val="right"/>
              <w:rPr>
                <w:rFonts w:ascii="Arial" w:hAnsi="Arial" w:cs="Arial"/>
                <w:color w:val="000000"/>
                <w:sz w:val="18"/>
                <w:szCs w:val="18"/>
              </w:rPr>
            </w:pPr>
            <w:r w:rsidRPr="002E331D">
              <w:rPr>
                <w:rFonts w:ascii="Arial" w:hAnsi="Arial" w:cs="Arial"/>
                <w:color w:val="000000"/>
                <w:sz w:val="18"/>
                <w:szCs w:val="18"/>
              </w:rPr>
              <w:t>-.406</w:t>
            </w:r>
          </w:p>
        </w:tc>
        <w:tc>
          <w:tcPr>
            <w:tcW w:w="1003" w:type="dxa"/>
            <w:tcBorders>
              <w:top w:val="nil"/>
              <w:bottom w:val="nil"/>
              <w:right w:val="single" w:sz="16" w:space="0" w:color="000000"/>
            </w:tcBorders>
            <w:shd w:val="clear" w:color="auto" w:fill="FFFFFF"/>
            <w:vAlign w:val="center"/>
          </w:tcPr>
          <w:p w14:paraId="470F7985" w14:textId="77777777" w:rsidR="002E331D" w:rsidRPr="002E331D" w:rsidRDefault="002E331D" w:rsidP="002E331D">
            <w:pPr>
              <w:autoSpaceDE w:val="0"/>
              <w:autoSpaceDN w:val="0"/>
              <w:adjustRightInd w:val="0"/>
              <w:spacing w:after="0" w:line="320" w:lineRule="atLeast"/>
              <w:ind w:left="60" w:right="60"/>
              <w:jc w:val="right"/>
              <w:rPr>
                <w:rFonts w:ascii="Arial" w:hAnsi="Arial" w:cs="Arial"/>
                <w:color w:val="000000"/>
                <w:sz w:val="18"/>
                <w:szCs w:val="18"/>
              </w:rPr>
            </w:pPr>
            <w:r w:rsidRPr="002E331D">
              <w:rPr>
                <w:rFonts w:ascii="Arial" w:hAnsi="Arial" w:cs="Arial"/>
                <w:color w:val="000000"/>
                <w:sz w:val="18"/>
                <w:szCs w:val="18"/>
              </w:rPr>
              <w:t>.788</w:t>
            </w:r>
          </w:p>
        </w:tc>
      </w:tr>
      <w:tr w:rsidR="002E331D" w:rsidRPr="002E331D" w14:paraId="602B23CD" w14:textId="77777777" w:rsidTr="002E331D">
        <w:trPr>
          <w:cantSplit/>
          <w:trHeight w:val="316"/>
        </w:trPr>
        <w:tc>
          <w:tcPr>
            <w:tcW w:w="2327" w:type="dxa"/>
            <w:vMerge w:val="restart"/>
            <w:tcBorders>
              <w:top w:val="nil"/>
              <w:left w:val="single" w:sz="16" w:space="0" w:color="000000"/>
              <w:bottom w:val="single" w:sz="16" w:space="0" w:color="000000"/>
              <w:right w:val="nil"/>
            </w:tcBorders>
            <w:shd w:val="clear" w:color="auto" w:fill="FFFFFF"/>
            <w:vAlign w:val="center"/>
          </w:tcPr>
          <w:p w14:paraId="550EF7B5" w14:textId="77777777" w:rsidR="002E331D" w:rsidRPr="002E331D" w:rsidRDefault="002E331D" w:rsidP="002E331D">
            <w:pPr>
              <w:autoSpaceDE w:val="0"/>
              <w:autoSpaceDN w:val="0"/>
              <w:adjustRightInd w:val="0"/>
              <w:spacing w:after="0" w:line="320" w:lineRule="atLeast"/>
              <w:ind w:left="60" w:right="60"/>
              <w:rPr>
                <w:rFonts w:ascii="Arial" w:hAnsi="Arial" w:cs="Arial"/>
                <w:color w:val="000000"/>
                <w:sz w:val="18"/>
                <w:szCs w:val="18"/>
              </w:rPr>
            </w:pPr>
            <w:r w:rsidRPr="002E331D">
              <w:rPr>
                <w:rFonts w:ascii="Arial" w:hAnsi="Arial" w:cs="Arial"/>
                <w:color w:val="000000"/>
                <w:sz w:val="18"/>
                <w:szCs w:val="18"/>
              </w:rPr>
              <w:t>POSTTEST_PENGETAHUAN</w:t>
            </w:r>
          </w:p>
        </w:tc>
        <w:tc>
          <w:tcPr>
            <w:tcW w:w="3651" w:type="dxa"/>
            <w:gridSpan w:val="2"/>
            <w:tcBorders>
              <w:top w:val="nil"/>
              <w:left w:val="nil"/>
              <w:bottom w:val="nil"/>
              <w:right w:val="nil"/>
            </w:tcBorders>
            <w:shd w:val="clear" w:color="auto" w:fill="FFFFFF"/>
            <w:vAlign w:val="center"/>
          </w:tcPr>
          <w:p w14:paraId="3A41BAF6" w14:textId="77777777" w:rsidR="002E331D" w:rsidRPr="002E331D" w:rsidRDefault="002E331D" w:rsidP="002E331D">
            <w:pPr>
              <w:autoSpaceDE w:val="0"/>
              <w:autoSpaceDN w:val="0"/>
              <w:adjustRightInd w:val="0"/>
              <w:spacing w:after="0" w:line="320" w:lineRule="atLeast"/>
              <w:ind w:left="60" w:right="60"/>
              <w:rPr>
                <w:rFonts w:ascii="Arial" w:hAnsi="Arial" w:cs="Arial"/>
                <w:color w:val="000000"/>
                <w:sz w:val="18"/>
                <w:szCs w:val="18"/>
              </w:rPr>
            </w:pPr>
            <w:r w:rsidRPr="002E331D">
              <w:rPr>
                <w:rFonts w:ascii="Arial" w:hAnsi="Arial" w:cs="Arial"/>
                <w:color w:val="000000"/>
                <w:sz w:val="18"/>
                <w:szCs w:val="18"/>
              </w:rPr>
              <w:t>Mean</w:t>
            </w:r>
          </w:p>
        </w:tc>
        <w:tc>
          <w:tcPr>
            <w:tcW w:w="959" w:type="dxa"/>
            <w:tcBorders>
              <w:top w:val="nil"/>
              <w:left w:val="single" w:sz="16" w:space="0" w:color="000000"/>
              <w:bottom w:val="nil"/>
            </w:tcBorders>
            <w:shd w:val="clear" w:color="auto" w:fill="FFFFFF"/>
            <w:vAlign w:val="center"/>
          </w:tcPr>
          <w:p w14:paraId="06AE51E7" w14:textId="77777777" w:rsidR="002E331D" w:rsidRPr="002E331D" w:rsidRDefault="002E331D" w:rsidP="002E331D">
            <w:pPr>
              <w:autoSpaceDE w:val="0"/>
              <w:autoSpaceDN w:val="0"/>
              <w:adjustRightInd w:val="0"/>
              <w:spacing w:after="0" w:line="320" w:lineRule="atLeast"/>
              <w:ind w:left="60" w:right="60"/>
              <w:jc w:val="right"/>
              <w:rPr>
                <w:rFonts w:ascii="Arial" w:hAnsi="Arial" w:cs="Arial"/>
                <w:color w:val="000000"/>
                <w:sz w:val="18"/>
                <w:szCs w:val="18"/>
              </w:rPr>
            </w:pPr>
            <w:r w:rsidRPr="002E331D">
              <w:rPr>
                <w:rFonts w:ascii="Arial" w:hAnsi="Arial" w:cs="Arial"/>
                <w:color w:val="000000"/>
                <w:sz w:val="18"/>
                <w:szCs w:val="18"/>
              </w:rPr>
              <w:t>78.38</w:t>
            </w:r>
          </w:p>
        </w:tc>
        <w:tc>
          <w:tcPr>
            <w:tcW w:w="1003" w:type="dxa"/>
            <w:tcBorders>
              <w:top w:val="nil"/>
              <w:bottom w:val="nil"/>
              <w:right w:val="single" w:sz="16" w:space="0" w:color="000000"/>
            </w:tcBorders>
            <w:shd w:val="clear" w:color="auto" w:fill="FFFFFF"/>
            <w:vAlign w:val="center"/>
          </w:tcPr>
          <w:p w14:paraId="6888B8EC" w14:textId="77777777" w:rsidR="002E331D" w:rsidRPr="002E331D" w:rsidRDefault="002E331D" w:rsidP="002E331D">
            <w:pPr>
              <w:autoSpaceDE w:val="0"/>
              <w:autoSpaceDN w:val="0"/>
              <w:adjustRightInd w:val="0"/>
              <w:spacing w:after="0" w:line="320" w:lineRule="atLeast"/>
              <w:ind w:left="60" w:right="60"/>
              <w:jc w:val="right"/>
              <w:rPr>
                <w:rFonts w:ascii="Arial" w:hAnsi="Arial" w:cs="Arial"/>
                <w:color w:val="000000"/>
                <w:sz w:val="18"/>
                <w:szCs w:val="18"/>
              </w:rPr>
            </w:pPr>
            <w:r w:rsidRPr="002E331D">
              <w:rPr>
                <w:rFonts w:ascii="Arial" w:hAnsi="Arial" w:cs="Arial"/>
                <w:color w:val="000000"/>
                <w:sz w:val="18"/>
                <w:szCs w:val="18"/>
              </w:rPr>
              <w:t>1.920</w:t>
            </w:r>
          </w:p>
        </w:tc>
      </w:tr>
      <w:tr w:rsidR="002E331D" w:rsidRPr="002E331D" w14:paraId="09836167" w14:textId="77777777" w:rsidTr="002E331D">
        <w:trPr>
          <w:cantSplit/>
          <w:trHeight w:val="143"/>
        </w:trPr>
        <w:tc>
          <w:tcPr>
            <w:tcW w:w="2327" w:type="dxa"/>
            <w:vMerge/>
            <w:tcBorders>
              <w:top w:val="nil"/>
              <w:left w:val="single" w:sz="16" w:space="0" w:color="000000"/>
              <w:bottom w:val="single" w:sz="16" w:space="0" w:color="000000"/>
              <w:right w:val="nil"/>
            </w:tcBorders>
            <w:shd w:val="clear" w:color="auto" w:fill="FFFFFF"/>
            <w:vAlign w:val="center"/>
          </w:tcPr>
          <w:p w14:paraId="72096927" w14:textId="77777777" w:rsidR="002E331D" w:rsidRPr="002E331D" w:rsidRDefault="002E331D" w:rsidP="002E331D">
            <w:pPr>
              <w:autoSpaceDE w:val="0"/>
              <w:autoSpaceDN w:val="0"/>
              <w:adjustRightInd w:val="0"/>
              <w:spacing w:after="0" w:line="240" w:lineRule="auto"/>
              <w:rPr>
                <w:rFonts w:ascii="Arial" w:hAnsi="Arial" w:cs="Arial"/>
                <w:color w:val="000000"/>
                <w:sz w:val="18"/>
                <w:szCs w:val="18"/>
              </w:rPr>
            </w:pPr>
          </w:p>
        </w:tc>
        <w:tc>
          <w:tcPr>
            <w:tcW w:w="2327" w:type="dxa"/>
            <w:vMerge w:val="restart"/>
            <w:tcBorders>
              <w:top w:val="nil"/>
              <w:left w:val="nil"/>
              <w:bottom w:val="nil"/>
              <w:right w:val="nil"/>
            </w:tcBorders>
            <w:shd w:val="clear" w:color="auto" w:fill="FFFFFF"/>
            <w:vAlign w:val="center"/>
          </w:tcPr>
          <w:p w14:paraId="6E13FCC5" w14:textId="77777777" w:rsidR="002E331D" w:rsidRPr="002E331D" w:rsidRDefault="002E331D" w:rsidP="002E331D">
            <w:pPr>
              <w:autoSpaceDE w:val="0"/>
              <w:autoSpaceDN w:val="0"/>
              <w:adjustRightInd w:val="0"/>
              <w:spacing w:after="0" w:line="320" w:lineRule="atLeast"/>
              <w:ind w:left="60" w:right="60"/>
              <w:rPr>
                <w:rFonts w:ascii="Arial" w:hAnsi="Arial" w:cs="Arial"/>
                <w:color w:val="000000"/>
                <w:sz w:val="18"/>
                <w:szCs w:val="18"/>
              </w:rPr>
            </w:pPr>
            <w:r w:rsidRPr="002E331D">
              <w:rPr>
                <w:rFonts w:ascii="Arial" w:hAnsi="Arial" w:cs="Arial"/>
                <w:color w:val="000000"/>
                <w:sz w:val="18"/>
                <w:szCs w:val="18"/>
              </w:rPr>
              <w:t>95% Confidence Interval for Mean</w:t>
            </w:r>
          </w:p>
        </w:tc>
        <w:tc>
          <w:tcPr>
            <w:tcW w:w="1324" w:type="dxa"/>
            <w:tcBorders>
              <w:top w:val="nil"/>
              <w:left w:val="nil"/>
              <w:bottom w:val="nil"/>
              <w:right w:val="single" w:sz="16" w:space="0" w:color="000000"/>
            </w:tcBorders>
            <w:shd w:val="clear" w:color="auto" w:fill="FFFFFF"/>
            <w:vAlign w:val="center"/>
          </w:tcPr>
          <w:p w14:paraId="0FD4F84C" w14:textId="77777777" w:rsidR="002E331D" w:rsidRPr="002E331D" w:rsidRDefault="002E331D" w:rsidP="002E331D">
            <w:pPr>
              <w:autoSpaceDE w:val="0"/>
              <w:autoSpaceDN w:val="0"/>
              <w:adjustRightInd w:val="0"/>
              <w:spacing w:after="0" w:line="320" w:lineRule="atLeast"/>
              <w:ind w:left="60" w:right="60"/>
              <w:rPr>
                <w:rFonts w:ascii="Arial" w:hAnsi="Arial" w:cs="Arial"/>
                <w:color w:val="000000"/>
                <w:sz w:val="18"/>
                <w:szCs w:val="18"/>
              </w:rPr>
            </w:pPr>
            <w:r w:rsidRPr="002E331D">
              <w:rPr>
                <w:rFonts w:ascii="Arial" w:hAnsi="Arial" w:cs="Arial"/>
                <w:color w:val="000000"/>
                <w:sz w:val="18"/>
                <w:szCs w:val="18"/>
              </w:rPr>
              <w:t>Lower Bound</w:t>
            </w:r>
          </w:p>
        </w:tc>
        <w:tc>
          <w:tcPr>
            <w:tcW w:w="959" w:type="dxa"/>
            <w:tcBorders>
              <w:top w:val="nil"/>
              <w:left w:val="single" w:sz="16" w:space="0" w:color="000000"/>
              <w:bottom w:val="nil"/>
            </w:tcBorders>
            <w:shd w:val="clear" w:color="auto" w:fill="FFFFFF"/>
            <w:vAlign w:val="center"/>
          </w:tcPr>
          <w:p w14:paraId="78463048" w14:textId="77777777" w:rsidR="002E331D" w:rsidRPr="002E331D" w:rsidRDefault="002E331D" w:rsidP="002E331D">
            <w:pPr>
              <w:autoSpaceDE w:val="0"/>
              <w:autoSpaceDN w:val="0"/>
              <w:adjustRightInd w:val="0"/>
              <w:spacing w:after="0" w:line="320" w:lineRule="atLeast"/>
              <w:ind w:left="60" w:right="60"/>
              <w:jc w:val="right"/>
              <w:rPr>
                <w:rFonts w:ascii="Arial" w:hAnsi="Arial" w:cs="Arial"/>
                <w:color w:val="000000"/>
                <w:sz w:val="18"/>
                <w:szCs w:val="18"/>
              </w:rPr>
            </w:pPr>
            <w:r w:rsidRPr="002E331D">
              <w:rPr>
                <w:rFonts w:ascii="Arial" w:hAnsi="Arial" w:cs="Arial"/>
                <w:color w:val="000000"/>
                <w:sz w:val="18"/>
                <w:szCs w:val="18"/>
              </w:rPr>
              <w:t>74.48</w:t>
            </w:r>
          </w:p>
        </w:tc>
        <w:tc>
          <w:tcPr>
            <w:tcW w:w="1003" w:type="dxa"/>
            <w:tcBorders>
              <w:top w:val="nil"/>
              <w:bottom w:val="nil"/>
              <w:right w:val="single" w:sz="16" w:space="0" w:color="000000"/>
            </w:tcBorders>
            <w:shd w:val="clear" w:color="auto" w:fill="FFFFFF"/>
          </w:tcPr>
          <w:p w14:paraId="37B72E98" w14:textId="77777777" w:rsidR="002E331D" w:rsidRPr="002E331D" w:rsidRDefault="002E331D" w:rsidP="002E331D">
            <w:pPr>
              <w:autoSpaceDE w:val="0"/>
              <w:autoSpaceDN w:val="0"/>
              <w:adjustRightInd w:val="0"/>
              <w:spacing w:after="0" w:line="240" w:lineRule="auto"/>
              <w:rPr>
                <w:rFonts w:ascii="Times New Roman" w:hAnsi="Times New Roman" w:cs="Times New Roman"/>
                <w:sz w:val="24"/>
                <w:szCs w:val="24"/>
              </w:rPr>
            </w:pPr>
          </w:p>
        </w:tc>
      </w:tr>
      <w:tr w:rsidR="002E331D" w:rsidRPr="002E331D" w14:paraId="585D4E06" w14:textId="77777777" w:rsidTr="002E331D">
        <w:trPr>
          <w:cantSplit/>
          <w:trHeight w:val="143"/>
        </w:trPr>
        <w:tc>
          <w:tcPr>
            <w:tcW w:w="2327" w:type="dxa"/>
            <w:vMerge/>
            <w:tcBorders>
              <w:top w:val="nil"/>
              <w:left w:val="single" w:sz="16" w:space="0" w:color="000000"/>
              <w:bottom w:val="single" w:sz="16" w:space="0" w:color="000000"/>
              <w:right w:val="nil"/>
            </w:tcBorders>
            <w:shd w:val="clear" w:color="auto" w:fill="FFFFFF"/>
            <w:vAlign w:val="center"/>
          </w:tcPr>
          <w:p w14:paraId="103C5A47" w14:textId="77777777" w:rsidR="002E331D" w:rsidRPr="002E331D" w:rsidRDefault="002E331D" w:rsidP="002E331D">
            <w:pPr>
              <w:autoSpaceDE w:val="0"/>
              <w:autoSpaceDN w:val="0"/>
              <w:adjustRightInd w:val="0"/>
              <w:spacing w:after="0" w:line="240" w:lineRule="auto"/>
              <w:rPr>
                <w:rFonts w:ascii="Times New Roman" w:hAnsi="Times New Roman" w:cs="Times New Roman"/>
                <w:sz w:val="24"/>
                <w:szCs w:val="24"/>
              </w:rPr>
            </w:pPr>
          </w:p>
        </w:tc>
        <w:tc>
          <w:tcPr>
            <w:tcW w:w="2327" w:type="dxa"/>
            <w:vMerge/>
            <w:tcBorders>
              <w:top w:val="nil"/>
              <w:left w:val="nil"/>
              <w:bottom w:val="nil"/>
              <w:right w:val="nil"/>
            </w:tcBorders>
            <w:shd w:val="clear" w:color="auto" w:fill="FFFFFF"/>
            <w:vAlign w:val="center"/>
          </w:tcPr>
          <w:p w14:paraId="76600F8F" w14:textId="77777777" w:rsidR="002E331D" w:rsidRPr="002E331D" w:rsidRDefault="002E331D" w:rsidP="002E331D">
            <w:pPr>
              <w:autoSpaceDE w:val="0"/>
              <w:autoSpaceDN w:val="0"/>
              <w:adjustRightInd w:val="0"/>
              <w:spacing w:after="0" w:line="240" w:lineRule="auto"/>
              <w:rPr>
                <w:rFonts w:ascii="Times New Roman" w:hAnsi="Times New Roman" w:cs="Times New Roman"/>
                <w:sz w:val="24"/>
                <w:szCs w:val="24"/>
              </w:rPr>
            </w:pPr>
          </w:p>
        </w:tc>
        <w:tc>
          <w:tcPr>
            <w:tcW w:w="1324" w:type="dxa"/>
            <w:tcBorders>
              <w:top w:val="nil"/>
              <w:left w:val="nil"/>
              <w:bottom w:val="nil"/>
              <w:right w:val="single" w:sz="16" w:space="0" w:color="000000"/>
            </w:tcBorders>
            <w:shd w:val="clear" w:color="auto" w:fill="FFFFFF"/>
            <w:vAlign w:val="center"/>
          </w:tcPr>
          <w:p w14:paraId="5E41E2E0" w14:textId="77777777" w:rsidR="002E331D" w:rsidRPr="002E331D" w:rsidRDefault="002E331D" w:rsidP="002E331D">
            <w:pPr>
              <w:autoSpaceDE w:val="0"/>
              <w:autoSpaceDN w:val="0"/>
              <w:adjustRightInd w:val="0"/>
              <w:spacing w:after="0" w:line="320" w:lineRule="atLeast"/>
              <w:ind w:left="60" w:right="60"/>
              <w:rPr>
                <w:rFonts w:ascii="Arial" w:hAnsi="Arial" w:cs="Arial"/>
                <w:color w:val="000000"/>
                <w:sz w:val="18"/>
                <w:szCs w:val="18"/>
              </w:rPr>
            </w:pPr>
            <w:r w:rsidRPr="002E331D">
              <w:rPr>
                <w:rFonts w:ascii="Arial" w:hAnsi="Arial" w:cs="Arial"/>
                <w:color w:val="000000"/>
                <w:sz w:val="18"/>
                <w:szCs w:val="18"/>
              </w:rPr>
              <w:t>Upper Bound</w:t>
            </w:r>
          </w:p>
        </w:tc>
        <w:tc>
          <w:tcPr>
            <w:tcW w:w="959" w:type="dxa"/>
            <w:tcBorders>
              <w:top w:val="nil"/>
              <w:left w:val="single" w:sz="16" w:space="0" w:color="000000"/>
              <w:bottom w:val="nil"/>
            </w:tcBorders>
            <w:shd w:val="clear" w:color="auto" w:fill="FFFFFF"/>
            <w:vAlign w:val="center"/>
          </w:tcPr>
          <w:p w14:paraId="20A983DE" w14:textId="77777777" w:rsidR="002E331D" w:rsidRPr="002E331D" w:rsidRDefault="002E331D" w:rsidP="002E331D">
            <w:pPr>
              <w:autoSpaceDE w:val="0"/>
              <w:autoSpaceDN w:val="0"/>
              <w:adjustRightInd w:val="0"/>
              <w:spacing w:after="0" w:line="320" w:lineRule="atLeast"/>
              <w:ind w:left="60" w:right="60"/>
              <w:jc w:val="right"/>
              <w:rPr>
                <w:rFonts w:ascii="Arial" w:hAnsi="Arial" w:cs="Arial"/>
                <w:color w:val="000000"/>
                <w:sz w:val="18"/>
                <w:szCs w:val="18"/>
              </w:rPr>
            </w:pPr>
            <w:r w:rsidRPr="002E331D">
              <w:rPr>
                <w:rFonts w:ascii="Arial" w:hAnsi="Arial" w:cs="Arial"/>
                <w:color w:val="000000"/>
                <w:sz w:val="18"/>
                <w:szCs w:val="18"/>
              </w:rPr>
              <w:t>82.29</w:t>
            </w:r>
          </w:p>
        </w:tc>
        <w:tc>
          <w:tcPr>
            <w:tcW w:w="1003" w:type="dxa"/>
            <w:tcBorders>
              <w:top w:val="nil"/>
              <w:bottom w:val="nil"/>
              <w:right w:val="single" w:sz="16" w:space="0" w:color="000000"/>
            </w:tcBorders>
            <w:shd w:val="clear" w:color="auto" w:fill="FFFFFF"/>
          </w:tcPr>
          <w:p w14:paraId="2234A2FB" w14:textId="77777777" w:rsidR="002E331D" w:rsidRPr="002E331D" w:rsidRDefault="002E331D" w:rsidP="002E331D">
            <w:pPr>
              <w:autoSpaceDE w:val="0"/>
              <w:autoSpaceDN w:val="0"/>
              <w:adjustRightInd w:val="0"/>
              <w:spacing w:after="0" w:line="240" w:lineRule="auto"/>
              <w:rPr>
                <w:rFonts w:ascii="Times New Roman" w:hAnsi="Times New Roman" w:cs="Times New Roman"/>
                <w:sz w:val="24"/>
                <w:szCs w:val="24"/>
              </w:rPr>
            </w:pPr>
          </w:p>
        </w:tc>
      </w:tr>
      <w:tr w:rsidR="002E331D" w:rsidRPr="002E331D" w14:paraId="7B59EB4D" w14:textId="77777777" w:rsidTr="002E331D">
        <w:trPr>
          <w:cantSplit/>
          <w:trHeight w:val="143"/>
        </w:trPr>
        <w:tc>
          <w:tcPr>
            <w:tcW w:w="2327" w:type="dxa"/>
            <w:vMerge/>
            <w:tcBorders>
              <w:top w:val="nil"/>
              <w:left w:val="single" w:sz="16" w:space="0" w:color="000000"/>
              <w:bottom w:val="single" w:sz="16" w:space="0" w:color="000000"/>
              <w:right w:val="nil"/>
            </w:tcBorders>
            <w:shd w:val="clear" w:color="auto" w:fill="FFFFFF"/>
            <w:vAlign w:val="center"/>
          </w:tcPr>
          <w:p w14:paraId="0E872A07" w14:textId="77777777" w:rsidR="002E331D" w:rsidRPr="002E331D" w:rsidRDefault="002E331D" w:rsidP="002E331D">
            <w:pPr>
              <w:autoSpaceDE w:val="0"/>
              <w:autoSpaceDN w:val="0"/>
              <w:adjustRightInd w:val="0"/>
              <w:spacing w:after="0" w:line="240" w:lineRule="auto"/>
              <w:rPr>
                <w:rFonts w:ascii="Times New Roman" w:hAnsi="Times New Roman" w:cs="Times New Roman"/>
                <w:sz w:val="24"/>
                <w:szCs w:val="24"/>
              </w:rPr>
            </w:pPr>
          </w:p>
        </w:tc>
        <w:tc>
          <w:tcPr>
            <w:tcW w:w="3651" w:type="dxa"/>
            <w:gridSpan w:val="2"/>
            <w:tcBorders>
              <w:top w:val="nil"/>
              <w:left w:val="nil"/>
              <w:bottom w:val="nil"/>
              <w:right w:val="nil"/>
            </w:tcBorders>
            <w:shd w:val="clear" w:color="auto" w:fill="FFFFFF"/>
            <w:vAlign w:val="center"/>
          </w:tcPr>
          <w:p w14:paraId="72640CF5" w14:textId="77777777" w:rsidR="002E331D" w:rsidRPr="002E331D" w:rsidRDefault="002E331D" w:rsidP="002E331D">
            <w:pPr>
              <w:autoSpaceDE w:val="0"/>
              <w:autoSpaceDN w:val="0"/>
              <w:adjustRightInd w:val="0"/>
              <w:spacing w:after="0" w:line="320" w:lineRule="atLeast"/>
              <w:ind w:left="60" w:right="60"/>
              <w:rPr>
                <w:rFonts w:ascii="Arial" w:hAnsi="Arial" w:cs="Arial"/>
                <w:color w:val="000000"/>
                <w:sz w:val="18"/>
                <w:szCs w:val="18"/>
              </w:rPr>
            </w:pPr>
            <w:r w:rsidRPr="002E331D">
              <w:rPr>
                <w:rFonts w:ascii="Arial" w:hAnsi="Arial" w:cs="Arial"/>
                <w:color w:val="000000"/>
                <w:sz w:val="18"/>
                <w:szCs w:val="18"/>
              </w:rPr>
              <w:t>5% Trimmed Mean</w:t>
            </w:r>
          </w:p>
        </w:tc>
        <w:tc>
          <w:tcPr>
            <w:tcW w:w="959" w:type="dxa"/>
            <w:tcBorders>
              <w:top w:val="nil"/>
              <w:left w:val="single" w:sz="16" w:space="0" w:color="000000"/>
              <w:bottom w:val="nil"/>
            </w:tcBorders>
            <w:shd w:val="clear" w:color="auto" w:fill="FFFFFF"/>
            <w:vAlign w:val="center"/>
          </w:tcPr>
          <w:p w14:paraId="0351F89C" w14:textId="77777777" w:rsidR="002E331D" w:rsidRPr="002E331D" w:rsidRDefault="002E331D" w:rsidP="002E331D">
            <w:pPr>
              <w:autoSpaceDE w:val="0"/>
              <w:autoSpaceDN w:val="0"/>
              <w:adjustRightInd w:val="0"/>
              <w:spacing w:after="0" w:line="320" w:lineRule="atLeast"/>
              <w:ind w:left="60" w:right="60"/>
              <w:jc w:val="right"/>
              <w:rPr>
                <w:rFonts w:ascii="Arial" w:hAnsi="Arial" w:cs="Arial"/>
                <w:color w:val="000000"/>
                <w:sz w:val="18"/>
                <w:szCs w:val="18"/>
              </w:rPr>
            </w:pPr>
            <w:r w:rsidRPr="002E331D">
              <w:rPr>
                <w:rFonts w:ascii="Arial" w:hAnsi="Arial" w:cs="Arial"/>
                <w:color w:val="000000"/>
                <w:sz w:val="18"/>
                <w:szCs w:val="18"/>
              </w:rPr>
              <w:t>79.04</w:t>
            </w:r>
          </w:p>
        </w:tc>
        <w:tc>
          <w:tcPr>
            <w:tcW w:w="1003" w:type="dxa"/>
            <w:tcBorders>
              <w:top w:val="nil"/>
              <w:bottom w:val="nil"/>
              <w:right w:val="single" w:sz="16" w:space="0" w:color="000000"/>
            </w:tcBorders>
            <w:shd w:val="clear" w:color="auto" w:fill="FFFFFF"/>
          </w:tcPr>
          <w:p w14:paraId="7ABB37D5" w14:textId="77777777" w:rsidR="002E331D" w:rsidRPr="002E331D" w:rsidRDefault="002E331D" w:rsidP="002E331D">
            <w:pPr>
              <w:autoSpaceDE w:val="0"/>
              <w:autoSpaceDN w:val="0"/>
              <w:adjustRightInd w:val="0"/>
              <w:spacing w:after="0" w:line="240" w:lineRule="auto"/>
              <w:rPr>
                <w:rFonts w:ascii="Times New Roman" w:hAnsi="Times New Roman" w:cs="Times New Roman"/>
                <w:sz w:val="24"/>
                <w:szCs w:val="24"/>
              </w:rPr>
            </w:pPr>
          </w:p>
        </w:tc>
      </w:tr>
      <w:tr w:rsidR="002E331D" w:rsidRPr="002E331D" w14:paraId="63EA0F2A" w14:textId="77777777" w:rsidTr="002E331D">
        <w:trPr>
          <w:cantSplit/>
          <w:trHeight w:val="143"/>
        </w:trPr>
        <w:tc>
          <w:tcPr>
            <w:tcW w:w="2327" w:type="dxa"/>
            <w:vMerge/>
            <w:tcBorders>
              <w:top w:val="nil"/>
              <w:left w:val="single" w:sz="16" w:space="0" w:color="000000"/>
              <w:bottom w:val="single" w:sz="16" w:space="0" w:color="000000"/>
              <w:right w:val="nil"/>
            </w:tcBorders>
            <w:shd w:val="clear" w:color="auto" w:fill="FFFFFF"/>
            <w:vAlign w:val="center"/>
          </w:tcPr>
          <w:p w14:paraId="43A4E295" w14:textId="77777777" w:rsidR="002E331D" w:rsidRPr="002E331D" w:rsidRDefault="002E331D" w:rsidP="002E331D">
            <w:pPr>
              <w:autoSpaceDE w:val="0"/>
              <w:autoSpaceDN w:val="0"/>
              <w:adjustRightInd w:val="0"/>
              <w:spacing w:after="0" w:line="240" w:lineRule="auto"/>
              <w:rPr>
                <w:rFonts w:ascii="Times New Roman" w:hAnsi="Times New Roman" w:cs="Times New Roman"/>
                <w:sz w:val="24"/>
                <w:szCs w:val="24"/>
              </w:rPr>
            </w:pPr>
          </w:p>
        </w:tc>
        <w:tc>
          <w:tcPr>
            <w:tcW w:w="3651" w:type="dxa"/>
            <w:gridSpan w:val="2"/>
            <w:tcBorders>
              <w:top w:val="nil"/>
              <w:left w:val="nil"/>
              <w:bottom w:val="nil"/>
              <w:right w:val="nil"/>
            </w:tcBorders>
            <w:shd w:val="clear" w:color="auto" w:fill="FFFFFF"/>
            <w:vAlign w:val="center"/>
          </w:tcPr>
          <w:p w14:paraId="2795407A" w14:textId="77777777" w:rsidR="002E331D" w:rsidRPr="002E331D" w:rsidRDefault="002E331D" w:rsidP="002E331D">
            <w:pPr>
              <w:autoSpaceDE w:val="0"/>
              <w:autoSpaceDN w:val="0"/>
              <w:adjustRightInd w:val="0"/>
              <w:spacing w:after="0" w:line="320" w:lineRule="atLeast"/>
              <w:ind w:left="60" w:right="60"/>
              <w:rPr>
                <w:rFonts w:ascii="Arial" w:hAnsi="Arial" w:cs="Arial"/>
                <w:color w:val="000000"/>
                <w:sz w:val="18"/>
                <w:szCs w:val="18"/>
              </w:rPr>
            </w:pPr>
            <w:r w:rsidRPr="002E331D">
              <w:rPr>
                <w:rFonts w:ascii="Arial" w:hAnsi="Arial" w:cs="Arial"/>
                <w:color w:val="000000"/>
                <w:sz w:val="18"/>
                <w:szCs w:val="18"/>
              </w:rPr>
              <w:t>Median</w:t>
            </w:r>
          </w:p>
        </w:tc>
        <w:tc>
          <w:tcPr>
            <w:tcW w:w="959" w:type="dxa"/>
            <w:tcBorders>
              <w:top w:val="nil"/>
              <w:left w:val="single" w:sz="16" w:space="0" w:color="000000"/>
              <w:bottom w:val="nil"/>
            </w:tcBorders>
            <w:shd w:val="clear" w:color="auto" w:fill="FFFFFF"/>
            <w:vAlign w:val="center"/>
          </w:tcPr>
          <w:p w14:paraId="23D753B3" w14:textId="77777777" w:rsidR="002E331D" w:rsidRPr="002E331D" w:rsidRDefault="002E331D" w:rsidP="002E331D">
            <w:pPr>
              <w:autoSpaceDE w:val="0"/>
              <w:autoSpaceDN w:val="0"/>
              <w:adjustRightInd w:val="0"/>
              <w:spacing w:after="0" w:line="320" w:lineRule="atLeast"/>
              <w:ind w:left="60" w:right="60"/>
              <w:jc w:val="right"/>
              <w:rPr>
                <w:rFonts w:ascii="Arial" w:hAnsi="Arial" w:cs="Arial"/>
                <w:color w:val="000000"/>
                <w:sz w:val="18"/>
                <w:szCs w:val="18"/>
              </w:rPr>
            </w:pPr>
            <w:r w:rsidRPr="002E331D">
              <w:rPr>
                <w:rFonts w:ascii="Arial" w:hAnsi="Arial" w:cs="Arial"/>
                <w:color w:val="000000"/>
                <w:sz w:val="18"/>
                <w:szCs w:val="18"/>
              </w:rPr>
              <w:t>80.00</w:t>
            </w:r>
          </w:p>
        </w:tc>
        <w:tc>
          <w:tcPr>
            <w:tcW w:w="1003" w:type="dxa"/>
            <w:tcBorders>
              <w:top w:val="nil"/>
              <w:bottom w:val="nil"/>
              <w:right w:val="single" w:sz="16" w:space="0" w:color="000000"/>
            </w:tcBorders>
            <w:shd w:val="clear" w:color="auto" w:fill="FFFFFF"/>
          </w:tcPr>
          <w:p w14:paraId="16B2C987" w14:textId="77777777" w:rsidR="002E331D" w:rsidRPr="002E331D" w:rsidRDefault="002E331D" w:rsidP="002E331D">
            <w:pPr>
              <w:autoSpaceDE w:val="0"/>
              <w:autoSpaceDN w:val="0"/>
              <w:adjustRightInd w:val="0"/>
              <w:spacing w:after="0" w:line="240" w:lineRule="auto"/>
              <w:rPr>
                <w:rFonts w:ascii="Times New Roman" w:hAnsi="Times New Roman" w:cs="Times New Roman"/>
                <w:sz w:val="24"/>
                <w:szCs w:val="24"/>
              </w:rPr>
            </w:pPr>
          </w:p>
        </w:tc>
      </w:tr>
      <w:tr w:rsidR="002E331D" w:rsidRPr="002E331D" w14:paraId="5094839C" w14:textId="77777777" w:rsidTr="002E331D">
        <w:trPr>
          <w:cantSplit/>
          <w:trHeight w:val="143"/>
        </w:trPr>
        <w:tc>
          <w:tcPr>
            <w:tcW w:w="2327" w:type="dxa"/>
            <w:vMerge/>
            <w:tcBorders>
              <w:top w:val="nil"/>
              <w:left w:val="single" w:sz="16" w:space="0" w:color="000000"/>
              <w:bottom w:val="single" w:sz="16" w:space="0" w:color="000000"/>
              <w:right w:val="nil"/>
            </w:tcBorders>
            <w:shd w:val="clear" w:color="auto" w:fill="FFFFFF"/>
            <w:vAlign w:val="center"/>
          </w:tcPr>
          <w:p w14:paraId="2554B745" w14:textId="77777777" w:rsidR="002E331D" w:rsidRPr="002E331D" w:rsidRDefault="002E331D" w:rsidP="002E331D">
            <w:pPr>
              <w:autoSpaceDE w:val="0"/>
              <w:autoSpaceDN w:val="0"/>
              <w:adjustRightInd w:val="0"/>
              <w:spacing w:after="0" w:line="240" w:lineRule="auto"/>
              <w:rPr>
                <w:rFonts w:ascii="Times New Roman" w:hAnsi="Times New Roman" w:cs="Times New Roman"/>
                <w:sz w:val="24"/>
                <w:szCs w:val="24"/>
              </w:rPr>
            </w:pPr>
          </w:p>
        </w:tc>
        <w:tc>
          <w:tcPr>
            <w:tcW w:w="3651" w:type="dxa"/>
            <w:gridSpan w:val="2"/>
            <w:tcBorders>
              <w:top w:val="nil"/>
              <w:left w:val="nil"/>
              <w:bottom w:val="nil"/>
              <w:right w:val="nil"/>
            </w:tcBorders>
            <w:shd w:val="clear" w:color="auto" w:fill="FFFFFF"/>
            <w:vAlign w:val="center"/>
          </w:tcPr>
          <w:p w14:paraId="3E0792F4" w14:textId="77777777" w:rsidR="002E331D" w:rsidRPr="002E331D" w:rsidRDefault="002E331D" w:rsidP="002E331D">
            <w:pPr>
              <w:autoSpaceDE w:val="0"/>
              <w:autoSpaceDN w:val="0"/>
              <w:adjustRightInd w:val="0"/>
              <w:spacing w:after="0" w:line="320" w:lineRule="atLeast"/>
              <w:ind w:left="60" w:right="60"/>
              <w:rPr>
                <w:rFonts w:ascii="Arial" w:hAnsi="Arial" w:cs="Arial"/>
                <w:color w:val="000000"/>
                <w:sz w:val="18"/>
                <w:szCs w:val="18"/>
              </w:rPr>
            </w:pPr>
            <w:r w:rsidRPr="002E331D">
              <w:rPr>
                <w:rFonts w:ascii="Arial" w:hAnsi="Arial" w:cs="Arial"/>
                <w:color w:val="000000"/>
                <w:sz w:val="18"/>
                <w:szCs w:val="18"/>
              </w:rPr>
              <w:t>Variance</w:t>
            </w:r>
          </w:p>
        </w:tc>
        <w:tc>
          <w:tcPr>
            <w:tcW w:w="959" w:type="dxa"/>
            <w:tcBorders>
              <w:top w:val="nil"/>
              <w:left w:val="single" w:sz="16" w:space="0" w:color="000000"/>
              <w:bottom w:val="nil"/>
            </w:tcBorders>
            <w:shd w:val="clear" w:color="auto" w:fill="FFFFFF"/>
            <w:vAlign w:val="center"/>
          </w:tcPr>
          <w:p w14:paraId="439D8005" w14:textId="77777777" w:rsidR="002E331D" w:rsidRPr="002E331D" w:rsidRDefault="002E331D" w:rsidP="002E331D">
            <w:pPr>
              <w:autoSpaceDE w:val="0"/>
              <w:autoSpaceDN w:val="0"/>
              <w:adjustRightInd w:val="0"/>
              <w:spacing w:after="0" w:line="320" w:lineRule="atLeast"/>
              <w:ind w:left="60" w:right="60"/>
              <w:jc w:val="right"/>
              <w:rPr>
                <w:rFonts w:ascii="Arial" w:hAnsi="Arial" w:cs="Arial"/>
                <w:color w:val="000000"/>
                <w:sz w:val="18"/>
                <w:szCs w:val="18"/>
              </w:rPr>
            </w:pPr>
            <w:r w:rsidRPr="002E331D">
              <w:rPr>
                <w:rFonts w:ascii="Arial" w:hAnsi="Arial" w:cs="Arial"/>
                <w:color w:val="000000"/>
                <w:sz w:val="18"/>
                <w:szCs w:val="18"/>
              </w:rPr>
              <w:t>125.334</w:t>
            </w:r>
          </w:p>
        </w:tc>
        <w:tc>
          <w:tcPr>
            <w:tcW w:w="1003" w:type="dxa"/>
            <w:tcBorders>
              <w:top w:val="nil"/>
              <w:bottom w:val="nil"/>
              <w:right w:val="single" w:sz="16" w:space="0" w:color="000000"/>
            </w:tcBorders>
            <w:shd w:val="clear" w:color="auto" w:fill="FFFFFF"/>
          </w:tcPr>
          <w:p w14:paraId="0C451071" w14:textId="77777777" w:rsidR="002E331D" w:rsidRPr="002E331D" w:rsidRDefault="002E331D" w:rsidP="002E331D">
            <w:pPr>
              <w:autoSpaceDE w:val="0"/>
              <w:autoSpaceDN w:val="0"/>
              <w:adjustRightInd w:val="0"/>
              <w:spacing w:after="0" w:line="240" w:lineRule="auto"/>
              <w:rPr>
                <w:rFonts w:ascii="Times New Roman" w:hAnsi="Times New Roman" w:cs="Times New Roman"/>
                <w:sz w:val="24"/>
                <w:szCs w:val="24"/>
              </w:rPr>
            </w:pPr>
          </w:p>
        </w:tc>
      </w:tr>
      <w:tr w:rsidR="002E331D" w:rsidRPr="002E331D" w14:paraId="0304006B" w14:textId="77777777" w:rsidTr="002E331D">
        <w:trPr>
          <w:cantSplit/>
          <w:trHeight w:val="143"/>
        </w:trPr>
        <w:tc>
          <w:tcPr>
            <w:tcW w:w="2327" w:type="dxa"/>
            <w:vMerge/>
            <w:tcBorders>
              <w:top w:val="nil"/>
              <w:left w:val="single" w:sz="16" w:space="0" w:color="000000"/>
              <w:bottom w:val="single" w:sz="16" w:space="0" w:color="000000"/>
              <w:right w:val="nil"/>
            </w:tcBorders>
            <w:shd w:val="clear" w:color="auto" w:fill="FFFFFF"/>
            <w:vAlign w:val="center"/>
          </w:tcPr>
          <w:p w14:paraId="6C89D93A" w14:textId="77777777" w:rsidR="002E331D" w:rsidRPr="002E331D" w:rsidRDefault="002E331D" w:rsidP="002E331D">
            <w:pPr>
              <w:autoSpaceDE w:val="0"/>
              <w:autoSpaceDN w:val="0"/>
              <w:adjustRightInd w:val="0"/>
              <w:spacing w:after="0" w:line="240" w:lineRule="auto"/>
              <w:rPr>
                <w:rFonts w:ascii="Times New Roman" w:hAnsi="Times New Roman" w:cs="Times New Roman"/>
                <w:sz w:val="24"/>
                <w:szCs w:val="24"/>
              </w:rPr>
            </w:pPr>
          </w:p>
        </w:tc>
        <w:tc>
          <w:tcPr>
            <w:tcW w:w="3651" w:type="dxa"/>
            <w:gridSpan w:val="2"/>
            <w:tcBorders>
              <w:top w:val="nil"/>
              <w:left w:val="nil"/>
              <w:bottom w:val="nil"/>
              <w:right w:val="nil"/>
            </w:tcBorders>
            <w:shd w:val="clear" w:color="auto" w:fill="FFFFFF"/>
            <w:vAlign w:val="center"/>
          </w:tcPr>
          <w:p w14:paraId="7F5F72F0" w14:textId="77777777" w:rsidR="002E331D" w:rsidRPr="002E331D" w:rsidRDefault="002E331D" w:rsidP="002E331D">
            <w:pPr>
              <w:autoSpaceDE w:val="0"/>
              <w:autoSpaceDN w:val="0"/>
              <w:adjustRightInd w:val="0"/>
              <w:spacing w:after="0" w:line="320" w:lineRule="atLeast"/>
              <w:ind w:left="60" w:right="60"/>
              <w:rPr>
                <w:rFonts w:ascii="Arial" w:hAnsi="Arial" w:cs="Arial"/>
                <w:color w:val="000000"/>
                <w:sz w:val="18"/>
                <w:szCs w:val="18"/>
              </w:rPr>
            </w:pPr>
            <w:r w:rsidRPr="002E331D">
              <w:rPr>
                <w:rFonts w:ascii="Arial" w:hAnsi="Arial" w:cs="Arial"/>
                <w:color w:val="000000"/>
                <w:sz w:val="18"/>
                <w:szCs w:val="18"/>
              </w:rPr>
              <w:t>Std. Deviation</w:t>
            </w:r>
          </w:p>
        </w:tc>
        <w:tc>
          <w:tcPr>
            <w:tcW w:w="959" w:type="dxa"/>
            <w:tcBorders>
              <w:top w:val="nil"/>
              <w:left w:val="single" w:sz="16" w:space="0" w:color="000000"/>
              <w:bottom w:val="nil"/>
            </w:tcBorders>
            <w:shd w:val="clear" w:color="auto" w:fill="FFFFFF"/>
            <w:vAlign w:val="center"/>
          </w:tcPr>
          <w:p w14:paraId="0BC95E8C" w14:textId="77777777" w:rsidR="002E331D" w:rsidRPr="002E331D" w:rsidRDefault="002E331D" w:rsidP="002E331D">
            <w:pPr>
              <w:autoSpaceDE w:val="0"/>
              <w:autoSpaceDN w:val="0"/>
              <w:adjustRightInd w:val="0"/>
              <w:spacing w:after="0" w:line="320" w:lineRule="atLeast"/>
              <w:ind w:left="60" w:right="60"/>
              <w:jc w:val="right"/>
              <w:rPr>
                <w:rFonts w:ascii="Arial" w:hAnsi="Arial" w:cs="Arial"/>
                <w:color w:val="000000"/>
                <w:sz w:val="18"/>
                <w:szCs w:val="18"/>
              </w:rPr>
            </w:pPr>
            <w:r w:rsidRPr="002E331D">
              <w:rPr>
                <w:rFonts w:ascii="Arial" w:hAnsi="Arial" w:cs="Arial"/>
                <w:color w:val="000000"/>
                <w:sz w:val="18"/>
                <w:szCs w:val="18"/>
              </w:rPr>
              <w:t>11.195</w:t>
            </w:r>
          </w:p>
        </w:tc>
        <w:tc>
          <w:tcPr>
            <w:tcW w:w="1003" w:type="dxa"/>
            <w:tcBorders>
              <w:top w:val="nil"/>
              <w:bottom w:val="nil"/>
              <w:right w:val="single" w:sz="16" w:space="0" w:color="000000"/>
            </w:tcBorders>
            <w:shd w:val="clear" w:color="auto" w:fill="FFFFFF"/>
          </w:tcPr>
          <w:p w14:paraId="473CCFFD" w14:textId="77777777" w:rsidR="002E331D" w:rsidRPr="002E331D" w:rsidRDefault="002E331D" w:rsidP="002E331D">
            <w:pPr>
              <w:autoSpaceDE w:val="0"/>
              <w:autoSpaceDN w:val="0"/>
              <w:adjustRightInd w:val="0"/>
              <w:spacing w:after="0" w:line="240" w:lineRule="auto"/>
              <w:rPr>
                <w:rFonts w:ascii="Times New Roman" w:hAnsi="Times New Roman" w:cs="Times New Roman"/>
                <w:sz w:val="24"/>
                <w:szCs w:val="24"/>
              </w:rPr>
            </w:pPr>
          </w:p>
        </w:tc>
      </w:tr>
      <w:tr w:rsidR="002E331D" w:rsidRPr="002E331D" w14:paraId="41B5181F" w14:textId="77777777" w:rsidTr="002E331D">
        <w:trPr>
          <w:cantSplit/>
          <w:trHeight w:val="143"/>
        </w:trPr>
        <w:tc>
          <w:tcPr>
            <w:tcW w:w="2327" w:type="dxa"/>
            <w:vMerge/>
            <w:tcBorders>
              <w:top w:val="nil"/>
              <w:left w:val="single" w:sz="16" w:space="0" w:color="000000"/>
              <w:bottom w:val="single" w:sz="16" w:space="0" w:color="000000"/>
              <w:right w:val="nil"/>
            </w:tcBorders>
            <w:shd w:val="clear" w:color="auto" w:fill="FFFFFF"/>
            <w:vAlign w:val="center"/>
          </w:tcPr>
          <w:p w14:paraId="4B90C4BD" w14:textId="77777777" w:rsidR="002E331D" w:rsidRPr="002E331D" w:rsidRDefault="002E331D" w:rsidP="002E331D">
            <w:pPr>
              <w:autoSpaceDE w:val="0"/>
              <w:autoSpaceDN w:val="0"/>
              <w:adjustRightInd w:val="0"/>
              <w:spacing w:after="0" w:line="240" w:lineRule="auto"/>
              <w:rPr>
                <w:rFonts w:ascii="Times New Roman" w:hAnsi="Times New Roman" w:cs="Times New Roman"/>
                <w:sz w:val="24"/>
                <w:szCs w:val="24"/>
              </w:rPr>
            </w:pPr>
          </w:p>
        </w:tc>
        <w:tc>
          <w:tcPr>
            <w:tcW w:w="3651" w:type="dxa"/>
            <w:gridSpan w:val="2"/>
            <w:tcBorders>
              <w:top w:val="nil"/>
              <w:left w:val="nil"/>
              <w:bottom w:val="nil"/>
              <w:right w:val="nil"/>
            </w:tcBorders>
            <w:shd w:val="clear" w:color="auto" w:fill="FFFFFF"/>
            <w:vAlign w:val="center"/>
          </w:tcPr>
          <w:p w14:paraId="0BD86586" w14:textId="77777777" w:rsidR="002E331D" w:rsidRPr="002E331D" w:rsidRDefault="002E331D" w:rsidP="002E331D">
            <w:pPr>
              <w:autoSpaceDE w:val="0"/>
              <w:autoSpaceDN w:val="0"/>
              <w:adjustRightInd w:val="0"/>
              <w:spacing w:after="0" w:line="320" w:lineRule="atLeast"/>
              <w:ind w:left="60" w:right="60"/>
              <w:rPr>
                <w:rFonts w:ascii="Arial" w:hAnsi="Arial" w:cs="Arial"/>
                <w:color w:val="000000"/>
                <w:sz w:val="18"/>
                <w:szCs w:val="18"/>
              </w:rPr>
            </w:pPr>
            <w:r w:rsidRPr="002E331D">
              <w:rPr>
                <w:rFonts w:ascii="Arial" w:hAnsi="Arial" w:cs="Arial"/>
                <w:color w:val="000000"/>
                <w:sz w:val="18"/>
                <w:szCs w:val="18"/>
              </w:rPr>
              <w:t>Minimum</w:t>
            </w:r>
          </w:p>
        </w:tc>
        <w:tc>
          <w:tcPr>
            <w:tcW w:w="959" w:type="dxa"/>
            <w:tcBorders>
              <w:top w:val="nil"/>
              <w:left w:val="single" w:sz="16" w:space="0" w:color="000000"/>
              <w:bottom w:val="nil"/>
            </w:tcBorders>
            <w:shd w:val="clear" w:color="auto" w:fill="FFFFFF"/>
            <w:vAlign w:val="center"/>
          </w:tcPr>
          <w:p w14:paraId="07BB8E84" w14:textId="77777777" w:rsidR="002E331D" w:rsidRPr="002E331D" w:rsidRDefault="002E331D" w:rsidP="002E331D">
            <w:pPr>
              <w:autoSpaceDE w:val="0"/>
              <w:autoSpaceDN w:val="0"/>
              <w:adjustRightInd w:val="0"/>
              <w:spacing w:after="0" w:line="320" w:lineRule="atLeast"/>
              <w:ind w:left="60" w:right="60"/>
              <w:jc w:val="right"/>
              <w:rPr>
                <w:rFonts w:ascii="Arial" w:hAnsi="Arial" w:cs="Arial"/>
                <w:color w:val="000000"/>
                <w:sz w:val="18"/>
                <w:szCs w:val="18"/>
              </w:rPr>
            </w:pPr>
            <w:r w:rsidRPr="002E331D">
              <w:rPr>
                <w:rFonts w:ascii="Arial" w:hAnsi="Arial" w:cs="Arial"/>
                <w:color w:val="000000"/>
                <w:sz w:val="18"/>
                <w:szCs w:val="18"/>
              </w:rPr>
              <w:t>50</w:t>
            </w:r>
          </w:p>
        </w:tc>
        <w:tc>
          <w:tcPr>
            <w:tcW w:w="1003" w:type="dxa"/>
            <w:tcBorders>
              <w:top w:val="nil"/>
              <w:bottom w:val="nil"/>
              <w:right w:val="single" w:sz="16" w:space="0" w:color="000000"/>
            </w:tcBorders>
            <w:shd w:val="clear" w:color="auto" w:fill="FFFFFF"/>
          </w:tcPr>
          <w:p w14:paraId="41570058" w14:textId="77777777" w:rsidR="002E331D" w:rsidRPr="002E331D" w:rsidRDefault="002E331D" w:rsidP="002E331D">
            <w:pPr>
              <w:autoSpaceDE w:val="0"/>
              <w:autoSpaceDN w:val="0"/>
              <w:adjustRightInd w:val="0"/>
              <w:spacing w:after="0" w:line="240" w:lineRule="auto"/>
              <w:rPr>
                <w:rFonts w:ascii="Times New Roman" w:hAnsi="Times New Roman" w:cs="Times New Roman"/>
                <w:sz w:val="24"/>
                <w:szCs w:val="24"/>
              </w:rPr>
            </w:pPr>
          </w:p>
        </w:tc>
      </w:tr>
      <w:tr w:rsidR="002E331D" w:rsidRPr="002E331D" w14:paraId="6327F8C5" w14:textId="77777777" w:rsidTr="002E331D">
        <w:trPr>
          <w:cantSplit/>
          <w:trHeight w:val="143"/>
        </w:trPr>
        <w:tc>
          <w:tcPr>
            <w:tcW w:w="2327" w:type="dxa"/>
            <w:vMerge/>
            <w:tcBorders>
              <w:top w:val="nil"/>
              <w:left w:val="single" w:sz="16" w:space="0" w:color="000000"/>
              <w:bottom w:val="single" w:sz="16" w:space="0" w:color="000000"/>
              <w:right w:val="nil"/>
            </w:tcBorders>
            <w:shd w:val="clear" w:color="auto" w:fill="FFFFFF"/>
            <w:vAlign w:val="center"/>
          </w:tcPr>
          <w:p w14:paraId="5B6B232B" w14:textId="77777777" w:rsidR="002E331D" w:rsidRPr="002E331D" w:rsidRDefault="002E331D" w:rsidP="002E331D">
            <w:pPr>
              <w:autoSpaceDE w:val="0"/>
              <w:autoSpaceDN w:val="0"/>
              <w:adjustRightInd w:val="0"/>
              <w:spacing w:after="0" w:line="240" w:lineRule="auto"/>
              <w:rPr>
                <w:rFonts w:ascii="Times New Roman" w:hAnsi="Times New Roman" w:cs="Times New Roman"/>
                <w:sz w:val="24"/>
                <w:szCs w:val="24"/>
              </w:rPr>
            </w:pPr>
          </w:p>
        </w:tc>
        <w:tc>
          <w:tcPr>
            <w:tcW w:w="3651" w:type="dxa"/>
            <w:gridSpan w:val="2"/>
            <w:tcBorders>
              <w:top w:val="nil"/>
              <w:left w:val="nil"/>
              <w:bottom w:val="nil"/>
              <w:right w:val="nil"/>
            </w:tcBorders>
            <w:shd w:val="clear" w:color="auto" w:fill="FFFFFF"/>
            <w:vAlign w:val="center"/>
          </w:tcPr>
          <w:p w14:paraId="38311485" w14:textId="77777777" w:rsidR="002E331D" w:rsidRPr="002E331D" w:rsidRDefault="002E331D" w:rsidP="002E331D">
            <w:pPr>
              <w:autoSpaceDE w:val="0"/>
              <w:autoSpaceDN w:val="0"/>
              <w:adjustRightInd w:val="0"/>
              <w:spacing w:after="0" w:line="320" w:lineRule="atLeast"/>
              <w:ind w:left="60" w:right="60"/>
              <w:rPr>
                <w:rFonts w:ascii="Arial" w:hAnsi="Arial" w:cs="Arial"/>
                <w:color w:val="000000"/>
                <w:sz w:val="18"/>
                <w:szCs w:val="18"/>
              </w:rPr>
            </w:pPr>
            <w:r w:rsidRPr="002E331D">
              <w:rPr>
                <w:rFonts w:ascii="Arial" w:hAnsi="Arial" w:cs="Arial"/>
                <w:color w:val="000000"/>
                <w:sz w:val="18"/>
                <w:szCs w:val="18"/>
              </w:rPr>
              <w:t>Maximum</w:t>
            </w:r>
          </w:p>
        </w:tc>
        <w:tc>
          <w:tcPr>
            <w:tcW w:w="959" w:type="dxa"/>
            <w:tcBorders>
              <w:top w:val="nil"/>
              <w:left w:val="single" w:sz="16" w:space="0" w:color="000000"/>
              <w:bottom w:val="nil"/>
            </w:tcBorders>
            <w:shd w:val="clear" w:color="auto" w:fill="FFFFFF"/>
            <w:vAlign w:val="center"/>
          </w:tcPr>
          <w:p w14:paraId="4DECFB5F" w14:textId="77777777" w:rsidR="002E331D" w:rsidRPr="002E331D" w:rsidRDefault="002E331D" w:rsidP="002E331D">
            <w:pPr>
              <w:autoSpaceDE w:val="0"/>
              <w:autoSpaceDN w:val="0"/>
              <w:adjustRightInd w:val="0"/>
              <w:spacing w:after="0" w:line="320" w:lineRule="atLeast"/>
              <w:ind w:left="60" w:right="60"/>
              <w:jc w:val="right"/>
              <w:rPr>
                <w:rFonts w:ascii="Arial" w:hAnsi="Arial" w:cs="Arial"/>
                <w:color w:val="000000"/>
                <w:sz w:val="18"/>
                <w:szCs w:val="18"/>
              </w:rPr>
            </w:pPr>
            <w:r w:rsidRPr="002E331D">
              <w:rPr>
                <w:rFonts w:ascii="Arial" w:hAnsi="Arial" w:cs="Arial"/>
                <w:color w:val="000000"/>
                <w:sz w:val="18"/>
                <w:szCs w:val="18"/>
              </w:rPr>
              <w:t>95</w:t>
            </w:r>
          </w:p>
        </w:tc>
        <w:tc>
          <w:tcPr>
            <w:tcW w:w="1003" w:type="dxa"/>
            <w:tcBorders>
              <w:top w:val="nil"/>
              <w:bottom w:val="nil"/>
              <w:right w:val="single" w:sz="16" w:space="0" w:color="000000"/>
            </w:tcBorders>
            <w:shd w:val="clear" w:color="auto" w:fill="FFFFFF"/>
          </w:tcPr>
          <w:p w14:paraId="1774492D" w14:textId="77777777" w:rsidR="002E331D" w:rsidRPr="002E331D" w:rsidRDefault="002E331D" w:rsidP="002E331D">
            <w:pPr>
              <w:autoSpaceDE w:val="0"/>
              <w:autoSpaceDN w:val="0"/>
              <w:adjustRightInd w:val="0"/>
              <w:spacing w:after="0" w:line="240" w:lineRule="auto"/>
              <w:rPr>
                <w:rFonts w:ascii="Times New Roman" w:hAnsi="Times New Roman" w:cs="Times New Roman"/>
                <w:sz w:val="24"/>
                <w:szCs w:val="24"/>
              </w:rPr>
            </w:pPr>
          </w:p>
        </w:tc>
      </w:tr>
      <w:tr w:rsidR="002E331D" w:rsidRPr="002E331D" w14:paraId="336B35EA" w14:textId="77777777" w:rsidTr="002E331D">
        <w:trPr>
          <w:cantSplit/>
          <w:trHeight w:val="143"/>
        </w:trPr>
        <w:tc>
          <w:tcPr>
            <w:tcW w:w="2327" w:type="dxa"/>
            <w:vMerge/>
            <w:tcBorders>
              <w:top w:val="nil"/>
              <w:left w:val="single" w:sz="16" w:space="0" w:color="000000"/>
              <w:bottom w:val="single" w:sz="16" w:space="0" w:color="000000"/>
              <w:right w:val="nil"/>
            </w:tcBorders>
            <w:shd w:val="clear" w:color="auto" w:fill="FFFFFF"/>
            <w:vAlign w:val="center"/>
          </w:tcPr>
          <w:p w14:paraId="0F7F8AF7" w14:textId="77777777" w:rsidR="002E331D" w:rsidRPr="002E331D" w:rsidRDefault="002E331D" w:rsidP="002E331D">
            <w:pPr>
              <w:autoSpaceDE w:val="0"/>
              <w:autoSpaceDN w:val="0"/>
              <w:adjustRightInd w:val="0"/>
              <w:spacing w:after="0" w:line="240" w:lineRule="auto"/>
              <w:rPr>
                <w:rFonts w:ascii="Times New Roman" w:hAnsi="Times New Roman" w:cs="Times New Roman"/>
                <w:sz w:val="24"/>
                <w:szCs w:val="24"/>
              </w:rPr>
            </w:pPr>
          </w:p>
        </w:tc>
        <w:tc>
          <w:tcPr>
            <w:tcW w:w="3651" w:type="dxa"/>
            <w:gridSpan w:val="2"/>
            <w:tcBorders>
              <w:top w:val="nil"/>
              <w:left w:val="nil"/>
              <w:bottom w:val="nil"/>
              <w:right w:val="nil"/>
            </w:tcBorders>
            <w:shd w:val="clear" w:color="auto" w:fill="FFFFFF"/>
            <w:vAlign w:val="center"/>
          </w:tcPr>
          <w:p w14:paraId="2B02E0B3" w14:textId="77777777" w:rsidR="002E331D" w:rsidRPr="002E331D" w:rsidRDefault="002E331D" w:rsidP="002E331D">
            <w:pPr>
              <w:autoSpaceDE w:val="0"/>
              <w:autoSpaceDN w:val="0"/>
              <w:adjustRightInd w:val="0"/>
              <w:spacing w:after="0" w:line="320" w:lineRule="atLeast"/>
              <w:ind w:left="60" w:right="60"/>
              <w:rPr>
                <w:rFonts w:ascii="Arial" w:hAnsi="Arial" w:cs="Arial"/>
                <w:color w:val="000000"/>
                <w:sz w:val="18"/>
                <w:szCs w:val="18"/>
              </w:rPr>
            </w:pPr>
            <w:r w:rsidRPr="002E331D">
              <w:rPr>
                <w:rFonts w:ascii="Arial" w:hAnsi="Arial" w:cs="Arial"/>
                <w:color w:val="000000"/>
                <w:sz w:val="18"/>
                <w:szCs w:val="18"/>
              </w:rPr>
              <w:t>Range</w:t>
            </w:r>
          </w:p>
        </w:tc>
        <w:tc>
          <w:tcPr>
            <w:tcW w:w="959" w:type="dxa"/>
            <w:tcBorders>
              <w:top w:val="nil"/>
              <w:left w:val="single" w:sz="16" w:space="0" w:color="000000"/>
              <w:bottom w:val="nil"/>
            </w:tcBorders>
            <w:shd w:val="clear" w:color="auto" w:fill="FFFFFF"/>
            <w:vAlign w:val="center"/>
          </w:tcPr>
          <w:p w14:paraId="28730AFF" w14:textId="77777777" w:rsidR="002E331D" w:rsidRPr="002E331D" w:rsidRDefault="002E331D" w:rsidP="002E331D">
            <w:pPr>
              <w:autoSpaceDE w:val="0"/>
              <w:autoSpaceDN w:val="0"/>
              <w:adjustRightInd w:val="0"/>
              <w:spacing w:after="0" w:line="320" w:lineRule="atLeast"/>
              <w:ind w:left="60" w:right="60"/>
              <w:jc w:val="right"/>
              <w:rPr>
                <w:rFonts w:ascii="Arial" w:hAnsi="Arial" w:cs="Arial"/>
                <w:color w:val="000000"/>
                <w:sz w:val="18"/>
                <w:szCs w:val="18"/>
              </w:rPr>
            </w:pPr>
            <w:r w:rsidRPr="002E331D">
              <w:rPr>
                <w:rFonts w:ascii="Arial" w:hAnsi="Arial" w:cs="Arial"/>
                <w:color w:val="000000"/>
                <w:sz w:val="18"/>
                <w:szCs w:val="18"/>
              </w:rPr>
              <w:t>45</w:t>
            </w:r>
          </w:p>
        </w:tc>
        <w:tc>
          <w:tcPr>
            <w:tcW w:w="1003" w:type="dxa"/>
            <w:tcBorders>
              <w:top w:val="nil"/>
              <w:bottom w:val="nil"/>
              <w:right w:val="single" w:sz="16" w:space="0" w:color="000000"/>
            </w:tcBorders>
            <w:shd w:val="clear" w:color="auto" w:fill="FFFFFF"/>
          </w:tcPr>
          <w:p w14:paraId="6079958D" w14:textId="77777777" w:rsidR="002E331D" w:rsidRPr="002E331D" w:rsidRDefault="002E331D" w:rsidP="002E331D">
            <w:pPr>
              <w:autoSpaceDE w:val="0"/>
              <w:autoSpaceDN w:val="0"/>
              <w:adjustRightInd w:val="0"/>
              <w:spacing w:after="0" w:line="240" w:lineRule="auto"/>
              <w:rPr>
                <w:rFonts w:ascii="Times New Roman" w:hAnsi="Times New Roman" w:cs="Times New Roman"/>
                <w:sz w:val="24"/>
                <w:szCs w:val="24"/>
              </w:rPr>
            </w:pPr>
          </w:p>
        </w:tc>
      </w:tr>
      <w:tr w:rsidR="002E331D" w:rsidRPr="002E331D" w14:paraId="54D0DA8A" w14:textId="77777777" w:rsidTr="002E331D">
        <w:trPr>
          <w:cantSplit/>
          <w:trHeight w:val="143"/>
        </w:trPr>
        <w:tc>
          <w:tcPr>
            <w:tcW w:w="2327" w:type="dxa"/>
            <w:vMerge/>
            <w:tcBorders>
              <w:top w:val="nil"/>
              <w:left w:val="single" w:sz="16" w:space="0" w:color="000000"/>
              <w:bottom w:val="single" w:sz="16" w:space="0" w:color="000000"/>
              <w:right w:val="nil"/>
            </w:tcBorders>
            <w:shd w:val="clear" w:color="auto" w:fill="FFFFFF"/>
            <w:vAlign w:val="center"/>
          </w:tcPr>
          <w:p w14:paraId="330016DE" w14:textId="77777777" w:rsidR="002E331D" w:rsidRPr="002E331D" w:rsidRDefault="002E331D" w:rsidP="002E331D">
            <w:pPr>
              <w:autoSpaceDE w:val="0"/>
              <w:autoSpaceDN w:val="0"/>
              <w:adjustRightInd w:val="0"/>
              <w:spacing w:after="0" w:line="240" w:lineRule="auto"/>
              <w:rPr>
                <w:rFonts w:ascii="Times New Roman" w:hAnsi="Times New Roman" w:cs="Times New Roman"/>
                <w:sz w:val="24"/>
                <w:szCs w:val="24"/>
              </w:rPr>
            </w:pPr>
          </w:p>
        </w:tc>
        <w:tc>
          <w:tcPr>
            <w:tcW w:w="3651" w:type="dxa"/>
            <w:gridSpan w:val="2"/>
            <w:tcBorders>
              <w:top w:val="nil"/>
              <w:left w:val="nil"/>
              <w:bottom w:val="nil"/>
              <w:right w:val="nil"/>
            </w:tcBorders>
            <w:shd w:val="clear" w:color="auto" w:fill="FFFFFF"/>
            <w:vAlign w:val="center"/>
          </w:tcPr>
          <w:p w14:paraId="257A19B8" w14:textId="77777777" w:rsidR="002E331D" w:rsidRPr="002E331D" w:rsidRDefault="002E331D" w:rsidP="002E331D">
            <w:pPr>
              <w:autoSpaceDE w:val="0"/>
              <w:autoSpaceDN w:val="0"/>
              <w:adjustRightInd w:val="0"/>
              <w:spacing w:after="0" w:line="320" w:lineRule="atLeast"/>
              <w:ind w:left="60" w:right="60"/>
              <w:rPr>
                <w:rFonts w:ascii="Arial" w:hAnsi="Arial" w:cs="Arial"/>
                <w:color w:val="000000"/>
                <w:sz w:val="18"/>
                <w:szCs w:val="18"/>
              </w:rPr>
            </w:pPr>
            <w:r w:rsidRPr="002E331D">
              <w:rPr>
                <w:rFonts w:ascii="Arial" w:hAnsi="Arial" w:cs="Arial"/>
                <w:color w:val="000000"/>
                <w:sz w:val="18"/>
                <w:szCs w:val="18"/>
              </w:rPr>
              <w:t>Interquartile Range</w:t>
            </w:r>
          </w:p>
        </w:tc>
        <w:tc>
          <w:tcPr>
            <w:tcW w:w="959" w:type="dxa"/>
            <w:tcBorders>
              <w:top w:val="nil"/>
              <w:left w:val="single" w:sz="16" w:space="0" w:color="000000"/>
              <w:bottom w:val="nil"/>
            </w:tcBorders>
            <w:shd w:val="clear" w:color="auto" w:fill="FFFFFF"/>
            <w:vAlign w:val="center"/>
          </w:tcPr>
          <w:p w14:paraId="58395DDE" w14:textId="77777777" w:rsidR="002E331D" w:rsidRPr="002E331D" w:rsidRDefault="002E331D" w:rsidP="002E331D">
            <w:pPr>
              <w:autoSpaceDE w:val="0"/>
              <w:autoSpaceDN w:val="0"/>
              <w:adjustRightInd w:val="0"/>
              <w:spacing w:after="0" w:line="320" w:lineRule="atLeast"/>
              <w:ind w:left="60" w:right="60"/>
              <w:jc w:val="right"/>
              <w:rPr>
                <w:rFonts w:ascii="Arial" w:hAnsi="Arial" w:cs="Arial"/>
                <w:color w:val="000000"/>
                <w:sz w:val="18"/>
                <w:szCs w:val="18"/>
              </w:rPr>
            </w:pPr>
            <w:r w:rsidRPr="002E331D">
              <w:rPr>
                <w:rFonts w:ascii="Arial" w:hAnsi="Arial" w:cs="Arial"/>
                <w:color w:val="000000"/>
                <w:sz w:val="18"/>
                <w:szCs w:val="18"/>
              </w:rPr>
              <w:t>10</w:t>
            </w:r>
          </w:p>
        </w:tc>
        <w:tc>
          <w:tcPr>
            <w:tcW w:w="1003" w:type="dxa"/>
            <w:tcBorders>
              <w:top w:val="nil"/>
              <w:bottom w:val="nil"/>
              <w:right w:val="single" w:sz="16" w:space="0" w:color="000000"/>
            </w:tcBorders>
            <w:shd w:val="clear" w:color="auto" w:fill="FFFFFF"/>
          </w:tcPr>
          <w:p w14:paraId="2BD2E611" w14:textId="77777777" w:rsidR="002E331D" w:rsidRPr="002E331D" w:rsidRDefault="002E331D" w:rsidP="002E331D">
            <w:pPr>
              <w:autoSpaceDE w:val="0"/>
              <w:autoSpaceDN w:val="0"/>
              <w:adjustRightInd w:val="0"/>
              <w:spacing w:after="0" w:line="240" w:lineRule="auto"/>
              <w:rPr>
                <w:rFonts w:ascii="Times New Roman" w:hAnsi="Times New Roman" w:cs="Times New Roman"/>
                <w:sz w:val="24"/>
                <w:szCs w:val="24"/>
              </w:rPr>
            </w:pPr>
          </w:p>
        </w:tc>
      </w:tr>
      <w:tr w:rsidR="002E331D" w:rsidRPr="002E331D" w14:paraId="7B2E5A68" w14:textId="77777777" w:rsidTr="002E331D">
        <w:trPr>
          <w:cantSplit/>
          <w:trHeight w:val="143"/>
        </w:trPr>
        <w:tc>
          <w:tcPr>
            <w:tcW w:w="2327" w:type="dxa"/>
            <w:vMerge/>
            <w:tcBorders>
              <w:top w:val="nil"/>
              <w:left w:val="single" w:sz="16" w:space="0" w:color="000000"/>
              <w:bottom w:val="single" w:sz="16" w:space="0" w:color="000000"/>
              <w:right w:val="nil"/>
            </w:tcBorders>
            <w:shd w:val="clear" w:color="auto" w:fill="FFFFFF"/>
            <w:vAlign w:val="center"/>
          </w:tcPr>
          <w:p w14:paraId="6B5CBB18" w14:textId="77777777" w:rsidR="002E331D" w:rsidRPr="002E331D" w:rsidRDefault="002E331D" w:rsidP="002E331D">
            <w:pPr>
              <w:autoSpaceDE w:val="0"/>
              <w:autoSpaceDN w:val="0"/>
              <w:adjustRightInd w:val="0"/>
              <w:spacing w:after="0" w:line="240" w:lineRule="auto"/>
              <w:rPr>
                <w:rFonts w:ascii="Times New Roman" w:hAnsi="Times New Roman" w:cs="Times New Roman"/>
                <w:sz w:val="24"/>
                <w:szCs w:val="24"/>
              </w:rPr>
            </w:pPr>
          </w:p>
        </w:tc>
        <w:tc>
          <w:tcPr>
            <w:tcW w:w="3651" w:type="dxa"/>
            <w:gridSpan w:val="2"/>
            <w:tcBorders>
              <w:top w:val="nil"/>
              <w:left w:val="nil"/>
              <w:bottom w:val="nil"/>
              <w:right w:val="nil"/>
            </w:tcBorders>
            <w:shd w:val="clear" w:color="auto" w:fill="FFFFFF"/>
            <w:vAlign w:val="center"/>
          </w:tcPr>
          <w:p w14:paraId="5F827530" w14:textId="77777777" w:rsidR="002E331D" w:rsidRPr="002E331D" w:rsidRDefault="002E331D" w:rsidP="002E331D">
            <w:pPr>
              <w:autoSpaceDE w:val="0"/>
              <w:autoSpaceDN w:val="0"/>
              <w:adjustRightInd w:val="0"/>
              <w:spacing w:after="0" w:line="320" w:lineRule="atLeast"/>
              <w:ind w:left="60" w:right="60"/>
              <w:rPr>
                <w:rFonts w:ascii="Arial" w:hAnsi="Arial" w:cs="Arial"/>
                <w:color w:val="000000"/>
                <w:sz w:val="18"/>
                <w:szCs w:val="18"/>
              </w:rPr>
            </w:pPr>
            <w:r w:rsidRPr="002E331D">
              <w:rPr>
                <w:rFonts w:ascii="Arial" w:hAnsi="Arial" w:cs="Arial"/>
                <w:color w:val="000000"/>
                <w:sz w:val="18"/>
                <w:szCs w:val="18"/>
              </w:rPr>
              <w:t>Skewness</w:t>
            </w:r>
          </w:p>
        </w:tc>
        <w:tc>
          <w:tcPr>
            <w:tcW w:w="959" w:type="dxa"/>
            <w:tcBorders>
              <w:top w:val="nil"/>
              <w:left w:val="single" w:sz="16" w:space="0" w:color="000000"/>
              <w:bottom w:val="nil"/>
            </w:tcBorders>
            <w:shd w:val="clear" w:color="auto" w:fill="FFFFFF"/>
            <w:vAlign w:val="center"/>
          </w:tcPr>
          <w:p w14:paraId="2AD69AD0" w14:textId="77777777" w:rsidR="002E331D" w:rsidRPr="002E331D" w:rsidRDefault="002E331D" w:rsidP="002E331D">
            <w:pPr>
              <w:autoSpaceDE w:val="0"/>
              <w:autoSpaceDN w:val="0"/>
              <w:adjustRightInd w:val="0"/>
              <w:spacing w:after="0" w:line="320" w:lineRule="atLeast"/>
              <w:ind w:left="60" w:right="60"/>
              <w:jc w:val="right"/>
              <w:rPr>
                <w:rFonts w:ascii="Arial" w:hAnsi="Arial" w:cs="Arial"/>
                <w:color w:val="000000"/>
                <w:sz w:val="18"/>
                <w:szCs w:val="18"/>
              </w:rPr>
            </w:pPr>
            <w:r w:rsidRPr="002E331D">
              <w:rPr>
                <w:rFonts w:ascii="Arial" w:hAnsi="Arial" w:cs="Arial"/>
                <w:color w:val="000000"/>
                <w:sz w:val="18"/>
                <w:szCs w:val="18"/>
              </w:rPr>
              <w:t>-1.151</w:t>
            </w:r>
          </w:p>
        </w:tc>
        <w:tc>
          <w:tcPr>
            <w:tcW w:w="1003" w:type="dxa"/>
            <w:tcBorders>
              <w:top w:val="nil"/>
              <w:bottom w:val="nil"/>
              <w:right w:val="single" w:sz="16" w:space="0" w:color="000000"/>
            </w:tcBorders>
            <w:shd w:val="clear" w:color="auto" w:fill="FFFFFF"/>
            <w:vAlign w:val="center"/>
          </w:tcPr>
          <w:p w14:paraId="05FDF861" w14:textId="77777777" w:rsidR="002E331D" w:rsidRPr="002E331D" w:rsidRDefault="002E331D" w:rsidP="002E331D">
            <w:pPr>
              <w:autoSpaceDE w:val="0"/>
              <w:autoSpaceDN w:val="0"/>
              <w:adjustRightInd w:val="0"/>
              <w:spacing w:after="0" w:line="320" w:lineRule="atLeast"/>
              <w:ind w:left="60" w:right="60"/>
              <w:jc w:val="right"/>
              <w:rPr>
                <w:rFonts w:ascii="Arial" w:hAnsi="Arial" w:cs="Arial"/>
                <w:color w:val="000000"/>
                <w:sz w:val="18"/>
                <w:szCs w:val="18"/>
              </w:rPr>
            </w:pPr>
            <w:r w:rsidRPr="002E331D">
              <w:rPr>
                <w:rFonts w:ascii="Arial" w:hAnsi="Arial" w:cs="Arial"/>
                <w:color w:val="000000"/>
                <w:sz w:val="18"/>
                <w:szCs w:val="18"/>
              </w:rPr>
              <w:t>.403</w:t>
            </w:r>
          </w:p>
        </w:tc>
      </w:tr>
      <w:tr w:rsidR="002E331D" w:rsidRPr="002E331D" w14:paraId="7734A34F" w14:textId="77777777" w:rsidTr="002E331D">
        <w:trPr>
          <w:cantSplit/>
          <w:trHeight w:val="143"/>
        </w:trPr>
        <w:tc>
          <w:tcPr>
            <w:tcW w:w="2327" w:type="dxa"/>
            <w:vMerge/>
            <w:tcBorders>
              <w:top w:val="nil"/>
              <w:left w:val="single" w:sz="16" w:space="0" w:color="000000"/>
              <w:bottom w:val="single" w:sz="16" w:space="0" w:color="000000"/>
              <w:right w:val="nil"/>
            </w:tcBorders>
            <w:shd w:val="clear" w:color="auto" w:fill="FFFFFF"/>
            <w:vAlign w:val="center"/>
          </w:tcPr>
          <w:p w14:paraId="3C4F3853" w14:textId="77777777" w:rsidR="002E331D" w:rsidRPr="002E331D" w:rsidRDefault="002E331D" w:rsidP="002E331D">
            <w:pPr>
              <w:autoSpaceDE w:val="0"/>
              <w:autoSpaceDN w:val="0"/>
              <w:adjustRightInd w:val="0"/>
              <w:spacing w:after="0" w:line="240" w:lineRule="auto"/>
              <w:rPr>
                <w:rFonts w:ascii="Arial" w:hAnsi="Arial" w:cs="Arial"/>
                <w:color w:val="000000"/>
                <w:sz w:val="18"/>
                <w:szCs w:val="18"/>
              </w:rPr>
            </w:pPr>
          </w:p>
        </w:tc>
        <w:tc>
          <w:tcPr>
            <w:tcW w:w="3651" w:type="dxa"/>
            <w:gridSpan w:val="2"/>
            <w:tcBorders>
              <w:top w:val="nil"/>
              <w:left w:val="nil"/>
              <w:bottom w:val="single" w:sz="16" w:space="0" w:color="000000"/>
              <w:right w:val="nil"/>
            </w:tcBorders>
            <w:shd w:val="clear" w:color="auto" w:fill="FFFFFF"/>
            <w:vAlign w:val="center"/>
          </w:tcPr>
          <w:p w14:paraId="46309B3F" w14:textId="77777777" w:rsidR="002E331D" w:rsidRPr="002E331D" w:rsidRDefault="002E331D" w:rsidP="002E331D">
            <w:pPr>
              <w:autoSpaceDE w:val="0"/>
              <w:autoSpaceDN w:val="0"/>
              <w:adjustRightInd w:val="0"/>
              <w:spacing w:after="0" w:line="320" w:lineRule="atLeast"/>
              <w:ind w:left="60" w:right="60"/>
              <w:rPr>
                <w:rFonts w:ascii="Arial" w:hAnsi="Arial" w:cs="Arial"/>
                <w:color w:val="000000"/>
                <w:sz w:val="18"/>
                <w:szCs w:val="18"/>
              </w:rPr>
            </w:pPr>
            <w:r w:rsidRPr="002E331D">
              <w:rPr>
                <w:rFonts w:ascii="Arial" w:hAnsi="Arial" w:cs="Arial"/>
                <w:color w:val="000000"/>
                <w:sz w:val="18"/>
                <w:szCs w:val="18"/>
              </w:rPr>
              <w:t>Kurtosis</w:t>
            </w:r>
          </w:p>
        </w:tc>
        <w:tc>
          <w:tcPr>
            <w:tcW w:w="959" w:type="dxa"/>
            <w:tcBorders>
              <w:top w:val="nil"/>
              <w:left w:val="single" w:sz="16" w:space="0" w:color="000000"/>
              <w:bottom w:val="single" w:sz="16" w:space="0" w:color="000000"/>
            </w:tcBorders>
            <w:shd w:val="clear" w:color="auto" w:fill="FFFFFF"/>
            <w:vAlign w:val="center"/>
          </w:tcPr>
          <w:p w14:paraId="51C0AA95" w14:textId="77777777" w:rsidR="002E331D" w:rsidRPr="002E331D" w:rsidRDefault="002E331D" w:rsidP="002E331D">
            <w:pPr>
              <w:autoSpaceDE w:val="0"/>
              <w:autoSpaceDN w:val="0"/>
              <w:adjustRightInd w:val="0"/>
              <w:spacing w:after="0" w:line="320" w:lineRule="atLeast"/>
              <w:ind w:left="60" w:right="60"/>
              <w:jc w:val="right"/>
              <w:rPr>
                <w:rFonts w:ascii="Arial" w:hAnsi="Arial" w:cs="Arial"/>
                <w:color w:val="000000"/>
                <w:sz w:val="18"/>
                <w:szCs w:val="18"/>
              </w:rPr>
            </w:pPr>
            <w:r w:rsidRPr="002E331D">
              <w:rPr>
                <w:rFonts w:ascii="Arial" w:hAnsi="Arial" w:cs="Arial"/>
                <w:color w:val="000000"/>
                <w:sz w:val="18"/>
                <w:szCs w:val="18"/>
              </w:rPr>
              <w:t>.805</w:t>
            </w:r>
          </w:p>
        </w:tc>
        <w:tc>
          <w:tcPr>
            <w:tcW w:w="1003" w:type="dxa"/>
            <w:tcBorders>
              <w:top w:val="nil"/>
              <w:bottom w:val="single" w:sz="16" w:space="0" w:color="000000"/>
              <w:right w:val="single" w:sz="16" w:space="0" w:color="000000"/>
            </w:tcBorders>
            <w:shd w:val="clear" w:color="auto" w:fill="FFFFFF"/>
            <w:vAlign w:val="center"/>
          </w:tcPr>
          <w:p w14:paraId="675D0924" w14:textId="77777777" w:rsidR="002E331D" w:rsidRPr="002E331D" w:rsidRDefault="002E331D" w:rsidP="002E331D">
            <w:pPr>
              <w:autoSpaceDE w:val="0"/>
              <w:autoSpaceDN w:val="0"/>
              <w:adjustRightInd w:val="0"/>
              <w:spacing w:after="0" w:line="320" w:lineRule="atLeast"/>
              <w:ind w:left="60" w:right="60"/>
              <w:jc w:val="right"/>
              <w:rPr>
                <w:rFonts w:ascii="Arial" w:hAnsi="Arial" w:cs="Arial"/>
                <w:color w:val="000000"/>
                <w:sz w:val="18"/>
                <w:szCs w:val="18"/>
              </w:rPr>
            </w:pPr>
            <w:r w:rsidRPr="002E331D">
              <w:rPr>
                <w:rFonts w:ascii="Arial" w:hAnsi="Arial" w:cs="Arial"/>
                <w:color w:val="000000"/>
                <w:sz w:val="18"/>
                <w:szCs w:val="18"/>
              </w:rPr>
              <w:t>.788</w:t>
            </w:r>
          </w:p>
        </w:tc>
      </w:tr>
    </w:tbl>
    <w:p w14:paraId="396A09DB" w14:textId="77777777" w:rsidR="002E331D" w:rsidRPr="002E331D" w:rsidRDefault="002E331D" w:rsidP="002E331D">
      <w:pPr>
        <w:autoSpaceDE w:val="0"/>
        <w:autoSpaceDN w:val="0"/>
        <w:adjustRightInd w:val="0"/>
        <w:spacing w:after="0" w:line="400" w:lineRule="atLeast"/>
        <w:rPr>
          <w:rFonts w:ascii="Times New Roman" w:hAnsi="Times New Roman" w:cs="Times New Roman"/>
          <w:sz w:val="24"/>
          <w:szCs w:val="24"/>
        </w:rPr>
      </w:pPr>
    </w:p>
    <w:p w14:paraId="3D0CD18D" w14:textId="13289704" w:rsidR="002E331D" w:rsidRDefault="002E331D">
      <w:pPr>
        <w:rPr>
          <w:rFonts w:ascii="Times New Roman" w:hAnsi="Times New Roman" w:cs="Times New Roman"/>
          <w:sz w:val="24"/>
          <w:szCs w:val="24"/>
        </w:rPr>
      </w:pPr>
      <w:r>
        <w:rPr>
          <w:rFonts w:ascii="Times New Roman" w:hAnsi="Times New Roman" w:cs="Times New Roman"/>
          <w:sz w:val="24"/>
          <w:szCs w:val="24"/>
        </w:rPr>
        <w:br w:type="page"/>
      </w:r>
    </w:p>
    <w:p w14:paraId="17363E7C" w14:textId="77777777" w:rsidR="002E331D" w:rsidRPr="002E331D" w:rsidRDefault="002E331D" w:rsidP="002E331D">
      <w:pPr>
        <w:autoSpaceDE w:val="0"/>
        <w:autoSpaceDN w:val="0"/>
        <w:adjustRightInd w:val="0"/>
        <w:spacing w:after="0" w:line="240" w:lineRule="auto"/>
        <w:rPr>
          <w:rFonts w:ascii="Times New Roman" w:hAnsi="Times New Roman" w:cs="Times New Roman"/>
          <w:sz w:val="24"/>
          <w:szCs w:val="24"/>
        </w:rPr>
      </w:pPr>
    </w:p>
    <w:tbl>
      <w:tblPr>
        <w:tblW w:w="79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93"/>
        <w:gridCol w:w="946"/>
        <w:gridCol w:w="946"/>
        <w:gridCol w:w="945"/>
        <w:gridCol w:w="945"/>
        <w:gridCol w:w="945"/>
        <w:gridCol w:w="945"/>
      </w:tblGrid>
      <w:tr w:rsidR="002E331D" w:rsidRPr="002E331D" w14:paraId="559C2445" w14:textId="77777777" w:rsidTr="002E331D">
        <w:trPr>
          <w:cantSplit/>
          <w:trHeight w:val="309"/>
        </w:trPr>
        <w:tc>
          <w:tcPr>
            <w:tcW w:w="7962" w:type="dxa"/>
            <w:gridSpan w:val="7"/>
            <w:tcBorders>
              <w:top w:val="nil"/>
              <w:left w:val="nil"/>
              <w:bottom w:val="nil"/>
              <w:right w:val="nil"/>
            </w:tcBorders>
            <w:shd w:val="clear" w:color="auto" w:fill="FFFFFF"/>
          </w:tcPr>
          <w:p w14:paraId="2FCFE54A" w14:textId="77777777" w:rsidR="002E331D" w:rsidRPr="002E331D" w:rsidRDefault="002E331D" w:rsidP="002E331D">
            <w:pPr>
              <w:autoSpaceDE w:val="0"/>
              <w:autoSpaceDN w:val="0"/>
              <w:adjustRightInd w:val="0"/>
              <w:spacing w:after="0" w:line="320" w:lineRule="atLeast"/>
              <w:ind w:left="60" w:right="60"/>
              <w:jc w:val="center"/>
              <w:rPr>
                <w:rFonts w:ascii="Arial" w:hAnsi="Arial" w:cs="Arial"/>
                <w:color w:val="000000"/>
                <w:sz w:val="18"/>
                <w:szCs w:val="18"/>
              </w:rPr>
            </w:pPr>
            <w:r w:rsidRPr="002E331D">
              <w:rPr>
                <w:rFonts w:ascii="Arial" w:hAnsi="Arial" w:cs="Arial"/>
                <w:b/>
                <w:bCs/>
                <w:color w:val="000000"/>
                <w:sz w:val="18"/>
                <w:szCs w:val="18"/>
              </w:rPr>
              <w:t>Case Processing Summary</w:t>
            </w:r>
          </w:p>
        </w:tc>
      </w:tr>
      <w:tr w:rsidR="002E331D" w:rsidRPr="002E331D" w14:paraId="6430131B" w14:textId="77777777" w:rsidTr="002E331D">
        <w:trPr>
          <w:cantSplit/>
          <w:trHeight w:val="309"/>
        </w:trPr>
        <w:tc>
          <w:tcPr>
            <w:tcW w:w="2293" w:type="dxa"/>
            <w:vMerge w:val="restart"/>
            <w:tcBorders>
              <w:top w:val="single" w:sz="16" w:space="0" w:color="000000"/>
              <w:left w:val="single" w:sz="16" w:space="0" w:color="000000"/>
              <w:bottom w:val="nil"/>
              <w:right w:val="single" w:sz="16" w:space="0" w:color="000000"/>
            </w:tcBorders>
            <w:shd w:val="clear" w:color="auto" w:fill="FFFFFF"/>
          </w:tcPr>
          <w:p w14:paraId="6228437B" w14:textId="77777777" w:rsidR="002E331D" w:rsidRPr="002E331D" w:rsidRDefault="002E331D" w:rsidP="002E331D">
            <w:pPr>
              <w:autoSpaceDE w:val="0"/>
              <w:autoSpaceDN w:val="0"/>
              <w:adjustRightInd w:val="0"/>
              <w:spacing w:after="0" w:line="320" w:lineRule="atLeast"/>
              <w:ind w:left="60" w:right="60"/>
              <w:rPr>
                <w:rFonts w:ascii="Arial" w:hAnsi="Arial" w:cs="Arial"/>
                <w:color w:val="000000"/>
                <w:sz w:val="18"/>
                <w:szCs w:val="18"/>
              </w:rPr>
            </w:pPr>
          </w:p>
        </w:tc>
        <w:tc>
          <w:tcPr>
            <w:tcW w:w="5669" w:type="dxa"/>
            <w:gridSpan w:val="6"/>
            <w:tcBorders>
              <w:top w:val="single" w:sz="16" w:space="0" w:color="000000"/>
              <w:left w:val="single" w:sz="16" w:space="0" w:color="000000"/>
            </w:tcBorders>
            <w:shd w:val="clear" w:color="auto" w:fill="FFFFFF"/>
          </w:tcPr>
          <w:p w14:paraId="3DB1AC69" w14:textId="77777777" w:rsidR="002E331D" w:rsidRPr="002E331D" w:rsidRDefault="002E331D" w:rsidP="002E331D">
            <w:pPr>
              <w:autoSpaceDE w:val="0"/>
              <w:autoSpaceDN w:val="0"/>
              <w:adjustRightInd w:val="0"/>
              <w:spacing w:after="0" w:line="320" w:lineRule="atLeast"/>
              <w:ind w:left="60" w:right="60"/>
              <w:jc w:val="center"/>
              <w:rPr>
                <w:rFonts w:ascii="Arial" w:hAnsi="Arial" w:cs="Arial"/>
                <w:color w:val="000000"/>
                <w:sz w:val="18"/>
                <w:szCs w:val="18"/>
              </w:rPr>
            </w:pPr>
            <w:r w:rsidRPr="002E331D">
              <w:rPr>
                <w:rFonts w:ascii="Arial" w:hAnsi="Arial" w:cs="Arial"/>
                <w:color w:val="000000"/>
                <w:sz w:val="18"/>
                <w:szCs w:val="18"/>
              </w:rPr>
              <w:t>Cases</w:t>
            </w:r>
          </w:p>
        </w:tc>
      </w:tr>
      <w:tr w:rsidR="002E331D" w:rsidRPr="002E331D" w14:paraId="5E5796E6" w14:textId="77777777" w:rsidTr="002E331D">
        <w:trPr>
          <w:cantSplit/>
          <w:trHeight w:val="140"/>
        </w:trPr>
        <w:tc>
          <w:tcPr>
            <w:tcW w:w="2293" w:type="dxa"/>
            <w:vMerge/>
            <w:tcBorders>
              <w:top w:val="single" w:sz="16" w:space="0" w:color="000000"/>
              <w:left w:val="single" w:sz="16" w:space="0" w:color="000000"/>
              <w:bottom w:val="nil"/>
              <w:right w:val="single" w:sz="16" w:space="0" w:color="000000"/>
            </w:tcBorders>
            <w:shd w:val="clear" w:color="auto" w:fill="FFFFFF"/>
          </w:tcPr>
          <w:p w14:paraId="2359E048" w14:textId="77777777" w:rsidR="002E331D" w:rsidRPr="002E331D" w:rsidRDefault="002E331D" w:rsidP="002E331D">
            <w:pPr>
              <w:autoSpaceDE w:val="0"/>
              <w:autoSpaceDN w:val="0"/>
              <w:adjustRightInd w:val="0"/>
              <w:spacing w:after="0" w:line="240" w:lineRule="auto"/>
              <w:rPr>
                <w:rFonts w:ascii="Arial" w:hAnsi="Arial" w:cs="Arial"/>
                <w:color w:val="000000"/>
                <w:sz w:val="18"/>
                <w:szCs w:val="18"/>
              </w:rPr>
            </w:pPr>
          </w:p>
        </w:tc>
        <w:tc>
          <w:tcPr>
            <w:tcW w:w="1891" w:type="dxa"/>
            <w:gridSpan w:val="2"/>
            <w:tcBorders>
              <w:left w:val="single" w:sz="16" w:space="0" w:color="000000"/>
            </w:tcBorders>
            <w:shd w:val="clear" w:color="auto" w:fill="FFFFFF"/>
          </w:tcPr>
          <w:p w14:paraId="49FDEC18" w14:textId="77777777" w:rsidR="002E331D" w:rsidRPr="002E331D" w:rsidRDefault="002E331D" w:rsidP="002E331D">
            <w:pPr>
              <w:autoSpaceDE w:val="0"/>
              <w:autoSpaceDN w:val="0"/>
              <w:adjustRightInd w:val="0"/>
              <w:spacing w:after="0" w:line="320" w:lineRule="atLeast"/>
              <w:ind w:left="60" w:right="60"/>
              <w:jc w:val="center"/>
              <w:rPr>
                <w:rFonts w:ascii="Arial" w:hAnsi="Arial" w:cs="Arial"/>
                <w:color w:val="000000"/>
                <w:sz w:val="18"/>
                <w:szCs w:val="18"/>
              </w:rPr>
            </w:pPr>
            <w:r w:rsidRPr="002E331D">
              <w:rPr>
                <w:rFonts w:ascii="Arial" w:hAnsi="Arial" w:cs="Arial"/>
                <w:color w:val="000000"/>
                <w:sz w:val="18"/>
                <w:szCs w:val="18"/>
              </w:rPr>
              <w:t>Valid</w:t>
            </w:r>
          </w:p>
        </w:tc>
        <w:tc>
          <w:tcPr>
            <w:tcW w:w="1889" w:type="dxa"/>
            <w:gridSpan w:val="2"/>
            <w:shd w:val="clear" w:color="auto" w:fill="FFFFFF"/>
          </w:tcPr>
          <w:p w14:paraId="2D572891" w14:textId="77777777" w:rsidR="002E331D" w:rsidRPr="002E331D" w:rsidRDefault="002E331D" w:rsidP="002E331D">
            <w:pPr>
              <w:autoSpaceDE w:val="0"/>
              <w:autoSpaceDN w:val="0"/>
              <w:adjustRightInd w:val="0"/>
              <w:spacing w:after="0" w:line="320" w:lineRule="atLeast"/>
              <w:ind w:left="60" w:right="60"/>
              <w:jc w:val="center"/>
              <w:rPr>
                <w:rFonts w:ascii="Arial" w:hAnsi="Arial" w:cs="Arial"/>
                <w:color w:val="000000"/>
                <w:sz w:val="18"/>
                <w:szCs w:val="18"/>
              </w:rPr>
            </w:pPr>
            <w:r w:rsidRPr="002E331D">
              <w:rPr>
                <w:rFonts w:ascii="Arial" w:hAnsi="Arial" w:cs="Arial"/>
                <w:color w:val="000000"/>
                <w:sz w:val="18"/>
                <w:szCs w:val="18"/>
              </w:rPr>
              <w:t>Missing</w:t>
            </w:r>
          </w:p>
        </w:tc>
        <w:tc>
          <w:tcPr>
            <w:tcW w:w="1889" w:type="dxa"/>
            <w:gridSpan w:val="2"/>
            <w:shd w:val="clear" w:color="auto" w:fill="FFFFFF"/>
          </w:tcPr>
          <w:p w14:paraId="03BBFFF9" w14:textId="77777777" w:rsidR="002E331D" w:rsidRPr="002E331D" w:rsidRDefault="002E331D" w:rsidP="002E331D">
            <w:pPr>
              <w:autoSpaceDE w:val="0"/>
              <w:autoSpaceDN w:val="0"/>
              <w:adjustRightInd w:val="0"/>
              <w:spacing w:after="0" w:line="320" w:lineRule="atLeast"/>
              <w:ind w:left="60" w:right="60"/>
              <w:jc w:val="center"/>
              <w:rPr>
                <w:rFonts w:ascii="Arial" w:hAnsi="Arial" w:cs="Arial"/>
                <w:color w:val="000000"/>
                <w:sz w:val="18"/>
                <w:szCs w:val="18"/>
              </w:rPr>
            </w:pPr>
            <w:r w:rsidRPr="002E331D">
              <w:rPr>
                <w:rFonts w:ascii="Arial" w:hAnsi="Arial" w:cs="Arial"/>
                <w:color w:val="000000"/>
                <w:sz w:val="18"/>
                <w:szCs w:val="18"/>
              </w:rPr>
              <w:t>Total</w:t>
            </w:r>
          </w:p>
        </w:tc>
      </w:tr>
      <w:tr w:rsidR="002E331D" w:rsidRPr="002E331D" w14:paraId="54734FFF" w14:textId="77777777" w:rsidTr="002E331D">
        <w:trPr>
          <w:cantSplit/>
          <w:trHeight w:val="140"/>
        </w:trPr>
        <w:tc>
          <w:tcPr>
            <w:tcW w:w="2293" w:type="dxa"/>
            <w:vMerge/>
            <w:tcBorders>
              <w:top w:val="single" w:sz="16" w:space="0" w:color="000000"/>
              <w:left w:val="single" w:sz="16" w:space="0" w:color="000000"/>
              <w:bottom w:val="nil"/>
              <w:right w:val="single" w:sz="16" w:space="0" w:color="000000"/>
            </w:tcBorders>
            <w:shd w:val="clear" w:color="auto" w:fill="FFFFFF"/>
          </w:tcPr>
          <w:p w14:paraId="6144CC2C" w14:textId="77777777" w:rsidR="002E331D" w:rsidRPr="002E331D" w:rsidRDefault="002E331D" w:rsidP="002E331D">
            <w:pPr>
              <w:autoSpaceDE w:val="0"/>
              <w:autoSpaceDN w:val="0"/>
              <w:adjustRightInd w:val="0"/>
              <w:spacing w:after="0" w:line="240" w:lineRule="auto"/>
              <w:rPr>
                <w:rFonts w:ascii="Arial" w:hAnsi="Arial" w:cs="Arial"/>
                <w:color w:val="000000"/>
                <w:sz w:val="18"/>
                <w:szCs w:val="18"/>
              </w:rPr>
            </w:pPr>
          </w:p>
        </w:tc>
        <w:tc>
          <w:tcPr>
            <w:tcW w:w="946" w:type="dxa"/>
            <w:tcBorders>
              <w:left w:val="single" w:sz="16" w:space="0" w:color="000000"/>
              <w:bottom w:val="single" w:sz="16" w:space="0" w:color="000000"/>
            </w:tcBorders>
            <w:shd w:val="clear" w:color="auto" w:fill="FFFFFF"/>
          </w:tcPr>
          <w:p w14:paraId="27598CED" w14:textId="77777777" w:rsidR="002E331D" w:rsidRPr="002E331D" w:rsidRDefault="002E331D" w:rsidP="002E331D">
            <w:pPr>
              <w:autoSpaceDE w:val="0"/>
              <w:autoSpaceDN w:val="0"/>
              <w:adjustRightInd w:val="0"/>
              <w:spacing w:after="0" w:line="320" w:lineRule="atLeast"/>
              <w:ind w:left="60" w:right="60"/>
              <w:jc w:val="center"/>
              <w:rPr>
                <w:rFonts w:ascii="Arial" w:hAnsi="Arial" w:cs="Arial"/>
                <w:color w:val="000000"/>
                <w:sz w:val="18"/>
                <w:szCs w:val="18"/>
              </w:rPr>
            </w:pPr>
            <w:r w:rsidRPr="002E331D">
              <w:rPr>
                <w:rFonts w:ascii="Arial" w:hAnsi="Arial" w:cs="Arial"/>
                <w:color w:val="000000"/>
                <w:sz w:val="18"/>
                <w:szCs w:val="18"/>
              </w:rPr>
              <w:t>N</w:t>
            </w:r>
          </w:p>
        </w:tc>
        <w:tc>
          <w:tcPr>
            <w:tcW w:w="946" w:type="dxa"/>
            <w:tcBorders>
              <w:bottom w:val="single" w:sz="16" w:space="0" w:color="000000"/>
            </w:tcBorders>
            <w:shd w:val="clear" w:color="auto" w:fill="FFFFFF"/>
          </w:tcPr>
          <w:p w14:paraId="31802AE1" w14:textId="77777777" w:rsidR="002E331D" w:rsidRPr="002E331D" w:rsidRDefault="002E331D" w:rsidP="002E331D">
            <w:pPr>
              <w:autoSpaceDE w:val="0"/>
              <w:autoSpaceDN w:val="0"/>
              <w:adjustRightInd w:val="0"/>
              <w:spacing w:after="0" w:line="320" w:lineRule="atLeast"/>
              <w:ind w:left="60" w:right="60"/>
              <w:jc w:val="center"/>
              <w:rPr>
                <w:rFonts w:ascii="Arial" w:hAnsi="Arial" w:cs="Arial"/>
                <w:color w:val="000000"/>
                <w:sz w:val="18"/>
                <w:szCs w:val="18"/>
              </w:rPr>
            </w:pPr>
            <w:r w:rsidRPr="002E331D">
              <w:rPr>
                <w:rFonts w:ascii="Arial" w:hAnsi="Arial" w:cs="Arial"/>
                <w:color w:val="000000"/>
                <w:sz w:val="18"/>
                <w:szCs w:val="18"/>
              </w:rPr>
              <w:t>Percent</w:t>
            </w:r>
          </w:p>
        </w:tc>
        <w:tc>
          <w:tcPr>
            <w:tcW w:w="945" w:type="dxa"/>
            <w:tcBorders>
              <w:bottom w:val="single" w:sz="16" w:space="0" w:color="000000"/>
            </w:tcBorders>
            <w:shd w:val="clear" w:color="auto" w:fill="FFFFFF"/>
          </w:tcPr>
          <w:p w14:paraId="1CF9B7DB" w14:textId="77777777" w:rsidR="002E331D" w:rsidRPr="002E331D" w:rsidRDefault="002E331D" w:rsidP="002E331D">
            <w:pPr>
              <w:autoSpaceDE w:val="0"/>
              <w:autoSpaceDN w:val="0"/>
              <w:adjustRightInd w:val="0"/>
              <w:spacing w:after="0" w:line="320" w:lineRule="atLeast"/>
              <w:ind w:left="60" w:right="60"/>
              <w:jc w:val="center"/>
              <w:rPr>
                <w:rFonts w:ascii="Arial" w:hAnsi="Arial" w:cs="Arial"/>
                <w:color w:val="000000"/>
                <w:sz w:val="18"/>
                <w:szCs w:val="18"/>
              </w:rPr>
            </w:pPr>
            <w:r w:rsidRPr="002E331D">
              <w:rPr>
                <w:rFonts w:ascii="Arial" w:hAnsi="Arial" w:cs="Arial"/>
                <w:color w:val="000000"/>
                <w:sz w:val="18"/>
                <w:szCs w:val="18"/>
              </w:rPr>
              <w:t>N</w:t>
            </w:r>
          </w:p>
        </w:tc>
        <w:tc>
          <w:tcPr>
            <w:tcW w:w="945" w:type="dxa"/>
            <w:tcBorders>
              <w:bottom w:val="single" w:sz="16" w:space="0" w:color="000000"/>
            </w:tcBorders>
            <w:shd w:val="clear" w:color="auto" w:fill="FFFFFF"/>
          </w:tcPr>
          <w:p w14:paraId="330F164A" w14:textId="77777777" w:rsidR="002E331D" w:rsidRPr="002E331D" w:rsidRDefault="002E331D" w:rsidP="002E331D">
            <w:pPr>
              <w:autoSpaceDE w:val="0"/>
              <w:autoSpaceDN w:val="0"/>
              <w:adjustRightInd w:val="0"/>
              <w:spacing w:after="0" w:line="320" w:lineRule="atLeast"/>
              <w:ind w:left="60" w:right="60"/>
              <w:jc w:val="center"/>
              <w:rPr>
                <w:rFonts w:ascii="Arial" w:hAnsi="Arial" w:cs="Arial"/>
                <w:color w:val="000000"/>
                <w:sz w:val="18"/>
                <w:szCs w:val="18"/>
              </w:rPr>
            </w:pPr>
            <w:r w:rsidRPr="002E331D">
              <w:rPr>
                <w:rFonts w:ascii="Arial" w:hAnsi="Arial" w:cs="Arial"/>
                <w:color w:val="000000"/>
                <w:sz w:val="18"/>
                <w:szCs w:val="18"/>
              </w:rPr>
              <w:t>Percent</w:t>
            </w:r>
          </w:p>
        </w:tc>
        <w:tc>
          <w:tcPr>
            <w:tcW w:w="945" w:type="dxa"/>
            <w:tcBorders>
              <w:bottom w:val="single" w:sz="16" w:space="0" w:color="000000"/>
            </w:tcBorders>
            <w:shd w:val="clear" w:color="auto" w:fill="FFFFFF"/>
          </w:tcPr>
          <w:p w14:paraId="64D6E488" w14:textId="77777777" w:rsidR="002E331D" w:rsidRPr="002E331D" w:rsidRDefault="002E331D" w:rsidP="002E331D">
            <w:pPr>
              <w:autoSpaceDE w:val="0"/>
              <w:autoSpaceDN w:val="0"/>
              <w:adjustRightInd w:val="0"/>
              <w:spacing w:after="0" w:line="320" w:lineRule="atLeast"/>
              <w:ind w:left="60" w:right="60"/>
              <w:jc w:val="center"/>
              <w:rPr>
                <w:rFonts w:ascii="Arial" w:hAnsi="Arial" w:cs="Arial"/>
                <w:color w:val="000000"/>
                <w:sz w:val="18"/>
                <w:szCs w:val="18"/>
              </w:rPr>
            </w:pPr>
            <w:r w:rsidRPr="002E331D">
              <w:rPr>
                <w:rFonts w:ascii="Arial" w:hAnsi="Arial" w:cs="Arial"/>
                <w:color w:val="000000"/>
                <w:sz w:val="18"/>
                <w:szCs w:val="18"/>
              </w:rPr>
              <w:t>N</w:t>
            </w:r>
          </w:p>
        </w:tc>
        <w:tc>
          <w:tcPr>
            <w:tcW w:w="945" w:type="dxa"/>
            <w:tcBorders>
              <w:bottom w:val="single" w:sz="16" w:space="0" w:color="000000"/>
              <w:right w:val="single" w:sz="16" w:space="0" w:color="000000"/>
            </w:tcBorders>
            <w:shd w:val="clear" w:color="auto" w:fill="FFFFFF"/>
          </w:tcPr>
          <w:p w14:paraId="230A1278" w14:textId="77777777" w:rsidR="002E331D" w:rsidRPr="002E331D" w:rsidRDefault="002E331D" w:rsidP="002E331D">
            <w:pPr>
              <w:autoSpaceDE w:val="0"/>
              <w:autoSpaceDN w:val="0"/>
              <w:adjustRightInd w:val="0"/>
              <w:spacing w:after="0" w:line="320" w:lineRule="atLeast"/>
              <w:ind w:left="60" w:right="60"/>
              <w:jc w:val="center"/>
              <w:rPr>
                <w:rFonts w:ascii="Arial" w:hAnsi="Arial" w:cs="Arial"/>
                <w:color w:val="000000"/>
                <w:sz w:val="18"/>
                <w:szCs w:val="18"/>
              </w:rPr>
            </w:pPr>
            <w:r w:rsidRPr="002E331D">
              <w:rPr>
                <w:rFonts w:ascii="Arial" w:hAnsi="Arial" w:cs="Arial"/>
                <w:color w:val="000000"/>
                <w:sz w:val="18"/>
                <w:szCs w:val="18"/>
              </w:rPr>
              <w:t>Percent</w:t>
            </w:r>
          </w:p>
        </w:tc>
      </w:tr>
      <w:tr w:rsidR="002E331D" w:rsidRPr="002E331D" w14:paraId="66F586E1" w14:textId="77777777" w:rsidTr="002E331D">
        <w:trPr>
          <w:cantSplit/>
          <w:trHeight w:val="619"/>
        </w:trPr>
        <w:tc>
          <w:tcPr>
            <w:tcW w:w="2293" w:type="dxa"/>
            <w:tcBorders>
              <w:top w:val="single" w:sz="16" w:space="0" w:color="000000"/>
              <w:left w:val="single" w:sz="16" w:space="0" w:color="000000"/>
              <w:bottom w:val="nil"/>
              <w:right w:val="single" w:sz="16" w:space="0" w:color="000000"/>
            </w:tcBorders>
            <w:shd w:val="clear" w:color="auto" w:fill="FFFFFF"/>
            <w:vAlign w:val="center"/>
          </w:tcPr>
          <w:p w14:paraId="66D0D1A3" w14:textId="77777777" w:rsidR="002E331D" w:rsidRPr="002E331D" w:rsidRDefault="002E331D" w:rsidP="002E331D">
            <w:pPr>
              <w:autoSpaceDE w:val="0"/>
              <w:autoSpaceDN w:val="0"/>
              <w:adjustRightInd w:val="0"/>
              <w:spacing w:after="0" w:line="320" w:lineRule="atLeast"/>
              <w:ind w:left="60" w:right="60"/>
              <w:rPr>
                <w:rFonts w:ascii="Arial" w:hAnsi="Arial" w:cs="Arial"/>
                <w:color w:val="000000"/>
                <w:sz w:val="18"/>
                <w:szCs w:val="18"/>
              </w:rPr>
            </w:pPr>
            <w:r w:rsidRPr="002E331D">
              <w:rPr>
                <w:rFonts w:ascii="Arial" w:hAnsi="Arial" w:cs="Arial"/>
                <w:color w:val="000000"/>
                <w:sz w:val="18"/>
                <w:szCs w:val="18"/>
              </w:rPr>
              <w:t>PRETEST_PENGETAHUAN</w:t>
            </w:r>
          </w:p>
        </w:tc>
        <w:tc>
          <w:tcPr>
            <w:tcW w:w="946" w:type="dxa"/>
            <w:tcBorders>
              <w:top w:val="single" w:sz="16" w:space="0" w:color="000000"/>
              <w:left w:val="single" w:sz="16" w:space="0" w:color="000000"/>
              <w:bottom w:val="nil"/>
            </w:tcBorders>
            <w:shd w:val="clear" w:color="auto" w:fill="FFFFFF"/>
            <w:vAlign w:val="center"/>
          </w:tcPr>
          <w:p w14:paraId="7407388C" w14:textId="77777777" w:rsidR="002E331D" w:rsidRPr="002E331D" w:rsidRDefault="002E331D" w:rsidP="002E331D">
            <w:pPr>
              <w:autoSpaceDE w:val="0"/>
              <w:autoSpaceDN w:val="0"/>
              <w:adjustRightInd w:val="0"/>
              <w:spacing w:after="0" w:line="320" w:lineRule="atLeast"/>
              <w:ind w:left="60" w:right="60"/>
              <w:jc w:val="right"/>
              <w:rPr>
                <w:rFonts w:ascii="Arial" w:hAnsi="Arial" w:cs="Arial"/>
                <w:color w:val="000000"/>
                <w:sz w:val="18"/>
                <w:szCs w:val="18"/>
              </w:rPr>
            </w:pPr>
            <w:r w:rsidRPr="002E331D">
              <w:rPr>
                <w:rFonts w:ascii="Arial" w:hAnsi="Arial" w:cs="Arial"/>
                <w:color w:val="000000"/>
                <w:sz w:val="18"/>
                <w:szCs w:val="18"/>
              </w:rPr>
              <w:t>34</w:t>
            </w:r>
          </w:p>
        </w:tc>
        <w:tc>
          <w:tcPr>
            <w:tcW w:w="946" w:type="dxa"/>
            <w:tcBorders>
              <w:top w:val="single" w:sz="16" w:space="0" w:color="000000"/>
              <w:bottom w:val="nil"/>
            </w:tcBorders>
            <w:shd w:val="clear" w:color="auto" w:fill="FFFFFF"/>
            <w:vAlign w:val="center"/>
          </w:tcPr>
          <w:p w14:paraId="541146FF" w14:textId="77777777" w:rsidR="002E331D" w:rsidRPr="002E331D" w:rsidRDefault="002E331D" w:rsidP="002E331D">
            <w:pPr>
              <w:autoSpaceDE w:val="0"/>
              <w:autoSpaceDN w:val="0"/>
              <w:adjustRightInd w:val="0"/>
              <w:spacing w:after="0" w:line="320" w:lineRule="atLeast"/>
              <w:ind w:left="60" w:right="60"/>
              <w:jc w:val="right"/>
              <w:rPr>
                <w:rFonts w:ascii="Arial" w:hAnsi="Arial" w:cs="Arial"/>
                <w:color w:val="000000"/>
                <w:sz w:val="18"/>
                <w:szCs w:val="18"/>
              </w:rPr>
            </w:pPr>
            <w:r w:rsidRPr="002E331D">
              <w:rPr>
                <w:rFonts w:ascii="Arial" w:hAnsi="Arial" w:cs="Arial"/>
                <w:color w:val="000000"/>
                <w:sz w:val="18"/>
                <w:szCs w:val="18"/>
              </w:rPr>
              <w:t>100.0%</w:t>
            </w:r>
          </w:p>
        </w:tc>
        <w:tc>
          <w:tcPr>
            <w:tcW w:w="945" w:type="dxa"/>
            <w:tcBorders>
              <w:top w:val="single" w:sz="16" w:space="0" w:color="000000"/>
              <w:bottom w:val="nil"/>
            </w:tcBorders>
            <w:shd w:val="clear" w:color="auto" w:fill="FFFFFF"/>
            <w:vAlign w:val="center"/>
          </w:tcPr>
          <w:p w14:paraId="35DD934F" w14:textId="77777777" w:rsidR="002E331D" w:rsidRPr="002E331D" w:rsidRDefault="002E331D" w:rsidP="002E331D">
            <w:pPr>
              <w:autoSpaceDE w:val="0"/>
              <w:autoSpaceDN w:val="0"/>
              <w:adjustRightInd w:val="0"/>
              <w:spacing w:after="0" w:line="320" w:lineRule="atLeast"/>
              <w:ind w:left="60" w:right="60"/>
              <w:jc w:val="right"/>
              <w:rPr>
                <w:rFonts w:ascii="Arial" w:hAnsi="Arial" w:cs="Arial"/>
                <w:color w:val="000000"/>
                <w:sz w:val="18"/>
                <w:szCs w:val="18"/>
              </w:rPr>
            </w:pPr>
            <w:r w:rsidRPr="002E331D">
              <w:rPr>
                <w:rFonts w:ascii="Arial" w:hAnsi="Arial" w:cs="Arial"/>
                <w:color w:val="000000"/>
                <w:sz w:val="18"/>
                <w:szCs w:val="18"/>
              </w:rPr>
              <w:t>0</w:t>
            </w:r>
          </w:p>
        </w:tc>
        <w:tc>
          <w:tcPr>
            <w:tcW w:w="945" w:type="dxa"/>
            <w:tcBorders>
              <w:top w:val="single" w:sz="16" w:space="0" w:color="000000"/>
              <w:bottom w:val="nil"/>
            </w:tcBorders>
            <w:shd w:val="clear" w:color="auto" w:fill="FFFFFF"/>
            <w:vAlign w:val="center"/>
          </w:tcPr>
          <w:p w14:paraId="1068FC0B" w14:textId="77777777" w:rsidR="002E331D" w:rsidRPr="002E331D" w:rsidRDefault="002E331D" w:rsidP="002E331D">
            <w:pPr>
              <w:autoSpaceDE w:val="0"/>
              <w:autoSpaceDN w:val="0"/>
              <w:adjustRightInd w:val="0"/>
              <w:spacing w:after="0" w:line="320" w:lineRule="atLeast"/>
              <w:ind w:left="60" w:right="60"/>
              <w:jc w:val="right"/>
              <w:rPr>
                <w:rFonts w:ascii="Arial" w:hAnsi="Arial" w:cs="Arial"/>
                <w:color w:val="000000"/>
                <w:sz w:val="18"/>
                <w:szCs w:val="18"/>
              </w:rPr>
            </w:pPr>
            <w:r w:rsidRPr="002E331D">
              <w:rPr>
                <w:rFonts w:ascii="Arial" w:hAnsi="Arial" w:cs="Arial"/>
                <w:color w:val="000000"/>
                <w:sz w:val="18"/>
                <w:szCs w:val="18"/>
              </w:rPr>
              <w:t>0.0%</w:t>
            </w:r>
          </w:p>
        </w:tc>
        <w:tc>
          <w:tcPr>
            <w:tcW w:w="945" w:type="dxa"/>
            <w:tcBorders>
              <w:top w:val="single" w:sz="16" w:space="0" w:color="000000"/>
              <w:bottom w:val="nil"/>
            </w:tcBorders>
            <w:shd w:val="clear" w:color="auto" w:fill="FFFFFF"/>
            <w:vAlign w:val="center"/>
          </w:tcPr>
          <w:p w14:paraId="2699EA45" w14:textId="77777777" w:rsidR="002E331D" w:rsidRPr="002E331D" w:rsidRDefault="002E331D" w:rsidP="002E331D">
            <w:pPr>
              <w:autoSpaceDE w:val="0"/>
              <w:autoSpaceDN w:val="0"/>
              <w:adjustRightInd w:val="0"/>
              <w:spacing w:after="0" w:line="320" w:lineRule="atLeast"/>
              <w:ind w:left="60" w:right="60"/>
              <w:jc w:val="right"/>
              <w:rPr>
                <w:rFonts w:ascii="Arial" w:hAnsi="Arial" w:cs="Arial"/>
                <w:color w:val="000000"/>
                <w:sz w:val="18"/>
                <w:szCs w:val="18"/>
              </w:rPr>
            </w:pPr>
            <w:r w:rsidRPr="002E331D">
              <w:rPr>
                <w:rFonts w:ascii="Arial" w:hAnsi="Arial" w:cs="Arial"/>
                <w:color w:val="000000"/>
                <w:sz w:val="18"/>
                <w:szCs w:val="18"/>
              </w:rPr>
              <w:t>34</w:t>
            </w:r>
          </w:p>
        </w:tc>
        <w:tc>
          <w:tcPr>
            <w:tcW w:w="945" w:type="dxa"/>
            <w:tcBorders>
              <w:top w:val="single" w:sz="16" w:space="0" w:color="000000"/>
              <w:bottom w:val="nil"/>
              <w:right w:val="single" w:sz="16" w:space="0" w:color="000000"/>
            </w:tcBorders>
            <w:shd w:val="clear" w:color="auto" w:fill="FFFFFF"/>
            <w:vAlign w:val="center"/>
          </w:tcPr>
          <w:p w14:paraId="79BD1C59" w14:textId="77777777" w:rsidR="002E331D" w:rsidRPr="002E331D" w:rsidRDefault="002E331D" w:rsidP="002E331D">
            <w:pPr>
              <w:autoSpaceDE w:val="0"/>
              <w:autoSpaceDN w:val="0"/>
              <w:adjustRightInd w:val="0"/>
              <w:spacing w:after="0" w:line="320" w:lineRule="atLeast"/>
              <w:ind w:left="60" w:right="60"/>
              <w:jc w:val="right"/>
              <w:rPr>
                <w:rFonts w:ascii="Arial" w:hAnsi="Arial" w:cs="Arial"/>
                <w:color w:val="000000"/>
                <w:sz w:val="18"/>
                <w:szCs w:val="18"/>
              </w:rPr>
            </w:pPr>
            <w:r w:rsidRPr="002E331D">
              <w:rPr>
                <w:rFonts w:ascii="Arial" w:hAnsi="Arial" w:cs="Arial"/>
                <w:color w:val="000000"/>
                <w:sz w:val="18"/>
                <w:szCs w:val="18"/>
              </w:rPr>
              <w:t>100.0%</w:t>
            </w:r>
          </w:p>
        </w:tc>
      </w:tr>
      <w:tr w:rsidR="002E331D" w:rsidRPr="002E331D" w14:paraId="23F30927" w14:textId="77777777" w:rsidTr="002E331D">
        <w:trPr>
          <w:cantSplit/>
          <w:trHeight w:val="637"/>
        </w:trPr>
        <w:tc>
          <w:tcPr>
            <w:tcW w:w="2293" w:type="dxa"/>
            <w:tcBorders>
              <w:top w:val="nil"/>
              <w:left w:val="single" w:sz="16" w:space="0" w:color="000000"/>
              <w:bottom w:val="single" w:sz="16" w:space="0" w:color="000000"/>
              <w:right w:val="single" w:sz="16" w:space="0" w:color="000000"/>
            </w:tcBorders>
            <w:shd w:val="clear" w:color="auto" w:fill="FFFFFF"/>
            <w:vAlign w:val="center"/>
          </w:tcPr>
          <w:p w14:paraId="74444C03" w14:textId="77777777" w:rsidR="002E331D" w:rsidRPr="002E331D" w:rsidRDefault="002E331D" w:rsidP="002E331D">
            <w:pPr>
              <w:autoSpaceDE w:val="0"/>
              <w:autoSpaceDN w:val="0"/>
              <w:adjustRightInd w:val="0"/>
              <w:spacing w:after="0" w:line="320" w:lineRule="atLeast"/>
              <w:ind w:left="60" w:right="60"/>
              <w:rPr>
                <w:rFonts w:ascii="Arial" w:hAnsi="Arial" w:cs="Arial"/>
                <w:color w:val="000000"/>
                <w:sz w:val="18"/>
                <w:szCs w:val="18"/>
              </w:rPr>
            </w:pPr>
            <w:r w:rsidRPr="002E331D">
              <w:rPr>
                <w:rFonts w:ascii="Arial" w:hAnsi="Arial" w:cs="Arial"/>
                <w:color w:val="000000"/>
                <w:sz w:val="18"/>
                <w:szCs w:val="18"/>
              </w:rPr>
              <w:t>POSTTEST_PENGETAHUAN</w:t>
            </w:r>
          </w:p>
        </w:tc>
        <w:tc>
          <w:tcPr>
            <w:tcW w:w="946" w:type="dxa"/>
            <w:tcBorders>
              <w:top w:val="nil"/>
              <w:left w:val="single" w:sz="16" w:space="0" w:color="000000"/>
              <w:bottom w:val="single" w:sz="16" w:space="0" w:color="000000"/>
            </w:tcBorders>
            <w:shd w:val="clear" w:color="auto" w:fill="FFFFFF"/>
            <w:vAlign w:val="center"/>
          </w:tcPr>
          <w:p w14:paraId="7B250CF7" w14:textId="77777777" w:rsidR="002E331D" w:rsidRPr="002E331D" w:rsidRDefault="002E331D" w:rsidP="002E331D">
            <w:pPr>
              <w:autoSpaceDE w:val="0"/>
              <w:autoSpaceDN w:val="0"/>
              <w:adjustRightInd w:val="0"/>
              <w:spacing w:after="0" w:line="320" w:lineRule="atLeast"/>
              <w:ind w:left="60" w:right="60"/>
              <w:jc w:val="right"/>
              <w:rPr>
                <w:rFonts w:ascii="Arial" w:hAnsi="Arial" w:cs="Arial"/>
                <w:color w:val="000000"/>
                <w:sz w:val="18"/>
                <w:szCs w:val="18"/>
              </w:rPr>
            </w:pPr>
            <w:r w:rsidRPr="002E331D">
              <w:rPr>
                <w:rFonts w:ascii="Arial" w:hAnsi="Arial" w:cs="Arial"/>
                <w:color w:val="000000"/>
                <w:sz w:val="18"/>
                <w:szCs w:val="18"/>
              </w:rPr>
              <w:t>34</w:t>
            </w:r>
          </w:p>
        </w:tc>
        <w:tc>
          <w:tcPr>
            <w:tcW w:w="946" w:type="dxa"/>
            <w:tcBorders>
              <w:top w:val="nil"/>
              <w:bottom w:val="single" w:sz="16" w:space="0" w:color="000000"/>
            </w:tcBorders>
            <w:shd w:val="clear" w:color="auto" w:fill="FFFFFF"/>
            <w:vAlign w:val="center"/>
          </w:tcPr>
          <w:p w14:paraId="576F65ED" w14:textId="77777777" w:rsidR="002E331D" w:rsidRPr="002E331D" w:rsidRDefault="002E331D" w:rsidP="002E331D">
            <w:pPr>
              <w:autoSpaceDE w:val="0"/>
              <w:autoSpaceDN w:val="0"/>
              <w:adjustRightInd w:val="0"/>
              <w:spacing w:after="0" w:line="320" w:lineRule="atLeast"/>
              <w:ind w:left="60" w:right="60"/>
              <w:jc w:val="right"/>
              <w:rPr>
                <w:rFonts w:ascii="Arial" w:hAnsi="Arial" w:cs="Arial"/>
                <w:color w:val="000000"/>
                <w:sz w:val="18"/>
                <w:szCs w:val="18"/>
              </w:rPr>
            </w:pPr>
            <w:r w:rsidRPr="002E331D">
              <w:rPr>
                <w:rFonts w:ascii="Arial" w:hAnsi="Arial" w:cs="Arial"/>
                <w:color w:val="000000"/>
                <w:sz w:val="18"/>
                <w:szCs w:val="18"/>
              </w:rPr>
              <w:t>100.0%</w:t>
            </w:r>
          </w:p>
        </w:tc>
        <w:tc>
          <w:tcPr>
            <w:tcW w:w="945" w:type="dxa"/>
            <w:tcBorders>
              <w:top w:val="nil"/>
              <w:bottom w:val="single" w:sz="16" w:space="0" w:color="000000"/>
            </w:tcBorders>
            <w:shd w:val="clear" w:color="auto" w:fill="FFFFFF"/>
            <w:vAlign w:val="center"/>
          </w:tcPr>
          <w:p w14:paraId="67A61B39" w14:textId="77777777" w:rsidR="002E331D" w:rsidRPr="002E331D" w:rsidRDefault="002E331D" w:rsidP="002E331D">
            <w:pPr>
              <w:autoSpaceDE w:val="0"/>
              <w:autoSpaceDN w:val="0"/>
              <w:adjustRightInd w:val="0"/>
              <w:spacing w:after="0" w:line="320" w:lineRule="atLeast"/>
              <w:ind w:left="60" w:right="60"/>
              <w:jc w:val="right"/>
              <w:rPr>
                <w:rFonts w:ascii="Arial" w:hAnsi="Arial" w:cs="Arial"/>
                <w:color w:val="000000"/>
                <w:sz w:val="18"/>
                <w:szCs w:val="18"/>
              </w:rPr>
            </w:pPr>
            <w:r w:rsidRPr="002E331D">
              <w:rPr>
                <w:rFonts w:ascii="Arial" w:hAnsi="Arial" w:cs="Arial"/>
                <w:color w:val="000000"/>
                <w:sz w:val="18"/>
                <w:szCs w:val="18"/>
              </w:rPr>
              <w:t>0</w:t>
            </w:r>
          </w:p>
        </w:tc>
        <w:tc>
          <w:tcPr>
            <w:tcW w:w="945" w:type="dxa"/>
            <w:tcBorders>
              <w:top w:val="nil"/>
              <w:bottom w:val="single" w:sz="16" w:space="0" w:color="000000"/>
            </w:tcBorders>
            <w:shd w:val="clear" w:color="auto" w:fill="FFFFFF"/>
            <w:vAlign w:val="center"/>
          </w:tcPr>
          <w:p w14:paraId="6A6F49A6" w14:textId="77777777" w:rsidR="002E331D" w:rsidRPr="002E331D" w:rsidRDefault="002E331D" w:rsidP="002E331D">
            <w:pPr>
              <w:autoSpaceDE w:val="0"/>
              <w:autoSpaceDN w:val="0"/>
              <w:adjustRightInd w:val="0"/>
              <w:spacing w:after="0" w:line="320" w:lineRule="atLeast"/>
              <w:ind w:left="60" w:right="60"/>
              <w:jc w:val="right"/>
              <w:rPr>
                <w:rFonts w:ascii="Arial" w:hAnsi="Arial" w:cs="Arial"/>
                <w:color w:val="000000"/>
                <w:sz w:val="18"/>
                <w:szCs w:val="18"/>
              </w:rPr>
            </w:pPr>
            <w:r w:rsidRPr="002E331D">
              <w:rPr>
                <w:rFonts w:ascii="Arial" w:hAnsi="Arial" w:cs="Arial"/>
                <w:color w:val="000000"/>
                <w:sz w:val="18"/>
                <w:szCs w:val="18"/>
              </w:rPr>
              <w:t>0.0%</w:t>
            </w:r>
          </w:p>
        </w:tc>
        <w:tc>
          <w:tcPr>
            <w:tcW w:w="945" w:type="dxa"/>
            <w:tcBorders>
              <w:top w:val="nil"/>
              <w:bottom w:val="single" w:sz="16" w:space="0" w:color="000000"/>
            </w:tcBorders>
            <w:shd w:val="clear" w:color="auto" w:fill="FFFFFF"/>
            <w:vAlign w:val="center"/>
          </w:tcPr>
          <w:p w14:paraId="4A694D61" w14:textId="77777777" w:rsidR="002E331D" w:rsidRPr="002E331D" w:rsidRDefault="002E331D" w:rsidP="002E331D">
            <w:pPr>
              <w:autoSpaceDE w:val="0"/>
              <w:autoSpaceDN w:val="0"/>
              <w:adjustRightInd w:val="0"/>
              <w:spacing w:after="0" w:line="320" w:lineRule="atLeast"/>
              <w:ind w:left="60" w:right="60"/>
              <w:jc w:val="right"/>
              <w:rPr>
                <w:rFonts w:ascii="Arial" w:hAnsi="Arial" w:cs="Arial"/>
                <w:color w:val="000000"/>
                <w:sz w:val="18"/>
                <w:szCs w:val="18"/>
              </w:rPr>
            </w:pPr>
            <w:r w:rsidRPr="002E331D">
              <w:rPr>
                <w:rFonts w:ascii="Arial" w:hAnsi="Arial" w:cs="Arial"/>
                <w:color w:val="000000"/>
                <w:sz w:val="18"/>
                <w:szCs w:val="18"/>
              </w:rPr>
              <w:t>34</w:t>
            </w:r>
          </w:p>
        </w:tc>
        <w:tc>
          <w:tcPr>
            <w:tcW w:w="945" w:type="dxa"/>
            <w:tcBorders>
              <w:top w:val="nil"/>
              <w:bottom w:val="single" w:sz="16" w:space="0" w:color="000000"/>
              <w:right w:val="single" w:sz="16" w:space="0" w:color="000000"/>
            </w:tcBorders>
            <w:shd w:val="clear" w:color="auto" w:fill="FFFFFF"/>
            <w:vAlign w:val="center"/>
          </w:tcPr>
          <w:p w14:paraId="44CA678B" w14:textId="77777777" w:rsidR="002E331D" w:rsidRPr="002E331D" w:rsidRDefault="002E331D" w:rsidP="002E331D">
            <w:pPr>
              <w:autoSpaceDE w:val="0"/>
              <w:autoSpaceDN w:val="0"/>
              <w:adjustRightInd w:val="0"/>
              <w:spacing w:after="0" w:line="320" w:lineRule="atLeast"/>
              <w:ind w:left="60" w:right="60"/>
              <w:jc w:val="right"/>
              <w:rPr>
                <w:rFonts w:ascii="Arial" w:hAnsi="Arial" w:cs="Arial"/>
                <w:color w:val="000000"/>
                <w:sz w:val="18"/>
                <w:szCs w:val="18"/>
              </w:rPr>
            </w:pPr>
            <w:r w:rsidRPr="002E331D">
              <w:rPr>
                <w:rFonts w:ascii="Arial" w:hAnsi="Arial" w:cs="Arial"/>
                <w:color w:val="000000"/>
                <w:sz w:val="18"/>
                <w:szCs w:val="18"/>
              </w:rPr>
              <w:t>100.0%</w:t>
            </w:r>
          </w:p>
        </w:tc>
      </w:tr>
    </w:tbl>
    <w:p w14:paraId="3DB2E5D9" w14:textId="77777777" w:rsidR="002E331D" w:rsidRPr="002E331D" w:rsidRDefault="002E331D" w:rsidP="002E331D">
      <w:pPr>
        <w:autoSpaceDE w:val="0"/>
        <w:autoSpaceDN w:val="0"/>
        <w:adjustRightInd w:val="0"/>
        <w:spacing w:after="0" w:line="400" w:lineRule="atLeast"/>
        <w:rPr>
          <w:rFonts w:ascii="Times New Roman" w:hAnsi="Times New Roman" w:cs="Times New Roman"/>
          <w:sz w:val="24"/>
          <w:szCs w:val="24"/>
        </w:rPr>
      </w:pPr>
    </w:p>
    <w:p w14:paraId="5B54D306" w14:textId="77777777" w:rsidR="002E331D" w:rsidRPr="002E331D" w:rsidRDefault="002E331D" w:rsidP="002E331D">
      <w:pPr>
        <w:autoSpaceDE w:val="0"/>
        <w:autoSpaceDN w:val="0"/>
        <w:adjustRightInd w:val="0"/>
        <w:spacing w:after="0" w:line="240" w:lineRule="auto"/>
        <w:rPr>
          <w:rFonts w:ascii="Times New Roman" w:hAnsi="Times New Roman" w:cs="Times New Roman"/>
          <w:sz w:val="24"/>
          <w:szCs w:val="24"/>
        </w:rPr>
      </w:pPr>
    </w:p>
    <w:tbl>
      <w:tblPr>
        <w:tblW w:w="79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93"/>
        <w:gridCol w:w="946"/>
        <w:gridCol w:w="946"/>
        <w:gridCol w:w="945"/>
        <w:gridCol w:w="945"/>
        <w:gridCol w:w="945"/>
        <w:gridCol w:w="945"/>
      </w:tblGrid>
      <w:tr w:rsidR="002E331D" w:rsidRPr="002E331D" w14:paraId="40878777" w14:textId="77777777" w:rsidTr="002E331D">
        <w:trPr>
          <w:cantSplit/>
          <w:trHeight w:val="307"/>
        </w:trPr>
        <w:tc>
          <w:tcPr>
            <w:tcW w:w="7962" w:type="dxa"/>
            <w:gridSpan w:val="7"/>
            <w:tcBorders>
              <w:top w:val="nil"/>
              <w:left w:val="nil"/>
              <w:bottom w:val="nil"/>
              <w:right w:val="nil"/>
            </w:tcBorders>
            <w:shd w:val="clear" w:color="auto" w:fill="FFFFFF"/>
          </w:tcPr>
          <w:p w14:paraId="603085BD" w14:textId="77777777" w:rsidR="002E331D" w:rsidRPr="002E331D" w:rsidRDefault="002E331D" w:rsidP="002E331D">
            <w:pPr>
              <w:autoSpaceDE w:val="0"/>
              <w:autoSpaceDN w:val="0"/>
              <w:adjustRightInd w:val="0"/>
              <w:spacing w:after="0" w:line="320" w:lineRule="atLeast"/>
              <w:ind w:left="60" w:right="60"/>
              <w:jc w:val="center"/>
              <w:rPr>
                <w:rFonts w:ascii="Arial" w:hAnsi="Arial" w:cs="Arial"/>
                <w:color w:val="000000"/>
                <w:sz w:val="18"/>
                <w:szCs w:val="18"/>
              </w:rPr>
            </w:pPr>
            <w:r w:rsidRPr="002E331D">
              <w:rPr>
                <w:rFonts w:ascii="Arial" w:hAnsi="Arial" w:cs="Arial"/>
                <w:b/>
                <w:bCs/>
                <w:color w:val="000000"/>
                <w:sz w:val="18"/>
                <w:szCs w:val="18"/>
              </w:rPr>
              <w:t>Tests of Normality</w:t>
            </w:r>
          </w:p>
        </w:tc>
      </w:tr>
      <w:tr w:rsidR="002E331D" w:rsidRPr="002E331D" w14:paraId="3400285A" w14:textId="77777777" w:rsidTr="002E331D">
        <w:trPr>
          <w:cantSplit/>
          <w:trHeight w:val="307"/>
        </w:trPr>
        <w:tc>
          <w:tcPr>
            <w:tcW w:w="2293" w:type="dxa"/>
            <w:vMerge w:val="restart"/>
            <w:tcBorders>
              <w:top w:val="single" w:sz="16" w:space="0" w:color="000000"/>
              <w:left w:val="single" w:sz="16" w:space="0" w:color="000000"/>
              <w:bottom w:val="nil"/>
              <w:right w:val="single" w:sz="16" w:space="0" w:color="000000"/>
            </w:tcBorders>
            <w:shd w:val="clear" w:color="auto" w:fill="FFFFFF"/>
          </w:tcPr>
          <w:p w14:paraId="2A64B7F9" w14:textId="77777777" w:rsidR="002E331D" w:rsidRPr="002E331D" w:rsidRDefault="002E331D" w:rsidP="002E331D">
            <w:pPr>
              <w:autoSpaceDE w:val="0"/>
              <w:autoSpaceDN w:val="0"/>
              <w:adjustRightInd w:val="0"/>
              <w:spacing w:after="0" w:line="320" w:lineRule="atLeast"/>
              <w:ind w:left="60" w:right="60"/>
              <w:rPr>
                <w:rFonts w:ascii="Arial" w:hAnsi="Arial" w:cs="Arial"/>
                <w:color w:val="000000"/>
                <w:sz w:val="18"/>
                <w:szCs w:val="18"/>
              </w:rPr>
            </w:pPr>
          </w:p>
        </w:tc>
        <w:tc>
          <w:tcPr>
            <w:tcW w:w="2836" w:type="dxa"/>
            <w:gridSpan w:val="3"/>
            <w:tcBorders>
              <w:top w:val="single" w:sz="16" w:space="0" w:color="000000"/>
              <w:left w:val="single" w:sz="16" w:space="0" w:color="000000"/>
            </w:tcBorders>
            <w:shd w:val="clear" w:color="auto" w:fill="FFFFFF"/>
          </w:tcPr>
          <w:p w14:paraId="74F299D4" w14:textId="77777777" w:rsidR="002E331D" w:rsidRPr="002E331D" w:rsidRDefault="002E331D" w:rsidP="002E331D">
            <w:pPr>
              <w:autoSpaceDE w:val="0"/>
              <w:autoSpaceDN w:val="0"/>
              <w:adjustRightInd w:val="0"/>
              <w:spacing w:after="0" w:line="320" w:lineRule="atLeast"/>
              <w:ind w:left="60" w:right="60"/>
              <w:jc w:val="center"/>
              <w:rPr>
                <w:rFonts w:ascii="Arial" w:hAnsi="Arial" w:cs="Arial"/>
                <w:color w:val="000000"/>
                <w:sz w:val="18"/>
                <w:szCs w:val="18"/>
              </w:rPr>
            </w:pPr>
            <w:r w:rsidRPr="002E331D">
              <w:rPr>
                <w:rFonts w:ascii="Arial" w:hAnsi="Arial" w:cs="Arial"/>
                <w:color w:val="000000"/>
                <w:sz w:val="18"/>
                <w:szCs w:val="18"/>
              </w:rPr>
              <w:t>Kolmogorov-Smirnov</w:t>
            </w:r>
            <w:r w:rsidRPr="002E331D">
              <w:rPr>
                <w:rFonts w:ascii="Arial" w:hAnsi="Arial" w:cs="Arial"/>
                <w:color w:val="000000"/>
                <w:sz w:val="18"/>
                <w:szCs w:val="18"/>
                <w:vertAlign w:val="superscript"/>
              </w:rPr>
              <w:t>a</w:t>
            </w:r>
          </w:p>
        </w:tc>
        <w:tc>
          <w:tcPr>
            <w:tcW w:w="2834" w:type="dxa"/>
            <w:gridSpan w:val="3"/>
            <w:tcBorders>
              <w:top w:val="single" w:sz="16" w:space="0" w:color="000000"/>
            </w:tcBorders>
            <w:shd w:val="clear" w:color="auto" w:fill="FFFFFF"/>
          </w:tcPr>
          <w:p w14:paraId="1A045A12" w14:textId="77777777" w:rsidR="002E331D" w:rsidRPr="002E331D" w:rsidRDefault="002E331D" w:rsidP="002E331D">
            <w:pPr>
              <w:autoSpaceDE w:val="0"/>
              <w:autoSpaceDN w:val="0"/>
              <w:adjustRightInd w:val="0"/>
              <w:spacing w:after="0" w:line="320" w:lineRule="atLeast"/>
              <w:ind w:left="60" w:right="60"/>
              <w:jc w:val="center"/>
              <w:rPr>
                <w:rFonts w:ascii="Arial" w:hAnsi="Arial" w:cs="Arial"/>
                <w:color w:val="000000"/>
                <w:sz w:val="18"/>
                <w:szCs w:val="18"/>
              </w:rPr>
            </w:pPr>
            <w:r w:rsidRPr="002E331D">
              <w:rPr>
                <w:rFonts w:ascii="Arial" w:hAnsi="Arial" w:cs="Arial"/>
                <w:color w:val="000000"/>
                <w:sz w:val="18"/>
                <w:szCs w:val="18"/>
              </w:rPr>
              <w:t>Shapiro-Wilk</w:t>
            </w:r>
          </w:p>
        </w:tc>
      </w:tr>
      <w:tr w:rsidR="002E331D" w:rsidRPr="002E331D" w14:paraId="4ADCEEDE" w14:textId="77777777" w:rsidTr="002E331D">
        <w:trPr>
          <w:cantSplit/>
          <w:trHeight w:val="139"/>
        </w:trPr>
        <w:tc>
          <w:tcPr>
            <w:tcW w:w="2293" w:type="dxa"/>
            <w:vMerge/>
            <w:tcBorders>
              <w:top w:val="single" w:sz="16" w:space="0" w:color="000000"/>
              <w:left w:val="single" w:sz="16" w:space="0" w:color="000000"/>
              <w:bottom w:val="nil"/>
              <w:right w:val="single" w:sz="16" w:space="0" w:color="000000"/>
            </w:tcBorders>
            <w:shd w:val="clear" w:color="auto" w:fill="FFFFFF"/>
          </w:tcPr>
          <w:p w14:paraId="0518C6F0" w14:textId="77777777" w:rsidR="002E331D" w:rsidRPr="002E331D" w:rsidRDefault="002E331D" w:rsidP="002E331D">
            <w:pPr>
              <w:autoSpaceDE w:val="0"/>
              <w:autoSpaceDN w:val="0"/>
              <w:adjustRightInd w:val="0"/>
              <w:spacing w:after="0" w:line="240" w:lineRule="auto"/>
              <w:rPr>
                <w:rFonts w:ascii="Arial" w:hAnsi="Arial" w:cs="Arial"/>
                <w:color w:val="000000"/>
                <w:sz w:val="18"/>
                <w:szCs w:val="18"/>
              </w:rPr>
            </w:pPr>
          </w:p>
        </w:tc>
        <w:tc>
          <w:tcPr>
            <w:tcW w:w="946" w:type="dxa"/>
            <w:tcBorders>
              <w:left w:val="single" w:sz="16" w:space="0" w:color="000000"/>
              <w:bottom w:val="single" w:sz="16" w:space="0" w:color="000000"/>
            </w:tcBorders>
            <w:shd w:val="clear" w:color="auto" w:fill="FFFFFF"/>
          </w:tcPr>
          <w:p w14:paraId="2294882E" w14:textId="77777777" w:rsidR="002E331D" w:rsidRPr="002E331D" w:rsidRDefault="002E331D" w:rsidP="002E331D">
            <w:pPr>
              <w:autoSpaceDE w:val="0"/>
              <w:autoSpaceDN w:val="0"/>
              <w:adjustRightInd w:val="0"/>
              <w:spacing w:after="0" w:line="320" w:lineRule="atLeast"/>
              <w:ind w:left="60" w:right="60"/>
              <w:jc w:val="center"/>
              <w:rPr>
                <w:rFonts w:ascii="Arial" w:hAnsi="Arial" w:cs="Arial"/>
                <w:color w:val="000000"/>
                <w:sz w:val="18"/>
                <w:szCs w:val="18"/>
              </w:rPr>
            </w:pPr>
            <w:r w:rsidRPr="002E331D">
              <w:rPr>
                <w:rFonts w:ascii="Arial" w:hAnsi="Arial" w:cs="Arial"/>
                <w:color w:val="000000"/>
                <w:sz w:val="18"/>
                <w:szCs w:val="18"/>
              </w:rPr>
              <w:t>Statistic</w:t>
            </w:r>
          </w:p>
        </w:tc>
        <w:tc>
          <w:tcPr>
            <w:tcW w:w="946" w:type="dxa"/>
            <w:tcBorders>
              <w:bottom w:val="single" w:sz="16" w:space="0" w:color="000000"/>
            </w:tcBorders>
            <w:shd w:val="clear" w:color="auto" w:fill="FFFFFF"/>
          </w:tcPr>
          <w:p w14:paraId="37391FE2" w14:textId="77777777" w:rsidR="002E331D" w:rsidRPr="002E331D" w:rsidRDefault="002E331D" w:rsidP="002E331D">
            <w:pPr>
              <w:autoSpaceDE w:val="0"/>
              <w:autoSpaceDN w:val="0"/>
              <w:adjustRightInd w:val="0"/>
              <w:spacing w:after="0" w:line="320" w:lineRule="atLeast"/>
              <w:ind w:left="60" w:right="60"/>
              <w:jc w:val="center"/>
              <w:rPr>
                <w:rFonts w:ascii="Arial" w:hAnsi="Arial" w:cs="Arial"/>
                <w:color w:val="000000"/>
                <w:sz w:val="18"/>
                <w:szCs w:val="18"/>
              </w:rPr>
            </w:pPr>
            <w:r w:rsidRPr="002E331D">
              <w:rPr>
                <w:rFonts w:ascii="Arial" w:hAnsi="Arial" w:cs="Arial"/>
                <w:color w:val="000000"/>
                <w:sz w:val="18"/>
                <w:szCs w:val="18"/>
              </w:rPr>
              <w:t>df</w:t>
            </w:r>
          </w:p>
        </w:tc>
        <w:tc>
          <w:tcPr>
            <w:tcW w:w="945" w:type="dxa"/>
            <w:tcBorders>
              <w:bottom w:val="single" w:sz="16" w:space="0" w:color="000000"/>
            </w:tcBorders>
            <w:shd w:val="clear" w:color="auto" w:fill="FFFFFF"/>
          </w:tcPr>
          <w:p w14:paraId="2588EC68" w14:textId="77777777" w:rsidR="002E331D" w:rsidRPr="002E331D" w:rsidRDefault="002E331D" w:rsidP="002E331D">
            <w:pPr>
              <w:autoSpaceDE w:val="0"/>
              <w:autoSpaceDN w:val="0"/>
              <w:adjustRightInd w:val="0"/>
              <w:spacing w:after="0" w:line="320" w:lineRule="atLeast"/>
              <w:ind w:left="60" w:right="60"/>
              <w:jc w:val="center"/>
              <w:rPr>
                <w:rFonts w:ascii="Arial" w:hAnsi="Arial" w:cs="Arial"/>
                <w:color w:val="000000"/>
                <w:sz w:val="18"/>
                <w:szCs w:val="18"/>
              </w:rPr>
            </w:pPr>
            <w:r w:rsidRPr="002E331D">
              <w:rPr>
                <w:rFonts w:ascii="Arial" w:hAnsi="Arial" w:cs="Arial"/>
                <w:color w:val="000000"/>
                <w:sz w:val="18"/>
                <w:szCs w:val="18"/>
              </w:rPr>
              <w:t>Sig.</w:t>
            </w:r>
          </w:p>
        </w:tc>
        <w:tc>
          <w:tcPr>
            <w:tcW w:w="945" w:type="dxa"/>
            <w:tcBorders>
              <w:bottom w:val="single" w:sz="16" w:space="0" w:color="000000"/>
            </w:tcBorders>
            <w:shd w:val="clear" w:color="auto" w:fill="FFFFFF"/>
          </w:tcPr>
          <w:p w14:paraId="10E21A51" w14:textId="77777777" w:rsidR="002E331D" w:rsidRPr="002E331D" w:rsidRDefault="002E331D" w:rsidP="002E331D">
            <w:pPr>
              <w:autoSpaceDE w:val="0"/>
              <w:autoSpaceDN w:val="0"/>
              <w:adjustRightInd w:val="0"/>
              <w:spacing w:after="0" w:line="320" w:lineRule="atLeast"/>
              <w:ind w:left="60" w:right="60"/>
              <w:jc w:val="center"/>
              <w:rPr>
                <w:rFonts w:ascii="Arial" w:hAnsi="Arial" w:cs="Arial"/>
                <w:color w:val="000000"/>
                <w:sz w:val="18"/>
                <w:szCs w:val="18"/>
              </w:rPr>
            </w:pPr>
            <w:r w:rsidRPr="002E331D">
              <w:rPr>
                <w:rFonts w:ascii="Arial" w:hAnsi="Arial" w:cs="Arial"/>
                <w:color w:val="000000"/>
                <w:sz w:val="18"/>
                <w:szCs w:val="18"/>
              </w:rPr>
              <w:t>Statistic</w:t>
            </w:r>
          </w:p>
        </w:tc>
        <w:tc>
          <w:tcPr>
            <w:tcW w:w="945" w:type="dxa"/>
            <w:tcBorders>
              <w:bottom w:val="single" w:sz="16" w:space="0" w:color="000000"/>
            </w:tcBorders>
            <w:shd w:val="clear" w:color="auto" w:fill="FFFFFF"/>
          </w:tcPr>
          <w:p w14:paraId="4D18424F" w14:textId="77777777" w:rsidR="002E331D" w:rsidRPr="002E331D" w:rsidRDefault="002E331D" w:rsidP="002E331D">
            <w:pPr>
              <w:autoSpaceDE w:val="0"/>
              <w:autoSpaceDN w:val="0"/>
              <w:adjustRightInd w:val="0"/>
              <w:spacing w:after="0" w:line="320" w:lineRule="atLeast"/>
              <w:ind w:left="60" w:right="60"/>
              <w:jc w:val="center"/>
              <w:rPr>
                <w:rFonts w:ascii="Arial" w:hAnsi="Arial" w:cs="Arial"/>
                <w:color w:val="000000"/>
                <w:sz w:val="18"/>
                <w:szCs w:val="18"/>
              </w:rPr>
            </w:pPr>
            <w:r w:rsidRPr="002E331D">
              <w:rPr>
                <w:rFonts w:ascii="Arial" w:hAnsi="Arial" w:cs="Arial"/>
                <w:color w:val="000000"/>
                <w:sz w:val="18"/>
                <w:szCs w:val="18"/>
              </w:rPr>
              <w:t>df</w:t>
            </w:r>
          </w:p>
        </w:tc>
        <w:tc>
          <w:tcPr>
            <w:tcW w:w="945" w:type="dxa"/>
            <w:tcBorders>
              <w:bottom w:val="single" w:sz="16" w:space="0" w:color="000000"/>
              <w:right w:val="single" w:sz="16" w:space="0" w:color="000000"/>
            </w:tcBorders>
            <w:shd w:val="clear" w:color="auto" w:fill="FFFFFF"/>
          </w:tcPr>
          <w:p w14:paraId="36B4A2F9" w14:textId="77777777" w:rsidR="002E331D" w:rsidRPr="002E331D" w:rsidRDefault="002E331D" w:rsidP="002E331D">
            <w:pPr>
              <w:autoSpaceDE w:val="0"/>
              <w:autoSpaceDN w:val="0"/>
              <w:adjustRightInd w:val="0"/>
              <w:spacing w:after="0" w:line="320" w:lineRule="atLeast"/>
              <w:ind w:left="60" w:right="60"/>
              <w:jc w:val="center"/>
              <w:rPr>
                <w:rFonts w:ascii="Arial" w:hAnsi="Arial" w:cs="Arial"/>
                <w:color w:val="000000"/>
                <w:sz w:val="18"/>
                <w:szCs w:val="18"/>
              </w:rPr>
            </w:pPr>
            <w:r w:rsidRPr="002E331D">
              <w:rPr>
                <w:rFonts w:ascii="Arial" w:hAnsi="Arial" w:cs="Arial"/>
                <w:color w:val="000000"/>
                <w:sz w:val="18"/>
                <w:szCs w:val="18"/>
              </w:rPr>
              <w:t>Sig.</w:t>
            </w:r>
          </w:p>
        </w:tc>
      </w:tr>
      <w:tr w:rsidR="002E331D" w:rsidRPr="002E331D" w14:paraId="794DDE0A" w14:textId="77777777" w:rsidTr="002E331D">
        <w:trPr>
          <w:cantSplit/>
          <w:trHeight w:val="632"/>
        </w:trPr>
        <w:tc>
          <w:tcPr>
            <w:tcW w:w="2293" w:type="dxa"/>
            <w:tcBorders>
              <w:top w:val="single" w:sz="16" w:space="0" w:color="000000"/>
              <w:left w:val="single" w:sz="16" w:space="0" w:color="000000"/>
              <w:bottom w:val="nil"/>
              <w:right w:val="single" w:sz="16" w:space="0" w:color="000000"/>
            </w:tcBorders>
            <w:shd w:val="clear" w:color="auto" w:fill="FFFFFF"/>
            <w:vAlign w:val="center"/>
          </w:tcPr>
          <w:p w14:paraId="18C48E45" w14:textId="77777777" w:rsidR="002E331D" w:rsidRPr="002E331D" w:rsidRDefault="002E331D" w:rsidP="002E331D">
            <w:pPr>
              <w:autoSpaceDE w:val="0"/>
              <w:autoSpaceDN w:val="0"/>
              <w:adjustRightInd w:val="0"/>
              <w:spacing w:after="0" w:line="320" w:lineRule="atLeast"/>
              <w:ind w:left="60" w:right="60"/>
              <w:rPr>
                <w:rFonts w:ascii="Arial" w:hAnsi="Arial" w:cs="Arial"/>
                <w:color w:val="000000"/>
                <w:sz w:val="18"/>
                <w:szCs w:val="18"/>
              </w:rPr>
            </w:pPr>
            <w:r w:rsidRPr="002E331D">
              <w:rPr>
                <w:rFonts w:ascii="Arial" w:hAnsi="Arial" w:cs="Arial"/>
                <w:color w:val="000000"/>
                <w:sz w:val="18"/>
                <w:szCs w:val="18"/>
              </w:rPr>
              <w:t>PRETEST_PENGETAHUAN</w:t>
            </w:r>
          </w:p>
        </w:tc>
        <w:tc>
          <w:tcPr>
            <w:tcW w:w="946" w:type="dxa"/>
            <w:tcBorders>
              <w:top w:val="single" w:sz="16" w:space="0" w:color="000000"/>
              <w:left w:val="single" w:sz="16" w:space="0" w:color="000000"/>
              <w:bottom w:val="nil"/>
            </w:tcBorders>
            <w:shd w:val="clear" w:color="auto" w:fill="FFFFFF"/>
            <w:vAlign w:val="center"/>
          </w:tcPr>
          <w:p w14:paraId="4792BBD1" w14:textId="77777777" w:rsidR="002E331D" w:rsidRPr="002E331D" w:rsidRDefault="002E331D" w:rsidP="002E331D">
            <w:pPr>
              <w:autoSpaceDE w:val="0"/>
              <w:autoSpaceDN w:val="0"/>
              <w:adjustRightInd w:val="0"/>
              <w:spacing w:after="0" w:line="320" w:lineRule="atLeast"/>
              <w:ind w:left="60" w:right="60"/>
              <w:jc w:val="right"/>
              <w:rPr>
                <w:rFonts w:ascii="Arial" w:hAnsi="Arial" w:cs="Arial"/>
                <w:color w:val="000000"/>
                <w:sz w:val="18"/>
                <w:szCs w:val="18"/>
              </w:rPr>
            </w:pPr>
            <w:r w:rsidRPr="002E331D">
              <w:rPr>
                <w:rFonts w:ascii="Arial" w:hAnsi="Arial" w:cs="Arial"/>
                <w:color w:val="000000"/>
                <w:sz w:val="18"/>
                <w:szCs w:val="18"/>
              </w:rPr>
              <w:t>.235</w:t>
            </w:r>
          </w:p>
        </w:tc>
        <w:tc>
          <w:tcPr>
            <w:tcW w:w="946" w:type="dxa"/>
            <w:tcBorders>
              <w:top w:val="single" w:sz="16" w:space="0" w:color="000000"/>
              <w:bottom w:val="nil"/>
            </w:tcBorders>
            <w:shd w:val="clear" w:color="auto" w:fill="FFFFFF"/>
            <w:vAlign w:val="center"/>
          </w:tcPr>
          <w:p w14:paraId="633C1717" w14:textId="77777777" w:rsidR="002E331D" w:rsidRPr="002E331D" w:rsidRDefault="002E331D" w:rsidP="002E331D">
            <w:pPr>
              <w:autoSpaceDE w:val="0"/>
              <w:autoSpaceDN w:val="0"/>
              <w:adjustRightInd w:val="0"/>
              <w:spacing w:after="0" w:line="320" w:lineRule="atLeast"/>
              <w:ind w:left="60" w:right="60"/>
              <w:jc w:val="right"/>
              <w:rPr>
                <w:rFonts w:ascii="Arial" w:hAnsi="Arial" w:cs="Arial"/>
                <w:color w:val="000000"/>
                <w:sz w:val="18"/>
                <w:szCs w:val="18"/>
              </w:rPr>
            </w:pPr>
            <w:r w:rsidRPr="002E331D">
              <w:rPr>
                <w:rFonts w:ascii="Arial" w:hAnsi="Arial" w:cs="Arial"/>
                <w:color w:val="000000"/>
                <w:sz w:val="18"/>
                <w:szCs w:val="18"/>
              </w:rPr>
              <w:t>34</w:t>
            </w:r>
          </w:p>
        </w:tc>
        <w:tc>
          <w:tcPr>
            <w:tcW w:w="945" w:type="dxa"/>
            <w:tcBorders>
              <w:top w:val="single" w:sz="16" w:space="0" w:color="000000"/>
              <w:bottom w:val="nil"/>
            </w:tcBorders>
            <w:shd w:val="clear" w:color="auto" w:fill="FFFFFF"/>
            <w:vAlign w:val="center"/>
          </w:tcPr>
          <w:p w14:paraId="134EC937" w14:textId="77777777" w:rsidR="002E331D" w:rsidRPr="002E331D" w:rsidRDefault="002E331D" w:rsidP="002E331D">
            <w:pPr>
              <w:autoSpaceDE w:val="0"/>
              <w:autoSpaceDN w:val="0"/>
              <w:adjustRightInd w:val="0"/>
              <w:spacing w:after="0" w:line="320" w:lineRule="atLeast"/>
              <w:ind w:left="60" w:right="60"/>
              <w:jc w:val="right"/>
              <w:rPr>
                <w:rFonts w:ascii="Arial" w:hAnsi="Arial" w:cs="Arial"/>
                <w:color w:val="000000"/>
                <w:sz w:val="18"/>
                <w:szCs w:val="18"/>
              </w:rPr>
            </w:pPr>
            <w:r w:rsidRPr="002E331D">
              <w:rPr>
                <w:rFonts w:ascii="Arial" w:hAnsi="Arial" w:cs="Arial"/>
                <w:color w:val="000000"/>
                <w:sz w:val="18"/>
                <w:szCs w:val="18"/>
              </w:rPr>
              <w:t>.000</w:t>
            </w:r>
          </w:p>
        </w:tc>
        <w:tc>
          <w:tcPr>
            <w:tcW w:w="945" w:type="dxa"/>
            <w:tcBorders>
              <w:top w:val="single" w:sz="16" w:space="0" w:color="000000"/>
              <w:bottom w:val="nil"/>
            </w:tcBorders>
            <w:shd w:val="clear" w:color="auto" w:fill="FFFFFF"/>
            <w:vAlign w:val="center"/>
          </w:tcPr>
          <w:p w14:paraId="508A001F" w14:textId="77777777" w:rsidR="002E331D" w:rsidRPr="002E331D" w:rsidRDefault="002E331D" w:rsidP="002E331D">
            <w:pPr>
              <w:autoSpaceDE w:val="0"/>
              <w:autoSpaceDN w:val="0"/>
              <w:adjustRightInd w:val="0"/>
              <w:spacing w:after="0" w:line="320" w:lineRule="atLeast"/>
              <w:ind w:left="60" w:right="60"/>
              <w:jc w:val="right"/>
              <w:rPr>
                <w:rFonts w:ascii="Arial" w:hAnsi="Arial" w:cs="Arial"/>
                <w:color w:val="000000"/>
                <w:sz w:val="18"/>
                <w:szCs w:val="18"/>
              </w:rPr>
            </w:pPr>
            <w:r w:rsidRPr="002E331D">
              <w:rPr>
                <w:rFonts w:ascii="Arial" w:hAnsi="Arial" w:cs="Arial"/>
                <w:color w:val="000000"/>
                <w:sz w:val="18"/>
                <w:szCs w:val="18"/>
              </w:rPr>
              <w:t>.908</w:t>
            </w:r>
          </w:p>
        </w:tc>
        <w:tc>
          <w:tcPr>
            <w:tcW w:w="945" w:type="dxa"/>
            <w:tcBorders>
              <w:top w:val="single" w:sz="16" w:space="0" w:color="000000"/>
              <w:bottom w:val="nil"/>
            </w:tcBorders>
            <w:shd w:val="clear" w:color="auto" w:fill="FFFFFF"/>
            <w:vAlign w:val="center"/>
          </w:tcPr>
          <w:p w14:paraId="5933877E" w14:textId="77777777" w:rsidR="002E331D" w:rsidRPr="002E331D" w:rsidRDefault="002E331D" w:rsidP="002E331D">
            <w:pPr>
              <w:autoSpaceDE w:val="0"/>
              <w:autoSpaceDN w:val="0"/>
              <w:adjustRightInd w:val="0"/>
              <w:spacing w:after="0" w:line="320" w:lineRule="atLeast"/>
              <w:ind w:left="60" w:right="60"/>
              <w:jc w:val="right"/>
              <w:rPr>
                <w:rFonts w:ascii="Arial" w:hAnsi="Arial" w:cs="Arial"/>
                <w:color w:val="000000"/>
                <w:sz w:val="18"/>
                <w:szCs w:val="18"/>
              </w:rPr>
            </w:pPr>
            <w:r w:rsidRPr="002E331D">
              <w:rPr>
                <w:rFonts w:ascii="Arial" w:hAnsi="Arial" w:cs="Arial"/>
                <w:color w:val="000000"/>
                <w:sz w:val="18"/>
                <w:szCs w:val="18"/>
              </w:rPr>
              <w:t>34</w:t>
            </w:r>
          </w:p>
        </w:tc>
        <w:tc>
          <w:tcPr>
            <w:tcW w:w="945" w:type="dxa"/>
            <w:tcBorders>
              <w:top w:val="single" w:sz="16" w:space="0" w:color="000000"/>
              <w:bottom w:val="nil"/>
              <w:right w:val="single" w:sz="16" w:space="0" w:color="000000"/>
            </w:tcBorders>
            <w:shd w:val="clear" w:color="auto" w:fill="FFFFFF"/>
            <w:vAlign w:val="center"/>
          </w:tcPr>
          <w:p w14:paraId="28E1CBA2" w14:textId="77777777" w:rsidR="002E331D" w:rsidRPr="002E331D" w:rsidRDefault="002E331D" w:rsidP="002E331D">
            <w:pPr>
              <w:autoSpaceDE w:val="0"/>
              <w:autoSpaceDN w:val="0"/>
              <w:adjustRightInd w:val="0"/>
              <w:spacing w:after="0" w:line="320" w:lineRule="atLeast"/>
              <w:ind w:left="60" w:right="60"/>
              <w:jc w:val="right"/>
              <w:rPr>
                <w:rFonts w:ascii="Arial" w:hAnsi="Arial" w:cs="Arial"/>
                <w:color w:val="000000"/>
                <w:sz w:val="18"/>
                <w:szCs w:val="18"/>
              </w:rPr>
            </w:pPr>
            <w:r w:rsidRPr="002E331D">
              <w:rPr>
                <w:rFonts w:ascii="Arial" w:hAnsi="Arial" w:cs="Arial"/>
                <w:color w:val="000000"/>
                <w:sz w:val="18"/>
                <w:szCs w:val="18"/>
              </w:rPr>
              <w:t>.007</w:t>
            </w:r>
          </w:p>
        </w:tc>
      </w:tr>
      <w:tr w:rsidR="002E331D" w:rsidRPr="002E331D" w14:paraId="0B9B5B78" w14:textId="77777777" w:rsidTr="002E331D">
        <w:trPr>
          <w:cantSplit/>
          <w:trHeight w:val="614"/>
        </w:trPr>
        <w:tc>
          <w:tcPr>
            <w:tcW w:w="2293" w:type="dxa"/>
            <w:tcBorders>
              <w:top w:val="nil"/>
              <w:left w:val="single" w:sz="16" w:space="0" w:color="000000"/>
              <w:bottom w:val="single" w:sz="16" w:space="0" w:color="000000"/>
              <w:right w:val="single" w:sz="16" w:space="0" w:color="000000"/>
            </w:tcBorders>
            <w:shd w:val="clear" w:color="auto" w:fill="FFFFFF"/>
            <w:vAlign w:val="center"/>
          </w:tcPr>
          <w:p w14:paraId="3B4C1DD2" w14:textId="77777777" w:rsidR="002E331D" w:rsidRPr="002E331D" w:rsidRDefault="002E331D" w:rsidP="002E331D">
            <w:pPr>
              <w:autoSpaceDE w:val="0"/>
              <w:autoSpaceDN w:val="0"/>
              <w:adjustRightInd w:val="0"/>
              <w:spacing w:after="0" w:line="320" w:lineRule="atLeast"/>
              <w:ind w:left="60" w:right="60"/>
              <w:rPr>
                <w:rFonts w:ascii="Arial" w:hAnsi="Arial" w:cs="Arial"/>
                <w:color w:val="000000"/>
                <w:sz w:val="18"/>
                <w:szCs w:val="18"/>
              </w:rPr>
            </w:pPr>
            <w:r w:rsidRPr="002E331D">
              <w:rPr>
                <w:rFonts w:ascii="Arial" w:hAnsi="Arial" w:cs="Arial"/>
                <w:color w:val="000000"/>
                <w:sz w:val="18"/>
                <w:szCs w:val="18"/>
              </w:rPr>
              <w:t>POSTTEST_PENGETAHUAN</w:t>
            </w:r>
          </w:p>
        </w:tc>
        <w:tc>
          <w:tcPr>
            <w:tcW w:w="946" w:type="dxa"/>
            <w:tcBorders>
              <w:top w:val="nil"/>
              <w:left w:val="single" w:sz="16" w:space="0" w:color="000000"/>
              <w:bottom w:val="single" w:sz="16" w:space="0" w:color="000000"/>
            </w:tcBorders>
            <w:shd w:val="clear" w:color="auto" w:fill="FFFFFF"/>
            <w:vAlign w:val="center"/>
          </w:tcPr>
          <w:p w14:paraId="7220C240" w14:textId="77777777" w:rsidR="002E331D" w:rsidRPr="002E331D" w:rsidRDefault="002E331D" w:rsidP="002E331D">
            <w:pPr>
              <w:autoSpaceDE w:val="0"/>
              <w:autoSpaceDN w:val="0"/>
              <w:adjustRightInd w:val="0"/>
              <w:spacing w:after="0" w:line="320" w:lineRule="atLeast"/>
              <w:ind w:left="60" w:right="60"/>
              <w:jc w:val="right"/>
              <w:rPr>
                <w:rFonts w:ascii="Arial" w:hAnsi="Arial" w:cs="Arial"/>
                <w:color w:val="000000"/>
                <w:sz w:val="18"/>
                <w:szCs w:val="18"/>
              </w:rPr>
            </w:pPr>
            <w:r w:rsidRPr="002E331D">
              <w:rPr>
                <w:rFonts w:ascii="Arial" w:hAnsi="Arial" w:cs="Arial"/>
                <w:color w:val="000000"/>
                <w:sz w:val="18"/>
                <w:szCs w:val="18"/>
              </w:rPr>
              <w:t>.234</w:t>
            </w:r>
          </w:p>
        </w:tc>
        <w:tc>
          <w:tcPr>
            <w:tcW w:w="946" w:type="dxa"/>
            <w:tcBorders>
              <w:top w:val="nil"/>
              <w:bottom w:val="single" w:sz="16" w:space="0" w:color="000000"/>
            </w:tcBorders>
            <w:shd w:val="clear" w:color="auto" w:fill="FFFFFF"/>
            <w:vAlign w:val="center"/>
          </w:tcPr>
          <w:p w14:paraId="6DC8FD98" w14:textId="77777777" w:rsidR="002E331D" w:rsidRPr="002E331D" w:rsidRDefault="002E331D" w:rsidP="002E331D">
            <w:pPr>
              <w:autoSpaceDE w:val="0"/>
              <w:autoSpaceDN w:val="0"/>
              <w:adjustRightInd w:val="0"/>
              <w:spacing w:after="0" w:line="320" w:lineRule="atLeast"/>
              <w:ind w:left="60" w:right="60"/>
              <w:jc w:val="right"/>
              <w:rPr>
                <w:rFonts w:ascii="Arial" w:hAnsi="Arial" w:cs="Arial"/>
                <w:color w:val="000000"/>
                <w:sz w:val="18"/>
                <w:szCs w:val="18"/>
              </w:rPr>
            </w:pPr>
            <w:r w:rsidRPr="002E331D">
              <w:rPr>
                <w:rFonts w:ascii="Arial" w:hAnsi="Arial" w:cs="Arial"/>
                <w:color w:val="000000"/>
                <w:sz w:val="18"/>
                <w:szCs w:val="18"/>
              </w:rPr>
              <w:t>34</w:t>
            </w:r>
          </w:p>
        </w:tc>
        <w:tc>
          <w:tcPr>
            <w:tcW w:w="945" w:type="dxa"/>
            <w:tcBorders>
              <w:top w:val="nil"/>
              <w:bottom w:val="single" w:sz="16" w:space="0" w:color="000000"/>
            </w:tcBorders>
            <w:shd w:val="clear" w:color="auto" w:fill="FFFFFF"/>
            <w:vAlign w:val="center"/>
          </w:tcPr>
          <w:p w14:paraId="52B5A315" w14:textId="77777777" w:rsidR="002E331D" w:rsidRPr="002E331D" w:rsidRDefault="002E331D" w:rsidP="002E331D">
            <w:pPr>
              <w:autoSpaceDE w:val="0"/>
              <w:autoSpaceDN w:val="0"/>
              <w:adjustRightInd w:val="0"/>
              <w:spacing w:after="0" w:line="320" w:lineRule="atLeast"/>
              <w:ind w:left="60" w:right="60"/>
              <w:jc w:val="right"/>
              <w:rPr>
                <w:rFonts w:ascii="Arial" w:hAnsi="Arial" w:cs="Arial"/>
                <w:color w:val="000000"/>
                <w:sz w:val="18"/>
                <w:szCs w:val="18"/>
              </w:rPr>
            </w:pPr>
            <w:r w:rsidRPr="002E331D">
              <w:rPr>
                <w:rFonts w:ascii="Arial" w:hAnsi="Arial" w:cs="Arial"/>
                <w:color w:val="000000"/>
                <w:sz w:val="18"/>
                <w:szCs w:val="18"/>
              </w:rPr>
              <w:t>.000</w:t>
            </w:r>
          </w:p>
        </w:tc>
        <w:tc>
          <w:tcPr>
            <w:tcW w:w="945" w:type="dxa"/>
            <w:tcBorders>
              <w:top w:val="nil"/>
              <w:bottom w:val="single" w:sz="16" w:space="0" w:color="000000"/>
            </w:tcBorders>
            <w:shd w:val="clear" w:color="auto" w:fill="FFFFFF"/>
            <w:vAlign w:val="center"/>
          </w:tcPr>
          <w:p w14:paraId="1D3E4801" w14:textId="77777777" w:rsidR="002E331D" w:rsidRPr="002E331D" w:rsidRDefault="002E331D" w:rsidP="002E331D">
            <w:pPr>
              <w:autoSpaceDE w:val="0"/>
              <w:autoSpaceDN w:val="0"/>
              <w:adjustRightInd w:val="0"/>
              <w:spacing w:after="0" w:line="320" w:lineRule="atLeast"/>
              <w:ind w:left="60" w:right="60"/>
              <w:jc w:val="right"/>
              <w:rPr>
                <w:rFonts w:ascii="Arial" w:hAnsi="Arial" w:cs="Arial"/>
                <w:color w:val="000000"/>
                <w:sz w:val="18"/>
                <w:szCs w:val="18"/>
              </w:rPr>
            </w:pPr>
            <w:r w:rsidRPr="002E331D">
              <w:rPr>
                <w:rFonts w:ascii="Arial" w:hAnsi="Arial" w:cs="Arial"/>
                <w:color w:val="000000"/>
                <w:sz w:val="18"/>
                <w:szCs w:val="18"/>
              </w:rPr>
              <w:t>.870</w:t>
            </w:r>
          </w:p>
        </w:tc>
        <w:tc>
          <w:tcPr>
            <w:tcW w:w="945" w:type="dxa"/>
            <w:tcBorders>
              <w:top w:val="nil"/>
              <w:bottom w:val="single" w:sz="16" w:space="0" w:color="000000"/>
            </w:tcBorders>
            <w:shd w:val="clear" w:color="auto" w:fill="FFFFFF"/>
            <w:vAlign w:val="center"/>
          </w:tcPr>
          <w:p w14:paraId="795D0D00" w14:textId="77777777" w:rsidR="002E331D" w:rsidRPr="002E331D" w:rsidRDefault="002E331D" w:rsidP="002E331D">
            <w:pPr>
              <w:autoSpaceDE w:val="0"/>
              <w:autoSpaceDN w:val="0"/>
              <w:adjustRightInd w:val="0"/>
              <w:spacing w:after="0" w:line="320" w:lineRule="atLeast"/>
              <w:ind w:left="60" w:right="60"/>
              <w:jc w:val="right"/>
              <w:rPr>
                <w:rFonts w:ascii="Arial" w:hAnsi="Arial" w:cs="Arial"/>
                <w:color w:val="000000"/>
                <w:sz w:val="18"/>
                <w:szCs w:val="18"/>
              </w:rPr>
            </w:pPr>
            <w:r w:rsidRPr="002E331D">
              <w:rPr>
                <w:rFonts w:ascii="Arial" w:hAnsi="Arial" w:cs="Arial"/>
                <w:color w:val="000000"/>
                <w:sz w:val="18"/>
                <w:szCs w:val="18"/>
              </w:rPr>
              <w:t>34</w:t>
            </w:r>
          </w:p>
        </w:tc>
        <w:tc>
          <w:tcPr>
            <w:tcW w:w="945" w:type="dxa"/>
            <w:tcBorders>
              <w:top w:val="nil"/>
              <w:bottom w:val="single" w:sz="16" w:space="0" w:color="000000"/>
              <w:right w:val="single" w:sz="16" w:space="0" w:color="000000"/>
            </w:tcBorders>
            <w:shd w:val="clear" w:color="auto" w:fill="FFFFFF"/>
            <w:vAlign w:val="center"/>
          </w:tcPr>
          <w:p w14:paraId="01C8B383" w14:textId="77777777" w:rsidR="002E331D" w:rsidRPr="002E331D" w:rsidRDefault="002E331D" w:rsidP="002E331D">
            <w:pPr>
              <w:autoSpaceDE w:val="0"/>
              <w:autoSpaceDN w:val="0"/>
              <w:adjustRightInd w:val="0"/>
              <w:spacing w:after="0" w:line="320" w:lineRule="atLeast"/>
              <w:ind w:left="60" w:right="60"/>
              <w:jc w:val="right"/>
              <w:rPr>
                <w:rFonts w:ascii="Arial" w:hAnsi="Arial" w:cs="Arial"/>
                <w:color w:val="000000"/>
                <w:sz w:val="18"/>
                <w:szCs w:val="18"/>
              </w:rPr>
            </w:pPr>
            <w:r w:rsidRPr="002E331D">
              <w:rPr>
                <w:rFonts w:ascii="Arial" w:hAnsi="Arial" w:cs="Arial"/>
                <w:color w:val="000000"/>
                <w:sz w:val="18"/>
                <w:szCs w:val="18"/>
              </w:rPr>
              <w:t>.001</w:t>
            </w:r>
          </w:p>
        </w:tc>
      </w:tr>
      <w:tr w:rsidR="002E331D" w:rsidRPr="002E331D" w14:paraId="39442B17" w14:textId="77777777" w:rsidTr="002E331D">
        <w:trPr>
          <w:cantSplit/>
          <w:trHeight w:val="307"/>
        </w:trPr>
        <w:tc>
          <w:tcPr>
            <w:tcW w:w="7962" w:type="dxa"/>
            <w:gridSpan w:val="7"/>
            <w:tcBorders>
              <w:top w:val="nil"/>
              <w:left w:val="nil"/>
              <w:bottom w:val="nil"/>
              <w:right w:val="nil"/>
            </w:tcBorders>
            <w:shd w:val="clear" w:color="auto" w:fill="FFFFFF"/>
          </w:tcPr>
          <w:p w14:paraId="6210CAE2" w14:textId="3A75AFDF" w:rsidR="002E331D" w:rsidRPr="002E331D" w:rsidRDefault="002E331D" w:rsidP="002E331D">
            <w:pPr>
              <w:autoSpaceDE w:val="0"/>
              <w:autoSpaceDN w:val="0"/>
              <w:adjustRightInd w:val="0"/>
              <w:spacing w:after="0" w:line="320" w:lineRule="atLeast"/>
              <w:ind w:left="60" w:right="60"/>
              <w:rPr>
                <w:rFonts w:ascii="Arial" w:hAnsi="Arial" w:cs="Arial"/>
                <w:color w:val="000000"/>
                <w:sz w:val="18"/>
                <w:szCs w:val="18"/>
              </w:rPr>
            </w:pPr>
          </w:p>
        </w:tc>
      </w:tr>
    </w:tbl>
    <w:p w14:paraId="0735EA99" w14:textId="77777777" w:rsidR="002E331D" w:rsidRPr="002E331D" w:rsidRDefault="002E331D" w:rsidP="002E331D">
      <w:pPr>
        <w:autoSpaceDE w:val="0"/>
        <w:autoSpaceDN w:val="0"/>
        <w:adjustRightInd w:val="0"/>
        <w:spacing w:after="0" w:line="400" w:lineRule="atLeast"/>
        <w:rPr>
          <w:rFonts w:ascii="Times New Roman" w:hAnsi="Times New Roman" w:cs="Times New Roman"/>
          <w:sz w:val="24"/>
          <w:szCs w:val="24"/>
        </w:rPr>
      </w:pPr>
    </w:p>
    <w:p w14:paraId="2297F29F" w14:textId="4FE8D201" w:rsidR="002E331D" w:rsidRDefault="002E331D">
      <w:r>
        <w:br w:type="page"/>
      </w:r>
    </w:p>
    <w:p w14:paraId="31CD61F5" w14:textId="3399C771" w:rsidR="00994EFD" w:rsidRDefault="002E331D" w:rsidP="002E331D">
      <w:pPr>
        <w:pStyle w:val="Caption"/>
        <w:rPr>
          <w:rFonts w:ascii="Times New Roman" w:hAnsi="Times New Roman" w:cs="Times New Roman"/>
          <w:color w:val="auto"/>
          <w:sz w:val="24"/>
        </w:rPr>
      </w:pPr>
      <w:bookmarkStart w:id="119" w:name="_Toc143027694"/>
      <w:r w:rsidRPr="002E331D">
        <w:rPr>
          <w:rFonts w:ascii="Times New Roman" w:hAnsi="Times New Roman" w:cs="Times New Roman"/>
          <w:color w:val="auto"/>
          <w:sz w:val="24"/>
        </w:rPr>
        <w:lastRenderedPageBreak/>
        <w:t xml:space="preserve">Lampiran </w:t>
      </w:r>
      <w:r w:rsidRPr="002E331D">
        <w:rPr>
          <w:rFonts w:ascii="Times New Roman" w:hAnsi="Times New Roman" w:cs="Times New Roman"/>
          <w:color w:val="auto"/>
          <w:sz w:val="24"/>
        </w:rPr>
        <w:fldChar w:fldCharType="begin"/>
      </w:r>
      <w:r w:rsidRPr="002E331D">
        <w:rPr>
          <w:rFonts w:ascii="Times New Roman" w:hAnsi="Times New Roman" w:cs="Times New Roman"/>
          <w:color w:val="auto"/>
          <w:sz w:val="24"/>
        </w:rPr>
        <w:instrText xml:space="preserve"> SEQ Lampiran \* ARABIC </w:instrText>
      </w:r>
      <w:r w:rsidRPr="002E331D">
        <w:rPr>
          <w:rFonts w:ascii="Times New Roman" w:hAnsi="Times New Roman" w:cs="Times New Roman"/>
          <w:color w:val="auto"/>
          <w:sz w:val="24"/>
        </w:rPr>
        <w:fldChar w:fldCharType="separate"/>
      </w:r>
      <w:r w:rsidR="00B03EB1">
        <w:rPr>
          <w:rFonts w:ascii="Times New Roman" w:hAnsi="Times New Roman" w:cs="Times New Roman"/>
          <w:noProof/>
          <w:color w:val="auto"/>
          <w:sz w:val="24"/>
        </w:rPr>
        <w:t>20</w:t>
      </w:r>
      <w:r w:rsidRPr="002E331D">
        <w:rPr>
          <w:rFonts w:ascii="Times New Roman" w:hAnsi="Times New Roman" w:cs="Times New Roman"/>
          <w:color w:val="auto"/>
          <w:sz w:val="24"/>
        </w:rPr>
        <w:fldChar w:fldCharType="end"/>
      </w:r>
      <w:r w:rsidRPr="002E331D">
        <w:rPr>
          <w:rFonts w:ascii="Times New Roman" w:hAnsi="Times New Roman" w:cs="Times New Roman"/>
          <w:color w:val="auto"/>
          <w:sz w:val="24"/>
        </w:rPr>
        <w:t xml:space="preserve"> Hasil Uji Wilcoxon Signed Rank Test</w:t>
      </w:r>
      <w:bookmarkEnd w:id="119"/>
    </w:p>
    <w:p w14:paraId="7071A81C" w14:textId="77777777" w:rsidR="002E331D" w:rsidRPr="002E331D" w:rsidRDefault="002E331D" w:rsidP="002E331D">
      <w:pPr>
        <w:autoSpaceDE w:val="0"/>
        <w:autoSpaceDN w:val="0"/>
        <w:adjustRightInd w:val="0"/>
        <w:spacing w:after="0" w:line="240" w:lineRule="auto"/>
        <w:rPr>
          <w:rFonts w:ascii="Times New Roman" w:hAnsi="Times New Roman" w:cs="Times New Roman"/>
          <w:sz w:val="24"/>
          <w:szCs w:val="24"/>
        </w:rPr>
      </w:pPr>
    </w:p>
    <w:tbl>
      <w:tblPr>
        <w:tblW w:w="79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508"/>
        <w:gridCol w:w="1645"/>
        <w:gridCol w:w="1033"/>
        <w:gridCol w:w="1253"/>
        <w:gridCol w:w="1503"/>
      </w:tblGrid>
      <w:tr w:rsidR="002E331D" w:rsidRPr="002E331D" w14:paraId="05CF4049" w14:textId="77777777" w:rsidTr="002E331D">
        <w:trPr>
          <w:cantSplit/>
          <w:trHeight w:val="352"/>
        </w:trPr>
        <w:tc>
          <w:tcPr>
            <w:tcW w:w="7942" w:type="dxa"/>
            <w:gridSpan w:val="5"/>
            <w:tcBorders>
              <w:top w:val="nil"/>
              <w:left w:val="nil"/>
              <w:bottom w:val="nil"/>
              <w:right w:val="nil"/>
            </w:tcBorders>
            <w:shd w:val="clear" w:color="auto" w:fill="FFFFFF"/>
          </w:tcPr>
          <w:p w14:paraId="534B2B76" w14:textId="77777777" w:rsidR="002E331D" w:rsidRPr="002E331D" w:rsidRDefault="002E331D" w:rsidP="002E331D">
            <w:pPr>
              <w:autoSpaceDE w:val="0"/>
              <w:autoSpaceDN w:val="0"/>
              <w:adjustRightInd w:val="0"/>
              <w:spacing w:after="0" w:line="320" w:lineRule="atLeast"/>
              <w:ind w:left="60" w:right="60"/>
              <w:jc w:val="center"/>
              <w:rPr>
                <w:rFonts w:ascii="Arial" w:hAnsi="Arial" w:cs="Arial"/>
                <w:color w:val="000000"/>
                <w:sz w:val="18"/>
                <w:szCs w:val="18"/>
              </w:rPr>
            </w:pPr>
            <w:r w:rsidRPr="002E331D">
              <w:rPr>
                <w:rFonts w:ascii="Arial" w:hAnsi="Arial" w:cs="Arial"/>
                <w:b/>
                <w:bCs/>
                <w:color w:val="000000"/>
                <w:sz w:val="18"/>
                <w:szCs w:val="18"/>
              </w:rPr>
              <w:t>Ranks</w:t>
            </w:r>
          </w:p>
        </w:tc>
      </w:tr>
      <w:tr w:rsidR="002E331D" w:rsidRPr="002E331D" w14:paraId="029EC6C7" w14:textId="77777777" w:rsidTr="002E331D">
        <w:trPr>
          <w:cantSplit/>
          <w:trHeight w:val="332"/>
        </w:trPr>
        <w:tc>
          <w:tcPr>
            <w:tcW w:w="4153" w:type="dxa"/>
            <w:gridSpan w:val="2"/>
            <w:tcBorders>
              <w:top w:val="single" w:sz="16" w:space="0" w:color="000000"/>
              <w:left w:val="single" w:sz="16" w:space="0" w:color="000000"/>
              <w:bottom w:val="single" w:sz="16" w:space="0" w:color="000000"/>
              <w:right w:val="nil"/>
            </w:tcBorders>
            <w:shd w:val="clear" w:color="auto" w:fill="FFFFFF"/>
          </w:tcPr>
          <w:p w14:paraId="7AE1F201" w14:textId="77777777" w:rsidR="002E331D" w:rsidRPr="002E331D" w:rsidRDefault="002E331D" w:rsidP="002E331D">
            <w:pPr>
              <w:autoSpaceDE w:val="0"/>
              <w:autoSpaceDN w:val="0"/>
              <w:adjustRightInd w:val="0"/>
              <w:spacing w:after="0" w:line="320" w:lineRule="atLeast"/>
              <w:ind w:left="60" w:right="60"/>
              <w:rPr>
                <w:rFonts w:ascii="Arial" w:hAnsi="Arial" w:cs="Arial"/>
                <w:color w:val="000000"/>
                <w:sz w:val="18"/>
                <w:szCs w:val="18"/>
              </w:rPr>
            </w:pPr>
          </w:p>
        </w:tc>
        <w:tc>
          <w:tcPr>
            <w:tcW w:w="1033" w:type="dxa"/>
            <w:tcBorders>
              <w:top w:val="single" w:sz="16" w:space="0" w:color="000000"/>
              <w:left w:val="single" w:sz="16" w:space="0" w:color="000000"/>
              <w:bottom w:val="single" w:sz="16" w:space="0" w:color="000000"/>
            </w:tcBorders>
            <w:shd w:val="clear" w:color="auto" w:fill="FFFFFF"/>
          </w:tcPr>
          <w:p w14:paraId="490E0720" w14:textId="77777777" w:rsidR="002E331D" w:rsidRPr="002E331D" w:rsidRDefault="002E331D" w:rsidP="002E331D">
            <w:pPr>
              <w:autoSpaceDE w:val="0"/>
              <w:autoSpaceDN w:val="0"/>
              <w:adjustRightInd w:val="0"/>
              <w:spacing w:after="0" w:line="320" w:lineRule="atLeast"/>
              <w:ind w:left="60" w:right="60"/>
              <w:jc w:val="center"/>
              <w:rPr>
                <w:rFonts w:ascii="Arial" w:hAnsi="Arial" w:cs="Arial"/>
                <w:color w:val="000000"/>
                <w:sz w:val="18"/>
                <w:szCs w:val="18"/>
              </w:rPr>
            </w:pPr>
            <w:r w:rsidRPr="002E331D">
              <w:rPr>
                <w:rFonts w:ascii="Arial" w:hAnsi="Arial" w:cs="Arial"/>
                <w:color w:val="000000"/>
                <w:sz w:val="18"/>
                <w:szCs w:val="18"/>
              </w:rPr>
              <w:t>N</w:t>
            </w:r>
          </w:p>
        </w:tc>
        <w:tc>
          <w:tcPr>
            <w:tcW w:w="1253" w:type="dxa"/>
            <w:tcBorders>
              <w:top w:val="single" w:sz="16" w:space="0" w:color="000000"/>
              <w:bottom w:val="single" w:sz="16" w:space="0" w:color="000000"/>
            </w:tcBorders>
            <w:shd w:val="clear" w:color="auto" w:fill="FFFFFF"/>
          </w:tcPr>
          <w:p w14:paraId="3A342CB8" w14:textId="77777777" w:rsidR="002E331D" w:rsidRPr="002E331D" w:rsidRDefault="002E331D" w:rsidP="002E331D">
            <w:pPr>
              <w:autoSpaceDE w:val="0"/>
              <w:autoSpaceDN w:val="0"/>
              <w:adjustRightInd w:val="0"/>
              <w:spacing w:after="0" w:line="320" w:lineRule="atLeast"/>
              <w:ind w:left="60" w:right="60"/>
              <w:jc w:val="center"/>
              <w:rPr>
                <w:rFonts w:ascii="Arial" w:hAnsi="Arial" w:cs="Arial"/>
                <w:color w:val="000000"/>
                <w:sz w:val="18"/>
                <w:szCs w:val="18"/>
              </w:rPr>
            </w:pPr>
            <w:r w:rsidRPr="002E331D">
              <w:rPr>
                <w:rFonts w:ascii="Arial" w:hAnsi="Arial" w:cs="Arial"/>
                <w:color w:val="000000"/>
                <w:sz w:val="18"/>
                <w:szCs w:val="18"/>
              </w:rPr>
              <w:t>Mean Rank</w:t>
            </w:r>
          </w:p>
        </w:tc>
        <w:tc>
          <w:tcPr>
            <w:tcW w:w="1503" w:type="dxa"/>
            <w:tcBorders>
              <w:top w:val="single" w:sz="16" w:space="0" w:color="000000"/>
              <w:bottom w:val="single" w:sz="16" w:space="0" w:color="000000"/>
              <w:right w:val="single" w:sz="16" w:space="0" w:color="000000"/>
            </w:tcBorders>
            <w:shd w:val="clear" w:color="auto" w:fill="FFFFFF"/>
          </w:tcPr>
          <w:p w14:paraId="7EA45D5D" w14:textId="77777777" w:rsidR="002E331D" w:rsidRPr="002E331D" w:rsidRDefault="002E331D" w:rsidP="002E331D">
            <w:pPr>
              <w:autoSpaceDE w:val="0"/>
              <w:autoSpaceDN w:val="0"/>
              <w:adjustRightInd w:val="0"/>
              <w:spacing w:after="0" w:line="320" w:lineRule="atLeast"/>
              <w:ind w:left="60" w:right="60"/>
              <w:jc w:val="center"/>
              <w:rPr>
                <w:rFonts w:ascii="Arial" w:hAnsi="Arial" w:cs="Arial"/>
                <w:color w:val="000000"/>
                <w:sz w:val="18"/>
                <w:szCs w:val="18"/>
              </w:rPr>
            </w:pPr>
            <w:r w:rsidRPr="002E331D">
              <w:rPr>
                <w:rFonts w:ascii="Arial" w:hAnsi="Arial" w:cs="Arial"/>
                <w:color w:val="000000"/>
                <w:sz w:val="18"/>
                <w:szCs w:val="18"/>
              </w:rPr>
              <w:t>Sum of Ranks</w:t>
            </w:r>
          </w:p>
        </w:tc>
      </w:tr>
      <w:tr w:rsidR="002E331D" w:rsidRPr="002E331D" w14:paraId="4EE63687" w14:textId="77777777" w:rsidTr="002E331D">
        <w:trPr>
          <w:cantSplit/>
          <w:trHeight w:val="332"/>
        </w:trPr>
        <w:tc>
          <w:tcPr>
            <w:tcW w:w="2508" w:type="dxa"/>
            <w:vMerge w:val="restart"/>
            <w:tcBorders>
              <w:top w:val="single" w:sz="16" w:space="0" w:color="000000"/>
              <w:left w:val="single" w:sz="16" w:space="0" w:color="000000"/>
              <w:bottom w:val="single" w:sz="16" w:space="0" w:color="000000"/>
              <w:right w:val="nil"/>
            </w:tcBorders>
            <w:shd w:val="clear" w:color="auto" w:fill="FFFFFF"/>
            <w:vAlign w:val="center"/>
          </w:tcPr>
          <w:p w14:paraId="203C7BDD" w14:textId="77777777" w:rsidR="002E331D" w:rsidRPr="002E331D" w:rsidRDefault="002E331D" w:rsidP="002E331D">
            <w:pPr>
              <w:autoSpaceDE w:val="0"/>
              <w:autoSpaceDN w:val="0"/>
              <w:adjustRightInd w:val="0"/>
              <w:spacing w:after="0" w:line="320" w:lineRule="atLeast"/>
              <w:ind w:left="60" w:right="60"/>
              <w:rPr>
                <w:rFonts w:ascii="Arial" w:hAnsi="Arial" w:cs="Arial"/>
                <w:color w:val="000000"/>
                <w:sz w:val="18"/>
                <w:szCs w:val="18"/>
              </w:rPr>
            </w:pPr>
            <w:r w:rsidRPr="002E331D">
              <w:rPr>
                <w:rFonts w:ascii="Arial" w:hAnsi="Arial" w:cs="Arial"/>
                <w:color w:val="000000"/>
                <w:sz w:val="18"/>
                <w:szCs w:val="18"/>
              </w:rPr>
              <w:t>POSTTEST_PENGETAHUAN - PRETEST_PENGETAHUAN</w:t>
            </w:r>
          </w:p>
        </w:tc>
        <w:tc>
          <w:tcPr>
            <w:tcW w:w="1645" w:type="dxa"/>
            <w:tcBorders>
              <w:top w:val="single" w:sz="16" w:space="0" w:color="000000"/>
              <w:left w:val="nil"/>
              <w:bottom w:val="nil"/>
              <w:right w:val="single" w:sz="16" w:space="0" w:color="000000"/>
            </w:tcBorders>
            <w:shd w:val="clear" w:color="auto" w:fill="FFFFFF"/>
            <w:vAlign w:val="center"/>
          </w:tcPr>
          <w:p w14:paraId="4B689046" w14:textId="77777777" w:rsidR="002E331D" w:rsidRPr="002E331D" w:rsidRDefault="002E331D" w:rsidP="002E331D">
            <w:pPr>
              <w:autoSpaceDE w:val="0"/>
              <w:autoSpaceDN w:val="0"/>
              <w:adjustRightInd w:val="0"/>
              <w:spacing w:after="0" w:line="320" w:lineRule="atLeast"/>
              <w:ind w:left="60" w:right="60"/>
              <w:rPr>
                <w:rFonts w:ascii="Arial" w:hAnsi="Arial" w:cs="Arial"/>
                <w:color w:val="000000"/>
                <w:sz w:val="18"/>
                <w:szCs w:val="18"/>
              </w:rPr>
            </w:pPr>
            <w:r w:rsidRPr="002E331D">
              <w:rPr>
                <w:rFonts w:ascii="Arial" w:hAnsi="Arial" w:cs="Arial"/>
                <w:color w:val="000000"/>
                <w:sz w:val="18"/>
                <w:szCs w:val="18"/>
              </w:rPr>
              <w:t>Negative Ranks</w:t>
            </w:r>
          </w:p>
        </w:tc>
        <w:tc>
          <w:tcPr>
            <w:tcW w:w="1033" w:type="dxa"/>
            <w:tcBorders>
              <w:top w:val="single" w:sz="16" w:space="0" w:color="000000"/>
              <w:left w:val="single" w:sz="16" w:space="0" w:color="000000"/>
              <w:bottom w:val="nil"/>
            </w:tcBorders>
            <w:shd w:val="clear" w:color="auto" w:fill="FFFFFF"/>
            <w:vAlign w:val="center"/>
          </w:tcPr>
          <w:p w14:paraId="0573A6C0" w14:textId="77777777" w:rsidR="002E331D" w:rsidRPr="002E331D" w:rsidRDefault="002E331D" w:rsidP="002E331D">
            <w:pPr>
              <w:autoSpaceDE w:val="0"/>
              <w:autoSpaceDN w:val="0"/>
              <w:adjustRightInd w:val="0"/>
              <w:spacing w:after="0" w:line="320" w:lineRule="atLeast"/>
              <w:ind w:left="60" w:right="60"/>
              <w:jc w:val="right"/>
              <w:rPr>
                <w:rFonts w:ascii="Arial" w:hAnsi="Arial" w:cs="Arial"/>
                <w:color w:val="000000"/>
                <w:sz w:val="18"/>
                <w:szCs w:val="18"/>
              </w:rPr>
            </w:pPr>
            <w:r w:rsidRPr="002E331D">
              <w:rPr>
                <w:rFonts w:ascii="Arial" w:hAnsi="Arial" w:cs="Arial"/>
                <w:color w:val="000000"/>
                <w:sz w:val="18"/>
                <w:szCs w:val="18"/>
              </w:rPr>
              <w:t>0</w:t>
            </w:r>
            <w:r w:rsidRPr="002E331D">
              <w:rPr>
                <w:rFonts w:ascii="Arial" w:hAnsi="Arial" w:cs="Arial"/>
                <w:color w:val="000000"/>
                <w:sz w:val="18"/>
                <w:szCs w:val="18"/>
                <w:vertAlign w:val="superscript"/>
              </w:rPr>
              <w:t>a</w:t>
            </w:r>
          </w:p>
        </w:tc>
        <w:tc>
          <w:tcPr>
            <w:tcW w:w="1253" w:type="dxa"/>
            <w:tcBorders>
              <w:top w:val="single" w:sz="16" w:space="0" w:color="000000"/>
              <w:bottom w:val="nil"/>
            </w:tcBorders>
            <w:shd w:val="clear" w:color="auto" w:fill="FFFFFF"/>
            <w:vAlign w:val="center"/>
          </w:tcPr>
          <w:p w14:paraId="40D0B4A5" w14:textId="77777777" w:rsidR="002E331D" w:rsidRPr="002E331D" w:rsidRDefault="002E331D" w:rsidP="002E331D">
            <w:pPr>
              <w:autoSpaceDE w:val="0"/>
              <w:autoSpaceDN w:val="0"/>
              <w:adjustRightInd w:val="0"/>
              <w:spacing w:after="0" w:line="320" w:lineRule="atLeast"/>
              <w:ind w:left="60" w:right="60"/>
              <w:jc w:val="right"/>
              <w:rPr>
                <w:rFonts w:ascii="Arial" w:hAnsi="Arial" w:cs="Arial"/>
                <w:color w:val="000000"/>
                <w:sz w:val="18"/>
                <w:szCs w:val="18"/>
              </w:rPr>
            </w:pPr>
            <w:r w:rsidRPr="002E331D">
              <w:rPr>
                <w:rFonts w:ascii="Arial" w:hAnsi="Arial" w:cs="Arial"/>
                <w:color w:val="000000"/>
                <w:sz w:val="18"/>
                <w:szCs w:val="18"/>
              </w:rPr>
              <w:t>.00</w:t>
            </w:r>
          </w:p>
        </w:tc>
        <w:tc>
          <w:tcPr>
            <w:tcW w:w="1503" w:type="dxa"/>
            <w:tcBorders>
              <w:top w:val="single" w:sz="16" w:space="0" w:color="000000"/>
              <w:bottom w:val="nil"/>
              <w:right w:val="single" w:sz="16" w:space="0" w:color="000000"/>
            </w:tcBorders>
            <w:shd w:val="clear" w:color="auto" w:fill="FFFFFF"/>
            <w:vAlign w:val="center"/>
          </w:tcPr>
          <w:p w14:paraId="21AEEDD1" w14:textId="77777777" w:rsidR="002E331D" w:rsidRPr="002E331D" w:rsidRDefault="002E331D" w:rsidP="002E331D">
            <w:pPr>
              <w:autoSpaceDE w:val="0"/>
              <w:autoSpaceDN w:val="0"/>
              <w:adjustRightInd w:val="0"/>
              <w:spacing w:after="0" w:line="320" w:lineRule="atLeast"/>
              <w:ind w:left="60" w:right="60"/>
              <w:jc w:val="right"/>
              <w:rPr>
                <w:rFonts w:ascii="Arial" w:hAnsi="Arial" w:cs="Arial"/>
                <w:color w:val="000000"/>
                <w:sz w:val="18"/>
                <w:szCs w:val="18"/>
              </w:rPr>
            </w:pPr>
            <w:r w:rsidRPr="002E331D">
              <w:rPr>
                <w:rFonts w:ascii="Arial" w:hAnsi="Arial" w:cs="Arial"/>
                <w:color w:val="000000"/>
                <w:sz w:val="18"/>
                <w:szCs w:val="18"/>
              </w:rPr>
              <w:t>.00</w:t>
            </w:r>
          </w:p>
        </w:tc>
      </w:tr>
      <w:tr w:rsidR="002E331D" w:rsidRPr="002E331D" w14:paraId="0BE8B23F" w14:textId="77777777" w:rsidTr="002E331D">
        <w:trPr>
          <w:cantSplit/>
          <w:trHeight w:val="150"/>
        </w:trPr>
        <w:tc>
          <w:tcPr>
            <w:tcW w:w="2508" w:type="dxa"/>
            <w:vMerge/>
            <w:tcBorders>
              <w:top w:val="single" w:sz="16" w:space="0" w:color="000000"/>
              <w:left w:val="single" w:sz="16" w:space="0" w:color="000000"/>
              <w:bottom w:val="single" w:sz="16" w:space="0" w:color="000000"/>
              <w:right w:val="nil"/>
            </w:tcBorders>
            <w:shd w:val="clear" w:color="auto" w:fill="FFFFFF"/>
            <w:vAlign w:val="center"/>
          </w:tcPr>
          <w:p w14:paraId="70C6BD72" w14:textId="77777777" w:rsidR="002E331D" w:rsidRPr="002E331D" w:rsidRDefault="002E331D" w:rsidP="002E331D">
            <w:pPr>
              <w:autoSpaceDE w:val="0"/>
              <w:autoSpaceDN w:val="0"/>
              <w:adjustRightInd w:val="0"/>
              <w:spacing w:after="0" w:line="240" w:lineRule="auto"/>
              <w:rPr>
                <w:rFonts w:ascii="Arial" w:hAnsi="Arial" w:cs="Arial"/>
                <w:color w:val="000000"/>
                <w:sz w:val="18"/>
                <w:szCs w:val="18"/>
              </w:rPr>
            </w:pPr>
          </w:p>
        </w:tc>
        <w:tc>
          <w:tcPr>
            <w:tcW w:w="1645" w:type="dxa"/>
            <w:tcBorders>
              <w:top w:val="nil"/>
              <w:left w:val="nil"/>
              <w:bottom w:val="nil"/>
              <w:right w:val="single" w:sz="16" w:space="0" w:color="000000"/>
            </w:tcBorders>
            <w:shd w:val="clear" w:color="auto" w:fill="FFFFFF"/>
            <w:vAlign w:val="center"/>
          </w:tcPr>
          <w:p w14:paraId="135EA78B" w14:textId="77777777" w:rsidR="002E331D" w:rsidRPr="002E331D" w:rsidRDefault="002E331D" w:rsidP="002E331D">
            <w:pPr>
              <w:autoSpaceDE w:val="0"/>
              <w:autoSpaceDN w:val="0"/>
              <w:adjustRightInd w:val="0"/>
              <w:spacing w:after="0" w:line="320" w:lineRule="atLeast"/>
              <w:ind w:left="60" w:right="60"/>
              <w:rPr>
                <w:rFonts w:ascii="Arial" w:hAnsi="Arial" w:cs="Arial"/>
                <w:color w:val="000000"/>
                <w:sz w:val="18"/>
                <w:szCs w:val="18"/>
              </w:rPr>
            </w:pPr>
            <w:r w:rsidRPr="002E331D">
              <w:rPr>
                <w:rFonts w:ascii="Arial" w:hAnsi="Arial" w:cs="Arial"/>
                <w:color w:val="000000"/>
                <w:sz w:val="18"/>
                <w:szCs w:val="18"/>
              </w:rPr>
              <w:t>Positive Ranks</w:t>
            </w:r>
          </w:p>
        </w:tc>
        <w:tc>
          <w:tcPr>
            <w:tcW w:w="1033" w:type="dxa"/>
            <w:tcBorders>
              <w:top w:val="nil"/>
              <w:left w:val="single" w:sz="16" w:space="0" w:color="000000"/>
              <w:bottom w:val="nil"/>
            </w:tcBorders>
            <w:shd w:val="clear" w:color="auto" w:fill="FFFFFF"/>
            <w:vAlign w:val="center"/>
          </w:tcPr>
          <w:p w14:paraId="314E2CFB" w14:textId="77777777" w:rsidR="002E331D" w:rsidRPr="002E331D" w:rsidRDefault="002E331D" w:rsidP="002E331D">
            <w:pPr>
              <w:autoSpaceDE w:val="0"/>
              <w:autoSpaceDN w:val="0"/>
              <w:adjustRightInd w:val="0"/>
              <w:spacing w:after="0" w:line="320" w:lineRule="atLeast"/>
              <w:ind w:left="60" w:right="60"/>
              <w:jc w:val="right"/>
              <w:rPr>
                <w:rFonts w:ascii="Arial" w:hAnsi="Arial" w:cs="Arial"/>
                <w:color w:val="000000"/>
                <w:sz w:val="18"/>
                <w:szCs w:val="18"/>
              </w:rPr>
            </w:pPr>
            <w:r w:rsidRPr="002E331D">
              <w:rPr>
                <w:rFonts w:ascii="Arial" w:hAnsi="Arial" w:cs="Arial"/>
                <w:color w:val="000000"/>
                <w:sz w:val="18"/>
                <w:szCs w:val="18"/>
              </w:rPr>
              <w:t>34</w:t>
            </w:r>
            <w:r w:rsidRPr="002E331D">
              <w:rPr>
                <w:rFonts w:ascii="Arial" w:hAnsi="Arial" w:cs="Arial"/>
                <w:color w:val="000000"/>
                <w:sz w:val="18"/>
                <w:szCs w:val="18"/>
                <w:vertAlign w:val="superscript"/>
              </w:rPr>
              <w:t>b</w:t>
            </w:r>
          </w:p>
        </w:tc>
        <w:tc>
          <w:tcPr>
            <w:tcW w:w="1253" w:type="dxa"/>
            <w:tcBorders>
              <w:top w:val="nil"/>
              <w:bottom w:val="nil"/>
            </w:tcBorders>
            <w:shd w:val="clear" w:color="auto" w:fill="FFFFFF"/>
            <w:vAlign w:val="center"/>
          </w:tcPr>
          <w:p w14:paraId="1F20567A" w14:textId="77777777" w:rsidR="002E331D" w:rsidRPr="002E331D" w:rsidRDefault="002E331D" w:rsidP="002E331D">
            <w:pPr>
              <w:autoSpaceDE w:val="0"/>
              <w:autoSpaceDN w:val="0"/>
              <w:adjustRightInd w:val="0"/>
              <w:spacing w:after="0" w:line="320" w:lineRule="atLeast"/>
              <w:ind w:left="60" w:right="60"/>
              <w:jc w:val="right"/>
              <w:rPr>
                <w:rFonts w:ascii="Arial" w:hAnsi="Arial" w:cs="Arial"/>
                <w:color w:val="000000"/>
                <w:sz w:val="18"/>
                <w:szCs w:val="18"/>
              </w:rPr>
            </w:pPr>
            <w:r w:rsidRPr="002E331D">
              <w:rPr>
                <w:rFonts w:ascii="Arial" w:hAnsi="Arial" w:cs="Arial"/>
                <w:color w:val="000000"/>
                <w:sz w:val="18"/>
                <w:szCs w:val="18"/>
              </w:rPr>
              <w:t>17.50</w:t>
            </w:r>
          </w:p>
        </w:tc>
        <w:tc>
          <w:tcPr>
            <w:tcW w:w="1503" w:type="dxa"/>
            <w:tcBorders>
              <w:top w:val="nil"/>
              <w:bottom w:val="nil"/>
              <w:right w:val="single" w:sz="16" w:space="0" w:color="000000"/>
            </w:tcBorders>
            <w:shd w:val="clear" w:color="auto" w:fill="FFFFFF"/>
            <w:vAlign w:val="center"/>
          </w:tcPr>
          <w:p w14:paraId="36A25020" w14:textId="77777777" w:rsidR="002E331D" w:rsidRPr="002E331D" w:rsidRDefault="002E331D" w:rsidP="002E331D">
            <w:pPr>
              <w:autoSpaceDE w:val="0"/>
              <w:autoSpaceDN w:val="0"/>
              <w:adjustRightInd w:val="0"/>
              <w:spacing w:after="0" w:line="320" w:lineRule="atLeast"/>
              <w:ind w:left="60" w:right="60"/>
              <w:jc w:val="right"/>
              <w:rPr>
                <w:rFonts w:ascii="Arial" w:hAnsi="Arial" w:cs="Arial"/>
                <w:color w:val="000000"/>
                <w:sz w:val="18"/>
                <w:szCs w:val="18"/>
              </w:rPr>
            </w:pPr>
            <w:r w:rsidRPr="002E331D">
              <w:rPr>
                <w:rFonts w:ascii="Arial" w:hAnsi="Arial" w:cs="Arial"/>
                <w:color w:val="000000"/>
                <w:sz w:val="18"/>
                <w:szCs w:val="18"/>
              </w:rPr>
              <w:t>595.00</w:t>
            </w:r>
          </w:p>
        </w:tc>
      </w:tr>
      <w:tr w:rsidR="002E331D" w:rsidRPr="002E331D" w14:paraId="57542A4D" w14:textId="77777777" w:rsidTr="002E331D">
        <w:trPr>
          <w:cantSplit/>
          <w:trHeight w:val="150"/>
        </w:trPr>
        <w:tc>
          <w:tcPr>
            <w:tcW w:w="2508" w:type="dxa"/>
            <w:vMerge/>
            <w:tcBorders>
              <w:top w:val="single" w:sz="16" w:space="0" w:color="000000"/>
              <w:left w:val="single" w:sz="16" w:space="0" w:color="000000"/>
              <w:bottom w:val="single" w:sz="16" w:space="0" w:color="000000"/>
              <w:right w:val="nil"/>
            </w:tcBorders>
            <w:shd w:val="clear" w:color="auto" w:fill="FFFFFF"/>
            <w:vAlign w:val="center"/>
          </w:tcPr>
          <w:p w14:paraId="790ACD76" w14:textId="77777777" w:rsidR="002E331D" w:rsidRPr="002E331D" w:rsidRDefault="002E331D" w:rsidP="002E331D">
            <w:pPr>
              <w:autoSpaceDE w:val="0"/>
              <w:autoSpaceDN w:val="0"/>
              <w:adjustRightInd w:val="0"/>
              <w:spacing w:after="0" w:line="240" w:lineRule="auto"/>
              <w:rPr>
                <w:rFonts w:ascii="Arial" w:hAnsi="Arial" w:cs="Arial"/>
                <w:color w:val="000000"/>
                <w:sz w:val="18"/>
                <w:szCs w:val="18"/>
              </w:rPr>
            </w:pPr>
          </w:p>
        </w:tc>
        <w:tc>
          <w:tcPr>
            <w:tcW w:w="1645" w:type="dxa"/>
            <w:tcBorders>
              <w:top w:val="nil"/>
              <w:left w:val="nil"/>
              <w:bottom w:val="nil"/>
              <w:right w:val="single" w:sz="16" w:space="0" w:color="000000"/>
            </w:tcBorders>
            <w:shd w:val="clear" w:color="auto" w:fill="FFFFFF"/>
            <w:vAlign w:val="center"/>
          </w:tcPr>
          <w:p w14:paraId="2E791903" w14:textId="77777777" w:rsidR="002E331D" w:rsidRPr="002E331D" w:rsidRDefault="002E331D" w:rsidP="002E331D">
            <w:pPr>
              <w:autoSpaceDE w:val="0"/>
              <w:autoSpaceDN w:val="0"/>
              <w:adjustRightInd w:val="0"/>
              <w:spacing w:after="0" w:line="320" w:lineRule="atLeast"/>
              <w:ind w:left="60" w:right="60"/>
              <w:rPr>
                <w:rFonts w:ascii="Arial" w:hAnsi="Arial" w:cs="Arial"/>
                <w:color w:val="000000"/>
                <w:sz w:val="18"/>
                <w:szCs w:val="18"/>
              </w:rPr>
            </w:pPr>
            <w:r w:rsidRPr="002E331D">
              <w:rPr>
                <w:rFonts w:ascii="Arial" w:hAnsi="Arial" w:cs="Arial"/>
                <w:color w:val="000000"/>
                <w:sz w:val="18"/>
                <w:szCs w:val="18"/>
              </w:rPr>
              <w:t>Ties</w:t>
            </w:r>
          </w:p>
        </w:tc>
        <w:tc>
          <w:tcPr>
            <w:tcW w:w="1033" w:type="dxa"/>
            <w:tcBorders>
              <w:top w:val="nil"/>
              <w:left w:val="single" w:sz="16" w:space="0" w:color="000000"/>
              <w:bottom w:val="nil"/>
            </w:tcBorders>
            <w:shd w:val="clear" w:color="auto" w:fill="FFFFFF"/>
            <w:vAlign w:val="center"/>
          </w:tcPr>
          <w:p w14:paraId="76C14634" w14:textId="77777777" w:rsidR="002E331D" w:rsidRPr="002E331D" w:rsidRDefault="002E331D" w:rsidP="002E331D">
            <w:pPr>
              <w:autoSpaceDE w:val="0"/>
              <w:autoSpaceDN w:val="0"/>
              <w:adjustRightInd w:val="0"/>
              <w:spacing w:after="0" w:line="320" w:lineRule="atLeast"/>
              <w:ind w:left="60" w:right="60"/>
              <w:jc w:val="right"/>
              <w:rPr>
                <w:rFonts w:ascii="Arial" w:hAnsi="Arial" w:cs="Arial"/>
                <w:color w:val="000000"/>
                <w:sz w:val="18"/>
                <w:szCs w:val="18"/>
              </w:rPr>
            </w:pPr>
            <w:r w:rsidRPr="002E331D">
              <w:rPr>
                <w:rFonts w:ascii="Arial" w:hAnsi="Arial" w:cs="Arial"/>
                <w:color w:val="000000"/>
                <w:sz w:val="18"/>
                <w:szCs w:val="18"/>
              </w:rPr>
              <w:t>0</w:t>
            </w:r>
            <w:r w:rsidRPr="002E331D">
              <w:rPr>
                <w:rFonts w:ascii="Arial" w:hAnsi="Arial" w:cs="Arial"/>
                <w:color w:val="000000"/>
                <w:sz w:val="18"/>
                <w:szCs w:val="18"/>
                <w:vertAlign w:val="superscript"/>
              </w:rPr>
              <w:t>c</w:t>
            </w:r>
          </w:p>
        </w:tc>
        <w:tc>
          <w:tcPr>
            <w:tcW w:w="1253" w:type="dxa"/>
            <w:tcBorders>
              <w:top w:val="nil"/>
              <w:bottom w:val="nil"/>
            </w:tcBorders>
            <w:shd w:val="clear" w:color="auto" w:fill="FFFFFF"/>
          </w:tcPr>
          <w:p w14:paraId="6FAF28FB" w14:textId="77777777" w:rsidR="002E331D" w:rsidRPr="002E331D" w:rsidRDefault="002E331D" w:rsidP="002E331D">
            <w:pPr>
              <w:autoSpaceDE w:val="0"/>
              <w:autoSpaceDN w:val="0"/>
              <w:adjustRightInd w:val="0"/>
              <w:spacing w:after="0" w:line="240" w:lineRule="auto"/>
              <w:rPr>
                <w:rFonts w:ascii="Times New Roman" w:hAnsi="Times New Roman" w:cs="Times New Roman"/>
                <w:sz w:val="24"/>
                <w:szCs w:val="24"/>
              </w:rPr>
            </w:pPr>
          </w:p>
        </w:tc>
        <w:tc>
          <w:tcPr>
            <w:tcW w:w="1503" w:type="dxa"/>
            <w:tcBorders>
              <w:top w:val="nil"/>
              <w:bottom w:val="nil"/>
              <w:right w:val="single" w:sz="16" w:space="0" w:color="000000"/>
            </w:tcBorders>
            <w:shd w:val="clear" w:color="auto" w:fill="FFFFFF"/>
          </w:tcPr>
          <w:p w14:paraId="2DC41B32" w14:textId="77777777" w:rsidR="002E331D" w:rsidRPr="002E331D" w:rsidRDefault="002E331D" w:rsidP="002E331D">
            <w:pPr>
              <w:autoSpaceDE w:val="0"/>
              <w:autoSpaceDN w:val="0"/>
              <w:adjustRightInd w:val="0"/>
              <w:spacing w:after="0" w:line="240" w:lineRule="auto"/>
              <w:rPr>
                <w:rFonts w:ascii="Times New Roman" w:hAnsi="Times New Roman" w:cs="Times New Roman"/>
                <w:sz w:val="24"/>
                <w:szCs w:val="24"/>
              </w:rPr>
            </w:pPr>
          </w:p>
        </w:tc>
      </w:tr>
      <w:tr w:rsidR="002E331D" w:rsidRPr="002E331D" w14:paraId="49D1AE24" w14:textId="77777777" w:rsidTr="002E331D">
        <w:trPr>
          <w:cantSplit/>
          <w:trHeight w:val="150"/>
        </w:trPr>
        <w:tc>
          <w:tcPr>
            <w:tcW w:w="2508" w:type="dxa"/>
            <w:vMerge/>
            <w:tcBorders>
              <w:top w:val="single" w:sz="16" w:space="0" w:color="000000"/>
              <w:left w:val="single" w:sz="16" w:space="0" w:color="000000"/>
              <w:bottom w:val="single" w:sz="16" w:space="0" w:color="000000"/>
              <w:right w:val="nil"/>
            </w:tcBorders>
            <w:shd w:val="clear" w:color="auto" w:fill="FFFFFF"/>
            <w:vAlign w:val="center"/>
          </w:tcPr>
          <w:p w14:paraId="52E79D58" w14:textId="77777777" w:rsidR="002E331D" w:rsidRPr="002E331D" w:rsidRDefault="002E331D" w:rsidP="002E331D">
            <w:pPr>
              <w:autoSpaceDE w:val="0"/>
              <w:autoSpaceDN w:val="0"/>
              <w:adjustRightInd w:val="0"/>
              <w:spacing w:after="0" w:line="240" w:lineRule="auto"/>
              <w:rPr>
                <w:rFonts w:ascii="Times New Roman" w:hAnsi="Times New Roman" w:cs="Times New Roman"/>
                <w:sz w:val="24"/>
                <w:szCs w:val="24"/>
              </w:rPr>
            </w:pPr>
          </w:p>
        </w:tc>
        <w:tc>
          <w:tcPr>
            <w:tcW w:w="1645" w:type="dxa"/>
            <w:tcBorders>
              <w:top w:val="nil"/>
              <w:left w:val="nil"/>
              <w:bottom w:val="single" w:sz="16" w:space="0" w:color="000000"/>
              <w:right w:val="single" w:sz="16" w:space="0" w:color="000000"/>
            </w:tcBorders>
            <w:shd w:val="clear" w:color="auto" w:fill="FFFFFF"/>
            <w:vAlign w:val="center"/>
          </w:tcPr>
          <w:p w14:paraId="1A8C1CDA" w14:textId="77777777" w:rsidR="002E331D" w:rsidRPr="002E331D" w:rsidRDefault="002E331D" w:rsidP="002E331D">
            <w:pPr>
              <w:autoSpaceDE w:val="0"/>
              <w:autoSpaceDN w:val="0"/>
              <w:adjustRightInd w:val="0"/>
              <w:spacing w:after="0" w:line="320" w:lineRule="atLeast"/>
              <w:ind w:left="60" w:right="60"/>
              <w:rPr>
                <w:rFonts w:ascii="Arial" w:hAnsi="Arial" w:cs="Arial"/>
                <w:color w:val="000000"/>
                <w:sz w:val="18"/>
                <w:szCs w:val="18"/>
              </w:rPr>
            </w:pPr>
            <w:r w:rsidRPr="002E331D">
              <w:rPr>
                <w:rFonts w:ascii="Arial" w:hAnsi="Arial" w:cs="Arial"/>
                <w:color w:val="000000"/>
                <w:sz w:val="18"/>
                <w:szCs w:val="18"/>
              </w:rPr>
              <w:t>Total</w:t>
            </w:r>
          </w:p>
        </w:tc>
        <w:tc>
          <w:tcPr>
            <w:tcW w:w="1033" w:type="dxa"/>
            <w:tcBorders>
              <w:top w:val="nil"/>
              <w:left w:val="single" w:sz="16" w:space="0" w:color="000000"/>
              <w:bottom w:val="single" w:sz="16" w:space="0" w:color="000000"/>
            </w:tcBorders>
            <w:shd w:val="clear" w:color="auto" w:fill="FFFFFF"/>
            <w:vAlign w:val="center"/>
          </w:tcPr>
          <w:p w14:paraId="0C3B8F8B" w14:textId="77777777" w:rsidR="002E331D" w:rsidRPr="002E331D" w:rsidRDefault="002E331D" w:rsidP="002E331D">
            <w:pPr>
              <w:autoSpaceDE w:val="0"/>
              <w:autoSpaceDN w:val="0"/>
              <w:adjustRightInd w:val="0"/>
              <w:spacing w:after="0" w:line="320" w:lineRule="atLeast"/>
              <w:ind w:left="60" w:right="60"/>
              <w:jc w:val="right"/>
              <w:rPr>
                <w:rFonts w:ascii="Arial" w:hAnsi="Arial" w:cs="Arial"/>
                <w:color w:val="000000"/>
                <w:sz w:val="18"/>
                <w:szCs w:val="18"/>
              </w:rPr>
            </w:pPr>
            <w:r w:rsidRPr="002E331D">
              <w:rPr>
                <w:rFonts w:ascii="Arial" w:hAnsi="Arial" w:cs="Arial"/>
                <w:color w:val="000000"/>
                <w:sz w:val="18"/>
                <w:szCs w:val="18"/>
              </w:rPr>
              <w:t>34</w:t>
            </w:r>
          </w:p>
        </w:tc>
        <w:tc>
          <w:tcPr>
            <w:tcW w:w="1253" w:type="dxa"/>
            <w:tcBorders>
              <w:top w:val="nil"/>
              <w:bottom w:val="single" w:sz="16" w:space="0" w:color="000000"/>
            </w:tcBorders>
            <w:shd w:val="clear" w:color="auto" w:fill="FFFFFF"/>
          </w:tcPr>
          <w:p w14:paraId="63FE91C0" w14:textId="77777777" w:rsidR="002E331D" w:rsidRPr="002E331D" w:rsidRDefault="002E331D" w:rsidP="002E331D">
            <w:pPr>
              <w:autoSpaceDE w:val="0"/>
              <w:autoSpaceDN w:val="0"/>
              <w:adjustRightInd w:val="0"/>
              <w:spacing w:after="0" w:line="240" w:lineRule="auto"/>
              <w:rPr>
                <w:rFonts w:ascii="Times New Roman" w:hAnsi="Times New Roman" w:cs="Times New Roman"/>
                <w:sz w:val="24"/>
                <w:szCs w:val="24"/>
              </w:rPr>
            </w:pPr>
          </w:p>
        </w:tc>
        <w:tc>
          <w:tcPr>
            <w:tcW w:w="1503" w:type="dxa"/>
            <w:tcBorders>
              <w:top w:val="nil"/>
              <w:bottom w:val="single" w:sz="16" w:space="0" w:color="000000"/>
              <w:right w:val="single" w:sz="16" w:space="0" w:color="000000"/>
            </w:tcBorders>
            <w:shd w:val="clear" w:color="auto" w:fill="FFFFFF"/>
          </w:tcPr>
          <w:p w14:paraId="382A4CD1" w14:textId="77777777" w:rsidR="002E331D" w:rsidRPr="002E331D" w:rsidRDefault="002E331D" w:rsidP="002E331D">
            <w:pPr>
              <w:autoSpaceDE w:val="0"/>
              <w:autoSpaceDN w:val="0"/>
              <w:adjustRightInd w:val="0"/>
              <w:spacing w:after="0" w:line="240" w:lineRule="auto"/>
              <w:rPr>
                <w:rFonts w:ascii="Times New Roman" w:hAnsi="Times New Roman" w:cs="Times New Roman"/>
                <w:sz w:val="24"/>
                <w:szCs w:val="24"/>
              </w:rPr>
            </w:pPr>
          </w:p>
        </w:tc>
      </w:tr>
    </w:tbl>
    <w:p w14:paraId="23DA08C9" w14:textId="77777777" w:rsidR="002E331D" w:rsidRDefault="002E331D" w:rsidP="002E331D">
      <w:pPr>
        <w:autoSpaceDE w:val="0"/>
        <w:autoSpaceDN w:val="0"/>
        <w:adjustRightInd w:val="0"/>
        <w:spacing w:after="0" w:line="400" w:lineRule="atLeast"/>
        <w:rPr>
          <w:rFonts w:ascii="Times New Roman" w:hAnsi="Times New Roman" w:cs="Times New Roman"/>
          <w:sz w:val="24"/>
          <w:szCs w:val="24"/>
        </w:rPr>
      </w:pPr>
    </w:p>
    <w:p w14:paraId="006327D9" w14:textId="77777777" w:rsidR="002E331D" w:rsidRPr="002E331D" w:rsidRDefault="002E331D" w:rsidP="002E331D">
      <w:pPr>
        <w:autoSpaceDE w:val="0"/>
        <w:autoSpaceDN w:val="0"/>
        <w:adjustRightInd w:val="0"/>
        <w:spacing w:after="0" w:line="240" w:lineRule="auto"/>
        <w:rPr>
          <w:rFonts w:ascii="Times New Roman" w:hAnsi="Times New Roman" w:cs="Times New Roman"/>
          <w:sz w:val="24"/>
          <w:szCs w:val="24"/>
        </w:rPr>
      </w:pPr>
    </w:p>
    <w:tbl>
      <w:tblPr>
        <w:tblW w:w="35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50"/>
        <w:gridCol w:w="1468"/>
      </w:tblGrid>
      <w:tr w:rsidR="002E331D" w:rsidRPr="002E331D" w14:paraId="4B71FFC3" w14:textId="77777777" w:rsidTr="002E331D">
        <w:trPr>
          <w:cantSplit/>
        </w:trPr>
        <w:tc>
          <w:tcPr>
            <w:tcW w:w="3518" w:type="dxa"/>
            <w:gridSpan w:val="2"/>
            <w:tcBorders>
              <w:top w:val="nil"/>
              <w:left w:val="nil"/>
              <w:bottom w:val="nil"/>
              <w:right w:val="nil"/>
            </w:tcBorders>
            <w:shd w:val="clear" w:color="auto" w:fill="FFFFFF"/>
          </w:tcPr>
          <w:p w14:paraId="76FC6314" w14:textId="77777777" w:rsidR="002E331D" w:rsidRPr="002E331D" w:rsidRDefault="002E331D" w:rsidP="002E331D">
            <w:pPr>
              <w:autoSpaceDE w:val="0"/>
              <w:autoSpaceDN w:val="0"/>
              <w:adjustRightInd w:val="0"/>
              <w:spacing w:after="0" w:line="320" w:lineRule="atLeast"/>
              <w:ind w:left="60" w:right="60"/>
              <w:jc w:val="center"/>
              <w:rPr>
                <w:rFonts w:ascii="Arial" w:hAnsi="Arial" w:cs="Arial"/>
                <w:color w:val="000000"/>
                <w:sz w:val="18"/>
                <w:szCs w:val="18"/>
              </w:rPr>
            </w:pPr>
            <w:r w:rsidRPr="002E331D">
              <w:rPr>
                <w:rFonts w:ascii="Arial" w:hAnsi="Arial" w:cs="Arial"/>
                <w:b/>
                <w:bCs/>
                <w:color w:val="000000"/>
                <w:sz w:val="18"/>
                <w:szCs w:val="18"/>
              </w:rPr>
              <w:t>Test Statistics</w:t>
            </w:r>
            <w:r w:rsidRPr="002E331D">
              <w:rPr>
                <w:rFonts w:ascii="Arial" w:hAnsi="Arial" w:cs="Arial"/>
                <w:b/>
                <w:bCs/>
                <w:color w:val="000000"/>
                <w:sz w:val="18"/>
                <w:szCs w:val="18"/>
                <w:vertAlign w:val="superscript"/>
              </w:rPr>
              <w:t>a</w:t>
            </w:r>
          </w:p>
        </w:tc>
      </w:tr>
      <w:tr w:rsidR="002E331D" w:rsidRPr="002E331D" w14:paraId="7C5CA633" w14:textId="77777777" w:rsidTr="002E331D">
        <w:trPr>
          <w:cantSplit/>
        </w:trPr>
        <w:tc>
          <w:tcPr>
            <w:tcW w:w="2050" w:type="dxa"/>
            <w:tcBorders>
              <w:top w:val="single" w:sz="16" w:space="0" w:color="000000"/>
              <w:left w:val="single" w:sz="16" w:space="0" w:color="000000"/>
              <w:bottom w:val="single" w:sz="16" w:space="0" w:color="000000"/>
              <w:right w:val="single" w:sz="16" w:space="0" w:color="000000"/>
            </w:tcBorders>
            <w:shd w:val="clear" w:color="auto" w:fill="FFFFFF"/>
          </w:tcPr>
          <w:p w14:paraId="6F6DA98A" w14:textId="77777777" w:rsidR="002E331D" w:rsidRPr="002E331D" w:rsidRDefault="002E331D" w:rsidP="002E331D">
            <w:pPr>
              <w:autoSpaceDE w:val="0"/>
              <w:autoSpaceDN w:val="0"/>
              <w:adjustRightInd w:val="0"/>
              <w:spacing w:after="0" w:line="320" w:lineRule="atLeast"/>
              <w:ind w:left="60" w:right="60"/>
              <w:rPr>
                <w:rFonts w:ascii="Arial" w:hAnsi="Arial" w:cs="Arial"/>
                <w:color w:val="000000"/>
                <w:sz w:val="18"/>
                <w:szCs w:val="18"/>
              </w:rPr>
            </w:pPr>
          </w:p>
        </w:tc>
        <w:tc>
          <w:tcPr>
            <w:tcW w:w="1468" w:type="dxa"/>
            <w:tcBorders>
              <w:top w:val="single" w:sz="16" w:space="0" w:color="000000"/>
              <w:left w:val="single" w:sz="16" w:space="0" w:color="000000"/>
              <w:bottom w:val="single" w:sz="16" w:space="0" w:color="000000"/>
              <w:right w:val="single" w:sz="16" w:space="0" w:color="000000"/>
            </w:tcBorders>
            <w:shd w:val="clear" w:color="auto" w:fill="FFFFFF"/>
          </w:tcPr>
          <w:p w14:paraId="5D0DFAD5" w14:textId="77777777" w:rsidR="002E331D" w:rsidRPr="002E331D" w:rsidRDefault="002E331D" w:rsidP="002E331D">
            <w:pPr>
              <w:autoSpaceDE w:val="0"/>
              <w:autoSpaceDN w:val="0"/>
              <w:adjustRightInd w:val="0"/>
              <w:spacing w:after="0" w:line="320" w:lineRule="atLeast"/>
              <w:ind w:left="60" w:right="60"/>
              <w:jc w:val="center"/>
              <w:rPr>
                <w:rFonts w:ascii="Arial" w:hAnsi="Arial" w:cs="Arial"/>
                <w:color w:val="000000"/>
                <w:sz w:val="18"/>
                <w:szCs w:val="18"/>
              </w:rPr>
            </w:pPr>
            <w:r w:rsidRPr="002E331D">
              <w:rPr>
                <w:rFonts w:ascii="Arial" w:hAnsi="Arial" w:cs="Arial"/>
                <w:color w:val="000000"/>
                <w:sz w:val="18"/>
                <w:szCs w:val="18"/>
              </w:rPr>
              <w:t>POSTTEST_PENGETAHUAN - PRETEST_PENGETAHUAN</w:t>
            </w:r>
          </w:p>
        </w:tc>
      </w:tr>
      <w:tr w:rsidR="002E331D" w:rsidRPr="002E331D" w14:paraId="70E6983F" w14:textId="77777777" w:rsidTr="002E331D">
        <w:trPr>
          <w:cantSplit/>
        </w:trPr>
        <w:tc>
          <w:tcPr>
            <w:tcW w:w="2050" w:type="dxa"/>
            <w:tcBorders>
              <w:top w:val="single" w:sz="16" w:space="0" w:color="000000"/>
              <w:left w:val="single" w:sz="16" w:space="0" w:color="000000"/>
              <w:bottom w:val="nil"/>
              <w:right w:val="single" w:sz="16" w:space="0" w:color="000000"/>
            </w:tcBorders>
            <w:shd w:val="clear" w:color="auto" w:fill="FFFFFF"/>
            <w:vAlign w:val="center"/>
          </w:tcPr>
          <w:p w14:paraId="0960F727" w14:textId="77777777" w:rsidR="002E331D" w:rsidRPr="002E331D" w:rsidRDefault="002E331D" w:rsidP="002E331D">
            <w:pPr>
              <w:autoSpaceDE w:val="0"/>
              <w:autoSpaceDN w:val="0"/>
              <w:adjustRightInd w:val="0"/>
              <w:spacing w:after="0" w:line="320" w:lineRule="atLeast"/>
              <w:ind w:left="60" w:right="60"/>
              <w:rPr>
                <w:rFonts w:ascii="Arial" w:hAnsi="Arial" w:cs="Arial"/>
                <w:color w:val="000000"/>
                <w:sz w:val="18"/>
                <w:szCs w:val="18"/>
              </w:rPr>
            </w:pPr>
            <w:r w:rsidRPr="002E331D">
              <w:rPr>
                <w:rFonts w:ascii="Arial" w:hAnsi="Arial" w:cs="Arial"/>
                <w:color w:val="000000"/>
                <w:sz w:val="18"/>
                <w:szCs w:val="18"/>
              </w:rPr>
              <w:t>Z</w:t>
            </w:r>
          </w:p>
        </w:tc>
        <w:tc>
          <w:tcPr>
            <w:tcW w:w="1468" w:type="dxa"/>
            <w:tcBorders>
              <w:top w:val="single" w:sz="16" w:space="0" w:color="000000"/>
              <w:left w:val="single" w:sz="16" w:space="0" w:color="000000"/>
              <w:bottom w:val="nil"/>
              <w:right w:val="single" w:sz="16" w:space="0" w:color="000000"/>
            </w:tcBorders>
            <w:shd w:val="clear" w:color="auto" w:fill="FFFFFF"/>
            <w:vAlign w:val="center"/>
          </w:tcPr>
          <w:p w14:paraId="67F659F9" w14:textId="77777777" w:rsidR="002E331D" w:rsidRPr="002E331D" w:rsidRDefault="002E331D" w:rsidP="002E331D">
            <w:pPr>
              <w:autoSpaceDE w:val="0"/>
              <w:autoSpaceDN w:val="0"/>
              <w:adjustRightInd w:val="0"/>
              <w:spacing w:after="0" w:line="320" w:lineRule="atLeast"/>
              <w:ind w:left="60" w:right="60"/>
              <w:jc w:val="right"/>
              <w:rPr>
                <w:rFonts w:ascii="Arial" w:hAnsi="Arial" w:cs="Arial"/>
                <w:color w:val="000000"/>
                <w:sz w:val="18"/>
                <w:szCs w:val="18"/>
              </w:rPr>
            </w:pPr>
            <w:r w:rsidRPr="002E331D">
              <w:rPr>
                <w:rFonts w:ascii="Arial" w:hAnsi="Arial" w:cs="Arial"/>
                <w:color w:val="000000"/>
                <w:sz w:val="18"/>
                <w:szCs w:val="18"/>
              </w:rPr>
              <w:t>-5.106</w:t>
            </w:r>
            <w:r w:rsidRPr="002E331D">
              <w:rPr>
                <w:rFonts w:ascii="Arial" w:hAnsi="Arial" w:cs="Arial"/>
                <w:color w:val="000000"/>
                <w:sz w:val="18"/>
                <w:szCs w:val="18"/>
                <w:vertAlign w:val="superscript"/>
              </w:rPr>
              <w:t>b</w:t>
            </w:r>
          </w:p>
        </w:tc>
      </w:tr>
      <w:tr w:rsidR="002E331D" w:rsidRPr="002E331D" w14:paraId="640C4B79" w14:textId="77777777" w:rsidTr="002E331D">
        <w:trPr>
          <w:cantSplit/>
        </w:trPr>
        <w:tc>
          <w:tcPr>
            <w:tcW w:w="2050" w:type="dxa"/>
            <w:tcBorders>
              <w:top w:val="nil"/>
              <w:left w:val="single" w:sz="16" w:space="0" w:color="000000"/>
              <w:bottom w:val="single" w:sz="16" w:space="0" w:color="000000"/>
              <w:right w:val="single" w:sz="16" w:space="0" w:color="000000"/>
            </w:tcBorders>
            <w:shd w:val="clear" w:color="auto" w:fill="FFFFFF"/>
            <w:vAlign w:val="center"/>
          </w:tcPr>
          <w:p w14:paraId="596B8D37" w14:textId="77777777" w:rsidR="002E331D" w:rsidRPr="002E331D" w:rsidRDefault="002E331D" w:rsidP="002E331D">
            <w:pPr>
              <w:autoSpaceDE w:val="0"/>
              <w:autoSpaceDN w:val="0"/>
              <w:adjustRightInd w:val="0"/>
              <w:spacing w:after="0" w:line="320" w:lineRule="atLeast"/>
              <w:ind w:left="60" w:right="60"/>
              <w:rPr>
                <w:rFonts w:ascii="Arial" w:hAnsi="Arial" w:cs="Arial"/>
                <w:color w:val="000000"/>
                <w:sz w:val="18"/>
                <w:szCs w:val="18"/>
              </w:rPr>
            </w:pPr>
            <w:r w:rsidRPr="002E331D">
              <w:rPr>
                <w:rFonts w:ascii="Arial" w:hAnsi="Arial" w:cs="Arial"/>
                <w:color w:val="000000"/>
                <w:sz w:val="18"/>
                <w:szCs w:val="18"/>
              </w:rPr>
              <w:t>Asymp. Sig. (2-tailed)</w:t>
            </w:r>
          </w:p>
        </w:tc>
        <w:tc>
          <w:tcPr>
            <w:tcW w:w="1468" w:type="dxa"/>
            <w:tcBorders>
              <w:top w:val="nil"/>
              <w:left w:val="single" w:sz="16" w:space="0" w:color="000000"/>
              <w:bottom w:val="single" w:sz="16" w:space="0" w:color="000000"/>
              <w:right w:val="single" w:sz="16" w:space="0" w:color="000000"/>
            </w:tcBorders>
            <w:shd w:val="clear" w:color="auto" w:fill="FFFFFF"/>
            <w:vAlign w:val="center"/>
          </w:tcPr>
          <w:p w14:paraId="0E155937" w14:textId="77777777" w:rsidR="002E331D" w:rsidRPr="002E331D" w:rsidRDefault="002E331D" w:rsidP="002E331D">
            <w:pPr>
              <w:autoSpaceDE w:val="0"/>
              <w:autoSpaceDN w:val="0"/>
              <w:adjustRightInd w:val="0"/>
              <w:spacing w:after="0" w:line="320" w:lineRule="atLeast"/>
              <w:ind w:left="60" w:right="60"/>
              <w:jc w:val="right"/>
              <w:rPr>
                <w:rFonts w:ascii="Arial" w:hAnsi="Arial" w:cs="Arial"/>
                <w:color w:val="000000"/>
                <w:sz w:val="18"/>
                <w:szCs w:val="18"/>
              </w:rPr>
            </w:pPr>
            <w:r w:rsidRPr="002E331D">
              <w:rPr>
                <w:rFonts w:ascii="Arial" w:hAnsi="Arial" w:cs="Arial"/>
                <w:color w:val="000000"/>
                <w:sz w:val="18"/>
                <w:szCs w:val="18"/>
              </w:rPr>
              <w:t>.000</w:t>
            </w:r>
          </w:p>
        </w:tc>
      </w:tr>
    </w:tbl>
    <w:p w14:paraId="0BC09E0E" w14:textId="77777777" w:rsidR="002E331D" w:rsidRPr="002E331D" w:rsidRDefault="002E331D" w:rsidP="002E331D">
      <w:pPr>
        <w:autoSpaceDE w:val="0"/>
        <w:autoSpaceDN w:val="0"/>
        <w:adjustRightInd w:val="0"/>
        <w:spacing w:after="0" w:line="400" w:lineRule="atLeast"/>
        <w:rPr>
          <w:rFonts w:ascii="Times New Roman" w:hAnsi="Times New Roman" w:cs="Times New Roman"/>
          <w:sz w:val="24"/>
          <w:szCs w:val="24"/>
        </w:rPr>
      </w:pPr>
    </w:p>
    <w:p w14:paraId="7E8FC7D4" w14:textId="77777777" w:rsidR="002E331D" w:rsidRPr="002E331D" w:rsidRDefault="002E331D" w:rsidP="002E331D">
      <w:pPr>
        <w:autoSpaceDE w:val="0"/>
        <w:autoSpaceDN w:val="0"/>
        <w:adjustRightInd w:val="0"/>
        <w:spacing w:after="0" w:line="400" w:lineRule="atLeast"/>
        <w:rPr>
          <w:rFonts w:ascii="Times New Roman" w:hAnsi="Times New Roman" w:cs="Times New Roman"/>
          <w:sz w:val="24"/>
          <w:szCs w:val="24"/>
        </w:rPr>
      </w:pPr>
    </w:p>
    <w:p w14:paraId="768FA7D2" w14:textId="2D795A5A" w:rsidR="002E331D" w:rsidRDefault="002E331D">
      <w:r>
        <w:br w:type="page"/>
      </w:r>
    </w:p>
    <w:p w14:paraId="62B60502" w14:textId="25FDDFD9" w:rsidR="00CC77EA" w:rsidRDefault="00CC77EA" w:rsidP="00CC77EA">
      <w:pPr>
        <w:pStyle w:val="Caption"/>
        <w:rPr>
          <w:rFonts w:ascii="Times New Roman" w:hAnsi="Times New Roman" w:cs="Times New Roman"/>
          <w:color w:val="auto"/>
          <w:sz w:val="24"/>
        </w:rPr>
      </w:pPr>
      <w:bookmarkStart w:id="120" w:name="_Toc143027695"/>
      <w:r w:rsidRPr="00CC77EA">
        <w:rPr>
          <w:rFonts w:ascii="Times New Roman" w:hAnsi="Times New Roman" w:cs="Times New Roman"/>
          <w:color w:val="auto"/>
          <w:sz w:val="24"/>
        </w:rPr>
        <w:lastRenderedPageBreak/>
        <w:t xml:space="preserve">Lampiran </w:t>
      </w:r>
      <w:r w:rsidRPr="00CC77EA">
        <w:rPr>
          <w:rFonts w:ascii="Times New Roman" w:hAnsi="Times New Roman" w:cs="Times New Roman"/>
          <w:color w:val="auto"/>
          <w:sz w:val="24"/>
        </w:rPr>
        <w:fldChar w:fldCharType="begin"/>
      </w:r>
      <w:r w:rsidRPr="00CC77EA">
        <w:rPr>
          <w:rFonts w:ascii="Times New Roman" w:hAnsi="Times New Roman" w:cs="Times New Roman"/>
          <w:color w:val="auto"/>
          <w:sz w:val="24"/>
        </w:rPr>
        <w:instrText xml:space="preserve"> SEQ Lampiran \* ARABIC </w:instrText>
      </w:r>
      <w:r w:rsidRPr="00CC77EA">
        <w:rPr>
          <w:rFonts w:ascii="Times New Roman" w:hAnsi="Times New Roman" w:cs="Times New Roman"/>
          <w:color w:val="auto"/>
          <w:sz w:val="24"/>
        </w:rPr>
        <w:fldChar w:fldCharType="separate"/>
      </w:r>
      <w:r w:rsidR="00B03EB1">
        <w:rPr>
          <w:rFonts w:ascii="Times New Roman" w:hAnsi="Times New Roman" w:cs="Times New Roman"/>
          <w:noProof/>
          <w:color w:val="auto"/>
          <w:sz w:val="24"/>
        </w:rPr>
        <w:t>21</w:t>
      </w:r>
      <w:r w:rsidRPr="00CC77EA">
        <w:rPr>
          <w:rFonts w:ascii="Times New Roman" w:hAnsi="Times New Roman" w:cs="Times New Roman"/>
          <w:color w:val="auto"/>
          <w:sz w:val="24"/>
        </w:rPr>
        <w:fldChar w:fldCharType="end"/>
      </w:r>
      <w:r w:rsidRPr="00CC77EA">
        <w:rPr>
          <w:rFonts w:ascii="Times New Roman" w:hAnsi="Times New Roman" w:cs="Times New Roman"/>
          <w:color w:val="auto"/>
          <w:sz w:val="24"/>
        </w:rPr>
        <w:t xml:space="preserve"> Data Hasil Penelitian</w:t>
      </w:r>
      <w:bookmarkEnd w:id="120"/>
    </w:p>
    <w:p w14:paraId="5FCB7C72" w14:textId="77777777" w:rsidR="00CC77EA" w:rsidRDefault="00CC77EA" w:rsidP="00CC77EA"/>
    <w:tbl>
      <w:tblPr>
        <w:tblW w:w="101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1500"/>
        <w:gridCol w:w="1096"/>
        <w:gridCol w:w="830"/>
        <w:gridCol w:w="1403"/>
        <w:gridCol w:w="1390"/>
        <w:gridCol w:w="1499"/>
        <w:gridCol w:w="889"/>
        <w:gridCol w:w="1062"/>
      </w:tblGrid>
      <w:tr w:rsidR="00B77600" w14:paraId="473D54B7" w14:textId="77777777" w:rsidTr="00A0743F">
        <w:trPr>
          <w:trHeight w:val="475"/>
          <w:jc w:val="center"/>
        </w:trPr>
        <w:tc>
          <w:tcPr>
            <w:tcW w:w="0" w:type="auto"/>
            <w:vAlign w:val="center"/>
          </w:tcPr>
          <w:p w14:paraId="081588F1" w14:textId="77777777" w:rsidR="00B77600" w:rsidRPr="0093522A" w:rsidRDefault="00B77600" w:rsidP="00A0743F">
            <w:pPr>
              <w:spacing w:after="0" w:line="240" w:lineRule="auto"/>
              <w:jc w:val="center"/>
              <w:rPr>
                <w:rFonts w:ascii="Times New Roman" w:hAnsi="Times New Roman" w:cs="Times New Roman"/>
                <w:b/>
                <w:sz w:val="24"/>
                <w:szCs w:val="24"/>
              </w:rPr>
            </w:pPr>
            <w:r w:rsidRPr="0093522A">
              <w:rPr>
                <w:rFonts w:ascii="Times New Roman" w:hAnsi="Times New Roman" w:cs="Times New Roman"/>
                <w:b/>
                <w:sz w:val="24"/>
                <w:szCs w:val="24"/>
              </w:rPr>
              <w:t>No</w:t>
            </w:r>
          </w:p>
        </w:tc>
        <w:tc>
          <w:tcPr>
            <w:tcW w:w="1500" w:type="dxa"/>
            <w:vAlign w:val="center"/>
          </w:tcPr>
          <w:p w14:paraId="3D33417E" w14:textId="77777777" w:rsidR="00B77600" w:rsidRPr="0093522A" w:rsidRDefault="00B77600" w:rsidP="00A0743F">
            <w:pPr>
              <w:spacing w:after="0" w:line="240" w:lineRule="auto"/>
              <w:jc w:val="center"/>
              <w:rPr>
                <w:rFonts w:ascii="Times New Roman" w:hAnsi="Times New Roman" w:cs="Times New Roman"/>
                <w:b/>
                <w:sz w:val="24"/>
                <w:szCs w:val="24"/>
              </w:rPr>
            </w:pPr>
            <w:r w:rsidRPr="0093522A">
              <w:rPr>
                <w:rFonts w:ascii="Times New Roman" w:hAnsi="Times New Roman" w:cs="Times New Roman"/>
                <w:b/>
                <w:sz w:val="24"/>
                <w:szCs w:val="24"/>
              </w:rPr>
              <w:t>Nama</w:t>
            </w:r>
          </w:p>
        </w:tc>
        <w:tc>
          <w:tcPr>
            <w:tcW w:w="1096" w:type="dxa"/>
            <w:vAlign w:val="center"/>
          </w:tcPr>
          <w:p w14:paraId="72646499" w14:textId="77777777" w:rsidR="00B77600" w:rsidRPr="0093522A" w:rsidRDefault="00B77600" w:rsidP="00A0743F">
            <w:pPr>
              <w:spacing w:after="0" w:line="240" w:lineRule="auto"/>
              <w:jc w:val="center"/>
              <w:rPr>
                <w:rFonts w:ascii="Times New Roman" w:hAnsi="Times New Roman" w:cs="Times New Roman"/>
                <w:b/>
                <w:sz w:val="24"/>
                <w:szCs w:val="24"/>
              </w:rPr>
            </w:pPr>
            <w:r w:rsidRPr="0093522A">
              <w:rPr>
                <w:rFonts w:ascii="Times New Roman" w:hAnsi="Times New Roman" w:cs="Times New Roman"/>
                <w:b/>
                <w:sz w:val="24"/>
                <w:szCs w:val="24"/>
              </w:rPr>
              <w:t>Jenis Kelamin</w:t>
            </w:r>
          </w:p>
        </w:tc>
        <w:tc>
          <w:tcPr>
            <w:tcW w:w="830" w:type="dxa"/>
            <w:vAlign w:val="center"/>
          </w:tcPr>
          <w:p w14:paraId="10743C05" w14:textId="77777777" w:rsidR="00B77600" w:rsidRPr="0093522A" w:rsidRDefault="00B77600" w:rsidP="00A0743F">
            <w:pPr>
              <w:spacing w:after="0" w:line="240" w:lineRule="auto"/>
              <w:jc w:val="center"/>
              <w:rPr>
                <w:rFonts w:ascii="Times New Roman" w:hAnsi="Times New Roman" w:cs="Times New Roman"/>
                <w:b/>
                <w:sz w:val="24"/>
                <w:szCs w:val="24"/>
              </w:rPr>
            </w:pPr>
            <w:r w:rsidRPr="0093522A">
              <w:rPr>
                <w:rFonts w:ascii="Times New Roman" w:hAnsi="Times New Roman" w:cs="Times New Roman"/>
                <w:b/>
                <w:sz w:val="24"/>
                <w:szCs w:val="24"/>
              </w:rPr>
              <w:t>Umur</w:t>
            </w:r>
          </w:p>
        </w:tc>
        <w:tc>
          <w:tcPr>
            <w:tcW w:w="1403" w:type="dxa"/>
            <w:vAlign w:val="center"/>
          </w:tcPr>
          <w:p w14:paraId="562F37A6" w14:textId="77777777" w:rsidR="00B77600" w:rsidRPr="0093522A" w:rsidRDefault="00B77600" w:rsidP="00A0743F">
            <w:pPr>
              <w:spacing w:after="0" w:line="240" w:lineRule="auto"/>
              <w:jc w:val="center"/>
              <w:rPr>
                <w:rFonts w:ascii="Times New Roman" w:hAnsi="Times New Roman" w:cs="Times New Roman"/>
                <w:b/>
                <w:sz w:val="24"/>
                <w:szCs w:val="24"/>
              </w:rPr>
            </w:pPr>
            <w:r w:rsidRPr="0093522A">
              <w:rPr>
                <w:rFonts w:ascii="Times New Roman" w:hAnsi="Times New Roman" w:cs="Times New Roman"/>
                <w:b/>
                <w:sz w:val="24"/>
                <w:szCs w:val="24"/>
              </w:rPr>
              <w:t>Pekerjaan</w:t>
            </w:r>
          </w:p>
        </w:tc>
        <w:tc>
          <w:tcPr>
            <w:tcW w:w="1390" w:type="dxa"/>
            <w:vAlign w:val="center"/>
          </w:tcPr>
          <w:p w14:paraId="6C76BF1B" w14:textId="77777777" w:rsidR="00B77600" w:rsidRPr="0093522A" w:rsidRDefault="00B77600" w:rsidP="00A0743F">
            <w:pPr>
              <w:spacing w:after="0" w:line="240" w:lineRule="auto"/>
              <w:jc w:val="center"/>
              <w:rPr>
                <w:rFonts w:ascii="Times New Roman" w:hAnsi="Times New Roman" w:cs="Times New Roman"/>
                <w:b/>
                <w:sz w:val="24"/>
                <w:szCs w:val="24"/>
              </w:rPr>
            </w:pPr>
            <w:r w:rsidRPr="0093522A">
              <w:rPr>
                <w:rFonts w:ascii="Times New Roman" w:hAnsi="Times New Roman" w:cs="Times New Roman"/>
                <w:b/>
                <w:sz w:val="24"/>
                <w:szCs w:val="24"/>
              </w:rPr>
              <w:t>Pendidikan terakhir</w:t>
            </w:r>
          </w:p>
        </w:tc>
        <w:tc>
          <w:tcPr>
            <w:tcW w:w="1499" w:type="dxa"/>
            <w:vAlign w:val="center"/>
          </w:tcPr>
          <w:p w14:paraId="228E6CEA" w14:textId="77777777" w:rsidR="00B77600" w:rsidRPr="0093522A" w:rsidRDefault="00B77600" w:rsidP="00A0743F">
            <w:pPr>
              <w:spacing w:after="0" w:line="240" w:lineRule="auto"/>
              <w:jc w:val="center"/>
              <w:rPr>
                <w:rFonts w:ascii="Times New Roman" w:hAnsi="Times New Roman" w:cs="Times New Roman"/>
                <w:b/>
                <w:sz w:val="24"/>
                <w:szCs w:val="24"/>
              </w:rPr>
            </w:pPr>
            <w:r w:rsidRPr="0093522A">
              <w:rPr>
                <w:rFonts w:ascii="Times New Roman" w:hAnsi="Times New Roman" w:cs="Times New Roman"/>
                <w:b/>
                <w:sz w:val="24"/>
                <w:szCs w:val="24"/>
              </w:rPr>
              <w:t>Alamat</w:t>
            </w:r>
          </w:p>
        </w:tc>
        <w:tc>
          <w:tcPr>
            <w:tcW w:w="889" w:type="dxa"/>
            <w:vAlign w:val="center"/>
          </w:tcPr>
          <w:p w14:paraId="4CF51B75" w14:textId="28E428A1" w:rsidR="00B77600" w:rsidRDefault="00B77600" w:rsidP="00A0743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Hasil</w:t>
            </w:r>
          </w:p>
          <w:p w14:paraId="722B3829" w14:textId="77777777" w:rsidR="00B77600" w:rsidRPr="0093522A" w:rsidRDefault="00B77600" w:rsidP="00A0743F">
            <w:pPr>
              <w:spacing w:after="0" w:line="240" w:lineRule="auto"/>
              <w:jc w:val="center"/>
              <w:rPr>
                <w:rFonts w:ascii="Times New Roman" w:hAnsi="Times New Roman" w:cs="Times New Roman"/>
                <w:b/>
                <w:sz w:val="24"/>
                <w:szCs w:val="24"/>
              </w:rPr>
            </w:pPr>
            <w:r w:rsidRPr="0093522A">
              <w:rPr>
                <w:rFonts w:ascii="Times New Roman" w:hAnsi="Times New Roman" w:cs="Times New Roman"/>
                <w:b/>
                <w:sz w:val="24"/>
                <w:szCs w:val="24"/>
              </w:rPr>
              <w:t>Pre test</w:t>
            </w:r>
          </w:p>
        </w:tc>
        <w:tc>
          <w:tcPr>
            <w:tcW w:w="1062" w:type="dxa"/>
            <w:vAlign w:val="center"/>
          </w:tcPr>
          <w:p w14:paraId="7F1662DE" w14:textId="53F767F4" w:rsidR="00B77600" w:rsidRDefault="00B77600" w:rsidP="00A0743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Hasil</w:t>
            </w:r>
          </w:p>
          <w:p w14:paraId="18DBE718" w14:textId="77777777" w:rsidR="00B77600" w:rsidRPr="0093522A" w:rsidRDefault="00B77600" w:rsidP="00A0743F">
            <w:pPr>
              <w:spacing w:after="0" w:line="240" w:lineRule="auto"/>
              <w:jc w:val="center"/>
              <w:rPr>
                <w:rFonts w:ascii="Times New Roman" w:hAnsi="Times New Roman" w:cs="Times New Roman"/>
                <w:b/>
                <w:sz w:val="24"/>
                <w:szCs w:val="24"/>
              </w:rPr>
            </w:pPr>
            <w:r w:rsidRPr="0093522A">
              <w:rPr>
                <w:rFonts w:ascii="Times New Roman" w:hAnsi="Times New Roman" w:cs="Times New Roman"/>
                <w:b/>
                <w:sz w:val="24"/>
                <w:szCs w:val="24"/>
              </w:rPr>
              <w:t>Post test</w:t>
            </w:r>
          </w:p>
        </w:tc>
      </w:tr>
      <w:tr w:rsidR="00B77600" w14:paraId="5140A3AB" w14:textId="77777777" w:rsidTr="00A0743F">
        <w:trPr>
          <w:trHeight w:val="475"/>
          <w:jc w:val="center"/>
        </w:trPr>
        <w:tc>
          <w:tcPr>
            <w:tcW w:w="0" w:type="auto"/>
          </w:tcPr>
          <w:p w14:paraId="16E7D7E2"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1</w:t>
            </w:r>
          </w:p>
        </w:tc>
        <w:tc>
          <w:tcPr>
            <w:tcW w:w="1500" w:type="dxa"/>
          </w:tcPr>
          <w:p w14:paraId="5751C60D" w14:textId="621E8B3D" w:rsidR="00B77600" w:rsidRPr="00586394" w:rsidRDefault="00147FCE" w:rsidP="00A0743F">
            <w:pPr>
              <w:spacing w:after="0" w:line="240" w:lineRule="auto"/>
              <w:jc w:val="center"/>
              <w:rPr>
                <w:rFonts w:ascii="Times New Roman" w:hAnsi="Times New Roman" w:cs="Times New Roman"/>
              </w:rPr>
            </w:pPr>
            <w:r>
              <w:rPr>
                <w:rFonts w:ascii="Times New Roman" w:hAnsi="Times New Roman" w:cs="Times New Roman"/>
              </w:rPr>
              <w:t>Bi</w:t>
            </w:r>
            <w:r w:rsidR="00B77600" w:rsidRPr="00586394">
              <w:rPr>
                <w:rFonts w:ascii="Times New Roman" w:hAnsi="Times New Roman" w:cs="Times New Roman"/>
              </w:rPr>
              <w:t>bin Riani</w:t>
            </w:r>
          </w:p>
        </w:tc>
        <w:tc>
          <w:tcPr>
            <w:tcW w:w="1096" w:type="dxa"/>
          </w:tcPr>
          <w:p w14:paraId="7727CF77"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P</w:t>
            </w:r>
          </w:p>
        </w:tc>
        <w:tc>
          <w:tcPr>
            <w:tcW w:w="830" w:type="dxa"/>
          </w:tcPr>
          <w:p w14:paraId="4D4EF3E7"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58</w:t>
            </w:r>
          </w:p>
        </w:tc>
        <w:tc>
          <w:tcPr>
            <w:tcW w:w="1403" w:type="dxa"/>
          </w:tcPr>
          <w:p w14:paraId="68EFBF81"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IRT</w:t>
            </w:r>
          </w:p>
        </w:tc>
        <w:tc>
          <w:tcPr>
            <w:tcW w:w="1390" w:type="dxa"/>
          </w:tcPr>
          <w:p w14:paraId="5092A8DB"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SD</w:t>
            </w:r>
          </w:p>
        </w:tc>
        <w:tc>
          <w:tcPr>
            <w:tcW w:w="1499" w:type="dxa"/>
          </w:tcPr>
          <w:p w14:paraId="2564B01A"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Jl. Jalak Barat</w:t>
            </w:r>
          </w:p>
        </w:tc>
        <w:tc>
          <w:tcPr>
            <w:tcW w:w="889" w:type="dxa"/>
          </w:tcPr>
          <w:p w14:paraId="22C4A76B"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55</w:t>
            </w:r>
          </w:p>
        </w:tc>
        <w:tc>
          <w:tcPr>
            <w:tcW w:w="1062" w:type="dxa"/>
          </w:tcPr>
          <w:p w14:paraId="6D5782C5"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75</w:t>
            </w:r>
          </w:p>
        </w:tc>
      </w:tr>
      <w:tr w:rsidR="00B77600" w14:paraId="69FA9068" w14:textId="77777777" w:rsidTr="00A0743F">
        <w:trPr>
          <w:trHeight w:val="475"/>
          <w:jc w:val="center"/>
        </w:trPr>
        <w:tc>
          <w:tcPr>
            <w:tcW w:w="0" w:type="auto"/>
          </w:tcPr>
          <w:p w14:paraId="37D3CABC"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2</w:t>
            </w:r>
          </w:p>
        </w:tc>
        <w:tc>
          <w:tcPr>
            <w:tcW w:w="1500" w:type="dxa"/>
          </w:tcPr>
          <w:p w14:paraId="5315728D"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Sri Harwati</w:t>
            </w:r>
          </w:p>
        </w:tc>
        <w:tc>
          <w:tcPr>
            <w:tcW w:w="1096" w:type="dxa"/>
          </w:tcPr>
          <w:p w14:paraId="78D86668"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P</w:t>
            </w:r>
          </w:p>
        </w:tc>
        <w:tc>
          <w:tcPr>
            <w:tcW w:w="830" w:type="dxa"/>
          </w:tcPr>
          <w:p w14:paraId="20DDA629"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63</w:t>
            </w:r>
          </w:p>
        </w:tc>
        <w:tc>
          <w:tcPr>
            <w:tcW w:w="1403" w:type="dxa"/>
          </w:tcPr>
          <w:p w14:paraId="723C2877"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IRT</w:t>
            </w:r>
          </w:p>
        </w:tc>
        <w:tc>
          <w:tcPr>
            <w:tcW w:w="1390" w:type="dxa"/>
          </w:tcPr>
          <w:p w14:paraId="08E95891"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SMP</w:t>
            </w:r>
          </w:p>
        </w:tc>
        <w:tc>
          <w:tcPr>
            <w:tcW w:w="1499" w:type="dxa"/>
          </w:tcPr>
          <w:p w14:paraId="7AF76566"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Pesurungan Kidul</w:t>
            </w:r>
          </w:p>
        </w:tc>
        <w:tc>
          <w:tcPr>
            <w:tcW w:w="889" w:type="dxa"/>
          </w:tcPr>
          <w:p w14:paraId="7FF9F921"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55</w:t>
            </w:r>
          </w:p>
        </w:tc>
        <w:tc>
          <w:tcPr>
            <w:tcW w:w="1062" w:type="dxa"/>
          </w:tcPr>
          <w:p w14:paraId="33D76997"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80</w:t>
            </w:r>
          </w:p>
        </w:tc>
      </w:tr>
      <w:tr w:rsidR="00B77600" w14:paraId="0CCCB377" w14:textId="77777777" w:rsidTr="00A0743F">
        <w:trPr>
          <w:trHeight w:val="475"/>
          <w:jc w:val="center"/>
        </w:trPr>
        <w:tc>
          <w:tcPr>
            <w:tcW w:w="0" w:type="auto"/>
          </w:tcPr>
          <w:p w14:paraId="4C82DBB8"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3</w:t>
            </w:r>
          </w:p>
        </w:tc>
        <w:tc>
          <w:tcPr>
            <w:tcW w:w="1500" w:type="dxa"/>
          </w:tcPr>
          <w:p w14:paraId="5333F7EF"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Suprapti</w:t>
            </w:r>
          </w:p>
        </w:tc>
        <w:tc>
          <w:tcPr>
            <w:tcW w:w="1096" w:type="dxa"/>
          </w:tcPr>
          <w:p w14:paraId="0BBB80B7"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P</w:t>
            </w:r>
          </w:p>
        </w:tc>
        <w:tc>
          <w:tcPr>
            <w:tcW w:w="830" w:type="dxa"/>
          </w:tcPr>
          <w:p w14:paraId="3345ADBE"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52</w:t>
            </w:r>
          </w:p>
        </w:tc>
        <w:tc>
          <w:tcPr>
            <w:tcW w:w="1403" w:type="dxa"/>
          </w:tcPr>
          <w:p w14:paraId="132733E2"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IRT</w:t>
            </w:r>
          </w:p>
        </w:tc>
        <w:tc>
          <w:tcPr>
            <w:tcW w:w="1390" w:type="dxa"/>
          </w:tcPr>
          <w:p w14:paraId="61FE211E"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SMA</w:t>
            </w:r>
          </w:p>
        </w:tc>
        <w:tc>
          <w:tcPr>
            <w:tcW w:w="1499" w:type="dxa"/>
          </w:tcPr>
          <w:p w14:paraId="6D4968B1"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Kemandungan</w:t>
            </w:r>
          </w:p>
        </w:tc>
        <w:tc>
          <w:tcPr>
            <w:tcW w:w="889" w:type="dxa"/>
          </w:tcPr>
          <w:p w14:paraId="3442449D"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75</w:t>
            </w:r>
          </w:p>
        </w:tc>
        <w:tc>
          <w:tcPr>
            <w:tcW w:w="1062" w:type="dxa"/>
          </w:tcPr>
          <w:p w14:paraId="6D4F0DAE"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85</w:t>
            </w:r>
          </w:p>
        </w:tc>
      </w:tr>
      <w:tr w:rsidR="00B77600" w14:paraId="29D0F958" w14:textId="77777777" w:rsidTr="00A0743F">
        <w:trPr>
          <w:trHeight w:val="475"/>
          <w:jc w:val="center"/>
        </w:trPr>
        <w:tc>
          <w:tcPr>
            <w:tcW w:w="0" w:type="auto"/>
          </w:tcPr>
          <w:p w14:paraId="240D9B3F"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4</w:t>
            </w:r>
          </w:p>
        </w:tc>
        <w:tc>
          <w:tcPr>
            <w:tcW w:w="1500" w:type="dxa"/>
          </w:tcPr>
          <w:p w14:paraId="39099083"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Warsini</w:t>
            </w:r>
          </w:p>
        </w:tc>
        <w:tc>
          <w:tcPr>
            <w:tcW w:w="1096" w:type="dxa"/>
          </w:tcPr>
          <w:p w14:paraId="3EF9B626"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P</w:t>
            </w:r>
          </w:p>
        </w:tc>
        <w:tc>
          <w:tcPr>
            <w:tcW w:w="830" w:type="dxa"/>
          </w:tcPr>
          <w:p w14:paraId="0CCDB15D"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67</w:t>
            </w:r>
          </w:p>
        </w:tc>
        <w:tc>
          <w:tcPr>
            <w:tcW w:w="1403" w:type="dxa"/>
          </w:tcPr>
          <w:p w14:paraId="4A1A034B"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IRT</w:t>
            </w:r>
          </w:p>
        </w:tc>
        <w:tc>
          <w:tcPr>
            <w:tcW w:w="1390" w:type="dxa"/>
          </w:tcPr>
          <w:p w14:paraId="62FD2B29"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Tidak Sekolah</w:t>
            </w:r>
          </w:p>
        </w:tc>
        <w:tc>
          <w:tcPr>
            <w:tcW w:w="1499" w:type="dxa"/>
          </w:tcPr>
          <w:p w14:paraId="256DB8B6"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Debong Lor</w:t>
            </w:r>
          </w:p>
        </w:tc>
        <w:tc>
          <w:tcPr>
            <w:tcW w:w="889" w:type="dxa"/>
          </w:tcPr>
          <w:p w14:paraId="7D53D868"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55</w:t>
            </w:r>
          </w:p>
        </w:tc>
        <w:tc>
          <w:tcPr>
            <w:tcW w:w="1062" w:type="dxa"/>
          </w:tcPr>
          <w:p w14:paraId="14A21A20"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70</w:t>
            </w:r>
          </w:p>
        </w:tc>
      </w:tr>
      <w:tr w:rsidR="00B77600" w14:paraId="6DB21B2C" w14:textId="77777777" w:rsidTr="00A0743F">
        <w:trPr>
          <w:trHeight w:val="475"/>
          <w:jc w:val="center"/>
        </w:trPr>
        <w:tc>
          <w:tcPr>
            <w:tcW w:w="0" w:type="auto"/>
          </w:tcPr>
          <w:p w14:paraId="50FA75E4"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5</w:t>
            </w:r>
          </w:p>
        </w:tc>
        <w:tc>
          <w:tcPr>
            <w:tcW w:w="1500" w:type="dxa"/>
          </w:tcPr>
          <w:p w14:paraId="33898C43"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Rupinah</w:t>
            </w:r>
          </w:p>
        </w:tc>
        <w:tc>
          <w:tcPr>
            <w:tcW w:w="1096" w:type="dxa"/>
          </w:tcPr>
          <w:p w14:paraId="3ED6B76A"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P</w:t>
            </w:r>
          </w:p>
        </w:tc>
        <w:tc>
          <w:tcPr>
            <w:tcW w:w="830" w:type="dxa"/>
          </w:tcPr>
          <w:p w14:paraId="4E472583"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73</w:t>
            </w:r>
          </w:p>
        </w:tc>
        <w:tc>
          <w:tcPr>
            <w:tcW w:w="1403" w:type="dxa"/>
          </w:tcPr>
          <w:p w14:paraId="1A7701C9"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IRT</w:t>
            </w:r>
          </w:p>
        </w:tc>
        <w:tc>
          <w:tcPr>
            <w:tcW w:w="1390" w:type="dxa"/>
          </w:tcPr>
          <w:p w14:paraId="628C44C6"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SD</w:t>
            </w:r>
          </w:p>
        </w:tc>
        <w:tc>
          <w:tcPr>
            <w:tcW w:w="1499" w:type="dxa"/>
          </w:tcPr>
          <w:p w14:paraId="3A374815"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Pesurungan Kidul</w:t>
            </w:r>
          </w:p>
        </w:tc>
        <w:tc>
          <w:tcPr>
            <w:tcW w:w="889" w:type="dxa"/>
          </w:tcPr>
          <w:p w14:paraId="75D51389"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55</w:t>
            </w:r>
          </w:p>
        </w:tc>
        <w:tc>
          <w:tcPr>
            <w:tcW w:w="1062" w:type="dxa"/>
          </w:tcPr>
          <w:p w14:paraId="0A5B5AAB"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70</w:t>
            </w:r>
          </w:p>
        </w:tc>
      </w:tr>
      <w:tr w:rsidR="00B77600" w14:paraId="2193F35D" w14:textId="77777777" w:rsidTr="00A0743F">
        <w:trPr>
          <w:trHeight w:val="475"/>
          <w:jc w:val="center"/>
        </w:trPr>
        <w:tc>
          <w:tcPr>
            <w:tcW w:w="0" w:type="auto"/>
          </w:tcPr>
          <w:p w14:paraId="64C96B02"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6</w:t>
            </w:r>
          </w:p>
        </w:tc>
        <w:tc>
          <w:tcPr>
            <w:tcW w:w="1500" w:type="dxa"/>
          </w:tcPr>
          <w:p w14:paraId="1E1B0784"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Any Wahyuningsih</w:t>
            </w:r>
          </w:p>
        </w:tc>
        <w:tc>
          <w:tcPr>
            <w:tcW w:w="1096" w:type="dxa"/>
          </w:tcPr>
          <w:p w14:paraId="0DFC19FD"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P</w:t>
            </w:r>
          </w:p>
        </w:tc>
        <w:tc>
          <w:tcPr>
            <w:tcW w:w="830" w:type="dxa"/>
          </w:tcPr>
          <w:p w14:paraId="1B7DB9E2"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68</w:t>
            </w:r>
          </w:p>
        </w:tc>
        <w:tc>
          <w:tcPr>
            <w:tcW w:w="1403" w:type="dxa"/>
          </w:tcPr>
          <w:p w14:paraId="4150C4B4"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Pensiunan</w:t>
            </w:r>
          </w:p>
        </w:tc>
        <w:tc>
          <w:tcPr>
            <w:tcW w:w="1390" w:type="dxa"/>
          </w:tcPr>
          <w:p w14:paraId="529710AB"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SMA</w:t>
            </w:r>
          </w:p>
        </w:tc>
        <w:tc>
          <w:tcPr>
            <w:tcW w:w="1499" w:type="dxa"/>
          </w:tcPr>
          <w:p w14:paraId="086763D0"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Tegal Residen</w:t>
            </w:r>
          </w:p>
        </w:tc>
        <w:tc>
          <w:tcPr>
            <w:tcW w:w="889" w:type="dxa"/>
          </w:tcPr>
          <w:p w14:paraId="016CE76D"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1062" w:type="dxa"/>
          </w:tcPr>
          <w:p w14:paraId="49F6F14D"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85</w:t>
            </w:r>
          </w:p>
        </w:tc>
      </w:tr>
      <w:tr w:rsidR="00B77600" w14:paraId="65367577" w14:textId="77777777" w:rsidTr="00A0743F">
        <w:trPr>
          <w:trHeight w:val="475"/>
          <w:jc w:val="center"/>
        </w:trPr>
        <w:tc>
          <w:tcPr>
            <w:tcW w:w="0" w:type="auto"/>
          </w:tcPr>
          <w:p w14:paraId="43EBF44D"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7</w:t>
            </w:r>
          </w:p>
        </w:tc>
        <w:tc>
          <w:tcPr>
            <w:tcW w:w="1500" w:type="dxa"/>
          </w:tcPr>
          <w:p w14:paraId="4E080CAE"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Wahyuningsih</w:t>
            </w:r>
          </w:p>
        </w:tc>
        <w:tc>
          <w:tcPr>
            <w:tcW w:w="1096" w:type="dxa"/>
          </w:tcPr>
          <w:p w14:paraId="25DB5FD5"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P</w:t>
            </w:r>
          </w:p>
        </w:tc>
        <w:tc>
          <w:tcPr>
            <w:tcW w:w="830" w:type="dxa"/>
          </w:tcPr>
          <w:p w14:paraId="6BF82214"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55</w:t>
            </w:r>
          </w:p>
        </w:tc>
        <w:tc>
          <w:tcPr>
            <w:tcW w:w="1403" w:type="dxa"/>
          </w:tcPr>
          <w:p w14:paraId="29403FD8"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IRT</w:t>
            </w:r>
          </w:p>
        </w:tc>
        <w:tc>
          <w:tcPr>
            <w:tcW w:w="1390" w:type="dxa"/>
          </w:tcPr>
          <w:p w14:paraId="20DE0E92"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SMA</w:t>
            </w:r>
          </w:p>
        </w:tc>
        <w:tc>
          <w:tcPr>
            <w:tcW w:w="1499" w:type="dxa"/>
          </w:tcPr>
          <w:p w14:paraId="01E1CD5C"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Kemandungan</w:t>
            </w:r>
          </w:p>
        </w:tc>
        <w:tc>
          <w:tcPr>
            <w:tcW w:w="889" w:type="dxa"/>
          </w:tcPr>
          <w:p w14:paraId="4E8FFF7D"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75</w:t>
            </w:r>
          </w:p>
        </w:tc>
        <w:tc>
          <w:tcPr>
            <w:tcW w:w="1062" w:type="dxa"/>
          </w:tcPr>
          <w:p w14:paraId="054939AE"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80</w:t>
            </w:r>
          </w:p>
        </w:tc>
      </w:tr>
      <w:tr w:rsidR="00B77600" w14:paraId="1373B221" w14:textId="77777777" w:rsidTr="00A0743F">
        <w:trPr>
          <w:trHeight w:val="475"/>
          <w:jc w:val="center"/>
        </w:trPr>
        <w:tc>
          <w:tcPr>
            <w:tcW w:w="0" w:type="auto"/>
          </w:tcPr>
          <w:p w14:paraId="75454B57"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8</w:t>
            </w:r>
          </w:p>
        </w:tc>
        <w:tc>
          <w:tcPr>
            <w:tcW w:w="1500" w:type="dxa"/>
          </w:tcPr>
          <w:p w14:paraId="7E684522"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Solikha</w:t>
            </w:r>
          </w:p>
        </w:tc>
        <w:tc>
          <w:tcPr>
            <w:tcW w:w="1096" w:type="dxa"/>
          </w:tcPr>
          <w:p w14:paraId="01312536"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P</w:t>
            </w:r>
          </w:p>
        </w:tc>
        <w:tc>
          <w:tcPr>
            <w:tcW w:w="830" w:type="dxa"/>
          </w:tcPr>
          <w:p w14:paraId="556D45D5"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52</w:t>
            </w:r>
          </w:p>
        </w:tc>
        <w:tc>
          <w:tcPr>
            <w:tcW w:w="1403" w:type="dxa"/>
          </w:tcPr>
          <w:p w14:paraId="5C1CE594"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IRT</w:t>
            </w:r>
          </w:p>
        </w:tc>
        <w:tc>
          <w:tcPr>
            <w:tcW w:w="1390" w:type="dxa"/>
          </w:tcPr>
          <w:p w14:paraId="5BA044F7"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SD</w:t>
            </w:r>
          </w:p>
        </w:tc>
        <w:tc>
          <w:tcPr>
            <w:tcW w:w="1499" w:type="dxa"/>
          </w:tcPr>
          <w:p w14:paraId="2E82AEA5"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Pesurungan Kidul</w:t>
            </w:r>
          </w:p>
        </w:tc>
        <w:tc>
          <w:tcPr>
            <w:tcW w:w="889" w:type="dxa"/>
          </w:tcPr>
          <w:p w14:paraId="6672AD88"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80</w:t>
            </w:r>
          </w:p>
        </w:tc>
        <w:tc>
          <w:tcPr>
            <w:tcW w:w="1062" w:type="dxa"/>
          </w:tcPr>
          <w:p w14:paraId="58782015"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90</w:t>
            </w:r>
          </w:p>
        </w:tc>
      </w:tr>
      <w:tr w:rsidR="00B77600" w14:paraId="2FA02D96" w14:textId="77777777" w:rsidTr="00A0743F">
        <w:trPr>
          <w:trHeight w:val="475"/>
          <w:jc w:val="center"/>
        </w:trPr>
        <w:tc>
          <w:tcPr>
            <w:tcW w:w="0" w:type="auto"/>
          </w:tcPr>
          <w:p w14:paraId="58855010"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9</w:t>
            </w:r>
          </w:p>
        </w:tc>
        <w:tc>
          <w:tcPr>
            <w:tcW w:w="1500" w:type="dxa"/>
          </w:tcPr>
          <w:p w14:paraId="0D5D58DF"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Jaetun</w:t>
            </w:r>
          </w:p>
        </w:tc>
        <w:tc>
          <w:tcPr>
            <w:tcW w:w="1096" w:type="dxa"/>
          </w:tcPr>
          <w:p w14:paraId="51271B6F"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P</w:t>
            </w:r>
          </w:p>
        </w:tc>
        <w:tc>
          <w:tcPr>
            <w:tcW w:w="830" w:type="dxa"/>
          </w:tcPr>
          <w:p w14:paraId="6454428B"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50</w:t>
            </w:r>
          </w:p>
        </w:tc>
        <w:tc>
          <w:tcPr>
            <w:tcW w:w="1403" w:type="dxa"/>
          </w:tcPr>
          <w:p w14:paraId="0F89CACE"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IRT</w:t>
            </w:r>
          </w:p>
        </w:tc>
        <w:tc>
          <w:tcPr>
            <w:tcW w:w="1390" w:type="dxa"/>
          </w:tcPr>
          <w:p w14:paraId="3436016D"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SD</w:t>
            </w:r>
          </w:p>
        </w:tc>
        <w:tc>
          <w:tcPr>
            <w:tcW w:w="1499" w:type="dxa"/>
          </w:tcPr>
          <w:p w14:paraId="16E17C1B"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Pesurungan Kidul</w:t>
            </w:r>
          </w:p>
        </w:tc>
        <w:tc>
          <w:tcPr>
            <w:tcW w:w="889" w:type="dxa"/>
          </w:tcPr>
          <w:p w14:paraId="6362D28D"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75</w:t>
            </w:r>
          </w:p>
        </w:tc>
        <w:tc>
          <w:tcPr>
            <w:tcW w:w="1062" w:type="dxa"/>
          </w:tcPr>
          <w:p w14:paraId="613454A5"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85</w:t>
            </w:r>
          </w:p>
        </w:tc>
      </w:tr>
      <w:tr w:rsidR="00B77600" w14:paraId="7D15B0AD" w14:textId="77777777" w:rsidTr="00A0743F">
        <w:trPr>
          <w:trHeight w:val="475"/>
          <w:jc w:val="center"/>
        </w:trPr>
        <w:tc>
          <w:tcPr>
            <w:tcW w:w="0" w:type="auto"/>
          </w:tcPr>
          <w:p w14:paraId="2F019FB2"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10</w:t>
            </w:r>
          </w:p>
        </w:tc>
        <w:tc>
          <w:tcPr>
            <w:tcW w:w="1500" w:type="dxa"/>
          </w:tcPr>
          <w:p w14:paraId="6C583F16"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Daripi</w:t>
            </w:r>
          </w:p>
        </w:tc>
        <w:tc>
          <w:tcPr>
            <w:tcW w:w="1096" w:type="dxa"/>
          </w:tcPr>
          <w:p w14:paraId="10791D84"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P</w:t>
            </w:r>
          </w:p>
        </w:tc>
        <w:tc>
          <w:tcPr>
            <w:tcW w:w="830" w:type="dxa"/>
          </w:tcPr>
          <w:p w14:paraId="116E016F"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61</w:t>
            </w:r>
          </w:p>
        </w:tc>
        <w:tc>
          <w:tcPr>
            <w:tcW w:w="1403" w:type="dxa"/>
          </w:tcPr>
          <w:p w14:paraId="4439C6CE"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Buruh</w:t>
            </w:r>
          </w:p>
        </w:tc>
        <w:tc>
          <w:tcPr>
            <w:tcW w:w="1390" w:type="dxa"/>
          </w:tcPr>
          <w:p w14:paraId="778CB19D"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SD</w:t>
            </w:r>
          </w:p>
        </w:tc>
        <w:tc>
          <w:tcPr>
            <w:tcW w:w="1499" w:type="dxa"/>
          </w:tcPr>
          <w:p w14:paraId="6B86B9A3"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Pesurungan Kidul</w:t>
            </w:r>
          </w:p>
        </w:tc>
        <w:tc>
          <w:tcPr>
            <w:tcW w:w="889" w:type="dxa"/>
          </w:tcPr>
          <w:p w14:paraId="2A8C87BF"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1062" w:type="dxa"/>
          </w:tcPr>
          <w:p w14:paraId="6C4062A8"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85</w:t>
            </w:r>
          </w:p>
        </w:tc>
      </w:tr>
      <w:tr w:rsidR="00B77600" w14:paraId="4FB3784D" w14:textId="77777777" w:rsidTr="00A0743F">
        <w:trPr>
          <w:trHeight w:val="475"/>
          <w:jc w:val="center"/>
        </w:trPr>
        <w:tc>
          <w:tcPr>
            <w:tcW w:w="0" w:type="auto"/>
          </w:tcPr>
          <w:p w14:paraId="4427E165"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11</w:t>
            </w:r>
          </w:p>
        </w:tc>
        <w:tc>
          <w:tcPr>
            <w:tcW w:w="1500" w:type="dxa"/>
          </w:tcPr>
          <w:p w14:paraId="48FEC5F8"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Roimah</w:t>
            </w:r>
          </w:p>
        </w:tc>
        <w:tc>
          <w:tcPr>
            <w:tcW w:w="1096" w:type="dxa"/>
          </w:tcPr>
          <w:p w14:paraId="70FD929B"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P</w:t>
            </w:r>
          </w:p>
        </w:tc>
        <w:tc>
          <w:tcPr>
            <w:tcW w:w="830" w:type="dxa"/>
          </w:tcPr>
          <w:p w14:paraId="4AEE4A81"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49</w:t>
            </w:r>
          </w:p>
        </w:tc>
        <w:tc>
          <w:tcPr>
            <w:tcW w:w="1403" w:type="dxa"/>
          </w:tcPr>
          <w:p w14:paraId="32AD1CFE"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IRT</w:t>
            </w:r>
          </w:p>
        </w:tc>
        <w:tc>
          <w:tcPr>
            <w:tcW w:w="1390" w:type="dxa"/>
          </w:tcPr>
          <w:p w14:paraId="363E05DB"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SMP</w:t>
            </w:r>
          </w:p>
        </w:tc>
        <w:tc>
          <w:tcPr>
            <w:tcW w:w="1499" w:type="dxa"/>
          </w:tcPr>
          <w:p w14:paraId="04736446"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Debong Lor</w:t>
            </w:r>
          </w:p>
        </w:tc>
        <w:tc>
          <w:tcPr>
            <w:tcW w:w="889" w:type="dxa"/>
          </w:tcPr>
          <w:p w14:paraId="59DA905E"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55</w:t>
            </w:r>
          </w:p>
        </w:tc>
        <w:tc>
          <w:tcPr>
            <w:tcW w:w="1062" w:type="dxa"/>
          </w:tcPr>
          <w:p w14:paraId="30E1562B"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80</w:t>
            </w:r>
          </w:p>
        </w:tc>
      </w:tr>
      <w:tr w:rsidR="00B77600" w14:paraId="6683E732" w14:textId="77777777" w:rsidTr="00A0743F">
        <w:trPr>
          <w:trHeight w:val="475"/>
          <w:jc w:val="center"/>
        </w:trPr>
        <w:tc>
          <w:tcPr>
            <w:tcW w:w="0" w:type="auto"/>
          </w:tcPr>
          <w:p w14:paraId="331B0328"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12</w:t>
            </w:r>
          </w:p>
        </w:tc>
        <w:tc>
          <w:tcPr>
            <w:tcW w:w="1500" w:type="dxa"/>
          </w:tcPr>
          <w:p w14:paraId="2E54DF90"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Wariah</w:t>
            </w:r>
          </w:p>
        </w:tc>
        <w:tc>
          <w:tcPr>
            <w:tcW w:w="1096" w:type="dxa"/>
          </w:tcPr>
          <w:p w14:paraId="09115C7A"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P</w:t>
            </w:r>
          </w:p>
        </w:tc>
        <w:tc>
          <w:tcPr>
            <w:tcW w:w="830" w:type="dxa"/>
          </w:tcPr>
          <w:p w14:paraId="7A155A88"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60</w:t>
            </w:r>
          </w:p>
        </w:tc>
        <w:tc>
          <w:tcPr>
            <w:tcW w:w="1403" w:type="dxa"/>
          </w:tcPr>
          <w:p w14:paraId="203F05AD"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Wiraswasta</w:t>
            </w:r>
          </w:p>
        </w:tc>
        <w:tc>
          <w:tcPr>
            <w:tcW w:w="1390" w:type="dxa"/>
          </w:tcPr>
          <w:p w14:paraId="2CC9717A"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SD</w:t>
            </w:r>
          </w:p>
        </w:tc>
        <w:tc>
          <w:tcPr>
            <w:tcW w:w="1499" w:type="dxa"/>
          </w:tcPr>
          <w:p w14:paraId="47130E91"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Pesurungan Kidul</w:t>
            </w:r>
          </w:p>
        </w:tc>
        <w:tc>
          <w:tcPr>
            <w:tcW w:w="889" w:type="dxa"/>
          </w:tcPr>
          <w:p w14:paraId="4122A1D3"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70</w:t>
            </w:r>
          </w:p>
        </w:tc>
        <w:tc>
          <w:tcPr>
            <w:tcW w:w="1062" w:type="dxa"/>
          </w:tcPr>
          <w:p w14:paraId="68A6EAA0"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80</w:t>
            </w:r>
          </w:p>
        </w:tc>
      </w:tr>
      <w:tr w:rsidR="00B77600" w14:paraId="2BA9267B" w14:textId="77777777" w:rsidTr="00A0743F">
        <w:trPr>
          <w:trHeight w:val="475"/>
          <w:jc w:val="center"/>
        </w:trPr>
        <w:tc>
          <w:tcPr>
            <w:tcW w:w="0" w:type="auto"/>
          </w:tcPr>
          <w:p w14:paraId="6D4958A8"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13</w:t>
            </w:r>
          </w:p>
        </w:tc>
        <w:tc>
          <w:tcPr>
            <w:tcW w:w="1500" w:type="dxa"/>
          </w:tcPr>
          <w:p w14:paraId="31DB09A9"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Munarti</w:t>
            </w:r>
          </w:p>
        </w:tc>
        <w:tc>
          <w:tcPr>
            <w:tcW w:w="1096" w:type="dxa"/>
          </w:tcPr>
          <w:p w14:paraId="3B0E7023"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P</w:t>
            </w:r>
          </w:p>
        </w:tc>
        <w:tc>
          <w:tcPr>
            <w:tcW w:w="830" w:type="dxa"/>
          </w:tcPr>
          <w:p w14:paraId="33F0BD17"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74</w:t>
            </w:r>
          </w:p>
        </w:tc>
        <w:tc>
          <w:tcPr>
            <w:tcW w:w="1403" w:type="dxa"/>
          </w:tcPr>
          <w:p w14:paraId="3592F50C"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Pensiunan</w:t>
            </w:r>
          </w:p>
        </w:tc>
        <w:tc>
          <w:tcPr>
            <w:tcW w:w="1390" w:type="dxa"/>
          </w:tcPr>
          <w:p w14:paraId="61CF9118"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SMA</w:t>
            </w:r>
          </w:p>
        </w:tc>
        <w:tc>
          <w:tcPr>
            <w:tcW w:w="1499" w:type="dxa"/>
          </w:tcPr>
          <w:p w14:paraId="72FE2759"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Jl. Sutawijaya</w:t>
            </w:r>
          </w:p>
        </w:tc>
        <w:tc>
          <w:tcPr>
            <w:tcW w:w="889" w:type="dxa"/>
          </w:tcPr>
          <w:p w14:paraId="1B38752C"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80</w:t>
            </w:r>
          </w:p>
        </w:tc>
        <w:tc>
          <w:tcPr>
            <w:tcW w:w="1062" w:type="dxa"/>
          </w:tcPr>
          <w:p w14:paraId="5FF3EBC7"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90</w:t>
            </w:r>
          </w:p>
        </w:tc>
      </w:tr>
      <w:tr w:rsidR="00B77600" w14:paraId="08F00907" w14:textId="77777777" w:rsidTr="00A0743F">
        <w:trPr>
          <w:trHeight w:val="475"/>
          <w:jc w:val="center"/>
        </w:trPr>
        <w:tc>
          <w:tcPr>
            <w:tcW w:w="0" w:type="auto"/>
          </w:tcPr>
          <w:p w14:paraId="133619D3"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14</w:t>
            </w:r>
          </w:p>
        </w:tc>
        <w:tc>
          <w:tcPr>
            <w:tcW w:w="1500" w:type="dxa"/>
          </w:tcPr>
          <w:p w14:paraId="1D895EAA"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Waridah</w:t>
            </w:r>
          </w:p>
        </w:tc>
        <w:tc>
          <w:tcPr>
            <w:tcW w:w="1096" w:type="dxa"/>
          </w:tcPr>
          <w:p w14:paraId="3A015D46"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P</w:t>
            </w:r>
          </w:p>
        </w:tc>
        <w:tc>
          <w:tcPr>
            <w:tcW w:w="830" w:type="dxa"/>
          </w:tcPr>
          <w:p w14:paraId="61642523"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60</w:t>
            </w:r>
          </w:p>
        </w:tc>
        <w:tc>
          <w:tcPr>
            <w:tcW w:w="1403" w:type="dxa"/>
          </w:tcPr>
          <w:p w14:paraId="59F1A055"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Wiraswasta</w:t>
            </w:r>
          </w:p>
        </w:tc>
        <w:tc>
          <w:tcPr>
            <w:tcW w:w="1390" w:type="dxa"/>
          </w:tcPr>
          <w:p w14:paraId="25A0B6F2"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SMP</w:t>
            </w:r>
          </w:p>
        </w:tc>
        <w:tc>
          <w:tcPr>
            <w:tcW w:w="1499" w:type="dxa"/>
          </w:tcPr>
          <w:p w14:paraId="21972221"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Pekauman</w:t>
            </w:r>
          </w:p>
        </w:tc>
        <w:tc>
          <w:tcPr>
            <w:tcW w:w="889" w:type="dxa"/>
          </w:tcPr>
          <w:p w14:paraId="3E051904"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1062" w:type="dxa"/>
          </w:tcPr>
          <w:p w14:paraId="649D7DCD"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75</w:t>
            </w:r>
          </w:p>
        </w:tc>
      </w:tr>
      <w:tr w:rsidR="00B77600" w14:paraId="3AE7AEEE" w14:textId="77777777" w:rsidTr="00A0743F">
        <w:trPr>
          <w:trHeight w:val="475"/>
          <w:jc w:val="center"/>
        </w:trPr>
        <w:tc>
          <w:tcPr>
            <w:tcW w:w="0" w:type="auto"/>
          </w:tcPr>
          <w:p w14:paraId="7B970610"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15</w:t>
            </w:r>
          </w:p>
        </w:tc>
        <w:tc>
          <w:tcPr>
            <w:tcW w:w="1500" w:type="dxa"/>
          </w:tcPr>
          <w:p w14:paraId="6BD0A0AD"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Ratnyomi</w:t>
            </w:r>
          </w:p>
        </w:tc>
        <w:tc>
          <w:tcPr>
            <w:tcW w:w="1096" w:type="dxa"/>
          </w:tcPr>
          <w:p w14:paraId="3DB0F945"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P</w:t>
            </w:r>
          </w:p>
        </w:tc>
        <w:tc>
          <w:tcPr>
            <w:tcW w:w="830" w:type="dxa"/>
          </w:tcPr>
          <w:p w14:paraId="49579F9C"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56</w:t>
            </w:r>
          </w:p>
        </w:tc>
        <w:tc>
          <w:tcPr>
            <w:tcW w:w="1403" w:type="dxa"/>
          </w:tcPr>
          <w:p w14:paraId="419311D1"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IRT</w:t>
            </w:r>
          </w:p>
        </w:tc>
        <w:tc>
          <w:tcPr>
            <w:tcW w:w="1390" w:type="dxa"/>
          </w:tcPr>
          <w:p w14:paraId="421F5937"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SD</w:t>
            </w:r>
          </w:p>
        </w:tc>
        <w:tc>
          <w:tcPr>
            <w:tcW w:w="1499" w:type="dxa"/>
          </w:tcPr>
          <w:p w14:paraId="47AE6819"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Debong Lor</w:t>
            </w:r>
          </w:p>
        </w:tc>
        <w:tc>
          <w:tcPr>
            <w:tcW w:w="889" w:type="dxa"/>
          </w:tcPr>
          <w:p w14:paraId="08DC6E1D"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45</w:t>
            </w:r>
          </w:p>
        </w:tc>
        <w:tc>
          <w:tcPr>
            <w:tcW w:w="1062" w:type="dxa"/>
          </w:tcPr>
          <w:p w14:paraId="0B78F8A6"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80</w:t>
            </w:r>
          </w:p>
        </w:tc>
      </w:tr>
      <w:tr w:rsidR="00B77600" w14:paraId="0990DEED" w14:textId="77777777" w:rsidTr="00A0743F">
        <w:trPr>
          <w:trHeight w:val="475"/>
          <w:jc w:val="center"/>
        </w:trPr>
        <w:tc>
          <w:tcPr>
            <w:tcW w:w="0" w:type="auto"/>
          </w:tcPr>
          <w:p w14:paraId="652EA3E5"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16</w:t>
            </w:r>
          </w:p>
        </w:tc>
        <w:tc>
          <w:tcPr>
            <w:tcW w:w="1500" w:type="dxa"/>
          </w:tcPr>
          <w:p w14:paraId="49527450"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Fariyah</w:t>
            </w:r>
          </w:p>
        </w:tc>
        <w:tc>
          <w:tcPr>
            <w:tcW w:w="1096" w:type="dxa"/>
          </w:tcPr>
          <w:p w14:paraId="7B44FF05"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P</w:t>
            </w:r>
          </w:p>
        </w:tc>
        <w:tc>
          <w:tcPr>
            <w:tcW w:w="830" w:type="dxa"/>
          </w:tcPr>
          <w:p w14:paraId="20F85A7B" w14:textId="77777777" w:rsidR="00B77600" w:rsidRPr="00586394" w:rsidRDefault="00B77600" w:rsidP="00A0743F">
            <w:pPr>
              <w:spacing w:after="0" w:line="240" w:lineRule="auto"/>
              <w:jc w:val="center"/>
              <w:rPr>
                <w:rFonts w:ascii="Times New Roman" w:hAnsi="Times New Roman" w:cs="Times New Roman"/>
              </w:rPr>
            </w:pPr>
            <w:r>
              <w:rPr>
                <w:rFonts w:ascii="Times New Roman" w:hAnsi="Times New Roman" w:cs="Times New Roman"/>
              </w:rPr>
              <w:t>53</w:t>
            </w:r>
          </w:p>
        </w:tc>
        <w:tc>
          <w:tcPr>
            <w:tcW w:w="1403" w:type="dxa"/>
          </w:tcPr>
          <w:p w14:paraId="72B3D74E"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IRT</w:t>
            </w:r>
          </w:p>
        </w:tc>
        <w:tc>
          <w:tcPr>
            <w:tcW w:w="1390" w:type="dxa"/>
          </w:tcPr>
          <w:p w14:paraId="7857B522"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SD</w:t>
            </w:r>
          </w:p>
        </w:tc>
        <w:tc>
          <w:tcPr>
            <w:tcW w:w="1499" w:type="dxa"/>
          </w:tcPr>
          <w:p w14:paraId="57CCC579"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Pekauman</w:t>
            </w:r>
          </w:p>
        </w:tc>
        <w:tc>
          <w:tcPr>
            <w:tcW w:w="889" w:type="dxa"/>
          </w:tcPr>
          <w:p w14:paraId="65C090FD"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55</w:t>
            </w:r>
          </w:p>
        </w:tc>
        <w:tc>
          <w:tcPr>
            <w:tcW w:w="1062" w:type="dxa"/>
          </w:tcPr>
          <w:p w14:paraId="2787388A"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85</w:t>
            </w:r>
          </w:p>
        </w:tc>
      </w:tr>
      <w:tr w:rsidR="00B77600" w14:paraId="23B1A4E2" w14:textId="77777777" w:rsidTr="00A0743F">
        <w:trPr>
          <w:trHeight w:val="475"/>
          <w:jc w:val="center"/>
        </w:trPr>
        <w:tc>
          <w:tcPr>
            <w:tcW w:w="0" w:type="auto"/>
          </w:tcPr>
          <w:p w14:paraId="15C4E6F1"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17</w:t>
            </w:r>
          </w:p>
        </w:tc>
        <w:tc>
          <w:tcPr>
            <w:tcW w:w="1500" w:type="dxa"/>
          </w:tcPr>
          <w:p w14:paraId="3DDC71E9"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Rastono</w:t>
            </w:r>
          </w:p>
        </w:tc>
        <w:tc>
          <w:tcPr>
            <w:tcW w:w="1096" w:type="dxa"/>
          </w:tcPr>
          <w:p w14:paraId="4D0AC0A0"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L</w:t>
            </w:r>
          </w:p>
        </w:tc>
        <w:tc>
          <w:tcPr>
            <w:tcW w:w="830" w:type="dxa"/>
          </w:tcPr>
          <w:p w14:paraId="308C90D1"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58</w:t>
            </w:r>
          </w:p>
        </w:tc>
        <w:tc>
          <w:tcPr>
            <w:tcW w:w="1403" w:type="dxa"/>
          </w:tcPr>
          <w:p w14:paraId="1B9C81D6"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Wiraswasta</w:t>
            </w:r>
          </w:p>
        </w:tc>
        <w:tc>
          <w:tcPr>
            <w:tcW w:w="1390" w:type="dxa"/>
          </w:tcPr>
          <w:p w14:paraId="5E2DB566"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Tidak sekolah</w:t>
            </w:r>
          </w:p>
        </w:tc>
        <w:tc>
          <w:tcPr>
            <w:tcW w:w="1499" w:type="dxa"/>
          </w:tcPr>
          <w:p w14:paraId="1A94EEE9"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Jl. Jalak Barat</w:t>
            </w:r>
          </w:p>
        </w:tc>
        <w:tc>
          <w:tcPr>
            <w:tcW w:w="889" w:type="dxa"/>
          </w:tcPr>
          <w:p w14:paraId="5E9E26DA"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65</w:t>
            </w:r>
          </w:p>
        </w:tc>
        <w:tc>
          <w:tcPr>
            <w:tcW w:w="1062" w:type="dxa"/>
          </w:tcPr>
          <w:p w14:paraId="74455A99"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80</w:t>
            </w:r>
          </w:p>
        </w:tc>
      </w:tr>
      <w:tr w:rsidR="00B77600" w14:paraId="3215D054" w14:textId="77777777" w:rsidTr="00A0743F">
        <w:trPr>
          <w:trHeight w:val="475"/>
          <w:jc w:val="center"/>
        </w:trPr>
        <w:tc>
          <w:tcPr>
            <w:tcW w:w="0" w:type="auto"/>
          </w:tcPr>
          <w:p w14:paraId="710F2AF8"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18</w:t>
            </w:r>
          </w:p>
        </w:tc>
        <w:tc>
          <w:tcPr>
            <w:tcW w:w="1500" w:type="dxa"/>
          </w:tcPr>
          <w:p w14:paraId="6DF06720"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Santoso</w:t>
            </w:r>
          </w:p>
        </w:tc>
        <w:tc>
          <w:tcPr>
            <w:tcW w:w="1096" w:type="dxa"/>
          </w:tcPr>
          <w:p w14:paraId="3AB11A35"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L</w:t>
            </w:r>
          </w:p>
        </w:tc>
        <w:tc>
          <w:tcPr>
            <w:tcW w:w="830" w:type="dxa"/>
          </w:tcPr>
          <w:p w14:paraId="3747262A"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65</w:t>
            </w:r>
          </w:p>
        </w:tc>
        <w:tc>
          <w:tcPr>
            <w:tcW w:w="1403" w:type="dxa"/>
          </w:tcPr>
          <w:p w14:paraId="3F8FFAF7"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Wiraswasta</w:t>
            </w:r>
          </w:p>
        </w:tc>
        <w:tc>
          <w:tcPr>
            <w:tcW w:w="1390" w:type="dxa"/>
          </w:tcPr>
          <w:p w14:paraId="119BAA2E"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SMP</w:t>
            </w:r>
          </w:p>
        </w:tc>
        <w:tc>
          <w:tcPr>
            <w:tcW w:w="1499" w:type="dxa"/>
          </w:tcPr>
          <w:p w14:paraId="1BDC4F06"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Debong Lor</w:t>
            </w:r>
          </w:p>
        </w:tc>
        <w:tc>
          <w:tcPr>
            <w:tcW w:w="889" w:type="dxa"/>
          </w:tcPr>
          <w:p w14:paraId="6DD06860"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55</w:t>
            </w:r>
          </w:p>
        </w:tc>
        <w:tc>
          <w:tcPr>
            <w:tcW w:w="1062" w:type="dxa"/>
          </w:tcPr>
          <w:p w14:paraId="6F412ADA"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75</w:t>
            </w:r>
          </w:p>
        </w:tc>
      </w:tr>
      <w:tr w:rsidR="00B77600" w14:paraId="509261C4" w14:textId="77777777" w:rsidTr="00A0743F">
        <w:trPr>
          <w:trHeight w:val="475"/>
          <w:jc w:val="center"/>
        </w:trPr>
        <w:tc>
          <w:tcPr>
            <w:tcW w:w="0" w:type="auto"/>
          </w:tcPr>
          <w:p w14:paraId="09E5E5FC"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19</w:t>
            </w:r>
          </w:p>
        </w:tc>
        <w:tc>
          <w:tcPr>
            <w:tcW w:w="1500" w:type="dxa"/>
          </w:tcPr>
          <w:p w14:paraId="53B4A241"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Solmad</w:t>
            </w:r>
          </w:p>
        </w:tc>
        <w:tc>
          <w:tcPr>
            <w:tcW w:w="1096" w:type="dxa"/>
          </w:tcPr>
          <w:p w14:paraId="53C169CF"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L</w:t>
            </w:r>
          </w:p>
        </w:tc>
        <w:tc>
          <w:tcPr>
            <w:tcW w:w="830" w:type="dxa"/>
          </w:tcPr>
          <w:p w14:paraId="3E050E01"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59</w:t>
            </w:r>
          </w:p>
        </w:tc>
        <w:tc>
          <w:tcPr>
            <w:tcW w:w="1403" w:type="dxa"/>
          </w:tcPr>
          <w:p w14:paraId="62F7141A"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Buruh</w:t>
            </w:r>
          </w:p>
        </w:tc>
        <w:tc>
          <w:tcPr>
            <w:tcW w:w="1390" w:type="dxa"/>
          </w:tcPr>
          <w:p w14:paraId="3BCB1E2F"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Tidak sekolah</w:t>
            </w:r>
          </w:p>
        </w:tc>
        <w:tc>
          <w:tcPr>
            <w:tcW w:w="1499" w:type="dxa"/>
          </w:tcPr>
          <w:p w14:paraId="7A51CAC3" w14:textId="77777777" w:rsidR="00B77600" w:rsidRPr="00586394" w:rsidRDefault="00B77600" w:rsidP="00A0743F">
            <w:pPr>
              <w:spacing w:after="0" w:line="240" w:lineRule="auto"/>
              <w:jc w:val="center"/>
              <w:rPr>
                <w:rFonts w:ascii="Times New Roman" w:hAnsi="Times New Roman" w:cs="Times New Roman"/>
              </w:rPr>
            </w:pPr>
            <w:r w:rsidRPr="00586394">
              <w:rPr>
                <w:rFonts w:ascii="Times New Roman" w:hAnsi="Times New Roman" w:cs="Times New Roman"/>
              </w:rPr>
              <w:t>Pesurungan Kidul</w:t>
            </w:r>
          </w:p>
        </w:tc>
        <w:tc>
          <w:tcPr>
            <w:tcW w:w="889" w:type="dxa"/>
          </w:tcPr>
          <w:p w14:paraId="2EDC84F1"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1062" w:type="dxa"/>
          </w:tcPr>
          <w:p w14:paraId="5CE4CCD1"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65</w:t>
            </w:r>
          </w:p>
        </w:tc>
      </w:tr>
      <w:tr w:rsidR="00B77600" w14:paraId="4F2948AB" w14:textId="77777777" w:rsidTr="00A0743F">
        <w:trPr>
          <w:trHeight w:val="475"/>
          <w:jc w:val="center"/>
        </w:trPr>
        <w:tc>
          <w:tcPr>
            <w:tcW w:w="0" w:type="auto"/>
          </w:tcPr>
          <w:p w14:paraId="1ABD6F00"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1500" w:type="dxa"/>
          </w:tcPr>
          <w:p w14:paraId="705821D2"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Ropiah</w:t>
            </w:r>
          </w:p>
        </w:tc>
        <w:tc>
          <w:tcPr>
            <w:tcW w:w="1096" w:type="dxa"/>
          </w:tcPr>
          <w:p w14:paraId="001678CB"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w:t>
            </w:r>
          </w:p>
        </w:tc>
        <w:tc>
          <w:tcPr>
            <w:tcW w:w="830" w:type="dxa"/>
          </w:tcPr>
          <w:p w14:paraId="7924AED4"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62</w:t>
            </w:r>
          </w:p>
        </w:tc>
        <w:tc>
          <w:tcPr>
            <w:tcW w:w="1403" w:type="dxa"/>
          </w:tcPr>
          <w:p w14:paraId="0F53E5DE"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IRT</w:t>
            </w:r>
          </w:p>
        </w:tc>
        <w:tc>
          <w:tcPr>
            <w:tcW w:w="1390" w:type="dxa"/>
          </w:tcPr>
          <w:p w14:paraId="20A63783"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SD</w:t>
            </w:r>
          </w:p>
        </w:tc>
        <w:tc>
          <w:tcPr>
            <w:tcW w:w="1499" w:type="dxa"/>
          </w:tcPr>
          <w:p w14:paraId="23AC6978"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Pekauman</w:t>
            </w:r>
          </w:p>
        </w:tc>
        <w:tc>
          <w:tcPr>
            <w:tcW w:w="889" w:type="dxa"/>
          </w:tcPr>
          <w:p w14:paraId="2856E202"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55</w:t>
            </w:r>
          </w:p>
        </w:tc>
        <w:tc>
          <w:tcPr>
            <w:tcW w:w="1062" w:type="dxa"/>
          </w:tcPr>
          <w:p w14:paraId="28293028"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85</w:t>
            </w:r>
          </w:p>
        </w:tc>
      </w:tr>
      <w:tr w:rsidR="00B77600" w14:paraId="4D8937C0" w14:textId="77777777" w:rsidTr="00A0743F">
        <w:trPr>
          <w:trHeight w:val="475"/>
          <w:jc w:val="center"/>
        </w:trPr>
        <w:tc>
          <w:tcPr>
            <w:tcW w:w="0" w:type="auto"/>
          </w:tcPr>
          <w:p w14:paraId="7DD5B5AA"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1500" w:type="dxa"/>
          </w:tcPr>
          <w:p w14:paraId="0AA72A08"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Cholisoh</w:t>
            </w:r>
          </w:p>
        </w:tc>
        <w:tc>
          <w:tcPr>
            <w:tcW w:w="1096" w:type="dxa"/>
          </w:tcPr>
          <w:p w14:paraId="4A041E57"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w:t>
            </w:r>
          </w:p>
        </w:tc>
        <w:tc>
          <w:tcPr>
            <w:tcW w:w="830" w:type="dxa"/>
          </w:tcPr>
          <w:p w14:paraId="1B0CDA9B"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58</w:t>
            </w:r>
          </w:p>
        </w:tc>
        <w:tc>
          <w:tcPr>
            <w:tcW w:w="1403" w:type="dxa"/>
          </w:tcPr>
          <w:p w14:paraId="572B2E78"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PNS</w:t>
            </w:r>
          </w:p>
        </w:tc>
        <w:tc>
          <w:tcPr>
            <w:tcW w:w="1390" w:type="dxa"/>
          </w:tcPr>
          <w:p w14:paraId="2EA29A58"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SMA</w:t>
            </w:r>
          </w:p>
        </w:tc>
        <w:tc>
          <w:tcPr>
            <w:tcW w:w="1499" w:type="dxa"/>
          </w:tcPr>
          <w:p w14:paraId="2F07F943"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Mejasem</w:t>
            </w:r>
          </w:p>
        </w:tc>
        <w:tc>
          <w:tcPr>
            <w:tcW w:w="889" w:type="dxa"/>
          </w:tcPr>
          <w:p w14:paraId="5FF24A44"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65</w:t>
            </w:r>
          </w:p>
        </w:tc>
        <w:tc>
          <w:tcPr>
            <w:tcW w:w="1062" w:type="dxa"/>
          </w:tcPr>
          <w:p w14:paraId="6D18051E"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80</w:t>
            </w:r>
          </w:p>
        </w:tc>
      </w:tr>
      <w:tr w:rsidR="00B77600" w14:paraId="623DEB81" w14:textId="77777777" w:rsidTr="00A0743F">
        <w:trPr>
          <w:trHeight w:val="475"/>
          <w:jc w:val="center"/>
        </w:trPr>
        <w:tc>
          <w:tcPr>
            <w:tcW w:w="0" w:type="auto"/>
          </w:tcPr>
          <w:p w14:paraId="242C9126"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1500" w:type="dxa"/>
          </w:tcPr>
          <w:p w14:paraId="5CC934D2"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Candra I </w:t>
            </w:r>
            <w:r>
              <w:rPr>
                <w:rFonts w:ascii="Times New Roman" w:hAnsi="Times New Roman" w:cs="Times New Roman"/>
                <w:sz w:val="24"/>
                <w:szCs w:val="24"/>
              </w:rPr>
              <w:lastRenderedPageBreak/>
              <w:t>Ratna</w:t>
            </w:r>
          </w:p>
        </w:tc>
        <w:tc>
          <w:tcPr>
            <w:tcW w:w="1096" w:type="dxa"/>
          </w:tcPr>
          <w:p w14:paraId="2DFC4A36"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L</w:t>
            </w:r>
          </w:p>
        </w:tc>
        <w:tc>
          <w:tcPr>
            <w:tcW w:w="830" w:type="dxa"/>
          </w:tcPr>
          <w:p w14:paraId="42B7BF00"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57</w:t>
            </w:r>
          </w:p>
        </w:tc>
        <w:tc>
          <w:tcPr>
            <w:tcW w:w="1403" w:type="dxa"/>
          </w:tcPr>
          <w:p w14:paraId="1E27447C"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PNS</w:t>
            </w:r>
          </w:p>
        </w:tc>
        <w:tc>
          <w:tcPr>
            <w:tcW w:w="1390" w:type="dxa"/>
          </w:tcPr>
          <w:p w14:paraId="637B0896"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SMA</w:t>
            </w:r>
          </w:p>
        </w:tc>
        <w:tc>
          <w:tcPr>
            <w:tcW w:w="1499" w:type="dxa"/>
          </w:tcPr>
          <w:p w14:paraId="02053D89"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Panggunag</w:t>
            </w:r>
          </w:p>
        </w:tc>
        <w:tc>
          <w:tcPr>
            <w:tcW w:w="889" w:type="dxa"/>
          </w:tcPr>
          <w:p w14:paraId="1E16587C"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85</w:t>
            </w:r>
          </w:p>
        </w:tc>
        <w:tc>
          <w:tcPr>
            <w:tcW w:w="1062" w:type="dxa"/>
          </w:tcPr>
          <w:p w14:paraId="5A4D4ADD"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95</w:t>
            </w:r>
          </w:p>
        </w:tc>
      </w:tr>
      <w:tr w:rsidR="00B77600" w14:paraId="0DBB3878" w14:textId="77777777" w:rsidTr="00A0743F">
        <w:trPr>
          <w:trHeight w:val="475"/>
          <w:jc w:val="center"/>
        </w:trPr>
        <w:tc>
          <w:tcPr>
            <w:tcW w:w="0" w:type="auto"/>
          </w:tcPr>
          <w:p w14:paraId="7C80B14A"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23</w:t>
            </w:r>
          </w:p>
        </w:tc>
        <w:tc>
          <w:tcPr>
            <w:tcW w:w="1500" w:type="dxa"/>
          </w:tcPr>
          <w:p w14:paraId="701E66A1"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Sulimah</w:t>
            </w:r>
          </w:p>
        </w:tc>
        <w:tc>
          <w:tcPr>
            <w:tcW w:w="1096" w:type="dxa"/>
          </w:tcPr>
          <w:p w14:paraId="59542D57"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w:t>
            </w:r>
          </w:p>
        </w:tc>
        <w:tc>
          <w:tcPr>
            <w:tcW w:w="830" w:type="dxa"/>
          </w:tcPr>
          <w:p w14:paraId="0D5C5061"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59</w:t>
            </w:r>
          </w:p>
        </w:tc>
        <w:tc>
          <w:tcPr>
            <w:tcW w:w="1403" w:type="dxa"/>
          </w:tcPr>
          <w:p w14:paraId="298450B0"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IRT</w:t>
            </w:r>
          </w:p>
        </w:tc>
        <w:tc>
          <w:tcPr>
            <w:tcW w:w="1390" w:type="dxa"/>
          </w:tcPr>
          <w:p w14:paraId="5418334C"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SD</w:t>
            </w:r>
          </w:p>
        </w:tc>
        <w:tc>
          <w:tcPr>
            <w:tcW w:w="1499" w:type="dxa"/>
          </w:tcPr>
          <w:p w14:paraId="3F74CFC3"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Debong Kulon</w:t>
            </w:r>
          </w:p>
        </w:tc>
        <w:tc>
          <w:tcPr>
            <w:tcW w:w="889" w:type="dxa"/>
          </w:tcPr>
          <w:p w14:paraId="7F534DEB"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1062" w:type="dxa"/>
          </w:tcPr>
          <w:p w14:paraId="39E127A8"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90</w:t>
            </w:r>
          </w:p>
        </w:tc>
      </w:tr>
      <w:tr w:rsidR="00B77600" w14:paraId="22543318" w14:textId="77777777" w:rsidTr="00A0743F">
        <w:trPr>
          <w:trHeight w:val="475"/>
          <w:jc w:val="center"/>
        </w:trPr>
        <w:tc>
          <w:tcPr>
            <w:tcW w:w="0" w:type="auto"/>
          </w:tcPr>
          <w:p w14:paraId="6271FE4D"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1500" w:type="dxa"/>
          </w:tcPr>
          <w:p w14:paraId="4A35BE57"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Darkonah</w:t>
            </w:r>
          </w:p>
        </w:tc>
        <w:tc>
          <w:tcPr>
            <w:tcW w:w="1096" w:type="dxa"/>
          </w:tcPr>
          <w:p w14:paraId="0AD3FECD"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w:t>
            </w:r>
          </w:p>
        </w:tc>
        <w:tc>
          <w:tcPr>
            <w:tcW w:w="830" w:type="dxa"/>
          </w:tcPr>
          <w:p w14:paraId="01E2C73B"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56</w:t>
            </w:r>
          </w:p>
        </w:tc>
        <w:tc>
          <w:tcPr>
            <w:tcW w:w="1403" w:type="dxa"/>
          </w:tcPr>
          <w:p w14:paraId="7401E438"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IRT</w:t>
            </w:r>
          </w:p>
        </w:tc>
        <w:tc>
          <w:tcPr>
            <w:tcW w:w="1390" w:type="dxa"/>
          </w:tcPr>
          <w:p w14:paraId="079D249F"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SMP</w:t>
            </w:r>
          </w:p>
        </w:tc>
        <w:tc>
          <w:tcPr>
            <w:tcW w:w="1499" w:type="dxa"/>
          </w:tcPr>
          <w:p w14:paraId="32929DF0"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Pesurungan Kidul</w:t>
            </w:r>
          </w:p>
        </w:tc>
        <w:tc>
          <w:tcPr>
            <w:tcW w:w="889" w:type="dxa"/>
          </w:tcPr>
          <w:p w14:paraId="3DC1C02D"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55</w:t>
            </w:r>
          </w:p>
        </w:tc>
        <w:tc>
          <w:tcPr>
            <w:tcW w:w="1062" w:type="dxa"/>
          </w:tcPr>
          <w:p w14:paraId="4CF65CD5"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85</w:t>
            </w:r>
          </w:p>
        </w:tc>
      </w:tr>
      <w:tr w:rsidR="00B77600" w14:paraId="712753F5" w14:textId="77777777" w:rsidTr="00A0743F">
        <w:trPr>
          <w:trHeight w:val="475"/>
          <w:jc w:val="center"/>
        </w:trPr>
        <w:tc>
          <w:tcPr>
            <w:tcW w:w="0" w:type="auto"/>
          </w:tcPr>
          <w:p w14:paraId="1338DFC9"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1500" w:type="dxa"/>
          </w:tcPr>
          <w:p w14:paraId="07EDE11D"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Dimpen</w:t>
            </w:r>
          </w:p>
        </w:tc>
        <w:tc>
          <w:tcPr>
            <w:tcW w:w="1096" w:type="dxa"/>
          </w:tcPr>
          <w:p w14:paraId="4BE1C6C3"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w:t>
            </w:r>
          </w:p>
        </w:tc>
        <w:tc>
          <w:tcPr>
            <w:tcW w:w="830" w:type="dxa"/>
          </w:tcPr>
          <w:p w14:paraId="2F930DA5"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63</w:t>
            </w:r>
          </w:p>
        </w:tc>
        <w:tc>
          <w:tcPr>
            <w:tcW w:w="1403" w:type="dxa"/>
          </w:tcPr>
          <w:p w14:paraId="377F2E83"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IRT</w:t>
            </w:r>
          </w:p>
        </w:tc>
        <w:tc>
          <w:tcPr>
            <w:tcW w:w="1390" w:type="dxa"/>
          </w:tcPr>
          <w:p w14:paraId="25281A94"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SD</w:t>
            </w:r>
          </w:p>
        </w:tc>
        <w:tc>
          <w:tcPr>
            <w:tcW w:w="1499" w:type="dxa"/>
          </w:tcPr>
          <w:p w14:paraId="0E906215"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Pesurungan Kidul</w:t>
            </w:r>
          </w:p>
        </w:tc>
        <w:tc>
          <w:tcPr>
            <w:tcW w:w="889" w:type="dxa"/>
          </w:tcPr>
          <w:p w14:paraId="540F6996"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45</w:t>
            </w:r>
          </w:p>
        </w:tc>
        <w:tc>
          <w:tcPr>
            <w:tcW w:w="1062" w:type="dxa"/>
          </w:tcPr>
          <w:p w14:paraId="6E5294E7"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55</w:t>
            </w:r>
          </w:p>
        </w:tc>
      </w:tr>
      <w:tr w:rsidR="00B77600" w14:paraId="3ACA2630" w14:textId="77777777" w:rsidTr="00A0743F">
        <w:trPr>
          <w:trHeight w:val="475"/>
          <w:jc w:val="center"/>
        </w:trPr>
        <w:tc>
          <w:tcPr>
            <w:tcW w:w="0" w:type="auto"/>
          </w:tcPr>
          <w:p w14:paraId="0CCCC961"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1500" w:type="dxa"/>
          </w:tcPr>
          <w:p w14:paraId="27564CF5"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Taryono</w:t>
            </w:r>
          </w:p>
        </w:tc>
        <w:tc>
          <w:tcPr>
            <w:tcW w:w="1096" w:type="dxa"/>
          </w:tcPr>
          <w:p w14:paraId="34D307C1"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L</w:t>
            </w:r>
          </w:p>
        </w:tc>
        <w:tc>
          <w:tcPr>
            <w:tcW w:w="830" w:type="dxa"/>
          </w:tcPr>
          <w:p w14:paraId="1EDD4C29"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52</w:t>
            </w:r>
          </w:p>
        </w:tc>
        <w:tc>
          <w:tcPr>
            <w:tcW w:w="1403" w:type="dxa"/>
          </w:tcPr>
          <w:p w14:paraId="2ABF7A97"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Buruh</w:t>
            </w:r>
          </w:p>
        </w:tc>
        <w:tc>
          <w:tcPr>
            <w:tcW w:w="1390" w:type="dxa"/>
          </w:tcPr>
          <w:p w14:paraId="0ECEC774"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SMP</w:t>
            </w:r>
          </w:p>
        </w:tc>
        <w:tc>
          <w:tcPr>
            <w:tcW w:w="1499" w:type="dxa"/>
          </w:tcPr>
          <w:p w14:paraId="2DC66364"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Debong Lor</w:t>
            </w:r>
          </w:p>
        </w:tc>
        <w:tc>
          <w:tcPr>
            <w:tcW w:w="889" w:type="dxa"/>
          </w:tcPr>
          <w:p w14:paraId="2EDFBA49"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55</w:t>
            </w:r>
          </w:p>
        </w:tc>
        <w:tc>
          <w:tcPr>
            <w:tcW w:w="1062" w:type="dxa"/>
          </w:tcPr>
          <w:p w14:paraId="57FA5CE2"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90</w:t>
            </w:r>
          </w:p>
        </w:tc>
      </w:tr>
      <w:tr w:rsidR="00B77600" w14:paraId="5AD5E6CA" w14:textId="77777777" w:rsidTr="00A0743F">
        <w:trPr>
          <w:trHeight w:val="475"/>
          <w:jc w:val="center"/>
        </w:trPr>
        <w:tc>
          <w:tcPr>
            <w:tcW w:w="0" w:type="auto"/>
          </w:tcPr>
          <w:p w14:paraId="7827E257"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1500" w:type="dxa"/>
          </w:tcPr>
          <w:p w14:paraId="2D231AD1"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Sri Heni</w:t>
            </w:r>
          </w:p>
        </w:tc>
        <w:tc>
          <w:tcPr>
            <w:tcW w:w="1096" w:type="dxa"/>
          </w:tcPr>
          <w:p w14:paraId="36C89D77"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w:t>
            </w:r>
          </w:p>
        </w:tc>
        <w:tc>
          <w:tcPr>
            <w:tcW w:w="830" w:type="dxa"/>
          </w:tcPr>
          <w:p w14:paraId="494DBA64"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54</w:t>
            </w:r>
          </w:p>
        </w:tc>
        <w:tc>
          <w:tcPr>
            <w:tcW w:w="1403" w:type="dxa"/>
          </w:tcPr>
          <w:p w14:paraId="45F47834"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Wiraswasta/ pedagang</w:t>
            </w:r>
          </w:p>
        </w:tc>
        <w:tc>
          <w:tcPr>
            <w:tcW w:w="1390" w:type="dxa"/>
          </w:tcPr>
          <w:p w14:paraId="4EB42F9E"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SD</w:t>
            </w:r>
          </w:p>
        </w:tc>
        <w:tc>
          <w:tcPr>
            <w:tcW w:w="1499" w:type="dxa"/>
          </w:tcPr>
          <w:p w14:paraId="71939A3C"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Debong Lor</w:t>
            </w:r>
          </w:p>
        </w:tc>
        <w:tc>
          <w:tcPr>
            <w:tcW w:w="889" w:type="dxa"/>
          </w:tcPr>
          <w:p w14:paraId="4690E7D5"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55</w:t>
            </w:r>
          </w:p>
        </w:tc>
        <w:tc>
          <w:tcPr>
            <w:tcW w:w="1062" w:type="dxa"/>
          </w:tcPr>
          <w:p w14:paraId="401AAFC5"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85</w:t>
            </w:r>
          </w:p>
        </w:tc>
      </w:tr>
      <w:tr w:rsidR="00B77600" w14:paraId="3D258B8B" w14:textId="77777777" w:rsidTr="00A0743F">
        <w:trPr>
          <w:trHeight w:val="475"/>
          <w:jc w:val="center"/>
        </w:trPr>
        <w:tc>
          <w:tcPr>
            <w:tcW w:w="0" w:type="auto"/>
          </w:tcPr>
          <w:p w14:paraId="5B03C57F"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1500" w:type="dxa"/>
          </w:tcPr>
          <w:p w14:paraId="3ABC8B7A"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Sumirah</w:t>
            </w:r>
          </w:p>
        </w:tc>
        <w:tc>
          <w:tcPr>
            <w:tcW w:w="1096" w:type="dxa"/>
          </w:tcPr>
          <w:p w14:paraId="6E3FA833"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w:t>
            </w:r>
          </w:p>
        </w:tc>
        <w:tc>
          <w:tcPr>
            <w:tcW w:w="830" w:type="dxa"/>
          </w:tcPr>
          <w:p w14:paraId="1B24A76A"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67</w:t>
            </w:r>
          </w:p>
        </w:tc>
        <w:tc>
          <w:tcPr>
            <w:tcW w:w="1403" w:type="dxa"/>
          </w:tcPr>
          <w:p w14:paraId="68373CC9"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IRT</w:t>
            </w:r>
          </w:p>
        </w:tc>
        <w:tc>
          <w:tcPr>
            <w:tcW w:w="1390" w:type="dxa"/>
          </w:tcPr>
          <w:p w14:paraId="2A23DC76"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SD</w:t>
            </w:r>
          </w:p>
        </w:tc>
        <w:tc>
          <w:tcPr>
            <w:tcW w:w="1499" w:type="dxa"/>
          </w:tcPr>
          <w:p w14:paraId="3CCD74DB"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Debong Lor</w:t>
            </w:r>
          </w:p>
        </w:tc>
        <w:tc>
          <w:tcPr>
            <w:tcW w:w="889" w:type="dxa"/>
          </w:tcPr>
          <w:p w14:paraId="3108D52B"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1062" w:type="dxa"/>
          </w:tcPr>
          <w:p w14:paraId="3AE6A3C5"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80</w:t>
            </w:r>
          </w:p>
        </w:tc>
      </w:tr>
      <w:tr w:rsidR="00B77600" w14:paraId="7EC3B37D" w14:textId="77777777" w:rsidTr="00A0743F">
        <w:trPr>
          <w:trHeight w:val="475"/>
          <w:jc w:val="center"/>
        </w:trPr>
        <w:tc>
          <w:tcPr>
            <w:tcW w:w="0" w:type="auto"/>
          </w:tcPr>
          <w:p w14:paraId="64671834"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1500" w:type="dxa"/>
          </w:tcPr>
          <w:p w14:paraId="62187262"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Karsiti</w:t>
            </w:r>
          </w:p>
        </w:tc>
        <w:tc>
          <w:tcPr>
            <w:tcW w:w="1096" w:type="dxa"/>
          </w:tcPr>
          <w:p w14:paraId="5EE8FE3B"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w:t>
            </w:r>
          </w:p>
        </w:tc>
        <w:tc>
          <w:tcPr>
            <w:tcW w:w="830" w:type="dxa"/>
          </w:tcPr>
          <w:p w14:paraId="2B6DF51A"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66</w:t>
            </w:r>
          </w:p>
        </w:tc>
        <w:tc>
          <w:tcPr>
            <w:tcW w:w="1403" w:type="dxa"/>
          </w:tcPr>
          <w:p w14:paraId="3460ADDA"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IRT</w:t>
            </w:r>
          </w:p>
        </w:tc>
        <w:tc>
          <w:tcPr>
            <w:tcW w:w="1390" w:type="dxa"/>
          </w:tcPr>
          <w:p w14:paraId="7BFA6201"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SD</w:t>
            </w:r>
          </w:p>
        </w:tc>
        <w:tc>
          <w:tcPr>
            <w:tcW w:w="1499" w:type="dxa"/>
          </w:tcPr>
          <w:p w14:paraId="4F8EAA16"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Debong Lor</w:t>
            </w:r>
          </w:p>
        </w:tc>
        <w:tc>
          <w:tcPr>
            <w:tcW w:w="889" w:type="dxa"/>
          </w:tcPr>
          <w:p w14:paraId="2F1FF339"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1062" w:type="dxa"/>
          </w:tcPr>
          <w:p w14:paraId="77C29464"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55</w:t>
            </w:r>
          </w:p>
        </w:tc>
      </w:tr>
      <w:tr w:rsidR="00B77600" w14:paraId="1326D0CF" w14:textId="77777777" w:rsidTr="00A0743F">
        <w:trPr>
          <w:trHeight w:val="475"/>
          <w:jc w:val="center"/>
        </w:trPr>
        <w:tc>
          <w:tcPr>
            <w:tcW w:w="0" w:type="auto"/>
          </w:tcPr>
          <w:p w14:paraId="34C9C9A8"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1500" w:type="dxa"/>
          </w:tcPr>
          <w:p w14:paraId="3C4A06A0"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Sulastri</w:t>
            </w:r>
          </w:p>
        </w:tc>
        <w:tc>
          <w:tcPr>
            <w:tcW w:w="1096" w:type="dxa"/>
          </w:tcPr>
          <w:p w14:paraId="7EED04BC"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w:t>
            </w:r>
          </w:p>
        </w:tc>
        <w:tc>
          <w:tcPr>
            <w:tcW w:w="830" w:type="dxa"/>
          </w:tcPr>
          <w:p w14:paraId="65DB8D9E"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45</w:t>
            </w:r>
          </w:p>
        </w:tc>
        <w:tc>
          <w:tcPr>
            <w:tcW w:w="1403" w:type="dxa"/>
          </w:tcPr>
          <w:p w14:paraId="32D4C0D7"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Wiraswasta</w:t>
            </w:r>
          </w:p>
        </w:tc>
        <w:tc>
          <w:tcPr>
            <w:tcW w:w="1390" w:type="dxa"/>
          </w:tcPr>
          <w:p w14:paraId="26F6B4CD"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SMA</w:t>
            </w:r>
          </w:p>
        </w:tc>
        <w:tc>
          <w:tcPr>
            <w:tcW w:w="1499" w:type="dxa"/>
          </w:tcPr>
          <w:p w14:paraId="6182D4E4"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Pesurungan Kidul</w:t>
            </w:r>
          </w:p>
        </w:tc>
        <w:tc>
          <w:tcPr>
            <w:tcW w:w="889" w:type="dxa"/>
          </w:tcPr>
          <w:p w14:paraId="732E2669"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80</w:t>
            </w:r>
          </w:p>
        </w:tc>
        <w:tc>
          <w:tcPr>
            <w:tcW w:w="1062" w:type="dxa"/>
          </w:tcPr>
          <w:p w14:paraId="4C848673"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90</w:t>
            </w:r>
          </w:p>
        </w:tc>
      </w:tr>
      <w:tr w:rsidR="00B77600" w14:paraId="0E55B1BA" w14:textId="77777777" w:rsidTr="00A0743F">
        <w:trPr>
          <w:trHeight w:val="475"/>
          <w:jc w:val="center"/>
        </w:trPr>
        <w:tc>
          <w:tcPr>
            <w:tcW w:w="0" w:type="auto"/>
          </w:tcPr>
          <w:p w14:paraId="53253F4F"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1500" w:type="dxa"/>
          </w:tcPr>
          <w:p w14:paraId="56FA96AF"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Rochayah</w:t>
            </w:r>
          </w:p>
        </w:tc>
        <w:tc>
          <w:tcPr>
            <w:tcW w:w="1096" w:type="dxa"/>
          </w:tcPr>
          <w:p w14:paraId="6673A15F"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w:t>
            </w:r>
          </w:p>
        </w:tc>
        <w:tc>
          <w:tcPr>
            <w:tcW w:w="830" w:type="dxa"/>
          </w:tcPr>
          <w:p w14:paraId="7D02A5A1"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56</w:t>
            </w:r>
          </w:p>
        </w:tc>
        <w:tc>
          <w:tcPr>
            <w:tcW w:w="1403" w:type="dxa"/>
          </w:tcPr>
          <w:p w14:paraId="699915CF"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Buruh</w:t>
            </w:r>
          </w:p>
        </w:tc>
        <w:tc>
          <w:tcPr>
            <w:tcW w:w="1390" w:type="dxa"/>
          </w:tcPr>
          <w:p w14:paraId="30E69DDC"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SMP</w:t>
            </w:r>
          </w:p>
        </w:tc>
        <w:tc>
          <w:tcPr>
            <w:tcW w:w="1499" w:type="dxa"/>
          </w:tcPr>
          <w:p w14:paraId="1A42DDD6"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Pekauman</w:t>
            </w:r>
          </w:p>
        </w:tc>
        <w:tc>
          <w:tcPr>
            <w:tcW w:w="889" w:type="dxa"/>
          </w:tcPr>
          <w:p w14:paraId="12451736"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45</w:t>
            </w:r>
          </w:p>
        </w:tc>
        <w:tc>
          <w:tcPr>
            <w:tcW w:w="1062" w:type="dxa"/>
          </w:tcPr>
          <w:p w14:paraId="7F983C7E"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55</w:t>
            </w:r>
          </w:p>
        </w:tc>
      </w:tr>
      <w:tr w:rsidR="00B77600" w14:paraId="603F2328" w14:textId="77777777" w:rsidTr="00A0743F">
        <w:trPr>
          <w:trHeight w:val="475"/>
          <w:jc w:val="center"/>
        </w:trPr>
        <w:tc>
          <w:tcPr>
            <w:tcW w:w="0" w:type="auto"/>
          </w:tcPr>
          <w:p w14:paraId="088FDB1B"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1500" w:type="dxa"/>
          </w:tcPr>
          <w:p w14:paraId="11D54692"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Sarmah</w:t>
            </w:r>
          </w:p>
        </w:tc>
        <w:tc>
          <w:tcPr>
            <w:tcW w:w="1096" w:type="dxa"/>
          </w:tcPr>
          <w:p w14:paraId="3E010583"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w:t>
            </w:r>
          </w:p>
        </w:tc>
        <w:tc>
          <w:tcPr>
            <w:tcW w:w="830" w:type="dxa"/>
          </w:tcPr>
          <w:p w14:paraId="483D4E74"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62</w:t>
            </w:r>
          </w:p>
        </w:tc>
        <w:tc>
          <w:tcPr>
            <w:tcW w:w="1403" w:type="dxa"/>
          </w:tcPr>
          <w:p w14:paraId="72F78623"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IRT</w:t>
            </w:r>
          </w:p>
        </w:tc>
        <w:tc>
          <w:tcPr>
            <w:tcW w:w="1390" w:type="dxa"/>
          </w:tcPr>
          <w:p w14:paraId="1CE1F04B"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SD</w:t>
            </w:r>
          </w:p>
        </w:tc>
        <w:tc>
          <w:tcPr>
            <w:tcW w:w="1499" w:type="dxa"/>
          </w:tcPr>
          <w:p w14:paraId="22CC1F3A"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Pesurungan Kidul</w:t>
            </w:r>
          </w:p>
        </w:tc>
        <w:tc>
          <w:tcPr>
            <w:tcW w:w="889" w:type="dxa"/>
          </w:tcPr>
          <w:p w14:paraId="0BD6AD78"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55</w:t>
            </w:r>
          </w:p>
        </w:tc>
        <w:tc>
          <w:tcPr>
            <w:tcW w:w="1062" w:type="dxa"/>
          </w:tcPr>
          <w:p w14:paraId="45C98D50"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75</w:t>
            </w:r>
          </w:p>
        </w:tc>
      </w:tr>
      <w:tr w:rsidR="00B77600" w14:paraId="1F4D872B" w14:textId="77777777" w:rsidTr="00A0743F">
        <w:trPr>
          <w:trHeight w:val="475"/>
          <w:jc w:val="center"/>
        </w:trPr>
        <w:tc>
          <w:tcPr>
            <w:tcW w:w="0" w:type="auto"/>
          </w:tcPr>
          <w:p w14:paraId="7134A15A"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1500" w:type="dxa"/>
          </w:tcPr>
          <w:p w14:paraId="0B1EE226"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Rokesi</w:t>
            </w:r>
          </w:p>
        </w:tc>
        <w:tc>
          <w:tcPr>
            <w:tcW w:w="1096" w:type="dxa"/>
          </w:tcPr>
          <w:p w14:paraId="3AD68739"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w:t>
            </w:r>
          </w:p>
        </w:tc>
        <w:tc>
          <w:tcPr>
            <w:tcW w:w="830" w:type="dxa"/>
          </w:tcPr>
          <w:p w14:paraId="530E711E"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55</w:t>
            </w:r>
          </w:p>
        </w:tc>
        <w:tc>
          <w:tcPr>
            <w:tcW w:w="1403" w:type="dxa"/>
          </w:tcPr>
          <w:p w14:paraId="6C167CD0"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IRT</w:t>
            </w:r>
          </w:p>
        </w:tc>
        <w:tc>
          <w:tcPr>
            <w:tcW w:w="1390" w:type="dxa"/>
          </w:tcPr>
          <w:p w14:paraId="35BF2D80"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SMP</w:t>
            </w:r>
          </w:p>
        </w:tc>
        <w:tc>
          <w:tcPr>
            <w:tcW w:w="1499" w:type="dxa"/>
          </w:tcPr>
          <w:p w14:paraId="02415D99"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Pesurungan Kidul</w:t>
            </w:r>
          </w:p>
        </w:tc>
        <w:tc>
          <w:tcPr>
            <w:tcW w:w="889" w:type="dxa"/>
          </w:tcPr>
          <w:p w14:paraId="20B05EBF"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1062" w:type="dxa"/>
          </w:tcPr>
          <w:p w14:paraId="292F86A7"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80</w:t>
            </w:r>
          </w:p>
        </w:tc>
      </w:tr>
      <w:tr w:rsidR="00B77600" w14:paraId="264FBE7B" w14:textId="77777777" w:rsidTr="00A0743F">
        <w:trPr>
          <w:trHeight w:val="475"/>
          <w:jc w:val="center"/>
        </w:trPr>
        <w:tc>
          <w:tcPr>
            <w:tcW w:w="0" w:type="auto"/>
          </w:tcPr>
          <w:p w14:paraId="7C472F92"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1500" w:type="dxa"/>
          </w:tcPr>
          <w:p w14:paraId="51F8E1A9"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Rusniti</w:t>
            </w:r>
          </w:p>
        </w:tc>
        <w:tc>
          <w:tcPr>
            <w:tcW w:w="1096" w:type="dxa"/>
          </w:tcPr>
          <w:p w14:paraId="53F5E058"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w:t>
            </w:r>
          </w:p>
        </w:tc>
        <w:tc>
          <w:tcPr>
            <w:tcW w:w="830" w:type="dxa"/>
          </w:tcPr>
          <w:p w14:paraId="1AAC628B"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65</w:t>
            </w:r>
          </w:p>
        </w:tc>
        <w:tc>
          <w:tcPr>
            <w:tcW w:w="1403" w:type="dxa"/>
          </w:tcPr>
          <w:p w14:paraId="624D286A"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IRT</w:t>
            </w:r>
          </w:p>
        </w:tc>
        <w:tc>
          <w:tcPr>
            <w:tcW w:w="1390" w:type="dxa"/>
          </w:tcPr>
          <w:p w14:paraId="45145402"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SD</w:t>
            </w:r>
          </w:p>
        </w:tc>
        <w:tc>
          <w:tcPr>
            <w:tcW w:w="1499" w:type="dxa"/>
          </w:tcPr>
          <w:p w14:paraId="37E7A0FA"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Pekauman</w:t>
            </w:r>
          </w:p>
        </w:tc>
        <w:tc>
          <w:tcPr>
            <w:tcW w:w="889" w:type="dxa"/>
          </w:tcPr>
          <w:p w14:paraId="4C175EE7"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45</w:t>
            </w:r>
          </w:p>
        </w:tc>
        <w:tc>
          <w:tcPr>
            <w:tcW w:w="1062" w:type="dxa"/>
          </w:tcPr>
          <w:p w14:paraId="37A093B8" w14:textId="77777777" w:rsidR="00B77600" w:rsidRDefault="00B77600" w:rsidP="00A0743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r>
    </w:tbl>
    <w:p w14:paraId="167C65A3" w14:textId="5120DCF0" w:rsidR="00F65E67" w:rsidRDefault="00F65E67" w:rsidP="00CC77EA"/>
    <w:p w14:paraId="4CFEB611" w14:textId="77777777" w:rsidR="0075159F" w:rsidRDefault="0075159F" w:rsidP="00CC77EA"/>
    <w:p w14:paraId="629B77F3" w14:textId="77777777" w:rsidR="0075159F" w:rsidRDefault="0075159F" w:rsidP="00CC77EA"/>
    <w:p w14:paraId="015593F3" w14:textId="77777777" w:rsidR="0075159F" w:rsidRDefault="0075159F" w:rsidP="00CC77EA"/>
    <w:p w14:paraId="4B198F9E" w14:textId="77777777" w:rsidR="0075159F" w:rsidRDefault="0075159F" w:rsidP="00CC77EA"/>
    <w:p w14:paraId="39B14DB4" w14:textId="77777777" w:rsidR="00A0743F" w:rsidRDefault="00A0743F" w:rsidP="00CC77EA"/>
    <w:p w14:paraId="61FECC14" w14:textId="77777777" w:rsidR="00A0743F" w:rsidRDefault="00A0743F" w:rsidP="00CC77EA"/>
    <w:p w14:paraId="06E8055E" w14:textId="77777777" w:rsidR="00A0743F" w:rsidRDefault="00A0743F" w:rsidP="00CC77EA"/>
    <w:p w14:paraId="0E22A26C" w14:textId="77777777" w:rsidR="00A0743F" w:rsidRDefault="00A0743F" w:rsidP="00CC77EA"/>
    <w:p w14:paraId="61BDB058" w14:textId="77777777" w:rsidR="00A0743F" w:rsidRDefault="00A0743F" w:rsidP="00CC77EA"/>
    <w:p w14:paraId="45231921" w14:textId="77777777" w:rsidR="00A0743F" w:rsidRDefault="00A0743F" w:rsidP="00CC77EA"/>
    <w:p w14:paraId="6E87D5CF" w14:textId="77777777" w:rsidR="00A0743F" w:rsidRDefault="00A0743F" w:rsidP="00CC77EA"/>
    <w:p w14:paraId="32AA7A41" w14:textId="1BCD5EEB" w:rsidR="00CC77EA" w:rsidRDefault="00E2100F" w:rsidP="00E2100F">
      <w:pPr>
        <w:pStyle w:val="Caption"/>
        <w:rPr>
          <w:rFonts w:ascii="Times New Roman" w:hAnsi="Times New Roman" w:cs="Times New Roman"/>
          <w:color w:val="auto"/>
          <w:sz w:val="24"/>
        </w:rPr>
      </w:pPr>
      <w:bookmarkStart w:id="121" w:name="_Toc143027696"/>
      <w:r w:rsidRPr="00E2100F">
        <w:rPr>
          <w:rFonts w:ascii="Times New Roman" w:hAnsi="Times New Roman" w:cs="Times New Roman"/>
          <w:color w:val="auto"/>
          <w:sz w:val="24"/>
        </w:rPr>
        <w:lastRenderedPageBreak/>
        <w:t xml:space="preserve">Lampiran </w:t>
      </w:r>
      <w:r w:rsidRPr="00E2100F">
        <w:rPr>
          <w:rFonts w:ascii="Times New Roman" w:hAnsi="Times New Roman" w:cs="Times New Roman"/>
          <w:color w:val="auto"/>
          <w:sz w:val="24"/>
        </w:rPr>
        <w:fldChar w:fldCharType="begin"/>
      </w:r>
      <w:r w:rsidRPr="00E2100F">
        <w:rPr>
          <w:rFonts w:ascii="Times New Roman" w:hAnsi="Times New Roman" w:cs="Times New Roman"/>
          <w:color w:val="auto"/>
          <w:sz w:val="24"/>
        </w:rPr>
        <w:instrText xml:space="preserve"> SEQ Lampiran \* ARABIC </w:instrText>
      </w:r>
      <w:r w:rsidRPr="00E2100F">
        <w:rPr>
          <w:rFonts w:ascii="Times New Roman" w:hAnsi="Times New Roman" w:cs="Times New Roman"/>
          <w:color w:val="auto"/>
          <w:sz w:val="24"/>
        </w:rPr>
        <w:fldChar w:fldCharType="separate"/>
      </w:r>
      <w:r w:rsidR="00B03EB1">
        <w:rPr>
          <w:rFonts w:ascii="Times New Roman" w:hAnsi="Times New Roman" w:cs="Times New Roman"/>
          <w:noProof/>
          <w:color w:val="auto"/>
          <w:sz w:val="24"/>
        </w:rPr>
        <w:t>22</w:t>
      </w:r>
      <w:r w:rsidRPr="00E2100F">
        <w:rPr>
          <w:rFonts w:ascii="Times New Roman" w:hAnsi="Times New Roman" w:cs="Times New Roman"/>
          <w:color w:val="auto"/>
          <w:sz w:val="24"/>
        </w:rPr>
        <w:fldChar w:fldCharType="end"/>
      </w:r>
      <w:r w:rsidRPr="00E2100F">
        <w:rPr>
          <w:rFonts w:ascii="Times New Roman" w:hAnsi="Times New Roman" w:cs="Times New Roman"/>
          <w:color w:val="auto"/>
          <w:sz w:val="24"/>
        </w:rPr>
        <w:t xml:space="preserve"> Informed Consent Responden</w:t>
      </w:r>
      <w:bookmarkEnd w:id="121"/>
    </w:p>
    <w:p w14:paraId="14798FAA" w14:textId="46731BD1" w:rsidR="00E2100F" w:rsidRDefault="00BA7C6F" w:rsidP="00E2100F">
      <w:r>
        <w:rPr>
          <w:noProof/>
        </w:rPr>
        <w:drawing>
          <wp:anchor distT="0" distB="0" distL="114300" distR="114300" simplePos="0" relativeHeight="251782144" behindDoc="0" locked="0" layoutInCell="1" allowOverlap="1" wp14:anchorId="154089C8" wp14:editId="0A6FED9E">
            <wp:simplePos x="0" y="0"/>
            <wp:positionH relativeFrom="column">
              <wp:posOffset>-4785</wp:posOffset>
            </wp:positionH>
            <wp:positionV relativeFrom="paragraph">
              <wp:posOffset>1300</wp:posOffset>
            </wp:positionV>
            <wp:extent cx="5039833" cy="6390167"/>
            <wp:effectExtent l="0" t="0" r="8890" b="0"/>
            <wp:wrapNone/>
            <wp:docPr id="342" name="Picture 342" descr="C:\Users\Fotocopy Berkahmulya\Downloads\WhatsApp Image 2023-08-08 at 10.59.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otocopy Berkahmulya\Downloads\WhatsApp Image 2023-08-08 at 10.59.51.jpeg"/>
                    <pic:cNvPicPr>
                      <a:picLocks noChangeAspect="1" noChangeArrowheads="1"/>
                    </pic:cNvPicPr>
                  </pic:nvPicPr>
                  <pic:blipFill rotWithShape="1">
                    <a:blip r:embed="rId61">
                      <a:extLst>
                        <a:ext uri="{28A0092B-C50C-407E-A947-70E740481C1C}">
                          <a14:useLocalDpi xmlns:a14="http://schemas.microsoft.com/office/drawing/2010/main" val="0"/>
                        </a:ext>
                      </a:extLst>
                    </a:blip>
                    <a:srcRect b="4727"/>
                    <a:stretch/>
                  </pic:blipFill>
                  <pic:spPr bwMode="auto">
                    <a:xfrm>
                      <a:off x="0" y="0"/>
                      <a:ext cx="5040630" cy="63911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1D4667" w14:textId="77777777" w:rsidR="00E2100F" w:rsidRPr="00E2100F" w:rsidRDefault="00E2100F" w:rsidP="00E2100F"/>
    <w:p w14:paraId="4297DCBB" w14:textId="77777777" w:rsidR="00E2100F" w:rsidRPr="00E2100F" w:rsidRDefault="00E2100F" w:rsidP="00E2100F"/>
    <w:p w14:paraId="17549F1E" w14:textId="77777777" w:rsidR="00E2100F" w:rsidRPr="00E2100F" w:rsidRDefault="00E2100F" w:rsidP="00E2100F"/>
    <w:p w14:paraId="6C7454B2" w14:textId="77777777" w:rsidR="00E2100F" w:rsidRPr="00E2100F" w:rsidRDefault="00E2100F" w:rsidP="00E2100F"/>
    <w:p w14:paraId="0FC49A0E" w14:textId="77777777" w:rsidR="00E2100F" w:rsidRPr="00E2100F" w:rsidRDefault="00E2100F" w:rsidP="00E2100F"/>
    <w:p w14:paraId="11B66B02" w14:textId="77777777" w:rsidR="00E2100F" w:rsidRPr="00E2100F" w:rsidRDefault="00E2100F" w:rsidP="00E2100F"/>
    <w:p w14:paraId="4A73581E" w14:textId="77777777" w:rsidR="00E2100F" w:rsidRPr="00E2100F" w:rsidRDefault="00E2100F" w:rsidP="00E2100F"/>
    <w:p w14:paraId="4958C576" w14:textId="77777777" w:rsidR="00E2100F" w:rsidRPr="00E2100F" w:rsidRDefault="00E2100F" w:rsidP="00E2100F"/>
    <w:p w14:paraId="16797E9D" w14:textId="77777777" w:rsidR="00E2100F" w:rsidRPr="00E2100F" w:rsidRDefault="00E2100F" w:rsidP="00E2100F"/>
    <w:p w14:paraId="31C26E17" w14:textId="77777777" w:rsidR="00E2100F" w:rsidRPr="00E2100F" w:rsidRDefault="00E2100F" w:rsidP="00E2100F"/>
    <w:p w14:paraId="08601E46" w14:textId="77777777" w:rsidR="00E2100F" w:rsidRPr="00E2100F" w:rsidRDefault="00E2100F" w:rsidP="00E2100F"/>
    <w:p w14:paraId="4F20168A" w14:textId="77777777" w:rsidR="00E2100F" w:rsidRPr="00E2100F" w:rsidRDefault="00E2100F" w:rsidP="00E2100F"/>
    <w:p w14:paraId="2BA2AA14" w14:textId="77777777" w:rsidR="00E2100F" w:rsidRPr="00E2100F" w:rsidRDefault="00E2100F" w:rsidP="00E2100F"/>
    <w:p w14:paraId="77344FA7" w14:textId="77777777" w:rsidR="00E2100F" w:rsidRPr="00E2100F" w:rsidRDefault="00E2100F" w:rsidP="00E2100F"/>
    <w:p w14:paraId="4578240D" w14:textId="77777777" w:rsidR="00E2100F" w:rsidRPr="00E2100F" w:rsidRDefault="00E2100F" w:rsidP="00E2100F"/>
    <w:p w14:paraId="3A73B457" w14:textId="77777777" w:rsidR="00E2100F" w:rsidRPr="00E2100F" w:rsidRDefault="00E2100F" w:rsidP="00E2100F"/>
    <w:p w14:paraId="677257E7" w14:textId="77777777" w:rsidR="00E2100F" w:rsidRPr="00E2100F" w:rsidRDefault="00E2100F" w:rsidP="00E2100F"/>
    <w:p w14:paraId="17CD97B4" w14:textId="77777777" w:rsidR="00E2100F" w:rsidRPr="00E2100F" w:rsidRDefault="00E2100F" w:rsidP="00E2100F"/>
    <w:p w14:paraId="026A0EC2" w14:textId="77777777" w:rsidR="00E2100F" w:rsidRPr="00E2100F" w:rsidRDefault="00E2100F" w:rsidP="00E2100F"/>
    <w:p w14:paraId="5022D238" w14:textId="77777777" w:rsidR="00E2100F" w:rsidRPr="00E2100F" w:rsidRDefault="00E2100F" w:rsidP="00E2100F"/>
    <w:p w14:paraId="2C47E486" w14:textId="62E79538" w:rsidR="00E2100F" w:rsidRDefault="00E2100F" w:rsidP="00E2100F"/>
    <w:p w14:paraId="69546E3E" w14:textId="671625C0" w:rsidR="00E2100F" w:rsidRDefault="00E2100F">
      <w:r>
        <w:br w:type="page"/>
      </w:r>
    </w:p>
    <w:p w14:paraId="57B31FCC" w14:textId="4530D6D8" w:rsidR="00E2100F" w:rsidRDefault="00E2100F" w:rsidP="00E2100F">
      <w:pPr>
        <w:pStyle w:val="Caption"/>
        <w:rPr>
          <w:rFonts w:ascii="Times New Roman" w:hAnsi="Times New Roman" w:cs="Times New Roman"/>
          <w:color w:val="auto"/>
          <w:sz w:val="24"/>
        </w:rPr>
      </w:pPr>
      <w:bookmarkStart w:id="122" w:name="_Toc143027697"/>
      <w:r w:rsidRPr="00E2100F">
        <w:rPr>
          <w:rFonts w:ascii="Times New Roman" w:hAnsi="Times New Roman" w:cs="Times New Roman"/>
          <w:color w:val="auto"/>
          <w:sz w:val="24"/>
        </w:rPr>
        <w:lastRenderedPageBreak/>
        <w:t xml:space="preserve">Lampiran </w:t>
      </w:r>
      <w:r w:rsidRPr="00E2100F">
        <w:rPr>
          <w:rFonts w:ascii="Times New Roman" w:hAnsi="Times New Roman" w:cs="Times New Roman"/>
          <w:color w:val="auto"/>
          <w:sz w:val="24"/>
        </w:rPr>
        <w:fldChar w:fldCharType="begin"/>
      </w:r>
      <w:r w:rsidRPr="00E2100F">
        <w:rPr>
          <w:rFonts w:ascii="Times New Roman" w:hAnsi="Times New Roman" w:cs="Times New Roman"/>
          <w:color w:val="auto"/>
          <w:sz w:val="24"/>
        </w:rPr>
        <w:instrText xml:space="preserve"> SEQ Lampiran \* ARABIC </w:instrText>
      </w:r>
      <w:r w:rsidRPr="00E2100F">
        <w:rPr>
          <w:rFonts w:ascii="Times New Roman" w:hAnsi="Times New Roman" w:cs="Times New Roman"/>
          <w:color w:val="auto"/>
          <w:sz w:val="24"/>
        </w:rPr>
        <w:fldChar w:fldCharType="separate"/>
      </w:r>
      <w:r w:rsidR="00B03EB1">
        <w:rPr>
          <w:rFonts w:ascii="Times New Roman" w:hAnsi="Times New Roman" w:cs="Times New Roman"/>
          <w:noProof/>
          <w:color w:val="auto"/>
          <w:sz w:val="24"/>
        </w:rPr>
        <w:t>23</w:t>
      </w:r>
      <w:r w:rsidRPr="00E2100F">
        <w:rPr>
          <w:rFonts w:ascii="Times New Roman" w:hAnsi="Times New Roman" w:cs="Times New Roman"/>
          <w:color w:val="auto"/>
          <w:sz w:val="24"/>
        </w:rPr>
        <w:fldChar w:fldCharType="end"/>
      </w:r>
      <w:r w:rsidRPr="00E2100F">
        <w:rPr>
          <w:rFonts w:ascii="Times New Roman" w:hAnsi="Times New Roman" w:cs="Times New Roman"/>
          <w:color w:val="auto"/>
          <w:sz w:val="24"/>
        </w:rPr>
        <w:t xml:space="preserve"> Hasil </w:t>
      </w:r>
      <w:r w:rsidR="00C20C00" w:rsidRPr="00C20C00">
        <w:rPr>
          <w:rFonts w:ascii="Times New Roman" w:hAnsi="Times New Roman" w:cs="Times New Roman"/>
          <w:color w:val="auto"/>
          <w:sz w:val="24"/>
        </w:rPr>
        <w:t>Kuesioner</w:t>
      </w:r>
      <w:r w:rsidRPr="00E2100F">
        <w:rPr>
          <w:rFonts w:ascii="Times New Roman" w:hAnsi="Times New Roman" w:cs="Times New Roman"/>
          <w:color w:val="auto"/>
          <w:sz w:val="24"/>
        </w:rPr>
        <w:t xml:space="preserve"> </w:t>
      </w:r>
      <w:r w:rsidRPr="00E2100F">
        <w:rPr>
          <w:rFonts w:ascii="Times New Roman" w:hAnsi="Times New Roman" w:cs="Times New Roman"/>
          <w:i/>
          <w:color w:val="auto"/>
          <w:sz w:val="24"/>
        </w:rPr>
        <w:t xml:space="preserve">Pretest </w:t>
      </w:r>
      <w:r w:rsidRPr="00E2100F">
        <w:rPr>
          <w:rFonts w:ascii="Times New Roman" w:hAnsi="Times New Roman" w:cs="Times New Roman"/>
          <w:color w:val="auto"/>
          <w:sz w:val="24"/>
        </w:rPr>
        <w:t>Responden</w:t>
      </w:r>
      <w:bookmarkEnd w:id="122"/>
    </w:p>
    <w:p w14:paraId="1A33D2B6" w14:textId="54206F60" w:rsidR="00E2100F" w:rsidRDefault="00BA7C6F" w:rsidP="00E2100F">
      <w:r>
        <w:rPr>
          <w:noProof/>
        </w:rPr>
        <w:drawing>
          <wp:anchor distT="0" distB="0" distL="114300" distR="114300" simplePos="0" relativeHeight="251783168" behindDoc="0" locked="0" layoutInCell="1" allowOverlap="1" wp14:anchorId="513A8EFB" wp14:editId="45B9932D">
            <wp:simplePos x="0" y="0"/>
            <wp:positionH relativeFrom="column">
              <wp:posOffset>186055</wp:posOffset>
            </wp:positionH>
            <wp:positionV relativeFrom="paragraph">
              <wp:posOffset>93183</wp:posOffset>
            </wp:positionV>
            <wp:extent cx="4540103" cy="6751674"/>
            <wp:effectExtent l="0" t="0" r="0" b="0"/>
            <wp:wrapNone/>
            <wp:docPr id="343" name="Picture 343" descr="C:\Users\Fotocopy Berkahmulya\Downloads\WhatsApp Image 2023-08-08 at 11.00.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otocopy Berkahmulya\Downloads\WhatsApp Image 2023-08-08 at 11.00.41.jpeg"/>
                    <pic:cNvPicPr>
                      <a:picLocks noChangeAspect="1" noChangeArrowheads="1"/>
                    </pic:cNvPicPr>
                  </pic:nvPicPr>
                  <pic:blipFill rotWithShape="1">
                    <a:blip r:embed="rId62">
                      <a:extLst>
                        <a:ext uri="{28A0092B-C50C-407E-A947-70E740481C1C}">
                          <a14:useLocalDpi xmlns:a14="http://schemas.microsoft.com/office/drawing/2010/main" val="0"/>
                        </a:ext>
                      </a:extLst>
                    </a:blip>
                    <a:srcRect l="3800" r="6052"/>
                    <a:stretch/>
                  </pic:blipFill>
                  <pic:spPr bwMode="auto">
                    <a:xfrm>
                      <a:off x="0" y="0"/>
                      <a:ext cx="4540103" cy="67516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067F1A" w14:textId="77777777" w:rsidR="00E2100F" w:rsidRPr="00E2100F" w:rsidRDefault="00E2100F" w:rsidP="00E2100F"/>
    <w:p w14:paraId="7617193B" w14:textId="77777777" w:rsidR="00E2100F" w:rsidRPr="00E2100F" w:rsidRDefault="00E2100F" w:rsidP="00E2100F"/>
    <w:p w14:paraId="1ACFCF66" w14:textId="77777777" w:rsidR="00E2100F" w:rsidRPr="00E2100F" w:rsidRDefault="00E2100F" w:rsidP="00E2100F"/>
    <w:p w14:paraId="0684FC83" w14:textId="77777777" w:rsidR="00E2100F" w:rsidRPr="00E2100F" w:rsidRDefault="00E2100F" w:rsidP="00E2100F"/>
    <w:p w14:paraId="131B9844" w14:textId="77777777" w:rsidR="00E2100F" w:rsidRPr="00E2100F" w:rsidRDefault="00E2100F" w:rsidP="00E2100F"/>
    <w:p w14:paraId="1F332CFD" w14:textId="77777777" w:rsidR="00E2100F" w:rsidRPr="00E2100F" w:rsidRDefault="00E2100F" w:rsidP="00E2100F"/>
    <w:p w14:paraId="1F0B07E0" w14:textId="77777777" w:rsidR="00E2100F" w:rsidRPr="00E2100F" w:rsidRDefault="00E2100F" w:rsidP="00E2100F"/>
    <w:p w14:paraId="16D36544" w14:textId="77777777" w:rsidR="00E2100F" w:rsidRPr="00E2100F" w:rsidRDefault="00E2100F" w:rsidP="00E2100F"/>
    <w:p w14:paraId="31D04B7C" w14:textId="77777777" w:rsidR="00E2100F" w:rsidRPr="00E2100F" w:rsidRDefault="00E2100F" w:rsidP="00E2100F"/>
    <w:p w14:paraId="7972E826" w14:textId="77777777" w:rsidR="00E2100F" w:rsidRPr="00E2100F" w:rsidRDefault="00E2100F" w:rsidP="00E2100F"/>
    <w:p w14:paraId="00D7E410" w14:textId="77777777" w:rsidR="00E2100F" w:rsidRPr="00E2100F" w:rsidRDefault="00E2100F" w:rsidP="00E2100F"/>
    <w:p w14:paraId="554E2AFF" w14:textId="77777777" w:rsidR="00E2100F" w:rsidRPr="00E2100F" w:rsidRDefault="00E2100F" w:rsidP="00E2100F"/>
    <w:p w14:paraId="172A9B76" w14:textId="77777777" w:rsidR="00E2100F" w:rsidRPr="00E2100F" w:rsidRDefault="00E2100F" w:rsidP="00E2100F"/>
    <w:p w14:paraId="40FCD55E" w14:textId="77777777" w:rsidR="00E2100F" w:rsidRPr="00E2100F" w:rsidRDefault="00E2100F" w:rsidP="00E2100F"/>
    <w:p w14:paraId="0BC727C7" w14:textId="77777777" w:rsidR="00E2100F" w:rsidRPr="00E2100F" w:rsidRDefault="00E2100F" w:rsidP="00E2100F"/>
    <w:p w14:paraId="2BD92C57" w14:textId="77777777" w:rsidR="00E2100F" w:rsidRPr="00E2100F" w:rsidRDefault="00E2100F" w:rsidP="00E2100F"/>
    <w:p w14:paraId="602BC19F" w14:textId="77777777" w:rsidR="00E2100F" w:rsidRPr="00E2100F" w:rsidRDefault="00E2100F" w:rsidP="00E2100F"/>
    <w:p w14:paraId="3B15A3ED" w14:textId="77777777" w:rsidR="00E2100F" w:rsidRPr="00E2100F" w:rsidRDefault="00E2100F" w:rsidP="00E2100F"/>
    <w:p w14:paraId="2018F893" w14:textId="77777777" w:rsidR="00E2100F" w:rsidRPr="00E2100F" w:rsidRDefault="00E2100F" w:rsidP="00E2100F"/>
    <w:p w14:paraId="4ACFBFC1" w14:textId="77777777" w:rsidR="00E2100F" w:rsidRPr="00E2100F" w:rsidRDefault="00E2100F" w:rsidP="00E2100F"/>
    <w:p w14:paraId="6686CA00" w14:textId="1EFC1BEB" w:rsidR="00E2100F" w:rsidRDefault="00E2100F" w:rsidP="00E2100F"/>
    <w:p w14:paraId="48C7C0D1" w14:textId="323CDF7A" w:rsidR="00E2100F" w:rsidRDefault="00E2100F">
      <w:r>
        <w:br w:type="page"/>
      </w:r>
    </w:p>
    <w:p w14:paraId="64562515" w14:textId="45AE610E" w:rsidR="00E2100F" w:rsidRDefault="00E2100F" w:rsidP="00E2100F"/>
    <w:p w14:paraId="0AB39217" w14:textId="77777777" w:rsidR="00E2100F" w:rsidRPr="00E2100F" w:rsidRDefault="00E2100F" w:rsidP="00E2100F"/>
    <w:p w14:paraId="3D7AEE1D" w14:textId="4DCE1D1E" w:rsidR="00E2100F" w:rsidRPr="00E2100F" w:rsidRDefault="00F63B16" w:rsidP="00E2100F">
      <w:r>
        <w:rPr>
          <w:noProof/>
        </w:rPr>
        <w:drawing>
          <wp:anchor distT="0" distB="0" distL="114300" distR="114300" simplePos="0" relativeHeight="251784192" behindDoc="0" locked="0" layoutInCell="1" allowOverlap="1" wp14:anchorId="1E709C9F" wp14:editId="773FE93A">
            <wp:simplePos x="0" y="0"/>
            <wp:positionH relativeFrom="column">
              <wp:posOffset>-4445</wp:posOffset>
            </wp:positionH>
            <wp:positionV relativeFrom="paragraph">
              <wp:posOffset>130175</wp:posOffset>
            </wp:positionV>
            <wp:extent cx="5039360" cy="4890770"/>
            <wp:effectExtent l="0" t="0" r="8890" b="5080"/>
            <wp:wrapNone/>
            <wp:docPr id="344" name="Picture 344" descr="C:\Users\Fotocopy Berkahmulya\Downloads\WhatsApp Image 2023-08-08 at 11.01.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otocopy Berkahmulya\Downloads\WhatsApp Image 2023-08-08 at 11.01.50.jpeg"/>
                    <pic:cNvPicPr>
                      <a:picLocks noChangeAspect="1" noChangeArrowheads="1"/>
                    </pic:cNvPicPr>
                  </pic:nvPicPr>
                  <pic:blipFill rotWithShape="1">
                    <a:blip r:embed="rId63">
                      <a:extLst>
                        <a:ext uri="{28A0092B-C50C-407E-A947-70E740481C1C}">
                          <a14:useLocalDpi xmlns:a14="http://schemas.microsoft.com/office/drawing/2010/main" val="0"/>
                        </a:ext>
                      </a:extLst>
                    </a:blip>
                    <a:srcRect b="27294"/>
                    <a:stretch/>
                  </pic:blipFill>
                  <pic:spPr bwMode="auto">
                    <a:xfrm>
                      <a:off x="0" y="0"/>
                      <a:ext cx="5039360" cy="4890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6C45CE" w14:textId="77777777" w:rsidR="00E2100F" w:rsidRPr="00E2100F" w:rsidRDefault="00E2100F" w:rsidP="00E2100F"/>
    <w:p w14:paraId="1D0494CC" w14:textId="77777777" w:rsidR="00E2100F" w:rsidRPr="00E2100F" w:rsidRDefault="00E2100F" w:rsidP="00E2100F"/>
    <w:p w14:paraId="7B79F6B9" w14:textId="77777777" w:rsidR="00E2100F" w:rsidRPr="00E2100F" w:rsidRDefault="00E2100F" w:rsidP="00E2100F"/>
    <w:p w14:paraId="097C22D1" w14:textId="77777777" w:rsidR="00E2100F" w:rsidRPr="00E2100F" w:rsidRDefault="00E2100F" w:rsidP="00E2100F"/>
    <w:p w14:paraId="75FEBFE4" w14:textId="77777777" w:rsidR="00E2100F" w:rsidRPr="00E2100F" w:rsidRDefault="00E2100F" w:rsidP="00E2100F"/>
    <w:p w14:paraId="351814F7" w14:textId="77777777" w:rsidR="00E2100F" w:rsidRPr="00E2100F" w:rsidRDefault="00E2100F" w:rsidP="00E2100F"/>
    <w:p w14:paraId="42867492" w14:textId="77777777" w:rsidR="00E2100F" w:rsidRPr="00E2100F" w:rsidRDefault="00E2100F" w:rsidP="00E2100F"/>
    <w:p w14:paraId="27588989" w14:textId="77777777" w:rsidR="00E2100F" w:rsidRPr="00E2100F" w:rsidRDefault="00E2100F" w:rsidP="00E2100F"/>
    <w:p w14:paraId="61871509" w14:textId="77777777" w:rsidR="00E2100F" w:rsidRPr="00E2100F" w:rsidRDefault="00E2100F" w:rsidP="00E2100F"/>
    <w:p w14:paraId="045EBC35" w14:textId="77777777" w:rsidR="00E2100F" w:rsidRPr="00E2100F" w:rsidRDefault="00E2100F" w:rsidP="00E2100F"/>
    <w:p w14:paraId="27057266" w14:textId="77777777" w:rsidR="00E2100F" w:rsidRPr="00E2100F" w:rsidRDefault="00E2100F" w:rsidP="00E2100F"/>
    <w:p w14:paraId="54466881" w14:textId="77777777" w:rsidR="00E2100F" w:rsidRPr="00E2100F" w:rsidRDefault="00E2100F" w:rsidP="00E2100F"/>
    <w:p w14:paraId="7E0F02C7" w14:textId="77777777" w:rsidR="00E2100F" w:rsidRPr="00E2100F" w:rsidRDefault="00E2100F" w:rsidP="00E2100F"/>
    <w:p w14:paraId="62366935" w14:textId="77777777" w:rsidR="00E2100F" w:rsidRPr="00E2100F" w:rsidRDefault="00E2100F" w:rsidP="00E2100F"/>
    <w:p w14:paraId="2AAF4FD8" w14:textId="77777777" w:rsidR="00E2100F" w:rsidRPr="00E2100F" w:rsidRDefault="00E2100F" w:rsidP="00E2100F"/>
    <w:p w14:paraId="10C5BEC8" w14:textId="77777777" w:rsidR="00E2100F" w:rsidRPr="00E2100F" w:rsidRDefault="00E2100F" w:rsidP="00E2100F"/>
    <w:p w14:paraId="3C1DD771" w14:textId="77777777" w:rsidR="00E2100F" w:rsidRPr="00E2100F" w:rsidRDefault="00E2100F" w:rsidP="00E2100F"/>
    <w:p w14:paraId="06468314" w14:textId="77777777" w:rsidR="00E2100F" w:rsidRPr="00E2100F" w:rsidRDefault="00E2100F" w:rsidP="00E2100F"/>
    <w:p w14:paraId="7F5998CD" w14:textId="77777777" w:rsidR="00E2100F" w:rsidRPr="00E2100F" w:rsidRDefault="00E2100F" w:rsidP="00E2100F"/>
    <w:p w14:paraId="01C39034" w14:textId="77777777" w:rsidR="00E2100F" w:rsidRPr="00E2100F" w:rsidRDefault="00E2100F" w:rsidP="00E2100F"/>
    <w:p w14:paraId="49CF2F0A" w14:textId="467FDD21" w:rsidR="00E2100F" w:rsidRDefault="00E2100F" w:rsidP="00E2100F"/>
    <w:p w14:paraId="32530459" w14:textId="35DA8E25" w:rsidR="00E2100F" w:rsidRDefault="00E2100F">
      <w:r>
        <w:br w:type="page"/>
      </w:r>
    </w:p>
    <w:p w14:paraId="1C8BE3AE" w14:textId="3DEC7232" w:rsidR="00E2100F" w:rsidRDefault="0071751F" w:rsidP="0071751F">
      <w:pPr>
        <w:pStyle w:val="Caption"/>
        <w:rPr>
          <w:rFonts w:ascii="Times New Roman" w:hAnsi="Times New Roman" w:cs="Times New Roman"/>
          <w:color w:val="auto"/>
          <w:sz w:val="24"/>
        </w:rPr>
      </w:pPr>
      <w:bookmarkStart w:id="123" w:name="_Toc143027698"/>
      <w:r w:rsidRPr="0071751F">
        <w:rPr>
          <w:rFonts w:ascii="Times New Roman" w:hAnsi="Times New Roman" w:cs="Times New Roman"/>
          <w:color w:val="auto"/>
          <w:sz w:val="24"/>
        </w:rPr>
        <w:lastRenderedPageBreak/>
        <w:t xml:space="preserve">Lampiran </w:t>
      </w:r>
      <w:r w:rsidRPr="0071751F">
        <w:rPr>
          <w:rFonts w:ascii="Times New Roman" w:hAnsi="Times New Roman" w:cs="Times New Roman"/>
          <w:color w:val="auto"/>
          <w:sz w:val="24"/>
        </w:rPr>
        <w:fldChar w:fldCharType="begin"/>
      </w:r>
      <w:r w:rsidRPr="0071751F">
        <w:rPr>
          <w:rFonts w:ascii="Times New Roman" w:hAnsi="Times New Roman" w:cs="Times New Roman"/>
          <w:color w:val="auto"/>
          <w:sz w:val="24"/>
        </w:rPr>
        <w:instrText xml:space="preserve"> SEQ Lampiran \* ARABIC </w:instrText>
      </w:r>
      <w:r w:rsidRPr="0071751F">
        <w:rPr>
          <w:rFonts w:ascii="Times New Roman" w:hAnsi="Times New Roman" w:cs="Times New Roman"/>
          <w:color w:val="auto"/>
          <w:sz w:val="24"/>
        </w:rPr>
        <w:fldChar w:fldCharType="separate"/>
      </w:r>
      <w:r w:rsidR="00B03EB1">
        <w:rPr>
          <w:rFonts w:ascii="Times New Roman" w:hAnsi="Times New Roman" w:cs="Times New Roman"/>
          <w:noProof/>
          <w:color w:val="auto"/>
          <w:sz w:val="24"/>
        </w:rPr>
        <w:t>24</w:t>
      </w:r>
      <w:r w:rsidRPr="0071751F">
        <w:rPr>
          <w:rFonts w:ascii="Times New Roman" w:hAnsi="Times New Roman" w:cs="Times New Roman"/>
          <w:color w:val="auto"/>
          <w:sz w:val="24"/>
        </w:rPr>
        <w:fldChar w:fldCharType="end"/>
      </w:r>
      <w:r w:rsidRPr="0071751F">
        <w:rPr>
          <w:rFonts w:ascii="Times New Roman" w:hAnsi="Times New Roman" w:cs="Times New Roman"/>
          <w:color w:val="auto"/>
          <w:sz w:val="24"/>
        </w:rPr>
        <w:t xml:space="preserve"> Hasil </w:t>
      </w:r>
      <w:r w:rsidR="00C20C00" w:rsidRPr="00C20C00">
        <w:rPr>
          <w:rFonts w:ascii="Times New Roman" w:hAnsi="Times New Roman" w:cs="Times New Roman"/>
          <w:color w:val="auto"/>
          <w:sz w:val="24"/>
        </w:rPr>
        <w:t>Kuesioner</w:t>
      </w:r>
      <w:r w:rsidRPr="0071751F">
        <w:rPr>
          <w:rFonts w:ascii="Times New Roman" w:hAnsi="Times New Roman" w:cs="Times New Roman"/>
          <w:color w:val="auto"/>
          <w:sz w:val="24"/>
        </w:rPr>
        <w:t xml:space="preserve"> </w:t>
      </w:r>
      <w:r w:rsidRPr="0071751F">
        <w:rPr>
          <w:rFonts w:ascii="Times New Roman" w:hAnsi="Times New Roman" w:cs="Times New Roman"/>
          <w:i/>
          <w:color w:val="auto"/>
          <w:sz w:val="24"/>
        </w:rPr>
        <w:t>Posttest</w:t>
      </w:r>
      <w:r w:rsidRPr="0071751F">
        <w:rPr>
          <w:rFonts w:ascii="Times New Roman" w:hAnsi="Times New Roman" w:cs="Times New Roman"/>
          <w:color w:val="auto"/>
          <w:sz w:val="24"/>
        </w:rPr>
        <w:t xml:space="preserve"> Responden</w:t>
      </w:r>
      <w:bookmarkEnd w:id="123"/>
    </w:p>
    <w:p w14:paraId="477AB28B" w14:textId="69E35466" w:rsidR="0071751F" w:rsidRDefault="00BA7C6F" w:rsidP="00F63B16">
      <w:r>
        <w:rPr>
          <w:noProof/>
        </w:rPr>
        <w:drawing>
          <wp:anchor distT="0" distB="0" distL="114300" distR="114300" simplePos="0" relativeHeight="251785216" behindDoc="0" locked="0" layoutInCell="1" allowOverlap="1" wp14:anchorId="57809E2C" wp14:editId="026A96A5">
            <wp:simplePos x="0" y="0"/>
            <wp:positionH relativeFrom="column">
              <wp:posOffset>-4785</wp:posOffset>
            </wp:positionH>
            <wp:positionV relativeFrom="paragraph">
              <wp:posOffset>1300</wp:posOffset>
            </wp:positionV>
            <wp:extent cx="5040630" cy="6708315"/>
            <wp:effectExtent l="0" t="0" r="7620" b="0"/>
            <wp:wrapNone/>
            <wp:docPr id="345" name="Picture 345" descr="C:\Users\Fotocopy Berkahmulya\Downloads\WhatsApp Image 2023-08-08 at 11.03.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otocopy Berkahmulya\Downloads\WhatsApp Image 2023-08-08 at 11.03.37.jpe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40630" cy="6708315"/>
                    </a:xfrm>
                    <a:prstGeom prst="rect">
                      <a:avLst/>
                    </a:prstGeom>
                    <a:noFill/>
                    <a:ln>
                      <a:noFill/>
                    </a:ln>
                  </pic:spPr>
                </pic:pic>
              </a:graphicData>
            </a:graphic>
            <wp14:sizeRelH relativeFrom="page">
              <wp14:pctWidth>0</wp14:pctWidth>
            </wp14:sizeRelH>
            <wp14:sizeRelV relativeFrom="page">
              <wp14:pctHeight>0</wp14:pctHeight>
            </wp14:sizeRelV>
          </wp:anchor>
        </w:drawing>
      </w:r>
      <w:r w:rsidR="0071751F">
        <w:t xml:space="preserve"> </w:t>
      </w:r>
      <w:r w:rsidR="0071751F">
        <w:br w:type="page"/>
      </w:r>
    </w:p>
    <w:p w14:paraId="4BFECE79" w14:textId="543206D6" w:rsidR="0071751F" w:rsidRDefault="0071751F" w:rsidP="0071751F">
      <w:pPr>
        <w:pStyle w:val="Caption"/>
        <w:rPr>
          <w:rFonts w:ascii="Times New Roman" w:hAnsi="Times New Roman" w:cs="Times New Roman"/>
          <w:color w:val="auto"/>
          <w:sz w:val="24"/>
        </w:rPr>
      </w:pPr>
      <w:bookmarkStart w:id="124" w:name="_Toc143027699"/>
      <w:r w:rsidRPr="0071751F">
        <w:rPr>
          <w:rFonts w:ascii="Times New Roman" w:hAnsi="Times New Roman" w:cs="Times New Roman"/>
          <w:color w:val="auto"/>
          <w:sz w:val="24"/>
        </w:rPr>
        <w:lastRenderedPageBreak/>
        <w:t xml:space="preserve">Lampiran </w:t>
      </w:r>
      <w:r w:rsidRPr="0071751F">
        <w:rPr>
          <w:rFonts w:ascii="Times New Roman" w:hAnsi="Times New Roman" w:cs="Times New Roman"/>
          <w:color w:val="auto"/>
          <w:sz w:val="24"/>
        </w:rPr>
        <w:fldChar w:fldCharType="begin"/>
      </w:r>
      <w:r w:rsidRPr="0071751F">
        <w:rPr>
          <w:rFonts w:ascii="Times New Roman" w:hAnsi="Times New Roman" w:cs="Times New Roman"/>
          <w:color w:val="auto"/>
          <w:sz w:val="24"/>
        </w:rPr>
        <w:instrText xml:space="preserve"> SEQ Lampiran \* ARABIC </w:instrText>
      </w:r>
      <w:r w:rsidRPr="0071751F">
        <w:rPr>
          <w:rFonts w:ascii="Times New Roman" w:hAnsi="Times New Roman" w:cs="Times New Roman"/>
          <w:color w:val="auto"/>
          <w:sz w:val="24"/>
        </w:rPr>
        <w:fldChar w:fldCharType="separate"/>
      </w:r>
      <w:r w:rsidR="00B03EB1">
        <w:rPr>
          <w:rFonts w:ascii="Times New Roman" w:hAnsi="Times New Roman" w:cs="Times New Roman"/>
          <w:noProof/>
          <w:color w:val="auto"/>
          <w:sz w:val="24"/>
        </w:rPr>
        <w:t>25</w:t>
      </w:r>
      <w:r w:rsidRPr="0071751F">
        <w:rPr>
          <w:rFonts w:ascii="Times New Roman" w:hAnsi="Times New Roman" w:cs="Times New Roman"/>
          <w:color w:val="auto"/>
          <w:sz w:val="24"/>
        </w:rPr>
        <w:fldChar w:fldCharType="end"/>
      </w:r>
      <w:r w:rsidRPr="0071751F">
        <w:rPr>
          <w:rFonts w:ascii="Times New Roman" w:hAnsi="Times New Roman" w:cs="Times New Roman"/>
          <w:color w:val="auto"/>
          <w:sz w:val="24"/>
        </w:rPr>
        <w:t xml:space="preserve"> Dokumentasi</w:t>
      </w:r>
      <w:bookmarkEnd w:id="124"/>
    </w:p>
    <w:p w14:paraId="308B60C7" w14:textId="77777777" w:rsidR="00021432" w:rsidRDefault="00021432" w:rsidP="0071751F">
      <w:pPr>
        <w:pStyle w:val="Caption"/>
        <w:rPr>
          <w:rFonts w:ascii="Times New Roman" w:hAnsi="Times New Roman" w:cs="Times New Roman"/>
          <w:color w:val="auto"/>
          <w:sz w:val="24"/>
        </w:rPr>
      </w:pPr>
    </w:p>
    <w:p w14:paraId="6DA1D986" w14:textId="5133E697" w:rsidR="0071751F" w:rsidRDefault="0071751F" w:rsidP="0071751F">
      <w:pPr>
        <w:pStyle w:val="Caption"/>
        <w:rPr>
          <w:rFonts w:ascii="Times New Roman" w:hAnsi="Times New Roman" w:cs="Times New Roman"/>
          <w:color w:val="auto"/>
          <w:sz w:val="24"/>
        </w:rPr>
      </w:pPr>
      <w:r>
        <w:rPr>
          <w:rFonts w:ascii="Times New Roman" w:hAnsi="Times New Roman" w:cs="Times New Roman"/>
          <w:color w:val="auto"/>
          <w:sz w:val="24"/>
        </w:rPr>
        <w:t>Dokumentasi Studi Pendahuluan</w:t>
      </w:r>
    </w:p>
    <w:p w14:paraId="11A6A53A" w14:textId="26F9BC75" w:rsidR="00021432" w:rsidRDefault="00021432" w:rsidP="00021432">
      <w:pPr>
        <w:pStyle w:val="Caption"/>
        <w:rPr>
          <w:rFonts w:ascii="Times New Roman" w:hAnsi="Times New Roman" w:cs="Times New Roman"/>
        </w:rPr>
      </w:pPr>
      <w:r>
        <w:rPr>
          <w:rFonts w:ascii="Times New Roman" w:hAnsi="Times New Roman" w:cs="Times New Roman"/>
          <w:noProof/>
        </w:rPr>
        <w:drawing>
          <wp:anchor distT="0" distB="0" distL="114300" distR="114300" simplePos="0" relativeHeight="251759616" behindDoc="0" locked="0" layoutInCell="1" allowOverlap="1" wp14:anchorId="5497FF7F" wp14:editId="321ADF79">
            <wp:simplePos x="0" y="0"/>
            <wp:positionH relativeFrom="column">
              <wp:posOffset>2103120</wp:posOffset>
            </wp:positionH>
            <wp:positionV relativeFrom="paragraph">
              <wp:posOffset>53340</wp:posOffset>
            </wp:positionV>
            <wp:extent cx="1885950" cy="1414858"/>
            <wp:effectExtent l="0" t="0" r="0" b="0"/>
            <wp:wrapNone/>
            <wp:docPr id="319" name="Picture 319" descr="C:\Users\Fotocopy Berkahmulya\Downloads\WhatsApp Image 2023-08-03 at 09.32.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Fotocopy Berkahmulya\Downloads\WhatsApp Image 2023-08-03 at 09.32.55.jpe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885950" cy="141485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w:drawing>
          <wp:anchor distT="0" distB="0" distL="114300" distR="114300" simplePos="0" relativeHeight="251758592" behindDoc="0" locked="0" layoutInCell="1" allowOverlap="1" wp14:anchorId="6C11B9CF" wp14:editId="268AAC6A">
            <wp:simplePos x="0" y="0"/>
            <wp:positionH relativeFrom="column">
              <wp:posOffset>-1905</wp:posOffset>
            </wp:positionH>
            <wp:positionV relativeFrom="paragraph">
              <wp:posOffset>53340</wp:posOffset>
            </wp:positionV>
            <wp:extent cx="1885950" cy="1415415"/>
            <wp:effectExtent l="0" t="0" r="0" b="0"/>
            <wp:wrapNone/>
            <wp:docPr id="318" name="Picture 318" descr="C:\Users\Fotocopy Berkahmulya\Downloads\WhatsApp Image 2023-08-03 at 09.11.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Fotocopy Berkahmulya\Downloads\WhatsApp Image 2023-08-03 at 09.11.32.jpe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85950" cy="1415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1432">
        <w:rPr>
          <w:rFonts w:ascii="Times New Roman" w:hAnsi="Times New Roman" w:cs="Times New Roman"/>
        </w:rPr>
        <w:t xml:space="preserve"> </w:t>
      </w:r>
    </w:p>
    <w:p w14:paraId="1C92F71B" w14:textId="1B59F9A8" w:rsidR="00021432" w:rsidRDefault="00021432" w:rsidP="00021432">
      <w:pPr>
        <w:pStyle w:val="Caption"/>
        <w:rPr>
          <w:rFonts w:ascii="Times New Roman" w:hAnsi="Times New Roman" w:cs="Times New Roman"/>
        </w:rPr>
      </w:pPr>
    </w:p>
    <w:p w14:paraId="4D1E77E3" w14:textId="77777777" w:rsidR="00021432" w:rsidRDefault="00021432" w:rsidP="00021432">
      <w:pPr>
        <w:pStyle w:val="Caption"/>
        <w:rPr>
          <w:rFonts w:ascii="Times New Roman" w:hAnsi="Times New Roman" w:cs="Times New Roman"/>
        </w:rPr>
      </w:pPr>
    </w:p>
    <w:p w14:paraId="24EA1855" w14:textId="14282627" w:rsidR="00021432" w:rsidRDefault="00021432" w:rsidP="00021432">
      <w:pPr>
        <w:pStyle w:val="Caption"/>
        <w:rPr>
          <w:rFonts w:ascii="Times New Roman" w:hAnsi="Times New Roman" w:cs="Times New Roman"/>
        </w:rPr>
      </w:pPr>
    </w:p>
    <w:p w14:paraId="43B438B0" w14:textId="0B80EA70" w:rsidR="00021432" w:rsidRDefault="00021432" w:rsidP="00021432">
      <w:pPr>
        <w:pStyle w:val="Caption"/>
        <w:rPr>
          <w:rFonts w:ascii="Times New Roman" w:hAnsi="Times New Roman" w:cs="Times New Roman"/>
        </w:rPr>
      </w:pPr>
    </w:p>
    <w:p w14:paraId="027159A7" w14:textId="29EDA341" w:rsidR="009E364C" w:rsidRPr="009E2D55" w:rsidRDefault="009E364C" w:rsidP="009E2D55">
      <w:pPr>
        <w:pStyle w:val="Caption"/>
        <w:rPr>
          <w:rFonts w:ascii="Times New Roman" w:hAnsi="Times New Roman" w:cs="Times New Roman"/>
        </w:rPr>
      </w:pPr>
    </w:p>
    <w:p w14:paraId="12C308E4" w14:textId="77777777" w:rsidR="009E2D55" w:rsidRDefault="009E2D55" w:rsidP="00021432">
      <w:pPr>
        <w:pStyle w:val="Caption"/>
        <w:rPr>
          <w:rFonts w:ascii="Times New Roman" w:hAnsi="Times New Roman" w:cs="Times New Roman"/>
          <w:color w:val="auto"/>
          <w:sz w:val="24"/>
        </w:rPr>
      </w:pPr>
    </w:p>
    <w:p w14:paraId="6A5E4C31" w14:textId="4D137EA0" w:rsidR="00021432" w:rsidRDefault="00021432" w:rsidP="00021432">
      <w:pPr>
        <w:pStyle w:val="Caption"/>
        <w:rPr>
          <w:rFonts w:ascii="Times New Roman" w:hAnsi="Times New Roman" w:cs="Times New Roman"/>
          <w:color w:val="auto"/>
          <w:sz w:val="24"/>
        </w:rPr>
      </w:pPr>
      <w:r>
        <w:rPr>
          <w:rFonts w:ascii="Times New Roman" w:hAnsi="Times New Roman" w:cs="Times New Roman"/>
          <w:color w:val="auto"/>
          <w:sz w:val="24"/>
        </w:rPr>
        <w:t>Dokumentasi Uji Validitas di Puskesmas Tegal Selatan</w:t>
      </w:r>
    </w:p>
    <w:p w14:paraId="68CD1D36" w14:textId="102805C1" w:rsidR="00021432" w:rsidRDefault="009E364C" w:rsidP="00021432">
      <w:pPr>
        <w:pStyle w:val="Caption"/>
        <w:rPr>
          <w:rFonts w:ascii="Times New Roman" w:hAnsi="Times New Roman" w:cs="Times New Roman"/>
          <w:color w:val="auto"/>
          <w:sz w:val="24"/>
        </w:rPr>
      </w:pPr>
      <w:r>
        <w:rPr>
          <w:rFonts w:ascii="Times New Roman" w:hAnsi="Times New Roman" w:cs="Times New Roman"/>
          <w:noProof/>
          <w:color w:val="auto"/>
          <w:sz w:val="24"/>
        </w:rPr>
        <w:drawing>
          <wp:anchor distT="0" distB="0" distL="114300" distR="114300" simplePos="0" relativeHeight="251761664" behindDoc="0" locked="0" layoutInCell="1" allowOverlap="1" wp14:anchorId="7C413579" wp14:editId="1C917933">
            <wp:simplePos x="0" y="0"/>
            <wp:positionH relativeFrom="column">
              <wp:posOffset>2109147</wp:posOffset>
            </wp:positionH>
            <wp:positionV relativeFrom="paragraph">
              <wp:posOffset>46355</wp:posOffset>
            </wp:positionV>
            <wp:extent cx="1885950" cy="1414219"/>
            <wp:effectExtent l="0" t="0" r="0" b="0"/>
            <wp:wrapNone/>
            <wp:docPr id="321" name="Picture 321" descr="C:\Users\Fotocopy Berkahmulya\Downloads\WhatsApp Image 2023-08-03 at 09.48.1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Fotocopy Berkahmulya\Downloads\WhatsApp Image 2023-08-03 at 09.48.18(1).jpe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85950" cy="141421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sz w:val="24"/>
        </w:rPr>
        <w:drawing>
          <wp:anchor distT="0" distB="0" distL="114300" distR="114300" simplePos="0" relativeHeight="251760640" behindDoc="0" locked="0" layoutInCell="1" allowOverlap="1" wp14:anchorId="46F9A90A" wp14:editId="1DD7E4DF">
            <wp:simplePos x="0" y="0"/>
            <wp:positionH relativeFrom="column">
              <wp:posOffset>10160</wp:posOffset>
            </wp:positionH>
            <wp:positionV relativeFrom="paragraph">
              <wp:posOffset>37465</wp:posOffset>
            </wp:positionV>
            <wp:extent cx="1892300" cy="1419225"/>
            <wp:effectExtent l="0" t="0" r="0" b="9525"/>
            <wp:wrapNone/>
            <wp:docPr id="320" name="Picture 320" descr="C:\Users\Fotocopy Berkahmulya\Downloads\WhatsApp Image 2023-08-03 at 09.48.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Fotocopy Berkahmulya\Downloads\WhatsApp Image 2023-08-03 at 09.48.18.jpe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892300" cy="1419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691D6" w14:textId="5EA64C69" w:rsidR="00021432" w:rsidRDefault="00021432" w:rsidP="00021432">
      <w:pPr>
        <w:pStyle w:val="Caption"/>
        <w:rPr>
          <w:rFonts w:ascii="Times New Roman" w:hAnsi="Times New Roman" w:cs="Times New Roman"/>
          <w:color w:val="auto"/>
          <w:sz w:val="24"/>
        </w:rPr>
      </w:pPr>
    </w:p>
    <w:p w14:paraId="6B7583D3" w14:textId="77777777" w:rsidR="00021432" w:rsidRDefault="00021432" w:rsidP="00021432">
      <w:pPr>
        <w:pStyle w:val="Caption"/>
        <w:rPr>
          <w:rFonts w:ascii="Times New Roman" w:hAnsi="Times New Roman" w:cs="Times New Roman"/>
          <w:color w:val="auto"/>
          <w:sz w:val="24"/>
        </w:rPr>
      </w:pPr>
    </w:p>
    <w:p w14:paraId="164F21A0" w14:textId="78436CF0" w:rsidR="00021432" w:rsidRDefault="00021432" w:rsidP="00021432">
      <w:pPr>
        <w:pStyle w:val="Caption"/>
        <w:rPr>
          <w:rFonts w:ascii="Times New Roman" w:hAnsi="Times New Roman" w:cs="Times New Roman"/>
          <w:color w:val="auto"/>
          <w:sz w:val="24"/>
        </w:rPr>
      </w:pPr>
    </w:p>
    <w:p w14:paraId="43173405" w14:textId="5D25C92F" w:rsidR="00021432" w:rsidRDefault="00021432" w:rsidP="00021432">
      <w:pPr>
        <w:pStyle w:val="Caption"/>
        <w:rPr>
          <w:rFonts w:ascii="Times New Roman" w:hAnsi="Times New Roman" w:cs="Times New Roman"/>
          <w:color w:val="auto"/>
          <w:sz w:val="24"/>
        </w:rPr>
      </w:pPr>
    </w:p>
    <w:p w14:paraId="5F38CEC5" w14:textId="77777777" w:rsidR="009E2D55" w:rsidRDefault="009E2D55" w:rsidP="00021432">
      <w:pPr>
        <w:pStyle w:val="Caption"/>
        <w:rPr>
          <w:rFonts w:ascii="Times New Roman" w:hAnsi="Times New Roman" w:cs="Times New Roman"/>
          <w:color w:val="auto"/>
          <w:sz w:val="24"/>
        </w:rPr>
      </w:pPr>
    </w:p>
    <w:p w14:paraId="59AB653A" w14:textId="3A2892E0" w:rsidR="00021432" w:rsidRDefault="00021432" w:rsidP="00021432">
      <w:pPr>
        <w:pStyle w:val="Caption"/>
        <w:rPr>
          <w:rFonts w:ascii="Times New Roman" w:hAnsi="Times New Roman" w:cs="Times New Roman"/>
          <w:color w:val="auto"/>
          <w:sz w:val="24"/>
        </w:rPr>
      </w:pPr>
      <w:r>
        <w:rPr>
          <w:rFonts w:ascii="Times New Roman" w:hAnsi="Times New Roman" w:cs="Times New Roman"/>
          <w:color w:val="auto"/>
          <w:sz w:val="24"/>
        </w:rPr>
        <w:t>Dokumentasi Penelitian dan Mencari Data di Puskesmas Debong Lor</w:t>
      </w:r>
    </w:p>
    <w:p w14:paraId="7FED9CF5" w14:textId="57B20640" w:rsidR="00021432" w:rsidRPr="00021432" w:rsidRDefault="009E2D55" w:rsidP="00021432">
      <w:r>
        <w:rPr>
          <w:rFonts w:ascii="Times New Roman" w:hAnsi="Times New Roman" w:cs="Times New Roman"/>
          <w:noProof/>
        </w:rPr>
        <w:drawing>
          <wp:anchor distT="0" distB="0" distL="114300" distR="114300" simplePos="0" relativeHeight="251765760" behindDoc="0" locked="0" layoutInCell="1" allowOverlap="1" wp14:anchorId="5167D1FC" wp14:editId="4630E836">
            <wp:simplePos x="0" y="0"/>
            <wp:positionH relativeFrom="column">
              <wp:posOffset>3398520</wp:posOffset>
            </wp:positionH>
            <wp:positionV relativeFrom="paragraph">
              <wp:posOffset>25400</wp:posOffset>
            </wp:positionV>
            <wp:extent cx="1543050" cy="1156970"/>
            <wp:effectExtent l="0" t="0" r="0" b="5080"/>
            <wp:wrapNone/>
            <wp:docPr id="325" name="Picture 325" descr="C:\Users\Fotocopy Berkahmulya\Downloads\WhatsApp Image 2023-08-03 at 10.25.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Fotocopy Berkahmulya\Downloads\WhatsApp Image 2023-08-03 at 10.25.24.jpe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543050" cy="11569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w:drawing>
          <wp:anchor distT="0" distB="0" distL="114300" distR="114300" simplePos="0" relativeHeight="251763712" behindDoc="0" locked="0" layoutInCell="1" allowOverlap="1" wp14:anchorId="509CC7F8" wp14:editId="63A6AE4C">
            <wp:simplePos x="0" y="0"/>
            <wp:positionH relativeFrom="column">
              <wp:posOffset>1703070</wp:posOffset>
            </wp:positionH>
            <wp:positionV relativeFrom="paragraph">
              <wp:posOffset>13335</wp:posOffset>
            </wp:positionV>
            <wp:extent cx="1514475" cy="1135380"/>
            <wp:effectExtent l="0" t="0" r="9525" b="7620"/>
            <wp:wrapNone/>
            <wp:docPr id="323" name="Picture 323" descr="C:\Users\Fotocopy Berkahmulya\Downloads\WhatsApp Image 2023-08-03 at 10.28.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Fotocopy Berkahmulya\Downloads\WhatsApp Image 2023-08-03 at 10.28.23.jpe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14475" cy="11353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2688" behindDoc="0" locked="0" layoutInCell="1" allowOverlap="1" wp14:anchorId="49477218" wp14:editId="6B44B315">
            <wp:simplePos x="0" y="0"/>
            <wp:positionH relativeFrom="column">
              <wp:posOffset>-2540</wp:posOffset>
            </wp:positionH>
            <wp:positionV relativeFrom="paragraph">
              <wp:posOffset>25400</wp:posOffset>
            </wp:positionV>
            <wp:extent cx="1544955" cy="1123950"/>
            <wp:effectExtent l="0" t="0" r="0" b="0"/>
            <wp:wrapNone/>
            <wp:docPr id="322" name="Picture 322" descr="C:\Users\Fotocopy Berkahmulya\Downloads\WhatsApp Image 2023-08-03 at 10.3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Fotocopy Berkahmulya\Downloads\WhatsApp Image 2023-08-03 at 10.30.04.jpe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544955" cy="1123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E9A7E8" w14:textId="2CCE3E59" w:rsidR="0071751F" w:rsidRPr="0071751F" w:rsidRDefault="00147FCE" w:rsidP="0071751F">
      <w:pPr>
        <w:pStyle w:val="Caption"/>
        <w:rPr>
          <w:rFonts w:ascii="Times New Roman" w:hAnsi="Times New Roman" w:cs="Times New Roman"/>
        </w:rPr>
      </w:pPr>
      <w:r>
        <w:rPr>
          <w:rFonts w:ascii="Times New Roman" w:hAnsi="Times New Roman" w:cs="Times New Roman"/>
          <w:noProof/>
          <w:color w:val="auto"/>
          <w:sz w:val="24"/>
        </w:rPr>
        <w:drawing>
          <wp:anchor distT="0" distB="0" distL="114300" distR="114300" simplePos="0" relativeHeight="251767808" behindDoc="0" locked="0" layoutInCell="1" allowOverlap="1" wp14:anchorId="313B969A" wp14:editId="00C81015">
            <wp:simplePos x="0" y="0"/>
            <wp:positionH relativeFrom="column">
              <wp:posOffset>3541395</wp:posOffset>
            </wp:positionH>
            <wp:positionV relativeFrom="paragraph">
              <wp:posOffset>1041400</wp:posOffset>
            </wp:positionV>
            <wp:extent cx="1121569" cy="1552575"/>
            <wp:effectExtent l="0" t="0" r="2540" b="0"/>
            <wp:wrapNone/>
            <wp:docPr id="327" name="Picture 327" descr="C:\Users\Fotocopy Berkahmulya\Downloads\WhatsApp Image 2023-08-03 at 10.29.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Fotocopy Berkahmulya\Downloads\WhatsApp Image 2023-08-03 at 10.29.45.jpe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121569"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009E2D55">
        <w:rPr>
          <w:rFonts w:ascii="Times New Roman" w:hAnsi="Times New Roman" w:cs="Times New Roman"/>
          <w:noProof/>
        </w:rPr>
        <w:drawing>
          <wp:anchor distT="0" distB="0" distL="114300" distR="114300" simplePos="0" relativeHeight="251766784" behindDoc="0" locked="0" layoutInCell="1" allowOverlap="1" wp14:anchorId="231DBC8C" wp14:editId="13E351BA">
            <wp:simplePos x="0" y="0"/>
            <wp:positionH relativeFrom="column">
              <wp:posOffset>1884045</wp:posOffset>
            </wp:positionH>
            <wp:positionV relativeFrom="paragraph">
              <wp:posOffset>1045845</wp:posOffset>
            </wp:positionV>
            <wp:extent cx="1163955" cy="1552575"/>
            <wp:effectExtent l="0" t="0" r="0" b="9525"/>
            <wp:wrapNone/>
            <wp:docPr id="326" name="Picture 326" descr="C:\Users\Fotocopy Berkahmulya\Downloads\WhatsApp Image 2023-08-03 at 10.29.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Fotocopy Berkahmulya\Downloads\WhatsApp Image 2023-08-03 at 10.29.18.jpe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163955"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009E2D55">
        <w:rPr>
          <w:rFonts w:ascii="Times New Roman" w:hAnsi="Times New Roman" w:cs="Times New Roman"/>
          <w:noProof/>
        </w:rPr>
        <w:drawing>
          <wp:anchor distT="0" distB="0" distL="114300" distR="114300" simplePos="0" relativeHeight="251764736" behindDoc="0" locked="0" layoutInCell="1" allowOverlap="1" wp14:anchorId="368B491E" wp14:editId="77589F73">
            <wp:simplePos x="0" y="0"/>
            <wp:positionH relativeFrom="column">
              <wp:posOffset>-1904</wp:posOffset>
            </wp:positionH>
            <wp:positionV relativeFrom="paragraph">
              <wp:posOffset>1045845</wp:posOffset>
            </wp:positionV>
            <wp:extent cx="1561134" cy="1181100"/>
            <wp:effectExtent l="0" t="0" r="1270" b="0"/>
            <wp:wrapNone/>
            <wp:docPr id="324" name="Picture 324" descr="C:\Users\Fotocopy Berkahmulya\Downloads\WhatsApp Image 2023-08-03 at 10.27.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Fotocopy Berkahmulya\Downloads\WhatsApp Image 2023-08-03 at 10.27.23.jpe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561134"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71751F" w:rsidRPr="0071751F">
        <w:rPr>
          <w:rFonts w:ascii="Times New Roman" w:hAnsi="Times New Roman" w:cs="Times New Roman"/>
        </w:rPr>
        <w:br w:type="page"/>
      </w:r>
    </w:p>
    <w:p w14:paraId="36D32179" w14:textId="2A90AFF0" w:rsidR="0071751F" w:rsidRDefault="005E04F0" w:rsidP="0046690D">
      <w:pPr>
        <w:pStyle w:val="Caption"/>
        <w:rPr>
          <w:rFonts w:ascii="Times New Roman" w:hAnsi="Times New Roman" w:cs="Times New Roman"/>
          <w:color w:val="auto"/>
          <w:sz w:val="24"/>
        </w:rPr>
      </w:pPr>
      <w:bookmarkStart w:id="125" w:name="_Toc143027700"/>
      <w:r>
        <w:rPr>
          <w:noProof/>
        </w:rPr>
        <w:lastRenderedPageBreak/>
        <w:drawing>
          <wp:anchor distT="0" distB="0" distL="114300" distR="114300" simplePos="0" relativeHeight="251786240" behindDoc="0" locked="0" layoutInCell="1" allowOverlap="1" wp14:anchorId="22E91299" wp14:editId="4311B7C5">
            <wp:simplePos x="0" y="0"/>
            <wp:positionH relativeFrom="column">
              <wp:posOffset>-5080</wp:posOffset>
            </wp:positionH>
            <wp:positionV relativeFrom="paragraph">
              <wp:posOffset>-21567613</wp:posOffset>
            </wp:positionV>
            <wp:extent cx="5039360" cy="4082415"/>
            <wp:effectExtent l="0" t="0" r="8890" b="0"/>
            <wp:wrapNone/>
            <wp:docPr id="346" name="Picture 346" descr="C:\Users\Fotocopy Berkahmulya\Downloads\WhatsApp Image 2023-08-08 at 11.04.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otocopy Berkahmulya\Downloads\WhatsApp Image 2023-08-08 at 11.04.23.jpeg"/>
                    <pic:cNvPicPr>
                      <a:picLocks noChangeAspect="1" noChangeArrowheads="1"/>
                    </pic:cNvPicPr>
                  </pic:nvPicPr>
                  <pic:blipFill rotWithShape="1">
                    <a:blip r:embed="rId75">
                      <a:extLst>
                        <a:ext uri="{28A0092B-C50C-407E-A947-70E740481C1C}">
                          <a14:useLocalDpi xmlns:a14="http://schemas.microsoft.com/office/drawing/2010/main" val="0"/>
                        </a:ext>
                      </a:extLst>
                    </a:blip>
                    <a:srcRect b="38951"/>
                    <a:stretch/>
                  </pic:blipFill>
                  <pic:spPr bwMode="auto">
                    <a:xfrm>
                      <a:off x="0" y="0"/>
                      <a:ext cx="5039360" cy="4082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690D" w:rsidRPr="0046690D">
        <w:rPr>
          <w:rFonts w:ascii="Times New Roman" w:hAnsi="Times New Roman" w:cs="Times New Roman"/>
          <w:color w:val="auto"/>
          <w:sz w:val="24"/>
        </w:rPr>
        <w:t xml:space="preserve">Lampiran </w:t>
      </w:r>
      <w:r w:rsidR="0046690D" w:rsidRPr="0046690D">
        <w:rPr>
          <w:rFonts w:ascii="Times New Roman" w:hAnsi="Times New Roman" w:cs="Times New Roman"/>
          <w:color w:val="auto"/>
          <w:sz w:val="24"/>
        </w:rPr>
        <w:fldChar w:fldCharType="begin"/>
      </w:r>
      <w:r w:rsidR="0046690D" w:rsidRPr="0046690D">
        <w:rPr>
          <w:rFonts w:ascii="Times New Roman" w:hAnsi="Times New Roman" w:cs="Times New Roman"/>
          <w:color w:val="auto"/>
          <w:sz w:val="24"/>
        </w:rPr>
        <w:instrText xml:space="preserve"> SEQ Lampiran \* ARABIC </w:instrText>
      </w:r>
      <w:r w:rsidR="0046690D" w:rsidRPr="0046690D">
        <w:rPr>
          <w:rFonts w:ascii="Times New Roman" w:hAnsi="Times New Roman" w:cs="Times New Roman"/>
          <w:color w:val="auto"/>
          <w:sz w:val="24"/>
        </w:rPr>
        <w:fldChar w:fldCharType="separate"/>
      </w:r>
      <w:r w:rsidR="00B03EB1">
        <w:rPr>
          <w:rFonts w:ascii="Times New Roman" w:hAnsi="Times New Roman" w:cs="Times New Roman"/>
          <w:noProof/>
          <w:color w:val="auto"/>
          <w:sz w:val="24"/>
        </w:rPr>
        <w:t>26</w:t>
      </w:r>
      <w:r w:rsidR="0046690D" w:rsidRPr="0046690D">
        <w:rPr>
          <w:rFonts w:ascii="Times New Roman" w:hAnsi="Times New Roman" w:cs="Times New Roman"/>
          <w:color w:val="auto"/>
          <w:sz w:val="24"/>
        </w:rPr>
        <w:fldChar w:fldCharType="end"/>
      </w:r>
      <w:r w:rsidR="0046690D" w:rsidRPr="0046690D">
        <w:rPr>
          <w:rFonts w:ascii="Times New Roman" w:hAnsi="Times New Roman" w:cs="Times New Roman"/>
          <w:color w:val="auto"/>
          <w:sz w:val="24"/>
        </w:rPr>
        <w:t xml:space="preserve"> Lembar Konsultasi</w:t>
      </w:r>
      <w:bookmarkEnd w:id="125"/>
    </w:p>
    <w:p w14:paraId="291D8266" w14:textId="5C315BDB" w:rsidR="00303ADB" w:rsidRDefault="00303ADB" w:rsidP="0046690D">
      <w:r>
        <w:rPr>
          <w:noProof/>
        </w:rPr>
        <w:drawing>
          <wp:inline distT="0" distB="0" distL="0" distR="0" wp14:anchorId="1C5380F7" wp14:editId="3C567773">
            <wp:extent cx="5040630" cy="7123204"/>
            <wp:effectExtent l="0" t="0" r="7620" b="1905"/>
            <wp:docPr id="312" name="Picture 312" descr="C:\Users\Fotocopy Berkahmulya\Downloads\WhatsApp Image 2023-08-07 at 07.17.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otocopy Berkahmulya\Downloads\WhatsApp Image 2023-08-07 at 07.17.10.jpe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040630" cy="7123204"/>
                    </a:xfrm>
                    <a:prstGeom prst="rect">
                      <a:avLst/>
                    </a:prstGeom>
                    <a:noFill/>
                    <a:ln>
                      <a:noFill/>
                    </a:ln>
                  </pic:spPr>
                </pic:pic>
              </a:graphicData>
            </a:graphic>
          </wp:inline>
        </w:drawing>
      </w:r>
    </w:p>
    <w:p w14:paraId="6C9DBBAB" w14:textId="7A358A86" w:rsidR="00303ADB" w:rsidRDefault="00303ADB">
      <w:r>
        <w:br w:type="page"/>
      </w:r>
    </w:p>
    <w:p w14:paraId="73103D2C" w14:textId="0D80A4E7" w:rsidR="00BB1D8A" w:rsidRDefault="00BB1D8A" w:rsidP="00303ADB">
      <w:r>
        <w:rPr>
          <w:noProof/>
        </w:rPr>
        <w:lastRenderedPageBreak/>
        <w:drawing>
          <wp:anchor distT="0" distB="0" distL="114300" distR="114300" simplePos="0" relativeHeight="251769856" behindDoc="0" locked="0" layoutInCell="1" allowOverlap="1" wp14:anchorId="4066CB1A" wp14:editId="52D9EDB2">
            <wp:simplePos x="0" y="0"/>
            <wp:positionH relativeFrom="column">
              <wp:posOffset>-4785</wp:posOffset>
            </wp:positionH>
            <wp:positionV relativeFrom="paragraph">
              <wp:posOffset>-4785</wp:posOffset>
            </wp:positionV>
            <wp:extent cx="5040630" cy="7123204"/>
            <wp:effectExtent l="0" t="0" r="7620" b="1905"/>
            <wp:wrapNone/>
            <wp:docPr id="329" name="Picture 329" descr="C:\Users\Fotocopy Berkahmulya\Downloads\WhatsApp Image 2023-08-07 at 07.17.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otocopy Berkahmulya\Downloads\WhatsApp Image 2023-08-07 at 07.17.16.jpe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040630" cy="71232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16AFB9" w14:textId="77777777" w:rsidR="00BB1D8A" w:rsidRPr="00BB1D8A" w:rsidRDefault="00BB1D8A" w:rsidP="00BB1D8A"/>
    <w:p w14:paraId="5A032CB1" w14:textId="77777777" w:rsidR="00BB1D8A" w:rsidRPr="00BB1D8A" w:rsidRDefault="00BB1D8A" w:rsidP="00BB1D8A"/>
    <w:p w14:paraId="2C9EB474" w14:textId="77777777" w:rsidR="00BB1D8A" w:rsidRPr="00BB1D8A" w:rsidRDefault="00BB1D8A" w:rsidP="00BB1D8A"/>
    <w:p w14:paraId="6EBD50E4" w14:textId="77777777" w:rsidR="00BB1D8A" w:rsidRPr="00BB1D8A" w:rsidRDefault="00BB1D8A" w:rsidP="00BB1D8A"/>
    <w:p w14:paraId="60F342E9" w14:textId="77777777" w:rsidR="00BB1D8A" w:rsidRPr="00BB1D8A" w:rsidRDefault="00BB1D8A" w:rsidP="00BB1D8A"/>
    <w:p w14:paraId="0C29F498" w14:textId="77777777" w:rsidR="00BB1D8A" w:rsidRPr="00BB1D8A" w:rsidRDefault="00BB1D8A" w:rsidP="00BB1D8A"/>
    <w:p w14:paraId="4F57CC06" w14:textId="77777777" w:rsidR="00BB1D8A" w:rsidRPr="00BB1D8A" w:rsidRDefault="00BB1D8A" w:rsidP="00BB1D8A"/>
    <w:p w14:paraId="49E6CB32" w14:textId="77777777" w:rsidR="00BB1D8A" w:rsidRPr="00BB1D8A" w:rsidRDefault="00BB1D8A" w:rsidP="00BB1D8A"/>
    <w:p w14:paraId="57BD3A34" w14:textId="77777777" w:rsidR="00BB1D8A" w:rsidRPr="00BB1D8A" w:rsidRDefault="00BB1D8A" w:rsidP="00BB1D8A"/>
    <w:p w14:paraId="617B9D8D" w14:textId="77777777" w:rsidR="00BB1D8A" w:rsidRPr="00BB1D8A" w:rsidRDefault="00BB1D8A" w:rsidP="00BB1D8A"/>
    <w:p w14:paraId="71AC2AF7" w14:textId="77777777" w:rsidR="00BB1D8A" w:rsidRPr="00BB1D8A" w:rsidRDefault="00BB1D8A" w:rsidP="00BB1D8A"/>
    <w:p w14:paraId="177310CD" w14:textId="77777777" w:rsidR="00BB1D8A" w:rsidRPr="00BB1D8A" w:rsidRDefault="00BB1D8A" w:rsidP="00BB1D8A"/>
    <w:p w14:paraId="3A95CD34" w14:textId="77777777" w:rsidR="00BB1D8A" w:rsidRPr="00BB1D8A" w:rsidRDefault="00BB1D8A" w:rsidP="00BB1D8A"/>
    <w:p w14:paraId="0E954DFC" w14:textId="77777777" w:rsidR="00BB1D8A" w:rsidRPr="00BB1D8A" w:rsidRDefault="00BB1D8A" w:rsidP="00BB1D8A"/>
    <w:p w14:paraId="1D1C0574" w14:textId="77777777" w:rsidR="00BB1D8A" w:rsidRPr="00BB1D8A" w:rsidRDefault="00BB1D8A" w:rsidP="00BB1D8A"/>
    <w:p w14:paraId="344271A7" w14:textId="77777777" w:rsidR="00BB1D8A" w:rsidRPr="00BB1D8A" w:rsidRDefault="00BB1D8A" w:rsidP="00BB1D8A"/>
    <w:p w14:paraId="7CF697AB" w14:textId="77777777" w:rsidR="00BB1D8A" w:rsidRPr="00BB1D8A" w:rsidRDefault="00BB1D8A" w:rsidP="00BB1D8A"/>
    <w:p w14:paraId="08F5E586" w14:textId="77777777" w:rsidR="00BB1D8A" w:rsidRPr="00BB1D8A" w:rsidRDefault="00BB1D8A" w:rsidP="00BB1D8A"/>
    <w:p w14:paraId="402C77F5" w14:textId="77777777" w:rsidR="00BB1D8A" w:rsidRPr="00BB1D8A" w:rsidRDefault="00BB1D8A" w:rsidP="00BB1D8A"/>
    <w:p w14:paraId="54D1EBFB" w14:textId="77777777" w:rsidR="00BB1D8A" w:rsidRPr="00BB1D8A" w:rsidRDefault="00BB1D8A" w:rsidP="00BB1D8A"/>
    <w:p w14:paraId="620A199A" w14:textId="77777777" w:rsidR="00BB1D8A" w:rsidRPr="00BB1D8A" w:rsidRDefault="00BB1D8A" w:rsidP="00BB1D8A"/>
    <w:p w14:paraId="626103D6" w14:textId="77777777" w:rsidR="00BB1D8A" w:rsidRPr="00BB1D8A" w:rsidRDefault="00BB1D8A" w:rsidP="00BB1D8A"/>
    <w:p w14:paraId="1B42E03A" w14:textId="3EDD0DE5" w:rsidR="00BB1D8A" w:rsidRDefault="00BB1D8A">
      <w:r>
        <w:br w:type="page"/>
      </w:r>
    </w:p>
    <w:p w14:paraId="416AEC46" w14:textId="6753E7FA" w:rsidR="00BB1D8A" w:rsidRDefault="00BB1D8A" w:rsidP="00BB1D8A">
      <w:r>
        <w:rPr>
          <w:noProof/>
        </w:rPr>
        <w:lastRenderedPageBreak/>
        <w:drawing>
          <wp:inline distT="0" distB="0" distL="0" distR="0" wp14:anchorId="28743BD2" wp14:editId="6477E9DE">
            <wp:extent cx="5040630" cy="7173055"/>
            <wp:effectExtent l="0" t="0" r="7620" b="8890"/>
            <wp:docPr id="330" name="Picture 330" descr="C:\Users\Fotocopy Berkahmulya\Downloads\WhatsApp Image 2023-08-06 at 18.07.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otocopy Berkahmulya\Downloads\WhatsApp Image 2023-08-06 at 18.07.32.jpe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040630" cy="7173055"/>
                    </a:xfrm>
                    <a:prstGeom prst="rect">
                      <a:avLst/>
                    </a:prstGeom>
                    <a:noFill/>
                    <a:ln>
                      <a:noFill/>
                    </a:ln>
                  </pic:spPr>
                </pic:pic>
              </a:graphicData>
            </a:graphic>
          </wp:inline>
        </w:drawing>
      </w:r>
    </w:p>
    <w:p w14:paraId="18F7451A" w14:textId="6122C3C5" w:rsidR="00BB1D8A" w:rsidRDefault="00BB1D8A" w:rsidP="00BB1D8A"/>
    <w:p w14:paraId="0DBD47CB" w14:textId="3177E773" w:rsidR="00BB1D8A" w:rsidRDefault="00BB1D8A">
      <w:r>
        <w:br w:type="page"/>
      </w:r>
    </w:p>
    <w:p w14:paraId="5FF7032A" w14:textId="3894F4E9" w:rsidR="00AB12CC" w:rsidRDefault="00BB1D8A" w:rsidP="00BB1D8A">
      <w:pPr>
        <w:ind w:firstLine="720"/>
      </w:pPr>
      <w:r>
        <w:rPr>
          <w:noProof/>
        </w:rPr>
        <w:lastRenderedPageBreak/>
        <w:drawing>
          <wp:anchor distT="0" distB="0" distL="114300" distR="114300" simplePos="0" relativeHeight="251770880" behindDoc="0" locked="0" layoutInCell="1" allowOverlap="1" wp14:anchorId="5A6A4D4B" wp14:editId="48E938E6">
            <wp:simplePos x="0" y="0"/>
            <wp:positionH relativeFrom="column">
              <wp:posOffset>16185</wp:posOffset>
            </wp:positionH>
            <wp:positionV relativeFrom="paragraph">
              <wp:posOffset>-4445</wp:posOffset>
            </wp:positionV>
            <wp:extent cx="5040630" cy="7121913"/>
            <wp:effectExtent l="0" t="0" r="7620" b="3175"/>
            <wp:wrapNone/>
            <wp:docPr id="331" name="Picture 331" descr="C:\Users\Fotocopy Berkahmulya\Downloads\WhatsApp Image 2023-08-07 at 07.25.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otocopy Berkahmulya\Downloads\WhatsApp Image 2023-08-07 at 07.25.41.jpe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040630" cy="712191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192934" w14:textId="77777777" w:rsidR="00AB12CC" w:rsidRPr="00AB12CC" w:rsidRDefault="00AB12CC" w:rsidP="00AB12CC"/>
    <w:p w14:paraId="45DE32E8" w14:textId="77777777" w:rsidR="00AB12CC" w:rsidRPr="00AB12CC" w:rsidRDefault="00AB12CC" w:rsidP="00AB12CC"/>
    <w:p w14:paraId="40CC8376" w14:textId="77777777" w:rsidR="00AB12CC" w:rsidRPr="00AB12CC" w:rsidRDefault="00AB12CC" w:rsidP="00AB12CC"/>
    <w:p w14:paraId="164944FB" w14:textId="77777777" w:rsidR="00AB12CC" w:rsidRPr="00AB12CC" w:rsidRDefault="00AB12CC" w:rsidP="00AB12CC"/>
    <w:p w14:paraId="4B4633AF" w14:textId="77777777" w:rsidR="00AB12CC" w:rsidRPr="00AB12CC" w:rsidRDefault="00AB12CC" w:rsidP="00AB12CC"/>
    <w:p w14:paraId="3E8B45CD" w14:textId="77777777" w:rsidR="00AB12CC" w:rsidRPr="00AB12CC" w:rsidRDefault="00AB12CC" w:rsidP="00AB12CC"/>
    <w:p w14:paraId="5A05842E" w14:textId="77777777" w:rsidR="00AB12CC" w:rsidRPr="00AB12CC" w:rsidRDefault="00AB12CC" w:rsidP="00AB12CC"/>
    <w:p w14:paraId="204FBC76" w14:textId="77777777" w:rsidR="00AB12CC" w:rsidRPr="00AB12CC" w:rsidRDefault="00AB12CC" w:rsidP="00AB12CC"/>
    <w:p w14:paraId="78DC8EB7" w14:textId="77777777" w:rsidR="00AB12CC" w:rsidRPr="00AB12CC" w:rsidRDefault="00AB12CC" w:rsidP="00AB12CC"/>
    <w:p w14:paraId="22700150" w14:textId="77777777" w:rsidR="00AB12CC" w:rsidRPr="00AB12CC" w:rsidRDefault="00AB12CC" w:rsidP="00AB12CC"/>
    <w:p w14:paraId="189F0505" w14:textId="77777777" w:rsidR="00AB12CC" w:rsidRPr="00AB12CC" w:rsidRDefault="00AB12CC" w:rsidP="00AB12CC"/>
    <w:p w14:paraId="67C63E51" w14:textId="77777777" w:rsidR="00AB12CC" w:rsidRPr="00AB12CC" w:rsidRDefault="00AB12CC" w:rsidP="00AB12CC"/>
    <w:p w14:paraId="4486D273" w14:textId="77777777" w:rsidR="00AB12CC" w:rsidRPr="00AB12CC" w:rsidRDefault="00AB12CC" w:rsidP="00AB12CC"/>
    <w:p w14:paraId="6F1838F5" w14:textId="77777777" w:rsidR="00AB12CC" w:rsidRPr="00AB12CC" w:rsidRDefault="00AB12CC" w:rsidP="00AB12CC"/>
    <w:p w14:paraId="40AD2CBA" w14:textId="77777777" w:rsidR="00AB12CC" w:rsidRPr="00AB12CC" w:rsidRDefault="00AB12CC" w:rsidP="00AB12CC"/>
    <w:p w14:paraId="76BAD261" w14:textId="77777777" w:rsidR="00AB12CC" w:rsidRPr="00AB12CC" w:rsidRDefault="00AB12CC" w:rsidP="00AB12CC"/>
    <w:p w14:paraId="5B78A6E4" w14:textId="77777777" w:rsidR="00AB12CC" w:rsidRPr="00AB12CC" w:rsidRDefault="00AB12CC" w:rsidP="00AB12CC"/>
    <w:p w14:paraId="336903D0" w14:textId="77777777" w:rsidR="00AB12CC" w:rsidRPr="00AB12CC" w:rsidRDefault="00AB12CC" w:rsidP="00AB12CC"/>
    <w:p w14:paraId="227D045F" w14:textId="77777777" w:rsidR="00AB12CC" w:rsidRPr="00AB12CC" w:rsidRDefault="00AB12CC" w:rsidP="00AB12CC"/>
    <w:p w14:paraId="516EDD1D" w14:textId="77777777" w:rsidR="00AB12CC" w:rsidRPr="00AB12CC" w:rsidRDefault="00AB12CC" w:rsidP="00AB12CC"/>
    <w:p w14:paraId="2AE0D934" w14:textId="77777777" w:rsidR="00AB12CC" w:rsidRPr="00AB12CC" w:rsidRDefault="00AB12CC" w:rsidP="00AB12CC"/>
    <w:p w14:paraId="1044B4B3" w14:textId="77777777" w:rsidR="00AB12CC" w:rsidRPr="00AB12CC" w:rsidRDefault="00AB12CC" w:rsidP="00AB12CC"/>
    <w:p w14:paraId="22DE9566" w14:textId="77777777" w:rsidR="00AB12CC" w:rsidRPr="00AB12CC" w:rsidRDefault="00AB12CC" w:rsidP="00AB12CC"/>
    <w:p w14:paraId="45846BEE" w14:textId="501620FA" w:rsidR="00AB12CC" w:rsidRDefault="00AB12CC">
      <w:r>
        <w:br w:type="page"/>
      </w:r>
    </w:p>
    <w:p w14:paraId="1EE8AFC0" w14:textId="77777777" w:rsidR="00906055" w:rsidRDefault="00906055" w:rsidP="007F13B8">
      <w:pPr>
        <w:pStyle w:val="Caption"/>
        <w:rPr>
          <w:rFonts w:ascii="Times New Roman" w:hAnsi="Times New Roman" w:cs="Times New Roman"/>
          <w:color w:val="auto"/>
          <w:sz w:val="24"/>
        </w:rPr>
        <w:sectPr w:rsidR="00906055" w:rsidSect="001C6E3A">
          <w:pgSz w:w="11907" w:h="16840" w:code="9"/>
          <w:pgMar w:top="2268" w:right="1701" w:bottom="1701" w:left="2268" w:header="720" w:footer="720" w:gutter="0"/>
          <w:cols w:space="720"/>
          <w:titlePg/>
          <w:docGrid w:linePitch="360"/>
        </w:sectPr>
      </w:pPr>
    </w:p>
    <w:p w14:paraId="7BFBF620" w14:textId="27EBDF77" w:rsidR="0046690D" w:rsidRDefault="007F13B8" w:rsidP="007F13B8">
      <w:pPr>
        <w:pStyle w:val="Caption"/>
        <w:rPr>
          <w:rFonts w:ascii="Times New Roman" w:hAnsi="Times New Roman" w:cs="Times New Roman"/>
          <w:i/>
          <w:color w:val="auto"/>
          <w:sz w:val="24"/>
        </w:rPr>
      </w:pPr>
      <w:bookmarkStart w:id="126" w:name="_Toc143027701"/>
      <w:r w:rsidRPr="007F13B8">
        <w:rPr>
          <w:rFonts w:ascii="Times New Roman" w:hAnsi="Times New Roman" w:cs="Times New Roman"/>
          <w:color w:val="auto"/>
          <w:sz w:val="24"/>
        </w:rPr>
        <w:lastRenderedPageBreak/>
        <w:t xml:space="preserve">Lampiran </w:t>
      </w:r>
      <w:r w:rsidRPr="007F13B8">
        <w:rPr>
          <w:rFonts w:ascii="Times New Roman" w:hAnsi="Times New Roman" w:cs="Times New Roman"/>
          <w:color w:val="auto"/>
          <w:sz w:val="24"/>
        </w:rPr>
        <w:fldChar w:fldCharType="begin"/>
      </w:r>
      <w:r w:rsidRPr="007F13B8">
        <w:rPr>
          <w:rFonts w:ascii="Times New Roman" w:hAnsi="Times New Roman" w:cs="Times New Roman"/>
          <w:color w:val="auto"/>
          <w:sz w:val="24"/>
        </w:rPr>
        <w:instrText xml:space="preserve"> SEQ Lampiran \* ARABIC </w:instrText>
      </w:r>
      <w:r w:rsidRPr="007F13B8">
        <w:rPr>
          <w:rFonts w:ascii="Times New Roman" w:hAnsi="Times New Roman" w:cs="Times New Roman"/>
          <w:color w:val="auto"/>
          <w:sz w:val="24"/>
        </w:rPr>
        <w:fldChar w:fldCharType="separate"/>
      </w:r>
      <w:r w:rsidR="00B03EB1">
        <w:rPr>
          <w:rFonts w:ascii="Times New Roman" w:hAnsi="Times New Roman" w:cs="Times New Roman"/>
          <w:noProof/>
          <w:color w:val="auto"/>
          <w:sz w:val="24"/>
        </w:rPr>
        <w:t>27</w:t>
      </w:r>
      <w:r w:rsidRPr="007F13B8">
        <w:rPr>
          <w:rFonts w:ascii="Times New Roman" w:hAnsi="Times New Roman" w:cs="Times New Roman"/>
          <w:color w:val="auto"/>
          <w:sz w:val="24"/>
        </w:rPr>
        <w:fldChar w:fldCharType="end"/>
      </w:r>
      <w:r w:rsidRPr="007F13B8">
        <w:rPr>
          <w:rFonts w:ascii="Times New Roman" w:hAnsi="Times New Roman" w:cs="Times New Roman"/>
          <w:color w:val="auto"/>
          <w:sz w:val="24"/>
        </w:rPr>
        <w:t xml:space="preserve"> Data Mentah </w:t>
      </w:r>
      <w:r w:rsidRPr="007F13B8">
        <w:rPr>
          <w:rFonts w:ascii="Times New Roman" w:hAnsi="Times New Roman" w:cs="Times New Roman"/>
          <w:i/>
          <w:color w:val="auto"/>
          <w:sz w:val="24"/>
        </w:rPr>
        <w:t>Pretest</w:t>
      </w:r>
      <w:bookmarkEnd w:id="126"/>
    </w:p>
    <w:tbl>
      <w:tblPr>
        <w:tblW w:w="15680" w:type="dxa"/>
        <w:tblInd w:w="-885" w:type="dxa"/>
        <w:tblLook w:val="04A0" w:firstRow="1" w:lastRow="0" w:firstColumn="1" w:lastColumn="0" w:noHBand="0" w:noVBand="1"/>
      </w:tblPr>
      <w:tblGrid>
        <w:gridCol w:w="967"/>
        <w:gridCol w:w="618"/>
        <w:gridCol w:w="709"/>
        <w:gridCol w:w="589"/>
        <w:gridCol w:w="708"/>
        <w:gridCol w:w="637"/>
        <w:gridCol w:w="658"/>
        <w:gridCol w:w="685"/>
        <w:gridCol w:w="602"/>
        <w:gridCol w:w="686"/>
        <w:gridCol w:w="798"/>
        <w:gridCol w:w="728"/>
        <w:gridCol w:w="812"/>
        <w:gridCol w:w="742"/>
        <w:gridCol w:w="740"/>
        <w:gridCol w:w="715"/>
        <w:gridCol w:w="756"/>
        <w:gridCol w:w="709"/>
        <w:gridCol w:w="797"/>
        <w:gridCol w:w="850"/>
        <w:gridCol w:w="709"/>
        <w:gridCol w:w="465"/>
      </w:tblGrid>
      <w:tr w:rsidR="00906055" w:rsidRPr="00906055" w14:paraId="3B3C8D06" w14:textId="77777777" w:rsidTr="00A65D74">
        <w:trPr>
          <w:trHeight w:val="300"/>
          <w:tblHeader/>
        </w:trPr>
        <w:tc>
          <w:tcPr>
            <w:tcW w:w="9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0A14A7" w14:textId="77777777" w:rsidR="00906055" w:rsidRPr="00906055" w:rsidRDefault="00906055" w:rsidP="00906055">
            <w:pPr>
              <w:spacing w:after="0" w:line="240" w:lineRule="auto"/>
              <w:ind w:left="-80" w:right="-72"/>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responden</w:t>
            </w:r>
          </w:p>
        </w:tc>
        <w:tc>
          <w:tcPr>
            <w:tcW w:w="618" w:type="dxa"/>
            <w:tcBorders>
              <w:top w:val="single" w:sz="4" w:space="0" w:color="auto"/>
              <w:left w:val="nil"/>
              <w:bottom w:val="single" w:sz="4" w:space="0" w:color="auto"/>
              <w:right w:val="single" w:sz="4" w:space="0" w:color="auto"/>
            </w:tcBorders>
            <w:shd w:val="clear" w:color="auto" w:fill="auto"/>
            <w:noWrap/>
            <w:vAlign w:val="bottom"/>
            <w:hideMark/>
          </w:tcPr>
          <w:p w14:paraId="77C706C2" w14:textId="77777777" w:rsidR="00906055" w:rsidRPr="00906055" w:rsidRDefault="00906055" w:rsidP="00906055">
            <w:pPr>
              <w:spacing w:after="0" w:line="240" w:lineRule="auto"/>
              <w:ind w:left="-80" w:right="-72"/>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item 1</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295B343E" w14:textId="77777777" w:rsidR="00906055" w:rsidRPr="00906055" w:rsidRDefault="00906055" w:rsidP="00906055">
            <w:pPr>
              <w:spacing w:after="0" w:line="240" w:lineRule="auto"/>
              <w:ind w:left="-80" w:right="-72"/>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item 2</w:t>
            </w:r>
          </w:p>
        </w:tc>
        <w:tc>
          <w:tcPr>
            <w:tcW w:w="589" w:type="dxa"/>
            <w:tcBorders>
              <w:top w:val="single" w:sz="4" w:space="0" w:color="auto"/>
              <w:left w:val="nil"/>
              <w:bottom w:val="single" w:sz="4" w:space="0" w:color="auto"/>
              <w:right w:val="single" w:sz="4" w:space="0" w:color="auto"/>
            </w:tcBorders>
            <w:shd w:val="clear" w:color="auto" w:fill="auto"/>
            <w:noWrap/>
            <w:vAlign w:val="bottom"/>
            <w:hideMark/>
          </w:tcPr>
          <w:p w14:paraId="2AEFFA6D" w14:textId="77777777" w:rsidR="00906055" w:rsidRPr="00906055" w:rsidRDefault="00906055" w:rsidP="00906055">
            <w:pPr>
              <w:spacing w:after="0" w:line="240" w:lineRule="auto"/>
              <w:ind w:left="-80" w:right="-72"/>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item 3</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53670183" w14:textId="77777777" w:rsidR="00906055" w:rsidRPr="00906055" w:rsidRDefault="00906055" w:rsidP="00906055">
            <w:pPr>
              <w:spacing w:after="0" w:line="240" w:lineRule="auto"/>
              <w:ind w:left="-80" w:right="-72"/>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item 4</w:t>
            </w:r>
          </w:p>
        </w:tc>
        <w:tc>
          <w:tcPr>
            <w:tcW w:w="637" w:type="dxa"/>
            <w:tcBorders>
              <w:top w:val="single" w:sz="4" w:space="0" w:color="auto"/>
              <w:left w:val="nil"/>
              <w:bottom w:val="single" w:sz="4" w:space="0" w:color="auto"/>
              <w:right w:val="single" w:sz="4" w:space="0" w:color="auto"/>
            </w:tcBorders>
            <w:shd w:val="clear" w:color="auto" w:fill="auto"/>
            <w:noWrap/>
            <w:vAlign w:val="bottom"/>
            <w:hideMark/>
          </w:tcPr>
          <w:p w14:paraId="31B1D73B" w14:textId="77777777" w:rsidR="00906055" w:rsidRPr="00906055" w:rsidRDefault="00906055" w:rsidP="00906055">
            <w:pPr>
              <w:spacing w:after="0" w:line="240" w:lineRule="auto"/>
              <w:ind w:left="-80" w:right="-72"/>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item 5</w:t>
            </w:r>
          </w:p>
        </w:tc>
        <w:tc>
          <w:tcPr>
            <w:tcW w:w="658" w:type="dxa"/>
            <w:tcBorders>
              <w:top w:val="single" w:sz="4" w:space="0" w:color="auto"/>
              <w:left w:val="nil"/>
              <w:bottom w:val="single" w:sz="4" w:space="0" w:color="auto"/>
              <w:right w:val="single" w:sz="4" w:space="0" w:color="auto"/>
            </w:tcBorders>
            <w:shd w:val="clear" w:color="auto" w:fill="auto"/>
            <w:noWrap/>
            <w:vAlign w:val="bottom"/>
            <w:hideMark/>
          </w:tcPr>
          <w:p w14:paraId="0E9AC7B5" w14:textId="77777777" w:rsidR="00906055" w:rsidRPr="00906055" w:rsidRDefault="00906055" w:rsidP="00906055">
            <w:pPr>
              <w:spacing w:after="0" w:line="240" w:lineRule="auto"/>
              <w:ind w:left="-80" w:right="-72"/>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item 6</w:t>
            </w:r>
          </w:p>
        </w:tc>
        <w:tc>
          <w:tcPr>
            <w:tcW w:w="685" w:type="dxa"/>
            <w:tcBorders>
              <w:top w:val="single" w:sz="4" w:space="0" w:color="auto"/>
              <w:left w:val="nil"/>
              <w:bottom w:val="single" w:sz="4" w:space="0" w:color="auto"/>
              <w:right w:val="single" w:sz="4" w:space="0" w:color="auto"/>
            </w:tcBorders>
            <w:shd w:val="clear" w:color="auto" w:fill="auto"/>
            <w:noWrap/>
            <w:vAlign w:val="bottom"/>
            <w:hideMark/>
          </w:tcPr>
          <w:p w14:paraId="62EC12FD" w14:textId="77777777" w:rsidR="00906055" w:rsidRPr="00906055" w:rsidRDefault="00906055" w:rsidP="00906055">
            <w:pPr>
              <w:spacing w:after="0" w:line="240" w:lineRule="auto"/>
              <w:ind w:left="-80" w:right="-72"/>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item 7</w:t>
            </w:r>
          </w:p>
        </w:tc>
        <w:tc>
          <w:tcPr>
            <w:tcW w:w="602" w:type="dxa"/>
            <w:tcBorders>
              <w:top w:val="single" w:sz="4" w:space="0" w:color="auto"/>
              <w:left w:val="nil"/>
              <w:bottom w:val="single" w:sz="4" w:space="0" w:color="auto"/>
              <w:right w:val="single" w:sz="4" w:space="0" w:color="auto"/>
            </w:tcBorders>
            <w:shd w:val="clear" w:color="auto" w:fill="auto"/>
            <w:noWrap/>
            <w:vAlign w:val="bottom"/>
            <w:hideMark/>
          </w:tcPr>
          <w:p w14:paraId="15A16282" w14:textId="77777777" w:rsidR="00906055" w:rsidRPr="00906055" w:rsidRDefault="00906055" w:rsidP="00906055">
            <w:pPr>
              <w:spacing w:after="0" w:line="240" w:lineRule="auto"/>
              <w:ind w:left="-80" w:right="-72"/>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item 8</w:t>
            </w:r>
          </w:p>
        </w:tc>
        <w:tc>
          <w:tcPr>
            <w:tcW w:w="686" w:type="dxa"/>
            <w:tcBorders>
              <w:top w:val="single" w:sz="4" w:space="0" w:color="auto"/>
              <w:left w:val="nil"/>
              <w:bottom w:val="single" w:sz="4" w:space="0" w:color="auto"/>
              <w:right w:val="single" w:sz="4" w:space="0" w:color="auto"/>
            </w:tcBorders>
            <w:shd w:val="clear" w:color="auto" w:fill="auto"/>
            <w:noWrap/>
            <w:vAlign w:val="bottom"/>
            <w:hideMark/>
          </w:tcPr>
          <w:p w14:paraId="6B4CCC99" w14:textId="77777777" w:rsidR="00906055" w:rsidRPr="00906055" w:rsidRDefault="00906055" w:rsidP="00906055">
            <w:pPr>
              <w:spacing w:after="0" w:line="240" w:lineRule="auto"/>
              <w:ind w:left="-80" w:right="-72"/>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item 9</w:t>
            </w:r>
          </w:p>
        </w:tc>
        <w:tc>
          <w:tcPr>
            <w:tcW w:w="798" w:type="dxa"/>
            <w:tcBorders>
              <w:top w:val="single" w:sz="4" w:space="0" w:color="auto"/>
              <w:left w:val="nil"/>
              <w:bottom w:val="single" w:sz="4" w:space="0" w:color="auto"/>
              <w:right w:val="single" w:sz="4" w:space="0" w:color="auto"/>
            </w:tcBorders>
            <w:shd w:val="clear" w:color="auto" w:fill="auto"/>
            <w:noWrap/>
            <w:vAlign w:val="bottom"/>
            <w:hideMark/>
          </w:tcPr>
          <w:p w14:paraId="7C51EC56" w14:textId="77777777" w:rsidR="00906055" w:rsidRPr="00906055" w:rsidRDefault="00906055" w:rsidP="00906055">
            <w:pPr>
              <w:spacing w:after="0" w:line="240" w:lineRule="auto"/>
              <w:ind w:left="-80" w:right="-72"/>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item 10</w:t>
            </w:r>
          </w:p>
        </w:tc>
        <w:tc>
          <w:tcPr>
            <w:tcW w:w="728" w:type="dxa"/>
            <w:tcBorders>
              <w:top w:val="single" w:sz="4" w:space="0" w:color="auto"/>
              <w:left w:val="nil"/>
              <w:bottom w:val="single" w:sz="4" w:space="0" w:color="auto"/>
              <w:right w:val="single" w:sz="4" w:space="0" w:color="auto"/>
            </w:tcBorders>
            <w:shd w:val="clear" w:color="auto" w:fill="auto"/>
            <w:noWrap/>
            <w:vAlign w:val="bottom"/>
            <w:hideMark/>
          </w:tcPr>
          <w:p w14:paraId="6DE48884" w14:textId="77777777" w:rsidR="00906055" w:rsidRPr="00906055" w:rsidRDefault="00906055" w:rsidP="00906055">
            <w:pPr>
              <w:spacing w:after="0" w:line="240" w:lineRule="auto"/>
              <w:ind w:left="-80" w:right="-72"/>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item 11</w:t>
            </w:r>
          </w:p>
        </w:tc>
        <w:tc>
          <w:tcPr>
            <w:tcW w:w="812" w:type="dxa"/>
            <w:tcBorders>
              <w:top w:val="single" w:sz="4" w:space="0" w:color="auto"/>
              <w:left w:val="nil"/>
              <w:bottom w:val="single" w:sz="4" w:space="0" w:color="auto"/>
              <w:right w:val="single" w:sz="4" w:space="0" w:color="auto"/>
            </w:tcBorders>
            <w:shd w:val="clear" w:color="auto" w:fill="auto"/>
            <w:noWrap/>
            <w:vAlign w:val="bottom"/>
            <w:hideMark/>
          </w:tcPr>
          <w:p w14:paraId="735611BB" w14:textId="77777777" w:rsidR="00906055" w:rsidRPr="00906055" w:rsidRDefault="00906055" w:rsidP="00906055">
            <w:pPr>
              <w:spacing w:after="0" w:line="240" w:lineRule="auto"/>
              <w:ind w:left="-80" w:right="-72"/>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item 12</w:t>
            </w:r>
          </w:p>
        </w:tc>
        <w:tc>
          <w:tcPr>
            <w:tcW w:w="742" w:type="dxa"/>
            <w:tcBorders>
              <w:top w:val="single" w:sz="4" w:space="0" w:color="auto"/>
              <w:left w:val="nil"/>
              <w:bottom w:val="single" w:sz="4" w:space="0" w:color="auto"/>
              <w:right w:val="single" w:sz="4" w:space="0" w:color="auto"/>
            </w:tcBorders>
            <w:shd w:val="clear" w:color="auto" w:fill="auto"/>
            <w:noWrap/>
            <w:vAlign w:val="bottom"/>
            <w:hideMark/>
          </w:tcPr>
          <w:p w14:paraId="47F334C9" w14:textId="77777777" w:rsidR="00906055" w:rsidRPr="00906055" w:rsidRDefault="00906055" w:rsidP="00906055">
            <w:pPr>
              <w:spacing w:after="0" w:line="240" w:lineRule="auto"/>
              <w:ind w:left="-80" w:right="-72"/>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item 13</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14:paraId="583CD49E" w14:textId="77777777" w:rsidR="00906055" w:rsidRPr="00906055" w:rsidRDefault="00906055" w:rsidP="00906055">
            <w:pPr>
              <w:spacing w:after="0" w:line="240" w:lineRule="auto"/>
              <w:ind w:left="-80" w:right="-72"/>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item 14</w:t>
            </w:r>
          </w:p>
        </w:tc>
        <w:tc>
          <w:tcPr>
            <w:tcW w:w="715" w:type="dxa"/>
            <w:tcBorders>
              <w:top w:val="single" w:sz="4" w:space="0" w:color="auto"/>
              <w:left w:val="nil"/>
              <w:bottom w:val="single" w:sz="4" w:space="0" w:color="auto"/>
              <w:right w:val="single" w:sz="4" w:space="0" w:color="auto"/>
            </w:tcBorders>
            <w:shd w:val="clear" w:color="auto" w:fill="auto"/>
            <w:noWrap/>
            <w:vAlign w:val="bottom"/>
            <w:hideMark/>
          </w:tcPr>
          <w:p w14:paraId="30B583D2" w14:textId="77777777" w:rsidR="00906055" w:rsidRPr="00906055" w:rsidRDefault="00906055" w:rsidP="00906055">
            <w:pPr>
              <w:spacing w:after="0" w:line="240" w:lineRule="auto"/>
              <w:ind w:left="-80" w:right="-72"/>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item 15</w:t>
            </w:r>
          </w:p>
        </w:tc>
        <w:tc>
          <w:tcPr>
            <w:tcW w:w="756" w:type="dxa"/>
            <w:tcBorders>
              <w:top w:val="single" w:sz="4" w:space="0" w:color="auto"/>
              <w:left w:val="nil"/>
              <w:bottom w:val="single" w:sz="4" w:space="0" w:color="auto"/>
              <w:right w:val="single" w:sz="4" w:space="0" w:color="auto"/>
            </w:tcBorders>
            <w:shd w:val="clear" w:color="auto" w:fill="auto"/>
            <w:noWrap/>
            <w:vAlign w:val="bottom"/>
            <w:hideMark/>
          </w:tcPr>
          <w:p w14:paraId="3E8EE1A3" w14:textId="77777777" w:rsidR="00906055" w:rsidRPr="00906055" w:rsidRDefault="00906055" w:rsidP="00906055">
            <w:pPr>
              <w:spacing w:after="0" w:line="240" w:lineRule="auto"/>
              <w:ind w:left="-80" w:right="-72"/>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item 16</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0A72F599" w14:textId="77777777" w:rsidR="00906055" w:rsidRPr="00906055" w:rsidRDefault="00906055" w:rsidP="00906055">
            <w:pPr>
              <w:spacing w:after="0" w:line="240" w:lineRule="auto"/>
              <w:ind w:left="-80" w:right="-72"/>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item 17</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14:paraId="774497B7" w14:textId="77777777" w:rsidR="00906055" w:rsidRPr="00906055" w:rsidRDefault="00906055" w:rsidP="00906055">
            <w:pPr>
              <w:spacing w:after="0" w:line="240" w:lineRule="auto"/>
              <w:ind w:left="-80" w:right="-72"/>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item 18</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1D7D3CF8" w14:textId="77777777" w:rsidR="00906055" w:rsidRPr="00906055" w:rsidRDefault="00906055" w:rsidP="00906055">
            <w:pPr>
              <w:spacing w:after="0" w:line="240" w:lineRule="auto"/>
              <w:ind w:left="-80" w:right="-72"/>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item 19</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6898C8BD" w14:textId="77777777" w:rsidR="00906055" w:rsidRPr="00906055" w:rsidRDefault="00906055" w:rsidP="00906055">
            <w:pPr>
              <w:spacing w:after="0" w:line="240" w:lineRule="auto"/>
              <w:ind w:left="-80" w:right="-72"/>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item 20</w:t>
            </w:r>
          </w:p>
        </w:tc>
        <w:tc>
          <w:tcPr>
            <w:tcW w:w="465" w:type="dxa"/>
            <w:tcBorders>
              <w:top w:val="single" w:sz="4" w:space="0" w:color="auto"/>
              <w:left w:val="nil"/>
              <w:bottom w:val="single" w:sz="4" w:space="0" w:color="auto"/>
              <w:right w:val="single" w:sz="4" w:space="0" w:color="auto"/>
            </w:tcBorders>
            <w:shd w:val="clear" w:color="auto" w:fill="auto"/>
            <w:noWrap/>
            <w:vAlign w:val="bottom"/>
            <w:hideMark/>
          </w:tcPr>
          <w:p w14:paraId="4859E1E9" w14:textId="77777777" w:rsidR="00906055" w:rsidRPr="00906055" w:rsidRDefault="00906055" w:rsidP="00906055">
            <w:pPr>
              <w:spacing w:after="0" w:line="240" w:lineRule="auto"/>
              <w:ind w:left="-80" w:right="-72"/>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total</w:t>
            </w:r>
          </w:p>
        </w:tc>
      </w:tr>
      <w:tr w:rsidR="00906055" w:rsidRPr="00906055" w14:paraId="5E5A8DEB" w14:textId="77777777" w:rsidTr="00A65D74">
        <w:trPr>
          <w:trHeight w:val="300"/>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1CFAEFCE"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18" w:type="dxa"/>
            <w:tcBorders>
              <w:top w:val="nil"/>
              <w:left w:val="nil"/>
              <w:bottom w:val="single" w:sz="4" w:space="0" w:color="auto"/>
              <w:right w:val="single" w:sz="4" w:space="0" w:color="auto"/>
            </w:tcBorders>
            <w:shd w:val="clear" w:color="auto" w:fill="auto"/>
            <w:noWrap/>
            <w:vAlign w:val="bottom"/>
            <w:hideMark/>
          </w:tcPr>
          <w:p w14:paraId="61CE7665"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hideMark/>
          </w:tcPr>
          <w:p w14:paraId="48A0E23F"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589" w:type="dxa"/>
            <w:tcBorders>
              <w:top w:val="nil"/>
              <w:left w:val="nil"/>
              <w:bottom w:val="single" w:sz="4" w:space="0" w:color="auto"/>
              <w:right w:val="single" w:sz="4" w:space="0" w:color="auto"/>
            </w:tcBorders>
            <w:shd w:val="clear" w:color="auto" w:fill="auto"/>
            <w:noWrap/>
            <w:vAlign w:val="bottom"/>
            <w:hideMark/>
          </w:tcPr>
          <w:p w14:paraId="5F1477C2"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08" w:type="dxa"/>
            <w:tcBorders>
              <w:top w:val="nil"/>
              <w:left w:val="nil"/>
              <w:bottom w:val="single" w:sz="4" w:space="0" w:color="auto"/>
              <w:right w:val="single" w:sz="4" w:space="0" w:color="auto"/>
            </w:tcBorders>
            <w:shd w:val="clear" w:color="auto" w:fill="auto"/>
            <w:noWrap/>
            <w:vAlign w:val="bottom"/>
            <w:hideMark/>
          </w:tcPr>
          <w:p w14:paraId="2F432465"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7" w:type="dxa"/>
            <w:tcBorders>
              <w:top w:val="nil"/>
              <w:left w:val="nil"/>
              <w:bottom w:val="single" w:sz="4" w:space="0" w:color="auto"/>
              <w:right w:val="single" w:sz="4" w:space="0" w:color="auto"/>
            </w:tcBorders>
            <w:shd w:val="clear" w:color="auto" w:fill="auto"/>
            <w:noWrap/>
            <w:vAlign w:val="bottom"/>
            <w:hideMark/>
          </w:tcPr>
          <w:p w14:paraId="3DD80524"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658" w:type="dxa"/>
            <w:tcBorders>
              <w:top w:val="nil"/>
              <w:left w:val="nil"/>
              <w:bottom w:val="single" w:sz="4" w:space="0" w:color="auto"/>
              <w:right w:val="single" w:sz="4" w:space="0" w:color="auto"/>
            </w:tcBorders>
            <w:shd w:val="clear" w:color="auto" w:fill="auto"/>
            <w:noWrap/>
            <w:vAlign w:val="bottom"/>
            <w:hideMark/>
          </w:tcPr>
          <w:p w14:paraId="234A16BD"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685" w:type="dxa"/>
            <w:tcBorders>
              <w:top w:val="nil"/>
              <w:left w:val="nil"/>
              <w:bottom w:val="single" w:sz="4" w:space="0" w:color="auto"/>
              <w:right w:val="single" w:sz="4" w:space="0" w:color="auto"/>
            </w:tcBorders>
            <w:shd w:val="clear" w:color="auto" w:fill="auto"/>
            <w:noWrap/>
            <w:vAlign w:val="bottom"/>
            <w:hideMark/>
          </w:tcPr>
          <w:p w14:paraId="6C571046"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602" w:type="dxa"/>
            <w:tcBorders>
              <w:top w:val="nil"/>
              <w:left w:val="nil"/>
              <w:bottom w:val="single" w:sz="4" w:space="0" w:color="auto"/>
              <w:right w:val="single" w:sz="4" w:space="0" w:color="auto"/>
            </w:tcBorders>
            <w:shd w:val="clear" w:color="auto" w:fill="auto"/>
            <w:noWrap/>
            <w:vAlign w:val="bottom"/>
            <w:hideMark/>
          </w:tcPr>
          <w:p w14:paraId="63182F6F"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86" w:type="dxa"/>
            <w:tcBorders>
              <w:top w:val="nil"/>
              <w:left w:val="nil"/>
              <w:bottom w:val="single" w:sz="4" w:space="0" w:color="auto"/>
              <w:right w:val="single" w:sz="4" w:space="0" w:color="auto"/>
            </w:tcBorders>
            <w:shd w:val="clear" w:color="auto" w:fill="auto"/>
            <w:noWrap/>
            <w:vAlign w:val="bottom"/>
            <w:hideMark/>
          </w:tcPr>
          <w:p w14:paraId="31E0A5A5"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98" w:type="dxa"/>
            <w:tcBorders>
              <w:top w:val="nil"/>
              <w:left w:val="nil"/>
              <w:bottom w:val="single" w:sz="4" w:space="0" w:color="auto"/>
              <w:right w:val="single" w:sz="4" w:space="0" w:color="auto"/>
            </w:tcBorders>
            <w:shd w:val="clear" w:color="auto" w:fill="auto"/>
            <w:noWrap/>
            <w:vAlign w:val="bottom"/>
            <w:hideMark/>
          </w:tcPr>
          <w:p w14:paraId="123F6923"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28" w:type="dxa"/>
            <w:tcBorders>
              <w:top w:val="nil"/>
              <w:left w:val="nil"/>
              <w:bottom w:val="single" w:sz="4" w:space="0" w:color="auto"/>
              <w:right w:val="single" w:sz="4" w:space="0" w:color="auto"/>
            </w:tcBorders>
            <w:shd w:val="clear" w:color="auto" w:fill="auto"/>
            <w:noWrap/>
            <w:vAlign w:val="bottom"/>
            <w:hideMark/>
          </w:tcPr>
          <w:p w14:paraId="25B10E0D"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812" w:type="dxa"/>
            <w:tcBorders>
              <w:top w:val="nil"/>
              <w:left w:val="nil"/>
              <w:bottom w:val="single" w:sz="4" w:space="0" w:color="auto"/>
              <w:right w:val="single" w:sz="4" w:space="0" w:color="auto"/>
            </w:tcBorders>
            <w:shd w:val="clear" w:color="auto" w:fill="auto"/>
            <w:noWrap/>
            <w:vAlign w:val="bottom"/>
            <w:hideMark/>
          </w:tcPr>
          <w:p w14:paraId="1474D441"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42" w:type="dxa"/>
            <w:tcBorders>
              <w:top w:val="nil"/>
              <w:left w:val="nil"/>
              <w:bottom w:val="single" w:sz="4" w:space="0" w:color="auto"/>
              <w:right w:val="single" w:sz="4" w:space="0" w:color="auto"/>
            </w:tcBorders>
            <w:shd w:val="clear" w:color="auto" w:fill="auto"/>
            <w:noWrap/>
            <w:vAlign w:val="bottom"/>
            <w:hideMark/>
          </w:tcPr>
          <w:p w14:paraId="60FF78AF"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40" w:type="dxa"/>
            <w:tcBorders>
              <w:top w:val="nil"/>
              <w:left w:val="nil"/>
              <w:bottom w:val="single" w:sz="4" w:space="0" w:color="auto"/>
              <w:right w:val="single" w:sz="4" w:space="0" w:color="auto"/>
            </w:tcBorders>
            <w:shd w:val="clear" w:color="auto" w:fill="auto"/>
            <w:noWrap/>
            <w:vAlign w:val="bottom"/>
            <w:hideMark/>
          </w:tcPr>
          <w:p w14:paraId="43C5BED2"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15" w:type="dxa"/>
            <w:tcBorders>
              <w:top w:val="nil"/>
              <w:left w:val="nil"/>
              <w:bottom w:val="single" w:sz="4" w:space="0" w:color="auto"/>
              <w:right w:val="single" w:sz="4" w:space="0" w:color="auto"/>
            </w:tcBorders>
            <w:shd w:val="clear" w:color="auto" w:fill="auto"/>
            <w:noWrap/>
            <w:vAlign w:val="bottom"/>
            <w:hideMark/>
          </w:tcPr>
          <w:p w14:paraId="143651B0"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56" w:type="dxa"/>
            <w:tcBorders>
              <w:top w:val="nil"/>
              <w:left w:val="nil"/>
              <w:bottom w:val="single" w:sz="4" w:space="0" w:color="auto"/>
              <w:right w:val="single" w:sz="4" w:space="0" w:color="auto"/>
            </w:tcBorders>
            <w:shd w:val="clear" w:color="auto" w:fill="auto"/>
            <w:noWrap/>
            <w:vAlign w:val="bottom"/>
            <w:hideMark/>
          </w:tcPr>
          <w:p w14:paraId="02E886C9"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09" w:type="dxa"/>
            <w:tcBorders>
              <w:top w:val="nil"/>
              <w:left w:val="nil"/>
              <w:bottom w:val="single" w:sz="4" w:space="0" w:color="auto"/>
              <w:right w:val="single" w:sz="4" w:space="0" w:color="auto"/>
            </w:tcBorders>
            <w:shd w:val="clear" w:color="auto" w:fill="auto"/>
            <w:noWrap/>
            <w:vAlign w:val="bottom"/>
            <w:hideMark/>
          </w:tcPr>
          <w:p w14:paraId="2D878930"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97" w:type="dxa"/>
            <w:tcBorders>
              <w:top w:val="nil"/>
              <w:left w:val="nil"/>
              <w:bottom w:val="single" w:sz="4" w:space="0" w:color="auto"/>
              <w:right w:val="single" w:sz="4" w:space="0" w:color="auto"/>
            </w:tcBorders>
            <w:shd w:val="clear" w:color="auto" w:fill="auto"/>
            <w:noWrap/>
            <w:vAlign w:val="bottom"/>
            <w:hideMark/>
          </w:tcPr>
          <w:p w14:paraId="43A6CACF"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850" w:type="dxa"/>
            <w:tcBorders>
              <w:top w:val="nil"/>
              <w:left w:val="nil"/>
              <w:bottom w:val="single" w:sz="4" w:space="0" w:color="auto"/>
              <w:right w:val="single" w:sz="4" w:space="0" w:color="auto"/>
            </w:tcBorders>
            <w:shd w:val="clear" w:color="auto" w:fill="auto"/>
            <w:noWrap/>
            <w:vAlign w:val="bottom"/>
            <w:hideMark/>
          </w:tcPr>
          <w:p w14:paraId="70BF45E8"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hideMark/>
          </w:tcPr>
          <w:p w14:paraId="74E9C5E5"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465" w:type="dxa"/>
            <w:tcBorders>
              <w:top w:val="nil"/>
              <w:left w:val="nil"/>
              <w:bottom w:val="single" w:sz="4" w:space="0" w:color="auto"/>
              <w:right w:val="single" w:sz="4" w:space="0" w:color="auto"/>
            </w:tcBorders>
            <w:shd w:val="clear" w:color="auto" w:fill="auto"/>
            <w:noWrap/>
            <w:vAlign w:val="bottom"/>
            <w:hideMark/>
          </w:tcPr>
          <w:p w14:paraId="4759E2B1"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11</w:t>
            </w:r>
          </w:p>
        </w:tc>
      </w:tr>
      <w:tr w:rsidR="00906055" w:rsidRPr="00906055" w14:paraId="7C8E49CE" w14:textId="77777777" w:rsidTr="00A65D74">
        <w:trPr>
          <w:trHeight w:val="300"/>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5303669B"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2</w:t>
            </w:r>
          </w:p>
        </w:tc>
        <w:tc>
          <w:tcPr>
            <w:tcW w:w="618" w:type="dxa"/>
            <w:tcBorders>
              <w:top w:val="nil"/>
              <w:left w:val="nil"/>
              <w:bottom w:val="single" w:sz="4" w:space="0" w:color="auto"/>
              <w:right w:val="single" w:sz="4" w:space="0" w:color="auto"/>
            </w:tcBorders>
            <w:shd w:val="clear" w:color="auto" w:fill="auto"/>
            <w:noWrap/>
            <w:vAlign w:val="bottom"/>
            <w:hideMark/>
          </w:tcPr>
          <w:p w14:paraId="44843A46"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hideMark/>
          </w:tcPr>
          <w:p w14:paraId="1FBC73D6"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589" w:type="dxa"/>
            <w:tcBorders>
              <w:top w:val="nil"/>
              <w:left w:val="nil"/>
              <w:bottom w:val="single" w:sz="4" w:space="0" w:color="auto"/>
              <w:right w:val="single" w:sz="4" w:space="0" w:color="auto"/>
            </w:tcBorders>
            <w:shd w:val="clear" w:color="auto" w:fill="auto"/>
            <w:noWrap/>
            <w:vAlign w:val="bottom"/>
            <w:hideMark/>
          </w:tcPr>
          <w:p w14:paraId="1BB49B81"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08" w:type="dxa"/>
            <w:tcBorders>
              <w:top w:val="nil"/>
              <w:left w:val="nil"/>
              <w:bottom w:val="single" w:sz="4" w:space="0" w:color="auto"/>
              <w:right w:val="single" w:sz="4" w:space="0" w:color="auto"/>
            </w:tcBorders>
            <w:shd w:val="clear" w:color="auto" w:fill="auto"/>
            <w:noWrap/>
            <w:vAlign w:val="bottom"/>
            <w:hideMark/>
          </w:tcPr>
          <w:p w14:paraId="7ABE77A1"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7" w:type="dxa"/>
            <w:tcBorders>
              <w:top w:val="nil"/>
              <w:left w:val="nil"/>
              <w:bottom w:val="single" w:sz="4" w:space="0" w:color="auto"/>
              <w:right w:val="single" w:sz="4" w:space="0" w:color="auto"/>
            </w:tcBorders>
            <w:shd w:val="clear" w:color="auto" w:fill="auto"/>
            <w:noWrap/>
            <w:vAlign w:val="bottom"/>
            <w:hideMark/>
          </w:tcPr>
          <w:p w14:paraId="78005E89"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658" w:type="dxa"/>
            <w:tcBorders>
              <w:top w:val="nil"/>
              <w:left w:val="nil"/>
              <w:bottom w:val="single" w:sz="4" w:space="0" w:color="auto"/>
              <w:right w:val="single" w:sz="4" w:space="0" w:color="auto"/>
            </w:tcBorders>
            <w:shd w:val="clear" w:color="auto" w:fill="auto"/>
            <w:noWrap/>
            <w:vAlign w:val="bottom"/>
            <w:hideMark/>
          </w:tcPr>
          <w:p w14:paraId="4137A222"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685" w:type="dxa"/>
            <w:tcBorders>
              <w:top w:val="nil"/>
              <w:left w:val="nil"/>
              <w:bottom w:val="single" w:sz="4" w:space="0" w:color="auto"/>
              <w:right w:val="single" w:sz="4" w:space="0" w:color="auto"/>
            </w:tcBorders>
            <w:shd w:val="clear" w:color="auto" w:fill="auto"/>
            <w:noWrap/>
            <w:vAlign w:val="bottom"/>
            <w:hideMark/>
          </w:tcPr>
          <w:p w14:paraId="0E53CFA4"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602" w:type="dxa"/>
            <w:tcBorders>
              <w:top w:val="nil"/>
              <w:left w:val="nil"/>
              <w:bottom w:val="single" w:sz="4" w:space="0" w:color="auto"/>
              <w:right w:val="single" w:sz="4" w:space="0" w:color="auto"/>
            </w:tcBorders>
            <w:shd w:val="clear" w:color="auto" w:fill="auto"/>
            <w:noWrap/>
            <w:vAlign w:val="bottom"/>
            <w:hideMark/>
          </w:tcPr>
          <w:p w14:paraId="40517F86"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86" w:type="dxa"/>
            <w:tcBorders>
              <w:top w:val="nil"/>
              <w:left w:val="nil"/>
              <w:bottom w:val="single" w:sz="4" w:space="0" w:color="auto"/>
              <w:right w:val="single" w:sz="4" w:space="0" w:color="auto"/>
            </w:tcBorders>
            <w:shd w:val="clear" w:color="auto" w:fill="auto"/>
            <w:noWrap/>
            <w:vAlign w:val="bottom"/>
            <w:hideMark/>
          </w:tcPr>
          <w:p w14:paraId="11961352"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98" w:type="dxa"/>
            <w:tcBorders>
              <w:top w:val="nil"/>
              <w:left w:val="nil"/>
              <w:bottom w:val="single" w:sz="4" w:space="0" w:color="auto"/>
              <w:right w:val="single" w:sz="4" w:space="0" w:color="auto"/>
            </w:tcBorders>
            <w:shd w:val="clear" w:color="auto" w:fill="auto"/>
            <w:noWrap/>
            <w:vAlign w:val="bottom"/>
            <w:hideMark/>
          </w:tcPr>
          <w:p w14:paraId="456FE9E2"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28" w:type="dxa"/>
            <w:tcBorders>
              <w:top w:val="nil"/>
              <w:left w:val="nil"/>
              <w:bottom w:val="single" w:sz="4" w:space="0" w:color="auto"/>
              <w:right w:val="single" w:sz="4" w:space="0" w:color="auto"/>
            </w:tcBorders>
            <w:shd w:val="clear" w:color="auto" w:fill="auto"/>
            <w:noWrap/>
            <w:vAlign w:val="bottom"/>
            <w:hideMark/>
          </w:tcPr>
          <w:p w14:paraId="716C6CAC"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812" w:type="dxa"/>
            <w:tcBorders>
              <w:top w:val="nil"/>
              <w:left w:val="nil"/>
              <w:bottom w:val="single" w:sz="4" w:space="0" w:color="auto"/>
              <w:right w:val="single" w:sz="4" w:space="0" w:color="auto"/>
            </w:tcBorders>
            <w:shd w:val="clear" w:color="auto" w:fill="auto"/>
            <w:noWrap/>
            <w:vAlign w:val="bottom"/>
            <w:hideMark/>
          </w:tcPr>
          <w:p w14:paraId="67920010"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42" w:type="dxa"/>
            <w:tcBorders>
              <w:top w:val="nil"/>
              <w:left w:val="nil"/>
              <w:bottom w:val="single" w:sz="4" w:space="0" w:color="auto"/>
              <w:right w:val="single" w:sz="4" w:space="0" w:color="auto"/>
            </w:tcBorders>
            <w:shd w:val="clear" w:color="auto" w:fill="auto"/>
            <w:noWrap/>
            <w:vAlign w:val="bottom"/>
            <w:hideMark/>
          </w:tcPr>
          <w:p w14:paraId="67195022"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40" w:type="dxa"/>
            <w:tcBorders>
              <w:top w:val="nil"/>
              <w:left w:val="nil"/>
              <w:bottom w:val="single" w:sz="4" w:space="0" w:color="auto"/>
              <w:right w:val="single" w:sz="4" w:space="0" w:color="auto"/>
            </w:tcBorders>
            <w:shd w:val="clear" w:color="auto" w:fill="auto"/>
            <w:noWrap/>
            <w:vAlign w:val="bottom"/>
            <w:hideMark/>
          </w:tcPr>
          <w:p w14:paraId="51241EE3"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15" w:type="dxa"/>
            <w:tcBorders>
              <w:top w:val="nil"/>
              <w:left w:val="nil"/>
              <w:bottom w:val="single" w:sz="4" w:space="0" w:color="auto"/>
              <w:right w:val="single" w:sz="4" w:space="0" w:color="auto"/>
            </w:tcBorders>
            <w:shd w:val="clear" w:color="auto" w:fill="auto"/>
            <w:noWrap/>
            <w:vAlign w:val="bottom"/>
            <w:hideMark/>
          </w:tcPr>
          <w:p w14:paraId="71C1D1F0"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56" w:type="dxa"/>
            <w:tcBorders>
              <w:top w:val="nil"/>
              <w:left w:val="nil"/>
              <w:bottom w:val="single" w:sz="4" w:space="0" w:color="auto"/>
              <w:right w:val="single" w:sz="4" w:space="0" w:color="auto"/>
            </w:tcBorders>
            <w:shd w:val="clear" w:color="auto" w:fill="auto"/>
            <w:noWrap/>
            <w:vAlign w:val="bottom"/>
            <w:hideMark/>
          </w:tcPr>
          <w:p w14:paraId="339FDE79"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09" w:type="dxa"/>
            <w:tcBorders>
              <w:top w:val="nil"/>
              <w:left w:val="nil"/>
              <w:bottom w:val="single" w:sz="4" w:space="0" w:color="auto"/>
              <w:right w:val="single" w:sz="4" w:space="0" w:color="auto"/>
            </w:tcBorders>
            <w:shd w:val="clear" w:color="auto" w:fill="auto"/>
            <w:noWrap/>
            <w:vAlign w:val="bottom"/>
            <w:hideMark/>
          </w:tcPr>
          <w:p w14:paraId="17268C38"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97" w:type="dxa"/>
            <w:tcBorders>
              <w:top w:val="nil"/>
              <w:left w:val="nil"/>
              <w:bottom w:val="single" w:sz="4" w:space="0" w:color="auto"/>
              <w:right w:val="single" w:sz="4" w:space="0" w:color="auto"/>
            </w:tcBorders>
            <w:shd w:val="clear" w:color="auto" w:fill="auto"/>
            <w:noWrap/>
            <w:vAlign w:val="bottom"/>
            <w:hideMark/>
          </w:tcPr>
          <w:p w14:paraId="3CDE0607"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850" w:type="dxa"/>
            <w:tcBorders>
              <w:top w:val="nil"/>
              <w:left w:val="nil"/>
              <w:bottom w:val="single" w:sz="4" w:space="0" w:color="auto"/>
              <w:right w:val="single" w:sz="4" w:space="0" w:color="auto"/>
            </w:tcBorders>
            <w:shd w:val="clear" w:color="auto" w:fill="auto"/>
            <w:noWrap/>
            <w:vAlign w:val="bottom"/>
            <w:hideMark/>
          </w:tcPr>
          <w:p w14:paraId="2C9A1189"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hideMark/>
          </w:tcPr>
          <w:p w14:paraId="2D9F8A30"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465" w:type="dxa"/>
            <w:tcBorders>
              <w:top w:val="nil"/>
              <w:left w:val="nil"/>
              <w:bottom w:val="single" w:sz="4" w:space="0" w:color="auto"/>
              <w:right w:val="single" w:sz="4" w:space="0" w:color="auto"/>
            </w:tcBorders>
            <w:shd w:val="clear" w:color="auto" w:fill="auto"/>
            <w:noWrap/>
            <w:vAlign w:val="bottom"/>
            <w:hideMark/>
          </w:tcPr>
          <w:p w14:paraId="5C852FF9"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11</w:t>
            </w:r>
          </w:p>
        </w:tc>
      </w:tr>
      <w:tr w:rsidR="00906055" w:rsidRPr="00906055" w14:paraId="3E36744A" w14:textId="77777777" w:rsidTr="00A65D74">
        <w:trPr>
          <w:trHeight w:val="300"/>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79B268AE"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3</w:t>
            </w:r>
          </w:p>
        </w:tc>
        <w:tc>
          <w:tcPr>
            <w:tcW w:w="618" w:type="dxa"/>
            <w:tcBorders>
              <w:top w:val="nil"/>
              <w:left w:val="nil"/>
              <w:bottom w:val="single" w:sz="4" w:space="0" w:color="auto"/>
              <w:right w:val="single" w:sz="4" w:space="0" w:color="auto"/>
            </w:tcBorders>
            <w:shd w:val="clear" w:color="auto" w:fill="auto"/>
            <w:noWrap/>
            <w:vAlign w:val="bottom"/>
            <w:hideMark/>
          </w:tcPr>
          <w:p w14:paraId="4C66DD5C"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hideMark/>
          </w:tcPr>
          <w:p w14:paraId="2146FFE5"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589" w:type="dxa"/>
            <w:tcBorders>
              <w:top w:val="nil"/>
              <w:left w:val="nil"/>
              <w:bottom w:val="single" w:sz="4" w:space="0" w:color="auto"/>
              <w:right w:val="single" w:sz="4" w:space="0" w:color="auto"/>
            </w:tcBorders>
            <w:shd w:val="clear" w:color="auto" w:fill="auto"/>
            <w:noWrap/>
            <w:vAlign w:val="bottom"/>
            <w:hideMark/>
          </w:tcPr>
          <w:p w14:paraId="3BD3B621"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08" w:type="dxa"/>
            <w:tcBorders>
              <w:top w:val="nil"/>
              <w:left w:val="nil"/>
              <w:bottom w:val="single" w:sz="4" w:space="0" w:color="auto"/>
              <w:right w:val="single" w:sz="4" w:space="0" w:color="auto"/>
            </w:tcBorders>
            <w:shd w:val="clear" w:color="auto" w:fill="auto"/>
            <w:noWrap/>
            <w:vAlign w:val="bottom"/>
            <w:hideMark/>
          </w:tcPr>
          <w:p w14:paraId="43FEE3D5"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7" w:type="dxa"/>
            <w:tcBorders>
              <w:top w:val="nil"/>
              <w:left w:val="nil"/>
              <w:bottom w:val="single" w:sz="4" w:space="0" w:color="auto"/>
              <w:right w:val="single" w:sz="4" w:space="0" w:color="auto"/>
            </w:tcBorders>
            <w:shd w:val="clear" w:color="auto" w:fill="auto"/>
            <w:noWrap/>
            <w:vAlign w:val="bottom"/>
            <w:hideMark/>
          </w:tcPr>
          <w:p w14:paraId="24774609"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58" w:type="dxa"/>
            <w:tcBorders>
              <w:top w:val="nil"/>
              <w:left w:val="nil"/>
              <w:bottom w:val="single" w:sz="4" w:space="0" w:color="auto"/>
              <w:right w:val="single" w:sz="4" w:space="0" w:color="auto"/>
            </w:tcBorders>
            <w:shd w:val="clear" w:color="auto" w:fill="auto"/>
            <w:noWrap/>
            <w:vAlign w:val="bottom"/>
            <w:hideMark/>
          </w:tcPr>
          <w:p w14:paraId="0EC69114"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685" w:type="dxa"/>
            <w:tcBorders>
              <w:top w:val="nil"/>
              <w:left w:val="nil"/>
              <w:bottom w:val="single" w:sz="4" w:space="0" w:color="auto"/>
              <w:right w:val="single" w:sz="4" w:space="0" w:color="auto"/>
            </w:tcBorders>
            <w:shd w:val="clear" w:color="auto" w:fill="auto"/>
            <w:noWrap/>
            <w:vAlign w:val="bottom"/>
            <w:hideMark/>
          </w:tcPr>
          <w:p w14:paraId="72B85C84"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02" w:type="dxa"/>
            <w:tcBorders>
              <w:top w:val="nil"/>
              <w:left w:val="nil"/>
              <w:bottom w:val="single" w:sz="4" w:space="0" w:color="auto"/>
              <w:right w:val="single" w:sz="4" w:space="0" w:color="auto"/>
            </w:tcBorders>
            <w:shd w:val="clear" w:color="auto" w:fill="auto"/>
            <w:noWrap/>
            <w:vAlign w:val="bottom"/>
            <w:hideMark/>
          </w:tcPr>
          <w:p w14:paraId="25C23342"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86" w:type="dxa"/>
            <w:tcBorders>
              <w:top w:val="nil"/>
              <w:left w:val="nil"/>
              <w:bottom w:val="single" w:sz="4" w:space="0" w:color="auto"/>
              <w:right w:val="single" w:sz="4" w:space="0" w:color="auto"/>
            </w:tcBorders>
            <w:shd w:val="clear" w:color="auto" w:fill="auto"/>
            <w:noWrap/>
            <w:vAlign w:val="bottom"/>
            <w:hideMark/>
          </w:tcPr>
          <w:p w14:paraId="263535D5"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98" w:type="dxa"/>
            <w:tcBorders>
              <w:top w:val="nil"/>
              <w:left w:val="nil"/>
              <w:bottom w:val="single" w:sz="4" w:space="0" w:color="auto"/>
              <w:right w:val="single" w:sz="4" w:space="0" w:color="auto"/>
            </w:tcBorders>
            <w:shd w:val="clear" w:color="auto" w:fill="auto"/>
            <w:noWrap/>
            <w:vAlign w:val="bottom"/>
            <w:hideMark/>
          </w:tcPr>
          <w:p w14:paraId="625EF176"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28" w:type="dxa"/>
            <w:tcBorders>
              <w:top w:val="nil"/>
              <w:left w:val="nil"/>
              <w:bottom w:val="single" w:sz="4" w:space="0" w:color="auto"/>
              <w:right w:val="single" w:sz="4" w:space="0" w:color="auto"/>
            </w:tcBorders>
            <w:shd w:val="clear" w:color="auto" w:fill="auto"/>
            <w:noWrap/>
            <w:vAlign w:val="bottom"/>
            <w:hideMark/>
          </w:tcPr>
          <w:p w14:paraId="6F6227D6"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812" w:type="dxa"/>
            <w:tcBorders>
              <w:top w:val="nil"/>
              <w:left w:val="nil"/>
              <w:bottom w:val="single" w:sz="4" w:space="0" w:color="auto"/>
              <w:right w:val="single" w:sz="4" w:space="0" w:color="auto"/>
            </w:tcBorders>
            <w:shd w:val="clear" w:color="auto" w:fill="auto"/>
            <w:noWrap/>
            <w:vAlign w:val="bottom"/>
            <w:hideMark/>
          </w:tcPr>
          <w:p w14:paraId="239F3322"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42" w:type="dxa"/>
            <w:tcBorders>
              <w:top w:val="nil"/>
              <w:left w:val="nil"/>
              <w:bottom w:val="single" w:sz="4" w:space="0" w:color="auto"/>
              <w:right w:val="single" w:sz="4" w:space="0" w:color="auto"/>
            </w:tcBorders>
            <w:shd w:val="clear" w:color="auto" w:fill="auto"/>
            <w:noWrap/>
            <w:vAlign w:val="bottom"/>
            <w:hideMark/>
          </w:tcPr>
          <w:p w14:paraId="2D795287"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40" w:type="dxa"/>
            <w:tcBorders>
              <w:top w:val="nil"/>
              <w:left w:val="nil"/>
              <w:bottom w:val="single" w:sz="4" w:space="0" w:color="auto"/>
              <w:right w:val="single" w:sz="4" w:space="0" w:color="auto"/>
            </w:tcBorders>
            <w:shd w:val="clear" w:color="auto" w:fill="auto"/>
            <w:noWrap/>
            <w:vAlign w:val="bottom"/>
            <w:hideMark/>
          </w:tcPr>
          <w:p w14:paraId="225FE135"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15" w:type="dxa"/>
            <w:tcBorders>
              <w:top w:val="nil"/>
              <w:left w:val="nil"/>
              <w:bottom w:val="single" w:sz="4" w:space="0" w:color="auto"/>
              <w:right w:val="single" w:sz="4" w:space="0" w:color="auto"/>
            </w:tcBorders>
            <w:shd w:val="clear" w:color="auto" w:fill="auto"/>
            <w:noWrap/>
            <w:vAlign w:val="bottom"/>
            <w:hideMark/>
          </w:tcPr>
          <w:p w14:paraId="534F71C3"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56" w:type="dxa"/>
            <w:tcBorders>
              <w:top w:val="nil"/>
              <w:left w:val="nil"/>
              <w:bottom w:val="single" w:sz="4" w:space="0" w:color="auto"/>
              <w:right w:val="single" w:sz="4" w:space="0" w:color="auto"/>
            </w:tcBorders>
            <w:shd w:val="clear" w:color="auto" w:fill="auto"/>
            <w:noWrap/>
            <w:vAlign w:val="bottom"/>
            <w:hideMark/>
          </w:tcPr>
          <w:p w14:paraId="29CC38EE"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09" w:type="dxa"/>
            <w:tcBorders>
              <w:top w:val="nil"/>
              <w:left w:val="nil"/>
              <w:bottom w:val="single" w:sz="4" w:space="0" w:color="auto"/>
              <w:right w:val="single" w:sz="4" w:space="0" w:color="auto"/>
            </w:tcBorders>
            <w:shd w:val="clear" w:color="auto" w:fill="auto"/>
            <w:noWrap/>
            <w:vAlign w:val="bottom"/>
            <w:hideMark/>
          </w:tcPr>
          <w:p w14:paraId="1AB0DC4D"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97" w:type="dxa"/>
            <w:tcBorders>
              <w:top w:val="nil"/>
              <w:left w:val="nil"/>
              <w:bottom w:val="single" w:sz="4" w:space="0" w:color="auto"/>
              <w:right w:val="single" w:sz="4" w:space="0" w:color="auto"/>
            </w:tcBorders>
            <w:shd w:val="clear" w:color="auto" w:fill="auto"/>
            <w:noWrap/>
            <w:vAlign w:val="bottom"/>
            <w:hideMark/>
          </w:tcPr>
          <w:p w14:paraId="0E0047A6"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850" w:type="dxa"/>
            <w:tcBorders>
              <w:top w:val="nil"/>
              <w:left w:val="nil"/>
              <w:bottom w:val="single" w:sz="4" w:space="0" w:color="auto"/>
              <w:right w:val="single" w:sz="4" w:space="0" w:color="auto"/>
            </w:tcBorders>
            <w:shd w:val="clear" w:color="auto" w:fill="auto"/>
            <w:noWrap/>
            <w:vAlign w:val="bottom"/>
            <w:hideMark/>
          </w:tcPr>
          <w:p w14:paraId="3BC95E55"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hideMark/>
          </w:tcPr>
          <w:p w14:paraId="3734B11B"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465" w:type="dxa"/>
            <w:tcBorders>
              <w:top w:val="nil"/>
              <w:left w:val="nil"/>
              <w:bottom w:val="single" w:sz="4" w:space="0" w:color="auto"/>
              <w:right w:val="single" w:sz="4" w:space="0" w:color="auto"/>
            </w:tcBorders>
            <w:shd w:val="clear" w:color="auto" w:fill="auto"/>
            <w:noWrap/>
            <w:vAlign w:val="bottom"/>
            <w:hideMark/>
          </w:tcPr>
          <w:p w14:paraId="7B7B248F"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15</w:t>
            </w:r>
          </w:p>
        </w:tc>
      </w:tr>
      <w:tr w:rsidR="00906055" w:rsidRPr="00906055" w14:paraId="3B5F3204" w14:textId="77777777" w:rsidTr="00A65D74">
        <w:trPr>
          <w:trHeight w:val="300"/>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4A181BC4"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4</w:t>
            </w:r>
          </w:p>
        </w:tc>
        <w:tc>
          <w:tcPr>
            <w:tcW w:w="618" w:type="dxa"/>
            <w:tcBorders>
              <w:top w:val="nil"/>
              <w:left w:val="nil"/>
              <w:bottom w:val="single" w:sz="4" w:space="0" w:color="auto"/>
              <w:right w:val="single" w:sz="4" w:space="0" w:color="auto"/>
            </w:tcBorders>
            <w:shd w:val="clear" w:color="auto" w:fill="auto"/>
            <w:noWrap/>
            <w:vAlign w:val="bottom"/>
            <w:hideMark/>
          </w:tcPr>
          <w:p w14:paraId="19EE02BA"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hideMark/>
          </w:tcPr>
          <w:p w14:paraId="5AEB48D9"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589" w:type="dxa"/>
            <w:tcBorders>
              <w:top w:val="nil"/>
              <w:left w:val="nil"/>
              <w:bottom w:val="single" w:sz="4" w:space="0" w:color="auto"/>
              <w:right w:val="single" w:sz="4" w:space="0" w:color="auto"/>
            </w:tcBorders>
            <w:shd w:val="clear" w:color="auto" w:fill="auto"/>
            <w:noWrap/>
            <w:vAlign w:val="bottom"/>
            <w:hideMark/>
          </w:tcPr>
          <w:p w14:paraId="0F569E47"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08" w:type="dxa"/>
            <w:tcBorders>
              <w:top w:val="nil"/>
              <w:left w:val="nil"/>
              <w:bottom w:val="single" w:sz="4" w:space="0" w:color="auto"/>
              <w:right w:val="single" w:sz="4" w:space="0" w:color="auto"/>
            </w:tcBorders>
            <w:shd w:val="clear" w:color="auto" w:fill="auto"/>
            <w:noWrap/>
            <w:vAlign w:val="bottom"/>
            <w:hideMark/>
          </w:tcPr>
          <w:p w14:paraId="0902BD6C"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7" w:type="dxa"/>
            <w:tcBorders>
              <w:top w:val="nil"/>
              <w:left w:val="nil"/>
              <w:bottom w:val="single" w:sz="4" w:space="0" w:color="auto"/>
              <w:right w:val="single" w:sz="4" w:space="0" w:color="auto"/>
            </w:tcBorders>
            <w:shd w:val="clear" w:color="auto" w:fill="auto"/>
            <w:noWrap/>
            <w:vAlign w:val="bottom"/>
            <w:hideMark/>
          </w:tcPr>
          <w:p w14:paraId="4929917B"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58" w:type="dxa"/>
            <w:tcBorders>
              <w:top w:val="nil"/>
              <w:left w:val="nil"/>
              <w:bottom w:val="single" w:sz="4" w:space="0" w:color="auto"/>
              <w:right w:val="single" w:sz="4" w:space="0" w:color="auto"/>
            </w:tcBorders>
            <w:shd w:val="clear" w:color="auto" w:fill="auto"/>
            <w:noWrap/>
            <w:vAlign w:val="bottom"/>
            <w:hideMark/>
          </w:tcPr>
          <w:p w14:paraId="5ABEECD4"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685" w:type="dxa"/>
            <w:tcBorders>
              <w:top w:val="nil"/>
              <w:left w:val="nil"/>
              <w:bottom w:val="single" w:sz="4" w:space="0" w:color="auto"/>
              <w:right w:val="single" w:sz="4" w:space="0" w:color="auto"/>
            </w:tcBorders>
            <w:shd w:val="clear" w:color="auto" w:fill="auto"/>
            <w:noWrap/>
            <w:vAlign w:val="bottom"/>
            <w:hideMark/>
          </w:tcPr>
          <w:p w14:paraId="6990765A"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602" w:type="dxa"/>
            <w:tcBorders>
              <w:top w:val="nil"/>
              <w:left w:val="nil"/>
              <w:bottom w:val="single" w:sz="4" w:space="0" w:color="auto"/>
              <w:right w:val="single" w:sz="4" w:space="0" w:color="auto"/>
            </w:tcBorders>
            <w:shd w:val="clear" w:color="auto" w:fill="auto"/>
            <w:noWrap/>
            <w:vAlign w:val="bottom"/>
            <w:hideMark/>
          </w:tcPr>
          <w:p w14:paraId="661945C4"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86" w:type="dxa"/>
            <w:tcBorders>
              <w:top w:val="nil"/>
              <w:left w:val="nil"/>
              <w:bottom w:val="single" w:sz="4" w:space="0" w:color="auto"/>
              <w:right w:val="single" w:sz="4" w:space="0" w:color="auto"/>
            </w:tcBorders>
            <w:shd w:val="clear" w:color="auto" w:fill="auto"/>
            <w:noWrap/>
            <w:vAlign w:val="bottom"/>
            <w:hideMark/>
          </w:tcPr>
          <w:p w14:paraId="72965FB2"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98" w:type="dxa"/>
            <w:tcBorders>
              <w:top w:val="nil"/>
              <w:left w:val="nil"/>
              <w:bottom w:val="single" w:sz="4" w:space="0" w:color="auto"/>
              <w:right w:val="single" w:sz="4" w:space="0" w:color="auto"/>
            </w:tcBorders>
            <w:shd w:val="clear" w:color="auto" w:fill="auto"/>
            <w:noWrap/>
            <w:vAlign w:val="bottom"/>
            <w:hideMark/>
          </w:tcPr>
          <w:p w14:paraId="0DE2144C"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28" w:type="dxa"/>
            <w:tcBorders>
              <w:top w:val="nil"/>
              <w:left w:val="nil"/>
              <w:bottom w:val="single" w:sz="4" w:space="0" w:color="auto"/>
              <w:right w:val="single" w:sz="4" w:space="0" w:color="auto"/>
            </w:tcBorders>
            <w:shd w:val="clear" w:color="auto" w:fill="auto"/>
            <w:noWrap/>
            <w:vAlign w:val="bottom"/>
            <w:hideMark/>
          </w:tcPr>
          <w:p w14:paraId="353158FD"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812" w:type="dxa"/>
            <w:tcBorders>
              <w:top w:val="nil"/>
              <w:left w:val="nil"/>
              <w:bottom w:val="single" w:sz="4" w:space="0" w:color="auto"/>
              <w:right w:val="single" w:sz="4" w:space="0" w:color="auto"/>
            </w:tcBorders>
            <w:shd w:val="clear" w:color="auto" w:fill="auto"/>
            <w:noWrap/>
            <w:vAlign w:val="bottom"/>
            <w:hideMark/>
          </w:tcPr>
          <w:p w14:paraId="412FB049"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42" w:type="dxa"/>
            <w:tcBorders>
              <w:top w:val="nil"/>
              <w:left w:val="nil"/>
              <w:bottom w:val="single" w:sz="4" w:space="0" w:color="auto"/>
              <w:right w:val="single" w:sz="4" w:space="0" w:color="auto"/>
            </w:tcBorders>
            <w:shd w:val="clear" w:color="auto" w:fill="auto"/>
            <w:noWrap/>
            <w:vAlign w:val="bottom"/>
            <w:hideMark/>
          </w:tcPr>
          <w:p w14:paraId="5D8ABA35"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40" w:type="dxa"/>
            <w:tcBorders>
              <w:top w:val="nil"/>
              <w:left w:val="nil"/>
              <w:bottom w:val="single" w:sz="4" w:space="0" w:color="auto"/>
              <w:right w:val="single" w:sz="4" w:space="0" w:color="auto"/>
            </w:tcBorders>
            <w:shd w:val="clear" w:color="auto" w:fill="auto"/>
            <w:noWrap/>
            <w:vAlign w:val="bottom"/>
            <w:hideMark/>
          </w:tcPr>
          <w:p w14:paraId="2E166D5B"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15" w:type="dxa"/>
            <w:tcBorders>
              <w:top w:val="nil"/>
              <w:left w:val="nil"/>
              <w:bottom w:val="single" w:sz="4" w:space="0" w:color="auto"/>
              <w:right w:val="single" w:sz="4" w:space="0" w:color="auto"/>
            </w:tcBorders>
            <w:shd w:val="clear" w:color="auto" w:fill="auto"/>
            <w:noWrap/>
            <w:vAlign w:val="bottom"/>
            <w:hideMark/>
          </w:tcPr>
          <w:p w14:paraId="2D6DF754"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56" w:type="dxa"/>
            <w:tcBorders>
              <w:top w:val="nil"/>
              <w:left w:val="nil"/>
              <w:bottom w:val="single" w:sz="4" w:space="0" w:color="auto"/>
              <w:right w:val="single" w:sz="4" w:space="0" w:color="auto"/>
            </w:tcBorders>
            <w:shd w:val="clear" w:color="auto" w:fill="auto"/>
            <w:noWrap/>
            <w:vAlign w:val="bottom"/>
            <w:hideMark/>
          </w:tcPr>
          <w:p w14:paraId="6EB61EFD"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09" w:type="dxa"/>
            <w:tcBorders>
              <w:top w:val="nil"/>
              <w:left w:val="nil"/>
              <w:bottom w:val="single" w:sz="4" w:space="0" w:color="auto"/>
              <w:right w:val="single" w:sz="4" w:space="0" w:color="auto"/>
            </w:tcBorders>
            <w:shd w:val="clear" w:color="auto" w:fill="auto"/>
            <w:noWrap/>
            <w:vAlign w:val="bottom"/>
            <w:hideMark/>
          </w:tcPr>
          <w:p w14:paraId="5BCFC911"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97" w:type="dxa"/>
            <w:tcBorders>
              <w:top w:val="nil"/>
              <w:left w:val="nil"/>
              <w:bottom w:val="single" w:sz="4" w:space="0" w:color="auto"/>
              <w:right w:val="single" w:sz="4" w:space="0" w:color="auto"/>
            </w:tcBorders>
            <w:shd w:val="clear" w:color="auto" w:fill="auto"/>
            <w:noWrap/>
            <w:vAlign w:val="bottom"/>
            <w:hideMark/>
          </w:tcPr>
          <w:p w14:paraId="4D618670"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850" w:type="dxa"/>
            <w:tcBorders>
              <w:top w:val="nil"/>
              <w:left w:val="nil"/>
              <w:bottom w:val="single" w:sz="4" w:space="0" w:color="auto"/>
              <w:right w:val="single" w:sz="4" w:space="0" w:color="auto"/>
            </w:tcBorders>
            <w:shd w:val="clear" w:color="auto" w:fill="auto"/>
            <w:noWrap/>
            <w:vAlign w:val="bottom"/>
            <w:hideMark/>
          </w:tcPr>
          <w:p w14:paraId="316F5ACB"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hideMark/>
          </w:tcPr>
          <w:p w14:paraId="17FAEB00"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465" w:type="dxa"/>
            <w:tcBorders>
              <w:top w:val="nil"/>
              <w:left w:val="nil"/>
              <w:bottom w:val="single" w:sz="4" w:space="0" w:color="auto"/>
              <w:right w:val="single" w:sz="4" w:space="0" w:color="auto"/>
            </w:tcBorders>
            <w:shd w:val="clear" w:color="auto" w:fill="auto"/>
            <w:noWrap/>
            <w:vAlign w:val="bottom"/>
            <w:hideMark/>
          </w:tcPr>
          <w:p w14:paraId="10161CE5"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11</w:t>
            </w:r>
          </w:p>
        </w:tc>
      </w:tr>
      <w:tr w:rsidR="00906055" w:rsidRPr="00906055" w14:paraId="13CBC30C" w14:textId="77777777" w:rsidTr="00A65D74">
        <w:trPr>
          <w:trHeight w:val="300"/>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4E0E9F77"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5</w:t>
            </w:r>
          </w:p>
        </w:tc>
        <w:tc>
          <w:tcPr>
            <w:tcW w:w="618" w:type="dxa"/>
            <w:tcBorders>
              <w:top w:val="nil"/>
              <w:left w:val="nil"/>
              <w:bottom w:val="single" w:sz="4" w:space="0" w:color="auto"/>
              <w:right w:val="single" w:sz="4" w:space="0" w:color="auto"/>
            </w:tcBorders>
            <w:shd w:val="clear" w:color="auto" w:fill="auto"/>
            <w:noWrap/>
            <w:vAlign w:val="bottom"/>
            <w:hideMark/>
          </w:tcPr>
          <w:p w14:paraId="2208742B"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hideMark/>
          </w:tcPr>
          <w:p w14:paraId="395D6A97"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589" w:type="dxa"/>
            <w:tcBorders>
              <w:top w:val="nil"/>
              <w:left w:val="nil"/>
              <w:bottom w:val="single" w:sz="4" w:space="0" w:color="auto"/>
              <w:right w:val="single" w:sz="4" w:space="0" w:color="auto"/>
            </w:tcBorders>
            <w:shd w:val="clear" w:color="auto" w:fill="auto"/>
            <w:noWrap/>
            <w:vAlign w:val="bottom"/>
            <w:hideMark/>
          </w:tcPr>
          <w:p w14:paraId="4FCEFBF2"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08" w:type="dxa"/>
            <w:tcBorders>
              <w:top w:val="nil"/>
              <w:left w:val="nil"/>
              <w:bottom w:val="single" w:sz="4" w:space="0" w:color="auto"/>
              <w:right w:val="single" w:sz="4" w:space="0" w:color="auto"/>
            </w:tcBorders>
            <w:shd w:val="clear" w:color="auto" w:fill="auto"/>
            <w:noWrap/>
            <w:vAlign w:val="bottom"/>
            <w:hideMark/>
          </w:tcPr>
          <w:p w14:paraId="52A44BA1"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7" w:type="dxa"/>
            <w:tcBorders>
              <w:top w:val="nil"/>
              <w:left w:val="nil"/>
              <w:bottom w:val="single" w:sz="4" w:space="0" w:color="auto"/>
              <w:right w:val="single" w:sz="4" w:space="0" w:color="auto"/>
            </w:tcBorders>
            <w:shd w:val="clear" w:color="auto" w:fill="auto"/>
            <w:noWrap/>
            <w:vAlign w:val="bottom"/>
            <w:hideMark/>
          </w:tcPr>
          <w:p w14:paraId="03F63BBB"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658" w:type="dxa"/>
            <w:tcBorders>
              <w:top w:val="nil"/>
              <w:left w:val="nil"/>
              <w:bottom w:val="single" w:sz="4" w:space="0" w:color="auto"/>
              <w:right w:val="single" w:sz="4" w:space="0" w:color="auto"/>
            </w:tcBorders>
            <w:shd w:val="clear" w:color="auto" w:fill="auto"/>
            <w:noWrap/>
            <w:vAlign w:val="bottom"/>
            <w:hideMark/>
          </w:tcPr>
          <w:p w14:paraId="185E190D"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685" w:type="dxa"/>
            <w:tcBorders>
              <w:top w:val="nil"/>
              <w:left w:val="nil"/>
              <w:bottom w:val="single" w:sz="4" w:space="0" w:color="auto"/>
              <w:right w:val="single" w:sz="4" w:space="0" w:color="auto"/>
            </w:tcBorders>
            <w:shd w:val="clear" w:color="auto" w:fill="auto"/>
            <w:noWrap/>
            <w:vAlign w:val="bottom"/>
            <w:hideMark/>
          </w:tcPr>
          <w:p w14:paraId="6CF3D053"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602" w:type="dxa"/>
            <w:tcBorders>
              <w:top w:val="nil"/>
              <w:left w:val="nil"/>
              <w:bottom w:val="single" w:sz="4" w:space="0" w:color="auto"/>
              <w:right w:val="single" w:sz="4" w:space="0" w:color="auto"/>
            </w:tcBorders>
            <w:shd w:val="clear" w:color="auto" w:fill="auto"/>
            <w:noWrap/>
            <w:vAlign w:val="bottom"/>
            <w:hideMark/>
          </w:tcPr>
          <w:p w14:paraId="608C00BA"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86" w:type="dxa"/>
            <w:tcBorders>
              <w:top w:val="nil"/>
              <w:left w:val="nil"/>
              <w:bottom w:val="single" w:sz="4" w:space="0" w:color="auto"/>
              <w:right w:val="single" w:sz="4" w:space="0" w:color="auto"/>
            </w:tcBorders>
            <w:shd w:val="clear" w:color="auto" w:fill="auto"/>
            <w:noWrap/>
            <w:vAlign w:val="bottom"/>
            <w:hideMark/>
          </w:tcPr>
          <w:p w14:paraId="7604D415"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98" w:type="dxa"/>
            <w:tcBorders>
              <w:top w:val="nil"/>
              <w:left w:val="nil"/>
              <w:bottom w:val="single" w:sz="4" w:space="0" w:color="auto"/>
              <w:right w:val="single" w:sz="4" w:space="0" w:color="auto"/>
            </w:tcBorders>
            <w:shd w:val="clear" w:color="auto" w:fill="auto"/>
            <w:noWrap/>
            <w:vAlign w:val="bottom"/>
            <w:hideMark/>
          </w:tcPr>
          <w:p w14:paraId="324914C7"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28" w:type="dxa"/>
            <w:tcBorders>
              <w:top w:val="nil"/>
              <w:left w:val="nil"/>
              <w:bottom w:val="single" w:sz="4" w:space="0" w:color="auto"/>
              <w:right w:val="single" w:sz="4" w:space="0" w:color="auto"/>
            </w:tcBorders>
            <w:shd w:val="clear" w:color="auto" w:fill="auto"/>
            <w:noWrap/>
            <w:vAlign w:val="bottom"/>
            <w:hideMark/>
          </w:tcPr>
          <w:p w14:paraId="38AEE664"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812" w:type="dxa"/>
            <w:tcBorders>
              <w:top w:val="nil"/>
              <w:left w:val="nil"/>
              <w:bottom w:val="single" w:sz="4" w:space="0" w:color="auto"/>
              <w:right w:val="single" w:sz="4" w:space="0" w:color="auto"/>
            </w:tcBorders>
            <w:shd w:val="clear" w:color="auto" w:fill="auto"/>
            <w:noWrap/>
            <w:vAlign w:val="bottom"/>
            <w:hideMark/>
          </w:tcPr>
          <w:p w14:paraId="28C96AD6"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42" w:type="dxa"/>
            <w:tcBorders>
              <w:top w:val="nil"/>
              <w:left w:val="nil"/>
              <w:bottom w:val="single" w:sz="4" w:space="0" w:color="auto"/>
              <w:right w:val="single" w:sz="4" w:space="0" w:color="auto"/>
            </w:tcBorders>
            <w:shd w:val="clear" w:color="auto" w:fill="auto"/>
            <w:noWrap/>
            <w:vAlign w:val="bottom"/>
            <w:hideMark/>
          </w:tcPr>
          <w:p w14:paraId="52146BC8"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40" w:type="dxa"/>
            <w:tcBorders>
              <w:top w:val="nil"/>
              <w:left w:val="nil"/>
              <w:bottom w:val="single" w:sz="4" w:space="0" w:color="auto"/>
              <w:right w:val="single" w:sz="4" w:space="0" w:color="auto"/>
            </w:tcBorders>
            <w:shd w:val="clear" w:color="auto" w:fill="auto"/>
            <w:noWrap/>
            <w:vAlign w:val="bottom"/>
            <w:hideMark/>
          </w:tcPr>
          <w:p w14:paraId="7477C1E7"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15" w:type="dxa"/>
            <w:tcBorders>
              <w:top w:val="nil"/>
              <w:left w:val="nil"/>
              <w:bottom w:val="single" w:sz="4" w:space="0" w:color="auto"/>
              <w:right w:val="single" w:sz="4" w:space="0" w:color="auto"/>
            </w:tcBorders>
            <w:shd w:val="clear" w:color="auto" w:fill="auto"/>
            <w:noWrap/>
            <w:vAlign w:val="bottom"/>
            <w:hideMark/>
          </w:tcPr>
          <w:p w14:paraId="3156AA7D"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56" w:type="dxa"/>
            <w:tcBorders>
              <w:top w:val="nil"/>
              <w:left w:val="nil"/>
              <w:bottom w:val="single" w:sz="4" w:space="0" w:color="auto"/>
              <w:right w:val="single" w:sz="4" w:space="0" w:color="auto"/>
            </w:tcBorders>
            <w:shd w:val="clear" w:color="auto" w:fill="auto"/>
            <w:noWrap/>
            <w:vAlign w:val="bottom"/>
            <w:hideMark/>
          </w:tcPr>
          <w:p w14:paraId="64D742B8"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09" w:type="dxa"/>
            <w:tcBorders>
              <w:top w:val="nil"/>
              <w:left w:val="nil"/>
              <w:bottom w:val="single" w:sz="4" w:space="0" w:color="auto"/>
              <w:right w:val="single" w:sz="4" w:space="0" w:color="auto"/>
            </w:tcBorders>
            <w:shd w:val="clear" w:color="auto" w:fill="auto"/>
            <w:noWrap/>
            <w:vAlign w:val="bottom"/>
            <w:hideMark/>
          </w:tcPr>
          <w:p w14:paraId="3127675C"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97" w:type="dxa"/>
            <w:tcBorders>
              <w:top w:val="nil"/>
              <w:left w:val="nil"/>
              <w:bottom w:val="single" w:sz="4" w:space="0" w:color="auto"/>
              <w:right w:val="single" w:sz="4" w:space="0" w:color="auto"/>
            </w:tcBorders>
            <w:shd w:val="clear" w:color="auto" w:fill="auto"/>
            <w:noWrap/>
            <w:vAlign w:val="bottom"/>
            <w:hideMark/>
          </w:tcPr>
          <w:p w14:paraId="4FB4F815"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850" w:type="dxa"/>
            <w:tcBorders>
              <w:top w:val="nil"/>
              <w:left w:val="nil"/>
              <w:bottom w:val="single" w:sz="4" w:space="0" w:color="auto"/>
              <w:right w:val="single" w:sz="4" w:space="0" w:color="auto"/>
            </w:tcBorders>
            <w:shd w:val="clear" w:color="auto" w:fill="auto"/>
            <w:noWrap/>
            <w:vAlign w:val="bottom"/>
            <w:hideMark/>
          </w:tcPr>
          <w:p w14:paraId="6C9E184A"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hideMark/>
          </w:tcPr>
          <w:p w14:paraId="0816C6D9"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465" w:type="dxa"/>
            <w:tcBorders>
              <w:top w:val="nil"/>
              <w:left w:val="nil"/>
              <w:bottom w:val="single" w:sz="4" w:space="0" w:color="auto"/>
              <w:right w:val="single" w:sz="4" w:space="0" w:color="auto"/>
            </w:tcBorders>
            <w:shd w:val="clear" w:color="auto" w:fill="auto"/>
            <w:noWrap/>
            <w:vAlign w:val="bottom"/>
            <w:hideMark/>
          </w:tcPr>
          <w:p w14:paraId="6CD71EF6"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11</w:t>
            </w:r>
          </w:p>
        </w:tc>
      </w:tr>
      <w:tr w:rsidR="00906055" w:rsidRPr="00906055" w14:paraId="43BAED0C" w14:textId="77777777" w:rsidTr="00A65D74">
        <w:trPr>
          <w:trHeight w:val="300"/>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0B066A9F"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6</w:t>
            </w:r>
          </w:p>
        </w:tc>
        <w:tc>
          <w:tcPr>
            <w:tcW w:w="618" w:type="dxa"/>
            <w:tcBorders>
              <w:top w:val="nil"/>
              <w:left w:val="nil"/>
              <w:bottom w:val="single" w:sz="4" w:space="0" w:color="auto"/>
              <w:right w:val="single" w:sz="4" w:space="0" w:color="auto"/>
            </w:tcBorders>
            <w:shd w:val="clear" w:color="auto" w:fill="auto"/>
            <w:noWrap/>
            <w:vAlign w:val="bottom"/>
            <w:hideMark/>
          </w:tcPr>
          <w:p w14:paraId="1034FF46"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hideMark/>
          </w:tcPr>
          <w:p w14:paraId="5C31EC08"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589" w:type="dxa"/>
            <w:tcBorders>
              <w:top w:val="nil"/>
              <w:left w:val="nil"/>
              <w:bottom w:val="single" w:sz="4" w:space="0" w:color="auto"/>
              <w:right w:val="single" w:sz="4" w:space="0" w:color="auto"/>
            </w:tcBorders>
            <w:shd w:val="clear" w:color="auto" w:fill="auto"/>
            <w:noWrap/>
            <w:vAlign w:val="bottom"/>
            <w:hideMark/>
          </w:tcPr>
          <w:p w14:paraId="0238D350"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08" w:type="dxa"/>
            <w:tcBorders>
              <w:top w:val="nil"/>
              <w:left w:val="nil"/>
              <w:bottom w:val="single" w:sz="4" w:space="0" w:color="auto"/>
              <w:right w:val="single" w:sz="4" w:space="0" w:color="auto"/>
            </w:tcBorders>
            <w:shd w:val="clear" w:color="auto" w:fill="auto"/>
            <w:noWrap/>
            <w:vAlign w:val="bottom"/>
            <w:hideMark/>
          </w:tcPr>
          <w:p w14:paraId="590F66D3"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7" w:type="dxa"/>
            <w:tcBorders>
              <w:top w:val="nil"/>
              <w:left w:val="nil"/>
              <w:bottom w:val="single" w:sz="4" w:space="0" w:color="auto"/>
              <w:right w:val="single" w:sz="4" w:space="0" w:color="auto"/>
            </w:tcBorders>
            <w:shd w:val="clear" w:color="auto" w:fill="auto"/>
            <w:noWrap/>
            <w:vAlign w:val="bottom"/>
            <w:hideMark/>
          </w:tcPr>
          <w:p w14:paraId="3EE8806D"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658" w:type="dxa"/>
            <w:tcBorders>
              <w:top w:val="nil"/>
              <w:left w:val="nil"/>
              <w:bottom w:val="single" w:sz="4" w:space="0" w:color="auto"/>
              <w:right w:val="single" w:sz="4" w:space="0" w:color="auto"/>
            </w:tcBorders>
            <w:shd w:val="clear" w:color="auto" w:fill="auto"/>
            <w:noWrap/>
            <w:vAlign w:val="bottom"/>
            <w:hideMark/>
          </w:tcPr>
          <w:p w14:paraId="7893A2EC"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85" w:type="dxa"/>
            <w:tcBorders>
              <w:top w:val="nil"/>
              <w:left w:val="nil"/>
              <w:bottom w:val="single" w:sz="4" w:space="0" w:color="auto"/>
              <w:right w:val="single" w:sz="4" w:space="0" w:color="auto"/>
            </w:tcBorders>
            <w:shd w:val="clear" w:color="auto" w:fill="auto"/>
            <w:noWrap/>
            <w:vAlign w:val="bottom"/>
            <w:hideMark/>
          </w:tcPr>
          <w:p w14:paraId="52DE22F5"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602" w:type="dxa"/>
            <w:tcBorders>
              <w:top w:val="nil"/>
              <w:left w:val="nil"/>
              <w:bottom w:val="single" w:sz="4" w:space="0" w:color="auto"/>
              <w:right w:val="single" w:sz="4" w:space="0" w:color="auto"/>
            </w:tcBorders>
            <w:shd w:val="clear" w:color="auto" w:fill="auto"/>
            <w:noWrap/>
            <w:vAlign w:val="bottom"/>
            <w:hideMark/>
          </w:tcPr>
          <w:p w14:paraId="2EEFE826"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86" w:type="dxa"/>
            <w:tcBorders>
              <w:top w:val="nil"/>
              <w:left w:val="nil"/>
              <w:bottom w:val="single" w:sz="4" w:space="0" w:color="auto"/>
              <w:right w:val="single" w:sz="4" w:space="0" w:color="auto"/>
            </w:tcBorders>
            <w:shd w:val="clear" w:color="auto" w:fill="auto"/>
            <w:noWrap/>
            <w:vAlign w:val="bottom"/>
            <w:hideMark/>
          </w:tcPr>
          <w:p w14:paraId="44A9B6CC"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98" w:type="dxa"/>
            <w:tcBorders>
              <w:top w:val="nil"/>
              <w:left w:val="nil"/>
              <w:bottom w:val="single" w:sz="4" w:space="0" w:color="auto"/>
              <w:right w:val="single" w:sz="4" w:space="0" w:color="auto"/>
            </w:tcBorders>
            <w:shd w:val="clear" w:color="auto" w:fill="auto"/>
            <w:noWrap/>
            <w:vAlign w:val="bottom"/>
            <w:hideMark/>
          </w:tcPr>
          <w:p w14:paraId="3DD68467"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28" w:type="dxa"/>
            <w:tcBorders>
              <w:top w:val="nil"/>
              <w:left w:val="nil"/>
              <w:bottom w:val="single" w:sz="4" w:space="0" w:color="auto"/>
              <w:right w:val="single" w:sz="4" w:space="0" w:color="auto"/>
            </w:tcBorders>
            <w:shd w:val="clear" w:color="auto" w:fill="auto"/>
            <w:noWrap/>
            <w:vAlign w:val="bottom"/>
            <w:hideMark/>
          </w:tcPr>
          <w:p w14:paraId="69A24A84"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812" w:type="dxa"/>
            <w:tcBorders>
              <w:top w:val="nil"/>
              <w:left w:val="nil"/>
              <w:bottom w:val="single" w:sz="4" w:space="0" w:color="auto"/>
              <w:right w:val="single" w:sz="4" w:space="0" w:color="auto"/>
            </w:tcBorders>
            <w:shd w:val="clear" w:color="auto" w:fill="auto"/>
            <w:noWrap/>
            <w:vAlign w:val="bottom"/>
            <w:hideMark/>
          </w:tcPr>
          <w:p w14:paraId="1211A7C3"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42" w:type="dxa"/>
            <w:tcBorders>
              <w:top w:val="nil"/>
              <w:left w:val="nil"/>
              <w:bottom w:val="single" w:sz="4" w:space="0" w:color="auto"/>
              <w:right w:val="single" w:sz="4" w:space="0" w:color="auto"/>
            </w:tcBorders>
            <w:shd w:val="clear" w:color="auto" w:fill="auto"/>
            <w:noWrap/>
            <w:vAlign w:val="bottom"/>
            <w:hideMark/>
          </w:tcPr>
          <w:p w14:paraId="4A5D9657"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40" w:type="dxa"/>
            <w:tcBorders>
              <w:top w:val="nil"/>
              <w:left w:val="nil"/>
              <w:bottom w:val="single" w:sz="4" w:space="0" w:color="auto"/>
              <w:right w:val="single" w:sz="4" w:space="0" w:color="auto"/>
            </w:tcBorders>
            <w:shd w:val="clear" w:color="auto" w:fill="auto"/>
            <w:noWrap/>
            <w:vAlign w:val="bottom"/>
            <w:hideMark/>
          </w:tcPr>
          <w:p w14:paraId="035D71C8"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15" w:type="dxa"/>
            <w:tcBorders>
              <w:top w:val="nil"/>
              <w:left w:val="nil"/>
              <w:bottom w:val="single" w:sz="4" w:space="0" w:color="auto"/>
              <w:right w:val="single" w:sz="4" w:space="0" w:color="auto"/>
            </w:tcBorders>
            <w:shd w:val="clear" w:color="auto" w:fill="auto"/>
            <w:noWrap/>
            <w:vAlign w:val="bottom"/>
            <w:hideMark/>
          </w:tcPr>
          <w:p w14:paraId="32E2C7E5"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56" w:type="dxa"/>
            <w:tcBorders>
              <w:top w:val="nil"/>
              <w:left w:val="nil"/>
              <w:bottom w:val="single" w:sz="4" w:space="0" w:color="auto"/>
              <w:right w:val="single" w:sz="4" w:space="0" w:color="auto"/>
            </w:tcBorders>
            <w:shd w:val="clear" w:color="auto" w:fill="auto"/>
            <w:noWrap/>
            <w:vAlign w:val="bottom"/>
            <w:hideMark/>
          </w:tcPr>
          <w:p w14:paraId="411B658C"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09" w:type="dxa"/>
            <w:tcBorders>
              <w:top w:val="nil"/>
              <w:left w:val="nil"/>
              <w:bottom w:val="single" w:sz="4" w:space="0" w:color="auto"/>
              <w:right w:val="single" w:sz="4" w:space="0" w:color="auto"/>
            </w:tcBorders>
            <w:shd w:val="clear" w:color="auto" w:fill="auto"/>
            <w:noWrap/>
            <w:vAlign w:val="bottom"/>
            <w:hideMark/>
          </w:tcPr>
          <w:p w14:paraId="53137F07"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97" w:type="dxa"/>
            <w:tcBorders>
              <w:top w:val="nil"/>
              <w:left w:val="nil"/>
              <w:bottom w:val="single" w:sz="4" w:space="0" w:color="auto"/>
              <w:right w:val="single" w:sz="4" w:space="0" w:color="auto"/>
            </w:tcBorders>
            <w:shd w:val="clear" w:color="auto" w:fill="auto"/>
            <w:noWrap/>
            <w:vAlign w:val="bottom"/>
            <w:hideMark/>
          </w:tcPr>
          <w:p w14:paraId="2DFD2136"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850" w:type="dxa"/>
            <w:tcBorders>
              <w:top w:val="nil"/>
              <w:left w:val="nil"/>
              <w:bottom w:val="single" w:sz="4" w:space="0" w:color="auto"/>
              <w:right w:val="single" w:sz="4" w:space="0" w:color="auto"/>
            </w:tcBorders>
            <w:shd w:val="clear" w:color="auto" w:fill="auto"/>
            <w:noWrap/>
            <w:vAlign w:val="bottom"/>
            <w:hideMark/>
          </w:tcPr>
          <w:p w14:paraId="62EFDD25"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hideMark/>
          </w:tcPr>
          <w:p w14:paraId="2703CE0D"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465" w:type="dxa"/>
            <w:tcBorders>
              <w:top w:val="nil"/>
              <w:left w:val="nil"/>
              <w:bottom w:val="single" w:sz="4" w:space="0" w:color="auto"/>
              <w:right w:val="single" w:sz="4" w:space="0" w:color="auto"/>
            </w:tcBorders>
            <w:shd w:val="clear" w:color="auto" w:fill="auto"/>
            <w:noWrap/>
            <w:vAlign w:val="bottom"/>
            <w:hideMark/>
          </w:tcPr>
          <w:p w14:paraId="58049AFE"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12</w:t>
            </w:r>
          </w:p>
        </w:tc>
      </w:tr>
      <w:tr w:rsidR="00906055" w:rsidRPr="00906055" w14:paraId="11B84378" w14:textId="77777777" w:rsidTr="00A65D74">
        <w:trPr>
          <w:trHeight w:val="300"/>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7524B8FA"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7</w:t>
            </w:r>
          </w:p>
        </w:tc>
        <w:tc>
          <w:tcPr>
            <w:tcW w:w="618" w:type="dxa"/>
            <w:tcBorders>
              <w:top w:val="nil"/>
              <w:left w:val="nil"/>
              <w:bottom w:val="single" w:sz="4" w:space="0" w:color="auto"/>
              <w:right w:val="single" w:sz="4" w:space="0" w:color="auto"/>
            </w:tcBorders>
            <w:shd w:val="clear" w:color="auto" w:fill="auto"/>
            <w:noWrap/>
            <w:vAlign w:val="bottom"/>
            <w:hideMark/>
          </w:tcPr>
          <w:p w14:paraId="1CD943F0"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hideMark/>
          </w:tcPr>
          <w:p w14:paraId="560FFE11"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589" w:type="dxa"/>
            <w:tcBorders>
              <w:top w:val="nil"/>
              <w:left w:val="nil"/>
              <w:bottom w:val="single" w:sz="4" w:space="0" w:color="auto"/>
              <w:right w:val="single" w:sz="4" w:space="0" w:color="auto"/>
            </w:tcBorders>
            <w:shd w:val="clear" w:color="auto" w:fill="auto"/>
            <w:noWrap/>
            <w:vAlign w:val="bottom"/>
            <w:hideMark/>
          </w:tcPr>
          <w:p w14:paraId="3E92AEA3"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08" w:type="dxa"/>
            <w:tcBorders>
              <w:top w:val="nil"/>
              <w:left w:val="nil"/>
              <w:bottom w:val="single" w:sz="4" w:space="0" w:color="auto"/>
              <w:right w:val="single" w:sz="4" w:space="0" w:color="auto"/>
            </w:tcBorders>
            <w:shd w:val="clear" w:color="auto" w:fill="auto"/>
            <w:noWrap/>
            <w:vAlign w:val="bottom"/>
            <w:hideMark/>
          </w:tcPr>
          <w:p w14:paraId="1C42829A"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7" w:type="dxa"/>
            <w:tcBorders>
              <w:top w:val="nil"/>
              <w:left w:val="nil"/>
              <w:bottom w:val="single" w:sz="4" w:space="0" w:color="auto"/>
              <w:right w:val="single" w:sz="4" w:space="0" w:color="auto"/>
            </w:tcBorders>
            <w:shd w:val="clear" w:color="auto" w:fill="auto"/>
            <w:noWrap/>
            <w:vAlign w:val="bottom"/>
            <w:hideMark/>
          </w:tcPr>
          <w:p w14:paraId="3E990A30"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658" w:type="dxa"/>
            <w:tcBorders>
              <w:top w:val="nil"/>
              <w:left w:val="nil"/>
              <w:bottom w:val="single" w:sz="4" w:space="0" w:color="auto"/>
              <w:right w:val="single" w:sz="4" w:space="0" w:color="auto"/>
            </w:tcBorders>
            <w:shd w:val="clear" w:color="auto" w:fill="auto"/>
            <w:noWrap/>
            <w:vAlign w:val="bottom"/>
            <w:hideMark/>
          </w:tcPr>
          <w:p w14:paraId="1028AEC7"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85" w:type="dxa"/>
            <w:tcBorders>
              <w:top w:val="nil"/>
              <w:left w:val="nil"/>
              <w:bottom w:val="single" w:sz="4" w:space="0" w:color="auto"/>
              <w:right w:val="single" w:sz="4" w:space="0" w:color="auto"/>
            </w:tcBorders>
            <w:shd w:val="clear" w:color="auto" w:fill="auto"/>
            <w:noWrap/>
            <w:vAlign w:val="bottom"/>
            <w:hideMark/>
          </w:tcPr>
          <w:p w14:paraId="03C5CBE2"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02" w:type="dxa"/>
            <w:tcBorders>
              <w:top w:val="nil"/>
              <w:left w:val="nil"/>
              <w:bottom w:val="single" w:sz="4" w:space="0" w:color="auto"/>
              <w:right w:val="single" w:sz="4" w:space="0" w:color="auto"/>
            </w:tcBorders>
            <w:shd w:val="clear" w:color="auto" w:fill="auto"/>
            <w:noWrap/>
            <w:vAlign w:val="bottom"/>
            <w:hideMark/>
          </w:tcPr>
          <w:p w14:paraId="562B4A6F"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86" w:type="dxa"/>
            <w:tcBorders>
              <w:top w:val="nil"/>
              <w:left w:val="nil"/>
              <w:bottom w:val="single" w:sz="4" w:space="0" w:color="auto"/>
              <w:right w:val="single" w:sz="4" w:space="0" w:color="auto"/>
            </w:tcBorders>
            <w:shd w:val="clear" w:color="auto" w:fill="auto"/>
            <w:noWrap/>
            <w:vAlign w:val="bottom"/>
            <w:hideMark/>
          </w:tcPr>
          <w:p w14:paraId="55D35A0B"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98" w:type="dxa"/>
            <w:tcBorders>
              <w:top w:val="nil"/>
              <w:left w:val="nil"/>
              <w:bottom w:val="single" w:sz="4" w:space="0" w:color="auto"/>
              <w:right w:val="single" w:sz="4" w:space="0" w:color="auto"/>
            </w:tcBorders>
            <w:shd w:val="clear" w:color="auto" w:fill="auto"/>
            <w:noWrap/>
            <w:vAlign w:val="bottom"/>
            <w:hideMark/>
          </w:tcPr>
          <w:p w14:paraId="28322A0B"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28" w:type="dxa"/>
            <w:tcBorders>
              <w:top w:val="nil"/>
              <w:left w:val="nil"/>
              <w:bottom w:val="single" w:sz="4" w:space="0" w:color="auto"/>
              <w:right w:val="single" w:sz="4" w:space="0" w:color="auto"/>
            </w:tcBorders>
            <w:shd w:val="clear" w:color="auto" w:fill="auto"/>
            <w:noWrap/>
            <w:vAlign w:val="bottom"/>
            <w:hideMark/>
          </w:tcPr>
          <w:p w14:paraId="2783BDDE"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812" w:type="dxa"/>
            <w:tcBorders>
              <w:top w:val="nil"/>
              <w:left w:val="nil"/>
              <w:bottom w:val="single" w:sz="4" w:space="0" w:color="auto"/>
              <w:right w:val="single" w:sz="4" w:space="0" w:color="auto"/>
            </w:tcBorders>
            <w:shd w:val="clear" w:color="auto" w:fill="auto"/>
            <w:noWrap/>
            <w:vAlign w:val="bottom"/>
            <w:hideMark/>
          </w:tcPr>
          <w:p w14:paraId="0417A746"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42" w:type="dxa"/>
            <w:tcBorders>
              <w:top w:val="nil"/>
              <w:left w:val="nil"/>
              <w:bottom w:val="single" w:sz="4" w:space="0" w:color="auto"/>
              <w:right w:val="single" w:sz="4" w:space="0" w:color="auto"/>
            </w:tcBorders>
            <w:shd w:val="clear" w:color="auto" w:fill="auto"/>
            <w:noWrap/>
            <w:vAlign w:val="bottom"/>
            <w:hideMark/>
          </w:tcPr>
          <w:p w14:paraId="1A78CFB2"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40" w:type="dxa"/>
            <w:tcBorders>
              <w:top w:val="nil"/>
              <w:left w:val="nil"/>
              <w:bottom w:val="single" w:sz="4" w:space="0" w:color="auto"/>
              <w:right w:val="single" w:sz="4" w:space="0" w:color="auto"/>
            </w:tcBorders>
            <w:shd w:val="clear" w:color="auto" w:fill="auto"/>
            <w:noWrap/>
            <w:vAlign w:val="bottom"/>
            <w:hideMark/>
          </w:tcPr>
          <w:p w14:paraId="27C49A09"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15" w:type="dxa"/>
            <w:tcBorders>
              <w:top w:val="nil"/>
              <w:left w:val="nil"/>
              <w:bottom w:val="single" w:sz="4" w:space="0" w:color="auto"/>
              <w:right w:val="single" w:sz="4" w:space="0" w:color="auto"/>
            </w:tcBorders>
            <w:shd w:val="clear" w:color="auto" w:fill="auto"/>
            <w:noWrap/>
            <w:vAlign w:val="bottom"/>
            <w:hideMark/>
          </w:tcPr>
          <w:p w14:paraId="3C5611DA"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56" w:type="dxa"/>
            <w:tcBorders>
              <w:top w:val="nil"/>
              <w:left w:val="nil"/>
              <w:bottom w:val="single" w:sz="4" w:space="0" w:color="auto"/>
              <w:right w:val="single" w:sz="4" w:space="0" w:color="auto"/>
            </w:tcBorders>
            <w:shd w:val="clear" w:color="auto" w:fill="auto"/>
            <w:noWrap/>
            <w:vAlign w:val="bottom"/>
            <w:hideMark/>
          </w:tcPr>
          <w:p w14:paraId="4CF7B614"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hideMark/>
          </w:tcPr>
          <w:p w14:paraId="56110DF5"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97" w:type="dxa"/>
            <w:tcBorders>
              <w:top w:val="nil"/>
              <w:left w:val="nil"/>
              <w:bottom w:val="single" w:sz="4" w:space="0" w:color="auto"/>
              <w:right w:val="single" w:sz="4" w:space="0" w:color="auto"/>
            </w:tcBorders>
            <w:shd w:val="clear" w:color="auto" w:fill="auto"/>
            <w:noWrap/>
            <w:vAlign w:val="bottom"/>
            <w:hideMark/>
          </w:tcPr>
          <w:p w14:paraId="67515109"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850" w:type="dxa"/>
            <w:tcBorders>
              <w:top w:val="nil"/>
              <w:left w:val="nil"/>
              <w:bottom w:val="single" w:sz="4" w:space="0" w:color="auto"/>
              <w:right w:val="single" w:sz="4" w:space="0" w:color="auto"/>
            </w:tcBorders>
            <w:shd w:val="clear" w:color="auto" w:fill="auto"/>
            <w:noWrap/>
            <w:vAlign w:val="bottom"/>
            <w:hideMark/>
          </w:tcPr>
          <w:p w14:paraId="359EA8BA"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hideMark/>
          </w:tcPr>
          <w:p w14:paraId="22BBB4F9"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465" w:type="dxa"/>
            <w:tcBorders>
              <w:top w:val="nil"/>
              <w:left w:val="nil"/>
              <w:bottom w:val="single" w:sz="4" w:space="0" w:color="auto"/>
              <w:right w:val="single" w:sz="4" w:space="0" w:color="auto"/>
            </w:tcBorders>
            <w:shd w:val="clear" w:color="auto" w:fill="auto"/>
            <w:noWrap/>
            <w:vAlign w:val="bottom"/>
            <w:hideMark/>
          </w:tcPr>
          <w:p w14:paraId="161A804A"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15</w:t>
            </w:r>
          </w:p>
        </w:tc>
      </w:tr>
      <w:tr w:rsidR="00906055" w:rsidRPr="00906055" w14:paraId="5DEC4C73" w14:textId="77777777" w:rsidTr="00A65D74">
        <w:trPr>
          <w:trHeight w:val="300"/>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650108FD"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8</w:t>
            </w:r>
          </w:p>
        </w:tc>
        <w:tc>
          <w:tcPr>
            <w:tcW w:w="618" w:type="dxa"/>
            <w:tcBorders>
              <w:top w:val="nil"/>
              <w:left w:val="nil"/>
              <w:bottom w:val="single" w:sz="4" w:space="0" w:color="auto"/>
              <w:right w:val="single" w:sz="4" w:space="0" w:color="auto"/>
            </w:tcBorders>
            <w:shd w:val="clear" w:color="auto" w:fill="auto"/>
            <w:noWrap/>
            <w:vAlign w:val="bottom"/>
            <w:hideMark/>
          </w:tcPr>
          <w:p w14:paraId="73C2CD2A"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hideMark/>
          </w:tcPr>
          <w:p w14:paraId="1345BCBF"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589" w:type="dxa"/>
            <w:tcBorders>
              <w:top w:val="nil"/>
              <w:left w:val="nil"/>
              <w:bottom w:val="single" w:sz="4" w:space="0" w:color="auto"/>
              <w:right w:val="single" w:sz="4" w:space="0" w:color="auto"/>
            </w:tcBorders>
            <w:shd w:val="clear" w:color="auto" w:fill="auto"/>
            <w:noWrap/>
            <w:vAlign w:val="bottom"/>
            <w:hideMark/>
          </w:tcPr>
          <w:p w14:paraId="7566A1DB"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08" w:type="dxa"/>
            <w:tcBorders>
              <w:top w:val="nil"/>
              <w:left w:val="nil"/>
              <w:bottom w:val="single" w:sz="4" w:space="0" w:color="auto"/>
              <w:right w:val="single" w:sz="4" w:space="0" w:color="auto"/>
            </w:tcBorders>
            <w:shd w:val="clear" w:color="auto" w:fill="auto"/>
            <w:noWrap/>
            <w:vAlign w:val="bottom"/>
            <w:hideMark/>
          </w:tcPr>
          <w:p w14:paraId="7D5C50C8"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7" w:type="dxa"/>
            <w:tcBorders>
              <w:top w:val="nil"/>
              <w:left w:val="nil"/>
              <w:bottom w:val="single" w:sz="4" w:space="0" w:color="auto"/>
              <w:right w:val="single" w:sz="4" w:space="0" w:color="auto"/>
            </w:tcBorders>
            <w:shd w:val="clear" w:color="auto" w:fill="auto"/>
            <w:noWrap/>
            <w:vAlign w:val="bottom"/>
            <w:hideMark/>
          </w:tcPr>
          <w:p w14:paraId="5993FD05"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58" w:type="dxa"/>
            <w:tcBorders>
              <w:top w:val="nil"/>
              <w:left w:val="nil"/>
              <w:bottom w:val="single" w:sz="4" w:space="0" w:color="auto"/>
              <w:right w:val="single" w:sz="4" w:space="0" w:color="auto"/>
            </w:tcBorders>
            <w:shd w:val="clear" w:color="auto" w:fill="auto"/>
            <w:noWrap/>
            <w:vAlign w:val="bottom"/>
            <w:hideMark/>
          </w:tcPr>
          <w:p w14:paraId="1D5E861B"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85" w:type="dxa"/>
            <w:tcBorders>
              <w:top w:val="nil"/>
              <w:left w:val="nil"/>
              <w:bottom w:val="single" w:sz="4" w:space="0" w:color="auto"/>
              <w:right w:val="single" w:sz="4" w:space="0" w:color="auto"/>
            </w:tcBorders>
            <w:shd w:val="clear" w:color="auto" w:fill="auto"/>
            <w:noWrap/>
            <w:vAlign w:val="bottom"/>
            <w:hideMark/>
          </w:tcPr>
          <w:p w14:paraId="4E4B72C1"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02" w:type="dxa"/>
            <w:tcBorders>
              <w:top w:val="nil"/>
              <w:left w:val="nil"/>
              <w:bottom w:val="single" w:sz="4" w:space="0" w:color="auto"/>
              <w:right w:val="single" w:sz="4" w:space="0" w:color="auto"/>
            </w:tcBorders>
            <w:shd w:val="clear" w:color="auto" w:fill="auto"/>
            <w:noWrap/>
            <w:vAlign w:val="bottom"/>
            <w:hideMark/>
          </w:tcPr>
          <w:p w14:paraId="3F7E31C0"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86" w:type="dxa"/>
            <w:tcBorders>
              <w:top w:val="nil"/>
              <w:left w:val="nil"/>
              <w:bottom w:val="single" w:sz="4" w:space="0" w:color="auto"/>
              <w:right w:val="single" w:sz="4" w:space="0" w:color="auto"/>
            </w:tcBorders>
            <w:shd w:val="clear" w:color="auto" w:fill="auto"/>
            <w:noWrap/>
            <w:vAlign w:val="bottom"/>
            <w:hideMark/>
          </w:tcPr>
          <w:p w14:paraId="67477235"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98" w:type="dxa"/>
            <w:tcBorders>
              <w:top w:val="nil"/>
              <w:left w:val="nil"/>
              <w:bottom w:val="single" w:sz="4" w:space="0" w:color="auto"/>
              <w:right w:val="single" w:sz="4" w:space="0" w:color="auto"/>
            </w:tcBorders>
            <w:shd w:val="clear" w:color="auto" w:fill="auto"/>
            <w:noWrap/>
            <w:vAlign w:val="bottom"/>
            <w:hideMark/>
          </w:tcPr>
          <w:p w14:paraId="3AF544D4"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28" w:type="dxa"/>
            <w:tcBorders>
              <w:top w:val="nil"/>
              <w:left w:val="nil"/>
              <w:bottom w:val="single" w:sz="4" w:space="0" w:color="auto"/>
              <w:right w:val="single" w:sz="4" w:space="0" w:color="auto"/>
            </w:tcBorders>
            <w:shd w:val="clear" w:color="auto" w:fill="auto"/>
            <w:noWrap/>
            <w:vAlign w:val="bottom"/>
            <w:hideMark/>
          </w:tcPr>
          <w:p w14:paraId="6E5E503B"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812" w:type="dxa"/>
            <w:tcBorders>
              <w:top w:val="nil"/>
              <w:left w:val="nil"/>
              <w:bottom w:val="single" w:sz="4" w:space="0" w:color="auto"/>
              <w:right w:val="single" w:sz="4" w:space="0" w:color="auto"/>
            </w:tcBorders>
            <w:shd w:val="clear" w:color="auto" w:fill="auto"/>
            <w:noWrap/>
            <w:vAlign w:val="bottom"/>
            <w:hideMark/>
          </w:tcPr>
          <w:p w14:paraId="3338D1C2"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42" w:type="dxa"/>
            <w:tcBorders>
              <w:top w:val="nil"/>
              <w:left w:val="nil"/>
              <w:bottom w:val="single" w:sz="4" w:space="0" w:color="auto"/>
              <w:right w:val="single" w:sz="4" w:space="0" w:color="auto"/>
            </w:tcBorders>
            <w:shd w:val="clear" w:color="auto" w:fill="auto"/>
            <w:noWrap/>
            <w:vAlign w:val="bottom"/>
            <w:hideMark/>
          </w:tcPr>
          <w:p w14:paraId="25D3CFBA"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40" w:type="dxa"/>
            <w:tcBorders>
              <w:top w:val="nil"/>
              <w:left w:val="nil"/>
              <w:bottom w:val="single" w:sz="4" w:space="0" w:color="auto"/>
              <w:right w:val="single" w:sz="4" w:space="0" w:color="auto"/>
            </w:tcBorders>
            <w:shd w:val="clear" w:color="auto" w:fill="auto"/>
            <w:noWrap/>
            <w:vAlign w:val="bottom"/>
            <w:hideMark/>
          </w:tcPr>
          <w:p w14:paraId="49D4DAA7"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15" w:type="dxa"/>
            <w:tcBorders>
              <w:top w:val="nil"/>
              <w:left w:val="nil"/>
              <w:bottom w:val="single" w:sz="4" w:space="0" w:color="auto"/>
              <w:right w:val="single" w:sz="4" w:space="0" w:color="auto"/>
            </w:tcBorders>
            <w:shd w:val="clear" w:color="auto" w:fill="auto"/>
            <w:noWrap/>
            <w:vAlign w:val="bottom"/>
            <w:hideMark/>
          </w:tcPr>
          <w:p w14:paraId="05D50878"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56" w:type="dxa"/>
            <w:tcBorders>
              <w:top w:val="nil"/>
              <w:left w:val="nil"/>
              <w:bottom w:val="single" w:sz="4" w:space="0" w:color="auto"/>
              <w:right w:val="single" w:sz="4" w:space="0" w:color="auto"/>
            </w:tcBorders>
            <w:shd w:val="clear" w:color="auto" w:fill="auto"/>
            <w:noWrap/>
            <w:vAlign w:val="bottom"/>
            <w:hideMark/>
          </w:tcPr>
          <w:p w14:paraId="58B2A83A"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hideMark/>
          </w:tcPr>
          <w:p w14:paraId="58ECA198"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97" w:type="dxa"/>
            <w:tcBorders>
              <w:top w:val="nil"/>
              <w:left w:val="nil"/>
              <w:bottom w:val="single" w:sz="4" w:space="0" w:color="auto"/>
              <w:right w:val="single" w:sz="4" w:space="0" w:color="auto"/>
            </w:tcBorders>
            <w:shd w:val="clear" w:color="auto" w:fill="auto"/>
            <w:noWrap/>
            <w:vAlign w:val="bottom"/>
            <w:hideMark/>
          </w:tcPr>
          <w:p w14:paraId="09002CF9"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850" w:type="dxa"/>
            <w:tcBorders>
              <w:top w:val="nil"/>
              <w:left w:val="nil"/>
              <w:bottom w:val="single" w:sz="4" w:space="0" w:color="auto"/>
              <w:right w:val="single" w:sz="4" w:space="0" w:color="auto"/>
            </w:tcBorders>
            <w:shd w:val="clear" w:color="auto" w:fill="auto"/>
            <w:noWrap/>
            <w:vAlign w:val="bottom"/>
            <w:hideMark/>
          </w:tcPr>
          <w:p w14:paraId="66C9FD62"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hideMark/>
          </w:tcPr>
          <w:p w14:paraId="6E0A89E4"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465" w:type="dxa"/>
            <w:tcBorders>
              <w:top w:val="nil"/>
              <w:left w:val="nil"/>
              <w:bottom w:val="single" w:sz="4" w:space="0" w:color="auto"/>
              <w:right w:val="single" w:sz="4" w:space="0" w:color="auto"/>
            </w:tcBorders>
            <w:shd w:val="clear" w:color="auto" w:fill="auto"/>
            <w:noWrap/>
            <w:vAlign w:val="bottom"/>
            <w:hideMark/>
          </w:tcPr>
          <w:p w14:paraId="2558E23F"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16</w:t>
            </w:r>
          </w:p>
        </w:tc>
      </w:tr>
      <w:tr w:rsidR="00906055" w:rsidRPr="00906055" w14:paraId="36D72B9C" w14:textId="77777777" w:rsidTr="00A65D74">
        <w:trPr>
          <w:trHeight w:val="300"/>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4D3DAF25"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9</w:t>
            </w:r>
          </w:p>
        </w:tc>
        <w:tc>
          <w:tcPr>
            <w:tcW w:w="618" w:type="dxa"/>
            <w:tcBorders>
              <w:top w:val="nil"/>
              <w:left w:val="nil"/>
              <w:bottom w:val="single" w:sz="4" w:space="0" w:color="auto"/>
              <w:right w:val="single" w:sz="4" w:space="0" w:color="auto"/>
            </w:tcBorders>
            <w:shd w:val="clear" w:color="auto" w:fill="auto"/>
            <w:noWrap/>
            <w:vAlign w:val="bottom"/>
            <w:hideMark/>
          </w:tcPr>
          <w:p w14:paraId="5274F056"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hideMark/>
          </w:tcPr>
          <w:p w14:paraId="6B350189"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589" w:type="dxa"/>
            <w:tcBorders>
              <w:top w:val="nil"/>
              <w:left w:val="nil"/>
              <w:bottom w:val="single" w:sz="4" w:space="0" w:color="auto"/>
              <w:right w:val="single" w:sz="4" w:space="0" w:color="auto"/>
            </w:tcBorders>
            <w:shd w:val="clear" w:color="auto" w:fill="auto"/>
            <w:noWrap/>
            <w:vAlign w:val="bottom"/>
            <w:hideMark/>
          </w:tcPr>
          <w:p w14:paraId="6B88CCFE"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08" w:type="dxa"/>
            <w:tcBorders>
              <w:top w:val="nil"/>
              <w:left w:val="nil"/>
              <w:bottom w:val="single" w:sz="4" w:space="0" w:color="auto"/>
              <w:right w:val="single" w:sz="4" w:space="0" w:color="auto"/>
            </w:tcBorders>
            <w:shd w:val="clear" w:color="auto" w:fill="auto"/>
            <w:noWrap/>
            <w:vAlign w:val="bottom"/>
            <w:hideMark/>
          </w:tcPr>
          <w:p w14:paraId="7A2D1F96"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7" w:type="dxa"/>
            <w:tcBorders>
              <w:top w:val="nil"/>
              <w:left w:val="nil"/>
              <w:bottom w:val="single" w:sz="4" w:space="0" w:color="auto"/>
              <w:right w:val="single" w:sz="4" w:space="0" w:color="auto"/>
            </w:tcBorders>
            <w:shd w:val="clear" w:color="auto" w:fill="auto"/>
            <w:noWrap/>
            <w:vAlign w:val="bottom"/>
            <w:hideMark/>
          </w:tcPr>
          <w:p w14:paraId="3021AC50"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58" w:type="dxa"/>
            <w:tcBorders>
              <w:top w:val="nil"/>
              <w:left w:val="nil"/>
              <w:bottom w:val="single" w:sz="4" w:space="0" w:color="auto"/>
              <w:right w:val="single" w:sz="4" w:space="0" w:color="auto"/>
            </w:tcBorders>
            <w:shd w:val="clear" w:color="auto" w:fill="auto"/>
            <w:noWrap/>
            <w:vAlign w:val="bottom"/>
            <w:hideMark/>
          </w:tcPr>
          <w:p w14:paraId="16DC456B"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85" w:type="dxa"/>
            <w:tcBorders>
              <w:top w:val="nil"/>
              <w:left w:val="nil"/>
              <w:bottom w:val="single" w:sz="4" w:space="0" w:color="auto"/>
              <w:right w:val="single" w:sz="4" w:space="0" w:color="auto"/>
            </w:tcBorders>
            <w:shd w:val="clear" w:color="auto" w:fill="auto"/>
            <w:noWrap/>
            <w:vAlign w:val="bottom"/>
            <w:hideMark/>
          </w:tcPr>
          <w:p w14:paraId="1B5FD0DF"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02" w:type="dxa"/>
            <w:tcBorders>
              <w:top w:val="nil"/>
              <w:left w:val="nil"/>
              <w:bottom w:val="single" w:sz="4" w:space="0" w:color="auto"/>
              <w:right w:val="single" w:sz="4" w:space="0" w:color="auto"/>
            </w:tcBorders>
            <w:shd w:val="clear" w:color="auto" w:fill="auto"/>
            <w:noWrap/>
            <w:vAlign w:val="bottom"/>
            <w:hideMark/>
          </w:tcPr>
          <w:p w14:paraId="45DCBAED"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86" w:type="dxa"/>
            <w:tcBorders>
              <w:top w:val="nil"/>
              <w:left w:val="nil"/>
              <w:bottom w:val="single" w:sz="4" w:space="0" w:color="auto"/>
              <w:right w:val="single" w:sz="4" w:space="0" w:color="auto"/>
            </w:tcBorders>
            <w:shd w:val="clear" w:color="auto" w:fill="auto"/>
            <w:noWrap/>
            <w:vAlign w:val="bottom"/>
            <w:hideMark/>
          </w:tcPr>
          <w:p w14:paraId="3FFBED9D"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98" w:type="dxa"/>
            <w:tcBorders>
              <w:top w:val="nil"/>
              <w:left w:val="nil"/>
              <w:bottom w:val="single" w:sz="4" w:space="0" w:color="auto"/>
              <w:right w:val="single" w:sz="4" w:space="0" w:color="auto"/>
            </w:tcBorders>
            <w:shd w:val="clear" w:color="auto" w:fill="auto"/>
            <w:noWrap/>
            <w:vAlign w:val="bottom"/>
            <w:hideMark/>
          </w:tcPr>
          <w:p w14:paraId="3ED77FDE"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28" w:type="dxa"/>
            <w:tcBorders>
              <w:top w:val="nil"/>
              <w:left w:val="nil"/>
              <w:bottom w:val="single" w:sz="4" w:space="0" w:color="auto"/>
              <w:right w:val="single" w:sz="4" w:space="0" w:color="auto"/>
            </w:tcBorders>
            <w:shd w:val="clear" w:color="auto" w:fill="auto"/>
            <w:noWrap/>
            <w:vAlign w:val="bottom"/>
            <w:hideMark/>
          </w:tcPr>
          <w:p w14:paraId="6C514DB3"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812" w:type="dxa"/>
            <w:tcBorders>
              <w:top w:val="nil"/>
              <w:left w:val="nil"/>
              <w:bottom w:val="single" w:sz="4" w:space="0" w:color="auto"/>
              <w:right w:val="single" w:sz="4" w:space="0" w:color="auto"/>
            </w:tcBorders>
            <w:shd w:val="clear" w:color="auto" w:fill="auto"/>
            <w:noWrap/>
            <w:vAlign w:val="bottom"/>
            <w:hideMark/>
          </w:tcPr>
          <w:p w14:paraId="061EB501"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42" w:type="dxa"/>
            <w:tcBorders>
              <w:top w:val="nil"/>
              <w:left w:val="nil"/>
              <w:bottom w:val="single" w:sz="4" w:space="0" w:color="auto"/>
              <w:right w:val="single" w:sz="4" w:space="0" w:color="auto"/>
            </w:tcBorders>
            <w:shd w:val="clear" w:color="auto" w:fill="auto"/>
            <w:noWrap/>
            <w:vAlign w:val="bottom"/>
            <w:hideMark/>
          </w:tcPr>
          <w:p w14:paraId="6312AD45"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40" w:type="dxa"/>
            <w:tcBorders>
              <w:top w:val="nil"/>
              <w:left w:val="nil"/>
              <w:bottom w:val="single" w:sz="4" w:space="0" w:color="auto"/>
              <w:right w:val="single" w:sz="4" w:space="0" w:color="auto"/>
            </w:tcBorders>
            <w:shd w:val="clear" w:color="auto" w:fill="auto"/>
            <w:noWrap/>
            <w:vAlign w:val="bottom"/>
            <w:hideMark/>
          </w:tcPr>
          <w:p w14:paraId="5E8E1BF6"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15" w:type="dxa"/>
            <w:tcBorders>
              <w:top w:val="nil"/>
              <w:left w:val="nil"/>
              <w:bottom w:val="single" w:sz="4" w:space="0" w:color="auto"/>
              <w:right w:val="single" w:sz="4" w:space="0" w:color="auto"/>
            </w:tcBorders>
            <w:shd w:val="clear" w:color="auto" w:fill="auto"/>
            <w:noWrap/>
            <w:vAlign w:val="bottom"/>
            <w:hideMark/>
          </w:tcPr>
          <w:p w14:paraId="0CD39BCA"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56" w:type="dxa"/>
            <w:tcBorders>
              <w:top w:val="nil"/>
              <w:left w:val="nil"/>
              <w:bottom w:val="single" w:sz="4" w:space="0" w:color="auto"/>
              <w:right w:val="single" w:sz="4" w:space="0" w:color="auto"/>
            </w:tcBorders>
            <w:shd w:val="clear" w:color="auto" w:fill="auto"/>
            <w:noWrap/>
            <w:vAlign w:val="bottom"/>
            <w:hideMark/>
          </w:tcPr>
          <w:p w14:paraId="2D0C4BAE"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09" w:type="dxa"/>
            <w:tcBorders>
              <w:top w:val="nil"/>
              <w:left w:val="nil"/>
              <w:bottom w:val="single" w:sz="4" w:space="0" w:color="auto"/>
              <w:right w:val="single" w:sz="4" w:space="0" w:color="auto"/>
            </w:tcBorders>
            <w:shd w:val="clear" w:color="auto" w:fill="auto"/>
            <w:noWrap/>
            <w:vAlign w:val="bottom"/>
            <w:hideMark/>
          </w:tcPr>
          <w:p w14:paraId="4BC02DFF"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97" w:type="dxa"/>
            <w:tcBorders>
              <w:top w:val="nil"/>
              <w:left w:val="nil"/>
              <w:bottom w:val="single" w:sz="4" w:space="0" w:color="auto"/>
              <w:right w:val="single" w:sz="4" w:space="0" w:color="auto"/>
            </w:tcBorders>
            <w:shd w:val="clear" w:color="auto" w:fill="auto"/>
            <w:noWrap/>
            <w:vAlign w:val="bottom"/>
            <w:hideMark/>
          </w:tcPr>
          <w:p w14:paraId="26B17D09"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850" w:type="dxa"/>
            <w:tcBorders>
              <w:top w:val="nil"/>
              <w:left w:val="nil"/>
              <w:bottom w:val="single" w:sz="4" w:space="0" w:color="auto"/>
              <w:right w:val="single" w:sz="4" w:space="0" w:color="auto"/>
            </w:tcBorders>
            <w:shd w:val="clear" w:color="auto" w:fill="auto"/>
            <w:noWrap/>
            <w:vAlign w:val="bottom"/>
            <w:hideMark/>
          </w:tcPr>
          <w:p w14:paraId="02167D3E"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hideMark/>
          </w:tcPr>
          <w:p w14:paraId="33CF6521"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465" w:type="dxa"/>
            <w:tcBorders>
              <w:top w:val="nil"/>
              <w:left w:val="nil"/>
              <w:bottom w:val="single" w:sz="4" w:space="0" w:color="auto"/>
              <w:right w:val="single" w:sz="4" w:space="0" w:color="auto"/>
            </w:tcBorders>
            <w:shd w:val="clear" w:color="auto" w:fill="auto"/>
            <w:noWrap/>
            <w:vAlign w:val="bottom"/>
            <w:hideMark/>
          </w:tcPr>
          <w:p w14:paraId="36675FE9"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15</w:t>
            </w:r>
          </w:p>
        </w:tc>
      </w:tr>
      <w:tr w:rsidR="00906055" w:rsidRPr="00906055" w14:paraId="46ECE114" w14:textId="77777777" w:rsidTr="00A65D74">
        <w:trPr>
          <w:trHeight w:val="300"/>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77B0E1D3"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10</w:t>
            </w:r>
          </w:p>
        </w:tc>
        <w:tc>
          <w:tcPr>
            <w:tcW w:w="618" w:type="dxa"/>
            <w:tcBorders>
              <w:top w:val="nil"/>
              <w:left w:val="nil"/>
              <w:bottom w:val="single" w:sz="4" w:space="0" w:color="auto"/>
              <w:right w:val="single" w:sz="4" w:space="0" w:color="auto"/>
            </w:tcBorders>
            <w:shd w:val="clear" w:color="auto" w:fill="auto"/>
            <w:noWrap/>
            <w:vAlign w:val="bottom"/>
            <w:hideMark/>
          </w:tcPr>
          <w:p w14:paraId="57D459E8"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hideMark/>
          </w:tcPr>
          <w:p w14:paraId="0889F5AC"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589" w:type="dxa"/>
            <w:tcBorders>
              <w:top w:val="nil"/>
              <w:left w:val="nil"/>
              <w:bottom w:val="single" w:sz="4" w:space="0" w:color="auto"/>
              <w:right w:val="single" w:sz="4" w:space="0" w:color="auto"/>
            </w:tcBorders>
            <w:shd w:val="clear" w:color="auto" w:fill="auto"/>
            <w:noWrap/>
            <w:vAlign w:val="bottom"/>
            <w:hideMark/>
          </w:tcPr>
          <w:p w14:paraId="2FA2798A"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08" w:type="dxa"/>
            <w:tcBorders>
              <w:top w:val="nil"/>
              <w:left w:val="nil"/>
              <w:bottom w:val="single" w:sz="4" w:space="0" w:color="auto"/>
              <w:right w:val="single" w:sz="4" w:space="0" w:color="auto"/>
            </w:tcBorders>
            <w:shd w:val="clear" w:color="auto" w:fill="auto"/>
            <w:noWrap/>
            <w:vAlign w:val="bottom"/>
            <w:hideMark/>
          </w:tcPr>
          <w:p w14:paraId="071D6380"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7" w:type="dxa"/>
            <w:tcBorders>
              <w:top w:val="nil"/>
              <w:left w:val="nil"/>
              <w:bottom w:val="single" w:sz="4" w:space="0" w:color="auto"/>
              <w:right w:val="single" w:sz="4" w:space="0" w:color="auto"/>
            </w:tcBorders>
            <w:shd w:val="clear" w:color="auto" w:fill="auto"/>
            <w:noWrap/>
            <w:vAlign w:val="bottom"/>
            <w:hideMark/>
          </w:tcPr>
          <w:p w14:paraId="0D7EDA1A"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658" w:type="dxa"/>
            <w:tcBorders>
              <w:top w:val="nil"/>
              <w:left w:val="nil"/>
              <w:bottom w:val="single" w:sz="4" w:space="0" w:color="auto"/>
              <w:right w:val="single" w:sz="4" w:space="0" w:color="auto"/>
            </w:tcBorders>
            <w:shd w:val="clear" w:color="auto" w:fill="auto"/>
            <w:noWrap/>
            <w:vAlign w:val="bottom"/>
            <w:hideMark/>
          </w:tcPr>
          <w:p w14:paraId="5681DE8D"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685" w:type="dxa"/>
            <w:tcBorders>
              <w:top w:val="nil"/>
              <w:left w:val="nil"/>
              <w:bottom w:val="single" w:sz="4" w:space="0" w:color="auto"/>
              <w:right w:val="single" w:sz="4" w:space="0" w:color="auto"/>
            </w:tcBorders>
            <w:shd w:val="clear" w:color="auto" w:fill="auto"/>
            <w:noWrap/>
            <w:vAlign w:val="bottom"/>
            <w:hideMark/>
          </w:tcPr>
          <w:p w14:paraId="4F43AF86"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02" w:type="dxa"/>
            <w:tcBorders>
              <w:top w:val="nil"/>
              <w:left w:val="nil"/>
              <w:bottom w:val="single" w:sz="4" w:space="0" w:color="auto"/>
              <w:right w:val="single" w:sz="4" w:space="0" w:color="auto"/>
            </w:tcBorders>
            <w:shd w:val="clear" w:color="auto" w:fill="auto"/>
            <w:noWrap/>
            <w:vAlign w:val="bottom"/>
            <w:hideMark/>
          </w:tcPr>
          <w:p w14:paraId="72B17B86"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686" w:type="dxa"/>
            <w:tcBorders>
              <w:top w:val="nil"/>
              <w:left w:val="nil"/>
              <w:bottom w:val="single" w:sz="4" w:space="0" w:color="auto"/>
              <w:right w:val="single" w:sz="4" w:space="0" w:color="auto"/>
            </w:tcBorders>
            <w:shd w:val="clear" w:color="auto" w:fill="auto"/>
            <w:noWrap/>
            <w:vAlign w:val="bottom"/>
            <w:hideMark/>
          </w:tcPr>
          <w:p w14:paraId="1DDCA756"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98" w:type="dxa"/>
            <w:tcBorders>
              <w:top w:val="nil"/>
              <w:left w:val="nil"/>
              <w:bottom w:val="single" w:sz="4" w:space="0" w:color="auto"/>
              <w:right w:val="single" w:sz="4" w:space="0" w:color="auto"/>
            </w:tcBorders>
            <w:shd w:val="clear" w:color="auto" w:fill="auto"/>
            <w:noWrap/>
            <w:vAlign w:val="bottom"/>
            <w:hideMark/>
          </w:tcPr>
          <w:p w14:paraId="350C580C"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28" w:type="dxa"/>
            <w:tcBorders>
              <w:top w:val="nil"/>
              <w:left w:val="nil"/>
              <w:bottom w:val="single" w:sz="4" w:space="0" w:color="auto"/>
              <w:right w:val="single" w:sz="4" w:space="0" w:color="auto"/>
            </w:tcBorders>
            <w:shd w:val="clear" w:color="auto" w:fill="auto"/>
            <w:noWrap/>
            <w:vAlign w:val="bottom"/>
            <w:hideMark/>
          </w:tcPr>
          <w:p w14:paraId="359A9AFA"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812" w:type="dxa"/>
            <w:tcBorders>
              <w:top w:val="nil"/>
              <w:left w:val="nil"/>
              <w:bottom w:val="single" w:sz="4" w:space="0" w:color="auto"/>
              <w:right w:val="single" w:sz="4" w:space="0" w:color="auto"/>
            </w:tcBorders>
            <w:shd w:val="clear" w:color="auto" w:fill="auto"/>
            <w:noWrap/>
            <w:vAlign w:val="bottom"/>
            <w:hideMark/>
          </w:tcPr>
          <w:p w14:paraId="073841C4"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42" w:type="dxa"/>
            <w:tcBorders>
              <w:top w:val="nil"/>
              <w:left w:val="nil"/>
              <w:bottom w:val="single" w:sz="4" w:space="0" w:color="auto"/>
              <w:right w:val="single" w:sz="4" w:space="0" w:color="auto"/>
            </w:tcBorders>
            <w:shd w:val="clear" w:color="auto" w:fill="auto"/>
            <w:noWrap/>
            <w:vAlign w:val="bottom"/>
            <w:hideMark/>
          </w:tcPr>
          <w:p w14:paraId="143FA09F"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40" w:type="dxa"/>
            <w:tcBorders>
              <w:top w:val="nil"/>
              <w:left w:val="nil"/>
              <w:bottom w:val="single" w:sz="4" w:space="0" w:color="auto"/>
              <w:right w:val="single" w:sz="4" w:space="0" w:color="auto"/>
            </w:tcBorders>
            <w:shd w:val="clear" w:color="auto" w:fill="auto"/>
            <w:noWrap/>
            <w:vAlign w:val="bottom"/>
            <w:hideMark/>
          </w:tcPr>
          <w:p w14:paraId="6801B1E0"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15" w:type="dxa"/>
            <w:tcBorders>
              <w:top w:val="nil"/>
              <w:left w:val="nil"/>
              <w:bottom w:val="single" w:sz="4" w:space="0" w:color="auto"/>
              <w:right w:val="single" w:sz="4" w:space="0" w:color="auto"/>
            </w:tcBorders>
            <w:shd w:val="clear" w:color="auto" w:fill="auto"/>
            <w:noWrap/>
            <w:vAlign w:val="bottom"/>
            <w:hideMark/>
          </w:tcPr>
          <w:p w14:paraId="2411CE78"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56" w:type="dxa"/>
            <w:tcBorders>
              <w:top w:val="nil"/>
              <w:left w:val="nil"/>
              <w:bottom w:val="single" w:sz="4" w:space="0" w:color="auto"/>
              <w:right w:val="single" w:sz="4" w:space="0" w:color="auto"/>
            </w:tcBorders>
            <w:shd w:val="clear" w:color="auto" w:fill="auto"/>
            <w:noWrap/>
            <w:vAlign w:val="bottom"/>
            <w:hideMark/>
          </w:tcPr>
          <w:p w14:paraId="5A2AA13E"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09" w:type="dxa"/>
            <w:tcBorders>
              <w:top w:val="nil"/>
              <w:left w:val="nil"/>
              <w:bottom w:val="single" w:sz="4" w:space="0" w:color="auto"/>
              <w:right w:val="single" w:sz="4" w:space="0" w:color="auto"/>
            </w:tcBorders>
            <w:shd w:val="clear" w:color="auto" w:fill="auto"/>
            <w:noWrap/>
            <w:vAlign w:val="bottom"/>
            <w:hideMark/>
          </w:tcPr>
          <w:p w14:paraId="3078A496"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97" w:type="dxa"/>
            <w:tcBorders>
              <w:top w:val="nil"/>
              <w:left w:val="nil"/>
              <w:bottom w:val="single" w:sz="4" w:space="0" w:color="auto"/>
              <w:right w:val="single" w:sz="4" w:space="0" w:color="auto"/>
            </w:tcBorders>
            <w:shd w:val="clear" w:color="auto" w:fill="auto"/>
            <w:noWrap/>
            <w:vAlign w:val="bottom"/>
            <w:hideMark/>
          </w:tcPr>
          <w:p w14:paraId="1F4ED8E6"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850" w:type="dxa"/>
            <w:tcBorders>
              <w:top w:val="nil"/>
              <w:left w:val="nil"/>
              <w:bottom w:val="single" w:sz="4" w:space="0" w:color="auto"/>
              <w:right w:val="single" w:sz="4" w:space="0" w:color="auto"/>
            </w:tcBorders>
            <w:shd w:val="clear" w:color="auto" w:fill="auto"/>
            <w:noWrap/>
            <w:vAlign w:val="bottom"/>
            <w:hideMark/>
          </w:tcPr>
          <w:p w14:paraId="2EE3B131"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hideMark/>
          </w:tcPr>
          <w:p w14:paraId="70118322"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465" w:type="dxa"/>
            <w:tcBorders>
              <w:top w:val="nil"/>
              <w:left w:val="nil"/>
              <w:bottom w:val="single" w:sz="4" w:space="0" w:color="auto"/>
              <w:right w:val="single" w:sz="4" w:space="0" w:color="auto"/>
            </w:tcBorders>
            <w:shd w:val="clear" w:color="auto" w:fill="auto"/>
            <w:noWrap/>
            <w:vAlign w:val="bottom"/>
            <w:hideMark/>
          </w:tcPr>
          <w:p w14:paraId="6AE0A37D"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12</w:t>
            </w:r>
          </w:p>
        </w:tc>
      </w:tr>
      <w:tr w:rsidR="00906055" w:rsidRPr="00906055" w14:paraId="4BB6B4A5" w14:textId="77777777" w:rsidTr="00A65D74">
        <w:trPr>
          <w:trHeight w:val="300"/>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0883A10C"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11</w:t>
            </w:r>
          </w:p>
        </w:tc>
        <w:tc>
          <w:tcPr>
            <w:tcW w:w="618" w:type="dxa"/>
            <w:tcBorders>
              <w:top w:val="nil"/>
              <w:left w:val="nil"/>
              <w:bottom w:val="single" w:sz="4" w:space="0" w:color="auto"/>
              <w:right w:val="single" w:sz="4" w:space="0" w:color="auto"/>
            </w:tcBorders>
            <w:shd w:val="clear" w:color="auto" w:fill="auto"/>
            <w:noWrap/>
            <w:vAlign w:val="bottom"/>
            <w:hideMark/>
          </w:tcPr>
          <w:p w14:paraId="3CC60899"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hideMark/>
          </w:tcPr>
          <w:p w14:paraId="1444BB1D"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589" w:type="dxa"/>
            <w:tcBorders>
              <w:top w:val="nil"/>
              <w:left w:val="nil"/>
              <w:bottom w:val="single" w:sz="4" w:space="0" w:color="auto"/>
              <w:right w:val="single" w:sz="4" w:space="0" w:color="auto"/>
            </w:tcBorders>
            <w:shd w:val="clear" w:color="auto" w:fill="auto"/>
            <w:noWrap/>
            <w:vAlign w:val="bottom"/>
            <w:hideMark/>
          </w:tcPr>
          <w:p w14:paraId="2BCAFFBC"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08" w:type="dxa"/>
            <w:tcBorders>
              <w:top w:val="nil"/>
              <w:left w:val="nil"/>
              <w:bottom w:val="single" w:sz="4" w:space="0" w:color="auto"/>
              <w:right w:val="single" w:sz="4" w:space="0" w:color="auto"/>
            </w:tcBorders>
            <w:shd w:val="clear" w:color="auto" w:fill="auto"/>
            <w:noWrap/>
            <w:vAlign w:val="bottom"/>
            <w:hideMark/>
          </w:tcPr>
          <w:p w14:paraId="25C18B9E"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7" w:type="dxa"/>
            <w:tcBorders>
              <w:top w:val="nil"/>
              <w:left w:val="nil"/>
              <w:bottom w:val="single" w:sz="4" w:space="0" w:color="auto"/>
              <w:right w:val="single" w:sz="4" w:space="0" w:color="auto"/>
            </w:tcBorders>
            <w:shd w:val="clear" w:color="auto" w:fill="auto"/>
            <w:noWrap/>
            <w:vAlign w:val="bottom"/>
            <w:hideMark/>
          </w:tcPr>
          <w:p w14:paraId="0D15E858"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658" w:type="dxa"/>
            <w:tcBorders>
              <w:top w:val="nil"/>
              <w:left w:val="nil"/>
              <w:bottom w:val="single" w:sz="4" w:space="0" w:color="auto"/>
              <w:right w:val="single" w:sz="4" w:space="0" w:color="auto"/>
            </w:tcBorders>
            <w:shd w:val="clear" w:color="auto" w:fill="auto"/>
            <w:noWrap/>
            <w:vAlign w:val="bottom"/>
            <w:hideMark/>
          </w:tcPr>
          <w:p w14:paraId="1C7F376F"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85" w:type="dxa"/>
            <w:tcBorders>
              <w:top w:val="nil"/>
              <w:left w:val="nil"/>
              <w:bottom w:val="single" w:sz="4" w:space="0" w:color="auto"/>
              <w:right w:val="single" w:sz="4" w:space="0" w:color="auto"/>
            </w:tcBorders>
            <w:shd w:val="clear" w:color="auto" w:fill="auto"/>
            <w:noWrap/>
            <w:vAlign w:val="bottom"/>
            <w:hideMark/>
          </w:tcPr>
          <w:p w14:paraId="577E7165"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602" w:type="dxa"/>
            <w:tcBorders>
              <w:top w:val="nil"/>
              <w:left w:val="nil"/>
              <w:bottom w:val="single" w:sz="4" w:space="0" w:color="auto"/>
              <w:right w:val="single" w:sz="4" w:space="0" w:color="auto"/>
            </w:tcBorders>
            <w:shd w:val="clear" w:color="auto" w:fill="auto"/>
            <w:noWrap/>
            <w:vAlign w:val="bottom"/>
            <w:hideMark/>
          </w:tcPr>
          <w:p w14:paraId="28D101E4"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686" w:type="dxa"/>
            <w:tcBorders>
              <w:top w:val="nil"/>
              <w:left w:val="nil"/>
              <w:bottom w:val="single" w:sz="4" w:space="0" w:color="auto"/>
              <w:right w:val="single" w:sz="4" w:space="0" w:color="auto"/>
            </w:tcBorders>
            <w:shd w:val="clear" w:color="auto" w:fill="auto"/>
            <w:noWrap/>
            <w:vAlign w:val="bottom"/>
            <w:hideMark/>
          </w:tcPr>
          <w:p w14:paraId="75424544"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98" w:type="dxa"/>
            <w:tcBorders>
              <w:top w:val="nil"/>
              <w:left w:val="nil"/>
              <w:bottom w:val="single" w:sz="4" w:space="0" w:color="auto"/>
              <w:right w:val="single" w:sz="4" w:space="0" w:color="auto"/>
            </w:tcBorders>
            <w:shd w:val="clear" w:color="auto" w:fill="auto"/>
            <w:noWrap/>
            <w:vAlign w:val="bottom"/>
            <w:hideMark/>
          </w:tcPr>
          <w:p w14:paraId="0A683FD0"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28" w:type="dxa"/>
            <w:tcBorders>
              <w:top w:val="nil"/>
              <w:left w:val="nil"/>
              <w:bottom w:val="single" w:sz="4" w:space="0" w:color="auto"/>
              <w:right w:val="single" w:sz="4" w:space="0" w:color="auto"/>
            </w:tcBorders>
            <w:shd w:val="clear" w:color="auto" w:fill="auto"/>
            <w:noWrap/>
            <w:vAlign w:val="bottom"/>
            <w:hideMark/>
          </w:tcPr>
          <w:p w14:paraId="5C64B6A6"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812" w:type="dxa"/>
            <w:tcBorders>
              <w:top w:val="nil"/>
              <w:left w:val="nil"/>
              <w:bottom w:val="single" w:sz="4" w:space="0" w:color="auto"/>
              <w:right w:val="single" w:sz="4" w:space="0" w:color="auto"/>
            </w:tcBorders>
            <w:shd w:val="clear" w:color="auto" w:fill="auto"/>
            <w:noWrap/>
            <w:vAlign w:val="bottom"/>
            <w:hideMark/>
          </w:tcPr>
          <w:p w14:paraId="1EBFDEF7"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42" w:type="dxa"/>
            <w:tcBorders>
              <w:top w:val="nil"/>
              <w:left w:val="nil"/>
              <w:bottom w:val="single" w:sz="4" w:space="0" w:color="auto"/>
              <w:right w:val="single" w:sz="4" w:space="0" w:color="auto"/>
            </w:tcBorders>
            <w:shd w:val="clear" w:color="auto" w:fill="auto"/>
            <w:noWrap/>
            <w:vAlign w:val="bottom"/>
            <w:hideMark/>
          </w:tcPr>
          <w:p w14:paraId="41D96958"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40" w:type="dxa"/>
            <w:tcBorders>
              <w:top w:val="nil"/>
              <w:left w:val="nil"/>
              <w:bottom w:val="single" w:sz="4" w:space="0" w:color="auto"/>
              <w:right w:val="single" w:sz="4" w:space="0" w:color="auto"/>
            </w:tcBorders>
            <w:shd w:val="clear" w:color="auto" w:fill="auto"/>
            <w:noWrap/>
            <w:vAlign w:val="bottom"/>
            <w:hideMark/>
          </w:tcPr>
          <w:p w14:paraId="4CAB36F9"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15" w:type="dxa"/>
            <w:tcBorders>
              <w:top w:val="nil"/>
              <w:left w:val="nil"/>
              <w:bottom w:val="single" w:sz="4" w:space="0" w:color="auto"/>
              <w:right w:val="single" w:sz="4" w:space="0" w:color="auto"/>
            </w:tcBorders>
            <w:shd w:val="clear" w:color="auto" w:fill="auto"/>
            <w:noWrap/>
            <w:vAlign w:val="bottom"/>
            <w:hideMark/>
          </w:tcPr>
          <w:p w14:paraId="5F68DEC6"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56" w:type="dxa"/>
            <w:tcBorders>
              <w:top w:val="nil"/>
              <w:left w:val="nil"/>
              <w:bottom w:val="single" w:sz="4" w:space="0" w:color="auto"/>
              <w:right w:val="single" w:sz="4" w:space="0" w:color="auto"/>
            </w:tcBorders>
            <w:shd w:val="clear" w:color="auto" w:fill="auto"/>
            <w:noWrap/>
            <w:vAlign w:val="bottom"/>
            <w:hideMark/>
          </w:tcPr>
          <w:p w14:paraId="5537367C"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09" w:type="dxa"/>
            <w:tcBorders>
              <w:top w:val="nil"/>
              <w:left w:val="nil"/>
              <w:bottom w:val="single" w:sz="4" w:space="0" w:color="auto"/>
              <w:right w:val="single" w:sz="4" w:space="0" w:color="auto"/>
            </w:tcBorders>
            <w:shd w:val="clear" w:color="auto" w:fill="auto"/>
            <w:noWrap/>
            <w:vAlign w:val="bottom"/>
            <w:hideMark/>
          </w:tcPr>
          <w:p w14:paraId="423203BF"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97" w:type="dxa"/>
            <w:tcBorders>
              <w:top w:val="nil"/>
              <w:left w:val="nil"/>
              <w:bottom w:val="single" w:sz="4" w:space="0" w:color="auto"/>
              <w:right w:val="single" w:sz="4" w:space="0" w:color="auto"/>
            </w:tcBorders>
            <w:shd w:val="clear" w:color="auto" w:fill="auto"/>
            <w:noWrap/>
            <w:vAlign w:val="bottom"/>
            <w:hideMark/>
          </w:tcPr>
          <w:p w14:paraId="13C681EB"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850" w:type="dxa"/>
            <w:tcBorders>
              <w:top w:val="nil"/>
              <w:left w:val="nil"/>
              <w:bottom w:val="single" w:sz="4" w:space="0" w:color="auto"/>
              <w:right w:val="single" w:sz="4" w:space="0" w:color="auto"/>
            </w:tcBorders>
            <w:shd w:val="clear" w:color="auto" w:fill="auto"/>
            <w:noWrap/>
            <w:vAlign w:val="bottom"/>
            <w:hideMark/>
          </w:tcPr>
          <w:p w14:paraId="4172CB72"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09" w:type="dxa"/>
            <w:tcBorders>
              <w:top w:val="nil"/>
              <w:left w:val="nil"/>
              <w:bottom w:val="single" w:sz="4" w:space="0" w:color="auto"/>
              <w:right w:val="single" w:sz="4" w:space="0" w:color="auto"/>
            </w:tcBorders>
            <w:shd w:val="clear" w:color="auto" w:fill="auto"/>
            <w:noWrap/>
            <w:vAlign w:val="bottom"/>
            <w:hideMark/>
          </w:tcPr>
          <w:p w14:paraId="6BF39B4B"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465" w:type="dxa"/>
            <w:tcBorders>
              <w:top w:val="nil"/>
              <w:left w:val="nil"/>
              <w:bottom w:val="single" w:sz="4" w:space="0" w:color="auto"/>
              <w:right w:val="single" w:sz="4" w:space="0" w:color="auto"/>
            </w:tcBorders>
            <w:shd w:val="clear" w:color="auto" w:fill="auto"/>
            <w:noWrap/>
            <w:vAlign w:val="bottom"/>
            <w:hideMark/>
          </w:tcPr>
          <w:p w14:paraId="7B998600"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11</w:t>
            </w:r>
          </w:p>
        </w:tc>
      </w:tr>
      <w:tr w:rsidR="00906055" w:rsidRPr="00906055" w14:paraId="08EE3B4D" w14:textId="77777777" w:rsidTr="00A65D74">
        <w:trPr>
          <w:trHeight w:val="300"/>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3B3D0784"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12</w:t>
            </w:r>
          </w:p>
        </w:tc>
        <w:tc>
          <w:tcPr>
            <w:tcW w:w="618" w:type="dxa"/>
            <w:tcBorders>
              <w:top w:val="nil"/>
              <w:left w:val="nil"/>
              <w:bottom w:val="single" w:sz="4" w:space="0" w:color="auto"/>
              <w:right w:val="single" w:sz="4" w:space="0" w:color="auto"/>
            </w:tcBorders>
            <w:shd w:val="clear" w:color="auto" w:fill="auto"/>
            <w:noWrap/>
            <w:vAlign w:val="bottom"/>
            <w:hideMark/>
          </w:tcPr>
          <w:p w14:paraId="2F562A2C"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hideMark/>
          </w:tcPr>
          <w:p w14:paraId="179C9DF2"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589" w:type="dxa"/>
            <w:tcBorders>
              <w:top w:val="nil"/>
              <w:left w:val="nil"/>
              <w:bottom w:val="single" w:sz="4" w:space="0" w:color="auto"/>
              <w:right w:val="single" w:sz="4" w:space="0" w:color="auto"/>
            </w:tcBorders>
            <w:shd w:val="clear" w:color="auto" w:fill="auto"/>
            <w:noWrap/>
            <w:vAlign w:val="bottom"/>
            <w:hideMark/>
          </w:tcPr>
          <w:p w14:paraId="6E641D16"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08" w:type="dxa"/>
            <w:tcBorders>
              <w:top w:val="nil"/>
              <w:left w:val="nil"/>
              <w:bottom w:val="single" w:sz="4" w:space="0" w:color="auto"/>
              <w:right w:val="single" w:sz="4" w:space="0" w:color="auto"/>
            </w:tcBorders>
            <w:shd w:val="clear" w:color="auto" w:fill="auto"/>
            <w:noWrap/>
            <w:vAlign w:val="bottom"/>
            <w:hideMark/>
          </w:tcPr>
          <w:p w14:paraId="11BCBC79"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637" w:type="dxa"/>
            <w:tcBorders>
              <w:top w:val="nil"/>
              <w:left w:val="nil"/>
              <w:bottom w:val="single" w:sz="4" w:space="0" w:color="auto"/>
              <w:right w:val="single" w:sz="4" w:space="0" w:color="auto"/>
            </w:tcBorders>
            <w:shd w:val="clear" w:color="auto" w:fill="auto"/>
            <w:noWrap/>
            <w:vAlign w:val="bottom"/>
            <w:hideMark/>
          </w:tcPr>
          <w:p w14:paraId="10971B97"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58" w:type="dxa"/>
            <w:tcBorders>
              <w:top w:val="nil"/>
              <w:left w:val="nil"/>
              <w:bottom w:val="single" w:sz="4" w:space="0" w:color="auto"/>
              <w:right w:val="single" w:sz="4" w:space="0" w:color="auto"/>
            </w:tcBorders>
            <w:shd w:val="clear" w:color="auto" w:fill="auto"/>
            <w:noWrap/>
            <w:vAlign w:val="bottom"/>
            <w:hideMark/>
          </w:tcPr>
          <w:p w14:paraId="100A3B16"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85" w:type="dxa"/>
            <w:tcBorders>
              <w:top w:val="nil"/>
              <w:left w:val="nil"/>
              <w:bottom w:val="single" w:sz="4" w:space="0" w:color="auto"/>
              <w:right w:val="single" w:sz="4" w:space="0" w:color="auto"/>
            </w:tcBorders>
            <w:shd w:val="clear" w:color="auto" w:fill="auto"/>
            <w:noWrap/>
            <w:vAlign w:val="bottom"/>
            <w:hideMark/>
          </w:tcPr>
          <w:p w14:paraId="73897C8D"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02" w:type="dxa"/>
            <w:tcBorders>
              <w:top w:val="nil"/>
              <w:left w:val="nil"/>
              <w:bottom w:val="single" w:sz="4" w:space="0" w:color="auto"/>
              <w:right w:val="single" w:sz="4" w:space="0" w:color="auto"/>
            </w:tcBorders>
            <w:shd w:val="clear" w:color="auto" w:fill="auto"/>
            <w:noWrap/>
            <w:vAlign w:val="bottom"/>
            <w:hideMark/>
          </w:tcPr>
          <w:p w14:paraId="7C7C2AF3"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86" w:type="dxa"/>
            <w:tcBorders>
              <w:top w:val="nil"/>
              <w:left w:val="nil"/>
              <w:bottom w:val="single" w:sz="4" w:space="0" w:color="auto"/>
              <w:right w:val="single" w:sz="4" w:space="0" w:color="auto"/>
            </w:tcBorders>
            <w:shd w:val="clear" w:color="auto" w:fill="auto"/>
            <w:noWrap/>
            <w:vAlign w:val="bottom"/>
            <w:hideMark/>
          </w:tcPr>
          <w:p w14:paraId="4288A48A"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98" w:type="dxa"/>
            <w:tcBorders>
              <w:top w:val="nil"/>
              <w:left w:val="nil"/>
              <w:bottom w:val="single" w:sz="4" w:space="0" w:color="auto"/>
              <w:right w:val="single" w:sz="4" w:space="0" w:color="auto"/>
            </w:tcBorders>
            <w:shd w:val="clear" w:color="auto" w:fill="auto"/>
            <w:noWrap/>
            <w:vAlign w:val="bottom"/>
            <w:hideMark/>
          </w:tcPr>
          <w:p w14:paraId="0F1D0A24"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28" w:type="dxa"/>
            <w:tcBorders>
              <w:top w:val="nil"/>
              <w:left w:val="nil"/>
              <w:bottom w:val="single" w:sz="4" w:space="0" w:color="auto"/>
              <w:right w:val="single" w:sz="4" w:space="0" w:color="auto"/>
            </w:tcBorders>
            <w:shd w:val="clear" w:color="auto" w:fill="auto"/>
            <w:noWrap/>
            <w:vAlign w:val="bottom"/>
            <w:hideMark/>
          </w:tcPr>
          <w:p w14:paraId="681ACFE8"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812" w:type="dxa"/>
            <w:tcBorders>
              <w:top w:val="nil"/>
              <w:left w:val="nil"/>
              <w:bottom w:val="single" w:sz="4" w:space="0" w:color="auto"/>
              <w:right w:val="single" w:sz="4" w:space="0" w:color="auto"/>
            </w:tcBorders>
            <w:shd w:val="clear" w:color="auto" w:fill="auto"/>
            <w:noWrap/>
            <w:vAlign w:val="bottom"/>
            <w:hideMark/>
          </w:tcPr>
          <w:p w14:paraId="67A6E666"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42" w:type="dxa"/>
            <w:tcBorders>
              <w:top w:val="nil"/>
              <w:left w:val="nil"/>
              <w:bottom w:val="single" w:sz="4" w:space="0" w:color="auto"/>
              <w:right w:val="single" w:sz="4" w:space="0" w:color="auto"/>
            </w:tcBorders>
            <w:shd w:val="clear" w:color="auto" w:fill="auto"/>
            <w:noWrap/>
            <w:vAlign w:val="bottom"/>
            <w:hideMark/>
          </w:tcPr>
          <w:p w14:paraId="08E1BF35"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40" w:type="dxa"/>
            <w:tcBorders>
              <w:top w:val="nil"/>
              <w:left w:val="nil"/>
              <w:bottom w:val="single" w:sz="4" w:space="0" w:color="auto"/>
              <w:right w:val="single" w:sz="4" w:space="0" w:color="auto"/>
            </w:tcBorders>
            <w:shd w:val="clear" w:color="auto" w:fill="auto"/>
            <w:noWrap/>
            <w:vAlign w:val="bottom"/>
            <w:hideMark/>
          </w:tcPr>
          <w:p w14:paraId="57711A29"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15" w:type="dxa"/>
            <w:tcBorders>
              <w:top w:val="nil"/>
              <w:left w:val="nil"/>
              <w:bottom w:val="single" w:sz="4" w:space="0" w:color="auto"/>
              <w:right w:val="single" w:sz="4" w:space="0" w:color="auto"/>
            </w:tcBorders>
            <w:shd w:val="clear" w:color="auto" w:fill="auto"/>
            <w:noWrap/>
            <w:vAlign w:val="bottom"/>
            <w:hideMark/>
          </w:tcPr>
          <w:p w14:paraId="290582CB"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56" w:type="dxa"/>
            <w:tcBorders>
              <w:top w:val="nil"/>
              <w:left w:val="nil"/>
              <w:bottom w:val="single" w:sz="4" w:space="0" w:color="auto"/>
              <w:right w:val="single" w:sz="4" w:space="0" w:color="auto"/>
            </w:tcBorders>
            <w:shd w:val="clear" w:color="auto" w:fill="auto"/>
            <w:noWrap/>
            <w:vAlign w:val="bottom"/>
            <w:hideMark/>
          </w:tcPr>
          <w:p w14:paraId="53776ECD"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09" w:type="dxa"/>
            <w:tcBorders>
              <w:top w:val="nil"/>
              <w:left w:val="nil"/>
              <w:bottom w:val="single" w:sz="4" w:space="0" w:color="auto"/>
              <w:right w:val="single" w:sz="4" w:space="0" w:color="auto"/>
            </w:tcBorders>
            <w:shd w:val="clear" w:color="auto" w:fill="auto"/>
            <w:noWrap/>
            <w:vAlign w:val="bottom"/>
            <w:hideMark/>
          </w:tcPr>
          <w:p w14:paraId="27E28C23"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97" w:type="dxa"/>
            <w:tcBorders>
              <w:top w:val="nil"/>
              <w:left w:val="nil"/>
              <w:bottom w:val="single" w:sz="4" w:space="0" w:color="auto"/>
              <w:right w:val="single" w:sz="4" w:space="0" w:color="auto"/>
            </w:tcBorders>
            <w:shd w:val="clear" w:color="auto" w:fill="auto"/>
            <w:noWrap/>
            <w:vAlign w:val="bottom"/>
            <w:hideMark/>
          </w:tcPr>
          <w:p w14:paraId="3926D024"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850" w:type="dxa"/>
            <w:tcBorders>
              <w:top w:val="nil"/>
              <w:left w:val="nil"/>
              <w:bottom w:val="single" w:sz="4" w:space="0" w:color="auto"/>
              <w:right w:val="single" w:sz="4" w:space="0" w:color="auto"/>
            </w:tcBorders>
            <w:shd w:val="clear" w:color="auto" w:fill="auto"/>
            <w:noWrap/>
            <w:vAlign w:val="bottom"/>
            <w:hideMark/>
          </w:tcPr>
          <w:p w14:paraId="210BBC1D"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hideMark/>
          </w:tcPr>
          <w:p w14:paraId="5A3C5F81"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465" w:type="dxa"/>
            <w:tcBorders>
              <w:top w:val="nil"/>
              <w:left w:val="nil"/>
              <w:bottom w:val="single" w:sz="4" w:space="0" w:color="auto"/>
              <w:right w:val="single" w:sz="4" w:space="0" w:color="auto"/>
            </w:tcBorders>
            <w:shd w:val="clear" w:color="auto" w:fill="auto"/>
            <w:noWrap/>
            <w:vAlign w:val="bottom"/>
            <w:hideMark/>
          </w:tcPr>
          <w:p w14:paraId="5928AFD4"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14</w:t>
            </w:r>
          </w:p>
        </w:tc>
      </w:tr>
      <w:tr w:rsidR="00906055" w:rsidRPr="00906055" w14:paraId="34C6C31F" w14:textId="77777777" w:rsidTr="00A65D74">
        <w:trPr>
          <w:trHeight w:val="300"/>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36659FF0"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13</w:t>
            </w:r>
          </w:p>
        </w:tc>
        <w:tc>
          <w:tcPr>
            <w:tcW w:w="618" w:type="dxa"/>
            <w:tcBorders>
              <w:top w:val="nil"/>
              <w:left w:val="nil"/>
              <w:bottom w:val="single" w:sz="4" w:space="0" w:color="auto"/>
              <w:right w:val="single" w:sz="4" w:space="0" w:color="auto"/>
            </w:tcBorders>
            <w:shd w:val="clear" w:color="auto" w:fill="auto"/>
            <w:noWrap/>
            <w:vAlign w:val="bottom"/>
            <w:hideMark/>
          </w:tcPr>
          <w:p w14:paraId="73B57F0B"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hideMark/>
          </w:tcPr>
          <w:p w14:paraId="14D7C66E"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589" w:type="dxa"/>
            <w:tcBorders>
              <w:top w:val="nil"/>
              <w:left w:val="nil"/>
              <w:bottom w:val="single" w:sz="4" w:space="0" w:color="auto"/>
              <w:right w:val="single" w:sz="4" w:space="0" w:color="auto"/>
            </w:tcBorders>
            <w:shd w:val="clear" w:color="auto" w:fill="auto"/>
            <w:noWrap/>
            <w:vAlign w:val="bottom"/>
            <w:hideMark/>
          </w:tcPr>
          <w:p w14:paraId="34E41FFC"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08" w:type="dxa"/>
            <w:tcBorders>
              <w:top w:val="nil"/>
              <w:left w:val="nil"/>
              <w:bottom w:val="single" w:sz="4" w:space="0" w:color="auto"/>
              <w:right w:val="single" w:sz="4" w:space="0" w:color="auto"/>
            </w:tcBorders>
            <w:shd w:val="clear" w:color="auto" w:fill="auto"/>
            <w:noWrap/>
            <w:vAlign w:val="bottom"/>
            <w:hideMark/>
          </w:tcPr>
          <w:p w14:paraId="2EABDEF7"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7" w:type="dxa"/>
            <w:tcBorders>
              <w:top w:val="nil"/>
              <w:left w:val="nil"/>
              <w:bottom w:val="single" w:sz="4" w:space="0" w:color="auto"/>
              <w:right w:val="single" w:sz="4" w:space="0" w:color="auto"/>
            </w:tcBorders>
            <w:shd w:val="clear" w:color="auto" w:fill="auto"/>
            <w:noWrap/>
            <w:vAlign w:val="bottom"/>
            <w:hideMark/>
          </w:tcPr>
          <w:p w14:paraId="12956A19"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658" w:type="dxa"/>
            <w:tcBorders>
              <w:top w:val="nil"/>
              <w:left w:val="nil"/>
              <w:bottom w:val="single" w:sz="4" w:space="0" w:color="auto"/>
              <w:right w:val="single" w:sz="4" w:space="0" w:color="auto"/>
            </w:tcBorders>
            <w:shd w:val="clear" w:color="auto" w:fill="auto"/>
            <w:noWrap/>
            <w:vAlign w:val="bottom"/>
            <w:hideMark/>
          </w:tcPr>
          <w:p w14:paraId="0913F5AF"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85" w:type="dxa"/>
            <w:tcBorders>
              <w:top w:val="nil"/>
              <w:left w:val="nil"/>
              <w:bottom w:val="single" w:sz="4" w:space="0" w:color="auto"/>
              <w:right w:val="single" w:sz="4" w:space="0" w:color="auto"/>
            </w:tcBorders>
            <w:shd w:val="clear" w:color="auto" w:fill="auto"/>
            <w:noWrap/>
            <w:vAlign w:val="bottom"/>
            <w:hideMark/>
          </w:tcPr>
          <w:p w14:paraId="5DC501AE"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02" w:type="dxa"/>
            <w:tcBorders>
              <w:top w:val="nil"/>
              <w:left w:val="nil"/>
              <w:bottom w:val="single" w:sz="4" w:space="0" w:color="auto"/>
              <w:right w:val="single" w:sz="4" w:space="0" w:color="auto"/>
            </w:tcBorders>
            <w:shd w:val="clear" w:color="auto" w:fill="auto"/>
            <w:noWrap/>
            <w:vAlign w:val="bottom"/>
            <w:hideMark/>
          </w:tcPr>
          <w:p w14:paraId="69DE5882"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86" w:type="dxa"/>
            <w:tcBorders>
              <w:top w:val="nil"/>
              <w:left w:val="nil"/>
              <w:bottom w:val="single" w:sz="4" w:space="0" w:color="auto"/>
              <w:right w:val="single" w:sz="4" w:space="0" w:color="auto"/>
            </w:tcBorders>
            <w:shd w:val="clear" w:color="auto" w:fill="auto"/>
            <w:noWrap/>
            <w:vAlign w:val="bottom"/>
            <w:hideMark/>
          </w:tcPr>
          <w:p w14:paraId="11F66D70"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98" w:type="dxa"/>
            <w:tcBorders>
              <w:top w:val="nil"/>
              <w:left w:val="nil"/>
              <w:bottom w:val="single" w:sz="4" w:space="0" w:color="auto"/>
              <w:right w:val="single" w:sz="4" w:space="0" w:color="auto"/>
            </w:tcBorders>
            <w:shd w:val="clear" w:color="auto" w:fill="auto"/>
            <w:noWrap/>
            <w:vAlign w:val="bottom"/>
            <w:hideMark/>
          </w:tcPr>
          <w:p w14:paraId="35D11EFB"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28" w:type="dxa"/>
            <w:tcBorders>
              <w:top w:val="nil"/>
              <w:left w:val="nil"/>
              <w:bottom w:val="single" w:sz="4" w:space="0" w:color="auto"/>
              <w:right w:val="single" w:sz="4" w:space="0" w:color="auto"/>
            </w:tcBorders>
            <w:shd w:val="clear" w:color="auto" w:fill="auto"/>
            <w:noWrap/>
            <w:vAlign w:val="bottom"/>
            <w:hideMark/>
          </w:tcPr>
          <w:p w14:paraId="329E4CFD"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812" w:type="dxa"/>
            <w:tcBorders>
              <w:top w:val="nil"/>
              <w:left w:val="nil"/>
              <w:bottom w:val="single" w:sz="4" w:space="0" w:color="auto"/>
              <w:right w:val="single" w:sz="4" w:space="0" w:color="auto"/>
            </w:tcBorders>
            <w:shd w:val="clear" w:color="auto" w:fill="auto"/>
            <w:noWrap/>
            <w:vAlign w:val="bottom"/>
            <w:hideMark/>
          </w:tcPr>
          <w:p w14:paraId="7DFC5C86"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42" w:type="dxa"/>
            <w:tcBorders>
              <w:top w:val="nil"/>
              <w:left w:val="nil"/>
              <w:bottom w:val="single" w:sz="4" w:space="0" w:color="auto"/>
              <w:right w:val="single" w:sz="4" w:space="0" w:color="auto"/>
            </w:tcBorders>
            <w:shd w:val="clear" w:color="auto" w:fill="auto"/>
            <w:noWrap/>
            <w:vAlign w:val="bottom"/>
            <w:hideMark/>
          </w:tcPr>
          <w:p w14:paraId="55767FFB"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40" w:type="dxa"/>
            <w:tcBorders>
              <w:top w:val="nil"/>
              <w:left w:val="nil"/>
              <w:bottom w:val="single" w:sz="4" w:space="0" w:color="auto"/>
              <w:right w:val="single" w:sz="4" w:space="0" w:color="auto"/>
            </w:tcBorders>
            <w:shd w:val="clear" w:color="auto" w:fill="auto"/>
            <w:noWrap/>
            <w:vAlign w:val="bottom"/>
            <w:hideMark/>
          </w:tcPr>
          <w:p w14:paraId="3E18B167"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15" w:type="dxa"/>
            <w:tcBorders>
              <w:top w:val="nil"/>
              <w:left w:val="nil"/>
              <w:bottom w:val="single" w:sz="4" w:space="0" w:color="auto"/>
              <w:right w:val="single" w:sz="4" w:space="0" w:color="auto"/>
            </w:tcBorders>
            <w:shd w:val="clear" w:color="auto" w:fill="auto"/>
            <w:noWrap/>
            <w:vAlign w:val="bottom"/>
            <w:hideMark/>
          </w:tcPr>
          <w:p w14:paraId="545A8180"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56" w:type="dxa"/>
            <w:tcBorders>
              <w:top w:val="nil"/>
              <w:left w:val="nil"/>
              <w:bottom w:val="single" w:sz="4" w:space="0" w:color="auto"/>
              <w:right w:val="single" w:sz="4" w:space="0" w:color="auto"/>
            </w:tcBorders>
            <w:shd w:val="clear" w:color="auto" w:fill="auto"/>
            <w:noWrap/>
            <w:vAlign w:val="bottom"/>
            <w:hideMark/>
          </w:tcPr>
          <w:p w14:paraId="2F26F779"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hideMark/>
          </w:tcPr>
          <w:p w14:paraId="04F0ACFC"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97" w:type="dxa"/>
            <w:tcBorders>
              <w:top w:val="nil"/>
              <w:left w:val="nil"/>
              <w:bottom w:val="single" w:sz="4" w:space="0" w:color="auto"/>
              <w:right w:val="single" w:sz="4" w:space="0" w:color="auto"/>
            </w:tcBorders>
            <w:shd w:val="clear" w:color="auto" w:fill="auto"/>
            <w:noWrap/>
            <w:vAlign w:val="bottom"/>
            <w:hideMark/>
          </w:tcPr>
          <w:p w14:paraId="2028F2BA"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850" w:type="dxa"/>
            <w:tcBorders>
              <w:top w:val="nil"/>
              <w:left w:val="nil"/>
              <w:bottom w:val="single" w:sz="4" w:space="0" w:color="auto"/>
              <w:right w:val="single" w:sz="4" w:space="0" w:color="auto"/>
            </w:tcBorders>
            <w:shd w:val="clear" w:color="auto" w:fill="auto"/>
            <w:noWrap/>
            <w:vAlign w:val="bottom"/>
            <w:hideMark/>
          </w:tcPr>
          <w:p w14:paraId="5DF47F5E"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hideMark/>
          </w:tcPr>
          <w:p w14:paraId="07C72307"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465" w:type="dxa"/>
            <w:tcBorders>
              <w:top w:val="nil"/>
              <w:left w:val="nil"/>
              <w:bottom w:val="single" w:sz="4" w:space="0" w:color="auto"/>
              <w:right w:val="single" w:sz="4" w:space="0" w:color="auto"/>
            </w:tcBorders>
            <w:shd w:val="clear" w:color="auto" w:fill="auto"/>
            <w:noWrap/>
            <w:vAlign w:val="bottom"/>
            <w:hideMark/>
          </w:tcPr>
          <w:p w14:paraId="7D9769E7"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16</w:t>
            </w:r>
          </w:p>
        </w:tc>
      </w:tr>
      <w:tr w:rsidR="00906055" w:rsidRPr="00906055" w14:paraId="51ED643F" w14:textId="77777777" w:rsidTr="00A65D74">
        <w:trPr>
          <w:trHeight w:val="300"/>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48384E02"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14</w:t>
            </w:r>
          </w:p>
        </w:tc>
        <w:tc>
          <w:tcPr>
            <w:tcW w:w="618" w:type="dxa"/>
            <w:tcBorders>
              <w:top w:val="nil"/>
              <w:left w:val="nil"/>
              <w:bottom w:val="single" w:sz="4" w:space="0" w:color="auto"/>
              <w:right w:val="single" w:sz="4" w:space="0" w:color="auto"/>
            </w:tcBorders>
            <w:shd w:val="clear" w:color="auto" w:fill="auto"/>
            <w:noWrap/>
            <w:vAlign w:val="bottom"/>
            <w:hideMark/>
          </w:tcPr>
          <w:p w14:paraId="33158316"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hideMark/>
          </w:tcPr>
          <w:p w14:paraId="5B52AD18"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589" w:type="dxa"/>
            <w:tcBorders>
              <w:top w:val="nil"/>
              <w:left w:val="nil"/>
              <w:bottom w:val="single" w:sz="4" w:space="0" w:color="auto"/>
              <w:right w:val="single" w:sz="4" w:space="0" w:color="auto"/>
            </w:tcBorders>
            <w:shd w:val="clear" w:color="auto" w:fill="auto"/>
            <w:noWrap/>
            <w:vAlign w:val="bottom"/>
            <w:hideMark/>
          </w:tcPr>
          <w:p w14:paraId="0DC76436"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08" w:type="dxa"/>
            <w:tcBorders>
              <w:top w:val="nil"/>
              <w:left w:val="nil"/>
              <w:bottom w:val="single" w:sz="4" w:space="0" w:color="auto"/>
              <w:right w:val="single" w:sz="4" w:space="0" w:color="auto"/>
            </w:tcBorders>
            <w:shd w:val="clear" w:color="auto" w:fill="auto"/>
            <w:noWrap/>
            <w:vAlign w:val="bottom"/>
            <w:hideMark/>
          </w:tcPr>
          <w:p w14:paraId="355C3413"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637" w:type="dxa"/>
            <w:tcBorders>
              <w:top w:val="nil"/>
              <w:left w:val="nil"/>
              <w:bottom w:val="single" w:sz="4" w:space="0" w:color="auto"/>
              <w:right w:val="single" w:sz="4" w:space="0" w:color="auto"/>
            </w:tcBorders>
            <w:shd w:val="clear" w:color="auto" w:fill="auto"/>
            <w:noWrap/>
            <w:vAlign w:val="bottom"/>
            <w:hideMark/>
          </w:tcPr>
          <w:p w14:paraId="2D46892E"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58" w:type="dxa"/>
            <w:tcBorders>
              <w:top w:val="nil"/>
              <w:left w:val="nil"/>
              <w:bottom w:val="single" w:sz="4" w:space="0" w:color="auto"/>
              <w:right w:val="single" w:sz="4" w:space="0" w:color="auto"/>
            </w:tcBorders>
            <w:shd w:val="clear" w:color="auto" w:fill="auto"/>
            <w:noWrap/>
            <w:vAlign w:val="bottom"/>
            <w:hideMark/>
          </w:tcPr>
          <w:p w14:paraId="0609801B"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85" w:type="dxa"/>
            <w:tcBorders>
              <w:top w:val="nil"/>
              <w:left w:val="nil"/>
              <w:bottom w:val="single" w:sz="4" w:space="0" w:color="auto"/>
              <w:right w:val="single" w:sz="4" w:space="0" w:color="auto"/>
            </w:tcBorders>
            <w:shd w:val="clear" w:color="auto" w:fill="auto"/>
            <w:noWrap/>
            <w:vAlign w:val="bottom"/>
            <w:hideMark/>
          </w:tcPr>
          <w:p w14:paraId="35844FD8"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602" w:type="dxa"/>
            <w:tcBorders>
              <w:top w:val="nil"/>
              <w:left w:val="nil"/>
              <w:bottom w:val="single" w:sz="4" w:space="0" w:color="auto"/>
              <w:right w:val="single" w:sz="4" w:space="0" w:color="auto"/>
            </w:tcBorders>
            <w:shd w:val="clear" w:color="auto" w:fill="auto"/>
            <w:noWrap/>
            <w:vAlign w:val="bottom"/>
            <w:hideMark/>
          </w:tcPr>
          <w:p w14:paraId="2FF7E89D"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86" w:type="dxa"/>
            <w:tcBorders>
              <w:top w:val="nil"/>
              <w:left w:val="nil"/>
              <w:bottom w:val="single" w:sz="4" w:space="0" w:color="auto"/>
              <w:right w:val="single" w:sz="4" w:space="0" w:color="auto"/>
            </w:tcBorders>
            <w:shd w:val="clear" w:color="auto" w:fill="auto"/>
            <w:noWrap/>
            <w:vAlign w:val="bottom"/>
            <w:hideMark/>
          </w:tcPr>
          <w:p w14:paraId="54A38C07"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98" w:type="dxa"/>
            <w:tcBorders>
              <w:top w:val="nil"/>
              <w:left w:val="nil"/>
              <w:bottom w:val="single" w:sz="4" w:space="0" w:color="auto"/>
              <w:right w:val="single" w:sz="4" w:space="0" w:color="auto"/>
            </w:tcBorders>
            <w:shd w:val="clear" w:color="auto" w:fill="auto"/>
            <w:noWrap/>
            <w:vAlign w:val="bottom"/>
            <w:hideMark/>
          </w:tcPr>
          <w:p w14:paraId="213FBCD7"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28" w:type="dxa"/>
            <w:tcBorders>
              <w:top w:val="nil"/>
              <w:left w:val="nil"/>
              <w:bottom w:val="single" w:sz="4" w:space="0" w:color="auto"/>
              <w:right w:val="single" w:sz="4" w:space="0" w:color="auto"/>
            </w:tcBorders>
            <w:shd w:val="clear" w:color="auto" w:fill="auto"/>
            <w:noWrap/>
            <w:vAlign w:val="bottom"/>
            <w:hideMark/>
          </w:tcPr>
          <w:p w14:paraId="253C44D8"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812" w:type="dxa"/>
            <w:tcBorders>
              <w:top w:val="nil"/>
              <w:left w:val="nil"/>
              <w:bottom w:val="single" w:sz="4" w:space="0" w:color="auto"/>
              <w:right w:val="single" w:sz="4" w:space="0" w:color="auto"/>
            </w:tcBorders>
            <w:shd w:val="clear" w:color="auto" w:fill="auto"/>
            <w:noWrap/>
            <w:vAlign w:val="bottom"/>
            <w:hideMark/>
          </w:tcPr>
          <w:p w14:paraId="1429E9EA"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42" w:type="dxa"/>
            <w:tcBorders>
              <w:top w:val="nil"/>
              <w:left w:val="nil"/>
              <w:bottom w:val="single" w:sz="4" w:space="0" w:color="auto"/>
              <w:right w:val="single" w:sz="4" w:space="0" w:color="auto"/>
            </w:tcBorders>
            <w:shd w:val="clear" w:color="auto" w:fill="auto"/>
            <w:noWrap/>
            <w:vAlign w:val="bottom"/>
            <w:hideMark/>
          </w:tcPr>
          <w:p w14:paraId="26FF6883"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40" w:type="dxa"/>
            <w:tcBorders>
              <w:top w:val="nil"/>
              <w:left w:val="nil"/>
              <w:bottom w:val="single" w:sz="4" w:space="0" w:color="auto"/>
              <w:right w:val="single" w:sz="4" w:space="0" w:color="auto"/>
            </w:tcBorders>
            <w:shd w:val="clear" w:color="auto" w:fill="auto"/>
            <w:noWrap/>
            <w:vAlign w:val="bottom"/>
            <w:hideMark/>
          </w:tcPr>
          <w:p w14:paraId="2F592D67"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15" w:type="dxa"/>
            <w:tcBorders>
              <w:top w:val="nil"/>
              <w:left w:val="nil"/>
              <w:bottom w:val="single" w:sz="4" w:space="0" w:color="auto"/>
              <w:right w:val="single" w:sz="4" w:space="0" w:color="auto"/>
            </w:tcBorders>
            <w:shd w:val="clear" w:color="auto" w:fill="auto"/>
            <w:noWrap/>
            <w:vAlign w:val="bottom"/>
            <w:hideMark/>
          </w:tcPr>
          <w:p w14:paraId="0B2F8AA8"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56" w:type="dxa"/>
            <w:tcBorders>
              <w:top w:val="nil"/>
              <w:left w:val="nil"/>
              <w:bottom w:val="single" w:sz="4" w:space="0" w:color="auto"/>
              <w:right w:val="single" w:sz="4" w:space="0" w:color="auto"/>
            </w:tcBorders>
            <w:shd w:val="clear" w:color="auto" w:fill="auto"/>
            <w:noWrap/>
            <w:vAlign w:val="bottom"/>
            <w:hideMark/>
          </w:tcPr>
          <w:p w14:paraId="39E71863"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09" w:type="dxa"/>
            <w:tcBorders>
              <w:top w:val="nil"/>
              <w:left w:val="nil"/>
              <w:bottom w:val="single" w:sz="4" w:space="0" w:color="auto"/>
              <w:right w:val="single" w:sz="4" w:space="0" w:color="auto"/>
            </w:tcBorders>
            <w:shd w:val="clear" w:color="auto" w:fill="auto"/>
            <w:noWrap/>
            <w:vAlign w:val="bottom"/>
            <w:hideMark/>
          </w:tcPr>
          <w:p w14:paraId="719F6122"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97" w:type="dxa"/>
            <w:tcBorders>
              <w:top w:val="nil"/>
              <w:left w:val="nil"/>
              <w:bottom w:val="single" w:sz="4" w:space="0" w:color="auto"/>
              <w:right w:val="single" w:sz="4" w:space="0" w:color="auto"/>
            </w:tcBorders>
            <w:shd w:val="clear" w:color="auto" w:fill="auto"/>
            <w:noWrap/>
            <w:vAlign w:val="bottom"/>
            <w:hideMark/>
          </w:tcPr>
          <w:p w14:paraId="0A5E4705"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850" w:type="dxa"/>
            <w:tcBorders>
              <w:top w:val="nil"/>
              <w:left w:val="nil"/>
              <w:bottom w:val="single" w:sz="4" w:space="0" w:color="auto"/>
              <w:right w:val="single" w:sz="4" w:space="0" w:color="auto"/>
            </w:tcBorders>
            <w:shd w:val="clear" w:color="auto" w:fill="auto"/>
            <w:noWrap/>
            <w:vAlign w:val="bottom"/>
            <w:hideMark/>
          </w:tcPr>
          <w:p w14:paraId="5DD7536C"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hideMark/>
          </w:tcPr>
          <w:p w14:paraId="28A83073"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465" w:type="dxa"/>
            <w:tcBorders>
              <w:top w:val="nil"/>
              <w:left w:val="nil"/>
              <w:bottom w:val="single" w:sz="4" w:space="0" w:color="auto"/>
              <w:right w:val="single" w:sz="4" w:space="0" w:color="auto"/>
            </w:tcBorders>
            <w:shd w:val="clear" w:color="auto" w:fill="auto"/>
            <w:noWrap/>
            <w:vAlign w:val="bottom"/>
            <w:hideMark/>
          </w:tcPr>
          <w:p w14:paraId="575779ED"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10</w:t>
            </w:r>
          </w:p>
        </w:tc>
      </w:tr>
      <w:tr w:rsidR="00906055" w:rsidRPr="00906055" w14:paraId="7CC8B931" w14:textId="77777777" w:rsidTr="00A65D74">
        <w:trPr>
          <w:trHeight w:val="300"/>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1B2B94FD"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15</w:t>
            </w:r>
          </w:p>
        </w:tc>
        <w:tc>
          <w:tcPr>
            <w:tcW w:w="618" w:type="dxa"/>
            <w:tcBorders>
              <w:top w:val="nil"/>
              <w:left w:val="nil"/>
              <w:bottom w:val="single" w:sz="4" w:space="0" w:color="auto"/>
              <w:right w:val="single" w:sz="4" w:space="0" w:color="auto"/>
            </w:tcBorders>
            <w:shd w:val="clear" w:color="auto" w:fill="auto"/>
            <w:noWrap/>
            <w:vAlign w:val="bottom"/>
            <w:hideMark/>
          </w:tcPr>
          <w:p w14:paraId="71FF680D"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hideMark/>
          </w:tcPr>
          <w:p w14:paraId="6E47B920"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589" w:type="dxa"/>
            <w:tcBorders>
              <w:top w:val="nil"/>
              <w:left w:val="nil"/>
              <w:bottom w:val="single" w:sz="4" w:space="0" w:color="auto"/>
              <w:right w:val="single" w:sz="4" w:space="0" w:color="auto"/>
            </w:tcBorders>
            <w:shd w:val="clear" w:color="auto" w:fill="auto"/>
            <w:noWrap/>
            <w:vAlign w:val="bottom"/>
            <w:hideMark/>
          </w:tcPr>
          <w:p w14:paraId="5095EAF3"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08" w:type="dxa"/>
            <w:tcBorders>
              <w:top w:val="nil"/>
              <w:left w:val="nil"/>
              <w:bottom w:val="single" w:sz="4" w:space="0" w:color="auto"/>
              <w:right w:val="single" w:sz="4" w:space="0" w:color="auto"/>
            </w:tcBorders>
            <w:shd w:val="clear" w:color="auto" w:fill="auto"/>
            <w:noWrap/>
            <w:vAlign w:val="bottom"/>
            <w:hideMark/>
          </w:tcPr>
          <w:p w14:paraId="22633C87"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7" w:type="dxa"/>
            <w:tcBorders>
              <w:top w:val="nil"/>
              <w:left w:val="nil"/>
              <w:bottom w:val="single" w:sz="4" w:space="0" w:color="auto"/>
              <w:right w:val="single" w:sz="4" w:space="0" w:color="auto"/>
            </w:tcBorders>
            <w:shd w:val="clear" w:color="auto" w:fill="auto"/>
            <w:noWrap/>
            <w:vAlign w:val="bottom"/>
            <w:hideMark/>
          </w:tcPr>
          <w:p w14:paraId="5415CF20"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658" w:type="dxa"/>
            <w:tcBorders>
              <w:top w:val="nil"/>
              <w:left w:val="nil"/>
              <w:bottom w:val="single" w:sz="4" w:space="0" w:color="auto"/>
              <w:right w:val="single" w:sz="4" w:space="0" w:color="auto"/>
            </w:tcBorders>
            <w:shd w:val="clear" w:color="auto" w:fill="auto"/>
            <w:noWrap/>
            <w:vAlign w:val="bottom"/>
            <w:hideMark/>
          </w:tcPr>
          <w:p w14:paraId="63B7CE6C"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685" w:type="dxa"/>
            <w:tcBorders>
              <w:top w:val="nil"/>
              <w:left w:val="nil"/>
              <w:bottom w:val="single" w:sz="4" w:space="0" w:color="auto"/>
              <w:right w:val="single" w:sz="4" w:space="0" w:color="auto"/>
            </w:tcBorders>
            <w:shd w:val="clear" w:color="auto" w:fill="auto"/>
            <w:noWrap/>
            <w:vAlign w:val="bottom"/>
            <w:hideMark/>
          </w:tcPr>
          <w:p w14:paraId="1D76F03C"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602" w:type="dxa"/>
            <w:tcBorders>
              <w:top w:val="nil"/>
              <w:left w:val="nil"/>
              <w:bottom w:val="single" w:sz="4" w:space="0" w:color="auto"/>
              <w:right w:val="single" w:sz="4" w:space="0" w:color="auto"/>
            </w:tcBorders>
            <w:shd w:val="clear" w:color="auto" w:fill="auto"/>
            <w:noWrap/>
            <w:vAlign w:val="bottom"/>
            <w:hideMark/>
          </w:tcPr>
          <w:p w14:paraId="76EAEFF5"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686" w:type="dxa"/>
            <w:tcBorders>
              <w:top w:val="nil"/>
              <w:left w:val="nil"/>
              <w:bottom w:val="single" w:sz="4" w:space="0" w:color="auto"/>
              <w:right w:val="single" w:sz="4" w:space="0" w:color="auto"/>
            </w:tcBorders>
            <w:shd w:val="clear" w:color="auto" w:fill="auto"/>
            <w:noWrap/>
            <w:vAlign w:val="bottom"/>
            <w:hideMark/>
          </w:tcPr>
          <w:p w14:paraId="2E0472C1"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98" w:type="dxa"/>
            <w:tcBorders>
              <w:top w:val="nil"/>
              <w:left w:val="nil"/>
              <w:bottom w:val="single" w:sz="4" w:space="0" w:color="auto"/>
              <w:right w:val="single" w:sz="4" w:space="0" w:color="auto"/>
            </w:tcBorders>
            <w:shd w:val="clear" w:color="auto" w:fill="auto"/>
            <w:noWrap/>
            <w:vAlign w:val="bottom"/>
            <w:hideMark/>
          </w:tcPr>
          <w:p w14:paraId="7BB32D67"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28" w:type="dxa"/>
            <w:tcBorders>
              <w:top w:val="nil"/>
              <w:left w:val="nil"/>
              <w:bottom w:val="single" w:sz="4" w:space="0" w:color="auto"/>
              <w:right w:val="single" w:sz="4" w:space="0" w:color="auto"/>
            </w:tcBorders>
            <w:shd w:val="clear" w:color="auto" w:fill="auto"/>
            <w:noWrap/>
            <w:vAlign w:val="bottom"/>
            <w:hideMark/>
          </w:tcPr>
          <w:p w14:paraId="23E1B9B6"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812" w:type="dxa"/>
            <w:tcBorders>
              <w:top w:val="nil"/>
              <w:left w:val="nil"/>
              <w:bottom w:val="single" w:sz="4" w:space="0" w:color="auto"/>
              <w:right w:val="single" w:sz="4" w:space="0" w:color="auto"/>
            </w:tcBorders>
            <w:shd w:val="clear" w:color="auto" w:fill="auto"/>
            <w:noWrap/>
            <w:vAlign w:val="bottom"/>
            <w:hideMark/>
          </w:tcPr>
          <w:p w14:paraId="259E472C"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42" w:type="dxa"/>
            <w:tcBorders>
              <w:top w:val="nil"/>
              <w:left w:val="nil"/>
              <w:bottom w:val="single" w:sz="4" w:space="0" w:color="auto"/>
              <w:right w:val="single" w:sz="4" w:space="0" w:color="auto"/>
            </w:tcBorders>
            <w:shd w:val="clear" w:color="auto" w:fill="auto"/>
            <w:noWrap/>
            <w:vAlign w:val="bottom"/>
            <w:hideMark/>
          </w:tcPr>
          <w:p w14:paraId="441D2479"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40" w:type="dxa"/>
            <w:tcBorders>
              <w:top w:val="nil"/>
              <w:left w:val="nil"/>
              <w:bottom w:val="single" w:sz="4" w:space="0" w:color="auto"/>
              <w:right w:val="single" w:sz="4" w:space="0" w:color="auto"/>
            </w:tcBorders>
            <w:shd w:val="clear" w:color="auto" w:fill="auto"/>
            <w:noWrap/>
            <w:vAlign w:val="bottom"/>
            <w:hideMark/>
          </w:tcPr>
          <w:p w14:paraId="2D0D065B"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15" w:type="dxa"/>
            <w:tcBorders>
              <w:top w:val="nil"/>
              <w:left w:val="nil"/>
              <w:bottom w:val="single" w:sz="4" w:space="0" w:color="auto"/>
              <w:right w:val="single" w:sz="4" w:space="0" w:color="auto"/>
            </w:tcBorders>
            <w:shd w:val="clear" w:color="auto" w:fill="auto"/>
            <w:noWrap/>
            <w:vAlign w:val="bottom"/>
            <w:hideMark/>
          </w:tcPr>
          <w:p w14:paraId="67B9A713"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56" w:type="dxa"/>
            <w:tcBorders>
              <w:top w:val="nil"/>
              <w:left w:val="nil"/>
              <w:bottom w:val="single" w:sz="4" w:space="0" w:color="auto"/>
              <w:right w:val="single" w:sz="4" w:space="0" w:color="auto"/>
            </w:tcBorders>
            <w:shd w:val="clear" w:color="auto" w:fill="auto"/>
            <w:noWrap/>
            <w:vAlign w:val="bottom"/>
            <w:hideMark/>
          </w:tcPr>
          <w:p w14:paraId="584B71D2"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hideMark/>
          </w:tcPr>
          <w:p w14:paraId="615A7109"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97" w:type="dxa"/>
            <w:tcBorders>
              <w:top w:val="nil"/>
              <w:left w:val="nil"/>
              <w:bottom w:val="single" w:sz="4" w:space="0" w:color="auto"/>
              <w:right w:val="single" w:sz="4" w:space="0" w:color="auto"/>
            </w:tcBorders>
            <w:shd w:val="clear" w:color="auto" w:fill="auto"/>
            <w:noWrap/>
            <w:vAlign w:val="bottom"/>
            <w:hideMark/>
          </w:tcPr>
          <w:p w14:paraId="65AF47C0"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850" w:type="dxa"/>
            <w:tcBorders>
              <w:top w:val="nil"/>
              <w:left w:val="nil"/>
              <w:bottom w:val="single" w:sz="4" w:space="0" w:color="auto"/>
              <w:right w:val="single" w:sz="4" w:space="0" w:color="auto"/>
            </w:tcBorders>
            <w:shd w:val="clear" w:color="auto" w:fill="auto"/>
            <w:noWrap/>
            <w:vAlign w:val="bottom"/>
            <w:hideMark/>
          </w:tcPr>
          <w:p w14:paraId="106076A8"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hideMark/>
          </w:tcPr>
          <w:p w14:paraId="5FB4BFB4"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465" w:type="dxa"/>
            <w:tcBorders>
              <w:top w:val="nil"/>
              <w:left w:val="nil"/>
              <w:bottom w:val="single" w:sz="4" w:space="0" w:color="auto"/>
              <w:right w:val="single" w:sz="4" w:space="0" w:color="auto"/>
            </w:tcBorders>
            <w:shd w:val="clear" w:color="auto" w:fill="auto"/>
            <w:noWrap/>
            <w:vAlign w:val="bottom"/>
            <w:hideMark/>
          </w:tcPr>
          <w:p w14:paraId="342B50D5"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9</w:t>
            </w:r>
          </w:p>
        </w:tc>
      </w:tr>
      <w:tr w:rsidR="00906055" w:rsidRPr="00906055" w14:paraId="07FA16AD" w14:textId="77777777" w:rsidTr="00A65D74">
        <w:trPr>
          <w:trHeight w:val="300"/>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3B758762"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16</w:t>
            </w:r>
          </w:p>
        </w:tc>
        <w:tc>
          <w:tcPr>
            <w:tcW w:w="618" w:type="dxa"/>
            <w:tcBorders>
              <w:top w:val="nil"/>
              <w:left w:val="nil"/>
              <w:bottom w:val="single" w:sz="4" w:space="0" w:color="auto"/>
              <w:right w:val="single" w:sz="4" w:space="0" w:color="auto"/>
            </w:tcBorders>
            <w:shd w:val="clear" w:color="auto" w:fill="auto"/>
            <w:noWrap/>
            <w:vAlign w:val="bottom"/>
            <w:hideMark/>
          </w:tcPr>
          <w:p w14:paraId="26D79ABD"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hideMark/>
          </w:tcPr>
          <w:p w14:paraId="3857F9DC"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589" w:type="dxa"/>
            <w:tcBorders>
              <w:top w:val="nil"/>
              <w:left w:val="nil"/>
              <w:bottom w:val="single" w:sz="4" w:space="0" w:color="auto"/>
              <w:right w:val="single" w:sz="4" w:space="0" w:color="auto"/>
            </w:tcBorders>
            <w:shd w:val="clear" w:color="auto" w:fill="auto"/>
            <w:noWrap/>
            <w:vAlign w:val="bottom"/>
            <w:hideMark/>
          </w:tcPr>
          <w:p w14:paraId="2219456A"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08" w:type="dxa"/>
            <w:tcBorders>
              <w:top w:val="nil"/>
              <w:left w:val="nil"/>
              <w:bottom w:val="single" w:sz="4" w:space="0" w:color="auto"/>
              <w:right w:val="single" w:sz="4" w:space="0" w:color="auto"/>
            </w:tcBorders>
            <w:shd w:val="clear" w:color="auto" w:fill="auto"/>
            <w:noWrap/>
            <w:vAlign w:val="bottom"/>
            <w:hideMark/>
          </w:tcPr>
          <w:p w14:paraId="3E88BAD7"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637" w:type="dxa"/>
            <w:tcBorders>
              <w:top w:val="nil"/>
              <w:left w:val="nil"/>
              <w:bottom w:val="single" w:sz="4" w:space="0" w:color="auto"/>
              <w:right w:val="single" w:sz="4" w:space="0" w:color="auto"/>
            </w:tcBorders>
            <w:shd w:val="clear" w:color="auto" w:fill="auto"/>
            <w:noWrap/>
            <w:vAlign w:val="bottom"/>
            <w:hideMark/>
          </w:tcPr>
          <w:p w14:paraId="1E74A0F3"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58" w:type="dxa"/>
            <w:tcBorders>
              <w:top w:val="nil"/>
              <w:left w:val="nil"/>
              <w:bottom w:val="single" w:sz="4" w:space="0" w:color="auto"/>
              <w:right w:val="single" w:sz="4" w:space="0" w:color="auto"/>
            </w:tcBorders>
            <w:shd w:val="clear" w:color="auto" w:fill="auto"/>
            <w:noWrap/>
            <w:vAlign w:val="bottom"/>
            <w:hideMark/>
          </w:tcPr>
          <w:p w14:paraId="7B4F51C1"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85" w:type="dxa"/>
            <w:tcBorders>
              <w:top w:val="nil"/>
              <w:left w:val="nil"/>
              <w:bottom w:val="single" w:sz="4" w:space="0" w:color="auto"/>
              <w:right w:val="single" w:sz="4" w:space="0" w:color="auto"/>
            </w:tcBorders>
            <w:shd w:val="clear" w:color="auto" w:fill="auto"/>
            <w:noWrap/>
            <w:vAlign w:val="bottom"/>
            <w:hideMark/>
          </w:tcPr>
          <w:p w14:paraId="2D006442"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602" w:type="dxa"/>
            <w:tcBorders>
              <w:top w:val="nil"/>
              <w:left w:val="nil"/>
              <w:bottom w:val="single" w:sz="4" w:space="0" w:color="auto"/>
              <w:right w:val="single" w:sz="4" w:space="0" w:color="auto"/>
            </w:tcBorders>
            <w:shd w:val="clear" w:color="auto" w:fill="auto"/>
            <w:noWrap/>
            <w:vAlign w:val="bottom"/>
            <w:hideMark/>
          </w:tcPr>
          <w:p w14:paraId="0312F74C"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686" w:type="dxa"/>
            <w:tcBorders>
              <w:top w:val="nil"/>
              <w:left w:val="nil"/>
              <w:bottom w:val="single" w:sz="4" w:space="0" w:color="auto"/>
              <w:right w:val="single" w:sz="4" w:space="0" w:color="auto"/>
            </w:tcBorders>
            <w:shd w:val="clear" w:color="auto" w:fill="auto"/>
            <w:noWrap/>
            <w:vAlign w:val="bottom"/>
            <w:hideMark/>
          </w:tcPr>
          <w:p w14:paraId="09A5BE62"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98" w:type="dxa"/>
            <w:tcBorders>
              <w:top w:val="nil"/>
              <w:left w:val="nil"/>
              <w:bottom w:val="single" w:sz="4" w:space="0" w:color="auto"/>
              <w:right w:val="single" w:sz="4" w:space="0" w:color="auto"/>
            </w:tcBorders>
            <w:shd w:val="clear" w:color="auto" w:fill="auto"/>
            <w:noWrap/>
            <w:vAlign w:val="bottom"/>
            <w:hideMark/>
          </w:tcPr>
          <w:p w14:paraId="368569AE"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28" w:type="dxa"/>
            <w:tcBorders>
              <w:top w:val="nil"/>
              <w:left w:val="nil"/>
              <w:bottom w:val="single" w:sz="4" w:space="0" w:color="auto"/>
              <w:right w:val="single" w:sz="4" w:space="0" w:color="auto"/>
            </w:tcBorders>
            <w:shd w:val="clear" w:color="auto" w:fill="auto"/>
            <w:noWrap/>
            <w:vAlign w:val="bottom"/>
            <w:hideMark/>
          </w:tcPr>
          <w:p w14:paraId="37340BE6"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812" w:type="dxa"/>
            <w:tcBorders>
              <w:top w:val="nil"/>
              <w:left w:val="nil"/>
              <w:bottom w:val="single" w:sz="4" w:space="0" w:color="auto"/>
              <w:right w:val="single" w:sz="4" w:space="0" w:color="auto"/>
            </w:tcBorders>
            <w:shd w:val="clear" w:color="auto" w:fill="auto"/>
            <w:noWrap/>
            <w:vAlign w:val="bottom"/>
            <w:hideMark/>
          </w:tcPr>
          <w:p w14:paraId="62B93CFC"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42" w:type="dxa"/>
            <w:tcBorders>
              <w:top w:val="nil"/>
              <w:left w:val="nil"/>
              <w:bottom w:val="single" w:sz="4" w:space="0" w:color="auto"/>
              <w:right w:val="single" w:sz="4" w:space="0" w:color="auto"/>
            </w:tcBorders>
            <w:shd w:val="clear" w:color="auto" w:fill="auto"/>
            <w:noWrap/>
            <w:vAlign w:val="bottom"/>
            <w:hideMark/>
          </w:tcPr>
          <w:p w14:paraId="776585DB"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40" w:type="dxa"/>
            <w:tcBorders>
              <w:top w:val="nil"/>
              <w:left w:val="nil"/>
              <w:bottom w:val="single" w:sz="4" w:space="0" w:color="auto"/>
              <w:right w:val="single" w:sz="4" w:space="0" w:color="auto"/>
            </w:tcBorders>
            <w:shd w:val="clear" w:color="auto" w:fill="auto"/>
            <w:noWrap/>
            <w:vAlign w:val="bottom"/>
            <w:hideMark/>
          </w:tcPr>
          <w:p w14:paraId="0CCD1B7F"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15" w:type="dxa"/>
            <w:tcBorders>
              <w:top w:val="nil"/>
              <w:left w:val="nil"/>
              <w:bottom w:val="single" w:sz="4" w:space="0" w:color="auto"/>
              <w:right w:val="single" w:sz="4" w:space="0" w:color="auto"/>
            </w:tcBorders>
            <w:shd w:val="clear" w:color="auto" w:fill="auto"/>
            <w:noWrap/>
            <w:vAlign w:val="bottom"/>
            <w:hideMark/>
          </w:tcPr>
          <w:p w14:paraId="33A4910F"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56" w:type="dxa"/>
            <w:tcBorders>
              <w:top w:val="nil"/>
              <w:left w:val="nil"/>
              <w:bottom w:val="single" w:sz="4" w:space="0" w:color="auto"/>
              <w:right w:val="single" w:sz="4" w:space="0" w:color="auto"/>
            </w:tcBorders>
            <w:shd w:val="clear" w:color="auto" w:fill="auto"/>
            <w:noWrap/>
            <w:vAlign w:val="bottom"/>
            <w:hideMark/>
          </w:tcPr>
          <w:p w14:paraId="4B5DAF96"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09" w:type="dxa"/>
            <w:tcBorders>
              <w:top w:val="nil"/>
              <w:left w:val="nil"/>
              <w:bottom w:val="single" w:sz="4" w:space="0" w:color="auto"/>
              <w:right w:val="single" w:sz="4" w:space="0" w:color="auto"/>
            </w:tcBorders>
            <w:shd w:val="clear" w:color="auto" w:fill="auto"/>
            <w:noWrap/>
            <w:vAlign w:val="bottom"/>
            <w:hideMark/>
          </w:tcPr>
          <w:p w14:paraId="6425DDBD"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97" w:type="dxa"/>
            <w:tcBorders>
              <w:top w:val="nil"/>
              <w:left w:val="nil"/>
              <w:bottom w:val="single" w:sz="4" w:space="0" w:color="auto"/>
              <w:right w:val="single" w:sz="4" w:space="0" w:color="auto"/>
            </w:tcBorders>
            <w:shd w:val="clear" w:color="auto" w:fill="auto"/>
            <w:noWrap/>
            <w:vAlign w:val="bottom"/>
            <w:hideMark/>
          </w:tcPr>
          <w:p w14:paraId="1BB88A1B"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850" w:type="dxa"/>
            <w:tcBorders>
              <w:top w:val="nil"/>
              <w:left w:val="nil"/>
              <w:bottom w:val="single" w:sz="4" w:space="0" w:color="auto"/>
              <w:right w:val="single" w:sz="4" w:space="0" w:color="auto"/>
            </w:tcBorders>
            <w:shd w:val="clear" w:color="auto" w:fill="auto"/>
            <w:noWrap/>
            <w:vAlign w:val="bottom"/>
            <w:hideMark/>
          </w:tcPr>
          <w:p w14:paraId="1196FD9C"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09" w:type="dxa"/>
            <w:tcBorders>
              <w:top w:val="nil"/>
              <w:left w:val="nil"/>
              <w:bottom w:val="single" w:sz="4" w:space="0" w:color="auto"/>
              <w:right w:val="single" w:sz="4" w:space="0" w:color="auto"/>
            </w:tcBorders>
            <w:shd w:val="clear" w:color="auto" w:fill="auto"/>
            <w:noWrap/>
            <w:vAlign w:val="bottom"/>
            <w:hideMark/>
          </w:tcPr>
          <w:p w14:paraId="688C0E4E"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465" w:type="dxa"/>
            <w:tcBorders>
              <w:top w:val="nil"/>
              <w:left w:val="nil"/>
              <w:bottom w:val="single" w:sz="4" w:space="0" w:color="auto"/>
              <w:right w:val="single" w:sz="4" w:space="0" w:color="auto"/>
            </w:tcBorders>
            <w:shd w:val="clear" w:color="auto" w:fill="auto"/>
            <w:noWrap/>
            <w:vAlign w:val="bottom"/>
            <w:hideMark/>
          </w:tcPr>
          <w:p w14:paraId="600DAEDC"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11</w:t>
            </w:r>
          </w:p>
        </w:tc>
      </w:tr>
      <w:tr w:rsidR="00906055" w:rsidRPr="00906055" w14:paraId="5F96CED6" w14:textId="77777777" w:rsidTr="00A65D74">
        <w:trPr>
          <w:trHeight w:val="300"/>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20449BC7"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17</w:t>
            </w:r>
          </w:p>
        </w:tc>
        <w:tc>
          <w:tcPr>
            <w:tcW w:w="618" w:type="dxa"/>
            <w:tcBorders>
              <w:top w:val="nil"/>
              <w:left w:val="nil"/>
              <w:bottom w:val="single" w:sz="4" w:space="0" w:color="auto"/>
              <w:right w:val="single" w:sz="4" w:space="0" w:color="auto"/>
            </w:tcBorders>
            <w:shd w:val="clear" w:color="auto" w:fill="auto"/>
            <w:noWrap/>
            <w:vAlign w:val="bottom"/>
            <w:hideMark/>
          </w:tcPr>
          <w:p w14:paraId="0318EC3A"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hideMark/>
          </w:tcPr>
          <w:p w14:paraId="6E2B12C2"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589" w:type="dxa"/>
            <w:tcBorders>
              <w:top w:val="nil"/>
              <w:left w:val="nil"/>
              <w:bottom w:val="single" w:sz="4" w:space="0" w:color="auto"/>
              <w:right w:val="single" w:sz="4" w:space="0" w:color="auto"/>
            </w:tcBorders>
            <w:shd w:val="clear" w:color="auto" w:fill="auto"/>
            <w:noWrap/>
            <w:vAlign w:val="bottom"/>
            <w:hideMark/>
          </w:tcPr>
          <w:p w14:paraId="057B8455"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08" w:type="dxa"/>
            <w:tcBorders>
              <w:top w:val="nil"/>
              <w:left w:val="nil"/>
              <w:bottom w:val="single" w:sz="4" w:space="0" w:color="auto"/>
              <w:right w:val="single" w:sz="4" w:space="0" w:color="auto"/>
            </w:tcBorders>
            <w:shd w:val="clear" w:color="auto" w:fill="auto"/>
            <w:noWrap/>
            <w:vAlign w:val="bottom"/>
            <w:hideMark/>
          </w:tcPr>
          <w:p w14:paraId="6E9071D7"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7" w:type="dxa"/>
            <w:tcBorders>
              <w:top w:val="nil"/>
              <w:left w:val="nil"/>
              <w:bottom w:val="single" w:sz="4" w:space="0" w:color="auto"/>
              <w:right w:val="single" w:sz="4" w:space="0" w:color="auto"/>
            </w:tcBorders>
            <w:shd w:val="clear" w:color="auto" w:fill="auto"/>
            <w:noWrap/>
            <w:vAlign w:val="bottom"/>
            <w:hideMark/>
          </w:tcPr>
          <w:p w14:paraId="366C3174"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658" w:type="dxa"/>
            <w:tcBorders>
              <w:top w:val="nil"/>
              <w:left w:val="nil"/>
              <w:bottom w:val="single" w:sz="4" w:space="0" w:color="auto"/>
              <w:right w:val="single" w:sz="4" w:space="0" w:color="auto"/>
            </w:tcBorders>
            <w:shd w:val="clear" w:color="auto" w:fill="auto"/>
            <w:noWrap/>
            <w:vAlign w:val="bottom"/>
            <w:hideMark/>
          </w:tcPr>
          <w:p w14:paraId="6FB1FBA4"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685" w:type="dxa"/>
            <w:tcBorders>
              <w:top w:val="nil"/>
              <w:left w:val="nil"/>
              <w:bottom w:val="single" w:sz="4" w:space="0" w:color="auto"/>
              <w:right w:val="single" w:sz="4" w:space="0" w:color="auto"/>
            </w:tcBorders>
            <w:shd w:val="clear" w:color="auto" w:fill="auto"/>
            <w:noWrap/>
            <w:vAlign w:val="bottom"/>
            <w:hideMark/>
          </w:tcPr>
          <w:p w14:paraId="1A0FADE1"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02" w:type="dxa"/>
            <w:tcBorders>
              <w:top w:val="nil"/>
              <w:left w:val="nil"/>
              <w:bottom w:val="single" w:sz="4" w:space="0" w:color="auto"/>
              <w:right w:val="single" w:sz="4" w:space="0" w:color="auto"/>
            </w:tcBorders>
            <w:shd w:val="clear" w:color="auto" w:fill="auto"/>
            <w:noWrap/>
            <w:vAlign w:val="bottom"/>
            <w:hideMark/>
          </w:tcPr>
          <w:p w14:paraId="668E4868"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86" w:type="dxa"/>
            <w:tcBorders>
              <w:top w:val="nil"/>
              <w:left w:val="nil"/>
              <w:bottom w:val="single" w:sz="4" w:space="0" w:color="auto"/>
              <w:right w:val="single" w:sz="4" w:space="0" w:color="auto"/>
            </w:tcBorders>
            <w:shd w:val="clear" w:color="auto" w:fill="auto"/>
            <w:noWrap/>
            <w:vAlign w:val="bottom"/>
            <w:hideMark/>
          </w:tcPr>
          <w:p w14:paraId="7B7CBC68"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98" w:type="dxa"/>
            <w:tcBorders>
              <w:top w:val="nil"/>
              <w:left w:val="nil"/>
              <w:bottom w:val="single" w:sz="4" w:space="0" w:color="auto"/>
              <w:right w:val="single" w:sz="4" w:space="0" w:color="auto"/>
            </w:tcBorders>
            <w:shd w:val="clear" w:color="auto" w:fill="auto"/>
            <w:noWrap/>
            <w:vAlign w:val="bottom"/>
            <w:hideMark/>
          </w:tcPr>
          <w:p w14:paraId="7B54E0EE"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28" w:type="dxa"/>
            <w:tcBorders>
              <w:top w:val="nil"/>
              <w:left w:val="nil"/>
              <w:bottom w:val="single" w:sz="4" w:space="0" w:color="auto"/>
              <w:right w:val="single" w:sz="4" w:space="0" w:color="auto"/>
            </w:tcBorders>
            <w:shd w:val="clear" w:color="auto" w:fill="auto"/>
            <w:noWrap/>
            <w:vAlign w:val="bottom"/>
            <w:hideMark/>
          </w:tcPr>
          <w:p w14:paraId="0246141C"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812" w:type="dxa"/>
            <w:tcBorders>
              <w:top w:val="nil"/>
              <w:left w:val="nil"/>
              <w:bottom w:val="single" w:sz="4" w:space="0" w:color="auto"/>
              <w:right w:val="single" w:sz="4" w:space="0" w:color="auto"/>
            </w:tcBorders>
            <w:shd w:val="clear" w:color="auto" w:fill="auto"/>
            <w:noWrap/>
            <w:vAlign w:val="bottom"/>
            <w:hideMark/>
          </w:tcPr>
          <w:p w14:paraId="557E1D35"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42" w:type="dxa"/>
            <w:tcBorders>
              <w:top w:val="nil"/>
              <w:left w:val="nil"/>
              <w:bottom w:val="single" w:sz="4" w:space="0" w:color="auto"/>
              <w:right w:val="single" w:sz="4" w:space="0" w:color="auto"/>
            </w:tcBorders>
            <w:shd w:val="clear" w:color="auto" w:fill="auto"/>
            <w:noWrap/>
            <w:vAlign w:val="bottom"/>
            <w:hideMark/>
          </w:tcPr>
          <w:p w14:paraId="62336C72"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40" w:type="dxa"/>
            <w:tcBorders>
              <w:top w:val="nil"/>
              <w:left w:val="nil"/>
              <w:bottom w:val="single" w:sz="4" w:space="0" w:color="auto"/>
              <w:right w:val="single" w:sz="4" w:space="0" w:color="auto"/>
            </w:tcBorders>
            <w:shd w:val="clear" w:color="auto" w:fill="auto"/>
            <w:noWrap/>
            <w:vAlign w:val="bottom"/>
            <w:hideMark/>
          </w:tcPr>
          <w:p w14:paraId="69D43B5C"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15" w:type="dxa"/>
            <w:tcBorders>
              <w:top w:val="nil"/>
              <w:left w:val="nil"/>
              <w:bottom w:val="single" w:sz="4" w:space="0" w:color="auto"/>
              <w:right w:val="single" w:sz="4" w:space="0" w:color="auto"/>
            </w:tcBorders>
            <w:shd w:val="clear" w:color="auto" w:fill="auto"/>
            <w:noWrap/>
            <w:vAlign w:val="bottom"/>
            <w:hideMark/>
          </w:tcPr>
          <w:p w14:paraId="0DF6327C"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56" w:type="dxa"/>
            <w:tcBorders>
              <w:top w:val="nil"/>
              <w:left w:val="nil"/>
              <w:bottom w:val="single" w:sz="4" w:space="0" w:color="auto"/>
              <w:right w:val="single" w:sz="4" w:space="0" w:color="auto"/>
            </w:tcBorders>
            <w:shd w:val="clear" w:color="auto" w:fill="auto"/>
            <w:noWrap/>
            <w:vAlign w:val="bottom"/>
            <w:hideMark/>
          </w:tcPr>
          <w:p w14:paraId="38FB6E67"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hideMark/>
          </w:tcPr>
          <w:p w14:paraId="20C73777"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97" w:type="dxa"/>
            <w:tcBorders>
              <w:top w:val="nil"/>
              <w:left w:val="nil"/>
              <w:bottom w:val="single" w:sz="4" w:space="0" w:color="auto"/>
              <w:right w:val="single" w:sz="4" w:space="0" w:color="auto"/>
            </w:tcBorders>
            <w:shd w:val="clear" w:color="auto" w:fill="auto"/>
            <w:noWrap/>
            <w:vAlign w:val="bottom"/>
            <w:hideMark/>
          </w:tcPr>
          <w:p w14:paraId="15A7A61A"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850" w:type="dxa"/>
            <w:tcBorders>
              <w:top w:val="nil"/>
              <w:left w:val="nil"/>
              <w:bottom w:val="single" w:sz="4" w:space="0" w:color="auto"/>
              <w:right w:val="single" w:sz="4" w:space="0" w:color="auto"/>
            </w:tcBorders>
            <w:shd w:val="clear" w:color="auto" w:fill="auto"/>
            <w:noWrap/>
            <w:vAlign w:val="bottom"/>
            <w:hideMark/>
          </w:tcPr>
          <w:p w14:paraId="5B9BED10"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hideMark/>
          </w:tcPr>
          <w:p w14:paraId="07E272CE"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465" w:type="dxa"/>
            <w:tcBorders>
              <w:top w:val="nil"/>
              <w:left w:val="nil"/>
              <w:bottom w:val="single" w:sz="4" w:space="0" w:color="auto"/>
              <w:right w:val="single" w:sz="4" w:space="0" w:color="auto"/>
            </w:tcBorders>
            <w:shd w:val="clear" w:color="auto" w:fill="auto"/>
            <w:noWrap/>
            <w:vAlign w:val="bottom"/>
            <w:hideMark/>
          </w:tcPr>
          <w:p w14:paraId="155B0335"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13</w:t>
            </w:r>
          </w:p>
        </w:tc>
      </w:tr>
      <w:tr w:rsidR="00906055" w:rsidRPr="00906055" w14:paraId="2EA957EB" w14:textId="77777777" w:rsidTr="00A65D74">
        <w:trPr>
          <w:trHeight w:val="300"/>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3789C5A1"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18</w:t>
            </w:r>
          </w:p>
        </w:tc>
        <w:tc>
          <w:tcPr>
            <w:tcW w:w="618" w:type="dxa"/>
            <w:tcBorders>
              <w:top w:val="nil"/>
              <w:left w:val="nil"/>
              <w:bottom w:val="single" w:sz="4" w:space="0" w:color="auto"/>
              <w:right w:val="single" w:sz="4" w:space="0" w:color="auto"/>
            </w:tcBorders>
            <w:shd w:val="clear" w:color="auto" w:fill="auto"/>
            <w:noWrap/>
            <w:vAlign w:val="bottom"/>
            <w:hideMark/>
          </w:tcPr>
          <w:p w14:paraId="3B6F7BD1"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hideMark/>
          </w:tcPr>
          <w:p w14:paraId="3EEDE1F5"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589" w:type="dxa"/>
            <w:tcBorders>
              <w:top w:val="nil"/>
              <w:left w:val="nil"/>
              <w:bottom w:val="single" w:sz="4" w:space="0" w:color="auto"/>
              <w:right w:val="single" w:sz="4" w:space="0" w:color="auto"/>
            </w:tcBorders>
            <w:shd w:val="clear" w:color="auto" w:fill="auto"/>
            <w:noWrap/>
            <w:vAlign w:val="bottom"/>
            <w:hideMark/>
          </w:tcPr>
          <w:p w14:paraId="47025676"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08" w:type="dxa"/>
            <w:tcBorders>
              <w:top w:val="nil"/>
              <w:left w:val="nil"/>
              <w:bottom w:val="single" w:sz="4" w:space="0" w:color="auto"/>
              <w:right w:val="single" w:sz="4" w:space="0" w:color="auto"/>
            </w:tcBorders>
            <w:shd w:val="clear" w:color="auto" w:fill="auto"/>
            <w:noWrap/>
            <w:vAlign w:val="bottom"/>
            <w:hideMark/>
          </w:tcPr>
          <w:p w14:paraId="3FBBBA45"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7" w:type="dxa"/>
            <w:tcBorders>
              <w:top w:val="nil"/>
              <w:left w:val="nil"/>
              <w:bottom w:val="single" w:sz="4" w:space="0" w:color="auto"/>
              <w:right w:val="single" w:sz="4" w:space="0" w:color="auto"/>
            </w:tcBorders>
            <w:shd w:val="clear" w:color="auto" w:fill="auto"/>
            <w:noWrap/>
            <w:vAlign w:val="bottom"/>
            <w:hideMark/>
          </w:tcPr>
          <w:p w14:paraId="1FE5B4E5"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658" w:type="dxa"/>
            <w:tcBorders>
              <w:top w:val="nil"/>
              <w:left w:val="nil"/>
              <w:bottom w:val="single" w:sz="4" w:space="0" w:color="auto"/>
              <w:right w:val="single" w:sz="4" w:space="0" w:color="auto"/>
            </w:tcBorders>
            <w:shd w:val="clear" w:color="auto" w:fill="auto"/>
            <w:noWrap/>
            <w:vAlign w:val="bottom"/>
            <w:hideMark/>
          </w:tcPr>
          <w:p w14:paraId="4A598823"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685" w:type="dxa"/>
            <w:tcBorders>
              <w:top w:val="nil"/>
              <w:left w:val="nil"/>
              <w:bottom w:val="single" w:sz="4" w:space="0" w:color="auto"/>
              <w:right w:val="single" w:sz="4" w:space="0" w:color="auto"/>
            </w:tcBorders>
            <w:shd w:val="clear" w:color="auto" w:fill="auto"/>
            <w:noWrap/>
            <w:vAlign w:val="bottom"/>
            <w:hideMark/>
          </w:tcPr>
          <w:p w14:paraId="67C88379"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602" w:type="dxa"/>
            <w:tcBorders>
              <w:top w:val="nil"/>
              <w:left w:val="nil"/>
              <w:bottom w:val="single" w:sz="4" w:space="0" w:color="auto"/>
              <w:right w:val="single" w:sz="4" w:space="0" w:color="auto"/>
            </w:tcBorders>
            <w:shd w:val="clear" w:color="auto" w:fill="auto"/>
            <w:noWrap/>
            <w:vAlign w:val="bottom"/>
            <w:hideMark/>
          </w:tcPr>
          <w:p w14:paraId="1268B438"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86" w:type="dxa"/>
            <w:tcBorders>
              <w:top w:val="nil"/>
              <w:left w:val="nil"/>
              <w:bottom w:val="single" w:sz="4" w:space="0" w:color="auto"/>
              <w:right w:val="single" w:sz="4" w:space="0" w:color="auto"/>
            </w:tcBorders>
            <w:shd w:val="clear" w:color="auto" w:fill="auto"/>
            <w:noWrap/>
            <w:vAlign w:val="bottom"/>
            <w:hideMark/>
          </w:tcPr>
          <w:p w14:paraId="55D6741A"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98" w:type="dxa"/>
            <w:tcBorders>
              <w:top w:val="nil"/>
              <w:left w:val="nil"/>
              <w:bottom w:val="single" w:sz="4" w:space="0" w:color="auto"/>
              <w:right w:val="single" w:sz="4" w:space="0" w:color="auto"/>
            </w:tcBorders>
            <w:shd w:val="clear" w:color="auto" w:fill="auto"/>
            <w:noWrap/>
            <w:vAlign w:val="bottom"/>
            <w:hideMark/>
          </w:tcPr>
          <w:p w14:paraId="1F30E649"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28" w:type="dxa"/>
            <w:tcBorders>
              <w:top w:val="nil"/>
              <w:left w:val="nil"/>
              <w:bottom w:val="single" w:sz="4" w:space="0" w:color="auto"/>
              <w:right w:val="single" w:sz="4" w:space="0" w:color="auto"/>
            </w:tcBorders>
            <w:shd w:val="clear" w:color="auto" w:fill="auto"/>
            <w:noWrap/>
            <w:vAlign w:val="bottom"/>
            <w:hideMark/>
          </w:tcPr>
          <w:p w14:paraId="31FF3405"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812" w:type="dxa"/>
            <w:tcBorders>
              <w:top w:val="nil"/>
              <w:left w:val="nil"/>
              <w:bottom w:val="single" w:sz="4" w:space="0" w:color="auto"/>
              <w:right w:val="single" w:sz="4" w:space="0" w:color="auto"/>
            </w:tcBorders>
            <w:shd w:val="clear" w:color="auto" w:fill="auto"/>
            <w:noWrap/>
            <w:vAlign w:val="bottom"/>
            <w:hideMark/>
          </w:tcPr>
          <w:p w14:paraId="267B71D2"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42" w:type="dxa"/>
            <w:tcBorders>
              <w:top w:val="nil"/>
              <w:left w:val="nil"/>
              <w:bottom w:val="single" w:sz="4" w:space="0" w:color="auto"/>
              <w:right w:val="single" w:sz="4" w:space="0" w:color="auto"/>
            </w:tcBorders>
            <w:shd w:val="clear" w:color="auto" w:fill="auto"/>
            <w:noWrap/>
            <w:vAlign w:val="bottom"/>
            <w:hideMark/>
          </w:tcPr>
          <w:p w14:paraId="68CA3C22"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40" w:type="dxa"/>
            <w:tcBorders>
              <w:top w:val="nil"/>
              <w:left w:val="nil"/>
              <w:bottom w:val="single" w:sz="4" w:space="0" w:color="auto"/>
              <w:right w:val="single" w:sz="4" w:space="0" w:color="auto"/>
            </w:tcBorders>
            <w:shd w:val="clear" w:color="auto" w:fill="auto"/>
            <w:noWrap/>
            <w:vAlign w:val="bottom"/>
            <w:hideMark/>
          </w:tcPr>
          <w:p w14:paraId="3171E30E"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15" w:type="dxa"/>
            <w:tcBorders>
              <w:top w:val="nil"/>
              <w:left w:val="nil"/>
              <w:bottom w:val="single" w:sz="4" w:space="0" w:color="auto"/>
              <w:right w:val="single" w:sz="4" w:space="0" w:color="auto"/>
            </w:tcBorders>
            <w:shd w:val="clear" w:color="auto" w:fill="auto"/>
            <w:noWrap/>
            <w:vAlign w:val="bottom"/>
            <w:hideMark/>
          </w:tcPr>
          <w:p w14:paraId="79206FD7"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56" w:type="dxa"/>
            <w:tcBorders>
              <w:top w:val="nil"/>
              <w:left w:val="nil"/>
              <w:bottom w:val="single" w:sz="4" w:space="0" w:color="auto"/>
              <w:right w:val="single" w:sz="4" w:space="0" w:color="auto"/>
            </w:tcBorders>
            <w:shd w:val="clear" w:color="auto" w:fill="auto"/>
            <w:noWrap/>
            <w:vAlign w:val="bottom"/>
            <w:hideMark/>
          </w:tcPr>
          <w:p w14:paraId="6C6F908D"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09" w:type="dxa"/>
            <w:tcBorders>
              <w:top w:val="nil"/>
              <w:left w:val="nil"/>
              <w:bottom w:val="single" w:sz="4" w:space="0" w:color="auto"/>
              <w:right w:val="single" w:sz="4" w:space="0" w:color="auto"/>
            </w:tcBorders>
            <w:shd w:val="clear" w:color="auto" w:fill="auto"/>
            <w:noWrap/>
            <w:vAlign w:val="bottom"/>
            <w:hideMark/>
          </w:tcPr>
          <w:p w14:paraId="0F095E66"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97" w:type="dxa"/>
            <w:tcBorders>
              <w:top w:val="nil"/>
              <w:left w:val="nil"/>
              <w:bottom w:val="single" w:sz="4" w:space="0" w:color="auto"/>
              <w:right w:val="single" w:sz="4" w:space="0" w:color="auto"/>
            </w:tcBorders>
            <w:shd w:val="clear" w:color="auto" w:fill="auto"/>
            <w:noWrap/>
            <w:vAlign w:val="bottom"/>
            <w:hideMark/>
          </w:tcPr>
          <w:p w14:paraId="75771531"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850" w:type="dxa"/>
            <w:tcBorders>
              <w:top w:val="nil"/>
              <w:left w:val="nil"/>
              <w:bottom w:val="single" w:sz="4" w:space="0" w:color="auto"/>
              <w:right w:val="single" w:sz="4" w:space="0" w:color="auto"/>
            </w:tcBorders>
            <w:shd w:val="clear" w:color="auto" w:fill="auto"/>
            <w:noWrap/>
            <w:vAlign w:val="bottom"/>
            <w:hideMark/>
          </w:tcPr>
          <w:p w14:paraId="7474E418"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09" w:type="dxa"/>
            <w:tcBorders>
              <w:top w:val="nil"/>
              <w:left w:val="nil"/>
              <w:bottom w:val="single" w:sz="4" w:space="0" w:color="auto"/>
              <w:right w:val="single" w:sz="4" w:space="0" w:color="auto"/>
            </w:tcBorders>
            <w:shd w:val="clear" w:color="auto" w:fill="auto"/>
            <w:noWrap/>
            <w:vAlign w:val="bottom"/>
            <w:hideMark/>
          </w:tcPr>
          <w:p w14:paraId="435F711E"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465" w:type="dxa"/>
            <w:tcBorders>
              <w:top w:val="nil"/>
              <w:left w:val="nil"/>
              <w:bottom w:val="single" w:sz="4" w:space="0" w:color="auto"/>
              <w:right w:val="single" w:sz="4" w:space="0" w:color="auto"/>
            </w:tcBorders>
            <w:shd w:val="clear" w:color="auto" w:fill="auto"/>
            <w:noWrap/>
            <w:vAlign w:val="bottom"/>
            <w:hideMark/>
          </w:tcPr>
          <w:p w14:paraId="3F83643D"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11</w:t>
            </w:r>
          </w:p>
        </w:tc>
      </w:tr>
      <w:tr w:rsidR="00906055" w:rsidRPr="00906055" w14:paraId="44CCAFF0" w14:textId="77777777" w:rsidTr="00A65D74">
        <w:trPr>
          <w:trHeight w:val="300"/>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319EB175"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19</w:t>
            </w:r>
          </w:p>
        </w:tc>
        <w:tc>
          <w:tcPr>
            <w:tcW w:w="618" w:type="dxa"/>
            <w:tcBorders>
              <w:top w:val="nil"/>
              <w:left w:val="nil"/>
              <w:bottom w:val="single" w:sz="4" w:space="0" w:color="auto"/>
              <w:right w:val="single" w:sz="4" w:space="0" w:color="auto"/>
            </w:tcBorders>
            <w:shd w:val="clear" w:color="auto" w:fill="auto"/>
            <w:noWrap/>
            <w:vAlign w:val="bottom"/>
            <w:hideMark/>
          </w:tcPr>
          <w:p w14:paraId="300A9C3D"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hideMark/>
          </w:tcPr>
          <w:p w14:paraId="2218959F"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589" w:type="dxa"/>
            <w:tcBorders>
              <w:top w:val="nil"/>
              <w:left w:val="nil"/>
              <w:bottom w:val="single" w:sz="4" w:space="0" w:color="auto"/>
              <w:right w:val="single" w:sz="4" w:space="0" w:color="auto"/>
            </w:tcBorders>
            <w:shd w:val="clear" w:color="auto" w:fill="auto"/>
            <w:noWrap/>
            <w:vAlign w:val="bottom"/>
            <w:hideMark/>
          </w:tcPr>
          <w:p w14:paraId="2430B6DA"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08" w:type="dxa"/>
            <w:tcBorders>
              <w:top w:val="nil"/>
              <w:left w:val="nil"/>
              <w:bottom w:val="single" w:sz="4" w:space="0" w:color="auto"/>
              <w:right w:val="single" w:sz="4" w:space="0" w:color="auto"/>
            </w:tcBorders>
            <w:shd w:val="clear" w:color="auto" w:fill="auto"/>
            <w:noWrap/>
            <w:vAlign w:val="bottom"/>
            <w:hideMark/>
          </w:tcPr>
          <w:p w14:paraId="7BE3849C"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637" w:type="dxa"/>
            <w:tcBorders>
              <w:top w:val="nil"/>
              <w:left w:val="nil"/>
              <w:bottom w:val="single" w:sz="4" w:space="0" w:color="auto"/>
              <w:right w:val="single" w:sz="4" w:space="0" w:color="auto"/>
            </w:tcBorders>
            <w:shd w:val="clear" w:color="auto" w:fill="auto"/>
            <w:noWrap/>
            <w:vAlign w:val="bottom"/>
            <w:hideMark/>
          </w:tcPr>
          <w:p w14:paraId="62635672"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658" w:type="dxa"/>
            <w:tcBorders>
              <w:top w:val="nil"/>
              <w:left w:val="nil"/>
              <w:bottom w:val="single" w:sz="4" w:space="0" w:color="auto"/>
              <w:right w:val="single" w:sz="4" w:space="0" w:color="auto"/>
            </w:tcBorders>
            <w:shd w:val="clear" w:color="auto" w:fill="auto"/>
            <w:noWrap/>
            <w:vAlign w:val="bottom"/>
            <w:hideMark/>
          </w:tcPr>
          <w:p w14:paraId="17F84455"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685" w:type="dxa"/>
            <w:tcBorders>
              <w:top w:val="nil"/>
              <w:left w:val="nil"/>
              <w:bottom w:val="single" w:sz="4" w:space="0" w:color="auto"/>
              <w:right w:val="single" w:sz="4" w:space="0" w:color="auto"/>
            </w:tcBorders>
            <w:shd w:val="clear" w:color="auto" w:fill="auto"/>
            <w:noWrap/>
            <w:vAlign w:val="bottom"/>
            <w:hideMark/>
          </w:tcPr>
          <w:p w14:paraId="2A624074"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02" w:type="dxa"/>
            <w:tcBorders>
              <w:top w:val="nil"/>
              <w:left w:val="nil"/>
              <w:bottom w:val="single" w:sz="4" w:space="0" w:color="auto"/>
              <w:right w:val="single" w:sz="4" w:space="0" w:color="auto"/>
            </w:tcBorders>
            <w:shd w:val="clear" w:color="auto" w:fill="auto"/>
            <w:noWrap/>
            <w:vAlign w:val="bottom"/>
            <w:hideMark/>
          </w:tcPr>
          <w:p w14:paraId="164F783C"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86" w:type="dxa"/>
            <w:tcBorders>
              <w:top w:val="nil"/>
              <w:left w:val="nil"/>
              <w:bottom w:val="single" w:sz="4" w:space="0" w:color="auto"/>
              <w:right w:val="single" w:sz="4" w:space="0" w:color="auto"/>
            </w:tcBorders>
            <w:shd w:val="clear" w:color="auto" w:fill="auto"/>
            <w:noWrap/>
            <w:vAlign w:val="bottom"/>
            <w:hideMark/>
          </w:tcPr>
          <w:p w14:paraId="01C46453"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98" w:type="dxa"/>
            <w:tcBorders>
              <w:top w:val="nil"/>
              <w:left w:val="nil"/>
              <w:bottom w:val="single" w:sz="4" w:space="0" w:color="auto"/>
              <w:right w:val="single" w:sz="4" w:space="0" w:color="auto"/>
            </w:tcBorders>
            <w:shd w:val="clear" w:color="auto" w:fill="auto"/>
            <w:noWrap/>
            <w:vAlign w:val="bottom"/>
            <w:hideMark/>
          </w:tcPr>
          <w:p w14:paraId="6649856A"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28" w:type="dxa"/>
            <w:tcBorders>
              <w:top w:val="nil"/>
              <w:left w:val="nil"/>
              <w:bottom w:val="single" w:sz="4" w:space="0" w:color="auto"/>
              <w:right w:val="single" w:sz="4" w:space="0" w:color="auto"/>
            </w:tcBorders>
            <w:shd w:val="clear" w:color="auto" w:fill="auto"/>
            <w:noWrap/>
            <w:vAlign w:val="bottom"/>
            <w:hideMark/>
          </w:tcPr>
          <w:p w14:paraId="2D90155E"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812" w:type="dxa"/>
            <w:tcBorders>
              <w:top w:val="nil"/>
              <w:left w:val="nil"/>
              <w:bottom w:val="single" w:sz="4" w:space="0" w:color="auto"/>
              <w:right w:val="single" w:sz="4" w:space="0" w:color="auto"/>
            </w:tcBorders>
            <w:shd w:val="clear" w:color="auto" w:fill="auto"/>
            <w:noWrap/>
            <w:vAlign w:val="bottom"/>
            <w:hideMark/>
          </w:tcPr>
          <w:p w14:paraId="0B908A2C"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42" w:type="dxa"/>
            <w:tcBorders>
              <w:top w:val="nil"/>
              <w:left w:val="nil"/>
              <w:bottom w:val="single" w:sz="4" w:space="0" w:color="auto"/>
              <w:right w:val="single" w:sz="4" w:space="0" w:color="auto"/>
            </w:tcBorders>
            <w:shd w:val="clear" w:color="auto" w:fill="auto"/>
            <w:noWrap/>
            <w:vAlign w:val="bottom"/>
            <w:hideMark/>
          </w:tcPr>
          <w:p w14:paraId="4311775A"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40" w:type="dxa"/>
            <w:tcBorders>
              <w:top w:val="nil"/>
              <w:left w:val="nil"/>
              <w:bottom w:val="single" w:sz="4" w:space="0" w:color="auto"/>
              <w:right w:val="single" w:sz="4" w:space="0" w:color="auto"/>
            </w:tcBorders>
            <w:shd w:val="clear" w:color="auto" w:fill="auto"/>
            <w:noWrap/>
            <w:vAlign w:val="bottom"/>
            <w:hideMark/>
          </w:tcPr>
          <w:p w14:paraId="101C8879"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15" w:type="dxa"/>
            <w:tcBorders>
              <w:top w:val="nil"/>
              <w:left w:val="nil"/>
              <w:bottom w:val="single" w:sz="4" w:space="0" w:color="auto"/>
              <w:right w:val="single" w:sz="4" w:space="0" w:color="auto"/>
            </w:tcBorders>
            <w:shd w:val="clear" w:color="auto" w:fill="auto"/>
            <w:noWrap/>
            <w:vAlign w:val="bottom"/>
            <w:hideMark/>
          </w:tcPr>
          <w:p w14:paraId="31AC3617"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56" w:type="dxa"/>
            <w:tcBorders>
              <w:top w:val="nil"/>
              <w:left w:val="nil"/>
              <w:bottom w:val="single" w:sz="4" w:space="0" w:color="auto"/>
              <w:right w:val="single" w:sz="4" w:space="0" w:color="auto"/>
            </w:tcBorders>
            <w:shd w:val="clear" w:color="auto" w:fill="auto"/>
            <w:noWrap/>
            <w:vAlign w:val="bottom"/>
            <w:hideMark/>
          </w:tcPr>
          <w:p w14:paraId="36A3E9AC"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09" w:type="dxa"/>
            <w:tcBorders>
              <w:top w:val="nil"/>
              <w:left w:val="nil"/>
              <w:bottom w:val="single" w:sz="4" w:space="0" w:color="auto"/>
              <w:right w:val="single" w:sz="4" w:space="0" w:color="auto"/>
            </w:tcBorders>
            <w:shd w:val="clear" w:color="auto" w:fill="auto"/>
            <w:noWrap/>
            <w:vAlign w:val="bottom"/>
            <w:hideMark/>
          </w:tcPr>
          <w:p w14:paraId="494832BE"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97" w:type="dxa"/>
            <w:tcBorders>
              <w:top w:val="nil"/>
              <w:left w:val="nil"/>
              <w:bottom w:val="single" w:sz="4" w:space="0" w:color="auto"/>
              <w:right w:val="single" w:sz="4" w:space="0" w:color="auto"/>
            </w:tcBorders>
            <w:shd w:val="clear" w:color="auto" w:fill="auto"/>
            <w:noWrap/>
            <w:vAlign w:val="bottom"/>
            <w:hideMark/>
          </w:tcPr>
          <w:p w14:paraId="71CF72E5"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850" w:type="dxa"/>
            <w:tcBorders>
              <w:top w:val="nil"/>
              <w:left w:val="nil"/>
              <w:bottom w:val="single" w:sz="4" w:space="0" w:color="auto"/>
              <w:right w:val="single" w:sz="4" w:space="0" w:color="auto"/>
            </w:tcBorders>
            <w:shd w:val="clear" w:color="auto" w:fill="auto"/>
            <w:noWrap/>
            <w:vAlign w:val="bottom"/>
            <w:hideMark/>
          </w:tcPr>
          <w:p w14:paraId="3E77AD28"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09" w:type="dxa"/>
            <w:tcBorders>
              <w:top w:val="nil"/>
              <w:left w:val="nil"/>
              <w:bottom w:val="single" w:sz="4" w:space="0" w:color="auto"/>
              <w:right w:val="single" w:sz="4" w:space="0" w:color="auto"/>
            </w:tcBorders>
            <w:shd w:val="clear" w:color="auto" w:fill="auto"/>
            <w:noWrap/>
            <w:vAlign w:val="bottom"/>
            <w:hideMark/>
          </w:tcPr>
          <w:p w14:paraId="103ABC03"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465" w:type="dxa"/>
            <w:tcBorders>
              <w:top w:val="nil"/>
              <w:left w:val="nil"/>
              <w:bottom w:val="single" w:sz="4" w:space="0" w:color="auto"/>
              <w:right w:val="single" w:sz="4" w:space="0" w:color="auto"/>
            </w:tcBorders>
            <w:shd w:val="clear" w:color="auto" w:fill="auto"/>
            <w:noWrap/>
            <w:vAlign w:val="bottom"/>
            <w:hideMark/>
          </w:tcPr>
          <w:p w14:paraId="384B88D2"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10</w:t>
            </w:r>
          </w:p>
        </w:tc>
      </w:tr>
      <w:tr w:rsidR="00906055" w:rsidRPr="00906055" w14:paraId="1323DA54" w14:textId="77777777" w:rsidTr="00A65D74">
        <w:trPr>
          <w:trHeight w:val="300"/>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7B86673F"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20</w:t>
            </w:r>
          </w:p>
        </w:tc>
        <w:tc>
          <w:tcPr>
            <w:tcW w:w="618" w:type="dxa"/>
            <w:tcBorders>
              <w:top w:val="nil"/>
              <w:left w:val="nil"/>
              <w:bottom w:val="single" w:sz="4" w:space="0" w:color="auto"/>
              <w:right w:val="single" w:sz="4" w:space="0" w:color="auto"/>
            </w:tcBorders>
            <w:shd w:val="clear" w:color="auto" w:fill="auto"/>
            <w:noWrap/>
            <w:vAlign w:val="bottom"/>
            <w:hideMark/>
          </w:tcPr>
          <w:p w14:paraId="6E33CCA7"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hideMark/>
          </w:tcPr>
          <w:p w14:paraId="543F0ABE"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589" w:type="dxa"/>
            <w:tcBorders>
              <w:top w:val="nil"/>
              <w:left w:val="nil"/>
              <w:bottom w:val="single" w:sz="4" w:space="0" w:color="auto"/>
              <w:right w:val="single" w:sz="4" w:space="0" w:color="auto"/>
            </w:tcBorders>
            <w:shd w:val="clear" w:color="auto" w:fill="auto"/>
            <w:noWrap/>
            <w:vAlign w:val="bottom"/>
            <w:hideMark/>
          </w:tcPr>
          <w:p w14:paraId="118C0068"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08" w:type="dxa"/>
            <w:tcBorders>
              <w:top w:val="nil"/>
              <w:left w:val="nil"/>
              <w:bottom w:val="single" w:sz="4" w:space="0" w:color="auto"/>
              <w:right w:val="single" w:sz="4" w:space="0" w:color="auto"/>
            </w:tcBorders>
            <w:shd w:val="clear" w:color="auto" w:fill="auto"/>
            <w:noWrap/>
            <w:vAlign w:val="bottom"/>
            <w:hideMark/>
          </w:tcPr>
          <w:p w14:paraId="42F8400A"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637" w:type="dxa"/>
            <w:tcBorders>
              <w:top w:val="nil"/>
              <w:left w:val="nil"/>
              <w:bottom w:val="single" w:sz="4" w:space="0" w:color="auto"/>
              <w:right w:val="single" w:sz="4" w:space="0" w:color="auto"/>
            </w:tcBorders>
            <w:shd w:val="clear" w:color="auto" w:fill="auto"/>
            <w:noWrap/>
            <w:vAlign w:val="bottom"/>
            <w:hideMark/>
          </w:tcPr>
          <w:p w14:paraId="48BDAA8E"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658" w:type="dxa"/>
            <w:tcBorders>
              <w:top w:val="nil"/>
              <w:left w:val="nil"/>
              <w:bottom w:val="single" w:sz="4" w:space="0" w:color="auto"/>
              <w:right w:val="single" w:sz="4" w:space="0" w:color="auto"/>
            </w:tcBorders>
            <w:shd w:val="clear" w:color="auto" w:fill="auto"/>
            <w:noWrap/>
            <w:vAlign w:val="bottom"/>
            <w:hideMark/>
          </w:tcPr>
          <w:p w14:paraId="2F44EB25"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85" w:type="dxa"/>
            <w:tcBorders>
              <w:top w:val="nil"/>
              <w:left w:val="nil"/>
              <w:bottom w:val="single" w:sz="4" w:space="0" w:color="auto"/>
              <w:right w:val="single" w:sz="4" w:space="0" w:color="auto"/>
            </w:tcBorders>
            <w:shd w:val="clear" w:color="auto" w:fill="auto"/>
            <w:noWrap/>
            <w:vAlign w:val="bottom"/>
            <w:hideMark/>
          </w:tcPr>
          <w:p w14:paraId="01FDB0F4"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02" w:type="dxa"/>
            <w:tcBorders>
              <w:top w:val="nil"/>
              <w:left w:val="nil"/>
              <w:bottom w:val="single" w:sz="4" w:space="0" w:color="auto"/>
              <w:right w:val="single" w:sz="4" w:space="0" w:color="auto"/>
            </w:tcBorders>
            <w:shd w:val="clear" w:color="auto" w:fill="auto"/>
            <w:noWrap/>
            <w:vAlign w:val="bottom"/>
            <w:hideMark/>
          </w:tcPr>
          <w:p w14:paraId="7C7A3131"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686" w:type="dxa"/>
            <w:tcBorders>
              <w:top w:val="nil"/>
              <w:left w:val="nil"/>
              <w:bottom w:val="single" w:sz="4" w:space="0" w:color="auto"/>
              <w:right w:val="single" w:sz="4" w:space="0" w:color="auto"/>
            </w:tcBorders>
            <w:shd w:val="clear" w:color="auto" w:fill="auto"/>
            <w:noWrap/>
            <w:vAlign w:val="bottom"/>
            <w:hideMark/>
          </w:tcPr>
          <w:p w14:paraId="76BE199D"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98" w:type="dxa"/>
            <w:tcBorders>
              <w:top w:val="nil"/>
              <w:left w:val="nil"/>
              <w:bottom w:val="single" w:sz="4" w:space="0" w:color="auto"/>
              <w:right w:val="single" w:sz="4" w:space="0" w:color="auto"/>
            </w:tcBorders>
            <w:shd w:val="clear" w:color="auto" w:fill="auto"/>
            <w:noWrap/>
            <w:vAlign w:val="bottom"/>
            <w:hideMark/>
          </w:tcPr>
          <w:p w14:paraId="75E993B1"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28" w:type="dxa"/>
            <w:tcBorders>
              <w:top w:val="nil"/>
              <w:left w:val="nil"/>
              <w:bottom w:val="single" w:sz="4" w:space="0" w:color="auto"/>
              <w:right w:val="single" w:sz="4" w:space="0" w:color="auto"/>
            </w:tcBorders>
            <w:shd w:val="clear" w:color="auto" w:fill="auto"/>
            <w:noWrap/>
            <w:vAlign w:val="bottom"/>
            <w:hideMark/>
          </w:tcPr>
          <w:p w14:paraId="1CD3F0A7"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812" w:type="dxa"/>
            <w:tcBorders>
              <w:top w:val="nil"/>
              <w:left w:val="nil"/>
              <w:bottom w:val="single" w:sz="4" w:space="0" w:color="auto"/>
              <w:right w:val="single" w:sz="4" w:space="0" w:color="auto"/>
            </w:tcBorders>
            <w:shd w:val="clear" w:color="auto" w:fill="auto"/>
            <w:noWrap/>
            <w:vAlign w:val="bottom"/>
            <w:hideMark/>
          </w:tcPr>
          <w:p w14:paraId="09C3FA2F"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42" w:type="dxa"/>
            <w:tcBorders>
              <w:top w:val="nil"/>
              <w:left w:val="nil"/>
              <w:bottom w:val="single" w:sz="4" w:space="0" w:color="auto"/>
              <w:right w:val="single" w:sz="4" w:space="0" w:color="auto"/>
            </w:tcBorders>
            <w:shd w:val="clear" w:color="auto" w:fill="auto"/>
            <w:noWrap/>
            <w:vAlign w:val="bottom"/>
            <w:hideMark/>
          </w:tcPr>
          <w:p w14:paraId="3E618370"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40" w:type="dxa"/>
            <w:tcBorders>
              <w:top w:val="nil"/>
              <w:left w:val="nil"/>
              <w:bottom w:val="single" w:sz="4" w:space="0" w:color="auto"/>
              <w:right w:val="single" w:sz="4" w:space="0" w:color="auto"/>
            </w:tcBorders>
            <w:shd w:val="clear" w:color="auto" w:fill="auto"/>
            <w:noWrap/>
            <w:vAlign w:val="bottom"/>
            <w:hideMark/>
          </w:tcPr>
          <w:p w14:paraId="3DFC3987"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15" w:type="dxa"/>
            <w:tcBorders>
              <w:top w:val="nil"/>
              <w:left w:val="nil"/>
              <w:bottom w:val="single" w:sz="4" w:space="0" w:color="auto"/>
              <w:right w:val="single" w:sz="4" w:space="0" w:color="auto"/>
            </w:tcBorders>
            <w:shd w:val="clear" w:color="auto" w:fill="auto"/>
            <w:noWrap/>
            <w:vAlign w:val="bottom"/>
            <w:hideMark/>
          </w:tcPr>
          <w:p w14:paraId="1037C1B8"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56" w:type="dxa"/>
            <w:tcBorders>
              <w:top w:val="nil"/>
              <w:left w:val="nil"/>
              <w:bottom w:val="single" w:sz="4" w:space="0" w:color="auto"/>
              <w:right w:val="single" w:sz="4" w:space="0" w:color="auto"/>
            </w:tcBorders>
            <w:shd w:val="clear" w:color="auto" w:fill="auto"/>
            <w:noWrap/>
            <w:vAlign w:val="bottom"/>
            <w:hideMark/>
          </w:tcPr>
          <w:p w14:paraId="460F62DF"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hideMark/>
          </w:tcPr>
          <w:p w14:paraId="5750D33C"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97" w:type="dxa"/>
            <w:tcBorders>
              <w:top w:val="nil"/>
              <w:left w:val="nil"/>
              <w:bottom w:val="single" w:sz="4" w:space="0" w:color="auto"/>
              <w:right w:val="single" w:sz="4" w:space="0" w:color="auto"/>
            </w:tcBorders>
            <w:shd w:val="clear" w:color="auto" w:fill="auto"/>
            <w:noWrap/>
            <w:vAlign w:val="bottom"/>
            <w:hideMark/>
          </w:tcPr>
          <w:p w14:paraId="52C496E9"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850" w:type="dxa"/>
            <w:tcBorders>
              <w:top w:val="nil"/>
              <w:left w:val="nil"/>
              <w:bottom w:val="single" w:sz="4" w:space="0" w:color="auto"/>
              <w:right w:val="single" w:sz="4" w:space="0" w:color="auto"/>
            </w:tcBorders>
            <w:shd w:val="clear" w:color="auto" w:fill="auto"/>
            <w:noWrap/>
            <w:vAlign w:val="bottom"/>
            <w:hideMark/>
          </w:tcPr>
          <w:p w14:paraId="5ADE5AFC"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hideMark/>
          </w:tcPr>
          <w:p w14:paraId="1F55566E"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465" w:type="dxa"/>
            <w:tcBorders>
              <w:top w:val="nil"/>
              <w:left w:val="nil"/>
              <w:bottom w:val="single" w:sz="4" w:space="0" w:color="auto"/>
              <w:right w:val="single" w:sz="4" w:space="0" w:color="auto"/>
            </w:tcBorders>
            <w:shd w:val="clear" w:color="auto" w:fill="auto"/>
            <w:noWrap/>
            <w:vAlign w:val="bottom"/>
            <w:hideMark/>
          </w:tcPr>
          <w:p w14:paraId="27E18E7B"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11</w:t>
            </w:r>
          </w:p>
        </w:tc>
      </w:tr>
      <w:tr w:rsidR="00906055" w:rsidRPr="00906055" w14:paraId="7F40543A" w14:textId="77777777" w:rsidTr="00A65D74">
        <w:trPr>
          <w:trHeight w:val="300"/>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617B9398"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21</w:t>
            </w:r>
          </w:p>
        </w:tc>
        <w:tc>
          <w:tcPr>
            <w:tcW w:w="618" w:type="dxa"/>
            <w:tcBorders>
              <w:top w:val="nil"/>
              <w:left w:val="nil"/>
              <w:bottom w:val="single" w:sz="4" w:space="0" w:color="auto"/>
              <w:right w:val="single" w:sz="4" w:space="0" w:color="auto"/>
            </w:tcBorders>
            <w:shd w:val="clear" w:color="auto" w:fill="auto"/>
            <w:noWrap/>
            <w:vAlign w:val="bottom"/>
            <w:hideMark/>
          </w:tcPr>
          <w:p w14:paraId="5CDA0835"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hideMark/>
          </w:tcPr>
          <w:p w14:paraId="3379B8DD"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589" w:type="dxa"/>
            <w:tcBorders>
              <w:top w:val="nil"/>
              <w:left w:val="nil"/>
              <w:bottom w:val="single" w:sz="4" w:space="0" w:color="auto"/>
              <w:right w:val="single" w:sz="4" w:space="0" w:color="auto"/>
            </w:tcBorders>
            <w:shd w:val="clear" w:color="auto" w:fill="auto"/>
            <w:noWrap/>
            <w:vAlign w:val="bottom"/>
            <w:hideMark/>
          </w:tcPr>
          <w:p w14:paraId="5FB5C76E"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08" w:type="dxa"/>
            <w:tcBorders>
              <w:top w:val="nil"/>
              <w:left w:val="nil"/>
              <w:bottom w:val="single" w:sz="4" w:space="0" w:color="auto"/>
              <w:right w:val="single" w:sz="4" w:space="0" w:color="auto"/>
            </w:tcBorders>
            <w:shd w:val="clear" w:color="auto" w:fill="auto"/>
            <w:noWrap/>
            <w:vAlign w:val="bottom"/>
            <w:hideMark/>
          </w:tcPr>
          <w:p w14:paraId="5BB0BC4C"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7" w:type="dxa"/>
            <w:tcBorders>
              <w:top w:val="nil"/>
              <w:left w:val="nil"/>
              <w:bottom w:val="single" w:sz="4" w:space="0" w:color="auto"/>
              <w:right w:val="single" w:sz="4" w:space="0" w:color="auto"/>
            </w:tcBorders>
            <w:shd w:val="clear" w:color="auto" w:fill="auto"/>
            <w:noWrap/>
            <w:vAlign w:val="bottom"/>
            <w:hideMark/>
          </w:tcPr>
          <w:p w14:paraId="26349AAF"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658" w:type="dxa"/>
            <w:tcBorders>
              <w:top w:val="nil"/>
              <w:left w:val="nil"/>
              <w:bottom w:val="single" w:sz="4" w:space="0" w:color="auto"/>
              <w:right w:val="single" w:sz="4" w:space="0" w:color="auto"/>
            </w:tcBorders>
            <w:shd w:val="clear" w:color="auto" w:fill="auto"/>
            <w:noWrap/>
            <w:vAlign w:val="bottom"/>
            <w:hideMark/>
          </w:tcPr>
          <w:p w14:paraId="4B1EF4B4"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85" w:type="dxa"/>
            <w:tcBorders>
              <w:top w:val="nil"/>
              <w:left w:val="nil"/>
              <w:bottom w:val="single" w:sz="4" w:space="0" w:color="auto"/>
              <w:right w:val="single" w:sz="4" w:space="0" w:color="auto"/>
            </w:tcBorders>
            <w:shd w:val="clear" w:color="auto" w:fill="auto"/>
            <w:noWrap/>
            <w:vAlign w:val="bottom"/>
            <w:hideMark/>
          </w:tcPr>
          <w:p w14:paraId="7D9E8204"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02" w:type="dxa"/>
            <w:tcBorders>
              <w:top w:val="nil"/>
              <w:left w:val="nil"/>
              <w:bottom w:val="single" w:sz="4" w:space="0" w:color="auto"/>
              <w:right w:val="single" w:sz="4" w:space="0" w:color="auto"/>
            </w:tcBorders>
            <w:shd w:val="clear" w:color="auto" w:fill="auto"/>
            <w:noWrap/>
            <w:vAlign w:val="bottom"/>
            <w:hideMark/>
          </w:tcPr>
          <w:p w14:paraId="44EED17C"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686" w:type="dxa"/>
            <w:tcBorders>
              <w:top w:val="nil"/>
              <w:left w:val="nil"/>
              <w:bottom w:val="single" w:sz="4" w:space="0" w:color="auto"/>
              <w:right w:val="single" w:sz="4" w:space="0" w:color="auto"/>
            </w:tcBorders>
            <w:shd w:val="clear" w:color="auto" w:fill="auto"/>
            <w:noWrap/>
            <w:vAlign w:val="bottom"/>
            <w:hideMark/>
          </w:tcPr>
          <w:p w14:paraId="18E74975"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98" w:type="dxa"/>
            <w:tcBorders>
              <w:top w:val="nil"/>
              <w:left w:val="nil"/>
              <w:bottom w:val="single" w:sz="4" w:space="0" w:color="auto"/>
              <w:right w:val="single" w:sz="4" w:space="0" w:color="auto"/>
            </w:tcBorders>
            <w:shd w:val="clear" w:color="auto" w:fill="auto"/>
            <w:noWrap/>
            <w:vAlign w:val="bottom"/>
            <w:hideMark/>
          </w:tcPr>
          <w:p w14:paraId="7BF9C4F3"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28" w:type="dxa"/>
            <w:tcBorders>
              <w:top w:val="nil"/>
              <w:left w:val="nil"/>
              <w:bottom w:val="single" w:sz="4" w:space="0" w:color="auto"/>
              <w:right w:val="single" w:sz="4" w:space="0" w:color="auto"/>
            </w:tcBorders>
            <w:shd w:val="clear" w:color="auto" w:fill="auto"/>
            <w:noWrap/>
            <w:vAlign w:val="bottom"/>
            <w:hideMark/>
          </w:tcPr>
          <w:p w14:paraId="38058801"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812" w:type="dxa"/>
            <w:tcBorders>
              <w:top w:val="nil"/>
              <w:left w:val="nil"/>
              <w:bottom w:val="single" w:sz="4" w:space="0" w:color="auto"/>
              <w:right w:val="single" w:sz="4" w:space="0" w:color="auto"/>
            </w:tcBorders>
            <w:shd w:val="clear" w:color="auto" w:fill="auto"/>
            <w:noWrap/>
            <w:vAlign w:val="bottom"/>
            <w:hideMark/>
          </w:tcPr>
          <w:p w14:paraId="473F4D3A"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42" w:type="dxa"/>
            <w:tcBorders>
              <w:top w:val="nil"/>
              <w:left w:val="nil"/>
              <w:bottom w:val="single" w:sz="4" w:space="0" w:color="auto"/>
              <w:right w:val="single" w:sz="4" w:space="0" w:color="auto"/>
            </w:tcBorders>
            <w:shd w:val="clear" w:color="auto" w:fill="auto"/>
            <w:noWrap/>
            <w:vAlign w:val="bottom"/>
            <w:hideMark/>
          </w:tcPr>
          <w:p w14:paraId="6282931E"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40" w:type="dxa"/>
            <w:tcBorders>
              <w:top w:val="nil"/>
              <w:left w:val="nil"/>
              <w:bottom w:val="single" w:sz="4" w:space="0" w:color="auto"/>
              <w:right w:val="single" w:sz="4" w:space="0" w:color="auto"/>
            </w:tcBorders>
            <w:shd w:val="clear" w:color="auto" w:fill="auto"/>
            <w:noWrap/>
            <w:vAlign w:val="bottom"/>
            <w:hideMark/>
          </w:tcPr>
          <w:p w14:paraId="4652D910"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15" w:type="dxa"/>
            <w:tcBorders>
              <w:top w:val="nil"/>
              <w:left w:val="nil"/>
              <w:bottom w:val="single" w:sz="4" w:space="0" w:color="auto"/>
              <w:right w:val="single" w:sz="4" w:space="0" w:color="auto"/>
            </w:tcBorders>
            <w:shd w:val="clear" w:color="auto" w:fill="auto"/>
            <w:noWrap/>
            <w:vAlign w:val="bottom"/>
            <w:hideMark/>
          </w:tcPr>
          <w:p w14:paraId="735E1B9E"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56" w:type="dxa"/>
            <w:tcBorders>
              <w:top w:val="nil"/>
              <w:left w:val="nil"/>
              <w:bottom w:val="single" w:sz="4" w:space="0" w:color="auto"/>
              <w:right w:val="single" w:sz="4" w:space="0" w:color="auto"/>
            </w:tcBorders>
            <w:shd w:val="clear" w:color="auto" w:fill="auto"/>
            <w:noWrap/>
            <w:vAlign w:val="bottom"/>
            <w:hideMark/>
          </w:tcPr>
          <w:p w14:paraId="7C56704F"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hideMark/>
          </w:tcPr>
          <w:p w14:paraId="1B1F86E7"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97" w:type="dxa"/>
            <w:tcBorders>
              <w:top w:val="nil"/>
              <w:left w:val="nil"/>
              <w:bottom w:val="single" w:sz="4" w:space="0" w:color="auto"/>
              <w:right w:val="single" w:sz="4" w:space="0" w:color="auto"/>
            </w:tcBorders>
            <w:shd w:val="clear" w:color="auto" w:fill="auto"/>
            <w:noWrap/>
            <w:vAlign w:val="bottom"/>
            <w:hideMark/>
          </w:tcPr>
          <w:p w14:paraId="23871DAB"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850" w:type="dxa"/>
            <w:tcBorders>
              <w:top w:val="nil"/>
              <w:left w:val="nil"/>
              <w:bottom w:val="single" w:sz="4" w:space="0" w:color="auto"/>
              <w:right w:val="single" w:sz="4" w:space="0" w:color="auto"/>
            </w:tcBorders>
            <w:shd w:val="clear" w:color="auto" w:fill="auto"/>
            <w:noWrap/>
            <w:vAlign w:val="bottom"/>
            <w:hideMark/>
          </w:tcPr>
          <w:p w14:paraId="1189E31E"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hideMark/>
          </w:tcPr>
          <w:p w14:paraId="71DAC000"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465" w:type="dxa"/>
            <w:tcBorders>
              <w:top w:val="nil"/>
              <w:left w:val="nil"/>
              <w:bottom w:val="single" w:sz="4" w:space="0" w:color="auto"/>
              <w:right w:val="single" w:sz="4" w:space="0" w:color="auto"/>
            </w:tcBorders>
            <w:shd w:val="clear" w:color="auto" w:fill="auto"/>
            <w:noWrap/>
            <w:vAlign w:val="bottom"/>
            <w:hideMark/>
          </w:tcPr>
          <w:p w14:paraId="7004B27D"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13</w:t>
            </w:r>
          </w:p>
        </w:tc>
      </w:tr>
      <w:tr w:rsidR="00906055" w:rsidRPr="00906055" w14:paraId="2556EBA0" w14:textId="77777777" w:rsidTr="00A65D74">
        <w:trPr>
          <w:trHeight w:val="300"/>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61EC27C9"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22</w:t>
            </w:r>
          </w:p>
        </w:tc>
        <w:tc>
          <w:tcPr>
            <w:tcW w:w="618" w:type="dxa"/>
            <w:tcBorders>
              <w:top w:val="nil"/>
              <w:left w:val="nil"/>
              <w:bottom w:val="single" w:sz="4" w:space="0" w:color="auto"/>
              <w:right w:val="single" w:sz="4" w:space="0" w:color="auto"/>
            </w:tcBorders>
            <w:shd w:val="clear" w:color="auto" w:fill="auto"/>
            <w:noWrap/>
            <w:vAlign w:val="bottom"/>
            <w:hideMark/>
          </w:tcPr>
          <w:p w14:paraId="3BBF2775"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hideMark/>
          </w:tcPr>
          <w:p w14:paraId="2F597A63"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589" w:type="dxa"/>
            <w:tcBorders>
              <w:top w:val="nil"/>
              <w:left w:val="nil"/>
              <w:bottom w:val="single" w:sz="4" w:space="0" w:color="auto"/>
              <w:right w:val="single" w:sz="4" w:space="0" w:color="auto"/>
            </w:tcBorders>
            <w:shd w:val="clear" w:color="auto" w:fill="auto"/>
            <w:noWrap/>
            <w:vAlign w:val="bottom"/>
            <w:hideMark/>
          </w:tcPr>
          <w:p w14:paraId="16B8FB5D"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08" w:type="dxa"/>
            <w:tcBorders>
              <w:top w:val="nil"/>
              <w:left w:val="nil"/>
              <w:bottom w:val="single" w:sz="4" w:space="0" w:color="auto"/>
              <w:right w:val="single" w:sz="4" w:space="0" w:color="auto"/>
            </w:tcBorders>
            <w:shd w:val="clear" w:color="auto" w:fill="auto"/>
            <w:noWrap/>
            <w:vAlign w:val="bottom"/>
            <w:hideMark/>
          </w:tcPr>
          <w:p w14:paraId="518FD8A1"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7" w:type="dxa"/>
            <w:tcBorders>
              <w:top w:val="nil"/>
              <w:left w:val="nil"/>
              <w:bottom w:val="single" w:sz="4" w:space="0" w:color="auto"/>
              <w:right w:val="single" w:sz="4" w:space="0" w:color="auto"/>
            </w:tcBorders>
            <w:shd w:val="clear" w:color="auto" w:fill="auto"/>
            <w:noWrap/>
            <w:vAlign w:val="bottom"/>
            <w:hideMark/>
          </w:tcPr>
          <w:p w14:paraId="16767B06"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58" w:type="dxa"/>
            <w:tcBorders>
              <w:top w:val="nil"/>
              <w:left w:val="nil"/>
              <w:bottom w:val="single" w:sz="4" w:space="0" w:color="auto"/>
              <w:right w:val="single" w:sz="4" w:space="0" w:color="auto"/>
            </w:tcBorders>
            <w:shd w:val="clear" w:color="auto" w:fill="auto"/>
            <w:noWrap/>
            <w:vAlign w:val="bottom"/>
            <w:hideMark/>
          </w:tcPr>
          <w:p w14:paraId="5A5A432F"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85" w:type="dxa"/>
            <w:tcBorders>
              <w:top w:val="nil"/>
              <w:left w:val="nil"/>
              <w:bottom w:val="single" w:sz="4" w:space="0" w:color="auto"/>
              <w:right w:val="single" w:sz="4" w:space="0" w:color="auto"/>
            </w:tcBorders>
            <w:shd w:val="clear" w:color="auto" w:fill="auto"/>
            <w:noWrap/>
            <w:vAlign w:val="bottom"/>
            <w:hideMark/>
          </w:tcPr>
          <w:p w14:paraId="53D05025"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02" w:type="dxa"/>
            <w:tcBorders>
              <w:top w:val="nil"/>
              <w:left w:val="nil"/>
              <w:bottom w:val="single" w:sz="4" w:space="0" w:color="auto"/>
              <w:right w:val="single" w:sz="4" w:space="0" w:color="auto"/>
            </w:tcBorders>
            <w:shd w:val="clear" w:color="auto" w:fill="auto"/>
            <w:noWrap/>
            <w:vAlign w:val="bottom"/>
            <w:hideMark/>
          </w:tcPr>
          <w:p w14:paraId="799F6EC2"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86" w:type="dxa"/>
            <w:tcBorders>
              <w:top w:val="nil"/>
              <w:left w:val="nil"/>
              <w:bottom w:val="single" w:sz="4" w:space="0" w:color="auto"/>
              <w:right w:val="single" w:sz="4" w:space="0" w:color="auto"/>
            </w:tcBorders>
            <w:shd w:val="clear" w:color="auto" w:fill="auto"/>
            <w:noWrap/>
            <w:vAlign w:val="bottom"/>
            <w:hideMark/>
          </w:tcPr>
          <w:p w14:paraId="74690814"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98" w:type="dxa"/>
            <w:tcBorders>
              <w:top w:val="nil"/>
              <w:left w:val="nil"/>
              <w:bottom w:val="single" w:sz="4" w:space="0" w:color="auto"/>
              <w:right w:val="single" w:sz="4" w:space="0" w:color="auto"/>
            </w:tcBorders>
            <w:shd w:val="clear" w:color="auto" w:fill="auto"/>
            <w:noWrap/>
            <w:vAlign w:val="bottom"/>
            <w:hideMark/>
          </w:tcPr>
          <w:p w14:paraId="7C67CDFD"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28" w:type="dxa"/>
            <w:tcBorders>
              <w:top w:val="nil"/>
              <w:left w:val="nil"/>
              <w:bottom w:val="single" w:sz="4" w:space="0" w:color="auto"/>
              <w:right w:val="single" w:sz="4" w:space="0" w:color="auto"/>
            </w:tcBorders>
            <w:shd w:val="clear" w:color="auto" w:fill="auto"/>
            <w:noWrap/>
            <w:vAlign w:val="bottom"/>
            <w:hideMark/>
          </w:tcPr>
          <w:p w14:paraId="35566450"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812" w:type="dxa"/>
            <w:tcBorders>
              <w:top w:val="nil"/>
              <w:left w:val="nil"/>
              <w:bottom w:val="single" w:sz="4" w:space="0" w:color="auto"/>
              <w:right w:val="single" w:sz="4" w:space="0" w:color="auto"/>
            </w:tcBorders>
            <w:shd w:val="clear" w:color="auto" w:fill="auto"/>
            <w:noWrap/>
            <w:vAlign w:val="bottom"/>
            <w:hideMark/>
          </w:tcPr>
          <w:p w14:paraId="4E531F36"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42" w:type="dxa"/>
            <w:tcBorders>
              <w:top w:val="nil"/>
              <w:left w:val="nil"/>
              <w:bottom w:val="single" w:sz="4" w:space="0" w:color="auto"/>
              <w:right w:val="single" w:sz="4" w:space="0" w:color="auto"/>
            </w:tcBorders>
            <w:shd w:val="clear" w:color="auto" w:fill="auto"/>
            <w:noWrap/>
            <w:vAlign w:val="bottom"/>
            <w:hideMark/>
          </w:tcPr>
          <w:p w14:paraId="65E145C3"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40" w:type="dxa"/>
            <w:tcBorders>
              <w:top w:val="nil"/>
              <w:left w:val="nil"/>
              <w:bottom w:val="single" w:sz="4" w:space="0" w:color="auto"/>
              <w:right w:val="single" w:sz="4" w:space="0" w:color="auto"/>
            </w:tcBorders>
            <w:shd w:val="clear" w:color="auto" w:fill="auto"/>
            <w:noWrap/>
            <w:vAlign w:val="bottom"/>
            <w:hideMark/>
          </w:tcPr>
          <w:p w14:paraId="0E3E404E"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15" w:type="dxa"/>
            <w:tcBorders>
              <w:top w:val="nil"/>
              <w:left w:val="nil"/>
              <w:bottom w:val="single" w:sz="4" w:space="0" w:color="auto"/>
              <w:right w:val="single" w:sz="4" w:space="0" w:color="auto"/>
            </w:tcBorders>
            <w:shd w:val="clear" w:color="auto" w:fill="auto"/>
            <w:noWrap/>
            <w:vAlign w:val="bottom"/>
            <w:hideMark/>
          </w:tcPr>
          <w:p w14:paraId="0535AA7C"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56" w:type="dxa"/>
            <w:tcBorders>
              <w:top w:val="nil"/>
              <w:left w:val="nil"/>
              <w:bottom w:val="single" w:sz="4" w:space="0" w:color="auto"/>
              <w:right w:val="single" w:sz="4" w:space="0" w:color="auto"/>
            </w:tcBorders>
            <w:shd w:val="clear" w:color="auto" w:fill="auto"/>
            <w:noWrap/>
            <w:vAlign w:val="bottom"/>
            <w:hideMark/>
          </w:tcPr>
          <w:p w14:paraId="76DA08B9"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hideMark/>
          </w:tcPr>
          <w:p w14:paraId="258D8B75"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97" w:type="dxa"/>
            <w:tcBorders>
              <w:top w:val="nil"/>
              <w:left w:val="nil"/>
              <w:bottom w:val="single" w:sz="4" w:space="0" w:color="auto"/>
              <w:right w:val="single" w:sz="4" w:space="0" w:color="auto"/>
            </w:tcBorders>
            <w:shd w:val="clear" w:color="auto" w:fill="auto"/>
            <w:noWrap/>
            <w:vAlign w:val="bottom"/>
            <w:hideMark/>
          </w:tcPr>
          <w:p w14:paraId="422BD0B6"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850" w:type="dxa"/>
            <w:tcBorders>
              <w:top w:val="nil"/>
              <w:left w:val="nil"/>
              <w:bottom w:val="single" w:sz="4" w:space="0" w:color="auto"/>
              <w:right w:val="single" w:sz="4" w:space="0" w:color="auto"/>
            </w:tcBorders>
            <w:shd w:val="clear" w:color="auto" w:fill="auto"/>
            <w:noWrap/>
            <w:vAlign w:val="bottom"/>
            <w:hideMark/>
          </w:tcPr>
          <w:p w14:paraId="25F29B5A"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hideMark/>
          </w:tcPr>
          <w:p w14:paraId="673E9F3D"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465" w:type="dxa"/>
            <w:tcBorders>
              <w:top w:val="nil"/>
              <w:left w:val="nil"/>
              <w:bottom w:val="single" w:sz="4" w:space="0" w:color="auto"/>
              <w:right w:val="single" w:sz="4" w:space="0" w:color="auto"/>
            </w:tcBorders>
            <w:shd w:val="clear" w:color="auto" w:fill="auto"/>
            <w:noWrap/>
            <w:vAlign w:val="bottom"/>
            <w:hideMark/>
          </w:tcPr>
          <w:p w14:paraId="686FD54D"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17</w:t>
            </w:r>
          </w:p>
        </w:tc>
      </w:tr>
      <w:tr w:rsidR="00906055" w:rsidRPr="00906055" w14:paraId="7E0BE45B" w14:textId="77777777" w:rsidTr="00A65D74">
        <w:trPr>
          <w:trHeight w:val="300"/>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129A2E3F"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23</w:t>
            </w:r>
          </w:p>
        </w:tc>
        <w:tc>
          <w:tcPr>
            <w:tcW w:w="618" w:type="dxa"/>
            <w:tcBorders>
              <w:top w:val="nil"/>
              <w:left w:val="nil"/>
              <w:bottom w:val="single" w:sz="4" w:space="0" w:color="auto"/>
              <w:right w:val="single" w:sz="4" w:space="0" w:color="auto"/>
            </w:tcBorders>
            <w:shd w:val="clear" w:color="auto" w:fill="auto"/>
            <w:noWrap/>
            <w:vAlign w:val="bottom"/>
            <w:hideMark/>
          </w:tcPr>
          <w:p w14:paraId="3FECE78D"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hideMark/>
          </w:tcPr>
          <w:p w14:paraId="7E7BDCB1"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589" w:type="dxa"/>
            <w:tcBorders>
              <w:top w:val="nil"/>
              <w:left w:val="nil"/>
              <w:bottom w:val="single" w:sz="4" w:space="0" w:color="auto"/>
              <w:right w:val="single" w:sz="4" w:space="0" w:color="auto"/>
            </w:tcBorders>
            <w:shd w:val="clear" w:color="auto" w:fill="auto"/>
            <w:noWrap/>
            <w:vAlign w:val="bottom"/>
            <w:hideMark/>
          </w:tcPr>
          <w:p w14:paraId="70CE75A6"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08" w:type="dxa"/>
            <w:tcBorders>
              <w:top w:val="nil"/>
              <w:left w:val="nil"/>
              <w:bottom w:val="single" w:sz="4" w:space="0" w:color="auto"/>
              <w:right w:val="single" w:sz="4" w:space="0" w:color="auto"/>
            </w:tcBorders>
            <w:shd w:val="clear" w:color="auto" w:fill="auto"/>
            <w:noWrap/>
            <w:vAlign w:val="bottom"/>
            <w:hideMark/>
          </w:tcPr>
          <w:p w14:paraId="3B844B2E"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637" w:type="dxa"/>
            <w:tcBorders>
              <w:top w:val="nil"/>
              <w:left w:val="nil"/>
              <w:bottom w:val="single" w:sz="4" w:space="0" w:color="auto"/>
              <w:right w:val="single" w:sz="4" w:space="0" w:color="auto"/>
            </w:tcBorders>
            <w:shd w:val="clear" w:color="auto" w:fill="auto"/>
            <w:noWrap/>
            <w:vAlign w:val="bottom"/>
            <w:hideMark/>
          </w:tcPr>
          <w:p w14:paraId="5D44F083"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658" w:type="dxa"/>
            <w:tcBorders>
              <w:top w:val="nil"/>
              <w:left w:val="nil"/>
              <w:bottom w:val="single" w:sz="4" w:space="0" w:color="auto"/>
              <w:right w:val="single" w:sz="4" w:space="0" w:color="auto"/>
            </w:tcBorders>
            <w:shd w:val="clear" w:color="auto" w:fill="auto"/>
            <w:noWrap/>
            <w:vAlign w:val="bottom"/>
            <w:hideMark/>
          </w:tcPr>
          <w:p w14:paraId="38CBB266"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85" w:type="dxa"/>
            <w:tcBorders>
              <w:top w:val="nil"/>
              <w:left w:val="nil"/>
              <w:bottom w:val="single" w:sz="4" w:space="0" w:color="auto"/>
              <w:right w:val="single" w:sz="4" w:space="0" w:color="auto"/>
            </w:tcBorders>
            <w:shd w:val="clear" w:color="auto" w:fill="auto"/>
            <w:noWrap/>
            <w:vAlign w:val="bottom"/>
            <w:hideMark/>
          </w:tcPr>
          <w:p w14:paraId="7987C09A"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02" w:type="dxa"/>
            <w:tcBorders>
              <w:top w:val="nil"/>
              <w:left w:val="nil"/>
              <w:bottom w:val="single" w:sz="4" w:space="0" w:color="auto"/>
              <w:right w:val="single" w:sz="4" w:space="0" w:color="auto"/>
            </w:tcBorders>
            <w:shd w:val="clear" w:color="auto" w:fill="auto"/>
            <w:noWrap/>
            <w:vAlign w:val="bottom"/>
            <w:hideMark/>
          </w:tcPr>
          <w:p w14:paraId="67F4D412"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686" w:type="dxa"/>
            <w:tcBorders>
              <w:top w:val="nil"/>
              <w:left w:val="nil"/>
              <w:bottom w:val="single" w:sz="4" w:space="0" w:color="auto"/>
              <w:right w:val="single" w:sz="4" w:space="0" w:color="auto"/>
            </w:tcBorders>
            <w:shd w:val="clear" w:color="auto" w:fill="auto"/>
            <w:noWrap/>
            <w:vAlign w:val="bottom"/>
            <w:hideMark/>
          </w:tcPr>
          <w:p w14:paraId="3678A79B"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98" w:type="dxa"/>
            <w:tcBorders>
              <w:top w:val="nil"/>
              <w:left w:val="nil"/>
              <w:bottom w:val="single" w:sz="4" w:space="0" w:color="auto"/>
              <w:right w:val="single" w:sz="4" w:space="0" w:color="auto"/>
            </w:tcBorders>
            <w:shd w:val="clear" w:color="auto" w:fill="auto"/>
            <w:noWrap/>
            <w:vAlign w:val="bottom"/>
            <w:hideMark/>
          </w:tcPr>
          <w:p w14:paraId="4DC2C2D2"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28" w:type="dxa"/>
            <w:tcBorders>
              <w:top w:val="nil"/>
              <w:left w:val="nil"/>
              <w:bottom w:val="single" w:sz="4" w:space="0" w:color="auto"/>
              <w:right w:val="single" w:sz="4" w:space="0" w:color="auto"/>
            </w:tcBorders>
            <w:shd w:val="clear" w:color="auto" w:fill="auto"/>
            <w:noWrap/>
            <w:vAlign w:val="bottom"/>
            <w:hideMark/>
          </w:tcPr>
          <w:p w14:paraId="43B8C024"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812" w:type="dxa"/>
            <w:tcBorders>
              <w:top w:val="nil"/>
              <w:left w:val="nil"/>
              <w:bottom w:val="single" w:sz="4" w:space="0" w:color="auto"/>
              <w:right w:val="single" w:sz="4" w:space="0" w:color="auto"/>
            </w:tcBorders>
            <w:shd w:val="clear" w:color="auto" w:fill="auto"/>
            <w:noWrap/>
            <w:vAlign w:val="bottom"/>
            <w:hideMark/>
          </w:tcPr>
          <w:p w14:paraId="21AFF45B"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42" w:type="dxa"/>
            <w:tcBorders>
              <w:top w:val="nil"/>
              <w:left w:val="nil"/>
              <w:bottom w:val="single" w:sz="4" w:space="0" w:color="auto"/>
              <w:right w:val="single" w:sz="4" w:space="0" w:color="auto"/>
            </w:tcBorders>
            <w:shd w:val="clear" w:color="auto" w:fill="auto"/>
            <w:noWrap/>
            <w:vAlign w:val="bottom"/>
            <w:hideMark/>
          </w:tcPr>
          <w:p w14:paraId="763E0146"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40" w:type="dxa"/>
            <w:tcBorders>
              <w:top w:val="nil"/>
              <w:left w:val="nil"/>
              <w:bottom w:val="single" w:sz="4" w:space="0" w:color="auto"/>
              <w:right w:val="single" w:sz="4" w:space="0" w:color="auto"/>
            </w:tcBorders>
            <w:shd w:val="clear" w:color="auto" w:fill="auto"/>
            <w:noWrap/>
            <w:vAlign w:val="bottom"/>
            <w:hideMark/>
          </w:tcPr>
          <w:p w14:paraId="43C3DFCD"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15" w:type="dxa"/>
            <w:tcBorders>
              <w:top w:val="nil"/>
              <w:left w:val="nil"/>
              <w:bottom w:val="single" w:sz="4" w:space="0" w:color="auto"/>
              <w:right w:val="single" w:sz="4" w:space="0" w:color="auto"/>
            </w:tcBorders>
            <w:shd w:val="clear" w:color="auto" w:fill="auto"/>
            <w:noWrap/>
            <w:vAlign w:val="bottom"/>
            <w:hideMark/>
          </w:tcPr>
          <w:p w14:paraId="4C6DA199"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56" w:type="dxa"/>
            <w:tcBorders>
              <w:top w:val="nil"/>
              <w:left w:val="nil"/>
              <w:bottom w:val="single" w:sz="4" w:space="0" w:color="auto"/>
              <w:right w:val="single" w:sz="4" w:space="0" w:color="auto"/>
            </w:tcBorders>
            <w:shd w:val="clear" w:color="auto" w:fill="auto"/>
            <w:noWrap/>
            <w:vAlign w:val="bottom"/>
            <w:hideMark/>
          </w:tcPr>
          <w:p w14:paraId="24DD5A87"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hideMark/>
          </w:tcPr>
          <w:p w14:paraId="5AE6AEC1"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97" w:type="dxa"/>
            <w:tcBorders>
              <w:top w:val="nil"/>
              <w:left w:val="nil"/>
              <w:bottom w:val="single" w:sz="4" w:space="0" w:color="auto"/>
              <w:right w:val="single" w:sz="4" w:space="0" w:color="auto"/>
            </w:tcBorders>
            <w:shd w:val="clear" w:color="auto" w:fill="auto"/>
            <w:noWrap/>
            <w:vAlign w:val="bottom"/>
            <w:hideMark/>
          </w:tcPr>
          <w:p w14:paraId="5ECB076A"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850" w:type="dxa"/>
            <w:tcBorders>
              <w:top w:val="nil"/>
              <w:left w:val="nil"/>
              <w:bottom w:val="single" w:sz="4" w:space="0" w:color="auto"/>
              <w:right w:val="single" w:sz="4" w:space="0" w:color="auto"/>
            </w:tcBorders>
            <w:shd w:val="clear" w:color="auto" w:fill="auto"/>
            <w:noWrap/>
            <w:vAlign w:val="bottom"/>
            <w:hideMark/>
          </w:tcPr>
          <w:p w14:paraId="2DE85D87"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09" w:type="dxa"/>
            <w:tcBorders>
              <w:top w:val="nil"/>
              <w:left w:val="nil"/>
              <w:bottom w:val="single" w:sz="4" w:space="0" w:color="auto"/>
              <w:right w:val="single" w:sz="4" w:space="0" w:color="auto"/>
            </w:tcBorders>
            <w:shd w:val="clear" w:color="auto" w:fill="auto"/>
            <w:noWrap/>
            <w:vAlign w:val="bottom"/>
            <w:hideMark/>
          </w:tcPr>
          <w:p w14:paraId="4658CCB9"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465" w:type="dxa"/>
            <w:tcBorders>
              <w:top w:val="nil"/>
              <w:left w:val="nil"/>
              <w:bottom w:val="single" w:sz="4" w:space="0" w:color="auto"/>
              <w:right w:val="single" w:sz="4" w:space="0" w:color="auto"/>
            </w:tcBorders>
            <w:shd w:val="clear" w:color="auto" w:fill="auto"/>
            <w:noWrap/>
            <w:vAlign w:val="bottom"/>
            <w:hideMark/>
          </w:tcPr>
          <w:p w14:paraId="57B2B663"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10</w:t>
            </w:r>
          </w:p>
        </w:tc>
      </w:tr>
      <w:tr w:rsidR="00906055" w:rsidRPr="00906055" w14:paraId="4EE6384D" w14:textId="77777777" w:rsidTr="00A65D74">
        <w:trPr>
          <w:trHeight w:val="300"/>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29446295"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lastRenderedPageBreak/>
              <w:t>24</w:t>
            </w:r>
          </w:p>
        </w:tc>
        <w:tc>
          <w:tcPr>
            <w:tcW w:w="618" w:type="dxa"/>
            <w:tcBorders>
              <w:top w:val="nil"/>
              <w:left w:val="nil"/>
              <w:bottom w:val="single" w:sz="4" w:space="0" w:color="auto"/>
              <w:right w:val="single" w:sz="4" w:space="0" w:color="auto"/>
            </w:tcBorders>
            <w:shd w:val="clear" w:color="auto" w:fill="auto"/>
            <w:noWrap/>
            <w:vAlign w:val="bottom"/>
            <w:hideMark/>
          </w:tcPr>
          <w:p w14:paraId="3F86BAC8"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hideMark/>
          </w:tcPr>
          <w:p w14:paraId="2EB85D87"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589" w:type="dxa"/>
            <w:tcBorders>
              <w:top w:val="nil"/>
              <w:left w:val="nil"/>
              <w:bottom w:val="single" w:sz="4" w:space="0" w:color="auto"/>
              <w:right w:val="single" w:sz="4" w:space="0" w:color="auto"/>
            </w:tcBorders>
            <w:shd w:val="clear" w:color="auto" w:fill="auto"/>
            <w:noWrap/>
            <w:vAlign w:val="bottom"/>
            <w:hideMark/>
          </w:tcPr>
          <w:p w14:paraId="71E8D9D5"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08" w:type="dxa"/>
            <w:tcBorders>
              <w:top w:val="nil"/>
              <w:left w:val="nil"/>
              <w:bottom w:val="single" w:sz="4" w:space="0" w:color="auto"/>
              <w:right w:val="single" w:sz="4" w:space="0" w:color="auto"/>
            </w:tcBorders>
            <w:shd w:val="clear" w:color="auto" w:fill="auto"/>
            <w:noWrap/>
            <w:vAlign w:val="bottom"/>
            <w:hideMark/>
          </w:tcPr>
          <w:p w14:paraId="0CF9BFC3"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7" w:type="dxa"/>
            <w:tcBorders>
              <w:top w:val="nil"/>
              <w:left w:val="nil"/>
              <w:bottom w:val="single" w:sz="4" w:space="0" w:color="auto"/>
              <w:right w:val="single" w:sz="4" w:space="0" w:color="auto"/>
            </w:tcBorders>
            <w:shd w:val="clear" w:color="auto" w:fill="auto"/>
            <w:noWrap/>
            <w:vAlign w:val="bottom"/>
            <w:hideMark/>
          </w:tcPr>
          <w:p w14:paraId="643E4739"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658" w:type="dxa"/>
            <w:tcBorders>
              <w:top w:val="nil"/>
              <w:left w:val="nil"/>
              <w:bottom w:val="single" w:sz="4" w:space="0" w:color="auto"/>
              <w:right w:val="single" w:sz="4" w:space="0" w:color="auto"/>
            </w:tcBorders>
            <w:shd w:val="clear" w:color="auto" w:fill="auto"/>
            <w:noWrap/>
            <w:vAlign w:val="bottom"/>
            <w:hideMark/>
          </w:tcPr>
          <w:p w14:paraId="443F3611"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85" w:type="dxa"/>
            <w:tcBorders>
              <w:top w:val="nil"/>
              <w:left w:val="nil"/>
              <w:bottom w:val="single" w:sz="4" w:space="0" w:color="auto"/>
              <w:right w:val="single" w:sz="4" w:space="0" w:color="auto"/>
            </w:tcBorders>
            <w:shd w:val="clear" w:color="auto" w:fill="auto"/>
            <w:noWrap/>
            <w:vAlign w:val="bottom"/>
            <w:hideMark/>
          </w:tcPr>
          <w:p w14:paraId="4809F448"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02" w:type="dxa"/>
            <w:tcBorders>
              <w:top w:val="nil"/>
              <w:left w:val="nil"/>
              <w:bottom w:val="single" w:sz="4" w:space="0" w:color="auto"/>
              <w:right w:val="single" w:sz="4" w:space="0" w:color="auto"/>
            </w:tcBorders>
            <w:shd w:val="clear" w:color="auto" w:fill="auto"/>
            <w:noWrap/>
            <w:vAlign w:val="bottom"/>
            <w:hideMark/>
          </w:tcPr>
          <w:p w14:paraId="40ED3A49"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686" w:type="dxa"/>
            <w:tcBorders>
              <w:top w:val="nil"/>
              <w:left w:val="nil"/>
              <w:bottom w:val="single" w:sz="4" w:space="0" w:color="auto"/>
              <w:right w:val="single" w:sz="4" w:space="0" w:color="auto"/>
            </w:tcBorders>
            <w:shd w:val="clear" w:color="auto" w:fill="auto"/>
            <w:noWrap/>
            <w:vAlign w:val="bottom"/>
            <w:hideMark/>
          </w:tcPr>
          <w:p w14:paraId="67E1CAF9"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98" w:type="dxa"/>
            <w:tcBorders>
              <w:top w:val="nil"/>
              <w:left w:val="nil"/>
              <w:bottom w:val="single" w:sz="4" w:space="0" w:color="auto"/>
              <w:right w:val="single" w:sz="4" w:space="0" w:color="auto"/>
            </w:tcBorders>
            <w:shd w:val="clear" w:color="auto" w:fill="auto"/>
            <w:noWrap/>
            <w:vAlign w:val="bottom"/>
            <w:hideMark/>
          </w:tcPr>
          <w:p w14:paraId="5C34A519"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28" w:type="dxa"/>
            <w:tcBorders>
              <w:top w:val="nil"/>
              <w:left w:val="nil"/>
              <w:bottom w:val="single" w:sz="4" w:space="0" w:color="auto"/>
              <w:right w:val="single" w:sz="4" w:space="0" w:color="auto"/>
            </w:tcBorders>
            <w:shd w:val="clear" w:color="auto" w:fill="auto"/>
            <w:noWrap/>
            <w:vAlign w:val="bottom"/>
            <w:hideMark/>
          </w:tcPr>
          <w:p w14:paraId="6AAE8679"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812" w:type="dxa"/>
            <w:tcBorders>
              <w:top w:val="nil"/>
              <w:left w:val="nil"/>
              <w:bottom w:val="single" w:sz="4" w:space="0" w:color="auto"/>
              <w:right w:val="single" w:sz="4" w:space="0" w:color="auto"/>
            </w:tcBorders>
            <w:shd w:val="clear" w:color="auto" w:fill="auto"/>
            <w:noWrap/>
            <w:vAlign w:val="bottom"/>
            <w:hideMark/>
          </w:tcPr>
          <w:p w14:paraId="4469BA5B"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42" w:type="dxa"/>
            <w:tcBorders>
              <w:top w:val="nil"/>
              <w:left w:val="nil"/>
              <w:bottom w:val="single" w:sz="4" w:space="0" w:color="auto"/>
              <w:right w:val="single" w:sz="4" w:space="0" w:color="auto"/>
            </w:tcBorders>
            <w:shd w:val="clear" w:color="auto" w:fill="auto"/>
            <w:noWrap/>
            <w:vAlign w:val="bottom"/>
            <w:hideMark/>
          </w:tcPr>
          <w:p w14:paraId="271F0C34"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40" w:type="dxa"/>
            <w:tcBorders>
              <w:top w:val="nil"/>
              <w:left w:val="nil"/>
              <w:bottom w:val="single" w:sz="4" w:space="0" w:color="auto"/>
              <w:right w:val="single" w:sz="4" w:space="0" w:color="auto"/>
            </w:tcBorders>
            <w:shd w:val="clear" w:color="auto" w:fill="auto"/>
            <w:noWrap/>
            <w:vAlign w:val="bottom"/>
            <w:hideMark/>
          </w:tcPr>
          <w:p w14:paraId="6D23E3E1"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15" w:type="dxa"/>
            <w:tcBorders>
              <w:top w:val="nil"/>
              <w:left w:val="nil"/>
              <w:bottom w:val="single" w:sz="4" w:space="0" w:color="auto"/>
              <w:right w:val="single" w:sz="4" w:space="0" w:color="auto"/>
            </w:tcBorders>
            <w:shd w:val="clear" w:color="auto" w:fill="auto"/>
            <w:noWrap/>
            <w:vAlign w:val="bottom"/>
            <w:hideMark/>
          </w:tcPr>
          <w:p w14:paraId="14EA2966"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56" w:type="dxa"/>
            <w:tcBorders>
              <w:top w:val="nil"/>
              <w:left w:val="nil"/>
              <w:bottom w:val="single" w:sz="4" w:space="0" w:color="auto"/>
              <w:right w:val="single" w:sz="4" w:space="0" w:color="auto"/>
            </w:tcBorders>
            <w:shd w:val="clear" w:color="auto" w:fill="auto"/>
            <w:noWrap/>
            <w:vAlign w:val="bottom"/>
            <w:hideMark/>
          </w:tcPr>
          <w:p w14:paraId="7642EEDD"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hideMark/>
          </w:tcPr>
          <w:p w14:paraId="00D29910"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97" w:type="dxa"/>
            <w:tcBorders>
              <w:top w:val="nil"/>
              <w:left w:val="nil"/>
              <w:bottom w:val="single" w:sz="4" w:space="0" w:color="auto"/>
              <w:right w:val="single" w:sz="4" w:space="0" w:color="auto"/>
            </w:tcBorders>
            <w:shd w:val="clear" w:color="auto" w:fill="auto"/>
            <w:noWrap/>
            <w:vAlign w:val="bottom"/>
            <w:hideMark/>
          </w:tcPr>
          <w:p w14:paraId="2A46A932"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850" w:type="dxa"/>
            <w:tcBorders>
              <w:top w:val="nil"/>
              <w:left w:val="nil"/>
              <w:bottom w:val="single" w:sz="4" w:space="0" w:color="auto"/>
              <w:right w:val="single" w:sz="4" w:space="0" w:color="auto"/>
            </w:tcBorders>
            <w:shd w:val="clear" w:color="auto" w:fill="auto"/>
            <w:noWrap/>
            <w:vAlign w:val="bottom"/>
            <w:hideMark/>
          </w:tcPr>
          <w:p w14:paraId="73D5A759"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09" w:type="dxa"/>
            <w:tcBorders>
              <w:top w:val="nil"/>
              <w:left w:val="nil"/>
              <w:bottom w:val="single" w:sz="4" w:space="0" w:color="auto"/>
              <w:right w:val="single" w:sz="4" w:space="0" w:color="auto"/>
            </w:tcBorders>
            <w:shd w:val="clear" w:color="auto" w:fill="auto"/>
            <w:noWrap/>
            <w:vAlign w:val="bottom"/>
            <w:hideMark/>
          </w:tcPr>
          <w:p w14:paraId="6681F1E9"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465" w:type="dxa"/>
            <w:tcBorders>
              <w:top w:val="nil"/>
              <w:left w:val="nil"/>
              <w:bottom w:val="single" w:sz="4" w:space="0" w:color="auto"/>
              <w:right w:val="single" w:sz="4" w:space="0" w:color="auto"/>
            </w:tcBorders>
            <w:shd w:val="clear" w:color="auto" w:fill="auto"/>
            <w:noWrap/>
            <w:vAlign w:val="bottom"/>
            <w:hideMark/>
          </w:tcPr>
          <w:p w14:paraId="222A615F"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11</w:t>
            </w:r>
          </w:p>
        </w:tc>
      </w:tr>
      <w:tr w:rsidR="00906055" w:rsidRPr="00906055" w14:paraId="694861DC" w14:textId="77777777" w:rsidTr="00A65D74">
        <w:trPr>
          <w:trHeight w:val="300"/>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710AC40D"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25</w:t>
            </w:r>
          </w:p>
        </w:tc>
        <w:tc>
          <w:tcPr>
            <w:tcW w:w="618" w:type="dxa"/>
            <w:tcBorders>
              <w:top w:val="nil"/>
              <w:left w:val="nil"/>
              <w:bottom w:val="single" w:sz="4" w:space="0" w:color="auto"/>
              <w:right w:val="single" w:sz="4" w:space="0" w:color="auto"/>
            </w:tcBorders>
            <w:shd w:val="clear" w:color="auto" w:fill="auto"/>
            <w:noWrap/>
            <w:vAlign w:val="bottom"/>
            <w:hideMark/>
          </w:tcPr>
          <w:p w14:paraId="45101E02"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hideMark/>
          </w:tcPr>
          <w:p w14:paraId="165C132A"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589" w:type="dxa"/>
            <w:tcBorders>
              <w:top w:val="nil"/>
              <w:left w:val="nil"/>
              <w:bottom w:val="single" w:sz="4" w:space="0" w:color="auto"/>
              <w:right w:val="single" w:sz="4" w:space="0" w:color="auto"/>
            </w:tcBorders>
            <w:shd w:val="clear" w:color="auto" w:fill="auto"/>
            <w:noWrap/>
            <w:vAlign w:val="bottom"/>
            <w:hideMark/>
          </w:tcPr>
          <w:p w14:paraId="6557DCF7"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08" w:type="dxa"/>
            <w:tcBorders>
              <w:top w:val="nil"/>
              <w:left w:val="nil"/>
              <w:bottom w:val="single" w:sz="4" w:space="0" w:color="auto"/>
              <w:right w:val="single" w:sz="4" w:space="0" w:color="auto"/>
            </w:tcBorders>
            <w:shd w:val="clear" w:color="auto" w:fill="auto"/>
            <w:noWrap/>
            <w:vAlign w:val="bottom"/>
            <w:hideMark/>
          </w:tcPr>
          <w:p w14:paraId="76C4DE19"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7" w:type="dxa"/>
            <w:tcBorders>
              <w:top w:val="nil"/>
              <w:left w:val="nil"/>
              <w:bottom w:val="single" w:sz="4" w:space="0" w:color="auto"/>
              <w:right w:val="single" w:sz="4" w:space="0" w:color="auto"/>
            </w:tcBorders>
            <w:shd w:val="clear" w:color="auto" w:fill="auto"/>
            <w:noWrap/>
            <w:vAlign w:val="bottom"/>
            <w:hideMark/>
          </w:tcPr>
          <w:p w14:paraId="79895446"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58" w:type="dxa"/>
            <w:tcBorders>
              <w:top w:val="nil"/>
              <w:left w:val="nil"/>
              <w:bottom w:val="single" w:sz="4" w:space="0" w:color="auto"/>
              <w:right w:val="single" w:sz="4" w:space="0" w:color="auto"/>
            </w:tcBorders>
            <w:shd w:val="clear" w:color="auto" w:fill="auto"/>
            <w:noWrap/>
            <w:vAlign w:val="bottom"/>
            <w:hideMark/>
          </w:tcPr>
          <w:p w14:paraId="2472F08D"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85" w:type="dxa"/>
            <w:tcBorders>
              <w:top w:val="nil"/>
              <w:left w:val="nil"/>
              <w:bottom w:val="single" w:sz="4" w:space="0" w:color="auto"/>
              <w:right w:val="single" w:sz="4" w:space="0" w:color="auto"/>
            </w:tcBorders>
            <w:shd w:val="clear" w:color="auto" w:fill="auto"/>
            <w:noWrap/>
            <w:vAlign w:val="bottom"/>
            <w:hideMark/>
          </w:tcPr>
          <w:p w14:paraId="68831315"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602" w:type="dxa"/>
            <w:tcBorders>
              <w:top w:val="nil"/>
              <w:left w:val="nil"/>
              <w:bottom w:val="single" w:sz="4" w:space="0" w:color="auto"/>
              <w:right w:val="single" w:sz="4" w:space="0" w:color="auto"/>
            </w:tcBorders>
            <w:shd w:val="clear" w:color="auto" w:fill="auto"/>
            <w:noWrap/>
            <w:vAlign w:val="bottom"/>
            <w:hideMark/>
          </w:tcPr>
          <w:p w14:paraId="077FFFDF"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86" w:type="dxa"/>
            <w:tcBorders>
              <w:top w:val="nil"/>
              <w:left w:val="nil"/>
              <w:bottom w:val="single" w:sz="4" w:space="0" w:color="auto"/>
              <w:right w:val="single" w:sz="4" w:space="0" w:color="auto"/>
            </w:tcBorders>
            <w:shd w:val="clear" w:color="auto" w:fill="auto"/>
            <w:noWrap/>
            <w:vAlign w:val="bottom"/>
            <w:hideMark/>
          </w:tcPr>
          <w:p w14:paraId="5487CF6C"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98" w:type="dxa"/>
            <w:tcBorders>
              <w:top w:val="nil"/>
              <w:left w:val="nil"/>
              <w:bottom w:val="single" w:sz="4" w:space="0" w:color="auto"/>
              <w:right w:val="single" w:sz="4" w:space="0" w:color="auto"/>
            </w:tcBorders>
            <w:shd w:val="clear" w:color="auto" w:fill="auto"/>
            <w:noWrap/>
            <w:vAlign w:val="bottom"/>
            <w:hideMark/>
          </w:tcPr>
          <w:p w14:paraId="792D5206"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28" w:type="dxa"/>
            <w:tcBorders>
              <w:top w:val="nil"/>
              <w:left w:val="nil"/>
              <w:bottom w:val="single" w:sz="4" w:space="0" w:color="auto"/>
              <w:right w:val="single" w:sz="4" w:space="0" w:color="auto"/>
            </w:tcBorders>
            <w:shd w:val="clear" w:color="auto" w:fill="auto"/>
            <w:noWrap/>
            <w:vAlign w:val="bottom"/>
            <w:hideMark/>
          </w:tcPr>
          <w:p w14:paraId="5AB0B0AE"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812" w:type="dxa"/>
            <w:tcBorders>
              <w:top w:val="nil"/>
              <w:left w:val="nil"/>
              <w:bottom w:val="single" w:sz="4" w:space="0" w:color="auto"/>
              <w:right w:val="single" w:sz="4" w:space="0" w:color="auto"/>
            </w:tcBorders>
            <w:shd w:val="clear" w:color="auto" w:fill="auto"/>
            <w:noWrap/>
            <w:vAlign w:val="bottom"/>
            <w:hideMark/>
          </w:tcPr>
          <w:p w14:paraId="4776F0D5"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42" w:type="dxa"/>
            <w:tcBorders>
              <w:top w:val="nil"/>
              <w:left w:val="nil"/>
              <w:bottom w:val="single" w:sz="4" w:space="0" w:color="auto"/>
              <w:right w:val="single" w:sz="4" w:space="0" w:color="auto"/>
            </w:tcBorders>
            <w:shd w:val="clear" w:color="auto" w:fill="auto"/>
            <w:noWrap/>
            <w:vAlign w:val="bottom"/>
            <w:hideMark/>
          </w:tcPr>
          <w:p w14:paraId="3901EB41"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40" w:type="dxa"/>
            <w:tcBorders>
              <w:top w:val="nil"/>
              <w:left w:val="nil"/>
              <w:bottom w:val="single" w:sz="4" w:space="0" w:color="auto"/>
              <w:right w:val="single" w:sz="4" w:space="0" w:color="auto"/>
            </w:tcBorders>
            <w:shd w:val="clear" w:color="auto" w:fill="auto"/>
            <w:noWrap/>
            <w:vAlign w:val="bottom"/>
            <w:hideMark/>
          </w:tcPr>
          <w:p w14:paraId="19AAE838"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15" w:type="dxa"/>
            <w:tcBorders>
              <w:top w:val="nil"/>
              <w:left w:val="nil"/>
              <w:bottom w:val="single" w:sz="4" w:space="0" w:color="auto"/>
              <w:right w:val="single" w:sz="4" w:space="0" w:color="auto"/>
            </w:tcBorders>
            <w:shd w:val="clear" w:color="auto" w:fill="auto"/>
            <w:noWrap/>
            <w:vAlign w:val="bottom"/>
            <w:hideMark/>
          </w:tcPr>
          <w:p w14:paraId="4C9B6A62"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56" w:type="dxa"/>
            <w:tcBorders>
              <w:top w:val="nil"/>
              <w:left w:val="nil"/>
              <w:bottom w:val="single" w:sz="4" w:space="0" w:color="auto"/>
              <w:right w:val="single" w:sz="4" w:space="0" w:color="auto"/>
            </w:tcBorders>
            <w:shd w:val="clear" w:color="auto" w:fill="auto"/>
            <w:noWrap/>
            <w:vAlign w:val="bottom"/>
            <w:hideMark/>
          </w:tcPr>
          <w:p w14:paraId="014D1ABB"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09" w:type="dxa"/>
            <w:tcBorders>
              <w:top w:val="nil"/>
              <w:left w:val="nil"/>
              <w:bottom w:val="single" w:sz="4" w:space="0" w:color="auto"/>
              <w:right w:val="single" w:sz="4" w:space="0" w:color="auto"/>
            </w:tcBorders>
            <w:shd w:val="clear" w:color="auto" w:fill="auto"/>
            <w:noWrap/>
            <w:vAlign w:val="bottom"/>
            <w:hideMark/>
          </w:tcPr>
          <w:p w14:paraId="06072558"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97" w:type="dxa"/>
            <w:tcBorders>
              <w:top w:val="nil"/>
              <w:left w:val="nil"/>
              <w:bottom w:val="single" w:sz="4" w:space="0" w:color="auto"/>
              <w:right w:val="single" w:sz="4" w:space="0" w:color="auto"/>
            </w:tcBorders>
            <w:shd w:val="clear" w:color="auto" w:fill="auto"/>
            <w:noWrap/>
            <w:vAlign w:val="bottom"/>
            <w:hideMark/>
          </w:tcPr>
          <w:p w14:paraId="5B30574B"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850" w:type="dxa"/>
            <w:tcBorders>
              <w:top w:val="nil"/>
              <w:left w:val="nil"/>
              <w:bottom w:val="single" w:sz="4" w:space="0" w:color="auto"/>
              <w:right w:val="single" w:sz="4" w:space="0" w:color="auto"/>
            </w:tcBorders>
            <w:shd w:val="clear" w:color="auto" w:fill="auto"/>
            <w:noWrap/>
            <w:vAlign w:val="bottom"/>
            <w:hideMark/>
          </w:tcPr>
          <w:p w14:paraId="6891B1AC"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09" w:type="dxa"/>
            <w:tcBorders>
              <w:top w:val="nil"/>
              <w:left w:val="nil"/>
              <w:bottom w:val="single" w:sz="4" w:space="0" w:color="auto"/>
              <w:right w:val="single" w:sz="4" w:space="0" w:color="auto"/>
            </w:tcBorders>
            <w:shd w:val="clear" w:color="auto" w:fill="auto"/>
            <w:noWrap/>
            <w:vAlign w:val="bottom"/>
            <w:hideMark/>
          </w:tcPr>
          <w:p w14:paraId="3859F86A"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465" w:type="dxa"/>
            <w:tcBorders>
              <w:top w:val="nil"/>
              <w:left w:val="nil"/>
              <w:bottom w:val="single" w:sz="4" w:space="0" w:color="auto"/>
              <w:right w:val="single" w:sz="4" w:space="0" w:color="auto"/>
            </w:tcBorders>
            <w:shd w:val="clear" w:color="auto" w:fill="auto"/>
            <w:noWrap/>
            <w:vAlign w:val="bottom"/>
            <w:hideMark/>
          </w:tcPr>
          <w:p w14:paraId="6E9BC7AE"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9</w:t>
            </w:r>
          </w:p>
        </w:tc>
      </w:tr>
      <w:tr w:rsidR="00906055" w:rsidRPr="00906055" w14:paraId="387476EC" w14:textId="77777777" w:rsidTr="00A65D74">
        <w:trPr>
          <w:trHeight w:val="300"/>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18DF144F"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26</w:t>
            </w:r>
          </w:p>
        </w:tc>
        <w:tc>
          <w:tcPr>
            <w:tcW w:w="618" w:type="dxa"/>
            <w:tcBorders>
              <w:top w:val="nil"/>
              <w:left w:val="nil"/>
              <w:bottom w:val="single" w:sz="4" w:space="0" w:color="auto"/>
              <w:right w:val="single" w:sz="4" w:space="0" w:color="auto"/>
            </w:tcBorders>
            <w:shd w:val="clear" w:color="auto" w:fill="auto"/>
            <w:noWrap/>
            <w:vAlign w:val="bottom"/>
            <w:hideMark/>
          </w:tcPr>
          <w:p w14:paraId="411AD6F1"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hideMark/>
          </w:tcPr>
          <w:p w14:paraId="3DB4B6E4"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589" w:type="dxa"/>
            <w:tcBorders>
              <w:top w:val="nil"/>
              <w:left w:val="nil"/>
              <w:bottom w:val="single" w:sz="4" w:space="0" w:color="auto"/>
              <w:right w:val="single" w:sz="4" w:space="0" w:color="auto"/>
            </w:tcBorders>
            <w:shd w:val="clear" w:color="auto" w:fill="auto"/>
            <w:noWrap/>
            <w:vAlign w:val="bottom"/>
            <w:hideMark/>
          </w:tcPr>
          <w:p w14:paraId="58D90C6A"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08" w:type="dxa"/>
            <w:tcBorders>
              <w:top w:val="nil"/>
              <w:left w:val="nil"/>
              <w:bottom w:val="single" w:sz="4" w:space="0" w:color="auto"/>
              <w:right w:val="single" w:sz="4" w:space="0" w:color="auto"/>
            </w:tcBorders>
            <w:shd w:val="clear" w:color="auto" w:fill="auto"/>
            <w:noWrap/>
            <w:vAlign w:val="bottom"/>
            <w:hideMark/>
          </w:tcPr>
          <w:p w14:paraId="19BE1235"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7" w:type="dxa"/>
            <w:tcBorders>
              <w:top w:val="nil"/>
              <w:left w:val="nil"/>
              <w:bottom w:val="single" w:sz="4" w:space="0" w:color="auto"/>
              <w:right w:val="single" w:sz="4" w:space="0" w:color="auto"/>
            </w:tcBorders>
            <w:shd w:val="clear" w:color="auto" w:fill="auto"/>
            <w:noWrap/>
            <w:vAlign w:val="bottom"/>
            <w:hideMark/>
          </w:tcPr>
          <w:p w14:paraId="2BCD2A9C"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58" w:type="dxa"/>
            <w:tcBorders>
              <w:top w:val="nil"/>
              <w:left w:val="nil"/>
              <w:bottom w:val="single" w:sz="4" w:space="0" w:color="auto"/>
              <w:right w:val="single" w:sz="4" w:space="0" w:color="auto"/>
            </w:tcBorders>
            <w:shd w:val="clear" w:color="auto" w:fill="auto"/>
            <w:noWrap/>
            <w:vAlign w:val="bottom"/>
            <w:hideMark/>
          </w:tcPr>
          <w:p w14:paraId="78E874B7"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685" w:type="dxa"/>
            <w:tcBorders>
              <w:top w:val="nil"/>
              <w:left w:val="nil"/>
              <w:bottom w:val="single" w:sz="4" w:space="0" w:color="auto"/>
              <w:right w:val="single" w:sz="4" w:space="0" w:color="auto"/>
            </w:tcBorders>
            <w:shd w:val="clear" w:color="auto" w:fill="auto"/>
            <w:noWrap/>
            <w:vAlign w:val="bottom"/>
            <w:hideMark/>
          </w:tcPr>
          <w:p w14:paraId="08D28CB7"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02" w:type="dxa"/>
            <w:tcBorders>
              <w:top w:val="nil"/>
              <w:left w:val="nil"/>
              <w:bottom w:val="single" w:sz="4" w:space="0" w:color="auto"/>
              <w:right w:val="single" w:sz="4" w:space="0" w:color="auto"/>
            </w:tcBorders>
            <w:shd w:val="clear" w:color="auto" w:fill="auto"/>
            <w:noWrap/>
            <w:vAlign w:val="bottom"/>
            <w:hideMark/>
          </w:tcPr>
          <w:p w14:paraId="106D021B"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86" w:type="dxa"/>
            <w:tcBorders>
              <w:top w:val="nil"/>
              <w:left w:val="nil"/>
              <w:bottom w:val="single" w:sz="4" w:space="0" w:color="auto"/>
              <w:right w:val="single" w:sz="4" w:space="0" w:color="auto"/>
            </w:tcBorders>
            <w:shd w:val="clear" w:color="auto" w:fill="auto"/>
            <w:noWrap/>
            <w:vAlign w:val="bottom"/>
            <w:hideMark/>
          </w:tcPr>
          <w:p w14:paraId="40F66D12"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98" w:type="dxa"/>
            <w:tcBorders>
              <w:top w:val="nil"/>
              <w:left w:val="nil"/>
              <w:bottom w:val="single" w:sz="4" w:space="0" w:color="auto"/>
              <w:right w:val="single" w:sz="4" w:space="0" w:color="auto"/>
            </w:tcBorders>
            <w:shd w:val="clear" w:color="auto" w:fill="auto"/>
            <w:noWrap/>
            <w:vAlign w:val="bottom"/>
            <w:hideMark/>
          </w:tcPr>
          <w:p w14:paraId="48C32C45"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28" w:type="dxa"/>
            <w:tcBorders>
              <w:top w:val="nil"/>
              <w:left w:val="nil"/>
              <w:bottom w:val="single" w:sz="4" w:space="0" w:color="auto"/>
              <w:right w:val="single" w:sz="4" w:space="0" w:color="auto"/>
            </w:tcBorders>
            <w:shd w:val="clear" w:color="auto" w:fill="auto"/>
            <w:noWrap/>
            <w:vAlign w:val="bottom"/>
            <w:hideMark/>
          </w:tcPr>
          <w:p w14:paraId="02864004"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812" w:type="dxa"/>
            <w:tcBorders>
              <w:top w:val="nil"/>
              <w:left w:val="nil"/>
              <w:bottom w:val="single" w:sz="4" w:space="0" w:color="auto"/>
              <w:right w:val="single" w:sz="4" w:space="0" w:color="auto"/>
            </w:tcBorders>
            <w:shd w:val="clear" w:color="auto" w:fill="auto"/>
            <w:noWrap/>
            <w:vAlign w:val="bottom"/>
            <w:hideMark/>
          </w:tcPr>
          <w:p w14:paraId="735290F9"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42" w:type="dxa"/>
            <w:tcBorders>
              <w:top w:val="nil"/>
              <w:left w:val="nil"/>
              <w:bottom w:val="single" w:sz="4" w:space="0" w:color="auto"/>
              <w:right w:val="single" w:sz="4" w:space="0" w:color="auto"/>
            </w:tcBorders>
            <w:shd w:val="clear" w:color="auto" w:fill="auto"/>
            <w:noWrap/>
            <w:vAlign w:val="bottom"/>
            <w:hideMark/>
          </w:tcPr>
          <w:p w14:paraId="41909127"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40" w:type="dxa"/>
            <w:tcBorders>
              <w:top w:val="nil"/>
              <w:left w:val="nil"/>
              <w:bottom w:val="single" w:sz="4" w:space="0" w:color="auto"/>
              <w:right w:val="single" w:sz="4" w:space="0" w:color="auto"/>
            </w:tcBorders>
            <w:shd w:val="clear" w:color="auto" w:fill="auto"/>
            <w:noWrap/>
            <w:vAlign w:val="bottom"/>
            <w:hideMark/>
          </w:tcPr>
          <w:p w14:paraId="621D56C3"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15" w:type="dxa"/>
            <w:tcBorders>
              <w:top w:val="nil"/>
              <w:left w:val="nil"/>
              <w:bottom w:val="single" w:sz="4" w:space="0" w:color="auto"/>
              <w:right w:val="single" w:sz="4" w:space="0" w:color="auto"/>
            </w:tcBorders>
            <w:shd w:val="clear" w:color="auto" w:fill="auto"/>
            <w:noWrap/>
            <w:vAlign w:val="bottom"/>
            <w:hideMark/>
          </w:tcPr>
          <w:p w14:paraId="1A966FA0"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56" w:type="dxa"/>
            <w:tcBorders>
              <w:top w:val="nil"/>
              <w:left w:val="nil"/>
              <w:bottom w:val="single" w:sz="4" w:space="0" w:color="auto"/>
              <w:right w:val="single" w:sz="4" w:space="0" w:color="auto"/>
            </w:tcBorders>
            <w:shd w:val="clear" w:color="auto" w:fill="auto"/>
            <w:noWrap/>
            <w:vAlign w:val="bottom"/>
            <w:hideMark/>
          </w:tcPr>
          <w:p w14:paraId="18451F79"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09" w:type="dxa"/>
            <w:tcBorders>
              <w:top w:val="nil"/>
              <w:left w:val="nil"/>
              <w:bottom w:val="single" w:sz="4" w:space="0" w:color="auto"/>
              <w:right w:val="single" w:sz="4" w:space="0" w:color="auto"/>
            </w:tcBorders>
            <w:shd w:val="clear" w:color="auto" w:fill="auto"/>
            <w:noWrap/>
            <w:vAlign w:val="bottom"/>
            <w:hideMark/>
          </w:tcPr>
          <w:p w14:paraId="2ED53056"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97" w:type="dxa"/>
            <w:tcBorders>
              <w:top w:val="nil"/>
              <w:left w:val="nil"/>
              <w:bottom w:val="single" w:sz="4" w:space="0" w:color="auto"/>
              <w:right w:val="single" w:sz="4" w:space="0" w:color="auto"/>
            </w:tcBorders>
            <w:shd w:val="clear" w:color="auto" w:fill="auto"/>
            <w:noWrap/>
            <w:vAlign w:val="bottom"/>
            <w:hideMark/>
          </w:tcPr>
          <w:p w14:paraId="43AC22BE"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850" w:type="dxa"/>
            <w:tcBorders>
              <w:top w:val="nil"/>
              <w:left w:val="nil"/>
              <w:bottom w:val="single" w:sz="4" w:space="0" w:color="auto"/>
              <w:right w:val="single" w:sz="4" w:space="0" w:color="auto"/>
            </w:tcBorders>
            <w:shd w:val="clear" w:color="auto" w:fill="auto"/>
            <w:noWrap/>
            <w:vAlign w:val="bottom"/>
            <w:hideMark/>
          </w:tcPr>
          <w:p w14:paraId="3DBDA226"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09" w:type="dxa"/>
            <w:tcBorders>
              <w:top w:val="nil"/>
              <w:left w:val="nil"/>
              <w:bottom w:val="single" w:sz="4" w:space="0" w:color="auto"/>
              <w:right w:val="single" w:sz="4" w:space="0" w:color="auto"/>
            </w:tcBorders>
            <w:shd w:val="clear" w:color="auto" w:fill="auto"/>
            <w:noWrap/>
            <w:vAlign w:val="bottom"/>
            <w:hideMark/>
          </w:tcPr>
          <w:p w14:paraId="2F025E74"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465" w:type="dxa"/>
            <w:tcBorders>
              <w:top w:val="nil"/>
              <w:left w:val="nil"/>
              <w:bottom w:val="single" w:sz="4" w:space="0" w:color="auto"/>
              <w:right w:val="single" w:sz="4" w:space="0" w:color="auto"/>
            </w:tcBorders>
            <w:shd w:val="clear" w:color="auto" w:fill="auto"/>
            <w:noWrap/>
            <w:vAlign w:val="bottom"/>
            <w:hideMark/>
          </w:tcPr>
          <w:p w14:paraId="08EE4908"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11</w:t>
            </w:r>
          </w:p>
        </w:tc>
      </w:tr>
      <w:tr w:rsidR="00906055" w:rsidRPr="00906055" w14:paraId="54AE216F" w14:textId="77777777" w:rsidTr="00A65D74">
        <w:trPr>
          <w:trHeight w:val="300"/>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67030C5B"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27</w:t>
            </w:r>
          </w:p>
        </w:tc>
        <w:tc>
          <w:tcPr>
            <w:tcW w:w="618" w:type="dxa"/>
            <w:tcBorders>
              <w:top w:val="nil"/>
              <w:left w:val="nil"/>
              <w:bottom w:val="single" w:sz="4" w:space="0" w:color="auto"/>
              <w:right w:val="single" w:sz="4" w:space="0" w:color="auto"/>
            </w:tcBorders>
            <w:shd w:val="clear" w:color="auto" w:fill="auto"/>
            <w:noWrap/>
            <w:vAlign w:val="bottom"/>
            <w:hideMark/>
          </w:tcPr>
          <w:p w14:paraId="7AFDE9FA"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hideMark/>
          </w:tcPr>
          <w:p w14:paraId="7A0623BD"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589" w:type="dxa"/>
            <w:tcBorders>
              <w:top w:val="nil"/>
              <w:left w:val="nil"/>
              <w:bottom w:val="single" w:sz="4" w:space="0" w:color="auto"/>
              <w:right w:val="single" w:sz="4" w:space="0" w:color="auto"/>
            </w:tcBorders>
            <w:shd w:val="clear" w:color="auto" w:fill="auto"/>
            <w:noWrap/>
            <w:vAlign w:val="bottom"/>
            <w:hideMark/>
          </w:tcPr>
          <w:p w14:paraId="5895F688"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08" w:type="dxa"/>
            <w:tcBorders>
              <w:top w:val="nil"/>
              <w:left w:val="nil"/>
              <w:bottom w:val="single" w:sz="4" w:space="0" w:color="auto"/>
              <w:right w:val="single" w:sz="4" w:space="0" w:color="auto"/>
            </w:tcBorders>
            <w:shd w:val="clear" w:color="auto" w:fill="auto"/>
            <w:noWrap/>
            <w:vAlign w:val="bottom"/>
            <w:hideMark/>
          </w:tcPr>
          <w:p w14:paraId="0C1F9667"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7" w:type="dxa"/>
            <w:tcBorders>
              <w:top w:val="nil"/>
              <w:left w:val="nil"/>
              <w:bottom w:val="single" w:sz="4" w:space="0" w:color="auto"/>
              <w:right w:val="single" w:sz="4" w:space="0" w:color="auto"/>
            </w:tcBorders>
            <w:shd w:val="clear" w:color="auto" w:fill="auto"/>
            <w:noWrap/>
            <w:vAlign w:val="bottom"/>
            <w:hideMark/>
          </w:tcPr>
          <w:p w14:paraId="32D99C79"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58" w:type="dxa"/>
            <w:tcBorders>
              <w:top w:val="nil"/>
              <w:left w:val="nil"/>
              <w:bottom w:val="single" w:sz="4" w:space="0" w:color="auto"/>
              <w:right w:val="single" w:sz="4" w:space="0" w:color="auto"/>
            </w:tcBorders>
            <w:shd w:val="clear" w:color="auto" w:fill="auto"/>
            <w:noWrap/>
            <w:vAlign w:val="bottom"/>
            <w:hideMark/>
          </w:tcPr>
          <w:p w14:paraId="6154AA7E"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685" w:type="dxa"/>
            <w:tcBorders>
              <w:top w:val="nil"/>
              <w:left w:val="nil"/>
              <w:bottom w:val="single" w:sz="4" w:space="0" w:color="auto"/>
              <w:right w:val="single" w:sz="4" w:space="0" w:color="auto"/>
            </w:tcBorders>
            <w:shd w:val="clear" w:color="auto" w:fill="auto"/>
            <w:noWrap/>
            <w:vAlign w:val="bottom"/>
            <w:hideMark/>
          </w:tcPr>
          <w:p w14:paraId="081D8A21"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602" w:type="dxa"/>
            <w:tcBorders>
              <w:top w:val="nil"/>
              <w:left w:val="nil"/>
              <w:bottom w:val="single" w:sz="4" w:space="0" w:color="auto"/>
              <w:right w:val="single" w:sz="4" w:space="0" w:color="auto"/>
            </w:tcBorders>
            <w:shd w:val="clear" w:color="auto" w:fill="auto"/>
            <w:noWrap/>
            <w:vAlign w:val="bottom"/>
            <w:hideMark/>
          </w:tcPr>
          <w:p w14:paraId="7048CC1B"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86" w:type="dxa"/>
            <w:tcBorders>
              <w:top w:val="nil"/>
              <w:left w:val="nil"/>
              <w:bottom w:val="single" w:sz="4" w:space="0" w:color="auto"/>
              <w:right w:val="single" w:sz="4" w:space="0" w:color="auto"/>
            </w:tcBorders>
            <w:shd w:val="clear" w:color="auto" w:fill="auto"/>
            <w:noWrap/>
            <w:vAlign w:val="bottom"/>
            <w:hideMark/>
          </w:tcPr>
          <w:p w14:paraId="33CB29E3"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98" w:type="dxa"/>
            <w:tcBorders>
              <w:top w:val="nil"/>
              <w:left w:val="nil"/>
              <w:bottom w:val="single" w:sz="4" w:space="0" w:color="auto"/>
              <w:right w:val="single" w:sz="4" w:space="0" w:color="auto"/>
            </w:tcBorders>
            <w:shd w:val="clear" w:color="auto" w:fill="auto"/>
            <w:noWrap/>
            <w:vAlign w:val="bottom"/>
            <w:hideMark/>
          </w:tcPr>
          <w:p w14:paraId="1412A988"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28" w:type="dxa"/>
            <w:tcBorders>
              <w:top w:val="nil"/>
              <w:left w:val="nil"/>
              <w:bottom w:val="single" w:sz="4" w:space="0" w:color="auto"/>
              <w:right w:val="single" w:sz="4" w:space="0" w:color="auto"/>
            </w:tcBorders>
            <w:shd w:val="clear" w:color="auto" w:fill="auto"/>
            <w:noWrap/>
            <w:vAlign w:val="bottom"/>
            <w:hideMark/>
          </w:tcPr>
          <w:p w14:paraId="2AFE857F"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812" w:type="dxa"/>
            <w:tcBorders>
              <w:top w:val="nil"/>
              <w:left w:val="nil"/>
              <w:bottom w:val="single" w:sz="4" w:space="0" w:color="auto"/>
              <w:right w:val="single" w:sz="4" w:space="0" w:color="auto"/>
            </w:tcBorders>
            <w:shd w:val="clear" w:color="auto" w:fill="auto"/>
            <w:noWrap/>
            <w:vAlign w:val="bottom"/>
            <w:hideMark/>
          </w:tcPr>
          <w:p w14:paraId="015430BB"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42" w:type="dxa"/>
            <w:tcBorders>
              <w:top w:val="nil"/>
              <w:left w:val="nil"/>
              <w:bottom w:val="single" w:sz="4" w:space="0" w:color="auto"/>
              <w:right w:val="single" w:sz="4" w:space="0" w:color="auto"/>
            </w:tcBorders>
            <w:shd w:val="clear" w:color="auto" w:fill="auto"/>
            <w:noWrap/>
            <w:vAlign w:val="bottom"/>
            <w:hideMark/>
          </w:tcPr>
          <w:p w14:paraId="15DE3660"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40" w:type="dxa"/>
            <w:tcBorders>
              <w:top w:val="nil"/>
              <w:left w:val="nil"/>
              <w:bottom w:val="single" w:sz="4" w:space="0" w:color="auto"/>
              <w:right w:val="single" w:sz="4" w:space="0" w:color="auto"/>
            </w:tcBorders>
            <w:shd w:val="clear" w:color="auto" w:fill="auto"/>
            <w:noWrap/>
            <w:vAlign w:val="bottom"/>
            <w:hideMark/>
          </w:tcPr>
          <w:p w14:paraId="08D8BC73"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15" w:type="dxa"/>
            <w:tcBorders>
              <w:top w:val="nil"/>
              <w:left w:val="nil"/>
              <w:bottom w:val="single" w:sz="4" w:space="0" w:color="auto"/>
              <w:right w:val="single" w:sz="4" w:space="0" w:color="auto"/>
            </w:tcBorders>
            <w:shd w:val="clear" w:color="auto" w:fill="auto"/>
            <w:noWrap/>
            <w:vAlign w:val="bottom"/>
            <w:hideMark/>
          </w:tcPr>
          <w:p w14:paraId="7DC22FE6"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56" w:type="dxa"/>
            <w:tcBorders>
              <w:top w:val="nil"/>
              <w:left w:val="nil"/>
              <w:bottom w:val="single" w:sz="4" w:space="0" w:color="auto"/>
              <w:right w:val="single" w:sz="4" w:space="0" w:color="auto"/>
            </w:tcBorders>
            <w:shd w:val="clear" w:color="auto" w:fill="auto"/>
            <w:noWrap/>
            <w:vAlign w:val="bottom"/>
            <w:hideMark/>
          </w:tcPr>
          <w:p w14:paraId="1DB481E1"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09" w:type="dxa"/>
            <w:tcBorders>
              <w:top w:val="nil"/>
              <w:left w:val="nil"/>
              <w:bottom w:val="single" w:sz="4" w:space="0" w:color="auto"/>
              <w:right w:val="single" w:sz="4" w:space="0" w:color="auto"/>
            </w:tcBorders>
            <w:shd w:val="clear" w:color="auto" w:fill="auto"/>
            <w:noWrap/>
            <w:vAlign w:val="bottom"/>
            <w:hideMark/>
          </w:tcPr>
          <w:p w14:paraId="30E76570"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97" w:type="dxa"/>
            <w:tcBorders>
              <w:top w:val="nil"/>
              <w:left w:val="nil"/>
              <w:bottom w:val="single" w:sz="4" w:space="0" w:color="auto"/>
              <w:right w:val="single" w:sz="4" w:space="0" w:color="auto"/>
            </w:tcBorders>
            <w:shd w:val="clear" w:color="auto" w:fill="auto"/>
            <w:noWrap/>
            <w:vAlign w:val="bottom"/>
            <w:hideMark/>
          </w:tcPr>
          <w:p w14:paraId="382B4537"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850" w:type="dxa"/>
            <w:tcBorders>
              <w:top w:val="nil"/>
              <w:left w:val="nil"/>
              <w:bottom w:val="single" w:sz="4" w:space="0" w:color="auto"/>
              <w:right w:val="single" w:sz="4" w:space="0" w:color="auto"/>
            </w:tcBorders>
            <w:shd w:val="clear" w:color="auto" w:fill="auto"/>
            <w:noWrap/>
            <w:vAlign w:val="bottom"/>
            <w:hideMark/>
          </w:tcPr>
          <w:p w14:paraId="6F0B2C6A"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hideMark/>
          </w:tcPr>
          <w:p w14:paraId="1AB3CBC2"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465" w:type="dxa"/>
            <w:tcBorders>
              <w:top w:val="nil"/>
              <w:left w:val="nil"/>
              <w:bottom w:val="single" w:sz="4" w:space="0" w:color="auto"/>
              <w:right w:val="single" w:sz="4" w:space="0" w:color="auto"/>
            </w:tcBorders>
            <w:shd w:val="clear" w:color="auto" w:fill="auto"/>
            <w:noWrap/>
            <w:vAlign w:val="bottom"/>
            <w:hideMark/>
          </w:tcPr>
          <w:p w14:paraId="7E9C7E81"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11</w:t>
            </w:r>
          </w:p>
        </w:tc>
      </w:tr>
      <w:tr w:rsidR="00906055" w:rsidRPr="00906055" w14:paraId="61649975" w14:textId="77777777" w:rsidTr="00A65D74">
        <w:trPr>
          <w:trHeight w:val="300"/>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374581DB"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28</w:t>
            </w:r>
          </w:p>
        </w:tc>
        <w:tc>
          <w:tcPr>
            <w:tcW w:w="618" w:type="dxa"/>
            <w:tcBorders>
              <w:top w:val="nil"/>
              <w:left w:val="nil"/>
              <w:bottom w:val="single" w:sz="4" w:space="0" w:color="auto"/>
              <w:right w:val="single" w:sz="4" w:space="0" w:color="auto"/>
            </w:tcBorders>
            <w:shd w:val="clear" w:color="auto" w:fill="auto"/>
            <w:noWrap/>
            <w:vAlign w:val="bottom"/>
            <w:hideMark/>
          </w:tcPr>
          <w:p w14:paraId="009382EF"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hideMark/>
          </w:tcPr>
          <w:p w14:paraId="3612AC2B"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589" w:type="dxa"/>
            <w:tcBorders>
              <w:top w:val="nil"/>
              <w:left w:val="nil"/>
              <w:bottom w:val="single" w:sz="4" w:space="0" w:color="auto"/>
              <w:right w:val="single" w:sz="4" w:space="0" w:color="auto"/>
            </w:tcBorders>
            <w:shd w:val="clear" w:color="auto" w:fill="auto"/>
            <w:noWrap/>
            <w:vAlign w:val="bottom"/>
            <w:hideMark/>
          </w:tcPr>
          <w:p w14:paraId="0563C0F2"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08" w:type="dxa"/>
            <w:tcBorders>
              <w:top w:val="nil"/>
              <w:left w:val="nil"/>
              <w:bottom w:val="single" w:sz="4" w:space="0" w:color="auto"/>
              <w:right w:val="single" w:sz="4" w:space="0" w:color="auto"/>
            </w:tcBorders>
            <w:shd w:val="clear" w:color="auto" w:fill="auto"/>
            <w:noWrap/>
            <w:vAlign w:val="bottom"/>
            <w:hideMark/>
          </w:tcPr>
          <w:p w14:paraId="5EEDC241"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637" w:type="dxa"/>
            <w:tcBorders>
              <w:top w:val="nil"/>
              <w:left w:val="nil"/>
              <w:bottom w:val="single" w:sz="4" w:space="0" w:color="auto"/>
              <w:right w:val="single" w:sz="4" w:space="0" w:color="auto"/>
            </w:tcBorders>
            <w:shd w:val="clear" w:color="auto" w:fill="auto"/>
            <w:noWrap/>
            <w:vAlign w:val="bottom"/>
            <w:hideMark/>
          </w:tcPr>
          <w:p w14:paraId="6242163F"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58" w:type="dxa"/>
            <w:tcBorders>
              <w:top w:val="nil"/>
              <w:left w:val="nil"/>
              <w:bottom w:val="single" w:sz="4" w:space="0" w:color="auto"/>
              <w:right w:val="single" w:sz="4" w:space="0" w:color="auto"/>
            </w:tcBorders>
            <w:shd w:val="clear" w:color="auto" w:fill="auto"/>
            <w:noWrap/>
            <w:vAlign w:val="bottom"/>
            <w:hideMark/>
          </w:tcPr>
          <w:p w14:paraId="1C5C588A"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85" w:type="dxa"/>
            <w:tcBorders>
              <w:top w:val="nil"/>
              <w:left w:val="nil"/>
              <w:bottom w:val="single" w:sz="4" w:space="0" w:color="auto"/>
              <w:right w:val="single" w:sz="4" w:space="0" w:color="auto"/>
            </w:tcBorders>
            <w:shd w:val="clear" w:color="auto" w:fill="auto"/>
            <w:noWrap/>
            <w:vAlign w:val="bottom"/>
            <w:hideMark/>
          </w:tcPr>
          <w:p w14:paraId="1DBD5DF5"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02" w:type="dxa"/>
            <w:tcBorders>
              <w:top w:val="nil"/>
              <w:left w:val="nil"/>
              <w:bottom w:val="single" w:sz="4" w:space="0" w:color="auto"/>
              <w:right w:val="single" w:sz="4" w:space="0" w:color="auto"/>
            </w:tcBorders>
            <w:shd w:val="clear" w:color="auto" w:fill="auto"/>
            <w:noWrap/>
            <w:vAlign w:val="bottom"/>
            <w:hideMark/>
          </w:tcPr>
          <w:p w14:paraId="04CA3FD9"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686" w:type="dxa"/>
            <w:tcBorders>
              <w:top w:val="nil"/>
              <w:left w:val="nil"/>
              <w:bottom w:val="single" w:sz="4" w:space="0" w:color="auto"/>
              <w:right w:val="single" w:sz="4" w:space="0" w:color="auto"/>
            </w:tcBorders>
            <w:shd w:val="clear" w:color="auto" w:fill="auto"/>
            <w:noWrap/>
            <w:vAlign w:val="bottom"/>
            <w:hideMark/>
          </w:tcPr>
          <w:p w14:paraId="5E001204"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98" w:type="dxa"/>
            <w:tcBorders>
              <w:top w:val="nil"/>
              <w:left w:val="nil"/>
              <w:bottom w:val="single" w:sz="4" w:space="0" w:color="auto"/>
              <w:right w:val="single" w:sz="4" w:space="0" w:color="auto"/>
            </w:tcBorders>
            <w:shd w:val="clear" w:color="auto" w:fill="auto"/>
            <w:noWrap/>
            <w:vAlign w:val="bottom"/>
            <w:hideMark/>
          </w:tcPr>
          <w:p w14:paraId="43C00768"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28" w:type="dxa"/>
            <w:tcBorders>
              <w:top w:val="nil"/>
              <w:left w:val="nil"/>
              <w:bottom w:val="single" w:sz="4" w:space="0" w:color="auto"/>
              <w:right w:val="single" w:sz="4" w:space="0" w:color="auto"/>
            </w:tcBorders>
            <w:shd w:val="clear" w:color="auto" w:fill="auto"/>
            <w:noWrap/>
            <w:vAlign w:val="bottom"/>
            <w:hideMark/>
          </w:tcPr>
          <w:p w14:paraId="38E90676"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812" w:type="dxa"/>
            <w:tcBorders>
              <w:top w:val="nil"/>
              <w:left w:val="nil"/>
              <w:bottom w:val="single" w:sz="4" w:space="0" w:color="auto"/>
              <w:right w:val="single" w:sz="4" w:space="0" w:color="auto"/>
            </w:tcBorders>
            <w:shd w:val="clear" w:color="auto" w:fill="auto"/>
            <w:noWrap/>
            <w:vAlign w:val="bottom"/>
            <w:hideMark/>
          </w:tcPr>
          <w:p w14:paraId="5EA9A300"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42" w:type="dxa"/>
            <w:tcBorders>
              <w:top w:val="nil"/>
              <w:left w:val="nil"/>
              <w:bottom w:val="single" w:sz="4" w:space="0" w:color="auto"/>
              <w:right w:val="single" w:sz="4" w:space="0" w:color="auto"/>
            </w:tcBorders>
            <w:shd w:val="clear" w:color="auto" w:fill="auto"/>
            <w:noWrap/>
            <w:vAlign w:val="bottom"/>
            <w:hideMark/>
          </w:tcPr>
          <w:p w14:paraId="2CDF1171"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40" w:type="dxa"/>
            <w:tcBorders>
              <w:top w:val="nil"/>
              <w:left w:val="nil"/>
              <w:bottom w:val="single" w:sz="4" w:space="0" w:color="auto"/>
              <w:right w:val="single" w:sz="4" w:space="0" w:color="auto"/>
            </w:tcBorders>
            <w:shd w:val="clear" w:color="auto" w:fill="auto"/>
            <w:noWrap/>
            <w:vAlign w:val="bottom"/>
            <w:hideMark/>
          </w:tcPr>
          <w:p w14:paraId="04ACD8BF"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15" w:type="dxa"/>
            <w:tcBorders>
              <w:top w:val="nil"/>
              <w:left w:val="nil"/>
              <w:bottom w:val="single" w:sz="4" w:space="0" w:color="auto"/>
              <w:right w:val="single" w:sz="4" w:space="0" w:color="auto"/>
            </w:tcBorders>
            <w:shd w:val="clear" w:color="auto" w:fill="auto"/>
            <w:noWrap/>
            <w:vAlign w:val="bottom"/>
            <w:hideMark/>
          </w:tcPr>
          <w:p w14:paraId="7603CFCE"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56" w:type="dxa"/>
            <w:tcBorders>
              <w:top w:val="nil"/>
              <w:left w:val="nil"/>
              <w:bottom w:val="single" w:sz="4" w:space="0" w:color="auto"/>
              <w:right w:val="single" w:sz="4" w:space="0" w:color="auto"/>
            </w:tcBorders>
            <w:shd w:val="clear" w:color="auto" w:fill="auto"/>
            <w:noWrap/>
            <w:vAlign w:val="bottom"/>
            <w:hideMark/>
          </w:tcPr>
          <w:p w14:paraId="0B48096D"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09" w:type="dxa"/>
            <w:tcBorders>
              <w:top w:val="nil"/>
              <w:left w:val="nil"/>
              <w:bottom w:val="single" w:sz="4" w:space="0" w:color="auto"/>
              <w:right w:val="single" w:sz="4" w:space="0" w:color="auto"/>
            </w:tcBorders>
            <w:shd w:val="clear" w:color="auto" w:fill="auto"/>
            <w:noWrap/>
            <w:vAlign w:val="bottom"/>
            <w:hideMark/>
          </w:tcPr>
          <w:p w14:paraId="659E4A2D"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97" w:type="dxa"/>
            <w:tcBorders>
              <w:top w:val="nil"/>
              <w:left w:val="nil"/>
              <w:bottom w:val="single" w:sz="4" w:space="0" w:color="auto"/>
              <w:right w:val="single" w:sz="4" w:space="0" w:color="auto"/>
            </w:tcBorders>
            <w:shd w:val="clear" w:color="auto" w:fill="auto"/>
            <w:noWrap/>
            <w:vAlign w:val="bottom"/>
            <w:hideMark/>
          </w:tcPr>
          <w:p w14:paraId="0490874E"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850" w:type="dxa"/>
            <w:tcBorders>
              <w:top w:val="nil"/>
              <w:left w:val="nil"/>
              <w:bottom w:val="single" w:sz="4" w:space="0" w:color="auto"/>
              <w:right w:val="single" w:sz="4" w:space="0" w:color="auto"/>
            </w:tcBorders>
            <w:shd w:val="clear" w:color="auto" w:fill="auto"/>
            <w:noWrap/>
            <w:vAlign w:val="bottom"/>
            <w:hideMark/>
          </w:tcPr>
          <w:p w14:paraId="37A35E7A"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hideMark/>
          </w:tcPr>
          <w:p w14:paraId="116C4F6E"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465" w:type="dxa"/>
            <w:tcBorders>
              <w:top w:val="nil"/>
              <w:left w:val="nil"/>
              <w:bottom w:val="single" w:sz="4" w:space="0" w:color="auto"/>
              <w:right w:val="single" w:sz="4" w:space="0" w:color="auto"/>
            </w:tcBorders>
            <w:shd w:val="clear" w:color="auto" w:fill="auto"/>
            <w:noWrap/>
            <w:vAlign w:val="bottom"/>
            <w:hideMark/>
          </w:tcPr>
          <w:p w14:paraId="032FF207"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12</w:t>
            </w:r>
          </w:p>
        </w:tc>
      </w:tr>
      <w:tr w:rsidR="00906055" w:rsidRPr="00906055" w14:paraId="663A92D3" w14:textId="77777777" w:rsidTr="00A65D74">
        <w:trPr>
          <w:trHeight w:val="300"/>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6B601012"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29</w:t>
            </w:r>
          </w:p>
        </w:tc>
        <w:tc>
          <w:tcPr>
            <w:tcW w:w="618" w:type="dxa"/>
            <w:tcBorders>
              <w:top w:val="nil"/>
              <w:left w:val="nil"/>
              <w:bottom w:val="single" w:sz="4" w:space="0" w:color="auto"/>
              <w:right w:val="single" w:sz="4" w:space="0" w:color="auto"/>
            </w:tcBorders>
            <w:shd w:val="clear" w:color="auto" w:fill="auto"/>
            <w:noWrap/>
            <w:vAlign w:val="bottom"/>
            <w:hideMark/>
          </w:tcPr>
          <w:p w14:paraId="5F5568F7"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hideMark/>
          </w:tcPr>
          <w:p w14:paraId="6AA8B142"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589" w:type="dxa"/>
            <w:tcBorders>
              <w:top w:val="nil"/>
              <w:left w:val="nil"/>
              <w:bottom w:val="single" w:sz="4" w:space="0" w:color="auto"/>
              <w:right w:val="single" w:sz="4" w:space="0" w:color="auto"/>
            </w:tcBorders>
            <w:shd w:val="clear" w:color="auto" w:fill="auto"/>
            <w:noWrap/>
            <w:vAlign w:val="bottom"/>
            <w:hideMark/>
          </w:tcPr>
          <w:p w14:paraId="64A50F89"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08" w:type="dxa"/>
            <w:tcBorders>
              <w:top w:val="nil"/>
              <w:left w:val="nil"/>
              <w:bottom w:val="single" w:sz="4" w:space="0" w:color="auto"/>
              <w:right w:val="single" w:sz="4" w:space="0" w:color="auto"/>
            </w:tcBorders>
            <w:shd w:val="clear" w:color="auto" w:fill="auto"/>
            <w:noWrap/>
            <w:vAlign w:val="bottom"/>
            <w:hideMark/>
          </w:tcPr>
          <w:p w14:paraId="2B51DD74"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7" w:type="dxa"/>
            <w:tcBorders>
              <w:top w:val="nil"/>
              <w:left w:val="nil"/>
              <w:bottom w:val="single" w:sz="4" w:space="0" w:color="auto"/>
              <w:right w:val="single" w:sz="4" w:space="0" w:color="auto"/>
            </w:tcBorders>
            <w:shd w:val="clear" w:color="auto" w:fill="auto"/>
            <w:noWrap/>
            <w:vAlign w:val="bottom"/>
            <w:hideMark/>
          </w:tcPr>
          <w:p w14:paraId="7EA96714"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58" w:type="dxa"/>
            <w:tcBorders>
              <w:top w:val="nil"/>
              <w:left w:val="nil"/>
              <w:bottom w:val="single" w:sz="4" w:space="0" w:color="auto"/>
              <w:right w:val="single" w:sz="4" w:space="0" w:color="auto"/>
            </w:tcBorders>
            <w:shd w:val="clear" w:color="auto" w:fill="auto"/>
            <w:noWrap/>
            <w:vAlign w:val="bottom"/>
            <w:hideMark/>
          </w:tcPr>
          <w:p w14:paraId="43E47675"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85" w:type="dxa"/>
            <w:tcBorders>
              <w:top w:val="nil"/>
              <w:left w:val="nil"/>
              <w:bottom w:val="single" w:sz="4" w:space="0" w:color="auto"/>
              <w:right w:val="single" w:sz="4" w:space="0" w:color="auto"/>
            </w:tcBorders>
            <w:shd w:val="clear" w:color="auto" w:fill="auto"/>
            <w:noWrap/>
            <w:vAlign w:val="bottom"/>
            <w:hideMark/>
          </w:tcPr>
          <w:p w14:paraId="2EA13AA6"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602" w:type="dxa"/>
            <w:tcBorders>
              <w:top w:val="nil"/>
              <w:left w:val="nil"/>
              <w:bottom w:val="single" w:sz="4" w:space="0" w:color="auto"/>
              <w:right w:val="single" w:sz="4" w:space="0" w:color="auto"/>
            </w:tcBorders>
            <w:shd w:val="clear" w:color="auto" w:fill="auto"/>
            <w:noWrap/>
            <w:vAlign w:val="bottom"/>
            <w:hideMark/>
          </w:tcPr>
          <w:p w14:paraId="7A53CB77"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686" w:type="dxa"/>
            <w:tcBorders>
              <w:top w:val="nil"/>
              <w:left w:val="nil"/>
              <w:bottom w:val="single" w:sz="4" w:space="0" w:color="auto"/>
              <w:right w:val="single" w:sz="4" w:space="0" w:color="auto"/>
            </w:tcBorders>
            <w:shd w:val="clear" w:color="auto" w:fill="auto"/>
            <w:noWrap/>
            <w:vAlign w:val="bottom"/>
            <w:hideMark/>
          </w:tcPr>
          <w:p w14:paraId="7BB19A46"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98" w:type="dxa"/>
            <w:tcBorders>
              <w:top w:val="nil"/>
              <w:left w:val="nil"/>
              <w:bottom w:val="single" w:sz="4" w:space="0" w:color="auto"/>
              <w:right w:val="single" w:sz="4" w:space="0" w:color="auto"/>
            </w:tcBorders>
            <w:shd w:val="clear" w:color="auto" w:fill="auto"/>
            <w:noWrap/>
            <w:vAlign w:val="bottom"/>
            <w:hideMark/>
          </w:tcPr>
          <w:p w14:paraId="67786DFB"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28" w:type="dxa"/>
            <w:tcBorders>
              <w:top w:val="nil"/>
              <w:left w:val="nil"/>
              <w:bottom w:val="single" w:sz="4" w:space="0" w:color="auto"/>
              <w:right w:val="single" w:sz="4" w:space="0" w:color="auto"/>
            </w:tcBorders>
            <w:shd w:val="clear" w:color="auto" w:fill="auto"/>
            <w:noWrap/>
            <w:vAlign w:val="bottom"/>
            <w:hideMark/>
          </w:tcPr>
          <w:p w14:paraId="12202E72"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812" w:type="dxa"/>
            <w:tcBorders>
              <w:top w:val="nil"/>
              <w:left w:val="nil"/>
              <w:bottom w:val="single" w:sz="4" w:space="0" w:color="auto"/>
              <w:right w:val="single" w:sz="4" w:space="0" w:color="auto"/>
            </w:tcBorders>
            <w:shd w:val="clear" w:color="auto" w:fill="auto"/>
            <w:noWrap/>
            <w:vAlign w:val="bottom"/>
            <w:hideMark/>
          </w:tcPr>
          <w:p w14:paraId="77A29358"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42" w:type="dxa"/>
            <w:tcBorders>
              <w:top w:val="nil"/>
              <w:left w:val="nil"/>
              <w:bottom w:val="single" w:sz="4" w:space="0" w:color="auto"/>
              <w:right w:val="single" w:sz="4" w:space="0" w:color="auto"/>
            </w:tcBorders>
            <w:shd w:val="clear" w:color="auto" w:fill="auto"/>
            <w:noWrap/>
            <w:vAlign w:val="bottom"/>
            <w:hideMark/>
          </w:tcPr>
          <w:p w14:paraId="32FB7F32"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40" w:type="dxa"/>
            <w:tcBorders>
              <w:top w:val="nil"/>
              <w:left w:val="nil"/>
              <w:bottom w:val="single" w:sz="4" w:space="0" w:color="auto"/>
              <w:right w:val="single" w:sz="4" w:space="0" w:color="auto"/>
            </w:tcBorders>
            <w:shd w:val="clear" w:color="auto" w:fill="auto"/>
            <w:noWrap/>
            <w:vAlign w:val="bottom"/>
            <w:hideMark/>
          </w:tcPr>
          <w:p w14:paraId="754B6E1D"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15" w:type="dxa"/>
            <w:tcBorders>
              <w:top w:val="nil"/>
              <w:left w:val="nil"/>
              <w:bottom w:val="single" w:sz="4" w:space="0" w:color="auto"/>
              <w:right w:val="single" w:sz="4" w:space="0" w:color="auto"/>
            </w:tcBorders>
            <w:shd w:val="clear" w:color="auto" w:fill="auto"/>
            <w:noWrap/>
            <w:vAlign w:val="bottom"/>
            <w:hideMark/>
          </w:tcPr>
          <w:p w14:paraId="69CC3D47"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56" w:type="dxa"/>
            <w:tcBorders>
              <w:top w:val="nil"/>
              <w:left w:val="nil"/>
              <w:bottom w:val="single" w:sz="4" w:space="0" w:color="auto"/>
              <w:right w:val="single" w:sz="4" w:space="0" w:color="auto"/>
            </w:tcBorders>
            <w:shd w:val="clear" w:color="auto" w:fill="auto"/>
            <w:noWrap/>
            <w:vAlign w:val="bottom"/>
            <w:hideMark/>
          </w:tcPr>
          <w:p w14:paraId="5B57B877"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09" w:type="dxa"/>
            <w:tcBorders>
              <w:top w:val="nil"/>
              <w:left w:val="nil"/>
              <w:bottom w:val="single" w:sz="4" w:space="0" w:color="auto"/>
              <w:right w:val="single" w:sz="4" w:space="0" w:color="auto"/>
            </w:tcBorders>
            <w:shd w:val="clear" w:color="auto" w:fill="auto"/>
            <w:noWrap/>
            <w:vAlign w:val="bottom"/>
            <w:hideMark/>
          </w:tcPr>
          <w:p w14:paraId="4F4C87BE"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97" w:type="dxa"/>
            <w:tcBorders>
              <w:top w:val="nil"/>
              <w:left w:val="nil"/>
              <w:bottom w:val="single" w:sz="4" w:space="0" w:color="auto"/>
              <w:right w:val="single" w:sz="4" w:space="0" w:color="auto"/>
            </w:tcBorders>
            <w:shd w:val="clear" w:color="auto" w:fill="auto"/>
            <w:noWrap/>
            <w:vAlign w:val="bottom"/>
            <w:hideMark/>
          </w:tcPr>
          <w:p w14:paraId="46006E0C"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850" w:type="dxa"/>
            <w:tcBorders>
              <w:top w:val="nil"/>
              <w:left w:val="nil"/>
              <w:bottom w:val="single" w:sz="4" w:space="0" w:color="auto"/>
              <w:right w:val="single" w:sz="4" w:space="0" w:color="auto"/>
            </w:tcBorders>
            <w:shd w:val="clear" w:color="auto" w:fill="auto"/>
            <w:noWrap/>
            <w:vAlign w:val="bottom"/>
            <w:hideMark/>
          </w:tcPr>
          <w:p w14:paraId="198A9D06"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09" w:type="dxa"/>
            <w:tcBorders>
              <w:top w:val="nil"/>
              <w:left w:val="nil"/>
              <w:bottom w:val="single" w:sz="4" w:space="0" w:color="auto"/>
              <w:right w:val="single" w:sz="4" w:space="0" w:color="auto"/>
            </w:tcBorders>
            <w:shd w:val="clear" w:color="auto" w:fill="auto"/>
            <w:noWrap/>
            <w:vAlign w:val="bottom"/>
            <w:hideMark/>
          </w:tcPr>
          <w:p w14:paraId="75B6C0C6"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465" w:type="dxa"/>
            <w:tcBorders>
              <w:top w:val="nil"/>
              <w:left w:val="nil"/>
              <w:bottom w:val="single" w:sz="4" w:space="0" w:color="auto"/>
              <w:right w:val="single" w:sz="4" w:space="0" w:color="auto"/>
            </w:tcBorders>
            <w:shd w:val="clear" w:color="auto" w:fill="auto"/>
            <w:noWrap/>
            <w:vAlign w:val="bottom"/>
            <w:hideMark/>
          </w:tcPr>
          <w:p w14:paraId="7F0E64B6"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8</w:t>
            </w:r>
          </w:p>
        </w:tc>
      </w:tr>
      <w:tr w:rsidR="00906055" w:rsidRPr="00906055" w14:paraId="41897792" w14:textId="77777777" w:rsidTr="00A65D74">
        <w:trPr>
          <w:trHeight w:val="300"/>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701F9A77"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30</w:t>
            </w:r>
          </w:p>
        </w:tc>
        <w:tc>
          <w:tcPr>
            <w:tcW w:w="618" w:type="dxa"/>
            <w:tcBorders>
              <w:top w:val="nil"/>
              <w:left w:val="nil"/>
              <w:bottom w:val="single" w:sz="4" w:space="0" w:color="auto"/>
              <w:right w:val="single" w:sz="4" w:space="0" w:color="auto"/>
            </w:tcBorders>
            <w:shd w:val="clear" w:color="auto" w:fill="auto"/>
            <w:noWrap/>
            <w:vAlign w:val="bottom"/>
            <w:hideMark/>
          </w:tcPr>
          <w:p w14:paraId="0775C411"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hideMark/>
          </w:tcPr>
          <w:p w14:paraId="4BEF64D1"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589" w:type="dxa"/>
            <w:tcBorders>
              <w:top w:val="nil"/>
              <w:left w:val="nil"/>
              <w:bottom w:val="single" w:sz="4" w:space="0" w:color="auto"/>
              <w:right w:val="single" w:sz="4" w:space="0" w:color="auto"/>
            </w:tcBorders>
            <w:shd w:val="clear" w:color="auto" w:fill="auto"/>
            <w:noWrap/>
            <w:vAlign w:val="bottom"/>
            <w:hideMark/>
          </w:tcPr>
          <w:p w14:paraId="39FB78F2"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08" w:type="dxa"/>
            <w:tcBorders>
              <w:top w:val="nil"/>
              <w:left w:val="nil"/>
              <w:bottom w:val="single" w:sz="4" w:space="0" w:color="auto"/>
              <w:right w:val="single" w:sz="4" w:space="0" w:color="auto"/>
            </w:tcBorders>
            <w:shd w:val="clear" w:color="auto" w:fill="auto"/>
            <w:noWrap/>
            <w:vAlign w:val="bottom"/>
            <w:hideMark/>
          </w:tcPr>
          <w:p w14:paraId="7F5BBFA4"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637" w:type="dxa"/>
            <w:tcBorders>
              <w:top w:val="nil"/>
              <w:left w:val="nil"/>
              <w:bottom w:val="single" w:sz="4" w:space="0" w:color="auto"/>
              <w:right w:val="single" w:sz="4" w:space="0" w:color="auto"/>
            </w:tcBorders>
            <w:shd w:val="clear" w:color="auto" w:fill="auto"/>
            <w:noWrap/>
            <w:vAlign w:val="bottom"/>
            <w:hideMark/>
          </w:tcPr>
          <w:p w14:paraId="7DD3EDB6"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58" w:type="dxa"/>
            <w:tcBorders>
              <w:top w:val="nil"/>
              <w:left w:val="nil"/>
              <w:bottom w:val="single" w:sz="4" w:space="0" w:color="auto"/>
              <w:right w:val="single" w:sz="4" w:space="0" w:color="auto"/>
            </w:tcBorders>
            <w:shd w:val="clear" w:color="auto" w:fill="auto"/>
            <w:noWrap/>
            <w:vAlign w:val="bottom"/>
            <w:hideMark/>
          </w:tcPr>
          <w:p w14:paraId="465357FA"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85" w:type="dxa"/>
            <w:tcBorders>
              <w:top w:val="nil"/>
              <w:left w:val="nil"/>
              <w:bottom w:val="single" w:sz="4" w:space="0" w:color="auto"/>
              <w:right w:val="single" w:sz="4" w:space="0" w:color="auto"/>
            </w:tcBorders>
            <w:shd w:val="clear" w:color="auto" w:fill="auto"/>
            <w:noWrap/>
            <w:vAlign w:val="bottom"/>
            <w:hideMark/>
          </w:tcPr>
          <w:p w14:paraId="0662EB37"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02" w:type="dxa"/>
            <w:tcBorders>
              <w:top w:val="nil"/>
              <w:left w:val="nil"/>
              <w:bottom w:val="single" w:sz="4" w:space="0" w:color="auto"/>
              <w:right w:val="single" w:sz="4" w:space="0" w:color="auto"/>
            </w:tcBorders>
            <w:shd w:val="clear" w:color="auto" w:fill="auto"/>
            <w:noWrap/>
            <w:vAlign w:val="bottom"/>
            <w:hideMark/>
          </w:tcPr>
          <w:p w14:paraId="1BE644D8"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86" w:type="dxa"/>
            <w:tcBorders>
              <w:top w:val="nil"/>
              <w:left w:val="nil"/>
              <w:bottom w:val="single" w:sz="4" w:space="0" w:color="auto"/>
              <w:right w:val="single" w:sz="4" w:space="0" w:color="auto"/>
            </w:tcBorders>
            <w:shd w:val="clear" w:color="auto" w:fill="auto"/>
            <w:noWrap/>
            <w:vAlign w:val="bottom"/>
            <w:hideMark/>
          </w:tcPr>
          <w:p w14:paraId="6BEBDE38"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98" w:type="dxa"/>
            <w:tcBorders>
              <w:top w:val="nil"/>
              <w:left w:val="nil"/>
              <w:bottom w:val="single" w:sz="4" w:space="0" w:color="auto"/>
              <w:right w:val="single" w:sz="4" w:space="0" w:color="auto"/>
            </w:tcBorders>
            <w:shd w:val="clear" w:color="auto" w:fill="auto"/>
            <w:noWrap/>
            <w:vAlign w:val="bottom"/>
            <w:hideMark/>
          </w:tcPr>
          <w:p w14:paraId="52B8FCAF"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28" w:type="dxa"/>
            <w:tcBorders>
              <w:top w:val="nil"/>
              <w:left w:val="nil"/>
              <w:bottom w:val="single" w:sz="4" w:space="0" w:color="auto"/>
              <w:right w:val="single" w:sz="4" w:space="0" w:color="auto"/>
            </w:tcBorders>
            <w:shd w:val="clear" w:color="auto" w:fill="auto"/>
            <w:noWrap/>
            <w:vAlign w:val="bottom"/>
            <w:hideMark/>
          </w:tcPr>
          <w:p w14:paraId="1DC2A675"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812" w:type="dxa"/>
            <w:tcBorders>
              <w:top w:val="nil"/>
              <w:left w:val="nil"/>
              <w:bottom w:val="single" w:sz="4" w:space="0" w:color="auto"/>
              <w:right w:val="single" w:sz="4" w:space="0" w:color="auto"/>
            </w:tcBorders>
            <w:shd w:val="clear" w:color="auto" w:fill="auto"/>
            <w:noWrap/>
            <w:vAlign w:val="bottom"/>
            <w:hideMark/>
          </w:tcPr>
          <w:p w14:paraId="4F78AB06"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42" w:type="dxa"/>
            <w:tcBorders>
              <w:top w:val="nil"/>
              <w:left w:val="nil"/>
              <w:bottom w:val="single" w:sz="4" w:space="0" w:color="auto"/>
              <w:right w:val="single" w:sz="4" w:space="0" w:color="auto"/>
            </w:tcBorders>
            <w:shd w:val="clear" w:color="auto" w:fill="auto"/>
            <w:noWrap/>
            <w:vAlign w:val="bottom"/>
            <w:hideMark/>
          </w:tcPr>
          <w:p w14:paraId="6345DAD2"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40" w:type="dxa"/>
            <w:tcBorders>
              <w:top w:val="nil"/>
              <w:left w:val="nil"/>
              <w:bottom w:val="single" w:sz="4" w:space="0" w:color="auto"/>
              <w:right w:val="single" w:sz="4" w:space="0" w:color="auto"/>
            </w:tcBorders>
            <w:shd w:val="clear" w:color="auto" w:fill="auto"/>
            <w:noWrap/>
            <w:vAlign w:val="bottom"/>
            <w:hideMark/>
          </w:tcPr>
          <w:p w14:paraId="09E89BBC"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15" w:type="dxa"/>
            <w:tcBorders>
              <w:top w:val="nil"/>
              <w:left w:val="nil"/>
              <w:bottom w:val="single" w:sz="4" w:space="0" w:color="auto"/>
              <w:right w:val="single" w:sz="4" w:space="0" w:color="auto"/>
            </w:tcBorders>
            <w:shd w:val="clear" w:color="auto" w:fill="auto"/>
            <w:noWrap/>
            <w:vAlign w:val="bottom"/>
            <w:hideMark/>
          </w:tcPr>
          <w:p w14:paraId="3BAB2EEC"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56" w:type="dxa"/>
            <w:tcBorders>
              <w:top w:val="nil"/>
              <w:left w:val="nil"/>
              <w:bottom w:val="single" w:sz="4" w:space="0" w:color="auto"/>
              <w:right w:val="single" w:sz="4" w:space="0" w:color="auto"/>
            </w:tcBorders>
            <w:shd w:val="clear" w:color="auto" w:fill="auto"/>
            <w:noWrap/>
            <w:vAlign w:val="bottom"/>
            <w:hideMark/>
          </w:tcPr>
          <w:p w14:paraId="3133F358"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hideMark/>
          </w:tcPr>
          <w:p w14:paraId="310B481E"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97" w:type="dxa"/>
            <w:tcBorders>
              <w:top w:val="nil"/>
              <w:left w:val="nil"/>
              <w:bottom w:val="single" w:sz="4" w:space="0" w:color="auto"/>
              <w:right w:val="single" w:sz="4" w:space="0" w:color="auto"/>
            </w:tcBorders>
            <w:shd w:val="clear" w:color="auto" w:fill="auto"/>
            <w:noWrap/>
            <w:vAlign w:val="bottom"/>
            <w:hideMark/>
          </w:tcPr>
          <w:p w14:paraId="18DA75E0"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850" w:type="dxa"/>
            <w:tcBorders>
              <w:top w:val="nil"/>
              <w:left w:val="nil"/>
              <w:bottom w:val="single" w:sz="4" w:space="0" w:color="auto"/>
              <w:right w:val="single" w:sz="4" w:space="0" w:color="auto"/>
            </w:tcBorders>
            <w:shd w:val="clear" w:color="auto" w:fill="auto"/>
            <w:noWrap/>
            <w:vAlign w:val="bottom"/>
            <w:hideMark/>
          </w:tcPr>
          <w:p w14:paraId="0FE8D716"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hideMark/>
          </w:tcPr>
          <w:p w14:paraId="7290301F"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465" w:type="dxa"/>
            <w:tcBorders>
              <w:top w:val="nil"/>
              <w:left w:val="nil"/>
              <w:bottom w:val="single" w:sz="4" w:space="0" w:color="auto"/>
              <w:right w:val="single" w:sz="4" w:space="0" w:color="auto"/>
            </w:tcBorders>
            <w:shd w:val="clear" w:color="auto" w:fill="auto"/>
            <w:noWrap/>
            <w:vAlign w:val="bottom"/>
            <w:hideMark/>
          </w:tcPr>
          <w:p w14:paraId="2092F9E5"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16</w:t>
            </w:r>
          </w:p>
        </w:tc>
      </w:tr>
      <w:tr w:rsidR="00906055" w:rsidRPr="00906055" w14:paraId="723D9627" w14:textId="77777777" w:rsidTr="00A65D74">
        <w:trPr>
          <w:trHeight w:val="300"/>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51BCEA6A"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31</w:t>
            </w:r>
          </w:p>
        </w:tc>
        <w:tc>
          <w:tcPr>
            <w:tcW w:w="618" w:type="dxa"/>
            <w:tcBorders>
              <w:top w:val="nil"/>
              <w:left w:val="nil"/>
              <w:bottom w:val="single" w:sz="4" w:space="0" w:color="auto"/>
              <w:right w:val="single" w:sz="4" w:space="0" w:color="auto"/>
            </w:tcBorders>
            <w:shd w:val="clear" w:color="auto" w:fill="auto"/>
            <w:noWrap/>
            <w:vAlign w:val="bottom"/>
            <w:hideMark/>
          </w:tcPr>
          <w:p w14:paraId="5779BE32"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hideMark/>
          </w:tcPr>
          <w:p w14:paraId="74826E42"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589" w:type="dxa"/>
            <w:tcBorders>
              <w:top w:val="nil"/>
              <w:left w:val="nil"/>
              <w:bottom w:val="single" w:sz="4" w:space="0" w:color="auto"/>
              <w:right w:val="single" w:sz="4" w:space="0" w:color="auto"/>
            </w:tcBorders>
            <w:shd w:val="clear" w:color="auto" w:fill="auto"/>
            <w:noWrap/>
            <w:vAlign w:val="bottom"/>
            <w:hideMark/>
          </w:tcPr>
          <w:p w14:paraId="4ACCE1F9"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08" w:type="dxa"/>
            <w:tcBorders>
              <w:top w:val="nil"/>
              <w:left w:val="nil"/>
              <w:bottom w:val="single" w:sz="4" w:space="0" w:color="auto"/>
              <w:right w:val="single" w:sz="4" w:space="0" w:color="auto"/>
            </w:tcBorders>
            <w:shd w:val="clear" w:color="auto" w:fill="auto"/>
            <w:noWrap/>
            <w:vAlign w:val="bottom"/>
            <w:hideMark/>
          </w:tcPr>
          <w:p w14:paraId="3105DB02"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7" w:type="dxa"/>
            <w:tcBorders>
              <w:top w:val="nil"/>
              <w:left w:val="nil"/>
              <w:bottom w:val="single" w:sz="4" w:space="0" w:color="auto"/>
              <w:right w:val="single" w:sz="4" w:space="0" w:color="auto"/>
            </w:tcBorders>
            <w:shd w:val="clear" w:color="auto" w:fill="auto"/>
            <w:noWrap/>
            <w:vAlign w:val="bottom"/>
            <w:hideMark/>
          </w:tcPr>
          <w:p w14:paraId="48AFB57E"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658" w:type="dxa"/>
            <w:tcBorders>
              <w:top w:val="nil"/>
              <w:left w:val="nil"/>
              <w:bottom w:val="single" w:sz="4" w:space="0" w:color="auto"/>
              <w:right w:val="single" w:sz="4" w:space="0" w:color="auto"/>
            </w:tcBorders>
            <w:shd w:val="clear" w:color="auto" w:fill="auto"/>
            <w:noWrap/>
            <w:vAlign w:val="bottom"/>
            <w:hideMark/>
          </w:tcPr>
          <w:p w14:paraId="17D26D7B"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685" w:type="dxa"/>
            <w:tcBorders>
              <w:top w:val="nil"/>
              <w:left w:val="nil"/>
              <w:bottom w:val="single" w:sz="4" w:space="0" w:color="auto"/>
              <w:right w:val="single" w:sz="4" w:space="0" w:color="auto"/>
            </w:tcBorders>
            <w:shd w:val="clear" w:color="auto" w:fill="auto"/>
            <w:noWrap/>
            <w:vAlign w:val="bottom"/>
            <w:hideMark/>
          </w:tcPr>
          <w:p w14:paraId="7EBEBED4"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02" w:type="dxa"/>
            <w:tcBorders>
              <w:top w:val="nil"/>
              <w:left w:val="nil"/>
              <w:bottom w:val="single" w:sz="4" w:space="0" w:color="auto"/>
              <w:right w:val="single" w:sz="4" w:space="0" w:color="auto"/>
            </w:tcBorders>
            <w:shd w:val="clear" w:color="auto" w:fill="auto"/>
            <w:noWrap/>
            <w:vAlign w:val="bottom"/>
            <w:hideMark/>
          </w:tcPr>
          <w:p w14:paraId="76ABBF3A"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86" w:type="dxa"/>
            <w:tcBorders>
              <w:top w:val="nil"/>
              <w:left w:val="nil"/>
              <w:bottom w:val="single" w:sz="4" w:space="0" w:color="auto"/>
              <w:right w:val="single" w:sz="4" w:space="0" w:color="auto"/>
            </w:tcBorders>
            <w:shd w:val="clear" w:color="auto" w:fill="auto"/>
            <w:noWrap/>
            <w:vAlign w:val="bottom"/>
            <w:hideMark/>
          </w:tcPr>
          <w:p w14:paraId="35D409C9"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98" w:type="dxa"/>
            <w:tcBorders>
              <w:top w:val="nil"/>
              <w:left w:val="nil"/>
              <w:bottom w:val="single" w:sz="4" w:space="0" w:color="auto"/>
              <w:right w:val="single" w:sz="4" w:space="0" w:color="auto"/>
            </w:tcBorders>
            <w:shd w:val="clear" w:color="auto" w:fill="auto"/>
            <w:noWrap/>
            <w:vAlign w:val="bottom"/>
            <w:hideMark/>
          </w:tcPr>
          <w:p w14:paraId="22882549"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28" w:type="dxa"/>
            <w:tcBorders>
              <w:top w:val="nil"/>
              <w:left w:val="nil"/>
              <w:bottom w:val="single" w:sz="4" w:space="0" w:color="auto"/>
              <w:right w:val="single" w:sz="4" w:space="0" w:color="auto"/>
            </w:tcBorders>
            <w:shd w:val="clear" w:color="auto" w:fill="auto"/>
            <w:noWrap/>
            <w:vAlign w:val="bottom"/>
            <w:hideMark/>
          </w:tcPr>
          <w:p w14:paraId="5C0B1D03"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812" w:type="dxa"/>
            <w:tcBorders>
              <w:top w:val="nil"/>
              <w:left w:val="nil"/>
              <w:bottom w:val="single" w:sz="4" w:space="0" w:color="auto"/>
              <w:right w:val="single" w:sz="4" w:space="0" w:color="auto"/>
            </w:tcBorders>
            <w:shd w:val="clear" w:color="auto" w:fill="auto"/>
            <w:noWrap/>
            <w:vAlign w:val="bottom"/>
            <w:hideMark/>
          </w:tcPr>
          <w:p w14:paraId="3164DE79"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42" w:type="dxa"/>
            <w:tcBorders>
              <w:top w:val="nil"/>
              <w:left w:val="nil"/>
              <w:bottom w:val="single" w:sz="4" w:space="0" w:color="auto"/>
              <w:right w:val="single" w:sz="4" w:space="0" w:color="auto"/>
            </w:tcBorders>
            <w:shd w:val="clear" w:color="auto" w:fill="auto"/>
            <w:noWrap/>
            <w:vAlign w:val="bottom"/>
            <w:hideMark/>
          </w:tcPr>
          <w:p w14:paraId="05B78E65"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40" w:type="dxa"/>
            <w:tcBorders>
              <w:top w:val="nil"/>
              <w:left w:val="nil"/>
              <w:bottom w:val="single" w:sz="4" w:space="0" w:color="auto"/>
              <w:right w:val="single" w:sz="4" w:space="0" w:color="auto"/>
            </w:tcBorders>
            <w:shd w:val="clear" w:color="auto" w:fill="auto"/>
            <w:noWrap/>
            <w:vAlign w:val="bottom"/>
            <w:hideMark/>
          </w:tcPr>
          <w:p w14:paraId="6DDE6246"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15" w:type="dxa"/>
            <w:tcBorders>
              <w:top w:val="nil"/>
              <w:left w:val="nil"/>
              <w:bottom w:val="single" w:sz="4" w:space="0" w:color="auto"/>
              <w:right w:val="single" w:sz="4" w:space="0" w:color="auto"/>
            </w:tcBorders>
            <w:shd w:val="clear" w:color="auto" w:fill="auto"/>
            <w:noWrap/>
            <w:vAlign w:val="bottom"/>
            <w:hideMark/>
          </w:tcPr>
          <w:p w14:paraId="076D105E"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56" w:type="dxa"/>
            <w:tcBorders>
              <w:top w:val="nil"/>
              <w:left w:val="nil"/>
              <w:bottom w:val="single" w:sz="4" w:space="0" w:color="auto"/>
              <w:right w:val="single" w:sz="4" w:space="0" w:color="auto"/>
            </w:tcBorders>
            <w:shd w:val="clear" w:color="auto" w:fill="auto"/>
            <w:noWrap/>
            <w:vAlign w:val="bottom"/>
            <w:hideMark/>
          </w:tcPr>
          <w:p w14:paraId="7E19A011"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09" w:type="dxa"/>
            <w:tcBorders>
              <w:top w:val="nil"/>
              <w:left w:val="nil"/>
              <w:bottom w:val="single" w:sz="4" w:space="0" w:color="auto"/>
              <w:right w:val="single" w:sz="4" w:space="0" w:color="auto"/>
            </w:tcBorders>
            <w:shd w:val="clear" w:color="auto" w:fill="auto"/>
            <w:noWrap/>
            <w:vAlign w:val="bottom"/>
            <w:hideMark/>
          </w:tcPr>
          <w:p w14:paraId="381E95AD"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97" w:type="dxa"/>
            <w:tcBorders>
              <w:top w:val="nil"/>
              <w:left w:val="nil"/>
              <w:bottom w:val="single" w:sz="4" w:space="0" w:color="auto"/>
              <w:right w:val="single" w:sz="4" w:space="0" w:color="auto"/>
            </w:tcBorders>
            <w:shd w:val="clear" w:color="auto" w:fill="auto"/>
            <w:noWrap/>
            <w:vAlign w:val="bottom"/>
            <w:hideMark/>
          </w:tcPr>
          <w:p w14:paraId="0860DE19"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850" w:type="dxa"/>
            <w:tcBorders>
              <w:top w:val="nil"/>
              <w:left w:val="nil"/>
              <w:bottom w:val="single" w:sz="4" w:space="0" w:color="auto"/>
              <w:right w:val="single" w:sz="4" w:space="0" w:color="auto"/>
            </w:tcBorders>
            <w:shd w:val="clear" w:color="auto" w:fill="auto"/>
            <w:noWrap/>
            <w:vAlign w:val="bottom"/>
            <w:hideMark/>
          </w:tcPr>
          <w:p w14:paraId="07352D2B"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09" w:type="dxa"/>
            <w:tcBorders>
              <w:top w:val="nil"/>
              <w:left w:val="nil"/>
              <w:bottom w:val="single" w:sz="4" w:space="0" w:color="auto"/>
              <w:right w:val="single" w:sz="4" w:space="0" w:color="auto"/>
            </w:tcBorders>
            <w:shd w:val="clear" w:color="auto" w:fill="auto"/>
            <w:noWrap/>
            <w:vAlign w:val="bottom"/>
            <w:hideMark/>
          </w:tcPr>
          <w:p w14:paraId="1E12740F"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465" w:type="dxa"/>
            <w:tcBorders>
              <w:top w:val="nil"/>
              <w:left w:val="nil"/>
              <w:bottom w:val="single" w:sz="4" w:space="0" w:color="auto"/>
              <w:right w:val="single" w:sz="4" w:space="0" w:color="auto"/>
            </w:tcBorders>
            <w:shd w:val="clear" w:color="auto" w:fill="auto"/>
            <w:noWrap/>
            <w:vAlign w:val="bottom"/>
            <w:hideMark/>
          </w:tcPr>
          <w:p w14:paraId="44FB2815"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9</w:t>
            </w:r>
          </w:p>
        </w:tc>
      </w:tr>
      <w:tr w:rsidR="00906055" w:rsidRPr="00906055" w14:paraId="7C6C88B2" w14:textId="77777777" w:rsidTr="00A65D74">
        <w:trPr>
          <w:trHeight w:val="300"/>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3FB63EEB"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32</w:t>
            </w:r>
          </w:p>
        </w:tc>
        <w:tc>
          <w:tcPr>
            <w:tcW w:w="618" w:type="dxa"/>
            <w:tcBorders>
              <w:top w:val="nil"/>
              <w:left w:val="nil"/>
              <w:bottom w:val="single" w:sz="4" w:space="0" w:color="auto"/>
              <w:right w:val="single" w:sz="4" w:space="0" w:color="auto"/>
            </w:tcBorders>
            <w:shd w:val="clear" w:color="auto" w:fill="auto"/>
            <w:noWrap/>
            <w:vAlign w:val="bottom"/>
            <w:hideMark/>
          </w:tcPr>
          <w:p w14:paraId="4D9894A9"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hideMark/>
          </w:tcPr>
          <w:p w14:paraId="718C08AF"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589" w:type="dxa"/>
            <w:tcBorders>
              <w:top w:val="nil"/>
              <w:left w:val="nil"/>
              <w:bottom w:val="single" w:sz="4" w:space="0" w:color="auto"/>
              <w:right w:val="single" w:sz="4" w:space="0" w:color="auto"/>
            </w:tcBorders>
            <w:shd w:val="clear" w:color="auto" w:fill="auto"/>
            <w:noWrap/>
            <w:vAlign w:val="bottom"/>
            <w:hideMark/>
          </w:tcPr>
          <w:p w14:paraId="243613FE"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08" w:type="dxa"/>
            <w:tcBorders>
              <w:top w:val="nil"/>
              <w:left w:val="nil"/>
              <w:bottom w:val="single" w:sz="4" w:space="0" w:color="auto"/>
              <w:right w:val="single" w:sz="4" w:space="0" w:color="auto"/>
            </w:tcBorders>
            <w:shd w:val="clear" w:color="auto" w:fill="auto"/>
            <w:noWrap/>
            <w:vAlign w:val="bottom"/>
            <w:hideMark/>
          </w:tcPr>
          <w:p w14:paraId="49A9B8D6"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7" w:type="dxa"/>
            <w:tcBorders>
              <w:top w:val="nil"/>
              <w:left w:val="nil"/>
              <w:bottom w:val="single" w:sz="4" w:space="0" w:color="auto"/>
              <w:right w:val="single" w:sz="4" w:space="0" w:color="auto"/>
            </w:tcBorders>
            <w:shd w:val="clear" w:color="auto" w:fill="auto"/>
            <w:noWrap/>
            <w:vAlign w:val="bottom"/>
            <w:hideMark/>
          </w:tcPr>
          <w:p w14:paraId="0F24C11D"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58" w:type="dxa"/>
            <w:tcBorders>
              <w:top w:val="nil"/>
              <w:left w:val="nil"/>
              <w:bottom w:val="single" w:sz="4" w:space="0" w:color="auto"/>
              <w:right w:val="single" w:sz="4" w:space="0" w:color="auto"/>
            </w:tcBorders>
            <w:shd w:val="clear" w:color="auto" w:fill="auto"/>
            <w:noWrap/>
            <w:vAlign w:val="bottom"/>
            <w:hideMark/>
          </w:tcPr>
          <w:p w14:paraId="10112112"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85" w:type="dxa"/>
            <w:tcBorders>
              <w:top w:val="nil"/>
              <w:left w:val="nil"/>
              <w:bottom w:val="single" w:sz="4" w:space="0" w:color="auto"/>
              <w:right w:val="single" w:sz="4" w:space="0" w:color="auto"/>
            </w:tcBorders>
            <w:shd w:val="clear" w:color="auto" w:fill="auto"/>
            <w:noWrap/>
            <w:vAlign w:val="bottom"/>
            <w:hideMark/>
          </w:tcPr>
          <w:p w14:paraId="7C2E7778"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02" w:type="dxa"/>
            <w:tcBorders>
              <w:top w:val="nil"/>
              <w:left w:val="nil"/>
              <w:bottom w:val="single" w:sz="4" w:space="0" w:color="auto"/>
              <w:right w:val="single" w:sz="4" w:space="0" w:color="auto"/>
            </w:tcBorders>
            <w:shd w:val="clear" w:color="auto" w:fill="auto"/>
            <w:noWrap/>
            <w:vAlign w:val="bottom"/>
            <w:hideMark/>
          </w:tcPr>
          <w:p w14:paraId="1DAA1ED2"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86" w:type="dxa"/>
            <w:tcBorders>
              <w:top w:val="nil"/>
              <w:left w:val="nil"/>
              <w:bottom w:val="single" w:sz="4" w:space="0" w:color="auto"/>
              <w:right w:val="single" w:sz="4" w:space="0" w:color="auto"/>
            </w:tcBorders>
            <w:shd w:val="clear" w:color="auto" w:fill="auto"/>
            <w:noWrap/>
            <w:vAlign w:val="bottom"/>
            <w:hideMark/>
          </w:tcPr>
          <w:p w14:paraId="226D2B3E"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98" w:type="dxa"/>
            <w:tcBorders>
              <w:top w:val="nil"/>
              <w:left w:val="nil"/>
              <w:bottom w:val="single" w:sz="4" w:space="0" w:color="auto"/>
              <w:right w:val="single" w:sz="4" w:space="0" w:color="auto"/>
            </w:tcBorders>
            <w:shd w:val="clear" w:color="auto" w:fill="auto"/>
            <w:noWrap/>
            <w:vAlign w:val="bottom"/>
            <w:hideMark/>
          </w:tcPr>
          <w:p w14:paraId="5120B1E7"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28" w:type="dxa"/>
            <w:tcBorders>
              <w:top w:val="nil"/>
              <w:left w:val="nil"/>
              <w:bottom w:val="single" w:sz="4" w:space="0" w:color="auto"/>
              <w:right w:val="single" w:sz="4" w:space="0" w:color="auto"/>
            </w:tcBorders>
            <w:shd w:val="clear" w:color="auto" w:fill="auto"/>
            <w:noWrap/>
            <w:vAlign w:val="bottom"/>
            <w:hideMark/>
          </w:tcPr>
          <w:p w14:paraId="6E55D696"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812" w:type="dxa"/>
            <w:tcBorders>
              <w:top w:val="nil"/>
              <w:left w:val="nil"/>
              <w:bottom w:val="single" w:sz="4" w:space="0" w:color="auto"/>
              <w:right w:val="single" w:sz="4" w:space="0" w:color="auto"/>
            </w:tcBorders>
            <w:shd w:val="clear" w:color="auto" w:fill="auto"/>
            <w:noWrap/>
            <w:vAlign w:val="bottom"/>
            <w:hideMark/>
          </w:tcPr>
          <w:p w14:paraId="6E16395E"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42" w:type="dxa"/>
            <w:tcBorders>
              <w:top w:val="nil"/>
              <w:left w:val="nil"/>
              <w:bottom w:val="single" w:sz="4" w:space="0" w:color="auto"/>
              <w:right w:val="single" w:sz="4" w:space="0" w:color="auto"/>
            </w:tcBorders>
            <w:shd w:val="clear" w:color="auto" w:fill="auto"/>
            <w:noWrap/>
            <w:vAlign w:val="bottom"/>
            <w:hideMark/>
          </w:tcPr>
          <w:p w14:paraId="65A3B52C"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40" w:type="dxa"/>
            <w:tcBorders>
              <w:top w:val="nil"/>
              <w:left w:val="nil"/>
              <w:bottom w:val="single" w:sz="4" w:space="0" w:color="auto"/>
              <w:right w:val="single" w:sz="4" w:space="0" w:color="auto"/>
            </w:tcBorders>
            <w:shd w:val="clear" w:color="auto" w:fill="auto"/>
            <w:noWrap/>
            <w:vAlign w:val="bottom"/>
            <w:hideMark/>
          </w:tcPr>
          <w:p w14:paraId="546A33B9"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15" w:type="dxa"/>
            <w:tcBorders>
              <w:top w:val="nil"/>
              <w:left w:val="nil"/>
              <w:bottom w:val="single" w:sz="4" w:space="0" w:color="auto"/>
              <w:right w:val="single" w:sz="4" w:space="0" w:color="auto"/>
            </w:tcBorders>
            <w:shd w:val="clear" w:color="auto" w:fill="auto"/>
            <w:noWrap/>
            <w:vAlign w:val="bottom"/>
            <w:hideMark/>
          </w:tcPr>
          <w:p w14:paraId="094F18C7"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56" w:type="dxa"/>
            <w:tcBorders>
              <w:top w:val="nil"/>
              <w:left w:val="nil"/>
              <w:bottom w:val="single" w:sz="4" w:space="0" w:color="auto"/>
              <w:right w:val="single" w:sz="4" w:space="0" w:color="auto"/>
            </w:tcBorders>
            <w:shd w:val="clear" w:color="auto" w:fill="auto"/>
            <w:noWrap/>
            <w:vAlign w:val="bottom"/>
            <w:hideMark/>
          </w:tcPr>
          <w:p w14:paraId="3A76323B"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hideMark/>
          </w:tcPr>
          <w:p w14:paraId="6371D427"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97" w:type="dxa"/>
            <w:tcBorders>
              <w:top w:val="nil"/>
              <w:left w:val="nil"/>
              <w:bottom w:val="single" w:sz="4" w:space="0" w:color="auto"/>
              <w:right w:val="single" w:sz="4" w:space="0" w:color="auto"/>
            </w:tcBorders>
            <w:shd w:val="clear" w:color="auto" w:fill="auto"/>
            <w:noWrap/>
            <w:vAlign w:val="bottom"/>
            <w:hideMark/>
          </w:tcPr>
          <w:p w14:paraId="20E4CA64"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850" w:type="dxa"/>
            <w:tcBorders>
              <w:top w:val="nil"/>
              <w:left w:val="nil"/>
              <w:bottom w:val="single" w:sz="4" w:space="0" w:color="auto"/>
              <w:right w:val="single" w:sz="4" w:space="0" w:color="auto"/>
            </w:tcBorders>
            <w:shd w:val="clear" w:color="auto" w:fill="auto"/>
            <w:noWrap/>
            <w:vAlign w:val="bottom"/>
            <w:hideMark/>
          </w:tcPr>
          <w:p w14:paraId="0435193A"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hideMark/>
          </w:tcPr>
          <w:p w14:paraId="041570B5"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465" w:type="dxa"/>
            <w:tcBorders>
              <w:top w:val="nil"/>
              <w:left w:val="nil"/>
              <w:bottom w:val="single" w:sz="4" w:space="0" w:color="auto"/>
              <w:right w:val="single" w:sz="4" w:space="0" w:color="auto"/>
            </w:tcBorders>
            <w:shd w:val="clear" w:color="auto" w:fill="auto"/>
            <w:noWrap/>
            <w:vAlign w:val="bottom"/>
            <w:hideMark/>
          </w:tcPr>
          <w:p w14:paraId="459190CB"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11</w:t>
            </w:r>
          </w:p>
        </w:tc>
      </w:tr>
      <w:tr w:rsidR="00906055" w:rsidRPr="00906055" w14:paraId="2DD502A6" w14:textId="77777777" w:rsidTr="00A65D74">
        <w:trPr>
          <w:trHeight w:val="300"/>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6AC50368"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33</w:t>
            </w:r>
          </w:p>
        </w:tc>
        <w:tc>
          <w:tcPr>
            <w:tcW w:w="618" w:type="dxa"/>
            <w:tcBorders>
              <w:top w:val="nil"/>
              <w:left w:val="nil"/>
              <w:bottom w:val="single" w:sz="4" w:space="0" w:color="auto"/>
              <w:right w:val="single" w:sz="4" w:space="0" w:color="auto"/>
            </w:tcBorders>
            <w:shd w:val="clear" w:color="auto" w:fill="auto"/>
            <w:noWrap/>
            <w:vAlign w:val="bottom"/>
            <w:hideMark/>
          </w:tcPr>
          <w:p w14:paraId="23209875"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hideMark/>
          </w:tcPr>
          <w:p w14:paraId="348574BB"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589" w:type="dxa"/>
            <w:tcBorders>
              <w:top w:val="nil"/>
              <w:left w:val="nil"/>
              <w:bottom w:val="single" w:sz="4" w:space="0" w:color="auto"/>
              <w:right w:val="single" w:sz="4" w:space="0" w:color="auto"/>
            </w:tcBorders>
            <w:shd w:val="clear" w:color="auto" w:fill="auto"/>
            <w:noWrap/>
            <w:vAlign w:val="bottom"/>
            <w:hideMark/>
          </w:tcPr>
          <w:p w14:paraId="7EDBF48F"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08" w:type="dxa"/>
            <w:tcBorders>
              <w:top w:val="nil"/>
              <w:left w:val="nil"/>
              <w:bottom w:val="single" w:sz="4" w:space="0" w:color="auto"/>
              <w:right w:val="single" w:sz="4" w:space="0" w:color="auto"/>
            </w:tcBorders>
            <w:shd w:val="clear" w:color="auto" w:fill="auto"/>
            <w:noWrap/>
            <w:vAlign w:val="bottom"/>
            <w:hideMark/>
          </w:tcPr>
          <w:p w14:paraId="57420EDB"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637" w:type="dxa"/>
            <w:tcBorders>
              <w:top w:val="nil"/>
              <w:left w:val="nil"/>
              <w:bottom w:val="single" w:sz="4" w:space="0" w:color="auto"/>
              <w:right w:val="single" w:sz="4" w:space="0" w:color="auto"/>
            </w:tcBorders>
            <w:shd w:val="clear" w:color="auto" w:fill="auto"/>
            <w:noWrap/>
            <w:vAlign w:val="bottom"/>
            <w:hideMark/>
          </w:tcPr>
          <w:p w14:paraId="1C40B99C"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58" w:type="dxa"/>
            <w:tcBorders>
              <w:top w:val="nil"/>
              <w:left w:val="nil"/>
              <w:bottom w:val="single" w:sz="4" w:space="0" w:color="auto"/>
              <w:right w:val="single" w:sz="4" w:space="0" w:color="auto"/>
            </w:tcBorders>
            <w:shd w:val="clear" w:color="auto" w:fill="auto"/>
            <w:noWrap/>
            <w:vAlign w:val="bottom"/>
            <w:hideMark/>
          </w:tcPr>
          <w:p w14:paraId="7A1D452C"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85" w:type="dxa"/>
            <w:tcBorders>
              <w:top w:val="nil"/>
              <w:left w:val="nil"/>
              <w:bottom w:val="single" w:sz="4" w:space="0" w:color="auto"/>
              <w:right w:val="single" w:sz="4" w:space="0" w:color="auto"/>
            </w:tcBorders>
            <w:shd w:val="clear" w:color="auto" w:fill="auto"/>
            <w:noWrap/>
            <w:vAlign w:val="bottom"/>
            <w:hideMark/>
          </w:tcPr>
          <w:p w14:paraId="4FF3AF55"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02" w:type="dxa"/>
            <w:tcBorders>
              <w:top w:val="nil"/>
              <w:left w:val="nil"/>
              <w:bottom w:val="single" w:sz="4" w:space="0" w:color="auto"/>
              <w:right w:val="single" w:sz="4" w:space="0" w:color="auto"/>
            </w:tcBorders>
            <w:shd w:val="clear" w:color="auto" w:fill="auto"/>
            <w:noWrap/>
            <w:vAlign w:val="bottom"/>
            <w:hideMark/>
          </w:tcPr>
          <w:p w14:paraId="529A1D94"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86" w:type="dxa"/>
            <w:tcBorders>
              <w:top w:val="nil"/>
              <w:left w:val="nil"/>
              <w:bottom w:val="single" w:sz="4" w:space="0" w:color="auto"/>
              <w:right w:val="single" w:sz="4" w:space="0" w:color="auto"/>
            </w:tcBorders>
            <w:shd w:val="clear" w:color="auto" w:fill="auto"/>
            <w:noWrap/>
            <w:vAlign w:val="bottom"/>
            <w:hideMark/>
          </w:tcPr>
          <w:p w14:paraId="7D6D9E77"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98" w:type="dxa"/>
            <w:tcBorders>
              <w:top w:val="nil"/>
              <w:left w:val="nil"/>
              <w:bottom w:val="single" w:sz="4" w:space="0" w:color="auto"/>
              <w:right w:val="single" w:sz="4" w:space="0" w:color="auto"/>
            </w:tcBorders>
            <w:shd w:val="clear" w:color="auto" w:fill="auto"/>
            <w:noWrap/>
            <w:vAlign w:val="bottom"/>
            <w:hideMark/>
          </w:tcPr>
          <w:p w14:paraId="7165240D"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28" w:type="dxa"/>
            <w:tcBorders>
              <w:top w:val="nil"/>
              <w:left w:val="nil"/>
              <w:bottom w:val="single" w:sz="4" w:space="0" w:color="auto"/>
              <w:right w:val="single" w:sz="4" w:space="0" w:color="auto"/>
            </w:tcBorders>
            <w:shd w:val="clear" w:color="auto" w:fill="auto"/>
            <w:noWrap/>
            <w:vAlign w:val="bottom"/>
            <w:hideMark/>
          </w:tcPr>
          <w:p w14:paraId="50250B6C"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812" w:type="dxa"/>
            <w:tcBorders>
              <w:top w:val="nil"/>
              <w:left w:val="nil"/>
              <w:bottom w:val="single" w:sz="4" w:space="0" w:color="auto"/>
              <w:right w:val="single" w:sz="4" w:space="0" w:color="auto"/>
            </w:tcBorders>
            <w:shd w:val="clear" w:color="auto" w:fill="auto"/>
            <w:noWrap/>
            <w:vAlign w:val="bottom"/>
            <w:hideMark/>
          </w:tcPr>
          <w:p w14:paraId="3833FC16"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42" w:type="dxa"/>
            <w:tcBorders>
              <w:top w:val="nil"/>
              <w:left w:val="nil"/>
              <w:bottom w:val="single" w:sz="4" w:space="0" w:color="auto"/>
              <w:right w:val="single" w:sz="4" w:space="0" w:color="auto"/>
            </w:tcBorders>
            <w:shd w:val="clear" w:color="auto" w:fill="auto"/>
            <w:noWrap/>
            <w:vAlign w:val="bottom"/>
            <w:hideMark/>
          </w:tcPr>
          <w:p w14:paraId="3D5AA744"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40" w:type="dxa"/>
            <w:tcBorders>
              <w:top w:val="nil"/>
              <w:left w:val="nil"/>
              <w:bottom w:val="single" w:sz="4" w:space="0" w:color="auto"/>
              <w:right w:val="single" w:sz="4" w:space="0" w:color="auto"/>
            </w:tcBorders>
            <w:shd w:val="clear" w:color="auto" w:fill="auto"/>
            <w:noWrap/>
            <w:vAlign w:val="bottom"/>
            <w:hideMark/>
          </w:tcPr>
          <w:p w14:paraId="59CFBC49"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15" w:type="dxa"/>
            <w:tcBorders>
              <w:top w:val="nil"/>
              <w:left w:val="nil"/>
              <w:bottom w:val="single" w:sz="4" w:space="0" w:color="auto"/>
              <w:right w:val="single" w:sz="4" w:space="0" w:color="auto"/>
            </w:tcBorders>
            <w:shd w:val="clear" w:color="auto" w:fill="auto"/>
            <w:noWrap/>
            <w:vAlign w:val="bottom"/>
            <w:hideMark/>
          </w:tcPr>
          <w:p w14:paraId="11771B88"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56" w:type="dxa"/>
            <w:tcBorders>
              <w:top w:val="nil"/>
              <w:left w:val="nil"/>
              <w:bottom w:val="single" w:sz="4" w:space="0" w:color="auto"/>
              <w:right w:val="single" w:sz="4" w:space="0" w:color="auto"/>
            </w:tcBorders>
            <w:shd w:val="clear" w:color="auto" w:fill="auto"/>
            <w:noWrap/>
            <w:vAlign w:val="bottom"/>
            <w:hideMark/>
          </w:tcPr>
          <w:p w14:paraId="2167F02C"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09" w:type="dxa"/>
            <w:tcBorders>
              <w:top w:val="nil"/>
              <w:left w:val="nil"/>
              <w:bottom w:val="single" w:sz="4" w:space="0" w:color="auto"/>
              <w:right w:val="single" w:sz="4" w:space="0" w:color="auto"/>
            </w:tcBorders>
            <w:shd w:val="clear" w:color="auto" w:fill="auto"/>
            <w:noWrap/>
            <w:vAlign w:val="bottom"/>
            <w:hideMark/>
          </w:tcPr>
          <w:p w14:paraId="2B759191"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97" w:type="dxa"/>
            <w:tcBorders>
              <w:top w:val="nil"/>
              <w:left w:val="nil"/>
              <w:bottom w:val="single" w:sz="4" w:space="0" w:color="auto"/>
              <w:right w:val="single" w:sz="4" w:space="0" w:color="auto"/>
            </w:tcBorders>
            <w:shd w:val="clear" w:color="auto" w:fill="auto"/>
            <w:noWrap/>
            <w:vAlign w:val="bottom"/>
            <w:hideMark/>
          </w:tcPr>
          <w:p w14:paraId="585E2963"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850" w:type="dxa"/>
            <w:tcBorders>
              <w:top w:val="nil"/>
              <w:left w:val="nil"/>
              <w:bottom w:val="single" w:sz="4" w:space="0" w:color="auto"/>
              <w:right w:val="single" w:sz="4" w:space="0" w:color="auto"/>
            </w:tcBorders>
            <w:shd w:val="clear" w:color="auto" w:fill="auto"/>
            <w:noWrap/>
            <w:vAlign w:val="bottom"/>
            <w:hideMark/>
          </w:tcPr>
          <w:p w14:paraId="2F66A045"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09" w:type="dxa"/>
            <w:tcBorders>
              <w:top w:val="nil"/>
              <w:left w:val="nil"/>
              <w:bottom w:val="single" w:sz="4" w:space="0" w:color="auto"/>
              <w:right w:val="single" w:sz="4" w:space="0" w:color="auto"/>
            </w:tcBorders>
            <w:shd w:val="clear" w:color="auto" w:fill="auto"/>
            <w:noWrap/>
            <w:vAlign w:val="bottom"/>
            <w:hideMark/>
          </w:tcPr>
          <w:p w14:paraId="0F1F40B9"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465" w:type="dxa"/>
            <w:tcBorders>
              <w:top w:val="nil"/>
              <w:left w:val="nil"/>
              <w:bottom w:val="single" w:sz="4" w:space="0" w:color="auto"/>
              <w:right w:val="single" w:sz="4" w:space="0" w:color="auto"/>
            </w:tcBorders>
            <w:shd w:val="clear" w:color="auto" w:fill="auto"/>
            <w:noWrap/>
            <w:vAlign w:val="bottom"/>
            <w:hideMark/>
          </w:tcPr>
          <w:p w14:paraId="3D02C1E3"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12</w:t>
            </w:r>
          </w:p>
        </w:tc>
      </w:tr>
      <w:tr w:rsidR="00906055" w:rsidRPr="00906055" w14:paraId="56BE3BC4" w14:textId="77777777" w:rsidTr="00A65D74">
        <w:trPr>
          <w:trHeight w:val="300"/>
        </w:trPr>
        <w:tc>
          <w:tcPr>
            <w:tcW w:w="967" w:type="dxa"/>
            <w:tcBorders>
              <w:top w:val="nil"/>
              <w:left w:val="single" w:sz="4" w:space="0" w:color="auto"/>
              <w:bottom w:val="single" w:sz="4" w:space="0" w:color="auto"/>
              <w:right w:val="single" w:sz="4" w:space="0" w:color="auto"/>
            </w:tcBorders>
            <w:shd w:val="clear" w:color="auto" w:fill="auto"/>
            <w:noWrap/>
            <w:vAlign w:val="bottom"/>
            <w:hideMark/>
          </w:tcPr>
          <w:p w14:paraId="5FD36455"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34</w:t>
            </w:r>
          </w:p>
        </w:tc>
        <w:tc>
          <w:tcPr>
            <w:tcW w:w="618" w:type="dxa"/>
            <w:tcBorders>
              <w:top w:val="nil"/>
              <w:left w:val="nil"/>
              <w:bottom w:val="single" w:sz="4" w:space="0" w:color="auto"/>
              <w:right w:val="single" w:sz="4" w:space="0" w:color="auto"/>
            </w:tcBorders>
            <w:shd w:val="clear" w:color="auto" w:fill="auto"/>
            <w:noWrap/>
            <w:vAlign w:val="bottom"/>
            <w:hideMark/>
          </w:tcPr>
          <w:p w14:paraId="4BBCFC67"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noWrap/>
            <w:vAlign w:val="bottom"/>
            <w:hideMark/>
          </w:tcPr>
          <w:p w14:paraId="2C2BC7FF"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589" w:type="dxa"/>
            <w:tcBorders>
              <w:top w:val="nil"/>
              <w:left w:val="nil"/>
              <w:bottom w:val="single" w:sz="4" w:space="0" w:color="auto"/>
              <w:right w:val="single" w:sz="4" w:space="0" w:color="auto"/>
            </w:tcBorders>
            <w:shd w:val="clear" w:color="auto" w:fill="auto"/>
            <w:noWrap/>
            <w:vAlign w:val="bottom"/>
            <w:hideMark/>
          </w:tcPr>
          <w:p w14:paraId="26A44D8A"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08" w:type="dxa"/>
            <w:tcBorders>
              <w:top w:val="nil"/>
              <w:left w:val="nil"/>
              <w:bottom w:val="single" w:sz="4" w:space="0" w:color="auto"/>
              <w:right w:val="single" w:sz="4" w:space="0" w:color="auto"/>
            </w:tcBorders>
            <w:shd w:val="clear" w:color="auto" w:fill="auto"/>
            <w:noWrap/>
            <w:vAlign w:val="bottom"/>
            <w:hideMark/>
          </w:tcPr>
          <w:p w14:paraId="083F810D"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7" w:type="dxa"/>
            <w:tcBorders>
              <w:top w:val="nil"/>
              <w:left w:val="nil"/>
              <w:bottom w:val="single" w:sz="4" w:space="0" w:color="auto"/>
              <w:right w:val="single" w:sz="4" w:space="0" w:color="auto"/>
            </w:tcBorders>
            <w:shd w:val="clear" w:color="auto" w:fill="auto"/>
            <w:noWrap/>
            <w:vAlign w:val="bottom"/>
            <w:hideMark/>
          </w:tcPr>
          <w:p w14:paraId="07468201"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58" w:type="dxa"/>
            <w:tcBorders>
              <w:top w:val="nil"/>
              <w:left w:val="nil"/>
              <w:bottom w:val="single" w:sz="4" w:space="0" w:color="auto"/>
              <w:right w:val="single" w:sz="4" w:space="0" w:color="auto"/>
            </w:tcBorders>
            <w:shd w:val="clear" w:color="auto" w:fill="auto"/>
            <w:noWrap/>
            <w:vAlign w:val="bottom"/>
            <w:hideMark/>
          </w:tcPr>
          <w:p w14:paraId="36F60F45"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85" w:type="dxa"/>
            <w:tcBorders>
              <w:top w:val="nil"/>
              <w:left w:val="nil"/>
              <w:bottom w:val="single" w:sz="4" w:space="0" w:color="auto"/>
              <w:right w:val="single" w:sz="4" w:space="0" w:color="auto"/>
            </w:tcBorders>
            <w:shd w:val="clear" w:color="auto" w:fill="auto"/>
            <w:noWrap/>
            <w:vAlign w:val="bottom"/>
            <w:hideMark/>
          </w:tcPr>
          <w:p w14:paraId="18B498AB"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02" w:type="dxa"/>
            <w:tcBorders>
              <w:top w:val="nil"/>
              <w:left w:val="nil"/>
              <w:bottom w:val="single" w:sz="4" w:space="0" w:color="auto"/>
              <w:right w:val="single" w:sz="4" w:space="0" w:color="auto"/>
            </w:tcBorders>
            <w:shd w:val="clear" w:color="auto" w:fill="auto"/>
            <w:noWrap/>
            <w:vAlign w:val="bottom"/>
            <w:hideMark/>
          </w:tcPr>
          <w:p w14:paraId="6351A05A"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86" w:type="dxa"/>
            <w:tcBorders>
              <w:top w:val="nil"/>
              <w:left w:val="nil"/>
              <w:bottom w:val="single" w:sz="4" w:space="0" w:color="auto"/>
              <w:right w:val="single" w:sz="4" w:space="0" w:color="auto"/>
            </w:tcBorders>
            <w:shd w:val="clear" w:color="auto" w:fill="auto"/>
            <w:noWrap/>
            <w:vAlign w:val="bottom"/>
            <w:hideMark/>
          </w:tcPr>
          <w:p w14:paraId="4D817A6E"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98" w:type="dxa"/>
            <w:tcBorders>
              <w:top w:val="nil"/>
              <w:left w:val="nil"/>
              <w:bottom w:val="single" w:sz="4" w:space="0" w:color="auto"/>
              <w:right w:val="single" w:sz="4" w:space="0" w:color="auto"/>
            </w:tcBorders>
            <w:shd w:val="clear" w:color="auto" w:fill="auto"/>
            <w:noWrap/>
            <w:vAlign w:val="bottom"/>
            <w:hideMark/>
          </w:tcPr>
          <w:p w14:paraId="7B42B0B7"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28" w:type="dxa"/>
            <w:tcBorders>
              <w:top w:val="nil"/>
              <w:left w:val="nil"/>
              <w:bottom w:val="single" w:sz="4" w:space="0" w:color="auto"/>
              <w:right w:val="single" w:sz="4" w:space="0" w:color="auto"/>
            </w:tcBorders>
            <w:shd w:val="clear" w:color="auto" w:fill="auto"/>
            <w:noWrap/>
            <w:vAlign w:val="bottom"/>
            <w:hideMark/>
          </w:tcPr>
          <w:p w14:paraId="488245C1"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812" w:type="dxa"/>
            <w:tcBorders>
              <w:top w:val="nil"/>
              <w:left w:val="nil"/>
              <w:bottom w:val="single" w:sz="4" w:space="0" w:color="auto"/>
              <w:right w:val="single" w:sz="4" w:space="0" w:color="auto"/>
            </w:tcBorders>
            <w:shd w:val="clear" w:color="auto" w:fill="auto"/>
            <w:noWrap/>
            <w:vAlign w:val="bottom"/>
            <w:hideMark/>
          </w:tcPr>
          <w:p w14:paraId="48BADEE5"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42" w:type="dxa"/>
            <w:tcBorders>
              <w:top w:val="nil"/>
              <w:left w:val="nil"/>
              <w:bottom w:val="single" w:sz="4" w:space="0" w:color="auto"/>
              <w:right w:val="single" w:sz="4" w:space="0" w:color="auto"/>
            </w:tcBorders>
            <w:shd w:val="clear" w:color="auto" w:fill="auto"/>
            <w:noWrap/>
            <w:vAlign w:val="bottom"/>
            <w:hideMark/>
          </w:tcPr>
          <w:p w14:paraId="4405D29B"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40" w:type="dxa"/>
            <w:tcBorders>
              <w:top w:val="nil"/>
              <w:left w:val="nil"/>
              <w:bottom w:val="single" w:sz="4" w:space="0" w:color="auto"/>
              <w:right w:val="single" w:sz="4" w:space="0" w:color="auto"/>
            </w:tcBorders>
            <w:shd w:val="clear" w:color="auto" w:fill="auto"/>
            <w:noWrap/>
            <w:vAlign w:val="bottom"/>
            <w:hideMark/>
          </w:tcPr>
          <w:p w14:paraId="2E6D4EDD"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15" w:type="dxa"/>
            <w:tcBorders>
              <w:top w:val="nil"/>
              <w:left w:val="nil"/>
              <w:bottom w:val="single" w:sz="4" w:space="0" w:color="auto"/>
              <w:right w:val="single" w:sz="4" w:space="0" w:color="auto"/>
            </w:tcBorders>
            <w:shd w:val="clear" w:color="auto" w:fill="auto"/>
            <w:noWrap/>
            <w:vAlign w:val="bottom"/>
            <w:hideMark/>
          </w:tcPr>
          <w:p w14:paraId="327743DC"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56" w:type="dxa"/>
            <w:tcBorders>
              <w:top w:val="nil"/>
              <w:left w:val="nil"/>
              <w:bottom w:val="single" w:sz="4" w:space="0" w:color="auto"/>
              <w:right w:val="single" w:sz="4" w:space="0" w:color="auto"/>
            </w:tcBorders>
            <w:shd w:val="clear" w:color="auto" w:fill="auto"/>
            <w:noWrap/>
            <w:vAlign w:val="bottom"/>
            <w:hideMark/>
          </w:tcPr>
          <w:p w14:paraId="24732504"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09" w:type="dxa"/>
            <w:tcBorders>
              <w:top w:val="nil"/>
              <w:left w:val="nil"/>
              <w:bottom w:val="single" w:sz="4" w:space="0" w:color="auto"/>
              <w:right w:val="single" w:sz="4" w:space="0" w:color="auto"/>
            </w:tcBorders>
            <w:shd w:val="clear" w:color="auto" w:fill="auto"/>
            <w:noWrap/>
            <w:vAlign w:val="bottom"/>
            <w:hideMark/>
          </w:tcPr>
          <w:p w14:paraId="705FD8FA"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97" w:type="dxa"/>
            <w:tcBorders>
              <w:top w:val="nil"/>
              <w:left w:val="nil"/>
              <w:bottom w:val="single" w:sz="4" w:space="0" w:color="auto"/>
              <w:right w:val="single" w:sz="4" w:space="0" w:color="auto"/>
            </w:tcBorders>
            <w:shd w:val="clear" w:color="auto" w:fill="auto"/>
            <w:noWrap/>
            <w:vAlign w:val="bottom"/>
            <w:hideMark/>
          </w:tcPr>
          <w:p w14:paraId="2813D673"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850" w:type="dxa"/>
            <w:tcBorders>
              <w:top w:val="nil"/>
              <w:left w:val="nil"/>
              <w:bottom w:val="single" w:sz="4" w:space="0" w:color="auto"/>
              <w:right w:val="single" w:sz="4" w:space="0" w:color="auto"/>
            </w:tcBorders>
            <w:shd w:val="clear" w:color="auto" w:fill="auto"/>
            <w:noWrap/>
            <w:vAlign w:val="bottom"/>
            <w:hideMark/>
          </w:tcPr>
          <w:p w14:paraId="1C16B559"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09" w:type="dxa"/>
            <w:tcBorders>
              <w:top w:val="nil"/>
              <w:left w:val="nil"/>
              <w:bottom w:val="single" w:sz="4" w:space="0" w:color="auto"/>
              <w:right w:val="single" w:sz="4" w:space="0" w:color="auto"/>
            </w:tcBorders>
            <w:shd w:val="clear" w:color="auto" w:fill="auto"/>
            <w:noWrap/>
            <w:vAlign w:val="bottom"/>
            <w:hideMark/>
          </w:tcPr>
          <w:p w14:paraId="2E37DA52"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465" w:type="dxa"/>
            <w:tcBorders>
              <w:top w:val="nil"/>
              <w:left w:val="nil"/>
              <w:bottom w:val="single" w:sz="4" w:space="0" w:color="auto"/>
              <w:right w:val="single" w:sz="4" w:space="0" w:color="auto"/>
            </w:tcBorders>
            <w:shd w:val="clear" w:color="auto" w:fill="auto"/>
            <w:noWrap/>
            <w:vAlign w:val="bottom"/>
            <w:hideMark/>
          </w:tcPr>
          <w:p w14:paraId="2FBF3E1A"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9</w:t>
            </w:r>
          </w:p>
        </w:tc>
      </w:tr>
    </w:tbl>
    <w:p w14:paraId="6449D408" w14:textId="7F58244C" w:rsidR="007F13B8" w:rsidRDefault="007F13B8">
      <w:r>
        <w:br w:type="page"/>
      </w:r>
    </w:p>
    <w:p w14:paraId="73757F4D" w14:textId="7FEA87A7" w:rsidR="007F13B8" w:rsidRDefault="007F13B8" w:rsidP="007F13B8">
      <w:pPr>
        <w:pStyle w:val="Caption"/>
        <w:rPr>
          <w:rFonts w:ascii="Times New Roman" w:hAnsi="Times New Roman" w:cs="Times New Roman"/>
          <w:i/>
          <w:color w:val="auto"/>
          <w:sz w:val="24"/>
        </w:rPr>
      </w:pPr>
      <w:bookmarkStart w:id="127" w:name="_Toc143027702"/>
      <w:r w:rsidRPr="007F13B8">
        <w:rPr>
          <w:rFonts w:ascii="Times New Roman" w:hAnsi="Times New Roman" w:cs="Times New Roman"/>
          <w:color w:val="auto"/>
          <w:sz w:val="24"/>
        </w:rPr>
        <w:lastRenderedPageBreak/>
        <w:t xml:space="preserve">Lampiran </w:t>
      </w:r>
      <w:r w:rsidRPr="007F13B8">
        <w:rPr>
          <w:rFonts w:ascii="Times New Roman" w:hAnsi="Times New Roman" w:cs="Times New Roman"/>
          <w:color w:val="auto"/>
          <w:sz w:val="24"/>
        </w:rPr>
        <w:fldChar w:fldCharType="begin"/>
      </w:r>
      <w:r w:rsidRPr="007F13B8">
        <w:rPr>
          <w:rFonts w:ascii="Times New Roman" w:hAnsi="Times New Roman" w:cs="Times New Roman"/>
          <w:color w:val="auto"/>
          <w:sz w:val="24"/>
        </w:rPr>
        <w:instrText xml:space="preserve"> SEQ Lampiran \* ARABIC </w:instrText>
      </w:r>
      <w:r w:rsidRPr="007F13B8">
        <w:rPr>
          <w:rFonts w:ascii="Times New Roman" w:hAnsi="Times New Roman" w:cs="Times New Roman"/>
          <w:color w:val="auto"/>
          <w:sz w:val="24"/>
        </w:rPr>
        <w:fldChar w:fldCharType="separate"/>
      </w:r>
      <w:r w:rsidR="00B03EB1">
        <w:rPr>
          <w:rFonts w:ascii="Times New Roman" w:hAnsi="Times New Roman" w:cs="Times New Roman"/>
          <w:noProof/>
          <w:color w:val="auto"/>
          <w:sz w:val="24"/>
        </w:rPr>
        <w:t>28</w:t>
      </w:r>
      <w:r w:rsidRPr="007F13B8">
        <w:rPr>
          <w:rFonts w:ascii="Times New Roman" w:hAnsi="Times New Roman" w:cs="Times New Roman"/>
          <w:color w:val="auto"/>
          <w:sz w:val="24"/>
        </w:rPr>
        <w:fldChar w:fldCharType="end"/>
      </w:r>
      <w:r w:rsidRPr="007F13B8">
        <w:rPr>
          <w:rFonts w:ascii="Times New Roman" w:hAnsi="Times New Roman" w:cs="Times New Roman"/>
          <w:color w:val="auto"/>
          <w:sz w:val="24"/>
        </w:rPr>
        <w:t xml:space="preserve"> Data Mentah </w:t>
      </w:r>
      <w:r w:rsidRPr="007F13B8">
        <w:rPr>
          <w:rFonts w:ascii="Times New Roman" w:hAnsi="Times New Roman" w:cs="Times New Roman"/>
          <w:i/>
          <w:color w:val="auto"/>
          <w:sz w:val="24"/>
        </w:rPr>
        <w:t>Posttest</w:t>
      </w:r>
      <w:bookmarkEnd w:id="127"/>
    </w:p>
    <w:tbl>
      <w:tblPr>
        <w:tblW w:w="1545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
        <w:gridCol w:w="638"/>
        <w:gridCol w:w="638"/>
        <w:gridCol w:w="638"/>
        <w:gridCol w:w="638"/>
        <w:gridCol w:w="638"/>
        <w:gridCol w:w="645"/>
        <w:gridCol w:w="638"/>
        <w:gridCol w:w="638"/>
        <w:gridCol w:w="638"/>
        <w:gridCol w:w="739"/>
        <w:gridCol w:w="739"/>
        <w:gridCol w:w="739"/>
        <w:gridCol w:w="739"/>
        <w:gridCol w:w="739"/>
        <w:gridCol w:w="739"/>
        <w:gridCol w:w="739"/>
        <w:gridCol w:w="739"/>
        <w:gridCol w:w="739"/>
        <w:gridCol w:w="739"/>
        <w:gridCol w:w="739"/>
        <w:gridCol w:w="640"/>
      </w:tblGrid>
      <w:tr w:rsidR="00906055" w:rsidRPr="00906055" w14:paraId="5B6B04C2" w14:textId="77777777" w:rsidTr="00906055">
        <w:trPr>
          <w:trHeight w:val="300"/>
          <w:tblHeader/>
        </w:trPr>
        <w:tc>
          <w:tcPr>
            <w:tcW w:w="937" w:type="dxa"/>
            <w:shd w:val="clear" w:color="auto" w:fill="auto"/>
            <w:vAlign w:val="center"/>
            <w:hideMark/>
          </w:tcPr>
          <w:p w14:paraId="66E8AB54" w14:textId="77777777" w:rsidR="00906055" w:rsidRPr="00906055" w:rsidRDefault="00906055" w:rsidP="00906055">
            <w:pPr>
              <w:spacing w:after="0" w:line="240" w:lineRule="auto"/>
              <w:ind w:left="-80" w:right="-72"/>
              <w:rPr>
                <w:rFonts w:ascii="Calibri" w:eastAsia="Times New Roman" w:hAnsi="Calibri" w:cs="Times New Roman"/>
                <w:color w:val="000000"/>
                <w:sz w:val="20"/>
                <w:szCs w:val="20"/>
              </w:rPr>
            </w:pPr>
            <w:bookmarkStart w:id="128" w:name="RANGE!A1:V35"/>
            <w:r w:rsidRPr="00906055">
              <w:rPr>
                <w:rFonts w:ascii="Calibri" w:eastAsia="Times New Roman" w:hAnsi="Calibri" w:cs="Times New Roman"/>
                <w:color w:val="000000"/>
                <w:sz w:val="20"/>
                <w:szCs w:val="20"/>
              </w:rPr>
              <w:t>responden</w:t>
            </w:r>
            <w:bookmarkEnd w:id="128"/>
          </w:p>
        </w:tc>
        <w:tc>
          <w:tcPr>
            <w:tcW w:w="638" w:type="dxa"/>
            <w:shd w:val="clear" w:color="auto" w:fill="auto"/>
            <w:vAlign w:val="center"/>
            <w:hideMark/>
          </w:tcPr>
          <w:p w14:paraId="0701B07A" w14:textId="77777777" w:rsidR="00906055" w:rsidRPr="00906055" w:rsidRDefault="00906055" w:rsidP="00906055">
            <w:pPr>
              <w:spacing w:after="0" w:line="240" w:lineRule="auto"/>
              <w:ind w:left="-80" w:right="-72"/>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item_1</w:t>
            </w:r>
          </w:p>
        </w:tc>
        <w:tc>
          <w:tcPr>
            <w:tcW w:w="638" w:type="dxa"/>
            <w:shd w:val="clear" w:color="auto" w:fill="auto"/>
            <w:vAlign w:val="center"/>
            <w:hideMark/>
          </w:tcPr>
          <w:p w14:paraId="66DBEE91" w14:textId="77777777" w:rsidR="00906055" w:rsidRPr="00906055" w:rsidRDefault="00906055" w:rsidP="00906055">
            <w:pPr>
              <w:spacing w:after="0" w:line="240" w:lineRule="auto"/>
              <w:ind w:left="-80" w:right="-72"/>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item_2</w:t>
            </w:r>
          </w:p>
        </w:tc>
        <w:tc>
          <w:tcPr>
            <w:tcW w:w="638" w:type="dxa"/>
            <w:shd w:val="clear" w:color="auto" w:fill="auto"/>
            <w:vAlign w:val="center"/>
            <w:hideMark/>
          </w:tcPr>
          <w:p w14:paraId="1E5C1E00" w14:textId="77777777" w:rsidR="00906055" w:rsidRPr="00906055" w:rsidRDefault="00906055" w:rsidP="00906055">
            <w:pPr>
              <w:spacing w:after="0" w:line="240" w:lineRule="auto"/>
              <w:ind w:left="-80" w:right="-72"/>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item_3</w:t>
            </w:r>
          </w:p>
        </w:tc>
        <w:tc>
          <w:tcPr>
            <w:tcW w:w="638" w:type="dxa"/>
            <w:shd w:val="clear" w:color="auto" w:fill="auto"/>
            <w:vAlign w:val="center"/>
            <w:hideMark/>
          </w:tcPr>
          <w:p w14:paraId="4EF79A00" w14:textId="77777777" w:rsidR="00906055" w:rsidRPr="00906055" w:rsidRDefault="00906055" w:rsidP="00906055">
            <w:pPr>
              <w:spacing w:after="0" w:line="240" w:lineRule="auto"/>
              <w:ind w:left="-80" w:right="-72"/>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item_4</w:t>
            </w:r>
          </w:p>
        </w:tc>
        <w:tc>
          <w:tcPr>
            <w:tcW w:w="638" w:type="dxa"/>
            <w:shd w:val="clear" w:color="auto" w:fill="auto"/>
            <w:vAlign w:val="center"/>
            <w:hideMark/>
          </w:tcPr>
          <w:p w14:paraId="0BDBCE17" w14:textId="77777777" w:rsidR="00906055" w:rsidRPr="00906055" w:rsidRDefault="00906055" w:rsidP="00906055">
            <w:pPr>
              <w:spacing w:after="0" w:line="240" w:lineRule="auto"/>
              <w:ind w:left="-80" w:right="-72"/>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item_5</w:t>
            </w:r>
          </w:p>
        </w:tc>
        <w:tc>
          <w:tcPr>
            <w:tcW w:w="645" w:type="dxa"/>
            <w:shd w:val="clear" w:color="auto" w:fill="auto"/>
            <w:vAlign w:val="center"/>
            <w:hideMark/>
          </w:tcPr>
          <w:p w14:paraId="0A7E04E7" w14:textId="77777777" w:rsidR="00906055" w:rsidRPr="00906055" w:rsidRDefault="00906055" w:rsidP="00906055">
            <w:pPr>
              <w:spacing w:after="0" w:line="240" w:lineRule="auto"/>
              <w:ind w:left="-80" w:right="-72"/>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item_6</w:t>
            </w:r>
          </w:p>
        </w:tc>
        <w:tc>
          <w:tcPr>
            <w:tcW w:w="638" w:type="dxa"/>
            <w:shd w:val="clear" w:color="auto" w:fill="auto"/>
            <w:vAlign w:val="center"/>
            <w:hideMark/>
          </w:tcPr>
          <w:p w14:paraId="1F8EBC68" w14:textId="77777777" w:rsidR="00906055" w:rsidRPr="00906055" w:rsidRDefault="00906055" w:rsidP="00906055">
            <w:pPr>
              <w:spacing w:after="0" w:line="240" w:lineRule="auto"/>
              <w:ind w:left="-80" w:right="-72"/>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item_7</w:t>
            </w:r>
          </w:p>
        </w:tc>
        <w:tc>
          <w:tcPr>
            <w:tcW w:w="638" w:type="dxa"/>
            <w:shd w:val="clear" w:color="auto" w:fill="auto"/>
            <w:vAlign w:val="center"/>
            <w:hideMark/>
          </w:tcPr>
          <w:p w14:paraId="41DE94E2" w14:textId="77777777" w:rsidR="00906055" w:rsidRPr="00906055" w:rsidRDefault="00906055" w:rsidP="00906055">
            <w:pPr>
              <w:spacing w:after="0" w:line="240" w:lineRule="auto"/>
              <w:ind w:left="-80" w:right="-72"/>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item_8</w:t>
            </w:r>
          </w:p>
        </w:tc>
        <w:tc>
          <w:tcPr>
            <w:tcW w:w="638" w:type="dxa"/>
            <w:shd w:val="clear" w:color="auto" w:fill="auto"/>
            <w:vAlign w:val="center"/>
            <w:hideMark/>
          </w:tcPr>
          <w:p w14:paraId="1302774C" w14:textId="77777777" w:rsidR="00906055" w:rsidRPr="00906055" w:rsidRDefault="00906055" w:rsidP="00906055">
            <w:pPr>
              <w:spacing w:after="0" w:line="240" w:lineRule="auto"/>
              <w:ind w:left="-80" w:right="-72"/>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item_9</w:t>
            </w:r>
          </w:p>
        </w:tc>
        <w:tc>
          <w:tcPr>
            <w:tcW w:w="739" w:type="dxa"/>
            <w:shd w:val="clear" w:color="auto" w:fill="auto"/>
            <w:vAlign w:val="center"/>
            <w:hideMark/>
          </w:tcPr>
          <w:p w14:paraId="60A7663D" w14:textId="77777777" w:rsidR="00906055" w:rsidRPr="00906055" w:rsidRDefault="00906055" w:rsidP="00906055">
            <w:pPr>
              <w:spacing w:after="0" w:line="240" w:lineRule="auto"/>
              <w:ind w:left="-80" w:right="-72"/>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item_10</w:t>
            </w:r>
          </w:p>
        </w:tc>
        <w:tc>
          <w:tcPr>
            <w:tcW w:w="739" w:type="dxa"/>
            <w:shd w:val="clear" w:color="auto" w:fill="auto"/>
            <w:vAlign w:val="center"/>
            <w:hideMark/>
          </w:tcPr>
          <w:p w14:paraId="110A24E1" w14:textId="77777777" w:rsidR="00906055" w:rsidRPr="00906055" w:rsidRDefault="00906055" w:rsidP="00906055">
            <w:pPr>
              <w:spacing w:after="0" w:line="240" w:lineRule="auto"/>
              <w:ind w:left="-80" w:right="-72"/>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item_11</w:t>
            </w:r>
          </w:p>
        </w:tc>
        <w:tc>
          <w:tcPr>
            <w:tcW w:w="739" w:type="dxa"/>
            <w:shd w:val="clear" w:color="auto" w:fill="auto"/>
            <w:vAlign w:val="center"/>
            <w:hideMark/>
          </w:tcPr>
          <w:p w14:paraId="4D3582BC" w14:textId="77777777" w:rsidR="00906055" w:rsidRPr="00906055" w:rsidRDefault="00906055" w:rsidP="00906055">
            <w:pPr>
              <w:spacing w:after="0" w:line="240" w:lineRule="auto"/>
              <w:ind w:left="-80" w:right="-72"/>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item_12</w:t>
            </w:r>
          </w:p>
        </w:tc>
        <w:tc>
          <w:tcPr>
            <w:tcW w:w="739" w:type="dxa"/>
            <w:shd w:val="clear" w:color="auto" w:fill="auto"/>
            <w:vAlign w:val="center"/>
            <w:hideMark/>
          </w:tcPr>
          <w:p w14:paraId="18E54C94" w14:textId="77777777" w:rsidR="00906055" w:rsidRPr="00906055" w:rsidRDefault="00906055" w:rsidP="00906055">
            <w:pPr>
              <w:spacing w:after="0" w:line="240" w:lineRule="auto"/>
              <w:ind w:left="-80" w:right="-72"/>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item_13</w:t>
            </w:r>
          </w:p>
        </w:tc>
        <w:tc>
          <w:tcPr>
            <w:tcW w:w="739" w:type="dxa"/>
            <w:shd w:val="clear" w:color="auto" w:fill="auto"/>
            <w:vAlign w:val="center"/>
            <w:hideMark/>
          </w:tcPr>
          <w:p w14:paraId="2FB77AEB" w14:textId="77777777" w:rsidR="00906055" w:rsidRPr="00906055" w:rsidRDefault="00906055" w:rsidP="00906055">
            <w:pPr>
              <w:spacing w:after="0" w:line="240" w:lineRule="auto"/>
              <w:ind w:left="-80" w:right="-72"/>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item_14</w:t>
            </w:r>
          </w:p>
        </w:tc>
        <w:tc>
          <w:tcPr>
            <w:tcW w:w="739" w:type="dxa"/>
            <w:shd w:val="clear" w:color="auto" w:fill="auto"/>
            <w:vAlign w:val="center"/>
            <w:hideMark/>
          </w:tcPr>
          <w:p w14:paraId="2CF36935" w14:textId="77777777" w:rsidR="00906055" w:rsidRPr="00906055" w:rsidRDefault="00906055" w:rsidP="00906055">
            <w:pPr>
              <w:spacing w:after="0" w:line="240" w:lineRule="auto"/>
              <w:ind w:left="-80" w:right="-72"/>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item_15</w:t>
            </w:r>
          </w:p>
        </w:tc>
        <w:tc>
          <w:tcPr>
            <w:tcW w:w="739" w:type="dxa"/>
            <w:shd w:val="clear" w:color="auto" w:fill="auto"/>
            <w:vAlign w:val="center"/>
            <w:hideMark/>
          </w:tcPr>
          <w:p w14:paraId="1117D5F2" w14:textId="77777777" w:rsidR="00906055" w:rsidRPr="00906055" w:rsidRDefault="00906055" w:rsidP="00906055">
            <w:pPr>
              <w:spacing w:after="0" w:line="240" w:lineRule="auto"/>
              <w:ind w:left="-80" w:right="-72"/>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item_16</w:t>
            </w:r>
          </w:p>
        </w:tc>
        <w:tc>
          <w:tcPr>
            <w:tcW w:w="739" w:type="dxa"/>
            <w:shd w:val="clear" w:color="auto" w:fill="auto"/>
            <w:vAlign w:val="center"/>
            <w:hideMark/>
          </w:tcPr>
          <w:p w14:paraId="5A776786" w14:textId="77777777" w:rsidR="00906055" w:rsidRPr="00906055" w:rsidRDefault="00906055" w:rsidP="00906055">
            <w:pPr>
              <w:spacing w:after="0" w:line="240" w:lineRule="auto"/>
              <w:ind w:left="-80" w:right="-72"/>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item_17</w:t>
            </w:r>
          </w:p>
        </w:tc>
        <w:tc>
          <w:tcPr>
            <w:tcW w:w="739" w:type="dxa"/>
            <w:shd w:val="clear" w:color="auto" w:fill="auto"/>
            <w:vAlign w:val="center"/>
            <w:hideMark/>
          </w:tcPr>
          <w:p w14:paraId="31CB6BE1" w14:textId="77777777" w:rsidR="00906055" w:rsidRPr="00906055" w:rsidRDefault="00906055" w:rsidP="00906055">
            <w:pPr>
              <w:spacing w:after="0" w:line="240" w:lineRule="auto"/>
              <w:ind w:left="-80" w:right="-72"/>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item_18</w:t>
            </w:r>
          </w:p>
        </w:tc>
        <w:tc>
          <w:tcPr>
            <w:tcW w:w="739" w:type="dxa"/>
            <w:shd w:val="clear" w:color="auto" w:fill="auto"/>
            <w:vAlign w:val="center"/>
            <w:hideMark/>
          </w:tcPr>
          <w:p w14:paraId="63F6554D" w14:textId="77777777" w:rsidR="00906055" w:rsidRPr="00906055" w:rsidRDefault="00906055" w:rsidP="00906055">
            <w:pPr>
              <w:spacing w:after="0" w:line="240" w:lineRule="auto"/>
              <w:ind w:left="-80" w:right="-72"/>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item_19</w:t>
            </w:r>
          </w:p>
        </w:tc>
        <w:tc>
          <w:tcPr>
            <w:tcW w:w="739" w:type="dxa"/>
            <w:shd w:val="clear" w:color="auto" w:fill="auto"/>
            <w:vAlign w:val="center"/>
            <w:hideMark/>
          </w:tcPr>
          <w:p w14:paraId="7C335E82" w14:textId="77777777" w:rsidR="00906055" w:rsidRPr="00906055" w:rsidRDefault="00906055" w:rsidP="00906055">
            <w:pPr>
              <w:spacing w:after="0" w:line="240" w:lineRule="auto"/>
              <w:ind w:left="-80" w:right="-72"/>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item_20</w:t>
            </w:r>
          </w:p>
        </w:tc>
        <w:tc>
          <w:tcPr>
            <w:tcW w:w="640" w:type="dxa"/>
            <w:shd w:val="clear" w:color="auto" w:fill="auto"/>
            <w:noWrap/>
            <w:vAlign w:val="bottom"/>
            <w:hideMark/>
          </w:tcPr>
          <w:p w14:paraId="59BDA4E0" w14:textId="77777777" w:rsidR="00906055" w:rsidRPr="00906055" w:rsidRDefault="00906055" w:rsidP="00906055">
            <w:pPr>
              <w:spacing w:after="0" w:line="240" w:lineRule="auto"/>
              <w:ind w:left="-80" w:right="-72"/>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 xml:space="preserve">total </w:t>
            </w:r>
          </w:p>
        </w:tc>
      </w:tr>
      <w:tr w:rsidR="00906055" w:rsidRPr="00906055" w14:paraId="2C787215" w14:textId="77777777" w:rsidTr="00906055">
        <w:trPr>
          <w:trHeight w:val="300"/>
        </w:trPr>
        <w:tc>
          <w:tcPr>
            <w:tcW w:w="937" w:type="dxa"/>
            <w:shd w:val="clear" w:color="auto" w:fill="auto"/>
            <w:noWrap/>
            <w:vAlign w:val="bottom"/>
            <w:hideMark/>
          </w:tcPr>
          <w:p w14:paraId="33A26915"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78A625F7"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190B5EAF"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643C0CE7"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6EC7F5FF"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0835300D"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645" w:type="dxa"/>
            <w:shd w:val="clear" w:color="auto" w:fill="auto"/>
            <w:noWrap/>
            <w:vAlign w:val="bottom"/>
            <w:hideMark/>
          </w:tcPr>
          <w:p w14:paraId="7B81124C"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21A7FAED"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638" w:type="dxa"/>
            <w:shd w:val="clear" w:color="auto" w:fill="auto"/>
            <w:noWrap/>
            <w:vAlign w:val="bottom"/>
            <w:hideMark/>
          </w:tcPr>
          <w:p w14:paraId="44521F9A"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1D93380E"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33DA3426"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550F5F15"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49BF9B32"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56B19C96"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76D11502"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39" w:type="dxa"/>
            <w:shd w:val="clear" w:color="auto" w:fill="auto"/>
            <w:noWrap/>
            <w:vAlign w:val="bottom"/>
            <w:hideMark/>
          </w:tcPr>
          <w:p w14:paraId="4E1FEADB"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39" w:type="dxa"/>
            <w:shd w:val="clear" w:color="auto" w:fill="auto"/>
            <w:noWrap/>
            <w:vAlign w:val="bottom"/>
            <w:hideMark/>
          </w:tcPr>
          <w:p w14:paraId="3981BA70"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40DA1D39"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0A9FF8F0"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361DD1E0"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31094B2E"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640" w:type="dxa"/>
            <w:shd w:val="clear" w:color="auto" w:fill="auto"/>
            <w:noWrap/>
            <w:vAlign w:val="bottom"/>
            <w:hideMark/>
          </w:tcPr>
          <w:p w14:paraId="4C95DE28"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15</w:t>
            </w:r>
          </w:p>
        </w:tc>
      </w:tr>
      <w:tr w:rsidR="00906055" w:rsidRPr="00906055" w14:paraId="29D5AFDD" w14:textId="77777777" w:rsidTr="00906055">
        <w:trPr>
          <w:trHeight w:val="300"/>
        </w:trPr>
        <w:tc>
          <w:tcPr>
            <w:tcW w:w="937" w:type="dxa"/>
            <w:shd w:val="clear" w:color="auto" w:fill="auto"/>
            <w:noWrap/>
            <w:vAlign w:val="bottom"/>
            <w:hideMark/>
          </w:tcPr>
          <w:p w14:paraId="23BD6965"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2</w:t>
            </w:r>
          </w:p>
        </w:tc>
        <w:tc>
          <w:tcPr>
            <w:tcW w:w="638" w:type="dxa"/>
            <w:shd w:val="clear" w:color="auto" w:fill="auto"/>
            <w:noWrap/>
            <w:vAlign w:val="bottom"/>
            <w:hideMark/>
          </w:tcPr>
          <w:p w14:paraId="34811265"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56AB8A33"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0DE1BABF"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638" w:type="dxa"/>
            <w:shd w:val="clear" w:color="auto" w:fill="auto"/>
            <w:noWrap/>
            <w:vAlign w:val="bottom"/>
            <w:hideMark/>
          </w:tcPr>
          <w:p w14:paraId="27C5DA4D"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6C547631"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645" w:type="dxa"/>
            <w:shd w:val="clear" w:color="auto" w:fill="auto"/>
            <w:noWrap/>
            <w:vAlign w:val="bottom"/>
            <w:hideMark/>
          </w:tcPr>
          <w:p w14:paraId="7F4714CE"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638" w:type="dxa"/>
            <w:shd w:val="clear" w:color="auto" w:fill="auto"/>
            <w:noWrap/>
            <w:vAlign w:val="bottom"/>
            <w:hideMark/>
          </w:tcPr>
          <w:p w14:paraId="64F62F53"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638" w:type="dxa"/>
            <w:shd w:val="clear" w:color="auto" w:fill="auto"/>
            <w:noWrap/>
            <w:vAlign w:val="bottom"/>
            <w:hideMark/>
          </w:tcPr>
          <w:p w14:paraId="5382732B"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4E8927AA"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7EC385F0"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2DF63895"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59E57149"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5237F075"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4710AAC5"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6574217A"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33354453"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1D8AF96C"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778F72D5"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553543F9"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777D8530"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40" w:type="dxa"/>
            <w:shd w:val="clear" w:color="auto" w:fill="auto"/>
            <w:noWrap/>
            <w:vAlign w:val="bottom"/>
            <w:hideMark/>
          </w:tcPr>
          <w:p w14:paraId="256B8B8F"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16</w:t>
            </w:r>
          </w:p>
        </w:tc>
      </w:tr>
      <w:tr w:rsidR="00906055" w:rsidRPr="00906055" w14:paraId="02C032E8" w14:textId="77777777" w:rsidTr="00906055">
        <w:trPr>
          <w:trHeight w:val="300"/>
        </w:trPr>
        <w:tc>
          <w:tcPr>
            <w:tcW w:w="937" w:type="dxa"/>
            <w:shd w:val="clear" w:color="auto" w:fill="auto"/>
            <w:noWrap/>
            <w:vAlign w:val="bottom"/>
            <w:hideMark/>
          </w:tcPr>
          <w:p w14:paraId="05C86CA2"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3</w:t>
            </w:r>
          </w:p>
        </w:tc>
        <w:tc>
          <w:tcPr>
            <w:tcW w:w="638" w:type="dxa"/>
            <w:shd w:val="clear" w:color="auto" w:fill="auto"/>
            <w:noWrap/>
            <w:vAlign w:val="bottom"/>
            <w:hideMark/>
          </w:tcPr>
          <w:p w14:paraId="74FC30EE"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09EE0F81"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0CD570B4"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638" w:type="dxa"/>
            <w:shd w:val="clear" w:color="auto" w:fill="auto"/>
            <w:noWrap/>
            <w:vAlign w:val="bottom"/>
            <w:hideMark/>
          </w:tcPr>
          <w:p w14:paraId="73515CA4"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135BE2B6"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45" w:type="dxa"/>
            <w:shd w:val="clear" w:color="auto" w:fill="auto"/>
            <w:noWrap/>
            <w:vAlign w:val="bottom"/>
            <w:hideMark/>
          </w:tcPr>
          <w:p w14:paraId="47151F95"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10696B34"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374255B9"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06DF7E04"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39" w:type="dxa"/>
            <w:shd w:val="clear" w:color="auto" w:fill="auto"/>
            <w:noWrap/>
            <w:vAlign w:val="bottom"/>
            <w:hideMark/>
          </w:tcPr>
          <w:p w14:paraId="46F210D5"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4F7C89C1"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77BD8ACD"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3D82C492"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5CBBF6AB"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31F2F1F6"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39" w:type="dxa"/>
            <w:shd w:val="clear" w:color="auto" w:fill="auto"/>
            <w:noWrap/>
            <w:vAlign w:val="bottom"/>
            <w:hideMark/>
          </w:tcPr>
          <w:p w14:paraId="50393D2A"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3EEC4315"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08D659C5"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223E8594"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53973C48"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40" w:type="dxa"/>
            <w:shd w:val="clear" w:color="auto" w:fill="auto"/>
            <w:noWrap/>
            <w:vAlign w:val="bottom"/>
            <w:hideMark/>
          </w:tcPr>
          <w:p w14:paraId="6BF074DD"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17</w:t>
            </w:r>
          </w:p>
        </w:tc>
      </w:tr>
      <w:tr w:rsidR="00906055" w:rsidRPr="00906055" w14:paraId="4EED5EF7" w14:textId="77777777" w:rsidTr="00906055">
        <w:trPr>
          <w:trHeight w:val="300"/>
        </w:trPr>
        <w:tc>
          <w:tcPr>
            <w:tcW w:w="937" w:type="dxa"/>
            <w:shd w:val="clear" w:color="auto" w:fill="auto"/>
            <w:noWrap/>
            <w:vAlign w:val="bottom"/>
            <w:hideMark/>
          </w:tcPr>
          <w:p w14:paraId="226DA20F"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4</w:t>
            </w:r>
          </w:p>
        </w:tc>
        <w:tc>
          <w:tcPr>
            <w:tcW w:w="638" w:type="dxa"/>
            <w:shd w:val="clear" w:color="auto" w:fill="auto"/>
            <w:noWrap/>
            <w:vAlign w:val="bottom"/>
            <w:hideMark/>
          </w:tcPr>
          <w:p w14:paraId="62EEE0A2"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012C86C4"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243AAD80"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7A1EC5FD"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099E72FD"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45" w:type="dxa"/>
            <w:shd w:val="clear" w:color="auto" w:fill="auto"/>
            <w:noWrap/>
            <w:vAlign w:val="bottom"/>
            <w:hideMark/>
          </w:tcPr>
          <w:p w14:paraId="1EADF734"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638" w:type="dxa"/>
            <w:shd w:val="clear" w:color="auto" w:fill="auto"/>
            <w:noWrap/>
            <w:vAlign w:val="bottom"/>
            <w:hideMark/>
          </w:tcPr>
          <w:p w14:paraId="12F14E93"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4E601838"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578E0CBC"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39" w:type="dxa"/>
            <w:shd w:val="clear" w:color="auto" w:fill="auto"/>
            <w:noWrap/>
            <w:vAlign w:val="bottom"/>
            <w:hideMark/>
          </w:tcPr>
          <w:p w14:paraId="7F8B73D1"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23E70BDE"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71BF0F8C"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49C46E23"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0FC20D5C"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39" w:type="dxa"/>
            <w:shd w:val="clear" w:color="auto" w:fill="auto"/>
            <w:noWrap/>
            <w:vAlign w:val="bottom"/>
            <w:hideMark/>
          </w:tcPr>
          <w:p w14:paraId="22873154"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39" w:type="dxa"/>
            <w:shd w:val="clear" w:color="auto" w:fill="auto"/>
            <w:noWrap/>
            <w:vAlign w:val="bottom"/>
            <w:hideMark/>
          </w:tcPr>
          <w:p w14:paraId="377C321E"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39" w:type="dxa"/>
            <w:shd w:val="clear" w:color="auto" w:fill="auto"/>
            <w:noWrap/>
            <w:vAlign w:val="bottom"/>
            <w:hideMark/>
          </w:tcPr>
          <w:p w14:paraId="329B7121"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104FDCBA"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39" w:type="dxa"/>
            <w:shd w:val="clear" w:color="auto" w:fill="auto"/>
            <w:noWrap/>
            <w:vAlign w:val="bottom"/>
            <w:hideMark/>
          </w:tcPr>
          <w:p w14:paraId="62D387F6"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6813D1A4"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40" w:type="dxa"/>
            <w:shd w:val="clear" w:color="auto" w:fill="auto"/>
            <w:noWrap/>
            <w:vAlign w:val="bottom"/>
            <w:hideMark/>
          </w:tcPr>
          <w:p w14:paraId="5B5E6249"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14</w:t>
            </w:r>
          </w:p>
        </w:tc>
      </w:tr>
      <w:tr w:rsidR="00906055" w:rsidRPr="00906055" w14:paraId="31ACB16B" w14:textId="77777777" w:rsidTr="00906055">
        <w:trPr>
          <w:trHeight w:val="300"/>
        </w:trPr>
        <w:tc>
          <w:tcPr>
            <w:tcW w:w="937" w:type="dxa"/>
            <w:shd w:val="clear" w:color="auto" w:fill="auto"/>
            <w:noWrap/>
            <w:vAlign w:val="bottom"/>
            <w:hideMark/>
          </w:tcPr>
          <w:p w14:paraId="0360F869"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5</w:t>
            </w:r>
          </w:p>
        </w:tc>
        <w:tc>
          <w:tcPr>
            <w:tcW w:w="638" w:type="dxa"/>
            <w:shd w:val="clear" w:color="auto" w:fill="auto"/>
            <w:noWrap/>
            <w:vAlign w:val="bottom"/>
            <w:hideMark/>
          </w:tcPr>
          <w:p w14:paraId="3A267CFB"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719582CC"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0FC7AF3E"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638" w:type="dxa"/>
            <w:shd w:val="clear" w:color="auto" w:fill="auto"/>
            <w:noWrap/>
            <w:vAlign w:val="bottom"/>
            <w:hideMark/>
          </w:tcPr>
          <w:p w14:paraId="7A9A9CFC"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188569FC"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645" w:type="dxa"/>
            <w:shd w:val="clear" w:color="auto" w:fill="auto"/>
            <w:noWrap/>
            <w:vAlign w:val="bottom"/>
            <w:hideMark/>
          </w:tcPr>
          <w:p w14:paraId="513F9461"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0F2C310C"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638" w:type="dxa"/>
            <w:shd w:val="clear" w:color="auto" w:fill="auto"/>
            <w:noWrap/>
            <w:vAlign w:val="bottom"/>
            <w:hideMark/>
          </w:tcPr>
          <w:p w14:paraId="2D624ABD"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2EDA0309"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39" w:type="dxa"/>
            <w:shd w:val="clear" w:color="auto" w:fill="auto"/>
            <w:noWrap/>
            <w:vAlign w:val="bottom"/>
            <w:hideMark/>
          </w:tcPr>
          <w:p w14:paraId="7CB349F5"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0529261B"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16A79514"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360EEDBE"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75C364D1"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63FF9B1D"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5FEE84AB"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39" w:type="dxa"/>
            <w:shd w:val="clear" w:color="auto" w:fill="auto"/>
            <w:noWrap/>
            <w:vAlign w:val="bottom"/>
            <w:hideMark/>
          </w:tcPr>
          <w:p w14:paraId="5C648BDB"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18563471"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3E268B66"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67BE924E"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640" w:type="dxa"/>
            <w:shd w:val="clear" w:color="auto" w:fill="auto"/>
            <w:noWrap/>
            <w:vAlign w:val="bottom"/>
            <w:hideMark/>
          </w:tcPr>
          <w:p w14:paraId="14FFBAC4"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14</w:t>
            </w:r>
          </w:p>
        </w:tc>
      </w:tr>
      <w:tr w:rsidR="00906055" w:rsidRPr="00906055" w14:paraId="77429309" w14:textId="77777777" w:rsidTr="00906055">
        <w:trPr>
          <w:trHeight w:val="300"/>
        </w:trPr>
        <w:tc>
          <w:tcPr>
            <w:tcW w:w="937" w:type="dxa"/>
            <w:shd w:val="clear" w:color="auto" w:fill="auto"/>
            <w:noWrap/>
            <w:vAlign w:val="bottom"/>
            <w:hideMark/>
          </w:tcPr>
          <w:p w14:paraId="491F22E6"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6</w:t>
            </w:r>
          </w:p>
        </w:tc>
        <w:tc>
          <w:tcPr>
            <w:tcW w:w="638" w:type="dxa"/>
            <w:shd w:val="clear" w:color="auto" w:fill="auto"/>
            <w:noWrap/>
            <w:vAlign w:val="bottom"/>
            <w:hideMark/>
          </w:tcPr>
          <w:p w14:paraId="4A8AA0E7"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434BA578"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4817C77B"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534CA02F"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3DAA177F"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645" w:type="dxa"/>
            <w:shd w:val="clear" w:color="auto" w:fill="auto"/>
            <w:noWrap/>
            <w:vAlign w:val="bottom"/>
            <w:hideMark/>
          </w:tcPr>
          <w:p w14:paraId="4154369B"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56BFBF7C"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638" w:type="dxa"/>
            <w:shd w:val="clear" w:color="auto" w:fill="auto"/>
            <w:noWrap/>
            <w:vAlign w:val="bottom"/>
            <w:hideMark/>
          </w:tcPr>
          <w:p w14:paraId="1521D676"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4E2D1B3F"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39" w:type="dxa"/>
            <w:shd w:val="clear" w:color="auto" w:fill="auto"/>
            <w:noWrap/>
            <w:vAlign w:val="bottom"/>
            <w:hideMark/>
          </w:tcPr>
          <w:p w14:paraId="337B2A70"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1717C968"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06964F89"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4F75E973"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7989C0D5"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34B7A656"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04750DEF"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19A43164"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4B077935"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78C1C2B6"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3C57C5DD"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40" w:type="dxa"/>
            <w:shd w:val="clear" w:color="auto" w:fill="auto"/>
            <w:noWrap/>
            <w:vAlign w:val="bottom"/>
            <w:hideMark/>
          </w:tcPr>
          <w:p w14:paraId="0E4E91F8"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17</w:t>
            </w:r>
          </w:p>
        </w:tc>
      </w:tr>
      <w:tr w:rsidR="00906055" w:rsidRPr="00906055" w14:paraId="0E77AF87" w14:textId="77777777" w:rsidTr="00906055">
        <w:trPr>
          <w:trHeight w:val="300"/>
        </w:trPr>
        <w:tc>
          <w:tcPr>
            <w:tcW w:w="937" w:type="dxa"/>
            <w:shd w:val="clear" w:color="auto" w:fill="auto"/>
            <w:noWrap/>
            <w:vAlign w:val="bottom"/>
            <w:hideMark/>
          </w:tcPr>
          <w:p w14:paraId="500FA619"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7</w:t>
            </w:r>
          </w:p>
        </w:tc>
        <w:tc>
          <w:tcPr>
            <w:tcW w:w="638" w:type="dxa"/>
            <w:shd w:val="clear" w:color="auto" w:fill="auto"/>
            <w:noWrap/>
            <w:vAlign w:val="bottom"/>
            <w:hideMark/>
          </w:tcPr>
          <w:p w14:paraId="0363E13B"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29C4473D"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69EDA87A"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5D654ECC"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638" w:type="dxa"/>
            <w:shd w:val="clear" w:color="auto" w:fill="auto"/>
            <w:noWrap/>
            <w:vAlign w:val="bottom"/>
            <w:hideMark/>
          </w:tcPr>
          <w:p w14:paraId="128CD954"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45" w:type="dxa"/>
            <w:shd w:val="clear" w:color="auto" w:fill="auto"/>
            <w:noWrap/>
            <w:vAlign w:val="bottom"/>
            <w:hideMark/>
          </w:tcPr>
          <w:p w14:paraId="407A309A"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638" w:type="dxa"/>
            <w:shd w:val="clear" w:color="auto" w:fill="auto"/>
            <w:noWrap/>
            <w:vAlign w:val="bottom"/>
            <w:hideMark/>
          </w:tcPr>
          <w:p w14:paraId="2AA7498E"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6EBD9C9B"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7B2DE635"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2AE581DB"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41B3791D"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1D3A1D1D"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597B9143"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7480AC3A"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075C14B3"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7292D298"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39" w:type="dxa"/>
            <w:shd w:val="clear" w:color="auto" w:fill="auto"/>
            <w:noWrap/>
            <w:vAlign w:val="bottom"/>
            <w:hideMark/>
          </w:tcPr>
          <w:p w14:paraId="05A5FA92"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39" w:type="dxa"/>
            <w:shd w:val="clear" w:color="auto" w:fill="auto"/>
            <w:noWrap/>
            <w:vAlign w:val="bottom"/>
            <w:hideMark/>
          </w:tcPr>
          <w:p w14:paraId="4B8A755A"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19C4CE05"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2E2064DE"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40" w:type="dxa"/>
            <w:shd w:val="clear" w:color="auto" w:fill="auto"/>
            <w:noWrap/>
            <w:vAlign w:val="bottom"/>
            <w:hideMark/>
          </w:tcPr>
          <w:p w14:paraId="2BCA6454"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16</w:t>
            </w:r>
          </w:p>
        </w:tc>
      </w:tr>
      <w:tr w:rsidR="00906055" w:rsidRPr="00906055" w14:paraId="29514D39" w14:textId="77777777" w:rsidTr="00906055">
        <w:trPr>
          <w:trHeight w:val="300"/>
        </w:trPr>
        <w:tc>
          <w:tcPr>
            <w:tcW w:w="937" w:type="dxa"/>
            <w:shd w:val="clear" w:color="auto" w:fill="auto"/>
            <w:noWrap/>
            <w:vAlign w:val="bottom"/>
            <w:hideMark/>
          </w:tcPr>
          <w:p w14:paraId="20958CAF"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8</w:t>
            </w:r>
          </w:p>
        </w:tc>
        <w:tc>
          <w:tcPr>
            <w:tcW w:w="638" w:type="dxa"/>
            <w:shd w:val="clear" w:color="auto" w:fill="auto"/>
            <w:noWrap/>
            <w:vAlign w:val="bottom"/>
            <w:hideMark/>
          </w:tcPr>
          <w:p w14:paraId="2442E9B9"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360D1102"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2E525969"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283CE943"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43CD7A31"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45" w:type="dxa"/>
            <w:shd w:val="clear" w:color="auto" w:fill="auto"/>
            <w:noWrap/>
            <w:vAlign w:val="bottom"/>
            <w:hideMark/>
          </w:tcPr>
          <w:p w14:paraId="3CD59540"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68CB7DDB"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61A830F2"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0C6A8D75"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6EC1774D"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0F0AAEDA"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27E287A3"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387A32A9"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42F64AF2"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39" w:type="dxa"/>
            <w:shd w:val="clear" w:color="auto" w:fill="auto"/>
            <w:noWrap/>
            <w:vAlign w:val="bottom"/>
            <w:hideMark/>
          </w:tcPr>
          <w:p w14:paraId="7DA5FFAD"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39" w:type="dxa"/>
            <w:shd w:val="clear" w:color="auto" w:fill="auto"/>
            <w:noWrap/>
            <w:vAlign w:val="bottom"/>
            <w:hideMark/>
          </w:tcPr>
          <w:p w14:paraId="644E80EA"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32B46E98"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4F039209"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570654C9"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28EF83FA"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40" w:type="dxa"/>
            <w:shd w:val="clear" w:color="auto" w:fill="auto"/>
            <w:noWrap/>
            <w:vAlign w:val="bottom"/>
            <w:hideMark/>
          </w:tcPr>
          <w:p w14:paraId="07A6E950"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18</w:t>
            </w:r>
          </w:p>
        </w:tc>
      </w:tr>
      <w:tr w:rsidR="00906055" w:rsidRPr="00906055" w14:paraId="55C351F8" w14:textId="77777777" w:rsidTr="00906055">
        <w:trPr>
          <w:trHeight w:val="300"/>
        </w:trPr>
        <w:tc>
          <w:tcPr>
            <w:tcW w:w="937" w:type="dxa"/>
            <w:shd w:val="clear" w:color="auto" w:fill="auto"/>
            <w:noWrap/>
            <w:vAlign w:val="bottom"/>
            <w:hideMark/>
          </w:tcPr>
          <w:p w14:paraId="2F0C4F29"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9</w:t>
            </w:r>
          </w:p>
        </w:tc>
        <w:tc>
          <w:tcPr>
            <w:tcW w:w="638" w:type="dxa"/>
            <w:shd w:val="clear" w:color="auto" w:fill="auto"/>
            <w:noWrap/>
            <w:vAlign w:val="bottom"/>
            <w:hideMark/>
          </w:tcPr>
          <w:p w14:paraId="0645AE5E"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3A3EF0CA"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1BA84868"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21EE7B26"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54F73194"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45" w:type="dxa"/>
            <w:shd w:val="clear" w:color="auto" w:fill="auto"/>
            <w:noWrap/>
            <w:vAlign w:val="bottom"/>
            <w:hideMark/>
          </w:tcPr>
          <w:p w14:paraId="2A35CD43"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6D105CA7"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27BF604A"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73DDC6D4"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39" w:type="dxa"/>
            <w:shd w:val="clear" w:color="auto" w:fill="auto"/>
            <w:noWrap/>
            <w:vAlign w:val="bottom"/>
            <w:hideMark/>
          </w:tcPr>
          <w:p w14:paraId="1E21ABF4"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0CCE6990"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65B47C72"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58171806"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09018CA1"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1B7CA5ED"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17F639BC"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39" w:type="dxa"/>
            <w:shd w:val="clear" w:color="auto" w:fill="auto"/>
            <w:noWrap/>
            <w:vAlign w:val="bottom"/>
            <w:hideMark/>
          </w:tcPr>
          <w:p w14:paraId="5C11A375"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2BB8A841"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39" w:type="dxa"/>
            <w:shd w:val="clear" w:color="auto" w:fill="auto"/>
            <w:noWrap/>
            <w:vAlign w:val="bottom"/>
            <w:hideMark/>
          </w:tcPr>
          <w:p w14:paraId="661B9CE7"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4C5F3B36"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40" w:type="dxa"/>
            <w:shd w:val="clear" w:color="auto" w:fill="auto"/>
            <w:noWrap/>
            <w:vAlign w:val="bottom"/>
            <w:hideMark/>
          </w:tcPr>
          <w:p w14:paraId="7C6F52AB"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17</w:t>
            </w:r>
          </w:p>
        </w:tc>
      </w:tr>
      <w:tr w:rsidR="00906055" w:rsidRPr="00906055" w14:paraId="78404714" w14:textId="77777777" w:rsidTr="00906055">
        <w:trPr>
          <w:trHeight w:val="300"/>
        </w:trPr>
        <w:tc>
          <w:tcPr>
            <w:tcW w:w="937" w:type="dxa"/>
            <w:shd w:val="clear" w:color="auto" w:fill="auto"/>
            <w:noWrap/>
            <w:vAlign w:val="bottom"/>
            <w:hideMark/>
          </w:tcPr>
          <w:p w14:paraId="412C8DDB"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10</w:t>
            </w:r>
          </w:p>
        </w:tc>
        <w:tc>
          <w:tcPr>
            <w:tcW w:w="638" w:type="dxa"/>
            <w:shd w:val="clear" w:color="auto" w:fill="auto"/>
            <w:noWrap/>
            <w:vAlign w:val="bottom"/>
            <w:hideMark/>
          </w:tcPr>
          <w:p w14:paraId="654AE093"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04965553"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1654168A"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32F16741"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7212E826"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645" w:type="dxa"/>
            <w:shd w:val="clear" w:color="auto" w:fill="auto"/>
            <w:noWrap/>
            <w:vAlign w:val="bottom"/>
            <w:hideMark/>
          </w:tcPr>
          <w:p w14:paraId="5A60FB34"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5591EE67"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5A73D090"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638" w:type="dxa"/>
            <w:shd w:val="clear" w:color="auto" w:fill="auto"/>
            <w:noWrap/>
            <w:vAlign w:val="bottom"/>
            <w:hideMark/>
          </w:tcPr>
          <w:p w14:paraId="28151AC7"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4CB0FE70"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3D1DE6BB"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3F2957D2"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301ADC7F"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1189B960"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6B99450E"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71FB183A"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39" w:type="dxa"/>
            <w:shd w:val="clear" w:color="auto" w:fill="auto"/>
            <w:noWrap/>
            <w:vAlign w:val="bottom"/>
            <w:hideMark/>
          </w:tcPr>
          <w:p w14:paraId="48DD69B9"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712DB366"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01483E0E"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4B814513"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40" w:type="dxa"/>
            <w:shd w:val="clear" w:color="auto" w:fill="auto"/>
            <w:noWrap/>
            <w:vAlign w:val="bottom"/>
            <w:hideMark/>
          </w:tcPr>
          <w:p w14:paraId="3943C744"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17</w:t>
            </w:r>
          </w:p>
        </w:tc>
      </w:tr>
      <w:tr w:rsidR="00906055" w:rsidRPr="00906055" w14:paraId="49D739A4" w14:textId="77777777" w:rsidTr="00906055">
        <w:trPr>
          <w:trHeight w:val="300"/>
        </w:trPr>
        <w:tc>
          <w:tcPr>
            <w:tcW w:w="937" w:type="dxa"/>
            <w:shd w:val="clear" w:color="auto" w:fill="auto"/>
            <w:noWrap/>
            <w:vAlign w:val="bottom"/>
            <w:hideMark/>
          </w:tcPr>
          <w:p w14:paraId="54F3C020"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11</w:t>
            </w:r>
          </w:p>
        </w:tc>
        <w:tc>
          <w:tcPr>
            <w:tcW w:w="638" w:type="dxa"/>
            <w:shd w:val="clear" w:color="auto" w:fill="auto"/>
            <w:noWrap/>
            <w:vAlign w:val="bottom"/>
            <w:hideMark/>
          </w:tcPr>
          <w:p w14:paraId="261E8130"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7B4EE80C"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1D291DDB"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4D6B1A06"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20D22C40"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45" w:type="dxa"/>
            <w:shd w:val="clear" w:color="auto" w:fill="auto"/>
            <w:noWrap/>
            <w:vAlign w:val="bottom"/>
            <w:hideMark/>
          </w:tcPr>
          <w:p w14:paraId="39F86572"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0958AA39"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2986FE16"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638" w:type="dxa"/>
            <w:shd w:val="clear" w:color="auto" w:fill="auto"/>
            <w:noWrap/>
            <w:vAlign w:val="bottom"/>
            <w:hideMark/>
          </w:tcPr>
          <w:p w14:paraId="3ACE605E"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1A53CFD7"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39" w:type="dxa"/>
            <w:shd w:val="clear" w:color="auto" w:fill="auto"/>
            <w:noWrap/>
            <w:vAlign w:val="bottom"/>
            <w:hideMark/>
          </w:tcPr>
          <w:p w14:paraId="1C592ED8"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2466CFBD"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173C5324"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004E3884"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39" w:type="dxa"/>
            <w:shd w:val="clear" w:color="auto" w:fill="auto"/>
            <w:noWrap/>
            <w:vAlign w:val="bottom"/>
            <w:hideMark/>
          </w:tcPr>
          <w:p w14:paraId="53DAC86A"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0B4767A6"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4D6004B3"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77A1261C"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7C3FED44"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3B7E3587"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640" w:type="dxa"/>
            <w:shd w:val="clear" w:color="auto" w:fill="auto"/>
            <w:noWrap/>
            <w:vAlign w:val="bottom"/>
            <w:hideMark/>
          </w:tcPr>
          <w:p w14:paraId="73D83E34"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16</w:t>
            </w:r>
          </w:p>
        </w:tc>
      </w:tr>
      <w:tr w:rsidR="00906055" w:rsidRPr="00906055" w14:paraId="7EB807DB" w14:textId="77777777" w:rsidTr="00906055">
        <w:trPr>
          <w:trHeight w:val="300"/>
        </w:trPr>
        <w:tc>
          <w:tcPr>
            <w:tcW w:w="937" w:type="dxa"/>
            <w:shd w:val="clear" w:color="auto" w:fill="auto"/>
            <w:noWrap/>
            <w:vAlign w:val="bottom"/>
            <w:hideMark/>
          </w:tcPr>
          <w:p w14:paraId="60CB1FDE"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12</w:t>
            </w:r>
          </w:p>
        </w:tc>
        <w:tc>
          <w:tcPr>
            <w:tcW w:w="638" w:type="dxa"/>
            <w:shd w:val="clear" w:color="auto" w:fill="auto"/>
            <w:noWrap/>
            <w:vAlign w:val="bottom"/>
            <w:hideMark/>
          </w:tcPr>
          <w:p w14:paraId="6B9278F0"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6D36819A"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5F16D8DF"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0A8ABA75"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638" w:type="dxa"/>
            <w:shd w:val="clear" w:color="auto" w:fill="auto"/>
            <w:noWrap/>
            <w:vAlign w:val="bottom"/>
            <w:hideMark/>
          </w:tcPr>
          <w:p w14:paraId="071FCD02"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45" w:type="dxa"/>
            <w:shd w:val="clear" w:color="auto" w:fill="auto"/>
            <w:noWrap/>
            <w:vAlign w:val="bottom"/>
            <w:hideMark/>
          </w:tcPr>
          <w:p w14:paraId="6A088989"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6491355E"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31B946DE"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2BE085D2"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5F7A9497"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39" w:type="dxa"/>
            <w:shd w:val="clear" w:color="auto" w:fill="auto"/>
            <w:noWrap/>
            <w:vAlign w:val="bottom"/>
            <w:hideMark/>
          </w:tcPr>
          <w:p w14:paraId="7CA353BF"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20D0BFFF"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03626BFD"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71D56DEC"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39" w:type="dxa"/>
            <w:shd w:val="clear" w:color="auto" w:fill="auto"/>
            <w:noWrap/>
            <w:vAlign w:val="bottom"/>
            <w:hideMark/>
          </w:tcPr>
          <w:p w14:paraId="23E6EC99"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6D0F78C7"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05996A46"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698EBC32"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23D6AFEB"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7E279778"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640" w:type="dxa"/>
            <w:shd w:val="clear" w:color="auto" w:fill="auto"/>
            <w:noWrap/>
            <w:vAlign w:val="bottom"/>
            <w:hideMark/>
          </w:tcPr>
          <w:p w14:paraId="4FEAD346"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16</w:t>
            </w:r>
          </w:p>
        </w:tc>
      </w:tr>
      <w:tr w:rsidR="00906055" w:rsidRPr="00906055" w14:paraId="31F7316F" w14:textId="77777777" w:rsidTr="00906055">
        <w:trPr>
          <w:trHeight w:val="300"/>
        </w:trPr>
        <w:tc>
          <w:tcPr>
            <w:tcW w:w="937" w:type="dxa"/>
            <w:shd w:val="clear" w:color="auto" w:fill="auto"/>
            <w:noWrap/>
            <w:vAlign w:val="bottom"/>
            <w:hideMark/>
          </w:tcPr>
          <w:p w14:paraId="75125E2E"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13</w:t>
            </w:r>
          </w:p>
        </w:tc>
        <w:tc>
          <w:tcPr>
            <w:tcW w:w="638" w:type="dxa"/>
            <w:shd w:val="clear" w:color="auto" w:fill="auto"/>
            <w:noWrap/>
            <w:vAlign w:val="bottom"/>
            <w:hideMark/>
          </w:tcPr>
          <w:p w14:paraId="5CB4140E"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037234FB"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4F673722"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45BAE4CC"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2DE850F5"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645" w:type="dxa"/>
            <w:shd w:val="clear" w:color="auto" w:fill="auto"/>
            <w:noWrap/>
            <w:vAlign w:val="bottom"/>
            <w:hideMark/>
          </w:tcPr>
          <w:p w14:paraId="4476A198"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16220EDA"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33A07160"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2D2A41D9"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492CF0BB"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5C1C1A09"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3D1FBEE2"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05EAC85C"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1B152640"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15691AE7"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7C39C57D"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4F5A47BE"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39" w:type="dxa"/>
            <w:shd w:val="clear" w:color="auto" w:fill="auto"/>
            <w:noWrap/>
            <w:vAlign w:val="bottom"/>
            <w:hideMark/>
          </w:tcPr>
          <w:p w14:paraId="557F1D1D"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088CBA41"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19D2057D"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40" w:type="dxa"/>
            <w:shd w:val="clear" w:color="auto" w:fill="auto"/>
            <w:noWrap/>
            <w:vAlign w:val="bottom"/>
            <w:hideMark/>
          </w:tcPr>
          <w:p w14:paraId="292956E4"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18</w:t>
            </w:r>
          </w:p>
        </w:tc>
      </w:tr>
      <w:tr w:rsidR="00906055" w:rsidRPr="00906055" w14:paraId="61E119FB" w14:textId="77777777" w:rsidTr="00906055">
        <w:trPr>
          <w:trHeight w:val="300"/>
        </w:trPr>
        <w:tc>
          <w:tcPr>
            <w:tcW w:w="937" w:type="dxa"/>
            <w:shd w:val="clear" w:color="auto" w:fill="auto"/>
            <w:noWrap/>
            <w:vAlign w:val="bottom"/>
            <w:hideMark/>
          </w:tcPr>
          <w:p w14:paraId="73304989"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14</w:t>
            </w:r>
          </w:p>
        </w:tc>
        <w:tc>
          <w:tcPr>
            <w:tcW w:w="638" w:type="dxa"/>
            <w:shd w:val="clear" w:color="auto" w:fill="auto"/>
            <w:noWrap/>
            <w:vAlign w:val="bottom"/>
            <w:hideMark/>
          </w:tcPr>
          <w:p w14:paraId="1E820149"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7C781260"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2565EA4F"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51DA8EB9"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638" w:type="dxa"/>
            <w:shd w:val="clear" w:color="auto" w:fill="auto"/>
            <w:noWrap/>
            <w:vAlign w:val="bottom"/>
            <w:hideMark/>
          </w:tcPr>
          <w:p w14:paraId="48A2279F"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45" w:type="dxa"/>
            <w:shd w:val="clear" w:color="auto" w:fill="auto"/>
            <w:noWrap/>
            <w:vAlign w:val="bottom"/>
            <w:hideMark/>
          </w:tcPr>
          <w:p w14:paraId="0FD6E57E"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422EC760"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638" w:type="dxa"/>
            <w:shd w:val="clear" w:color="auto" w:fill="auto"/>
            <w:noWrap/>
            <w:vAlign w:val="bottom"/>
            <w:hideMark/>
          </w:tcPr>
          <w:p w14:paraId="17A374FC"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74CBA97B"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4431CDE4"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39" w:type="dxa"/>
            <w:shd w:val="clear" w:color="auto" w:fill="auto"/>
            <w:noWrap/>
            <w:vAlign w:val="bottom"/>
            <w:hideMark/>
          </w:tcPr>
          <w:p w14:paraId="45B4878F"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39C149B9"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473610B4"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002BA2B6"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250DC103"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1BB25FF8"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39" w:type="dxa"/>
            <w:shd w:val="clear" w:color="auto" w:fill="auto"/>
            <w:noWrap/>
            <w:vAlign w:val="bottom"/>
            <w:hideMark/>
          </w:tcPr>
          <w:p w14:paraId="251860B9"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33435274"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38BEFD4A"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1207CEDC"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640" w:type="dxa"/>
            <w:shd w:val="clear" w:color="auto" w:fill="auto"/>
            <w:noWrap/>
            <w:vAlign w:val="bottom"/>
            <w:hideMark/>
          </w:tcPr>
          <w:p w14:paraId="509792A1"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15</w:t>
            </w:r>
          </w:p>
        </w:tc>
      </w:tr>
      <w:tr w:rsidR="00906055" w:rsidRPr="00906055" w14:paraId="0B4E835D" w14:textId="77777777" w:rsidTr="00906055">
        <w:trPr>
          <w:trHeight w:val="300"/>
        </w:trPr>
        <w:tc>
          <w:tcPr>
            <w:tcW w:w="937" w:type="dxa"/>
            <w:shd w:val="clear" w:color="auto" w:fill="auto"/>
            <w:noWrap/>
            <w:vAlign w:val="bottom"/>
            <w:hideMark/>
          </w:tcPr>
          <w:p w14:paraId="13AE96D1"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15</w:t>
            </w:r>
          </w:p>
        </w:tc>
        <w:tc>
          <w:tcPr>
            <w:tcW w:w="638" w:type="dxa"/>
            <w:shd w:val="clear" w:color="auto" w:fill="auto"/>
            <w:noWrap/>
            <w:vAlign w:val="bottom"/>
            <w:hideMark/>
          </w:tcPr>
          <w:p w14:paraId="2BDC813B"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45567BD7"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21D9C4EB"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3A642EBB"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3061A117"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645" w:type="dxa"/>
            <w:shd w:val="clear" w:color="auto" w:fill="auto"/>
            <w:noWrap/>
            <w:vAlign w:val="bottom"/>
            <w:hideMark/>
          </w:tcPr>
          <w:p w14:paraId="2C6DAB13"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0648C8D4"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638" w:type="dxa"/>
            <w:shd w:val="clear" w:color="auto" w:fill="auto"/>
            <w:noWrap/>
            <w:vAlign w:val="bottom"/>
            <w:hideMark/>
          </w:tcPr>
          <w:p w14:paraId="314D2716"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638" w:type="dxa"/>
            <w:shd w:val="clear" w:color="auto" w:fill="auto"/>
            <w:noWrap/>
            <w:vAlign w:val="bottom"/>
            <w:hideMark/>
          </w:tcPr>
          <w:p w14:paraId="77E14810"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18967C2F"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6026DFFA"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4E6B6FE8"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0AB0FB50"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39" w:type="dxa"/>
            <w:shd w:val="clear" w:color="auto" w:fill="auto"/>
            <w:noWrap/>
            <w:vAlign w:val="bottom"/>
            <w:hideMark/>
          </w:tcPr>
          <w:p w14:paraId="42A5F258"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734F0257"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3919C4C8"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2C9F0C31"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6CA37DFA"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5724D947"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3BB06391"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40" w:type="dxa"/>
            <w:shd w:val="clear" w:color="auto" w:fill="auto"/>
            <w:noWrap/>
            <w:vAlign w:val="bottom"/>
            <w:hideMark/>
          </w:tcPr>
          <w:p w14:paraId="78E8854B"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16</w:t>
            </w:r>
          </w:p>
        </w:tc>
      </w:tr>
      <w:tr w:rsidR="00906055" w:rsidRPr="00906055" w14:paraId="2D7A4B74" w14:textId="77777777" w:rsidTr="00906055">
        <w:trPr>
          <w:trHeight w:val="300"/>
        </w:trPr>
        <w:tc>
          <w:tcPr>
            <w:tcW w:w="937" w:type="dxa"/>
            <w:shd w:val="clear" w:color="auto" w:fill="auto"/>
            <w:noWrap/>
            <w:vAlign w:val="bottom"/>
            <w:hideMark/>
          </w:tcPr>
          <w:p w14:paraId="5E1236AA"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16</w:t>
            </w:r>
          </w:p>
        </w:tc>
        <w:tc>
          <w:tcPr>
            <w:tcW w:w="638" w:type="dxa"/>
            <w:shd w:val="clear" w:color="auto" w:fill="auto"/>
            <w:noWrap/>
            <w:vAlign w:val="bottom"/>
            <w:hideMark/>
          </w:tcPr>
          <w:p w14:paraId="7BC7F437"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40F0E7BA"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74F6AD3F"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3661528F"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4EA8F76A"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45" w:type="dxa"/>
            <w:shd w:val="clear" w:color="auto" w:fill="auto"/>
            <w:noWrap/>
            <w:vAlign w:val="bottom"/>
            <w:hideMark/>
          </w:tcPr>
          <w:p w14:paraId="43287194"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019A0CF7"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638" w:type="dxa"/>
            <w:shd w:val="clear" w:color="auto" w:fill="auto"/>
            <w:noWrap/>
            <w:vAlign w:val="bottom"/>
            <w:hideMark/>
          </w:tcPr>
          <w:p w14:paraId="0DF01D2D"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4F9BF8BA"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2DA1D173"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33ECEACA"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22F82233"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39" w:type="dxa"/>
            <w:shd w:val="clear" w:color="auto" w:fill="auto"/>
            <w:noWrap/>
            <w:vAlign w:val="bottom"/>
            <w:hideMark/>
          </w:tcPr>
          <w:p w14:paraId="2444B7B3"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7B481834"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39" w:type="dxa"/>
            <w:shd w:val="clear" w:color="auto" w:fill="auto"/>
            <w:noWrap/>
            <w:vAlign w:val="bottom"/>
            <w:hideMark/>
          </w:tcPr>
          <w:p w14:paraId="17D57C5A"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74104D1A"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306AD86E"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0DFDC2B7"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5B239649"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7F494402"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40" w:type="dxa"/>
            <w:shd w:val="clear" w:color="auto" w:fill="auto"/>
            <w:noWrap/>
            <w:vAlign w:val="bottom"/>
            <w:hideMark/>
          </w:tcPr>
          <w:p w14:paraId="38C30A98"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17</w:t>
            </w:r>
          </w:p>
        </w:tc>
      </w:tr>
      <w:tr w:rsidR="00906055" w:rsidRPr="00906055" w14:paraId="44195545" w14:textId="77777777" w:rsidTr="00906055">
        <w:trPr>
          <w:trHeight w:val="300"/>
        </w:trPr>
        <w:tc>
          <w:tcPr>
            <w:tcW w:w="937" w:type="dxa"/>
            <w:shd w:val="clear" w:color="auto" w:fill="auto"/>
            <w:noWrap/>
            <w:vAlign w:val="bottom"/>
            <w:hideMark/>
          </w:tcPr>
          <w:p w14:paraId="47AD59A3"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17</w:t>
            </w:r>
          </w:p>
        </w:tc>
        <w:tc>
          <w:tcPr>
            <w:tcW w:w="638" w:type="dxa"/>
            <w:shd w:val="clear" w:color="auto" w:fill="auto"/>
            <w:noWrap/>
            <w:vAlign w:val="bottom"/>
            <w:hideMark/>
          </w:tcPr>
          <w:p w14:paraId="60549A67"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28B4599B"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29DE5046"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50BA5369"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171ED603"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645" w:type="dxa"/>
            <w:shd w:val="clear" w:color="auto" w:fill="auto"/>
            <w:noWrap/>
            <w:vAlign w:val="bottom"/>
            <w:hideMark/>
          </w:tcPr>
          <w:p w14:paraId="1504F607"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7A5F2236"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638" w:type="dxa"/>
            <w:shd w:val="clear" w:color="auto" w:fill="auto"/>
            <w:noWrap/>
            <w:vAlign w:val="bottom"/>
            <w:hideMark/>
          </w:tcPr>
          <w:p w14:paraId="2EB0703F"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638" w:type="dxa"/>
            <w:shd w:val="clear" w:color="auto" w:fill="auto"/>
            <w:noWrap/>
            <w:vAlign w:val="bottom"/>
            <w:hideMark/>
          </w:tcPr>
          <w:p w14:paraId="41CEF9AD"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3C4D450E"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7B5EF071"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043B0E66"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68A40F62"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78EF0282"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04402240"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2B6EAFD1"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505BB21A"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68CC6CBB"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0574213F"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532C2329"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640" w:type="dxa"/>
            <w:shd w:val="clear" w:color="auto" w:fill="auto"/>
            <w:noWrap/>
            <w:vAlign w:val="bottom"/>
            <w:hideMark/>
          </w:tcPr>
          <w:p w14:paraId="5F4DBB5A"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16</w:t>
            </w:r>
          </w:p>
        </w:tc>
      </w:tr>
      <w:tr w:rsidR="00906055" w:rsidRPr="00906055" w14:paraId="383763D4" w14:textId="77777777" w:rsidTr="00906055">
        <w:trPr>
          <w:trHeight w:val="300"/>
        </w:trPr>
        <w:tc>
          <w:tcPr>
            <w:tcW w:w="937" w:type="dxa"/>
            <w:shd w:val="clear" w:color="auto" w:fill="auto"/>
            <w:noWrap/>
            <w:vAlign w:val="bottom"/>
            <w:hideMark/>
          </w:tcPr>
          <w:p w14:paraId="1AE90F49"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18</w:t>
            </w:r>
          </w:p>
        </w:tc>
        <w:tc>
          <w:tcPr>
            <w:tcW w:w="638" w:type="dxa"/>
            <w:shd w:val="clear" w:color="auto" w:fill="auto"/>
            <w:noWrap/>
            <w:vAlign w:val="bottom"/>
            <w:hideMark/>
          </w:tcPr>
          <w:p w14:paraId="79FC277A"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598369DB"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2180DE09"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638" w:type="dxa"/>
            <w:shd w:val="clear" w:color="auto" w:fill="auto"/>
            <w:noWrap/>
            <w:vAlign w:val="bottom"/>
            <w:hideMark/>
          </w:tcPr>
          <w:p w14:paraId="67D2D330"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1DFCC310"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645" w:type="dxa"/>
            <w:shd w:val="clear" w:color="auto" w:fill="auto"/>
            <w:noWrap/>
            <w:vAlign w:val="bottom"/>
            <w:hideMark/>
          </w:tcPr>
          <w:p w14:paraId="04D40280"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54709921"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7EAF5C67"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2878DE52"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3FF5AFDA"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4F6823A6"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692C6EE5"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68A72DFE"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709C4B34"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36FDF33E"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39" w:type="dxa"/>
            <w:shd w:val="clear" w:color="auto" w:fill="auto"/>
            <w:noWrap/>
            <w:vAlign w:val="bottom"/>
            <w:hideMark/>
          </w:tcPr>
          <w:p w14:paraId="476953D6"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2EC20911"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39" w:type="dxa"/>
            <w:shd w:val="clear" w:color="auto" w:fill="auto"/>
            <w:noWrap/>
            <w:vAlign w:val="bottom"/>
            <w:hideMark/>
          </w:tcPr>
          <w:p w14:paraId="64E2A039"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65299CBF"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086F36C3"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640" w:type="dxa"/>
            <w:shd w:val="clear" w:color="auto" w:fill="auto"/>
            <w:noWrap/>
            <w:vAlign w:val="bottom"/>
            <w:hideMark/>
          </w:tcPr>
          <w:p w14:paraId="2D94957B"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15</w:t>
            </w:r>
          </w:p>
        </w:tc>
      </w:tr>
      <w:tr w:rsidR="00906055" w:rsidRPr="00906055" w14:paraId="5C57DA96" w14:textId="77777777" w:rsidTr="00906055">
        <w:trPr>
          <w:trHeight w:val="300"/>
        </w:trPr>
        <w:tc>
          <w:tcPr>
            <w:tcW w:w="937" w:type="dxa"/>
            <w:shd w:val="clear" w:color="auto" w:fill="auto"/>
            <w:noWrap/>
            <w:vAlign w:val="bottom"/>
            <w:hideMark/>
          </w:tcPr>
          <w:p w14:paraId="3FFD952E"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19</w:t>
            </w:r>
          </w:p>
        </w:tc>
        <w:tc>
          <w:tcPr>
            <w:tcW w:w="638" w:type="dxa"/>
            <w:shd w:val="clear" w:color="auto" w:fill="auto"/>
            <w:noWrap/>
            <w:vAlign w:val="bottom"/>
            <w:hideMark/>
          </w:tcPr>
          <w:p w14:paraId="7E50E564"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007D2BD0"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5D066F0D"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5ADF312B"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3F6E360F"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45" w:type="dxa"/>
            <w:shd w:val="clear" w:color="auto" w:fill="auto"/>
            <w:noWrap/>
            <w:vAlign w:val="bottom"/>
            <w:hideMark/>
          </w:tcPr>
          <w:p w14:paraId="021CA576"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638" w:type="dxa"/>
            <w:shd w:val="clear" w:color="auto" w:fill="auto"/>
            <w:noWrap/>
            <w:vAlign w:val="bottom"/>
            <w:hideMark/>
          </w:tcPr>
          <w:p w14:paraId="20044256"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5E71A600"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48FA26CA"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3FAEF697"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39" w:type="dxa"/>
            <w:shd w:val="clear" w:color="auto" w:fill="auto"/>
            <w:noWrap/>
            <w:vAlign w:val="bottom"/>
            <w:hideMark/>
          </w:tcPr>
          <w:p w14:paraId="3636C537"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39" w:type="dxa"/>
            <w:shd w:val="clear" w:color="auto" w:fill="auto"/>
            <w:noWrap/>
            <w:vAlign w:val="bottom"/>
            <w:hideMark/>
          </w:tcPr>
          <w:p w14:paraId="6E3897F5"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0C2A8F10"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57BF126E"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39" w:type="dxa"/>
            <w:shd w:val="clear" w:color="auto" w:fill="auto"/>
            <w:noWrap/>
            <w:vAlign w:val="bottom"/>
            <w:hideMark/>
          </w:tcPr>
          <w:p w14:paraId="5832F9F3"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39" w:type="dxa"/>
            <w:shd w:val="clear" w:color="auto" w:fill="auto"/>
            <w:noWrap/>
            <w:vAlign w:val="bottom"/>
            <w:hideMark/>
          </w:tcPr>
          <w:p w14:paraId="36ABC003"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39" w:type="dxa"/>
            <w:shd w:val="clear" w:color="auto" w:fill="auto"/>
            <w:noWrap/>
            <w:vAlign w:val="bottom"/>
            <w:hideMark/>
          </w:tcPr>
          <w:p w14:paraId="75F1F9AB"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5F04195E"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3B4E1BEB"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39" w:type="dxa"/>
            <w:shd w:val="clear" w:color="auto" w:fill="auto"/>
            <w:noWrap/>
            <w:vAlign w:val="bottom"/>
            <w:hideMark/>
          </w:tcPr>
          <w:p w14:paraId="3E91C802"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40" w:type="dxa"/>
            <w:shd w:val="clear" w:color="auto" w:fill="auto"/>
            <w:noWrap/>
            <w:vAlign w:val="bottom"/>
            <w:hideMark/>
          </w:tcPr>
          <w:p w14:paraId="79B2D30F"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13</w:t>
            </w:r>
          </w:p>
        </w:tc>
      </w:tr>
      <w:tr w:rsidR="00906055" w:rsidRPr="00906055" w14:paraId="1A9BC0D5" w14:textId="77777777" w:rsidTr="00906055">
        <w:trPr>
          <w:trHeight w:val="300"/>
        </w:trPr>
        <w:tc>
          <w:tcPr>
            <w:tcW w:w="937" w:type="dxa"/>
            <w:shd w:val="clear" w:color="auto" w:fill="auto"/>
            <w:noWrap/>
            <w:vAlign w:val="bottom"/>
            <w:hideMark/>
          </w:tcPr>
          <w:p w14:paraId="31699B2A"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20</w:t>
            </w:r>
          </w:p>
        </w:tc>
        <w:tc>
          <w:tcPr>
            <w:tcW w:w="638" w:type="dxa"/>
            <w:shd w:val="clear" w:color="auto" w:fill="auto"/>
            <w:noWrap/>
            <w:vAlign w:val="bottom"/>
            <w:hideMark/>
          </w:tcPr>
          <w:p w14:paraId="3B725899"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2CBDC438"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071D5BA2"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0C510DAD"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638" w:type="dxa"/>
            <w:shd w:val="clear" w:color="auto" w:fill="auto"/>
            <w:noWrap/>
            <w:vAlign w:val="bottom"/>
            <w:hideMark/>
          </w:tcPr>
          <w:p w14:paraId="1C8665B0"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45" w:type="dxa"/>
            <w:shd w:val="clear" w:color="auto" w:fill="auto"/>
            <w:noWrap/>
            <w:vAlign w:val="bottom"/>
            <w:hideMark/>
          </w:tcPr>
          <w:p w14:paraId="6AF7E17C"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42923600"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7E2E83AD"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597E7058"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62A8BA68"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7E040AD5"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7C209286"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39" w:type="dxa"/>
            <w:shd w:val="clear" w:color="auto" w:fill="auto"/>
            <w:noWrap/>
            <w:vAlign w:val="bottom"/>
            <w:hideMark/>
          </w:tcPr>
          <w:p w14:paraId="08A21658"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39" w:type="dxa"/>
            <w:shd w:val="clear" w:color="auto" w:fill="auto"/>
            <w:noWrap/>
            <w:vAlign w:val="bottom"/>
            <w:hideMark/>
          </w:tcPr>
          <w:p w14:paraId="4D3FE497"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27315EA8"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2C0918CB"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7408DB57"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12D39045"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59525DB0"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47E112BC"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40" w:type="dxa"/>
            <w:shd w:val="clear" w:color="auto" w:fill="auto"/>
            <w:noWrap/>
            <w:vAlign w:val="bottom"/>
            <w:hideMark/>
          </w:tcPr>
          <w:p w14:paraId="2098A26C"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17</w:t>
            </w:r>
          </w:p>
        </w:tc>
      </w:tr>
      <w:tr w:rsidR="00906055" w:rsidRPr="00906055" w14:paraId="3E450E34" w14:textId="77777777" w:rsidTr="00906055">
        <w:trPr>
          <w:trHeight w:val="300"/>
        </w:trPr>
        <w:tc>
          <w:tcPr>
            <w:tcW w:w="937" w:type="dxa"/>
            <w:shd w:val="clear" w:color="auto" w:fill="auto"/>
            <w:noWrap/>
            <w:vAlign w:val="bottom"/>
            <w:hideMark/>
          </w:tcPr>
          <w:p w14:paraId="64417CAD"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21</w:t>
            </w:r>
          </w:p>
        </w:tc>
        <w:tc>
          <w:tcPr>
            <w:tcW w:w="638" w:type="dxa"/>
            <w:shd w:val="clear" w:color="auto" w:fill="auto"/>
            <w:noWrap/>
            <w:vAlign w:val="bottom"/>
            <w:hideMark/>
          </w:tcPr>
          <w:p w14:paraId="3F58D5C2"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4E0D564E"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70B4DE93"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65CBB159"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525F9E97"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45" w:type="dxa"/>
            <w:shd w:val="clear" w:color="auto" w:fill="auto"/>
            <w:noWrap/>
            <w:vAlign w:val="bottom"/>
            <w:hideMark/>
          </w:tcPr>
          <w:p w14:paraId="3953D8FA"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60B7CBA8"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060CC7E6"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638" w:type="dxa"/>
            <w:shd w:val="clear" w:color="auto" w:fill="auto"/>
            <w:noWrap/>
            <w:vAlign w:val="bottom"/>
            <w:hideMark/>
          </w:tcPr>
          <w:p w14:paraId="335D6A31"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39" w:type="dxa"/>
            <w:shd w:val="clear" w:color="auto" w:fill="auto"/>
            <w:noWrap/>
            <w:vAlign w:val="bottom"/>
            <w:hideMark/>
          </w:tcPr>
          <w:p w14:paraId="21BFB704"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52DCC66E"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7AB549B7"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17D9F6EE"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1FE2CF45"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5B36567E"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4EA1041A"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12273B9B"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06265AD7"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39" w:type="dxa"/>
            <w:shd w:val="clear" w:color="auto" w:fill="auto"/>
            <w:noWrap/>
            <w:vAlign w:val="bottom"/>
            <w:hideMark/>
          </w:tcPr>
          <w:p w14:paraId="0877A00F"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70440A88"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640" w:type="dxa"/>
            <w:shd w:val="clear" w:color="auto" w:fill="auto"/>
            <w:noWrap/>
            <w:vAlign w:val="bottom"/>
            <w:hideMark/>
          </w:tcPr>
          <w:p w14:paraId="7D54EE40"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16</w:t>
            </w:r>
          </w:p>
        </w:tc>
      </w:tr>
      <w:tr w:rsidR="00906055" w:rsidRPr="00906055" w14:paraId="20A313CC" w14:textId="77777777" w:rsidTr="00906055">
        <w:trPr>
          <w:trHeight w:val="300"/>
        </w:trPr>
        <w:tc>
          <w:tcPr>
            <w:tcW w:w="937" w:type="dxa"/>
            <w:shd w:val="clear" w:color="auto" w:fill="auto"/>
            <w:noWrap/>
            <w:vAlign w:val="bottom"/>
            <w:hideMark/>
          </w:tcPr>
          <w:p w14:paraId="7A3EAB97"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22</w:t>
            </w:r>
          </w:p>
        </w:tc>
        <w:tc>
          <w:tcPr>
            <w:tcW w:w="638" w:type="dxa"/>
            <w:shd w:val="clear" w:color="auto" w:fill="auto"/>
            <w:noWrap/>
            <w:vAlign w:val="bottom"/>
            <w:hideMark/>
          </w:tcPr>
          <w:p w14:paraId="5149C3BB"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15E6AAC9"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4D32B04B"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2CA20DD5"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5FF95D06"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45" w:type="dxa"/>
            <w:shd w:val="clear" w:color="auto" w:fill="auto"/>
            <w:noWrap/>
            <w:vAlign w:val="bottom"/>
            <w:hideMark/>
          </w:tcPr>
          <w:p w14:paraId="7C72954E"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52D6C147"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13C1A8DF"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077831F5"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2921274C"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77ED5749"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673A9310"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4D28BD48"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2EF23F49"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1E729BFA"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2DD69219"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1BAF9F7A"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3B85CF5B"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39" w:type="dxa"/>
            <w:shd w:val="clear" w:color="auto" w:fill="auto"/>
            <w:noWrap/>
            <w:vAlign w:val="bottom"/>
            <w:hideMark/>
          </w:tcPr>
          <w:p w14:paraId="1770AD34"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58B160E2"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40" w:type="dxa"/>
            <w:shd w:val="clear" w:color="auto" w:fill="auto"/>
            <w:noWrap/>
            <w:vAlign w:val="bottom"/>
            <w:hideMark/>
          </w:tcPr>
          <w:p w14:paraId="27DE9266"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19</w:t>
            </w:r>
          </w:p>
        </w:tc>
      </w:tr>
      <w:tr w:rsidR="00906055" w:rsidRPr="00906055" w14:paraId="5B76B380" w14:textId="77777777" w:rsidTr="00906055">
        <w:trPr>
          <w:trHeight w:val="300"/>
        </w:trPr>
        <w:tc>
          <w:tcPr>
            <w:tcW w:w="937" w:type="dxa"/>
            <w:shd w:val="clear" w:color="auto" w:fill="auto"/>
            <w:noWrap/>
            <w:vAlign w:val="bottom"/>
            <w:hideMark/>
          </w:tcPr>
          <w:p w14:paraId="2B3B2A30"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23</w:t>
            </w:r>
          </w:p>
        </w:tc>
        <w:tc>
          <w:tcPr>
            <w:tcW w:w="638" w:type="dxa"/>
            <w:shd w:val="clear" w:color="auto" w:fill="auto"/>
            <w:noWrap/>
            <w:vAlign w:val="bottom"/>
            <w:hideMark/>
          </w:tcPr>
          <w:p w14:paraId="17CE4C4E"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60521025"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4742440B"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5439235A"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2F0E06DE"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45" w:type="dxa"/>
            <w:shd w:val="clear" w:color="auto" w:fill="auto"/>
            <w:noWrap/>
            <w:vAlign w:val="bottom"/>
            <w:hideMark/>
          </w:tcPr>
          <w:p w14:paraId="482A3DF4"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1797822D"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2A69A53B"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31F49AB5"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0FDFD62B"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1927DCE1"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2951727D"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34A1FB94"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453D3242"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57BDF17B"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39" w:type="dxa"/>
            <w:shd w:val="clear" w:color="auto" w:fill="auto"/>
            <w:noWrap/>
            <w:vAlign w:val="bottom"/>
            <w:hideMark/>
          </w:tcPr>
          <w:p w14:paraId="2CE5DDEB"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097F38DF"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70B574D6"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7C502DEC"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2AFEC46D"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640" w:type="dxa"/>
            <w:shd w:val="clear" w:color="auto" w:fill="auto"/>
            <w:noWrap/>
            <w:vAlign w:val="bottom"/>
            <w:hideMark/>
          </w:tcPr>
          <w:p w14:paraId="0AC24FA9"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18</w:t>
            </w:r>
          </w:p>
        </w:tc>
      </w:tr>
      <w:tr w:rsidR="00906055" w:rsidRPr="00906055" w14:paraId="04598C2E" w14:textId="77777777" w:rsidTr="00906055">
        <w:trPr>
          <w:trHeight w:val="300"/>
        </w:trPr>
        <w:tc>
          <w:tcPr>
            <w:tcW w:w="937" w:type="dxa"/>
            <w:shd w:val="clear" w:color="auto" w:fill="auto"/>
            <w:noWrap/>
            <w:vAlign w:val="bottom"/>
            <w:hideMark/>
          </w:tcPr>
          <w:p w14:paraId="73D11CAC"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lastRenderedPageBreak/>
              <w:t>24</w:t>
            </w:r>
          </w:p>
        </w:tc>
        <w:tc>
          <w:tcPr>
            <w:tcW w:w="638" w:type="dxa"/>
            <w:shd w:val="clear" w:color="auto" w:fill="auto"/>
            <w:noWrap/>
            <w:vAlign w:val="bottom"/>
            <w:hideMark/>
          </w:tcPr>
          <w:p w14:paraId="3845F742"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6F2B73B8"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71034464"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25639569"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786791F7"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645" w:type="dxa"/>
            <w:shd w:val="clear" w:color="auto" w:fill="auto"/>
            <w:noWrap/>
            <w:vAlign w:val="bottom"/>
            <w:hideMark/>
          </w:tcPr>
          <w:p w14:paraId="3857B31B"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177EEEC0"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7B99EA5A"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5AC07E26"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39" w:type="dxa"/>
            <w:shd w:val="clear" w:color="auto" w:fill="auto"/>
            <w:noWrap/>
            <w:vAlign w:val="bottom"/>
            <w:hideMark/>
          </w:tcPr>
          <w:p w14:paraId="25B45099"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1184BA6D"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2BF0ADF5"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4B4E58FC"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17B8923E"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1ECF0E12"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39" w:type="dxa"/>
            <w:shd w:val="clear" w:color="auto" w:fill="auto"/>
            <w:noWrap/>
            <w:vAlign w:val="bottom"/>
            <w:hideMark/>
          </w:tcPr>
          <w:p w14:paraId="085B8F33"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3B915605"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519DC406"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2C75FB97"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4541886D"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40" w:type="dxa"/>
            <w:shd w:val="clear" w:color="auto" w:fill="auto"/>
            <w:noWrap/>
            <w:vAlign w:val="bottom"/>
            <w:hideMark/>
          </w:tcPr>
          <w:p w14:paraId="7E1B9CC1"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17</w:t>
            </w:r>
          </w:p>
        </w:tc>
      </w:tr>
      <w:tr w:rsidR="00906055" w:rsidRPr="00906055" w14:paraId="59B20CDD" w14:textId="77777777" w:rsidTr="00906055">
        <w:trPr>
          <w:trHeight w:val="300"/>
        </w:trPr>
        <w:tc>
          <w:tcPr>
            <w:tcW w:w="937" w:type="dxa"/>
            <w:shd w:val="clear" w:color="auto" w:fill="auto"/>
            <w:noWrap/>
            <w:vAlign w:val="bottom"/>
            <w:hideMark/>
          </w:tcPr>
          <w:p w14:paraId="7A63821F"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25</w:t>
            </w:r>
          </w:p>
        </w:tc>
        <w:tc>
          <w:tcPr>
            <w:tcW w:w="638" w:type="dxa"/>
            <w:shd w:val="clear" w:color="auto" w:fill="auto"/>
            <w:noWrap/>
            <w:vAlign w:val="bottom"/>
            <w:hideMark/>
          </w:tcPr>
          <w:p w14:paraId="5683CF0E"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19AB263A"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638" w:type="dxa"/>
            <w:shd w:val="clear" w:color="auto" w:fill="auto"/>
            <w:noWrap/>
            <w:vAlign w:val="bottom"/>
            <w:hideMark/>
          </w:tcPr>
          <w:p w14:paraId="55E64640"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7E21F484"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77AE6209"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45" w:type="dxa"/>
            <w:shd w:val="clear" w:color="auto" w:fill="auto"/>
            <w:noWrap/>
            <w:vAlign w:val="bottom"/>
            <w:hideMark/>
          </w:tcPr>
          <w:p w14:paraId="77F3FDA9"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6657291D"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638" w:type="dxa"/>
            <w:shd w:val="clear" w:color="auto" w:fill="auto"/>
            <w:noWrap/>
            <w:vAlign w:val="bottom"/>
            <w:hideMark/>
          </w:tcPr>
          <w:p w14:paraId="38D12CF4"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4BB66A4D"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3018E7C3"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39" w:type="dxa"/>
            <w:shd w:val="clear" w:color="auto" w:fill="auto"/>
            <w:noWrap/>
            <w:vAlign w:val="bottom"/>
            <w:hideMark/>
          </w:tcPr>
          <w:p w14:paraId="467FEADF"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39" w:type="dxa"/>
            <w:shd w:val="clear" w:color="auto" w:fill="auto"/>
            <w:noWrap/>
            <w:vAlign w:val="bottom"/>
            <w:hideMark/>
          </w:tcPr>
          <w:p w14:paraId="34624E58"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3A645DEF"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39" w:type="dxa"/>
            <w:shd w:val="clear" w:color="auto" w:fill="auto"/>
            <w:noWrap/>
            <w:vAlign w:val="bottom"/>
            <w:hideMark/>
          </w:tcPr>
          <w:p w14:paraId="37747D1B"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0AF04223"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39" w:type="dxa"/>
            <w:shd w:val="clear" w:color="auto" w:fill="auto"/>
            <w:noWrap/>
            <w:vAlign w:val="bottom"/>
            <w:hideMark/>
          </w:tcPr>
          <w:p w14:paraId="3E25FD93"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39" w:type="dxa"/>
            <w:shd w:val="clear" w:color="auto" w:fill="auto"/>
            <w:noWrap/>
            <w:vAlign w:val="bottom"/>
            <w:hideMark/>
          </w:tcPr>
          <w:p w14:paraId="527DC778"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3E5A22FB"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22FCCF9A"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39" w:type="dxa"/>
            <w:shd w:val="clear" w:color="auto" w:fill="auto"/>
            <w:noWrap/>
            <w:vAlign w:val="bottom"/>
            <w:hideMark/>
          </w:tcPr>
          <w:p w14:paraId="57B5074F"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640" w:type="dxa"/>
            <w:shd w:val="clear" w:color="auto" w:fill="auto"/>
            <w:noWrap/>
            <w:vAlign w:val="bottom"/>
            <w:hideMark/>
          </w:tcPr>
          <w:p w14:paraId="56E63CA9"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11</w:t>
            </w:r>
          </w:p>
        </w:tc>
      </w:tr>
      <w:tr w:rsidR="00906055" w:rsidRPr="00906055" w14:paraId="179FE7D8" w14:textId="77777777" w:rsidTr="00906055">
        <w:trPr>
          <w:trHeight w:val="300"/>
        </w:trPr>
        <w:tc>
          <w:tcPr>
            <w:tcW w:w="937" w:type="dxa"/>
            <w:shd w:val="clear" w:color="auto" w:fill="auto"/>
            <w:noWrap/>
            <w:vAlign w:val="bottom"/>
            <w:hideMark/>
          </w:tcPr>
          <w:p w14:paraId="1EA46296"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26</w:t>
            </w:r>
          </w:p>
        </w:tc>
        <w:tc>
          <w:tcPr>
            <w:tcW w:w="638" w:type="dxa"/>
            <w:shd w:val="clear" w:color="auto" w:fill="auto"/>
            <w:noWrap/>
            <w:vAlign w:val="bottom"/>
            <w:hideMark/>
          </w:tcPr>
          <w:p w14:paraId="2366E857"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3DEC0EE6"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2404575C"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55983B0A"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4C1DC793"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45" w:type="dxa"/>
            <w:shd w:val="clear" w:color="auto" w:fill="auto"/>
            <w:noWrap/>
            <w:vAlign w:val="bottom"/>
            <w:hideMark/>
          </w:tcPr>
          <w:p w14:paraId="2D7E1D2F"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638" w:type="dxa"/>
            <w:shd w:val="clear" w:color="auto" w:fill="auto"/>
            <w:noWrap/>
            <w:vAlign w:val="bottom"/>
            <w:hideMark/>
          </w:tcPr>
          <w:p w14:paraId="5A325230"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5787EB87"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1463900F"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4A9A4626"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39" w:type="dxa"/>
            <w:shd w:val="clear" w:color="auto" w:fill="auto"/>
            <w:noWrap/>
            <w:vAlign w:val="bottom"/>
            <w:hideMark/>
          </w:tcPr>
          <w:p w14:paraId="1B81EA36"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6202DB41"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22A22AF3"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42567A0E"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0A953365"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18E16809"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1A60D98B"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10866CC9"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100812D8"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20C7A84F"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40" w:type="dxa"/>
            <w:shd w:val="clear" w:color="auto" w:fill="auto"/>
            <w:noWrap/>
            <w:vAlign w:val="bottom"/>
            <w:hideMark/>
          </w:tcPr>
          <w:p w14:paraId="2690AF40"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18</w:t>
            </w:r>
          </w:p>
        </w:tc>
      </w:tr>
      <w:tr w:rsidR="00906055" w:rsidRPr="00906055" w14:paraId="5809365D" w14:textId="77777777" w:rsidTr="00906055">
        <w:trPr>
          <w:trHeight w:val="300"/>
        </w:trPr>
        <w:tc>
          <w:tcPr>
            <w:tcW w:w="937" w:type="dxa"/>
            <w:shd w:val="clear" w:color="auto" w:fill="auto"/>
            <w:noWrap/>
            <w:vAlign w:val="bottom"/>
            <w:hideMark/>
          </w:tcPr>
          <w:p w14:paraId="6C8E08C8"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27</w:t>
            </w:r>
          </w:p>
        </w:tc>
        <w:tc>
          <w:tcPr>
            <w:tcW w:w="638" w:type="dxa"/>
            <w:shd w:val="clear" w:color="auto" w:fill="auto"/>
            <w:noWrap/>
            <w:vAlign w:val="bottom"/>
            <w:hideMark/>
          </w:tcPr>
          <w:p w14:paraId="1FF3CD28"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67122B9B"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3F1FBC5D"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3F8A1A92"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302A2443"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45" w:type="dxa"/>
            <w:shd w:val="clear" w:color="auto" w:fill="auto"/>
            <w:noWrap/>
            <w:vAlign w:val="bottom"/>
            <w:hideMark/>
          </w:tcPr>
          <w:p w14:paraId="5BBDF448"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2151551C"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638" w:type="dxa"/>
            <w:shd w:val="clear" w:color="auto" w:fill="auto"/>
            <w:noWrap/>
            <w:vAlign w:val="bottom"/>
            <w:hideMark/>
          </w:tcPr>
          <w:p w14:paraId="483ADCAD"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1530B9F5"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39" w:type="dxa"/>
            <w:shd w:val="clear" w:color="auto" w:fill="auto"/>
            <w:noWrap/>
            <w:vAlign w:val="bottom"/>
            <w:hideMark/>
          </w:tcPr>
          <w:p w14:paraId="095AAF12"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76FAE874"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12B49CB6"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35EC9B41"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510CDBBD"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39" w:type="dxa"/>
            <w:shd w:val="clear" w:color="auto" w:fill="auto"/>
            <w:noWrap/>
            <w:vAlign w:val="bottom"/>
            <w:hideMark/>
          </w:tcPr>
          <w:p w14:paraId="7556B44E"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1A4FFB97"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09738EE0"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313CD1A3"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05431EC7"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7B00737C"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40" w:type="dxa"/>
            <w:shd w:val="clear" w:color="auto" w:fill="auto"/>
            <w:noWrap/>
            <w:vAlign w:val="bottom"/>
            <w:hideMark/>
          </w:tcPr>
          <w:p w14:paraId="5B5B48EB"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17</w:t>
            </w:r>
          </w:p>
        </w:tc>
      </w:tr>
      <w:tr w:rsidR="00906055" w:rsidRPr="00906055" w14:paraId="5E1C39FC" w14:textId="77777777" w:rsidTr="00906055">
        <w:trPr>
          <w:trHeight w:val="300"/>
        </w:trPr>
        <w:tc>
          <w:tcPr>
            <w:tcW w:w="937" w:type="dxa"/>
            <w:shd w:val="clear" w:color="auto" w:fill="auto"/>
            <w:noWrap/>
            <w:vAlign w:val="bottom"/>
            <w:hideMark/>
          </w:tcPr>
          <w:p w14:paraId="74776333"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28</w:t>
            </w:r>
          </w:p>
        </w:tc>
        <w:tc>
          <w:tcPr>
            <w:tcW w:w="638" w:type="dxa"/>
            <w:shd w:val="clear" w:color="auto" w:fill="auto"/>
            <w:noWrap/>
            <w:vAlign w:val="bottom"/>
            <w:hideMark/>
          </w:tcPr>
          <w:p w14:paraId="23259E6E"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753BA206"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0BC3A5A3"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6BB60F71"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427B48DA"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45" w:type="dxa"/>
            <w:shd w:val="clear" w:color="auto" w:fill="auto"/>
            <w:noWrap/>
            <w:vAlign w:val="bottom"/>
            <w:hideMark/>
          </w:tcPr>
          <w:p w14:paraId="0EA6B521"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2C7F75FA"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30DDBA22"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638" w:type="dxa"/>
            <w:shd w:val="clear" w:color="auto" w:fill="auto"/>
            <w:noWrap/>
            <w:vAlign w:val="bottom"/>
            <w:hideMark/>
          </w:tcPr>
          <w:p w14:paraId="453A7AAD"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6F810DE5"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44FEFC3B"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39" w:type="dxa"/>
            <w:shd w:val="clear" w:color="auto" w:fill="auto"/>
            <w:noWrap/>
            <w:vAlign w:val="bottom"/>
            <w:hideMark/>
          </w:tcPr>
          <w:p w14:paraId="051F4ECF"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1D1F19D7"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4D2F2140"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241B6D6B"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4B415B31"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39" w:type="dxa"/>
            <w:shd w:val="clear" w:color="auto" w:fill="auto"/>
            <w:noWrap/>
            <w:vAlign w:val="bottom"/>
            <w:hideMark/>
          </w:tcPr>
          <w:p w14:paraId="25543EEB"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2BFE883A"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39" w:type="dxa"/>
            <w:shd w:val="clear" w:color="auto" w:fill="auto"/>
            <w:noWrap/>
            <w:vAlign w:val="bottom"/>
            <w:hideMark/>
          </w:tcPr>
          <w:p w14:paraId="5EBCDE27"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0EA36A25"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40" w:type="dxa"/>
            <w:shd w:val="clear" w:color="auto" w:fill="auto"/>
            <w:noWrap/>
            <w:vAlign w:val="bottom"/>
            <w:hideMark/>
          </w:tcPr>
          <w:p w14:paraId="2E2BB71A"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16</w:t>
            </w:r>
          </w:p>
        </w:tc>
      </w:tr>
      <w:tr w:rsidR="00906055" w:rsidRPr="00906055" w14:paraId="5ECABC6F" w14:textId="77777777" w:rsidTr="00906055">
        <w:trPr>
          <w:trHeight w:val="300"/>
        </w:trPr>
        <w:tc>
          <w:tcPr>
            <w:tcW w:w="937" w:type="dxa"/>
            <w:shd w:val="clear" w:color="auto" w:fill="auto"/>
            <w:noWrap/>
            <w:vAlign w:val="bottom"/>
            <w:hideMark/>
          </w:tcPr>
          <w:p w14:paraId="7BE954B5"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29</w:t>
            </w:r>
          </w:p>
        </w:tc>
        <w:tc>
          <w:tcPr>
            <w:tcW w:w="638" w:type="dxa"/>
            <w:shd w:val="clear" w:color="auto" w:fill="auto"/>
            <w:noWrap/>
            <w:vAlign w:val="bottom"/>
            <w:hideMark/>
          </w:tcPr>
          <w:p w14:paraId="41638DA1"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233D264B"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7BF2C5B0"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638" w:type="dxa"/>
            <w:shd w:val="clear" w:color="auto" w:fill="auto"/>
            <w:noWrap/>
            <w:vAlign w:val="bottom"/>
            <w:hideMark/>
          </w:tcPr>
          <w:p w14:paraId="2B96E4DA"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56D65909"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45" w:type="dxa"/>
            <w:shd w:val="clear" w:color="auto" w:fill="auto"/>
            <w:noWrap/>
            <w:vAlign w:val="bottom"/>
            <w:hideMark/>
          </w:tcPr>
          <w:p w14:paraId="78227FF0"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5E9319F0"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638" w:type="dxa"/>
            <w:shd w:val="clear" w:color="auto" w:fill="auto"/>
            <w:noWrap/>
            <w:vAlign w:val="bottom"/>
            <w:hideMark/>
          </w:tcPr>
          <w:p w14:paraId="4C5700DA"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638" w:type="dxa"/>
            <w:shd w:val="clear" w:color="auto" w:fill="auto"/>
            <w:noWrap/>
            <w:vAlign w:val="bottom"/>
            <w:hideMark/>
          </w:tcPr>
          <w:p w14:paraId="40C87DEB"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39" w:type="dxa"/>
            <w:shd w:val="clear" w:color="auto" w:fill="auto"/>
            <w:noWrap/>
            <w:vAlign w:val="bottom"/>
            <w:hideMark/>
          </w:tcPr>
          <w:p w14:paraId="6693683A"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40125A54"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1B201984"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39" w:type="dxa"/>
            <w:shd w:val="clear" w:color="auto" w:fill="auto"/>
            <w:noWrap/>
            <w:vAlign w:val="bottom"/>
            <w:hideMark/>
          </w:tcPr>
          <w:p w14:paraId="397F9DFE"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6FDCE639"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08790774"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39" w:type="dxa"/>
            <w:shd w:val="clear" w:color="auto" w:fill="auto"/>
            <w:noWrap/>
            <w:vAlign w:val="bottom"/>
            <w:hideMark/>
          </w:tcPr>
          <w:p w14:paraId="261FB274"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290DC04B"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39" w:type="dxa"/>
            <w:shd w:val="clear" w:color="auto" w:fill="auto"/>
            <w:noWrap/>
            <w:vAlign w:val="bottom"/>
            <w:hideMark/>
          </w:tcPr>
          <w:p w14:paraId="0F96C0E9"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25735EF2"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39" w:type="dxa"/>
            <w:shd w:val="clear" w:color="auto" w:fill="auto"/>
            <w:noWrap/>
            <w:vAlign w:val="bottom"/>
            <w:hideMark/>
          </w:tcPr>
          <w:p w14:paraId="560E3B83"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640" w:type="dxa"/>
            <w:shd w:val="clear" w:color="auto" w:fill="auto"/>
            <w:noWrap/>
            <w:vAlign w:val="bottom"/>
            <w:hideMark/>
          </w:tcPr>
          <w:p w14:paraId="7B0DE302"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11</w:t>
            </w:r>
          </w:p>
        </w:tc>
      </w:tr>
      <w:tr w:rsidR="00906055" w:rsidRPr="00906055" w14:paraId="5B8A1893" w14:textId="77777777" w:rsidTr="00906055">
        <w:trPr>
          <w:trHeight w:val="300"/>
        </w:trPr>
        <w:tc>
          <w:tcPr>
            <w:tcW w:w="937" w:type="dxa"/>
            <w:shd w:val="clear" w:color="auto" w:fill="auto"/>
            <w:noWrap/>
            <w:vAlign w:val="bottom"/>
            <w:hideMark/>
          </w:tcPr>
          <w:p w14:paraId="22ABE024"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30</w:t>
            </w:r>
          </w:p>
        </w:tc>
        <w:tc>
          <w:tcPr>
            <w:tcW w:w="638" w:type="dxa"/>
            <w:shd w:val="clear" w:color="auto" w:fill="auto"/>
            <w:noWrap/>
            <w:vAlign w:val="bottom"/>
            <w:hideMark/>
          </w:tcPr>
          <w:p w14:paraId="36C29B8C"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62D614DC"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49EB354E"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5F68D510"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638" w:type="dxa"/>
            <w:shd w:val="clear" w:color="auto" w:fill="auto"/>
            <w:noWrap/>
            <w:vAlign w:val="bottom"/>
            <w:hideMark/>
          </w:tcPr>
          <w:p w14:paraId="53C2BDF3"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45" w:type="dxa"/>
            <w:shd w:val="clear" w:color="auto" w:fill="auto"/>
            <w:noWrap/>
            <w:vAlign w:val="bottom"/>
            <w:hideMark/>
          </w:tcPr>
          <w:p w14:paraId="70FDE5C5"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5764B63E"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4DB05625"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00E59952"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03378408"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03D0E4F4"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7FEC0C89"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1DA9D58F"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17729E00"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39" w:type="dxa"/>
            <w:shd w:val="clear" w:color="auto" w:fill="auto"/>
            <w:noWrap/>
            <w:vAlign w:val="bottom"/>
            <w:hideMark/>
          </w:tcPr>
          <w:p w14:paraId="232431AE"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3E92A538"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1AD93A5A"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1AA03C7B"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103CED7D"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0C6F8DBC"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40" w:type="dxa"/>
            <w:shd w:val="clear" w:color="auto" w:fill="auto"/>
            <w:noWrap/>
            <w:vAlign w:val="bottom"/>
            <w:hideMark/>
          </w:tcPr>
          <w:p w14:paraId="2E9D170D"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18</w:t>
            </w:r>
          </w:p>
        </w:tc>
      </w:tr>
      <w:tr w:rsidR="00906055" w:rsidRPr="00906055" w14:paraId="2CF4237C" w14:textId="77777777" w:rsidTr="00906055">
        <w:trPr>
          <w:trHeight w:val="300"/>
        </w:trPr>
        <w:tc>
          <w:tcPr>
            <w:tcW w:w="937" w:type="dxa"/>
            <w:shd w:val="clear" w:color="auto" w:fill="auto"/>
            <w:noWrap/>
            <w:vAlign w:val="bottom"/>
            <w:hideMark/>
          </w:tcPr>
          <w:p w14:paraId="5BDDAAD9"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31</w:t>
            </w:r>
          </w:p>
        </w:tc>
        <w:tc>
          <w:tcPr>
            <w:tcW w:w="638" w:type="dxa"/>
            <w:shd w:val="clear" w:color="auto" w:fill="auto"/>
            <w:noWrap/>
            <w:vAlign w:val="bottom"/>
            <w:hideMark/>
          </w:tcPr>
          <w:p w14:paraId="61F032CD"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56D9D8DC"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7E614975"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754C1007"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020FC66C"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645" w:type="dxa"/>
            <w:shd w:val="clear" w:color="auto" w:fill="auto"/>
            <w:noWrap/>
            <w:vAlign w:val="bottom"/>
            <w:hideMark/>
          </w:tcPr>
          <w:p w14:paraId="323BC3AC"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638" w:type="dxa"/>
            <w:shd w:val="clear" w:color="auto" w:fill="auto"/>
            <w:noWrap/>
            <w:vAlign w:val="bottom"/>
            <w:hideMark/>
          </w:tcPr>
          <w:p w14:paraId="39CE7E4B"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41CFE7CD"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5FFC742B"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39" w:type="dxa"/>
            <w:shd w:val="clear" w:color="auto" w:fill="auto"/>
            <w:noWrap/>
            <w:vAlign w:val="bottom"/>
            <w:hideMark/>
          </w:tcPr>
          <w:p w14:paraId="73018782"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1CB88A07"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6E93F57F"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39" w:type="dxa"/>
            <w:shd w:val="clear" w:color="auto" w:fill="auto"/>
            <w:noWrap/>
            <w:vAlign w:val="bottom"/>
            <w:hideMark/>
          </w:tcPr>
          <w:p w14:paraId="3D3E09DD"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100D3F60"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39" w:type="dxa"/>
            <w:shd w:val="clear" w:color="auto" w:fill="auto"/>
            <w:noWrap/>
            <w:vAlign w:val="bottom"/>
            <w:hideMark/>
          </w:tcPr>
          <w:p w14:paraId="6745026A"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5D7A93B8"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39" w:type="dxa"/>
            <w:shd w:val="clear" w:color="auto" w:fill="auto"/>
            <w:noWrap/>
            <w:vAlign w:val="bottom"/>
            <w:hideMark/>
          </w:tcPr>
          <w:p w14:paraId="4281D34F"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099452E5"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39" w:type="dxa"/>
            <w:shd w:val="clear" w:color="auto" w:fill="auto"/>
            <w:noWrap/>
            <w:vAlign w:val="bottom"/>
            <w:hideMark/>
          </w:tcPr>
          <w:p w14:paraId="1A3CE2D3"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39" w:type="dxa"/>
            <w:shd w:val="clear" w:color="auto" w:fill="auto"/>
            <w:noWrap/>
            <w:vAlign w:val="bottom"/>
            <w:hideMark/>
          </w:tcPr>
          <w:p w14:paraId="2CD68501"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640" w:type="dxa"/>
            <w:shd w:val="clear" w:color="auto" w:fill="auto"/>
            <w:noWrap/>
            <w:vAlign w:val="bottom"/>
            <w:hideMark/>
          </w:tcPr>
          <w:p w14:paraId="3CB954B9"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11</w:t>
            </w:r>
          </w:p>
        </w:tc>
      </w:tr>
      <w:tr w:rsidR="00906055" w:rsidRPr="00906055" w14:paraId="0707F6D9" w14:textId="77777777" w:rsidTr="00906055">
        <w:trPr>
          <w:trHeight w:val="300"/>
        </w:trPr>
        <w:tc>
          <w:tcPr>
            <w:tcW w:w="937" w:type="dxa"/>
            <w:shd w:val="clear" w:color="auto" w:fill="auto"/>
            <w:noWrap/>
            <w:vAlign w:val="bottom"/>
            <w:hideMark/>
          </w:tcPr>
          <w:p w14:paraId="2D022391"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32</w:t>
            </w:r>
          </w:p>
        </w:tc>
        <w:tc>
          <w:tcPr>
            <w:tcW w:w="638" w:type="dxa"/>
            <w:shd w:val="clear" w:color="auto" w:fill="auto"/>
            <w:noWrap/>
            <w:vAlign w:val="bottom"/>
            <w:hideMark/>
          </w:tcPr>
          <w:p w14:paraId="461B2B25"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1B53107F"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5CAC9ABF"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638" w:type="dxa"/>
            <w:shd w:val="clear" w:color="auto" w:fill="auto"/>
            <w:noWrap/>
            <w:vAlign w:val="bottom"/>
            <w:hideMark/>
          </w:tcPr>
          <w:p w14:paraId="64B97D95"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3B13A20F"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45" w:type="dxa"/>
            <w:shd w:val="clear" w:color="auto" w:fill="auto"/>
            <w:noWrap/>
            <w:vAlign w:val="bottom"/>
            <w:hideMark/>
          </w:tcPr>
          <w:p w14:paraId="7B3CE69F"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6A686569"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42074C87"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2D0FB9A6"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4F51F0A4"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39" w:type="dxa"/>
            <w:shd w:val="clear" w:color="auto" w:fill="auto"/>
            <w:noWrap/>
            <w:vAlign w:val="bottom"/>
            <w:hideMark/>
          </w:tcPr>
          <w:p w14:paraId="1589AD88"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5DD2E7BD"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7F111360"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39" w:type="dxa"/>
            <w:shd w:val="clear" w:color="auto" w:fill="auto"/>
            <w:noWrap/>
            <w:vAlign w:val="bottom"/>
            <w:hideMark/>
          </w:tcPr>
          <w:p w14:paraId="4D214249"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0FF8C077"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54FC55D1"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6F7522CB"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39" w:type="dxa"/>
            <w:shd w:val="clear" w:color="auto" w:fill="auto"/>
            <w:noWrap/>
            <w:vAlign w:val="bottom"/>
            <w:hideMark/>
          </w:tcPr>
          <w:p w14:paraId="7BC4A6DA"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4241E29F"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749FB71D"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640" w:type="dxa"/>
            <w:shd w:val="clear" w:color="auto" w:fill="auto"/>
            <w:noWrap/>
            <w:vAlign w:val="bottom"/>
            <w:hideMark/>
          </w:tcPr>
          <w:p w14:paraId="2E40CD12"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15</w:t>
            </w:r>
          </w:p>
        </w:tc>
      </w:tr>
      <w:tr w:rsidR="00906055" w:rsidRPr="00906055" w14:paraId="594CE524" w14:textId="77777777" w:rsidTr="00906055">
        <w:trPr>
          <w:trHeight w:val="300"/>
        </w:trPr>
        <w:tc>
          <w:tcPr>
            <w:tcW w:w="937" w:type="dxa"/>
            <w:shd w:val="clear" w:color="auto" w:fill="auto"/>
            <w:noWrap/>
            <w:vAlign w:val="bottom"/>
            <w:hideMark/>
          </w:tcPr>
          <w:p w14:paraId="57958500"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33</w:t>
            </w:r>
          </w:p>
        </w:tc>
        <w:tc>
          <w:tcPr>
            <w:tcW w:w="638" w:type="dxa"/>
            <w:shd w:val="clear" w:color="auto" w:fill="auto"/>
            <w:noWrap/>
            <w:vAlign w:val="bottom"/>
            <w:hideMark/>
          </w:tcPr>
          <w:p w14:paraId="1E1C243F"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38A75729"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06C7844F"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2F2B77F5"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638" w:type="dxa"/>
            <w:shd w:val="clear" w:color="auto" w:fill="auto"/>
            <w:noWrap/>
            <w:vAlign w:val="bottom"/>
            <w:hideMark/>
          </w:tcPr>
          <w:p w14:paraId="31A5C0C1"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45" w:type="dxa"/>
            <w:shd w:val="clear" w:color="auto" w:fill="auto"/>
            <w:noWrap/>
            <w:vAlign w:val="bottom"/>
            <w:hideMark/>
          </w:tcPr>
          <w:p w14:paraId="3EE08248"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45F2D9A6"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109498D0"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2FB71F6E"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39" w:type="dxa"/>
            <w:shd w:val="clear" w:color="auto" w:fill="auto"/>
            <w:noWrap/>
            <w:vAlign w:val="bottom"/>
            <w:hideMark/>
          </w:tcPr>
          <w:p w14:paraId="1F3D9DD3"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39" w:type="dxa"/>
            <w:shd w:val="clear" w:color="auto" w:fill="auto"/>
            <w:noWrap/>
            <w:vAlign w:val="bottom"/>
            <w:hideMark/>
          </w:tcPr>
          <w:p w14:paraId="19DC597B"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35619582"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7BB15D30"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5E50E6C8"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60B27985"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39" w:type="dxa"/>
            <w:shd w:val="clear" w:color="auto" w:fill="auto"/>
            <w:noWrap/>
            <w:vAlign w:val="bottom"/>
            <w:hideMark/>
          </w:tcPr>
          <w:p w14:paraId="39ECCE9D"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4CBF3B12"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5F49F9CE"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34012CA1"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2C19D955"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40" w:type="dxa"/>
            <w:shd w:val="clear" w:color="auto" w:fill="auto"/>
            <w:noWrap/>
            <w:vAlign w:val="bottom"/>
            <w:hideMark/>
          </w:tcPr>
          <w:p w14:paraId="76B3583C"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16</w:t>
            </w:r>
          </w:p>
        </w:tc>
      </w:tr>
      <w:tr w:rsidR="00906055" w:rsidRPr="00906055" w14:paraId="61B2EAF0" w14:textId="77777777" w:rsidTr="00906055">
        <w:trPr>
          <w:trHeight w:val="300"/>
        </w:trPr>
        <w:tc>
          <w:tcPr>
            <w:tcW w:w="937" w:type="dxa"/>
            <w:shd w:val="clear" w:color="auto" w:fill="auto"/>
            <w:noWrap/>
            <w:vAlign w:val="bottom"/>
            <w:hideMark/>
          </w:tcPr>
          <w:p w14:paraId="75FF6CC4"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34</w:t>
            </w:r>
          </w:p>
        </w:tc>
        <w:tc>
          <w:tcPr>
            <w:tcW w:w="638" w:type="dxa"/>
            <w:shd w:val="clear" w:color="auto" w:fill="auto"/>
            <w:noWrap/>
            <w:vAlign w:val="bottom"/>
            <w:hideMark/>
          </w:tcPr>
          <w:p w14:paraId="62FCA179"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10CB8BFB"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6BC5DAAC"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638" w:type="dxa"/>
            <w:shd w:val="clear" w:color="auto" w:fill="auto"/>
            <w:noWrap/>
            <w:vAlign w:val="bottom"/>
            <w:hideMark/>
          </w:tcPr>
          <w:p w14:paraId="2062E50F"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0CFA2B92"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45" w:type="dxa"/>
            <w:shd w:val="clear" w:color="auto" w:fill="auto"/>
            <w:noWrap/>
            <w:vAlign w:val="bottom"/>
            <w:hideMark/>
          </w:tcPr>
          <w:p w14:paraId="74663F93"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11A1EBCF"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0BE00BFD"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638" w:type="dxa"/>
            <w:shd w:val="clear" w:color="auto" w:fill="auto"/>
            <w:noWrap/>
            <w:vAlign w:val="bottom"/>
            <w:hideMark/>
          </w:tcPr>
          <w:p w14:paraId="2D38ADB2"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726C55C2"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39" w:type="dxa"/>
            <w:shd w:val="clear" w:color="auto" w:fill="auto"/>
            <w:noWrap/>
            <w:vAlign w:val="bottom"/>
            <w:hideMark/>
          </w:tcPr>
          <w:p w14:paraId="4122FA59"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75EB005F"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w:t>
            </w:r>
          </w:p>
        </w:tc>
        <w:tc>
          <w:tcPr>
            <w:tcW w:w="739" w:type="dxa"/>
            <w:shd w:val="clear" w:color="auto" w:fill="auto"/>
            <w:noWrap/>
            <w:vAlign w:val="bottom"/>
            <w:hideMark/>
          </w:tcPr>
          <w:p w14:paraId="537A26C2"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39" w:type="dxa"/>
            <w:shd w:val="clear" w:color="auto" w:fill="auto"/>
            <w:noWrap/>
            <w:vAlign w:val="bottom"/>
            <w:hideMark/>
          </w:tcPr>
          <w:p w14:paraId="102DD00C"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39" w:type="dxa"/>
            <w:shd w:val="clear" w:color="auto" w:fill="auto"/>
            <w:noWrap/>
            <w:vAlign w:val="bottom"/>
            <w:hideMark/>
          </w:tcPr>
          <w:p w14:paraId="48932198"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39" w:type="dxa"/>
            <w:shd w:val="clear" w:color="auto" w:fill="auto"/>
            <w:noWrap/>
            <w:vAlign w:val="bottom"/>
            <w:hideMark/>
          </w:tcPr>
          <w:p w14:paraId="4F7C97C3"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39" w:type="dxa"/>
            <w:shd w:val="clear" w:color="auto" w:fill="auto"/>
            <w:noWrap/>
            <w:vAlign w:val="bottom"/>
            <w:hideMark/>
          </w:tcPr>
          <w:p w14:paraId="79D701FB"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39" w:type="dxa"/>
            <w:shd w:val="clear" w:color="auto" w:fill="auto"/>
            <w:noWrap/>
            <w:vAlign w:val="bottom"/>
            <w:hideMark/>
          </w:tcPr>
          <w:p w14:paraId="4873FAD6"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39" w:type="dxa"/>
            <w:shd w:val="clear" w:color="auto" w:fill="auto"/>
            <w:noWrap/>
            <w:vAlign w:val="bottom"/>
            <w:hideMark/>
          </w:tcPr>
          <w:p w14:paraId="246AB8F0"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739" w:type="dxa"/>
            <w:shd w:val="clear" w:color="auto" w:fill="auto"/>
            <w:noWrap/>
            <w:vAlign w:val="bottom"/>
            <w:hideMark/>
          </w:tcPr>
          <w:p w14:paraId="2D4596D2"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0</w:t>
            </w:r>
          </w:p>
        </w:tc>
        <w:tc>
          <w:tcPr>
            <w:tcW w:w="640" w:type="dxa"/>
            <w:shd w:val="clear" w:color="auto" w:fill="auto"/>
            <w:noWrap/>
            <w:vAlign w:val="bottom"/>
            <w:hideMark/>
          </w:tcPr>
          <w:p w14:paraId="61B7C2A4" w14:textId="77777777" w:rsidR="00906055" w:rsidRPr="00906055" w:rsidRDefault="00906055" w:rsidP="00A65D74">
            <w:pPr>
              <w:spacing w:after="0" w:line="240" w:lineRule="auto"/>
              <w:ind w:left="-80" w:right="-72"/>
              <w:jc w:val="center"/>
              <w:rPr>
                <w:rFonts w:ascii="Calibri" w:eastAsia="Times New Roman" w:hAnsi="Calibri" w:cs="Times New Roman"/>
                <w:color w:val="000000"/>
                <w:sz w:val="20"/>
                <w:szCs w:val="20"/>
              </w:rPr>
            </w:pPr>
            <w:r w:rsidRPr="00906055">
              <w:rPr>
                <w:rFonts w:ascii="Calibri" w:eastAsia="Times New Roman" w:hAnsi="Calibri" w:cs="Times New Roman"/>
                <w:color w:val="000000"/>
                <w:sz w:val="20"/>
                <w:szCs w:val="20"/>
              </w:rPr>
              <w:t>10</w:t>
            </w:r>
          </w:p>
        </w:tc>
      </w:tr>
    </w:tbl>
    <w:p w14:paraId="4B8D749B" w14:textId="4286398F" w:rsidR="007F13B8" w:rsidRDefault="007F13B8"/>
    <w:p w14:paraId="40E6D465" w14:textId="77777777" w:rsidR="00906055" w:rsidRDefault="00906055" w:rsidP="007F13B8">
      <w:pPr>
        <w:pStyle w:val="Caption"/>
        <w:rPr>
          <w:rFonts w:ascii="Times New Roman" w:hAnsi="Times New Roman" w:cs="Times New Roman"/>
          <w:color w:val="auto"/>
          <w:sz w:val="24"/>
        </w:rPr>
        <w:sectPr w:rsidR="00906055" w:rsidSect="00A65D74">
          <w:pgSz w:w="16840" w:h="11907" w:orient="landscape" w:code="9"/>
          <w:pgMar w:top="2268" w:right="1701" w:bottom="1701" w:left="1701" w:header="720" w:footer="720" w:gutter="0"/>
          <w:cols w:space="720"/>
          <w:docGrid w:linePitch="360"/>
        </w:sectPr>
      </w:pPr>
    </w:p>
    <w:p w14:paraId="1E4A21F2" w14:textId="5FAB1238" w:rsidR="007F13B8" w:rsidRDefault="007F13B8" w:rsidP="007F13B8">
      <w:pPr>
        <w:pStyle w:val="Caption"/>
        <w:rPr>
          <w:rFonts w:ascii="Times New Roman" w:hAnsi="Times New Roman" w:cs="Times New Roman"/>
          <w:color w:val="auto"/>
          <w:sz w:val="24"/>
        </w:rPr>
      </w:pPr>
      <w:bookmarkStart w:id="129" w:name="_Toc143027703"/>
      <w:r w:rsidRPr="007F13B8">
        <w:rPr>
          <w:rFonts w:ascii="Times New Roman" w:hAnsi="Times New Roman" w:cs="Times New Roman"/>
          <w:color w:val="auto"/>
          <w:sz w:val="24"/>
        </w:rPr>
        <w:lastRenderedPageBreak/>
        <w:t xml:space="preserve">Lampiran </w:t>
      </w:r>
      <w:r w:rsidRPr="007F13B8">
        <w:rPr>
          <w:rFonts w:ascii="Times New Roman" w:hAnsi="Times New Roman" w:cs="Times New Roman"/>
          <w:color w:val="auto"/>
          <w:sz w:val="24"/>
        </w:rPr>
        <w:fldChar w:fldCharType="begin"/>
      </w:r>
      <w:r w:rsidRPr="007F13B8">
        <w:rPr>
          <w:rFonts w:ascii="Times New Roman" w:hAnsi="Times New Roman" w:cs="Times New Roman"/>
          <w:color w:val="auto"/>
          <w:sz w:val="24"/>
        </w:rPr>
        <w:instrText xml:space="preserve"> SEQ Lampiran \* ARABIC </w:instrText>
      </w:r>
      <w:r w:rsidRPr="007F13B8">
        <w:rPr>
          <w:rFonts w:ascii="Times New Roman" w:hAnsi="Times New Roman" w:cs="Times New Roman"/>
          <w:color w:val="auto"/>
          <w:sz w:val="24"/>
        </w:rPr>
        <w:fldChar w:fldCharType="separate"/>
      </w:r>
      <w:r w:rsidR="00B03EB1">
        <w:rPr>
          <w:rFonts w:ascii="Times New Roman" w:hAnsi="Times New Roman" w:cs="Times New Roman"/>
          <w:noProof/>
          <w:color w:val="auto"/>
          <w:sz w:val="24"/>
        </w:rPr>
        <w:t>29</w:t>
      </w:r>
      <w:r w:rsidRPr="007F13B8">
        <w:rPr>
          <w:rFonts w:ascii="Times New Roman" w:hAnsi="Times New Roman" w:cs="Times New Roman"/>
          <w:color w:val="auto"/>
          <w:sz w:val="24"/>
        </w:rPr>
        <w:fldChar w:fldCharType="end"/>
      </w:r>
      <w:r w:rsidRPr="007F13B8">
        <w:rPr>
          <w:rFonts w:ascii="Times New Roman" w:hAnsi="Times New Roman" w:cs="Times New Roman"/>
          <w:color w:val="auto"/>
          <w:sz w:val="24"/>
        </w:rPr>
        <w:t xml:space="preserve"> Perhitungan Tiap Indikator Kuesioner</w:t>
      </w:r>
      <w:bookmarkEnd w:id="129"/>
    </w:p>
    <w:p w14:paraId="33210DF2" w14:textId="6BEF2261" w:rsidR="007F13B8" w:rsidRPr="007F13B8" w:rsidRDefault="007F13B8" w:rsidP="007F13B8">
      <w:pPr>
        <w:rPr>
          <w:rFonts w:ascii="Times New Roman" w:hAnsi="Times New Roman" w:cs="Times New Roman"/>
          <w:i/>
          <w:sz w:val="24"/>
        </w:rPr>
      </w:pPr>
      <w:r w:rsidRPr="007F13B8">
        <w:rPr>
          <w:rFonts w:ascii="Times New Roman" w:hAnsi="Times New Roman" w:cs="Times New Roman"/>
          <w:i/>
          <w:sz w:val="24"/>
        </w:rPr>
        <w:t>Pretest</w:t>
      </w:r>
    </w:p>
    <w:tbl>
      <w:tblPr>
        <w:tblW w:w="878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0"/>
        <w:gridCol w:w="625"/>
        <w:gridCol w:w="851"/>
        <w:gridCol w:w="709"/>
        <w:gridCol w:w="850"/>
        <w:gridCol w:w="709"/>
        <w:gridCol w:w="1134"/>
        <w:gridCol w:w="709"/>
        <w:gridCol w:w="850"/>
        <w:gridCol w:w="992"/>
      </w:tblGrid>
      <w:tr w:rsidR="007F13B8" w:rsidRPr="00E628D7" w14:paraId="2E115CEF" w14:textId="77777777" w:rsidTr="00A65D74">
        <w:tc>
          <w:tcPr>
            <w:tcW w:w="1360" w:type="dxa"/>
            <w:vMerge w:val="restart"/>
          </w:tcPr>
          <w:p w14:paraId="65DD22A2" w14:textId="77777777" w:rsidR="007F13B8" w:rsidRPr="00E628D7" w:rsidRDefault="007F13B8" w:rsidP="00A65D74">
            <w:pPr>
              <w:spacing w:after="0" w:line="240" w:lineRule="auto"/>
              <w:jc w:val="center"/>
              <w:rPr>
                <w:rFonts w:ascii="Times New Roman" w:hAnsi="Times New Roman" w:cs="Times New Roman"/>
              </w:rPr>
            </w:pPr>
            <w:r>
              <w:rPr>
                <w:rFonts w:ascii="Times New Roman" w:hAnsi="Times New Roman" w:cs="Times New Roman"/>
              </w:rPr>
              <w:t xml:space="preserve">Indikator </w:t>
            </w:r>
          </w:p>
        </w:tc>
        <w:tc>
          <w:tcPr>
            <w:tcW w:w="625" w:type="dxa"/>
            <w:vMerge w:val="restart"/>
          </w:tcPr>
          <w:p w14:paraId="6F868A46"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No item</w:t>
            </w:r>
          </w:p>
        </w:tc>
        <w:tc>
          <w:tcPr>
            <w:tcW w:w="1560" w:type="dxa"/>
            <w:gridSpan w:val="2"/>
          </w:tcPr>
          <w:p w14:paraId="17738F13"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Benar</w:t>
            </w:r>
          </w:p>
        </w:tc>
        <w:tc>
          <w:tcPr>
            <w:tcW w:w="1559" w:type="dxa"/>
            <w:gridSpan w:val="2"/>
          </w:tcPr>
          <w:p w14:paraId="4744981B"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Salah</w:t>
            </w:r>
          </w:p>
        </w:tc>
        <w:tc>
          <w:tcPr>
            <w:tcW w:w="1134" w:type="dxa"/>
            <w:vMerge w:val="restart"/>
          </w:tcPr>
          <w:p w14:paraId="2D8C133C"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N responden</w:t>
            </w:r>
          </w:p>
        </w:tc>
        <w:tc>
          <w:tcPr>
            <w:tcW w:w="709" w:type="dxa"/>
            <w:vMerge w:val="restart"/>
          </w:tcPr>
          <w:p w14:paraId="71CAACF3"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Skor total</w:t>
            </w:r>
          </w:p>
        </w:tc>
        <w:tc>
          <w:tcPr>
            <w:tcW w:w="850" w:type="dxa"/>
            <w:vMerge w:val="restart"/>
          </w:tcPr>
          <w:p w14:paraId="0759E369"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Rata – rata</w:t>
            </w:r>
          </w:p>
        </w:tc>
        <w:tc>
          <w:tcPr>
            <w:tcW w:w="992" w:type="dxa"/>
            <w:vMerge w:val="restart"/>
          </w:tcPr>
          <w:p w14:paraId="1E75F3A9"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Kategori</w:t>
            </w:r>
          </w:p>
        </w:tc>
      </w:tr>
      <w:tr w:rsidR="007F13B8" w:rsidRPr="00E628D7" w14:paraId="0D500D43" w14:textId="77777777" w:rsidTr="00A65D74">
        <w:tc>
          <w:tcPr>
            <w:tcW w:w="1360" w:type="dxa"/>
            <w:vMerge/>
          </w:tcPr>
          <w:p w14:paraId="6B26FBB0" w14:textId="77777777" w:rsidR="007F13B8" w:rsidRPr="00E628D7" w:rsidRDefault="007F13B8" w:rsidP="00A65D74">
            <w:pPr>
              <w:spacing w:after="0" w:line="240" w:lineRule="auto"/>
              <w:jc w:val="center"/>
              <w:rPr>
                <w:rFonts w:ascii="Times New Roman" w:hAnsi="Times New Roman" w:cs="Times New Roman"/>
              </w:rPr>
            </w:pPr>
          </w:p>
        </w:tc>
        <w:tc>
          <w:tcPr>
            <w:tcW w:w="625" w:type="dxa"/>
            <w:vMerge/>
          </w:tcPr>
          <w:p w14:paraId="519277FC" w14:textId="77777777" w:rsidR="007F13B8" w:rsidRPr="00E628D7" w:rsidRDefault="007F13B8" w:rsidP="00A65D74">
            <w:pPr>
              <w:spacing w:after="0" w:line="240" w:lineRule="auto"/>
              <w:jc w:val="center"/>
              <w:rPr>
                <w:rFonts w:ascii="Times New Roman" w:hAnsi="Times New Roman" w:cs="Times New Roman"/>
              </w:rPr>
            </w:pPr>
          </w:p>
        </w:tc>
        <w:tc>
          <w:tcPr>
            <w:tcW w:w="851" w:type="dxa"/>
          </w:tcPr>
          <w:p w14:paraId="7B11F1B5"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jumlah</w:t>
            </w:r>
          </w:p>
        </w:tc>
        <w:tc>
          <w:tcPr>
            <w:tcW w:w="709" w:type="dxa"/>
          </w:tcPr>
          <w:p w14:paraId="7A72B3EC"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w:t>
            </w:r>
          </w:p>
        </w:tc>
        <w:tc>
          <w:tcPr>
            <w:tcW w:w="850" w:type="dxa"/>
          </w:tcPr>
          <w:p w14:paraId="1D6D58A7"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jumlah</w:t>
            </w:r>
          </w:p>
        </w:tc>
        <w:tc>
          <w:tcPr>
            <w:tcW w:w="709" w:type="dxa"/>
          </w:tcPr>
          <w:p w14:paraId="06EEB226"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w:t>
            </w:r>
          </w:p>
        </w:tc>
        <w:tc>
          <w:tcPr>
            <w:tcW w:w="1134" w:type="dxa"/>
            <w:vMerge/>
          </w:tcPr>
          <w:p w14:paraId="0E35071E" w14:textId="77777777" w:rsidR="007F13B8" w:rsidRPr="00E628D7" w:rsidRDefault="007F13B8" w:rsidP="00A65D74">
            <w:pPr>
              <w:spacing w:after="0" w:line="240" w:lineRule="auto"/>
              <w:jc w:val="center"/>
              <w:rPr>
                <w:rFonts w:ascii="Times New Roman" w:hAnsi="Times New Roman" w:cs="Times New Roman"/>
              </w:rPr>
            </w:pPr>
          </w:p>
        </w:tc>
        <w:tc>
          <w:tcPr>
            <w:tcW w:w="709" w:type="dxa"/>
            <w:vMerge/>
          </w:tcPr>
          <w:p w14:paraId="235EBCED" w14:textId="77777777" w:rsidR="007F13B8" w:rsidRPr="00E628D7" w:rsidRDefault="007F13B8" w:rsidP="00A65D74">
            <w:pPr>
              <w:spacing w:after="0" w:line="240" w:lineRule="auto"/>
              <w:jc w:val="center"/>
              <w:rPr>
                <w:rFonts w:ascii="Times New Roman" w:hAnsi="Times New Roman" w:cs="Times New Roman"/>
              </w:rPr>
            </w:pPr>
          </w:p>
        </w:tc>
        <w:tc>
          <w:tcPr>
            <w:tcW w:w="850" w:type="dxa"/>
            <w:vMerge/>
          </w:tcPr>
          <w:p w14:paraId="04829E54" w14:textId="77777777" w:rsidR="007F13B8" w:rsidRPr="00E628D7" w:rsidRDefault="007F13B8" w:rsidP="00A65D74">
            <w:pPr>
              <w:spacing w:after="0" w:line="240" w:lineRule="auto"/>
              <w:jc w:val="center"/>
              <w:rPr>
                <w:rFonts w:ascii="Times New Roman" w:hAnsi="Times New Roman" w:cs="Times New Roman"/>
              </w:rPr>
            </w:pPr>
          </w:p>
        </w:tc>
        <w:tc>
          <w:tcPr>
            <w:tcW w:w="992" w:type="dxa"/>
            <w:vMerge/>
          </w:tcPr>
          <w:p w14:paraId="2200A1E8" w14:textId="77777777" w:rsidR="007F13B8" w:rsidRPr="00E628D7" w:rsidRDefault="007F13B8" w:rsidP="00A65D74">
            <w:pPr>
              <w:spacing w:after="0" w:line="240" w:lineRule="auto"/>
              <w:jc w:val="center"/>
              <w:rPr>
                <w:rFonts w:ascii="Times New Roman" w:hAnsi="Times New Roman" w:cs="Times New Roman"/>
              </w:rPr>
            </w:pPr>
          </w:p>
        </w:tc>
      </w:tr>
      <w:tr w:rsidR="007F13B8" w:rsidRPr="00E628D7" w14:paraId="5CB550EB" w14:textId="77777777" w:rsidTr="00A65D74">
        <w:tc>
          <w:tcPr>
            <w:tcW w:w="1360" w:type="dxa"/>
            <w:vMerge w:val="restart"/>
          </w:tcPr>
          <w:p w14:paraId="53197DDC"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Pengertian Diabetes Mellitus</w:t>
            </w:r>
          </w:p>
        </w:tc>
        <w:tc>
          <w:tcPr>
            <w:tcW w:w="625" w:type="dxa"/>
          </w:tcPr>
          <w:p w14:paraId="13FE3572"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1</w:t>
            </w:r>
          </w:p>
        </w:tc>
        <w:tc>
          <w:tcPr>
            <w:tcW w:w="851" w:type="dxa"/>
          </w:tcPr>
          <w:p w14:paraId="1A5505B2"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34</w:t>
            </w:r>
          </w:p>
        </w:tc>
        <w:tc>
          <w:tcPr>
            <w:tcW w:w="709" w:type="dxa"/>
          </w:tcPr>
          <w:p w14:paraId="4AC848BE"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100</w:t>
            </w:r>
          </w:p>
        </w:tc>
        <w:tc>
          <w:tcPr>
            <w:tcW w:w="850" w:type="dxa"/>
          </w:tcPr>
          <w:p w14:paraId="009B7B04"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0</w:t>
            </w:r>
          </w:p>
        </w:tc>
        <w:tc>
          <w:tcPr>
            <w:tcW w:w="709" w:type="dxa"/>
          </w:tcPr>
          <w:p w14:paraId="67CB01B2"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0</w:t>
            </w:r>
          </w:p>
        </w:tc>
        <w:tc>
          <w:tcPr>
            <w:tcW w:w="1134" w:type="dxa"/>
          </w:tcPr>
          <w:p w14:paraId="720D012C"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34</w:t>
            </w:r>
          </w:p>
        </w:tc>
        <w:tc>
          <w:tcPr>
            <w:tcW w:w="709" w:type="dxa"/>
          </w:tcPr>
          <w:p w14:paraId="77F2F5C8"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34</w:t>
            </w:r>
          </w:p>
        </w:tc>
        <w:tc>
          <w:tcPr>
            <w:tcW w:w="850" w:type="dxa"/>
            <w:vMerge w:val="restart"/>
          </w:tcPr>
          <w:p w14:paraId="3ECC0326"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74,7 %</w:t>
            </w:r>
          </w:p>
        </w:tc>
        <w:tc>
          <w:tcPr>
            <w:tcW w:w="992" w:type="dxa"/>
            <w:vMerge w:val="restart"/>
          </w:tcPr>
          <w:p w14:paraId="33A1AEA2"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Cukup</w:t>
            </w:r>
          </w:p>
        </w:tc>
      </w:tr>
      <w:tr w:rsidR="007F13B8" w:rsidRPr="00E628D7" w14:paraId="35D253CD" w14:textId="77777777" w:rsidTr="00A65D74">
        <w:tc>
          <w:tcPr>
            <w:tcW w:w="1360" w:type="dxa"/>
            <w:vMerge/>
          </w:tcPr>
          <w:p w14:paraId="32EE3FEF" w14:textId="77777777" w:rsidR="007F13B8" w:rsidRPr="00E628D7" w:rsidRDefault="007F13B8" w:rsidP="00A65D74">
            <w:pPr>
              <w:spacing w:after="0" w:line="240" w:lineRule="auto"/>
              <w:jc w:val="center"/>
              <w:rPr>
                <w:rFonts w:ascii="Times New Roman" w:hAnsi="Times New Roman" w:cs="Times New Roman"/>
              </w:rPr>
            </w:pPr>
          </w:p>
        </w:tc>
        <w:tc>
          <w:tcPr>
            <w:tcW w:w="625" w:type="dxa"/>
          </w:tcPr>
          <w:p w14:paraId="79177143"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2</w:t>
            </w:r>
          </w:p>
        </w:tc>
        <w:tc>
          <w:tcPr>
            <w:tcW w:w="851" w:type="dxa"/>
          </w:tcPr>
          <w:p w14:paraId="13611572"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31</w:t>
            </w:r>
          </w:p>
        </w:tc>
        <w:tc>
          <w:tcPr>
            <w:tcW w:w="709" w:type="dxa"/>
          </w:tcPr>
          <w:p w14:paraId="0E8084DE"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91,2</w:t>
            </w:r>
          </w:p>
        </w:tc>
        <w:tc>
          <w:tcPr>
            <w:tcW w:w="850" w:type="dxa"/>
          </w:tcPr>
          <w:p w14:paraId="7375F2F1"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3</w:t>
            </w:r>
          </w:p>
        </w:tc>
        <w:tc>
          <w:tcPr>
            <w:tcW w:w="709" w:type="dxa"/>
          </w:tcPr>
          <w:p w14:paraId="0EF5ED88"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8,8</w:t>
            </w:r>
          </w:p>
        </w:tc>
        <w:tc>
          <w:tcPr>
            <w:tcW w:w="1134" w:type="dxa"/>
          </w:tcPr>
          <w:p w14:paraId="0BA63621"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34</w:t>
            </w:r>
          </w:p>
        </w:tc>
        <w:tc>
          <w:tcPr>
            <w:tcW w:w="709" w:type="dxa"/>
          </w:tcPr>
          <w:p w14:paraId="02773A8D"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31</w:t>
            </w:r>
          </w:p>
        </w:tc>
        <w:tc>
          <w:tcPr>
            <w:tcW w:w="850" w:type="dxa"/>
            <w:vMerge/>
          </w:tcPr>
          <w:p w14:paraId="330DED4B" w14:textId="77777777" w:rsidR="007F13B8" w:rsidRPr="00E628D7" w:rsidRDefault="007F13B8" w:rsidP="00A65D74">
            <w:pPr>
              <w:spacing w:after="0" w:line="240" w:lineRule="auto"/>
              <w:jc w:val="center"/>
              <w:rPr>
                <w:rFonts w:ascii="Times New Roman" w:hAnsi="Times New Roman" w:cs="Times New Roman"/>
              </w:rPr>
            </w:pPr>
          </w:p>
        </w:tc>
        <w:tc>
          <w:tcPr>
            <w:tcW w:w="992" w:type="dxa"/>
            <w:vMerge/>
          </w:tcPr>
          <w:p w14:paraId="38552752" w14:textId="77777777" w:rsidR="007F13B8" w:rsidRPr="00E628D7" w:rsidRDefault="007F13B8" w:rsidP="00A65D74">
            <w:pPr>
              <w:spacing w:after="0" w:line="240" w:lineRule="auto"/>
              <w:jc w:val="center"/>
              <w:rPr>
                <w:rFonts w:ascii="Times New Roman" w:hAnsi="Times New Roman" w:cs="Times New Roman"/>
              </w:rPr>
            </w:pPr>
          </w:p>
        </w:tc>
      </w:tr>
      <w:tr w:rsidR="007F13B8" w:rsidRPr="00E628D7" w14:paraId="17763E84" w14:textId="77777777" w:rsidTr="00A65D74">
        <w:tc>
          <w:tcPr>
            <w:tcW w:w="1360" w:type="dxa"/>
            <w:vMerge/>
          </w:tcPr>
          <w:p w14:paraId="60E59F3C" w14:textId="77777777" w:rsidR="007F13B8" w:rsidRPr="00E628D7" w:rsidRDefault="007F13B8" w:rsidP="00A65D74">
            <w:pPr>
              <w:spacing w:after="0" w:line="240" w:lineRule="auto"/>
              <w:jc w:val="center"/>
              <w:rPr>
                <w:rFonts w:ascii="Times New Roman" w:hAnsi="Times New Roman" w:cs="Times New Roman"/>
              </w:rPr>
            </w:pPr>
          </w:p>
        </w:tc>
        <w:tc>
          <w:tcPr>
            <w:tcW w:w="625" w:type="dxa"/>
          </w:tcPr>
          <w:p w14:paraId="641AB0BD"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3</w:t>
            </w:r>
          </w:p>
        </w:tc>
        <w:tc>
          <w:tcPr>
            <w:tcW w:w="851" w:type="dxa"/>
          </w:tcPr>
          <w:p w14:paraId="6EFB2ABC"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20</w:t>
            </w:r>
          </w:p>
        </w:tc>
        <w:tc>
          <w:tcPr>
            <w:tcW w:w="709" w:type="dxa"/>
          </w:tcPr>
          <w:p w14:paraId="34A3539A"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58,8</w:t>
            </w:r>
          </w:p>
        </w:tc>
        <w:tc>
          <w:tcPr>
            <w:tcW w:w="850" w:type="dxa"/>
          </w:tcPr>
          <w:p w14:paraId="78CB0499"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14</w:t>
            </w:r>
          </w:p>
        </w:tc>
        <w:tc>
          <w:tcPr>
            <w:tcW w:w="709" w:type="dxa"/>
          </w:tcPr>
          <w:p w14:paraId="1F7C50A1"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41,2</w:t>
            </w:r>
          </w:p>
        </w:tc>
        <w:tc>
          <w:tcPr>
            <w:tcW w:w="1134" w:type="dxa"/>
          </w:tcPr>
          <w:p w14:paraId="7F2DEB4E"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34</w:t>
            </w:r>
          </w:p>
        </w:tc>
        <w:tc>
          <w:tcPr>
            <w:tcW w:w="709" w:type="dxa"/>
          </w:tcPr>
          <w:p w14:paraId="1FA8FFBB"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20</w:t>
            </w:r>
          </w:p>
        </w:tc>
        <w:tc>
          <w:tcPr>
            <w:tcW w:w="850" w:type="dxa"/>
            <w:vMerge/>
          </w:tcPr>
          <w:p w14:paraId="31676E18" w14:textId="77777777" w:rsidR="007F13B8" w:rsidRPr="00E628D7" w:rsidRDefault="007F13B8" w:rsidP="00A65D74">
            <w:pPr>
              <w:spacing w:after="0" w:line="240" w:lineRule="auto"/>
              <w:jc w:val="center"/>
              <w:rPr>
                <w:rFonts w:ascii="Times New Roman" w:hAnsi="Times New Roman" w:cs="Times New Roman"/>
              </w:rPr>
            </w:pPr>
          </w:p>
        </w:tc>
        <w:tc>
          <w:tcPr>
            <w:tcW w:w="992" w:type="dxa"/>
            <w:vMerge/>
          </w:tcPr>
          <w:p w14:paraId="67F75B4B" w14:textId="77777777" w:rsidR="007F13B8" w:rsidRPr="00E628D7" w:rsidRDefault="007F13B8" w:rsidP="00A65D74">
            <w:pPr>
              <w:spacing w:after="0" w:line="240" w:lineRule="auto"/>
              <w:jc w:val="center"/>
              <w:rPr>
                <w:rFonts w:ascii="Times New Roman" w:hAnsi="Times New Roman" w:cs="Times New Roman"/>
              </w:rPr>
            </w:pPr>
          </w:p>
        </w:tc>
      </w:tr>
      <w:tr w:rsidR="007F13B8" w:rsidRPr="00E628D7" w14:paraId="05E4A066" w14:textId="77777777" w:rsidTr="00A65D74">
        <w:tc>
          <w:tcPr>
            <w:tcW w:w="1360" w:type="dxa"/>
            <w:vMerge/>
          </w:tcPr>
          <w:p w14:paraId="2E490181" w14:textId="77777777" w:rsidR="007F13B8" w:rsidRPr="00E628D7" w:rsidRDefault="007F13B8" w:rsidP="00A65D74">
            <w:pPr>
              <w:spacing w:after="0" w:line="240" w:lineRule="auto"/>
              <w:jc w:val="center"/>
              <w:rPr>
                <w:rFonts w:ascii="Times New Roman" w:hAnsi="Times New Roman" w:cs="Times New Roman"/>
              </w:rPr>
            </w:pPr>
          </w:p>
        </w:tc>
        <w:tc>
          <w:tcPr>
            <w:tcW w:w="625" w:type="dxa"/>
          </w:tcPr>
          <w:p w14:paraId="41CB8A81"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4</w:t>
            </w:r>
          </w:p>
        </w:tc>
        <w:tc>
          <w:tcPr>
            <w:tcW w:w="851" w:type="dxa"/>
          </w:tcPr>
          <w:p w14:paraId="388D4C22"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25</w:t>
            </w:r>
          </w:p>
        </w:tc>
        <w:tc>
          <w:tcPr>
            <w:tcW w:w="709" w:type="dxa"/>
          </w:tcPr>
          <w:p w14:paraId="1FAE82F4"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73,5</w:t>
            </w:r>
          </w:p>
        </w:tc>
        <w:tc>
          <w:tcPr>
            <w:tcW w:w="850" w:type="dxa"/>
          </w:tcPr>
          <w:p w14:paraId="04E292E0"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9</w:t>
            </w:r>
          </w:p>
        </w:tc>
        <w:tc>
          <w:tcPr>
            <w:tcW w:w="709" w:type="dxa"/>
          </w:tcPr>
          <w:p w14:paraId="032952C0"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26,5</w:t>
            </w:r>
          </w:p>
        </w:tc>
        <w:tc>
          <w:tcPr>
            <w:tcW w:w="1134" w:type="dxa"/>
          </w:tcPr>
          <w:p w14:paraId="63584C24"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34</w:t>
            </w:r>
          </w:p>
        </w:tc>
        <w:tc>
          <w:tcPr>
            <w:tcW w:w="709" w:type="dxa"/>
          </w:tcPr>
          <w:p w14:paraId="4D6DEA5B"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25</w:t>
            </w:r>
          </w:p>
        </w:tc>
        <w:tc>
          <w:tcPr>
            <w:tcW w:w="850" w:type="dxa"/>
            <w:vMerge/>
          </w:tcPr>
          <w:p w14:paraId="0CC47769" w14:textId="77777777" w:rsidR="007F13B8" w:rsidRPr="00E628D7" w:rsidRDefault="007F13B8" w:rsidP="00A65D74">
            <w:pPr>
              <w:spacing w:after="0" w:line="240" w:lineRule="auto"/>
              <w:jc w:val="center"/>
              <w:rPr>
                <w:rFonts w:ascii="Times New Roman" w:hAnsi="Times New Roman" w:cs="Times New Roman"/>
              </w:rPr>
            </w:pPr>
          </w:p>
        </w:tc>
        <w:tc>
          <w:tcPr>
            <w:tcW w:w="992" w:type="dxa"/>
            <w:vMerge/>
          </w:tcPr>
          <w:p w14:paraId="68259C28" w14:textId="77777777" w:rsidR="007F13B8" w:rsidRPr="00E628D7" w:rsidRDefault="007F13B8" w:rsidP="00A65D74">
            <w:pPr>
              <w:spacing w:after="0" w:line="240" w:lineRule="auto"/>
              <w:jc w:val="center"/>
              <w:rPr>
                <w:rFonts w:ascii="Times New Roman" w:hAnsi="Times New Roman" w:cs="Times New Roman"/>
              </w:rPr>
            </w:pPr>
          </w:p>
        </w:tc>
      </w:tr>
      <w:tr w:rsidR="007F13B8" w:rsidRPr="00E628D7" w14:paraId="6F1063A4" w14:textId="77777777" w:rsidTr="00A65D74">
        <w:tc>
          <w:tcPr>
            <w:tcW w:w="1360" w:type="dxa"/>
            <w:vMerge/>
          </w:tcPr>
          <w:p w14:paraId="2EEA11D1" w14:textId="77777777" w:rsidR="007F13B8" w:rsidRPr="00E628D7" w:rsidRDefault="007F13B8" w:rsidP="00A65D74">
            <w:pPr>
              <w:spacing w:after="0" w:line="240" w:lineRule="auto"/>
              <w:jc w:val="center"/>
              <w:rPr>
                <w:rFonts w:ascii="Times New Roman" w:hAnsi="Times New Roman" w:cs="Times New Roman"/>
              </w:rPr>
            </w:pPr>
          </w:p>
        </w:tc>
        <w:tc>
          <w:tcPr>
            <w:tcW w:w="625" w:type="dxa"/>
          </w:tcPr>
          <w:p w14:paraId="64BA5192"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5</w:t>
            </w:r>
          </w:p>
        </w:tc>
        <w:tc>
          <w:tcPr>
            <w:tcW w:w="851" w:type="dxa"/>
          </w:tcPr>
          <w:p w14:paraId="5AD8354A"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17</w:t>
            </w:r>
          </w:p>
        </w:tc>
        <w:tc>
          <w:tcPr>
            <w:tcW w:w="709" w:type="dxa"/>
          </w:tcPr>
          <w:p w14:paraId="33813D43"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50</w:t>
            </w:r>
          </w:p>
        </w:tc>
        <w:tc>
          <w:tcPr>
            <w:tcW w:w="850" w:type="dxa"/>
          </w:tcPr>
          <w:p w14:paraId="001803F8"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17</w:t>
            </w:r>
          </w:p>
        </w:tc>
        <w:tc>
          <w:tcPr>
            <w:tcW w:w="709" w:type="dxa"/>
          </w:tcPr>
          <w:p w14:paraId="345CDF4A"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50</w:t>
            </w:r>
          </w:p>
        </w:tc>
        <w:tc>
          <w:tcPr>
            <w:tcW w:w="1134" w:type="dxa"/>
          </w:tcPr>
          <w:p w14:paraId="69EEFB70"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34</w:t>
            </w:r>
          </w:p>
        </w:tc>
        <w:tc>
          <w:tcPr>
            <w:tcW w:w="709" w:type="dxa"/>
          </w:tcPr>
          <w:p w14:paraId="1030F233"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17</w:t>
            </w:r>
          </w:p>
        </w:tc>
        <w:tc>
          <w:tcPr>
            <w:tcW w:w="850" w:type="dxa"/>
            <w:vMerge/>
          </w:tcPr>
          <w:p w14:paraId="40C84154" w14:textId="77777777" w:rsidR="007F13B8" w:rsidRPr="00E628D7" w:rsidRDefault="007F13B8" w:rsidP="00A65D74">
            <w:pPr>
              <w:spacing w:after="0" w:line="240" w:lineRule="auto"/>
              <w:jc w:val="center"/>
              <w:rPr>
                <w:rFonts w:ascii="Times New Roman" w:hAnsi="Times New Roman" w:cs="Times New Roman"/>
              </w:rPr>
            </w:pPr>
          </w:p>
        </w:tc>
        <w:tc>
          <w:tcPr>
            <w:tcW w:w="992" w:type="dxa"/>
            <w:vMerge/>
          </w:tcPr>
          <w:p w14:paraId="5D7F1333" w14:textId="77777777" w:rsidR="007F13B8" w:rsidRPr="00E628D7" w:rsidRDefault="007F13B8" w:rsidP="00A65D74">
            <w:pPr>
              <w:spacing w:after="0" w:line="240" w:lineRule="auto"/>
              <w:jc w:val="center"/>
              <w:rPr>
                <w:rFonts w:ascii="Times New Roman" w:hAnsi="Times New Roman" w:cs="Times New Roman"/>
              </w:rPr>
            </w:pPr>
          </w:p>
        </w:tc>
      </w:tr>
      <w:tr w:rsidR="007F13B8" w:rsidRPr="00E628D7" w14:paraId="6065C21C" w14:textId="77777777" w:rsidTr="00A65D74">
        <w:tc>
          <w:tcPr>
            <w:tcW w:w="5104" w:type="dxa"/>
            <w:gridSpan w:val="6"/>
          </w:tcPr>
          <w:p w14:paraId="62CB7BCB"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Rata – rata tingkat pengetahuan</w:t>
            </w:r>
          </w:p>
        </w:tc>
        <w:tc>
          <w:tcPr>
            <w:tcW w:w="1134" w:type="dxa"/>
          </w:tcPr>
          <w:p w14:paraId="33590645"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34</w:t>
            </w:r>
          </w:p>
        </w:tc>
        <w:tc>
          <w:tcPr>
            <w:tcW w:w="709" w:type="dxa"/>
          </w:tcPr>
          <w:p w14:paraId="795251A4"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25,4</w:t>
            </w:r>
          </w:p>
        </w:tc>
        <w:tc>
          <w:tcPr>
            <w:tcW w:w="850" w:type="dxa"/>
            <w:vMerge/>
          </w:tcPr>
          <w:p w14:paraId="6612F2D7" w14:textId="77777777" w:rsidR="007F13B8" w:rsidRPr="00E628D7" w:rsidRDefault="007F13B8" w:rsidP="00A65D74">
            <w:pPr>
              <w:spacing w:after="0" w:line="240" w:lineRule="auto"/>
              <w:jc w:val="center"/>
              <w:rPr>
                <w:rFonts w:ascii="Times New Roman" w:hAnsi="Times New Roman" w:cs="Times New Roman"/>
              </w:rPr>
            </w:pPr>
          </w:p>
        </w:tc>
        <w:tc>
          <w:tcPr>
            <w:tcW w:w="992" w:type="dxa"/>
            <w:vMerge/>
          </w:tcPr>
          <w:p w14:paraId="7FFB2274" w14:textId="77777777" w:rsidR="007F13B8" w:rsidRPr="00E628D7" w:rsidRDefault="007F13B8" w:rsidP="00A65D74">
            <w:pPr>
              <w:spacing w:after="0" w:line="240" w:lineRule="auto"/>
              <w:jc w:val="center"/>
              <w:rPr>
                <w:rFonts w:ascii="Times New Roman" w:hAnsi="Times New Roman" w:cs="Times New Roman"/>
              </w:rPr>
            </w:pPr>
          </w:p>
        </w:tc>
      </w:tr>
    </w:tbl>
    <w:p w14:paraId="5006DAE6" w14:textId="77777777" w:rsidR="007F13B8" w:rsidRDefault="007F13B8" w:rsidP="007F13B8">
      <w:pPr>
        <w:rPr>
          <w:rFonts w:ascii="Times New Roman" w:hAnsi="Times New Roman" w:cs="Times New Roman"/>
          <w:sz w:val="24"/>
        </w:rPr>
      </w:pPr>
    </w:p>
    <w:tbl>
      <w:tblPr>
        <w:tblW w:w="878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0"/>
        <w:gridCol w:w="625"/>
        <w:gridCol w:w="851"/>
        <w:gridCol w:w="709"/>
        <w:gridCol w:w="850"/>
        <w:gridCol w:w="709"/>
        <w:gridCol w:w="1134"/>
        <w:gridCol w:w="709"/>
        <w:gridCol w:w="850"/>
        <w:gridCol w:w="992"/>
      </w:tblGrid>
      <w:tr w:rsidR="007F13B8" w:rsidRPr="00E628D7" w14:paraId="1B61830B" w14:textId="77777777" w:rsidTr="00A65D74">
        <w:tc>
          <w:tcPr>
            <w:tcW w:w="1360" w:type="dxa"/>
            <w:vMerge w:val="restart"/>
          </w:tcPr>
          <w:p w14:paraId="2BAC001C"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F</w:t>
            </w:r>
            <w:r>
              <w:rPr>
                <w:rFonts w:ascii="Times New Roman" w:hAnsi="Times New Roman" w:cs="Times New Roman"/>
              </w:rPr>
              <w:t>aktor pemicu</w:t>
            </w:r>
            <w:r w:rsidRPr="00E628D7">
              <w:rPr>
                <w:rFonts w:ascii="Times New Roman" w:hAnsi="Times New Roman" w:cs="Times New Roman"/>
              </w:rPr>
              <w:t xml:space="preserve"> Diabetes Melitus</w:t>
            </w:r>
          </w:p>
        </w:tc>
        <w:tc>
          <w:tcPr>
            <w:tcW w:w="625" w:type="dxa"/>
          </w:tcPr>
          <w:p w14:paraId="008CF28A"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6</w:t>
            </w:r>
          </w:p>
        </w:tc>
        <w:tc>
          <w:tcPr>
            <w:tcW w:w="851" w:type="dxa"/>
          </w:tcPr>
          <w:p w14:paraId="3A414CBC"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21</w:t>
            </w:r>
          </w:p>
        </w:tc>
        <w:tc>
          <w:tcPr>
            <w:tcW w:w="709" w:type="dxa"/>
          </w:tcPr>
          <w:p w14:paraId="76298F67"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61,8</w:t>
            </w:r>
          </w:p>
        </w:tc>
        <w:tc>
          <w:tcPr>
            <w:tcW w:w="850" w:type="dxa"/>
          </w:tcPr>
          <w:p w14:paraId="336F562F"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13</w:t>
            </w:r>
          </w:p>
        </w:tc>
        <w:tc>
          <w:tcPr>
            <w:tcW w:w="709" w:type="dxa"/>
          </w:tcPr>
          <w:p w14:paraId="514A14FA"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38,2</w:t>
            </w:r>
          </w:p>
        </w:tc>
        <w:tc>
          <w:tcPr>
            <w:tcW w:w="1134" w:type="dxa"/>
          </w:tcPr>
          <w:p w14:paraId="221394BD"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34</w:t>
            </w:r>
          </w:p>
        </w:tc>
        <w:tc>
          <w:tcPr>
            <w:tcW w:w="709" w:type="dxa"/>
          </w:tcPr>
          <w:p w14:paraId="643DC8EF"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21</w:t>
            </w:r>
          </w:p>
        </w:tc>
        <w:tc>
          <w:tcPr>
            <w:tcW w:w="850" w:type="dxa"/>
            <w:vMerge w:val="restart"/>
          </w:tcPr>
          <w:p w14:paraId="31527475"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64,7 %</w:t>
            </w:r>
          </w:p>
        </w:tc>
        <w:tc>
          <w:tcPr>
            <w:tcW w:w="992" w:type="dxa"/>
            <w:vMerge w:val="restart"/>
          </w:tcPr>
          <w:p w14:paraId="434A7B1B"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Cukup</w:t>
            </w:r>
          </w:p>
        </w:tc>
      </w:tr>
      <w:tr w:rsidR="007F13B8" w:rsidRPr="00E628D7" w14:paraId="595ADBC9" w14:textId="77777777" w:rsidTr="00A65D74">
        <w:tc>
          <w:tcPr>
            <w:tcW w:w="1360" w:type="dxa"/>
            <w:vMerge/>
          </w:tcPr>
          <w:p w14:paraId="06ECF45F" w14:textId="77777777" w:rsidR="007F13B8" w:rsidRPr="00E628D7" w:rsidRDefault="007F13B8" w:rsidP="00A65D74">
            <w:pPr>
              <w:spacing w:after="0" w:line="240" w:lineRule="auto"/>
              <w:jc w:val="center"/>
              <w:rPr>
                <w:rFonts w:ascii="Times New Roman" w:hAnsi="Times New Roman" w:cs="Times New Roman"/>
              </w:rPr>
            </w:pPr>
          </w:p>
        </w:tc>
        <w:tc>
          <w:tcPr>
            <w:tcW w:w="625" w:type="dxa"/>
          </w:tcPr>
          <w:p w14:paraId="4B679CE7"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7</w:t>
            </w:r>
          </w:p>
        </w:tc>
        <w:tc>
          <w:tcPr>
            <w:tcW w:w="851" w:type="dxa"/>
          </w:tcPr>
          <w:p w14:paraId="60FB3331"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21</w:t>
            </w:r>
          </w:p>
        </w:tc>
        <w:tc>
          <w:tcPr>
            <w:tcW w:w="709" w:type="dxa"/>
          </w:tcPr>
          <w:p w14:paraId="1FE7C082"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61,8</w:t>
            </w:r>
          </w:p>
        </w:tc>
        <w:tc>
          <w:tcPr>
            <w:tcW w:w="850" w:type="dxa"/>
          </w:tcPr>
          <w:p w14:paraId="18D10FAC"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13</w:t>
            </w:r>
          </w:p>
        </w:tc>
        <w:tc>
          <w:tcPr>
            <w:tcW w:w="709" w:type="dxa"/>
          </w:tcPr>
          <w:p w14:paraId="27530829"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38,2</w:t>
            </w:r>
          </w:p>
        </w:tc>
        <w:tc>
          <w:tcPr>
            <w:tcW w:w="1134" w:type="dxa"/>
          </w:tcPr>
          <w:p w14:paraId="376CDC18"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34</w:t>
            </w:r>
          </w:p>
        </w:tc>
        <w:tc>
          <w:tcPr>
            <w:tcW w:w="709" w:type="dxa"/>
          </w:tcPr>
          <w:p w14:paraId="66445E55"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21</w:t>
            </w:r>
          </w:p>
        </w:tc>
        <w:tc>
          <w:tcPr>
            <w:tcW w:w="850" w:type="dxa"/>
            <w:vMerge/>
          </w:tcPr>
          <w:p w14:paraId="67E3C602" w14:textId="77777777" w:rsidR="007F13B8" w:rsidRPr="00E628D7" w:rsidRDefault="007F13B8" w:rsidP="00A65D74">
            <w:pPr>
              <w:spacing w:after="0" w:line="240" w:lineRule="auto"/>
              <w:jc w:val="center"/>
              <w:rPr>
                <w:rFonts w:ascii="Times New Roman" w:hAnsi="Times New Roman" w:cs="Times New Roman"/>
              </w:rPr>
            </w:pPr>
          </w:p>
        </w:tc>
        <w:tc>
          <w:tcPr>
            <w:tcW w:w="992" w:type="dxa"/>
            <w:vMerge/>
          </w:tcPr>
          <w:p w14:paraId="2830207B" w14:textId="77777777" w:rsidR="007F13B8" w:rsidRPr="00E628D7" w:rsidRDefault="007F13B8" w:rsidP="00A65D74">
            <w:pPr>
              <w:spacing w:after="0" w:line="240" w:lineRule="auto"/>
              <w:jc w:val="center"/>
              <w:rPr>
                <w:rFonts w:ascii="Times New Roman" w:hAnsi="Times New Roman" w:cs="Times New Roman"/>
              </w:rPr>
            </w:pPr>
          </w:p>
        </w:tc>
      </w:tr>
      <w:tr w:rsidR="007F13B8" w:rsidRPr="00E628D7" w14:paraId="606180C8" w14:textId="77777777" w:rsidTr="00A65D74">
        <w:tc>
          <w:tcPr>
            <w:tcW w:w="1360" w:type="dxa"/>
            <w:vMerge/>
          </w:tcPr>
          <w:p w14:paraId="0DAE8457" w14:textId="77777777" w:rsidR="007F13B8" w:rsidRPr="00E628D7" w:rsidRDefault="007F13B8" w:rsidP="00A65D74">
            <w:pPr>
              <w:spacing w:after="0" w:line="240" w:lineRule="auto"/>
              <w:jc w:val="center"/>
              <w:rPr>
                <w:rFonts w:ascii="Times New Roman" w:hAnsi="Times New Roman" w:cs="Times New Roman"/>
              </w:rPr>
            </w:pPr>
          </w:p>
        </w:tc>
        <w:tc>
          <w:tcPr>
            <w:tcW w:w="625" w:type="dxa"/>
          </w:tcPr>
          <w:p w14:paraId="7B17BAAB"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8</w:t>
            </w:r>
          </w:p>
        </w:tc>
        <w:tc>
          <w:tcPr>
            <w:tcW w:w="851" w:type="dxa"/>
          </w:tcPr>
          <w:p w14:paraId="586133BF"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24</w:t>
            </w:r>
          </w:p>
        </w:tc>
        <w:tc>
          <w:tcPr>
            <w:tcW w:w="709" w:type="dxa"/>
          </w:tcPr>
          <w:p w14:paraId="240B095E"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70,6</w:t>
            </w:r>
          </w:p>
        </w:tc>
        <w:tc>
          <w:tcPr>
            <w:tcW w:w="850" w:type="dxa"/>
          </w:tcPr>
          <w:p w14:paraId="567332F7"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10</w:t>
            </w:r>
          </w:p>
        </w:tc>
        <w:tc>
          <w:tcPr>
            <w:tcW w:w="709" w:type="dxa"/>
          </w:tcPr>
          <w:p w14:paraId="1C770314"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29,4</w:t>
            </w:r>
          </w:p>
        </w:tc>
        <w:tc>
          <w:tcPr>
            <w:tcW w:w="1134" w:type="dxa"/>
          </w:tcPr>
          <w:p w14:paraId="1CBDC579"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34</w:t>
            </w:r>
          </w:p>
        </w:tc>
        <w:tc>
          <w:tcPr>
            <w:tcW w:w="709" w:type="dxa"/>
          </w:tcPr>
          <w:p w14:paraId="374D7711"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24</w:t>
            </w:r>
          </w:p>
        </w:tc>
        <w:tc>
          <w:tcPr>
            <w:tcW w:w="850" w:type="dxa"/>
            <w:vMerge/>
          </w:tcPr>
          <w:p w14:paraId="31DDA549" w14:textId="77777777" w:rsidR="007F13B8" w:rsidRPr="00E628D7" w:rsidRDefault="007F13B8" w:rsidP="00A65D74">
            <w:pPr>
              <w:spacing w:after="0" w:line="240" w:lineRule="auto"/>
              <w:jc w:val="center"/>
              <w:rPr>
                <w:rFonts w:ascii="Times New Roman" w:hAnsi="Times New Roman" w:cs="Times New Roman"/>
              </w:rPr>
            </w:pPr>
          </w:p>
        </w:tc>
        <w:tc>
          <w:tcPr>
            <w:tcW w:w="992" w:type="dxa"/>
            <w:vMerge/>
          </w:tcPr>
          <w:p w14:paraId="1F1AC0C1" w14:textId="77777777" w:rsidR="007F13B8" w:rsidRPr="00E628D7" w:rsidRDefault="007F13B8" w:rsidP="00A65D74">
            <w:pPr>
              <w:spacing w:after="0" w:line="240" w:lineRule="auto"/>
              <w:jc w:val="center"/>
              <w:rPr>
                <w:rFonts w:ascii="Times New Roman" w:hAnsi="Times New Roman" w:cs="Times New Roman"/>
              </w:rPr>
            </w:pPr>
          </w:p>
        </w:tc>
      </w:tr>
      <w:tr w:rsidR="007F13B8" w:rsidRPr="00E628D7" w14:paraId="31248DA6" w14:textId="77777777" w:rsidTr="00A65D74">
        <w:tc>
          <w:tcPr>
            <w:tcW w:w="1360" w:type="dxa"/>
            <w:vMerge/>
          </w:tcPr>
          <w:p w14:paraId="17965C3D" w14:textId="77777777" w:rsidR="007F13B8" w:rsidRPr="00E628D7" w:rsidRDefault="007F13B8" w:rsidP="00A65D74">
            <w:pPr>
              <w:spacing w:after="0" w:line="240" w:lineRule="auto"/>
              <w:jc w:val="center"/>
              <w:rPr>
                <w:rFonts w:ascii="Times New Roman" w:hAnsi="Times New Roman" w:cs="Times New Roman"/>
              </w:rPr>
            </w:pPr>
          </w:p>
        </w:tc>
        <w:tc>
          <w:tcPr>
            <w:tcW w:w="625" w:type="dxa"/>
          </w:tcPr>
          <w:p w14:paraId="7E5D52FE"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9</w:t>
            </w:r>
          </w:p>
        </w:tc>
        <w:tc>
          <w:tcPr>
            <w:tcW w:w="851" w:type="dxa"/>
          </w:tcPr>
          <w:p w14:paraId="5D45DB60"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19</w:t>
            </w:r>
          </w:p>
        </w:tc>
        <w:tc>
          <w:tcPr>
            <w:tcW w:w="709" w:type="dxa"/>
          </w:tcPr>
          <w:p w14:paraId="5BFDCA84"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55,9</w:t>
            </w:r>
          </w:p>
        </w:tc>
        <w:tc>
          <w:tcPr>
            <w:tcW w:w="850" w:type="dxa"/>
          </w:tcPr>
          <w:p w14:paraId="324EFF39"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15</w:t>
            </w:r>
          </w:p>
        </w:tc>
        <w:tc>
          <w:tcPr>
            <w:tcW w:w="709" w:type="dxa"/>
          </w:tcPr>
          <w:p w14:paraId="1BA1FC4F"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44,1</w:t>
            </w:r>
          </w:p>
        </w:tc>
        <w:tc>
          <w:tcPr>
            <w:tcW w:w="1134" w:type="dxa"/>
          </w:tcPr>
          <w:p w14:paraId="30592AEE"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34</w:t>
            </w:r>
          </w:p>
        </w:tc>
        <w:tc>
          <w:tcPr>
            <w:tcW w:w="709" w:type="dxa"/>
          </w:tcPr>
          <w:p w14:paraId="67D0CA32"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19</w:t>
            </w:r>
          </w:p>
        </w:tc>
        <w:tc>
          <w:tcPr>
            <w:tcW w:w="850" w:type="dxa"/>
            <w:vMerge/>
          </w:tcPr>
          <w:p w14:paraId="4FE9C2EB" w14:textId="77777777" w:rsidR="007F13B8" w:rsidRPr="00E628D7" w:rsidRDefault="007F13B8" w:rsidP="00A65D74">
            <w:pPr>
              <w:spacing w:after="0" w:line="240" w:lineRule="auto"/>
              <w:jc w:val="center"/>
              <w:rPr>
                <w:rFonts w:ascii="Times New Roman" w:hAnsi="Times New Roman" w:cs="Times New Roman"/>
              </w:rPr>
            </w:pPr>
          </w:p>
        </w:tc>
        <w:tc>
          <w:tcPr>
            <w:tcW w:w="992" w:type="dxa"/>
            <w:vMerge/>
          </w:tcPr>
          <w:p w14:paraId="55E79AA5" w14:textId="77777777" w:rsidR="007F13B8" w:rsidRPr="00E628D7" w:rsidRDefault="007F13B8" w:rsidP="00A65D74">
            <w:pPr>
              <w:spacing w:after="0" w:line="240" w:lineRule="auto"/>
              <w:jc w:val="center"/>
              <w:rPr>
                <w:rFonts w:ascii="Times New Roman" w:hAnsi="Times New Roman" w:cs="Times New Roman"/>
              </w:rPr>
            </w:pPr>
          </w:p>
        </w:tc>
      </w:tr>
      <w:tr w:rsidR="007F13B8" w:rsidRPr="00E628D7" w14:paraId="3B5964D8" w14:textId="77777777" w:rsidTr="00A65D74">
        <w:tc>
          <w:tcPr>
            <w:tcW w:w="1360" w:type="dxa"/>
            <w:vMerge/>
          </w:tcPr>
          <w:p w14:paraId="625AEDBF" w14:textId="77777777" w:rsidR="007F13B8" w:rsidRPr="00E628D7" w:rsidRDefault="007F13B8" w:rsidP="00A65D74">
            <w:pPr>
              <w:spacing w:after="0" w:line="240" w:lineRule="auto"/>
              <w:jc w:val="center"/>
              <w:rPr>
                <w:rFonts w:ascii="Times New Roman" w:hAnsi="Times New Roman" w:cs="Times New Roman"/>
              </w:rPr>
            </w:pPr>
          </w:p>
        </w:tc>
        <w:tc>
          <w:tcPr>
            <w:tcW w:w="625" w:type="dxa"/>
          </w:tcPr>
          <w:p w14:paraId="555FAD6C"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10</w:t>
            </w:r>
          </w:p>
        </w:tc>
        <w:tc>
          <w:tcPr>
            <w:tcW w:w="851" w:type="dxa"/>
          </w:tcPr>
          <w:p w14:paraId="528CFDCC"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25</w:t>
            </w:r>
          </w:p>
        </w:tc>
        <w:tc>
          <w:tcPr>
            <w:tcW w:w="709" w:type="dxa"/>
          </w:tcPr>
          <w:p w14:paraId="05F154BA"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73,5</w:t>
            </w:r>
          </w:p>
        </w:tc>
        <w:tc>
          <w:tcPr>
            <w:tcW w:w="850" w:type="dxa"/>
          </w:tcPr>
          <w:p w14:paraId="164C2057"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9</w:t>
            </w:r>
          </w:p>
        </w:tc>
        <w:tc>
          <w:tcPr>
            <w:tcW w:w="709" w:type="dxa"/>
          </w:tcPr>
          <w:p w14:paraId="01816900"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26,5</w:t>
            </w:r>
          </w:p>
        </w:tc>
        <w:tc>
          <w:tcPr>
            <w:tcW w:w="1134" w:type="dxa"/>
          </w:tcPr>
          <w:p w14:paraId="5CA5CBBD"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34</w:t>
            </w:r>
          </w:p>
        </w:tc>
        <w:tc>
          <w:tcPr>
            <w:tcW w:w="709" w:type="dxa"/>
          </w:tcPr>
          <w:p w14:paraId="5F85E7FA"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25</w:t>
            </w:r>
          </w:p>
        </w:tc>
        <w:tc>
          <w:tcPr>
            <w:tcW w:w="850" w:type="dxa"/>
            <w:vMerge/>
          </w:tcPr>
          <w:p w14:paraId="2F2150B7" w14:textId="77777777" w:rsidR="007F13B8" w:rsidRPr="00E628D7" w:rsidRDefault="007F13B8" w:rsidP="00A65D74">
            <w:pPr>
              <w:spacing w:after="0" w:line="240" w:lineRule="auto"/>
              <w:jc w:val="center"/>
              <w:rPr>
                <w:rFonts w:ascii="Times New Roman" w:hAnsi="Times New Roman" w:cs="Times New Roman"/>
              </w:rPr>
            </w:pPr>
          </w:p>
        </w:tc>
        <w:tc>
          <w:tcPr>
            <w:tcW w:w="992" w:type="dxa"/>
            <w:vMerge/>
          </w:tcPr>
          <w:p w14:paraId="2C224FBA" w14:textId="77777777" w:rsidR="007F13B8" w:rsidRPr="00E628D7" w:rsidRDefault="007F13B8" w:rsidP="00A65D74">
            <w:pPr>
              <w:spacing w:after="0" w:line="240" w:lineRule="auto"/>
              <w:jc w:val="center"/>
              <w:rPr>
                <w:rFonts w:ascii="Times New Roman" w:hAnsi="Times New Roman" w:cs="Times New Roman"/>
              </w:rPr>
            </w:pPr>
          </w:p>
        </w:tc>
      </w:tr>
      <w:tr w:rsidR="007F13B8" w:rsidRPr="00E628D7" w14:paraId="0F011EE7" w14:textId="77777777" w:rsidTr="00A65D74">
        <w:tc>
          <w:tcPr>
            <w:tcW w:w="5104" w:type="dxa"/>
            <w:gridSpan w:val="6"/>
          </w:tcPr>
          <w:p w14:paraId="6F7E76E0"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Rata – rata tingkat pengetahuan</w:t>
            </w:r>
          </w:p>
        </w:tc>
        <w:tc>
          <w:tcPr>
            <w:tcW w:w="1134" w:type="dxa"/>
          </w:tcPr>
          <w:p w14:paraId="61A3695B"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34</w:t>
            </w:r>
          </w:p>
        </w:tc>
        <w:tc>
          <w:tcPr>
            <w:tcW w:w="709" w:type="dxa"/>
          </w:tcPr>
          <w:p w14:paraId="550DBD2C"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22</w:t>
            </w:r>
          </w:p>
        </w:tc>
        <w:tc>
          <w:tcPr>
            <w:tcW w:w="850" w:type="dxa"/>
            <w:vMerge/>
          </w:tcPr>
          <w:p w14:paraId="0B1F1728" w14:textId="77777777" w:rsidR="007F13B8" w:rsidRPr="00E628D7" w:rsidRDefault="007F13B8" w:rsidP="00A65D74">
            <w:pPr>
              <w:spacing w:after="0" w:line="240" w:lineRule="auto"/>
              <w:jc w:val="center"/>
              <w:rPr>
                <w:rFonts w:ascii="Times New Roman" w:hAnsi="Times New Roman" w:cs="Times New Roman"/>
              </w:rPr>
            </w:pPr>
          </w:p>
        </w:tc>
        <w:tc>
          <w:tcPr>
            <w:tcW w:w="992" w:type="dxa"/>
            <w:vMerge/>
          </w:tcPr>
          <w:p w14:paraId="42C808A9" w14:textId="77777777" w:rsidR="007F13B8" w:rsidRPr="00E628D7" w:rsidRDefault="007F13B8" w:rsidP="00A65D74">
            <w:pPr>
              <w:spacing w:after="0" w:line="240" w:lineRule="auto"/>
              <w:jc w:val="center"/>
              <w:rPr>
                <w:rFonts w:ascii="Times New Roman" w:hAnsi="Times New Roman" w:cs="Times New Roman"/>
              </w:rPr>
            </w:pPr>
          </w:p>
        </w:tc>
      </w:tr>
    </w:tbl>
    <w:p w14:paraId="3AD4A3AF" w14:textId="77777777" w:rsidR="007F13B8" w:rsidRDefault="007F13B8" w:rsidP="007F13B8">
      <w:pPr>
        <w:rPr>
          <w:rFonts w:ascii="Times New Roman" w:hAnsi="Times New Roman" w:cs="Times New Roman"/>
          <w:sz w:val="24"/>
        </w:rPr>
      </w:pPr>
    </w:p>
    <w:tbl>
      <w:tblPr>
        <w:tblW w:w="878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0"/>
        <w:gridCol w:w="625"/>
        <w:gridCol w:w="851"/>
        <w:gridCol w:w="709"/>
        <w:gridCol w:w="850"/>
        <w:gridCol w:w="709"/>
        <w:gridCol w:w="1134"/>
        <w:gridCol w:w="709"/>
        <w:gridCol w:w="850"/>
        <w:gridCol w:w="992"/>
      </w:tblGrid>
      <w:tr w:rsidR="007F13B8" w:rsidRPr="00E628D7" w14:paraId="438C2B3E" w14:textId="77777777" w:rsidTr="00A65D74">
        <w:tc>
          <w:tcPr>
            <w:tcW w:w="1360" w:type="dxa"/>
            <w:vMerge w:val="restart"/>
          </w:tcPr>
          <w:p w14:paraId="15EC5A53"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Pencegahan komplikasi</w:t>
            </w:r>
          </w:p>
        </w:tc>
        <w:tc>
          <w:tcPr>
            <w:tcW w:w="625" w:type="dxa"/>
          </w:tcPr>
          <w:p w14:paraId="2751F134"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11</w:t>
            </w:r>
          </w:p>
        </w:tc>
        <w:tc>
          <w:tcPr>
            <w:tcW w:w="851" w:type="dxa"/>
          </w:tcPr>
          <w:p w14:paraId="0D9F2392"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25</w:t>
            </w:r>
          </w:p>
        </w:tc>
        <w:tc>
          <w:tcPr>
            <w:tcW w:w="709" w:type="dxa"/>
          </w:tcPr>
          <w:p w14:paraId="2D245D0D"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73,5</w:t>
            </w:r>
          </w:p>
        </w:tc>
        <w:tc>
          <w:tcPr>
            <w:tcW w:w="850" w:type="dxa"/>
          </w:tcPr>
          <w:p w14:paraId="67127A5C"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9</w:t>
            </w:r>
          </w:p>
        </w:tc>
        <w:tc>
          <w:tcPr>
            <w:tcW w:w="709" w:type="dxa"/>
          </w:tcPr>
          <w:p w14:paraId="4AED15EE"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26,5</w:t>
            </w:r>
          </w:p>
        </w:tc>
        <w:tc>
          <w:tcPr>
            <w:tcW w:w="1134" w:type="dxa"/>
          </w:tcPr>
          <w:p w14:paraId="046F24A1"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34</w:t>
            </w:r>
          </w:p>
        </w:tc>
        <w:tc>
          <w:tcPr>
            <w:tcW w:w="709" w:type="dxa"/>
          </w:tcPr>
          <w:p w14:paraId="36DCEDCF"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25</w:t>
            </w:r>
          </w:p>
        </w:tc>
        <w:tc>
          <w:tcPr>
            <w:tcW w:w="850" w:type="dxa"/>
            <w:vMerge w:val="restart"/>
          </w:tcPr>
          <w:p w14:paraId="549BF650"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54,7 %</w:t>
            </w:r>
          </w:p>
        </w:tc>
        <w:tc>
          <w:tcPr>
            <w:tcW w:w="992" w:type="dxa"/>
            <w:vMerge w:val="restart"/>
          </w:tcPr>
          <w:p w14:paraId="7E454C47"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Kurang</w:t>
            </w:r>
          </w:p>
        </w:tc>
      </w:tr>
      <w:tr w:rsidR="007F13B8" w:rsidRPr="00E628D7" w14:paraId="4D76163B" w14:textId="77777777" w:rsidTr="00A65D74">
        <w:tc>
          <w:tcPr>
            <w:tcW w:w="1360" w:type="dxa"/>
            <w:vMerge/>
          </w:tcPr>
          <w:p w14:paraId="7363AF21" w14:textId="77777777" w:rsidR="007F13B8" w:rsidRPr="00E628D7" w:rsidRDefault="007F13B8" w:rsidP="00A65D74">
            <w:pPr>
              <w:spacing w:after="0" w:line="240" w:lineRule="auto"/>
              <w:jc w:val="center"/>
              <w:rPr>
                <w:rFonts w:ascii="Times New Roman" w:hAnsi="Times New Roman" w:cs="Times New Roman"/>
              </w:rPr>
            </w:pPr>
          </w:p>
        </w:tc>
        <w:tc>
          <w:tcPr>
            <w:tcW w:w="625" w:type="dxa"/>
          </w:tcPr>
          <w:p w14:paraId="52427B60"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12</w:t>
            </w:r>
          </w:p>
        </w:tc>
        <w:tc>
          <w:tcPr>
            <w:tcW w:w="851" w:type="dxa"/>
          </w:tcPr>
          <w:p w14:paraId="5B83EB6A"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24</w:t>
            </w:r>
          </w:p>
        </w:tc>
        <w:tc>
          <w:tcPr>
            <w:tcW w:w="709" w:type="dxa"/>
          </w:tcPr>
          <w:p w14:paraId="6EEB1DAB"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70,6</w:t>
            </w:r>
          </w:p>
        </w:tc>
        <w:tc>
          <w:tcPr>
            <w:tcW w:w="850" w:type="dxa"/>
          </w:tcPr>
          <w:p w14:paraId="4CDE12FF"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10</w:t>
            </w:r>
          </w:p>
        </w:tc>
        <w:tc>
          <w:tcPr>
            <w:tcW w:w="709" w:type="dxa"/>
          </w:tcPr>
          <w:p w14:paraId="7E8B8D6F"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29,4</w:t>
            </w:r>
          </w:p>
        </w:tc>
        <w:tc>
          <w:tcPr>
            <w:tcW w:w="1134" w:type="dxa"/>
          </w:tcPr>
          <w:p w14:paraId="4ABDE27F"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34</w:t>
            </w:r>
          </w:p>
        </w:tc>
        <w:tc>
          <w:tcPr>
            <w:tcW w:w="709" w:type="dxa"/>
          </w:tcPr>
          <w:p w14:paraId="71A6EFAF"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24</w:t>
            </w:r>
          </w:p>
        </w:tc>
        <w:tc>
          <w:tcPr>
            <w:tcW w:w="850" w:type="dxa"/>
            <w:vMerge/>
          </w:tcPr>
          <w:p w14:paraId="2C460CB4" w14:textId="77777777" w:rsidR="007F13B8" w:rsidRPr="00E628D7" w:rsidRDefault="007F13B8" w:rsidP="00A65D74">
            <w:pPr>
              <w:spacing w:after="0" w:line="240" w:lineRule="auto"/>
              <w:jc w:val="center"/>
              <w:rPr>
                <w:rFonts w:ascii="Times New Roman" w:hAnsi="Times New Roman" w:cs="Times New Roman"/>
              </w:rPr>
            </w:pPr>
          </w:p>
        </w:tc>
        <w:tc>
          <w:tcPr>
            <w:tcW w:w="992" w:type="dxa"/>
            <w:vMerge/>
          </w:tcPr>
          <w:p w14:paraId="16622019" w14:textId="77777777" w:rsidR="007F13B8" w:rsidRPr="00E628D7" w:rsidRDefault="007F13B8" w:rsidP="00A65D74">
            <w:pPr>
              <w:spacing w:after="0" w:line="240" w:lineRule="auto"/>
              <w:jc w:val="center"/>
              <w:rPr>
                <w:rFonts w:ascii="Times New Roman" w:hAnsi="Times New Roman" w:cs="Times New Roman"/>
              </w:rPr>
            </w:pPr>
          </w:p>
        </w:tc>
      </w:tr>
      <w:tr w:rsidR="007F13B8" w:rsidRPr="00E628D7" w14:paraId="3B99FF91" w14:textId="77777777" w:rsidTr="00A65D74">
        <w:tc>
          <w:tcPr>
            <w:tcW w:w="1360" w:type="dxa"/>
            <w:vMerge/>
          </w:tcPr>
          <w:p w14:paraId="463FA349" w14:textId="77777777" w:rsidR="007F13B8" w:rsidRPr="00E628D7" w:rsidRDefault="007F13B8" w:rsidP="00A65D74">
            <w:pPr>
              <w:spacing w:after="0" w:line="240" w:lineRule="auto"/>
              <w:jc w:val="center"/>
              <w:rPr>
                <w:rFonts w:ascii="Times New Roman" w:hAnsi="Times New Roman" w:cs="Times New Roman"/>
              </w:rPr>
            </w:pPr>
          </w:p>
        </w:tc>
        <w:tc>
          <w:tcPr>
            <w:tcW w:w="625" w:type="dxa"/>
          </w:tcPr>
          <w:p w14:paraId="1267F6CC"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13</w:t>
            </w:r>
          </w:p>
        </w:tc>
        <w:tc>
          <w:tcPr>
            <w:tcW w:w="851" w:type="dxa"/>
          </w:tcPr>
          <w:p w14:paraId="3973AA54"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20</w:t>
            </w:r>
          </w:p>
        </w:tc>
        <w:tc>
          <w:tcPr>
            <w:tcW w:w="709" w:type="dxa"/>
          </w:tcPr>
          <w:p w14:paraId="255A3787"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58,8</w:t>
            </w:r>
          </w:p>
        </w:tc>
        <w:tc>
          <w:tcPr>
            <w:tcW w:w="850" w:type="dxa"/>
          </w:tcPr>
          <w:p w14:paraId="1110F5CF"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14</w:t>
            </w:r>
          </w:p>
        </w:tc>
        <w:tc>
          <w:tcPr>
            <w:tcW w:w="709" w:type="dxa"/>
          </w:tcPr>
          <w:p w14:paraId="52B2CFC7"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41,2</w:t>
            </w:r>
          </w:p>
        </w:tc>
        <w:tc>
          <w:tcPr>
            <w:tcW w:w="1134" w:type="dxa"/>
          </w:tcPr>
          <w:p w14:paraId="30D9ED5F"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34</w:t>
            </w:r>
          </w:p>
        </w:tc>
        <w:tc>
          <w:tcPr>
            <w:tcW w:w="709" w:type="dxa"/>
          </w:tcPr>
          <w:p w14:paraId="33741474"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20</w:t>
            </w:r>
          </w:p>
        </w:tc>
        <w:tc>
          <w:tcPr>
            <w:tcW w:w="850" w:type="dxa"/>
            <w:vMerge/>
          </w:tcPr>
          <w:p w14:paraId="07416FCD" w14:textId="77777777" w:rsidR="007F13B8" w:rsidRPr="00E628D7" w:rsidRDefault="007F13B8" w:rsidP="00A65D74">
            <w:pPr>
              <w:spacing w:after="0" w:line="240" w:lineRule="auto"/>
              <w:jc w:val="center"/>
              <w:rPr>
                <w:rFonts w:ascii="Times New Roman" w:hAnsi="Times New Roman" w:cs="Times New Roman"/>
              </w:rPr>
            </w:pPr>
          </w:p>
        </w:tc>
        <w:tc>
          <w:tcPr>
            <w:tcW w:w="992" w:type="dxa"/>
            <w:vMerge/>
          </w:tcPr>
          <w:p w14:paraId="746AADC9" w14:textId="77777777" w:rsidR="007F13B8" w:rsidRPr="00E628D7" w:rsidRDefault="007F13B8" w:rsidP="00A65D74">
            <w:pPr>
              <w:spacing w:after="0" w:line="240" w:lineRule="auto"/>
              <w:jc w:val="center"/>
              <w:rPr>
                <w:rFonts w:ascii="Times New Roman" w:hAnsi="Times New Roman" w:cs="Times New Roman"/>
              </w:rPr>
            </w:pPr>
          </w:p>
        </w:tc>
      </w:tr>
      <w:tr w:rsidR="007F13B8" w:rsidRPr="00E628D7" w14:paraId="6C4B58AF" w14:textId="77777777" w:rsidTr="00A65D74">
        <w:tc>
          <w:tcPr>
            <w:tcW w:w="1360" w:type="dxa"/>
            <w:vMerge/>
          </w:tcPr>
          <w:p w14:paraId="1DEE27C8" w14:textId="77777777" w:rsidR="007F13B8" w:rsidRPr="00E628D7" w:rsidRDefault="007F13B8" w:rsidP="00A65D74">
            <w:pPr>
              <w:spacing w:after="0" w:line="240" w:lineRule="auto"/>
              <w:jc w:val="center"/>
              <w:rPr>
                <w:rFonts w:ascii="Times New Roman" w:hAnsi="Times New Roman" w:cs="Times New Roman"/>
              </w:rPr>
            </w:pPr>
          </w:p>
        </w:tc>
        <w:tc>
          <w:tcPr>
            <w:tcW w:w="625" w:type="dxa"/>
          </w:tcPr>
          <w:p w14:paraId="5478EFC8"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14</w:t>
            </w:r>
          </w:p>
        </w:tc>
        <w:tc>
          <w:tcPr>
            <w:tcW w:w="851" w:type="dxa"/>
          </w:tcPr>
          <w:p w14:paraId="3E93BA7A"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8</w:t>
            </w:r>
          </w:p>
        </w:tc>
        <w:tc>
          <w:tcPr>
            <w:tcW w:w="709" w:type="dxa"/>
          </w:tcPr>
          <w:p w14:paraId="4465A699"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23,5</w:t>
            </w:r>
          </w:p>
        </w:tc>
        <w:tc>
          <w:tcPr>
            <w:tcW w:w="850" w:type="dxa"/>
          </w:tcPr>
          <w:p w14:paraId="0AB511FA"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26</w:t>
            </w:r>
          </w:p>
        </w:tc>
        <w:tc>
          <w:tcPr>
            <w:tcW w:w="709" w:type="dxa"/>
          </w:tcPr>
          <w:p w14:paraId="5F7F67DB"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76,5</w:t>
            </w:r>
          </w:p>
        </w:tc>
        <w:tc>
          <w:tcPr>
            <w:tcW w:w="1134" w:type="dxa"/>
          </w:tcPr>
          <w:p w14:paraId="35C013B3"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34</w:t>
            </w:r>
          </w:p>
        </w:tc>
        <w:tc>
          <w:tcPr>
            <w:tcW w:w="709" w:type="dxa"/>
          </w:tcPr>
          <w:p w14:paraId="24C09D62"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8</w:t>
            </w:r>
          </w:p>
        </w:tc>
        <w:tc>
          <w:tcPr>
            <w:tcW w:w="850" w:type="dxa"/>
            <w:vMerge/>
          </w:tcPr>
          <w:p w14:paraId="0C628CE6" w14:textId="77777777" w:rsidR="007F13B8" w:rsidRPr="00E628D7" w:rsidRDefault="007F13B8" w:rsidP="00A65D74">
            <w:pPr>
              <w:spacing w:after="0" w:line="240" w:lineRule="auto"/>
              <w:jc w:val="center"/>
              <w:rPr>
                <w:rFonts w:ascii="Times New Roman" w:hAnsi="Times New Roman" w:cs="Times New Roman"/>
              </w:rPr>
            </w:pPr>
          </w:p>
        </w:tc>
        <w:tc>
          <w:tcPr>
            <w:tcW w:w="992" w:type="dxa"/>
            <w:vMerge/>
          </w:tcPr>
          <w:p w14:paraId="3BC4144B" w14:textId="77777777" w:rsidR="007F13B8" w:rsidRPr="00E628D7" w:rsidRDefault="007F13B8" w:rsidP="00A65D74">
            <w:pPr>
              <w:spacing w:after="0" w:line="240" w:lineRule="auto"/>
              <w:jc w:val="center"/>
              <w:rPr>
                <w:rFonts w:ascii="Times New Roman" w:hAnsi="Times New Roman" w:cs="Times New Roman"/>
              </w:rPr>
            </w:pPr>
          </w:p>
        </w:tc>
      </w:tr>
      <w:tr w:rsidR="007F13B8" w:rsidRPr="00E628D7" w14:paraId="060A1575" w14:textId="77777777" w:rsidTr="00A65D74">
        <w:tc>
          <w:tcPr>
            <w:tcW w:w="1360" w:type="dxa"/>
            <w:vMerge/>
          </w:tcPr>
          <w:p w14:paraId="219630CE" w14:textId="77777777" w:rsidR="007F13B8" w:rsidRPr="00E628D7" w:rsidRDefault="007F13B8" w:rsidP="00A65D74">
            <w:pPr>
              <w:spacing w:after="0" w:line="240" w:lineRule="auto"/>
              <w:jc w:val="center"/>
              <w:rPr>
                <w:rFonts w:ascii="Times New Roman" w:hAnsi="Times New Roman" w:cs="Times New Roman"/>
              </w:rPr>
            </w:pPr>
          </w:p>
        </w:tc>
        <w:tc>
          <w:tcPr>
            <w:tcW w:w="625" w:type="dxa"/>
          </w:tcPr>
          <w:p w14:paraId="19DB12A6"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15</w:t>
            </w:r>
          </w:p>
        </w:tc>
        <w:tc>
          <w:tcPr>
            <w:tcW w:w="851" w:type="dxa"/>
          </w:tcPr>
          <w:p w14:paraId="04672C8C"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16</w:t>
            </w:r>
          </w:p>
        </w:tc>
        <w:tc>
          <w:tcPr>
            <w:tcW w:w="709" w:type="dxa"/>
          </w:tcPr>
          <w:p w14:paraId="052499DB"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47,1</w:t>
            </w:r>
          </w:p>
        </w:tc>
        <w:tc>
          <w:tcPr>
            <w:tcW w:w="850" w:type="dxa"/>
          </w:tcPr>
          <w:p w14:paraId="682F135D"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18</w:t>
            </w:r>
          </w:p>
        </w:tc>
        <w:tc>
          <w:tcPr>
            <w:tcW w:w="709" w:type="dxa"/>
          </w:tcPr>
          <w:p w14:paraId="7106C873"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52,9</w:t>
            </w:r>
          </w:p>
        </w:tc>
        <w:tc>
          <w:tcPr>
            <w:tcW w:w="1134" w:type="dxa"/>
          </w:tcPr>
          <w:p w14:paraId="2C44D2AC"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34</w:t>
            </w:r>
          </w:p>
        </w:tc>
        <w:tc>
          <w:tcPr>
            <w:tcW w:w="709" w:type="dxa"/>
          </w:tcPr>
          <w:p w14:paraId="6752E3BA"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16</w:t>
            </w:r>
          </w:p>
        </w:tc>
        <w:tc>
          <w:tcPr>
            <w:tcW w:w="850" w:type="dxa"/>
            <w:vMerge/>
          </w:tcPr>
          <w:p w14:paraId="71F74F34" w14:textId="77777777" w:rsidR="007F13B8" w:rsidRPr="00E628D7" w:rsidRDefault="007F13B8" w:rsidP="00A65D74">
            <w:pPr>
              <w:spacing w:after="0" w:line="240" w:lineRule="auto"/>
              <w:jc w:val="center"/>
              <w:rPr>
                <w:rFonts w:ascii="Times New Roman" w:hAnsi="Times New Roman" w:cs="Times New Roman"/>
              </w:rPr>
            </w:pPr>
          </w:p>
        </w:tc>
        <w:tc>
          <w:tcPr>
            <w:tcW w:w="992" w:type="dxa"/>
            <w:vMerge/>
          </w:tcPr>
          <w:p w14:paraId="37A668AA" w14:textId="77777777" w:rsidR="007F13B8" w:rsidRPr="00E628D7" w:rsidRDefault="007F13B8" w:rsidP="00A65D74">
            <w:pPr>
              <w:spacing w:after="0" w:line="240" w:lineRule="auto"/>
              <w:jc w:val="center"/>
              <w:rPr>
                <w:rFonts w:ascii="Times New Roman" w:hAnsi="Times New Roman" w:cs="Times New Roman"/>
              </w:rPr>
            </w:pPr>
          </w:p>
        </w:tc>
      </w:tr>
      <w:tr w:rsidR="007F13B8" w:rsidRPr="00E628D7" w14:paraId="4F137D85" w14:textId="77777777" w:rsidTr="00A65D74">
        <w:tc>
          <w:tcPr>
            <w:tcW w:w="5104" w:type="dxa"/>
            <w:gridSpan w:val="6"/>
          </w:tcPr>
          <w:p w14:paraId="4BE5D8DC"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Rata – rata tingkat pengetahuan</w:t>
            </w:r>
          </w:p>
        </w:tc>
        <w:tc>
          <w:tcPr>
            <w:tcW w:w="1134" w:type="dxa"/>
          </w:tcPr>
          <w:p w14:paraId="4BBD41F8"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34</w:t>
            </w:r>
          </w:p>
        </w:tc>
        <w:tc>
          <w:tcPr>
            <w:tcW w:w="709" w:type="dxa"/>
          </w:tcPr>
          <w:p w14:paraId="36989CF6" w14:textId="77777777" w:rsidR="007F13B8" w:rsidRPr="00E628D7" w:rsidRDefault="007F13B8" w:rsidP="00A65D74">
            <w:pPr>
              <w:spacing w:after="0" w:line="240" w:lineRule="auto"/>
              <w:jc w:val="center"/>
              <w:rPr>
                <w:rFonts w:ascii="Times New Roman" w:hAnsi="Times New Roman" w:cs="Times New Roman"/>
              </w:rPr>
            </w:pPr>
            <w:r w:rsidRPr="00E628D7">
              <w:rPr>
                <w:rFonts w:ascii="Times New Roman" w:hAnsi="Times New Roman" w:cs="Times New Roman"/>
              </w:rPr>
              <w:t>18,6</w:t>
            </w:r>
          </w:p>
        </w:tc>
        <w:tc>
          <w:tcPr>
            <w:tcW w:w="850" w:type="dxa"/>
            <w:vMerge/>
          </w:tcPr>
          <w:p w14:paraId="17CA695A" w14:textId="77777777" w:rsidR="007F13B8" w:rsidRPr="00E628D7" w:rsidRDefault="007F13B8" w:rsidP="00A65D74">
            <w:pPr>
              <w:spacing w:after="0" w:line="240" w:lineRule="auto"/>
              <w:jc w:val="center"/>
              <w:rPr>
                <w:rFonts w:ascii="Times New Roman" w:hAnsi="Times New Roman" w:cs="Times New Roman"/>
              </w:rPr>
            </w:pPr>
          </w:p>
        </w:tc>
        <w:tc>
          <w:tcPr>
            <w:tcW w:w="992" w:type="dxa"/>
            <w:vMerge/>
          </w:tcPr>
          <w:p w14:paraId="4B386F52" w14:textId="77777777" w:rsidR="007F13B8" w:rsidRPr="00E628D7" w:rsidRDefault="007F13B8" w:rsidP="00A65D74">
            <w:pPr>
              <w:spacing w:after="0" w:line="240" w:lineRule="auto"/>
              <w:jc w:val="center"/>
              <w:rPr>
                <w:rFonts w:ascii="Times New Roman" w:hAnsi="Times New Roman" w:cs="Times New Roman"/>
              </w:rPr>
            </w:pPr>
          </w:p>
        </w:tc>
      </w:tr>
    </w:tbl>
    <w:p w14:paraId="390B3FC9" w14:textId="77777777" w:rsidR="007F13B8" w:rsidRDefault="007F13B8" w:rsidP="007F13B8">
      <w:pPr>
        <w:rPr>
          <w:rFonts w:ascii="Times New Roman" w:hAnsi="Times New Roman" w:cs="Times New Roman"/>
          <w:sz w:val="24"/>
        </w:rPr>
      </w:pPr>
    </w:p>
    <w:tbl>
      <w:tblPr>
        <w:tblW w:w="878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0"/>
        <w:gridCol w:w="625"/>
        <w:gridCol w:w="851"/>
        <w:gridCol w:w="709"/>
        <w:gridCol w:w="850"/>
        <w:gridCol w:w="709"/>
        <w:gridCol w:w="1134"/>
        <w:gridCol w:w="709"/>
        <w:gridCol w:w="850"/>
        <w:gridCol w:w="992"/>
      </w:tblGrid>
      <w:tr w:rsidR="007F13B8" w:rsidRPr="00E628D7" w14:paraId="3CCE2948" w14:textId="77777777" w:rsidTr="00A65D74">
        <w:tc>
          <w:tcPr>
            <w:tcW w:w="1360" w:type="dxa"/>
            <w:vMerge w:val="restart"/>
          </w:tcPr>
          <w:p w14:paraId="52CC03C6" w14:textId="77777777" w:rsidR="007F13B8" w:rsidRPr="00E628D7" w:rsidRDefault="007F13B8" w:rsidP="00A65D74">
            <w:pPr>
              <w:spacing w:after="0"/>
              <w:jc w:val="center"/>
              <w:rPr>
                <w:rFonts w:ascii="Times New Roman" w:hAnsi="Times New Roman" w:cs="Times New Roman"/>
              </w:rPr>
            </w:pPr>
            <w:r w:rsidRPr="00E628D7">
              <w:rPr>
                <w:rFonts w:ascii="Times New Roman" w:hAnsi="Times New Roman" w:cs="Times New Roman"/>
              </w:rPr>
              <w:t>Komplikasi dan Gejala komplikasi</w:t>
            </w:r>
          </w:p>
        </w:tc>
        <w:tc>
          <w:tcPr>
            <w:tcW w:w="625" w:type="dxa"/>
          </w:tcPr>
          <w:p w14:paraId="77B9B21F" w14:textId="77777777" w:rsidR="007F13B8" w:rsidRPr="00E628D7" w:rsidRDefault="007F13B8" w:rsidP="00A65D74">
            <w:pPr>
              <w:spacing w:after="0"/>
              <w:jc w:val="center"/>
              <w:rPr>
                <w:rFonts w:ascii="Times New Roman" w:hAnsi="Times New Roman" w:cs="Times New Roman"/>
              </w:rPr>
            </w:pPr>
            <w:r w:rsidRPr="00E628D7">
              <w:rPr>
                <w:rFonts w:ascii="Times New Roman" w:hAnsi="Times New Roman" w:cs="Times New Roman"/>
              </w:rPr>
              <w:t>16</w:t>
            </w:r>
          </w:p>
        </w:tc>
        <w:tc>
          <w:tcPr>
            <w:tcW w:w="851" w:type="dxa"/>
          </w:tcPr>
          <w:p w14:paraId="29F33E62" w14:textId="77777777" w:rsidR="007F13B8" w:rsidRPr="00E628D7" w:rsidRDefault="007F13B8" w:rsidP="00A65D74">
            <w:pPr>
              <w:spacing w:after="0"/>
              <w:jc w:val="center"/>
              <w:rPr>
                <w:rFonts w:ascii="Times New Roman" w:hAnsi="Times New Roman" w:cs="Times New Roman"/>
              </w:rPr>
            </w:pPr>
            <w:r w:rsidRPr="00E628D7">
              <w:rPr>
                <w:rFonts w:ascii="Times New Roman" w:hAnsi="Times New Roman" w:cs="Times New Roman"/>
              </w:rPr>
              <w:t>12</w:t>
            </w:r>
          </w:p>
        </w:tc>
        <w:tc>
          <w:tcPr>
            <w:tcW w:w="709" w:type="dxa"/>
          </w:tcPr>
          <w:p w14:paraId="73ACF776" w14:textId="77777777" w:rsidR="007F13B8" w:rsidRPr="00E628D7" w:rsidRDefault="007F13B8" w:rsidP="00A65D74">
            <w:pPr>
              <w:spacing w:after="0"/>
              <w:jc w:val="center"/>
              <w:rPr>
                <w:rFonts w:ascii="Times New Roman" w:hAnsi="Times New Roman" w:cs="Times New Roman"/>
              </w:rPr>
            </w:pPr>
            <w:r w:rsidRPr="00E628D7">
              <w:rPr>
                <w:rFonts w:ascii="Times New Roman" w:hAnsi="Times New Roman" w:cs="Times New Roman"/>
              </w:rPr>
              <w:t>35,3</w:t>
            </w:r>
          </w:p>
        </w:tc>
        <w:tc>
          <w:tcPr>
            <w:tcW w:w="850" w:type="dxa"/>
          </w:tcPr>
          <w:p w14:paraId="4D9E5D1B" w14:textId="77777777" w:rsidR="007F13B8" w:rsidRPr="00E628D7" w:rsidRDefault="007F13B8" w:rsidP="00A65D74">
            <w:pPr>
              <w:spacing w:after="0"/>
              <w:jc w:val="center"/>
              <w:rPr>
                <w:rFonts w:ascii="Times New Roman" w:hAnsi="Times New Roman" w:cs="Times New Roman"/>
              </w:rPr>
            </w:pPr>
            <w:r w:rsidRPr="00E628D7">
              <w:rPr>
                <w:rFonts w:ascii="Times New Roman" w:hAnsi="Times New Roman" w:cs="Times New Roman"/>
              </w:rPr>
              <w:t>22</w:t>
            </w:r>
          </w:p>
        </w:tc>
        <w:tc>
          <w:tcPr>
            <w:tcW w:w="709" w:type="dxa"/>
          </w:tcPr>
          <w:p w14:paraId="4F66BC95" w14:textId="77777777" w:rsidR="007F13B8" w:rsidRPr="00E628D7" w:rsidRDefault="007F13B8" w:rsidP="00A65D74">
            <w:pPr>
              <w:spacing w:after="0"/>
              <w:jc w:val="center"/>
              <w:rPr>
                <w:rFonts w:ascii="Times New Roman" w:hAnsi="Times New Roman" w:cs="Times New Roman"/>
              </w:rPr>
            </w:pPr>
            <w:r w:rsidRPr="00E628D7">
              <w:rPr>
                <w:rFonts w:ascii="Times New Roman" w:hAnsi="Times New Roman" w:cs="Times New Roman"/>
              </w:rPr>
              <w:t>64,7</w:t>
            </w:r>
          </w:p>
        </w:tc>
        <w:tc>
          <w:tcPr>
            <w:tcW w:w="1134" w:type="dxa"/>
          </w:tcPr>
          <w:p w14:paraId="335D8FEC" w14:textId="77777777" w:rsidR="007F13B8" w:rsidRPr="00E628D7" w:rsidRDefault="007F13B8" w:rsidP="00A65D74">
            <w:pPr>
              <w:spacing w:after="0"/>
              <w:jc w:val="center"/>
              <w:rPr>
                <w:rFonts w:ascii="Times New Roman" w:hAnsi="Times New Roman" w:cs="Times New Roman"/>
              </w:rPr>
            </w:pPr>
            <w:r w:rsidRPr="00E628D7">
              <w:rPr>
                <w:rFonts w:ascii="Times New Roman" w:hAnsi="Times New Roman" w:cs="Times New Roman"/>
              </w:rPr>
              <w:t>34</w:t>
            </w:r>
          </w:p>
        </w:tc>
        <w:tc>
          <w:tcPr>
            <w:tcW w:w="709" w:type="dxa"/>
          </w:tcPr>
          <w:p w14:paraId="27672AE0" w14:textId="77777777" w:rsidR="007F13B8" w:rsidRPr="00E628D7" w:rsidRDefault="007F13B8" w:rsidP="00A65D74">
            <w:pPr>
              <w:spacing w:after="0"/>
              <w:jc w:val="center"/>
              <w:rPr>
                <w:rFonts w:ascii="Times New Roman" w:hAnsi="Times New Roman" w:cs="Times New Roman"/>
              </w:rPr>
            </w:pPr>
            <w:r w:rsidRPr="00E628D7">
              <w:rPr>
                <w:rFonts w:ascii="Times New Roman" w:hAnsi="Times New Roman" w:cs="Times New Roman"/>
              </w:rPr>
              <w:t>12</w:t>
            </w:r>
          </w:p>
        </w:tc>
        <w:tc>
          <w:tcPr>
            <w:tcW w:w="850" w:type="dxa"/>
            <w:vMerge w:val="restart"/>
          </w:tcPr>
          <w:p w14:paraId="3BE49A8F" w14:textId="77777777" w:rsidR="007F13B8" w:rsidRPr="00E628D7" w:rsidRDefault="007F13B8" w:rsidP="00A65D74">
            <w:pPr>
              <w:spacing w:after="0"/>
              <w:jc w:val="center"/>
              <w:rPr>
                <w:rFonts w:ascii="Times New Roman" w:hAnsi="Times New Roman" w:cs="Times New Roman"/>
              </w:rPr>
            </w:pPr>
            <w:r w:rsidRPr="00E628D7">
              <w:rPr>
                <w:rFonts w:ascii="Times New Roman" w:hAnsi="Times New Roman" w:cs="Times New Roman"/>
              </w:rPr>
              <w:t>43,5 %</w:t>
            </w:r>
          </w:p>
        </w:tc>
        <w:tc>
          <w:tcPr>
            <w:tcW w:w="992" w:type="dxa"/>
            <w:vMerge w:val="restart"/>
          </w:tcPr>
          <w:p w14:paraId="4C0A28DB" w14:textId="77777777" w:rsidR="007F13B8" w:rsidRPr="00E628D7" w:rsidRDefault="007F13B8" w:rsidP="00A65D74">
            <w:pPr>
              <w:spacing w:after="0"/>
              <w:jc w:val="center"/>
              <w:rPr>
                <w:rFonts w:ascii="Times New Roman" w:hAnsi="Times New Roman" w:cs="Times New Roman"/>
              </w:rPr>
            </w:pPr>
            <w:r w:rsidRPr="00E628D7">
              <w:rPr>
                <w:rFonts w:ascii="Times New Roman" w:hAnsi="Times New Roman" w:cs="Times New Roman"/>
              </w:rPr>
              <w:t>Kurang</w:t>
            </w:r>
          </w:p>
        </w:tc>
      </w:tr>
      <w:tr w:rsidR="007F13B8" w:rsidRPr="00E628D7" w14:paraId="554CE813" w14:textId="77777777" w:rsidTr="00A65D74">
        <w:tc>
          <w:tcPr>
            <w:tcW w:w="1360" w:type="dxa"/>
            <w:vMerge/>
          </w:tcPr>
          <w:p w14:paraId="4C12932F" w14:textId="77777777" w:rsidR="007F13B8" w:rsidRPr="00E628D7" w:rsidRDefault="007F13B8" w:rsidP="00A65D74">
            <w:pPr>
              <w:spacing w:after="0"/>
              <w:jc w:val="center"/>
              <w:rPr>
                <w:rFonts w:ascii="Times New Roman" w:hAnsi="Times New Roman" w:cs="Times New Roman"/>
              </w:rPr>
            </w:pPr>
          </w:p>
        </w:tc>
        <w:tc>
          <w:tcPr>
            <w:tcW w:w="625" w:type="dxa"/>
          </w:tcPr>
          <w:p w14:paraId="7FA55EB7" w14:textId="77777777" w:rsidR="007F13B8" w:rsidRPr="00E628D7" w:rsidRDefault="007F13B8" w:rsidP="00A65D74">
            <w:pPr>
              <w:spacing w:after="0"/>
              <w:jc w:val="center"/>
              <w:rPr>
                <w:rFonts w:ascii="Times New Roman" w:hAnsi="Times New Roman" w:cs="Times New Roman"/>
              </w:rPr>
            </w:pPr>
            <w:r w:rsidRPr="00E628D7">
              <w:rPr>
                <w:rFonts w:ascii="Times New Roman" w:hAnsi="Times New Roman" w:cs="Times New Roman"/>
              </w:rPr>
              <w:t>17</w:t>
            </w:r>
          </w:p>
        </w:tc>
        <w:tc>
          <w:tcPr>
            <w:tcW w:w="851" w:type="dxa"/>
          </w:tcPr>
          <w:p w14:paraId="062FA139" w14:textId="77777777" w:rsidR="007F13B8" w:rsidRPr="00E628D7" w:rsidRDefault="007F13B8" w:rsidP="00A65D74">
            <w:pPr>
              <w:spacing w:after="0"/>
              <w:jc w:val="center"/>
              <w:rPr>
                <w:rFonts w:ascii="Times New Roman" w:hAnsi="Times New Roman" w:cs="Times New Roman"/>
              </w:rPr>
            </w:pPr>
            <w:r w:rsidRPr="00E628D7">
              <w:rPr>
                <w:rFonts w:ascii="Times New Roman" w:hAnsi="Times New Roman" w:cs="Times New Roman"/>
              </w:rPr>
              <w:t>15</w:t>
            </w:r>
          </w:p>
        </w:tc>
        <w:tc>
          <w:tcPr>
            <w:tcW w:w="709" w:type="dxa"/>
          </w:tcPr>
          <w:p w14:paraId="6C48BC3B" w14:textId="77777777" w:rsidR="007F13B8" w:rsidRPr="00E628D7" w:rsidRDefault="007F13B8" w:rsidP="00A65D74">
            <w:pPr>
              <w:spacing w:after="0"/>
              <w:jc w:val="center"/>
              <w:rPr>
                <w:rFonts w:ascii="Times New Roman" w:hAnsi="Times New Roman" w:cs="Times New Roman"/>
              </w:rPr>
            </w:pPr>
            <w:r w:rsidRPr="00E628D7">
              <w:rPr>
                <w:rFonts w:ascii="Times New Roman" w:hAnsi="Times New Roman" w:cs="Times New Roman"/>
              </w:rPr>
              <w:t>44,1</w:t>
            </w:r>
          </w:p>
        </w:tc>
        <w:tc>
          <w:tcPr>
            <w:tcW w:w="850" w:type="dxa"/>
          </w:tcPr>
          <w:p w14:paraId="3D6A09F0" w14:textId="77777777" w:rsidR="007F13B8" w:rsidRPr="00E628D7" w:rsidRDefault="007F13B8" w:rsidP="00A65D74">
            <w:pPr>
              <w:spacing w:after="0"/>
              <w:jc w:val="center"/>
              <w:rPr>
                <w:rFonts w:ascii="Times New Roman" w:hAnsi="Times New Roman" w:cs="Times New Roman"/>
              </w:rPr>
            </w:pPr>
            <w:r w:rsidRPr="00E628D7">
              <w:rPr>
                <w:rFonts w:ascii="Times New Roman" w:hAnsi="Times New Roman" w:cs="Times New Roman"/>
              </w:rPr>
              <w:t>19</w:t>
            </w:r>
          </w:p>
        </w:tc>
        <w:tc>
          <w:tcPr>
            <w:tcW w:w="709" w:type="dxa"/>
          </w:tcPr>
          <w:p w14:paraId="280C023F" w14:textId="77777777" w:rsidR="007F13B8" w:rsidRPr="00E628D7" w:rsidRDefault="007F13B8" w:rsidP="00A65D74">
            <w:pPr>
              <w:spacing w:after="0"/>
              <w:jc w:val="center"/>
              <w:rPr>
                <w:rFonts w:ascii="Times New Roman" w:hAnsi="Times New Roman" w:cs="Times New Roman"/>
              </w:rPr>
            </w:pPr>
            <w:r w:rsidRPr="00E628D7">
              <w:rPr>
                <w:rFonts w:ascii="Times New Roman" w:hAnsi="Times New Roman" w:cs="Times New Roman"/>
              </w:rPr>
              <w:t>55,9</w:t>
            </w:r>
          </w:p>
        </w:tc>
        <w:tc>
          <w:tcPr>
            <w:tcW w:w="1134" w:type="dxa"/>
          </w:tcPr>
          <w:p w14:paraId="6FBEFE5B" w14:textId="77777777" w:rsidR="007F13B8" w:rsidRPr="00E628D7" w:rsidRDefault="007F13B8" w:rsidP="00A65D74">
            <w:pPr>
              <w:spacing w:after="0"/>
              <w:jc w:val="center"/>
              <w:rPr>
                <w:rFonts w:ascii="Times New Roman" w:hAnsi="Times New Roman" w:cs="Times New Roman"/>
              </w:rPr>
            </w:pPr>
            <w:r w:rsidRPr="00E628D7">
              <w:rPr>
                <w:rFonts w:ascii="Times New Roman" w:hAnsi="Times New Roman" w:cs="Times New Roman"/>
              </w:rPr>
              <w:t>34</w:t>
            </w:r>
          </w:p>
        </w:tc>
        <w:tc>
          <w:tcPr>
            <w:tcW w:w="709" w:type="dxa"/>
          </w:tcPr>
          <w:p w14:paraId="0D30D03D" w14:textId="77777777" w:rsidR="007F13B8" w:rsidRPr="00E628D7" w:rsidRDefault="007F13B8" w:rsidP="00A65D74">
            <w:pPr>
              <w:spacing w:after="0"/>
              <w:jc w:val="center"/>
              <w:rPr>
                <w:rFonts w:ascii="Times New Roman" w:hAnsi="Times New Roman" w:cs="Times New Roman"/>
              </w:rPr>
            </w:pPr>
            <w:r w:rsidRPr="00E628D7">
              <w:rPr>
                <w:rFonts w:ascii="Times New Roman" w:hAnsi="Times New Roman" w:cs="Times New Roman"/>
              </w:rPr>
              <w:t>15</w:t>
            </w:r>
          </w:p>
        </w:tc>
        <w:tc>
          <w:tcPr>
            <w:tcW w:w="850" w:type="dxa"/>
            <w:vMerge/>
          </w:tcPr>
          <w:p w14:paraId="24B16C49" w14:textId="77777777" w:rsidR="007F13B8" w:rsidRPr="00E628D7" w:rsidRDefault="007F13B8" w:rsidP="00A65D74">
            <w:pPr>
              <w:spacing w:after="0"/>
              <w:jc w:val="center"/>
              <w:rPr>
                <w:rFonts w:ascii="Times New Roman" w:hAnsi="Times New Roman" w:cs="Times New Roman"/>
              </w:rPr>
            </w:pPr>
          </w:p>
        </w:tc>
        <w:tc>
          <w:tcPr>
            <w:tcW w:w="992" w:type="dxa"/>
            <w:vMerge/>
          </w:tcPr>
          <w:p w14:paraId="4593E1DE" w14:textId="77777777" w:rsidR="007F13B8" w:rsidRPr="00E628D7" w:rsidRDefault="007F13B8" w:rsidP="00A65D74">
            <w:pPr>
              <w:spacing w:after="0"/>
              <w:jc w:val="center"/>
              <w:rPr>
                <w:rFonts w:ascii="Times New Roman" w:hAnsi="Times New Roman" w:cs="Times New Roman"/>
              </w:rPr>
            </w:pPr>
          </w:p>
        </w:tc>
      </w:tr>
      <w:tr w:rsidR="007F13B8" w:rsidRPr="00E628D7" w14:paraId="62AD0304" w14:textId="77777777" w:rsidTr="00A65D74">
        <w:tc>
          <w:tcPr>
            <w:tcW w:w="1360" w:type="dxa"/>
            <w:vMerge/>
          </w:tcPr>
          <w:p w14:paraId="0270065C" w14:textId="77777777" w:rsidR="007F13B8" w:rsidRPr="00E628D7" w:rsidRDefault="007F13B8" w:rsidP="00A65D74">
            <w:pPr>
              <w:spacing w:after="0"/>
              <w:jc w:val="center"/>
              <w:rPr>
                <w:rFonts w:ascii="Times New Roman" w:hAnsi="Times New Roman" w:cs="Times New Roman"/>
              </w:rPr>
            </w:pPr>
          </w:p>
        </w:tc>
        <w:tc>
          <w:tcPr>
            <w:tcW w:w="625" w:type="dxa"/>
          </w:tcPr>
          <w:p w14:paraId="1EB0A8A7" w14:textId="77777777" w:rsidR="007F13B8" w:rsidRPr="00E628D7" w:rsidRDefault="007F13B8" w:rsidP="00A65D74">
            <w:pPr>
              <w:spacing w:after="0"/>
              <w:jc w:val="center"/>
              <w:rPr>
                <w:rFonts w:ascii="Times New Roman" w:hAnsi="Times New Roman" w:cs="Times New Roman"/>
              </w:rPr>
            </w:pPr>
            <w:r w:rsidRPr="00E628D7">
              <w:rPr>
                <w:rFonts w:ascii="Times New Roman" w:hAnsi="Times New Roman" w:cs="Times New Roman"/>
              </w:rPr>
              <w:t>18</w:t>
            </w:r>
          </w:p>
        </w:tc>
        <w:tc>
          <w:tcPr>
            <w:tcW w:w="851" w:type="dxa"/>
          </w:tcPr>
          <w:p w14:paraId="7A42CF1B" w14:textId="77777777" w:rsidR="007F13B8" w:rsidRPr="00E628D7" w:rsidRDefault="007F13B8" w:rsidP="00A65D74">
            <w:pPr>
              <w:spacing w:after="0"/>
              <w:jc w:val="center"/>
              <w:rPr>
                <w:rFonts w:ascii="Times New Roman" w:hAnsi="Times New Roman" w:cs="Times New Roman"/>
              </w:rPr>
            </w:pPr>
            <w:r w:rsidRPr="00E628D7">
              <w:rPr>
                <w:rFonts w:ascii="Times New Roman" w:hAnsi="Times New Roman" w:cs="Times New Roman"/>
              </w:rPr>
              <w:t>20</w:t>
            </w:r>
          </w:p>
        </w:tc>
        <w:tc>
          <w:tcPr>
            <w:tcW w:w="709" w:type="dxa"/>
          </w:tcPr>
          <w:p w14:paraId="701037BE" w14:textId="77777777" w:rsidR="007F13B8" w:rsidRPr="00E628D7" w:rsidRDefault="007F13B8" w:rsidP="00A65D74">
            <w:pPr>
              <w:spacing w:after="0"/>
              <w:jc w:val="center"/>
              <w:rPr>
                <w:rFonts w:ascii="Times New Roman" w:hAnsi="Times New Roman" w:cs="Times New Roman"/>
              </w:rPr>
            </w:pPr>
            <w:r w:rsidRPr="00E628D7">
              <w:rPr>
                <w:rFonts w:ascii="Times New Roman" w:hAnsi="Times New Roman" w:cs="Times New Roman"/>
              </w:rPr>
              <w:t>58,8</w:t>
            </w:r>
          </w:p>
        </w:tc>
        <w:tc>
          <w:tcPr>
            <w:tcW w:w="850" w:type="dxa"/>
          </w:tcPr>
          <w:p w14:paraId="3937544F" w14:textId="77777777" w:rsidR="007F13B8" w:rsidRPr="00E628D7" w:rsidRDefault="007F13B8" w:rsidP="00A65D74">
            <w:pPr>
              <w:spacing w:after="0"/>
              <w:jc w:val="center"/>
              <w:rPr>
                <w:rFonts w:ascii="Times New Roman" w:hAnsi="Times New Roman" w:cs="Times New Roman"/>
              </w:rPr>
            </w:pPr>
            <w:r w:rsidRPr="00E628D7">
              <w:rPr>
                <w:rFonts w:ascii="Times New Roman" w:hAnsi="Times New Roman" w:cs="Times New Roman"/>
              </w:rPr>
              <w:t>14</w:t>
            </w:r>
          </w:p>
        </w:tc>
        <w:tc>
          <w:tcPr>
            <w:tcW w:w="709" w:type="dxa"/>
          </w:tcPr>
          <w:p w14:paraId="1AAA1DEA" w14:textId="77777777" w:rsidR="007F13B8" w:rsidRPr="00E628D7" w:rsidRDefault="007F13B8" w:rsidP="00A65D74">
            <w:pPr>
              <w:spacing w:after="0"/>
              <w:jc w:val="center"/>
              <w:rPr>
                <w:rFonts w:ascii="Times New Roman" w:hAnsi="Times New Roman" w:cs="Times New Roman"/>
              </w:rPr>
            </w:pPr>
            <w:r w:rsidRPr="00E628D7">
              <w:rPr>
                <w:rFonts w:ascii="Times New Roman" w:hAnsi="Times New Roman" w:cs="Times New Roman"/>
              </w:rPr>
              <w:t>41,2</w:t>
            </w:r>
          </w:p>
        </w:tc>
        <w:tc>
          <w:tcPr>
            <w:tcW w:w="1134" w:type="dxa"/>
          </w:tcPr>
          <w:p w14:paraId="0B4A4ADD" w14:textId="77777777" w:rsidR="007F13B8" w:rsidRPr="00E628D7" w:rsidRDefault="007F13B8" w:rsidP="00A65D74">
            <w:pPr>
              <w:spacing w:after="0"/>
              <w:jc w:val="center"/>
              <w:rPr>
                <w:rFonts w:ascii="Times New Roman" w:hAnsi="Times New Roman" w:cs="Times New Roman"/>
              </w:rPr>
            </w:pPr>
            <w:r w:rsidRPr="00E628D7">
              <w:rPr>
                <w:rFonts w:ascii="Times New Roman" w:hAnsi="Times New Roman" w:cs="Times New Roman"/>
              </w:rPr>
              <w:t>34</w:t>
            </w:r>
          </w:p>
        </w:tc>
        <w:tc>
          <w:tcPr>
            <w:tcW w:w="709" w:type="dxa"/>
          </w:tcPr>
          <w:p w14:paraId="3C26C43F" w14:textId="77777777" w:rsidR="007F13B8" w:rsidRPr="00E628D7" w:rsidRDefault="007F13B8" w:rsidP="00A65D74">
            <w:pPr>
              <w:spacing w:after="0"/>
              <w:jc w:val="center"/>
              <w:rPr>
                <w:rFonts w:ascii="Times New Roman" w:hAnsi="Times New Roman" w:cs="Times New Roman"/>
              </w:rPr>
            </w:pPr>
            <w:r w:rsidRPr="00E628D7">
              <w:rPr>
                <w:rFonts w:ascii="Times New Roman" w:hAnsi="Times New Roman" w:cs="Times New Roman"/>
              </w:rPr>
              <w:t>20</w:t>
            </w:r>
          </w:p>
        </w:tc>
        <w:tc>
          <w:tcPr>
            <w:tcW w:w="850" w:type="dxa"/>
            <w:vMerge/>
          </w:tcPr>
          <w:p w14:paraId="36437510" w14:textId="77777777" w:rsidR="007F13B8" w:rsidRPr="00E628D7" w:rsidRDefault="007F13B8" w:rsidP="00A65D74">
            <w:pPr>
              <w:spacing w:after="0"/>
              <w:jc w:val="center"/>
              <w:rPr>
                <w:rFonts w:ascii="Times New Roman" w:hAnsi="Times New Roman" w:cs="Times New Roman"/>
              </w:rPr>
            </w:pPr>
          </w:p>
        </w:tc>
        <w:tc>
          <w:tcPr>
            <w:tcW w:w="992" w:type="dxa"/>
            <w:vMerge/>
          </w:tcPr>
          <w:p w14:paraId="54EEA7ED" w14:textId="77777777" w:rsidR="007F13B8" w:rsidRPr="00E628D7" w:rsidRDefault="007F13B8" w:rsidP="00A65D74">
            <w:pPr>
              <w:spacing w:after="0"/>
              <w:jc w:val="center"/>
              <w:rPr>
                <w:rFonts w:ascii="Times New Roman" w:hAnsi="Times New Roman" w:cs="Times New Roman"/>
              </w:rPr>
            </w:pPr>
          </w:p>
        </w:tc>
      </w:tr>
      <w:tr w:rsidR="007F13B8" w:rsidRPr="00E628D7" w14:paraId="781815F9" w14:textId="77777777" w:rsidTr="00A65D74">
        <w:tc>
          <w:tcPr>
            <w:tcW w:w="1360" w:type="dxa"/>
            <w:vMerge/>
          </w:tcPr>
          <w:p w14:paraId="22599B14" w14:textId="77777777" w:rsidR="007F13B8" w:rsidRPr="00E628D7" w:rsidRDefault="007F13B8" w:rsidP="00A65D74">
            <w:pPr>
              <w:spacing w:after="0"/>
              <w:jc w:val="center"/>
              <w:rPr>
                <w:rFonts w:ascii="Times New Roman" w:hAnsi="Times New Roman" w:cs="Times New Roman"/>
              </w:rPr>
            </w:pPr>
          </w:p>
        </w:tc>
        <w:tc>
          <w:tcPr>
            <w:tcW w:w="625" w:type="dxa"/>
          </w:tcPr>
          <w:p w14:paraId="629F13F2" w14:textId="77777777" w:rsidR="007F13B8" w:rsidRPr="00E628D7" w:rsidRDefault="007F13B8" w:rsidP="00A65D74">
            <w:pPr>
              <w:spacing w:after="0"/>
              <w:jc w:val="center"/>
              <w:rPr>
                <w:rFonts w:ascii="Times New Roman" w:hAnsi="Times New Roman" w:cs="Times New Roman"/>
              </w:rPr>
            </w:pPr>
            <w:r w:rsidRPr="00E628D7">
              <w:rPr>
                <w:rFonts w:ascii="Times New Roman" w:hAnsi="Times New Roman" w:cs="Times New Roman"/>
              </w:rPr>
              <w:t>19</w:t>
            </w:r>
          </w:p>
        </w:tc>
        <w:tc>
          <w:tcPr>
            <w:tcW w:w="851" w:type="dxa"/>
          </w:tcPr>
          <w:p w14:paraId="0BCD2846" w14:textId="77777777" w:rsidR="007F13B8" w:rsidRPr="00E628D7" w:rsidRDefault="007F13B8" w:rsidP="00A65D74">
            <w:pPr>
              <w:spacing w:after="0"/>
              <w:jc w:val="center"/>
              <w:rPr>
                <w:rFonts w:ascii="Times New Roman" w:hAnsi="Times New Roman" w:cs="Times New Roman"/>
              </w:rPr>
            </w:pPr>
            <w:r w:rsidRPr="00E628D7">
              <w:rPr>
                <w:rFonts w:ascii="Times New Roman" w:hAnsi="Times New Roman" w:cs="Times New Roman"/>
              </w:rPr>
              <w:t>22</w:t>
            </w:r>
          </w:p>
        </w:tc>
        <w:tc>
          <w:tcPr>
            <w:tcW w:w="709" w:type="dxa"/>
          </w:tcPr>
          <w:p w14:paraId="588EB47C" w14:textId="77777777" w:rsidR="007F13B8" w:rsidRPr="00E628D7" w:rsidRDefault="007F13B8" w:rsidP="00A65D74">
            <w:pPr>
              <w:spacing w:after="0"/>
              <w:jc w:val="center"/>
              <w:rPr>
                <w:rFonts w:ascii="Times New Roman" w:hAnsi="Times New Roman" w:cs="Times New Roman"/>
              </w:rPr>
            </w:pPr>
            <w:r w:rsidRPr="00E628D7">
              <w:rPr>
                <w:rFonts w:ascii="Times New Roman" w:hAnsi="Times New Roman" w:cs="Times New Roman"/>
              </w:rPr>
              <w:t>64,7</w:t>
            </w:r>
          </w:p>
        </w:tc>
        <w:tc>
          <w:tcPr>
            <w:tcW w:w="850" w:type="dxa"/>
          </w:tcPr>
          <w:p w14:paraId="75AED595" w14:textId="77777777" w:rsidR="007F13B8" w:rsidRPr="00E628D7" w:rsidRDefault="007F13B8" w:rsidP="00A65D74">
            <w:pPr>
              <w:spacing w:after="0"/>
              <w:jc w:val="center"/>
              <w:rPr>
                <w:rFonts w:ascii="Times New Roman" w:hAnsi="Times New Roman" w:cs="Times New Roman"/>
              </w:rPr>
            </w:pPr>
            <w:r w:rsidRPr="00E628D7">
              <w:rPr>
                <w:rFonts w:ascii="Times New Roman" w:hAnsi="Times New Roman" w:cs="Times New Roman"/>
              </w:rPr>
              <w:t>12</w:t>
            </w:r>
          </w:p>
        </w:tc>
        <w:tc>
          <w:tcPr>
            <w:tcW w:w="709" w:type="dxa"/>
          </w:tcPr>
          <w:p w14:paraId="4F449B7B" w14:textId="77777777" w:rsidR="007F13B8" w:rsidRPr="00E628D7" w:rsidRDefault="007F13B8" w:rsidP="00A65D74">
            <w:pPr>
              <w:spacing w:after="0"/>
              <w:jc w:val="center"/>
              <w:rPr>
                <w:rFonts w:ascii="Times New Roman" w:hAnsi="Times New Roman" w:cs="Times New Roman"/>
              </w:rPr>
            </w:pPr>
            <w:r w:rsidRPr="00E628D7">
              <w:rPr>
                <w:rFonts w:ascii="Times New Roman" w:hAnsi="Times New Roman" w:cs="Times New Roman"/>
              </w:rPr>
              <w:t>35,3</w:t>
            </w:r>
          </w:p>
        </w:tc>
        <w:tc>
          <w:tcPr>
            <w:tcW w:w="1134" w:type="dxa"/>
          </w:tcPr>
          <w:p w14:paraId="160D9C2C" w14:textId="77777777" w:rsidR="007F13B8" w:rsidRPr="00E628D7" w:rsidRDefault="007F13B8" w:rsidP="00A65D74">
            <w:pPr>
              <w:spacing w:after="0"/>
              <w:jc w:val="center"/>
              <w:rPr>
                <w:rFonts w:ascii="Times New Roman" w:hAnsi="Times New Roman" w:cs="Times New Roman"/>
              </w:rPr>
            </w:pPr>
            <w:r w:rsidRPr="00E628D7">
              <w:rPr>
                <w:rFonts w:ascii="Times New Roman" w:hAnsi="Times New Roman" w:cs="Times New Roman"/>
              </w:rPr>
              <w:t>34</w:t>
            </w:r>
          </w:p>
        </w:tc>
        <w:tc>
          <w:tcPr>
            <w:tcW w:w="709" w:type="dxa"/>
          </w:tcPr>
          <w:p w14:paraId="232CF956" w14:textId="77777777" w:rsidR="007F13B8" w:rsidRPr="00E628D7" w:rsidRDefault="007F13B8" w:rsidP="00A65D74">
            <w:pPr>
              <w:spacing w:after="0"/>
              <w:jc w:val="center"/>
              <w:rPr>
                <w:rFonts w:ascii="Times New Roman" w:hAnsi="Times New Roman" w:cs="Times New Roman"/>
              </w:rPr>
            </w:pPr>
            <w:r w:rsidRPr="00E628D7">
              <w:rPr>
                <w:rFonts w:ascii="Times New Roman" w:hAnsi="Times New Roman" w:cs="Times New Roman"/>
              </w:rPr>
              <w:t>22</w:t>
            </w:r>
          </w:p>
        </w:tc>
        <w:tc>
          <w:tcPr>
            <w:tcW w:w="850" w:type="dxa"/>
            <w:vMerge/>
          </w:tcPr>
          <w:p w14:paraId="0F66184F" w14:textId="77777777" w:rsidR="007F13B8" w:rsidRPr="00E628D7" w:rsidRDefault="007F13B8" w:rsidP="00A65D74">
            <w:pPr>
              <w:spacing w:after="0"/>
              <w:jc w:val="center"/>
              <w:rPr>
                <w:rFonts w:ascii="Times New Roman" w:hAnsi="Times New Roman" w:cs="Times New Roman"/>
              </w:rPr>
            </w:pPr>
          </w:p>
        </w:tc>
        <w:tc>
          <w:tcPr>
            <w:tcW w:w="992" w:type="dxa"/>
            <w:vMerge/>
          </w:tcPr>
          <w:p w14:paraId="5ABF4DCA" w14:textId="77777777" w:rsidR="007F13B8" w:rsidRPr="00E628D7" w:rsidRDefault="007F13B8" w:rsidP="00A65D74">
            <w:pPr>
              <w:spacing w:after="0"/>
              <w:jc w:val="center"/>
              <w:rPr>
                <w:rFonts w:ascii="Times New Roman" w:hAnsi="Times New Roman" w:cs="Times New Roman"/>
              </w:rPr>
            </w:pPr>
          </w:p>
        </w:tc>
      </w:tr>
      <w:tr w:rsidR="007F13B8" w:rsidRPr="00E628D7" w14:paraId="4EE9F712" w14:textId="77777777" w:rsidTr="00A65D74">
        <w:tc>
          <w:tcPr>
            <w:tcW w:w="1360" w:type="dxa"/>
            <w:vMerge/>
          </w:tcPr>
          <w:p w14:paraId="4F0FD842" w14:textId="77777777" w:rsidR="007F13B8" w:rsidRPr="00E628D7" w:rsidRDefault="007F13B8" w:rsidP="00A65D74">
            <w:pPr>
              <w:spacing w:after="0"/>
              <w:jc w:val="center"/>
              <w:rPr>
                <w:rFonts w:ascii="Times New Roman" w:hAnsi="Times New Roman" w:cs="Times New Roman"/>
              </w:rPr>
            </w:pPr>
          </w:p>
        </w:tc>
        <w:tc>
          <w:tcPr>
            <w:tcW w:w="625" w:type="dxa"/>
          </w:tcPr>
          <w:p w14:paraId="2DE83DE9" w14:textId="77777777" w:rsidR="007F13B8" w:rsidRPr="00E628D7" w:rsidRDefault="007F13B8" w:rsidP="00A65D74">
            <w:pPr>
              <w:spacing w:after="0"/>
              <w:jc w:val="center"/>
              <w:rPr>
                <w:rFonts w:ascii="Times New Roman" w:hAnsi="Times New Roman" w:cs="Times New Roman"/>
              </w:rPr>
            </w:pPr>
            <w:r w:rsidRPr="00E628D7">
              <w:rPr>
                <w:rFonts w:ascii="Times New Roman" w:hAnsi="Times New Roman" w:cs="Times New Roman"/>
              </w:rPr>
              <w:t>20</w:t>
            </w:r>
          </w:p>
        </w:tc>
        <w:tc>
          <w:tcPr>
            <w:tcW w:w="851" w:type="dxa"/>
          </w:tcPr>
          <w:p w14:paraId="419BD6A1" w14:textId="77777777" w:rsidR="007F13B8" w:rsidRPr="00E628D7" w:rsidRDefault="007F13B8" w:rsidP="00A65D74">
            <w:pPr>
              <w:spacing w:after="0"/>
              <w:jc w:val="center"/>
              <w:rPr>
                <w:rFonts w:ascii="Times New Roman" w:hAnsi="Times New Roman" w:cs="Times New Roman"/>
              </w:rPr>
            </w:pPr>
            <w:r w:rsidRPr="00E628D7">
              <w:rPr>
                <w:rFonts w:ascii="Times New Roman" w:hAnsi="Times New Roman" w:cs="Times New Roman"/>
              </w:rPr>
              <w:t>5</w:t>
            </w:r>
          </w:p>
        </w:tc>
        <w:tc>
          <w:tcPr>
            <w:tcW w:w="709" w:type="dxa"/>
          </w:tcPr>
          <w:p w14:paraId="1285C72B" w14:textId="77777777" w:rsidR="007F13B8" w:rsidRPr="00E628D7" w:rsidRDefault="007F13B8" w:rsidP="00A65D74">
            <w:pPr>
              <w:spacing w:after="0"/>
              <w:jc w:val="center"/>
              <w:rPr>
                <w:rFonts w:ascii="Times New Roman" w:hAnsi="Times New Roman" w:cs="Times New Roman"/>
              </w:rPr>
            </w:pPr>
            <w:r w:rsidRPr="00E628D7">
              <w:rPr>
                <w:rFonts w:ascii="Times New Roman" w:hAnsi="Times New Roman" w:cs="Times New Roman"/>
              </w:rPr>
              <w:t>14,7</w:t>
            </w:r>
          </w:p>
        </w:tc>
        <w:tc>
          <w:tcPr>
            <w:tcW w:w="850" w:type="dxa"/>
          </w:tcPr>
          <w:p w14:paraId="31366695" w14:textId="77777777" w:rsidR="007F13B8" w:rsidRPr="00E628D7" w:rsidRDefault="007F13B8" w:rsidP="00A65D74">
            <w:pPr>
              <w:spacing w:after="0"/>
              <w:jc w:val="center"/>
              <w:rPr>
                <w:rFonts w:ascii="Times New Roman" w:hAnsi="Times New Roman" w:cs="Times New Roman"/>
              </w:rPr>
            </w:pPr>
            <w:r w:rsidRPr="00E628D7">
              <w:rPr>
                <w:rFonts w:ascii="Times New Roman" w:hAnsi="Times New Roman" w:cs="Times New Roman"/>
              </w:rPr>
              <w:t>29</w:t>
            </w:r>
          </w:p>
        </w:tc>
        <w:tc>
          <w:tcPr>
            <w:tcW w:w="709" w:type="dxa"/>
          </w:tcPr>
          <w:p w14:paraId="0F0A312E" w14:textId="77777777" w:rsidR="007F13B8" w:rsidRPr="00E628D7" w:rsidRDefault="007F13B8" w:rsidP="00A65D74">
            <w:pPr>
              <w:spacing w:after="0"/>
              <w:jc w:val="center"/>
              <w:rPr>
                <w:rFonts w:ascii="Times New Roman" w:hAnsi="Times New Roman" w:cs="Times New Roman"/>
              </w:rPr>
            </w:pPr>
            <w:r w:rsidRPr="00E628D7">
              <w:rPr>
                <w:rFonts w:ascii="Times New Roman" w:hAnsi="Times New Roman" w:cs="Times New Roman"/>
              </w:rPr>
              <w:t>85,3</w:t>
            </w:r>
          </w:p>
        </w:tc>
        <w:tc>
          <w:tcPr>
            <w:tcW w:w="1134" w:type="dxa"/>
          </w:tcPr>
          <w:p w14:paraId="150D7D64" w14:textId="77777777" w:rsidR="007F13B8" w:rsidRPr="00E628D7" w:rsidRDefault="007F13B8" w:rsidP="00A65D74">
            <w:pPr>
              <w:spacing w:after="0"/>
              <w:jc w:val="center"/>
              <w:rPr>
                <w:rFonts w:ascii="Times New Roman" w:hAnsi="Times New Roman" w:cs="Times New Roman"/>
              </w:rPr>
            </w:pPr>
            <w:r w:rsidRPr="00E628D7">
              <w:rPr>
                <w:rFonts w:ascii="Times New Roman" w:hAnsi="Times New Roman" w:cs="Times New Roman"/>
              </w:rPr>
              <w:t>34</w:t>
            </w:r>
          </w:p>
        </w:tc>
        <w:tc>
          <w:tcPr>
            <w:tcW w:w="709" w:type="dxa"/>
          </w:tcPr>
          <w:p w14:paraId="41902A56" w14:textId="77777777" w:rsidR="007F13B8" w:rsidRPr="00E628D7" w:rsidRDefault="007F13B8" w:rsidP="00A65D74">
            <w:pPr>
              <w:spacing w:after="0"/>
              <w:jc w:val="center"/>
              <w:rPr>
                <w:rFonts w:ascii="Times New Roman" w:hAnsi="Times New Roman" w:cs="Times New Roman"/>
              </w:rPr>
            </w:pPr>
            <w:r w:rsidRPr="00E628D7">
              <w:rPr>
                <w:rFonts w:ascii="Times New Roman" w:hAnsi="Times New Roman" w:cs="Times New Roman"/>
              </w:rPr>
              <w:t>5</w:t>
            </w:r>
          </w:p>
        </w:tc>
        <w:tc>
          <w:tcPr>
            <w:tcW w:w="850" w:type="dxa"/>
            <w:vMerge/>
          </w:tcPr>
          <w:p w14:paraId="52B50A3F" w14:textId="77777777" w:rsidR="007F13B8" w:rsidRPr="00E628D7" w:rsidRDefault="007F13B8" w:rsidP="00A65D74">
            <w:pPr>
              <w:spacing w:after="0"/>
              <w:jc w:val="center"/>
              <w:rPr>
                <w:rFonts w:ascii="Times New Roman" w:hAnsi="Times New Roman" w:cs="Times New Roman"/>
              </w:rPr>
            </w:pPr>
          </w:p>
        </w:tc>
        <w:tc>
          <w:tcPr>
            <w:tcW w:w="992" w:type="dxa"/>
            <w:vMerge/>
          </w:tcPr>
          <w:p w14:paraId="0656E709" w14:textId="77777777" w:rsidR="007F13B8" w:rsidRPr="00E628D7" w:rsidRDefault="007F13B8" w:rsidP="00A65D74">
            <w:pPr>
              <w:spacing w:after="0"/>
              <w:jc w:val="center"/>
              <w:rPr>
                <w:rFonts w:ascii="Times New Roman" w:hAnsi="Times New Roman" w:cs="Times New Roman"/>
              </w:rPr>
            </w:pPr>
          </w:p>
        </w:tc>
      </w:tr>
      <w:tr w:rsidR="007F13B8" w:rsidRPr="00E628D7" w14:paraId="788CF1C7" w14:textId="77777777" w:rsidTr="00A65D74">
        <w:tc>
          <w:tcPr>
            <w:tcW w:w="5104" w:type="dxa"/>
            <w:gridSpan w:val="6"/>
          </w:tcPr>
          <w:p w14:paraId="00B84D3A" w14:textId="77777777" w:rsidR="007F13B8" w:rsidRPr="00E628D7" w:rsidRDefault="007F13B8" w:rsidP="00A65D74">
            <w:pPr>
              <w:spacing w:after="0"/>
              <w:jc w:val="center"/>
              <w:rPr>
                <w:rFonts w:ascii="Times New Roman" w:hAnsi="Times New Roman" w:cs="Times New Roman"/>
              </w:rPr>
            </w:pPr>
            <w:r w:rsidRPr="00E628D7">
              <w:rPr>
                <w:rFonts w:ascii="Times New Roman" w:hAnsi="Times New Roman" w:cs="Times New Roman"/>
              </w:rPr>
              <w:t>Rata – rata tingkat pengetahuan</w:t>
            </w:r>
          </w:p>
        </w:tc>
        <w:tc>
          <w:tcPr>
            <w:tcW w:w="1134" w:type="dxa"/>
          </w:tcPr>
          <w:p w14:paraId="39775BD3" w14:textId="77777777" w:rsidR="007F13B8" w:rsidRPr="00E628D7" w:rsidRDefault="007F13B8" w:rsidP="00A65D74">
            <w:pPr>
              <w:spacing w:after="0"/>
              <w:jc w:val="center"/>
              <w:rPr>
                <w:rFonts w:ascii="Times New Roman" w:hAnsi="Times New Roman" w:cs="Times New Roman"/>
              </w:rPr>
            </w:pPr>
            <w:r w:rsidRPr="00E628D7">
              <w:rPr>
                <w:rFonts w:ascii="Times New Roman" w:hAnsi="Times New Roman" w:cs="Times New Roman"/>
              </w:rPr>
              <w:t>34</w:t>
            </w:r>
          </w:p>
        </w:tc>
        <w:tc>
          <w:tcPr>
            <w:tcW w:w="709" w:type="dxa"/>
          </w:tcPr>
          <w:p w14:paraId="330A7882" w14:textId="77777777" w:rsidR="007F13B8" w:rsidRPr="00E628D7" w:rsidRDefault="007F13B8" w:rsidP="00A65D74">
            <w:pPr>
              <w:spacing w:after="0"/>
              <w:jc w:val="center"/>
              <w:rPr>
                <w:rFonts w:ascii="Times New Roman" w:hAnsi="Times New Roman" w:cs="Times New Roman"/>
              </w:rPr>
            </w:pPr>
            <w:r w:rsidRPr="00E628D7">
              <w:rPr>
                <w:rFonts w:ascii="Times New Roman" w:hAnsi="Times New Roman" w:cs="Times New Roman"/>
              </w:rPr>
              <w:t>14,8</w:t>
            </w:r>
          </w:p>
        </w:tc>
        <w:tc>
          <w:tcPr>
            <w:tcW w:w="850" w:type="dxa"/>
            <w:vMerge/>
          </w:tcPr>
          <w:p w14:paraId="33BDE3C7" w14:textId="77777777" w:rsidR="007F13B8" w:rsidRPr="00E628D7" w:rsidRDefault="007F13B8" w:rsidP="00A65D74">
            <w:pPr>
              <w:spacing w:after="0"/>
              <w:jc w:val="center"/>
              <w:rPr>
                <w:rFonts w:ascii="Times New Roman" w:hAnsi="Times New Roman" w:cs="Times New Roman"/>
              </w:rPr>
            </w:pPr>
          </w:p>
        </w:tc>
        <w:tc>
          <w:tcPr>
            <w:tcW w:w="992" w:type="dxa"/>
            <w:vMerge/>
          </w:tcPr>
          <w:p w14:paraId="16D806E3" w14:textId="77777777" w:rsidR="007F13B8" w:rsidRPr="00E628D7" w:rsidRDefault="007F13B8" w:rsidP="00A65D74">
            <w:pPr>
              <w:spacing w:after="0"/>
              <w:jc w:val="center"/>
              <w:rPr>
                <w:rFonts w:ascii="Times New Roman" w:hAnsi="Times New Roman" w:cs="Times New Roman"/>
              </w:rPr>
            </w:pPr>
          </w:p>
        </w:tc>
      </w:tr>
    </w:tbl>
    <w:p w14:paraId="39C34443" w14:textId="77777777" w:rsidR="007F13B8" w:rsidRDefault="007F13B8" w:rsidP="007F13B8">
      <w:pPr>
        <w:rPr>
          <w:rFonts w:ascii="Times New Roman" w:hAnsi="Times New Roman" w:cs="Times New Roman"/>
          <w:sz w:val="24"/>
        </w:rPr>
      </w:pPr>
    </w:p>
    <w:p w14:paraId="326EC952" w14:textId="77777777" w:rsidR="00A65D74" w:rsidRDefault="00A65D74" w:rsidP="007F13B8">
      <w:pPr>
        <w:rPr>
          <w:rFonts w:ascii="Times New Roman" w:hAnsi="Times New Roman" w:cs="Times New Roman"/>
          <w:sz w:val="24"/>
        </w:rPr>
      </w:pPr>
    </w:p>
    <w:p w14:paraId="5F2E1080" w14:textId="77777777" w:rsidR="00A65D74" w:rsidRDefault="00A65D74" w:rsidP="007F13B8">
      <w:pPr>
        <w:rPr>
          <w:rFonts w:ascii="Times New Roman" w:hAnsi="Times New Roman" w:cs="Times New Roman"/>
          <w:sz w:val="24"/>
        </w:rPr>
      </w:pPr>
    </w:p>
    <w:p w14:paraId="053BE3CF" w14:textId="77777777" w:rsidR="00A65D74" w:rsidRDefault="00A65D74" w:rsidP="007F13B8">
      <w:pPr>
        <w:rPr>
          <w:rFonts w:ascii="Times New Roman" w:hAnsi="Times New Roman" w:cs="Times New Roman"/>
          <w:sz w:val="24"/>
        </w:rPr>
      </w:pPr>
    </w:p>
    <w:p w14:paraId="659F1F7D" w14:textId="77777777" w:rsidR="00A65D74" w:rsidRDefault="00A65D74" w:rsidP="007F13B8">
      <w:pPr>
        <w:rPr>
          <w:rFonts w:ascii="Times New Roman" w:hAnsi="Times New Roman" w:cs="Times New Roman"/>
          <w:sz w:val="24"/>
        </w:rPr>
      </w:pPr>
    </w:p>
    <w:p w14:paraId="2487ED75" w14:textId="77777777" w:rsidR="00A65D74" w:rsidRDefault="00A65D74" w:rsidP="007F13B8">
      <w:pPr>
        <w:rPr>
          <w:rFonts w:ascii="Times New Roman" w:hAnsi="Times New Roman" w:cs="Times New Roman"/>
          <w:sz w:val="24"/>
        </w:rPr>
      </w:pPr>
    </w:p>
    <w:p w14:paraId="728DD0B7" w14:textId="77777777" w:rsidR="007F13B8" w:rsidRDefault="007F13B8" w:rsidP="007F13B8">
      <w:pPr>
        <w:rPr>
          <w:rFonts w:ascii="Times New Roman" w:hAnsi="Times New Roman" w:cs="Times New Roman"/>
          <w:i/>
          <w:sz w:val="24"/>
        </w:rPr>
      </w:pPr>
      <w:r w:rsidRPr="007F13B8">
        <w:rPr>
          <w:rFonts w:ascii="Times New Roman" w:hAnsi="Times New Roman" w:cs="Times New Roman"/>
          <w:i/>
          <w:sz w:val="24"/>
        </w:rPr>
        <w:lastRenderedPageBreak/>
        <w:t>Posttest</w:t>
      </w:r>
    </w:p>
    <w:tbl>
      <w:tblPr>
        <w:tblW w:w="878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0"/>
        <w:gridCol w:w="625"/>
        <w:gridCol w:w="851"/>
        <w:gridCol w:w="709"/>
        <w:gridCol w:w="850"/>
        <w:gridCol w:w="709"/>
        <w:gridCol w:w="1134"/>
        <w:gridCol w:w="709"/>
        <w:gridCol w:w="850"/>
        <w:gridCol w:w="992"/>
      </w:tblGrid>
      <w:tr w:rsidR="007F13B8" w:rsidRPr="00E628D7" w14:paraId="3A2ADB03" w14:textId="77777777" w:rsidTr="00A65D74">
        <w:tc>
          <w:tcPr>
            <w:tcW w:w="1360" w:type="dxa"/>
            <w:vMerge w:val="restart"/>
          </w:tcPr>
          <w:p w14:paraId="30894A3D" w14:textId="144B6D7D" w:rsidR="007F13B8" w:rsidRPr="00E628D7" w:rsidRDefault="007F13B8" w:rsidP="00A65D74">
            <w:pPr>
              <w:spacing w:after="0"/>
              <w:jc w:val="center"/>
              <w:rPr>
                <w:rFonts w:ascii="Times New Roman" w:hAnsi="Times New Roman" w:cs="Times New Roman"/>
              </w:rPr>
            </w:pPr>
            <w:r>
              <w:rPr>
                <w:rFonts w:ascii="Times New Roman" w:hAnsi="Times New Roman" w:cs="Times New Roman"/>
              </w:rPr>
              <w:t xml:space="preserve">Indikator </w:t>
            </w:r>
          </w:p>
        </w:tc>
        <w:tc>
          <w:tcPr>
            <w:tcW w:w="625" w:type="dxa"/>
            <w:vMerge w:val="restart"/>
          </w:tcPr>
          <w:p w14:paraId="1DF1C913" w14:textId="77777777" w:rsidR="007F13B8" w:rsidRPr="00E628D7" w:rsidRDefault="007F13B8" w:rsidP="00A65D74">
            <w:pPr>
              <w:spacing w:after="0"/>
              <w:jc w:val="center"/>
              <w:rPr>
                <w:rFonts w:ascii="Times New Roman" w:hAnsi="Times New Roman" w:cs="Times New Roman"/>
              </w:rPr>
            </w:pPr>
            <w:r w:rsidRPr="00E628D7">
              <w:rPr>
                <w:rFonts w:ascii="Times New Roman" w:hAnsi="Times New Roman" w:cs="Times New Roman"/>
              </w:rPr>
              <w:t>No item</w:t>
            </w:r>
          </w:p>
        </w:tc>
        <w:tc>
          <w:tcPr>
            <w:tcW w:w="1560" w:type="dxa"/>
            <w:gridSpan w:val="2"/>
          </w:tcPr>
          <w:p w14:paraId="5FBB993E" w14:textId="77777777" w:rsidR="007F13B8" w:rsidRPr="00E628D7" w:rsidRDefault="007F13B8" w:rsidP="00A65D74">
            <w:pPr>
              <w:spacing w:after="0"/>
              <w:jc w:val="center"/>
              <w:rPr>
                <w:rFonts w:ascii="Times New Roman" w:hAnsi="Times New Roman" w:cs="Times New Roman"/>
              </w:rPr>
            </w:pPr>
            <w:r w:rsidRPr="00E628D7">
              <w:rPr>
                <w:rFonts w:ascii="Times New Roman" w:hAnsi="Times New Roman" w:cs="Times New Roman"/>
              </w:rPr>
              <w:t>Benar</w:t>
            </w:r>
          </w:p>
        </w:tc>
        <w:tc>
          <w:tcPr>
            <w:tcW w:w="1559" w:type="dxa"/>
            <w:gridSpan w:val="2"/>
          </w:tcPr>
          <w:p w14:paraId="3AF2DA55" w14:textId="77777777" w:rsidR="007F13B8" w:rsidRPr="00E628D7" w:rsidRDefault="007F13B8" w:rsidP="00A65D74">
            <w:pPr>
              <w:spacing w:after="0"/>
              <w:jc w:val="center"/>
              <w:rPr>
                <w:rFonts w:ascii="Times New Roman" w:hAnsi="Times New Roman" w:cs="Times New Roman"/>
              </w:rPr>
            </w:pPr>
            <w:r w:rsidRPr="00E628D7">
              <w:rPr>
                <w:rFonts w:ascii="Times New Roman" w:hAnsi="Times New Roman" w:cs="Times New Roman"/>
              </w:rPr>
              <w:t>Salah</w:t>
            </w:r>
          </w:p>
        </w:tc>
        <w:tc>
          <w:tcPr>
            <w:tcW w:w="1134" w:type="dxa"/>
            <w:vMerge w:val="restart"/>
          </w:tcPr>
          <w:p w14:paraId="11AEBD8F" w14:textId="77777777" w:rsidR="007F13B8" w:rsidRPr="00E628D7" w:rsidRDefault="007F13B8" w:rsidP="00A65D74">
            <w:pPr>
              <w:spacing w:after="0"/>
              <w:jc w:val="center"/>
              <w:rPr>
                <w:rFonts w:ascii="Times New Roman" w:hAnsi="Times New Roman" w:cs="Times New Roman"/>
              </w:rPr>
            </w:pPr>
            <w:r w:rsidRPr="00E628D7">
              <w:rPr>
                <w:rFonts w:ascii="Times New Roman" w:hAnsi="Times New Roman" w:cs="Times New Roman"/>
              </w:rPr>
              <w:t>N responden</w:t>
            </w:r>
          </w:p>
        </w:tc>
        <w:tc>
          <w:tcPr>
            <w:tcW w:w="709" w:type="dxa"/>
            <w:vMerge w:val="restart"/>
          </w:tcPr>
          <w:p w14:paraId="77AABFC8" w14:textId="77777777" w:rsidR="007F13B8" w:rsidRPr="00E628D7" w:rsidRDefault="007F13B8" w:rsidP="00A65D74">
            <w:pPr>
              <w:spacing w:after="0"/>
              <w:jc w:val="center"/>
              <w:rPr>
                <w:rFonts w:ascii="Times New Roman" w:hAnsi="Times New Roman" w:cs="Times New Roman"/>
              </w:rPr>
            </w:pPr>
            <w:r w:rsidRPr="00E628D7">
              <w:rPr>
                <w:rFonts w:ascii="Times New Roman" w:hAnsi="Times New Roman" w:cs="Times New Roman"/>
              </w:rPr>
              <w:t>Skor total</w:t>
            </w:r>
          </w:p>
        </w:tc>
        <w:tc>
          <w:tcPr>
            <w:tcW w:w="850" w:type="dxa"/>
            <w:vMerge w:val="restart"/>
          </w:tcPr>
          <w:p w14:paraId="6C8C5BA2" w14:textId="77777777" w:rsidR="007F13B8" w:rsidRPr="00E628D7" w:rsidRDefault="007F13B8" w:rsidP="00A65D74">
            <w:pPr>
              <w:spacing w:after="0"/>
              <w:jc w:val="center"/>
              <w:rPr>
                <w:rFonts w:ascii="Times New Roman" w:hAnsi="Times New Roman" w:cs="Times New Roman"/>
              </w:rPr>
            </w:pPr>
            <w:r w:rsidRPr="00E628D7">
              <w:rPr>
                <w:rFonts w:ascii="Times New Roman" w:hAnsi="Times New Roman" w:cs="Times New Roman"/>
              </w:rPr>
              <w:t>Rata – rata</w:t>
            </w:r>
          </w:p>
        </w:tc>
        <w:tc>
          <w:tcPr>
            <w:tcW w:w="992" w:type="dxa"/>
            <w:vMerge w:val="restart"/>
          </w:tcPr>
          <w:p w14:paraId="5FA438FB" w14:textId="77777777" w:rsidR="007F13B8" w:rsidRPr="00E628D7" w:rsidRDefault="007F13B8" w:rsidP="00A65D74">
            <w:pPr>
              <w:spacing w:after="0"/>
              <w:jc w:val="center"/>
              <w:rPr>
                <w:rFonts w:ascii="Times New Roman" w:hAnsi="Times New Roman" w:cs="Times New Roman"/>
              </w:rPr>
            </w:pPr>
            <w:r w:rsidRPr="00E628D7">
              <w:rPr>
                <w:rFonts w:ascii="Times New Roman" w:hAnsi="Times New Roman" w:cs="Times New Roman"/>
              </w:rPr>
              <w:t>Kategori</w:t>
            </w:r>
          </w:p>
        </w:tc>
      </w:tr>
      <w:tr w:rsidR="007F13B8" w:rsidRPr="00E628D7" w14:paraId="48BEA3FB" w14:textId="77777777" w:rsidTr="00A65D74">
        <w:tc>
          <w:tcPr>
            <w:tcW w:w="1360" w:type="dxa"/>
            <w:vMerge/>
          </w:tcPr>
          <w:p w14:paraId="1920D629" w14:textId="77777777" w:rsidR="007F13B8" w:rsidRPr="00E628D7" w:rsidRDefault="007F13B8" w:rsidP="00A65D74">
            <w:pPr>
              <w:spacing w:after="0"/>
              <w:jc w:val="center"/>
              <w:rPr>
                <w:rFonts w:ascii="Times New Roman" w:hAnsi="Times New Roman" w:cs="Times New Roman"/>
              </w:rPr>
            </w:pPr>
          </w:p>
        </w:tc>
        <w:tc>
          <w:tcPr>
            <w:tcW w:w="625" w:type="dxa"/>
            <w:vMerge/>
          </w:tcPr>
          <w:p w14:paraId="1BC4B518" w14:textId="77777777" w:rsidR="007F13B8" w:rsidRPr="00E628D7" w:rsidRDefault="007F13B8" w:rsidP="00A65D74">
            <w:pPr>
              <w:spacing w:after="0"/>
              <w:jc w:val="center"/>
              <w:rPr>
                <w:rFonts w:ascii="Times New Roman" w:hAnsi="Times New Roman" w:cs="Times New Roman"/>
              </w:rPr>
            </w:pPr>
          </w:p>
        </w:tc>
        <w:tc>
          <w:tcPr>
            <w:tcW w:w="851" w:type="dxa"/>
          </w:tcPr>
          <w:p w14:paraId="64641728" w14:textId="77777777" w:rsidR="007F13B8" w:rsidRPr="00E628D7" w:rsidRDefault="007F13B8" w:rsidP="00A65D74">
            <w:pPr>
              <w:spacing w:after="0"/>
              <w:jc w:val="center"/>
              <w:rPr>
                <w:rFonts w:ascii="Times New Roman" w:hAnsi="Times New Roman" w:cs="Times New Roman"/>
              </w:rPr>
            </w:pPr>
            <w:r w:rsidRPr="00E628D7">
              <w:rPr>
                <w:rFonts w:ascii="Times New Roman" w:hAnsi="Times New Roman" w:cs="Times New Roman"/>
              </w:rPr>
              <w:t>jumlah</w:t>
            </w:r>
          </w:p>
        </w:tc>
        <w:tc>
          <w:tcPr>
            <w:tcW w:w="709" w:type="dxa"/>
          </w:tcPr>
          <w:p w14:paraId="6ED957A2" w14:textId="77777777" w:rsidR="007F13B8" w:rsidRPr="00E628D7" w:rsidRDefault="007F13B8" w:rsidP="00A65D74">
            <w:pPr>
              <w:spacing w:after="0"/>
              <w:jc w:val="center"/>
              <w:rPr>
                <w:rFonts w:ascii="Times New Roman" w:hAnsi="Times New Roman" w:cs="Times New Roman"/>
              </w:rPr>
            </w:pPr>
            <w:r w:rsidRPr="00E628D7">
              <w:rPr>
                <w:rFonts w:ascii="Times New Roman" w:hAnsi="Times New Roman" w:cs="Times New Roman"/>
              </w:rPr>
              <w:t>%</w:t>
            </w:r>
          </w:p>
        </w:tc>
        <w:tc>
          <w:tcPr>
            <w:tcW w:w="850" w:type="dxa"/>
          </w:tcPr>
          <w:p w14:paraId="2303D698" w14:textId="77777777" w:rsidR="007F13B8" w:rsidRPr="00E628D7" w:rsidRDefault="007F13B8" w:rsidP="00A65D74">
            <w:pPr>
              <w:spacing w:after="0"/>
              <w:jc w:val="center"/>
              <w:rPr>
                <w:rFonts w:ascii="Times New Roman" w:hAnsi="Times New Roman" w:cs="Times New Roman"/>
              </w:rPr>
            </w:pPr>
            <w:r w:rsidRPr="00E628D7">
              <w:rPr>
                <w:rFonts w:ascii="Times New Roman" w:hAnsi="Times New Roman" w:cs="Times New Roman"/>
              </w:rPr>
              <w:t>jumlah</w:t>
            </w:r>
          </w:p>
        </w:tc>
        <w:tc>
          <w:tcPr>
            <w:tcW w:w="709" w:type="dxa"/>
          </w:tcPr>
          <w:p w14:paraId="654C388B" w14:textId="77777777" w:rsidR="007F13B8" w:rsidRPr="00E628D7" w:rsidRDefault="007F13B8" w:rsidP="00A65D74">
            <w:pPr>
              <w:spacing w:after="0"/>
              <w:jc w:val="center"/>
              <w:rPr>
                <w:rFonts w:ascii="Times New Roman" w:hAnsi="Times New Roman" w:cs="Times New Roman"/>
              </w:rPr>
            </w:pPr>
            <w:r w:rsidRPr="00E628D7">
              <w:rPr>
                <w:rFonts w:ascii="Times New Roman" w:hAnsi="Times New Roman" w:cs="Times New Roman"/>
              </w:rPr>
              <w:t>%</w:t>
            </w:r>
          </w:p>
        </w:tc>
        <w:tc>
          <w:tcPr>
            <w:tcW w:w="1134" w:type="dxa"/>
            <w:vMerge/>
          </w:tcPr>
          <w:p w14:paraId="38221698" w14:textId="77777777" w:rsidR="007F13B8" w:rsidRPr="00E628D7" w:rsidRDefault="007F13B8" w:rsidP="00A65D74">
            <w:pPr>
              <w:spacing w:after="0"/>
              <w:jc w:val="center"/>
              <w:rPr>
                <w:rFonts w:ascii="Times New Roman" w:hAnsi="Times New Roman" w:cs="Times New Roman"/>
              </w:rPr>
            </w:pPr>
          </w:p>
        </w:tc>
        <w:tc>
          <w:tcPr>
            <w:tcW w:w="709" w:type="dxa"/>
            <w:vMerge/>
          </w:tcPr>
          <w:p w14:paraId="0EC9A6DB" w14:textId="77777777" w:rsidR="007F13B8" w:rsidRPr="00E628D7" w:rsidRDefault="007F13B8" w:rsidP="00A65D74">
            <w:pPr>
              <w:spacing w:after="0"/>
              <w:jc w:val="center"/>
              <w:rPr>
                <w:rFonts w:ascii="Times New Roman" w:hAnsi="Times New Roman" w:cs="Times New Roman"/>
              </w:rPr>
            </w:pPr>
          </w:p>
        </w:tc>
        <w:tc>
          <w:tcPr>
            <w:tcW w:w="850" w:type="dxa"/>
            <w:vMerge/>
          </w:tcPr>
          <w:p w14:paraId="6912C6AB" w14:textId="77777777" w:rsidR="007F13B8" w:rsidRPr="00E628D7" w:rsidRDefault="007F13B8" w:rsidP="00A65D74">
            <w:pPr>
              <w:spacing w:after="0"/>
              <w:jc w:val="center"/>
              <w:rPr>
                <w:rFonts w:ascii="Times New Roman" w:hAnsi="Times New Roman" w:cs="Times New Roman"/>
              </w:rPr>
            </w:pPr>
          </w:p>
        </w:tc>
        <w:tc>
          <w:tcPr>
            <w:tcW w:w="992" w:type="dxa"/>
            <w:vMerge/>
          </w:tcPr>
          <w:p w14:paraId="105C8749" w14:textId="77777777" w:rsidR="007F13B8" w:rsidRPr="00E628D7" w:rsidRDefault="007F13B8" w:rsidP="00A65D74">
            <w:pPr>
              <w:spacing w:after="0"/>
              <w:jc w:val="center"/>
              <w:rPr>
                <w:rFonts w:ascii="Times New Roman" w:hAnsi="Times New Roman" w:cs="Times New Roman"/>
              </w:rPr>
            </w:pPr>
          </w:p>
        </w:tc>
      </w:tr>
      <w:tr w:rsidR="007F13B8" w:rsidRPr="00E628D7" w14:paraId="7E3A567D" w14:textId="77777777" w:rsidTr="00A65D74">
        <w:tc>
          <w:tcPr>
            <w:tcW w:w="1360" w:type="dxa"/>
            <w:vMerge w:val="restart"/>
          </w:tcPr>
          <w:p w14:paraId="54A5B152" w14:textId="77777777" w:rsidR="007F13B8" w:rsidRPr="00E628D7" w:rsidRDefault="007F13B8" w:rsidP="00A65D74">
            <w:pPr>
              <w:spacing w:after="0"/>
              <w:jc w:val="center"/>
              <w:rPr>
                <w:rFonts w:ascii="Times New Roman" w:hAnsi="Times New Roman" w:cs="Times New Roman"/>
              </w:rPr>
            </w:pPr>
            <w:r w:rsidRPr="00E628D7">
              <w:rPr>
                <w:rFonts w:ascii="Times New Roman" w:hAnsi="Times New Roman" w:cs="Times New Roman"/>
              </w:rPr>
              <w:t>Pengertian Diabetes Mellitus</w:t>
            </w:r>
          </w:p>
        </w:tc>
        <w:tc>
          <w:tcPr>
            <w:tcW w:w="625" w:type="dxa"/>
          </w:tcPr>
          <w:p w14:paraId="73906829" w14:textId="77777777" w:rsidR="007F13B8" w:rsidRPr="00E628D7" w:rsidRDefault="007F13B8" w:rsidP="00A65D74">
            <w:pPr>
              <w:spacing w:after="0"/>
              <w:jc w:val="center"/>
              <w:rPr>
                <w:rFonts w:ascii="Times New Roman" w:hAnsi="Times New Roman" w:cs="Times New Roman"/>
              </w:rPr>
            </w:pPr>
            <w:r w:rsidRPr="00E628D7">
              <w:rPr>
                <w:rFonts w:ascii="Times New Roman" w:hAnsi="Times New Roman" w:cs="Times New Roman"/>
              </w:rPr>
              <w:t>1</w:t>
            </w:r>
          </w:p>
        </w:tc>
        <w:tc>
          <w:tcPr>
            <w:tcW w:w="851" w:type="dxa"/>
          </w:tcPr>
          <w:p w14:paraId="05F8D0C7" w14:textId="77777777" w:rsidR="007F13B8" w:rsidRPr="00E628D7" w:rsidRDefault="007F13B8" w:rsidP="00A65D74">
            <w:pPr>
              <w:spacing w:after="0"/>
              <w:jc w:val="center"/>
              <w:rPr>
                <w:rFonts w:ascii="Times New Roman" w:hAnsi="Times New Roman" w:cs="Times New Roman"/>
              </w:rPr>
            </w:pPr>
            <w:r>
              <w:rPr>
                <w:rFonts w:ascii="Times New Roman" w:hAnsi="Times New Roman" w:cs="Times New Roman"/>
              </w:rPr>
              <w:t>34</w:t>
            </w:r>
          </w:p>
        </w:tc>
        <w:tc>
          <w:tcPr>
            <w:tcW w:w="709" w:type="dxa"/>
          </w:tcPr>
          <w:p w14:paraId="356E1AB7" w14:textId="77777777" w:rsidR="007F13B8" w:rsidRPr="00E628D7" w:rsidRDefault="007F13B8" w:rsidP="00A65D74">
            <w:pPr>
              <w:spacing w:after="0"/>
              <w:jc w:val="center"/>
              <w:rPr>
                <w:rFonts w:ascii="Times New Roman" w:hAnsi="Times New Roman" w:cs="Times New Roman"/>
              </w:rPr>
            </w:pPr>
            <w:r>
              <w:rPr>
                <w:rFonts w:ascii="Times New Roman" w:hAnsi="Times New Roman" w:cs="Times New Roman"/>
              </w:rPr>
              <w:t>100</w:t>
            </w:r>
          </w:p>
        </w:tc>
        <w:tc>
          <w:tcPr>
            <w:tcW w:w="850" w:type="dxa"/>
          </w:tcPr>
          <w:p w14:paraId="5C03AFB4" w14:textId="77777777" w:rsidR="007F13B8" w:rsidRPr="00E628D7" w:rsidRDefault="007F13B8" w:rsidP="00A65D74">
            <w:pPr>
              <w:spacing w:after="0"/>
              <w:jc w:val="center"/>
              <w:rPr>
                <w:rFonts w:ascii="Times New Roman" w:hAnsi="Times New Roman" w:cs="Times New Roman"/>
              </w:rPr>
            </w:pPr>
            <w:r>
              <w:rPr>
                <w:rFonts w:ascii="Times New Roman" w:hAnsi="Times New Roman" w:cs="Times New Roman"/>
              </w:rPr>
              <w:t>0</w:t>
            </w:r>
          </w:p>
        </w:tc>
        <w:tc>
          <w:tcPr>
            <w:tcW w:w="709" w:type="dxa"/>
          </w:tcPr>
          <w:p w14:paraId="14786256" w14:textId="77777777" w:rsidR="007F13B8" w:rsidRPr="00E628D7" w:rsidRDefault="007F13B8" w:rsidP="00A65D74">
            <w:pPr>
              <w:spacing w:after="0"/>
              <w:jc w:val="center"/>
              <w:rPr>
                <w:rFonts w:ascii="Times New Roman" w:hAnsi="Times New Roman" w:cs="Times New Roman"/>
              </w:rPr>
            </w:pPr>
            <w:r>
              <w:rPr>
                <w:rFonts w:ascii="Times New Roman" w:hAnsi="Times New Roman" w:cs="Times New Roman"/>
              </w:rPr>
              <w:t>0</w:t>
            </w:r>
          </w:p>
        </w:tc>
        <w:tc>
          <w:tcPr>
            <w:tcW w:w="1134" w:type="dxa"/>
          </w:tcPr>
          <w:p w14:paraId="69613DD4" w14:textId="77777777" w:rsidR="007F13B8" w:rsidRPr="00E628D7" w:rsidRDefault="007F13B8" w:rsidP="00A65D74">
            <w:pPr>
              <w:spacing w:after="0"/>
              <w:jc w:val="center"/>
              <w:rPr>
                <w:rFonts w:ascii="Times New Roman" w:hAnsi="Times New Roman" w:cs="Times New Roman"/>
              </w:rPr>
            </w:pPr>
            <w:r w:rsidRPr="00E628D7">
              <w:rPr>
                <w:rFonts w:ascii="Times New Roman" w:hAnsi="Times New Roman" w:cs="Times New Roman"/>
              </w:rPr>
              <w:t>34</w:t>
            </w:r>
          </w:p>
        </w:tc>
        <w:tc>
          <w:tcPr>
            <w:tcW w:w="709" w:type="dxa"/>
          </w:tcPr>
          <w:p w14:paraId="528DDDE2" w14:textId="77777777" w:rsidR="007F13B8" w:rsidRPr="00E628D7" w:rsidRDefault="007F13B8" w:rsidP="00A65D74">
            <w:pPr>
              <w:spacing w:after="0"/>
              <w:jc w:val="center"/>
              <w:rPr>
                <w:rFonts w:ascii="Times New Roman" w:hAnsi="Times New Roman" w:cs="Times New Roman"/>
              </w:rPr>
            </w:pPr>
            <w:r>
              <w:rPr>
                <w:rFonts w:ascii="Times New Roman" w:hAnsi="Times New Roman" w:cs="Times New Roman"/>
              </w:rPr>
              <w:t>34</w:t>
            </w:r>
          </w:p>
        </w:tc>
        <w:tc>
          <w:tcPr>
            <w:tcW w:w="850" w:type="dxa"/>
            <w:vMerge w:val="restart"/>
          </w:tcPr>
          <w:p w14:paraId="27860836" w14:textId="77777777" w:rsidR="007F13B8" w:rsidRPr="00E628D7" w:rsidRDefault="007F13B8" w:rsidP="00A65D74">
            <w:pPr>
              <w:spacing w:after="0"/>
              <w:jc w:val="center"/>
              <w:rPr>
                <w:rFonts w:ascii="Times New Roman" w:hAnsi="Times New Roman" w:cs="Times New Roman"/>
              </w:rPr>
            </w:pPr>
            <w:r>
              <w:rPr>
                <w:rFonts w:ascii="Times New Roman" w:hAnsi="Times New Roman" w:cs="Times New Roman"/>
              </w:rPr>
              <w:t>85,3%</w:t>
            </w:r>
          </w:p>
        </w:tc>
        <w:tc>
          <w:tcPr>
            <w:tcW w:w="992" w:type="dxa"/>
            <w:vMerge w:val="restart"/>
          </w:tcPr>
          <w:p w14:paraId="5BF5C2AD" w14:textId="77777777" w:rsidR="007F13B8" w:rsidRPr="00E628D7" w:rsidRDefault="007F13B8" w:rsidP="00A65D74">
            <w:pPr>
              <w:spacing w:after="0"/>
              <w:jc w:val="center"/>
              <w:rPr>
                <w:rFonts w:ascii="Times New Roman" w:hAnsi="Times New Roman" w:cs="Times New Roman"/>
              </w:rPr>
            </w:pPr>
            <w:r>
              <w:rPr>
                <w:rFonts w:ascii="Times New Roman" w:hAnsi="Times New Roman" w:cs="Times New Roman"/>
              </w:rPr>
              <w:t xml:space="preserve">Baik </w:t>
            </w:r>
          </w:p>
        </w:tc>
      </w:tr>
      <w:tr w:rsidR="007F13B8" w:rsidRPr="00E628D7" w14:paraId="7DE42243" w14:textId="77777777" w:rsidTr="00A65D74">
        <w:tc>
          <w:tcPr>
            <w:tcW w:w="1360" w:type="dxa"/>
            <w:vMerge/>
          </w:tcPr>
          <w:p w14:paraId="1F14EBFA" w14:textId="77777777" w:rsidR="007F13B8" w:rsidRPr="00E628D7" w:rsidRDefault="007F13B8" w:rsidP="00A65D74">
            <w:pPr>
              <w:spacing w:after="0"/>
              <w:jc w:val="center"/>
              <w:rPr>
                <w:rFonts w:ascii="Times New Roman" w:hAnsi="Times New Roman" w:cs="Times New Roman"/>
              </w:rPr>
            </w:pPr>
          </w:p>
        </w:tc>
        <w:tc>
          <w:tcPr>
            <w:tcW w:w="625" w:type="dxa"/>
          </w:tcPr>
          <w:p w14:paraId="00ADA553" w14:textId="77777777" w:rsidR="007F13B8" w:rsidRPr="00E628D7" w:rsidRDefault="007F13B8" w:rsidP="00A65D74">
            <w:pPr>
              <w:spacing w:after="0"/>
              <w:jc w:val="center"/>
              <w:rPr>
                <w:rFonts w:ascii="Times New Roman" w:hAnsi="Times New Roman" w:cs="Times New Roman"/>
              </w:rPr>
            </w:pPr>
            <w:r w:rsidRPr="00E628D7">
              <w:rPr>
                <w:rFonts w:ascii="Times New Roman" w:hAnsi="Times New Roman" w:cs="Times New Roman"/>
              </w:rPr>
              <w:t>2</w:t>
            </w:r>
          </w:p>
        </w:tc>
        <w:tc>
          <w:tcPr>
            <w:tcW w:w="851" w:type="dxa"/>
          </w:tcPr>
          <w:p w14:paraId="20AC09EA" w14:textId="77777777" w:rsidR="007F13B8" w:rsidRPr="00E628D7" w:rsidRDefault="007F13B8" w:rsidP="00A65D74">
            <w:pPr>
              <w:spacing w:after="0"/>
              <w:jc w:val="center"/>
              <w:rPr>
                <w:rFonts w:ascii="Times New Roman" w:hAnsi="Times New Roman" w:cs="Times New Roman"/>
              </w:rPr>
            </w:pPr>
            <w:r>
              <w:rPr>
                <w:rFonts w:ascii="Times New Roman" w:hAnsi="Times New Roman" w:cs="Times New Roman"/>
              </w:rPr>
              <w:t>33</w:t>
            </w:r>
          </w:p>
        </w:tc>
        <w:tc>
          <w:tcPr>
            <w:tcW w:w="709" w:type="dxa"/>
          </w:tcPr>
          <w:p w14:paraId="030528A9" w14:textId="77777777" w:rsidR="007F13B8" w:rsidRPr="00E628D7" w:rsidRDefault="007F13B8" w:rsidP="00A65D74">
            <w:pPr>
              <w:spacing w:after="0"/>
              <w:jc w:val="center"/>
              <w:rPr>
                <w:rFonts w:ascii="Times New Roman" w:hAnsi="Times New Roman" w:cs="Times New Roman"/>
              </w:rPr>
            </w:pPr>
            <w:r>
              <w:rPr>
                <w:rFonts w:ascii="Times New Roman" w:hAnsi="Times New Roman" w:cs="Times New Roman"/>
              </w:rPr>
              <w:t>97</w:t>
            </w:r>
          </w:p>
        </w:tc>
        <w:tc>
          <w:tcPr>
            <w:tcW w:w="850" w:type="dxa"/>
          </w:tcPr>
          <w:p w14:paraId="77F5816B" w14:textId="77777777" w:rsidR="007F13B8" w:rsidRPr="00E628D7" w:rsidRDefault="007F13B8" w:rsidP="00A65D74">
            <w:pPr>
              <w:spacing w:after="0"/>
              <w:jc w:val="center"/>
              <w:rPr>
                <w:rFonts w:ascii="Times New Roman" w:hAnsi="Times New Roman" w:cs="Times New Roman"/>
              </w:rPr>
            </w:pPr>
            <w:r>
              <w:rPr>
                <w:rFonts w:ascii="Times New Roman" w:hAnsi="Times New Roman" w:cs="Times New Roman"/>
              </w:rPr>
              <w:t>1</w:t>
            </w:r>
          </w:p>
        </w:tc>
        <w:tc>
          <w:tcPr>
            <w:tcW w:w="709" w:type="dxa"/>
          </w:tcPr>
          <w:p w14:paraId="2072D9E7" w14:textId="77777777" w:rsidR="007F13B8" w:rsidRPr="00E628D7" w:rsidRDefault="007F13B8" w:rsidP="00A65D74">
            <w:pPr>
              <w:spacing w:after="0"/>
              <w:jc w:val="center"/>
              <w:rPr>
                <w:rFonts w:ascii="Times New Roman" w:hAnsi="Times New Roman" w:cs="Times New Roman"/>
              </w:rPr>
            </w:pPr>
            <w:r>
              <w:rPr>
                <w:rFonts w:ascii="Times New Roman" w:hAnsi="Times New Roman" w:cs="Times New Roman"/>
              </w:rPr>
              <w:t>3</w:t>
            </w:r>
          </w:p>
        </w:tc>
        <w:tc>
          <w:tcPr>
            <w:tcW w:w="1134" w:type="dxa"/>
          </w:tcPr>
          <w:p w14:paraId="711E34A1" w14:textId="77777777" w:rsidR="007F13B8" w:rsidRPr="00E628D7" w:rsidRDefault="007F13B8" w:rsidP="00A65D74">
            <w:pPr>
              <w:spacing w:after="0"/>
              <w:jc w:val="center"/>
              <w:rPr>
                <w:rFonts w:ascii="Times New Roman" w:hAnsi="Times New Roman" w:cs="Times New Roman"/>
              </w:rPr>
            </w:pPr>
            <w:r w:rsidRPr="00E628D7">
              <w:rPr>
                <w:rFonts w:ascii="Times New Roman" w:hAnsi="Times New Roman" w:cs="Times New Roman"/>
              </w:rPr>
              <w:t>34</w:t>
            </w:r>
          </w:p>
        </w:tc>
        <w:tc>
          <w:tcPr>
            <w:tcW w:w="709" w:type="dxa"/>
          </w:tcPr>
          <w:p w14:paraId="2ED5E9CB" w14:textId="77777777" w:rsidR="007F13B8" w:rsidRPr="00E628D7" w:rsidRDefault="007F13B8" w:rsidP="00A65D74">
            <w:pPr>
              <w:spacing w:after="0"/>
              <w:jc w:val="center"/>
              <w:rPr>
                <w:rFonts w:ascii="Times New Roman" w:hAnsi="Times New Roman" w:cs="Times New Roman"/>
              </w:rPr>
            </w:pPr>
            <w:r>
              <w:rPr>
                <w:rFonts w:ascii="Times New Roman" w:hAnsi="Times New Roman" w:cs="Times New Roman"/>
              </w:rPr>
              <w:t>33</w:t>
            </w:r>
          </w:p>
        </w:tc>
        <w:tc>
          <w:tcPr>
            <w:tcW w:w="850" w:type="dxa"/>
            <w:vMerge/>
          </w:tcPr>
          <w:p w14:paraId="5F76DA66" w14:textId="77777777" w:rsidR="007F13B8" w:rsidRPr="00E628D7" w:rsidRDefault="007F13B8" w:rsidP="00A65D74">
            <w:pPr>
              <w:spacing w:after="0"/>
              <w:jc w:val="center"/>
              <w:rPr>
                <w:rFonts w:ascii="Times New Roman" w:hAnsi="Times New Roman" w:cs="Times New Roman"/>
              </w:rPr>
            </w:pPr>
          </w:p>
        </w:tc>
        <w:tc>
          <w:tcPr>
            <w:tcW w:w="992" w:type="dxa"/>
            <w:vMerge/>
          </w:tcPr>
          <w:p w14:paraId="6DA56A19" w14:textId="77777777" w:rsidR="007F13B8" w:rsidRPr="00E628D7" w:rsidRDefault="007F13B8" w:rsidP="00A65D74">
            <w:pPr>
              <w:spacing w:after="0"/>
              <w:jc w:val="center"/>
              <w:rPr>
                <w:rFonts w:ascii="Times New Roman" w:hAnsi="Times New Roman" w:cs="Times New Roman"/>
              </w:rPr>
            </w:pPr>
          </w:p>
        </w:tc>
      </w:tr>
      <w:tr w:rsidR="007F13B8" w:rsidRPr="00E628D7" w14:paraId="70D10230" w14:textId="77777777" w:rsidTr="00A65D74">
        <w:tc>
          <w:tcPr>
            <w:tcW w:w="1360" w:type="dxa"/>
            <w:vMerge/>
          </w:tcPr>
          <w:p w14:paraId="340354CF" w14:textId="77777777" w:rsidR="007F13B8" w:rsidRPr="00E628D7" w:rsidRDefault="007F13B8" w:rsidP="00A65D74">
            <w:pPr>
              <w:spacing w:after="0"/>
              <w:jc w:val="center"/>
              <w:rPr>
                <w:rFonts w:ascii="Times New Roman" w:hAnsi="Times New Roman" w:cs="Times New Roman"/>
              </w:rPr>
            </w:pPr>
          </w:p>
        </w:tc>
        <w:tc>
          <w:tcPr>
            <w:tcW w:w="625" w:type="dxa"/>
          </w:tcPr>
          <w:p w14:paraId="7ED95566" w14:textId="77777777" w:rsidR="007F13B8" w:rsidRPr="00E628D7" w:rsidRDefault="007F13B8" w:rsidP="00A65D74">
            <w:pPr>
              <w:spacing w:after="0"/>
              <w:jc w:val="center"/>
              <w:rPr>
                <w:rFonts w:ascii="Times New Roman" w:hAnsi="Times New Roman" w:cs="Times New Roman"/>
              </w:rPr>
            </w:pPr>
            <w:r w:rsidRPr="00E628D7">
              <w:rPr>
                <w:rFonts w:ascii="Times New Roman" w:hAnsi="Times New Roman" w:cs="Times New Roman"/>
              </w:rPr>
              <w:t>3</w:t>
            </w:r>
          </w:p>
        </w:tc>
        <w:tc>
          <w:tcPr>
            <w:tcW w:w="851" w:type="dxa"/>
          </w:tcPr>
          <w:p w14:paraId="72AE1FD7" w14:textId="77777777" w:rsidR="007F13B8" w:rsidRPr="00E628D7" w:rsidRDefault="007F13B8" w:rsidP="00A65D74">
            <w:pPr>
              <w:spacing w:after="0"/>
              <w:jc w:val="center"/>
              <w:rPr>
                <w:rFonts w:ascii="Times New Roman" w:hAnsi="Times New Roman" w:cs="Times New Roman"/>
              </w:rPr>
            </w:pPr>
            <w:r>
              <w:rPr>
                <w:rFonts w:ascii="Times New Roman" w:hAnsi="Times New Roman" w:cs="Times New Roman"/>
              </w:rPr>
              <w:t>27</w:t>
            </w:r>
          </w:p>
        </w:tc>
        <w:tc>
          <w:tcPr>
            <w:tcW w:w="709" w:type="dxa"/>
          </w:tcPr>
          <w:p w14:paraId="1D0869A1" w14:textId="77777777" w:rsidR="007F13B8" w:rsidRPr="00E628D7" w:rsidRDefault="007F13B8" w:rsidP="00A65D74">
            <w:pPr>
              <w:spacing w:after="0"/>
              <w:rPr>
                <w:rFonts w:ascii="Times New Roman" w:hAnsi="Times New Roman" w:cs="Times New Roman"/>
              </w:rPr>
            </w:pPr>
            <w:r>
              <w:rPr>
                <w:rFonts w:ascii="Times New Roman" w:hAnsi="Times New Roman" w:cs="Times New Roman"/>
              </w:rPr>
              <w:t>79,4</w:t>
            </w:r>
          </w:p>
        </w:tc>
        <w:tc>
          <w:tcPr>
            <w:tcW w:w="850" w:type="dxa"/>
          </w:tcPr>
          <w:p w14:paraId="66C8F5F7" w14:textId="77777777" w:rsidR="007F13B8" w:rsidRPr="00E628D7" w:rsidRDefault="007F13B8" w:rsidP="00A65D74">
            <w:pPr>
              <w:spacing w:after="0"/>
              <w:jc w:val="center"/>
              <w:rPr>
                <w:rFonts w:ascii="Times New Roman" w:hAnsi="Times New Roman" w:cs="Times New Roman"/>
              </w:rPr>
            </w:pPr>
            <w:r>
              <w:rPr>
                <w:rFonts w:ascii="Times New Roman" w:hAnsi="Times New Roman" w:cs="Times New Roman"/>
              </w:rPr>
              <w:t>7</w:t>
            </w:r>
          </w:p>
        </w:tc>
        <w:tc>
          <w:tcPr>
            <w:tcW w:w="709" w:type="dxa"/>
          </w:tcPr>
          <w:p w14:paraId="4690F293" w14:textId="77777777" w:rsidR="007F13B8" w:rsidRPr="00E628D7" w:rsidRDefault="007F13B8" w:rsidP="00A65D74">
            <w:pPr>
              <w:spacing w:after="0"/>
              <w:jc w:val="center"/>
              <w:rPr>
                <w:rFonts w:ascii="Times New Roman" w:hAnsi="Times New Roman" w:cs="Times New Roman"/>
              </w:rPr>
            </w:pPr>
            <w:r>
              <w:rPr>
                <w:rFonts w:ascii="Times New Roman" w:hAnsi="Times New Roman" w:cs="Times New Roman"/>
              </w:rPr>
              <w:t>20,6</w:t>
            </w:r>
          </w:p>
        </w:tc>
        <w:tc>
          <w:tcPr>
            <w:tcW w:w="1134" w:type="dxa"/>
          </w:tcPr>
          <w:p w14:paraId="41B6D62E" w14:textId="77777777" w:rsidR="007F13B8" w:rsidRPr="00E628D7" w:rsidRDefault="007F13B8" w:rsidP="00A65D74">
            <w:pPr>
              <w:spacing w:after="0"/>
              <w:jc w:val="center"/>
              <w:rPr>
                <w:rFonts w:ascii="Times New Roman" w:hAnsi="Times New Roman" w:cs="Times New Roman"/>
              </w:rPr>
            </w:pPr>
            <w:r w:rsidRPr="00E628D7">
              <w:rPr>
                <w:rFonts w:ascii="Times New Roman" w:hAnsi="Times New Roman" w:cs="Times New Roman"/>
              </w:rPr>
              <w:t>34</w:t>
            </w:r>
          </w:p>
        </w:tc>
        <w:tc>
          <w:tcPr>
            <w:tcW w:w="709" w:type="dxa"/>
          </w:tcPr>
          <w:p w14:paraId="1E438851" w14:textId="77777777" w:rsidR="007F13B8" w:rsidRPr="00E628D7" w:rsidRDefault="007F13B8" w:rsidP="00A65D74">
            <w:pPr>
              <w:spacing w:after="0"/>
              <w:jc w:val="center"/>
              <w:rPr>
                <w:rFonts w:ascii="Times New Roman" w:hAnsi="Times New Roman" w:cs="Times New Roman"/>
              </w:rPr>
            </w:pPr>
            <w:r>
              <w:rPr>
                <w:rFonts w:ascii="Times New Roman" w:hAnsi="Times New Roman" w:cs="Times New Roman"/>
              </w:rPr>
              <w:t>27</w:t>
            </w:r>
          </w:p>
        </w:tc>
        <w:tc>
          <w:tcPr>
            <w:tcW w:w="850" w:type="dxa"/>
            <w:vMerge/>
          </w:tcPr>
          <w:p w14:paraId="1FD14A98" w14:textId="77777777" w:rsidR="007F13B8" w:rsidRPr="00E628D7" w:rsidRDefault="007F13B8" w:rsidP="00A65D74">
            <w:pPr>
              <w:spacing w:after="0"/>
              <w:jc w:val="center"/>
              <w:rPr>
                <w:rFonts w:ascii="Times New Roman" w:hAnsi="Times New Roman" w:cs="Times New Roman"/>
              </w:rPr>
            </w:pPr>
          </w:p>
        </w:tc>
        <w:tc>
          <w:tcPr>
            <w:tcW w:w="992" w:type="dxa"/>
            <w:vMerge/>
          </w:tcPr>
          <w:p w14:paraId="3B27616A" w14:textId="77777777" w:rsidR="007F13B8" w:rsidRPr="00E628D7" w:rsidRDefault="007F13B8" w:rsidP="00A65D74">
            <w:pPr>
              <w:spacing w:after="0"/>
              <w:jc w:val="center"/>
              <w:rPr>
                <w:rFonts w:ascii="Times New Roman" w:hAnsi="Times New Roman" w:cs="Times New Roman"/>
              </w:rPr>
            </w:pPr>
          </w:p>
        </w:tc>
      </w:tr>
      <w:tr w:rsidR="007F13B8" w:rsidRPr="00E628D7" w14:paraId="6BB706CD" w14:textId="77777777" w:rsidTr="00A65D74">
        <w:tc>
          <w:tcPr>
            <w:tcW w:w="1360" w:type="dxa"/>
            <w:vMerge/>
          </w:tcPr>
          <w:p w14:paraId="1D4DCDBF" w14:textId="77777777" w:rsidR="007F13B8" w:rsidRPr="00E628D7" w:rsidRDefault="007F13B8" w:rsidP="00A65D74">
            <w:pPr>
              <w:spacing w:after="0"/>
              <w:jc w:val="center"/>
              <w:rPr>
                <w:rFonts w:ascii="Times New Roman" w:hAnsi="Times New Roman" w:cs="Times New Roman"/>
              </w:rPr>
            </w:pPr>
          </w:p>
        </w:tc>
        <w:tc>
          <w:tcPr>
            <w:tcW w:w="625" w:type="dxa"/>
          </w:tcPr>
          <w:p w14:paraId="4CDAD7DA" w14:textId="77777777" w:rsidR="007F13B8" w:rsidRPr="00E628D7" w:rsidRDefault="007F13B8" w:rsidP="00A65D74">
            <w:pPr>
              <w:spacing w:after="0"/>
              <w:jc w:val="center"/>
              <w:rPr>
                <w:rFonts w:ascii="Times New Roman" w:hAnsi="Times New Roman" w:cs="Times New Roman"/>
              </w:rPr>
            </w:pPr>
            <w:r w:rsidRPr="00E628D7">
              <w:rPr>
                <w:rFonts w:ascii="Times New Roman" w:hAnsi="Times New Roman" w:cs="Times New Roman"/>
              </w:rPr>
              <w:t>4</w:t>
            </w:r>
          </w:p>
        </w:tc>
        <w:tc>
          <w:tcPr>
            <w:tcW w:w="851" w:type="dxa"/>
          </w:tcPr>
          <w:p w14:paraId="02979A45" w14:textId="77777777" w:rsidR="007F13B8" w:rsidRPr="00E628D7" w:rsidRDefault="007F13B8" w:rsidP="00A65D74">
            <w:pPr>
              <w:spacing w:after="0"/>
              <w:jc w:val="center"/>
              <w:rPr>
                <w:rFonts w:ascii="Times New Roman" w:hAnsi="Times New Roman" w:cs="Times New Roman"/>
              </w:rPr>
            </w:pPr>
            <w:r>
              <w:rPr>
                <w:rFonts w:ascii="Times New Roman" w:hAnsi="Times New Roman" w:cs="Times New Roman"/>
              </w:rPr>
              <w:t>28</w:t>
            </w:r>
          </w:p>
        </w:tc>
        <w:tc>
          <w:tcPr>
            <w:tcW w:w="709" w:type="dxa"/>
          </w:tcPr>
          <w:p w14:paraId="0D05F4E7" w14:textId="77777777" w:rsidR="007F13B8" w:rsidRPr="00E628D7" w:rsidRDefault="007F13B8" w:rsidP="00A65D74">
            <w:pPr>
              <w:spacing w:after="0"/>
              <w:jc w:val="center"/>
              <w:rPr>
                <w:rFonts w:ascii="Times New Roman" w:hAnsi="Times New Roman" w:cs="Times New Roman"/>
              </w:rPr>
            </w:pPr>
            <w:r>
              <w:rPr>
                <w:rFonts w:ascii="Times New Roman" w:hAnsi="Times New Roman" w:cs="Times New Roman"/>
              </w:rPr>
              <w:t>82,4</w:t>
            </w:r>
          </w:p>
        </w:tc>
        <w:tc>
          <w:tcPr>
            <w:tcW w:w="850" w:type="dxa"/>
          </w:tcPr>
          <w:p w14:paraId="3890FF5D" w14:textId="77777777" w:rsidR="007F13B8" w:rsidRPr="00E628D7" w:rsidRDefault="007F13B8" w:rsidP="00A65D74">
            <w:pPr>
              <w:spacing w:after="0"/>
              <w:jc w:val="center"/>
              <w:rPr>
                <w:rFonts w:ascii="Times New Roman" w:hAnsi="Times New Roman" w:cs="Times New Roman"/>
              </w:rPr>
            </w:pPr>
            <w:r>
              <w:rPr>
                <w:rFonts w:ascii="Times New Roman" w:hAnsi="Times New Roman" w:cs="Times New Roman"/>
              </w:rPr>
              <w:t>6</w:t>
            </w:r>
          </w:p>
        </w:tc>
        <w:tc>
          <w:tcPr>
            <w:tcW w:w="709" w:type="dxa"/>
          </w:tcPr>
          <w:p w14:paraId="2DA15B28" w14:textId="77777777" w:rsidR="007F13B8" w:rsidRPr="00E628D7" w:rsidRDefault="007F13B8" w:rsidP="00A65D74">
            <w:pPr>
              <w:spacing w:after="0"/>
              <w:jc w:val="center"/>
              <w:rPr>
                <w:rFonts w:ascii="Times New Roman" w:hAnsi="Times New Roman" w:cs="Times New Roman"/>
              </w:rPr>
            </w:pPr>
            <w:r>
              <w:rPr>
                <w:rFonts w:ascii="Times New Roman" w:hAnsi="Times New Roman" w:cs="Times New Roman"/>
              </w:rPr>
              <w:t>17,6</w:t>
            </w:r>
          </w:p>
        </w:tc>
        <w:tc>
          <w:tcPr>
            <w:tcW w:w="1134" w:type="dxa"/>
          </w:tcPr>
          <w:p w14:paraId="2232E9EC" w14:textId="77777777" w:rsidR="007F13B8" w:rsidRPr="00E628D7" w:rsidRDefault="007F13B8" w:rsidP="00A65D74">
            <w:pPr>
              <w:spacing w:after="0"/>
              <w:jc w:val="center"/>
              <w:rPr>
                <w:rFonts w:ascii="Times New Roman" w:hAnsi="Times New Roman" w:cs="Times New Roman"/>
              </w:rPr>
            </w:pPr>
            <w:r w:rsidRPr="00E628D7">
              <w:rPr>
                <w:rFonts w:ascii="Times New Roman" w:hAnsi="Times New Roman" w:cs="Times New Roman"/>
              </w:rPr>
              <w:t>34</w:t>
            </w:r>
          </w:p>
        </w:tc>
        <w:tc>
          <w:tcPr>
            <w:tcW w:w="709" w:type="dxa"/>
          </w:tcPr>
          <w:p w14:paraId="1644B4CA" w14:textId="77777777" w:rsidR="007F13B8" w:rsidRPr="00E628D7" w:rsidRDefault="007F13B8" w:rsidP="00A65D74">
            <w:pPr>
              <w:spacing w:after="0"/>
              <w:jc w:val="center"/>
              <w:rPr>
                <w:rFonts w:ascii="Times New Roman" w:hAnsi="Times New Roman" w:cs="Times New Roman"/>
              </w:rPr>
            </w:pPr>
            <w:r>
              <w:rPr>
                <w:rFonts w:ascii="Times New Roman" w:hAnsi="Times New Roman" w:cs="Times New Roman"/>
              </w:rPr>
              <w:t>28</w:t>
            </w:r>
          </w:p>
        </w:tc>
        <w:tc>
          <w:tcPr>
            <w:tcW w:w="850" w:type="dxa"/>
            <w:vMerge/>
          </w:tcPr>
          <w:p w14:paraId="64D869BF" w14:textId="77777777" w:rsidR="007F13B8" w:rsidRPr="00E628D7" w:rsidRDefault="007F13B8" w:rsidP="00A65D74">
            <w:pPr>
              <w:spacing w:after="0"/>
              <w:jc w:val="center"/>
              <w:rPr>
                <w:rFonts w:ascii="Times New Roman" w:hAnsi="Times New Roman" w:cs="Times New Roman"/>
              </w:rPr>
            </w:pPr>
          </w:p>
        </w:tc>
        <w:tc>
          <w:tcPr>
            <w:tcW w:w="992" w:type="dxa"/>
            <w:vMerge/>
          </w:tcPr>
          <w:p w14:paraId="5D5D9F59" w14:textId="77777777" w:rsidR="007F13B8" w:rsidRPr="00E628D7" w:rsidRDefault="007F13B8" w:rsidP="00A65D74">
            <w:pPr>
              <w:spacing w:after="0"/>
              <w:jc w:val="center"/>
              <w:rPr>
                <w:rFonts w:ascii="Times New Roman" w:hAnsi="Times New Roman" w:cs="Times New Roman"/>
              </w:rPr>
            </w:pPr>
          </w:p>
        </w:tc>
      </w:tr>
      <w:tr w:rsidR="007F13B8" w:rsidRPr="00E628D7" w14:paraId="63C10D34" w14:textId="77777777" w:rsidTr="00A65D74">
        <w:tc>
          <w:tcPr>
            <w:tcW w:w="1360" w:type="dxa"/>
            <w:vMerge/>
          </w:tcPr>
          <w:p w14:paraId="678CCEC5" w14:textId="77777777" w:rsidR="007F13B8" w:rsidRPr="00E628D7" w:rsidRDefault="007F13B8" w:rsidP="00A65D74">
            <w:pPr>
              <w:spacing w:after="0"/>
              <w:jc w:val="center"/>
              <w:rPr>
                <w:rFonts w:ascii="Times New Roman" w:hAnsi="Times New Roman" w:cs="Times New Roman"/>
              </w:rPr>
            </w:pPr>
          </w:p>
        </w:tc>
        <w:tc>
          <w:tcPr>
            <w:tcW w:w="625" w:type="dxa"/>
          </w:tcPr>
          <w:p w14:paraId="1FE555C7" w14:textId="77777777" w:rsidR="007F13B8" w:rsidRPr="00E628D7" w:rsidRDefault="007F13B8" w:rsidP="00A65D74">
            <w:pPr>
              <w:spacing w:after="0"/>
              <w:jc w:val="center"/>
              <w:rPr>
                <w:rFonts w:ascii="Times New Roman" w:hAnsi="Times New Roman" w:cs="Times New Roman"/>
              </w:rPr>
            </w:pPr>
            <w:r w:rsidRPr="00E628D7">
              <w:rPr>
                <w:rFonts w:ascii="Times New Roman" w:hAnsi="Times New Roman" w:cs="Times New Roman"/>
              </w:rPr>
              <w:t>5</w:t>
            </w:r>
          </w:p>
        </w:tc>
        <w:tc>
          <w:tcPr>
            <w:tcW w:w="851" w:type="dxa"/>
          </w:tcPr>
          <w:p w14:paraId="3C187096" w14:textId="77777777" w:rsidR="007F13B8" w:rsidRPr="00E628D7" w:rsidRDefault="007F13B8" w:rsidP="00A65D74">
            <w:pPr>
              <w:spacing w:after="0"/>
              <w:jc w:val="center"/>
              <w:rPr>
                <w:rFonts w:ascii="Times New Roman" w:hAnsi="Times New Roman" w:cs="Times New Roman"/>
              </w:rPr>
            </w:pPr>
            <w:r>
              <w:rPr>
                <w:rFonts w:ascii="Times New Roman" w:hAnsi="Times New Roman" w:cs="Times New Roman"/>
              </w:rPr>
              <w:t>23</w:t>
            </w:r>
          </w:p>
        </w:tc>
        <w:tc>
          <w:tcPr>
            <w:tcW w:w="709" w:type="dxa"/>
          </w:tcPr>
          <w:p w14:paraId="10A3F44D" w14:textId="77777777" w:rsidR="007F13B8" w:rsidRPr="00E628D7" w:rsidRDefault="007F13B8" w:rsidP="00A65D74">
            <w:pPr>
              <w:spacing w:after="0"/>
              <w:jc w:val="center"/>
              <w:rPr>
                <w:rFonts w:ascii="Times New Roman" w:hAnsi="Times New Roman" w:cs="Times New Roman"/>
              </w:rPr>
            </w:pPr>
            <w:r>
              <w:rPr>
                <w:rFonts w:ascii="Times New Roman" w:hAnsi="Times New Roman" w:cs="Times New Roman"/>
              </w:rPr>
              <w:t>67,6</w:t>
            </w:r>
          </w:p>
        </w:tc>
        <w:tc>
          <w:tcPr>
            <w:tcW w:w="850" w:type="dxa"/>
          </w:tcPr>
          <w:p w14:paraId="7CDFDE39" w14:textId="77777777" w:rsidR="007F13B8" w:rsidRPr="00E628D7" w:rsidRDefault="007F13B8" w:rsidP="00A65D74">
            <w:pPr>
              <w:spacing w:after="0"/>
              <w:jc w:val="center"/>
              <w:rPr>
                <w:rFonts w:ascii="Times New Roman" w:hAnsi="Times New Roman" w:cs="Times New Roman"/>
              </w:rPr>
            </w:pPr>
            <w:r>
              <w:rPr>
                <w:rFonts w:ascii="Times New Roman" w:hAnsi="Times New Roman" w:cs="Times New Roman"/>
              </w:rPr>
              <w:t>11</w:t>
            </w:r>
          </w:p>
        </w:tc>
        <w:tc>
          <w:tcPr>
            <w:tcW w:w="709" w:type="dxa"/>
          </w:tcPr>
          <w:p w14:paraId="335D3003" w14:textId="77777777" w:rsidR="007F13B8" w:rsidRPr="00E628D7" w:rsidRDefault="007F13B8" w:rsidP="00A65D74">
            <w:pPr>
              <w:spacing w:after="0"/>
              <w:jc w:val="center"/>
              <w:rPr>
                <w:rFonts w:ascii="Times New Roman" w:hAnsi="Times New Roman" w:cs="Times New Roman"/>
              </w:rPr>
            </w:pPr>
            <w:r>
              <w:rPr>
                <w:rFonts w:ascii="Times New Roman" w:hAnsi="Times New Roman" w:cs="Times New Roman"/>
              </w:rPr>
              <w:t>32,4</w:t>
            </w:r>
          </w:p>
        </w:tc>
        <w:tc>
          <w:tcPr>
            <w:tcW w:w="1134" w:type="dxa"/>
          </w:tcPr>
          <w:p w14:paraId="1907ADF2" w14:textId="77777777" w:rsidR="007F13B8" w:rsidRPr="00E628D7" w:rsidRDefault="007F13B8" w:rsidP="00A65D74">
            <w:pPr>
              <w:spacing w:after="0"/>
              <w:jc w:val="center"/>
              <w:rPr>
                <w:rFonts w:ascii="Times New Roman" w:hAnsi="Times New Roman" w:cs="Times New Roman"/>
              </w:rPr>
            </w:pPr>
            <w:r w:rsidRPr="00E628D7">
              <w:rPr>
                <w:rFonts w:ascii="Times New Roman" w:hAnsi="Times New Roman" w:cs="Times New Roman"/>
              </w:rPr>
              <w:t>34</w:t>
            </w:r>
          </w:p>
        </w:tc>
        <w:tc>
          <w:tcPr>
            <w:tcW w:w="709" w:type="dxa"/>
          </w:tcPr>
          <w:p w14:paraId="56A8E1FF" w14:textId="77777777" w:rsidR="007F13B8" w:rsidRPr="00E628D7" w:rsidRDefault="007F13B8" w:rsidP="00A65D74">
            <w:pPr>
              <w:spacing w:after="0"/>
              <w:jc w:val="center"/>
              <w:rPr>
                <w:rFonts w:ascii="Times New Roman" w:hAnsi="Times New Roman" w:cs="Times New Roman"/>
              </w:rPr>
            </w:pPr>
            <w:r>
              <w:rPr>
                <w:rFonts w:ascii="Times New Roman" w:hAnsi="Times New Roman" w:cs="Times New Roman"/>
              </w:rPr>
              <w:t>23</w:t>
            </w:r>
          </w:p>
        </w:tc>
        <w:tc>
          <w:tcPr>
            <w:tcW w:w="850" w:type="dxa"/>
            <w:vMerge/>
          </w:tcPr>
          <w:p w14:paraId="27F2DF9C" w14:textId="77777777" w:rsidR="007F13B8" w:rsidRPr="00E628D7" w:rsidRDefault="007F13B8" w:rsidP="00A65D74">
            <w:pPr>
              <w:spacing w:after="0"/>
              <w:jc w:val="center"/>
              <w:rPr>
                <w:rFonts w:ascii="Times New Roman" w:hAnsi="Times New Roman" w:cs="Times New Roman"/>
              </w:rPr>
            </w:pPr>
          </w:p>
        </w:tc>
        <w:tc>
          <w:tcPr>
            <w:tcW w:w="992" w:type="dxa"/>
            <w:vMerge/>
          </w:tcPr>
          <w:p w14:paraId="2B7933B2" w14:textId="77777777" w:rsidR="007F13B8" w:rsidRPr="00E628D7" w:rsidRDefault="007F13B8" w:rsidP="00A65D74">
            <w:pPr>
              <w:spacing w:after="0"/>
              <w:jc w:val="center"/>
              <w:rPr>
                <w:rFonts w:ascii="Times New Roman" w:hAnsi="Times New Roman" w:cs="Times New Roman"/>
              </w:rPr>
            </w:pPr>
          </w:p>
        </w:tc>
      </w:tr>
      <w:tr w:rsidR="007F13B8" w:rsidRPr="00E628D7" w14:paraId="4196B1BA" w14:textId="77777777" w:rsidTr="00A65D74">
        <w:tc>
          <w:tcPr>
            <w:tcW w:w="5104" w:type="dxa"/>
            <w:gridSpan w:val="6"/>
          </w:tcPr>
          <w:p w14:paraId="0024600F" w14:textId="77777777" w:rsidR="007F13B8" w:rsidRPr="00E628D7" w:rsidRDefault="007F13B8" w:rsidP="00A65D74">
            <w:pPr>
              <w:spacing w:after="0"/>
              <w:jc w:val="center"/>
              <w:rPr>
                <w:rFonts w:ascii="Times New Roman" w:hAnsi="Times New Roman" w:cs="Times New Roman"/>
              </w:rPr>
            </w:pPr>
            <w:r w:rsidRPr="00E628D7">
              <w:rPr>
                <w:rFonts w:ascii="Times New Roman" w:hAnsi="Times New Roman" w:cs="Times New Roman"/>
              </w:rPr>
              <w:t>Rata – rata tingkat pengetahuan</w:t>
            </w:r>
          </w:p>
        </w:tc>
        <w:tc>
          <w:tcPr>
            <w:tcW w:w="1134" w:type="dxa"/>
          </w:tcPr>
          <w:p w14:paraId="0E85BC9A" w14:textId="77777777" w:rsidR="007F13B8" w:rsidRPr="00E628D7" w:rsidRDefault="007F13B8" w:rsidP="00A65D74">
            <w:pPr>
              <w:spacing w:after="0"/>
              <w:jc w:val="center"/>
              <w:rPr>
                <w:rFonts w:ascii="Times New Roman" w:hAnsi="Times New Roman" w:cs="Times New Roman"/>
              </w:rPr>
            </w:pPr>
            <w:r w:rsidRPr="00E628D7">
              <w:rPr>
                <w:rFonts w:ascii="Times New Roman" w:hAnsi="Times New Roman" w:cs="Times New Roman"/>
              </w:rPr>
              <w:t>34</w:t>
            </w:r>
          </w:p>
        </w:tc>
        <w:tc>
          <w:tcPr>
            <w:tcW w:w="709" w:type="dxa"/>
          </w:tcPr>
          <w:p w14:paraId="3BA10650" w14:textId="77777777" w:rsidR="007F13B8" w:rsidRPr="00E628D7" w:rsidRDefault="007F13B8" w:rsidP="00A65D74">
            <w:pPr>
              <w:spacing w:after="0"/>
              <w:jc w:val="center"/>
              <w:rPr>
                <w:rFonts w:ascii="Times New Roman" w:hAnsi="Times New Roman" w:cs="Times New Roman"/>
              </w:rPr>
            </w:pPr>
            <w:r>
              <w:rPr>
                <w:rFonts w:ascii="Times New Roman" w:hAnsi="Times New Roman" w:cs="Times New Roman"/>
              </w:rPr>
              <w:t>29</w:t>
            </w:r>
          </w:p>
        </w:tc>
        <w:tc>
          <w:tcPr>
            <w:tcW w:w="850" w:type="dxa"/>
            <w:vMerge/>
          </w:tcPr>
          <w:p w14:paraId="2B7BECE8" w14:textId="77777777" w:rsidR="007F13B8" w:rsidRPr="00E628D7" w:rsidRDefault="007F13B8" w:rsidP="00A65D74">
            <w:pPr>
              <w:spacing w:after="0"/>
              <w:jc w:val="center"/>
              <w:rPr>
                <w:rFonts w:ascii="Times New Roman" w:hAnsi="Times New Roman" w:cs="Times New Roman"/>
              </w:rPr>
            </w:pPr>
          </w:p>
        </w:tc>
        <w:tc>
          <w:tcPr>
            <w:tcW w:w="992" w:type="dxa"/>
            <w:vMerge/>
          </w:tcPr>
          <w:p w14:paraId="4C3C5506" w14:textId="77777777" w:rsidR="007F13B8" w:rsidRPr="00E628D7" w:rsidRDefault="007F13B8" w:rsidP="00A65D74">
            <w:pPr>
              <w:spacing w:after="0"/>
              <w:jc w:val="center"/>
              <w:rPr>
                <w:rFonts w:ascii="Times New Roman" w:hAnsi="Times New Roman" w:cs="Times New Roman"/>
              </w:rPr>
            </w:pPr>
          </w:p>
        </w:tc>
      </w:tr>
    </w:tbl>
    <w:p w14:paraId="52244BCA" w14:textId="458D0167" w:rsidR="007F13B8" w:rsidRDefault="007F13B8" w:rsidP="007F13B8">
      <w:pPr>
        <w:rPr>
          <w:rFonts w:ascii="Times New Roman" w:hAnsi="Times New Roman" w:cs="Times New Roman"/>
          <w:i/>
          <w:sz w:val="24"/>
        </w:rPr>
      </w:pPr>
      <w:r w:rsidRPr="007F13B8">
        <w:rPr>
          <w:rFonts w:ascii="Times New Roman" w:hAnsi="Times New Roman" w:cs="Times New Roman"/>
          <w:i/>
          <w:sz w:val="24"/>
        </w:rPr>
        <w:t xml:space="preserve"> </w:t>
      </w:r>
    </w:p>
    <w:tbl>
      <w:tblPr>
        <w:tblW w:w="878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0"/>
        <w:gridCol w:w="625"/>
        <w:gridCol w:w="851"/>
        <w:gridCol w:w="709"/>
        <w:gridCol w:w="850"/>
        <w:gridCol w:w="709"/>
        <w:gridCol w:w="1134"/>
        <w:gridCol w:w="709"/>
        <w:gridCol w:w="850"/>
        <w:gridCol w:w="992"/>
      </w:tblGrid>
      <w:tr w:rsidR="007F13B8" w:rsidRPr="00E628D7" w14:paraId="645DDA37" w14:textId="77777777" w:rsidTr="00A65D74">
        <w:tc>
          <w:tcPr>
            <w:tcW w:w="1360" w:type="dxa"/>
            <w:vMerge w:val="restart"/>
          </w:tcPr>
          <w:p w14:paraId="48BEC3A4" w14:textId="77777777" w:rsidR="007F13B8" w:rsidRPr="00E628D7" w:rsidRDefault="007F13B8" w:rsidP="00A65D74">
            <w:pPr>
              <w:spacing w:after="0"/>
              <w:jc w:val="center"/>
              <w:rPr>
                <w:rFonts w:ascii="Times New Roman" w:hAnsi="Times New Roman" w:cs="Times New Roman"/>
              </w:rPr>
            </w:pPr>
            <w:r>
              <w:rPr>
                <w:rFonts w:ascii="Times New Roman" w:hAnsi="Times New Roman" w:cs="Times New Roman"/>
              </w:rPr>
              <w:t>Faktor pemicu</w:t>
            </w:r>
            <w:r w:rsidRPr="00E628D7">
              <w:rPr>
                <w:rFonts w:ascii="Times New Roman" w:hAnsi="Times New Roman" w:cs="Times New Roman"/>
              </w:rPr>
              <w:t xml:space="preserve"> Diabetes Melitus</w:t>
            </w:r>
          </w:p>
        </w:tc>
        <w:tc>
          <w:tcPr>
            <w:tcW w:w="625" w:type="dxa"/>
          </w:tcPr>
          <w:p w14:paraId="5964513B" w14:textId="77777777" w:rsidR="007F13B8" w:rsidRPr="00E628D7" w:rsidRDefault="007F13B8" w:rsidP="00A65D74">
            <w:pPr>
              <w:spacing w:after="0"/>
              <w:jc w:val="center"/>
              <w:rPr>
                <w:rFonts w:ascii="Times New Roman" w:hAnsi="Times New Roman" w:cs="Times New Roman"/>
              </w:rPr>
            </w:pPr>
            <w:r w:rsidRPr="00E628D7">
              <w:rPr>
                <w:rFonts w:ascii="Times New Roman" w:hAnsi="Times New Roman" w:cs="Times New Roman"/>
              </w:rPr>
              <w:t>6</w:t>
            </w:r>
          </w:p>
        </w:tc>
        <w:tc>
          <w:tcPr>
            <w:tcW w:w="851" w:type="dxa"/>
          </w:tcPr>
          <w:p w14:paraId="788D186D" w14:textId="77777777" w:rsidR="007F13B8" w:rsidRPr="00E628D7" w:rsidRDefault="007F13B8" w:rsidP="00A65D74">
            <w:pPr>
              <w:spacing w:after="0"/>
              <w:jc w:val="center"/>
              <w:rPr>
                <w:rFonts w:ascii="Times New Roman" w:hAnsi="Times New Roman" w:cs="Times New Roman"/>
              </w:rPr>
            </w:pPr>
            <w:r>
              <w:rPr>
                <w:rFonts w:ascii="Times New Roman" w:hAnsi="Times New Roman" w:cs="Times New Roman"/>
              </w:rPr>
              <w:t>28</w:t>
            </w:r>
          </w:p>
        </w:tc>
        <w:tc>
          <w:tcPr>
            <w:tcW w:w="709" w:type="dxa"/>
          </w:tcPr>
          <w:p w14:paraId="57EEFF30" w14:textId="77777777" w:rsidR="007F13B8" w:rsidRPr="00E628D7" w:rsidRDefault="007F13B8" w:rsidP="00A65D74">
            <w:pPr>
              <w:spacing w:after="0"/>
              <w:jc w:val="center"/>
              <w:rPr>
                <w:rFonts w:ascii="Times New Roman" w:hAnsi="Times New Roman" w:cs="Times New Roman"/>
              </w:rPr>
            </w:pPr>
            <w:r>
              <w:rPr>
                <w:rFonts w:ascii="Times New Roman" w:hAnsi="Times New Roman" w:cs="Times New Roman"/>
              </w:rPr>
              <w:t>82,4</w:t>
            </w:r>
          </w:p>
        </w:tc>
        <w:tc>
          <w:tcPr>
            <w:tcW w:w="850" w:type="dxa"/>
          </w:tcPr>
          <w:p w14:paraId="06C0BC5E" w14:textId="77777777" w:rsidR="007F13B8" w:rsidRPr="00E628D7" w:rsidRDefault="007F13B8" w:rsidP="00A65D74">
            <w:pPr>
              <w:spacing w:after="0"/>
              <w:jc w:val="center"/>
              <w:rPr>
                <w:rFonts w:ascii="Times New Roman" w:hAnsi="Times New Roman" w:cs="Times New Roman"/>
              </w:rPr>
            </w:pPr>
            <w:r>
              <w:rPr>
                <w:rFonts w:ascii="Times New Roman" w:hAnsi="Times New Roman" w:cs="Times New Roman"/>
              </w:rPr>
              <w:t>6</w:t>
            </w:r>
          </w:p>
        </w:tc>
        <w:tc>
          <w:tcPr>
            <w:tcW w:w="709" w:type="dxa"/>
          </w:tcPr>
          <w:p w14:paraId="2B071327" w14:textId="77777777" w:rsidR="007F13B8" w:rsidRPr="00E628D7" w:rsidRDefault="007F13B8" w:rsidP="00A65D74">
            <w:pPr>
              <w:spacing w:after="0"/>
              <w:jc w:val="center"/>
              <w:rPr>
                <w:rFonts w:ascii="Times New Roman" w:hAnsi="Times New Roman" w:cs="Times New Roman"/>
              </w:rPr>
            </w:pPr>
            <w:r>
              <w:rPr>
                <w:rFonts w:ascii="Times New Roman" w:hAnsi="Times New Roman" w:cs="Times New Roman"/>
              </w:rPr>
              <w:t>17,6</w:t>
            </w:r>
          </w:p>
        </w:tc>
        <w:tc>
          <w:tcPr>
            <w:tcW w:w="1134" w:type="dxa"/>
          </w:tcPr>
          <w:p w14:paraId="49769110" w14:textId="77777777" w:rsidR="007F13B8" w:rsidRPr="00E628D7" w:rsidRDefault="007F13B8" w:rsidP="00A65D74">
            <w:pPr>
              <w:spacing w:after="0"/>
              <w:jc w:val="center"/>
              <w:rPr>
                <w:rFonts w:ascii="Times New Roman" w:hAnsi="Times New Roman" w:cs="Times New Roman"/>
              </w:rPr>
            </w:pPr>
            <w:r w:rsidRPr="00E628D7">
              <w:rPr>
                <w:rFonts w:ascii="Times New Roman" w:hAnsi="Times New Roman" w:cs="Times New Roman"/>
              </w:rPr>
              <w:t>34</w:t>
            </w:r>
          </w:p>
        </w:tc>
        <w:tc>
          <w:tcPr>
            <w:tcW w:w="709" w:type="dxa"/>
          </w:tcPr>
          <w:p w14:paraId="64A8011B" w14:textId="77777777" w:rsidR="007F13B8" w:rsidRPr="00E628D7" w:rsidRDefault="007F13B8" w:rsidP="00A65D74">
            <w:pPr>
              <w:spacing w:after="0"/>
              <w:jc w:val="center"/>
              <w:rPr>
                <w:rFonts w:ascii="Times New Roman" w:hAnsi="Times New Roman" w:cs="Times New Roman"/>
              </w:rPr>
            </w:pPr>
            <w:r>
              <w:rPr>
                <w:rFonts w:ascii="Times New Roman" w:hAnsi="Times New Roman" w:cs="Times New Roman"/>
              </w:rPr>
              <w:t>28</w:t>
            </w:r>
          </w:p>
        </w:tc>
        <w:tc>
          <w:tcPr>
            <w:tcW w:w="850" w:type="dxa"/>
            <w:vMerge w:val="restart"/>
          </w:tcPr>
          <w:p w14:paraId="1C3F5109" w14:textId="77777777" w:rsidR="007F13B8" w:rsidRPr="00E628D7" w:rsidRDefault="007F13B8" w:rsidP="00A65D74">
            <w:pPr>
              <w:spacing w:after="0"/>
              <w:jc w:val="center"/>
              <w:rPr>
                <w:rFonts w:ascii="Times New Roman" w:hAnsi="Times New Roman" w:cs="Times New Roman"/>
              </w:rPr>
            </w:pPr>
            <w:r>
              <w:rPr>
                <w:rFonts w:ascii="Times New Roman" w:hAnsi="Times New Roman" w:cs="Times New Roman"/>
              </w:rPr>
              <w:t>74,1%</w:t>
            </w:r>
          </w:p>
        </w:tc>
        <w:tc>
          <w:tcPr>
            <w:tcW w:w="992" w:type="dxa"/>
            <w:vMerge w:val="restart"/>
          </w:tcPr>
          <w:p w14:paraId="44149325" w14:textId="77777777" w:rsidR="007F13B8" w:rsidRPr="00E628D7" w:rsidRDefault="007F13B8" w:rsidP="00A65D74">
            <w:pPr>
              <w:spacing w:after="0"/>
              <w:jc w:val="center"/>
              <w:rPr>
                <w:rFonts w:ascii="Times New Roman" w:hAnsi="Times New Roman" w:cs="Times New Roman"/>
              </w:rPr>
            </w:pPr>
            <w:r>
              <w:rPr>
                <w:rFonts w:ascii="Times New Roman" w:hAnsi="Times New Roman" w:cs="Times New Roman"/>
              </w:rPr>
              <w:t xml:space="preserve">Cukup </w:t>
            </w:r>
          </w:p>
        </w:tc>
      </w:tr>
      <w:tr w:rsidR="007F13B8" w:rsidRPr="00E628D7" w14:paraId="65D6AC91" w14:textId="77777777" w:rsidTr="00A65D74">
        <w:tc>
          <w:tcPr>
            <w:tcW w:w="1360" w:type="dxa"/>
            <w:vMerge/>
          </w:tcPr>
          <w:p w14:paraId="7F895FC5" w14:textId="77777777" w:rsidR="007F13B8" w:rsidRPr="00E628D7" w:rsidRDefault="007F13B8" w:rsidP="00A65D74">
            <w:pPr>
              <w:spacing w:after="0"/>
              <w:jc w:val="center"/>
              <w:rPr>
                <w:rFonts w:ascii="Times New Roman" w:hAnsi="Times New Roman" w:cs="Times New Roman"/>
              </w:rPr>
            </w:pPr>
          </w:p>
        </w:tc>
        <w:tc>
          <w:tcPr>
            <w:tcW w:w="625" w:type="dxa"/>
          </w:tcPr>
          <w:p w14:paraId="542C0911" w14:textId="77777777" w:rsidR="007F13B8" w:rsidRPr="00E628D7" w:rsidRDefault="007F13B8" w:rsidP="00A65D74">
            <w:pPr>
              <w:spacing w:after="0"/>
              <w:jc w:val="center"/>
              <w:rPr>
                <w:rFonts w:ascii="Times New Roman" w:hAnsi="Times New Roman" w:cs="Times New Roman"/>
              </w:rPr>
            </w:pPr>
            <w:r w:rsidRPr="00E628D7">
              <w:rPr>
                <w:rFonts w:ascii="Times New Roman" w:hAnsi="Times New Roman" w:cs="Times New Roman"/>
              </w:rPr>
              <w:t>7</w:t>
            </w:r>
          </w:p>
        </w:tc>
        <w:tc>
          <w:tcPr>
            <w:tcW w:w="851" w:type="dxa"/>
          </w:tcPr>
          <w:p w14:paraId="3864BECC" w14:textId="77777777" w:rsidR="007F13B8" w:rsidRPr="00E628D7" w:rsidRDefault="007F13B8" w:rsidP="00A65D74">
            <w:pPr>
              <w:spacing w:after="0"/>
              <w:jc w:val="center"/>
              <w:rPr>
                <w:rFonts w:ascii="Times New Roman" w:hAnsi="Times New Roman" w:cs="Times New Roman"/>
              </w:rPr>
            </w:pPr>
            <w:r>
              <w:rPr>
                <w:rFonts w:ascii="Times New Roman" w:hAnsi="Times New Roman" w:cs="Times New Roman"/>
              </w:rPr>
              <w:t>23</w:t>
            </w:r>
          </w:p>
        </w:tc>
        <w:tc>
          <w:tcPr>
            <w:tcW w:w="709" w:type="dxa"/>
          </w:tcPr>
          <w:p w14:paraId="0BF867FD" w14:textId="77777777" w:rsidR="007F13B8" w:rsidRPr="00E628D7" w:rsidRDefault="007F13B8" w:rsidP="00A65D74">
            <w:pPr>
              <w:spacing w:after="0"/>
              <w:jc w:val="center"/>
              <w:rPr>
                <w:rFonts w:ascii="Times New Roman" w:hAnsi="Times New Roman" w:cs="Times New Roman"/>
              </w:rPr>
            </w:pPr>
            <w:r>
              <w:rPr>
                <w:rFonts w:ascii="Times New Roman" w:hAnsi="Times New Roman" w:cs="Times New Roman"/>
              </w:rPr>
              <w:t>67,6</w:t>
            </w:r>
          </w:p>
        </w:tc>
        <w:tc>
          <w:tcPr>
            <w:tcW w:w="850" w:type="dxa"/>
          </w:tcPr>
          <w:p w14:paraId="53B9FA26" w14:textId="77777777" w:rsidR="007F13B8" w:rsidRPr="00E628D7" w:rsidRDefault="007F13B8" w:rsidP="00A65D74">
            <w:pPr>
              <w:spacing w:after="0"/>
              <w:jc w:val="center"/>
              <w:rPr>
                <w:rFonts w:ascii="Times New Roman" w:hAnsi="Times New Roman" w:cs="Times New Roman"/>
              </w:rPr>
            </w:pPr>
            <w:r>
              <w:rPr>
                <w:rFonts w:ascii="Times New Roman" w:hAnsi="Times New Roman" w:cs="Times New Roman"/>
              </w:rPr>
              <w:t>11</w:t>
            </w:r>
          </w:p>
        </w:tc>
        <w:tc>
          <w:tcPr>
            <w:tcW w:w="709" w:type="dxa"/>
          </w:tcPr>
          <w:p w14:paraId="20BE6836" w14:textId="77777777" w:rsidR="007F13B8" w:rsidRPr="00E628D7" w:rsidRDefault="007F13B8" w:rsidP="00A65D74">
            <w:pPr>
              <w:spacing w:after="0"/>
              <w:jc w:val="center"/>
              <w:rPr>
                <w:rFonts w:ascii="Times New Roman" w:hAnsi="Times New Roman" w:cs="Times New Roman"/>
              </w:rPr>
            </w:pPr>
            <w:r>
              <w:rPr>
                <w:rFonts w:ascii="Times New Roman" w:hAnsi="Times New Roman" w:cs="Times New Roman"/>
              </w:rPr>
              <w:t>32,4</w:t>
            </w:r>
          </w:p>
        </w:tc>
        <w:tc>
          <w:tcPr>
            <w:tcW w:w="1134" w:type="dxa"/>
          </w:tcPr>
          <w:p w14:paraId="43B0A261" w14:textId="77777777" w:rsidR="007F13B8" w:rsidRPr="00E628D7" w:rsidRDefault="007F13B8" w:rsidP="00A65D74">
            <w:pPr>
              <w:spacing w:after="0"/>
              <w:jc w:val="center"/>
              <w:rPr>
                <w:rFonts w:ascii="Times New Roman" w:hAnsi="Times New Roman" w:cs="Times New Roman"/>
              </w:rPr>
            </w:pPr>
            <w:r w:rsidRPr="00E628D7">
              <w:rPr>
                <w:rFonts w:ascii="Times New Roman" w:hAnsi="Times New Roman" w:cs="Times New Roman"/>
              </w:rPr>
              <w:t>34</w:t>
            </w:r>
          </w:p>
        </w:tc>
        <w:tc>
          <w:tcPr>
            <w:tcW w:w="709" w:type="dxa"/>
          </w:tcPr>
          <w:p w14:paraId="6A523701" w14:textId="77777777" w:rsidR="007F13B8" w:rsidRPr="00E628D7" w:rsidRDefault="007F13B8" w:rsidP="00A65D74">
            <w:pPr>
              <w:spacing w:after="0"/>
              <w:jc w:val="center"/>
              <w:rPr>
                <w:rFonts w:ascii="Times New Roman" w:hAnsi="Times New Roman" w:cs="Times New Roman"/>
              </w:rPr>
            </w:pPr>
            <w:r>
              <w:rPr>
                <w:rFonts w:ascii="Times New Roman" w:hAnsi="Times New Roman" w:cs="Times New Roman"/>
              </w:rPr>
              <w:t>23</w:t>
            </w:r>
          </w:p>
        </w:tc>
        <w:tc>
          <w:tcPr>
            <w:tcW w:w="850" w:type="dxa"/>
            <w:vMerge/>
          </w:tcPr>
          <w:p w14:paraId="6F152469" w14:textId="77777777" w:rsidR="007F13B8" w:rsidRPr="00E628D7" w:rsidRDefault="007F13B8" w:rsidP="00A65D74">
            <w:pPr>
              <w:spacing w:after="0"/>
              <w:jc w:val="center"/>
              <w:rPr>
                <w:rFonts w:ascii="Times New Roman" w:hAnsi="Times New Roman" w:cs="Times New Roman"/>
              </w:rPr>
            </w:pPr>
          </w:p>
        </w:tc>
        <w:tc>
          <w:tcPr>
            <w:tcW w:w="992" w:type="dxa"/>
            <w:vMerge/>
          </w:tcPr>
          <w:p w14:paraId="1922C470" w14:textId="77777777" w:rsidR="007F13B8" w:rsidRPr="00E628D7" w:rsidRDefault="007F13B8" w:rsidP="00A65D74">
            <w:pPr>
              <w:spacing w:after="0"/>
              <w:jc w:val="center"/>
              <w:rPr>
                <w:rFonts w:ascii="Times New Roman" w:hAnsi="Times New Roman" w:cs="Times New Roman"/>
              </w:rPr>
            </w:pPr>
          </w:p>
        </w:tc>
      </w:tr>
      <w:tr w:rsidR="007F13B8" w:rsidRPr="00E628D7" w14:paraId="6BFEB0E5" w14:textId="77777777" w:rsidTr="00A65D74">
        <w:tc>
          <w:tcPr>
            <w:tcW w:w="1360" w:type="dxa"/>
            <w:vMerge/>
          </w:tcPr>
          <w:p w14:paraId="77A71322" w14:textId="77777777" w:rsidR="007F13B8" w:rsidRPr="00E628D7" w:rsidRDefault="007F13B8" w:rsidP="00A65D74">
            <w:pPr>
              <w:spacing w:after="0"/>
              <w:jc w:val="center"/>
              <w:rPr>
                <w:rFonts w:ascii="Times New Roman" w:hAnsi="Times New Roman" w:cs="Times New Roman"/>
              </w:rPr>
            </w:pPr>
          </w:p>
        </w:tc>
        <w:tc>
          <w:tcPr>
            <w:tcW w:w="625" w:type="dxa"/>
          </w:tcPr>
          <w:p w14:paraId="5F960519" w14:textId="77777777" w:rsidR="007F13B8" w:rsidRPr="00E628D7" w:rsidRDefault="007F13B8" w:rsidP="00A65D74">
            <w:pPr>
              <w:spacing w:after="0"/>
              <w:jc w:val="center"/>
              <w:rPr>
                <w:rFonts w:ascii="Times New Roman" w:hAnsi="Times New Roman" w:cs="Times New Roman"/>
              </w:rPr>
            </w:pPr>
            <w:r w:rsidRPr="00E628D7">
              <w:rPr>
                <w:rFonts w:ascii="Times New Roman" w:hAnsi="Times New Roman" w:cs="Times New Roman"/>
              </w:rPr>
              <w:t>8</w:t>
            </w:r>
          </w:p>
        </w:tc>
        <w:tc>
          <w:tcPr>
            <w:tcW w:w="851" w:type="dxa"/>
          </w:tcPr>
          <w:p w14:paraId="194E72C4" w14:textId="77777777" w:rsidR="007F13B8" w:rsidRPr="00E628D7" w:rsidRDefault="007F13B8" w:rsidP="00A65D74">
            <w:pPr>
              <w:spacing w:after="0"/>
              <w:jc w:val="center"/>
              <w:rPr>
                <w:rFonts w:ascii="Times New Roman" w:hAnsi="Times New Roman" w:cs="Times New Roman"/>
              </w:rPr>
            </w:pPr>
            <w:r>
              <w:rPr>
                <w:rFonts w:ascii="Times New Roman" w:hAnsi="Times New Roman" w:cs="Times New Roman"/>
              </w:rPr>
              <w:t>27</w:t>
            </w:r>
          </w:p>
        </w:tc>
        <w:tc>
          <w:tcPr>
            <w:tcW w:w="709" w:type="dxa"/>
          </w:tcPr>
          <w:p w14:paraId="71958525" w14:textId="77777777" w:rsidR="007F13B8" w:rsidRPr="00E628D7" w:rsidRDefault="007F13B8" w:rsidP="00A65D74">
            <w:pPr>
              <w:spacing w:after="0"/>
              <w:jc w:val="center"/>
              <w:rPr>
                <w:rFonts w:ascii="Times New Roman" w:hAnsi="Times New Roman" w:cs="Times New Roman"/>
              </w:rPr>
            </w:pPr>
            <w:r>
              <w:rPr>
                <w:rFonts w:ascii="Times New Roman" w:hAnsi="Times New Roman" w:cs="Times New Roman"/>
              </w:rPr>
              <w:t>79,4</w:t>
            </w:r>
          </w:p>
        </w:tc>
        <w:tc>
          <w:tcPr>
            <w:tcW w:w="850" w:type="dxa"/>
          </w:tcPr>
          <w:p w14:paraId="1021C246" w14:textId="77777777" w:rsidR="007F13B8" w:rsidRPr="00E628D7" w:rsidRDefault="007F13B8" w:rsidP="00A65D74">
            <w:pPr>
              <w:spacing w:after="0"/>
              <w:jc w:val="center"/>
              <w:rPr>
                <w:rFonts w:ascii="Times New Roman" w:hAnsi="Times New Roman" w:cs="Times New Roman"/>
              </w:rPr>
            </w:pPr>
            <w:r>
              <w:rPr>
                <w:rFonts w:ascii="Times New Roman" w:hAnsi="Times New Roman" w:cs="Times New Roman"/>
              </w:rPr>
              <w:t>7</w:t>
            </w:r>
          </w:p>
        </w:tc>
        <w:tc>
          <w:tcPr>
            <w:tcW w:w="709" w:type="dxa"/>
          </w:tcPr>
          <w:p w14:paraId="7A26A535" w14:textId="77777777" w:rsidR="007F13B8" w:rsidRPr="00E628D7" w:rsidRDefault="007F13B8" w:rsidP="00A65D74">
            <w:pPr>
              <w:spacing w:after="0"/>
              <w:jc w:val="center"/>
              <w:rPr>
                <w:rFonts w:ascii="Times New Roman" w:hAnsi="Times New Roman" w:cs="Times New Roman"/>
              </w:rPr>
            </w:pPr>
            <w:r>
              <w:rPr>
                <w:rFonts w:ascii="Times New Roman" w:hAnsi="Times New Roman" w:cs="Times New Roman"/>
              </w:rPr>
              <w:t>20,6</w:t>
            </w:r>
          </w:p>
        </w:tc>
        <w:tc>
          <w:tcPr>
            <w:tcW w:w="1134" w:type="dxa"/>
          </w:tcPr>
          <w:p w14:paraId="379CE1C8" w14:textId="77777777" w:rsidR="007F13B8" w:rsidRPr="00E628D7" w:rsidRDefault="007F13B8" w:rsidP="00A65D74">
            <w:pPr>
              <w:spacing w:after="0"/>
              <w:jc w:val="center"/>
              <w:rPr>
                <w:rFonts w:ascii="Times New Roman" w:hAnsi="Times New Roman" w:cs="Times New Roman"/>
              </w:rPr>
            </w:pPr>
            <w:r w:rsidRPr="00E628D7">
              <w:rPr>
                <w:rFonts w:ascii="Times New Roman" w:hAnsi="Times New Roman" w:cs="Times New Roman"/>
              </w:rPr>
              <w:t>34</w:t>
            </w:r>
          </w:p>
        </w:tc>
        <w:tc>
          <w:tcPr>
            <w:tcW w:w="709" w:type="dxa"/>
          </w:tcPr>
          <w:p w14:paraId="188E9558" w14:textId="77777777" w:rsidR="007F13B8" w:rsidRPr="00E628D7" w:rsidRDefault="007F13B8" w:rsidP="00A65D74">
            <w:pPr>
              <w:spacing w:after="0"/>
              <w:jc w:val="center"/>
              <w:rPr>
                <w:rFonts w:ascii="Times New Roman" w:hAnsi="Times New Roman" w:cs="Times New Roman"/>
              </w:rPr>
            </w:pPr>
            <w:r>
              <w:rPr>
                <w:rFonts w:ascii="Times New Roman" w:hAnsi="Times New Roman" w:cs="Times New Roman"/>
              </w:rPr>
              <w:t>27</w:t>
            </w:r>
          </w:p>
        </w:tc>
        <w:tc>
          <w:tcPr>
            <w:tcW w:w="850" w:type="dxa"/>
            <w:vMerge/>
          </w:tcPr>
          <w:p w14:paraId="310402B9" w14:textId="77777777" w:rsidR="007F13B8" w:rsidRPr="00E628D7" w:rsidRDefault="007F13B8" w:rsidP="00A65D74">
            <w:pPr>
              <w:spacing w:after="0"/>
              <w:jc w:val="center"/>
              <w:rPr>
                <w:rFonts w:ascii="Times New Roman" w:hAnsi="Times New Roman" w:cs="Times New Roman"/>
              </w:rPr>
            </w:pPr>
          </w:p>
        </w:tc>
        <w:tc>
          <w:tcPr>
            <w:tcW w:w="992" w:type="dxa"/>
            <w:vMerge/>
          </w:tcPr>
          <w:p w14:paraId="01E93E11" w14:textId="77777777" w:rsidR="007F13B8" w:rsidRPr="00E628D7" w:rsidRDefault="007F13B8" w:rsidP="00A65D74">
            <w:pPr>
              <w:spacing w:after="0"/>
              <w:jc w:val="center"/>
              <w:rPr>
                <w:rFonts w:ascii="Times New Roman" w:hAnsi="Times New Roman" w:cs="Times New Roman"/>
              </w:rPr>
            </w:pPr>
          </w:p>
        </w:tc>
      </w:tr>
      <w:tr w:rsidR="007F13B8" w:rsidRPr="00E628D7" w14:paraId="1803EAFC" w14:textId="77777777" w:rsidTr="00A65D74">
        <w:tc>
          <w:tcPr>
            <w:tcW w:w="1360" w:type="dxa"/>
            <w:vMerge/>
          </w:tcPr>
          <w:p w14:paraId="24D52D2B" w14:textId="77777777" w:rsidR="007F13B8" w:rsidRPr="00E628D7" w:rsidRDefault="007F13B8" w:rsidP="00A65D74">
            <w:pPr>
              <w:spacing w:after="0"/>
              <w:jc w:val="center"/>
              <w:rPr>
                <w:rFonts w:ascii="Times New Roman" w:hAnsi="Times New Roman" w:cs="Times New Roman"/>
              </w:rPr>
            </w:pPr>
          </w:p>
        </w:tc>
        <w:tc>
          <w:tcPr>
            <w:tcW w:w="625" w:type="dxa"/>
          </w:tcPr>
          <w:p w14:paraId="21328B49" w14:textId="77777777" w:rsidR="007F13B8" w:rsidRPr="00E628D7" w:rsidRDefault="007F13B8" w:rsidP="00A65D74">
            <w:pPr>
              <w:spacing w:after="0"/>
              <w:jc w:val="center"/>
              <w:rPr>
                <w:rFonts w:ascii="Times New Roman" w:hAnsi="Times New Roman" w:cs="Times New Roman"/>
              </w:rPr>
            </w:pPr>
            <w:r w:rsidRPr="00E628D7">
              <w:rPr>
                <w:rFonts w:ascii="Times New Roman" w:hAnsi="Times New Roman" w:cs="Times New Roman"/>
              </w:rPr>
              <w:t>9</w:t>
            </w:r>
          </w:p>
        </w:tc>
        <w:tc>
          <w:tcPr>
            <w:tcW w:w="851" w:type="dxa"/>
          </w:tcPr>
          <w:p w14:paraId="2B163FFE" w14:textId="77777777" w:rsidR="007F13B8" w:rsidRPr="00E628D7" w:rsidRDefault="007F13B8" w:rsidP="00A65D74">
            <w:pPr>
              <w:spacing w:after="0"/>
              <w:jc w:val="center"/>
              <w:rPr>
                <w:rFonts w:ascii="Times New Roman" w:hAnsi="Times New Roman" w:cs="Times New Roman"/>
              </w:rPr>
            </w:pPr>
            <w:r>
              <w:rPr>
                <w:rFonts w:ascii="Times New Roman" w:hAnsi="Times New Roman" w:cs="Times New Roman"/>
              </w:rPr>
              <w:t>23</w:t>
            </w:r>
          </w:p>
        </w:tc>
        <w:tc>
          <w:tcPr>
            <w:tcW w:w="709" w:type="dxa"/>
          </w:tcPr>
          <w:p w14:paraId="0FA1D043" w14:textId="77777777" w:rsidR="007F13B8" w:rsidRPr="00E628D7" w:rsidRDefault="007F13B8" w:rsidP="00A65D74">
            <w:pPr>
              <w:spacing w:after="0"/>
              <w:jc w:val="center"/>
              <w:rPr>
                <w:rFonts w:ascii="Times New Roman" w:hAnsi="Times New Roman" w:cs="Times New Roman"/>
              </w:rPr>
            </w:pPr>
            <w:r>
              <w:rPr>
                <w:rFonts w:ascii="Times New Roman" w:hAnsi="Times New Roman" w:cs="Times New Roman"/>
              </w:rPr>
              <w:t>67,6</w:t>
            </w:r>
          </w:p>
        </w:tc>
        <w:tc>
          <w:tcPr>
            <w:tcW w:w="850" w:type="dxa"/>
          </w:tcPr>
          <w:p w14:paraId="4DBF5DC6" w14:textId="77777777" w:rsidR="007F13B8" w:rsidRPr="00E628D7" w:rsidRDefault="007F13B8" w:rsidP="00A65D74">
            <w:pPr>
              <w:spacing w:after="0"/>
              <w:jc w:val="center"/>
              <w:rPr>
                <w:rFonts w:ascii="Times New Roman" w:hAnsi="Times New Roman" w:cs="Times New Roman"/>
              </w:rPr>
            </w:pPr>
            <w:r>
              <w:rPr>
                <w:rFonts w:ascii="Times New Roman" w:hAnsi="Times New Roman" w:cs="Times New Roman"/>
              </w:rPr>
              <w:t>11</w:t>
            </w:r>
          </w:p>
        </w:tc>
        <w:tc>
          <w:tcPr>
            <w:tcW w:w="709" w:type="dxa"/>
          </w:tcPr>
          <w:p w14:paraId="417D610D" w14:textId="77777777" w:rsidR="007F13B8" w:rsidRPr="00E628D7" w:rsidRDefault="007F13B8" w:rsidP="00A65D74">
            <w:pPr>
              <w:spacing w:after="0"/>
              <w:jc w:val="center"/>
              <w:rPr>
                <w:rFonts w:ascii="Times New Roman" w:hAnsi="Times New Roman" w:cs="Times New Roman"/>
              </w:rPr>
            </w:pPr>
            <w:r>
              <w:rPr>
                <w:rFonts w:ascii="Times New Roman" w:hAnsi="Times New Roman" w:cs="Times New Roman"/>
              </w:rPr>
              <w:t>32,4</w:t>
            </w:r>
          </w:p>
        </w:tc>
        <w:tc>
          <w:tcPr>
            <w:tcW w:w="1134" w:type="dxa"/>
          </w:tcPr>
          <w:p w14:paraId="02010DB0" w14:textId="77777777" w:rsidR="007F13B8" w:rsidRPr="00E628D7" w:rsidRDefault="007F13B8" w:rsidP="00A65D74">
            <w:pPr>
              <w:spacing w:after="0"/>
              <w:jc w:val="center"/>
              <w:rPr>
                <w:rFonts w:ascii="Times New Roman" w:hAnsi="Times New Roman" w:cs="Times New Roman"/>
              </w:rPr>
            </w:pPr>
            <w:r w:rsidRPr="00E628D7">
              <w:rPr>
                <w:rFonts w:ascii="Times New Roman" w:hAnsi="Times New Roman" w:cs="Times New Roman"/>
              </w:rPr>
              <w:t>34</w:t>
            </w:r>
          </w:p>
        </w:tc>
        <w:tc>
          <w:tcPr>
            <w:tcW w:w="709" w:type="dxa"/>
          </w:tcPr>
          <w:p w14:paraId="7D76C3DE" w14:textId="77777777" w:rsidR="007F13B8" w:rsidRPr="00E628D7" w:rsidRDefault="007F13B8" w:rsidP="00A65D74">
            <w:pPr>
              <w:spacing w:after="0"/>
              <w:jc w:val="center"/>
              <w:rPr>
                <w:rFonts w:ascii="Times New Roman" w:hAnsi="Times New Roman" w:cs="Times New Roman"/>
              </w:rPr>
            </w:pPr>
            <w:r>
              <w:rPr>
                <w:rFonts w:ascii="Times New Roman" w:hAnsi="Times New Roman" w:cs="Times New Roman"/>
              </w:rPr>
              <w:t>23</w:t>
            </w:r>
          </w:p>
        </w:tc>
        <w:tc>
          <w:tcPr>
            <w:tcW w:w="850" w:type="dxa"/>
            <w:vMerge/>
          </w:tcPr>
          <w:p w14:paraId="50451EED" w14:textId="77777777" w:rsidR="007F13B8" w:rsidRPr="00E628D7" w:rsidRDefault="007F13B8" w:rsidP="00A65D74">
            <w:pPr>
              <w:spacing w:after="0"/>
              <w:jc w:val="center"/>
              <w:rPr>
                <w:rFonts w:ascii="Times New Roman" w:hAnsi="Times New Roman" w:cs="Times New Roman"/>
              </w:rPr>
            </w:pPr>
          </w:p>
        </w:tc>
        <w:tc>
          <w:tcPr>
            <w:tcW w:w="992" w:type="dxa"/>
            <w:vMerge/>
          </w:tcPr>
          <w:p w14:paraId="06C03D7F" w14:textId="77777777" w:rsidR="007F13B8" w:rsidRPr="00E628D7" w:rsidRDefault="007F13B8" w:rsidP="00A65D74">
            <w:pPr>
              <w:spacing w:after="0"/>
              <w:jc w:val="center"/>
              <w:rPr>
                <w:rFonts w:ascii="Times New Roman" w:hAnsi="Times New Roman" w:cs="Times New Roman"/>
              </w:rPr>
            </w:pPr>
          </w:p>
        </w:tc>
      </w:tr>
      <w:tr w:rsidR="007F13B8" w:rsidRPr="00E628D7" w14:paraId="5FC04536" w14:textId="77777777" w:rsidTr="00A65D74">
        <w:tc>
          <w:tcPr>
            <w:tcW w:w="1360" w:type="dxa"/>
            <w:vMerge/>
          </w:tcPr>
          <w:p w14:paraId="695A81B6" w14:textId="77777777" w:rsidR="007F13B8" w:rsidRPr="00E628D7" w:rsidRDefault="007F13B8" w:rsidP="00A65D74">
            <w:pPr>
              <w:spacing w:after="0"/>
              <w:jc w:val="center"/>
              <w:rPr>
                <w:rFonts w:ascii="Times New Roman" w:hAnsi="Times New Roman" w:cs="Times New Roman"/>
              </w:rPr>
            </w:pPr>
          </w:p>
        </w:tc>
        <w:tc>
          <w:tcPr>
            <w:tcW w:w="625" w:type="dxa"/>
          </w:tcPr>
          <w:p w14:paraId="502F1DD9" w14:textId="77777777" w:rsidR="007F13B8" w:rsidRPr="00E628D7" w:rsidRDefault="007F13B8" w:rsidP="00A65D74">
            <w:pPr>
              <w:spacing w:after="0"/>
              <w:jc w:val="center"/>
              <w:rPr>
                <w:rFonts w:ascii="Times New Roman" w:hAnsi="Times New Roman" w:cs="Times New Roman"/>
              </w:rPr>
            </w:pPr>
            <w:r w:rsidRPr="00E628D7">
              <w:rPr>
                <w:rFonts w:ascii="Times New Roman" w:hAnsi="Times New Roman" w:cs="Times New Roman"/>
              </w:rPr>
              <w:t>10</w:t>
            </w:r>
          </w:p>
        </w:tc>
        <w:tc>
          <w:tcPr>
            <w:tcW w:w="851" w:type="dxa"/>
          </w:tcPr>
          <w:p w14:paraId="3A98FBE7" w14:textId="77777777" w:rsidR="007F13B8" w:rsidRPr="00E628D7" w:rsidRDefault="007F13B8" w:rsidP="00A65D74">
            <w:pPr>
              <w:spacing w:after="0"/>
              <w:jc w:val="center"/>
              <w:rPr>
                <w:rFonts w:ascii="Times New Roman" w:hAnsi="Times New Roman" w:cs="Times New Roman"/>
              </w:rPr>
            </w:pPr>
            <w:r>
              <w:rPr>
                <w:rFonts w:ascii="Times New Roman" w:hAnsi="Times New Roman" w:cs="Times New Roman"/>
              </w:rPr>
              <w:t>25</w:t>
            </w:r>
          </w:p>
        </w:tc>
        <w:tc>
          <w:tcPr>
            <w:tcW w:w="709" w:type="dxa"/>
          </w:tcPr>
          <w:p w14:paraId="1A04A03E" w14:textId="77777777" w:rsidR="007F13B8" w:rsidRPr="00E628D7" w:rsidRDefault="007F13B8" w:rsidP="00A65D74">
            <w:pPr>
              <w:spacing w:after="0"/>
              <w:jc w:val="center"/>
              <w:rPr>
                <w:rFonts w:ascii="Times New Roman" w:hAnsi="Times New Roman" w:cs="Times New Roman"/>
              </w:rPr>
            </w:pPr>
            <w:r>
              <w:rPr>
                <w:rFonts w:ascii="Times New Roman" w:hAnsi="Times New Roman" w:cs="Times New Roman"/>
              </w:rPr>
              <w:t>73,5</w:t>
            </w:r>
          </w:p>
        </w:tc>
        <w:tc>
          <w:tcPr>
            <w:tcW w:w="850" w:type="dxa"/>
          </w:tcPr>
          <w:p w14:paraId="3E841D66" w14:textId="77777777" w:rsidR="007F13B8" w:rsidRPr="00E628D7" w:rsidRDefault="007F13B8" w:rsidP="00A65D74">
            <w:pPr>
              <w:spacing w:after="0"/>
              <w:jc w:val="center"/>
              <w:rPr>
                <w:rFonts w:ascii="Times New Roman" w:hAnsi="Times New Roman" w:cs="Times New Roman"/>
              </w:rPr>
            </w:pPr>
            <w:r>
              <w:rPr>
                <w:rFonts w:ascii="Times New Roman" w:hAnsi="Times New Roman" w:cs="Times New Roman"/>
              </w:rPr>
              <w:t>9</w:t>
            </w:r>
          </w:p>
        </w:tc>
        <w:tc>
          <w:tcPr>
            <w:tcW w:w="709" w:type="dxa"/>
          </w:tcPr>
          <w:p w14:paraId="6D68B8B4" w14:textId="77777777" w:rsidR="007F13B8" w:rsidRPr="00E628D7" w:rsidRDefault="007F13B8" w:rsidP="00A65D74">
            <w:pPr>
              <w:spacing w:after="0"/>
              <w:jc w:val="center"/>
              <w:rPr>
                <w:rFonts w:ascii="Times New Roman" w:hAnsi="Times New Roman" w:cs="Times New Roman"/>
              </w:rPr>
            </w:pPr>
            <w:r>
              <w:rPr>
                <w:rFonts w:ascii="Times New Roman" w:hAnsi="Times New Roman" w:cs="Times New Roman"/>
              </w:rPr>
              <w:t>26,5</w:t>
            </w:r>
          </w:p>
        </w:tc>
        <w:tc>
          <w:tcPr>
            <w:tcW w:w="1134" w:type="dxa"/>
          </w:tcPr>
          <w:p w14:paraId="6582CBBF" w14:textId="77777777" w:rsidR="007F13B8" w:rsidRPr="00E628D7" w:rsidRDefault="007F13B8" w:rsidP="00A65D74">
            <w:pPr>
              <w:spacing w:after="0"/>
              <w:jc w:val="center"/>
              <w:rPr>
                <w:rFonts w:ascii="Times New Roman" w:hAnsi="Times New Roman" w:cs="Times New Roman"/>
              </w:rPr>
            </w:pPr>
            <w:r w:rsidRPr="00E628D7">
              <w:rPr>
                <w:rFonts w:ascii="Times New Roman" w:hAnsi="Times New Roman" w:cs="Times New Roman"/>
              </w:rPr>
              <w:t>34</w:t>
            </w:r>
          </w:p>
        </w:tc>
        <w:tc>
          <w:tcPr>
            <w:tcW w:w="709" w:type="dxa"/>
          </w:tcPr>
          <w:p w14:paraId="65CF500D" w14:textId="77777777" w:rsidR="007F13B8" w:rsidRPr="00E628D7" w:rsidRDefault="007F13B8" w:rsidP="00A65D74">
            <w:pPr>
              <w:spacing w:after="0"/>
              <w:jc w:val="center"/>
              <w:rPr>
                <w:rFonts w:ascii="Times New Roman" w:hAnsi="Times New Roman" w:cs="Times New Roman"/>
              </w:rPr>
            </w:pPr>
            <w:r>
              <w:rPr>
                <w:rFonts w:ascii="Times New Roman" w:hAnsi="Times New Roman" w:cs="Times New Roman"/>
              </w:rPr>
              <w:t>25</w:t>
            </w:r>
          </w:p>
        </w:tc>
        <w:tc>
          <w:tcPr>
            <w:tcW w:w="850" w:type="dxa"/>
            <w:vMerge/>
          </w:tcPr>
          <w:p w14:paraId="5D3EF19D" w14:textId="77777777" w:rsidR="007F13B8" w:rsidRPr="00E628D7" w:rsidRDefault="007F13B8" w:rsidP="00A65D74">
            <w:pPr>
              <w:spacing w:after="0"/>
              <w:jc w:val="center"/>
              <w:rPr>
                <w:rFonts w:ascii="Times New Roman" w:hAnsi="Times New Roman" w:cs="Times New Roman"/>
              </w:rPr>
            </w:pPr>
          </w:p>
        </w:tc>
        <w:tc>
          <w:tcPr>
            <w:tcW w:w="992" w:type="dxa"/>
            <w:vMerge/>
          </w:tcPr>
          <w:p w14:paraId="52C80DA5" w14:textId="77777777" w:rsidR="007F13B8" w:rsidRPr="00E628D7" w:rsidRDefault="007F13B8" w:rsidP="00A65D74">
            <w:pPr>
              <w:spacing w:after="0"/>
              <w:jc w:val="center"/>
              <w:rPr>
                <w:rFonts w:ascii="Times New Roman" w:hAnsi="Times New Roman" w:cs="Times New Roman"/>
              </w:rPr>
            </w:pPr>
          </w:p>
        </w:tc>
      </w:tr>
      <w:tr w:rsidR="007F13B8" w:rsidRPr="00E628D7" w14:paraId="78B5382C" w14:textId="77777777" w:rsidTr="00A65D74">
        <w:tc>
          <w:tcPr>
            <w:tcW w:w="5104" w:type="dxa"/>
            <w:gridSpan w:val="6"/>
          </w:tcPr>
          <w:p w14:paraId="6E2C1363" w14:textId="77777777" w:rsidR="007F13B8" w:rsidRPr="00E628D7" w:rsidRDefault="007F13B8" w:rsidP="00A65D74">
            <w:pPr>
              <w:spacing w:after="0"/>
              <w:jc w:val="center"/>
              <w:rPr>
                <w:rFonts w:ascii="Times New Roman" w:hAnsi="Times New Roman" w:cs="Times New Roman"/>
              </w:rPr>
            </w:pPr>
            <w:r w:rsidRPr="00E628D7">
              <w:rPr>
                <w:rFonts w:ascii="Times New Roman" w:hAnsi="Times New Roman" w:cs="Times New Roman"/>
              </w:rPr>
              <w:t>Rata – rata tingkat pengetahuan</w:t>
            </w:r>
          </w:p>
        </w:tc>
        <w:tc>
          <w:tcPr>
            <w:tcW w:w="1134" w:type="dxa"/>
          </w:tcPr>
          <w:p w14:paraId="2BF0B6F3" w14:textId="77777777" w:rsidR="007F13B8" w:rsidRPr="00E628D7" w:rsidRDefault="007F13B8" w:rsidP="00A65D74">
            <w:pPr>
              <w:spacing w:after="0"/>
              <w:jc w:val="center"/>
              <w:rPr>
                <w:rFonts w:ascii="Times New Roman" w:hAnsi="Times New Roman" w:cs="Times New Roman"/>
              </w:rPr>
            </w:pPr>
            <w:r w:rsidRPr="00E628D7">
              <w:rPr>
                <w:rFonts w:ascii="Times New Roman" w:hAnsi="Times New Roman" w:cs="Times New Roman"/>
              </w:rPr>
              <w:t>34</w:t>
            </w:r>
          </w:p>
        </w:tc>
        <w:tc>
          <w:tcPr>
            <w:tcW w:w="709" w:type="dxa"/>
          </w:tcPr>
          <w:p w14:paraId="4CA75707" w14:textId="77777777" w:rsidR="007F13B8" w:rsidRPr="00E628D7" w:rsidRDefault="007F13B8" w:rsidP="00A65D74">
            <w:pPr>
              <w:spacing w:after="0"/>
              <w:jc w:val="center"/>
              <w:rPr>
                <w:rFonts w:ascii="Times New Roman" w:hAnsi="Times New Roman" w:cs="Times New Roman"/>
              </w:rPr>
            </w:pPr>
            <w:r>
              <w:rPr>
                <w:rFonts w:ascii="Times New Roman" w:hAnsi="Times New Roman" w:cs="Times New Roman"/>
              </w:rPr>
              <w:t>25,2</w:t>
            </w:r>
          </w:p>
        </w:tc>
        <w:tc>
          <w:tcPr>
            <w:tcW w:w="850" w:type="dxa"/>
            <w:vMerge/>
          </w:tcPr>
          <w:p w14:paraId="4AC27DB6" w14:textId="77777777" w:rsidR="007F13B8" w:rsidRPr="00E628D7" w:rsidRDefault="007F13B8" w:rsidP="00A65D74">
            <w:pPr>
              <w:spacing w:after="0"/>
              <w:jc w:val="center"/>
              <w:rPr>
                <w:rFonts w:ascii="Times New Roman" w:hAnsi="Times New Roman" w:cs="Times New Roman"/>
              </w:rPr>
            </w:pPr>
          </w:p>
        </w:tc>
        <w:tc>
          <w:tcPr>
            <w:tcW w:w="992" w:type="dxa"/>
            <w:vMerge/>
          </w:tcPr>
          <w:p w14:paraId="225D849D" w14:textId="77777777" w:rsidR="007F13B8" w:rsidRPr="00E628D7" w:rsidRDefault="007F13B8" w:rsidP="00A65D74">
            <w:pPr>
              <w:spacing w:after="0"/>
              <w:jc w:val="center"/>
              <w:rPr>
                <w:rFonts w:ascii="Times New Roman" w:hAnsi="Times New Roman" w:cs="Times New Roman"/>
              </w:rPr>
            </w:pPr>
          </w:p>
        </w:tc>
      </w:tr>
    </w:tbl>
    <w:p w14:paraId="2CB40A23" w14:textId="77777777" w:rsidR="007F13B8" w:rsidRDefault="007F13B8" w:rsidP="007F13B8">
      <w:pPr>
        <w:rPr>
          <w:rFonts w:ascii="Times New Roman" w:hAnsi="Times New Roman" w:cs="Times New Roman"/>
          <w:sz w:val="24"/>
        </w:rPr>
      </w:pPr>
    </w:p>
    <w:tbl>
      <w:tblPr>
        <w:tblW w:w="878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0"/>
        <w:gridCol w:w="625"/>
        <w:gridCol w:w="851"/>
        <w:gridCol w:w="709"/>
        <w:gridCol w:w="850"/>
        <w:gridCol w:w="709"/>
        <w:gridCol w:w="1134"/>
        <w:gridCol w:w="709"/>
        <w:gridCol w:w="850"/>
        <w:gridCol w:w="992"/>
      </w:tblGrid>
      <w:tr w:rsidR="007F13B8" w:rsidRPr="00E628D7" w14:paraId="064FA032" w14:textId="77777777" w:rsidTr="00A65D74">
        <w:tc>
          <w:tcPr>
            <w:tcW w:w="1360" w:type="dxa"/>
            <w:vMerge w:val="restart"/>
          </w:tcPr>
          <w:p w14:paraId="42A49F83" w14:textId="77777777" w:rsidR="007F13B8" w:rsidRPr="00E628D7" w:rsidRDefault="007F13B8" w:rsidP="00A65D74">
            <w:pPr>
              <w:spacing w:after="0"/>
              <w:jc w:val="center"/>
              <w:rPr>
                <w:rFonts w:ascii="Times New Roman" w:hAnsi="Times New Roman" w:cs="Times New Roman"/>
              </w:rPr>
            </w:pPr>
            <w:r w:rsidRPr="00E628D7">
              <w:rPr>
                <w:rFonts w:ascii="Times New Roman" w:hAnsi="Times New Roman" w:cs="Times New Roman"/>
              </w:rPr>
              <w:t>Pencegahan komplikasi</w:t>
            </w:r>
          </w:p>
        </w:tc>
        <w:tc>
          <w:tcPr>
            <w:tcW w:w="625" w:type="dxa"/>
          </w:tcPr>
          <w:p w14:paraId="40882CBF" w14:textId="77777777" w:rsidR="007F13B8" w:rsidRPr="00E628D7" w:rsidRDefault="007F13B8" w:rsidP="00A65D74">
            <w:pPr>
              <w:spacing w:after="0"/>
              <w:jc w:val="center"/>
              <w:rPr>
                <w:rFonts w:ascii="Times New Roman" w:hAnsi="Times New Roman" w:cs="Times New Roman"/>
              </w:rPr>
            </w:pPr>
            <w:r w:rsidRPr="00E628D7">
              <w:rPr>
                <w:rFonts w:ascii="Times New Roman" w:hAnsi="Times New Roman" w:cs="Times New Roman"/>
              </w:rPr>
              <w:t>11</w:t>
            </w:r>
          </w:p>
        </w:tc>
        <w:tc>
          <w:tcPr>
            <w:tcW w:w="851" w:type="dxa"/>
          </w:tcPr>
          <w:p w14:paraId="43297227" w14:textId="77777777" w:rsidR="007F13B8" w:rsidRPr="00E628D7" w:rsidRDefault="007F13B8" w:rsidP="00A65D74">
            <w:pPr>
              <w:spacing w:after="0"/>
              <w:jc w:val="center"/>
              <w:rPr>
                <w:rFonts w:ascii="Times New Roman" w:hAnsi="Times New Roman" w:cs="Times New Roman"/>
              </w:rPr>
            </w:pPr>
            <w:r>
              <w:rPr>
                <w:rFonts w:ascii="Times New Roman" w:hAnsi="Times New Roman" w:cs="Times New Roman"/>
              </w:rPr>
              <w:t>31</w:t>
            </w:r>
          </w:p>
        </w:tc>
        <w:tc>
          <w:tcPr>
            <w:tcW w:w="709" w:type="dxa"/>
          </w:tcPr>
          <w:p w14:paraId="280D290C" w14:textId="77777777" w:rsidR="007F13B8" w:rsidRPr="00E628D7" w:rsidRDefault="007F13B8" w:rsidP="00A65D74">
            <w:pPr>
              <w:spacing w:after="0"/>
              <w:jc w:val="center"/>
              <w:rPr>
                <w:rFonts w:ascii="Times New Roman" w:hAnsi="Times New Roman" w:cs="Times New Roman"/>
              </w:rPr>
            </w:pPr>
            <w:r>
              <w:rPr>
                <w:rFonts w:ascii="Times New Roman" w:hAnsi="Times New Roman" w:cs="Times New Roman"/>
              </w:rPr>
              <w:t>91,2</w:t>
            </w:r>
          </w:p>
        </w:tc>
        <w:tc>
          <w:tcPr>
            <w:tcW w:w="850" w:type="dxa"/>
          </w:tcPr>
          <w:p w14:paraId="1BEC73E6" w14:textId="77777777" w:rsidR="007F13B8" w:rsidRPr="00E628D7" w:rsidRDefault="007F13B8" w:rsidP="00A65D74">
            <w:pPr>
              <w:spacing w:after="0"/>
              <w:jc w:val="center"/>
              <w:rPr>
                <w:rFonts w:ascii="Times New Roman" w:hAnsi="Times New Roman" w:cs="Times New Roman"/>
              </w:rPr>
            </w:pPr>
            <w:r>
              <w:rPr>
                <w:rFonts w:ascii="Times New Roman" w:hAnsi="Times New Roman" w:cs="Times New Roman"/>
              </w:rPr>
              <w:t>3</w:t>
            </w:r>
          </w:p>
        </w:tc>
        <w:tc>
          <w:tcPr>
            <w:tcW w:w="709" w:type="dxa"/>
          </w:tcPr>
          <w:p w14:paraId="5926FD6B" w14:textId="77777777" w:rsidR="007F13B8" w:rsidRPr="00E628D7" w:rsidRDefault="007F13B8" w:rsidP="00A65D74">
            <w:pPr>
              <w:spacing w:after="0"/>
              <w:jc w:val="center"/>
              <w:rPr>
                <w:rFonts w:ascii="Times New Roman" w:hAnsi="Times New Roman" w:cs="Times New Roman"/>
              </w:rPr>
            </w:pPr>
            <w:r>
              <w:rPr>
                <w:rFonts w:ascii="Times New Roman" w:hAnsi="Times New Roman" w:cs="Times New Roman"/>
              </w:rPr>
              <w:t>8,8</w:t>
            </w:r>
          </w:p>
        </w:tc>
        <w:tc>
          <w:tcPr>
            <w:tcW w:w="1134" w:type="dxa"/>
          </w:tcPr>
          <w:p w14:paraId="47D4DAEC" w14:textId="77777777" w:rsidR="007F13B8" w:rsidRPr="00E628D7" w:rsidRDefault="007F13B8" w:rsidP="00A65D74">
            <w:pPr>
              <w:spacing w:after="0"/>
              <w:jc w:val="center"/>
              <w:rPr>
                <w:rFonts w:ascii="Times New Roman" w:hAnsi="Times New Roman" w:cs="Times New Roman"/>
              </w:rPr>
            </w:pPr>
            <w:r w:rsidRPr="00E628D7">
              <w:rPr>
                <w:rFonts w:ascii="Times New Roman" w:hAnsi="Times New Roman" w:cs="Times New Roman"/>
              </w:rPr>
              <w:t>34</w:t>
            </w:r>
          </w:p>
        </w:tc>
        <w:tc>
          <w:tcPr>
            <w:tcW w:w="709" w:type="dxa"/>
          </w:tcPr>
          <w:p w14:paraId="4BDF5C89" w14:textId="77777777" w:rsidR="007F13B8" w:rsidRPr="00E628D7" w:rsidRDefault="007F13B8" w:rsidP="00A65D74">
            <w:pPr>
              <w:spacing w:after="0"/>
              <w:jc w:val="center"/>
              <w:rPr>
                <w:rFonts w:ascii="Times New Roman" w:hAnsi="Times New Roman" w:cs="Times New Roman"/>
              </w:rPr>
            </w:pPr>
            <w:r>
              <w:rPr>
                <w:rFonts w:ascii="Times New Roman" w:hAnsi="Times New Roman" w:cs="Times New Roman"/>
              </w:rPr>
              <w:t>31</w:t>
            </w:r>
          </w:p>
        </w:tc>
        <w:tc>
          <w:tcPr>
            <w:tcW w:w="850" w:type="dxa"/>
            <w:vMerge w:val="restart"/>
          </w:tcPr>
          <w:p w14:paraId="52EDD493" w14:textId="77777777" w:rsidR="007F13B8" w:rsidRPr="00E628D7" w:rsidRDefault="007F13B8" w:rsidP="00A65D74">
            <w:pPr>
              <w:spacing w:after="0"/>
              <w:jc w:val="center"/>
              <w:rPr>
                <w:rFonts w:ascii="Times New Roman" w:hAnsi="Times New Roman" w:cs="Times New Roman"/>
              </w:rPr>
            </w:pPr>
            <w:r>
              <w:rPr>
                <w:rFonts w:ascii="Times New Roman" w:hAnsi="Times New Roman" w:cs="Times New Roman"/>
              </w:rPr>
              <w:t>79,4%</w:t>
            </w:r>
          </w:p>
        </w:tc>
        <w:tc>
          <w:tcPr>
            <w:tcW w:w="992" w:type="dxa"/>
            <w:vMerge w:val="restart"/>
          </w:tcPr>
          <w:p w14:paraId="0900FF52" w14:textId="77777777" w:rsidR="007F13B8" w:rsidRPr="00E628D7" w:rsidRDefault="007F13B8" w:rsidP="00A65D74">
            <w:pPr>
              <w:spacing w:after="0"/>
              <w:jc w:val="center"/>
              <w:rPr>
                <w:rFonts w:ascii="Times New Roman" w:hAnsi="Times New Roman" w:cs="Times New Roman"/>
              </w:rPr>
            </w:pPr>
            <w:r>
              <w:rPr>
                <w:rFonts w:ascii="Times New Roman" w:hAnsi="Times New Roman" w:cs="Times New Roman"/>
              </w:rPr>
              <w:t xml:space="preserve">Baik </w:t>
            </w:r>
          </w:p>
        </w:tc>
      </w:tr>
      <w:tr w:rsidR="007F13B8" w:rsidRPr="00E628D7" w14:paraId="05948811" w14:textId="77777777" w:rsidTr="00A65D74">
        <w:tc>
          <w:tcPr>
            <w:tcW w:w="1360" w:type="dxa"/>
            <w:vMerge/>
          </w:tcPr>
          <w:p w14:paraId="37C14281" w14:textId="77777777" w:rsidR="007F13B8" w:rsidRPr="00E628D7" w:rsidRDefault="007F13B8" w:rsidP="00A65D74">
            <w:pPr>
              <w:spacing w:after="0"/>
              <w:jc w:val="center"/>
              <w:rPr>
                <w:rFonts w:ascii="Times New Roman" w:hAnsi="Times New Roman" w:cs="Times New Roman"/>
              </w:rPr>
            </w:pPr>
          </w:p>
        </w:tc>
        <w:tc>
          <w:tcPr>
            <w:tcW w:w="625" w:type="dxa"/>
          </w:tcPr>
          <w:p w14:paraId="0C212C61" w14:textId="77777777" w:rsidR="007F13B8" w:rsidRPr="00E628D7" w:rsidRDefault="007F13B8" w:rsidP="00A65D74">
            <w:pPr>
              <w:spacing w:after="0"/>
              <w:jc w:val="center"/>
              <w:rPr>
                <w:rFonts w:ascii="Times New Roman" w:hAnsi="Times New Roman" w:cs="Times New Roman"/>
              </w:rPr>
            </w:pPr>
            <w:r w:rsidRPr="00E628D7">
              <w:rPr>
                <w:rFonts w:ascii="Times New Roman" w:hAnsi="Times New Roman" w:cs="Times New Roman"/>
              </w:rPr>
              <w:t>12</w:t>
            </w:r>
          </w:p>
        </w:tc>
        <w:tc>
          <w:tcPr>
            <w:tcW w:w="851" w:type="dxa"/>
          </w:tcPr>
          <w:p w14:paraId="6FB02CB9" w14:textId="77777777" w:rsidR="007F13B8" w:rsidRPr="00E628D7" w:rsidRDefault="007F13B8" w:rsidP="00A65D74">
            <w:pPr>
              <w:spacing w:after="0"/>
              <w:jc w:val="center"/>
              <w:rPr>
                <w:rFonts w:ascii="Times New Roman" w:hAnsi="Times New Roman" w:cs="Times New Roman"/>
              </w:rPr>
            </w:pPr>
            <w:r>
              <w:rPr>
                <w:rFonts w:ascii="Times New Roman" w:hAnsi="Times New Roman" w:cs="Times New Roman"/>
              </w:rPr>
              <w:t>30</w:t>
            </w:r>
          </w:p>
        </w:tc>
        <w:tc>
          <w:tcPr>
            <w:tcW w:w="709" w:type="dxa"/>
          </w:tcPr>
          <w:p w14:paraId="54B0AAD8" w14:textId="77777777" w:rsidR="007F13B8" w:rsidRPr="00E628D7" w:rsidRDefault="007F13B8" w:rsidP="00A65D74">
            <w:pPr>
              <w:spacing w:after="0"/>
              <w:jc w:val="center"/>
              <w:rPr>
                <w:rFonts w:ascii="Times New Roman" w:hAnsi="Times New Roman" w:cs="Times New Roman"/>
              </w:rPr>
            </w:pPr>
            <w:r>
              <w:rPr>
                <w:rFonts w:ascii="Times New Roman" w:hAnsi="Times New Roman" w:cs="Times New Roman"/>
              </w:rPr>
              <w:t>88,2</w:t>
            </w:r>
          </w:p>
        </w:tc>
        <w:tc>
          <w:tcPr>
            <w:tcW w:w="850" w:type="dxa"/>
          </w:tcPr>
          <w:p w14:paraId="1897010E" w14:textId="77777777" w:rsidR="007F13B8" w:rsidRPr="00E628D7" w:rsidRDefault="007F13B8" w:rsidP="00A65D74">
            <w:pPr>
              <w:spacing w:after="0"/>
              <w:jc w:val="center"/>
              <w:rPr>
                <w:rFonts w:ascii="Times New Roman" w:hAnsi="Times New Roman" w:cs="Times New Roman"/>
              </w:rPr>
            </w:pPr>
            <w:r>
              <w:rPr>
                <w:rFonts w:ascii="Times New Roman" w:hAnsi="Times New Roman" w:cs="Times New Roman"/>
              </w:rPr>
              <w:t>4</w:t>
            </w:r>
          </w:p>
        </w:tc>
        <w:tc>
          <w:tcPr>
            <w:tcW w:w="709" w:type="dxa"/>
          </w:tcPr>
          <w:p w14:paraId="74102EBB" w14:textId="77777777" w:rsidR="007F13B8" w:rsidRPr="00E628D7" w:rsidRDefault="007F13B8" w:rsidP="00A65D74">
            <w:pPr>
              <w:spacing w:after="0"/>
              <w:jc w:val="center"/>
              <w:rPr>
                <w:rFonts w:ascii="Times New Roman" w:hAnsi="Times New Roman" w:cs="Times New Roman"/>
              </w:rPr>
            </w:pPr>
            <w:r>
              <w:rPr>
                <w:rFonts w:ascii="Times New Roman" w:hAnsi="Times New Roman" w:cs="Times New Roman"/>
              </w:rPr>
              <w:t>11,8</w:t>
            </w:r>
          </w:p>
        </w:tc>
        <w:tc>
          <w:tcPr>
            <w:tcW w:w="1134" w:type="dxa"/>
          </w:tcPr>
          <w:p w14:paraId="2BDDA210" w14:textId="77777777" w:rsidR="007F13B8" w:rsidRPr="00E628D7" w:rsidRDefault="007F13B8" w:rsidP="00A65D74">
            <w:pPr>
              <w:spacing w:after="0"/>
              <w:jc w:val="center"/>
              <w:rPr>
                <w:rFonts w:ascii="Times New Roman" w:hAnsi="Times New Roman" w:cs="Times New Roman"/>
              </w:rPr>
            </w:pPr>
            <w:r w:rsidRPr="00E628D7">
              <w:rPr>
                <w:rFonts w:ascii="Times New Roman" w:hAnsi="Times New Roman" w:cs="Times New Roman"/>
              </w:rPr>
              <w:t>34</w:t>
            </w:r>
          </w:p>
        </w:tc>
        <w:tc>
          <w:tcPr>
            <w:tcW w:w="709" w:type="dxa"/>
          </w:tcPr>
          <w:p w14:paraId="709F0977" w14:textId="77777777" w:rsidR="007F13B8" w:rsidRPr="00E628D7" w:rsidRDefault="007F13B8" w:rsidP="00A65D74">
            <w:pPr>
              <w:spacing w:after="0"/>
              <w:jc w:val="center"/>
              <w:rPr>
                <w:rFonts w:ascii="Times New Roman" w:hAnsi="Times New Roman" w:cs="Times New Roman"/>
              </w:rPr>
            </w:pPr>
            <w:r>
              <w:rPr>
                <w:rFonts w:ascii="Times New Roman" w:hAnsi="Times New Roman" w:cs="Times New Roman"/>
              </w:rPr>
              <w:t>3</w:t>
            </w:r>
          </w:p>
        </w:tc>
        <w:tc>
          <w:tcPr>
            <w:tcW w:w="850" w:type="dxa"/>
            <w:vMerge/>
          </w:tcPr>
          <w:p w14:paraId="203B0947" w14:textId="77777777" w:rsidR="007F13B8" w:rsidRPr="00E628D7" w:rsidRDefault="007F13B8" w:rsidP="00A65D74">
            <w:pPr>
              <w:spacing w:after="0"/>
              <w:jc w:val="center"/>
              <w:rPr>
                <w:rFonts w:ascii="Times New Roman" w:hAnsi="Times New Roman" w:cs="Times New Roman"/>
              </w:rPr>
            </w:pPr>
          </w:p>
        </w:tc>
        <w:tc>
          <w:tcPr>
            <w:tcW w:w="992" w:type="dxa"/>
            <w:vMerge/>
          </w:tcPr>
          <w:p w14:paraId="13DFA39D" w14:textId="77777777" w:rsidR="007F13B8" w:rsidRPr="00E628D7" w:rsidRDefault="007F13B8" w:rsidP="00A65D74">
            <w:pPr>
              <w:spacing w:after="0"/>
              <w:jc w:val="center"/>
              <w:rPr>
                <w:rFonts w:ascii="Times New Roman" w:hAnsi="Times New Roman" w:cs="Times New Roman"/>
              </w:rPr>
            </w:pPr>
          </w:p>
        </w:tc>
      </w:tr>
      <w:tr w:rsidR="007F13B8" w:rsidRPr="00E628D7" w14:paraId="2343E3B1" w14:textId="77777777" w:rsidTr="00A65D74">
        <w:tc>
          <w:tcPr>
            <w:tcW w:w="1360" w:type="dxa"/>
            <w:vMerge/>
          </w:tcPr>
          <w:p w14:paraId="2E34B956" w14:textId="77777777" w:rsidR="007F13B8" w:rsidRPr="00E628D7" w:rsidRDefault="007F13B8" w:rsidP="00A65D74">
            <w:pPr>
              <w:spacing w:after="0"/>
              <w:jc w:val="center"/>
              <w:rPr>
                <w:rFonts w:ascii="Times New Roman" w:hAnsi="Times New Roman" w:cs="Times New Roman"/>
              </w:rPr>
            </w:pPr>
          </w:p>
        </w:tc>
        <w:tc>
          <w:tcPr>
            <w:tcW w:w="625" w:type="dxa"/>
          </w:tcPr>
          <w:p w14:paraId="37B6E4D2" w14:textId="77777777" w:rsidR="007F13B8" w:rsidRPr="00E628D7" w:rsidRDefault="007F13B8" w:rsidP="00A65D74">
            <w:pPr>
              <w:spacing w:after="0"/>
              <w:jc w:val="center"/>
              <w:rPr>
                <w:rFonts w:ascii="Times New Roman" w:hAnsi="Times New Roman" w:cs="Times New Roman"/>
              </w:rPr>
            </w:pPr>
            <w:r w:rsidRPr="00E628D7">
              <w:rPr>
                <w:rFonts w:ascii="Times New Roman" w:hAnsi="Times New Roman" w:cs="Times New Roman"/>
              </w:rPr>
              <w:t>13</w:t>
            </w:r>
          </w:p>
        </w:tc>
        <w:tc>
          <w:tcPr>
            <w:tcW w:w="851" w:type="dxa"/>
          </w:tcPr>
          <w:p w14:paraId="7E751830" w14:textId="77777777" w:rsidR="007F13B8" w:rsidRPr="00E628D7" w:rsidRDefault="007F13B8" w:rsidP="00A65D74">
            <w:pPr>
              <w:spacing w:after="0"/>
              <w:jc w:val="center"/>
              <w:rPr>
                <w:rFonts w:ascii="Times New Roman" w:hAnsi="Times New Roman" w:cs="Times New Roman"/>
              </w:rPr>
            </w:pPr>
            <w:r>
              <w:rPr>
                <w:rFonts w:ascii="Times New Roman" w:hAnsi="Times New Roman" w:cs="Times New Roman"/>
              </w:rPr>
              <w:t>29</w:t>
            </w:r>
          </w:p>
        </w:tc>
        <w:tc>
          <w:tcPr>
            <w:tcW w:w="709" w:type="dxa"/>
          </w:tcPr>
          <w:p w14:paraId="6D2DE9B6" w14:textId="77777777" w:rsidR="007F13B8" w:rsidRPr="00E628D7" w:rsidRDefault="007F13B8" w:rsidP="00A65D74">
            <w:pPr>
              <w:spacing w:after="0"/>
              <w:jc w:val="center"/>
              <w:rPr>
                <w:rFonts w:ascii="Times New Roman" w:hAnsi="Times New Roman" w:cs="Times New Roman"/>
              </w:rPr>
            </w:pPr>
            <w:r>
              <w:rPr>
                <w:rFonts w:ascii="Times New Roman" w:hAnsi="Times New Roman" w:cs="Times New Roman"/>
              </w:rPr>
              <w:t>85,3</w:t>
            </w:r>
          </w:p>
        </w:tc>
        <w:tc>
          <w:tcPr>
            <w:tcW w:w="850" w:type="dxa"/>
          </w:tcPr>
          <w:p w14:paraId="156BEA20" w14:textId="77777777" w:rsidR="007F13B8" w:rsidRPr="00E628D7" w:rsidRDefault="007F13B8" w:rsidP="00A65D74">
            <w:pPr>
              <w:spacing w:after="0"/>
              <w:jc w:val="center"/>
              <w:rPr>
                <w:rFonts w:ascii="Times New Roman" w:hAnsi="Times New Roman" w:cs="Times New Roman"/>
              </w:rPr>
            </w:pPr>
            <w:r>
              <w:rPr>
                <w:rFonts w:ascii="Times New Roman" w:hAnsi="Times New Roman" w:cs="Times New Roman"/>
              </w:rPr>
              <w:t>5</w:t>
            </w:r>
          </w:p>
        </w:tc>
        <w:tc>
          <w:tcPr>
            <w:tcW w:w="709" w:type="dxa"/>
          </w:tcPr>
          <w:p w14:paraId="68017C9A" w14:textId="77777777" w:rsidR="007F13B8" w:rsidRPr="00E628D7" w:rsidRDefault="007F13B8" w:rsidP="00A65D74">
            <w:pPr>
              <w:spacing w:after="0"/>
              <w:jc w:val="center"/>
              <w:rPr>
                <w:rFonts w:ascii="Times New Roman" w:hAnsi="Times New Roman" w:cs="Times New Roman"/>
              </w:rPr>
            </w:pPr>
            <w:r>
              <w:rPr>
                <w:rFonts w:ascii="Times New Roman" w:hAnsi="Times New Roman" w:cs="Times New Roman"/>
              </w:rPr>
              <w:t>14,7</w:t>
            </w:r>
          </w:p>
        </w:tc>
        <w:tc>
          <w:tcPr>
            <w:tcW w:w="1134" w:type="dxa"/>
          </w:tcPr>
          <w:p w14:paraId="1C161BE1" w14:textId="77777777" w:rsidR="007F13B8" w:rsidRPr="00E628D7" w:rsidRDefault="007F13B8" w:rsidP="00A65D74">
            <w:pPr>
              <w:spacing w:after="0"/>
              <w:jc w:val="center"/>
              <w:rPr>
                <w:rFonts w:ascii="Times New Roman" w:hAnsi="Times New Roman" w:cs="Times New Roman"/>
              </w:rPr>
            </w:pPr>
            <w:r w:rsidRPr="00E628D7">
              <w:rPr>
                <w:rFonts w:ascii="Times New Roman" w:hAnsi="Times New Roman" w:cs="Times New Roman"/>
              </w:rPr>
              <w:t>34</w:t>
            </w:r>
          </w:p>
        </w:tc>
        <w:tc>
          <w:tcPr>
            <w:tcW w:w="709" w:type="dxa"/>
          </w:tcPr>
          <w:p w14:paraId="17384ADA" w14:textId="77777777" w:rsidR="007F13B8" w:rsidRPr="00E628D7" w:rsidRDefault="007F13B8" w:rsidP="00A65D74">
            <w:pPr>
              <w:spacing w:after="0"/>
              <w:jc w:val="center"/>
              <w:rPr>
                <w:rFonts w:ascii="Times New Roman" w:hAnsi="Times New Roman" w:cs="Times New Roman"/>
              </w:rPr>
            </w:pPr>
            <w:r>
              <w:rPr>
                <w:rFonts w:ascii="Times New Roman" w:hAnsi="Times New Roman" w:cs="Times New Roman"/>
              </w:rPr>
              <w:t>29</w:t>
            </w:r>
          </w:p>
        </w:tc>
        <w:tc>
          <w:tcPr>
            <w:tcW w:w="850" w:type="dxa"/>
            <w:vMerge/>
          </w:tcPr>
          <w:p w14:paraId="659C44F1" w14:textId="77777777" w:rsidR="007F13B8" w:rsidRPr="00E628D7" w:rsidRDefault="007F13B8" w:rsidP="00A65D74">
            <w:pPr>
              <w:spacing w:after="0"/>
              <w:jc w:val="center"/>
              <w:rPr>
                <w:rFonts w:ascii="Times New Roman" w:hAnsi="Times New Roman" w:cs="Times New Roman"/>
              </w:rPr>
            </w:pPr>
          </w:p>
        </w:tc>
        <w:tc>
          <w:tcPr>
            <w:tcW w:w="992" w:type="dxa"/>
            <w:vMerge/>
          </w:tcPr>
          <w:p w14:paraId="370DB0C9" w14:textId="77777777" w:rsidR="007F13B8" w:rsidRPr="00E628D7" w:rsidRDefault="007F13B8" w:rsidP="00A65D74">
            <w:pPr>
              <w:spacing w:after="0"/>
              <w:jc w:val="center"/>
              <w:rPr>
                <w:rFonts w:ascii="Times New Roman" w:hAnsi="Times New Roman" w:cs="Times New Roman"/>
              </w:rPr>
            </w:pPr>
          </w:p>
        </w:tc>
      </w:tr>
      <w:tr w:rsidR="007F13B8" w:rsidRPr="00E628D7" w14:paraId="2CA95824" w14:textId="77777777" w:rsidTr="00A65D74">
        <w:tc>
          <w:tcPr>
            <w:tcW w:w="1360" w:type="dxa"/>
            <w:vMerge/>
          </w:tcPr>
          <w:p w14:paraId="7E82BA84" w14:textId="77777777" w:rsidR="007F13B8" w:rsidRPr="00E628D7" w:rsidRDefault="007F13B8" w:rsidP="00A65D74">
            <w:pPr>
              <w:spacing w:after="0"/>
              <w:jc w:val="center"/>
              <w:rPr>
                <w:rFonts w:ascii="Times New Roman" w:hAnsi="Times New Roman" w:cs="Times New Roman"/>
              </w:rPr>
            </w:pPr>
          </w:p>
        </w:tc>
        <w:tc>
          <w:tcPr>
            <w:tcW w:w="625" w:type="dxa"/>
          </w:tcPr>
          <w:p w14:paraId="783A4326" w14:textId="77777777" w:rsidR="007F13B8" w:rsidRPr="00E628D7" w:rsidRDefault="007F13B8" w:rsidP="00A65D74">
            <w:pPr>
              <w:spacing w:after="0"/>
              <w:jc w:val="center"/>
              <w:rPr>
                <w:rFonts w:ascii="Times New Roman" w:hAnsi="Times New Roman" w:cs="Times New Roman"/>
              </w:rPr>
            </w:pPr>
            <w:r w:rsidRPr="00E628D7">
              <w:rPr>
                <w:rFonts w:ascii="Times New Roman" w:hAnsi="Times New Roman" w:cs="Times New Roman"/>
              </w:rPr>
              <w:t>14</w:t>
            </w:r>
          </w:p>
        </w:tc>
        <w:tc>
          <w:tcPr>
            <w:tcW w:w="851" w:type="dxa"/>
          </w:tcPr>
          <w:p w14:paraId="6E2F09E7" w14:textId="77777777" w:rsidR="007F13B8" w:rsidRPr="00E628D7" w:rsidRDefault="007F13B8" w:rsidP="00A65D74">
            <w:pPr>
              <w:spacing w:after="0"/>
              <w:jc w:val="center"/>
              <w:rPr>
                <w:rFonts w:ascii="Times New Roman" w:hAnsi="Times New Roman" w:cs="Times New Roman"/>
              </w:rPr>
            </w:pPr>
            <w:r>
              <w:rPr>
                <w:rFonts w:ascii="Times New Roman" w:hAnsi="Times New Roman" w:cs="Times New Roman"/>
              </w:rPr>
              <w:t>23</w:t>
            </w:r>
          </w:p>
        </w:tc>
        <w:tc>
          <w:tcPr>
            <w:tcW w:w="709" w:type="dxa"/>
          </w:tcPr>
          <w:p w14:paraId="1D9BE1ED" w14:textId="77777777" w:rsidR="007F13B8" w:rsidRPr="00E628D7" w:rsidRDefault="007F13B8" w:rsidP="00A65D74">
            <w:pPr>
              <w:spacing w:after="0"/>
              <w:jc w:val="center"/>
              <w:rPr>
                <w:rFonts w:ascii="Times New Roman" w:hAnsi="Times New Roman" w:cs="Times New Roman"/>
              </w:rPr>
            </w:pPr>
            <w:r>
              <w:rPr>
                <w:rFonts w:ascii="Times New Roman" w:hAnsi="Times New Roman" w:cs="Times New Roman"/>
              </w:rPr>
              <w:t>67,6</w:t>
            </w:r>
          </w:p>
        </w:tc>
        <w:tc>
          <w:tcPr>
            <w:tcW w:w="850" w:type="dxa"/>
          </w:tcPr>
          <w:p w14:paraId="0036F015" w14:textId="77777777" w:rsidR="007F13B8" w:rsidRPr="00E628D7" w:rsidRDefault="007F13B8" w:rsidP="00A65D74">
            <w:pPr>
              <w:spacing w:after="0"/>
              <w:jc w:val="center"/>
              <w:rPr>
                <w:rFonts w:ascii="Times New Roman" w:hAnsi="Times New Roman" w:cs="Times New Roman"/>
              </w:rPr>
            </w:pPr>
            <w:r>
              <w:rPr>
                <w:rFonts w:ascii="Times New Roman" w:hAnsi="Times New Roman" w:cs="Times New Roman"/>
              </w:rPr>
              <w:t>11</w:t>
            </w:r>
          </w:p>
        </w:tc>
        <w:tc>
          <w:tcPr>
            <w:tcW w:w="709" w:type="dxa"/>
          </w:tcPr>
          <w:p w14:paraId="56A504D5" w14:textId="77777777" w:rsidR="007F13B8" w:rsidRPr="00E628D7" w:rsidRDefault="007F13B8" w:rsidP="00A65D74">
            <w:pPr>
              <w:spacing w:after="0"/>
              <w:jc w:val="center"/>
              <w:rPr>
                <w:rFonts w:ascii="Times New Roman" w:hAnsi="Times New Roman" w:cs="Times New Roman"/>
              </w:rPr>
            </w:pPr>
            <w:r>
              <w:rPr>
                <w:rFonts w:ascii="Times New Roman" w:hAnsi="Times New Roman" w:cs="Times New Roman"/>
              </w:rPr>
              <w:t>32,4</w:t>
            </w:r>
          </w:p>
        </w:tc>
        <w:tc>
          <w:tcPr>
            <w:tcW w:w="1134" w:type="dxa"/>
          </w:tcPr>
          <w:p w14:paraId="13B749DB" w14:textId="77777777" w:rsidR="007F13B8" w:rsidRPr="00E628D7" w:rsidRDefault="007F13B8" w:rsidP="00A65D74">
            <w:pPr>
              <w:spacing w:after="0"/>
              <w:jc w:val="center"/>
              <w:rPr>
                <w:rFonts w:ascii="Times New Roman" w:hAnsi="Times New Roman" w:cs="Times New Roman"/>
              </w:rPr>
            </w:pPr>
            <w:r w:rsidRPr="00E628D7">
              <w:rPr>
                <w:rFonts w:ascii="Times New Roman" w:hAnsi="Times New Roman" w:cs="Times New Roman"/>
              </w:rPr>
              <w:t>34</w:t>
            </w:r>
          </w:p>
        </w:tc>
        <w:tc>
          <w:tcPr>
            <w:tcW w:w="709" w:type="dxa"/>
          </w:tcPr>
          <w:p w14:paraId="79991CB0" w14:textId="77777777" w:rsidR="007F13B8" w:rsidRPr="00E628D7" w:rsidRDefault="007F13B8" w:rsidP="00A65D74">
            <w:pPr>
              <w:spacing w:after="0"/>
              <w:jc w:val="center"/>
              <w:rPr>
                <w:rFonts w:ascii="Times New Roman" w:hAnsi="Times New Roman" w:cs="Times New Roman"/>
              </w:rPr>
            </w:pPr>
            <w:r>
              <w:rPr>
                <w:rFonts w:ascii="Times New Roman" w:hAnsi="Times New Roman" w:cs="Times New Roman"/>
              </w:rPr>
              <w:t>23</w:t>
            </w:r>
          </w:p>
        </w:tc>
        <w:tc>
          <w:tcPr>
            <w:tcW w:w="850" w:type="dxa"/>
            <w:vMerge/>
          </w:tcPr>
          <w:p w14:paraId="01EE8CBE" w14:textId="77777777" w:rsidR="007F13B8" w:rsidRPr="00E628D7" w:rsidRDefault="007F13B8" w:rsidP="00A65D74">
            <w:pPr>
              <w:spacing w:after="0"/>
              <w:jc w:val="center"/>
              <w:rPr>
                <w:rFonts w:ascii="Times New Roman" w:hAnsi="Times New Roman" w:cs="Times New Roman"/>
              </w:rPr>
            </w:pPr>
          </w:p>
        </w:tc>
        <w:tc>
          <w:tcPr>
            <w:tcW w:w="992" w:type="dxa"/>
            <w:vMerge/>
          </w:tcPr>
          <w:p w14:paraId="379A11CB" w14:textId="77777777" w:rsidR="007F13B8" w:rsidRPr="00E628D7" w:rsidRDefault="007F13B8" w:rsidP="00A65D74">
            <w:pPr>
              <w:spacing w:after="0"/>
              <w:jc w:val="center"/>
              <w:rPr>
                <w:rFonts w:ascii="Times New Roman" w:hAnsi="Times New Roman" w:cs="Times New Roman"/>
              </w:rPr>
            </w:pPr>
          </w:p>
        </w:tc>
      </w:tr>
      <w:tr w:rsidR="007F13B8" w:rsidRPr="00E628D7" w14:paraId="6E0766B7" w14:textId="77777777" w:rsidTr="00A65D74">
        <w:tc>
          <w:tcPr>
            <w:tcW w:w="1360" w:type="dxa"/>
            <w:vMerge/>
          </w:tcPr>
          <w:p w14:paraId="77A71AD1" w14:textId="77777777" w:rsidR="007F13B8" w:rsidRPr="00E628D7" w:rsidRDefault="007F13B8" w:rsidP="00A65D74">
            <w:pPr>
              <w:spacing w:after="0"/>
              <w:jc w:val="center"/>
              <w:rPr>
                <w:rFonts w:ascii="Times New Roman" w:hAnsi="Times New Roman" w:cs="Times New Roman"/>
              </w:rPr>
            </w:pPr>
          </w:p>
        </w:tc>
        <w:tc>
          <w:tcPr>
            <w:tcW w:w="625" w:type="dxa"/>
          </w:tcPr>
          <w:p w14:paraId="60BCB78A" w14:textId="77777777" w:rsidR="007F13B8" w:rsidRPr="00E628D7" w:rsidRDefault="007F13B8" w:rsidP="00A65D74">
            <w:pPr>
              <w:spacing w:after="0"/>
              <w:jc w:val="center"/>
              <w:rPr>
                <w:rFonts w:ascii="Times New Roman" w:hAnsi="Times New Roman" w:cs="Times New Roman"/>
              </w:rPr>
            </w:pPr>
            <w:r w:rsidRPr="00E628D7">
              <w:rPr>
                <w:rFonts w:ascii="Times New Roman" w:hAnsi="Times New Roman" w:cs="Times New Roman"/>
              </w:rPr>
              <w:t>15</w:t>
            </w:r>
          </w:p>
        </w:tc>
        <w:tc>
          <w:tcPr>
            <w:tcW w:w="851" w:type="dxa"/>
          </w:tcPr>
          <w:p w14:paraId="42DA0D76" w14:textId="77777777" w:rsidR="007F13B8" w:rsidRPr="00E628D7" w:rsidRDefault="007F13B8" w:rsidP="00A65D74">
            <w:pPr>
              <w:spacing w:after="0"/>
              <w:jc w:val="center"/>
              <w:rPr>
                <w:rFonts w:ascii="Times New Roman" w:hAnsi="Times New Roman" w:cs="Times New Roman"/>
              </w:rPr>
            </w:pPr>
            <w:r>
              <w:rPr>
                <w:rFonts w:ascii="Times New Roman" w:hAnsi="Times New Roman" w:cs="Times New Roman"/>
              </w:rPr>
              <w:t>22</w:t>
            </w:r>
          </w:p>
        </w:tc>
        <w:tc>
          <w:tcPr>
            <w:tcW w:w="709" w:type="dxa"/>
          </w:tcPr>
          <w:p w14:paraId="42434A06" w14:textId="77777777" w:rsidR="007F13B8" w:rsidRPr="00E628D7" w:rsidRDefault="007F13B8" w:rsidP="00A65D74">
            <w:pPr>
              <w:spacing w:after="0"/>
              <w:jc w:val="center"/>
              <w:rPr>
                <w:rFonts w:ascii="Times New Roman" w:hAnsi="Times New Roman" w:cs="Times New Roman"/>
              </w:rPr>
            </w:pPr>
            <w:r>
              <w:rPr>
                <w:rFonts w:ascii="Times New Roman" w:hAnsi="Times New Roman" w:cs="Times New Roman"/>
              </w:rPr>
              <w:t>64,7</w:t>
            </w:r>
          </w:p>
        </w:tc>
        <w:tc>
          <w:tcPr>
            <w:tcW w:w="850" w:type="dxa"/>
          </w:tcPr>
          <w:p w14:paraId="2A7BA012" w14:textId="77777777" w:rsidR="007F13B8" w:rsidRPr="00E628D7" w:rsidRDefault="007F13B8" w:rsidP="00A65D74">
            <w:pPr>
              <w:spacing w:after="0"/>
              <w:jc w:val="center"/>
              <w:rPr>
                <w:rFonts w:ascii="Times New Roman" w:hAnsi="Times New Roman" w:cs="Times New Roman"/>
              </w:rPr>
            </w:pPr>
            <w:r>
              <w:rPr>
                <w:rFonts w:ascii="Times New Roman" w:hAnsi="Times New Roman" w:cs="Times New Roman"/>
              </w:rPr>
              <w:t>12</w:t>
            </w:r>
          </w:p>
        </w:tc>
        <w:tc>
          <w:tcPr>
            <w:tcW w:w="709" w:type="dxa"/>
          </w:tcPr>
          <w:p w14:paraId="63B8AED9" w14:textId="77777777" w:rsidR="007F13B8" w:rsidRPr="00E628D7" w:rsidRDefault="007F13B8" w:rsidP="00A65D74">
            <w:pPr>
              <w:spacing w:after="0"/>
              <w:jc w:val="center"/>
              <w:rPr>
                <w:rFonts w:ascii="Times New Roman" w:hAnsi="Times New Roman" w:cs="Times New Roman"/>
              </w:rPr>
            </w:pPr>
            <w:r>
              <w:rPr>
                <w:rFonts w:ascii="Times New Roman" w:hAnsi="Times New Roman" w:cs="Times New Roman"/>
              </w:rPr>
              <w:t>35,3</w:t>
            </w:r>
          </w:p>
        </w:tc>
        <w:tc>
          <w:tcPr>
            <w:tcW w:w="1134" w:type="dxa"/>
          </w:tcPr>
          <w:p w14:paraId="3F18B2A5" w14:textId="77777777" w:rsidR="007F13B8" w:rsidRPr="00E628D7" w:rsidRDefault="007F13B8" w:rsidP="00A65D74">
            <w:pPr>
              <w:spacing w:after="0"/>
              <w:jc w:val="center"/>
              <w:rPr>
                <w:rFonts w:ascii="Times New Roman" w:hAnsi="Times New Roman" w:cs="Times New Roman"/>
              </w:rPr>
            </w:pPr>
            <w:r w:rsidRPr="00E628D7">
              <w:rPr>
                <w:rFonts w:ascii="Times New Roman" w:hAnsi="Times New Roman" w:cs="Times New Roman"/>
              </w:rPr>
              <w:t>34</w:t>
            </w:r>
          </w:p>
        </w:tc>
        <w:tc>
          <w:tcPr>
            <w:tcW w:w="709" w:type="dxa"/>
          </w:tcPr>
          <w:p w14:paraId="318A286D" w14:textId="77777777" w:rsidR="007F13B8" w:rsidRPr="00E628D7" w:rsidRDefault="007F13B8" w:rsidP="00A65D74">
            <w:pPr>
              <w:spacing w:after="0"/>
              <w:jc w:val="center"/>
              <w:rPr>
                <w:rFonts w:ascii="Times New Roman" w:hAnsi="Times New Roman" w:cs="Times New Roman"/>
              </w:rPr>
            </w:pPr>
            <w:r>
              <w:rPr>
                <w:rFonts w:ascii="Times New Roman" w:hAnsi="Times New Roman" w:cs="Times New Roman"/>
              </w:rPr>
              <w:t>22</w:t>
            </w:r>
          </w:p>
        </w:tc>
        <w:tc>
          <w:tcPr>
            <w:tcW w:w="850" w:type="dxa"/>
            <w:vMerge/>
          </w:tcPr>
          <w:p w14:paraId="1C3DB830" w14:textId="77777777" w:rsidR="007F13B8" w:rsidRPr="00E628D7" w:rsidRDefault="007F13B8" w:rsidP="00A65D74">
            <w:pPr>
              <w:spacing w:after="0"/>
              <w:jc w:val="center"/>
              <w:rPr>
                <w:rFonts w:ascii="Times New Roman" w:hAnsi="Times New Roman" w:cs="Times New Roman"/>
              </w:rPr>
            </w:pPr>
          </w:p>
        </w:tc>
        <w:tc>
          <w:tcPr>
            <w:tcW w:w="992" w:type="dxa"/>
            <w:vMerge/>
          </w:tcPr>
          <w:p w14:paraId="06CFD412" w14:textId="77777777" w:rsidR="007F13B8" w:rsidRPr="00E628D7" w:rsidRDefault="007F13B8" w:rsidP="00A65D74">
            <w:pPr>
              <w:spacing w:after="0"/>
              <w:jc w:val="center"/>
              <w:rPr>
                <w:rFonts w:ascii="Times New Roman" w:hAnsi="Times New Roman" w:cs="Times New Roman"/>
              </w:rPr>
            </w:pPr>
          </w:p>
        </w:tc>
      </w:tr>
      <w:tr w:rsidR="007F13B8" w:rsidRPr="00E628D7" w14:paraId="0D329BD8" w14:textId="77777777" w:rsidTr="00A65D74">
        <w:tc>
          <w:tcPr>
            <w:tcW w:w="5104" w:type="dxa"/>
            <w:gridSpan w:val="6"/>
          </w:tcPr>
          <w:p w14:paraId="2CFC72D1" w14:textId="77777777" w:rsidR="007F13B8" w:rsidRPr="00E628D7" w:rsidRDefault="007F13B8" w:rsidP="00A65D74">
            <w:pPr>
              <w:spacing w:after="0"/>
              <w:jc w:val="center"/>
              <w:rPr>
                <w:rFonts w:ascii="Times New Roman" w:hAnsi="Times New Roman" w:cs="Times New Roman"/>
              </w:rPr>
            </w:pPr>
            <w:r w:rsidRPr="00E628D7">
              <w:rPr>
                <w:rFonts w:ascii="Times New Roman" w:hAnsi="Times New Roman" w:cs="Times New Roman"/>
              </w:rPr>
              <w:t>Rata – rata tingkat pengetahuan</w:t>
            </w:r>
          </w:p>
        </w:tc>
        <w:tc>
          <w:tcPr>
            <w:tcW w:w="1134" w:type="dxa"/>
          </w:tcPr>
          <w:p w14:paraId="6BCD8AD3" w14:textId="77777777" w:rsidR="007F13B8" w:rsidRPr="00E628D7" w:rsidRDefault="007F13B8" w:rsidP="00A65D74">
            <w:pPr>
              <w:spacing w:after="0"/>
              <w:jc w:val="center"/>
              <w:rPr>
                <w:rFonts w:ascii="Times New Roman" w:hAnsi="Times New Roman" w:cs="Times New Roman"/>
              </w:rPr>
            </w:pPr>
            <w:r w:rsidRPr="00E628D7">
              <w:rPr>
                <w:rFonts w:ascii="Times New Roman" w:hAnsi="Times New Roman" w:cs="Times New Roman"/>
              </w:rPr>
              <w:t>34</w:t>
            </w:r>
          </w:p>
        </w:tc>
        <w:tc>
          <w:tcPr>
            <w:tcW w:w="709" w:type="dxa"/>
          </w:tcPr>
          <w:p w14:paraId="4753A4C2" w14:textId="77777777" w:rsidR="007F13B8" w:rsidRPr="00E628D7" w:rsidRDefault="007F13B8" w:rsidP="00A65D74">
            <w:pPr>
              <w:spacing w:after="0"/>
              <w:jc w:val="center"/>
              <w:rPr>
                <w:rFonts w:ascii="Times New Roman" w:hAnsi="Times New Roman" w:cs="Times New Roman"/>
              </w:rPr>
            </w:pPr>
            <w:r>
              <w:rPr>
                <w:rFonts w:ascii="Times New Roman" w:hAnsi="Times New Roman" w:cs="Times New Roman"/>
              </w:rPr>
              <w:t>27</w:t>
            </w:r>
          </w:p>
        </w:tc>
        <w:tc>
          <w:tcPr>
            <w:tcW w:w="850" w:type="dxa"/>
            <w:vMerge/>
          </w:tcPr>
          <w:p w14:paraId="6EE473BA" w14:textId="77777777" w:rsidR="007F13B8" w:rsidRPr="00E628D7" w:rsidRDefault="007F13B8" w:rsidP="00A65D74">
            <w:pPr>
              <w:spacing w:after="0"/>
              <w:jc w:val="center"/>
              <w:rPr>
                <w:rFonts w:ascii="Times New Roman" w:hAnsi="Times New Roman" w:cs="Times New Roman"/>
              </w:rPr>
            </w:pPr>
          </w:p>
        </w:tc>
        <w:tc>
          <w:tcPr>
            <w:tcW w:w="992" w:type="dxa"/>
            <w:vMerge/>
          </w:tcPr>
          <w:p w14:paraId="4D388AD3" w14:textId="77777777" w:rsidR="007F13B8" w:rsidRPr="00E628D7" w:rsidRDefault="007F13B8" w:rsidP="00A65D74">
            <w:pPr>
              <w:spacing w:after="0"/>
              <w:jc w:val="center"/>
              <w:rPr>
                <w:rFonts w:ascii="Times New Roman" w:hAnsi="Times New Roman" w:cs="Times New Roman"/>
              </w:rPr>
            </w:pPr>
          </w:p>
        </w:tc>
      </w:tr>
    </w:tbl>
    <w:p w14:paraId="5B38F894" w14:textId="77777777" w:rsidR="007F13B8" w:rsidRDefault="007F13B8" w:rsidP="007F13B8">
      <w:pPr>
        <w:rPr>
          <w:rFonts w:ascii="Times New Roman" w:hAnsi="Times New Roman" w:cs="Times New Roman"/>
          <w:sz w:val="24"/>
        </w:rPr>
      </w:pPr>
    </w:p>
    <w:tbl>
      <w:tblPr>
        <w:tblW w:w="878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0"/>
        <w:gridCol w:w="625"/>
        <w:gridCol w:w="851"/>
        <w:gridCol w:w="709"/>
        <w:gridCol w:w="850"/>
        <w:gridCol w:w="709"/>
        <w:gridCol w:w="1134"/>
        <w:gridCol w:w="709"/>
        <w:gridCol w:w="850"/>
        <w:gridCol w:w="992"/>
      </w:tblGrid>
      <w:tr w:rsidR="007F13B8" w:rsidRPr="00E628D7" w14:paraId="43CDE204" w14:textId="77777777" w:rsidTr="00A65D74">
        <w:tc>
          <w:tcPr>
            <w:tcW w:w="1360" w:type="dxa"/>
            <w:vMerge w:val="restart"/>
          </w:tcPr>
          <w:p w14:paraId="7AA878C1" w14:textId="77777777" w:rsidR="007F13B8" w:rsidRPr="00E628D7" w:rsidRDefault="007F13B8" w:rsidP="00A65D74">
            <w:pPr>
              <w:spacing w:after="0"/>
              <w:jc w:val="center"/>
              <w:rPr>
                <w:rFonts w:ascii="Times New Roman" w:hAnsi="Times New Roman" w:cs="Times New Roman"/>
              </w:rPr>
            </w:pPr>
            <w:r w:rsidRPr="00E628D7">
              <w:rPr>
                <w:rFonts w:ascii="Times New Roman" w:hAnsi="Times New Roman" w:cs="Times New Roman"/>
              </w:rPr>
              <w:t>Komplikasi dan Gejala komplikasi</w:t>
            </w:r>
          </w:p>
        </w:tc>
        <w:tc>
          <w:tcPr>
            <w:tcW w:w="625" w:type="dxa"/>
          </w:tcPr>
          <w:p w14:paraId="2C2D79E7" w14:textId="77777777" w:rsidR="007F13B8" w:rsidRPr="00E628D7" w:rsidRDefault="007F13B8" w:rsidP="00A65D74">
            <w:pPr>
              <w:spacing w:after="0"/>
              <w:jc w:val="center"/>
              <w:rPr>
                <w:rFonts w:ascii="Times New Roman" w:hAnsi="Times New Roman" w:cs="Times New Roman"/>
              </w:rPr>
            </w:pPr>
            <w:r w:rsidRPr="00E628D7">
              <w:rPr>
                <w:rFonts w:ascii="Times New Roman" w:hAnsi="Times New Roman" w:cs="Times New Roman"/>
              </w:rPr>
              <w:t>16</w:t>
            </w:r>
          </w:p>
        </w:tc>
        <w:tc>
          <w:tcPr>
            <w:tcW w:w="851" w:type="dxa"/>
          </w:tcPr>
          <w:p w14:paraId="67AA5B12" w14:textId="77777777" w:rsidR="007F13B8" w:rsidRPr="00E628D7" w:rsidRDefault="007F13B8" w:rsidP="00A65D74">
            <w:pPr>
              <w:spacing w:after="0"/>
              <w:jc w:val="center"/>
              <w:rPr>
                <w:rFonts w:ascii="Times New Roman" w:hAnsi="Times New Roman" w:cs="Times New Roman"/>
              </w:rPr>
            </w:pPr>
            <w:r>
              <w:rPr>
                <w:rFonts w:ascii="Times New Roman" w:hAnsi="Times New Roman" w:cs="Times New Roman"/>
              </w:rPr>
              <w:t>23</w:t>
            </w:r>
          </w:p>
        </w:tc>
        <w:tc>
          <w:tcPr>
            <w:tcW w:w="709" w:type="dxa"/>
          </w:tcPr>
          <w:p w14:paraId="0D74BEAC" w14:textId="77777777" w:rsidR="007F13B8" w:rsidRPr="00E628D7" w:rsidRDefault="007F13B8" w:rsidP="00A65D74">
            <w:pPr>
              <w:spacing w:after="0"/>
              <w:jc w:val="center"/>
              <w:rPr>
                <w:rFonts w:ascii="Times New Roman" w:hAnsi="Times New Roman" w:cs="Times New Roman"/>
              </w:rPr>
            </w:pPr>
            <w:r>
              <w:rPr>
                <w:rFonts w:ascii="Times New Roman" w:hAnsi="Times New Roman" w:cs="Times New Roman"/>
              </w:rPr>
              <w:t>67,6</w:t>
            </w:r>
          </w:p>
        </w:tc>
        <w:tc>
          <w:tcPr>
            <w:tcW w:w="850" w:type="dxa"/>
          </w:tcPr>
          <w:p w14:paraId="52C38CFF" w14:textId="77777777" w:rsidR="007F13B8" w:rsidRPr="00E628D7" w:rsidRDefault="007F13B8" w:rsidP="00A65D74">
            <w:pPr>
              <w:spacing w:after="0"/>
              <w:jc w:val="center"/>
              <w:rPr>
                <w:rFonts w:ascii="Times New Roman" w:hAnsi="Times New Roman" w:cs="Times New Roman"/>
              </w:rPr>
            </w:pPr>
            <w:r>
              <w:rPr>
                <w:rFonts w:ascii="Times New Roman" w:hAnsi="Times New Roman" w:cs="Times New Roman"/>
              </w:rPr>
              <w:t>11</w:t>
            </w:r>
          </w:p>
        </w:tc>
        <w:tc>
          <w:tcPr>
            <w:tcW w:w="709" w:type="dxa"/>
          </w:tcPr>
          <w:p w14:paraId="3304FB8A" w14:textId="77777777" w:rsidR="007F13B8" w:rsidRPr="00E628D7" w:rsidRDefault="007F13B8" w:rsidP="00A65D74">
            <w:pPr>
              <w:spacing w:after="0"/>
              <w:jc w:val="center"/>
              <w:rPr>
                <w:rFonts w:ascii="Times New Roman" w:hAnsi="Times New Roman" w:cs="Times New Roman"/>
              </w:rPr>
            </w:pPr>
            <w:r>
              <w:rPr>
                <w:rFonts w:ascii="Times New Roman" w:hAnsi="Times New Roman" w:cs="Times New Roman"/>
              </w:rPr>
              <w:t>32,4</w:t>
            </w:r>
          </w:p>
        </w:tc>
        <w:tc>
          <w:tcPr>
            <w:tcW w:w="1134" w:type="dxa"/>
          </w:tcPr>
          <w:p w14:paraId="61329BFF" w14:textId="77777777" w:rsidR="007F13B8" w:rsidRPr="00E628D7" w:rsidRDefault="007F13B8" w:rsidP="00A65D74">
            <w:pPr>
              <w:spacing w:after="0"/>
              <w:jc w:val="center"/>
              <w:rPr>
                <w:rFonts w:ascii="Times New Roman" w:hAnsi="Times New Roman" w:cs="Times New Roman"/>
              </w:rPr>
            </w:pPr>
            <w:r w:rsidRPr="00E628D7">
              <w:rPr>
                <w:rFonts w:ascii="Times New Roman" w:hAnsi="Times New Roman" w:cs="Times New Roman"/>
              </w:rPr>
              <w:t>34</w:t>
            </w:r>
          </w:p>
        </w:tc>
        <w:tc>
          <w:tcPr>
            <w:tcW w:w="709" w:type="dxa"/>
          </w:tcPr>
          <w:p w14:paraId="6D976EAF" w14:textId="77777777" w:rsidR="007F13B8" w:rsidRPr="00E628D7" w:rsidRDefault="007F13B8" w:rsidP="00A65D74">
            <w:pPr>
              <w:spacing w:after="0"/>
              <w:jc w:val="center"/>
              <w:rPr>
                <w:rFonts w:ascii="Times New Roman" w:hAnsi="Times New Roman" w:cs="Times New Roman"/>
              </w:rPr>
            </w:pPr>
            <w:r>
              <w:rPr>
                <w:rFonts w:ascii="Times New Roman" w:hAnsi="Times New Roman" w:cs="Times New Roman"/>
              </w:rPr>
              <w:t>23</w:t>
            </w:r>
          </w:p>
        </w:tc>
        <w:tc>
          <w:tcPr>
            <w:tcW w:w="850" w:type="dxa"/>
            <w:vMerge w:val="restart"/>
          </w:tcPr>
          <w:p w14:paraId="657E22BD" w14:textId="77777777" w:rsidR="007F13B8" w:rsidRPr="00E628D7" w:rsidRDefault="007F13B8" w:rsidP="00A65D74">
            <w:pPr>
              <w:spacing w:after="0"/>
              <w:jc w:val="center"/>
              <w:rPr>
                <w:rFonts w:ascii="Times New Roman" w:hAnsi="Times New Roman" w:cs="Times New Roman"/>
              </w:rPr>
            </w:pPr>
            <w:r>
              <w:rPr>
                <w:rFonts w:ascii="Times New Roman" w:hAnsi="Times New Roman" w:cs="Times New Roman"/>
              </w:rPr>
              <w:t>74,7%</w:t>
            </w:r>
          </w:p>
        </w:tc>
        <w:tc>
          <w:tcPr>
            <w:tcW w:w="992" w:type="dxa"/>
            <w:vMerge w:val="restart"/>
          </w:tcPr>
          <w:p w14:paraId="33078D8B" w14:textId="77777777" w:rsidR="007F13B8" w:rsidRPr="00E628D7" w:rsidRDefault="007F13B8" w:rsidP="00A65D74">
            <w:pPr>
              <w:spacing w:after="0"/>
              <w:jc w:val="center"/>
              <w:rPr>
                <w:rFonts w:ascii="Times New Roman" w:hAnsi="Times New Roman" w:cs="Times New Roman"/>
              </w:rPr>
            </w:pPr>
            <w:r>
              <w:rPr>
                <w:rFonts w:ascii="Times New Roman" w:hAnsi="Times New Roman" w:cs="Times New Roman"/>
              </w:rPr>
              <w:t xml:space="preserve">Cukup </w:t>
            </w:r>
          </w:p>
        </w:tc>
      </w:tr>
      <w:tr w:rsidR="007F13B8" w:rsidRPr="00E628D7" w14:paraId="124BF742" w14:textId="77777777" w:rsidTr="00A65D74">
        <w:tc>
          <w:tcPr>
            <w:tcW w:w="1360" w:type="dxa"/>
            <w:vMerge/>
          </w:tcPr>
          <w:p w14:paraId="4C648919" w14:textId="77777777" w:rsidR="007F13B8" w:rsidRPr="00E628D7" w:rsidRDefault="007F13B8" w:rsidP="00A65D74">
            <w:pPr>
              <w:spacing w:after="0"/>
              <w:jc w:val="center"/>
              <w:rPr>
                <w:rFonts w:ascii="Times New Roman" w:hAnsi="Times New Roman" w:cs="Times New Roman"/>
              </w:rPr>
            </w:pPr>
          </w:p>
        </w:tc>
        <w:tc>
          <w:tcPr>
            <w:tcW w:w="625" w:type="dxa"/>
          </w:tcPr>
          <w:p w14:paraId="47EC4F29" w14:textId="77777777" w:rsidR="007F13B8" w:rsidRPr="00E628D7" w:rsidRDefault="007F13B8" w:rsidP="00A65D74">
            <w:pPr>
              <w:spacing w:after="0"/>
              <w:jc w:val="center"/>
              <w:rPr>
                <w:rFonts w:ascii="Times New Roman" w:hAnsi="Times New Roman" w:cs="Times New Roman"/>
              </w:rPr>
            </w:pPr>
            <w:r w:rsidRPr="00E628D7">
              <w:rPr>
                <w:rFonts w:ascii="Times New Roman" w:hAnsi="Times New Roman" w:cs="Times New Roman"/>
              </w:rPr>
              <w:t>17</w:t>
            </w:r>
          </w:p>
        </w:tc>
        <w:tc>
          <w:tcPr>
            <w:tcW w:w="851" w:type="dxa"/>
          </w:tcPr>
          <w:p w14:paraId="4FA5B1E2" w14:textId="77777777" w:rsidR="007F13B8" w:rsidRPr="00E628D7" w:rsidRDefault="007F13B8" w:rsidP="00A65D74">
            <w:pPr>
              <w:spacing w:after="0"/>
              <w:jc w:val="center"/>
              <w:rPr>
                <w:rFonts w:ascii="Times New Roman" w:hAnsi="Times New Roman" w:cs="Times New Roman"/>
              </w:rPr>
            </w:pPr>
            <w:r>
              <w:rPr>
                <w:rFonts w:ascii="Times New Roman" w:hAnsi="Times New Roman" w:cs="Times New Roman"/>
              </w:rPr>
              <w:t>28</w:t>
            </w:r>
          </w:p>
        </w:tc>
        <w:tc>
          <w:tcPr>
            <w:tcW w:w="709" w:type="dxa"/>
          </w:tcPr>
          <w:p w14:paraId="22A60AB6" w14:textId="77777777" w:rsidR="007F13B8" w:rsidRPr="00E628D7" w:rsidRDefault="007F13B8" w:rsidP="00A65D74">
            <w:pPr>
              <w:spacing w:after="0"/>
              <w:jc w:val="center"/>
              <w:rPr>
                <w:rFonts w:ascii="Times New Roman" w:hAnsi="Times New Roman" w:cs="Times New Roman"/>
              </w:rPr>
            </w:pPr>
            <w:r>
              <w:rPr>
                <w:rFonts w:ascii="Times New Roman" w:hAnsi="Times New Roman" w:cs="Times New Roman"/>
              </w:rPr>
              <w:t>82,4</w:t>
            </w:r>
          </w:p>
        </w:tc>
        <w:tc>
          <w:tcPr>
            <w:tcW w:w="850" w:type="dxa"/>
          </w:tcPr>
          <w:p w14:paraId="56F5B943" w14:textId="77777777" w:rsidR="007F13B8" w:rsidRPr="00E628D7" w:rsidRDefault="007F13B8" w:rsidP="00A65D74">
            <w:pPr>
              <w:spacing w:after="0"/>
              <w:jc w:val="center"/>
              <w:rPr>
                <w:rFonts w:ascii="Times New Roman" w:hAnsi="Times New Roman" w:cs="Times New Roman"/>
              </w:rPr>
            </w:pPr>
            <w:r>
              <w:rPr>
                <w:rFonts w:ascii="Times New Roman" w:hAnsi="Times New Roman" w:cs="Times New Roman"/>
              </w:rPr>
              <w:t>6</w:t>
            </w:r>
          </w:p>
        </w:tc>
        <w:tc>
          <w:tcPr>
            <w:tcW w:w="709" w:type="dxa"/>
          </w:tcPr>
          <w:p w14:paraId="2BD134AE" w14:textId="77777777" w:rsidR="007F13B8" w:rsidRPr="00E628D7" w:rsidRDefault="007F13B8" w:rsidP="00A65D74">
            <w:pPr>
              <w:spacing w:after="0"/>
              <w:jc w:val="center"/>
              <w:rPr>
                <w:rFonts w:ascii="Times New Roman" w:hAnsi="Times New Roman" w:cs="Times New Roman"/>
              </w:rPr>
            </w:pPr>
            <w:r>
              <w:rPr>
                <w:rFonts w:ascii="Times New Roman" w:hAnsi="Times New Roman" w:cs="Times New Roman"/>
              </w:rPr>
              <w:t>17,6</w:t>
            </w:r>
          </w:p>
        </w:tc>
        <w:tc>
          <w:tcPr>
            <w:tcW w:w="1134" w:type="dxa"/>
          </w:tcPr>
          <w:p w14:paraId="13DEBBEC" w14:textId="77777777" w:rsidR="007F13B8" w:rsidRPr="00E628D7" w:rsidRDefault="007F13B8" w:rsidP="00A65D74">
            <w:pPr>
              <w:spacing w:after="0"/>
              <w:jc w:val="center"/>
              <w:rPr>
                <w:rFonts w:ascii="Times New Roman" w:hAnsi="Times New Roman" w:cs="Times New Roman"/>
              </w:rPr>
            </w:pPr>
            <w:r w:rsidRPr="00E628D7">
              <w:rPr>
                <w:rFonts w:ascii="Times New Roman" w:hAnsi="Times New Roman" w:cs="Times New Roman"/>
              </w:rPr>
              <w:t>34</w:t>
            </w:r>
          </w:p>
        </w:tc>
        <w:tc>
          <w:tcPr>
            <w:tcW w:w="709" w:type="dxa"/>
          </w:tcPr>
          <w:p w14:paraId="62DC15DD" w14:textId="77777777" w:rsidR="007F13B8" w:rsidRPr="00E628D7" w:rsidRDefault="007F13B8" w:rsidP="00A65D74">
            <w:pPr>
              <w:spacing w:after="0"/>
              <w:jc w:val="center"/>
              <w:rPr>
                <w:rFonts w:ascii="Times New Roman" w:hAnsi="Times New Roman" w:cs="Times New Roman"/>
              </w:rPr>
            </w:pPr>
            <w:r>
              <w:rPr>
                <w:rFonts w:ascii="Times New Roman" w:hAnsi="Times New Roman" w:cs="Times New Roman"/>
              </w:rPr>
              <w:t>28</w:t>
            </w:r>
          </w:p>
        </w:tc>
        <w:tc>
          <w:tcPr>
            <w:tcW w:w="850" w:type="dxa"/>
            <w:vMerge/>
          </w:tcPr>
          <w:p w14:paraId="303FA3EA" w14:textId="77777777" w:rsidR="007F13B8" w:rsidRPr="00E628D7" w:rsidRDefault="007F13B8" w:rsidP="00A65D74">
            <w:pPr>
              <w:spacing w:after="0"/>
              <w:jc w:val="center"/>
              <w:rPr>
                <w:rFonts w:ascii="Times New Roman" w:hAnsi="Times New Roman" w:cs="Times New Roman"/>
              </w:rPr>
            </w:pPr>
          </w:p>
        </w:tc>
        <w:tc>
          <w:tcPr>
            <w:tcW w:w="992" w:type="dxa"/>
            <w:vMerge/>
          </w:tcPr>
          <w:p w14:paraId="14801FAD" w14:textId="77777777" w:rsidR="007F13B8" w:rsidRPr="00E628D7" w:rsidRDefault="007F13B8" w:rsidP="00A65D74">
            <w:pPr>
              <w:spacing w:after="0"/>
              <w:jc w:val="center"/>
              <w:rPr>
                <w:rFonts w:ascii="Times New Roman" w:hAnsi="Times New Roman" w:cs="Times New Roman"/>
              </w:rPr>
            </w:pPr>
          </w:p>
        </w:tc>
      </w:tr>
      <w:tr w:rsidR="007F13B8" w:rsidRPr="00E628D7" w14:paraId="280BA5BE" w14:textId="77777777" w:rsidTr="00A65D74">
        <w:tc>
          <w:tcPr>
            <w:tcW w:w="1360" w:type="dxa"/>
            <w:vMerge/>
          </w:tcPr>
          <w:p w14:paraId="0759566D" w14:textId="77777777" w:rsidR="007F13B8" w:rsidRPr="00E628D7" w:rsidRDefault="007F13B8" w:rsidP="00A65D74">
            <w:pPr>
              <w:spacing w:after="0"/>
              <w:jc w:val="center"/>
              <w:rPr>
                <w:rFonts w:ascii="Times New Roman" w:hAnsi="Times New Roman" w:cs="Times New Roman"/>
              </w:rPr>
            </w:pPr>
          </w:p>
        </w:tc>
        <w:tc>
          <w:tcPr>
            <w:tcW w:w="625" w:type="dxa"/>
          </w:tcPr>
          <w:p w14:paraId="095556F6" w14:textId="77777777" w:rsidR="007F13B8" w:rsidRPr="00E628D7" w:rsidRDefault="007F13B8" w:rsidP="00A65D74">
            <w:pPr>
              <w:spacing w:after="0"/>
              <w:jc w:val="center"/>
              <w:rPr>
                <w:rFonts w:ascii="Times New Roman" w:hAnsi="Times New Roman" w:cs="Times New Roman"/>
              </w:rPr>
            </w:pPr>
            <w:r w:rsidRPr="00E628D7">
              <w:rPr>
                <w:rFonts w:ascii="Times New Roman" w:hAnsi="Times New Roman" w:cs="Times New Roman"/>
              </w:rPr>
              <w:t>18</w:t>
            </w:r>
          </w:p>
        </w:tc>
        <w:tc>
          <w:tcPr>
            <w:tcW w:w="851" w:type="dxa"/>
          </w:tcPr>
          <w:p w14:paraId="29F5DA29" w14:textId="77777777" w:rsidR="007F13B8" w:rsidRPr="00E628D7" w:rsidRDefault="007F13B8" w:rsidP="00A65D74">
            <w:pPr>
              <w:spacing w:after="0"/>
              <w:jc w:val="center"/>
              <w:rPr>
                <w:rFonts w:ascii="Times New Roman" w:hAnsi="Times New Roman" w:cs="Times New Roman"/>
              </w:rPr>
            </w:pPr>
            <w:r>
              <w:rPr>
                <w:rFonts w:ascii="Times New Roman" w:hAnsi="Times New Roman" w:cs="Times New Roman"/>
              </w:rPr>
              <w:t>27</w:t>
            </w:r>
          </w:p>
        </w:tc>
        <w:tc>
          <w:tcPr>
            <w:tcW w:w="709" w:type="dxa"/>
          </w:tcPr>
          <w:p w14:paraId="57BF129C" w14:textId="77777777" w:rsidR="007F13B8" w:rsidRPr="00E628D7" w:rsidRDefault="007F13B8" w:rsidP="00A65D74">
            <w:pPr>
              <w:spacing w:after="0"/>
              <w:jc w:val="center"/>
              <w:rPr>
                <w:rFonts w:ascii="Times New Roman" w:hAnsi="Times New Roman" w:cs="Times New Roman"/>
              </w:rPr>
            </w:pPr>
            <w:r>
              <w:rPr>
                <w:rFonts w:ascii="Times New Roman" w:hAnsi="Times New Roman" w:cs="Times New Roman"/>
              </w:rPr>
              <w:t>79,4</w:t>
            </w:r>
          </w:p>
        </w:tc>
        <w:tc>
          <w:tcPr>
            <w:tcW w:w="850" w:type="dxa"/>
          </w:tcPr>
          <w:p w14:paraId="5839E1F5" w14:textId="77777777" w:rsidR="007F13B8" w:rsidRPr="00E628D7" w:rsidRDefault="007F13B8" w:rsidP="00A65D74">
            <w:pPr>
              <w:spacing w:after="0"/>
              <w:jc w:val="center"/>
              <w:rPr>
                <w:rFonts w:ascii="Times New Roman" w:hAnsi="Times New Roman" w:cs="Times New Roman"/>
              </w:rPr>
            </w:pPr>
            <w:r>
              <w:rPr>
                <w:rFonts w:ascii="Times New Roman" w:hAnsi="Times New Roman" w:cs="Times New Roman"/>
              </w:rPr>
              <w:t>7</w:t>
            </w:r>
          </w:p>
        </w:tc>
        <w:tc>
          <w:tcPr>
            <w:tcW w:w="709" w:type="dxa"/>
          </w:tcPr>
          <w:p w14:paraId="3F9E5470" w14:textId="77777777" w:rsidR="007F13B8" w:rsidRPr="00E628D7" w:rsidRDefault="007F13B8" w:rsidP="00A65D74">
            <w:pPr>
              <w:spacing w:after="0"/>
              <w:jc w:val="center"/>
              <w:rPr>
                <w:rFonts w:ascii="Times New Roman" w:hAnsi="Times New Roman" w:cs="Times New Roman"/>
              </w:rPr>
            </w:pPr>
            <w:r>
              <w:rPr>
                <w:rFonts w:ascii="Times New Roman" w:hAnsi="Times New Roman" w:cs="Times New Roman"/>
              </w:rPr>
              <w:t>20,6</w:t>
            </w:r>
          </w:p>
        </w:tc>
        <w:tc>
          <w:tcPr>
            <w:tcW w:w="1134" w:type="dxa"/>
          </w:tcPr>
          <w:p w14:paraId="381A1DC3" w14:textId="77777777" w:rsidR="007F13B8" w:rsidRPr="00E628D7" w:rsidRDefault="007F13B8" w:rsidP="00A65D74">
            <w:pPr>
              <w:spacing w:after="0"/>
              <w:jc w:val="center"/>
              <w:rPr>
                <w:rFonts w:ascii="Times New Roman" w:hAnsi="Times New Roman" w:cs="Times New Roman"/>
              </w:rPr>
            </w:pPr>
            <w:r w:rsidRPr="00E628D7">
              <w:rPr>
                <w:rFonts w:ascii="Times New Roman" w:hAnsi="Times New Roman" w:cs="Times New Roman"/>
              </w:rPr>
              <w:t>34</w:t>
            </w:r>
          </w:p>
        </w:tc>
        <w:tc>
          <w:tcPr>
            <w:tcW w:w="709" w:type="dxa"/>
          </w:tcPr>
          <w:p w14:paraId="5CF489D8" w14:textId="77777777" w:rsidR="007F13B8" w:rsidRPr="00E628D7" w:rsidRDefault="007F13B8" w:rsidP="00A65D74">
            <w:pPr>
              <w:spacing w:after="0"/>
              <w:jc w:val="center"/>
              <w:rPr>
                <w:rFonts w:ascii="Times New Roman" w:hAnsi="Times New Roman" w:cs="Times New Roman"/>
              </w:rPr>
            </w:pPr>
            <w:r>
              <w:rPr>
                <w:rFonts w:ascii="Times New Roman" w:hAnsi="Times New Roman" w:cs="Times New Roman"/>
              </w:rPr>
              <w:t>27</w:t>
            </w:r>
          </w:p>
        </w:tc>
        <w:tc>
          <w:tcPr>
            <w:tcW w:w="850" w:type="dxa"/>
            <w:vMerge/>
          </w:tcPr>
          <w:p w14:paraId="2C5912AA" w14:textId="77777777" w:rsidR="007F13B8" w:rsidRPr="00E628D7" w:rsidRDefault="007F13B8" w:rsidP="00A65D74">
            <w:pPr>
              <w:spacing w:after="0"/>
              <w:jc w:val="center"/>
              <w:rPr>
                <w:rFonts w:ascii="Times New Roman" w:hAnsi="Times New Roman" w:cs="Times New Roman"/>
              </w:rPr>
            </w:pPr>
          </w:p>
        </w:tc>
        <w:tc>
          <w:tcPr>
            <w:tcW w:w="992" w:type="dxa"/>
            <w:vMerge/>
          </w:tcPr>
          <w:p w14:paraId="702DCC83" w14:textId="77777777" w:rsidR="007F13B8" w:rsidRPr="00E628D7" w:rsidRDefault="007F13B8" w:rsidP="00A65D74">
            <w:pPr>
              <w:spacing w:after="0"/>
              <w:jc w:val="center"/>
              <w:rPr>
                <w:rFonts w:ascii="Times New Roman" w:hAnsi="Times New Roman" w:cs="Times New Roman"/>
              </w:rPr>
            </w:pPr>
          </w:p>
        </w:tc>
      </w:tr>
      <w:tr w:rsidR="007F13B8" w:rsidRPr="00E628D7" w14:paraId="53B96BD9" w14:textId="77777777" w:rsidTr="00A65D74">
        <w:tc>
          <w:tcPr>
            <w:tcW w:w="1360" w:type="dxa"/>
            <w:vMerge/>
          </w:tcPr>
          <w:p w14:paraId="61E22FEE" w14:textId="77777777" w:rsidR="007F13B8" w:rsidRPr="00E628D7" w:rsidRDefault="007F13B8" w:rsidP="00A65D74">
            <w:pPr>
              <w:spacing w:after="0"/>
              <w:jc w:val="center"/>
              <w:rPr>
                <w:rFonts w:ascii="Times New Roman" w:hAnsi="Times New Roman" w:cs="Times New Roman"/>
              </w:rPr>
            </w:pPr>
          </w:p>
        </w:tc>
        <w:tc>
          <w:tcPr>
            <w:tcW w:w="625" w:type="dxa"/>
          </w:tcPr>
          <w:p w14:paraId="3D55A95C" w14:textId="77777777" w:rsidR="007F13B8" w:rsidRPr="00E628D7" w:rsidRDefault="007F13B8" w:rsidP="00A65D74">
            <w:pPr>
              <w:spacing w:after="0"/>
              <w:jc w:val="center"/>
              <w:rPr>
                <w:rFonts w:ascii="Times New Roman" w:hAnsi="Times New Roman" w:cs="Times New Roman"/>
              </w:rPr>
            </w:pPr>
            <w:r w:rsidRPr="00E628D7">
              <w:rPr>
                <w:rFonts w:ascii="Times New Roman" w:hAnsi="Times New Roman" w:cs="Times New Roman"/>
              </w:rPr>
              <w:t>19</w:t>
            </w:r>
          </w:p>
        </w:tc>
        <w:tc>
          <w:tcPr>
            <w:tcW w:w="851" w:type="dxa"/>
          </w:tcPr>
          <w:p w14:paraId="1A4EF77B" w14:textId="77777777" w:rsidR="007F13B8" w:rsidRPr="00E628D7" w:rsidRDefault="007F13B8" w:rsidP="00A65D74">
            <w:pPr>
              <w:spacing w:after="0"/>
              <w:jc w:val="center"/>
              <w:rPr>
                <w:rFonts w:ascii="Times New Roman" w:hAnsi="Times New Roman" w:cs="Times New Roman"/>
              </w:rPr>
            </w:pPr>
            <w:r>
              <w:rPr>
                <w:rFonts w:ascii="Times New Roman" w:hAnsi="Times New Roman" w:cs="Times New Roman"/>
              </w:rPr>
              <w:t>29</w:t>
            </w:r>
          </w:p>
        </w:tc>
        <w:tc>
          <w:tcPr>
            <w:tcW w:w="709" w:type="dxa"/>
          </w:tcPr>
          <w:p w14:paraId="6278E0FB" w14:textId="77777777" w:rsidR="007F13B8" w:rsidRPr="00E628D7" w:rsidRDefault="007F13B8" w:rsidP="00A65D74">
            <w:pPr>
              <w:spacing w:after="0"/>
              <w:jc w:val="center"/>
              <w:rPr>
                <w:rFonts w:ascii="Times New Roman" w:hAnsi="Times New Roman" w:cs="Times New Roman"/>
              </w:rPr>
            </w:pPr>
            <w:r>
              <w:rPr>
                <w:rFonts w:ascii="Times New Roman" w:hAnsi="Times New Roman" w:cs="Times New Roman"/>
              </w:rPr>
              <w:t>85,3</w:t>
            </w:r>
          </w:p>
        </w:tc>
        <w:tc>
          <w:tcPr>
            <w:tcW w:w="850" w:type="dxa"/>
          </w:tcPr>
          <w:p w14:paraId="525BD8F8" w14:textId="77777777" w:rsidR="007F13B8" w:rsidRPr="00E628D7" w:rsidRDefault="007F13B8" w:rsidP="00A65D74">
            <w:pPr>
              <w:spacing w:after="0"/>
              <w:jc w:val="center"/>
              <w:rPr>
                <w:rFonts w:ascii="Times New Roman" w:hAnsi="Times New Roman" w:cs="Times New Roman"/>
              </w:rPr>
            </w:pPr>
            <w:r>
              <w:rPr>
                <w:rFonts w:ascii="Times New Roman" w:hAnsi="Times New Roman" w:cs="Times New Roman"/>
              </w:rPr>
              <w:t>5</w:t>
            </w:r>
          </w:p>
        </w:tc>
        <w:tc>
          <w:tcPr>
            <w:tcW w:w="709" w:type="dxa"/>
          </w:tcPr>
          <w:p w14:paraId="289F8F7E" w14:textId="77777777" w:rsidR="007F13B8" w:rsidRPr="00E628D7" w:rsidRDefault="007F13B8" w:rsidP="00A65D74">
            <w:pPr>
              <w:spacing w:after="0"/>
              <w:jc w:val="center"/>
              <w:rPr>
                <w:rFonts w:ascii="Times New Roman" w:hAnsi="Times New Roman" w:cs="Times New Roman"/>
              </w:rPr>
            </w:pPr>
            <w:r>
              <w:rPr>
                <w:rFonts w:ascii="Times New Roman" w:hAnsi="Times New Roman" w:cs="Times New Roman"/>
              </w:rPr>
              <w:t>14,7</w:t>
            </w:r>
          </w:p>
        </w:tc>
        <w:tc>
          <w:tcPr>
            <w:tcW w:w="1134" w:type="dxa"/>
          </w:tcPr>
          <w:p w14:paraId="0C508FBF" w14:textId="77777777" w:rsidR="007F13B8" w:rsidRPr="00E628D7" w:rsidRDefault="007F13B8" w:rsidP="00A65D74">
            <w:pPr>
              <w:spacing w:after="0"/>
              <w:jc w:val="center"/>
              <w:rPr>
                <w:rFonts w:ascii="Times New Roman" w:hAnsi="Times New Roman" w:cs="Times New Roman"/>
              </w:rPr>
            </w:pPr>
            <w:r w:rsidRPr="00E628D7">
              <w:rPr>
                <w:rFonts w:ascii="Times New Roman" w:hAnsi="Times New Roman" w:cs="Times New Roman"/>
              </w:rPr>
              <w:t>34</w:t>
            </w:r>
          </w:p>
        </w:tc>
        <w:tc>
          <w:tcPr>
            <w:tcW w:w="709" w:type="dxa"/>
          </w:tcPr>
          <w:p w14:paraId="09A743FE" w14:textId="77777777" w:rsidR="007F13B8" w:rsidRPr="00E628D7" w:rsidRDefault="007F13B8" w:rsidP="00A65D74">
            <w:pPr>
              <w:spacing w:after="0"/>
              <w:jc w:val="center"/>
              <w:rPr>
                <w:rFonts w:ascii="Times New Roman" w:hAnsi="Times New Roman" w:cs="Times New Roman"/>
              </w:rPr>
            </w:pPr>
            <w:r>
              <w:rPr>
                <w:rFonts w:ascii="Times New Roman" w:hAnsi="Times New Roman" w:cs="Times New Roman"/>
              </w:rPr>
              <w:t>29</w:t>
            </w:r>
          </w:p>
        </w:tc>
        <w:tc>
          <w:tcPr>
            <w:tcW w:w="850" w:type="dxa"/>
            <w:vMerge/>
          </w:tcPr>
          <w:p w14:paraId="70E82430" w14:textId="77777777" w:rsidR="007F13B8" w:rsidRPr="00E628D7" w:rsidRDefault="007F13B8" w:rsidP="00A65D74">
            <w:pPr>
              <w:spacing w:after="0"/>
              <w:jc w:val="center"/>
              <w:rPr>
                <w:rFonts w:ascii="Times New Roman" w:hAnsi="Times New Roman" w:cs="Times New Roman"/>
              </w:rPr>
            </w:pPr>
          </w:p>
        </w:tc>
        <w:tc>
          <w:tcPr>
            <w:tcW w:w="992" w:type="dxa"/>
            <w:vMerge/>
          </w:tcPr>
          <w:p w14:paraId="14C13921" w14:textId="77777777" w:rsidR="007F13B8" w:rsidRPr="00E628D7" w:rsidRDefault="007F13B8" w:rsidP="00A65D74">
            <w:pPr>
              <w:spacing w:after="0"/>
              <w:jc w:val="center"/>
              <w:rPr>
                <w:rFonts w:ascii="Times New Roman" w:hAnsi="Times New Roman" w:cs="Times New Roman"/>
              </w:rPr>
            </w:pPr>
          </w:p>
        </w:tc>
      </w:tr>
      <w:tr w:rsidR="007F13B8" w:rsidRPr="00E628D7" w14:paraId="3EDDFD28" w14:textId="77777777" w:rsidTr="00A65D74">
        <w:tc>
          <w:tcPr>
            <w:tcW w:w="1360" w:type="dxa"/>
            <w:vMerge/>
          </w:tcPr>
          <w:p w14:paraId="0B6B3AE7" w14:textId="77777777" w:rsidR="007F13B8" w:rsidRPr="00E628D7" w:rsidRDefault="007F13B8" w:rsidP="00A65D74">
            <w:pPr>
              <w:spacing w:after="0"/>
              <w:jc w:val="center"/>
              <w:rPr>
                <w:rFonts w:ascii="Times New Roman" w:hAnsi="Times New Roman" w:cs="Times New Roman"/>
              </w:rPr>
            </w:pPr>
          </w:p>
        </w:tc>
        <w:tc>
          <w:tcPr>
            <w:tcW w:w="625" w:type="dxa"/>
          </w:tcPr>
          <w:p w14:paraId="2BBF65F1" w14:textId="77777777" w:rsidR="007F13B8" w:rsidRPr="00E628D7" w:rsidRDefault="007F13B8" w:rsidP="00A65D74">
            <w:pPr>
              <w:spacing w:after="0"/>
              <w:jc w:val="center"/>
              <w:rPr>
                <w:rFonts w:ascii="Times New Roman" w:hAnsi="Times New Roman" w:cs="Times New Roman"/>
              </w:rPr>
            </w:pPr>
            <w:r w:rsidRPr="00E628D7">
              <w:rPr>
                <w:rFonts w:ascii="Times New Roman" w:hAnsi="Times New Roman" w:cs="Times New Roman"/>
              </w:rPr>
              <w:t>20</w:t>
            </w:r>
          </w:p>
        </w:tc>
        <w:tc>
          <w:tcPr>
            <w:tcW w:w="851" w:type="dxa"/>
          </w:tcPr>
          <w:p w14:paraId="68B6A6F7" w14:textId="77777777" w:rsidR="007F13B8" w:rsidRPr="00E628D7" w:rsidRDefault="007F13B8" w:rsidP="00A65D74">
            <w:pPr>
              <w:spacing w:after="0"/>
              <w:jc w:val="center"/>
              <w:rPr>
                <w:rFonts w:ascii="Times New Roman" w:hAnsi="Times New Roman" w:cs="Times New Roman"/>
              </w:rPr>
            </w:pPr>
            <w:r>
              <w:rPr>
                <w:rFonts w:ascii="Times New Roman" w:hAnsi="Times New Roman" w:cs="Times New Roman"/>
              </w:rPr>
              <w:t>20</w:t>
            </w:r>
          </w:p>
        </w:tc>
        <w:tc>
          <w:tcPr>
            <w:tcW w:w="709" w:type="dxa"/>
          </w:tcPr>
          <w:p w14:paraId="42303875" w14:textId="77777777" w:rsidR="007F13B8" w:rsidRPr="00E628D7" w:rsidRDefault="007F13B8" w:rsidP="00A65D74">
            <w:pPr>
              <w:spacing w:after="0"/>
              <w:jc w:val="center"/>
              <w:rPr>
                <w:rFonts w:ascii="Times New Roman" w:hAnsi="Times New Roman" w:cs="Times New Roman"/>
              </w:rPr>
            </w:pPr>
            <w:r>
              <w:rPr>
                <w:rFonts w:ascii="Times New Roman" w:hAnsi="Times New Roman" w:cs="Times New Roman"/>
              </w:rPr>
              <w:t>58,8</w:t>
            </w:r>
          </w:p>
        </w:tc>
        <w:tc>
          <w:tcPr>
            <w:tcW w:w="850" w:type="dxa"/>
          </w:tcPr>
          <w:p w14:paraId="4EF2BB77" w14:textId="77777777" w:rsidR="007F13B8" w:rsidRPr="00E628D7" w:rsidRDefault="007F13B8" w:rsidP="00A65D74">
            <w:pPr>
              <w:spacing w:after="0"/>
              <w:jc w:val="center"/>
              <w:rPr>
                <w:rFonts w:ascii="Times New Roman" w:hAnsi="Times New Roman" w:cs="Times New Roman"/>
              </w:rPr>
            </w:pPr>
            <w:r>
              <w:rPr>
                <w:rFonts w:ascii="Times New Roman" w:hAnsi="Times New Roman" w:cs="Times New Roman"/>
              </w:rPr>
              <w:t>14</w:t>
            </w:r>
          </w:p>
        </w:tc>
        <w:tc>
          <w:tcPr>
            <w:tcW w:w="709" w:type="dxa"/>
          </w:tcPr>
          <w:p w14:paraId="510EB1B3" w14:textId="77777777" w:rsidR="007F13B8" w:rsidRPr="00E628D7" w:rsidRDefault="007F13B8" w:rsidP="00A65D74">
            <w:pPr>
              <w:spacing w:after="0"/>
              <w:jc w:val="center"/>
              <w:rPr>
                <w:rFonts w:ascii="Times New Roman" w:hAnsi="Times New Roman" w:cs="Times New Roman"/>
              </w:rPr>
            </w:pPr>
            <w:r>
              <w:rPr>
                <w:rFonts w:ascii="Times New Roman" w:hAnsi="Times New Roman" w:cs="Times New Roman"/>
              </w:rPr>
              <w:t>41,2</w:t>
            </w:r>
          </w:p>
        </w:tc>
        <w:tc>
          <w:tcPr>
            <w:tcW w:w="1134" w:type="dxa"/>
          </w:tcPr>
          <w:p w14:paraId="3BC40854" w14:textId="77777777" w:rsidR="007F13B8" w:rsidRPr="00E628D7" w:rsidRDefault="007F13B8" w:rsidP="00A65D74">
            <w:pPr>
              <w:spacing w:after="0"/>
              <w:jc w:val="center"/>
              <w:rPr>
                <w:rFonts w:ascii="Times New Roman" w:hAnsi="Times New Roman" w:cs="Times New Roman"/>
              </w:rPr>
            </w:pPr>
            <w:r w:rsidRPr="00E628D7">
              <w:rPr>
                <w:rFonts w:ascii="Times New Roman" w:hAnsi="Times New Roman" w:cs="Times New Roman"/>
              </w:rPr>
              <w:t>34</w:t>
            </w:r>
          </w:p>
        </w:tc>
        <w:tc>
          <w:tcPr>
            <w:tcW w:w="709" w:type="dxa"/>
          </w:tcPr>
          <w:p w14:paraId="6A80525C" w14:textId="77777777" w:rsidR="007F13B8" w:rsidRPr="00E628D7" w:rsidRDefault="007F13B8" w:rsidP="00A65D74">
            <w:pPr>
              <w:spacing w:after="0"/>
              <w:jc w:val="center"/>
              <w:rPr>
                <w:rFonts w:ascii="Times New Roman" w:hAnsi="Times New Roman" w:cs="Times New Roman"/>
              </w:rPr>
            </w:pPr>
            <w:r>
              <w:rPr>
                <w:rFonts w:ascii="Times New Roman" w:hAnsi="Times New Roman" w:cs="Times New Roman"/>
              </w:rPr>
              <w:t>20</w:t>
            </w:r>
          </w:p>
        </w:tc>
        <w:tc>
          <w:tcPr>
            <w:tcW w:w="850" w:type="dxa"/>
            <w:vMerge/>
          </w:tcPr>
          <w:p w14:paraId="57E47713" w14:textId="77777777" w:rsidR="007F13B8" w:rsidRPr="00E628D7" w:rsidRDefault="007F13B8" w:rsidP="00A65D74">
            <w:pPr>
              <w:spacing w:after="0"/>
              <w:jc w:val="center"/>
              <w:rPr>
                <w:rFonts w:ascii="Times New Roman" w:hAnsi="Times New Roman" w:cs="Times New Roman"/>
              </w:rPr>
            </w:pPr>
          </w:p>
        </w:tc>
        <w:tc>
          <w:tcPr>
            <w:tcW w:w="992" w:type="dxa"/>
            <w:vMerge/>
          </w:tcPr>
          <w:p w14:paraId="72B90411" w14:textId="77777777" w:rsidR="007F13B8" w:rsidRPr="00E628D7" w:rsidRDefault="007F13B8" w:rsidP="00A65D74">
            <w:pPr>
              <w:spacing w:after="0"/>
              <w:jc w:val="center"/>
              <w:rPr>
                <w:rFonts w:ascii="Times New Roman" w:hAnsi="Times New Roman" w:cs="Times New Roman"/>
              </w:rPr>
            </w:pPr>
          </w:p>
        </w:tc>
      </w:tr>
      <w:tr w:rsidR="007F13B8" w:rsidRPr="00E628D7" w14:paraId="01B89B28" w14:textId="77777777" w:rsidTr="00A65D74">
        <w:tc>
          <w:tcPr>
            <w:tcW w:w="5104" w:type="dxa"/>
            <w:gridSpan w:val="6"/>
          </w:tcPr>
          <w:p w14:paraId="6545C078" w14:textId="77777777" w:rsidR="007F13B8" w:rsidRPr="00E628D7" w:rsidRDefault="007F13B8" w:rsidP="00A65D74">
            <w:pPr>
              <w:spacing w:after="0"/>
              <w:jc w:val="center"/>
              <w:rPr>
                <w:rFonts w:ascii="Times New Roman" w:hAnsi="Times New Roman" w:cs="Times New Roman"/>
              </w:rPr>
            </w:pPr>
            <w:r w:rsidRPr="00E628D7">
              <w:rPr>
                <w:rFonts w:ascii="Times New Roman" w:hAnsi="Times New Roman" w:cs="Times New Roman"/>
              </w:rPr>
              <w:t>Rata – rata tingkat pengetahuan</w:t>
            </w:r>
          </w:p>
        </w:tc>
        <w:tc>
          <w:tcPr>
            <w:tcW w:w="1134" w:type="dxa"/>
          </w:tcPr>
          <w:p w14:paraId="3FF5ACBC" w14:textId="77777777" w:rsidR="007F13B8" w:rsidRPr="00E628D7" w:rsidRDefault="007F13B8" w:rsidP="00A65D74">
            <w:pPr>
              <w:spacing w:after="0"/>
              <w:jc w:val="center"/>
              <w:rPr>
                <w:rFonts w:ascii="Times New Roman" w:hAnsi="Times New Roman" w:cs="Times New Roman"/>
              </w:rPr>
            </w:pPr>
            <w:r w:rsidRPr="00E628D7">
              <w:rPr>
                <w:rFonts w:ascii="Times New Roman" w:hAnsi="Times New Roman" w:cs="Times New Roman"/>
              </w:rPr>
              <w:t>34</w:t>
            </w:r>
          </w:p>
        </w:tc>
        <w:tc>
          <w:tcPr>
            <w:tcW w:w="709" w:type="dxa"/>
          </w:tcPr>
          <w:p w14:paraId="4EF08CC6" w14:textId="77777777" w:rsidR="007F13B8" w:rsidRPr="00E628D7" w:rsidRDefault="007F13B8" w:rsidP="00A65D74">
            <w:pPr>
              <w:spacing w:after="0"/>
              <w:jc w:val="center"/>
              <w:rPr>
                <w:rFonts w:ascii="Times New Roman" w:hAnsi="Times New Roman" w:cs="Times New Roman"/>
              </w:rPr>
            </w:pPr>
            <w:r>
              <w:rPr>
                <w:rFonts w:ascii="Times New Roman" w:hAnsi="Times New Roman" w:cs="Times New Roman"/>
              </w:rPr>
              <w:t>25,4</w:t>
            </w:r>
          </w:p>
        </w:tc>
        <w:tc>
          <w:tcPr>
            <w:tcW w:w="850" w:type="dxa"/>
            <w:vMerge/>
          </w:tcPr>
          <w:p w14:paraId="7D557805" w14:textId="77777777" w:rsidR="007F13B8" w:rsidRPr="00E628D7" w:rsidRDefault="007F13B8" w:rsidP="00A65D74">
            <w:pPr>
              <w:spacing w:after="0"/>
              <w:jc w:val="center"/>
              <w:rPr>
                <w:rFonts w:ascii="Times New Roman" w:hAnsi="Times New Roman" w:cs="Times New Roman"/>
              </w:rPr>
            </w:pPr>
          </w:p>
        </w:tc>
        <w:tc>
          <w:tcPr>
            <w:tcW w:w="992" w:type="dxa"/>
            <w:vMerge/>
          </w:tcPr>
          <w:p w14:paraId="52EA4DD4" w14:textId="77777777" w:rsidR="007F13B8" w:rsidRPr="00E628D7" w:rsidRDefault="007F13B8" w:rsidP="00A65D74">
            <w:pPr>
              <w:spacing w:after="0"/>
              <w:jc w:val="center"/>
              <w:rPr>
                <w:rFonts w:ascii="Times New Roman" w:hAnsi="Times New Roman" w:cs="Times New Roman"/>
              </w:rPr>
            </w:pPr>
          </w:p>
        </w:tc>
      </w:tr>
    </w:tbl>
    <w:p w14:paraId="6991631D" w14:textId="77777777" w:rsidR="007F13B8" w:rsidRPr="007F13B8" w:rsidRDefault="007F13B8" w:rsidP="007F13B8">
      <w:pPr>
        <w:rPr>
          <w:rFonts w:ascii="Times New Roman" w:hAnsi="Times New Roman" w:cs="Times New Roman"/>
          <w:sz w:val="24"/>
        </w:rPr>
      </w:pPr>
      <w:bookmarkStart w:id="130" w:name="_GoBack"/>
      <w:bookmarkEnd w:id="130"/>
    </w:p>
    <w:sectPr w:rsidR="007F13B8" w:rsidRPr="007F13B8" w:rsidSect="001C6E3A">
      <w:pgSz w:w="11907" w:h="16840" w:code="9"/>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025791" w14:textId="77777777" w:rsidR="001A5CB8" w:rsidRDefault="001A5CB8" w:rsidP="00A873FC">
      <w:pPr>
        <w:spacing w:after="0" w:line="240" w:lineRule="auto"/>
      </w:pPr>
      <w:r>
        <w:separator/>
      </w:r>
    </w:p>
  </w:endnote>
  <w:endnote w:type="continuationSeparator" w:id="0">
    <w:p w14:paraId="30E6D102" w14:textId="77777777" w:rsidR="001A5CB8" w:rsidRDefault="001A5CB8" w:rsidP="00A873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28835A" w14:textId="77777777" w:rsidR="00582AE2" w:rsidRDefault="00582AE2" w:rsidP="005077A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833F41A" w14:textId="77777777" w:rsidR="00582AE2" w:rsidRDefault="00582AE2">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8D8350" w14:textId="77777777" w:rsidR="00582AE2" w:rsidRPr="00A873FC" w:rsidRDefault="00582AE2">
    <w:pPr>
      <w:pStyle w:val="Footer"/>
      <w:jc w:val="center"/>
      <w:rPr>
        <w:rFonts w:ascii="Times New Roman" w:hAnsi="Times New Roman" w:cs="Times New Roman"/>
        <w:sz w:val="24"/>
      </w:rPr>
    </w:pPr>
  </w:p>
  <w:p w14:paraId="39F37997" w14:textId="77777777" w:rsidR="00582AE2" w:rsidRDefault="00582AE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5A8852" w14:textId="77777777" w:rsidR="00582AE2" w:rsidRPr="00F21678" w:rsidRDefault="00582AE2" w:rsidP="005077A0">
    <w:pPr>
      <w:pStyle w:val="Footer"/>
      <w:framePr w:wrap="around" w:vAnchor="text" w:hAnchor="margin" w:xAlign="center" w:y="1"/>
      <w:rPr>
        <w:rStyle w:val="PageNumber"/>
        <w:rFonts w:ascii="Times New Roman" w:hAnsi="Times New Roman" w:cs="Times New Roman"/>
        <w:sz w:val="24"/>
        <w:szCs w:val="24"/>
      </w:rPr>
    </w:pPr>
    <w:r w:rsidRPr="00F21678">
      <w:rPr>
        <w:rStyle w:val="PageNumber"/>
        <w:rFonts w:ascii="Times New Roman" w:hAnsi="Times New Roman" w:cs="Times New Roman"/>
        <w:sz w:val="24"/>
        <w:szCs w:val="24"/>
      </w:rPr>
      <w:fldChar w:fldCharType="begin"/>
    </w:r>
    <w:r w:rsidRPr="00F21678">
      <w:rPr>
        <w:rStyle w:val="PageNumber"/>
        <w:rFonts w:ascii="Times New Roman" w:hAnsi="Times New Roman" w:cs="Times New Roman"/>
        <w:sz w:val="24"/>
        <w:szCs w:val="24"/>
      </w:rPr>
      <w:instrText xml:space="preserve">PAGE  </w:instrText>
    </w:r>
    <w:r w:rsidRPr="00F21678">
      <w:rPr>
        <w:rStyle w:val="PageNumber"/>
        <w:rFonts w:ascii="Times New Roman" w:hAnsi="Times New Roman" w:cs="Times New Roman"/>
        <w:sz w:val="24"/>
        <w:szCs w:val="24"/>
      </w:rPr>
      <w:fldChar w:fldCharType="separate"/>
    </w:r>
    <w:r w:rsidR="00C20C00">
      <w:rPr>
        <w:rStyle w:val="PageNumber"/>
        <w:rFonts w:ascii="Times New Roman" w:hAnsi="Times New Roman" w:cs="Times New Roman"/>
        <w:noProof/>
        <w:sz w:val="24"/>
        <w:szCs w:val="24"/>
      </w:rPr>
      <w:t>xv</w:t>
    </w:r>
    <w:r w:rsidRPr="00F21678">
      <w:rPr>
        <w:rStyle w:val="PageNumber"/>
        <w:rFonts w:ascii="Times New Roman" w:hAnsi="Times New Roman" w:cs="Times New Roman"/>
        <w:sz w:val="24"/>
        <w:szCs w:val="24"/>
      </w:rPr>
      <w:fldChar w:fldCharType="end"/>
    </w:r>
  </w:p>
  <w:p w14:paraId="200325AB" w14:textId="2E4E830C" w:rsidR="00582AE2" w:rsidRPr="00784807" w:rsidRDefault="00582AE2">
    <w:pPr>
      <w:pStyle w:val="Footer"/>
      <w:jc w:val="center"/>
      <w:rPr>
        <w:rFonts w:ascii="Times New Roman" w:hAnsi="Times New Roman" w:cs="Times New Roman"/>
        <w:sz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7F22A4" w14:textId="77777777" w:rsidR="00582AE2" w:rsidRPr="001C6E3A" w:rsidRDefault="00582AE2" w:rsidP="001C6E3A">
    <w:pPr>
      <w:pStyle w:val="Footer"/>
      <w:framePr w:wrap="around" w:vAnchor="text" w:hAnchor="margin" w:xAlign="center" w:y="1"/>
      <w:rPr>
        <w:rStyle w:val="PageNumber"/>
        <w:rFonts w:ascii="Times New Roman" w:hAnsi="Times New Roman" w:cs="Times New Roman"/>
        <w:sz w:val="24"/>
      </w:rPr>
    </w:pPr>
    <w:r w:rsidRPr="001C6E3A">
      <w:rPr>
        <w:rStyle w:val="PageNumber"/>
        <w:rFonts w:ascii="Times New Roman" w:hAnsi="Times New Roman" w:cs="Times New Roman"/>
        <w:sz w:val="24"/>
      </w:rPr>
      <w:fldChar w:fldCharType="begin"/>
    </w:r>
    <w:r w:rsidRPr="001C6E3A">
      <w:rPr>
        <w:rStyle w:val="PageNumber"/>
        <w:rFonts w:ascii="Times New Roman" w:hAnsi="Times New Roman" w:cs="Times New Roman"/>
        <w:sz w:val="24"/>
      </w:rPr>
      <w:instrText xml:space="preserve">PAGE  </w:instrText>
    </w:r>
    <w:r w:rsidRPr="001C6E3A">
      <w:rPr>
        <w:rStyle w:val="PageNumber"/>
        <w:rFonts w:ascii="Times New Roman" w:hAnsi="Times New Roman" w:cs="Times New Roman"/>
        <w:sz w:val="24"/>
      </w:rPr>
      <w:fldChar w:fldCharType="separate"/>
    </w:r>
    <w:r w:rsidR="00C20C00">
      <w:rPr>
        <w:rStyle w:val="PageNumber"/>
        <w:rFonts w:ascii="Times New Roman" w:hAnsi="Times New Roman" w:cs="Times New Roman"/>
        <w:noProof/>
        <w:sz w:val="24"/>
      </w:rPr>
      <w:t>131</w:t>
    </w:r>
    <w:r w:rsidRPr="001C6E3A">
      <w:rPr>
        <w:rStyle w:val="PageNumber"/>
        <w:rFonts w:ascii="Times New Roman" w:hAnsi="Times New Roman" w:cs="Times New Roman"/>
        <w:sz w:val="24"/>
      </w:rPr>
      <w:fldChar w:fldCharType="end"/>
    </w:r>
  </w:p>
  <w:p w14:paraId="4760B3A3" w14:textId="77777777" w:rsidR="00582AE2" w:rsidRDefault="00582AE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1394425694"/>
      <w:docPartObj>
        <w:docPartGallery w:val="Page Numbers (Bottom of Page)"/>
        <w:docPartUnique/>
      </w:docPartObj>
    </w:sdtPr>
    <w:sdtEndPr>
      <w:rPr>
        <w:noProof/>
      </w:rPr>
    </w:sdtEndPr>
    <w:sdtContent>
      <w:p w14:paraId="71C13D70" w14:textId="77777777" w:rsidR="00582AE2" w:rsidRPr="00784807" w:rsidRDefault="00582AE2">
        <w:pPr>
          <w:pStyle w:val="Footer"/>
          <w:jc w:val="center"/>
          <w:rPr>
            <w:rFonts w:ascii="Times New Roman" w:hAnsi="Times New Roman" w:cs="Times New Roman"/>
            <w:sz w:val="24"/>
          </w:rPr>
        </w:pPr>
        <w:r w:rsidRPr="00784807">
          <w:rPr>
            <w:rFonts w:ascii="Times New Roman" w:hAnsi="Times New Roman" w:cs="Times New Roman"/>
            <w:sz w:val="24"/>
          </w:rPr>
          <w:fldChar w:fldCharType="begin"/>
        </w:r>
        <w:r w:rsidRPr="00784807">
          <w:rPr>
            <w:rFonts w:ascii="Times New Roman" w:hAnsi="Times New Roman" w:cs="Times New Roman"/>
            <w:sz w:val="24"/>
          </w:rPr>
          <w:instrText xml:space="preserve"> PAGE   \* MERGEFORMAT </w:instrText>
        </w:r>
        <w:r w:rsidRPr="00784807">
          <w:rPr>
            <w:rFonts w:ascii="Times New Roman" w:hAnsi="Times New Roman" w:cs="Times New Roman"/>
            <w:sz w:val="24"/>
          </w:rPr>
          <w:fldChar w:fldCharType="separate"/>
        </w:r>
        <w:r w:rsidR="00C20C00">
          <w:rPr>
            <w:rFonts w:ascii="Times New Roman" w:hAnsi="Times New Roman" w:cs="Times New Roman"/>
            <w:noProof/>
            <w:sz w:val="24"/>
          </w:rPr>
          <w:t>1</w:t>
        </w:r>
        <w:r w:rsidRPr="00784807">
          <w:rPr>
            <w:rFonts w:ascii="Times New Roman" w:hAnsi="Times New Roman" w:cs="Times New Roman"/>
            <w:noProof/>
            <w:sz w:val="24"/>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106502" w14:textId="77777777" w:rsidR="00582AE2" w:rsidRPr="007D762B" w:rsidRDefault="00582AE2" w:rsidP="007D762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221488893"/>
      <w:docPartObj>
        <w:docPartGallery w:val="Page Numbers (Bottom of Page)"/>
        <w:docPartUnique/>
      </w:docPartObj>
    </w:sdtPr>
    <w:sdtEndPr>
      <w:rPr>
        <w:noProof/>
      </w:rPr>
    </w:sdtEndPr>
    <w:sdtContent>
      <w:p w14:paraId="0B2ED2D5" w14:textId="1F1CFCD2" w:rsidR="00582AE2" w:rsidRPr="00A873FC" w:rsidRDefault="00582AE2">
        <w:pPr>
          <w:pStyle w:val="Footer"/>
          <w:jc w:val="center"/>
          <w:rPr>
            <w:rFonts w:ascii="Times New Roman" w:hAnsi="Times New Roman" w:cs="Times New Roman"/>
            <w:sz w:val="24"/>
          </w:rPr>
        </w:pPr>
        <w:r w:rsidRPr="00A873FC">
          <w:rPr>
            <w:rFonts w:ascii="Times New Roman" w:hAnsi="Times New Roman" w:cs="Times New Roman"/>
            <w:sz w:val="24"/>
          </w:rPr>
          <w:fldChar w:fldCharType="begin"/>
        </w:r>
        <w:r w:rsidRPr="00A873FC">
          <w:rPr>
            <w:rFonts w:ascii="Times New Roman" w:hAnsi="Times New Roman" w:cs="Times New Roman"/>
            <w:sz w:val="24"/>
          </w:rPr>
          <w:instrText xml:space="preserve"> PAGE   \* MERGEFORMAT </w:instrText>
        </w:r>
        <w:r w:rsidRPr="00A873FC">
          <w:rPr>
            <w:rFonts w:ascii="Times New Roman" w:hAnsi="Times New Roman" w:cs="Times New Roman"/>
            <w:sz w:val="24"/>
          </w:rPr>
          <w:fldChar w:fldCharType="separate"/>
        </w:r>
        <w:r w:rsidR="00C20C00">
          <w:rPr>
            <w:rFonts w:ascii="Times New Roman" w:hAnsi="Times New Roman" w:cs="Times New Roman"/>
            <w:noProof/>
            <w:sz w:val="24"/>
          </w:rPr>
          <w:t>8</w:t>
        </w:r>
        <w:r w:rsidRPr="00A873FC">
          <w:rPr>
            <w:rFonts w:ascii="Times New Roman" w:hAnsi="Times New Roman" w:cs="Times New Roman"/>
            <w:noProof/>
            <w:sz w:val="24"/>
          </w:rPr>
          <w:fldChar w:fldCharType="end"/>
        </w:r>
      </w:p>
    </w:sdtContent>
  </w:sdt>
  <w:p w14:paraId="7DA9942F" w14:textId="77777777" w:rsidR="00582AE2" w:rsidRDefault="00582AE2">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325F60" w14:textId="77777777" w:rsidR="00582AE2" w:rsidRPr="00A873FC" w:rsidRDefault="00582AE2">
    <w:pPr>
      <w:pStyle w:val="Footer"/>
      <w:jc w:val="center"/>
      <w:rPr>
        <w:rFonts w:ascii="Times New Roman" w:hAnsi="Times New Roman" w:cs="Times New Roman"/>
        <w:sz w:val="24"/>
      </w:rPr>
    </w:pPr>
  </w:p>
  <w:p w14:paraId="3B81B1B4" w14:textId="77777777" w:rsidR="00582AE2" w:rsidRDefault="00582AE2">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909963733"/>
      <w:docPartObj>
        <w:docPartGallery w:val="Page Numbers (Bottom of Page)"/>
        <w:docPartUnique/>
      </w:docPartObj>
    </w:sdtPr>
    <w:sdtEndPr>
      <w:rPr>
        <w:noProof/>
      </w:rPr>
    </w:sdtEndPr>
    <w:sdtContent>
      <w:p w14:paraId="4CD943BA" w14:textId="3EC379CF" w:rsidR="00582AE2" w:rsidRPr="00A873FC" w:rsidRDefault="00582AE2">
        <w:pPr>
          <w:pStyle w:val="Footer"/>
          <w:jc w:val="center"/>
          <w:rPr>
            <w:rFonts w:ascii="Times New Roman" w:hAnsi="Times New Roman" w:cs="Times New Roman"/>
            <w:sz w:val="24"/>
          </w:rPr>
        </w:pPr>
        <w:r w:rsidRPr="00A873FC">
          <w:rPr>
            <w:rFonts w:ascii="Times New Roman" w:hAnsi="Times New Roman" w:cs="Times New Roman"/>
            <w:sz w:val="24"/>
          </w:rPr>
          <w:fldChar w:fldCharType="begin"/>
        </w:r>
        <w:r w:rsidRPr="00A873FC">
          <w:rPr>
            <w:rFonts w:ascii="Times New Roman" w:hAnsi="Times New Roman" w:cs="Times New Roman"/>
            <w:sz w:val="24"/>
          </w:rPr>
          <w:instrText xml:space="preserve"> PAGE   \* MERGEFORMAT </w:instrText>
        </w:r>
        <w:r w:rsidRPr="00A873FC">
          <w:rPr>
            <w:rFonts w:ascii="Times New Roman" w:hAnsi="Times New Roman" w:cs="Times New Roman"/>
            <w:sz w:val="24"/>
          </w:rPr>
          <w:fldChar w:fldCharType="separate"/>
        </w:r>
        <w:r w:rsidR="00C20C00">
          <w:rPr>
            <w:rFonts w:ascii="Times New Roman" w:hAnsi="Times New Roman" w:cs="Times New Roman"/>
            <w:noProof/>
            <w:sz w:val="24"/>
          </w:rPr>
          <w:t>46</w:t>
        </w:r>
        <w:r w:rsidRPr="00A873FC">
          <w:rPr>
            <w:rFonts w:ascii="Times New Roman" w:hAnsi="Times New Roman" w:cs="Times New Roman"/>
            <w:noProof/>
            <w:sz w:val="24"/>
          </w:rPr>
          <w:fldChar w:fldCharType="end"/>
        </w:r>
      </w:p>
    </w:sdtContent>
  </w:sdt>
  <w:p w14:paraId="61E690EC" w14:textId="77777777" w:rsidR="00582AE2" w:rsidRDefault="00582AE2">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06F4EE" w14:textId="77777777" w:rsidR="00582AE2" w:rsidRPr="00A873FC" w:rsidRDefault="00582AE2">
    <w:pPr>
      <w:pStyle w:val="Footer"/>
      <w:jc w:val="center"/>
      <w:rPr>
        <w:rFonts w:ascii="Times New Roman" w:hAnsi="Times New Roman" w:cs="Times New Roman"/>
        <w:sz w:val="24"/>
      </w:rPr>
    </w:pPr>
  </w:p>
  <w:p w14:paraId="5EEEFC3E" w14:textId="77777777" w:rsidR="00582AE2" w:rsidRDefault="00582AE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FF1FEF" w14:textId="77777777" w:rsidR="001A5CB8" w:rsidRDefault="001A5CB8" w:rsidP="00A873FC">
      <w:pPr>
        <w:spacing w:after="0" w:line="240" w:lineRule="auto"/>
      </w:pPr>
      <w:r>
        <w:separator/>
      </w:r>
    </w:p>
  </w:footnote>
  <w:footnote w:type="continuationSeparator" w:id="0">
    <w:p w14:paraId="11065E2B" w14:textId="77777777" w:rsidR="001A5CB8" w:rsidRDefault="001A5CB8" w:rsidP="00A873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EC4D71" w14:textId="77777777" w:rsidR="00582AE2" w:rsidRDefault="00582AE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B65F5" w14:textId="77777777" w:rsidR="00582AE2" w:rsidRDefault="00582AE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8227045"/>
      <w:docPartObj>
        <w:docPartGallery w:val="Page Numbers (Top of Page)"/>
        <w:docPartUnique/>
      </w:docPartObj>
    </w:sdtPr>
    <w:sdtEndPr>
      <w:rPr>
        <w:rFonts w:ascii="Times New Roman" w:hAnsi="Times New Roman" w:cs="Times New Roman"/>
        <w:noProof/>
        <w:sz w:val="24"/>
      </w:rPr>
    </w:sdtEndPr>
    <w:sdtContent>
      <w:p w14:paraId="53BDB7D3" w14:textId="6D57D83F" w:rsidR="00582AE2" w:rsidRPr="00A873FC" w:rsidRDefault="00582AE2">
        <w:pPr>
          <w:pStyle w:val="Header"/>
          <w:jc w:val="right"/>
          <w:rPr>
            <w:rFonts w:ascii="Times New Roman" w:hAnsi="Times New Roman" w:cs="Times New Roman"/>
            <w:sz w:val="24"/>
          </w:rPr>
        </w:pPr>
        <w:r w:rsidRPr="00A873FC">
          <w:rPr>
            <w:rFonts w:ascii="Times New Roman" w:hAnsi="Times New Roman" w:cs="Times New Roman"/>
            <w:sz w:val="24"/>
          </w:rPr>
          <w:fldChar w:fldCharType="begin"/>
        </w:r>
        <w:r w:rsidRPr="00A873FC">
          <w:rPr>
            <w:rFonts w:ascii="Times New Roman" w:hAnsi="Times New Roman" w:cs="Times New Roman"/>
            <w:sz w:val="24"/>
          </w:rPr>
          <w:instrText xml:space="preserve"> PAGE   \* MERGEFORMAT </w:instrText>
        </w:r>
        <w:r w:rsidRPr="00A873FC">
          <w:rPr>
            <w:rFonts w:ascii="Times New Roman" w:hAnsi="Times New Roman" w:cs="Times New Roman"/>
            <w:sz w:val="24"/>
          </w:rPr>
          <w:fldChar w:fldCharType="separate"/>
        </w:r>
        <w:r w:rsidR="00C20C00">
          <w:rPr>
            <w:rFonts w:ascii="Times New Roman" w:hAnsi="Times New Roman" w:cs="Times New Roman"/>
            <w:noProof/>
            <w:sz w:val="24"/>
          </w:rPr>
          <w:t>5</w:t>
        </w:r>
        <w:r w:rsidRPr="00A873FC">
          <w:rPr>
            <w:rFonts w:ascii="Times New Roman" w:hAnsi="Times New Roman" w:cs="Times New Roman"/>
            <w:noProof/>
            <w:sz w:val="24"/>
          </w:rPr>
          <w:fldChar w:fldCharType="end"/>
        </w:r>
      </w:p>
    </w:sdtContent>
  </w:sdt>
  <w:p w14:paraId="5172EBD9" w14:textId="77777777" w:rsidR="00582AE2" w:rsidRDefault="00582AE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1530856"/>
      <w:docPartObj>
        <w:docPartGallery w:val="Page Numbers (Top of Page)"/>
        <w:docPartUnique/>
      </w:docPartObj>
    </w:sdtPr>
    <w:sdtEndPr>
      <w:rPr>
        <w:rFonts w:ascii="Times New Roman" w:hAnsi="Times New Roman" w:cs="Times New Roman"/>
        <w:noProof/>
        <w:sz w:val="24"/>
      </w:rPr>
    </w:sdtEndPr>
    <w:sdtContent>
      <w:p w14:paraId="6D2E143B" w14:textId="59DF1C00" w:rsidR="00582AE2" w:rsidRPr="00A873FC" w:rsidRDefault="00582AE2">
        <w:pPr>
          <w:pStyle w:val="Header"/>
          <w:jc w:val="right"/>
          <w:rPr>
            <w:rFonts w:ascii="Times New Roman" w:hAnsi="Times New Roman" w:cs="Times New Roman"/>
            <w:sz w:val="24"/>
          </w:rPr>
        </w:pPr>
        <w:r>
          <w:rPr>
            <w:rFonts w:ascii="Times New Roman" w:hAnsi="Times New Roman" w:cs="Times New Roman"/>
            <w:sz w:val="24"/>
          </w:rPr>
          <w:t>\</w:t>
        </w:r>
      </w:p>
    </w:sdtContent>
  </w:sdt>
  <w:p w14:paraId="1BCB0FCD" w14:textId="77777777" w:rsidR="00582AE2" w:rsidRDefault="00582AE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1557616"/>
      <w:docPartObj>
        <w:docPartGallery w:val="Page Numbers (Top of Page)"/>
        <w:docPartUnique/>
      </w:docPartObj>
    </w:sdtPr>
    <w:sdtEndPr>
      <w:rPr>
        <w:rFonts w:ascii="Times New Roman" w:hAnsi="Times New Roman" w:cs="Times New Roman"/>
        <w:noProof/>
        <w:sz w:val="24"/>
      </w:rPr>
    </w:sdtEndPr>
    <w:sdtContent>
      <w:p w14:paraId="2BAF7FFE" w14:textId="77777777" w:rsidR="00582AE2" w:rsidRPr="00A873FC" w:rsidRDefault="00582AE2">
        <w:pPr>
          <w:pStyle w:val="Header"/>
          <w:jc w:val="right"/>
          <w:rPr>
            <w:rFonts w:ascii="Times New Roman" w:hAnsi="Times New Roman" w:cs="Times New Roman"/>
            <w:sz w:val="24"/>
          </w:rPr>
        </w:pPr>
        <w:r w:rsidRPr="00A873FC">
          <w:rPr>
            <w:rFonts w:ascii="Times New Roman" w:hAnsi="Times New Roman" w:cs="Times New Roman"/>
            <w:sz w:val="24"/>
          </w:rPr>
          <w:fldChar w:fldCharType="begin"/>
        </w:r>
        <w:r w:rsidRPr="00A873FC">
          <w:rPr>
            <w:rFonts w:ascii="Times New Roman" w:hAnsi="Times New Roman" w:cs="Times New Roman"/>
            <w:sz w:val="24"/>
          </w:rPr>
          <w:instrText xml:space="preserve"> PAGE   \* MERGEFORMAT </w:instrText>
        </w:r>
        <w:r w:rsidRPr="00A873FC">
          <w:rPr>
            <w:rFonts w:ascii="Times New Roman" w:hAnsi="Times New Roman" w:cs="Times New Roman"/>
            <w:sz w:val="24"/>
          </w:rPr>
          <w:fldChar w:fldCharType="separate"/>
        </w:r>
        <w:r w:rsidR="00C20C00">
          <w:rPr>
            <w:rFonts w:ascii="Times New Roman" w:hAnsi="Times New Roman" w:cs="Times New Roman"/>
            <w:noProof/>
            <w:sz w:val="24"/>
          </w:rPr>
          <w:t>45</w:t>
        </w:r>
        <w:r w:rsidRPr="00A873FC">
          <w:rPr>
            <w:rFonts w:ascii="Times New Roman" w:hAnsi="Times New Roman" w:cs="Times New Roman"/>
            <w:noProof/>
            <w:sz w:val="24"/>
          </w:rPr>
          <w:fldChar w:fldCharType="end"/>
        </w:r>
      </w:p>
    </w:sdtContent>
  </w:sdt>
  <w:p w14:paraId="06CDEACD" w14:textId="77777777" w:rsidR="00582AE2" w:rsidRDefault="00582AE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6596CE" w14:textId="047D0FF1" w:rsidR="00582AE2" w:rsidRPr="00A873FC" w:rsidRDefault="00582AE2">
    <w:pPr>
      <w:pStyle w:val="Header"/>
      <w:jc w:val="right"/>
      <w:rPr>
        <w:rFonts w:ascii="Times New Roman" w:hAnsi="Times New Roman" w:cs="Times New Roman"/>
        <w:sz w:val="24"/>
      </w:rPr>
    </w:pPr>
  </w:p>
  <w:p w14:paraId="13572E10" w14:textId="77777777" w:rsidR="00582AE2" w:rsidRDefault="00582AE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174400"/>
      <w:docPartObj>
        <w:docPartGallery w:val="Page Numbers (Top of Page)"/>
        <w:docPartUnique/>
      </w:docPartObj>
    </w:sdtPr>
    <w:sdtEndPr>
      <w:rPr>
        <w:rFonts w:ascii="Times New Roman" w:hAnsi="Times New Roman" w:cs="Times New Roman"/>
        <w:noProof/>
        <w:sz w:val="24"/>
      </w:rPr>
    </w:sdtEndPr>
    <w:sdtContent>
      <w:p w14:paraId="53E1BCC6" w14:textId="77777777" w:rsidR="00582AE2" w:rsidRPr="00A873FC" w:rsidRDefault="00582AE2">
        <w:pPr>
          <w:pStyle w:val="Header"/>
          <w:jc w:val="right"/>
          <w:rPr>
            <w:rFonts w:ascii="Times New Roman" w:hAnsi="Times New Roman" w:cs="Times New Roman"/>
            <w:sz w:val="24"/>
          </w:rPr>
        </w:pPr>
        <w:r w:rsidRPr="00A873FC">
          <w:rPr>
            <w:rFonts w:ascii="Times New Roman" w:hAnsi="Times New Roman" w:cs="Times New Roman"/>
            <w:sz w:val="24"/>
          </w:rPr>
          <w:fldChar w:fldCharType="begin"/>
        </w:r>
        <w:r w:rsidRPr="00A873FC">
          <w:rPr>
            <w:rFonts w:ascii="Times New Roman" w:hAnsi="Times New Roman" w:cs="Times New Roman"/>
            <w:sz w:val="24"/>
          </w:rPr>
          <w:instrText xml:space="preserve"> PAGE   \* MERGEFORMAT </w:instrText>
        </w:r>
        <w:r w:rsidRPr="00A873FC">
          <w:rPr>
            <w:rFonts w:ascii="Times New Roman" w:hAnsi="Times New Roman" w:cs="Times New Roman"/>
            <w:sz w:val="24"/>
          </w:rPr>
          <w:fldChar w:fldCharType="separate"/>
        </w:r>
        <w:r w:rsidR="00C20C00">
          <w:rPr>
            <w:rFonts w:ascii="Times New Roman" w:hAnsi="Times New Roman" w:cs="Times New Roman"/>
            <w:noProof/>
            <w:sz w:val="24"/>
          </w:rPr>
          <w:t>132</w:t>
        </w:r>
        <w:r w:rsidRPr="00A873FC">
          <w:rPr>
            <w:rFonts w:ascii="Times New Roman" w:hAnsi="Times New Roman" w:cs="Times New Roman"/>
            <w:noProof/>
            <w:sz w:val="24"/>
          </w:rPr>
          <w:fldChar w:fldCharType="end"/>
        </w:r>
      </w:p>
    </w:sdtContent>
  </w:sdt>
  <w:p w14:paraId="1613E2B5" w14:textId="77777777" w:rsidR="00582AE2" w:rsidRDefault="00582AE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35AA2"/>
    <w:multiLevelType w:val="hybridMultilevel"/>
    <w:tmpl w:val="D1202EFA"/>
    <w:lvl w:ilvl="0" w:tplc="04090019">
      <w:start w:val="1"/>
      <w:numFmt w:val="lowerLetter"/>
      <w:lvlText w:val="%1."/>
      <w:lvlJc w:val="left"/>
      <w:pPr>
        <w:ind w:left="1353" w:hanging="360"/>
      </w:p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
    <w:nsid w:val="02A47EB5"/>
    <w:multiLevelType w:val="hybridMultilevel"/>
    <w:tmpl w:val="78D058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D512BC"/>
    <w:multiLevelType w:val="hybridMultilevel"/>
    <w:tmpl w:val="6F2C5346"/>
    <w:lvl w:ilvl="0" w:tplc="04090011">
      <w:start w:val="1"/>
      <w:numFmt w:val="decimal"/>
      <w:lvlText w:val="%1)"/>
      <w:lvlJc w:val="left"/>
      <w:pPr>
        <w:ind w:left="2563" w:hanging="360"/>
      </w:p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3">
    <w:nsid w:val="09147592"/>
    <w:multiLevelType w:val="hybridMultilevel"/>
    <w:tmpl w:val="A3E4D95C"/>
    <w:lvl w:ilvl="0" w:tplc="04090011">
      <w:start w:val="1"/>
      <w:numFmt w:val="decimal"/>
      <w:lvlText w:val="%1)"/>
      <w:lvlJc w:val="left"/>
      <w:pPr>
        <w:ind w:left="2563" w:hanging="360"/>
      </w:p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4">
    <w:nsid w:val="0D34344D"/>
    <w:multiLevelType w:val="hybridMultilevel"/>
    <w:tmpl w:val="80221328"/>
    <w:lvl w:ilvl="0" w:tplc="04F4741E">
      <w:start w:val="1"/>
      <w:numFmt w:val="decimal"/>
      <w:lvlText w:val="(%1)"/>
      <w:lvlJc w:val="left"/>
      <w:pPr>
        <w:ind w:left="256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F4741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B13820"/>
    <w:multiLevelType w:val="hybridMultilevel"/>
    <w:tmpl w:val="40684E12"/>
    <w:lvl w:ilvl="0" w:tplc="04090011">
      <w:start w:val="1"/>
      <w:numFmt w:val="decimal"/>
      <w:lvlText w:val="%1)"/>
      <w:lvlJc w:val="left"/>
      <w:pPr>
        <w:ind w:left="2563" w:hanging="360"/>
      </w:p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6">
    <w:nsid w:val="156C75A8"/>
    <w:multiLevelType w:val="hybridMultilevel"/>
    <w:tmpl w:val="775EF08C"/>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
    <w:nsid w:val="15C73AC9"/>
    <w:multiLevelType w:val="hybridMultilevel"/>
    <w:tmpl w:val="DA429702"/>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8">
    <w:nsid w:val="163C1FB2"/>
    <w:multiLevelType w:val="hybridMultilevel"/>
    <w:tmpl w:val="645CB4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84F5615"/>
    <w:multiLevelType w:val="hybridMultilevel"/>
    <w:tmpl w:val="63F2C604"/>
    <w:lvl w:ilvl="0" w:tplc="04090011">
      <w:start w:val="1"/>
      <w:numFmt w:val="decimal"/>
      <w:lvlText w:val="%1)"/>
      <w:lvlJc w:val="left"/>
      <w:pPr>
        <w:ind w:left="2563" w:hanging="360"/>
      </w:p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10">
    <w:nsid w:val="1B2A4BE5"/>
    <w:multiLevelType w:val="hybridMultilevel"/>
    <w:tmpl w:val="48B0EFA4"/>
    <w:lvl w:ilvl="0" w:tplc="04090011">
      <w:start w:val="1"/>
      <w:numFmt w:val="decimal"/>
      <w:lvlText w:val="%1)"/>
      <w:lvlJc w:val="left"/>
      <w:pPr>
        <w:ind w:left="2563" w:hanging="360"/>
      </w:p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11">
    <w:nsid w:val="1BFE078E"/>
    <w:multiLevelType w:val="hybridMultilevel"/>
    <w:tmpl w:val="5DD2976A"/>
    <w:lvl w:ilvl="0" w:tplc="04090011">
      <w:start w:val="1"/>
      <w:numFmt w:val="decimal"/>
      <w:lvlText w:val="%1)"/>
      <w:lvlJc w:val="left"/>
      <w:pPr>
        <w:ind w:left="2563" w:hanging="360"/>
      </w:p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12">
    <w:nsid w:val="1FF36AA0"/>
    <w:multiLevelType w:val="hybridMultilevel"/>
    <w:tmpl w:val="B4D600FA"/>
    <w:lvl w:ilvl="0" w:tplc="04F4741E">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3">
    <w:nsid w:val="2365128A"/>
    <w:multiLevelType w:val="hybridMultilevel"/>
    <w:tmpl w:val="141A936C"/>
    <w:lvl w:ilvl="0" w:tplc="04090011">
      <w:start w:val="1"/>
      <w:numFmt w:val="decimal"/>
      <w:lvlText w:val="%1)"/>
      <w:lvlJc w:val="left"/>
      <w:pPr>
        <w:ind w:left="2563" w:hanging="360"/>
      </w:p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14">
    <w:nsid w:val="2B8A0FD0"/>
    <w:multiLevelType w:val="hybridMultilevel"/>
    <w:tmpl w:val="C6C2AA8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BDD0BAD"/>
    <w:multiLevelType w:val="hybridMultilevel"/>
    <w:tmpl w:val="37644D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C96360B"/>
    <w:multiLevelType w:val="hybridMultilevel"/>
    <w:tmpl w:val="D6FE8430"/>
    <w:lvl w:ilvl="0" w:tplc="04090017">
      <w:start w:val="1"/>
      <w:numFmt w:val="lowerLetter"/>
      <w:lvlText w:val="%1)"/>
      <w:lvlJc w:val="left"/>
      <w:pPr>
        <w:ind w:left="2988" w:hanging="360"/>
      </w:pPr>
    </w:lvl>
    <w:lvl w:ilvl="1" w:tplc="04090019" w:tentative="1">
      <w:start w:val="1"/>
      <w:numFmt w:val="lowerLetter"/>
      <w:lvlText w:val="%2."/>
      <w:lvlJc w:val="left"/>
      <w:pPr>
        <w:ind w:left="3708" w:hanging="360"/>
      </w:pPr>
    </w:lvl>
    <w:lvl w:ilvl="2" w:tplc="0409001B" w:tentative="1">
      <w:start w:val="1"/>
      <w:numFmt w:val="lowerRoman"/>
      <w:lvlText w:val="%3."/>
      <w:lvlJc w:val="right"/>
      <w:pPr>
        <w:ind w:left="4428" w:hanging="180"/>
      </w:pPr>
    </w:lvl>
    <w:lvl w:ilvl="3" w:tplc="0409000F" w:tentative="1">
      <w:start w:val="1"/>
      <w:numFmt w:val="decimal"/>
      <w:lvlText w:val="%4."/>
      <w:lvlJc w:val="left"/>
      <w:pPr>
        <w:ind w:left="5148" w:hanging="360"/>
      </w:pPr>
    </w:lvl>
    <w:lvl w:ilvl="4" w:tplc="04090019" w:tentative="1">
      <w:start w:val="1"/>
      <w:numFmt w:val="lowerLetter"/>
      <w:lvlText w:val="%5."/>
      <w:lvlJc w:val="left"/>
      <w:pPr>
        <w:ind w:left="5868" w:hanging="360"/>
      </w:pPr>
    </w:lvl>
    <w:lvl w:ilvl="5" w:tplc="0409001B" w:tentative="1">
      <w:start w:val="1"/>
      <w:numFmt w:val="lowerRoman"/>
      <w:lvlText w:val="%6."/>
      <w:lvlJc w:val="right"/>
      <w:pPr>
        <w:ind w:left="6588" w:hanging="180"/>
      </w:pPr>
    </w:lvl>
    <w:lvl w:ilvl="6" w:tplc="0409000F" w:tentative="1">
      <w:start w:val="1"/>
      <w:numFmt w:val="decimal"/>
      <w:lvlText w:val="%7."/>
      <w:lvlJc w:val="left"/>
      <w:pPr>
        <w:ind w:left="7308" w:hanging="360"/>
      </w:pPr>
    </w:lvl>
    <w:lvl w:ilvl="7" w:tplc="04090019" w:tentative="1">
      <w:start w:val="1"/>
      <w:numFmt w:val="lowerLetter"/>
      <w:lvlText w:val="%8."/>
      <w:lvlJc w:val="left"/>
      <w:pPr>
        <w:ind w:left="8028" w:hanging="360"/>
      </w:pPr>
    </w:lvl>
    <w:lvl w:ilvl="8" w:tplc="0409001B" w:tentative="1">
      <w:start w:val="1"/>
      <w:numFmt w:val="lowerRoman"/>
      <w:lvlText w:val="%9."/>
      <w:lvlJc w:val="right"/>
      <w:pPr>
        <w:ind w:left="8748" w:hanging="180"/>
      </w:pPr>
    </w:lvl>
  </w:abstractNum>
  <w:abstractNum w:abstractNumId="17">
    <w:nsid w:val="2D1716E3"/>
    <w:multiLevelType w:val="hybridMultilevel"/>
    <w:tmpl w:val="6230208A"/>
    <w:lvl w:ilvl="0" w:tplc="04090017">
      <w:start w:val="1"/>
      <w:numFmt w:val="lowerLetter"/>
      <w:lvlText w:val="%1)"/>
      <w:lvlJc w:val="left"/>
      <w:pPr>
        <w:ind w:left="3045" w:hanging="360"/>
      </w:pPr>
    </w:lvl>
    <w:lvl w:ilvl="1" w:tplc="04090019" w:tentative="1">
      <w:start w:val="1"/>
      <w:numFmt w:val="lowerLetter"/>
      <w:lvlText w:val="%2."/>
      <w:lvlJc w:val="left"/>
      <w:pPr>
        <w:ind w:left="3765" w:hanging="360"/>
      </w:pPr>
    </w:lvl>
    <w:lvl w:ilvl="2" w:tplc="0409001B" w:tentative="1">
      <w:start w:val="1"/>
      <w:numFmt w:val="lowerRoman"/>
      <w:lvlText w:val="%3."/>
      <w:lvlJc w:val="right"/>
      <w:pPr>
        <w:ind w:left="4485" w:hanging="180"/>
      </w:pPr>
    </w:lvl>
    <w:lvl w:ilvl="3" w:tplc="0409000F" w:tentative="1">
      <w:start w:val="1"/>
      <w:numFmt w:val="decimal"/>
      <w:lvlText w:val="%4."/>
      <w:lvlJc w:val="left"/>
      <w:pPr>
        <w:ind w:left="5205" w:hanging="360"/>
      </w:pPr>
    </w:lvl>
    <w:lvl w:ilvl="4" w:tplc="04090019" w:tentative="1">
      <w:start w:val="1"/>
      <w:numFmt w:val="lowerLetter"/>
      <w:lvlText w:val="%5."/>
      <w:lvlJc w:val="left"/>
      <w:pPr>
        <w:ind w:left="5925" w:hanging="360"/>
      </w:pPr>
    </w:lvl>
    <w:lvl w:ilvl="5" w:tplc="0409001B" w:tentative="1">
      <w:start w:val="1"/>
      <w:numFmt w:val="lowerRoman"/>
      <w:lvlText w:val="%6."/>
      <w:lvlJc w:val="right"/>
      <w:pPr>
        <w:ind w:left="6645" w:hanging="180"/>
      </w:pPr>
    </w:lvl>
    <w:lvl w:ilvl="6" w:tplc="0409000F" w:tentative="1">
      <w:start w:val="1"/>
      <w:numFmt w:val="decimal"/>
      <w:lvlText w:val="%7."/>
      <w:lvlJc w:val="left"/>
      <w:pPr>
        <w:ind w:left="7365" w:hanging="360"/>
      </w:pPr>
    </w:lvl>
    <w:lvl w:ilvl="7" w:tplc="04090019" w:tentative="1">
      <w:start w:val="1"/>
      <w:numFmt w:val="lowerLetter"/>
      <w:lvlText w:val="%8."/>
      <w:lvlJc w:val="left"/>
      <w:pPr>
        <w:ind w:left="8085" w:hanging="360"/>
      </w:pPr>
    </w:lvl>
    <w:lvl w:ilvl="8" w:tplc="0409001B" w:tentative="1">
      <w:start w:val="1"/>
      <w:numFmt w:val="lowerRoman"/>
      <w:lvlText w:val="%9."/>
      <w:lvlJc w:val="right"/>
      <w:pPr>
        <w:ind w:left="8805" w:hanging="180"/>
      </w:pPr>
    </w:lvl>
  </w:abstractNum>
  <w:abstractNum w:abstractNumId="18">
    <w:nsid w:val="2D4D0D31"/>
    <w:multiLevelType w:val="hybridMultilevel"/>
    <w:tmpl w:val="980229A8"/>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9">
    <w:nsid w:val="30F31526"/>
    <w:multiLevelType w:val="hybridMultilevel"/>
    <w:tmpl w:val="CD6C61CC"/>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0">
    <w:nsid w:val="36632EF9"/>
    <w:multiLevelType w:val="hybridMultilevel"/>
    <w:tmpl w:val="874281E6"/>
    <w:lvl w:ilvl="0" w:tplc="04090017">
      <w:start w:val="1"/>
      <w:numFmt w:val="lowerLetter"/>
      <w:lvlText w:val="%1)"/>
      <w:lvlJc w:val="left"/>
      <w:pPr>
        <w:ind w:left="2280" w:hanging="360"/>
      </w:p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21">
    <w:nsid w:val="367B5A25"/>
    <w:multiLevelType w:val="hybridMultilevel"/>
    <w:tmpl w:val="EBA25E48"/>
    <w:lvl w:ilvl="0" w:tplc="04090017">
      <w:start w:val="1"/>
      <w:numFmt w:val="lowerLetter"/>
      <w:lvlText w:val="%1)"/>
      <w:lvlJc w:val="left"/>
      <w:pPr>
        <w:ind w:left="2280" w:hanging="360"/>
      </w:p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22">
    <w:nsid w:val="37B130AB"/>
    <w:multiLevelType w:val="hybridMultilevel"/>
    <w:tmpl w:val="BFD251EE"/>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3">
    <w:nsid w:val="38FF4B91"/>
    <w:multiLevelType w:val="hybridMultilevel"/>
    <w:tmpl w:val="CD6C61CC"/>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4">
    <w:nsid w:val="39221CA6"/>
    <w:multiLevelType w:val="hybridMultilevel"/>
    <w:tmpl w:val="D97872B8"/>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5">
    <w:nsid w:val="39472323"/>
    <w:multiLevelType w:val="hybridMultilevel"/>
    <w:tmpl w:val="D6FE8430"/>
    <w:lvl w:ilvl="0" w:tplc="04090017">
      <w:start w:val="1"/>
      <w:numFmt w:val="lowerLetter"/>
      <w:lvlText w:val="%1)"/>
      <w:lvlJc w:val="left"/>
      <w:pPr>
        <w:ind w:left="2988" w:hanging="360"/>
      </w:pPr>
    </w:lvl>
    <w:lvl w:ilvl="1" w:tplc="04090019" w:tentative="1">
      <w:start w:val="1"/>
      <w:numFmt w:val="lowerLetter"/>
      <w:lvlText w:val="%2."/>
      <w:lvlJc w:val="left"/>
      <w:pPr>
        <w:ind w:left="3708" w:hanging="360"/>
      </w:pPr>
    </w:lvl>
    <w:lvl w:ilvl="2" w:tplc="0409001B" w:tentative="1">
      <w:start w:val="1"/>
      <w:numFmt w:val="lowerRoman"/>
      <w:lvlText w:val="%3."/>
      <w:lvlJc w:val="right"/>
      <w:pPr>
        <w:ind w:left="4428" w:hanging="180"/>
      </w:pPr>
    </w:lvl>
    <w:lvl w:ilvl="3" w:tplc="0409000F" w:tentative="1">
      <w:start w:val="1"/>
      <w:numFmt w:val="decimal"/>
      <w:lvlText w:val="%4."/>
      <w:lvlJc w:val="left"/>
      <w:pPr>
        <w:ind w:left="5148" w:hanging="360"/>
      </w:pPr>
    </w:lvl>
    <w:lvl w:ilvl="4" w:tplc="04090019" w:tentative="1">
      <w:start w:val="1"/>
      <w:numFmt w:val="lowerLetter"/>
      <w:lvlText w:val="%5."/>
      <w:lvlJc w:val="left"/>
      <w:pPr>
        <w:ind w:left="5868" w:hanging="360"/>
      </w:pPr>
    </w:lvl>
    <w:lvl w:ilvl="5" w:tplc="0409001B" w:tentative="1">
      <w:start w:val="1"/>
      <w:numFmt w:val="lowerRoman"/>
      <w:lvlText w:val="%6."/>
      <w:lvlJc w:val="right"/>
      <w:pPr>
        <w:ind w:left="6588" w:hanging="180"/>
      </w:pPr>
    </w:lvl>
    <w:lvl w:ilvl="6" w:tplc="0409000F" w:tentative="1">
      <w:start w:val="1"/>
      <w:numFmt w:val="decimal"/>
      <w:lvlText w:val="%7."/>
      <w:lvlJc w:val="left"/>
      <w:pPr>
        <w:ind w:left="7308" w:hanging="360"/>
      </w:pPr>
    </w:lvl>
    <w:lvl w:ilvl="7" w:tplc="04090019" w:tentative="1">
      <w:start w:val="1"/>
      <w:numFmt w:val="lowerLetter"/>
      <w:lvlText w:val="%8."/>
      <w:lvlJc w:val="left"/>
      <w:pPr>
        <w:ind w:left="8028" w:hanging="360"/>
      </w:pPr>
    </w:lvl>
    <w:lvl w:ilvl="8" w:tplc="0409001B" w:tentative="1">
      <w:start w:val="1"/>
      <w:numFmt w:val="lowerRoman"/>
      <w:lvlText w:val="%9."/>
      <w:lvlJc w:val="right"/>
      <w:pPr>
        <w:ind w:left="8748" w:hanging="180"/>
      </w:pPr>
    </w:lvl>
  </w:abstractNum>
  <w:abstractNum w:abstractNumId="26">
    <w:nsid w:val="3BAA1EDC"/>
    <w:multiLevelType w:val="hybridMultilevel"/>
    <w:tmpl w:val="7BAA9A2A"/>
    <w:lvl w:ilvl="0" w:tplc="04090011">
      <w:start w:val="1"/>
      <w:numFmt w:val="decimal"/>
      <w:lvlText w:val="%1)"/>
      <w:lvlJc w:val="left"/>
      <w:pPr>
        <w:ind w:left="2563" w:hanging="360"/>
      </w:p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27">
    <w:nsid w:val="3BC83487"/>
    <w:multiLevelType w:val="hybridMultilevel"/>
    <w:tmpl w:val="088EA964"/>
    <w:lvl w:ilvl="0" w:tplc="04090011">
      <w:start w:val="1"/>
      <w:numFmt w:val="decimal"/>
      <w:lvlText w:val="%1)"/>
      <w:lvlJc w:val="left"/>
      <w:pPr>
        <w:ind w:left="2563" w:hanging="360"/>
      </w:p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28">
    <w:nsid w:val="3C8616C0"/>
    <w:multiLevelType w:val="hybridMultilevel"/>
    <w:tmpl w:val="0666BEA2"/>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9">
    <w:nsid w:val="3CFF39CC"/>
    <w:multiLevelType w:val="hybridMultilevel"/>
    <w:tmpl w:val="3ED86CE0"/>
    <w:lvl w:ilvl="0" w:tplc="60FCF83A">
      <w:start w:val="1"/>
      <w:numFmt w:val="decimal"/>
      <w:lvlText w:val="%1)"/>
      <w:lvlJc w:val="left"/>
      <w:pPr>
        <w:ind w:left="2563" w:hanging="360"/>
      </w:pPr>
      <w:rPr>
        <w:b w:val="0"/>
      </w:r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30">
    <w:nsid w:val="3E47613A"/>
    <w:multiLevelType w:val="hybridMultilevel"/>
    <w:tmpl w:val="5490948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0332766"/>
    <w:multiLevelType w:val="hybridMultilevel"/>
    <w:tmpl w:val="F86E3F52"/>
    <w:lvl w:ilvl="0" w:tplc="04090011">
      <w:start w:val="1"/>
      <w:numFmt w:val="decimal"/>
      <w:lvlText w:val="%1)"/>
      <w:lvlJc w:val="left"/>
      <w:pPr>
        <w:ind w:left="2563" w:hanging="360"/>
      </w:p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32">
    <w:nsid w:val="420B7137"/>
    <w:multiLevelType w:val="hybridMultilevel"/>
    <w:tmpl w:val="85B4ED4A"/>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3">
    <w:nsid w:val="449B42E6"/>
    <w:multiLevelType w:val="hybridMultilevel"/>
    <w:tmpl w:val="61CC4D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7BD64D2"/>
    <w:multiLevelType w:val="hybridMultilevel"/>
    <w:tmpl w:val="7DA8F2A4"/>
    <w:lvl w:ilvl="0" w:tplc="04090019">
      <w:start w:val="1"/>
      <w:numFmt w:val="lowerLetter"/>
      <w:lvlText w:val="%1."/>
      <w:lvlJc w:val="left"/>
      <w:pPr>
        <w:ind w:left="1353" w:hanging="360"/>
      </w:p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5">
    <w:nsid w:val="4A5D1022"/>
    <w:multiLevelType w:val="hybridMultilevel"/>
    <w:tmpl w:val="65886E68"/>
    <w:lvl w:ilvl="0" w:tplc="04090019">
      <w:start w:val="1"/>
      <w:numFmt w:val="lowerLetter"/>
      <w:lvlText w:val="%1."/>
      <w:lvlJc w:val="left"/>
      <w:pPr>
        <w:ind w:left="1353" w:hanging="360"/>
      </w:p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6">
    <w:nsid w:val="4AA558B5"/>
    <w:multiLevelType w:val="hybridMultilevel"/>
    <w:tmpl w:val="FEDA9C2C"/>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7">
    <w:nsid w:val="4BF83140"/>
    <w:multiLevelType w:val="hybridMultilevel"/>
    <w:tmpl w:val="1876E9FE"/>
    <w:lvl w:ilvl="0" w:tplc="04090011">
      <w:start w:val="1"/>
      <w:numFmt w:val="decimal"/>
      <w:lvlText w:val="%1)"/>
      <w:lvlJc w:val="left"/>
      <w:pPr>
        <w:ind w:left="2563" w:hanging="360"/>
      </w:p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38">
    <w:nsid w:val="4D1B420C"/>
    <w:multiLevelType w:val="hybridMultilevel"/>
    <w:tmpl w:val="4EF46E5C"/>
    <w:lvl w:ilvl="0" w:tplc="04090011">
      <w:start w:val="1"/>
      <w:numFmt w:val="decimal"/>
      <w:lvlText w:val="%1)"/>
      <w:lvlJc w:val="left"/>
      <w:pPr>
        <w:ind w:left="2563" w:hanging="360"/>
      </w:p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39">
    <w:nsid w:val="4EE207B3"/>
    <w:multiLevelType w:val="hybridMultilevel"/>
    <w:tmpl w:val="726287FA"/>
    <w:lvl w:ilvl="0" w:tplc="D8745BE2">
      <w:start w:val="1"/>
      <w:numFmt w:val="decimal"/>
      <w:lvlText w:val="%1."/>
      <w:lvlJc w:val="left"/>
      <w:pPr>
        <w:ind w:left="1146" w:hanging="360"/>
      </w:pPr>
      <w:rPr>
        <w:i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0">
    <w:nsid w:val="51D053BA"/>
    <w:multiLevelType w:val="hybridMultilevel"/>
    <w:tmpl w:val="6AE2EE5C"/>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1">
    <w:nsid w:val="52542C7A"/>
    <w:multiLevelType w:val="hybridMultilevel"/>
    <w:tmpl w:val="EA16034A"/>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2">
    <w:nsid w:val="525D100E"/>
    <w:multiLevelType w:val="hybridMultilevel"/>
    <w:tmpl w:val="230278DA"/>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3">
    <w:nsid w:val="53A93518"/>
    <w:multiLevelType w:val="hybridMultilevel"/>
    <w:tmpl w:val="11AEA218"/>
    <w:lvl w:ilvl="0" w:tplc="04F4741E">
      <w:start w:val="1"/>
      <w:numFmt w:val="decimal"/>
      <w:lvlText w:val="(%1)"/>
      <w:lvlJc w:val="left"/>
      <w:pPr>
        <w:ind w:left="3272" w:hanging="360"/>
      </w:pPr>
      <w:rPr>
        <w:rFonts w:hint="default"/>
      </w:rPr>
    </w:lvl>
    <w:lvl w:ilvl="1" w:tplc="04090019" w:tentative="1">
      <w:start w:val="1"/>
      <w:numFmt w:val="lowerLetter"/>
      <w:lvlText w:val="%2."/>
      <w:lvlJc w:val="left"/>
      <w:pPr>
        <w:ind w:left="3992" w:hanging="360"/>
      </w:pPr>
    </w:lvl>
    <w:lvl w:ilvl="2" w:tplc="0409001B" w:tentative="1">
      <w:start w:val="1"/>
      <w:numFmt w:val="lowerRoman"/>
      <w:lvlText w:val="%3."/>
      <w:lvlJc w:val="right"/>
      <w:pPr>
        <w:ind w:left="4712" w:hanging="180"/>
      </w:pPr>
    </w:lvl>
    <w:lvl w:ilvl="3" w:tplc="0409000F" w:tentative="1">
      <w:start w:val="1"/>
      <w:numFmt w:val="decimal"/>
      <w:lvlText w:val="%4."/>
      <w:lvlJc w:val="left"/>
      <w:pPr>
        <w:ind w:left="5432" w:hanging="360"/>
      </w:pPr>
    </w:lvl>
    <w:lvl w:ilvl="4" w:tplc="04090019" w:tentative="1">
      <w:start w:val="1"/>
      <w:numFmt w:val="lowerLetter"/>
      <w:lvlText w:val="%5."/>
      <w:lvlJc w:val="left"/>
      <w:pPr>
        <w:ind w:left="6152" w:hanging="360"/>
      </w:pPr>
    </w:lvl>
    <w:lvl w:ilvl="5" w:tplc="0409001B" w:tentative="1">
      <w:start w:val="1"/>
      <w:numFmt w:val="lowerRoman"/>
      <w:lvlText w:val="%6."/>
      <w:lvlJc w:val="right"/>
      <w:pPr>
        <w:ind w:left="6872" w:hanging="180"/>
      </w:pPr>
    </w:lvl>
    <w:lvl w:ilvl="6" w:tplc="0409000F" w:tentative="1">
      <w:start w:val="1"/>
      <w:numFmt w:val="decimal"/>
      <w:lvlText w:val="%7."/>
      <w:lvlJc w:val="left"/>
      <w:pPr>
        <w:ind w:left="7592" w:hanging="360"/>
      </w:pPr>
    </w:lvl>
    <w:lvl w:ilvl="7" w:tplc="04090019" w:tentative="1">
      <w:start w:val="1"/>
      <w:numFmt w:val="lowerLetter"/>
      <w:lvlText w:val="%8."/>
      <w:lvlJc w:val="left"/>
      <w:pPr>
        <w:ind w:left="8312" w:hanging="360"/>
      </w:pPr>
    </w:lvl>
    <w:lvl w:ilvl="8" w:tplc="0409001B" w:tentative="1">
      <w:start w:val="1"/>
      <w:numFmt w:val="lowerRoman"/>
      <w:lvlText w:val="%9."/>
      <w:lvlJc w:val="right"/>
      <w:pPr>
        <w:ind w:left="9032" w:hanging="180"/>
      </w:pPr>
    </w:lvl>
  </w:abstractNum>
  <w:abstractNum w:abstractNumId="44">
    <w:nsid w:val="54E4668D"/>
    <w:multiLevelType w:val="hybridMultilevel"/>
    <w:tmpl w:val="1BEA5092"/>
    <w:lvl w:ilvl="0" w:tplc="04090017">
      <w:start w:val="1"/>
      <w:numFmt w:val="lowerLetter"/>
      <w:lvlText w:val="%1)"/>
      <w:lvlJc w:val="left"/>
      <w:pPr>
        <w:ind w:left="2988" w:hanging="360"/>
      </w:pPr>
    </w:lvl>
    <w:lvl w:ilvl="1" w:tplc="04090019" w:tentative="1">
      <w:start w:val="1"/>
      <w:numFmt w:val="lowerLetter"/>
      <w:lvlText w:val="%2."/>
      <w:lvlJc w:val="left"/>
      <w:pPr>
        <w:ind w:left="3708" w:hanging="360"/>
      </w:pPr>
    </w:lvl>
    <w:lvl w:ilvl="2" w:tplc="0409001B" w:tentative="1">
      <w:start w:val="1"/>
      <w:numFmt w:val="lowerRoman"/>
      <w:lvlText w:val="%3."/>
      <w:lvlJc w:val="right"/>
      <w:pPr>
        <w:ind w:left="4428" w:hanging="180"/>
      </w:pPr>
    </w:lvl>
    <w:lvl w:ilvl="3" w:tplc="0409000F" w:tentative="1">
      <w:start w:val="1"/>
      <w:numFmt w:val="decimal"/>
      <w:lvlText w:val="%4."/>
      <w:lvlJc w:val="left"/>
      <w:pPr>
        <w:ind w:left="5148" w:hanging="360"/>
      </w:pPr>
    </w:lvl>
    <w:lvl w:ilvl="4" w:tplc="04090019" w:tentative="1">
      <w:start w:val="1"/>
      <w:numFmt w:val="lowerLetter"/>
      <w:lvlText w:val="%5."/>
      <w:lvlJc w:val="left"/>
      <w:pPr>
        <w:ind w:left="5868" w:hanging="360"/>
      </w:pPr>
    </w:lvl>
    <w:lvl w:ilvl="5" w:tplc="0409001B" w:tentative="1">
      <w:start w:val="1"/>
      <w:numFmt w:val="lowerRoman"/>
      <w:lvlText w:val="%6."/>
      <w:lvlJc w:val="right"/>
      <w:pPr>
        <w:ind w:left="6588" w:hanging="180"/>
      </w:pPr>
    </w:lvl>
    <w:lvl w:ilvl="6" w:tplc="0409000F" w:tentative="1">
      <w:start w:val="1"/>
      <w:numFmt w:val="decimal"/>
      <w:lvlText w:val="%7."/>
      <w:lvlJc w:val="left"/>
      <w:pPr>
        <w:ind w:left="7308" w:hanging="360"/>
      </w:pPr>
    </w:lvl>
    <w:lvl w:ilvl="7" w:tplc="04090019" w:tentative="1">
      <w:start w:val="1"/>
      <w:numFmt w:val="lowerLetter"/>
      <w:lvlText w:val="%8."/>
      <w:lvlJc w:val="left"/>
      <w:pPr>
        <w:ind w:left="8028" w:hanging="360"/>
      </w:pPr>
    </w:lvl>
    <w:lvl w:ilvl="8" w:tplc="0409001B" w:tentative="1">
      <w:start w:val="1"/>
      <w:numFmt w:val="lowerRoman"/>
      <w:lvlText w:val="%9."/>
      <w:lvlJc w:val="right"/>
      <w:pPr>
        <w:ind w:left="8748" w:hanging="180"/>
      </w:pPr>
    </w:lvl>
  </w:abstractNum>
  <w:abstractNum w:abstractNumId="45">
    <w:nsid w:val="54F325DB"/>
    <w:multiLevelType w:val="hybridMultilevel"/>
    <w:tmpl w:val="7FE4EA7E"/>
    <w:lvl w:ilvl="0" w:tplc="68F28C3E">
      <w:start w:val="1"/>
      <w:numFmt w:val="decimal"/>
      <w:lvlText w:val="%1)"/>
      <w:lvlJc w:val="left"/>
      <w:pPr>
        <w:ind w:left="2563" w:hanging="360"/>
      </w:pPr>
      <w:rPr>
        <w:b w:val="0"/>
      </w:r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46">
    <w:nsid w:val="564B3366"/>
    <w:multiLevelType w:val="hybridMultilevel"/>
    <w:tmpl w:val="ECB0B304"/>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7">
    <w:nsid w:val="56997279"/>
    <w:multiLevelType w:val="hybridMultilevel"/>
    <w:tmpl w:val="B2AE536E"/>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48">
    <w:nsid w:val="57300B25"/>
    <w:multiLevelType w:val="hybridMultilevel"/>
    <w:tmpl w:val="9DC4070C"/>
    <w:lvl w:ilvl="0" w:tplc="04090011">
      <w:start w:val="1"/>
      <w:numFmt w:val="decimal"/>
      <w:lvlText w:val="%1)"/>
      <w:lvlJc w:val="left"/>
      <w:pPr>
        <w:ind w:left="2563" w:hanging="360"/>
      </w:p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49">
    <w:nsid w:val="57DC6DF8"/>
    <w:multiLevelType w:val="hybridMultilevel"/>
    <w:tmpl w:val="559EF826"/>
    <w:lvl w:ilvl="0" w:tplc="04090011">
      <w:start w:val="1"/>
      <w:numFmt w:val="decimal"/>
      <w:lvlText w:val="%1)"/>
      <w:lvlJc w:val="left"/>
      <w:pPr>
        <w:ind w:left="2563" w:hanging="360"/>
      </w:p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50">
    <w:nsid w:val="58091E4E"/>
    <w:multiLevelType w:val="hybridMultilevel"/>
    <w:tmpl w:val="B4B28140"/>
    <w:lvl w:ilvl="0" w:tplc="04090017">
      <w:start w:val="1"/>
      <w:numFmt w:val="lowerLetter"/>
      <w:lvlText w:val="%1)"/>
      <w:lvlJc w:val="left"/>
      <w:pPr>
        <w:ind w:left="2280" w:hanging="360"/>
      </w:p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51">
    <w:nsid w:val="5D276811"/>
    <w:multiLevelType w:val="hybridMultilevel"/>
    <w:tmpl w:val="85B4ED4A"/>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2">
    <w:nsid w:val="5ECE4507"/>
    <w:multiLevelType w:val="hybridMultilevel"/>
    <w:tmpl w:val="7CD69788"/>
    <w:lvl w:ilvl="0" w:tplc="04090017">
      <w:start w:val="1"/>
      <w:numFmt w:val="lowerLetter"/>
      <w:lvlText w:val="%1)"/>
      <w:lvlJc w:val="left"/>
      <w:pPr>
        <w:ind w:left="2280" w:hanging="360"/>
      </w:p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53">
    <w:nsid w:val="619E2413"/>
    <w:multiLevelType w:val="hybridMultilevel"/>
    <w:tmpl w:val="39FAABA2"/>
    <w:lvl w:ilvl="0" w:tplc="D8745BE2">
      <w:start w:val="1"/>
      <w:numFmt w:val="decimal"/>
      <w:lvlText w:val="%1."/>
      <w:lvlJc w:val="left"/>
      <w:pPr>
        <w:ind w:left="1146" w:hanging="360"/>
      </w:pPr>
      <w:rPr>
        <w:i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4">
    <w:nsid w:val="65262BDF"/>
    <w:multiLevelType w:val="hybridMultilevel"/>
    <w:tmpl w:val="6AE2EE5C"/>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5">
    <w:nsid w:val="65BD4D60"/>
    <w:multiLevelType w:val="hybridMultilevel"/>
    <w:tmpl w:val="088EA964"/>
    <w:lvl w:ilvl="0" w:tplc="04090011">
      <w:start w:val="1"/>
      <w:numFmt w:val="decimal"/>
      <w:lvlText w:val="%1)"/>
      <w:lvlJc w:val="left"/>
      <w:pPr>
        <w:ind w:left="2563" w:hanging="360"/>
      </w:p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56">
    <w:nsid w:val="668B3C97"/>
    <w:multiLevelType w:val="hybridMultilevel"/>
    <w:tmpl w:val="1E32BFEA"/>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7">
    <w:nsid w:val="670A2FEE"/>
    <w:multiLevelType w:val="hybridMultilevel"/>
    <w:tmpl w:val="6ACC9D06"/>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8">
    <w:nsid w:val="6715597A"/>
    <w:multiLevelType w:val="hybridMultilevel"/>
    <w:tmpl w:val="B4D600FA"/>
    <w:lvl w:ilvl="0" w:tplc="04F4741E">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9">
    <w:nsid w:val="6734154F"/>
    <w:multiLevelType w:val="hybridMultilevel"/>
    <w:tmpl w:val="CBBC6AE6"/>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0">
    <w:nsid w:val="6A6F6EA5"/>
    <w:multiLevelType w:val="hybridMultilevel"/>
    <w:tmpl w:val="3DCE937E"/>
    <w:lvl w:ilvl="0" w:tplc="6A166258">
      <w:start w:val="1"/>
      <w:numFmt w:val="upperLetter"/>
      <w:pStyle w:val="Heading2"/>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nsid w:val="6AED6789"/>
    <w:multiLevelType w:val="hybridMultilevel"/>
    <w:tmpl w:val="6CE875B4"/>
    <w:lvl w:ilvl="0" w:tplc="04090011">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62">
    <w:nsid w:val="6D547B2C"/>
    <w:multiLevelType w:val="hybridMultilevel"/>
    <w:tmpl w:val="8D4402AA"/>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3">
    <w:nsid w:val="6F7944E4"/>
    <w:multiLevelType w:val="hybridMultilevel"/>
    <w:tmpl w:val="B4B28140"/>
    <w:lvl w:ilvl="0" w:tplc="04090017">
      <w:start w:val="1"/>
      <w:numFmt w:val="lowerLetter"/>
      <w:lvlText w:val="%1)"/>
      <w:lvlJc w:val="left"/>
      <w:pPr>
        <w:ind w:left="2280" w:hanging="360"/>
      </w:p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64">
    <w:nsid w:val="6F932F9D"/>
    <w:multiLevelType w:val="hybridMultilevel"/>
    <w:tmpl w:val="BD7235F8"/>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5">
    <w:nsid w:val="705B2267"/>
    <w:multiLevelType w:val="hybridMultilevel"/>
    <w:tmpl w:val="E88AB2B4"/>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66">
    <w:nsid w:val="70B17461"/>
    <w:multiLevelType w:val="hybridMultilevel"/>
    <w:tmpl w:val="DFC885EE"/>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7">
    <w:nsid w:val="717C6A88"/>
    <w:multiLevelType w:val="hybridMultilevel"/>
    <w:tmpl w:val="7CD69788"/>
    <w:lvl w:ilvl="0" w:tplc="04090017">
      <w:start w:val="1"/>
      <w:numFmt w:val="lowerLetter"/>
      <w:lvlText w:val="%1)"/>
      <w:lvlJc w:val="left"/>
      <w:pPr>
        <w:ind w:left="2280" w:hanging="360"/>
      </w:p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68">
    <w:nsid w:val="725505FC"/>
    <w:multiLevelType w:val="hybridMultilevel"/>
    <w:tmpl w:val="48B0EFA4"/>
    <w:lvl w:ilvl="0" w:tplc="04090011">
      <w:start w:val="1"/>
      <w:numFmt w:val="decimal"/>
      <w:lvlText w:val="%1)"/>
      <w:lvlJc w:val="left"/>
      <w:pPr>
        <w:ind w:left="2563" w:hanging="360"/>
      </w:p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69">
    <w:nsid w:val="75592335"/>
    <w:multiLevelType w:val="hybridMultilevel"/>
    <w:tmpl w:val="EC180CEC"/>
    <w:lvl w:ilvl="0" w:tplc="04090011">
      <w:start w:val="1"/>
      <w:numFmt w:val="decimal"/>
      <w:lvlText w:val="%1)"/>
      <w:lvlJc w:val="left"/>
      <w:pPr>
        <w:ind w:left="2563" w:hanging="360"/>
      </w:p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70">
    <w:nsid w:val="758A76D6"/>
    <w:multiLevelType w:val="hybridMultilevel"/>
    <w:tmpl w:val="6BCAA906"/>
    <w:lvl w:ilvl="0" w:tplc="D728A5F0">
      <w:start w:val="1"/>
      <w:numFmt w:val="lowerLetter"/>
      <w:lvlText w:val="%1."/>
      <w:lvlJc w:val="left"/>
      <w:pPr>
        <w:ind w:left="1429" w:hanging="360"/>
      </w:pPr>
      <w:rPr>
        <w:b w:val="0"/>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1">
    <w:nsid w:val="7678282B"/>
    <w:multiLevelType w:val="hybridMultilevel"/>
    <w:tmpl w:val="727C58C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6D75A2F"/>
    <w:multiLevelType w:val="hybridMultilevel"/>
    <w:tmpl w:val="2078F4F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77415B26"/>
    <w:multiLevelType w:val="hybridMultilevel"/>
    <w:tmpl w:val="47841968"/>
    <w:lvl w:ilvl="0" w:tplc="04090017">
      <w:start w:val="1"/>
      <w:numFmt w:val="lowerLetter"/>
      <w:lvlText w:val="%1)"/>
      <w:lvlJc w:val="left"/>
      <w:pPr>
        <w:ind w:left="2280" w:hanging="360"/>
      </w:p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74">
    <w:nsid w:val="780E0B09"/>
    <w:multiLevelType w:val="hybridMultilevel"/>
    <w:tmpl w:val="E22EA12C"/>
    <w:lvl w:ilvl="0" w:tplc="908850A6">
      <w:start w:val="1"/>
      <w:numFmt w:val="decimal"/>
      <w:lvlText w:val="%1)"/>
      <w:lvlJc w:val="left"/>
      <w:pPr>
        <w:ind w:left="2280" w:hanging="360"/>
      </w:pPr>
      <w:rPr>
        <w:b w:val="0"/>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num w:numId="1">
    <w:abstractNumId w:val="60"/>
  </w:num>
  <w:num w:numId="2">
    <w:abstractNumId w:val="18"/>
  </w:num>
  <w:num w:numId="3">
    <w:abstractNumId w:val="46"/>
  </w:num>
  <w:num w:numId="4">
    <w:abstractNumId w:val="64"/>
  </w:num>
  <w:num w:numId="5">
    <w:abstractNumId w:val="23"/>
  </w:num>
  <w:num w:numId="6">
    <w:abstractNumId w:val="36"/>
  </w:num>
  <w:num w:numId="7">
    <w:abstractNumId w:val="71"/>
  </w:num>
  <w:num w:numId="8">
    <w:abstractNumId w:val="3"/>
  </w:num>
  <w:num w:numId="9">
    <w:abstractNumId w:val="31"/>
  </w:num>
  <w:num w:numId="10">
    <w:abstractNumId w:val="62"/>
  </w:num>
  <w:num w:numId="11">
    <w:abstractNumId w:val="13"/>
  </w:num>
  <w:num w:numId="12">
    <w:abstractNumId w:val="25"/>
  </w:num>
  <w:num w:numId="13">
    <w:abstractNumId w:val="49"/>
  </w:num>
  <w:num w:numId="14">
    <w:abstractNumId w:val="38"/>
  </w:num>
  <w:num w:numId="15">
    <w:abstractNumId w:val="16"/>
  </w:num>
  <w:num w:numId="16">
    <w:abstractNumId w:val="20"/>
  </w:num>
  <w:num w:numId="17">
    <w:abstractNumId w:val="52"/>
  </w:num>
  <w:num w:numId="18">
    <w:abstractNumId w:val="70"/>
  </w:num>
  <w:num w:numId="19">
    <w:abstractNumId w:val="27"/>
  </w:num>
  <w:num w:numId="20">
    <w:abstractNumId w:val="45"/>
  </w:num>
  <w:num w:numId="21">
    <w:abstractNumId w:val="29"/>
  </w:num>
  <w:num w:numId="22">
    <w:abstractNumId w:val="37"/>
  </w:num>
  <w:num w:numId="23">
    <w:abstractNumId w:val="17"/>
  </w:num>
  <w:num w:numId="24">
    <w:abstractNumId w:val="44"/>
  </w:num>
  <w:num w:numId="25">
    <w:abstractNumId w:val="10"/>
  </w:num>
  <w:num w:numId="26">
    <w:abstractNumId w:val="5"/>
  </w:num>
  <w:num w:numId="27">
    <w:abstractNumId w:val="50"/>
  </w:num>
  <w:num w:numId="28">
    <w:abstractNumId w:val="21"/>
  </w:num>
  <w:num w:numId="29">
    <w:abstractNumId w:val="26"/>
  </w:num>
  <w:num w:numId="30">
    <w:abstractNumId w:val="69"/>
  </w:num>
  <w:num w:numId="31">
    <w:abstractNumId w:val="40"/>
  </w:num>
  <w:num w:numId="32">
    <w:abstractNumId w:val="66"/>
  </w:num>
  <w:num w:numId="33">
    <w:abstractNumId w:val="41"/>
  </w:num>
  <w:num w:numId="34">
    <w:abstractNumId w:val="28"/>
  </w:num>
  <w:num w:numId="35">
    <w:abstractNumId w:val="11"/>
  </w:num>
  <w:num w:numId="36">
    <w:abstractNumId w:val="61"/>
  </w:num>
  <w:num w:numId="37">
    <w:abstractNumId w:val="54"/>
  </w:num>
  <w:num w:numId="38">
    <w:abstractNumId w:val="56"/>
  </w:num>
  <w:num w:numId="39">
    <w:abstractNumId w:val="74"/>
  </w:num>
  <w:num w:numId="40">
    <w:abstractNumId w:val="6"/>
  </w:num>
  <w:num w:numId="41">
    <w:abstractNumId w:val="24"/>
  </w:num>
  <w:num w:numId="42">
    <w:abstractNumId w:val="0"/>
  </w:num>
  <w:num w:numId="43">
    <w:abstractNumId w:val="22"/>
  </w:num>
  <w:num w:numId="44">
    <w:abstractNumId w:val="9"/>
  </w:num>
  <w:num w:numId="45">
    <w:abstractNumId w:val="42"/>
  </w:num>
  <w:num w:numId="46">
    <w:abstractNumId w:val="57"/>
  </w:num>
  <w:num w:numId="47">
    <w:abstractNumId w:val="2"/>
  </w:num>
  <w:num w:numId="48">
    <w:abstractNumId w:val="67"/>
  </w:num>
  <w:num w:numId="49">
    <w:abstractNumId w:val="73"/>
  </w:num>
  <w:num w:numId="50">
    <w:abstractNumId w:val="55"/>
  </w:num>
  <w:num w:numId="51">
    <w:abstractNumId w:val="48"/>
  </w:num>
  <w:num w:numId="52">
    <w:abstractNumId w:val="63"/>
  </w:num>
  <w:num w:numId="53">
    <w:abstractNumId w:val="60"/>
    <w:lvlOverride w:ilvl="0">
      <w:startOverride w:val="1"/>
    </w:lvlOverride>
  </w:num>
  <w:num w:numId="54">
    <w:abstractNumId w:val="60"/>
    <w:lvlOverride w:ilvl="0">
      <w:startOverride w:val="1"/>
    </w:lvlOverride>
  </w:num>
  <w:num w:numId="55">
    <w:abstractNumId w:val="60"/>
    <w:lvlOverride w:ilvl="0">
      <w:startOverride w:val="1"/>
    </w:lvlOverride>
  </w:num>
  <w:num w:numId="56">
    <w:abstractNumId w:val="59"/>
  </w:num>
  <w:num w:numId="57">
    <w:abstractNumId w:val="4"/>
  </w:num>
  <w:num w:numId="58">
    <w:abstractNumId w:val="12"/>
  </w:num>
  <w:num w:numId="59">
    <w:abstractNumId w:val="68"/>
  </w:num>
  <w:num w:numId="60">
    <w:abstractNumId w:val="58"/>
  </w:num>
  <w:num w:numId="61">
    <w:abstractNumId w:val="43"/>
  </w:num>
  <w:num w:numId="62">
    <w:abstractNumId w:val="51"/>
  </w:num>
  <w:num w:numId="63">
    <w:abstractNumId w:val="34"/>
  </w:num>
  <w:num w:numId="64">
    <w:abstractNumId w:val="35"/>
  </w:num>
  <w:num w:numId="65">
    <w:abstractNumId w:val="53"/>
  </w:num>
  <w:num w:numId="66">
    <w:abstractNumId w:val="32"/>
  </w:num>
  <w:num w:numId="67">
    <w:abstractNumId w:val="60"/>
    <w:lvlOverride w:ilvl="0">
      <w:startOverride w:val="1"/>
    </w:lvlOverride>
  </w:num>
  <w:num w:numId="68">
    <w:abstractNumId w:val="65"/>
  </w:num>
  <w:num w:numId="69">
    <w:abstractNumId w:val="33"/>
  </w:num>
  <w:num w:numId="70">
    <w:abstractNumId w:val="8"/>
  </w:num>
  <w:num w:numId="71">
    <w:abstractNumId w:val="1"/>
  </w:num>
  <w:num w:numId="72">
    <w:abstractNumId w:val="39"/>
  </w:num>
  <w:num w:numId="73">
    <w:abstractNumId w:val="7"/>
  </w:num>
  <w:num w:numId="74">
    <w:abstractNumId w:val="47"/>
  </w:num>
  <w:num w:numId="75">
    <w:abstractNumId w:val="14"/>
  </w:num>
  <w:num w:numId="76">
    <w:abstractNumId w:val="72"/>
  </w:num>
  <w:num w:numId="77">
    <w:abstractNumId w:val="30"/>
  </w:num>
  <w:num w:numId="78">
    <w:abstractNumId w:val="15"/>
  </w:num>
  <w:num w:numId="79">
    <w:abstractNumId w:val="19"/>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0AFC"/>
    <w:rsid w:val="00003622"/>
    <w:rsid w:val="000052A2"/>
    <w:rsid w:val="00005395"/>
    <w:rsid w:val="000076A1"/>
    <w:rsid w:val="000121D2"/>
    <w:rsid w:val="00016C1D"/>
    <w:rsid w:val="000176B7"/>
    <w:rsid w:val="000177A8"/>
    <w:rsid w:val="00021432"/>
    <w:rsid w:val="0002640B"/>
    <w:rsid w:val="00030A09"/>
    <w:rsid w:val="00031618"/>
    <w:rsid w:val="00031CCF"/>
    <w:rsid w:val="000343CA"/>
    <w:rsid w:val="00035595"/>
    <w:rsid w:val="00037BDC"/>
    <w:rsid w:val="00040172"/>
    <w:rsid w:val="0004381B"/>
    <w:rsid w:val="00045564"/>
    <w:rsid w:val="00045BF9"/>
    <w:rsid w:val="00046649"/>
    <w:rsid w:val="00047C03"/>
    <w:rsid w:val="0005101E"/>
    <w:rsid w:val="000511BE"/>
    <w:rsid w:val="0005280B"/>
    <w:rsid w:val="00052A7F"/>
    <w:rsid w:val="000539FE"/>
    <w:rsid w:val="00053BA2"/>
    <w:rsid w:val="000617EB"/>
    <w:rsid w:val="00061BAF"/>
    <w:rsid w:val="000627E1"/>
    <w:rsid w:val="00064E82"/>
    <w:rsid w:val="00065037"/>
    <w:rsid w:val="000667E1"/>
    <w:rsid w:val="00071F7E"/>
    <w:rsid w:val="00074255"/>
    <w:rsid w:val="00075F29"/>
    <w:rsid w:val="0008129E"/>
    <w:rsid w:val="0008210C"/>
    <w:rsid w:val="000840BF"/>
    <w:rsid w:val="000906E8"/>
    <w:rsid w:val="00094B14"/>
    <w:rsid w:val="000953AA"/>
    <w:rsid w:val="000972BF"/>
    <w:rsid w:val="000978A1"/>
    <w:rsid w:val="000A3B58"/>
    <w:rsid w:val="000A6050"/>
    <w:rsid w:val="000B4EB9"/>
    <w:rsid w:val="000B665D"/>
    <w:rsid w:val="000C02EA"/>
    <w:rsid w:val="000C1AC3"/>
    <w:rsid w:val="000C250F"/>
    <w:rsid w:val="000C2CCC"/>
    <w:rsid w:val="000C3116"/>
    <w:rsid w:val="000C384C"/>
    <w:rsid w:val="000C737F"/>
    <w:rsid w:val="000C7F50"/>
    <w:rsid w:val="000D14CA"/>
    <w:rsid w:val="000D2C24"/>
    <w:rsid w:val="000D2EF0"/>
    <w:rsid w:val="000D3F3B"/>
    <w:rsid w:val="000E2D4F"/>
    <w:rsid w:val="000E3D6B"/>
    <w:rsid w:val="000E4BDB"/>
    <w:rsid w:val="000E5820"/>
    <w:rsid w:val="000E7448"/>
    <w:rsid w:val="000F4F35"/>
    <w:rsid w:val="000F6769"/>
    <w:rsid w:val="001018EC"/>
    <w:rsid w:val="001049DB"/>
    <w:rsid w:val="00110F41"/>
    <w:rsid w:val="00111BCB"/>
    <w:rsid w:val="001152BF"/>
    <w:rsid w:val="001161D9"/>
    <w:rsid w:val="00120B31"/>
    <w:rsid w:val="00121078"/>
    <w:rsid w:val="0012451A"/>
    <w:rsid w:val="0012514C"/>
    <w:rsid w:val="001337AC"/>
    <w:rsid w:val="00134864"/>
    <w:rsid w:val="0013584C"/>
    <w:rsid w:val="00137428"/>
    <w:rsid w:val="00141AAE"/>
    <w:rsid w:val="0014297C"/>
    <w:rsid w:val="0014312C"/>
    <w:rsid w:val="001452B8"/>
    <w:rsid w:val="001460E2"/>
    <w:rsid w:val="00146F54"/>
    <w:rsid w:val="00147FCE"/>
    <w:rsid w:val="00152F2C"/>
    <w:rsid w:val="00165D14"/>
    <w:rsid w:val="0017067D"/>
    <w:rsid w:val="00172B71"/>
    <w:rsid w:val="0017672A"/>
    <w:rsid w:val="00177FF1"/>
    <w:rsid w:val="00182512"/>
    <w:rsid w:val="00186CB4"/>
    <w:rsid w:val="00191219"/>
    <w:rsid w:val="00192563"/>
    <w:rsid w:val="00194CA5"/>
    <w:rsid w:val="001965C5"/>
    <w:rsid w:val="00197BF6"/>
    <w:rsid w:val="001A0242"/>
    <w:rsid w:val="001A1A39"/>
    <w:rsid w:val="001A5B35"/>
    <w:rsid w:val="001A5CB8"/>
    <w:rsid w:val="001A6CC3"/>
    <w:rsid w:val="001A72A6"/>
    <w:rsid w:val="001B4FAF"/>
    <w:rsid w:val="001B516C"/>
    <w:rsid w:val="001B5D6A"/>
    <w:rsid w:val="001B7FFC"/>
    <w:rsid w:val="001C41E1"/>
    <w:rsid w:val="001C6E3A"/>
    <w:rsid w:val="001D23E6"/>
    <w:rsid w:val="001D2DCD"/>
    <w:rsid w:val="001D4465"/>
    <w:rsid w:val="001D7EB7"/>
    <w:rsid w:val="001E14A1"/>
    <w:rsid w:val="001E1C26"/>
    <w:rsid w:val="001F200D"/>
    <w:rsid w:val="001F348D"/>
    <w:rsid w:val="001F5D9C"/>
    <w:rsid w:val="002024CC"/>
    <w:rsid w:val="0020623D"/>
    <w:rsid w:val="00206901"/>
    <w:rsid w:val="00207FFA"/>
    <w:rsid w:val="002122BB"/>
    <w:rsid w:val="00212B31"/>
    <w:rsid w:val="00214053"/>
    <w:rsid w:val="00224223"/>
    <w:rsid w:val="00226403"/>
    <w:rsid w:val="0022664B"/>
    <w:rsid w:val="0023191A"/>
    <w:rsid w:val="00233545"/>
    <w:rsid w:val="00233E6C"/>
    <w:rsid w:val="00235784"/>
    <w:rsid w:val="00237CCA"/>
    <w:rsid w:val="0024123A"/>
    <w:rsid w:val="0024363D"/>
    <w:rsid w:val="00245A61"/>
    <w:rsid w:val="00246DDC"/>
    <w:rsid w:val="00251BE3"/>
    <w:rsid w:val="002527B4"/>
    <w:rsid w:val="00256340"/>
    <w:rsid w:val="00256A2E"/>
    <w:rsid w:val="00256B7A"/>
    <w:rsid w:val="002834E6"/>
    <w:rsid w:val="00285917"/>
    <w:rsid w:val="00293CC4"/>
    <w:rsid w:val="00294527"/>
    <w:rsid w:val="002A58FB"/>
    <w:rsid w:val="002B48E7"/>
    <w:rsid w:val="002B613C"/>
    <w:rsid w:val="002B6308"/>
    <w:rsid w:val="002C2994"/>
    <w:rsid w:val="002C2A10"/>
    <w:rsid w:val="002C501A"/>
    <w:rsid w:val="002D15F9"/>
    <w:rsid w:val="002D6713"/>
    <w:rsid w:val="002E0F42"/>
    <w:rsid w:val="002E10F7"/>
    <w:rsid w:val="002E174C"/>
    <w:rsid w:val="002E1C89"/>
    <w:rsid w:val="002E331D"/>
    <w:rsid w:val="002E3BB1"/>
    <w:rsid w:val="002E54E9"/>
    <w:rsid w:val="002F25CE"/>
    <w:rsid w:val="002F2D4F"/>
    <w:rsid w:val="002F5706"/>
    <w:rsid w:val="002F65E2"/>
    <w:rsid w:val="002F6AF3"/>
    <w:rsid w:val="00301686"/>
    <w:rsid w:val="0030366D"/>
    <w:rsid w:val="00303ADB"/>
    <w:rsid w:val="00304F20"/>
    <w:rsid w:val="00305A3E"/>
    <w:rsid w:val="0031525F"/>
    <w:rsid w:val="00322817"/>
    <w:rsid w:val="00322E3D"/>
    <w:rsid w:val="003305A0"/>
    <w:rsid w:val="0033109D"/>
    <w:rsid w:val="00331243"/>
    <w:rsid w:val="00333B5E"/>
    <w:rsid w:val="003374E2"/>
    <w:rsid w:val="003421B7"/>
    <w:rsid w:val="003450C5"/>
    <w:rsid w:val="003578FF"/>
    <w:rsid w:val="0036509E"/>
    <w:rsid w:val="003650AB"/>
    <w:rsid w:val="003745CB"/>
    <w:rsid w:val="00377B0F"/>
    <w:rsid w:val="00383B90"/>
    <w:rsid w:val="00384BD8"/>
    <w:rsid w:val="00385C6D"/>
    <w:rsid w:val="003863BF"/>
    <w:rsid w:val="00387098"/>
    <w:rsid w:val="00387C6F"/>
    <w:rsid w:val="00387DCD"/>
    <w:rsid w:val="00394E88"/>
    <w:rsid w:val="00396FBE"/>
    <w:rsid w:val="003A6BC4"/>
    <w:rsid w:val="003B29A8"/>
    <w:rsid w:val="003B2DCB"/>
    <w:rsid w:val="003B2E0B"/>
    <w:rsid w:val="003B3AB0"/>
    <w:rsid w:val="003B4BDD"/>
    <w:rsid w:val="003B6E16"/>
    <w:rsid w:val="003C0512"/>
    <w:rsid w:val="003C0BF5"/>
    <w:rsid w:val="003C0F3A"/>
    <w:rsid w:val="003C2707"/>
    <w:rsid w:val="003C51F3"/>
    <w:rsid w:val="003D3EF6"/>
    <w:rsid w:val="003D5357"/>
    <w:rsid w:val="003D7267"/>
    <w:rsid w:val="003E101D"/>
    <w:rsid w:val="003E1A1E"/>
    <w:rsid w:val="003E78A6"/>
    <w:rsid w:val="003E7EA0"/>
    <w:rsid w:val="003F4082"/>
    <w:rsid w:val="003F79C8"/>
    <w:rsid w:val="004020A4"/>
    <w:rsid w:val="0040699E"/>
    <w:rsid w:val="004106CB"/>
    <w:rsid w:val="00410C8B"/>
    <w:rsid w:val="004128AC"/>
    <w:rsid w:val="004150B1"/>
    <w:rsid w:val="0042392B"/>
    <w:rsid w:val="00427863"/>
    <w:rsid w:val="004313B9"/>
    <w:rsid w:val="00432AC5"/>
    <w:rsid w:val="0044058E"/>
    <w:rsid w:val="00446B33"/>
    <w:rsid w:val="0045274E"/>
    <w:rsid w:val="00460146"/>
    <w:rsid w:val="004660C0"/>
    <w:rsid w:val="0046690D"/>
    <w:rsid w:val="00467196"/>
    <w:rsid w:val="00481A3A"/>
    <w:rsid w:val="00482EC7"/>
    <w:rsid w:val="0048373E"/>
    <w:rsid w:val="0048405A"/>
    <w:rsid w:val="00487F1F"/>
    <w:rsid w:val="00492E78"/>
    <w:rsid w:val="00494A6F"/>
    <w:rsid w:val="004966A3"/>
    <w:rsid w:val="004A112F"/>
    <w:rsid w:val="004A3FBA"/>
    <w:rsid w:val="004A4F6E"/>
    <w:rsid w:val="004A7315"/>
    <w:rsid w:val="004A766C"/>
    <w:rsid w:val="004B0F4E"/>
    <w:rsid w:val="004B3DC5"/>
    <w:rsid w:val="004B4942"/>
    <w:rsid w:val="004B7848"/>
    <w:rsid w:val="004C08FE"/>
    <w:rsid w:val="004C0C67"/>
    <w:rsid w:val="004C0E97"/>
    <w:rsid w:val="004C1EC5"/>
    <w:rsid w:val="004C2B82"/>
    <w:rsid w:val="004C4C6E"/>
    <w:rsid w:val="004D3D18"/>
    <w:rsid w:val="004D3F62"/>
    <w:rsid w:val="004D4D3C"/>
    <w:rsid w:val="004D5F8C"/>
    <w:rsid w:val="004E73CD"/>
    <w:rsid w:val="004E765A"/>
    <w:rsid w:val="004F283D"/>
    <w:rsid w:val="004F4102"/>
    <w:rsid w:val="004F5307"/>
    <w:rsid w:val="004F69F3"/>
    <w:rsid w:val="0050163F"/>
    <w:rsid w:val="00503B64"/>
    <w:rsid w:val="00506B36"/>
    <w:rsid w:val="00506E18"/>
    <w:rsid w:val="005077A0"/>
    <w:rsid w:val="005079AE"/>
    <w:rsid w:val="00512C25"/>
    <w:rsid w:val="00516BA4"/>
    <w:rsid w:val="005174EC"/>
    <w:rsid w:val="00517F3F"/>
    <w:rsid w:val="00522746"/>
    <w:rsid w:val="005404A4"/>
    <w:rsid w:val="00540AFC"/>
    <w:rsid w:val="005507C9"/>
    <w:rsid w:val="005543AC"/>
    <w:rsid w:val="00555B19"/>
    <w:rsid w:val="00564E45"/>
    <w:rsid w:val="005659C6"/>
    <w:rsid w:val="005660F4"/>
    <w:rsid w:val="00573BC8"/>
    <w:rsid w:val="00574B05"/>
    <w:rsid w:val="005751C5"/>
    <w:rsid w:val="0057525C"/>
    <w:rsid w:val="005768DC"/>
    <w:rsid w:val="00582A13"/>
    <w:rsid w:val="00582AE2"/>
    <w:rsid w:val="00583DD4"/>
    <w:rsid w:val="00586026"/>
    <w:rsid w:val="00591B0A"/>
    <w:rsid w:val="005925C8"/>
    <w:rsid w:val="00594570"/>
    <w:rsid w:val="00595E85"/>
    <w:rsid w:val="005A3AAA"/>
    <w:rsid w:val="005A4E47"/>
    <w:rsid w:val="005B18C4"/>
    <w:rsid w:val="005B5D9E"/>
    <w:rsid w:val="005C089F"/>
    <w:rsid w:val="005C1447"/>
    <w:rsid w:val="005C7343"/>
    <w:rsid w:val="005D112A"/>
    <w:rsid w:val="005D3317"/>
    <w:rsid w:val="005D5C6E"/>
    <w:rsid w:val="005E04F0"/>
    <w:rsid w:val="005E0726"/>
    <w:rsid w:val="005E20B6"/>
    <w:rsid w:val="005E5A15"/>
    <w:rsid w:val="005E79AF"/>
    <w:rsid w:val="005F08CA"/>
    <w:rsid w:val="005F354A"/>
    <w:rsid w:val="005F381C"/>
    <w:rsid w:val="005F51EF"/>
    <w:rsid w:val="005F64D8"/>
    <w:rsid w:val="00601308"/>
    <w:rsid w:val="00604EAE"/>
    <w:rsid w:val="006073E2"/>
    <w:rsid w:val="0061064F"/>
    <w:rsid w:val="00612E81"/>
    <w:rsid w:val="0061305B"/>
    <w:rsid w:val="00614BFF"/>
    <w:rsid w:val="00623FEB"/>
    <w:rsid w:val="00624C0B"/>
    <w:rsid w:val="00626121"/>
    <w:rsid w:val="0062674E"/>
    <w:rsid w:val="006273E2"/>
    <w:rsid w:val="00627CC7"/>
    <w:rsid w:val="00642BA5"/>
    <w:rsid w:val="00652886"/>
    <w:rsid w:val="0065401A"/>
    <w:rsid w:val="006553A9"/>
    <w:rsid w:val="006576D1"/>
    <w:rsid w:val="0066442E"/>
    <w:rsid w:val="00666938"/>
    <w:rsid w:val="006674F3"/>
    <w:rsid w:val="006708DF"/>
    <w:rsid w:val="0067381B"/>
    <w:rsid w:val="006756C1"/>
    <w:rsid w:val="00680C38"/>
    <w:rsid w:val="00682163"/>
    <w:rsid w:val="006835FA"/>
    <w:rsid w:val="00683E4F"/>
    <w:rsid w:val="00684672"/>
    <w:rsid w:val="00686429"/>
    <w:rsid w:val="0069223E"/>
    <w:rsid w:val="00696A4A"/>
    <w:rsid w:val="006A0FE5"/>
    <w:rsid w:val="006A7028"/>
    <w:rsid w:val="006B16C5"/>
    <w:rsid w:val="006B285B"/>
    <w:rsid w:val="006B2A61"/>
    <w:rsid w:val="006B3C09"/>
    <w:rsid w:val="006B40E4"/>
    <w:rsid w:val="006B60CE"/>
    <w:rsid w:val="006C4CF6"/>
    <w:rsid w:val="006C60E6"/>
    <w:rsid w:val="006C7475"/>
    <w:rsid w:val="006D2719"/>
    <w:rsid w:val="006D78CC"/>
    <w:rsid w:val="006E17BD"/>
    <w:rsid w:val="006E1DB4"/>
    <w:rsid w:val="006E3BC4"/>
    <w:rsid w:val="006E6EEA"/>
    <w:rsid w:val="006F243B"/>
    <w:rsid w:val="006F4E60"/>
    <w:rsid w:val="007041D0"/>
    <w:rsid w:val="00704CC5"/>
    <w:rsid w:val="0071111A"/>
    <w:rsid w:val="00713926"/>
    <w:rsid w:val="007158FB"/>
    <w:rsid w:val="0071678C"/>
    <w:rsid w:val="0071751F"/>
    <w:rsid w:val="007224EC"/>
    <w:rsid w:val="0072361B"/>
    <w:rsid w:val="00726CD4"/>
    <w:rsid w:val="00732000"/>
    <w:rsid w:val="00732257"/>
    <w:rsid w:val="00737F74"/>
    <w:rsid w:val="00744E10"/>
    <w:rsid w:val="00745C4C"/>
    <w:rsid w:val="0074634B"/>
    <w:rsid w:val="007509EC"/>
    <w:rsid w:val="0075159F"/>
    <w:rsid w:val="00752C54"/>
    <w:rsid w:val="00754A9C"/>
    <w:rsid w:val="00761E8E"/>
    <w:rsid w:val="00761FCD"/>
    <w:rsid w:val="0076398F"/>
    <w:rsid w:val="00766872"/>
    <w:rsid w:val="007726B3"/>
    <w:rsid w:val="00773201"/>
    <w:rsid w:val="007811E6"/>
    <w:rsid w:val="00781442"/>
    <w:rsid w:val="0078147D"/>
    <w:rsid w:val="00784807"/>
    <w:rsid w:val="00787A24"/>
    <w:rsid w:val="007907C4"/>
    <w:rsid w:val="00792A1B"/>
    <w:rsid w:val="00796767"/>
    <w:rsid w:val="00797D99"/>
    <w:rsid w:val="007A60C1"/>
    <w:rsid w:val="007B01D3"/>
    <w:rsid w:val="007B1962"/>
    <w:rsid w:val="007B2D1C"/>
    <w:rsid w:val="007C2EA2"/>
    <w:rsid w:val="007C3278"/>
    <w:rsid w:val="007C3AF3"/>
    <w:rsid w:val="007D2679"/>
    <w:rsid w:val="007D4C25"/>
    <w:rsid w:val="007D6A39"/>
    <w:rsid w:val="007D762B"/>
    <w:rsid w:val="007F13B8"/>
    <w:rsid w:val="007F421B"/>
    <w:rsid w:val="007F7AFE"/>
    <w:rsid w:val="0080026A"/>
    <w:rsid w:val="00800760"/>
    <w:rsid w:val="0080083C"/>
    <w:rsid w:val="00800B22"/>
    <w:rsid w:val="00806C75"/>
    <w:rsid w:val="008070AD"/>
    <w:rsid w:val="00807B7C"/>
    <w:rsid w:val="00811395"/>
    <w:rsid w:val="00811A84"/>
    <w:rsid w:val="00814EA9"/>
    <w:rsid w:val="0082133C"/>
    <w:rsid w:val="00825460"/>
    <w:rsid w:val="008323F4"/>
    <w:rsid w:val="00837C5A"/>
    <w:rsid w:val="00841CDA"/>
    <w:rsid w:val="00843F7C"/>
    <w:rsid w:val="008447DE"/>
    <w:rsid w:val="00854BB1"/>
    <w:rsid w:val="00864C1A"/>
    <w:rsid w:val="00865B5B"/>
    <w:rsid w:val="00865F20"/>
    <w:rsid w:val="008667BA"/>
    <w:rsid w:val="00870620"/>
    <w:rsid w:val="008714DE"/>
    <w:rsid w:val="00872679"/>
    <w:rsid w:val="0087268C"/>
    <w:rsid w:val="008752F6"/>
    <w:rsid w:val="0087569F"/>
    <w:rsid w:val="0088182D"/>
    <w:rsid w:val="00886F3C"/>
    <w:rsid w:val="008874E6"/>
    <w:rsid w:val="0088781D"/>
    <w:rsid w:val="00890F9E"/>
    <w:rsid w:val="00892777"/>
    <w:rsid w:val="008A13A7"/>
    <w:rsid w:val="008A4081"/>
    <w:rsid w:val="008A665D"/>
    <w:rsid w:val="008A7965"/>
    <w:rsid w:val="008B22E7"/>
    <w:rsid w:val="008C587F"/>
    <w:rsid w:val="008C5AE9"/>
    <w:rsid w:val="008C6276"/>
    <w:rsid w:val="008C6C7C"/>
    <w:rsid w:val="008D0A8B"/>
    <w:rsid w:val="008D571B"/>
    <w:rsid w:val="008D7FAE"/>
    <w:rsid w:val="008E1C4A"/>
    <w:rsid w:val="008E4C77"/>
    <w:rsid w:val="008F7609"/>
    <w:rsid w:val="00901806"/>
    <w:rsid w:val="0090438F"/>
    <w:rsid w:val="00906055"/>
    <w:rsid w:val="0090729F"/>
    <w:rsid w:val="0091361F"/>
    <w:rsid w:val="00914F54"/>
    <w:rsid w:val="00917B7B"/>
    <w:rsid w:val="00920F55"/>
    <w:rsid w:val="00922B22"/>
    <w:rsid w:val="0092767A"/>
    <w:rsid w:val="009306BB"/>
    <w:rsid w:val="00933125"/>
    <w:rsid w:val="00942091"/>
    <w:rsid w:val="0094509A"/>
    <w:rsid w:val="009509B3"/>
    <w:rsid w:val="00950ABF"/>
    <w:rsid w:val="00950DB8"/>
    <w:rsid w:val="00952F03"/>
    <w:rsid w:val="00955F56"/>
    <w:rsid w:val="00957798"/>
    <w:rsid w:val="009700BD"/>
    <w:rsid w:val="0097344C"/>
    <w:rsid w:val="0097365F"/>
    <w:rsid w:val="009752C8"/>
    <w:rsid w:val="009769BF"/>
    <w:rsid w:val="009769DE"/>
    <w:rsid w:val="00977400"/>
    <w:rsid w:val="00982F13"/>
    <w:rsid w:val="00986190"/>
    <w:rsid w:val="0098765B"/>
    <w:rsid w:val="00994EFD"/>
    <w:rsid w:val="00996C7E"/>
    <w:rsid w:val="009A0D62"/>
    <w:rsid w:val="009A1076"/>
    <w:rsid w:val="009A3903"/>
    <w:rsid w:val="009B2860"/>
    <w:rsid w:val="009B3361"/>
    <w:rsid w:val="009B5769"/>
    <w:rsid w:val="009B7510"/>
    <w:rsid w:val="009C05C2"/>
    <w:rsid w:val="009C09B9"/>
    <w:rsid w:val="009C148F"/>
    <w:rsid w:val="009C1A80"/>
    <w:rsid w:val="009C4A12"/>
    <w:rsid w:val="009D11F3"/>
    <w:rsid w:val="009D470B"/>
    <w:rsid w:val="009D5528"/>
    <w:rsid w:val="009D7091"/>
    <w:rsid w:val="009E0470"/>
    <w:rsid w:val="009E06F3"/>
    <w:rsid w:val="009E0E17"/>
    <w:rsid w:val="009E2D55"/>
    <w:rsid w:val="009E309E"/>
    <w:rsid w:val="009E364C"/>
    <w:rsid w:val="009E4946"/>
    <w:rsid w:val="009E62EF"/>
    <w:rsid w:val="009E7EFB"/>
    <w:rsid w:val="009F3B7B"/>
    <w:rsid w:val="009F6DAD"/>
    <w:rsid w:val="00A00209"/>
    <w:rsid w:val="00A00B42"/>
    <w:rsid w:val="00A00D17"/>
    <w:rsid w:val="00A04EFE"/>
    <w:rsid w:val="00A06F1D"/>
    <w:rsid w:val="00A0743F"/>
    <w:rsid w:val="00A1010C"/>
    <w:rsid w:val="00A116F5"/>
    <w:rsid w:val="00A125BC"/>
    <w:rsid w:val="00A12945"/>
    <w:rsid w:val="00A1524A"/>
    <w:rsid w:val="00A17403"/>
    <w:rsid w:val="00A2256D"/>
    <w:rsid w:val="00A22D45"/>
    <w:rsid w:val="00A23F18"/>
    <w:rsid w:val="00A32E4E"/>
    <w:rsid w:val="00A33EBA"/>
    <w:rsid w:val="00A43B05"/>
    <w:rsid w:val="00A441B9"/>
    <w:rsid w:val="00A473DF"/>
    <w:rsid w:val="00A57258"/>
    <w:rsid w:val="00A60F41"/>
    <w:rsid w:val="00A63FA7"/>
    <w:rsid w:val="00A65D74"/>
    <w:rsid w:val="00A66FAC"/>
    <w:rsid w:val="00A72108"/>
    <w:rsid w:val="00A84806"/>
    <w:rsid w:val="00A86809"/>
    <w:rsid w:val="00A873FC"/>
    <w:rsid w:val="00A90FEB"/>
    <w:rsid w:val="00A922F8"/>
    <w:rsid w:val="00A93850"/>
    <w:rsid w:val="00A94F61"/>
    <w:rsid w:val="00A96AAF"/>
    <w:rsid w:val="00AA1C13"/>
    <w:rsid w:val="00AA2228"/>
    <w:rsid w:val="00AA71CF"/>
    <w:rsid w:val="00AB12CC"/>
    <w:rsid w:val="00AB6F47"/>
    <w:rsid w:val="00AB735A"/>
    <w:rsid w:val="00AC773A"/>
    <w:rsid w:val="00AD07AE"/>
    <w:rsid w:val="00AE1740"/>
    <w:rsid w:val="00AE1CA1"/>
    <w:rsid w:val="00AE4AF2"/>
    <w:rsid w:val="00AE551C"/>
    <w:rsid w:val="00AE57A0"/>
    <w:rsid w:val="00AF1137"/>
    <w:rsid w:val="00AF5419"/>
    <w:rsid w:val="00AF60DC"/>
    <w:rsid w:val="00B00BC7"/>
    <w:rsid w:val="00B03EB1"/>
    <w:rsid w:val="00B05AB0"/>
    <w:rsid w:val="00B062B1"/>
    <w:rsid w:val="00B14630"/>
    <w:rsid w:val="00B1569D"/>
    <w:rsid w:val="00B167CC"/>
    <w:rsid w:val="00B2010E"/>
    <w:rsid w:val="00B257EC"/>
    <w:rsid w:val="00B345E7"/>
    <w:rsid w:val="00B35E29"/>
    <w:rsid w:val="00B4089E"/>
    <w:rsid w:val="00B4429C"/>
    <w:rsid w:val="00B4626F"/>
    <w:rsid w:val="00B521B7"/>
    <w:rsid w:val="00B53B4F"/>
    <w:rsid w:val="00B57138"/>
    <w:rsid w:val="00B605F9"/>
    <w:rsid w:val="00B64B9D"/>
    <w:rsid w:val="00B73BF4"/>
    <w:rsid w:val="00B76180"/>
    <w:rsid w:val="00B761B1"/>
    <w:rsid w:val="00B770DC"/>
    <w:rsid w:val="00B77600"/>
    <w:rsid w:val="00B80ADE"/>
    <w:rsid w:val="00B80E38"/>
    <w:rsid w:val="00B81B76"/>
    <w:rsid w:val="00B81F94"/>
    <w:rsid w:val="00B92A86"/>
    <w:rsid w:val="00B96BBD"/>
    <w:rsid w:val="00B97008"/>
    <w:rsid w:val="00BA1095"/>
    <w:rsid w:val="00BA21B9"/>
    <w:rsid w:val="00BA4199"/>
    <w:rsid w:val="00BA420E"/>
    <w:rsid w:val="00BA6D59"/>
    <w:rsid w:val="00BA7C6F"/>
    <w:rsid w:val="00BB12A0"/>
    <w:rsid w:val="00BB16F5"/>
    <w:rsid w:val="00BB1D8A"/>
    <w:rsid w:val="00BB3CD9"/>
    <w:rsid w:val="00BC01BE"/>
    <w:rsid w:val="00BC3DDD"/>
    <w:rsid w:val="00BC436C"/>
    <w:rsid w:val="00BC6A1D"/>
    <w:rsid w:val="00BE04DE"/>
    <w:rsid w:val="00BE2E57"/>
    <w:rsid w:val="00BF2287"/>
    <w:rsid w:val="00BF302C"/>
    <w:rsid w:val="00C05E27"/>
    <w:rsid w:val="00C11ACE"/>
    <w:rsid w:val="00C11D6D"/>
    <w:rsid w:val="00C167FD"/>
    <w:rsid w:val="00C17077"/>
    <w:rsid w:val="00C201DC"/>
    <w:rsid w:val="00C20C00"/>
    <w:rsid w:val="00C23A78"/>
    <w:rsid w:val="00C25DF5"/>
    <w:rsid w:val="00C27CD3"/>
    <w:rsid w:val="00C330ED"/>
    <w:rsid w:val="00C37F81"/>
    <w:rsid w:val="00C43A1F"/>
    <w:rsid w:val="00C43FEC"/>
    <w:rsid w:val="00C44348"/>
    <w:rsid w:val="00C475AE"/>
    <w:rsid w:val="00C54FC1"/>
    <w:rsid w:val="00C574DA"/>
    <w:rsid w:val="00C57D49"/>
    <w:rsid w:val="00C62CD8"/>
    <w:rsid w:val="00C62EAD"/>
    <w:rsid w:val="00C63A34"/>
    <w:rsid w:val="00C64D87"/>
    <w:rsid w:val="00C677E2"/>
    <w:rsid w:val="00C82B2C"/>
    <w:rsid w:val="00C838F0"/>
    <w:rsid w:val="00C8501B"/>
    <w:rsid w:val="00C85BA9"/>
    <w:rsid w:val="00C86D1D"/>
    <w:rsid w:val="00C917C4"/>
    <w:rsid w:val="00C930EB"/>
    <w:rsid w:val="00C93655"/>
    <w:rsid w:val="00C97CAC"/>
    <w:rsid w:val="00CA342F"/>
    <w:rsid w:val="00CA413A"/>
    <w:rsid w:val="00CC0D63"/>
    <w:rsid w:val="00CC3DEE"/>
    <w:rsid w:val="00CC3F3B"/>
    <w:rsid w:val="00CC4788"/>
    <w:rsid w:val="00CC4FFE"/>
    <w:rsid w:val="00CC77EA"/>
    <w:rsid w:val="00CD31ED"/>
    <w:rsid w:val="00CD3AD0"/>
    <w:rsid w:val="00CD4ADC"/>
    <w:rsid w:val="00CE4ECF"/>
    <w:rsid w:val="00CE75F3"/>
    <w:rsid w:val="00CF155A"/>
    <w:rsid w:val="00CF215E"/>
    <w:rsid w:val="00CF7DCE"/>
    <w:rsid w:val="00D01BD1"/>
    <w:rsid w:val="00D0226B"/>
    <w:rsid w:val="00D05933"/>
    <w:rsid w:val="00D155FE"/>
    <w:rsid w:val="00D320A5"/>
    <w:rsid w:val="00D324CE"/>
    <w:rsid w:val="00D3266C"/>
    <w:rsid w:val="00D403D2"/>
    <w:rsid w:val="00D406A1"/>
    <w:rsid w:val="00D4272C"/>
    <w:rsid w:val="00D429DE"/>
    <w:rsid w:val="00D473A6"/>
    <w:rsid w:val="00D55A4D"/>
    <w:rsid w:val="00D55BA9"/>
    <w:rsid w:val="00D56661"/>
    <w:rsid w:val="00D572BF"/>
    <w:rsid w:val="00D577FF"/>
    <w:rsid w:val="00D61986"/>
    <w:rsid w:val="00D61D55"/>
    <w:rsid w:val="00D625FF"/>
    <w:rsid w:val="00D64DE4"/>
    <w:rsid w:val="00D67FB6"/>
    <w:rsid w:val="00D70FAE"/>
    <w:rsid w:val="00D72490"/>
    <w:rsid w:val="00D72539"/>
    <w:rsid w:val="00D7264B"/>
    <w:rsid w:val="00D7478B"/>
    <w:rsid w:val="00D7563C"/>
    <w:rsid w:val="00D75DFD"/>
    <w:rsid w:val="00D774D5"/>
    <w:rsid w:val="00D8392E"/>
    <w:rsid w:val="00D84CBD"/>
    <w:rsid w:val="00D84F0A"/>
    <w:rsid w:val="00D8673B"/>
    <w:rsid w:val="00D87085"/>
    <w:rsid w:val="00D92060"/>
    <w:rsid w:val="00DA2F1E"/>
    <w:rsid w:val="00DA40FE"/>
    <w:rsid w:val="00DB100A"/>
    <w:rsid w:val="00DB700F"/>
    <w:rsid w:val="00DC100B"/>
    <w:rsid w:val="00DC1C50"/>
    <w:rsid w:val="00DD13E3"/>
    <w:rsid w:val="00DD1E36"/>
    <w:rsid w:val="00DD20A5"/>
    <w:rsid w:val="00DD3FFD"/>
    <w:rsid w:val="00DE253E"/>
    <w:rsid w:val="00DF5982"/>
    <w:rsid w:val="00E06706"/>
    <w:rsid w:val="00E13024"/>
    <w:rsid w:val="00E15B28"/>
    <w:rsid w:val="00E16DDF"/>
    <w:rsid w:val="00E17DBF"/>
    <w:rsid w:val="00E202F5"/>
    <w:rsid w:val="00E2100F"/>
    <w:rsid w:val="00E222B1"/>
    <w:rsid w:val="00E267CF"/>
    <w:rsid w:val="00E317BB"/>
    <w:rsid w:val="00E344CB"/>
    <w:rsid w:val="00E34DE6"/>
    <w:rsid w:val="00E35AED"/>
    <w:rsid w:val="00E505D7"/>
    <w:rsid w:val="00E5162E"/>
    <w:rsid w:val="00E51E92"/>
    <w:rsid w:val="00E5440F"/>
    <w:rsid w:val="00E54B91"/>
    <w:rsid w:val="00E57672"/>
    <w:rsid w:val="00E604BE"/>
    <w:rsid w:val="00E703FF"/>
    <w:rsid w:val="00E72FD6"/>
    <w:rsid w:val="00E76F8B"/>
    <w:rsid w:val="00E85798"/>
    <w:rsid w:val="00E9258E"/>
    <w:rsid w:val="00E92CC0"/>
    <w:rsid w:val="00EA2495"/>
    <w:rsid w:val="00EA6A0D"/>
    <w:rsid w:val="00EA7EBD"/>
    <w:rsid w:val="00EB5078"/>
    <w:rsid w:val="00EB535D"/>
    <w:rsid w:val="00EB63D7"/>
    <w:rsid w:val="00EB7A15"/>
    <w:rsid w:val="00EB7E80"/>
    <w:rsid w:val="00EC0643"/>
    <w:rsid w:val="00EC0752"/>
    <w:rsid w:val="00EC3904"/>
    <w:rsid w:val="00EC3DF4"/>
    <w:rsid w:val="00EC5786"/>
    <w:rsid w:val="00EC5E36"/>
    <w:rsid w:val="00ED3BCB"/>
    <w:rsid w:val="00ED475C"/>
    <w:rsid w:val="00EE27AA"/>
    <w:rsid w:val="00EE4F29"/>
    <w:rsid w:val="00EF4C4E"/>
    <w:rsid w:val="00F045BD"/>
    <w:rsid w:val="00F05A94"/>
    <w:rsid w:val="00F06920"/>
    <w:rsid w:val="00F07821"/>
    <w:rsid w:val="00F1484D"/>
    <w:rsid w:val="00F1594A"/>
    <w:rsid w:val="00F21678"/>
    <w:rsid w:val="00F21FCD"/>
    <w:rsid w:val="00F2516F"/>
    <w:rsid w:val="00F26796"/>
    <w:rsid w:val="00F314E9"/>
    <w:rsid w:val="00F37979"/>
    <w:rsid w:val="00F51C6F"/>
    <w:rsid w:val="00F56290"/>
    <w:rsid w:val="00F6044C"/>
    <w:rsid w:val="00F62A60"/>
    <w:rsid w:val="00F63233"/>
    <w:rsid w:val="00F63B16"/>
    <w:rsid w:val="00F65E67"/>
    <w:rsid w:val="00F66C21"/>
    <w:rsid w:val="00F66E09"/>
    <w:rsid w:val="00F67D9B"/>
    <w:rsid w:val="00F72A53"/>
    <w:rsid w:val="00F73BB8"/>
    <w:rsid w:val="00F90BE6"/>
    <w:rsid w:val="00F90E2E"/>
    <w:rsid w:val="00F91DAB"/>
    <w:rsid w:val="00F93D40"/>
    <w:rsid w:val="00F961B2"/>
    <w:rsid w:val="00F97F27"/>
    <w:rsid w:val="00FA27DC"/>
    <w:rsid w:val="00FA5218"/>
    <w:rsid w:val="00FA7C42"/>
    <w:rsid w:val="00FB0BB7"/>
    <w:rsid w:val="00FB1169"/>
    <w:rsid w:val="00FB1A3E"/>
    <w:rsid w:val="00FB1AC4"/>
    <w:rsid w:val="00FB7AF1"/>
    <w:rsid w:val="00FC1691"/>
    <w:rsid w:val="00FC22EC"/>
    <w:rsid w:val="00FC2B47"/>
    <w:rsid w:val="00FD0511"/>
    <w:rsid w:val="00FD0B92"/>
    <w:rsid w:val="00FD2E0F"/>
    <w:rsid w:val="00FE17C1"/>
    <w:rsid w:val="00FE1A1B"/>
    <w:rsid w:val="00FE23F2"/>
    <w:rsid w:val="00FE25BD"/>
    <w:rsid w:val="00FF65F3"/>
    <w:rsid w:val="00FF6B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FC8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0172"/>
  </w:style>
  <w:style w:type="paragraph" w:styleId="Heading1">
    <w:name w:val="heading 1"/>
    <w:basedOn w:val="Normal"/>
    <w:next w:val="Normal"/>
    <w:link w:val="Heading1Char"/>
    <w:uiPriority w:val="9"/>
    <w:qFormat/>
    <w:rsid w:val="00A873FC"/>
    <w:pPr>
      <w:spacing w:after="0" w:line="360" w:lineRule="auto"/>
      <w:jc w:val="center"/>
      <w:outlineLvl w:val="0"/>
    </w:pPr>
    <w:rPr>
      <w:rFonts w:ascii="Times New Roman" w:hAnsi="Times New Roman" w:cs="Times New Roman"/>
      <w:b/>
      <w:sz w:val="24"/>
    </w:rPr>
  </w:style>
  <w:style w:type="paragraph" w:styleId="Heading2">
    <w:name w:val="heading 2"/>
    <w:basedOn w:val="ListParagraph"/>
    <w:next w:val="Normal"/>
    <w:link w:val="Heading2Char"/>
    <w:uiPriority w:val="99"/>
    <w:unhideWhenUsed/>
    <w:qFormat/>
    <w:rsid w:val="00A873FC"/>
    <w:pPr>
      <w:numPr>
        <w:numId w:val="1"/>
      </w:numPr>
      <w:spacing w:after="0" w:line="480" w:lineRule="auto"/>
      <w:outlineLvl w:val="1"/>
    </w:pPr>
    <w:rPr>
      <w:rFonts w:ascii="Times New Roman" w:hAnsi="Times New Roman" w:cs="Times New Roman"/>
      <w:b/>
      <w:sz w:val="24"/>
    </w:rPr>
  </w:style>
  <w:style w:type="paragraph" w:styleId="Heading3">
    <w:name w:val="heading 3"/>
    <w:basedOn w:val="Normal"/>
    <w:next w:val="Normal"/>
    <w:link w:val="Heading3Char"/>
    <w:uiPriority w:val="99"/>
    <w:qFormat/>
    <w:rsid w:val="007509EC"/>
    <w:pPr>
      <w:autoSpaceDE w:val="0"/>
      <w:autoSpaceDN w:val="0"/>
      <w:adjustRightInd w:val="0"/>
      <w:spacing w:after="0" w:line="240" w:lineRule="auto"/>
      <w:outlineLvl w:val="2"/>
    </w:pPr>
    <w:rPr>
      <w:rFonts w:ascii="Courier New" w:hAnsi="Courier New" w:cs="Courier New"/>
      <w:b/>
      <w:bCs/>
      <w:color w:val="00000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73FC"/>
    <w:rPr>
      <w:rFonts w:ascii="Times New Roman" w:hAnsi="Times New Roman" w:cs="Times New Roman"/>
      <w:b/>
      <w:sz w:val="24"/>
    </w:rPr>
  </w:style>
  <w:style w:type="paragraph" w:styleId="ListParagraph">
    <w:name w:val="List Paragraph"/>
    <w:basedOn w:val="Normal"/>
    <w:uiPriority w:val="34"/>
    <w:qFormat/>
    <w:rsid w:val="00540AFC"/>
    <w:pPr>
      <w:ind w:left="720"/>
      <w:contextualSpacing/>
    </w:pPr>
  </w:style>
  <w:style w:type="character" w:customStyle="1" w:styleId="Heading2Char">
    <w:name w:val="Heading 2 Char"/>
    <w:basedOn w:val="DefaultParagraphFont"/>
    <w:link w:val="Heading2"/>
    <w:uiPriority w:val="99"/>
    <w:rsid w:val="00A873FC"/>
    <w:rPr>
      <w:rFonts w:ascii="Times New Roman" w:hAnsi="Times New Roman" w:cs="Times New Roman"/>
      <w:b/>
      <w:sz w:val="24"/>
    </w:rPr>
  </w:style>
  <w:style w:type="character" w:customStyle="1" w:styleId="Heading3Char">
    <w:name w:val="Heading 3 Char"/>
    <w:basedOn w:val="DefaultParagraphFont"/>
    <w:link w:val="Heading3"/>
    <w:uiPriority w:val="99"/>
    <w:rsid w:val="007509EC"/>
    <w:rPr>
      <w:rFonts w:ascii="Courier New" w:hAnsi="Courier New" w:cs="Courier New"/>
      <w:b/>
      <w:bCs/>
      <w:color w:val="000000"/>
      <w:sz w:val="26"/>
      <w:szCs w:val="26"/>
    </w:rPr>
  </w:style>
  <w:style w:type="paragraph" w:styleId="BalloonText">
    <w:name w:val="Balloon Text"/>
    <w:basedOn w:val="Normal"/>
    <w:link w:val="BalloonTextChar"/>
    <w:uiPriority w:val="99"/>
    <w:semiHidden/>
    <w:unhideWhenUsed/>
    <w:rsid w:val="008C58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587F"/>
    <w:rPr>
      <w:rFonts w:ascii="Tahoma" w:hAnsi="Tahoma" w:cs="Tahoma"/>
      <w:sz w:val="16"/>
      <w:szCs w:val="16"/>
    </w:rPr>
  </w:style>
  <w:style w:type="paragraph" w:styleId="NormalWeb">
    <w:name w:val="Normal (Web)"/>
    <w:basedOn w:val="Normal"/>
    <w:uiPriority w:val="99"/>
    <w:unhideWhenUsed/>
    <w:rsid w:val="006708D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708DF"/>
    <w:rPr>
      <w:color w:val="0000FF" w:themeColor="hyperlink"/>
      <w:u w:val="single"/>
    </w:rPr>
  </w:style>
  <w:style w:type="character" w:styleId="CommentReference">
    <w:name w:val="annotation reference"/>
    <w:basedOn w:val="DefaultParagraphFont"/>
    <w:uiPriority w:val="99"/>
    <w:semiHidden/>
    <w:unhideWhenUsed/>
    <w:rsid w:val="006C4CF6"/>
    <w:rPr>
      <w:sz w:val="16"/>
      <w:szCs w:val="16"/>
    </w:rPr>
  </w:style>
  <w:style w:type="paragraph" w:styleId="CommentText">
    <w:name w:val="annotation text"/>
    <w:basedOn w:val="Normal"/>
    <w:link w:val="CommentTextChar"/>
    <w:uiPriority w:val="99"/>
    <w:semiHidden/>
    <w:unhideWhenUsed/>
    <w:rsid w:val="006C4CF6"/>
    <w:pPr>
      <w:spacing w:line="240" w:lineRule="auto"/>
    </w:pPr>
    <w:rPr>
      <w:sz w:val="20"/>
      <w:szCs w:val="20"/>
    </w:rPr>
  </w:style>
  <w:style w:type="character" w:customStyle="1" w:styleId="CommentTextChar">
    <w:name w:val="Comment Text Char"/>
    <w:basedOn w:val="DefaultParagraphFont"/>
    <w:link w:val="CommentText"/>
    <w:uiPriority w:val="99"/>
    <w:semiHidden/>
    <w:rsid w:val="006C4CF6"/>
    <w:rPr>
      <w:sz w:val="20"/>
      <w:szCs w:val="20"/>
    </w:rPr>
  </w:style>
  <w:style w:type="paragraph" w:styleId="CommentSubject">
    <w:name w:val="annotation subject"/>
    <w:basedOn w:val="CommentText"/>
    <w:next w:val="CommentText"/>
    <w:link w:val="CommentSubjectChar"/>
    <w:uiPriority w:val="99"/>
    <w:semiHidden/>
    <w:unhideWhenUsed/>
    <w:rsid w:val="006C4CF6"/>
    <w:rPr>
      <w:b/>
      <w:bCs/>
    </w:rPr>
  </w:style>
  <w:style w:type="character" w:customStyle="1" w:styleId="CommentSubjectChar">
    <w:name w:val="Comment Subject Char"/>
    <w:basedOn w:val="CommentTextChar"/>
    <w:link w:val="CommentSubject"/>
    <w:uiPriority w:val="99"/>
    <w:semiHidden/>
    <w:rsid w:val="006C4CF6"/>
    <w:rPr>
      <w:b/>
      <w:bCs/>
      <w:sz w:val="20"/>
      <w:szCs w:val="20"/>
    </w:rPr>
  </w:style>
  <w:style w:type="table" w:styleId="TableGrid">
    <w:name w:val="Table Grid"/>
    <w:basedOn w:val="TableNormal"/>
    <w:uiPriority w:val="59"/>
    <w:rsid w:val="001925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4B0F4E"/>
    <w:rPr>
      <w:color w:val="808080"/>
    </w:rPr>
  </w:style>
  <w:style w:type="paragraph" w:customStyle="1" w:styleId="TableParagraph">
    <w:name w:val="Table Paragraph"/>
    <w:basedOn w:val="Normal"/>
    <w:uiPriority w:val="1"/>
    <w:qFormat/>
    <w:rsid w:val="0071111A"/>
    <w:pPr>
      <w:widowControl w:val="0"/>
      <w:autoSpaceDE w:val="0"/>
      <w:autoSpaceDN w:val="0"/>
      <w:spacing w:after="0" w:line="265" w:lineRule="exact"/>
    </w:pPr>
    <w:rPr>
      <w:rFonts w:ascii="Times New Roman" w:eastAsia="Times New Roman" w:hAnsi="Times New Roman" w:cs="Times New Roman"/>
    </w:rPr>
  </w:style>
  <w:style w:type="paragraph" w:styleId="TOCHeading">
    <w:name w:val="TOC Heading"/>
    <w:basedOn w:val="Heading1"/>
    <w:next w:val="Normal"/>
    <w:uiPriority w:val="39"/>
    <w:unhideWhenUsed/>
    <w:qFormat/>
    <w:rsid w:val="00A873FC"/>
    <w:pPr>
      <w:keepNext/>
      <w:keepLines/>
      <w:spacing w:before="480" w:line="276" w:lineRule="auto"/>
      <w:jc w:val="left"/>
      <w:outlineLvl w:val="9"/>
    </w:pPr>
    <w:rPr>
      <w:rFonts w:asciiTheme="majorHAnsi" w:eastAsiaTheme="majorEastAsia" w:hAnsiTheme="majorHAnsi" w:cstheme="majorBidi"/>
      <w:bCs/>
      <w:color w:val="365F91" w:themeColor="accent1" w:themeShade="BF"/>
      <w:sz w:val="28"/>
      <w:szCs w:val="28"/>
      <w:lang w:eastAsia="ja-JP"/>
    </w:rPr>
  </w:style>
  <w:style w:type="paragraph" w:styleId="TOC1">
    <w:name w:val="toc 1"/>
    <w:basedOn w:val="Normal"/>
    <w:next w:val="Normal"/>
    <w:autoRedefine/>
    <w:uiPriority w:val="39"/>
    <w:unhideWhenUsed/>
    <w:rsid w:val="00A873FC"/>
    <w:pPr>
      <w:spacing w:after="100"/>
    </w:pPr>
  </w:style>
  <w:style w:type="paragraph" w:styleId="TOC2">
    <w:name w:val="toc 2"/>
    <w:basedOn w:val="Normal"/>
    <w:next w:val="Normal"/>
    <w:autoRedefine/>
    <w:uiPriority w:val="39"/>
    <w:unhideWhenUsed/>
    <w:rsid w:val="00A873FC"/>
    <w:pPr>
      <w:spacing w:after="100"/>
      <w:ind w:left="220"/>
    </w:pPr>
  </w:style>
  <w:style w:type="paragraph" w:styleId="Header">
    <w:name w:val="header"/>
    <w:basedOn w:val="Normal"/>
    <w:link w:val="HeaderChar"/>
    <w:uiPriority w:val="99"/>
    <w:unhideWhenUsed/>
    <w:rsid w:val="00A873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73FC"/>
  </w:style>
  <w:style w:type="paragraph" w:styleId="Footer">
    <w:name w:val="footer"/>
    <w:basedOn w:val="Normal"/>
    <w:link w:val="FooterChar"/>
    <w:uiPriority w:val="99"/>
    <w:unhideWhenUsed/>
    <w:rsid w:val="00A873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73FC"/>
  </w:style>
  <w:style w:type="paragraph" w:styleId="Caption">
    <w:name w:val="caption"/>
    <w:basedOn w:val="Normal"/>
    <w:next w:val="Normal"/>
    <w:uiPriority w:val="35"/>
    <w:unhideWhenUsed/>
    <w:qFormat/>
    <w:rsid w:val="00C8501B"/>
    <w:pPr>
      <w:spacing w:line="240" w:lineRule="auto"/>
    </w:pPr>
    <w:rPr>
      <w:b/>
      <w:bCs/>
      <w:color w:val="4F81BD" w:themeColor="accent1"/>
      <w:sz w:val="18"/>
      <w:szCs w:val="18"/>
    </w:rPr>
  </w:style>
  <w:style w:type="character" w:styleId="PageNumber">
    <w:name w:val="page number"/>
    <w:basedOn w:val="DefaultParagraphFont"/>
    <w:uiPriority w:val="99"/>
    <w:semiHidden/>
    <w:unhideWhenUsed/>
    <w:rsid w:val="001C6E3A"/>
  </w:style>
  <w:style w:type="paragraph" w:styleId="TableofFigures">
    <w:name w:val="table of figures"/>
    <w:aliases w:val="Gambar 2"/>
    <w:basedOn w:val="Normal"/>
    <w:next w:val="Normal"/>
    <w:uiPriority w:val="99"/>
    <w:unhideWhenUsed/>
    <w:rsid w:val="0046690D"/>
    <w:pPr>
      <w:spacing w:after="0"/>
    </w:pPr>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0172"/>
  </w:style>
  <w:style w:type="paragraph" w:styleId="Heading1">
    <w:name w:val="heading 1"/>
    <w:basedOn w:val="Normal"/>
    <w:next w:val="Normal"/>
    <w:link w:val="Heading1Char"/>
    <w:uiPriority w:val="9"/>
    <w:qFormat/>
    <w:rsid w:val="00A873FC"/>
    <w:pPr>
      <w:spacing w:after="0" w:line="360" w:lineRule="auto"/>
      <w:jc w:val="center"/>
      <w:outlineLvl w:val="0"/>
    </w:pPr>
    <w:rPr>
      <w:rFonts w:ascii="Times New Roman" w:hAnsi="Times New Roman" w:cs="Times New Roman"/>
      <w:b/>
      <w:sz w:val="24"/>
    </w:rPr>
  </w:style>
  <w:style w:type="paragraph" w:styleId="Heading2">
    <w:name w:val="heading 2"/>
    <w:basedOn w:val="ListParagraph"/>
    <w:next w:val="Normal"/>
    <w:link w:val="Heading2Char"/>
    <w:uiPriority w:val="99"/>
    <w:unhideWhenUsed/>
    <w:qFormat/>
    <w:rsid w:val="00A873FC"/>
    <w:pPr>
      <w:numPr>
        <w:numId w:val="1"/>
      </w:numPr>
      <w:spacing w:after="0" w:line="480" w:lineRule="auto"/>
      <w:outlineLvl w:val="1"/>
    </w:pPr>
    <w:rPr>
      <w:rFonts w:ascii="Times New Roman" w:hAnsi="Times New Roman" w:cs="Times New Roman"/>
      <w:b/>
      <w:sz w:val="24"/>
    </w:rPr>
  </w:style>
  <w:style w:type="paragraph" w:styleId="Heading3">
    <w:name w:val="heading 3"/>
    <w:basedOn w:val="Normal"/>
    <w:next w:val="Normal"/>
    <w:link w:val="Heading3Char"/>
    <w:uiPriority w:val="99"/>
    <w:qFormat/>
    <w:rsid w:val="007509EC"/>
    <w:pPr>
      <w:autoSpaceDE w:val="0"/>
      <w:autoSpaceDN w:val="0"/>
      <w:adjustRightInd w:val="0"/>
      <w:spacing w:after="0" w:line="240" w:lineRule="auto"/>
      <w:outlineLvl w:val="2"/>
    </w:pPr>
    <w:rPr>
      <w:rFonts w:ascii="Courier New" w:hAnsi="Courier New" w:cs="Courier New"/>
      <w:b/>
      <w:bCs/>
      <w:color w:val="00000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73FC"/>
    <w:rPr>
      <w:rFonts w:ascii="Times New Roman" w:hAnsi="Times New Roman" w:cs="Times New Roman"/>
      <w:b/>
      <w:sz w:val="24"/>
    </w:rPr>
  </w:style>
  <w:style w:type="paragraph" w:styleId="ListParagraph">
    <w:name w:val="List Paragraph"/>
    <w:basedOn w:val="Normal"/>
    <w:uiPriority w:val="34"/>
    <w:qFormat/>
    <w:rsid w:val="00540AFC"/>
    <w:pPr>
      <w:ind w:left="720"/>
      <w:contextualSpacing/>
    </w:pPr>
  </w:style>
  <w:style w:type="character" w:customStyle="1" w:styleId="Heading2Char">
    <w:name w:val="Heading 2 Char"/>
    <w:basedOn w:val="DefaultParagraphFont"/>
    <w:link w:val="Heading2"/>
    <w:uiPriority w:val="99"/>
    <w:rsid w:val="00A873FC"/>
    <w:rPr>
      <w:rFonts w:ascii="Times New Roman" w:hAnsi="Times New Roman" w:cs="Times New Roman"/>
      <w:b/>
      <w:sz w:val="24"/>
    </w:rPr>
  </w:style>
  <w:style w:type="character" w:customStyle="1" w:styleId="Heading3Char">
    <w:name w:val="Heading 3 Char"/>
    <w:basedOn w:val="DefaultParagraphFont"/>
    <w:link w:val="Heading3"/>
    <w:uiPriority w:val="99"/>
    <w:rsid w:val="007509EC"/>
    <w:rPr>
      <w:rFonts w:ascii="Courier New" w:hAnsi="Courier New" w:cs="Courier New"/>
      <w:b/>
      <w:bCs/>
      <w:color w:val="000000"/>
      <w:sz w:val="26"/>
      <w:szCs w:val="26"/>
    </w:rPr>
  </w:style>
  <w:style w:type="paragraph" w:styleId="BalloonText">
    <w:name w:val="Balloon Text"/>
    <w:basedOn w:val="Normal"/>
    <w:link w:val="BalloonTextChar"/>
    <w:uiPriority w:val="99"/>
    <w:semiHidden/>
    <w:unhideWhenUsed/>
    <w:rsid w:val="008C58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587F"/>
    <w:rPr>
      <w:rFonts w:ascii="Tahoma" w:hAnsi="Tahoma" w:cs="Tahoma"/>
      <w:sz w:val="16"/>
      <w:szCs w:val="16"/>
    </w:rPr>
  </w:style>
  <w:style w:type="paragraph" w:styleId="NormalWeb">
    <w:name w:val="Normal (Web)"/>
    <w:basedOn w:val="Normal"/>
    <w:uiPriority w:val="99"/>
    <w:unhideWhenUsed/>
    <w:rsid w:val="006708D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708DF"/>
    <w:rPr>
      <w:color w:val="0000FF" w:themeColor="hyperlink"/>
      <w:u w:val="single"/>
    </w:rPr>
  </w:style>
  <w:style w:type="character" w:styleId="CommentReference">
    <w:name w:val="annotation reference"/>
    <w:basedOn w:val="DefaultParagraphFont"/>
    <w:uiPriority w:val="99"/>
    <w:semiHidden/>
    <w:unhideWhenUsed/>
    <w:rsid w:val="006C4CF6"/>
    <w:rPr>
      <w:sz w:val="16"/>
      <w:szCs w:val="16"/>
    </w:rPr>
  </w:style>
  <w:style w:type="paragraph" w:styleId="CommentText">
    <w:name w:val="annotation text"/>
    <w:basedOn w:val="Normal"/>
    <w:link w:val="CommentTextChar"/>
    <w:uiPriority w:val="99"/>
    <w:semiHidden/>
    <w:unhideWhenUsed/>
    <w:rsid w:val="006C4CF6"/>
    <w:pPr>
      <w:spacing w:line="240" w:lineRule="auto"/>
    </w:pPr>
    <w:rPr>
      <w:sz w:val="20"/>
      <w:szCs w:val="20"/>
    </w:rPr>
  </w:style>
  <w:style w:type="character" w:customStyle="1" w:styleId="CommentTextChar">
    <w:name w:val="Comment Text Char"/>
    <w:basedOn w:val="DefaultParagraphFont"/>
    <w:link w:val="CommentText"/>
    <w:uiPriority w:val="99"/>
    <w:semiHidden/>
    <w:rsid w:val="006C4CF6"/>
    <w:rPr>
      <w:sz w:val="20"/>
      <w:szCs w:val="20"/>
    </w:rPr>
  </w:style>
  <w:style w:type="paragraph" w:styleId="CommentSubject">
    <w:name w:val="annotation subject"/>
    <w:basedOn w:val="CommentText"/>
    <w:next w:val="CommentText"/>
    <w:link w:val="CommentSubjectChar"/>
    <w:uiPriority w:val="99"/>
    <w:semiHidden/>
    <w:unhideWhenUsed/>
    <w:rsid w:val="006C4CF6"/>
    <w:rPr>
      <w:b/>
      <w:bCs/>
    </w:rPr>
  </w:style>
  <w:style w:type="character" w:customStyle="1" w:styleId="CommentSubjectChar">
    <w:name w:val="Comment Subject Char"/>
    <w:basedOn w:val="CommentTextChar"/>
    <w:link w:val="CommentSubject"/>
    <w:uiPriority w:val="99"/>
    <w:semiHidden/>
    <w:rsid w:val="006C4CF6"/>
    <w:rPr>
      <w:b/>
      <w:bCs/>
      <w:sz w:val="20"/>
      <w:szCs w:val="20"/>
    </w:rPr>
  </w:style>
  <w:style w:type="table" w:styleId="TableGrid">
    <w:name w:val="Table Grid"/>
    <w:basedOn w:val="TableNormal"/>
    <w:uiPriority w:val="59"/>
    <w:rsid w:val="001925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4B0F4E"/>
    <w:rPr>
      <w:color w:val="808080"/>
    </w:rPr>
  </w:style>
  <w:style w:type="paragraph" w:customStyle="1" w:styleId="TableParagraph">
    <w:name w:val="Table Paragraph"/>
    <w:basedOn w:val="Normal"/>
    <w:uiPriority w:val="1"/>
    <w:qFormat/>
    <w:rsid w:val="0071111A"/>
    <w:pPr>
      <w:widowControl w:val="0"/>
      <w:autoSpaceDE w:val="0"/>
      <w:autoSpaceDN w:val="0"/>
      <w:spacing w:after="0" w:line="265" w:lineRule="exact"/>
    </w:pPr>
    <w:rPr>
      <w:rFonts w:ascii="Times New Roman" w:eastAsia="Times New Roman" w:hAnsi="Times New Roman" w:cs="Times New Roman"/>
    </w:rPr>
  </w:style>
  <w:style w:type="paragraph" w:styleId="TOCHeading">
    <w:name w:val="TOC Heading"/>
    <w:basedOn w:val="Heading1"/>
    <w:next w:val="Normal"/>
    <w:uiPriority w:val="39"/>
    <w:unhideWhenUsed/>
    <w:qFormat/>
    <w:rsid w:val="00A873FC"/>
    <w:pPr>
      <w:keepNext/>
      <w:keepLines/>
      <w:spacing w:before="480" w:line="276" w:lineRule="auto"/>
      <w:jc w:val="left"/>
      <w:outlineLvl w:val="9"/>
    </w:pPr>
    <w:rPr>
      <w:rFonts w:asciiTheme="majorHAnsi" w:eastAsiaTheme="majorEastAsia" w:hAnsiTheme="majorHAnsi" w:cstheme="majorBidi"/>
      <w:bCs/>
      <w:color w:val="365F91" w:themeColor="accent1" w:themeShade="BF"/>
      <w:sz w:val="28"/>
      <w:szCs w:val="28"/>
      <w:lang w:eastAsia="ja-JP"/>
    </w:rPr>
  </w:style>
  <w:style w:type="paragraph" w:styleId="TOC1">
    <w:name w:val="toc 1"/>
    <w:basedOn w:val="Normal"/>
    <w:next w:val="Normal"/>
    <w:autoRedefine/>
    <w:uiPriority w:val="39"/>
    <w:unhideWhenUsed/>
    <w:rsid w:val="00A873FC"/>
    <w:pPr>
      <w:spacing w:after="100"/>
    </w:pPr>
  </w:style>
  <w:style w:type="paragraph" w:styleId="TOC2">
    <w:name w:val="toc 2"/>
    <w:basedOn w:val="Normal"/>
    <w:next w:val="Normal"/>
    <w:autoRedefine/>
    <w:uiPriority w:val="39"/>
    <w:unhideWhenUsed/>
    <w:rsid w:val="00A873FC"/>
    <w:pPr>
      <w:spacing w:after="100"/>
      <w:ind w:left="220"/>
    </w:pPr>
  </w:style>
  <w:style w:type="paragraph" w:styleId="Header">
    <w:name w:val="header"/>
    <w:basedOn w:val="Normal"/>
    <w:link w:val="HeaderChar"/>
    <w:uiPriority w:val="99"/>
    <w:unhideWhenUsed/>
    <w:rsid w:val="00A873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73FC"/>
  </w:style>
  <w:style w:type="paragraph" w:styleId="Footer">
    <w:name w:val="footer"/>
    <w:basedOn w:val="Normal"/>
    <w:link w:val="FooterChar"/>
    <w:uiPriority w:val="99"/>
    <w:unhideWhenUsed/>
    <w:rsid w:val="00A873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73FC"/>
  </w:style>
  <w:style w:type="paragraph" w:styleId="Caption">
    <w:name w:val="caption"/>
    <w:basedOn w:val="Normal"/>
    <w:next w:val="Normal"/>
    <w:uiPriority w:val="35"/>
    <w:unhideWhenUsed/>
    <w:qFormat/>
    <w:rsid w:val="00C8501B"/>
    <w:pPr>
      <w:spacing w:line="240" w:lineRule="auto"/>
    </w:pPr>
    <w:rPr>
      <w:b/>
      <w:bCs/>
      <w:color w:val="4F81BD" w:themeColor="accent1"/>
      <w:sz w:val="18"/>
      <w:szCs w:val="18"/>
    </w:rPr>
  </w:style>
  <w:style w:type="character" w:styleId="PageNumber">
    <w:name w:val="page number"/>
    <w:basedOn w:val="DefaultParagraphFont"/>
    <w:uiPriority w:val="99"/>
    <w:semiHidden/>
    <w:unhideWhenUsed/>
    <w:rsid w:val="001C6E3A"/>
  </w:style>
  <w:style w:type="paragraph" w:styleId="TableofFigures">
    <w:name w:val="table of figures"/>
    <w:aliases w:val="Gambar 2"/>
    <w:basedOn w:val="Normal"/>
    <w:next w:val="Normal"/>
    <w:uiPriority w:val="99"/>
    <w:unhideWhenUsed/>
    <w:rsid w:val="0046690D"/>
    <w:pPr>
      <w:spacing w:after="0"/>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83862">
      <w:bodyDiv w:val="1"/>
      <w:marLeft w:val="0"/>
      <w:marRight w:val="0"/>
      <w:marTop w:val="0"/>
      <w:marBottom w:val="0"/>
      <w:divBdr>
        <w:top w:val="none" w:sz="0" w:space="0" w:color="auto"/>
        <w:left w:val="none" w:sz="0" w:space="0" w:color="auto"/>
        <w:bottom w:val="none" w:sz="0" w:space="0" w:color="auto"/>
        <w:right w:val="none" w:sz="0" w:space="0" w:color="auto"/>
      </w:divBdr>
    </w:div>
    <w:div w:id="35009921">
      <w:bodyDiv w:val="1"/>
      <w:marLeft w:val="0"/>
      <w:marRight w:val="0"/>
      <w:marTop w:val="0"/>
      <w:marBottom w:val="0"/>
      <w:divBdr>
        <w:top w:val="none" w:sz="0" w:space="0" w:color="auto"/>
        <w:left w:val="none" w:sz="0" w:space="0" w:color="auto"/>
        <w:bottom w:val="none" w:sz="0" w:space="0" w:color="auto"/>
        <w:right w:val="none" w:sz="0" w:space="0" w:color="auto"/>
      </w:divBdr>
    </w:div>
    <w:div w:id="45879091">
      <w:bodyDiv w:val="1"/>
      <w:marLeft w:val="0"/>
      <w:marRight w:val="0"/>
      <w:marTop w:val="0"/>
      <w:marBottom w:val="0"/>
      <w:divBdr>
        <w:top w:val="none" w:sz="0" w:space="0" w:color="auto"/>
        <w:left w:val="none" w:sz="0" w:space="0" w:color="auto"/>
        <w:bottom w:val="none" w:sz="0" w:space="0" w:color="auto"/>
        <w:right w:val="none" w:sz="0" w:space="0" w:color="auto"/>
      </w:divBdr>
    </w:div>
    <w:div w:id="55327305">
      <w:bodyDiv w:val="1"/>
      <w:marLeft w:val="0"/>
      <w:marRight w:val="0"/>
      <w:marTop w:val="0"/>
      <w:marBottom w:val="0"/>
      <w:divBdr>
        <w:top w:val="none" w:sz="0" w:space="0" w:color="auto"/>
        <w:left w:val="none" w:sz="0" w:space="0" w:color="auto"/>
        <w:bottom w:val="none" w:sz="0" w:space="0" w:color="auto"/>
        <w:right w:val="none" w:sz="0" w:space="0" w:color="auto"/>
      </w:divBdr>
    </w:div>
    <w:div w:id="180290246">
      <w:bodyDiv w:val="1"/>
      <w:marLeft w:val="0"/>
      <w:marRight w:val="0"/>
      <w:marTop w:val="0"/>
      <w:marBottom w:val="0"/>
      <w:divBdr>
        <w:top w:val="none" w:sz="0" w:space="0" w:color="auto"/>
        <w:left w:val="none" w:sz="0" w:space="0" w:color="auto"/>
        <w:bottom w:val="none" w:sz="0" w:space="0" w:color="auto"/>
        <w:right w:val="none" w:sz="0" w:space="0" w:color="auto"/>
      </w:divBdr>
    </w:div>
    <w:div w:id="224606751">
      <w:bodyDiv w:val="1"/>
      <w:marLeft w:val="0"/>
      <w:marRight w:val="0"/>
      <w:marTop w:val="0"/>
      <w:marBottom w:val="0"/>
      <w:divBdr>
        <w:top w:val="none" w:sz="0" w:space="0" w:color="auto"/>
        <w:left w:val="none" w:sz="0" w:space="0" w:color="auto"/>
        <w:bottom w:val="none" w:sz="0" w:space="0" w:color="auto"/>
        <w:right w:val="none" w:sz="0" w:space="0" w:color="auto"/>
      </w:divBdr>
    </w:div>
    <w:div w:id="278419823">
      <w:bodyDiv w:val="1"/>
      <w:marLeft w:val="0"/>
      <w:marRight w:val="0"/>
      <w:marTop w:val="0"/>
      <w:marBottom w:val="0"/>
      <w:divBdr>
        <w:top w:val="none" w:sz="0" w:space="0" w:color="auto"/>
        <w:left w:val="none" w:sz="0" w:space="0" w:color="auto"/>
        <w:bottom w:val="none" w:sz="0" w:space="0" w:color="auto"/>
        <w:right w:val="none" w:sz="0" w:space="0" w:color="auto"/>
      </w:divBdr>
    </w:div>
    <w:div w:id="282468442">
      <w:bodyDiv w:val="1"/>
      <w:marLeft w:val="0"/>
      <w:marRight w:val="0"/>
      <w:marTop w:val="0"/>
      <w:marBottom w:val="0"/>
      <w:divBdr>
        <w:top w:val="none" w:sz="0" w:space="0" w:color="auto"/>
        <w:left w:val="none" w:sz="0" w:space="0" w:color="auto"/>
        <w:bottom w:val="none" w:sz="0" w:space="0" w:color="auto"/>
        <w:right w:val="none" w:sz="0" w:space="0" w:color="auto"/>
      </w:divBdr>
    </w:div>
    <w:div w:id="311718220">
      <w:bodyDiv w:val="1"/>
      <w:marLeft w:val="0"/>
      <w:marRight w:val="0"/>
      <w:marTop w:val="0"/>
      <w:marBottom w:val="0"/>
      <w:divBdr>
        <w:top w:val="none" w:sz="0" w:space="0" w:color="auto"/>
        <w:left w:val="none" w:sz="0" w:space="0" w:color="auto"/>
        <w:bottom w:val="none" w:sz="0" w:space="0" w:color="auto"/>
        <w:right w:val="none" w:sz="0" w:space="0" w:color="auto"/>
      </w:divBdr>
    </w:div>
    <w:div w:id="335768002">
      <w:bodyDiv w:val="1"/>
      <w:marLeft w:val="0"/>
      <w:marRight w:val="0"/>
      <w:marTop w:val="0"/>
      <w:marBottom w:val="0"/>
      <w:divBdr>
        <w:top w:val="none" w:sz="0" w:space="0" w:color="auto"/>
        <w:left w:val="none" w:sz="0" w:space="0" w:color="auto"/>
        <w:bottom w:val="none" w:sz="0" w:space="0" w:color="auto"/>
        <w:right w:val="none" w:sz="0" w:space="0" w:color="auto"/>
      </w:divBdr>
      <w:divsChild>
        <w:div w:id="95633981">
          <w:marLeft w:val="0"/>
          <w:marRight w:val="0"/>
          <w:marTop w:val="0"/>
          <w:marBottom w:val="0"/>
          <w:divBdr>
            <w:top w:val="none" w:sz="0" w:space="0" w:color="auto"/>
            <w:left w:val="none" w:sz="0" w:space="0" w:color="auto"/>
            <w:bottom w:val="none" w:sz="0" w:space="0" w:color="auto"/>
            <w:right w:val="none" w:sz="0" w:space="0" w:color="auto"/>
          </w:divBdr>
        </w:div>
        <w:div w:id="119880061">
          <w:marLeft w:val="0"/>
          <w:marRight w:val="0"/>
          <w:marTop w:val="0"/>
          <w:marBottom w:val="0"/>
          <w:divBdr>
            <w:top w:val="none" w:sz="0" w:space="0" w:color="auto"/>
            <w:left w:val="none" w:sz="0" w:space="0" w:color="auto"/>
            <w:bottom w:val="none" w:sz="0" w:space="0" w:color="auto"/>
            <w:right w:val="none" w:sz="0" w:space="0" w:color="auto"/>
          </w:divBdr>
        </w:div>
        <w:div w:id="289364854">
          <w:marLeft w:val="0"/>
          <w:marRight w:val="0"/>
          <w:marTop w:val="0"/>
          <w:marBottom w:val="0"/>
          <w:divBdr>
            <w:top w:val="none" w:sz="0" w:space="0" w:color="auto"/>
            <w:left w:val="none" w:sz="0" w:space="0" w:color="auto"/>
            <w:bottom w:val="none" w:sz="0" w:space="0" w:color="auto"/>
            <w:right w:val="none" w:sz="0" w:space="0" w:color="auto"/>
          </w:divBdr>
        </w:div>
        <w:div w:id="357976786">
          <w:marLeft w:val="0"/>
          <w:marRight w:val="0"/>
          <w:marTop w:val="0"/>
          <w:marBottom w:val="0"/>
          <w:divBdr>
            <w:top w:val="none" w:sz="0" w:space="0" w:color="auto"/>
            <w:left w:val="none" w:sz="0" w:space="0" w:color="auto"/>
            <w:bottom w:val="none" w:sz="0" w:space="0" w:color="auto"/>
            <w:right w:val="none" w:sz="0" w:space="0" w:color="auto"/>
          </w:divBdr>
        </w:div>
        <w:div w:id="1095436843">
          <w:marLeft w:val="0"/>
          <w:marRight w:val="0"/>
          <w:marTop w:val="0"/>
          <w:marBottom w:val="0"/>
          <w:divBdr>
            <w:top w:val="none" w:sz="0" w:space="0" w:color="auto"/>
            <w:left w:val="none" w:sz="0" w:space="0" w:color="auto"/>
            <w:bottom w:val="none" w:sz="0" w:space="0" w:color="auto"/>
            <w:right w:val="none" w:sz="0" w:space="0" w:color="auto"/>
          </w:divBdr>
        </w:div>
        <w:div w:id="1199931271">
          <w:marLeft w:val="0"/>
          <w:marRight w:val="0"/>
          <w:marTop w:val="0"/>
          <w:marBottom w:val="0"/>
          <w:divBdr>
            <w:top w:val="none" w:sz="0" w:space="0" w:color="auto"/>
            <w:left w:val="none" w:sz="0" w:space="0" w:color="auto"/>
            <w:bottom w:val="none" w:sz="0" w:space="0" w:color="auto"/>
            <w:right w:val="none" w:sz="0" w:space="0" w:color="auto"/>
          </w:divBdr>
        </w:div>
        <w:div w:id="1426851816">
          <w:marLeft w:val="0"/>
          <w:marRight w:val="0"/>
          <w:marTop w:val="0"/>
          <w:marBottom w:val="0"/>
          <w:divBdr>
            <w:top w:val="none" w:sz="0" w:space="0" w:color="auto"/>
            <w:left w:val="none" w:sz="0" w:space="0" w:color="auto"/>
            <w:bottom w:val="none" w:sz="0" w:space="0" w:color="auto"/>
            <w:right w:val="none" w:sz="0" w:space="0" w:color="auto"/>
          </w:divBdr>
        </w:div>
        <w:div w:id="1581056531">
          <w:marLeft w:val="0"/>
          <w:marRight w:val="0"/>
          <w:marTop w:val="0"/>
          <w:marBottom w:val="0"/>
          <w:divBdr>
            <w:top w:val="none" w:sz="0" w:space="0" w:color="auto"/>
            <w:left w:val="none" w:sz="0" w:space="0" w:color="auto"/>
            <w:bottom w:val="none" w:sz="0" w:space="0" w:color="auto"/>
            <w:right w:val="none" w:sz="0" w:space="0" w:color="auto"/>
          </w:divBdr>
        </w:div>
        <w:div w:id="1704356667">
          <w:marLeft w:val="0"/>
          <w:marRight w:val="0"/>
          <w:marTop w:val="0"/>
          <w:marBottom w:val="0"/>
          <w:divBdr>
            <w:top w:val="none" w:sz="0" w:space="0" w:color="auto"/>
            <w:left w:val="none" w:sz="0" w:space="0" w:color="auto"/>
            <w:bottom w:val="none" w:sz="0" w:space="0" w:color="auto"/>
            <w:right w:val="none" w:sz="0" w:space="0" w:color="auto"/>
          </w:divBdr>
        </w:div>
        <w:div w:id="1846091834">
          <w:marLeft w:val="0"/>
          <w:marRight w:val="0"/>
          <w:marTop w:val="0"/>
          <w:marBottom w:val="0"/>
          <w:divBdr>
            <w:top w:val="none" w:sz="0" w:space="0" w:color="auto"/>
            <w:left w:val="none" w:sz="0" w:space="0" w:color="auto"/>
            <w:bottom w:val="none" w:sz="0" w:space="0" w:color="auto"/>
            <w:right w:val="none" w:sz="0" w:space="0" w:color="auto"/>
          </w:divBdr>
        </w:div>
        <w:div w:id="1942949678">
          <w:marLeft w:val="0"/>
          <w:marRight w:val="0"/>
          <w:marTop w:val="0"/>
          <w:marBottom w:val="0"/>
          <w:divBdr>
            <w:top w:val="none" w:sz="0" w:space="0" w:color="auto"/>
            <w:left w:val="none" w:sz="0" w:space="0" w:color="auto"/>
            <w:bottom w:val="none" w:sz="0" w:space="0" w:color="auto"/>
            <w:right w:val="none" w:sz="0" w:space="0" w:color="auto"/>
          </w:divBdr>
        </w:div>
      </w:divsChild>
    </w:div>
    <w:div w:id="370768532">
      <w:bodyDiv w:val="1"/>
      <w:marLeft w:val="0"/>
      <w:marRight w:val="0"/>
      <w:marTop w:val="0"/>
      <w:marBottom w:val="0"/>
      <w:divBdr>
        <w:top w:val="none" w:sz="0" w:space="0" w:color="auto"/>
        <w:left w:val="none" w:sz="0" w:space="0" w:color="auto"/>
        <w:bottom w:val="none" w:sz="0" w:space="0" w:color="auto"/>
        <w:right w:val="none" w:sz="0" w:space="0" w:color="auto"/>
      </w:divBdr>
    </w:div>
    <w:div w:id="418016983">
      <w:bodyDiv w:val="1"/>
      <w:marLeft w:val="0"/>
      <w:marRight w:val="0"/>
      <w:marTop w:val="0"/>
      <w:marBottom w:val="0"/>
      <w:divBdr>
        <w:top w:val="none" w:sz="0" w:space="0" w:color="auto"/>
        <w:left w:val="none" w:sz="0" w:space="0" w:color="auto"/>
        <w:bottom w:val="none" w:sz="0" w:space="0" w:color="auto"/>
        <w:right w:val="none" w:sz="0" w:space="0" w:color="auto"/>
      </w:divBdr>
    </w:div>
    <w:div w:id="419836280">
      <w:bodyDiv w:val="1"/>
      <w:marLeft w:val="0"/>
      <w:marRight w:val="0"/>
      <w:marTop w:val="0"/>
      <w:marBottom w:val="0"/>
      <w:divBdr>
        <w:top w:val="none" w:sz="0" w:space="0" w:color="auto"/>
        <w:left w:val="none" w:sz="0" w:space="0" w:color="auto"/>
        <w:bottom w:val="none" w:sz="0" w:space="0" w:color="auto"/>
        <w:right w:val="none" w:sz="0" w:space="0" w:color="auto"/>
      </w:divBdr>
    </w:div>
    <w:div w:id="536090875">
      <w:bodyDiv w:val="1"/>
      <w:marLeft w:val="0"/>
      <w:marRight w:val="0"/>
      <w:marTop w:val="0"/>
      <w:marBottom w:val="0"/>
      <w:divBdr>
        <w:top w:val="none" w:sz="0" w:space="0" w:color="auto"/>
        <w:left w:val="none" w:sz="0" w:space="0" w:color="auto"/>
        <w:bottom w:val="none" w:sz="0" w:space="0" w:color="auto"/>
        <w:right w:val="none" w:sz="0" w:space="0" w:color="auto"/>
      </w:divBdr>
    </w:div>
    <w:div w:id="571619867">
      <w:bodyDiv w:val="1"/>
      <w:marLeft w:val="0"/>
      <w:marRight w:val="0"/>
      <w:marTop w:val="0"/>
      <w:marBottom w:val="0"/>
      <w:divBdr>
        <w:top w:val="none" w:sz="0" w:space="0" w:color="auto"/>
        <w:left w:val="none" w:sz="0" w:space="0" w:color="auto"/>
        <w:bottom w:val="none" w:sz="0" w:space="0" w:color="auto"/>
        <w:right w:val="none" w:sz="0" w:space="0" w:color="auto"/>
      </w:divBdr>
    </w:div>
    <w:div w:id="589192181">
      <w:bodyDiv w:val="1"/>
      <w:marLeft w:val="0"/>
      <w:marRight w:val="0"/>
      <w:marTop w:val="0"/>
      <w:marBottom w:val="0"/>
      <w:divBdr>
        <w:top w:val="none" w:sz="0" w:space="0" w:color="auto"/>
        <w:left w:val="none" w:sz="0" w:space="0" w:color="auto"/>
        <w:bottom w:val="none" w:sz="0" w:space="0" w:color="auto"/>
        <w:right w:val="none" w:sz="0" w:space="0" w:color="auto"/>
      </w:divBdr>
    </w:div>
    <w:div w:id="696586020">
      <w:bodyDiv w:val="1"/>
      <w:marLeft w:val="0"/>
      <w:marRight w:val="0"/>
      <w:marTop w:val="0"/>
      <w:marBottom w:val="0"/>
      <w:divBdr>
        <w:top w:val="none" w:sz="0" w:space="0" w:color="auto"/>
        <w:left w:val="none" w:sz="0" w:space="0" w:color="auto"/>
        <w:bottom w:val="none" w:sz="0" w:space="0" w:color="auto"/>
        <w:right w:val="none" w:sz="0" w:space="0" w:color="auto"/>
      </w:divBdr>
    </w:div>
    <w:div w:id="700083819">
      <w:bodyDiv w:val="1"/>
      <w:marLeft w:val="0"/>
      <w:marRight w:val="0"/>
      <w:marTop w:val="0"/>
      <w:marBottom w:val="0"/>
      <w:divBdr>
        <w:top w:val="none" w:sz="0" w:space="0" w:color="auto"/>
        <w:left w:val="none" w:sz="0" w:space="0" w:color="auto"/>
        <w:bottom w:val="none" w:sz="0" w:space="0" w:color="auto"/>
        <w:right w:val="none" w:sz="0" w:space="0" w:color="auto"/>
      </w:divBdr>
    </w:div>
    <w:div w:id="701826784">
      <w:bodyDiv w:val="1"/>
      <w:marLeft w:val="0"/>
      <w:marRight w:val="0"/>
      <w:marTop w:val="0"/>
      <w:marBottom w:val="0"/>
      <w:divBdr>
        <w:top w:val="none" w:sz="0" w:space="0" w:color="auto"/>
        <w:left w:val="none" w:sz="0" w:space="0" w:color="auto"/>
        <w:bottom w:val="none" w:sz="0" w:space="0" w:color="auto"/>
        <w:right w:val="none" w:sz="0" w:space="0" w:color="auto"/>
      </w:divBdr>
    </w:div>
    <w:div w:id="702363222">
      <w:bodyDiv w:val="1"/>
      <w:marLeft w:val="0"/>
      <w:marRight w:val="0"/>
      <w:marTop w:val="0"/>
      <w:marBottom w:val="0"/>
      <w:divBdr>
        <w:top w:val="none" w:sz="0" w:space="0" w:color="auto"/>
        <w:left w:val="none" w:sz="0" w:space="0" w:color="auto"/>
        <w:bottom w:val="none" w:sz="0" w:space="0" w:color="auto"/>
        <w:right w:val="none" w:sz="0" w:space="0" w:color="auto"/>
      </w:divBdr>
    </w:div>
    <w:div w:id="718164041">
      <w:bodyDiv w:val="1"/>
      <w:marLeft w:val="0"/>
      <w:marRight w:val="0"/>
      <w:marTop w:val="0"/>
      <w:marBottom w:val="0"/>
      <w:divBdr>
        <w:top w:val="none" w:sz="0" w:space="0" w:color="auto"/>
        <w:left w:val="none" w:sz="0" w:space="0" w:color="auto"/>
        <w:bottom w:val="none" w:sz="0" w:space="0" w:color="auto"/>
        <w:right w:val="none" w:sz="0" w:space="0" w:color="auto"/>
      </w:divBdr>
    </w:div>
    <w:div w:id="753353483">
      <w:bodyDiv w:val="1"/>
      <w:marLeft w:val="0"/>
      <w:marRight w:val="0"/>
      <w:marTop w:val="0"/>
      <w:marBottom w:val="0"/>
      <w:divBdr>
        <w:top w:val="none" w:sz="0" w:space="0" w:color="auto"/>
        <w:left w:val="none" w:sz="0" w:space="0" w:color="auto"/>
        <w:bottom w:val="none" w:sz="0" w:space="0" w:color="auto"/>
        <w:right w:val="none" w:sz="0" w:space="0" w:color="auto"/>
      </w:divBdr>
    </w:div>
    <w:div w:id="763652753">
      <w:bodyDiv w:val="1"/>
      <w:marLeft w:val="0"/>
      <w:marRight w:val="0"/>
      <w:marTop w:val="0"/>
      <w:marBottom w:val="0"/>
      <w:divBdr>
        <w:top w:val="none" w:sz="0" w:space="0" w:color="auto"/>
        <w:left w:val="none" w:sz="0" w:space="0" w:color="auto"/>
        <w:bottom w:val="none" w:sz="0" w:space="0" w:color="auto"/>
        <w:right w:val="none" w:sz="0" w:space="0" w:color="auto"/>
      </w:divBdr>
    </w:div>
    <w:div w:id="800534719">
      <w:bodyDiv w:val="1"/>
      <w:marLeft w:val="0"/>
      <w:marRight w:val="0"/>
      <w:marTop w:val="0"/>
      <w:marBottom w:val="0"/>
      <w:divBdr>
        <w:top w:val="none" w:sz="0" w:space="0" w:color="auto"/>
        <w:left w:val="none" w:sz="0" w:space="0" w:color="auto"/>
        <w:bottom w:val="none" w:sz="0" w:space="0" w:color="auto"/>
        <w:right w:val="none" w:sz="0" w:space="0" w:color="auto"/>
      </w:divBdr>
    </w:div>
    <w:div w:id="878475471">
      <w:bodyDiv w:val="1"/>
      <w:marLeft w:val="0"/>
      <w:marRight w:val="0"/>
      <w:marTop w:val="0"/>
      <w:marBottom w:val="0"/>
      <w:divBdr>
        <w:top w:val="none" w:sz="0" w:space="0" w:color="auto"/>
        <w:left w:val="none" w:sz="0" w:space="0" w:color="auto"/>
        <w:bottom w:val="none" w:sz="0" w:space="0" w:color="auto"/>
        <w:right w:val="none" w:sz="0" w:space="0" w:color="auto"/>
      </w:divBdr>
    </w:div>
    <w:div w:id="950281102">
      <w:bodyDiv w:val="1"/>
      <w:marLeft w:val="0"/>
      <w:marRight w:val="0"/>
      <w:marTop w:val="0"/>
      <w:marBottom w:val="0"/>
      <w:divBdr>
        <w:top w:val="none" w:sz="0" w:space="0" w:color="auto"/>
        <w:left w:val="none" w:sz="0" w:space="0" w:color="auto"/>
        <w:bottom w:val="none" w:sz="0" w:space="0" w:color="auto"/>
        <w:right w:val="none" w:sz="0" w:space="0" w:color="auto"/>
      </w:divBdr>
    </w:div>
    <w:div w:id="958997121">
      <w:bodyDiv w:val="1"/>
      <w:marLeft w:val="0"/>
      <w:marRight w:val="0"/>
      <w:marTop w:val="0"/>
      <w:marBottom w:val="0"/>
      <w:divBdr>
        <w:top w:val="none" w:sz="0" w:space="0" w:color="auto"/>
        <w:left w:val="none" w:sz="0" w:space="0" w:color="auto"/>
        <w:bottom w:val="none" w:sz="0" w:space="0" w:color="auto"/>
        <w:right w:val="none" w:sz="0" w:space="0" w:color="auto"/>
      </w:divBdr>
    </w:div>
    <w:div w:id="969021511">
      <w:bodyDiv w:val="1"/>
      <w:marLeft w:val="0"/>
      <w:marRight w:val="0"/>
      <w:marTop w:val="0"/>
      <w:marBottom w:val="0"/>
      <w:divBdr>
        <w:top w:val="none" w:sz="0" w:space="0" w:color="auto"/>
        <w:left w:val="none" w:sz="0" w:space="0" w:color="auto"/>
        <w:bottom w:val="none" w:sz="0" w:space="0" w:color="auto"/>
        <w:right w:val="none" w:sz="0" w:space="0" w:color="auto"/>
      </w:divBdr>
    </w:div>
    <w:div w:id="1011644988">
      <w:bodyDiv w:val="1"/>
      <w:marLeft w:val="0"/>
      <w:marRight w:val="0"/>
      <w:marTop w:val="0"/>
      <w:marBottom w:val="0"/>
      <w:divBdr>
        <w:top w:val="none" w:sz="0" w:space="0" w:color="auto"/>
        <w:left w:val="none" w:sz="0" w:space="0" w:color="auto"/>
        <w:bottom w:val="none" w:sz="0" w:space="0" w:color="auto"/>
        <w:right w:val="none" w:sz="0" w:space="0" w:color="auto"/>
      </w:divBdr>
    </w:div>
    <w:div w:id="1031879427">
      <w:bodyDiv w:val="1"/>
      <w:marLeft w:val="0"/>
      <w:marRight w:val="0"/>
      <w:marTop w:val="0"/>
      <w:marBottom w:val="0"/>
      <w:divBdr>
        <w:top w:val="none" w:sz="0" w:space="0" w:color="auto"/>
        <w:left w:val="none" w:sz="0" w:space="0" w:color="auto"/>
        <w:bottom w:val="none" w:sz="0" w:space="0" w:color="auto"/>
        <w:right w:val="none" w:sz="0" w:space="0" w:color="auto"/>
      </w:divBdr>
    </w:div>
    <w:div w:id="1040086359">
      <w:bodyDiv w:val="1"/>
      <w:marLeft w:val="0"/>
      <w:marRight w:val="0"/>
      <w:marTop w:val="0"/>
      <w:marBottom w:val="0"/>
      <w:divBdr>
        <w:top w:val="none" w:sz="0" w:space="0" w:color="auto"/>
        <w:left w:val="none" w:sz="0" w:space="0" w:color="auto"/>
        <w:bottom w:val="none" w:sz="0" w:space="0" w:color="auto"/>
        <w:right w:val="none" w:sz="0" w:space="0" w:color="auto"/>
      </w:divBdr>
    </w:div>
    <w:div w:id="1269897190">
      <w:bodyDiv w:val="1"/>
      <w:marLeft w:val="0"/>
      <w:marRight w:val="0"/>
      <w:marTop w:val="0"/>
      <w:marBottom w:val="0"/>
      <w:divBdr>
        <w:top w:val="none" w:sz="0" w:space="0" w:color="auto"/>
        <w:left w:val="none" w:sz="0" w:space="0" w:color="auto"/>
        <w:bottom w:val="none" w:sz="0" w:space="0" w:color="auto"/>
        <w:right w:val="none" w:sz="0" w:space="0" w:color="auto"/>
      </w:divBdr>
    </w:div>
    <w:div w:id="1277103759">
      <w:bodyDiv w:val="1"/>
      <w:marLeft w:val="0"/>
      <w:marRight w:val="0"/>
      <w:marTop w:val="0"/>
      <w:marBottom w:val="0"/>
      <w:divBdr>
        <w:top w:val="none" w:sz="0" w:space="0" w:color="auto"/>
        <w:left w:val="none" w:sz="0" w:space="0" w:color="auto"/>
        <w:bottom w:val="none" w:sz="0" w:space="0" w:color="auto"/>
        <w:right w:val="none" w:sz="0" w:space="0" w:color="auto"/>
      </w:divBdr>
    </w:div>
    <w:div w:id="1412697736">
      <w:bodyDiv w:val="1"/>
      <w:marLeft w:val="0"/>
      <w:marRight w:val="0"/>
      <w:marTop w:val="0"/>
      <w:marBottom w:val="0"/>
      <w:divBdr>
        <w:top w:val="none" w:sz="0" w:space="0" w:color="auto"/>
        <w:left w:val="none" w:sz="0" w:space="0" w:color="auto"/>
        <w:bottom w:val="none" w:sz="0" w:space="0" w:color="auto"/>
        <w:right w:val="none" w:sz="0" w:space="0" w:color="auto"/>
      </w:divBdr>
    </w:div>
    <w:div w:id="1488478825">
      <w:bodyDiv w:val="1"/>
      <w:marLeft w:val="0"/>
      <w:marRight w:val="0"/>
      <w:marTop w:val="0"/>
      <w:marBottom w:val="0"/>
      <w:divBdr>
        <w:top w:val="none" w:sz="0" w:space="0" w:color="auto"/>
        <w:left w:val="none" w:sz="0" w:space="0" w:color="auto"/>
        <w:bottom w:val="none" w:sz="0" w:space="0" w:color="auto"/>
        <w:right w:val="none" w:sz="0" w:space="0" w:color="auto"/>
      </w:divBdr>
    </w:div>
    <w:div w:id="1525244912">
      <w:bodyDiv w:val="1"/>
      <w:marLeft w:val="0"/>
      <w:marRight w:val="0"/>
      <w:marTop w:val="0"/>
      <w:marBottom w:val="0"/>
      <w:divBdr>
        <w:top w:val="none" w:sz="0" w:space="0" w:color="auto"/>
        <w:left w:val="none" w:sz="0" w:space="0" w:color="auto"/>
        <w:bottom w:val="none" w:sz="0" w:space="0" w:color="auto"/>
        <w:right w:val="none" w:sz="0" w:space="0" w:color="auto"/>
      </w:divBdr>
    </w:div>
    <w:div w:id="1542136461">
      <w:bodyDiv w:val="1"/>
      <w:marLeft w:val="0"/>
      <w:marRight w:val="0"/>
      <w:marTop w:val="0"/>
      <w:marBottom w:val="0"/>
      <w:divBdr>
        <w:top w:val="none" w:sz="0" w:space="0" w:color="auto"/>
        <w:left w:val="none" w:sz="0" w:space="0" w:color="auto"/>
        <w:bottom w:val="none" w:sz="0" w:space="0" w:color="auto"/>
        <w:right w:val="none" w:sz="0" w:space="0" w:color="auto"/>
      </w:divBdr>
    </w:div>
    <w:div w:id="1565407313">
      <w:bodyDiv w:val="1"/>
      <w:marLeft w:val="0"/>
      <w:marRight w:val="0"/>
      <w:marTop w:val="0"/>
      <w:marBottom w:val="0"/>
      <w:divBdr>
        <w:top w:val="none" w:sz="0" w:space="0" w:color="auto"/>
        <w:left w:val="none" w:sz="0" w:space="0" w:color="auto"/>
        <w:bottom w:val="none" w:sz="0" w:space="0" w:color="auto"/>
        <w:right w:val="none" w:sz="0" w:space="0" w:color="auto"/>
      </w:divBdr>
    </w:div>
    <w:div w:id="1653674388">
      <w:bodyDiv w:val="1"/>
      <w:marLeft w:val="0"/>
      <w:marRight w:val="0"/>
      <w:marTop w:val="0"/>
      <w:marBottom w:val="0"/>
      <w:divBdr>
        <w:top w:val="none" w:sz="0" w:space="0" w:color="auto"/>
        <w:left w:val="none" w:sz="0" w:space="0" w:color="auto"/>
        <w:bottom w:val="none" w:sz="0" w:space="0" w:color="auto"/>
        <w:right w:val="none" w:sz="0" w:space="0" w:color="auto"/>
      </w:divBdr>
    </w:div>
    <w:div w:id="1705715888">
      <w:bodyDiv w:val="1"/>
      <w:marLeft w:val="0"/>
      <w:marRight w:val="0"/>
      <w:marTop w:val="0"/>
      <w:marBottom w:val="0"/>
      <w:divBdr>
        <w:top w:val="none" w:sz="0" w:space="0" w:color="auto"/>
        <w:left w:val="none" w:sz="0" w:space="0" w:color="auto"/>
        <w:bottom w:val="none" w:sz="0" w:space="0" w:color="auto"/>
        <w:right w:val="none" w:sz="0" w:space="0" w:color="auto"/>
      </w:divBdr>
    </w:div>
    <w:div w:id="1743093657">
      <w:bodyDiv w:val="1"/>
      <w:marLeft w:val="0"/>
      <w:marRight w:val="0"/>
      <w:marTop w:val="0"/>
      <w:marBottom w:val="0"/>
      <w:divBdr>
        <w:top w:val="none" w:sz="0" w:space="0" w:color="auto"/>
        <w:left w:val="none" w:sz="0" w:space="0" w:color="auto"/>
        <w:bottom w:val="none" w:sz="0" w:space="0" w:color="auto"/>
        <w:right w:val="none" w:sz="0" w:space="0" w:color="auto"/>
      </w:divBdr>
    </w:div>
    <w:div w:id="1777628020">
      <w:bodyDiv w:val="1"/>
      <w:marLeft w:val="0"/>
      <w:marRight w:val="0"/>
      <w:marTop w:val="0"/>
      <w:marBottom w:val="0"/>
      <w:divBdr>
        <w:top w:val="none" w:sz="0" w:space="0" w:color="auto"/>
        <w:left w:val="none" w:sz="0" w:space="0" w:color="auto"/>
        <w:bottom w:val="none" w:sz="0" w:space="0" w:color="auto"/>
        <w:right w:val="none" w:sz="0" w:space="0" w:color="auto"/>
      </w:divBdr>
    </w:div>
    <w:div w:id="1859544676">
      <w:bodyDiv w:val="1"/>
      <w:marLeft w:val="0"/>
      <w:marRight w:val="0"/>
      <w:marTop w:val="0"/>
      <w:marBottom w:val="0"/>
      <w:divBdr>
        <w:top w:val="none" w:sz="0" w:space="0" w:color="auto"/>
        <w:left w:val="none" w:sz="0" w:space="0" w:color="auto"/>
        <w:bottom w:val="none" w:sz="0" w:space="0" w:color="auto"/>
        <w:right w:val="none" w:sz="0" w:space="0" w:color="auto"/>
      </w:divBdr>
    </w:div>
    <w:div w:id="1860240841">
      <w:bodyDiv w:val="1"/>
      <w:marLeft w:val="0"/>
      <w:marRight w:val="0"/>
      <w:marTop w:val="0"/>
      <w:marBottom w:val="0"/>
      <w:divBdr>
        <w:top w:val="none" w:sz="0" w:space="0" w:color="auto"/>
        <w:left w:val="none" w:sz="0" w:space="0" w:color="auto"/>
        <w:bottom w:val="none" w:sz="0" w:space="0" w:color="auto"/>
        <w:right w:val="none" w:sz="0" w:space="0" w:color="auto"/>
      </w:divBdr>
    </w:div>
    <w:div w:id="1880317799">
      <w:bodyDiv w:val="1"/>
      <w:marLeft w:val="0"/>
      <w:marRight w:val="0"/>
      <w:marTop w:val="0"/>
      <w:marBottom w:val="0"/>
      <w:divBdr>
        <w:top w:val="none" w:sz="0" w:space="0" w:color="auto"/>
        <w:left w:val="none" w:sz="0" w:space="0" w:color="auto"/>
        <w:bottom w:val="none" w:sz="0" w:space="0" w:color="auto"/>
        <w:right w:val="none" w:sz="0" w:space="0" w:color="auto"/>
      </w:divBdr>
    </w:div>
    <w:div w:id="1913420700">
      <w:bodyDiv w:val="1"/>
      <w:marLeft w:val="0"/>
      <w:marRight w:val="0"/>
      <w:marTop w:val="0"/>
      <w:marBottom w:val="0"/>
      <w:divBdr>
        <w:top w:val="none" w:sz="0" w:space="0" w:color="auto"/>
        <w:left w:val="none" w:sz="0" w:space="0" w:color="auto"/>
        <w:bottom w:val="none" w:sz="0" w:space="0" w:color="auto"/>
        <w:right w:val="none" w:sz="0" w:space="0" w:color="auto"/>
      </w:divBdr>
    </w:div>
    <w:div w:id="2024239521">
      <w:bodyDiv w:val="1"/>
      <w:marLeft w:val="0"/>
      <w:marRight w:val="0"/>
      <w:marTop w:val="0"/>
      <w:marBottom w:val="0"/>
      <w:divBdr>
        <w:top w:val="none" w:sz="0" w:space="0" w:color="auto"/>
        <w:left w:val="none" w:sz="0" w:space="0" w:color="auto"/>
        <w:bottom w:val="none" w:sz="0" w:space="0" w:color="auto"/>
        <w:right w:val="none" w:sz="0" w:space="0" w:color="auto"/>
      </w:divBdr>
    </w:div>
    <w:div w:id="2035576314">
      <w:bodyDiv w:val="1"/>
      <w:marLeft w:val="0"/>
      <w:marRight w:val="0"/>
      <w:marTop w:val="0"/>
      <w:marBottom w:val="0"/>
      <w:divBdr>
        <w:top w:val="none" w:sz="0" w:space="0" w:color="auto"/>
        <w:left w:val="none" w:sz="0" w:space="0" w:color="auto"/>
        <w:bottom w:val="none" w:sz="0" w:space="0" w:color="auto"/>
        <w:right w:val="none" w:sz="0" w:space="0" w:color="auto"/>
      </w:divBdr>
    </w:div>
    <w:div w:id="2053728421">
      <w:bodyDiv w:val="1"/>
      <w:marLeft w:val="0"/>
      <w:marRight w:val="0"/>
      <w:marTop w:val="0"/>
      <w:marBottom w:val="0"/>
      <w:divBdr>
        <w:top w:val="none" w:sz="0" w:space="0" w:color="auto"/>
        <w:left w:val="none" w:sz="0" w:space="0" w:color="auto"/>
        <w:bottom w:val="none" w:sz="0" w:space="0" w:color="auto"/>
        <w:right w:val="none" w:sz="0" w:space="0" w:color="auto"/>
      </w:divBdr>
    </w:div>
    <w:div w:id="2137869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mailto:laelykomala13@gmail.com" TargetMode="External"/><Relationship Id="rId26" Type="http://schemas.openxmlformats.org/officeDocument/2006/relationships/footer" Target="footer6.xml"/><Relationship Id="rId39" Type="http://schemas.openxmlformats.org/officeDocument/2006/relationships/hyperlink" Target="https://doi.org/10.23969/decision.v1i2.1802" TargetMode="External"/><Relationship Id="rId21" Type="http://schemas.openxmlformats.org/officeDocument/2006/relationships/header" Target="header2.xml"/><Relationship Id="rId34" Type="http://schemas.openxmlformats.org/officeDocument/2006/relationships/hyperlink" Target="https://doi.org/10.2337/dc20-S006" TargetMode="External"/><Relationship Id="rId42" Type="http://schemas.openxmlformats.org/officeDocument/2006/relationships/hyperlink" Target="https://doi.org/10.14710/%20jkm.v10i3.33186" TargetMode="External"/><Relationship Id="rId47" Type="http://schemas.openxmlformats.org/officeDocument/2006/relationships/image" Target="media/image9.jpeg"/><Relationship Id="rId50" Type="http://schemas.openxmlformats.org/officeDocument/2006/relationships/image" Target="media/image12.jpeg"/><Relationship Id="rId55" Type="http://schemas.openxmlformats.org/officeDocument/2006/relationships/image" Target="media/image17.jpeg"/><Relationship Id="rId63" Type="http://schemas.openxmlformats.org/officeDocument/2006/relationships/image" Target="media/image25.jpeg"/><Relationship Id="rId68" Type="http://schemas.openxmlformats.org/officeDocument/2006/relationships/image" Target="media/image30.jpeg"/><Relationship Id="rId76" Type="http://schemas.openxmlformats.org/officeDocument/2006/relationships/image" Target="media/image38.jpeg"/><Relationship Id="rId7" Type="http://schemas.openxmlformats.org/officeDocument/2006/relationships/footnotes" Target="footnotes.xml"/><Relationship Id="rId71"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eader" Target="header6.xml"/><Relationship Id="rId11" Type="http://schemas.openxmlformats.org/officeDocument/2006/relationships/footer" Target="footer2.xml"/><Relationship Id="rId24" Type="http://schemas.openxmlformats.org/officeDocument/2006/relationships/footer" Target="footer5.xml"/><Relationship Id="rId32" Type="http://schemas.openxmlformats.org/officeDocument/2006/relationships/footer" Target="footer9.xml"/><Relationship Id="rId37" Type="http://schemas.openxmlformats.org/officeDocument/2006/relationships/hyperlink" Target="https://journal.umtas.ac.id/index.php/%20healtcare/article/view/300" TargetMode="External"/><Relationship Id="rId40" Type="http://schemas.openxmlformats.org/officeDocument/2006/relationships/hyperlink" Target="https://doi.org/10.32539/jks.v7i1.12248" TargetMode="External"/><Relationship Id="rId45" Type="http://schemas.openxmlformats.org/officeDocument/2006/relationships/hyperlink" Target="https://doi.org/" TargetMode="External"/><Relationship Id="rId53" Type="http://schemas.openxmlformats.org/officeDocument/2006/relationships/image" Target="media/image15.jpeg"/><Relationship Id="rId58" Type="http://schemas.openxmlformats.org/officeDocument/2006/relationships/image" Target="media/image20.jpeg"/><Relationship Id="rId66" Type="http://schemas.openxmlformats.org/officeDocument/2006/relationships/image" Target="media/image28.jpeg"/><Relationship Id="rId74" Type="http://schemas.openxmlformats.org/officeDocument/2006/relationships/image" Target="media/image36.jpeg"/><Relationship Id="rId79" Type="http://schemas.openxmlformats.org/officeDocument/2006/relationships/image" Target="media/image41.jpeg"/><Relationship Id="rId5" Type="http://schemas.openxmlformats.org/officeDocument/2006/relationships/settings" Target="settings.xml"/><Relationship Id="rId61" Type="http://schemas.openxmlformats.org/officeDocument/2006/relationships/image" Target="media/image23.jpeg"/><Relationship Id="rId10" Type="http://schemas.openxmlformats.org/officeDocument/2006/relationships/footer" Target="footer1.xml"/><Relationship Id="rId19" Type="http://schemas.openxmlformats.org/officeDocument/2006/relationships/header" Target="header1.xml"/><Relationship Id="rId31" Type="http://schemas.openxmlformats.org/officeDocument/2006/relationships/header" Target="header7.xml"/><Relationship Id="rId44" Type="http://schemas.openxmlformats.org/officeDocument/2006/relationships/hyperlink" Target="https://doi.org/10.31849/%20dinamisia.v3i1.2729" TargetMode="External"/><Relationship Id="rId52" Type="http://schemas.openxmlformats.org/officeDocument/2006/relationships/image" Target="media/image14.jpeg"/><Relationship Id="rId60" Type="http://schemas.openxmlformats.org/officeDocument/2006/relationships/image" Target="media/image22.jpeg"/><Relationship Id="rId65" Type="http://schemas.openxmlformats.org/officeDocument/2006/relationships/image" Target="media/image27.jpeg"/><Relationship Id="rId73" Type="http://schemas.openxmlformats.org/officeDocument/2006/relationships/image" Target="media/image35.jpeg"/><Relationship Id="rId78" Type="http://schemas.openxmlformats.org/officeDocument/2006/relationships/image" Target="media/image40.jpeg"/><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footer" Target="footer4.xml"/><Relationship Id="rId27" Type="http://schemas.openxmlformats.org/officeDocument/2006/relationships/header" Target="header5.xml"/><Relationship Id="rId30" Type="http://schemas.openxmlformats.org/officeDocument/2006/relationships/footer" Target="footer8.xml"/><Relationship Id="rId35" Type="http://schemas.openxmlformats.org/officeDocument/2006/relationships/hyperlink" Target="https://doi.org/10.33024/jmm.v5i3.4110" TargetMode="External"/><Relationship Id="rId43" Type="http://schemas.openxmlformats.org/officeDocument/2006/relationships/hyperlink" Target="https://doi.org/10.31959/js.v11i1.615" TargetMode="External"/><Relationship Id="rId48" Type="http://schemas.openxmlformats.org/officeDocument/2006/relationships/image" Target="media/image10.jpeg"/><Relationship Id="rId56" Type="http://schemas.openxmlformats.org/officeDocument/2006/relationships/image" Target="media/image18.jpeg"/><Relationship Id="rId64" Type="http://schemas.openxmlformats.org/officeDocument/2006/relationships/image" Target="media/image26.jpeg"/><Relationship Id="rId69" Type="http://schemas.openxmlformats.org/officeDocument/2006/relationships/image" Target="media/image31.jpeg"/><Relationship Id="rId77" Type="http://schemas.openxmlformats.org/officeDocument/2006/relationships/image" Target="media/image39.jpeg"/><Relationship Id="rId8" Type="http://schemas.openxmlformats.org/officeDocument/2006/relationships/endnotes" Target="endnotes.xml"/><Relationship Id="rId51" Type="http://schemas.openxmlformats.org/officeDocument/2006/relationships/image" Target="media/image13.jpeg"/><Relationship Id="rId72" Type="http://schemas.openxmlformats.org/officeDocument/2006/relationships/image" Target="media/image34.jpe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4.xml"/><Relationship Id="rId33" Type="http://schemas.openxmlformats.org/officeDocument/2006/relationships/footer" Target="footer10.xml"/><Relationship Id="rId38" Type="http://schemas.openxmlformats.org/officeDocument/2006/relationships/hyperlink" Target="https://doi.org/10.36418/syntax-literate.v6i1.2086" TargetMode="External"/><Relationship Id="rId46" Type="http://schemas.openxmlformats.org/officeDocument/2006/relationships/image" Target="media/image8.jpeg"/><Relationship Id="rId59" Type="http://schemas.openxmlformats.org/officeDocument/2006/relationships/image" Target="media/image21.jpeg"/><Relationship Id="rId67" Type="http://schemas.openxmlformats.org/officeDocument/2006/relationships/image" Target="media/image29.jpeg"/><Relationship Id="rId20" Type="http://schemas.openxmlformats.org/officeDocument/2006/relationships/footer" Target="footer3.xml"/><Relationship Id="rId41" Type="http://schemas.openxmlformats.org/officeDocument/2006/relationships/hyperlink" Target="https://doi.org/10.33757/jik.v2i1.52" TargetMode="External"/><Relationship Id="rId54" Type="http://schemas.openxmlformats.org/officeDocument/2006/relationships/image" Target="media/image16.jpeg"/><Relationship Id="rId62" Type="http://schemas.openxmlformats.org/officeDocument/2006/relationships/image" Target="media/image24.jpeg"/><Relationship Id="rId70" Type="http://schemas.openxmlformats.org/officeDocument/2006/relationships/image" Target="media/image32.jpeg"/><Relationship Id="rId75" Type="http://schemas.openxmlformats.org/officeDocument/2006/relationships/image" Target="media/image37.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3.xml"/><Relationship Id="rId28" Type="http://schemas.openxmlformats.org/officeDocument/2006/relationships/footer" Target="footer7.xml"/><Relationship Id="rId36" Type="http://schemas.openxmlformats.org/officeDocument/2006/relationships/hyperlink" Target="https://tegalkota.bps.go.id/statictable/%202022/04/26/501/banyaknya-kasus-penyakit-menurut-sepuluh-diagnosa-penyakit-terbanyak-di-kota-tegal-2021.html" TargetMode="External"/><Relationship Id="rId49" Type="http://schemas.openxmlformats.org/officeDocument/2006/relationships/image" Target="media/image11.jpeg"/><Relationship Id="rId57"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3A8505-0E86-490C-9B98-1DBD0D3CDA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148</Pages>
  <Words>21641</Words>
  <Characters>123359</Characters>
  <Application>Microsoft Office Word</Application>
  <DocSecurity>0</DocSecurity>
  <Lines>1027</Lines>
  <Paragraphs>289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144711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Fotocopy Berkahmulya</dc:creator>
  <cp:lastModifiedBy>Fotocopy Berkahmulya</cp:lastModifiedBy>
  <cp:revision>2</cp:revision>
  <cp:lastPrinted>2023-08-15T22:20:00Z</cp:lastPrinted>
  <dcterms:created xsi:type="dcterms:W3CDTF">2023-08-16T02:44:00Z</dcterms:created>
  <dcterms:modified xsi:type="dcterms:W3CDTF">2023-08-16T02:44:00Z</dcterms:modified>
</cp:coreProperties>
</file>