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8AF8" w14:textId="77777777" w:rsidR="00605787" w:rsidRPr="00DD6EBB" w:rsidRDefault="00605787" w:rsidP="006029C2">
      <w:pPr>
        <w:spacing w:after="0" w:line="240" w:lineRule="auto"/>
        <w:contextualSpacing/>
        <w:jc w:val="center"/>
        <w:rPr>
          <w:rFonts w:ascii="Times New Roman" w:hAnsi="Times New Roman" w:cs="Times New Roman"/>
          <w:b/>
          <w:sz w:val="24"/>
          <w:szCs w:val="24"/>
        </w:rPr>
      </w:pPr>
      <w:bookmarkStart w:id="0" w:name="_GoBack"/>
      <w:bookmarkEnd w:id="0"/>
      <w:r w:rsidRPr="00DD6EBB">
        <w:rPr>
          <w:rFonts w:ascii="Times New Roman" w:hAnsi="Times New Roman" w:cs="Times New Roman"/>
          <w:b/>
          <w:sz w:val="24"/>
          <w:szCs w:val="24"/>
        </w:rPr>
        <w:t>POLA PERESEPAN DAN KESESUAIAN WAKTU TUNGGU PELAYANAN RESEP BPJS DAN NON BPJS PASIEN RAWAT JALAN</w:t>
      </w:r>
    </w:p>
    <w:p w14:paraId="28F24BC6" w14:textId="77777777" w:rsidR="00605787" w:rsidRPr="00DD6EBB" w:rsidRDefault="00605787" w:rsidP="006029C2">
      <w:pPr>
        <w:spacing w:after="0" w:line="240" w:lineRule="auto"/>
        <w:contextualSpacing/>
        <w:jc w:val="center"/>
        <w:rPr>
          <w:rFonts w:ascii="Times New Roman" w:hAnsi="Times New Roman" w:cs="Times New Roman"/>
          <w:b/>
          <w:sz w:val="24"/>
          <w:szCs w:val="24"/>
        </w:rPr>
      </w:pPr>
      <w:r w:rsidRPr="00DD6EBB">
        <w:rPr>
          <w:rFonts w:ascii="Times New Roman" w:hAnsi="Times New Roman" w:cs="Times New Roman"/>
          <w:b/>
          <w:sz w:val="24"/>
          <w:szCs w:val="24"/>
        </w:rPr>
        <w:t>DI RUMAH SAKIT PRATAMA PARENGGEAN</w:t>
      </w:r>
    </w:p>
    <w:p w14:paraId="7251B22F" w14:textId="77777777" w:rsidR="00EC5FC1" w:rsidRDefault="00EC5FC1" w:rsidP="006029C2">
      <w:pPr>
        <w:spacing w:after="0" w:line="240" w:lineRule="auto"/>
        <w:contextualSpacing/>
        <w:jc w:val="center"/>
      </w:pPr>
    </w:p>
    <w:p w14:paraId="432DAB50" w14:textId="77777777" w:rsidR="00605787" w:rsidRPr="006029C2" w:rsidRDefault="00605787" w:rsidP="009D1EB5">
      <w:pPr>
        <w:spacing w:after="0" w:line="240" w:lineRule="auto"/>
        <w:contextualSpacing/>
        <w:jc w:val="center"/>
        <w:rPr>
          <w:rFonts w:ascii="Times New Roman" w:hAnsi="Times New Roman" w:cs="Times New Roman"/>
          <w:i/>
          <w:sz w:val="24"/>
          <w:szCs w:val="24"/>
        </w:rPr>
      </w:pPr>
      <w:r w:rsidRPr="006029C2">
        <w:rPr>
          <w:rFonts w:ascii="Times New Roman" w:hAnsi="Times New Roman" w:cs="Times New Roman"/>
          <w:i/>
          <w:sz w:val="24"/>
          <w:szCs w:val="24"/>
        </w:rPr>
        <w:t>PRESCRIPTION PATTERNS AND ACCORDANCE OF WAITING TIME FOR BPJS AND NON BPJS PRESCRIPTION SERVICES AT PRATAMA PARENGGEAN HOSPITAL</w:t>
      </w:r>
    </w:p>
    <w:p w14:paraId="4A11E7D1" w14:textId="77777777" w:rsidR="00605787" w:rsidRDefault="00605787" w:rsidP="006029C2">
      <w:pPr>
        <w:spacing w:after="0" w:line="240" w:lineRule="auto"/>
        <w:contextualSpacing/>
        <w:jc w:val="center"/>
      </w:pPr>
    </w:p>
    <w:p w14:paraId="2BF708E8" w14:textId="77777777" w:rsidR="00605787" w:rsidRPr="006029C2" w:rsidRDefault="00605787" w:rsidP="009D1EB5">
      <w:pPr>
        <w:spacing w:after="0" w:line="240" w:lineRule="auto"/>
        <w:contextualSpacing/>
        <w:jc w:val="center"/>
        <w:rPr>
          <w:rFonts w:ascii="Times New Roman" w:hAnsi="Times New Roman" w:cs="Times New Roman"/>
          <w:vertAlign w:val="superscript"/>
          <w:lang w:val="id-ID"/>
        </w:rPr>
      </w:pPr>
      <w:r w:rsidRPr="006029C2">
        <w:rPr>
          <w:rFonts w:ascii="Times New Roman" w:hAnsi="Times New Roman" w:cs="Times New Roman"/>
        </w:rPr>
        <w:t xml:space="preserve">Meina Istiharyani </w:t>
      </w:r>
      <w:r w:rsidR="006029C2" w:rsidRPr="006029C2">
        <w:rPr>
          <w:rFonts w:ascii="Times New Roman" w:hAnsi="Times New Roman" w:cs="Times New Roman"/>
          <w:vertAlign w:val="superscript"/>
          <w:lang w:val="id-ID"/>
        </w:rPr>
        <w:t>(</w:t>
      </w:r>
      <w:r w:rsidRPr="006029C2">
        <w:rPr>
          <w:rFonts w:ascii="Times New Roman" w:hAnsi="Times New Roman" w:cs="Times New Roman"/>
          <w:vertAlign w:val="superscript"/>
        </w:rPr>
        <w:t>1</w:t>
      </w:r>
      <w:proofErr w:type="gramStart"/>
      <w:r w:rsidR="006029C2" w:rsidRPr="006029C2">
        <w:rPr>
          <w:rFonts w:ascii="Times New Roman" w:hAnsi="Times New Roman" w:cs="Times New Roman"/>
          <w:vertAlign w:val="superscript"/>
          <w:lang w:val="id-ID"/>
        </w:rPr>
        <w:t>)</w:t>
      </w:r>
      <w:r w:rsidRPr="006029C2">
        <w:rPr>
          <w:rFonts w:ascii="Times New Roman" w:hAnsi="Times New Roman" w:cs="Times New Roman"/>
          <w:vertAlign w:val="superscript"/>
        </w:rPr>
        <w:t xml:space="preserve"> </w:t>
      </w:r>
      <w:r w:rsidRPr="006029C2">
        <w:rPr>
          <w:rFonts w:ascii="Times New Roman" w:hAnsi="Times New Roman" w:cs="Times New Roman"/>
        </w:rPr>
        <w:t>,</w:t>
      </w:r>
      <w:proofErr w:type="gramEnd"/>
      <w:r w:rsidRPr="006029C2">
        <w:rPr>
          <w:rFonts w:ascii="Times New Roman" w:hAnsi="Times New Roman" w:cs="Times New Roman"/>
        </w:rPr>
        <w:t xml:space="preserve"> Sikni Retno Karminingtyas</w:t>
      </w:r>
      <w:r w:rsidR="006029C2" w:rsidRPr="006029C2">
        <w:rPr>
          <w:rFonts w:ascii="Times New Roman" w:hAnsi="Times New Roman" w:cs="Times New Roman"/>
          <w:vertAlign w:val="superscript"/>
          <w:lang w:val="id-ID"/>
        </w:rPr>
        <w:t>(</w:t>
      </w:r>
      <w:r w:rsidRPr="006029C2">
        <w:rPr>
          <w:rFonts w:ascii="Times New Roman" w:hAnsi="Times New Roman" w:cs="Times New Roman"/>
          <w:vertAlign w:val="superscript"/>
        </w:rPr>
        <w:t>2</w:t>
      </w:r>
      <w:r w:rsidR="006029C2" w:rsidRPr="006029C2">
        <w:rPr>
          <w:rFonts w:ascii="Times New Roman" w:hAnsi="Times New Roman" w:cs="Times New Roman"/>
          <w:vertAlign w:val="superscript"/>
          <w:lang w:val="id-ID"/>
        </w:rPr>
        <w:t>)</w:t>
      </w:r>
    </w:p>
    <w:p w14:paraId="3F1D66CD" w14:textId="77777777" w:rsidR="00605787" w:rsidRPr="006029C2" w:rsidRDefault="00605787" w:rsidP="009D1EB5">
      <w:pPr>
        <w:pStyle w:val="ListParagraph"/>
        <w:spacing w:after="0" w:line="240" w:lineRule="auto"/>
        <w:ind w:left="0"/>
        <w:jc w:val="center"/>
        <w:rPr>
          <w:rFonts w:ascii="Times New Roman" w:hAnsi="Times New Roman" w:cs="Times New Roman"/>
        </w:rPr>
      </w:pPr>
      <w:r w:rsidRPr="006029C2">
        <w:rPr>
          <w:rFonts w:ascii="Times New Roman" w:hAnsi="Times New Roman" w:cs="Times New Roman"/>
          <w:vertAlign w:val="superscript"/>
        </w:rPr>
        <w:t>(1)</w:t>
      </w:r>
      <w:r w:rsidR="006029C2" w:rsidRPr="006029C2">
        <w:rPr>
          <w:rFonts w:ascii="Times New Roman" w:hAnsi="Times New Roman" w:cs="Times New Roman"/>
          <w:vertAlign w:val="superscript"/>
          <w:lang w:val="id-ID"/>
        </w:rPr>
        <w:t>(2)</w:t>
      </w:r>
      <w:r w:rsidRPr="006029C2">
        <w:rPr>
          <w:rFonts w:ascii="Times New Roman" w:hAnsi="Times New Roman" w:cs="Times New Roman"/>
        </w:rPr>
        <w:t>Program Studi Farma</w:t>
      </w:r>
      <w:r w:rsidR="006029C2" w:rsidRPr="006029C2">
        <w:rPr>
          <w:rFonts w:ascii="Times New Roman" w:hAnsi="Times New Roman" w:cs="Times New Roman"/>
        </w:rPr>
        <w:t>si, Universitas Ngudi Waluyo</w:t>
      </w:r>
    </w:p>
    <w:p w14:paraId="65FD9AFD" w14:textId="77777777" w:rsidR="00605787" w:rsidRDefault="00605787" w:rsidP="009D1EB5">
      <w:pPr>
        <w:pStyle w:val="ListParagraph"/>
        <w:spacing w:after="0" w:line="240" w:lineRule="auto"/>
        <w:ind w:left="0"/>
        <w:jc w:val="center"/>
        <w:rPr>
          <w:rFonts w:ascii="Times New Roman" w:hAnsi="Times New Roman" w:cs="Times New Roman"/>
        </w:rPr>
      </w:pPr>
      <w:proofErr w:type="gramStart"/>
      <w:r w:rsidRPr="006029C2">
        <w:rPr>
          <w:rFonts w:ascii="Times New Roman" w:hAnsi="Times New Roman" w:cs="Times New Roman"/>
        </w:rPr>
        <w:t>Email :</w:t>
      </w:r>
      <w:proofErr w:type="gramEnd"/>
      <w:r w:rsidRPr="006029C2">
        <w:rPr>
          <w:rFonts w:ascii="Times New Roman" w:hAnsi="Times New Roman" w:cs="Times New Roman"/>
        </w:rPr>
        <w:t xml:space="preserve"> </w:t>
      </w:r>
      <w:hyperlink r:id="rId6" w:history="1">
        <w:r w:rsidRPr="006029C2">
          <w:rPr>
            <w:rStyle w:val="Hyperlink"/>
            <w:rFonts w:ascii="Times New Roman" w:hAnsi="Times New Roman" w:cs="Times New Roman"/>
          </w:rPr>
          <w:t>meinaistiharyani11@gmail.com</w:t>
        </w:r>
      </w:hyperlink>
      <w:r>
        <w:rPr>
          <w:rFonts w:ascii="Times New Roman" w:hAnsi="Times New Roman" w:cs="Times New Roman"/>
        </w:rPr>
        <w:t xml:space="preserve"> </w:t>
      </w:r>
    </w:p>
    <w:p w14:paraId="4D2FD7EA" w14:textId="77777777" w:rsidR="00605787" w:rsidRDefault="00605787" w:rsidP="006029C2">
      <w:pPr>
        <w:pStyle w:val="ListParagraph"/>
        <w:spacing w:after="0" w:line="240" w:lineRule="auto"/>
        <w:ind w:left="0"/>
        <w:jc w:val="center"/>
        <w:rPr>
          <w:rFonts w:ascii="Times New Roman" w:hAnsi="Times New Roman" w:cs="Times New Roman"/>
        </w:rPr>
      </w:pPr>
    </w:p>
    <w:p w14:paraId="3F7B1D73" w14:textId="77777777" w:rsidR="00605787" w:rsidRPr="00605787" w:rsidRDefault="00605787" w:rsidP="006029C2">
      <w:pPr>
        <w:pStyle w:val="ListParagraph"/>
        <w:spacing w:after="0" w:line="240" w:lineRule="auto"/>
        <w:ind w:left="0"/>
        <w:jc w:val="center"/>
        <w:rPr>
          <w:rFonts w:ascii="Times New Roman" w:hAnsi="Times New Roman" w:cs="Times New Roman"/>
          <w:b/>
          <w:sz w:val="24"/>
          <w:szCs w:val="24"/>
        </w:rPr>
      </w:pPr>
      <w:r w:rsidRPr="00605787">
        <w:rPr>
          <w:rFonts w:ascii="Times New Roman" w:hAnsi="Times New Roman" w:cs="Times New Roman"/>
          <w:b/>
          <w:sz w:val="24"/>
          <w:szCs w:val="24"/>
        </w:rPr>
        <w:t>ABSTRAK</w:t>
      </w:r>
    </w:p>
    <w:p w14:paraId="71259EC3" w14:textId="77777777" w:rsidR="00605787" w:rsidRPr="0000779F" w:rsidRDefault="00605787" w:rsidP="006029C2">
      <w:pPr>
        <w:spacing w:after="0" w:line="240" w:lineRule="auto"/>
        <w:ind w:right="13"/>
        <w:contextualSpacing/>
        <w:jc w:val="both"/>
        <w:rPr>
          <w:rFonts w:ascii="Times New Roman" w:hAnsi="Times New Roman" w:cs="Times New Roman"/>
          <w:sz w:val="24"/>
          <w:szCs w:val="24"/>
        </w:rPr>
      </w:pPr>
      <w:r w:rsidRPr="0000779F">
        <w:rPr>
          <w:rFonts w:ascii="Times New Roman" w:hAnsi="Times New Roman" w:cs="Times New Roman"/>
          <w:b/>
          <w:sz w:val="24"/>
          <w:szCs w:val="24"/>
        </w:rPr>
        <w:t>La</w:t>
      </w:r>
      <w:r w:rsidRPr="0000779F">
        <w:rPr>
          <w:rFonts w:ascii="Times New Roman" w:hAnsi="Times New Roman" w:cs="Times New Roman"/>
          <w:b/>
          <w:spacing w:val="-1"/>
          <w:sz w:val="24"/>
          <w:szCs w:val="24"/>
        </w:rPr>
        <w:t>t</w:t>
      </w:r>
      <w:r w:rsidRPr="0000779F">
        <w:rPr>
          <w:rFonts w:ascii="Times New Roman" w:hAnsi="Times New Roman" w:cs="Times New Roman"/>
          <w:b/>
          <w:sz w:val="24"/>
          <w:szCs w:val="24"/>
        </w:rPr>
        <w:t>ar</w:t>
      </w:r>
      <w:r w:rsidRPr="0000779F">
        <w:rPr>
          <w:rFonts w:ascii="Times New Roman" w:hAnsi="Times New Roman" w:cs="Times New Roman"/>
          <w:b/>
          <w:spacing w:val="18"/>
          <w:sz w:val="24"/>
          <w:szCs w:val="24"/>
        </w:rPr>
        <w:t xml:space="preserve"> </w:t>
      </w:r>
      <w:r w:rsidRPr="0000779F">
        <w:rPr>
          <w:rFonts w:ascii="Times New Roman" w:hAnsi="Times New Roman" w:cs="Times New Roman"/>
          <w:b/>
          <w:spacing w:val="1"/>
          <w:sz w:val="24"/>
          <w:szCs w:val="24"/>
        </w:rPr>
        <w:t>b</w:t>
      </w:r>
      <w:r w:rsidRPr="0000779F">
        <w:rPr>
          <w:rFonts w:ascii="Times New Roman" w:hAnsi="Times New Roman" w:cs="Times New Roman"/>
          <w:b/>
          <w:spacing w:val="-1"/>
          <w:sz w:val="24"/>
          <w:szCs w:val="24"/>
        </w:rPr>
        <w:t>e</w:t>
      </w:r>
      <w:r w:rsidRPr="0000779F">
        <w:rPr>
          <w:rFonts w:ascii="Times New Roman" w:hAnsi="Times New Roman" w:cs="Times New Roman"/>
          <w:b/>
          <w:sz w:val="24"/>
          <w:szCs w:val="24"/>
        </w:rPr>
        <w:t>la</w:t>
      </w:r>
      <w:r w:rsidRPr="0000779F">
        <w:rPr>
          <w:rFonts w:ascii="Times New Roman" w:hAnsi="Times New Roman" w:cs="Times New Roman"/>
          <w:b/>
          <w:spacing w:val="1"/>
          <w:sz w:val="24"/>
          <w:szCs w:val="24"/>
        </w:rPr>
        <w:t>k</w:t>
      </w:r>
      <w:r w:rsidRPr="0000779F">
        <w:rPr>
          <w:rFonts w:ascii="Times New Roman" w:hAnsi="Times New Roman" w:cs="Times New Roman"/>
          <w:b/>
          <w:sz w:val="24"/>
          <w:szCs w:val="24"/>
        </w:rPr>
        <w:t>a</w:t>
      </w:r>
      <w:r w:rsidRPr="0000779F">
        <w:rPr>
          <w:rFonts w:ascii="Times New Roman" w:hAnsi="Times New Roman" w:cs="Times New Roman"/>
          <w:b/>
          <w:spacing w:val="1"/>
          <w:sz w:val="24"/>
          <w:szCs w:val="24"/>
        </w:rPr>
        <w:t>n</w:t>
      </w:r>
      <w:r w:rsidRPr="0000779F">
        <w:rPr>
          <w:rFonts w:ascii="Times New Roman" w:hAnsi="Times New Roman" w:cs="Times New Roman"/>
          <w:b/>
          <w:sz w:val="24"/>
          <w:szCs w:val="24"/>
        </w:rPr>
        <w:t>g:</w:t>
      </w:r>
      <w:r w:rsidRPr="0000779F">
        <w:rPr>
          <w:rFonts w:ascii="Times New Roman" w:hAnsi="Times New Roman" w:cs="Times New Roman"/>
          <w:b/>
          <w:spacing w:val="20"/>
          <w:sz w:val="24"/>
          <w:szCs w:val="24"/>
        </w:rPr>
        <w:t xml:space="preserve"> </w:t>
      </w:r>
      <w:r w:rsidRPr="0000779F">
        <w:rPr>
          <w:rFonts w:ascii="Times New Roman" w:hAnsi="Times New Roman" w:cs="Times New Roman"/>
          <w:spacing w:val="1"/>
          <w:sz w:val="24"/>
          <w:szCs w:val="24"/>
        </w:rPr>
        <w:t>S</w:t>
      </w:r>
      <w:r w:rsidRPr="0000779F">
        <w:rPr>
          <w:rFonts w:ascii="Times New Roman" w:hAnsi="Times New Roman" w:cs="Times New Roman"/>
          <w:sz w:val="24"/>
          <w:szCs w:val="24"/>
        </w:rPr>
        <w:t>tand</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r</w:t>
      </w:r>
      <w:r w:rsidRPr="0000779F">
        <w:rPr>
          <w:rFonts w:ascii="Times New Roman" w:hAnsi="Times New Roman" w:cs="Times New Roman"/>
          <w:spacing w:val="18"/>
          <w:sz w:val="24"/>
          <w:szCs w:val="24"/>
        </w:rPr>
        <w:t xml:space="preserve"> </w:t>
      </w:r>
      <w:r w:rsidRPr="0000779F">
        <w:rPr>
          <w:rFonts w:ascii="Times New Roman" w:hAnsi="Times New Roman" w:cs="Times New Roman"/>
          <w:sz w:val="24"/>
          <w:szCs w:val="24"/>
        </w:rPr>
        <w:t>p</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l</w:t>
      </w:r>
      <w:r w:rsidRPr="0000779F">
        <w:rPr>
          <w:rFonts w:ascii="Times New Roman" w:hAnsi="Times New Roman" w:cs="Times New Roman"/>
          <w:spacing w:val="4"/>
          <w:sz w:val="24"/>
          <w:szCs w:val="24"/>
        </w:rPr>
        <w:t>a</w:t>
      </w:r>
      <w:r w:rsidRPr="0000779F">
        <w:rPr>
          <w:rFonts w:ascii="Times New Roman" w:hAnsi="Times New Roman" w:cs="Times New Roman"/>
          <w:spacing w:val="-5"/>
          <w:sz w:val="24"/>
          <w:szCs w:val="24"/>
        </w:rPr>
        <w:t>y</w:t>
      </w:r>
      <w:r w:rsidRPr="0000779F">
        <w:rPr>
          <w:rFonts w:ascii="Times New Roman" w:hAnsi="Times New Roman" w:cs="Times New Roman"/>
          <w:spacing w:val="-1"/>
          <w:sz w:val="24"/>
          <w:szCs w:val="24"/>
        </w:rPr>
        <w:t>a</w:t>
      </w:r>
      <w:r w:rsidRPr="0000779F">
        <w:rPr>
          <w:rFonts w:ascii="Times New Roman" w:hAnsi="Times New Roman" w:cs="Times New Roman"/>
          <w:spacing w:val="2"/>
          <w:sz w:val="24"/>
          <w:szCs w:val="24"/>
        </w:rPr>
        <w:t>n</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19"/>
          <w:sz w:val="24"/>
          <w:szCs w:val="24"/>
        </w:rPr>
        <w:t xml:space="preserve"> </w:t>
      </w:r>
      <w:r w:rsidRPr="0000779F">
        <w:rPr>
          <w:rFonts w:ascii="Times New Roman" w:hAnsi="Times New Roman" w:cs="Times New Roman"/>
          <w:sz w:val="24"/>
          <w:szCs w:val="24"/>
        </w:rPr>
        <w:t>k</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f</w:t>
      </w:r>
      <w:r w:rsidRPr="0000779F">
        <w:rPr>
          <w:rFonts w:ascii="Times New Roman" w:hAnsi="Times New Roman" w:cs="Times New Roman"/>
          <w:spacing w:val="-2"/>
          <w:sz w:val="24"/>
          <w:szCs w:val="24"/>
        </w:rPr>
        <w:t>a</w:t>
      </w:r>
      <w:r w:rsidRPr="0000779F">
        <w:rPr>
          <w:rFonts w:ascii="Times New Roman" w:hAnsi="Times New Roman" w:cs="Times New Roman"/>
          <w:sz w:val="24"/>
          <w:szCs w:val="24"/>
        </w:rPr>
        <w:t>r</w:t>
      </w:r>
      <w:r w:rsidRPr="0000779F">
        <w:rPr>
          <w:rFonts w:ascii="Times New Roman" w:hAnsi="Times New Roman" w:cs="Times New Roman"/>
          <w:spacing w:val="2"/>
          <w:sz w:val="24"/>
          <w:szCs w:val="24"/>
        </w:rPr>
        <w:t>m</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sian</w:t>
      </w:r>
      <w:r w:rsidRPr="0000779F">
        <w:rPr>
          <w:rFonts w:ascii="Times New Roman" w:hAnsi="Times New Roman" w:cs="Times New Roman"/>
          <w:spacing w:val="21"/>
          <w:sz w:val="24"/>
          <w:szCs w:val="24"/>
        </w:rPr>
        <w:t xml:space="preserve"> </w:t>
      </w:r>
      <w:r w:rsidRPr="0000779F">
        <w:rPr>
          <w:rFonts w:ascii="Times New Roman" w:hAnsi="Times New Roman" w:cs="Times New Roman"/>
          <w:sz w:val="24"/>
          <w:szCs w:val="24"/>
        </w:rPr>
        <w:t>di</w:t>
      </w:r>
      <w:r w:rsidRPr="0000779F">
        <w:rPr>
          <w:rFonts w:ascii="Times New Roman" w:hAnsi="Times New Roman" w:cs="Times New Roman"/>
          <w:spacing w:val="19"/>
          <w:sz w:val="24"/>
          <w:szCs w:val="24"/>
        </w:rPr>
        <w:t xml:space="preserve"> </w:t>
      </w:r>
      <w:r w:rsidRPr="0000779F">
        <w:rPr>
          <w:rFonts w:ascii="Times New Roman" w:hAnsi="Times New Roman" w:cs="Times New Roman"/>
          <w:sz w:val="24"/>
          <w:szCs w:val="24"/>
        </w:rPr>
        <w:t>rum</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h</w:t>
      </w:r>
      <w:r w:rsidRPr="0000779F">
        <w:rPr>
          <w:rFonts w:ascii="Times New Roman" w:hAnsi="Times New Roman" w:cs="Times New Roman"/>
          <w:spacing w:val="19"/>
          <w:sz w:val="24"/>
          <w:szCs w:val="24"/>
        </w:rPr>
        <w:t xml:space="preserve"> </w:t>
      </w:r>
      <w:r w:rsidRPr="0000779F">
        <w:rPr>
          <w:rFonts w:ascii="Times New Roman" w:hAnsi="Times New Roman" w:cs="Times New Roman"/>
          <w:spacing w:val="4"/>
          <w:sz w:val="24"/>
          <w:szCs w:val="24"/>
        </w:rPr>
        <w:t>s</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kit</w:t>
      </w:r>
      <w:r w:rsidRPr="0000779F">
        <w:rPr>
          <w:rFonts w:ascii="Times New Roman" w:hAnsi="Times New Roman" w:cs="Times New Roman"/>
          <w:spacing w:val="20"/>
          <w:sz w:val="24"/>
          <w:szCs w:val="24"/>
        </w:rPr>
        <w:t xml:space="preserve"> </w:t>
      </w:r>
      <w:r w:rsidRPr="0000779F">
        <w:rPr>
          <w:rFonts w:ascii="Times New Roman" w:hAnsi="Times New Roman" w:cs="Times New Roman"/>
          <w:sz w:val="24"/>
          <w:szCs w:val="24"/>
        </w:rPr>
        <w:t>melipu</w:t>
      </w:r>
      <w:r w:rsidRPr="0000779F">
        <w:rPr>
          <w:rFonts w:ascii="Times New Roman" w:hAnsi="Times New Roman" w:cs="Times New Roman"/>
          <w:spacing w:val="1"/>
          <w:sz w:val="24"/>
          <w:szCs w:val="24"/>
        </w:rPr>
        <w:t>t</w:t>
      </w:r>
      <w:r w:rsidRPr="0000779F">
        <w:rPr>
          <w:rFonts w:ascii="Times New Roman" w:hAnsi="Times New Roman" w:cs="Times New Roman"/>
          <w:sz w:val="24"/>
          <w:szCs w:val="24"/>
        </w:rPr>
        <w:t>i</w:t>
      </w:r>
      <w:r w:rsidRPr="0000779F">
        <w:rPr>
          <w:rFonts w:ascii="Times New Roman" w:hAnsi="Times New Roman" w:cs="Times New Roman"/>
          <w:spacing w:val="19"/>
          <w:sz w:val="24"/>
          <w:szCs w:val="24"/>
        </w:rPr>
        <w:t xml:space="preserve"> </w:t>
      </w:r>
      <w:r w:rsidRPr="0000779F">
        <w:rPr>
          <w:rFonts w:ascii="Times New Roman" w:hAnsi="Times New Roman" w:cs="Times New Roman"/>
          <w:sz w:val="24"/>
          <w:szCs w:val="24"/>
        </w:rPr>
        <w:t>stand</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r p</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ng</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lo</w:t>
      </w:r>
      <w:r w:rsidRPr="0000779F">
        <w:rPr>
          <w:rFonts w:ascii="Times New Roman" w:hAnsi="Times New Roman" w:cs="Times New Roman"/>
          <w:spacing w:val="1"/>
          <w:sz w:val="24"/>
          <w:szCs w:val="24"/>
        </w:rPr>
        <w:t>l</w:t>
      </w:r>
      <w:r w:rsidRPr="0000779F">
        <w:rPr>
          <w:rFonts w:ascii="Times New Roman" w:hAnsi="Times New Roman" w:cs="Times New Roman"/>
          <w:spacing w:val="-1"/>
          <w:sz w:val="24"/>
          <w:szCs w:val="24"/>
        </w:rPr>
        <w:t>aa</w:t>
      </w:r>
      <w:r w:rsidRPr="0000779F">
        <w:rPr>
          <w:rFonts w:ascii="Times New Roman" w:hAnsi="Times New Roman" w:cs="Times New Roman"/>
          <w:sz w:val="24"/>
          <w:szCs w:val="24"/>
        </w:rPr>
        <w:t>n</w:t>
      </w:r>
      <w:r w:rsidRPr="0000779F">
        <w:rPr>
          <w:rFonts w:ascii="Times New Roman" w:hAnsi="Times New Roman" w:cs="Times New Roman"/>
          <w:spacing w:val="1"/>
          <w:sz w:val="24"/>
          <w:szCs w:val="24"/>
        </w:rPr>
        <w:t xml:space="preserve"> </w:t>
      </w:r>
      <w:r w:rsidRPr="0000779F">
        <w:rPr>
          <w:rFonts w:ascii="Times New Roman" w:hAnsi="Times New Roman" w:cs="Times New Roman"/>
          <w:spacing w:val="2"/>
          <w:sz w:val="24"/>
          <w:szCs w:val="24"/>
        </w:rPr>
        <w:t>s</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dia</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3"/>
          <w:sz w:val="24"/>
          <w:szCs w:val="24"/>
        </w:rPr>
        <w:t xml:space="preserve"> </w:t>
      </w:r>
      <w:r w:rsidRPr="0000779F">
        <w:rPr>
          <w:rFonts w:ascii="Times New Roman" w:hAnsi="Times New Roman" w:cs="Times New Roman"/>
          <w:sz w:val="24"/>
          <w:szCs w:val="24"/>
        </w:rPr>
        <w:t>f</w:t>
      </w:r>
      <w:r w:rsidRPr="0000779F">
        <w:rPr>
          <w:rFonts w:ascii="Times New Roman" w:hAnsi="Times New Roman" w:cs="Times New Roman"/>
          <w:spacing w:val="-2"/>
          <w:sz w:val="24"/>
          <w:szCs w:val="24"/>
        </w:rPr>
        <w:t>a</w:t>
      </w:r>
      <w:r w:rsidRPr="0000779F">
        <w:rPr>
          <w:rFonts w:ascii="Times New Roman" w:hAnsi="Times New Roman" w:cs="Times New Roman"/>
          <w:spacing w:val="1"/>
          <w:sz w:val="24"/>
          <w:szCs w:val="24"/>
        </w:rPr>
        <w:t>r</w:t>
      </w:r>
      <w:r w:rsidRPr="0000779F">
        <w:rPr>
          <w:rFonts w:ascii="Times New Roman" w:hAnsi="Times New Roman" w:cs="Times New Roman"/>
          <w:sz w:val="24"/>
          <w:szCs w:val="24"/>
        </w:rPr>
        <w:t>masi,</w:t>
      </w:r>
      <w:r w:rsidRPr="0000779F">
        <w:rPr>
          <w:rFonts w:ascii="Times New Roman" w:hAnsi="Times New Roman" w:cs="Times New Roman"/>
          <w:spacing w:val="1"/>
          <w:sz w:val="24"/>
          <w:szCs w:val="24"/>
        </w:rPr>
        <w:t xml:space="preserve"> </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lat</w:t>
      </w:r>
      <w:r w:rsidRPr="0000779F">
        <w:rPr>
          <w:rFonts w:ascii="Times New Roman" w:hAnsi="Times New Roman" w:cs="Times New Roman"/>
          <w:spacing w:val="1"/>
          <w:sz w:val="24"/>
          <w:szCs w:val="24"/>
        </w:rPr>
        <w:t xml:space="preserve"> </w:t>
      </w:r>
      <w:r w:rsidRPr="0000779F">
        <w:rPr>
          <w:rFonts w:ascii="Times New Roman" w:hAnsi="Times New Roman" w:cs="Times New Roman"/>
          <w:sz w:val="24"/>
          <w:szCs w:val="24"/>
        </w:rPr>
        <w:t>k</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s</w:t>
      </w:r>
      <w:r w:rsidRPr="0000779F">
        <w:rPr>
          <w:rFonts w:ascii="Times New Roman" w:hAnsi="Times New Roman" w:cs="Times New Roman"/>
          <w:spacing w:val="-1"/>
          <w:sz w:val="24"/>
          <w:szCs w:val="24"/>
        </w:rPr>
        <w:t>e</w:t>
      </w:r>
      <w:r w:rsidRPr="0000779F">
        <w:rPr>
          <w:rFonts w:ascii="Times New Roman" w:hAnsi="Times New Roman" w:cs="Times New Roman"/>
          <w:spacing w:val="2"/>
          <w:sz w:val="24"/>
          <w:szCs w:val="24"/>
        </w:rPr>
        <w:t>h</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tan, d</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1"/>
          <w:sz w:val="24"/>
          <w:szCs w:val="24"/>
        </w:rPr>
        <w:t xml:space="preserve"> </w:t>
      </w:r>
      <w:r w:rsidRPr="0000779F">
        <w:rPr>
          <w:rFonts w:ascii="Times New Roman" w:hAnsi="Times New Roman" w:cs="Times New Roman"/>
          <w:sz w:val="24"/>
          <w:szCs w:val="24"/>
        </w:rPr>
        <w:t>b</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h</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1"/>
          <w:sz w:val="24"/>
          <w:szCs w:val="24"/>
        </w:rPr>
        <w:t xml:space="preserve"> </w:t>
      </w:r>
      <w:r w:rsidRPr="0000779F">
        <w:rPr>
          <w:rFonts w:ascii="Times New Roman" w:hAnsi="Times New Roman" w:cs="Times New Roman"/>
          <w:sz w:val="24"/>
          <w:szCs w:val="24"/>
        </w:rPr>
        <w:t>medis</w:t>
      </w:r>
      <w:r w:rsidRPr="0000779F">
        <w:rPr>
          <w:rFonts w:ascii="Times New Roman" w:hAnsi="Times New Roman" w:cs="Times New Roman"/>
          <w:spacing w:val="1"/>
          <w:sz w:val="24"/>
          <w:szCs w:val="24"/>
        </w:rPr>
        <w:t xml:space="preserve"> </w:t>
      </w:r>
      <w:r w:rsidRPr="0000779F">
        <w:rPr>
          <w:rFonts w:ascii="Times New Roman" w:hAnsi="Times New Roman" w:cs="Times New Roman"/>
          <w:spacing w:val="2"/>
          <w:sz w:val="24"/>
          <w:szCs w:val="24"/>
        </w:rPr>
        <w:t>H</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bis</w:t>
      </w:r>
      <w:r w:rsidRPr="0000779F">
        <w:rPr>
          <w:rFonts w:ascii="Times New Roman" w:hAnsi="Times New Roman" w:cs="Times New Roman"/>
          <w:spacing w:val="1"/>
          <w:sz w:val="24"/>
          <w:szCs w:val="24"/>
        </w:rPr>
        <w:t xml:space="preserve"> </w:t>
      </w:r>
      <w:r w:rsidRPr="0000779F">
        <w:rPr>
          <w:rFonts w:ascii="Times New Roman" w:hAnsi="Times New Roman" w:cs="Times New Roman"/>
          <w:sz w:val="24"/>
          <w:szCs w:val="24"/>
        </w:rPr>
        <w:t>p</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k</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i</w:t>
      </w:r>
      <w:r w:rsidRPr="0000779F">
        <w:rPr>
          <w:rFonts w:ascii="Times New Roman" w:hAnsi="Times New Roman" w:cs="Times New Roman"/>
          <w:spacing w:val="1"/>
          <w:sz w:val="24"/>
          <w:szCs w:val="24"/>
        </w:rPr>
        <w:t xml:space="preserve"> </w:t>
      </w:r>
      <w:r w:rsidRPr="0000779F">
        <w:rPr>
          <w:rFonts w:ascii="Times New Roman" w:hAnsi="Times New Roman" w:cs="Times New Roman"/>
          <w:sz w:val="24"/>
          <w:szCs w:val="24"/>
        </w:rPr>
        <w:t>d</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 p</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l</w:t>
      </w:r>
      <w:r w:rsidRPr="0000779F">
        <w:rPr>
          <w:rFonts w:ascii="Times New Roman" w:hAnsi="Times New Roman" w:cs="Times New Roman"/>
          <w:spacing w:val="4"/>
          <w:sz w:val="24"/>
          <w:szCs w:val="24"/>
        </w:rPr>
        <w:t>a</w:t>
      </w:r>
      <w:r w:rsidRPr="0000779F">
        <w:rPr>
          <w:rFonts w:ascii="Times New Roman" w:hAnsi="Times New Roman" w:cs="Times New Roman"/>
          <w:spacing w:val="-5"/>
          <w:sz w:val="24"/>
          <w:szCs w:val="24"/>
        </w:rPr>
        <w:t>y</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 xml:space="preserve">n   </w:t>
      </w:r>
      <w:r w:rsidRPr="0000779F">
        <w:rPr>
          <w:rFonts w:ascii="Times New Roman" w:hAnsi="Times New Roman" w:cs="Times New Roman"/>
          <w:spacing w:val="1"/>
          <w:sz w:val="24"/>
          <w:szCs w:val="24"/>
        </w:rPr>
        <w:t>f</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rm</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 xml:space="preserve">si  </w:t>
      </w:r>
      <w:r w:rsidRPr="0000779F">
        <w:rPr>
          <w:rFonts w:ascii="Times New Roman" w:hAnsi="Times New Roman" w:cs="Times New Roman"/>
          <w:spacing w:val="1"/>
          <w:sz w:val="24"/>
          <w:szCs w:val="24"/>
        </w:rPr>
        <w:t xml:space="preserve"> </w:t>
      </w:r>
      <w:r w:rsidRPr="0000779F">
        <w:rPr>
          <w:rFonts w:ascii="Times New Roman" w:hAnsi="Times New Roman" w:cs="Times New Roman"/>
          <w:sz w:val="24"/>
          <w:szCs w:val="24"/>
        </w:rPr>
        <w:t>kl</w:t>
      </w:r>
      <w:r w:rsidRPr="0000779F">
        <w:rPr>
          <w:rFonts w:ascii="Times New Roman" w:hAnsi="Times New Roman" w:cs="Times New Roman"/>
          <w:spacing w:val="1"/>
          <w:sz w:val="24"/>
          <w:szCs w:val="24"/>
        </w:rPr>
        <w:t>i</w:t>
      </w:r>
      <w:r w:rsidRPr="0000779F">
        <w:rPr>
          <w:rFonts w:ascii="Times New Roman" w:hAnsi="Times New Roman" w:cs="Times New Roman"/>
          <w:sz w:val="24"/>
          <w:szCs w:val="24"/>
        </w:rPr>
        <w:t xml:space="preserve">nik.  </w:t>
      </w:r>
      <w:r w:rsidRPr="0000779F">
        <w:rPr>
          <w:rFonts w:ascii="Times New Roman" w:hAnsi="Times New Roman" w:cs="Times New Roman"/>
          <w:spacing w:val="1"/>
          <w:sz w:val="24"/>
          <w:szCs w:val="24"/>
        </w:rPr>
        <w:t xml:space="preserve"> </w:t>
      </w:r>
      <w:proofErr w:type="gramStart"/>
      <w:r w:rsidRPr="0000779F">
        <w:rPr>
          <w:rFonts w:ascii="Times New Roman" w:hAnsi="Times New Roman" w:cs="Times New Roman"/>
          <w:spacing w:val="1"/>
          <w:sz w:val="24"/>
          <w:szCs w:val="24"/>
        </w:rPr>
        <w:t>P</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l</w:t>
      </w:r>
      <w:r w:rsidRPr="0000779F">
        <w:rPr>
          <w:rFonts w:ascii="Times New Roman" w:hAnsi="Times New Roman" w:cs="Times New Roman"/>
          <w:spacing w:val="2"/>
          <w:sz w:val="24"/>
          <w:szCs w:val="24"/>
        </w:rPr>
        <w:t>a</w:t>
      </w:r>
      <w:r w:rsidRPr="0000779F">
        <w:rPr>
          <w:rFonts w:ascii="Times New Roman" w:hAnsi="Times New Roman" w:cs="Times New Roman"/>
          <w:spacing w:val="-5"/>
          <w:sz w:val="24"/>
          <w:szCs w:val="24"/>
        </w:rPr>
        <w:t>y</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 xml:space="preserve">n   </w:t>
      </w:r>
      <w:r w:rsidRPr="0000779F">
        <w:rPr>
          <w:rFonts w:ascii="Times New Roman" w:hAnsi="Times New Roman" w:cs="Times New Roman"/>
          <w:spacing w:val="1"/>
          <w:sz w:val="24"/>
          <w:szCs w:val="24"/>
        </w:rPr>
        <w:t>f</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rm</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 xml:space="preserve">si  </w:t>
      </w:r>
      <w:r w:rsidRPr="0000779F">
        <w:rPr>
          <w:rFonts w:ascii="Times New Roman" w:hAnsi="Times New Roman" w:cs="Times New Roman"/>
          <w:spacing w:val="3"/>
          <w:sz w:val="24"/>
          <w:szCs w:val="24"/>
        </w:rPr>
        <w:t xml:space="preserve"> </w:t>
      </w:r>
      <w:r w:rsidRPr="0000779F">
        <w:rPr>
          <w:rFonts w:ascii="Times New Roman" w:hAnsi="Times New Roman" w:cs="Times New Roman"/>
          <w:sz w:val="24"/>
          <w:szCs w:val="24"/>
        </w:rPr>
        <w:t>kl</w:t>
      </w:r>
      <w:r w:rsidRPr="0000779F">
        <w:rPr>
          <w:rFonts w:ascii="Times New Roman" w:hAnsi="Times New Roman" w:cs="Times New Roman"/>
          <w:spacing w:val="1"/>
          <w:sz w:val="24"/>
          <w:szCs w:val="24"/>
        </w:rPr>
        <w:t>i</w:t>
      </w:r>
      <w:r w:rsidRPr="0000779F">
        <w:rPr>
          <w:rFonts w:ascii="Times New Roman" w:hAnsi="Times New Roman" w:cs="Times New Roman"/>
          <w:sz w:val="24"/>
          <w:szCs w:val="24"/>
        </w:rPr>
        <w:t xml:space="preserve">nik  </w:t>
      </w:r>
      <w:r w:rsidRPr="0000779F">
        <w:rPr>
          <w:rFonts w:ascii="Times New Roman" w:hAnsi="Times New Roman" w:cs="Times New Roman"/>
          <w:spacing w:val="1"/>
          <w:sz w:val="24"/>
          <w:szCs w:val="24"/>
        </w:rPr>
        <w:t xml:space="preserve"> </w:t>
      </w:r>
      <w:r w:rsidRPr="0000779F">
        <w:rPr>
          <w:rFonts w:ascii="Times New Roman" w:hAnsi="Times New Roman" w:cs="Times New Roman"/>
          <w:sz w:val="24"/>
          <w:szCs w:val="24"/>
        </w:rPr>
        <w:t>s</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lah   s</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tu</w:t>
      </w:r>
      <w:r w:rsidRPr="0000779F">
        <w:rPr>
          <w:rFonts w:ascii="Times New Roman" w:hAnsi="Times New Roman" w:cs="Times New Roman"/>
          <w:spacing w:val="3"/>
          <w:sz w:val="24"/>
          <w:szCs w:val="24"/>
        </w:rPr>
        <w:t>n</w:t>
      </w:r>
      <w:r w:rsidRPr="0000779F">
        <w:rPr>
          <w:rFonts w:ascii="Times New Roman" w:hAnsi="Times New Roman" w:cs="Times New Roman"/>
          <w:spacing w:val="-7"/>
          <w:sz w:val="24"/>
          <w:szCs w:val="24"/>
        </w:rPr>
        <w:t>y</w:t>
      </w:r>
      <w:r w:rsidRPr="0000779F">
        <w:rPr>
          <w:rFonts w:ascii="Times New Roman" w:hAnsi="Times New Roman" w:cs="Times New Roman"/>
          <w:sz w:val="24"/>
          <w:szCs w:val="24"/>
        </w:rPr>
        <w:t xml:space="preserve">a  </w:t>
      </w:r>
      <w:r w:rsidRPr="0000779F">
        <w:rPr>
          <w:rFonts w:ascii="Times New Roman" w:hAnsi="Times New Roman" w:cs="Times New Roman"/>
          <w:spacing w:val="2"/>
          <w:sz w:val="24"/>
          <w:szCs w:val="24"/>
        </w:rPr>
        <w:t xml:space="preserve"> </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d</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lah p</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n</w:t>
      </w:r>
      <w:r w:rsidRPr="0000779F">
        <w:rPr>
          <w:rFonts w:ascii="Times New Roman" w:hAnsi="Times New Roman" w:cs="Times New Roman"/>
          <w:spacing w:val="-2"/>
          <w:sz w:val="24"/>
          <w:szCs w:val="24"/>
        </w:rPr>
        <w:t>g</w:t>
      </w:r>
      <w:r w:rsidRPr="0000779F">
        <w:rPr>
          <w:rFonts w:ascii="Times New Roman" w:hAnsi="Times New Roman" w:cs="Times New Roman"/>
          <w:spacing w:val="2"/>
          <w:sz w:val="24"/>
          <w:szCs w:val="24"/>
        </w:rPr>
        <w:t>k</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j</w:t>
      </w:r>
      <w:r w:rsidRPr="0000779F">
        <w:rPr>
          <w:rFonts w:ascii="Times New Roman" w:hAnsi="Times New Roman" w:cs="Times New Roman"/>
          <w:spacing w:val="1"/>
          <w:sz w:val="24"/>
          <w:szCs w:val="24"/>
        </w:rPr>
        <w:t>i</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 d</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 p</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l</w:t>
      </w:r>
      <w:r w:rsidRPr="0000779F">
        <w:rPr>
          <w:rFonts w:ascii="Times New Roman" w:hAnsi="Times New Roman" w:cs="Times New Roman"/>
          <w:spacing w:val="4"/>
          <w:sz w:val="24"/>
          <w:szCs w:val="24"/>
        </w:rPr>
        <w:t>a</w:t>
      </w:r>
      <w:r w:rsidRPr="0000779F">
        <w:rPr>
          <w:rFonts w:ascii="Times New Roman" w:hAnsi="Times New Roman" w:cs="Times New Roman"/>
          <w:spacing w:val="-5"/>
          <w:sz w:val="24"/>
          <w:szCs w:val="24"/>
        </w:rPr>
        <w:t>y</w:t>
      </w:r>
      <w:r w:rsidRPr="0000779F">
        <w:rPr>
          <w:rFonts w:ascii="Times New Roman" w:hAnsi="Times New Roman" w:cs="Times New Roman"/>
          <w:spacing w:val="4"/>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 r</w:t>
      </w:r>
      <w:r w:rsidRPr="0000779F">
        <w:rPr>
          <w:rFonts w:ascii="Times New Roman" w:hAnsi="Times New Roman" w:cs="Times New Roman"/>
          <w:spacing w:val="-2"/>
          <w:sz w:val="24"/>
          <w:szCs w:val="24"/>
        </w:rPr>
        <w:t>e</w:t>
      </w:r>
      <w:r w:rsidRPr="0000779F">
        <w:rPr>
          <w:rFonts w:ascii="Times New Roman" w:hAnsi="Times New Roman" w:cs="Times New Roman"/>
          <w:sz w:val="24"/>
          <w:szCs w:val="24"/>
        </w:rPr>
        <w:t>s</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p.</w:t>
      </w:r>
      <w:proofErr w:type="gramEnd"/>
      <w:r w:rsidRPr="0000779F">
        <w:rPr>
          <w:rFonts w:ascii="Times New Roman" w:hAnsi="Times New Roman" w:cs="Times New Roman"/>
          <w:spacing w:val="3"/>
          <w:sz w:val="24"/>
          <w:szCs w:val="24"/>
        </w:rPr>
        <w:t xml:space="preserve"> </w:t>
      </w:r>
      <w:proofErr w:type="gramStart"/>
      <w:r w:rsidRPr="0000779F">
        <w:rPr>
          <w:rFonts w:ascii="Times New Roman" w:hAnsi="Times New Roman" w:cs="Times New Roman"/>
          <w:sz w:val="24"/>
          <w:szCs w:val="24"/>
        </w:rPr>
        <w:t>Tuju</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 xml:space="preserve">n </w:t>
      </w:r>
      <w:r w:rsidRPr="0000779F">
        <w:rPr>
          <w:rFonts w:ascii="Times New Roman" w:hAnsi="Times New Roman" w:cs="Times New Roman"/>
          <w:spacing w:val="2"/>
          <w:sz w:val="24"/>
          <w:szCs w:val="24"/>
        </w:rPr>
        <w:t>p</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n</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l</w:t>
      </w:r>
      <w:r w:rsidRPr="0000779F">
        <w:rPr>
          <w:rFonts w:ascii="Times New Roman" w:hAnsi="Times New Roman" w:cs="Times New Roman"/>
          <w:spacing w:val="1"/>
          <w:sz w:val="24"/>
          <w:szCs w:val="24"/>
        </w:rPr>
        <w:t>i</w:t>
      </w:r>
      <w:r w:rsidRPr="0000779F">
        <w:rPr>
          <w:rFonts w:ascii="Times New Roman" w:hAnsi="Times New Roman" w:cs="Times New Roman"/>
          <w:sz w:val="24"/>
          <w:szCs w:val="24"/>
        </w:rPr>
        <w:t>t</w:t>
      </w:r>
      <w:r w:rsidRPr="0000779F">
        <w:rPr>
          <w:rFonts w:ascii="Times New Roman" w:hAnsi="Times New Roman" w:cs="Times New Roman"/>
          <w:spacing w:val="1"/>
          <w:sz w:val="24"/>
          <w:szCs w:val="24"/>
        </w:rPr>
        <w:t>i</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 ini</w:t>
      </w:r>
      <w:r w:rsidRPr="0000779F">
        <w:rPr>
          <w:rFonts w:ascii="Times New Roman" w:hAnsi="Times New Roman" w:cs="Times New Roman"/>
          <w:spacing w:val="1"/>
          <w:sz w:val="24"/>
          <w:szCs w:val="24"/>
        </w:rPr>
        <w:t xml:space="preserve"> </w:t>
      </w:r>
      <w:r w:rsidRPr="0000779F">
        <w:rPr>
          <w:rFonts w:ascii="Times New Roman" w:hAnsi="Times New Roman" w:cs="Times New Roman"/>
          <w:sz w:val="24"/>
          <w:szCs w:val="24"/>
        </w:rPr>
        <w:t>untuk</w:t>
      </w:r>
      <w:r w:rsidRPr="0000779F">
        <w:rPr>
          <w:rFonts w:ascii="Times New Roman" w:hAnsi="Times New Roman" w:cs="Times New Roman"/>
          <w:spacing w:val="1"/>
          <w:sz w:val="24"/>
          <w:szCs w:val="24"/>
        </w:rPr>
        <w:t xml:space="preserve"> </w:t>
      </w:r>
      <w:r w:rsidRPr="0000779F">
        <w:rPr>
          <w:rFonts w:ascii="Times New Roman" w:hAnsi="Times New Roman" w:cs="Times New Roman"/>
          <w:sz w:val="24"/>
          <w:szCs w:val="24"/>
        </w:rPr>
        <w:t>m</w:t>
      </w:r>
      <w:r w:rsidRPr="0000779F">
        <w:rPr>
          <w:rFonts w:ascii="Times New Roman" w:hAnsi="Times New Roman" w:cs="Times New Roman"/>
          <w:spacing w:val="-3"/>
          <w:sz w:val="24"/>
          <w:szCs w:val="24"/>
        </w:rPr>
        <w:t>e</w:t>
      </w:r>
      <w:r w:rsidRPr="0000779F">
        <w:rPr>
          <w:rFonts w:ascii="Times New Roman" w:hAnsi="Times New Roman" w:cs="Times New Roman"/>
          <w:sz w:val="24"/>
          <w:szCs w:val="24"/>
        </w:rPr>
        <w:t>n</w:t>
      </w:r>
      <w:r w:rsidRPr="0000779F">
        <w:rPr>
          <w:rFonts w:ascii="Times New Roman" w:hAnsi="Times New Roman" w:cs="Times New Roman"/>
          <w:spacing w:val="-2"/>
          <w:sz w:val="24"/>
          <w:szCs w:val="24"/>
        </w:rPr>
        <w:t>g</w:t>
      </w:r>
      <w:r w:rsidRPr="0000779F">
        <w:rPr>
          <w:rFonts w:ascii="Times New Roman" w:hAnsi="Times New Roman" w:cs="Times New Roman"/>
          <w:spacing w:val="-1"/>
          <w:sz w:val="24"/>
          <w:szCs w:val="24"/>
        </w:rPr>
        <w:t>e</w:t>
      </w:r>
      <w:r w:rsidRPr="0000779F">
        <w:rPr>
          <w:rFonts w:ascii="Times New Roman" w:hAnsi="Times New Roman" w:cs="Times New Roman"/>
          <w:spacing w:val="3"/>
          <w:sz w:val="24"/>
          <w:szCs w:val="24"/>
        </w:rPr>
        <w:t>t</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hui pola peresepan dan k</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s</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suai</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 xml:space="preserve">n </w:t>
      </w:r>
      <w:r w:rsidRPr="0000779F">
        <w:rPr>
          <w:rFonts w:ascii="Times New Roman" w:hAnsi="Times New Roman" w:cs="Times New Roman"/>
          <w:spacing w:val="2"/>
          <w:sz w:val="24"/>
          <w:szCs w:val="24"/>
        </w:rPr>
        <w:t>w</w:t>
      </w:r>
      <w:r w:rsidRPr="0000779F">
        <w:rPr>
          <w:rFonts w:ascii="Times New Roman" w:hAnsi="Times New Roman" w:cs="Times New Roman"/>
          <w:spacing w:val="-1"/>
          <w:sz w:val="24"/>
          <w:szCs w:val="24"/>
        </w:rPr>
        <w:t>a</w:t>
      </w:r>
      <w:r w:rsidRPr="0000779F">
        <w:rPr>
          <w:rFonts w:ascii="Times New Roman" w:hAnsi="Times New Roman" w:cs="Times New Roman"/>
          <w:spacing w:val="1"/>
          <w:sz w:val="24"/>
          <w:szCs w:val="24"/>
        </w:rPr>
        <w:t>k</w:t>
      </w:r>
      <w:r w:rsidRPr="0000779F">
        <w:rPr>
          <w:rFonts w:ascii="Times New Roman" w:hAnsi="Times New Roman" w:cs="Times New Roman"/>
          <w:sz w:val="24"/>
          <w:szCs w:val="24"/>
        </w:rPr>
        <w:t xml:space="preserve">tu </w:t>
      </w:r>
      <w:r w:rsidRPr="0000779F">
        <w:rPr>
          <w:rFonts w:ascii="Times New Roman" w:hAnsi="Times New Roman" w:cs="Times New Roman"/>
          <w:spacing w:val="1"/>
          <w:sz w:val="24"/>
          <w:szCs w:val="24"/>
        </w:rPr>
        <w:t>t</w:t>
      </w:r>
      <w:r w:rsidRPr="0000779F">
        <w:rPr>
          <w:rFonts w:ascii="Times New Roman" w:hAnsi="Times New Roman" w:cs="Times New Roman"/>
          <w:sz w:val="24"/>
          <w:szCs w:val="24"/>
        </w:rPr>
        <w:t>ung</w:t>
      </w:r>
      <w:r w:rsidRPr="0000779F">
        <w:rPr>
          <w:rFonts w:ascii="Times New Roman" w:hAnsi="Times New Roman" w:cs="Times New Roman"/>
          <w:spacing w:val="-2"/>
          <w:sz w:val="24"/>
          <w:szCs w:val="24"/>
        </w:rPr>
        <w:t>g</w:t>
      </w:r>
      <w:r w:rsidRPr="0000779F">
        <w:rPr>
          <w:rFonts w:ascii="Times New Roman" w:hAnsi="Times New Roman" w:cs="Times New Roman"/>
          <w:sz w:val="24"/>
          <w:szCs w:val="24"/>
        </w:rPr>
        <w:t>u</w:t>
      </w:r>
      <w:r w:rsidRPr="0000779F">
        <w:rPr>
          <w:rFonts w:ascii="Times New Roman" w:hAnsi="Times New Roman" w:cs="Times New Roman"/>
          <w:spacing w:val="2"/>
          <w:sz w:val="24"/>
          <w:szCs w:val="24"/>
        </w:rPr>
        <w:t xml:space="preserve"> </w:t>
      </w:r>
      <w:r w:rsidRPr="0000779F">
        <w:rPr>
          <w:rFonts w:ascii="Times New Roman" w:hAnsi="Times New Roman" w:cs="Times New Roman"/>
          <w:sz w:val="24"/>
          <w:szCs w:val="24"/>
        </w:rPr>
        <w:t>p</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l</w:t>
      </w:r>
      <w:r w:rsidRPr="0000779F">
        <w:rPr>
          <w:rFonts w:ascii="Times New Roman" w:hAnsi="Times New Roman" w:cs="Times New Roman"/>
          <w:spacing w:val="4"/>
          <w:sz w:val="24"/>
          <w:szCs w:val="24"/>
        </w:rPr>
        <w:t>a</w:t>
      </w:r>
      <w:r w:rsidRPr="0000779F">
        <w:rPr>
          <w:rFonts w:ascii="Times New Roman" w:hAnsi="Times New Roman" w:cs="Times New Roman"/>
          <w:spacing w:val="-5"/>
          <w:sz w:val="24"/>
          <w:szCs w:val="24"/>
        </w:rPr>
        <w:t>y</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2"/>
          <w:sz w:val="24"/>
          <w:szCs w:val="24"/>
        </w:rPr>
        <w:t xml:space="preserve"> </w:t>
      </w:r>
      <w:r w:rsidRPr="0000779F">
        <w:rPr>
          <w:rFonts w:ascii="Times New Roman" w:hAnsi="Times New Roman" w:cs="Times New Roman"/>
          <w:sz w:val="24"/>
          <w:szCs w:val="24"/>
        </w:rPr>
        <w:t>r</w:t>
      </w:r>
      <w:r w:rsidRPr="0000779F">
        <w:rPr>
          <w:rFonts w:ascii="Times New Roman" w:hAnsi="Times New Roman" w:cs="Times New Roman"/>
          <w:spacing w:val="-2"/>
          <w:sz w:val="24"/>
          <w:szCs w:val="24"/>
        </w:rPr>
        <w:t>e</w:t>
      </w:r>
      <w:r w:rsidRPr="0000779F">
        <w:rPr>
          <w:rFonts w:ascii="Times New Roman" w:hAnsi="Times New Roman" w:cs="Times New Roman"/>
          <w:sz w:val="24"/>
          <w:szCs w:val="24"/>
        </w:rPr>
        <w:t>s</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p.</w:t>
      </w:r>
      <w:proofErr w:type="gramEnd"/>
    </w:p>
    <w:p w14:paraId="4B48A4D0" w14:textId="77777777" w:rsidR="00605787" w:rsidRPr="0000779F" w:rsidRDefault="00605787" w:rsidP="006029C2">
      <w:pPr>
        <w:spacing w:after="0" w:line="240" w:lineRule="auto"/>
        <w:ind w:right="13"/>
        <w:contextualSpacing/>
        <w:jc w:val="both"/>
        <w:rPr>
          <w:rFonts w:ascii="Times New Roman" w:hAnsi="Times New Roman" w:cs="Times New Roman"/>
          <w:sz w:val="24"/>
          <w:szCs w:val="24"/>
        </w:rPr>
      </w:pPr>
      <w:proofErr w:type="gramStart"/>
      <w:r w:rsidRPr="0000779F">
        <w:rPr>
          <w:rFonts w:ascii="Times New Roman" w:hAnsi="Times New Roman" w:cs="Times New Roman"/>
          <w:b/>
          <w:spacing w:val="-1"/>
          <w:sz w:val="24"/>
          <w:szCs w:val="24"/>
        </w:rPr>
        <w:t>Me</w:t>
      </w:r>
      <w:r w:rsidRPr="0000779F">
        <w:rPr>
          <w:rFonts w:ascii="Times New Roman" w:hAnsi="Times New Roman" w:cs="Times New Roman"/>
          <w:b/>
          <w:sz w:val="24"/>
          <w:szCs w:val="24"/>
        </w:rPr>
        <w:t>tode</w:t>
      </w:r>
      <w:r w:rsidRPr="0000779F">
        <w:rPr>
          <w:rFonts w:ascii="Times New Roman" w:hAnsi="Times New Roman" w:cs="Times New Roman"/>
          <w:b/>
          <w:spacing w:val="2"/>
          <w:sz w:val="24"/>
          <w:szCs w:val="24"/>
        </w:rPr>
        <w:t xml:space="preserve"> </w:t>
      </w:r>
      <w:r w:rsidRPr="0000779F">
        <w:rPr>
          <w:rFonts w:ascii="Times New Roman" w:hAnsi="Times New Roman" w:cs="Times New Roman"/>
          <w:b/>
          <w:sz w:val="24"/>
          <w:szCs w:val="24"/>
        </w:rPr>
        <w:t>:</w:t>
      </w:r>
      <w:proofErr w:type="gramEnd"/>
      <w:r w:rsidRPr="0000779F">
        <w:rPr>
          <w:rFonts w:ascii="Times New Roman" w:hAnsi="Times New Roman" w:cs="Times New Roman"/>
          <w:b/>
          <w:sz w:val="24"/>
          <w:szCs w:val="24"/>
        </w:rPr>
        <w:t xml:space="preserve"> </w:t>
      </w:r>
      <w:r w:rsidRPr="0000779F">
        <w:rPr>
          <w:rFonts w:ascii="Times New Roman" w:hAnsi="Times New Roman" w:cs="Times New Roman"/>
          <w:spacing w:val="1"/>
          <w:sz w:val="24"/>
          <w:szCs w:val="24"/>
        </w:rPr>
        <w:t>P</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n</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l</w:t>
      </w:r>
      <w:r w:rsidRPr="0000779F">
        <w:rPr>
          <w:rFonts w:ascii="Times New Roman" w:hAnsi="Times New Roman" w:cs="Times New Roman"/>
          <w:spacing w:val="1"/>
          <w:sz w:val="24"/>
          <w:szCs w:val="24"/>
        </w:rPr>
        <w:t>i</w:t>
      </w:r>
      <w:r w:rsidRPr="0000779F">
        <w:rPr>
          <w:rFonts w:ascii="Times New Roman" w:hAnsi="Times New Roman" w:cs="Times New Roman"/>
          <w:sz w:val="24"/>
          <w:szCs w:val="24"/>
        </w:rPr>
        <w:t>t</w:t>
      </w:r>
      <w:r w:rsidRPr="0000779F">
        <w:rPr>
          <w:rFonts w:ascii="Times New Roman" w:hAnsi="Times New Roman" w:cs="Times New Roman"/>
          <w:spacing w:val="1"/>
          <w:sz w:val="24"/>
          <w:szCs w:val="24"/>
        </w:rPr>
        <w:t>i</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 ini</w:t>
      </w:r>
      <w:r w:rsidRPr="0000779F">
        <w:rPr>
          <w:rFonts w:ascii="Times New Roman" w:hAnsi="Times New Roman" w:cs="Times New Roman"/>
          <w:spacing w:val="3"/>
          <w:sz w:val="24"/>
          <w:szCs w:val="24"/>
        </w:rPr>
        <w:t xml:space="preserve"> </w:t>
      </w:r>
      <w:r w:rsidRPr="0000779F">
        <w:rPr>
          <w:rFonts w:ascii="Times New Roman" w:hAnsi="Times New Roman" w:cs="Times New Roman"/>
          <w:sz w:val="24"/>
          <w:szCs w:val="24"/>
        </w:rPr>
        <w:t>meng</w:t>
      </w:r>
      <w:r w:rsidRPr="0000779F">
        <w:rPr>
          <w:rFonts w:ascii="Times New Roman" w:hAnsi="Times New Roman" w:cs="Times New Roman"/>
          <w:spacing w:val="-3"/>
          <w:sz w:val="24"/>
          <w:szCs w:val="24"/>
        </w:rPr>
        <w:t>g</w:t>
      </w:r>
      <w:r w:rsidRPr="0000779F">
        <w:rPr>
          <w:rFonts w:ascii="Times New Roman" w:hAnsi="Times New Roman" w:cs="Times New Roman"/>
          <w:sz w:val="24"/>
          <w:szCs w:val="24"/>
        </w:rPr>
        <w:t>u</w:t>
      </w:r>
      <w:r w:rsidRPr="0000779F">
        <w:rPr>
          <w:rFonts w:ascii="Times New Roman" w:hAnsi="Times New Roman" w:cs="Times New Roman"/>
          <w:spacing w:val="2"/>
          <w:sz w:val="24"/>
          <w:szCs w:val="24"/>
        </w:rPr>
        <w:t>n</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k</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3"/>
          <w:sz w:val="24"/>
          <w:szCs w:val="24"/>
        </w:rPr>
        <w:t xml:space="preserve"> </w:t>
      </w:r>
      <w:r w:rsidRPr="0000779F">
        <w:rPr>
          <w:rFonts w:ascii="Times New Roman" w:hAnsi="Times New Roman" w:cs="Times New Roman"/>
          <w:sz w:val="24"/>
          <w:szCs w:val="24"/>
        </w:rPr>
        <w:t>p</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n</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l</w:t>
      </w:r>
      <w:r w:rsidRPr="0000779F">
        <w:rPr>
          <w:rFonts w:ascii="Times New Roman" w:hAnsi="Times New Roman" w:cs="Times New Roman"/>
          <w:spacing w:val="1"/>
          <w:sz w:val="24"/>
          <w:szCs w:val="24"/>
        </w:rPr>
        <w:t>i</w:t>
      </w:r>
      <w:r w:rsidRPr="0000779F">
        <w:rPr>
          <w:rFonts w:ascii="Times New Roman" w:hAnsi="Times New Roman" w:cs="Times New Roman"/>
          <w:sz w:val="24"/>
          <w:szCs w:val="24"/>
        </w:rPr>
        <w:t>t</w:t>
      </w:r>
      <w:r w:rsidRPr="0000779F">
        <w:rPr>
          <w:rFonts w:ascii="Times New Roman" w:hAnsi="Times New Roman" w:cs="Times New Roman"/>
          <w:spacing w:val="1"/>
          <w:sz w:val="24"/>
          <w:szCs w:val="24"/>
        </w:rPr>
        <w:t>ia</w:t>
      </w:r>
      <w:r w:rsidRPr="0000779F">
        <w:rPr>
          <w:rFonts w:ascii="Times New Roman" w:hAnsi="Times New Roman" w:cs="Times New Roman"/>
          <w:sz w:val="24"/>
          <w:szCs w:val="24"/>
        </w:rPr>
        <w:t>n obse</w:t>
      </w:r>
      <w:r w:rsidRPr="0000779F">
        <w:rPr>
          <w:rFonts w:ascii="Times New Roman" w:hAnsi="Times New Roman" w:cs="Times New Roman"/>
          <w:spacing w:val="-1"/>
          <w:sz w:val="24"/>
          <w:szCs w:val="24"/>
        </w:rPr>
        <w:t>r</w:t>
      </w:r>
      <w:r w:rsidRPr="0000779F">
        <w:rPr>
          <w:rFonts w:ascii="Times New Roman" w:hAnsi="Times New Roman" w:cs="Times New Roman"/>
          <w:sz w:val="24"/>
          <w:szCs w:val="24"/>
        </w:rPr>
        <w:t>v</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sional</w:t>
      </w:r>
      <w:r w:rsidRPr="0000779F">
        <w:rPr>
          <w:rFonts w:ascii="Times New Roman" w:hAnsi="Times New Roman" w:cs="Times New Roman"/>
          <w:spacing w:val="1"/>
          <w:sz w:val="24"/>
          <w:szCs w:val="24"/>
        </w:rPr>
        <w:t xml:space="preserve"> </w:t>
      </w:r>
      <w:r w:rsidRPr="0000779F">
        <w:rPr>
          <w:rFonts w:ascii="Times New Roman" w:hAnsi="Times New Roman" w:cs="Times New Roman"/>
          <w:spacing w:val="2"/>
          <w:sz w:val="24"/>
          <w:szCs w:val="24"/>
        </w:rPr>
        <w:t>d</w:t>
      </w:r>
      <w:r w:rsidRPr="0000779F">
        <w:rPr>
          <w:rFonts w:ascii="Times New Roman" w:hAnsi="Times New Roman" w:cs="Times New Roman"/>
          <w:spacing w:val="-1"/>
          <w:sz w:val="24"/>
          <w:szCs w:val="24"/>
        </w:rPr>
        <w:t>e</w:t>
      </w:r>
      <w:r w:rsidRPr="0000779F">
        <w:rPr>
          <w:rFonts w:ascii="Times New Roman" w:hAnsi="Times New Roman" w:cs="Times New Roman"/>
          <w:spacing w:val="2"/>
          <w:sz w:val="24"/>
          <w:szCs w:val="24"/>
        </w:rPr>
        <w:t>n</w:t>
      </w:r>
      <w:r w:rsidRPr="0000779F">
        <w:rPr>
          <w:rFonts w:ascii="Times New Roman" w:hAnsi="Times New Roman" w:cs="Times New Roman"/>
          <w:spacing w:val="-2"/>
          <w:sz w:val="24"/>
          <w:szCs w:val="24"/>
        </w:rPr>
        <w:t>g</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3"/>
          <w:sz w:val="24"/>
          <w:szCs w:val="24"/>
        </w:rPr>
        <w:t xml:space="preserve"> </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l</w:t>
      </w:r>
      <w:r w:rsidRPr="0000779F">
        <w:rPr>
          <w:rFonts w:ascii="Times New Roman" w:hAnsi="Times New Roman" w:cs="Times New Roman"/>
          <w:spacing w:val="1"/>
          <w:sz w:val="24"/>
          <w:szCs w:val="24"/>
        </w:rPr>
        <w:t>i</w:t>
      </w:r>
      <w:r w:rsidRPr="0000779F">
        <w:rPr>
          <w:rFonts w:ascii="Times New Roman" w:hAnsi="Times New Roman" w:cs="Times New Roman"/>
          <w:sz w:val="24"/>
          <w:szCs w:val="24"/>
        </w:rPr>
        <w:t>sis d</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skript</w:t>
      </w:r>
      <w:r w:rsidRPr="0000779F">
        <w:rPr>
          <w:rFonts w:ascii="Times New Roman" w:hAnsi="Times New Roman" w:cs="Times New Roman"/>
          <w:spacing w:val="1"/>
          <w:sz w:val="24"/>
          <w:szCs w:val="24"/>
        </w:rPr>
        <w:t>i</w:t>
      </w:r>
      <w:r w:rsidRPr="0000779F">
        <w:rPr>
          <w:rFonts w:ascii="Times New Roman" w:hAnsi="Times New Roman" w:cs="Times New Roman"/>
          <w:sz w:val="24"/>
          <w:szCs w:val="24"/>
        </w:rPr>
        <w:t>f.</w:t>
      </w:r>
      <w:r w:rsidRPr="0000779F">
        <w:rPr>
          <w:rFonts w:ascii="Times New Roman" w:hAnsi="Times New Roman" w:cs="Times New Roman"/>
          <w:spacing w:val="1"/>
          <w:sz w:val="24"/>
          <w:szCs w:val="24"/>
        </w:rPr>
        <w:t xml:space="preserve"> S</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mpel</w:t>
      </w:r>
      <w:r w:rsidRPr="0000779F">
        <w:rPr>
          <w:rFonts w:ascii="Times New Roman" w:hAnsi="Times New Roman" w:cs="Times New Roman"/>
          <w:spacing w:val="5"/>
          <w:sz w:val="24"/>
          <w:szCs w:val="24"/>
        </w:rPr>
        <w:t xml:space="preserve"> </w:t>
      </w:r>
      <w:r w:rsidRPr="0000779F">
        <w:rPr>
          <w:rFonts w:ascii="Times New Roman" w:hAnsi="Times New Roman" w:cs="Times New Roman"/>
          <w:spacing w:val="-5"/>
          <w:sz w:val="24"/>
          <w:szCs w:val="24"/>
        </w:rPr>
        <w:t>y</w:t>
      </w:r>
      <w:r w:rsidRPr="0000779F">
        <w:rPr>
          <w:rFonts w:ascii="Times New Roman" w:hAnsi="Times New Roman" w:cs="Times New Roman"/>
          <w:spacing w:val="-1"/>
          <w:sz w:val="24"/>
          <w:szCs w:val="24"/>
        </w:rPr>
        <w:t>a</w:t>
      </w:r>
      <w:r w:rsidRPr="0000779F">
        <w:rPr>
          <w:rFonts w:ascii="Times New Roman" w:hAnsi="Times New Roman" w:cs="Times New Roman"/>
          <w:spacing w:val="2"/>
          <w:sz w:val="24"/>
          <w:szCs w:val="24"/>
        </w:rPr>
        <w:t>n</w:t>
      </w:r>
      <w:r w:rsidRPr="0000779F">
        <w:rPr>
          <w:rFonts w:ascii="Times New Roman" w:hAnsi="Times New Roman" w:cs="Times New Roman"/>
          <w:sz w:val="24"/>
          <w:szCs w:val="24"/>
        </w:rPr>
        <w:t>g</w:t>
      </w:r>
      <w:r w:rsidRPr="0000779F">
        <w:rPr>
          <w:rFonts w:ascii="Times New Roman" w:hAnsi="Times New Roman" w:cs="Times New Roman"/>
          <w:spacing w:val="2"/>
          <w:sz w:val="24"/>
          <w:szCs w:val="24"/>
        </w:rPr>
        <w:t xml:space="preserve"> </w:t>
      </w:r>
      <w:r w:rsidRPr="0000779F">
        <w:rPr>
          <w:rFonts w:ascii="Times New Roman" w:hAnsi="Times New Roman" w:cs="Times New Roman"/>
          <w:sz w:val="24"/>
          <w:szCs w:val="24"/>
        </w:rPr>
        <w:t>di</w:t>
      </w:r>
      <w:r w:rsidRPr="0000779F">
        <w:rPr>
          <w:rFonts w:ascii="Times New Roman" w:hAnsi="Times New Roman" w:cs="Times New Roman"/>
          <w:spacing w:val="1"/>
          <w:sz w:val="24"/>
          <w:szCs w:val="24"/>
        </w:rPr>
        <w:t>t</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l</w:t>
      </w:r>
      <w:r w:rsidRPr="0000779F">
        <w:rPr>
          <w:rFonts w:ascii="Times New Roman" w:hAnsi="Times New Roman" w:cs="Times New Roman"/>
          <w:spacing w:val="1"/>
          <w:sz w:val="24"/>
          <w:szCs w:val="24"/>
        </w:rPr>
        <w:t>i</w:t>
      </w:r>
      <w:r w:rsidRPr="0000779F">
        <w:rPr>
          <w:rFonts w:ascii="Times New Roman" w:hAnsi="Times New Roman" w:cs="Times New Roman"/>
          <w:sz w:val="24"/>
          <w:szCs w:val="24"/>
        </w:rPr>
        <w:t>ti</w:t>
      </w:r>
      <w:r w:rsidRPr="0000779F">
        <w:rPr>
          <w:rFonts w:ascii="Times New Roman" w:hAnsi="Times New Roman" w:cs="Times New Roman"/>
          <w:spacing w:val="3"/>
          <w:sz w:val="24"/>
          <w:szCs w:val="24"/>
        </w:rPr>
        <w:t xml:space="preserve"> </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d</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lah</w:t>
      </w:r>
      <w:r w:rsidRPr="0000779F">
        <w:rPr>
          <w:rFonts w:ascii="Times New Roman" w:hAnsi="Times New Roman" w:cs="Times New Roman"/>
          <w:spacing w:val="2"/>
          <w:sz w:val="24"/>
          <w:szCs w:val="24"/>
        </w:rPr>
        <w:t xml:space="preserve"> </w:t>
      </w:r>
      <w:r w:rsidRPr="0000779F">
        <w:rPr>
          <w:rFonts w:ascii="Times New Roman" w:hAnsi="Times New Roman" w:cs="Times New Roman"/>
          <w:sz w:val="24"/>
          <w:szCs w:val="24"/>
        </w:rPr>
        <w:t>lemb</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r</w:t>
      </w:r>
      <w:r w:rsidRPr="0000779F">
        <w:rPr>
          <w:rFonts w:ascii="Times New Roman" w:hAnsi="Times New Roman" w:cs="Times New Roman"/>
          <w:spacing w:val="1"/>
          <w:sz w:val="24"/>
          <w:szCs w:val="24"/>
        </w:rPr>
        <w:t xml:space="preserve"> r</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s</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p</w:t>
      </w:r>
      <w:r w:rsidRPr="0000779F">
        <w:rPr>
          <w:rFonts w:ascii="Times New Roman" w:hAnsi="Times New Roman" w:cs="Times New Roman"/>
          <w:spacing w:val="5"/>
          <w:sz w:val="24"/>
          <w:szCs w:val="24"/>
        </w:rPr>
        <w:t xml:space="preserve"> </w:t>
      </w:r>
      <w:r w:rsidRPr="0000779F">
        <w:rPr>
          <w:rFonts w:ascii="Times New Roman" w:hAnsi="Times New Roman" w:cs="Times New Roman"/>
          <w:spacing w:val="-5"/>
          <w:sz w:val="24"/>
          <w:szCs w:val="24"/>
        </w:rPr>
        <w:t>y</w:t>
      </w:r>
      <w:r w:rsidRPr="0000779F">
        <w:rPr>
          <w:rFonts w:ascii="Times New Roman" w:hAnsi="Times New Roman" w:cs="Times New Roman"/>
          <w:spacing w:val="1"/>
          <w:sz w:val="24"/>
          <w:szCs w:val="24"/>
        </w:rPr>
        <w:t>a</w:t>
      </w:r>
      <w:r w:rsidRPr="0000779F">
        <w:rPr>
          <w:rFonts w:ascii="Times New Roman" w:hAnsi="Times New Roman" w:cs="Times New Roman"/>
          <w:spacing w:val="2"/>
          <w:sz w:val="24"/>
          <w:szCs w:val="24"/>
        </w:rPr>
        <w:t>n</w:t>
      </w:r>
      <w:r w:rsidRPr="0000779F">
        <w:rPr>
          <w:rFonts w:ascii="Times New Roman" w:hAnsi="Times New Roman" w:cs="Times New Roman"/>
          <w:sz w:val="24"/>
          <w:szCs w:val="24"/>
        </w:rPr>
        <w:t>g diambil</w:t>
      </w:r>
      <w:r w:rsidRPr="0000779F">
        <w:rPr>
          <w:rFonts w:ascii="Times New Roman" w:hAnsi="Times New Roman" w:cs="Times New Roman"/>
          <w:spacing w:val="3"/>
          <w:sz w:val="24"/>
          <w:szCs w:val="24"/>
        </w:rPr>
        <w:t xml:space="preserve"> </w:t>
      </w:r>
      <w:r w:rsidRPr="0000779F">
        <w:rPr>
          <w:rFonts w:ascii="Times New Roman" w:hAnsi="Times New Roman" w:cs="Times New Roman"/>
          <w:sz w:val="24"/>
          <w:szCs w:val="24"/>
        </w:rPr>
        <w:t>d</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ri</w:t>
      </w:r>
      <w:r w:rsidRPr="0000779F">
        <w:rPr>
          <w:rFonts w:ascii="Times New Roman" w:hAnsi="Times New Roman" w:cs="Times New Roman"/>
          <w:spacing w:val="5"/>
          <w:sz w:val="24"/>
          <w:szCs w:val="24"/>
        </w:rPr>
        <w:t xml:space="preserve"> </w:t>
      </w:r>
      <w:r w:rsidRPr="0000779F">
        <w:rPr>
          <w:rFonts w:ascii="Times New Roman" w:hAnsi="Times New Roman" w:cs="Times New Roman"/>
          <w:spacing w:val="-3"/>
          <w:sz w:val="24"/>
          <w:szCs w:val="24"/>
        </w:rPr>
        <w:t>I</w:t>
      </w:r>
      <w:r w:rsidRPr="0000779F">
        <w:rPr>
          <w:rFonts w:ascii="Times New Roman" w:hAnsi="Times New Roman" w:cs="Times New Roman"/>
          <w:sz w:val="24"/>
          <w:szCs w:val="24"/>
        </w:rPr>
        <w:t>nsta</w:t>
      </w:r>
      <w:r w:rsidRPr="0000779F">
        <w:rPr>
          <w:rFonts w:ascii="Times New Roman" w:hAnsi="Times New Roman" w:cs="Times New Roman"/>
          <w:spacing w:val="2"/>
          <w:sz w:val="24"/>
          <w:szCs w:val="24"/>
        </w:rPr>
        <w:t>l</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 xml:space="preserve">si </w:t>
      </w:r>
      <w:r w:rsidRPr="0000779F">
        <w:rPr>
          <w:rFonts w:ascii="Times New Roman" w:hAnsi="Times New Roman" w:cs="Times New Roman"/>
          <w:spacing w:val="-1"/>
          <w:sz w:val="24"/>
          <w:szCs w:val="24"/>
        </w:rPr>
        <w:t>Fa</w:t>
      </w:r>
      <w:r w:rsidRPr="0000779F">
        <w:rPr>
          <w:rFonts w:ascii="Times New Roman" w:hAnsi="Times New Roman" w:cs="Times New Roman"/>
          <w:sz w:val="24"/>
          <w:szCs w:val="24"/>
        </w:rPr>
        <w:t>rm</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si</w:t>
      </w:r>
      <w:r w:rsidRPr="0000779F">
        <w:rPr>
          <w:rFonts w:ascii="Times New Roman" w:hAnsi="Times New Roman" w:cs="Times New Roman"/>
          <w:spacing w:val="1"/>
          <w:sz w:val="24"/>
          <w:szCs w:val="24"/>
        </w:rPr>
        <w:t xml:space="preserve"> </w:t>
      </w:r>
      <w:r w:rsidRPr="0000779F">
        <w:rPr>
          <w:rFonts w:ascii="Times New Roman" w:hAnsi="Times New Roman" w:cs="Times New Roman"/>
          <w:sz w:val="24"/>
          <w:szCs w:val="24"/>
        </w:rPr>
        <w:t>R</w:t>
      </w:r>
      <w:r w:rsidRPr="0000779F">
        <w:rPr>
          <w:rFonts w:ascii="Times New Roman" w:hAnsi="Times New Roman" w:cs="Times New Roman"/>
          <w:spacing w:val="-1"/>
          <w:sz w:val="24"/>
          <w:szCs w:val="24"/>
        </w:rPr>
        <w:t>a</w:t>
      </w:r>
      <w:r w:rsidRPr="0000779F">
        <w:rPr>
          <w:rFonts w:ascii="Times New Roman" w:hAnsi="Times New Roman" w:cs="Times New Roman"/>
          <w:spacing w:val="2"/>
          <w:sz w:val="24"/>
          <w:szCs w:val="24"/>
        </w:rPr>
        <w:t>w</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t</w:t>
      </w:r>
      <w:r w:rsidRPr="0000779F">
        <w:rPr>
          <w:rFonts w:ascii="Times New Roman" w:hAnsi="Times New Roman" w:cs="Times New Roman"/>
          <w:spacing w:val="1"/>
          <w:sz w:val="24"/>
          <w:szCs w:val="24"/>
        </w:rPr>
        <w:t xml:space="preserve"> </w:t>
      </w:r>
      <w:r w:rsidRPr="0000779F">
        <w:rPr>
          <w:rFonts w:ascii="Times New Roman" w:hAnsi="Times New Roman" w:cs="Times New Roman"/>
          <w:spacing w:val="2"/>
          <w:sz w:val="24"/>
          <w:szCs w:val="24"/>
        </w:rPr>
        <w:t>J</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lan</w:t>
      </w:r>
      <w:r w:rsidRPr="0000779F">
        <w:rPr>
          <w:rFonts w:ascii="Times New Roman" w:hAnsi="Times New Roman" w:cs="Times New Roman"/>
          <w:spacing w:val="2"/>
          <w:sz w:val="24"/>
          <w:szCs w:val="24"/>
        </w:rPr>
        <w:t xml:space="preserve"> </w:t>
      </w:r>
      <w:r w:rsidRPr="0000779F">
        <w:rPr>
          <w:rFonts w:ascii="Times New Roman" w:hAnsi="Times New Roman" w:cs="Times New Roman"/>
          <w:spacing w:val="-2"/>
          <w:sz w:val="24"/>
          <w:szCs w:val="24"/>
        </w:rPr>
        <w:t>R</w:t>
      </w:r>
      <w:r w:rsidRPr="0000779F">
        <w:rPr>
          <w:rFonts w:ascii="Times New Roman" w:hAnsi="Times New Roman" w:cs="Times New Roman"/>
          <w:sz w:val="24"/>
          <w:szCs w:val="24"/>
        </w:rPr>
        <w:t xml:space="preserve">umah </w:t>
      </w:r>
      <w:r w:rsidRPr="0000779F">
        <w:rPr>
          <w:rFonts w:ascii="Times New Roman" w:hAnsi="Times New Roman" w:cs="Times New Roman"/>
          <w:spacing w:val="1"/>
          <w:sz w:val="24"/>
          <w:szCs w:val="24"/>
        </w:rPr>
        <w:t>S</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kit</w:t>
      </w:r>
      <w:r w:rsidRPr="0000779F">
        <w:rPr>
          <w:rFonts w:ascii="Times New Roman" w:hAnsi="Times New Roman" w:cs="Times New Roman"/>
          <w:spacing w:val="1"/>
          <w:sz w:val="24"/>
          <w:szCs w:val="24"/>
        </w:rPr>
        <w:t xml:space="preserve"> P</w:t>
      </w:r>
      <w:r w:rsidRPr="0000779F">
        <w:rPr>
          <w:rFonts w:ascii="Times New Roman" w:hAnsi="Times New Roman" w:cs="Times New Roman"/>
          <w:sz w:val="24"/>
          <w:szCs w:val="24"/>
        </w:rPr>
        <w:t>r</w:t>
      </w:r>
      <w:r w:rsidRPr="0000779F">
        <w:rPr>
          <w:rFonts w:ascii="Times New Roman" w:hAnsi="Times New Roman" w:cs="Times New Roman"/>
          <w:spacing w:val="-2"/>
          <w:sz w:val="24"/>
          <w:szCs w:val="24"/>
        </w:rPr>
        <w:t>a</w:t>
      </w:r>
      <w:r w:rsidRPr="0000779F">
        <w:rPr>
          <w:rFonts w:ascii="Times New Roman" w:hAnsi="Times New Roman" w:cs="Times New Roman"/>
          <w:sz w:val="24"/>
          <w:szCs w:val="24"/>
        </w:rPr>
        <w:t xml:space="preserve">tama </w:t>
      </w:r>
      <w:r w:rsidRPr="0000779F">
        <w:rPr>
          <w:rFonts w:ascii="Times New Roman" w:hAnsi="Times New Roman" w:cs="Times New Roman"/>
          <w:spacing w:val="-1"/>
          <w:sz w:val="24"/>
          <w:szCs w:val="24"/>
        </w:rPr>
        <w:t>Pa</w:t>
      </w:r>
      <w:r w:rsidRPr="0000779F">
        <w:rPr>
          <w:rFonts w:ascii="Times New Roman" w:hAnsi="Times New Roman" w:cs="Times New Roman"/>
          <w:sz w:val="24"/>
          <w:szCs w:val="24"/>
        </w:rPr>
        <w:t>r</w:t>
      </w:r>
      <w:r w:rsidRPr="0000779F">
        <w:rPr>
          <w:rFonts w:ascii="Times New Roman" w:hAnsi="Times New Roman" w:cs="Times New Roman"/>
          <w:spacing w:val="-2"/>
          <w:sz w:val="24"/>
          <w:szCs w:val="24"/>
        </w:rPr>
        <w:t>e</w:t>
      </w:r>
      <w:r w:rsidRPr="0000779F">
        <w:rPr>
          <w:rFonts w:ascii="Times New Roman" w:hAnsi="Times New Roman" w:cs="Times New Roman"/>
          <w:spacing w:val="2"/>
          <w:sz w:val="24"/>
          <w:szCs w:val="24"/>
        </w:rPr>
        <w:t>n</w:t>
      </w:r>
      <w:r w:rsidRPr="0000779F">
        <w:rPr>
          <w:rFonts w:ascii="Times New Roman" w:hAnsi="Times New Roman" w:cs="Times New Roman"/>
          <w:sz w:val="24"/>
          <w:szCs w:val="24"/>
        </w:rPr>
        <w:t>g</w:t>
      </w:r>
      <w:r w:rsidRPr="0000779F">
        <w:rPr>
          <w:rFonts w:ascii="Times New Roman" w:hAnsi="Times New Roman" w:cs="Times New Roman"/>
          <w:spacing w:val="-2"/>
          <w:sz w:val="24"/>
          <w:szCs w:val="24"/>
        </w:rPr>
        <w:t>g</w:t>
      </w:r>
      <w:r w:rsidRPr="0000779F">
        <w:rPr>
          <w:rFonts w:ascii="Times New Roman" w:hAnsi="Times New Roman" w:cs="Times New Roman"/>
          <w:spacing w:val="1"/>
          <w:sz w:val="24"/>
          <w:szCs w:val="24"/>
        </w:rPr>
        <w:t>e</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1"/>
          <w:sz w:val="24"/>
          <w:szCs w:val="24"/>
        </w:rPr>
        <w:t xml:space="preserve"> </w:t>
      </w:r>
      <w:r w:rsidRPr="0000779F">
        <w:rPr>
          <w:rFonts w:ascii="Times New Roman" w:hAnsi="Times New Roman" w:cs="Times New Roman"/>
          <w:sz w:val="24"/>
          <w:szCs w:val="24"/>
        </w:rPr>
        <w:t>p</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da p</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riode</w:t>
      </w:r>
      <w:r w:rsidRPr="0000779F">
        <w:rPr>
          <w:rFonts w:ascii="Times New Roman" w:hAnsi="Times New Roman" w:cs="Times New Roman"/>
          <w:spacing w:val="6"/>
          <w:sz w:val="24"/>
          <w:szCs w:val="24"/>
        </w:rPr>
        <w:t xml:space="preserve"> </w:t>
      </w:r>
      <w:r w:rsidRPr="0000779F">
        <w:rPr>
          <w:rFonts w:ascii="Times New Roman" w:hAnsi="Times New Roman" w:cs="Times New Roman"/>
          <w:spacing w:val="-2"/>
          <w:sz w:val="24"/>
          <w:szCs w:val="24"/>
        </w:rPr>
        <w:t>B</w:t>
      </w:r>
      <w:r w:rsidRPr="0000779F">
        <w:rPr>
          <w:rFonts w:ascii="Times New Roman" w:hAnsi="Times New Roman" w:cs="Times New Roman"/>
          <w:sz w:val="24"/>
          <w:szCs w:val="24"/>
        </w:rPr>
        <w:t xml:space="preserve">ulan </w:t>
      </w:r>
      <w:r w:rsidRPr="0000779F">
        <w:rPr>
          <w:rFonts w:ascii="Times New Roman" w:hAnsi="Times New Roman" w:cs="Times New Roman"/>
          <w:spacing w:val="2"/>
          <w:sz w:val="24"/>
          <w:szCs w:val="24"/>
        </w:rPr>
        <w:t>J</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nu</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ri</w:t>
      </w:r>
      <w:r w:rsidRPr="0000779F">
        <w:rPr>
          <w:rFonts w:ascii="Times New Roman" w:hAnsi="Times New Roman" w:cs="Times New Roman"/>
          <w:spacing w:val="-1"/>
          <w:sz w:val="24"/>
          <w:szCs w:val="24"/>
        </w:rPr>
        <w:t>-</w:t>
      </w:r>
      <w:r w:rsidRPr="0000779F">
        <w:rPr>
          <w:rFonts w:ascii="Times New Roman" w:hAnsi="Times New Roman" w:cs="Times New Roman"/>
          <w:sz w:val="24"/>
          <w:szCs w:val="24"/>
        </w:rPr>
        <w:t>Ma</w:t>
      </w:r>
      <w:r w:rsidRPr="0000779F">
        <w:rPr>
          <w:rFonts w:ascii="Times New Roman" w:hAnsi="Times New Roman" w:cs="Times New Roman"/>
          <w:spacing w:val="-1"/>
          <w:sz w:val="24"/>
          <w:szCs w:val="24"/>
        </w:rPr>
        <w:t>re</w:t>
      </w:r>
      <w:r w:rsidRPr="0000779F">
        <w:rPr>
          <w:rFonts w:ascii="Times New Roman" w:hAnsi="Times New Roman" w:cs="Times New Roman"/>
          <w:sz w:val="24"/>
          <w:szCs w:val="24"/>
        </w:rPr>
        <w:t>t</w:t>
      </w:r>
      <w:r w:rsidRPr="0000779F">
        <w:rPr>
          <w:rFonts w:ascii="Times New Roman" w:hAnsi="Times New Roman" w:cs="Times New Roman"/>
          <w:spacing w:val="39"/>
          <w:sz w:val="24"/>
          <w:szCs w:val="24"/>
        </w:rPr>
        <w:t xml:space="preserve"> </w:t>
      </w:r>
      <w:r w:rsidRPr="0000779F">
        <w:rPr>
          <w:rFonts w:ascii="Times New Roman" w:hAnsi="Times New Roman" w:cs="Times New Roman"/>
          <w:sz w:val="24"/>
          <w:szCs w:val="24"/>
        </w:rPr>
        <w:t>2021</w:t>
      </w:r>
      <w:r w:rsidRPr="0000779F">
        <w:rPr>
          <w:rFonts w:ascii="Times New Roman" w:hAnsi="Times New Roman" w:cs="Times New Roman"/>
          <w:spacing w:val="41"/>
          <w:sz w:val="24"/>
          <w:szCs w:val="24"/>
        </w:rPr>
        <w:t xml:space="preserve"> </w:t>
      </w:r>
      <w:r w:rsidRPr="0000779F">
        <w:rPr>
          <w:rFonts w:ascii="Times New Roman" w:hAnsi="Times New Roman" w:cs="Times New Roman"/>
          <w:spacing w:val="-5"/>
          <w:sz w:val="24"/>
          <w:szCs w:val="24"/>
        </w:rPr>
        <w:t>y</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i</w:t>
      </w:r>
      <w:r w:rsidRPr="0000779F">
        <w:rPr>
          <w:rFonts w:ascii="Times New Roman" w:hAnsi="Times New Roman" w:cs="Times New Roman"/>
          <w:spacing w:val="3"/>
          <w:sz w:val="24"/>
          <w:szCs w:val="24"/>
        </w:rPr>
        <w:t>t</w:t>
      </w:r>
      <w:r w:rsidRPr="0000779F">
        <w:rPr>
          <w:rFonts w:ascii="Times New Roman" w:hAnsi="Times New Roman" w:cs="Times New Roman"/>
          <w:sz w:val="24"/>
          <w:szCs w:val="24"/>
        </w:rPr>
        <w:t>u</w:t>
      </w:r>
      <w:r w:rsidRPr="0000779F">
        <w:rPr>
          <w:rFonts w:ascii="Times New Roman" w:hAnsi="Times New Roman" w:cs="Times New Roman"/>
          <w:spacing w:val="38"/>
          <w:sz w:val="24"/>
          <w:szCs w:val="24"/>
        </w:rPr>
        <w:t xml:space="preserve"> </w:t>
      </w:r>
      <w:r w:rsidRPr="0000779F">
        <w:rPr>
          <w:rFonts w:ascii="Times New Roman" w:hAnsi="Times New Roman" w:cs="Times New Roman"/>
          <w:sz w:val="24"/>
          <w:szCs w:val="24"/>
        </w:rPr>
        <w:t>s</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b</w:t>
      </w:r>
      <w:r w:rsidRPr="0000779F">
        <w:rPr>
          <w:rFonts w:ascii="Times New Roman" w:hAnsi="Times New Roman" w:cs="Times New Roman"/>
          <w:spacing w:val="-1"/>
          <w:sz w:val="24"/>
          <w:szCs w:val="24"/>
        </w:rPr>
        <w:t>a</w:t>
      </w:r>
      <w:r w:rsidRPr="0000779F">
        <w:rPr>
          <w:rFonts w:ascii="Times New Roman" w:hAnsi="Times New Roman" w:cs="Times New Roman"/>
          <w:spacing w:val="2"/>
          <w:sz w:val="24"/>
          <w:szCs w:val="24"/>
        </w:rPr>
        <w:t>n</w:t>
      </w:r>
      <w:r w:rsidRPr="0000779F">
        <w:rPr>
          <w:rFonts w:ascii="Times New Roman" w:hAnsi="Times New Roman" w:cs="Times New Roman"/>
          <w:spacing w:val="-5"/>
          <w:sz w:val="24"/>
          <w:szCs w:val="24"/>
        </w:rPr>
        <w:t>y</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k</w:t>
      </w:r>
      <w:r w:rsidRPr="0000779F">
        <w:rPr>
          <w:rFonts w:ascii="Times New Roman" w:hAnsi="Times New Roman" w:cs="Times New Roman"/>
          <w:spacing w:val="38"/>
          <w:sz w:val="24"/>
          <w:szCs w:val="24"/>
        </w:rPr>
        <w:t xml:space="preserve"> </w:t>
      </w:r>
      <w:r w:rsidRPr="0000779F">
        <w:rPr>
          <w:rFonts w:ascii="Times New Roman" w:hAnsi="Times New Roman" w:cs="Times New Roman"/>
          <w:sz w:val="24"/>
          <w:szCs w:val="24"/>
        </w:rPr>
        <w:t>90</w:t>
      </w:r>
      <w:r w:rsidRPr="0000779F">
        <w:rPr>
          <w:rFonts w:ascii="Times New Roman" w:hAnsi="Times New Roman" w:cs="Times New Roman"/>
          <w:spacing w:val="38"/>
          <w:sz w:val="24"/>
          <w:szCs w:val="24"/>
        </w:rPr>
        <w:t xml:space="preserve"> </w:t>
      </w:r>
      <w:r w:rsidRPr="0000779F">
        <w:rPr>
          <w:rFonts w:ascii="Times New Roman" w:hAnsi="Times New Roman" w:cs="Times New Roman"/>
          <w:sz w:val="24"/>
          <w:szCs w:val="24"/>
        </w:rPr>
        <w:t>r</w:t>
      </w:r>
      <w:r w:rsidRPr="0000779F">
        <w:rPr>
          <w:rFonts w:ascii="Times New Roman" w:hAnsi="Times New Roman" w:cs="Times New Roman"/>
          <w:spacing w:val="-2"/>
          <w:sz w:val="24"/>
          <w:szCs w:val="24"/>
        </w:rPr>
        <w:t>e</w:t>
      </w:r>
      <w:r w:rsidRPr="0000779F">
        <w:rPr>
          <w:rFonts w:ascii="Times New Roman" w:hAnsi="Times New Roman" w:cs="Times New Roman"/>
          <w:sz w:val="24"/>
          <w:szCs w:val="24"/>
        </w:rPr>
        <w:t>s</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p</w:t>
      </w:r>
      <w:r w:rsidRPr="0000779F">
        <w:rPr>
          <w:rFonts w:ascii="Times New Roman" w:hAnsi="Times New Roman" w:cs="Times New Roman"/>
          <w:spacing w:val="38"/>
          <w:sz w:val="24"/>
          <w:szCs w:val="24"/>
        </w:rPr>
        <w:t xml:space="preserve"> </w:t>
      </w:r>
      <w:r w:rsidRPr="0000779F">
        <w:rPr>
          <w:rFonts w:ascii="Times New Roman" w:hAnsi="Times New Roman" w:cs="Times New Roman"/>
          <w:sz w:val="24"/>
          <w:szCs w:val="24"/>
        </w:rPr>
        <w:t>non</w:t>
      </w:r>
      <w:r w:rsidRPr="0000779F">
        <w:rPr>
          <w:rFonts w:ascii="Times New Roman" w:hAnsi="Times New Roman" w:cs="Times New Roman"/>
          <w:spacing w:val="38"/>
          <w:sz w:val="24"/>
          <w:szCs w:val="24"/>
        </w:rPr>
        <w:t xml:space="preserve"> </w:t>
      </w:r>
      <w:r w:rsidRPr="0000779F">
        <w:rPr>
          <w:rFonts w:ascii="Times New Roman" w:hAnsi="Times New Roman" w:cs="Times New Roman"/>
          <w:sz w:val="24"/>
          <w:szCs w:val="24"/>
        </w:rPr>
        <w:t>r</w:t>
      </w:r>
      <w:r w:rsidRPr="0000779F">
        <w:rPr>
          <w:rFonts w:ascii="Times New Roman" w:hAnsi="Times New Roman" w:cs="Times New Roman"/>
          <w:spacing w:val="-2"/>
          <w:sz w:val="24"/>
          <w:szCs w:val="24"/>
        </w:rPr>
        <w:t>a</w:t>
      </w:r>
      <w:r w:rsidRPr="0000779F">
        <w:rPr>
          <w:rFonts w:ascii="Times New Roman" w:hAnsi="Times New Roman" w:cs="Times New Roman"/>
          <w:spacing w:val="-1"/>
          <w:sz w:val="24"/>
          <w:szCs w:val="24"/>
        </w:rPr>
        <w:t>c</w:t>
      </w:r>
      <w:r w:rsidRPr="0000779F">
        <w:rPr>
          <w:rFonts w:ascii="Times New Roman" w:hAnsi="Times New Roman" w:cs="Times New Roman"/>
          <w:sz w:val="24"/>
          <w:szCs w:val="24"/>
        </w:rPr>
        <w:t>ikan</w:t>
      </w:r>
      <w:r w:rsidRPr="0000779F">
        <w:rPr>
          <w:rFonts w:ascii="Times New Roman" w:hAnsi="Times New Roman" w:cs="Times New Roman"/>
          <w:spacing w:val="38"/>
          <w:sz w:val="24"/>
          <w:szCs w:val="24"/>
        </w:rPr>
        <w:t xml:space="preserve"> </w:t>
      </w:r>
      <w:r w:rsidRPr="0000779F">
        <w:rPr>
          <w:rFonts w:ascii="Times New Roman" w:hAnsi="Times New Roman" w:cs="Times New Roman"/>
          <w:sz w:val="24"/>
          <w:szCs w:val="24"/>
        </w:rPr>
        <w:t>d</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38"/>
          <w:sz w:val="24"/>
          <w:szCs w:val="24"/>
        </w:rPr>
        <w:t xml:space="preserve"> </w:t>
      </w:r>
      <w:r w:rsidRPr="0000779F">
        <w:rPr>
          <w:rFonts w:ascii="Times New Roman" w:hAnsi="Times New Roman" w:cs="Times New Roman"/>
          <w:sz w:val="24"/>
          <w:szCs w:val="24"/>
        </w:rPr>
        <w:t>90</w:t>
      </w:r>
      <w:r w:rsidRPr="0000779F">
        <w:rPr>
          <w:rFonts w:ascii="Times New Roman" w:hAnsi="Times New Roman" w:cs="Times New Roman"/>
          <w:spacing w:val="38"/>
          <w:sz w:val="24"/>
          <w:szCs w:val="24"/>
        </w:rPr>
        <w:t xml:space="preserve"> </w:t>
      </w:r>
      <w:r w:rsidRPr="0000779F">
        <w:rPr>
          <w:rFonts w:ascii="Times New Roman" w:hAnsi="Times New Roman" w:cs="Times New Roman"/>
          <w:sz w:val="24"/>
          <w:szCs w:val="24"/>
        </w:rPr>
        <w:t>r</w:t>
      </w:r>
      <w:r w:rsidRPr="0000779F">
        <w:rPr>
          <w:rFonts w:ascii="Times New Roman" w:hAnsi="Times New Roman" w:cs="Times New Roman"/>
          <w:spacing w:val="-2"/>
          <w:sz w:val="24"/>
          <w:szCs w:val="24"/>
        </w:rPr>
        <w:t>e</w:t>
      </w:r>
      <w:r w:rsidRPr="0000779F">
        <w:rPr>
          <w:rFonts w:ascii="Times New Roman" w:hAnsi="Times New Roman" w:cs="Times New Roman"/>
          <w:sz w:val="24"/>
          <w:szCs w:val="24"/>
        </w:rPr>
        <w:t>s</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p</w:t>
      </w:r>
      <w:r w:rsidRPr="0000779F">
        <w:rPr>
          <w:rFonts w:ascii="Times New Roman" w:hAnsi="Times New Roman" w:cs="Times New Roman"/>
          <w:spacing w:val="38"/>
          <w:sz w:val="24"/>
          <w:szCs w:val="24"/>
        </w:rPr>
        <w:t xml:space="preserve"> </w:t>
      </w:r>
      <w:r w:rsidRPr="0000779F">
        <w:rPr>
          <w:rFonts w:ascii="Times New Roman" w:hAnsi="Times New Roman" w:cs="Times New Roman"/>
          <w:sz w:val="24"/>
          <w:szCs w:val="24"/>
        </w:rPr>
        <w:t>r</w:t>
      </w:r>
      <w:r w:rsidRPr="0000779F">
        <w:rPr>
          <w:rFonts w:ascii="Times New Roman" w:hAnsi="Times New Roman" w:cs="Times New Roman"/>
          <w:spacing w:val="-2"/>
          <w:sz w:val="24"/>
          <w:szCs w:val="24"/>
        </w:rPr>
        <w:t>a</w:t>
      </w:r>
      <w:r w:rsidRPr="0000779F">
        <w:rPr>
          <w:rFonts w:ascii="Times New Roman" w:hAnsi="Times New Roman" w:cs="Times New Roman"/>
          <w:spacing w:val="-1"/>
          <w:sz w:val="24"/>
          <w:szCs w:val="24"/>
        </w:rPr>
        <w:t>c</w:t>
      </w:r>
      <w:r w:rsidRPr="0000779F">
        <w:rPr>
          <w:rFonts w:ascii="Times New Roman" w:hAnsi="Times New Roman" w:cs="Times New Roman"/>
          <w:sz w:val="24"/>
          <w:szCs w:val="24"/>
        </w:rPr>
        <w:t>ika</w:t>
      </w:r>
      <w:r w:rsidRPr="0000779F">
        <w:rPr>
          <w:rFonts w:ascii="Times New Roman" w:hAnsi="Times New Roman" w:cs="Times New Roman"/>
          <w:spacing w:val="2"/>
          <w:sz w:val="24"/>
          <w:szCs w:val="24"/>
        </w:rPr>
        <w:t>n</w:t>
      </w:r>
      <w:r w:rsidRPr="0000779F">
        <w:rPr>
          <w:rFonts w:ascii="Times New Roman" w:hAnsi="Times New Roman" w:cs="Times New Roman"/>
          <w:sz w:val="24"/>
          <w:szCs w:val="24"/>
        </w:rPr>
        <w:t xml:space="preserve">. </w:t>
      </w:r>
      <w:proofErr w:type="gramStart"/>
      <w:r w:rsidRPr="0000779F">
        <w:rPr>
          <w:rFonts w:ascii="Times New Roman" w:hAnsi="Times New Roman" w:cs="Times New Roman"/>
          <w:sz w:val="24"/>
          <w:szCs w:val="24"/>
        </w:rPr>
        <w:t>D</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ta di</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l</w:t>
      </w:r>
      <w:r w:rsidRPr="0000779F">
        <w:rPr>
          <w:rFonts w:ascii="Times New Roman" w:hAnsi="Times New Roman" w:cs="Times New Roman"/>
          <w:spacing w:val="1"/>
          <w:sz w:val="24"/>
          <w:szCs w:val="24"/>
        </w:rPr>
        <w:t>i</w:t>
      </w:r>
      <w:r w:rsidRPr="0000779F">
        <w:rPr>
          <w:rFonts w:ascii="Times New Roman" w:hAnsi="Times New Roman" w:cs="Times New Roman"/>
          <w:sz w:val="24"/>
          <w:szCs w:val="24"/>
        </w:rPr>
        <w:t>sis</w:t>
      </w:r>
      <w:r w:rsidRPr="0000779F">
        <w:rPr>
          <w:rFonts w:ascii="Times New Roman" w:hAnsi="Times New Roman" w:cs="Times New Roman"/>
          <w:spacing w:val="1"/>
          <w:sz w:val="24"/>
          <w:szCs w:val="24"/>
        </w:rPr>
        <w:t xml:space="preserve"> </w:t>
      </w:r>
      <w:r w:rsidRPr="0000779F">
        <w:rPr>
          <w:rFonts w:ascii="Times New Roman" w:hAnsi="Times New Roman" w:cs="Times New Roman"/>
          <w:sz w:val="24"/>
          <w:szCs w:val="24"/>
        </w:rPr>
        <w:t>sec</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ra</w:t>
      </w:r>
      <w:r w:rsidRPr="0000779F">
        <w:rPr>
          <w:rFonts w:ascii="Times New Roman" w:hAnsi="Times New Roman" w:cs="Times New Roman"/>
          <w:spacing w:val="-2"/>
          <w:sz w:val="24"/>
          <w:szCs w:val="24"/>
        </w:rPr>
        <w:t xml:space="preserve"> </w:t>
      </w:r>
      <w:r w:rsidRPr="0000779F">
        <w:rPr>
          <w:rFonts w:ascii="Times New Roman" w:hAnsi="Times New Roman" w:cs="Times New Roman"/>
          <w:spacing w:val="2"/>
          <w:sz w:val="24"/>
          <w:szCs w:val="24"/>
        </w:rPr>
        <w:t>d</w:t>
      </w:r>
      <w:r w:rsidRPr="0000779F">
        <w:rPr>
          <w:rFonts w:ascii="Times New Roman" w:hAnsi="Times New Roman" w:cs="Times New Roman"/>
          <w:spacing w:val="1"/>
          <w:sz w:val="24"/>
          <w:szCs w:val="24"/>
        </w:rPr>
        <w:t>e</w:t>
      </w:r>
      <w:r w:rsidRPr="0000779F">
        <w:rPr>
          <w:rFonts w:ascii="Times New Roman" w:hAnsi="Times New Roman" w:cs="Times New Roman"/>
          <w:sz w:val="24"/>
          <w:szCs w:val="24"/>
        </w:rPr>
        <w:t>skript</w:t>
      </w:r>
      <w:r w:rsidRPr="0000779F">
        <w:rPr>
          <w:rFonts w:ascii="Times New Roman" w:hAnsi="Times New Roman" w:cs="Times New Roman"/>
          <w:spacing w:val="1"/>
          <w:sz w:val="24"/>
          <w:szCs w:val="24"/>
        </w:rPr>
        <w:t>i</w:t>
      </w:r>
      <w:r w:rsidRPr="0000779F">
        <w:rPr>
          <w:rFonts w:ascii="Times New Roman" w:hAnsi="Times New Roman" w:cs="Times New Roman"/>
          <w:sz w:val="24"/>
          <w:szCs w:val="24"/>
        </w:rPr>
        <w:t>f d</w:t>
      </w:r>
      <w:r w:rsidRPr="0000779F">
        <w:rPr>
          <w:rFonts w:ascii="Times New Roman" w:hAnsi="Times New Roman" w:cs="Times New Roman"/>
          <w:spacing w:val="-2"/>
          <w:sz w:val="24"/>
          <w:szCs w:val="24"/>
        </w:rPr>
        <w:t>a</w:t>
      </w:r>
      <w:r w:rsidRPr="0000779F">
        <w:rPr>
          <w:rFonts w:ascii="Times New Roman" w:hAnsi="Times New Roman" w:cs="Times New Roman"/>
          <w:sz w:val="24"/>
          <w:szCs w:val="24"/>
        </w:rPr>
        <w:t>n meng</w:t>
      </w:r>
      <w:r w:rsidRPr="0000779F">
        <w:rPr>
          <w:rFonts w:ascii="Times New Roman" w:hAnsi="Times New Roman" w:cs="Times New Roman"/>
          <w:spacing w:val="-3"/>
          <w:sz w:val="24"/>
          <w:szCs w:val="24"/>
        </w:rPr>
        <w:t>g</w:t>
      </w:r>
      <w:r w:rsidRPr="0000779F">
        <w:rPr>
          <w:rFonts w:ascii="Times New Roman" w:hAnsi="Times New Roman" w:cs="Times New Roman"/>
          <w:sz w:val="24"/>
          <w:szCs w:val="24"/>
        </w:rPr>
        <w:t>u</w:t>
      </w:r>
      <w:r w:rsidRPr="0000779F">
        <w:rPr>
          <w:rFonts w:ascii="Times New Roman" w:hAnsi="Times New Roman" w:cs="Times New Roman"/>
          <w:spacing w:val="2"/>
          <w:sz w:val="24"/>
          <w:szCs w:val="24"/>
        </w:rPr>
        <w:t>n</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k</w:t>
      </w:r>
      <w:r w:rsidRPr="0000779F">
        <w:rPr>
          <w:rFonts w:ascii="Times New Roman" w:hAnsi="Times New Roman" w:cs="Times New Roman"/>
          <w:spacing w:val="1"/>
          <w:sz w:val="24"/>
          <w:szCs w:val="24"/>
        </w:rPr>
        <w:t>a</w:t>
      </w:r>
      <w:r w:rsidRPr="0000779F">
        <w:rPr>
          <w:rFonts w:ascii="Times New Roman" w:hAnsi="Times New Roman" w:cs="Times New Roman"/>
          <w:sz w:val="24"/>
          <w:szCs w:val="24"/>
        </w:rPr>
        <w:t>n uji</w:t>
      </w:r>
      <w:r w:rsidRPr="0000779F">
        <w:rPr>
          <w:rFonts w:ascii="Times New Roman" w:hAnsi="Times New Roman" w:cs="Times New Roman"/>
          <w:spacing w:val="1"/>
          <w:sz w:val="24"/>
          <w:szCs w:val="24"/>
        </w:rPr>
        <w:t xml:space="preserve"> </w:t>
      </w:r>
      <w:r w:rsidRPr="0000779F">
        <w:rPr>
          <w:rFonts w:ascii="Times New Roman" w:hAnsi="Times New Roman" w:cs="Times New Roman"/>
          <w:spacing w:val="4"/>
          <w:sz w:val="24"/>
          <w:szCs w:val="24"/>
        </w:rPr>
        <w:t>t</w:t>
      </w:r>
      <w:r w:rsidRPr="0000779F">
        <w:rPr>
          <w:rFonts w:ascii="Times New Roman" w:hAnsi="Times New Roman" w:cs="Times New Roman"/>
          <w:spacing w:val="-1"/>
          <w:sz w:val="24"/>
          <w:szCs w:val="24"/>
        </w:rPr>
        <w:t>-</w:t>
      </w:r>
      <w:r w:rsidRPr="0000779F">
        <w:rPr>
          <w:rFonts w:ascii="Times New Roman" w:hAnsi="Times New Roman" w:cs="Times New Roman"/>
          <w:sz w:val="24"/>
          <w:szCs w:val="24"/>
        </w:rPr>
        <w:t>test.</w:t>
      </w:r>
      <w:proofErr w:type="gramEnd"/>
    </w:p>
    <w:p w14:paraId="3CE790B6" w14:textId="77777777" w:rsidR="00605787" w:rsidRPr="00DD6EBB" w:rsidRDefault="00605787" w:rsidP="006029C2">
      <w:pPr>
        <w:spacing w:after="0" w:line="240" w:lineRule="auto"/>
        <w:contextualSpacing/>
        <w:jc w:val="both"/>
        <w:rPr>
          <w:rFonts w:ascii="Times New Roman" w:hAnsi="Times New Roman" w:cs="Times New Roman"/>
          <w:sz w:val="24"/>
          <w:szCs w:val="24"/>
        </w:rPr>
      </w:pPr>
      <w:proofErr w:type="gramStart"/>
      <w:r w:rsidRPr="0087790B">
        <w:rPr>
          <w:rFonts w:ascii="Times New Roman" w:hAnsi="Times New Roman" w:cs="Times New Roman"/>
          <w:b/>
          <w:sz w:val="24"/>
          <w:szCs w:val="24"/>
        </w:rPr>
        <w:t>Hasil :</w:t>
      </w:r>
      <w:proofErr w:type="gramEnd"/>
      <w:r w:rsidRPr="0087790B">
        <w:rPr>
          <w:rFonts w:ascii="Times New Roman" w:hAnsi="Times New Roman" w:cs="Times New Roman"/>
          <w:sz w:val="24"/>
          <w:szCs w:val="24"/>
        </w:rPr>
        <w:t xml:space="preserve"> </w:t>
      </w:r>
      <w:r w:rsidRPr="0087790B">
        <w:rPr>
          <w:rFonts w:ascii="Times New Roman" w:hAnsi="Times New Roman" w:cs="Times New Roman"/>
          <w:sz w:val="24"/>
          <w:szCs w:val="24"/>
          <w:lang w:val="id-ID"/>
        </w:rPr>
        <w:t>O</w:t>
      </w:r>
      <w:r w:rsidRPr="0087790B">
        <w:rPr>
          <w:rFonts w:ascii="Times New Roman" w:hAnsi="Times New Roman" w:cs="Times New Roman"/>
          <w:sz w:val="24"/>
          <w:szCs w:val="24"/>
        </w:rPr>
        <w:t xml:space="preserve">bat yang paling sering diresepkan pada pasien rawat jalan </w:t>
      </w:r>
      <w:r>
        <w:rPr>
          <w:rFonts w:ascii="Times New Roman" w:hAnsi="Times New Roman" w:cs="Times New Roman"/>
          <w:sz w:val="24"/>
          <w:szCs w:val="24"/>
        </w:rPr>
        <w:t>di Rumah S</w:t>
      </w:r>
      <w:r w:rsidRPr="0087790B">
        <w:rPr>
          <w:rFonts w:ascii="Times New Roman" w:hAnsi="Times New Roman" w:cs="Times New Roman"/>
          <w:sz w:val="24"/>
          <w:szCs w:val="24"/>
        </w:rPr>
        <w:t xml:space="preserve">akit Pratama Parenggean adalah </w:t>
      </w:r>
      <w:r w:rsidRPr="00271E38">
        <w:rPr>
          <w:rFonts w:ascii="Times New Roman" w:hAnsi="Times New Roman" w:cs="Times New Roman"/>
          <w:sz w:val="24"/>
          <w:szCs w:val="24"/>
        </w:rPr>
        <w:t>paras</w:t>
      </w:r>
      <w:r>
        <w:rPr>
          <w:rFonts w:ascii="Times New Roman" w:hAnsi="Times New Roman" w:cs="Times New Roman"/>
          <w:sz w:val="24"/>
          <w:szCs w:val="24"/>
        </w:rPr>
        <w:t xml:space="preserve">etamol (golongan analgetik, antipiretik) sebanyak </w:t>
      </w:r>
      <w:r w:rsidRPr="00271E38">
        <w:rPr>
          <w:rFonts w:ascii="Times New Roman" w:hAnsi="Times New Roman" w:cs="Times New Roman"/>
          <w:sz w:val="24"/>
          <w:szCs w:val="24"/>
        </w:rPr>
        <w:t>9</w:t>
      </w:r>
      <w:r>
        <w:rPr>
          <w:rFonts w:ascii="Times New Roman" w:hAnsi="Times New Roman" w:cs="Times New Roman"/>
          <w:sz w:val="24"/>
          <w:szCs w:val="24"/>
        </w:rPr>
        <w:t>,58%</w:t>
      </w:r>
      <w:r w:rsidRPr="0087790B">
        <w:rPr>
          <w:rFonts w:ascii="Times New Roman" w:hAnsi="Times New Roman" w:cs="Times New Roman"/>
          <w:sz w:val="24"/>
          <w:szCs w:val="24"/>
        </w:rPr>
        <w:t xml:space="preserve">. </w:t>
      </w:r>
      <w:proofErr w:type="gramStart"/>
      <w:r>
        <w:rPr>
          <w:rFonts w:ascii="Times New Roman" w:hAnsi="Times New Roman" w:cs="Times New Roman"/>
          <w:sz w:val="24"/>
          <w:szCs w:val="24"/>
        </w:rPr>
        <w:t>resep</w:t>
      </w:r>
      <w:proofErr w:type="gramEnd"/>
      <w:r>
        <w:rPr>
          <w:rFonts w:ascii="Times New Roman" w:hAnsi="Times New Roman" w:cs="Times New Roman"/>
          <w:sz w:val="24"/>
          <w:szCs w:val="24"/>
        </w:rPr>
        <w:t xml:space="preserve"> non racikan pasien BPJS 12,22 menit </w:t>
      </w:r>
      <w:r>
        <w:rPr>
          <w:rFonts w:ascii="Times New Roman" w:hAnsi="Times New Roman" w:cs="Times New Roman"/>
          <w:sz w:val="24"/>
          <w:szCs w:val="24"/>
          <w:lang w:val="id-ID"/>
        </w:rPr>
        <w:t>d</w:t>
      </w:r>
      <w:r>
        <w:rPr>
          <w:rFonts w:ascii="Times New Roman" w:hAnsi="Times New Roman" w:cs="Times New Roman"/>
          <w:sz w:val="24"/>
          <w:szCs w:val="24"/>
        </w:rPr>
        <w:t xml:space="preserve">an non BPJS 12,42 menit, resep racikan pasien BPJS </w:t>
      </w:r>
      <w:r w:rsidRPr="001E3D86">
        <w:rPr>
          <w:rFonts w:ascii="Times New Roman" w:hAnsi="Times New Roman" w:cs="Times New Roman"/>
          <w:sz w:val="24"/>
          <w:szCs w:val="24"/>
        </w:rPr>
        <w:t>21</w:t>
      </w:r>
      <w:r>
        <w:rPr>
          <w:rFonts w:ascii="Times New Roman" w:hAnsi="Times New Roman" w:cs="Times New Roman"/>
          <w:sz w:val="24"/>
          <w:szCs w:val="24"/>
        </w:rPr>
        <w:t>,24</w:t>
      </w:r>
      <w:r w:rsidRPr="001E3D86">
        <w:rPr>
          <w:rFonts w:ascii="Times New Roman" w:hAnsi="Times New Roman" w:cs="Times New Roman"/>
          <w:sz w:val="24"/>
          <w:szCs w:val="24"/>
        </w:rPr>
        <w:t xml:space="preserve"> menit</w:t>
      </w:r>
      <w:r>
        <w:rPr>
          <w:rFonts w:ascii="Times New Roman" w:hAnsi="Times New Roman" w:cs="Times New Roman"/>
          <w:sz w:val="24"/>
          <w:szCs w:val="24"/>
        </w:rPr>
        <w:t xml:space="preserve"> dan pasien non BPJS 21,37 menit.</w:t>
      </w:r>
      <w:r w:rsidRPr="0087790B">
        <w:rPr>
          <w:rFonts w:ascii="Times New Roman" w:hAnsi="Times New Roman" w:cs="Times New Roman"/>
          <w:sz w:val="24"/>
          <w:szCs w:val="24"/>
        </w:rPr>
        <w:t xml:space="preserve"> K</w:t>
      </w:r>
      <w:r w:rsidRPr="0087790B">
        <w:rPr>
          <w:rFonts w:ascii="Times New Roman" w:hAnsi="Times New Roman" w:cs="Times New Roman"/>
          <w:sz w:val="24"/>
          <w:szCs w:val="24"/>
          <w:lang w:val="id-ID"/>
        </w:rPr>
        <w:t>esesuaian waktu tunggu pelayanan resep</w:t>
      </w:r>
      <w:r w:rsidRPr="0087790B">
        <w:rPr>
          <w:rFonts w:ascii="Times New Roman" w:hAnsi="Times New Roman" w:cs="Times New Roman"/>
          <w:sz w:val="24"/>
          <w:szCs w:val="24"/>
        </w:rPr>
        <w:t xml:space="preserve"> rawat jalan bagi pasien BPJS </w:t>
      </w:r>
      <w:r w:rsidRPr="0087790B">
        <w:rPr>
          <w:rFonts w:ascii="Times New Roman" w:hAnsi="Times New Roman" w:cs="Times New Roman"/>
          <w:sz w:val="24"/>
          <w:szCs w:val="24"/>
          <w:lang w:val="id-ID"/>
        </w:rPr>
        <w:t xml:space="preserve"> </w:t>
      </w:r>
      <w:r w:rsidRPr="0087790B">
        <w:rPr>
          <w:rFonts w:ascii="Times New Roman" w:hAnsi="Times New Roman" w:cs="Times New Roman"/>
          <w:sz w:val="24"/>
          <w:szCs w:val="24"/>
        </w:rPr>
        <w:t xml:space="preserve">untuk resep </w:t>
      </w:r>
      <w:r w:rsidRPr="0087790B">
        <w:rPr>
          <w:rFonts w:ascii="Times New Roman" w:hAnsi="Times New Roman" w:cs="Times New Roman"/>
          <w:sz w:val="24"/>
          <w:szCs w:val="24"/>
          <w:lang w:val="id-ID"/>
        </w:rPr>
        <w:t>racikan</w:t>
      </w:r>
      <w:r w:rsidRPr="0087790B">
        <w:rPr>
          <w:rFonts w:ascii="Times New Roman" w:hAnsi="Times New Roman" w:cs="Times New Roman"/>
          <w:sz w:val="24"/>
          <w:szCs w:val="24"/>
        </w:rPr>
        <w:t xml:space="preserve"> sebanyak 54 resep (60%)</w:t>
      </w:r>
      <w:r w:rsidRPr="0087790B">
        <w:rPr>
          <w:rFonts w:ascii="Times New Roman" w:hAnsi="Times New Roman" w:cs="Times New Roman"/>
          <w:sz w:val="24"/>
          <w:szCs w:val="24"/>
          <w:lang w:val="id-ID"/>
        </w:rPr>
        <w:t xml:space="preserve"> dan non</w:t>
      </w:r>
      <w:r w:rsidRPr="0087790B">
        <w:rPr>
          <w:rFonts w:ascii="Times New Roman" w:hAnsi="Times New Roman" w:cs="Times New Roman"/>
          <w:sz w:val="24"/>
          <w:szCs w:val="24"/>
        </w:rPr>
        <w:t xml:space="preserve"> BPJS 36 resep (40%) dan resep</w:t>
      </w:r>
      <w:r w:rsidRPr="0087790B">
        <w:rPr>
          <w:rFonts w:ascii="Times New Roman" w:hAnsi="Times New Roman" w:cs="Times New Roman"/>
          <w:sz w:val="24"/>
          <w:szCs w:val="24"/>
          <w:lang w:val="id-ID"/>
        </w:rPr>
        <w:t xml:space="preserve"> </w:t>
      </w:r>
      <w:r w:rsidRPr="0087790B">
        <w:rPr>
          <w:rFonts w:ascii="Times New Roman" w:hAnsi="Times New Roman" w:cs="Times New Roman"/>
          <w:sz w:val="24"/>
          <w:szCs w:val="24"/>
        </w:rPr>
        <w:t xml:space="preserve">non </w:t>
      </w:r>
      <w:r w:rsidRPr="0087790B">
        <w:rPr>
          <w:rFonts w:ascii="Times New Roman" w:hAnsi="Times New Roman" w:cs="Times New Roman"/>
          <w:sz w:val="24"/>
          <w:szCs w:val="24"/>
          <w:lang w:val="id-ID"/>
        </w:rPr>
        <w:t>racikan</w:t>
      </w:r>
      <w:r w:rsidRPr="0087790B">
        <w:rPr>
          <w:rFonts w:ascii="Times New Roman" w:hAnsi="Times New Roman" w:cs="Times New Roman"/>
          <w:sz w:val="24"/>
          <w:szCs w:val="24"/>
        </w:rPr>
        <w:t xml:space="preserve"> untuk pasien</w:t>
      </w:r>
      <w:r w:rsidRPr="0087790B">
        <w:rPr>
          <w:rFonts w:ascii="Times New Roman" w:hAnsi="Times New Roman" w:cs="Times New Roman"/>
          <w:sz w:val="24"/>
          <w:szCs w:val="24"/>
          <w:lang w:val="id-ID"/>
        </w:rPr>
        <w:t xml:space="preserve"> </w:t>
      </w:r>
      <w:r w:rsidRPr="0087790B">
        <w:rPr>
          <w:rFonts w:ascii="Times New Roman" w:hAnsi="Times New Roman" w:cs="Times New Roman"/>
          <w:sz w:val="24"/>
          <w:szCs w:val="24"/>
        </w:rPr>
        <w:t>BPJS sebanyak 45 resep (50%) dan non BPJS sebanyak 45 resep (50%).</w:t>
      </w:r>
      <w:r>
        <w:rPr>
          <w:rFonts w:ascii="Times New Roman" w:hAnsi="Times New Roman" w:cs="Times New Roman"/>
          <w:sz w:val="24"/>
          <w:szCs w:val="24"/>
        </w:rPr>
        <w:t xml:space="preserve"> </w:t>
      </w:r>
    </w:p>
    <w:p w14:paraId="1AA76518" w14:textId="77777777" w:rsidR="00A32D05" w:rsidRDefault="00605787" w:rsidP="006029C2">
      <w:pPr>
        <w:spacing w:after="0" w:line="240" w:lineRule="auto"/>
        <w:contextualSpacing/>
        <w:jc w:val="both"/>
        <w:rPr>
          <w:rFonts w:ascii="Times New Roman" w:hAnsi="Times New Roman" w:cs="Times New Roman"/>
          <w:sz w:val="24"/>
          <w:szCs w:val="24"/>
        </w:rPr>
      </w:pPr>
      <w:proofErr w:type="gramStart"/>
      <w:r w:rsidRPr="00DD6EBB">
        <w:rPr>
          <w:rFonts w:ascii="Times New Roman" w:hAnsi="Times New Roman" w:cs="Times New Roman"/>
          <w:b/>
          <w:sz w:val="24"/>
          <w:szCs w:val="24"/>
        </w:rPr>
        <w:t>Kesimpulan :</w:t>
      </w:r>
      <w:proofErr w:type="gramEnd"/>
      <w:r w:rsidRPr="00DD6EBB">
        <w:rPr>
          <w:rFonts w:ascii="Times New Roman" w:hAnsi="Times New Roman" w:cs="Times New Roman"/>
          <w:b/>
          <w:sz w:val="24"/>
          <w:szCs w:val="24"/>
        </w:rPr>
        <w:t xml:space="preserve"> </w:t>
      </w:r>
      <w:r w:rsidR="00A32D05">
        <w:rPr>
          <w:rFonts w:ascii="Times New Roman" w:hAnsi="Times New Roman" w:cs="Times New Roman"/>
          <w:sz w:val="24"/>
          <w:szCs w:val="24"/>
        </w:rPr>
        <w:t xml:space="preserve">Pola peresepan obat pasien rawat jalan di Rumah Sakit Pratama Parenggean </w:t>
      </w:r>
      <w:r w:rsidR="00A32D05">
        <w:rPr>
          <w:rFonts w:ascii="Times New Roman" w:hAnsi="Times New Roman" w:cs="Times New Roman"/>
          <w:sz w:val="24"/>
          <w:szCs w:val="24"/>
          <w:lang w:val="id-ID"/>
        </w:rPr>
        <w:t>yaitu</w:t>
      </w:r>
      <w:r w:rsidR="00A32D05">
        <w:rPr>
          <w:rFonts w:ascii="Times New Roman" w:hAnsi="Times New Roman" w:cs="Times New Roman"/>
          <w:sz w:val="24"/>
          <w:szCs w:val="24"/>
        </w:rPr>
        <w:t xml:space="preserve"> parasetamol. </w:t>
      </w:r>
      <w:proofErr w:type="gramStart"/>
      <w:r w:rsidR="00A32D05">
        <w:rPr>
          <w:rFonts w:ascii="Times New Roman" w:hAnsi="Times New Roman" w:cs="Times New Roman"/>
          <w:sz w:val="24"/>
          <w:szCs w:val="24"/>
        </w:rPr>
        <w:t>W</w:t>
      </w:r>
      <w:r w:rsidR="00A32D05">
        <w:rPr>
          <w:rFonts w:ascii="Times New Roman" w:hAnsi="Times New Roman" w:cs="Times New Roman"/>
          <w:sz w:val="24"/>
          <w:szCs w:val="24"/>
          <w:lang w:val="id-ID"/>
        </w:rPr>
        <w:t>aktu tunggu pelayanan resep</w:t>
      </w:r>
      <w:r w:rsidR="00A32D05">
        <w:rPr>
          <w:rFonts w:ascii="Times New Roman" w:hAnsi="Times New Roman" w:cs="Times New Roman"/>
          <w:sz w:val="24"/>
          <w:szCs w:val="24"/>
        </w:rPr>
        <w:t xml:space="preserve"> pasien rawat jalan baik resep racikan dan non racikan sudah sesuai dengan standar.</w:t>
      </w:r>
      <w:proofErr w:type="gramEnd"/>
      <w:r w:rsidR="00A32D05">
        <w:rPr>
          <w:rFonts w:ascii="Times New Roman" w:hAnsi="Times New Roman" w:cs="Times New Roman"/>
          <w:sz w:val="24"/>
          <w:szCs w:val="24"/>
        </w:rPr>
        <w:t xml:space="preserve"> </w:t>
      </w:r>
      <w:proofErr w:type="gramStart"/>
      <w:r w:rsidR="00A32D05">
        <w:rPr>
          <w:rFonts w:ascii="Times New Roman" w:hAnsi="Times New Roman" w:cs="Times New Roman"/>
          <w:sz w:val="24"/>
          <w:szCs w:val="24"/>
        </w:rPr>
        <w:t xml:space="preserve">Hasil uji t-test menunjukkan bahwa tidak terdapat perbedaan secara signifikan </w:t>
      </w:r>
      <w:r w:rsidR="00A32D05">
        <w:rPr>
          <w:rFonts w:ascii="Times New Roman" w:hAnsi="Times New Roman" w:cs="Times New Roman"/>
          <w:sz w:val="24"/>
          <w:szCs w:val="24"/>
          <w:lang w:val="id-ID"/>
        </w:rPr>
        <w:t xml:space="preserve">waktu tunggu pelayanan resep racikan maupun non racikan pada pasien </w:t>
      </w:r>
      <w:r w:rsidR="00A32D05">
        <w:rPr>
          <w:rFonts w:ascii="Times New Roman" w:hAnsi="Times New Roman" w:cs="Times New Roman"/>
          <w:sz w:val="24"/>
          <w:szCs w:val="24"/>
        </w:rPr>
        <w:t>BPJS dan non BPJS.</w:t>
      </w:r>
      <w:proofErr w:type="gramEnd"/>
    </w:p>
    <w:p w14:paraId="22DE0E6E" w14:textId="77777777" w:rsidR="00605787" w:rsidRPr="0087431C" w:rsidRDefault="00605787" w:rsidP="006029C2">
      <w:pPr>
        <w:spacing w:after="0" w:line="240" w:lineRule="auto"/>
        <w:contextualSpacing/>
        <w:jc w:val="both"/>
        <w:rPr>
          <w:rFonts w:ascii="Times New Roman" w:hAnsi="Times New Roman" w:cs="Times New Roman"/>
          <w:b/>
          <w:sz w:val="24"/>
          <w:szCs w:val="24"/>
        </w:rPr>
      </w:pPr>
      <w:r w:rsidRPr="00DD6EBB">
        <w:rPr>
          <w:rFonts w:ascii="Times New Roman" w:hAnsi="Times New Roman" w:cs="Times New Roman"/>
          <w:b/>
          <w:sz w:val="24"/>
          <w:szCs w:val="24"/>
        </w:rPr>
        <w:t xml:space="preserve">Kata </w:t>
      </w:r>
      <w:proofErr w:type="gramStart"/>
      <w:r w:rsidRPr="00DD6EBB">
        <w:rPr>
          <w:rFonts w:ascii="Times New Roman" w:hAnsi="Times New Roman" w:cs="Times New Roman"/>
          <w:b/>
          <w:sz w:val="24"/>
          <w:szCs w:val="24"/>
        </w:rPr>
        <w:t>Kunci :</w:t>
      </w:r>
      <w:proofErr w:type="gramEnd"/>
      <w:r w:rsidRPr="00DD6EBB">
        <w:rPr>
          <w:rFonts w:ascii="Times New Roman" w:hAnsi="Times New Roman" w:cs="Times New Roman"/>
          <w:sz w:val="24"/>
          <w:szCs w:val="24"/>
        </w:rPr>
        <w:t xml:space="preserve"> </w:t>
      </w:r>
      <w:r>
        <w:rPr>
          <w:rFonts w:ascii="Times New Roman" w:hAnsi="Times New Roman" w:cs="Times New Roman"/>
          <w:sz w:val="24"/>
          <w:szCs w:val="24"/>
          <w:lang w:val="id-ID"/>
        </w:rPr>
        <w:t>resep</w:t>
      </w:r>
      <w:r w:rsidRPr="00DD6EBB">
        <w:rPr>
          <w:rFonts w:ascii="Times New Roman" w:hAnsi="Times New Roman" w:cs="Times New Roman"/>
          <w:sz w:val="24"/>
          <w:szCs w:val="24"/>
        </w:rPr>
        <w:t xml:space="preserve">, waktu tunggu, </w:t>
      </w:r>
      <w:r>
        <w:rPr>
          <w:rFonts w:ascii="Times New Roman" w:hAnsi="Times New Roman" w:cs="Times New Roman"/>
          <w:sz w:val="24"/>
          <w:szCs w:val="24"/>
          <w:lang w:val="id-ID"/>
        </w:rPr>
        <w:t>BPJS</w:t>
      </w:r>
    </w:p>
    <w:p w14:paraId="3BDC5B17" w14:textId="77777777" w:rsidR="00605787" w:rsidRDefault="00605787" w:rsidP="006029C2">
      <w:pPr>
        <w:pStyle w:val="ListParagraph"/>
        <w:spacing w:after="0" w:line="240" w:lineRule="auto"/>
        <w:ind w:left="0"/>
        <w:jc w:val="center"/>
        <w:rPr>
          <w:rFonts w:ascii="Times New Roman" w:hAnsi="Times New Roman" w:cs="Times New Roman"/>
          <w:sz w:val="24"/>
          <w:szCs w:val="24"/>
        </w:rPr>
      </w:pPr>
    </w:p>
    <w:p w14:paraId="0F9F65FD" w14:textId="77777777" w:rsidR="00605787" w:rsidRDefault="00605787" w:rsidP="006029C2">
      <w:pPr>
        <w:spacing w:after="0" w:line="240" w:lineRule="auto"/>
        <w:contextualSpacing/>
        <w:jc w:val="center"/>
        <w:rPr>
          <w:rFonts w:ascii="Times New Roman" w:hAnsi="Times New Roman" w:cs="Times New Roman"/>
          <w:b/>
          <w:sz w:val="24"/>
          <w:szCs w:val="24"/>
        </w:rPr>
      </w:pPr>
      <w:r w:rsidRPr="00DD6EBB">
        <w:rPr>
          <w:rFonts w:ascii="Times New Roman" w:hAnsi="Times New Roman" w:cs="Times New Roman"/>
          <w:b/>
          <w:sz w:val="24"/>
          <w:szCs w:val="24"/>
        </w:rPr>
        <w:t>ABSTRACT</w:t>
      </w:r>
    </w:p>
    <w:p w14:paraId="71184C36" w14:textId="77777777" w:rsidR="00605787" w:rsidRPr="00414834" w:rsidRDefault="00605787" w:rsidP="00414834">
      <w:pPr>
        <w:spacing w:after="0" w:line="240" w:lineRule="auto"/>
        <w:jc w:val="both"/>
        <w:rPr>
          <w:rFonts w:ascii="Times New Roman" w:hAnsi="Times New Roman" w:cs="Times New Roman"/>
          <w:sz w:val="24"/>
          <w:szCs w:val="24"/>
        </w:rPr>
      </w:pPr>
    </w:p>
    <w:p w14:paraId="4C30A163" w14:textId="77777777" w:rsidR="00605787" w:rsidRPr="002F7524" w:rsidRDefault="00605787" w:rsidP="00414834">
      <w:pPr>
        <w:spacing w:after="0" w:line="240" w:lineRule="auto"/>
        <w:jc w:val="both"/>
        <w:rPr>
          <w:lang w:val="id-ID"/>
        </w:rPr>
      </w:pPr>
      <w:proofErr w:type="gramStart"/>
      <w:r w:rsidRPr="00414834">
        <w:rPr>
          <w:rFonts w:ascii="Times New Roman" w:hAnsi="Times New Roman" w:cs="Times New Roman"/>
          <w:b/>
          <w:sz w:val="24"/>
          <w:szCs w:val="24"/>
        </w:rPr>
        <w:t>Background :</w:t>
      </w:r>
      <w:proofErr w:type="gramEnd"/>
      <w:r w:rsidRPr="00414834">
        <w:rPr>
          <w:rFonts w:ascii="Times New Roman" w:hAnsi="Times New Roman" w:cs="Times New Roman"/>
          <w:sz w:val="24"/>
          <w:szCs w:val="24"/>
        </w:rPr>
        <w:t xml:space="preserve"> Pharmaceutical service standards in hospitals include management standards for pharmaceutical preparations, medical devices, and medical consumables and clinical pharmacy services. One of the clinical pharmacy services is assessment and prescription services. The purpose of this study was to determine the suitability of the waiting time for prescription services.</w:t>
      </w:r>
    </w:p>
    <w:p w14:paraId="00AC30DB" w14:textId="77777777" w:rsidR="00605787" w:rsidRPr="00414834" w:rsidRDefault="00605787" w:rsidP="00414834">
      <w:pPr>
        <w:spacing w:after="0" w:line="240" w:lineRule="auto"/>
        <w:jc w:val="both"/>
        <w:rPr>
          <w:rFonts w:ascii="Times New Roman" w:hAnsi="Times New Roman" w:cs="Times New Roman"/>
          <w:sz w:val="24"/>
          <w:szCs w:val="24"/>
        </w:rPr>
      </w:pPr>
      <w:proofErr w:type="gramStart"/>
      <w:r w:rsidRPr="00414834">
        <w:rPr>
          <w:rFonts w:ascii="Times New Roman" w:hAnsi="Times New Roman" w:cs="Times New Roman"/>
          <w:b/>
          <w:sz w:val="24"/>
          <w:szCs w:val="24"/>
        </w:rPr>
        <w:t>Methods :</w:t>
      </w:r>
      <w:proofErr w:type="gramEnd"/>
      <w:r w:rsidRPr="00414834">
        <w:rPr>
          <w:rFonts w:ascii="Times New Roman" w:hAnsi="Times New Roman" w:cs="Times New Roman"/>
          <w:sz w:val="24"/>
          <w:szCs w:val="24"/>
        </w:rPr>
        <w:t xml:space="preserve"> This research uses observational research with descriptive analysis. The samples studied were prescription sheets taken from the Outpatient Pharmacy </w:t>
      </w:r>
      <w:r w:rsidRPr="00414834">
        <w:rPr>
          <w:rFonts w:ascii="Times New Roman" w:hAnsi="Times New Roman" w:cs="Times New Roman"/>
          <w:sz w:val="24"/>
          <w:szCs w:val="24"/>
        </w:rPr>
        <w:lastRenderedPageBreak/>
        <w:t>Installation of the Pratama Parenggean Hospital in the January-March 2021 period, which consisted of 90 non-concoctioned prescriptions and 90 concoction recipes. Data were analyzed descriptively and using t-test.</w:t>
      </w:r>
    </w:p>
    <w:p w14:paraId="68DAE586" w14:textId="77777777" w:rsidR="00605787" w:rsidRDefault="00605787" w:rsidP="006029C2">
      <w:pPr>
        <w:spacing w:after="0" w:line="240" w:lineRule="auto"/>
        <w:contextualSpacing/>
        <w:jc w:val="both"/>
        <w:rPr>
          <w:rFonts w:ascii="Times New Roman" w:hAnsi="Times New Roman" w:cs="Times New Roman"/>
          <w:sz w:val="24"/>
          <w:szCs w:val="24"/>
        </w:rPr>
      </w:pPr>
      <w:proofErr w:type="gramStart"/>
      <w:r w:rsidRPr="0097014A">
        <w:rPr>
          <w:rFonts w:ascii="Times New Roman" w:hAnsi="Times New Roman" w:cs="Times New Roman"/>
          <w:b/>
          <w:sz w:val="24"/>
          <w:szCs w:val="24"/>
        </w:rPr>
        <w:t xml:space="preserve">Results </w:t>
      </w:r>
      <w:r w:rsidRPr="0097014A">
        <w:rPr>
          <w:rFonts w:ascii="Times New Roman" w:hAnsi="Times New Roman" w:cs="Times New Roman"/>
          <w:sz w:val="24"/>
          <w:szCs w:val="24"/>
        </w:rPr>
        <w:t>:</w:t>
      </w:r>
      <w:proofErr w:type="gramEnd"/>
      <w:r w:rsidRPr="0097014A">
        <w:rPr>
          <w:rFonts w:ascii="Times New Roman" w:hAnsi="Times New Roman" w:cs="Times New Roman"/>
          <w:sz w:val="24"/>
          <w:szCs w:val="24"/>
        </w:rPr>
        <w:t xml:space="preserve"> The most frequently prescribed drug for outpatients at the Parenggean Pratama Hospital is paracetamol (an antipyretic an</w:t>
      </w:r>
      <w:r>
        <w:rPr>
          <w:rFonts w:ascii="Times New Roman" w:hAnsi="Times New Roman" w:cs="Times New Roman"/>
          <w:sz w:val="24"/>
          <w:szCs w:val="24"/>
        </w:rPr>
        <w:t>algesic) as much as 9,58</w:t>
      </w:r>
      <w:r w:rsidRPr="0097014A">
        <w:rPr>
          <w:rFonts w:ascii="Times New Roman" w:hAnsi="Times New Roman" w:cs="Times New Roman"/>
          <w:sz w:val="24"/>
          <w:szCs w:val="24"/>
        </w:rPr>
        <w:t xml:space="preserve">%. </w:t>
      </w:r>
      <w:proofErr w:type="gramStart"/>
      <w:r w:rsidRPr="0097014A">
        <w:rPr>
          <w:rFonts w:ascii="Times New Roman" w:hAnsi="Times New Roman" w:cs="Times New Roman"/>
          <w:sz w:val="24"/>
          <w:szCs w:val="24"/>
        </w:rPr>
        <w:t>prescription</w:t>
      </w:r>
      <w:proofErr w:type="gramEnd"/>
      <w:r w:rsidRPr="0097014A">
        <w:rPr>
          <w:rFonts w:ascii="Times New Roman" w:hAnsi="Times New Roman" w:cs="Times New Roman"/>
          <w:sz w:val="24"/>
          <w:szCs w:val="24"/>
        </w:rPr>
        <w:t xml:space="preserve"> for non-BPJS patients 12.22 minutes and non-BPJS 12.42 minutes, prescriptions for BPJS patients 21.24 minutes and non-BPJS patients 21.37 minutes. The suitability of waiting time for outpatient prescription services for BPJS patients for prescription prescriptions is 54 prescriptions (60%) and non BPJS 36 prescriptions (40%) and non-concoction prescriptions for BPJS patients are 45 prescriptions (50%) and non BPJS are 45 prescriptions </w:t>
      </w:r>
      <w:proofErr w:type="gramStart"/>
      <w:r w:rsidRPr="0097014A">
        <w:rPr>
          <w:rFonts w:ascii="Times New Roman" w:hAnsi="Times New Roman" w:cs="Times New Roman"/>
          <w:sz w:val="24"/>
          <w:szCs w:val="24"/>
        </w:rPr>
        <w:t>( 50</w:t>
      </w:r>
      <w:proofErr w:type="gramEnd"/>
      <w:r w:rsidRPr="0097014A">
        <w:rPr>
          <w:rFonts w:ascii="Times New Roman" w:hAnsi="Times New Roman" w:cs="Times New Roman"/>
          <w:sz w:val="24"/>
          <w:szCs w:val="24"/>
        </w:rPr>
        <w:t xml:space="preserve">%). </w:t>
      </w:r>
    </w:p>
    <w:p w14:paraId="30A426B7" w14:textId="77777777" w:rsidR="00605787" w:rsidRPr="00AA0537" w:rsidRDefault="00605787" w:rsidP="006029C2">
      <w:pPr>
        <w:spacing w:after="0" w:line="240" w:lineRule="auto"/>
        <w:contextualSpacing/>
        <w:jc w:val="both"/>
        <w:rPr>
          <w:rFonts w:ascii="Times New Roman" w:hAnsi="Times New Roman" w:cs="Times New Roman"/>
          <w:sz w:val="24"/>
          <w:szCs w:val="24"/>
        </w:rPr>
      </w:pPr>
      <w:proofErr w:type="gramStart"/>
      <w:r w:rsidRPr="0097014A">
        <w:rPr>
          <w:rFonts w:ascii="Times New Roman" w:hAnsi="Times New Roman" w:cs="Times New Roman"/>
          <w:b/>
          <w:sz w:val="24"/>
          <w:szCs w:val="24"/>
        </w:rPr>
        <w:t>Conclusion :</w:t>
      </w:r>
      <w:proofErr w:type="gramEnd"/>
      <w:r w:rsidRPr="0097014A">
        <w:rPr>
          <w:rFonts w:ascii="Times New Roman" w:hAnsi="Times New Roman" w:cs="Times New Roman"/>
          <w:sz w:val="24"/>
          <w:szCs w:val="24"/>
        </w:rPr>
        <w:t xml:space="preserve"> </w:t>
      </w:r>
      <w:r w:rsidR="00A32D05" w:rsidRPr="00414834">
        <w:rPr>
          <w:rFonts w:ascii="Times New Roman" w:hAnsi="Times New Roman" w:cs="Times New Roman"/>
          <w:sz w:val="24"/>
          <w:szCs w:val="24"/>
        </w:rPr>
        <w:t>The pattern of prescribing drugs for outpatients at the Parenggean Pratama Hospital is paracetamol. The waiting time for outpatient prescription services, both concoction and non-concoction prescriptions, is in accordance with standards. The results of the t-test showed that there was no significant difference in waiting time for concoction and non-concoction prescription services for BPJS and non-BPJS patients</w:t>
      </w:r>
      <w:proofErr w:type="gramStart"/>
      <w:r w:rsidR="00A32D05" w:rsidRPr="00414834">
        <w:rPr>
          <w:rFonts w:ascii="Times New Roman" w:hAnsi="Times New Roman" w:cs="Times New Roman"/>
          <w:sz w:val="24"/>
          <w:szCs w:val="24"/>
        </w:rPr>
        <w:t>.</w:t>
      </w:r>
      <w:r w:rsidRPr="00414834">
        <w:rPr>
          <w:rFonts w:ascii="Times New Roman" w:hAnsi="Times New Roman" w:cs="Times New Roman"/>
          <w:sz w:val="24"/>
          <w:szCs w:val="24"/>
        </w:rPr>
        <w:t>.</w:t>
      </w:r>
      <w:proofErr w:type="gramEnd"/>
    </w:p>
    <w:p w14:paraId="246E020A" w14:textId="77777777" w:rsidR="00605787" w:rsidRDefault="00605787" w:rsidP="006029C2">
      <w:pPr>
        <w:pStyle w:val="ListParagraph"/>
        <w:spacing w:after="0" w:line="240" w:lineRule="auto"/>
        <w:ind w:left="0"/>
        <w:rPr>
          <w:rFonts w:ascii="Times New Roman" w:hAnsi="Times New Roman" w:cs="Times New Roman"/>
          <w:sz w:val="24"/>
          <w:szCs w:val="24"/>
        </w:rPr>
      </w:pPr>
      <w:proofErr w:type="gramStart"/>
      <w:r w:rsidRPr="00C464F2">
        <w:rPr>
          <w:rFonts w:ascii="Times New Roman" w:hAnsi="Times New Roman" w:cs="Times New Roman"/>
          <w:b/>
          <w:sz w:val="24"/>
          <w:szCs w:val="24"/>
        </w:rPr>
        <w:t>Keyword :</w:t>
      </w:r>
      <w:proofErr w:type="gramEnd"/>
      <w:r w:rsidRPr="00C464F2">
        <w:rPr>
          <w:rFonts w:ascii="Times New Roman" w:hAnsi="Times New Roman" w:cs="Times New Roman"/>
          <w:sz w:val="24"/>
          <w:szCs w:val="24"/>
        </w:rPr>
        <w:t xml:space="preserve"> prescription, waiting time, BPJS</w:t>
      </w:r>
    </w:p>
    <w:p w14:paraId="2B50FF05" w14:textId="77777777" w:rsidR="00605787" w:rsidRDefault="00605787" w:rsidP="006029C2">
      <w:pPr>
        <w:pStyle w:val="ListParagraph"/>
        <w:spacing w:after="0" w:line="240" w:lineRule="auto"/>
        <w:ind w:left="0"/>
        <w:rPr>
          <w:rFonts w:ascii="Times New Roman" w:hAnsi="Times New Roman" w:cs="Times New Roman"/>
          <w:sz w:val="24"/>
          <w:szCs w:val="24"/>
        </w:rPr>
      </w:pPr>
    </w:p>
    <w:p w14:paraId="5D541DEF" w14:textId="118F62F4" w:rsidR="00605787" w:rsidRDefault="00605787" w:rsidP="002A1B16">
      <w:pPr>
        <w:pStyle w:val="ListParagraph"/>
        <w:spacing w:after="0" w:line="240" w:lineRule="auto"/>
        <w:ind w:left="0"/>
        <w:rPr>
          <w:rFonts w:ascii="Times New Roman" w:hAnsi="Times New Roman" w:cs="Times New Roman"/>
          <w:b/>
          <w:sz w:val="24"/>
          <w:szCs w:val="24"/>
        </w:rPr>
      </w:pPr>
      <w:r w:rsidRPr="00605787">
        <w:rPr>
          <w:rFonts w:ascii="Times New Roman" w:hAnsi="Times New Roman" w:cs="Times New Roman"/>
          <w:b/>
          <w:sz w:val="24"/>
          <w:szCs w:val="24"/>
        </w:rPr>
        <w:t>PENDAHULUA</w:t>
      </w:r>
      <w:r w:rsidR="002A1B16">
        <w:rPr>
          <w:rFonts w:ascii="Times New Roman" w:hAnsi="Times New Roman" w:cs="Times New Roman"/>
          <w:b/>
          <w:sz w:val="24"/>
          <w:szCs w:val="24"/>
        </w:rPr>
        <w:t>N</w:t>
      </w:r>
    </w:p>
    <w:p w14:paraId="3FABB06B" w14:textId="77777777" w:rsidR="00E66066" w:rsidRDefault="00E66066" w:rsidP="002A1B16">
      <w:pPr>
        <w:pStyle w:val="ListParagraph"/>
        <w:spacing w:after="0" w:line="240" w:lineRule="auto"/>
        <w:ind w:left="0" w:firstLine="720"/>
        <w:jc w:val="both"/>
        <w:rPr>
          <w:rFonts w:ascii="Times New Roman" w:hAnsi="Times New Roman" w:cs="Times New Roman"/>
          <w:sz w:val="24"/>
          <w:szCs w:val="24"/>
        </w:rPr>
        <w:sectPr w:rsidR="00E66066" w:rsidSect="00605787">
          <w:pgSz w:w="11907" w:h="16840" w:code="9"/>
          <w:pgMar w:top="2268" w:right="1701" w:bottom="1701" w:left="2268" w:header="720" w:footer="720" w:gutter="0"/>
          <w:cols w:space="720"/>
          <w:docGrid w:linePitch="360"/>
        </w:sectPr>
      </w:pPr>
    </w:p>
    <w:p w14:paraId="7F0D3FB9" w14:textId="6F26D44E" w:rsidR="00605787" w:rsidRDefault="00184552" w:rsidP="002A1B16">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Pelayanan kefarmasian merupakan</w:t>
      </w:r>
      <w:r w:rsidRPr="00484EC2">
        <w:rPr>
          <w:rFonts w:ascii="Times New Roman" w:hAnsi="Times New Roman" w:cs="Times New Roman"/>
          <w:sz w:val="24"/>
          <w:szCs w:val="24"/>
        </w:rPr>
        <w:t xml:space="preserve"> suatu pelayanan </w:t>
      </w:r>
      <w:r>
        <w:rPr>
          <w:rFonts w:ascii="Times New Roman" w:hAnsi="Times New Roman" w:cs="Times New Roman"/>
          <w:sz w:val="24"/>
          <w:szCs w:val="24"/>
        </w:rPr>
        <w:t xml:space="preserve">yang secara </w:t>
      </w:r>
      <w:r w:rsidRPr="00484EC2">
        <w:rPr>
          <w:rFonts w:ascii="Times New Roman" w:hAnsi="Times New Roman" w:cs="Times New Roman"/>
          <w:sz w:val="24"/>
          <w:szCs w:val="24"/>
        </w:rPr>
        <w:t>langsung dan bertanggung jawab kepada pasien yang berkaitan dengan sedi</w:t>
      </w:r>
      <w:r>
        <w:rPr>
          <w:rFonts w:ascii="Times New Roman" w:hAnsi="Times New Roman" w:cs="Times New Roman"/>
          <w:sz w:val="24"/>
          <w:szCs w:val="24"/>
        </w:rPr>
        <w:t>aan farmasi dengan tujuan mencapai hasil yang pasti guna</w:t>
      </w:r>
      <w:r w:rsidRPr="00484EC2">
        <w:rPr>
          <w:rFonts w:ascii="Times New Roman" w:hAnsi="Times New Roman" w:cs="Times New Roman"/>
          <w:sz w:val="24"/>
          <w:szCs w:val="24"/>
        </w:rPr>
        <w:t xml:space="preserve"> meningkatkan mutu kehidupan pasien.</w:t>
      </w:r>
      <w:proofErr w:type="gramEnd"/>
      <w:r w:rsidRPr="00484EC2">
        <w:rPr>
          <w:rFonts w:ascii="Times New Roman" w:hAnsi="Times New Roman" w:cs="Times New Roman"/>
          <w:sz w:val="24"/>
          <w:szCs w:val="24"/>
          <w:lang w:val="id-ID"/>
        </w:rPr>
        <w:t xml:space="preserve"> </w:t>
      </w:r>
      <w:proofErr w:type="gramStart"/>
      <w:r w:rsidRPr="00484EC2">
        <w:rPr>
          <w:rFonts w:ascii="Times New Roman" w:hAnsi="Times New Roman" w:cs="Times New Roman"/>
          <w:sz w:val="24"/>
          <w:szCs w:val="24"/>
        </w:rPr>
        <w:t xml:space="preserve">Standar pelayanan kefarmasian di rumah sakit meliputi standar pengelolaan sediaan farmasi, alat kesehatan, dan bahan medis </w:t>
      </w:r>
      <w:r w:rsidR="00C77C40">
        <w:rPr>
          <w:rFonts w:ascii="Times New Roman" w:hAnsi="Times New Roman" w:cs="Times New Roman"/>
          <w:sz w:val="24"/>
          <w:szCs w:val="24"/>
        </w:rPr>
        <w:t>h</w:t>
      </w:r>
      <w:r w:rsidRPr="00484EC2">
        <w:rPr>
          <w:rFonts w:ascii="Times New Roman" w:hAnsi="Times New Roman" w:cs="Times New Roman"/>
          <w:sz w:val="24"/>
          <w:szCs w:val="24"/>
        </w:rPr>
        <w:t>abis pak</w:t>
      </w:r>
      <w:r w:rsidR="00CC022D">
        <w:rPr>
          <w:rFonts w:ascii="Times New Roman" w:hAnsi="Times New Roman" w:cs="Times New Roman"/>
          <w:sz w:val="24"/>
          <w:szCs w:val="24"/>
        </w:rPr>
        <w:t>ai dan pelayanan farmasi klinik</w:t>
      </w:r>
      <w:r w:rsidR="003277E1">
        <w:rPr>
          <w:rFonts w:ascii="Times New Roman" w:hAnsi="Times New Roman" w:cs="Times New Roman"/>
          <w:sz w:val="24"/>
          <w:szCs w:val="24"/>
        </w:rPr>
        <w:t xml:space="preserve"> </w:t>
      </w:r>
      <w:r w:rsidR="00CC022D">
        <w:rPr>
          <w:rFonts w:ascii="Times New Roman" w:hAnsi="Times New Roman" w:cs="Times New Roman"/>
          <w:sz w:val="24"/>
          <w:szCs w:val="24"/>
        </w:rPr>
        <w:t>(Kemenkes RI, 2016).</w:t>
      </w:r>
      <w:proofErr w:type="gramEnd"/>
      <w:r w:rsidRPr="00484EC2">
        <w:rPr>
          <w:rFonts w:ascii="Times New Roman" w:hAnsi="Times New Roman" w:cs="Times New Roman"/>
          <w:sz w:val="24"/>
          <w:szCs w:val="24"/>
        </w:rPr>
        <w:t xml:space="preserve"> </w:t>
      </w:r>
      <w:proofErr w:type="gramStart"/>
      <w:r>
        <w:rPr>
          <w:rFonts w:ascii="Times New Roman" w:hAnsi="Times New Roman" w:cs="Times New Roman"/>
          <w:sz w:val="24"/>
          <w:szCs w:val="24"/>
        </w:rPr>
        <w:t>Salah satu pelayanan farmasi klinik yang dimaksudkan adalah</w:t>
      </w:r>
      <w:r w:rsidR="00CC022D">
        <w:rPr>
          <w:rFonts w:ascii="Times New Roman" w:hAnsi="Times New Roman" w:cs="Times New Roman"/>
          <w:sz w:val="24"/>
          <w:szCs w:val="24"/>
        </w:rPr>
        <w:t xml:space="preserve"> pengkajian dan pelayanan resep.</w:t>
      </w:r>
      <w:proofErr w:type="gramEnd"/>
    </w:p>
    <w:p w14:paraId="3A529D9C" w14:textId="77777777" w:rsidR="00C77C40" w:rsidRDefault="00C77C40" w:rsidP="002A1B16">
      <w:pPr>
        <w:pStyle w:val="ListParagraph"/>
        <w:spacing w:after="0" w:line="240" w:lineRule="auto"/>
        <w:ind w:left="0" w:firstLine="720"/>
        <w:jc w:val="both"/>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Resep merupakan permintaan tertulis yang dituliskan oleh dokter, dokter gigi yang ditujukan pada apoteker, baik dalam bentuk </w:t>
      </w:r>
      <w:r>
        <w:rPr>
          <w:rFonts w:ascii="Times New Roman" w:hAnsi="Times New Roman" w:cs="Times New Roman"/>
          <w:i/>
          <w:sz w:val="24"/>
          <w:szCs w:val="24"/>
        </w:rPr>
        <w:t>paper</w:t>
      </w:r>
      <w:r>
        <w:rPr>
          <w:rFonts w:ascii="Times New Roman" w:hAnsi="Times New Roman" w:cs="Times New Roman"/>
          <w:sz w:val="24"/>
          <w:szCs w:val="24"/>
        </w:rPr>
        <w:t xml:space="preserve"> maupun </w:t>
      </w:r>
      <w:r>
        <w:rPr>
          <w:rFonts w:ascii="Times New Roman" w:hAnsi="Times New Roman" w:cs="Times New Roman"/>
          <w:i/>
          <w:sz w:val="24"/>
          <w:szCs w:val="24"/>
        </w:rPr>
        <w:t>electronik</w:t>
      </w:r>
      <w:r>
        <w:rPr>
          <w:rFonts w:ascii="Times New Roman" w:hAnsi="Times New Roman" w:cs="Times New Roman"/>
          <w:sz w:val="24"/>
          <w:szCs w:val="24"/>
        </w:rPr>
        <w:t xml:space="preserve"> agar menyiapkan serta menyerahkan obat kepada pasien sesuai dengan peraturan yang telah ditetapkan.</w:t>
      </w:r>
      <w:proofErr w:type="gramEnd"/>
      <w:r>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 xml:space="preserve">Penulisan resep artinya menerapkan pemahaman dan pengetahuan dokter dalam pemberian </w:t>
      </w:r>
      <w:r>
        <w:rPr>
          <w:rFonts w:ascii="Times New Roman" w:eastAsia="Times New Roman" w:hAnsi="Times New Roman" w:cs="Times New Roman"/>
          <w:color w:val="000000"/>
          <w:sz w:val="24"/>
          <w:szCs w:val="24"/>
        </w:rPr>
        <w:lastRenderedPageBreak/>
        <w:t xml:space="preserve">obat untuk pasien melalui kertas ataupun secara </w:t>
      </w:r>
      <w:r>
        <w:rPr>
          <w:rFonts w:ascii="Times New Roman" w:eastAsia="Times New Roman" w:hAnsi="Times New Roman" w:cs="Times New Roman"/>
          <w:i/>
          <w:color w:val="000000"/>
          <w:sz w:val="24"/>
          <w:szCs w:val="24"/>
        </w:rPr>
        <w:t>electronic</w:t>
      </w:r>
      <w:r>
        <w:rPr>
          <w:rFonts w:ascii="Times New Roman" w:eastAsia="Times New Roman" w:hAnsi="Times New Roman" w:cs="Times New Roman"/>
          <w:color w:val="000000"/>
          <w:sz w:val="24"/>
          <w:szCs w:val="24"/>
        </w:rPr>
        <w:t xml:space="preserve"> sesuai dengan peraturan yang berlaku</w:t>
      </w:r>
      <w:r w:rsidRPr="00484EC2">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0054194B">
        <w:rPr>
          <w:rFonts w:ascii="Times New Roman" w:eastAsia="Times New Roman" w:hAnsi="Times New Roman" w:cs="Times New Roman"/>
          <w:color w:val="000000"/>
          <w:sz w:val="24"/>
          <w:szCs w:val="24"/>
        </w:rPr>
        <w:t xml:space="preserve">Peresepan obat yang ditulis harus memenuhi kriteria peresepan obat yang rasional atau penggunaan obat secara rasional </w:t>
      </w:r>
      <w:r w:rsidR="0054194B">
        <w:rPr>
          <w:rFonts w:ascii="Times New Roman" w:eastAsia="Times New Roman" w:hAnsi="Times New Roman" w:cs="Times New Roman"/>
          <w:color w:val="000000"/>
          <w:sz w:val="24"/>
          <w:szCs w:val="24"/>
        </w:rPr>
        <w:fldChar w:fldCharType="begin" w:fldLock="1"/>
      </w:r>
      <w:r w:rsidR="0054194B">
        <w:rPr>
          <w:rFonts w:ascii="Times New Roman" w:eastAsia="Times New Roman" w:hAnsi="Times New Roman" w:cs="Times New Roman"/>
          <w:color w:val="000000"/>
          <w:sz w:val="24"/>
          <w:szCs w:val="24"/>
        </w:rPr>
        <w:instrText>ADDIN CSL_CITATION {"citationItems":[{"id":"ITEM-1","itemData":{"author":[{"dropping-particle":"","family":"Simatupang","given":"Abraham","non-dropping-particle":"","parse-names":false,"suffix":""}],"id":"ITEM-1","issue":"1","issued":{"date-parts":[["2012"]]},"title":"WHO-Guide to Good Prescribing as Part of Rational Drug Use","type":"article-journal","volume":"XXVIII"},"uris":["http://www.mendeley.com/documents/?uuid=d33ccff7-d292-4d82-9b56-c902ee1f1125"]}],"mendeley":{"formattedCitation":"(Simatupang, 2012)","plainTextFormattedCitation":"(Simatupang, 2012)","previouslyFormattedCitation":"(Simatupang, 2012)"},"properties":{"noteIndex":0},"schema":"https://github.com/citation-style-language/schema/raw/master/csl-citation.json"}</w:instrText>
      </w:r>
      <w:r w:rsidR="0054194B">
        <w:rPr>
          <w:rFonts w:ascii="Times New Roman" w:eastAsia="Times New Roman" w:hAnsi="Times New Roman" w:cs="Times New Roman"/>
          <w:color w:val="000000"/>
          <w:sz w:val="24"/>
          <w:szCs w:val="24"/>
        </w:rPr>
        <w:fldChar w:fldCharType="separate"/>
      </w:r>
      <w:r w:rsidR="0054194B">
        <w:rPr>
          <w:rFonts w:ascii="Times New Roman" w:eastAsia="Times New Roman" w:hAnsi="Times New Roman" w:cs="Times New Roman"/>
          <w:color w:val="000000"/>
          <w:sz w:val="24"/>
          <w:szCs w:val="24"/>
        </w:rPr>
        <w:t>(Simatupang, 2012)</w:t>
      </w:r>
      <w:r w:rsidR="0054194B">
        <w:rPr>
          <w:rFonts w:ascii="Times New Roman" w:eastAsia="Times New Roman" w:hAnsi="Times New Roman" w:cs="Times New Roman"/>
          <w:color w:val="000000"/>
          <w:sz w:val="24"/>
          <w:szCs w:val="24"/>
        </w:rPr>
        <w:fldChar w:fldCharType="end"/>
      </w:r>
      <w:r w:rsidR="0054194B">
        <w:rPr>
          <w:rFonts w:ascii="Times New Roman" w:eastAsia="Times New Roman" w:hAnsi="Times New Roman" w:cs="Times New Roman"/>
          <w:color w:val="000000"/>
          <w:sz w:val="24"/>
          <w:szCs w:val="24"/>
          <w:lang w:val="id-ID"/>
        </w:rPr>
        <w:t>.</w:t>
      </w:r>
    </w:p>
    <w:p w14:paraId="0E7537D3" w14:textId="77777777" w:rsidR="00C77C40" w:rsidRDefault="00C77C40" w:rsidP="002A1B16">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Salah satu standar minimal pelayanan farmasi di rumah sakit ialah waktu tunggu pelayanan resep obat.</w:t>
      </w:r>
      <w:proofErr w:type="gramEnd"/>
      <w:r>
        <w:rPr>
          <w:rFonts w:ascii="Times New Roman" w:hAnsi="Times New Roman" w:cs="Times New Roman"/>
          <w:sz w:val="24"/>
          <w:szCs w:val="24"/>
        </w:rPr>
        <w:t xml:space="preserve"> </w:t>
      </w:r>
      <w:r w:rsidRPr="00484EC2">
        <w:rPr>
          <w:rFonts w:ascii="Times New Roman" w:hAnsi="Times New Roman" w:cs="Times New Roman"/>
          <w:sz w:val="24"/>
          <w:szCs w:val="24"/>
        </w:rPr>
        <w:t xml:space="preserve">Waktu tunggu pelayanan obat non racikan </w:t>
      </w:r>
      <w:r>
        <w:rPr>
          <w:rFonts w:ascii="Times New Roman" w:hAnsi="Times New Roman" w:cs="Times New Roman"/>
          <w:sz w:val="24"/>
          <w:szCs w:val="24"/>
        </w:rPr>
        <w:t>merupakan batas</w:t>
      </w:r>
      <w:r w:rsidRPr="00484EC2">
        <w:rPr>
          <w:rFonts w:ascii="Times New Roman" w:hAnsi="Times New Roman" w:cs="Times New Roman"/>
          <w:sz w:val="24"/>
          <w:szCs w:val="24"/>
        </w:rPr>
        <w:t xml:space="preserve"> waktu mulai pasien menyerahkan resep sampai dengan </w:t>
      </w:r>
      <w:r>
        <w:rPr>
          <w:rFonts w:ascii="Times New Roman" w:hAnsi="Times New Roman" w:cs="Times New Roman"/>
          <w:sz w:val="24"/>
          <w:szCs w:val="24"/>
        </w:rPr>
        <w:t>pasien tersebut menerima obat</w:t>
      </w:r>
      <w:r w:rsidRPr="00484EC2">
        <w:rPr>
          <w:rFonts w:ascii="Times New Roman" w:hAnsi="Times New Roman" w:cs="Times New Roman"/>
          <w:sz w:val="24"/>
          <w:szCs w:val="24"/>
        </w:rPr>
        <w:t xml:space="preserve"> dengan standar minimal yang ditetapkan kementerian kesehatan yaitu ≤ 30 menit, sedangkan waktu tunggu pelaya</w:t>
      </w:r>
      <w:r>
        <w:rPr>
          <w:rFonts w:ascii="Times New Roman" w:hAnsi="Times New Roman" w:cs="Times New Roman"/>
          <w:sz w:val="24"/>
          <w:szCs w:val="24"/>
        </w:rPr>
        <w:t>nan obat racikan adalah batas</w:t>
      </w:r>
      <w:r w:rsidRPr="00484EC2">
        <w:rPr>
          <w:rFonts w:ascii="Times New Roman" w:hAnsi="Times New Roman" w:cs="Times New Roman"/>
          <w:sz w:val="24"/>
          <w:szCs w:val="24"/>
        </w:rPr>
        <w:t xml:space="preserve"> waktu mulai pasien menyerahkan resep sampai dengan</w:t>
      </w:r>
      <w:r>
        <w:rPr>
          <w:rFonts w:ascii="Times New Roman" w:hAnsi="Times New Roman" w:cs="Times New Roman"/>
          <w:sz w:val="24"/>
          <w:szCs w:val="24"/>
        </w:rPr>
        <w:t xml:space="preserve"> pasien</w:t>
      </w:r>
      <w:r w:rsidRPr="00484EC2">
        <w:rPr>
          <w:rFonts w:ascii="Times New Roman" w:hAnsi="Times New Roman" w:cs="Times New Roman"/>
          <w:sz w:val="24"/>
          <w:szCs w:val="24"/>
        </w:rPr>
        <w:t xml:space="preserve"> menerima obat racikan yaitu ≤ 60 menit </w:t>
      </w:r>
      <w:r w:rsidRPr="00BB1B4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{"citationItems":[{"id":"ITEM-1","itemData":{"author":[{"dropping-particle":"","family":"Menkes/SK/II/2008","given":"MENTERI KESEHATAN REPUBLIK INDONESIA NOMOR :","non-dropping-particle":"","parse-names":false,"suffix":""}],"id":"ITEM-1","issued":{"date-parts":[["2008"]]},"page":"121","title":"MENTERI KESEHATAN REPUBLIK INDONESIA NOMOR : 129/Menkes/SK/II/2008 TENTANG STANDAR PELAYANAN MINIMAL RUMAH SAKIT MENTERI KESEHATAN REPUBLIK INDONESIA","type":"article-journal"},"uris":["http://www.mendeley.com/documents/?uuid=c3f98a53-6bfa-4cb5-b55e-07f129f3b034"]}],"mendeley":{"formattedCitation":"(Menkes/SK/II/2008, 2008)","manualFormatting":"(Menkes RI, 2008)","plainTextFormattedCitation":"(Menkes/SK/II/2008, 2008)","previouslyFormattedCitation":"(Menkes/SK/II/2008, 2008)"},"properties":{"noteIndex":0},"schema":"https://github.com/citation-style-language/schema/raw/master/csl-citation.json"}</w:instrText>
      </w:r>
      <w:r w:rsidRPr="00BB1B48">
        <w:rPr>
          <w:rFonts w:ascii="Times New Roman" w:hAnsi="Times New Roman" w:cs="Times New Roman"/>
          <w:sz w:val="24"/>
          <w:szCs w:val="24"/>
        </w:rPr>
        <w:fldChar w:fldCharType="separate"/>
      </w:r>
      <w:r w:rsidRPr="00BB1B48">
        <w:rPr>
          <w:rFonts w:ascii="Times New Roman" w:hAnsi="Times New Roman" w:cs="Times New Roman"/>
          <w:noProof/>
          <w:sz w:val="24"/>
          <w:szCs w:val="24"/>
        </w:rPr>
        <w:t>(Menkes RI, 2008)</w:t>
      </w:r>
      <w:r w:rsidRPr="00BB1B48">
        <w:rPr>
          <w:rFonts w:ascii="Times New Roman" w:hAnsi="Times New Roman" w:cs="Times New Roman"/>
          <w:sz w:val="24"/>
          <w:szCs w:val="24"/>
        </w:rPr>
        <w:fldChar w:fldCharType="end"/>
      </w:r>
      <w:r w:rsidR="00EC3CAD">
        <w:rPr>
          <w:rFonts w:ascii="Times New Roman" w:hAnsi="Times New Roman" w:cs="Times New Roman"/>
          <w:sz w:val="24"/>
          <w:szCs w:val="24"/>
        </w:rPr>
        <w:t>.</w:t>
      </w:r>
    </w:p>
    <w:p w14:paraId="41EB5E70" w14:textId="77777777" w:rsidR="00EC3CAD" w:rsidRPr="00C44C16" w:rsidRDefault="00EC3CAD" w:rsidP="002A1B16">
      <w:pPr>
        <w:pStyle w:val="ListParagraph"/>
        <w:spacing w:after="0" w:line="240" w:lineRule="auto"/>
        <w:ind w:left="0" w:firstLine="567"/>
        <w:jc w:val="both"/>
        <w:rPr>
          <w:rFonts w:ascii="Times New Roman" w:eastAsia="Times New Roman" w:hAnsi="Times New Roman" w:cs="Times New Roman"/>
          <w:color w:val="000000"/>
          <w:sz w:val="24"/>
          <w:szCs w:val="24"/>
        </w:rPr>
      </w:pPr>
      <w:r w:rsidRPr="00484EC2">
        <w:rPr>
          <w:rFonts w:ascii="Times New Roman" w:eastAsia="Times New Roman" w:hAnsi="Times New Roman" w:cs="Times New Roman"/>
          <w:color w:val="000000"/>
          <w:sz w:val="24"/>
          <w:szCs w:val="24"/>
        </w:rPr>
        <w:t xml:space="preserve">Berdasarkan </w:t>
      </w:r>
      <w:r>
        <w:rPr>
          <w:rFonts w:ascii="Times New Roman" w:eastAsia="Times New Roman" w:hAnsi="Times New Roman" w:cs="Times New Roman"/>
          <w:color w:val="000000"/>
          <w:sz w:val="24"/>
          <w:szCs w:val="24"/>
          <w:lang w:val="id-ID"/>
        </w:rPr>
        <w:t>uraian</w:t>
      </w:r>
      <w:r>
        <w:rPr>
          <w:rFonts w:ascii="Times New Roman" w:eastAsia="Times New Roman" w:hAnsi="Times New Roman" w:cs="Times New Roman"/>
          <w:color w:val="000000"/>
          <w:sz w:val="24"/>
          <w:szCs w:val="24"/>
        </w:rPr>
        <w:t xml:space="preserve"> di atas menjadi dasar bagi peneliti untuk me</w:t>
      </w:r>
      <w:r w:rsidRPr="00484EC2">
        <w:rPr>
          <w:rFonts w:ascii="Times New Roman" w:eastAsia="Times New Roman" w:hAnsi="Times New Roman" w:cs="Times New Roman"/>
          <w:color w:val="000000"/>
          <w:sz w:val="24"/>
          <w:szCs w:val="24"/>
        </w:rPr>
        <w:t>lakukan penelitian</w:t>
      </w:r>
      <w:r w:rsidRPr="008D34F9">
        <w:rPr>
          <w:rFonts w:ascii="Times New Roman" w:eastAsia="Times New Roman" w:hAnsi="Times New Roman" w:cs="Times New Roman"/>
          <w:color w:val="000000"/>
          <w:sz w:val="24"/>
          <w:szCs w:val="24"/>
        </w:rPr>
        <w:t xml:space="preserve"> </w:t>
      </w:r>
      <w:r w:rsidRPr="00484EC2">
        <w:rPr>
          <w:rFonts w:ascii="Times New Roman" w:eastAsia="Times New Roman" w:hAnsi="Times New Roman" w:cs="Times New Roman"/>
          <w:color w:val="000000"/>
          <w:sz w:val="24"/>
          <w:szCs w:val="24"/>
        </w:rPr>
        <w:t xml:space="preserve">di Rumah </w:t>
      </w:r>
      <w:r w:rsidRPr="00484EC2">
        <w:rPr>
          <w:rFonts w:ascii="Times New Roman" w:eastAsia="Times New Roman" w:hAnsi="Times New Roman" w:cs="Times New Roman"/>
          <w:color w:val="000000"/>
          <w:sz w:val="24"/>
          <w:szCs w:val="24"/>
        </w:rPr>
        <w:lastRenderedPageBreak/>
        <w:t>Sakit Pratama Parenggean untuk mengetahui dan menilai</w:t>
      </w:r>
      <w:r>
        <w:rPr>
          <w:rFonts w:ascii="Times New Roman" w:eastAsia="Times New Roman" w:hAnsi="Times New Roman" w:cs="Times New Roman"/>
          <w:color w:val="000000"/>
          <w:sz w:val="24"/>
          <w:szCs w:val="24"/>
        </w:rPr>
        <w:t xml:space="preserve"> </w:t>
      </w:r>
      <w:r w:rsidRPr="00484EC2">
        <w:rPr>
          <w:rFonts w:ascii="Times New Roman" w:eastAsia="Times New Roman" w:hAnsi="Times New Roman" w:cs="Times New Roman"/>
          <w:color w:val="000000"/>
          <w:sz w:val="24"/>
          <w:szCs w:val="24"/>
        </w:rPr>
        <w:t xml:space="preserve">resep yang masuk di </w:t>
      </w:r>
      <w:r>
        <w:rPr>
          <w:rFonts w:ascii="Times New Roman" w:eastAsia="Times New Roman" w:hAnsi="Times New Roman" w:cs="Times New Roman"/>
          <w:color w:val="000000"/>
          <w:sz w:val="24"/>
          <w:szCs w:val="24"/>
        </w:rPr>
        <w:t xml:space="preserve">Intalasi Farmasi </w:t>
      </w:r>
      <w:r w:rsidRPr="00484EC2">
        <w:rPr>
          <w:rFonts w:ascii="Times New Roman" w:eastAsia="Times New Roman" w:hAnsi="Times New Roman" w:cs="Times New Roman"/>
          <w:color w:val="000000"/>
          <w:sz w:val="24"/>
          <w:szCs w:val="24"/>
        </w:rPr>
        <w:t xml:space="preserve">Rumah Sakit Pratama </w:t>
      </w:r>
      <w:proofErr w:type="gramStart"/>
      <w:r w:rsidRPr="00484EC2">
        <w:rPr>
          <w:rFonts w:ascii="Times New Roman" w:eastAsia="Times New Roman" w:hAnsi="Times New Roman" w:cs="Times New Roman"/>
          <w:color w:val="000000"/>
          <w:sz w:val="24"/>
          <w:szCs w:val="24"/>
        </w:rPr>
        <w:t>Parenggean  dengan</w:t>
      </w:r>
      <w:proofErr w:type="gramEnd"/>
      <w:r w:rsidRPr="00484EC2">
        <w:rPr>
          <w:rFonts w:ascii="Times New Roman" w:eastAsia="Times New Roman" w:hAnsi="Times New Roman" w:cs="Times New Roman"/>
          <w:color w:val="000000"/>
          <w:sz w:val="24"/>
          <w:szCs w:val="24"/>
        </w:rPr>
        <w:t xml:space="preserve"> mengambil sampel resep rawat jalan pasien BPJS dan non BPJS serta untuk mengetahui waktu tunggu pelayanan resep pasien BPJS dan Non BPJS pasien rawat jalan di Instalasi Farmasi Rumah Sakit Pratama Parenggean.</w:t>
      </w:r>
    </w:p>
    <w:p w14:paraId="7D92BEC8" w14:textId="77777777" w:rsidR="00EC3CAD" w:rsidRDefault="00EC3CAD" w:rsidP="002A1B16">
      <w:pPr>
        <w:spacing w:after="0" w:line="240" w:lineRule="auto"/>
        <w:contextualSpacing/>
        <w:jc w:val="both"/>
        <w:rPr>
          <w:rFonts w:ascii="Times New Roman" w:hAnsi="Times New Roman" w:cs="Times New Roman"/>
          <w:b/>
          <w:sz w:val="24"/>
          <w:szCs w:val="24"/>
        </w:rPr>
      </w:pPr>
    </w:p>
    <w:p w14:paraId="01AE0588" w14:textId="77777777" w:rsidR="005D246E" w:rsidRDefault="005D246E" w:rsidP="002A1B1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METODE</w:t>
      </w:r>
    </w:p>
    <w:p w14:paraId="0C16E416" w14:textId="64CDCD10" w:rsidR="005F00D5" w:rsidRPr="005F00D5" w:rsidRDefault="004A04A1" w:rsidP="002A1B16">
      <w:pPr>
        <w:spacing w:after="0" w:line="24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P</w:t>
      </w:r>
      <w:r w:rsidR="005D246E" w:rsidRPr="005F00D5">
        <w:rPr>
          <w:rFonts w:ascii="Times New Roman" w:hAnsi="Times New Roman" w:cs="Times New Roman"/>
          <w:sz w:val="24"/>
          <w:szCs w:val="24"/>
        </w:rPr>
        <w:t>enelitian yang digunakan adalah jenis penelitian observasional dengan analisis deskriptif.</w:t>
      </w:r>
      <w:proofErr w:type="gramEnd"/>
      <w:r w:rsidR="005D246E" w:rsidRPr="005F00D5">
        <w:rPr>
          <w:rFonts w:ascii="Times New Roman" w:hAnsi="Times New Roman" w:cs="Times New Roman"/>
          <w:sz w:val="24"/>
          <w:szCs w:val="24"/>
        </w:rPr>
        <w:t xml:space="preserve"> </w:t>
      </w:r>
      <w:proofErr w:type="gramStart"/>
      <w:r w:rsidR="005D246E" w:rsidRPr="005F00D5">
        <w:rPr>
          <w:rFonts w:ascii="Times New Roman" w:hAnsi="Times New Roman" w:cs="Times New Roman"/>
          <w:sz w:val="24"/>
          <w:szCs w:val="24"/>
        </w:rPr>
        <w:t>D</w:t>
      </w:r>
      <w:r w:rsidR="005D246E" w:rsidRPr="005F00D5">
        <w:rPr>
          <w:rFonts w:ascii="Times New Roman" w:hAnsi="Times New Roman" w:cs="Times New Roman"/>
          <w:sz w:val="24"/>
          <w:szCs w:val="24"/>
          <w:lang w:val="id-ID"/>
        </w:rPr>
        <w:t xml:space="preserve">ata </w:t>
      </w:r>
      <w:r w:rsidR="005D246E" w:rsidRPr="005F00D5">
        <w:rPr>
          <w:rFonts w:ascii="Times New Roman" w:hAnsi="Times New Roman" w:cs="Times New Roman"/>
          <w:sz w:val="24"/>
          <w:szCs w:val="24"/>
        </w:rPr>
        <w:t>tersebut</w:t>
      </w:r>
      <w:r w:rsidR="005D246E" w:rsidRPr="005F00D5">
        <w:rPr>
          <w:rFonts w:ascii="Times New Roman" w:hAnsi="Times New Roman" w:cs="Times New Roman"/>
          <w:sz w:val="24"/>
          <w:szCs w:val="24"/>
          <w:lang w:val="id-ID"/>
        </w:rPr>
        <w:t xml:space="preserve"> diperoleh </w:t>
      </w:r>
      <w:r w:rsidR="003B3BC0">
        <w:rPr>
          <w:rFonts w:ascii="Times New Roman" w:hAnsi="Times New Roman" w:cs="Times New Roman"/>
          <w:sz w:val="24"/>
          <w:szCs w:val="24"/>
        </w:rPr>
        <w:t>secara retrospektif dengan</w:t>
      </w:r>
      <w:r w:rsidR="005D246E" w:rsidRPr="005F00D5">
        <w:rPr>
          <w:rFonts w:ascii="Times New Roman" w:hAnsi="Times New Roman" w:cs="Times New Roman"/>
          <w:sz w:val="24"/>
          <w:szCs w:val="24"/>
        </w:rPr>
        <w:t xml:space="preserve"> pengamatan dan pencatatan waktu tunggu </w:t>
      </w:r>
      <w:r w:rsidR="005D246E" w:rsidRPr="005F00D5">
        <w:rPr>
          <w:rFonts w:ascii="Times New Roman" w:hAnsi="Times New Roman" w:cs="Times New Roman"/>
          <w:sz w:val="24"/>
          <w:szCs w:val="24"/>
          <w:lang w:val="id-ID"/>
        </w:rPr>
        <w:t xml:space="preserve">lembar resep yang diambil dari instalasi farmasi rawat jalan </w:t>
      </w:r>
      <w:r w:rsidR="005D246E" w:rsidRPr="005F00D5">
        <w:rPr>
          <w:rFonts w:ascii="Times New Roman" w:hAnsi="Times New Roman" w:cs="Times New Roman"/>
          <w:sz w:val="24"/>
          <w:szCs w:val="24"/>
        </w:rPr>
        <w:t>Rumah Sakit Pratama Parenggean pada periode bulan Januari-maret 2021</w:t>
      </w:r>
      <w:r w:rsidR="005D246E" w:rsidRPr="005F00D5">
        <w:rPr>
          <w:rFonts w:ascii="Times New Roman" w:hAnsi="Times New Roman" w:cs="Times New Roman"/>
          <w:sz w:val="24"/>
          <w:szCs w:val="24"/>
          <w:lang w:val="id-ID"/>
        </w:rPr>
        <w:t>.</w:t>
      </w:r>
      <w:proofErr w:type="gramEnd"/>
      <w:r w:rsidR="005F00D5" w:rsidRPr="005F00D5">
        <w:rPr>
          <w:rFonts w:ascii="Times New Roman" w:hAnsi="Times New Roman" w:cs="Times New Roman"/>
          <w:sz w:val="24"/>
          <w:szCs w:val="24"/>
        </w:rPr>
        <w:t xml:space="preserve"> </w:t>
      </w:r>
      <w:proofErr w:type="gramStart"/>
      <w:r w:rsidR="005F00D5" w:rsidRPr="005F00D5">
        <w:rPr>
          <w:rFonts w:ascii="Times New Roman" w:hAnsi="Times New Roman" w:cs="Times New Roman"/>
          <w:sz w:val="24"/>
          <w:szCs w:val="24"/>
        </w:rPr>
        <w:t>Instrumen yang digunakan pada penelitian ini adalah lembar pengambilan data.</w:t>
      </w:r>
      <w:proofErr w:type="gramEnd"/>
      <w:r w:rsidR="005F00D5" w:rsidRPr="005F00D5">
        <w:rPr>
          <w:rFonts w:ascii="Times New Roman" w:hAnsi="Times New Roman" w:cs="Times New Roman"/>
          <w:sz w:val="24"/>
          <w:szCs w:val="24"/>
        </w:rPr>
        <w:t xml:space="preserve"> Penelitian dilakukan dengan </w:t>
      </w:r>
      <w:proofErr w:type="gramStart"/>
      <w:r w:rsidR="005F00D5" w:rsidRPr="005F00D5">
        <w:rPr>
          <w:rFonts w:ascii="Times New Roman" w:hAnsi="Times New Roman" w:cs="Times New Roman"/>
          <w:sz w:val="24"/>
          <w:szCs w:val="24"/>
        </w:rPr>
        <w:t>cara</w:t>
      </w:r>
      <w:proofErr w:type="gramEnd"/>
      <w:r w:rsidR="005F00D5" w:rsidRPr="005F00D5">
        <w:rPr>
          <w:rFonts w:ascii="Times New Roman" w:hAnsi="Times New Roman" w:cs="Times New Roman"/>
          <w:sz w:val="24"/>
          <w:szCs w:val="24"/>
        </w:rPr>
        <w:t xml:space="preserve"> mengamati resep yang masuk di instalasi farmasi rumah sakit pratama parenggean baik resep racikan maupun resep jadi/non racikan pasien BPJS maupun non BPJS yang dilayani pada periode Bulan Januari-Maret 2021. Proses selanjutnya adalah mengamati lembar resep pasien rawat jalan BPJS dan non BPJS baik itu resep jadi ataupun racikan yang masuk ke Instalasi Farmasi Rumah Sakit </w:t>
      </w:r>
      <w:r w:rsidR="005F00D5" w:rsidRPr="005F00D5">
        <w:rPr>
          <w:rFonts w:ascii="Times New Roman" w:hAnsi="Times New Roman" w:cs="Times New Roman"/>
          <w:sz w:val="24"/>
          <w:szCs w:val="24"/>
        </w:rPr>
        <w:lastRenderedPageBreak/>
        <w:t xml:space="preserve">Pratama Parenggean kemudian dilakukan pencatatan obat dan golongan obat pada resep tersebut. </w:t>
      </w:r>
      <w:proofErr w:type="gramStart"/>
      <w:r w:rsidR="005F00D5" w:rsidRPr="005F00D5">
        <w:rPr>
          <w:rFonts w:ascii="Times New Roman" w:hAnsi="Times New Roman" w:cs="Times New Roman"/>
          <w:sz w:val="24"/>
          <w:szCs w:val="24"/>
        </w:rPr>
        <w:t>Tahap selanjutnya yaitu pengolahan data dengan memasukkan data yang didapat ke dalam Ms. Excel dan SPSS lalu kemudian diinterpretasikan.</w:t>
      </w:r>
      <w:proofErr w:type="gramEnd"/>
    </w:p>
    <w:p w14:paraId="6538E3E1" w14:textId="77777777" w:rsidR="005D246E" w:rsidRDefault="005D246E" w:rsidP="002A1B16">
      <w:pPr>
        <w:spacing w:after="0" w:line="240" w:lineRule="auto"/>
        <w:contextualSpacing/>
        <w:jc w:val="both"/>
        <w:rPr>
          <w:rFonts w:ascii="Times New Roman" w:hAnsi="Times New Roman" w:cs="Times New Roman"/>
          <w:sz w:val="24"/>
          <w:szCs w:val="24"/>
        </w:rPr>
      </w:pPr>
    </w:p>
    <w:p w14:paraId="528B0EF0" w14:textId="77777777" w:rsidR="005F00D5" w:rsidRDefault="005F00D5" w:rsidP="002A1B16">
      <w:pPr>
        <w:spacing w:after="0" w:line="240" w:lineRule="auto"/>
        <w:contextualSpacing/>
        <w:jc w:val="both"/>
        <w:rPr>
          <w:rFonts w:ascii="Times New Roman" w:hAnsi="Times New Roman" w:cs="Times New Roman"/>
          <w:b/>
          <w:sz w:val="24"/>
          <w:szCs w:val="24"/>
        </w:rPr>
      </w:pPr>
      <w:r w:rsidRPr="005F00D5">
        <w:rPr>
          <w:rFonts w:ascii="Times New Roman" w:hAnsi="Times New Roman" w:cs="Times New Roman"/>
          <w:b/>
          <w:sz w:val="24"/>
          <w:szCs w:val="24"/>
        </w:rPr>
        <w:t>HASIL DAN PEMBAHASAN</w:t>
      </w:r>
    </w:p>
    <w:p w14:paraId="3BC8E06F" w14:textId="77777777" w:rsidR="007636C3" w:rsidRDefault="007636C3" w:rsidP="002A1B16">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Rumah Sakit Pratama Parenggean merupakan rumah sakit tipe D, rumah sakit ini merupakan satu-satunya rumah sakit yang berada di wilayah utara kabupaten kotawaringin </w:t>
      </w:r>
      <w:proofErr w:type="gramStart"/>
      <w:r>
        <w:rPr>
          <w:rFonts w:ascii="Times New Roman" w:hAnsi="Times New Roman" w:cs="Times New Roman"/>
          <w:sz w:val="24"/>
          <w:szCs w:val="24"/>
        </w:rPr>
        <w:t>timur ,</w:t>
      </w:r>
      <w:proofErr w:type="gramEnd"/>
      <w:r>
        <w:rPr>
          <w:rFonts w:ascii="Times New Roman" w:hAnsi="Times New Roman" w:cs="Times New Roman"/>
          <w:sz w:val="24"/>
          <w:szCs w:val="24"/>
        </w:rPr>
        <w:t xml:space="preserve"> dibangunnya Rumah Sakit di wilayah Parenggean ini ditujukan untuk kebutuhan pelayanan kesehatan di wilayah utara kabupaten Kotawaringin Timur, yang mana bagian utara ini mencakup 7 kecamatan yang memang wilayahnya cukup luas dan banyak wilayah yang terpencil serta jauh dari ibukota kabupaten.</w:t>
      </w:r>
    </w:p>
    <w:p w14:paraId="54FF2770" w14:textId="7570DECB" w:rsidR="002A1B16" w:rsidRPr="004B3140" w:rsidRDefault="005241D7" w:rsidP="0051350D">
      <w:pPr>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Penelitian ini dilakukan dengan mengamati resep yang masuk di instalasi farmasi rawat jalan rumah sakit pratama parenggean baik resep racikan maupun resep jadi/non racikan pasien BPJS maupun non BPJS yang dilayani pada periode Bulan Januari-Maret 2021.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Sampel yang digunakan yaitu sebanyak 180 rersep yang terdiri dari 90 resep racikan dan 90 resep non racikan.</w:t>
      </w:r>
      <w:proofErr w:type="gramEnd"/>
    </w:p>
    <w:p w14:paraId="3226B5FE" w14:textId="77777777" w:rsidR="005241D7" w:rsidRDefault="005241D7" w:rsidP="002A1B16">
      <w:pPr>
        <w:pStyle w:val="ListParagraph"/>
        <w:numPr>
          <w:ilvl w:val="0"/>
          <w:numId w:val="4"/>
        </w:numPr>
        <w:spacing w:after="0" w:line="240" w:lineRule="auto"/>
        <w:ind w:left="426" w:hanging="426"/>
        <w:jc w:val="both"/>
        <w:rPr>
          <w:rFonts w:ascii="Times New Roman" w:hAnsi="Times New Roman" w:cs="Times New Roman"/>
          <w:b/>
          <w:sz w:val="24"/>
          <w:szCs w:val="24"/>
        </w:rPr>
      </w:pPr>
      <w:r w:rsidRPr="005241D7">
        <w:rPr>
          <w:rFonts w:ascii="Times New Roman" w:hAnsi="Times New Roman" w:cs="Times New Roman"/>
          <w:b/>
          <w:sz w:val="24"/>
          <w:szCs w:val="24"/>
        </w:rPr>
        <w:t>Pola Peresepan</w:t>
      </w:r>
    </w:p>
    <w:p w14:paraId="6C74C959" w14:textId="77777777" w:rsidR="002A1B16" w:rsidRDefault="002A1B16" w:rsidP="002A1B16">
      <w:pPr>
        <w:pStyle w:val="Heading1"/>
        <w:spacing w:before="0" w:after="0" w:line="240" w:lineRule="auto"/>
        <w:ind w:left="567"/>
        <w:contextualSpacing/>
        <w:rPr>
          <w:szCs w:val="24"/>
        </w:rPr>
        <w:sectPr w:rsidR="002A1B16" w:rsidSect="00E66066">
          <w:type w:val="continuous"/>
          <w:pgSz w:w="11907" w:h="16840" w:code="9"/>
          <w:pgMar w:top="2268" w:right="1701" w:bottom="1701" w:left="2268" w:header="720" w:footer="720" w:gutter="0"/>
          <w:cols w:num="2" w:space="720"/>
          <w:docGrid w:linePitch="360"/>
        </w:sectPr>
      </w:pPr>
    </w:p>
    <w:p w14:paraId="1220A4E6" w14:textId="16699B3A" w:rsidR="005241D7" w:rsidRDefault="005241D7" w:rsidP="002A1B16">
      <w:pPr>
        <w:pStyle w:val="Heading1"/>
        <w:spacing w:before="0" w:after="0" w:line="240" w:lineRule="auto"/>
        <w:ind w:left="567"/>
        <w:contextualSpacing/>
        <w:rPr>
          <w:b w:val="0"/>
          <w:szCs w:val="24"/>
        </w:rPr>
      </w:pPr>
      <w:r w:rsidRPr="005241D7">
        <w:rPr>
          <w:szCs w:val="24"/>
        </w:rPr>
        <w:lastRenderedPageBreak/>
        <w:t>Tabel 1</w:t>
      </w:r>
      <w:r>
        <w:rPr>
          <w:b w:val="0"/>
          <w:szCs w:val="24"/>
        </w:rPr>
        <w:t xml:space="preserve"> </w:t>
      </w:r>
      <w:r>
        <w:rPr>
          <w:szCs w:val="24"/>
          <w:lang w:val="id-ID"/>
        </w:rPr>
        <w:t>Peresepan</w:t>
      </w:r>
      <w:r>
        <w:rPr>
          <w:szCs w:val="24"/>
        </w:rPr>
        <w:t xml:space="preserve"> Obat Pasien Rawat Jalan di Rs Pratama Parenggean</w:t>
      </w:r>
      <w:r>
        <w:rPr>
          <w:szCs w:val="24"/>
          <w:lang w:val="id-ID"/>
        </w:rPr>
        <w:t xml:space="preserve"> </w:t>
      </w:r>
      <w:r>
        <w:rPr>
          <w:szCs w:val="24"/>
        </w:rPr>
        <w:t>Bulan Januari-Maret 2021</w:t>
      </w:r>
    </w:p>
    <w:p w14:paraId="0962B3F2" w14:textId="77777777" w:rsidR="005241D7" w:rsidRPr="005241D7" w:rsidRDefault="005241D7" w:rsidP="002A1B16">
      <w:pPr>
        <w:spacing w:after="0" w:line="240" w:lineRule="auto"/>
        <w:contextualSpacing/>
        <w:jc w:val="center"/>
        <w:rPr>
          <w:rFonts w:ascii="Times New Roman" w:hAnsi="Times New Roman" w:cs="Times New Roman"/>
          <w:b/>
          <w:sz w:val="24"/>
          <w:szCs w:val="24"/>
        </w:rPr>
      </w:pPr>
    </w:p>
    <w:tbl>
      <w:tblPr>
        <w:tblStyle w:val="LightGrid"/>
        <w:tblW w:w="7938" w:type="dxa"/>
        <w:tblInd w:w="108" w:type="dxa"/>
        <w:tblLayout w:type="fixed"/>
        <w:tblLook w:val="04A0" w:firstRow="1" w:lastRow="0" w:firstColumn="1" w:lastColumn="0" w:noHBand="0" w:noVBand="1"/>
      </w:tblPr>
      <w:tblGrid>
        <w:gridCol w:w="709"/>
        <w:gridCol w:w="1985"/>
        <w:gridCol w:w="2268"/>
        <w:gridCol w:w="1417"/>
        <w:gridCol w:w="1559"/>
      </w:tblGrid>
      <w:tr w:rsidR="00B1490F" w14:paraId="7EED5870" w14:textId="77777777" w:rsidTr="00B14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A9DFAB8" w14:textId="3FD9161C" w:rsidR="005241D7" w:rsidRPr="002A1B16" w:rsidRDefault="00B1490F" w:rsidP="002A1B16">
            <w:pPr>
              <w:ind w:left="-4" w:firstLine="4"/>
              <w:contextualSpacing/>
              <w:jc w:val="center"/>
              <w:rPr>
                <w:rFonts w:ascii="Times New Roman" w:hAnsi="Times New Roman" w:cs="Times New Roman"/>
                <w:bCs w:val="0"/>
                <w:sz w:val="24"/>
                <w:szCs w:val="24"/>
              </w:rPr>
            </w:pPr>
            <w:r>
              <w:rPr>
                <w:rFonts w:ascii="Times New Roman" w:hAnsi="Times New Roman" w:cs="Times New Roman"/>
                <w:b w:val="0"/>
                <w:sz w:val="24"/>
                <w:szCs w:val="24"/>
              </w:rPr>
              <w:t>No.</w:t>
            </w:r>
          </w:p>
        </w:tc>
        <w:tc>
          <w:tcPr>
            <w:tcW w:w="1985" w:type="dxa"/>
          </w:tcPr>
          <w:p w14:paraId="09A83A57" w14:textId="77777777" w:rsidR="005241D7" w:rsidRPr="002A1B16" w:rsidRDefault="005241D7" w:rsidP="002A1B1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A1B16">
              <w:rPr>
                <w:rFonts w:ascii="Times New Roman" w:hAnsi="Times New Roman" w:cs="Times New Roman"/>
                <w:sz w:val="24"/>
                <w:szCs w:val="24"/>
              </w:rPr>
              <w:t>Golongan</w:t>
            </w:r>
          </w:p>
        </w:tc>
        <w:tc>
          <w:tcPr>
            <w:tcW w:w="2268" w:type="dxa"/>
          </w:tcPr>
          <w:p w14:paraId="15D2D8C0" w14:textId="77777777" w:rsidR="005241D7" w:rsidRPr="002A1B16" w:rsidRDefault="005241D7" w:rsidP="002A1B1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A1B16">
              <w:rPr>
                <w:rFonts w:ascii="Times New Roman" w:hAnsi="Times New Roman" w:cs="Times New Roman"/>
                <w:sz w:val="24"/>
                <w:szCs w:val="24"/>
              </w:rPr>
              <w:t>Nama Obat</w:t>
            </w:r>
          </w:p>
        </w:tc>
        <w:tc>
          <w:tcPr>
            <w:tcW w:w="1417" w:type="dxa"/>
          </w:tcPr>
          <w:p w14:paraId="54D1F99E" w14:textId="77777777" w:rsidR="005241D7" w:rsidRPr="002A1B16" w:rsidRDefault="005241D7" w:rsidP="002A1B1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A1B16">
              <w:rPr>
                <w:rFonts w:ascii="Times New Roman" w:hAnsi="Times New Roman" w:cs="Times New Roman"/>
                <w:sz w:val="24"/>
                <w:szCs w:val="24"/>
              </w:rPr>
              <w:t>Jumlah</w:t>
            </w:r>
          </w:p>
        </w:tc>
        <w:tc>
          <w:tcPr>
            <w:tcW w:w="1559" w:type="dxa"/>
          </w:tcPr>
          <w:p w14:paraId="16620143" w14:textId="77777777" w:rsidR="005241D7" w:rsidRPr="002A1B16" w:rsidRDefault="005241D7" w:rsidP="002A1B1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A1B16">
              <w:rPr>
                <w:rFonts w:ascii="Times New Roman" w:hAnsi="Times New Roman" w:cs="Times New Roman"/>
                <w:sz w:val="24"/>
                <w:szCs w:val="24"/>
              </w:rPr>
              <w:t>Persentase</w:t>
            </w:r>
          </w:p>
          <w:p w14:paraId="48D7192B" w14:textId="77777777" w:rsidR="005241D7" w:rsidRPr="002A1B16" w:rsidRDefault="005241D7" w:rsidP="002A1B1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id-ID"/>
              </w:rPr>
            </w:pPr>
            <w:r w:rsidRPr="002A1B16">
              <w:rPr>
                <w:rFonts w:ascii="Times New Roman" w:hAnsi="Times New Roman" w:cs="Times New Roman"/>
                <w:sz w:val="24"/>
                <w:szCs w:val="24"/>
                <w:lang w:val="id-ID"/>
              </w:rPr>
              <w:t>(</w:t>
            </w:r>
            <w:r w:rsidRPr="002A1B16">
              <w:rPr>
                <w:rFonts w:ascii="Times New Roman" w:hAnsi="Times New Roman" w:cs="Times New Roman"/>
                <w:sz w:val="24"/>
                <w:szCs w:val="24"/>
              </w:rPr>
              <w:t>%</w:t>
            </w:r>
            <w:r w:rsidRPr="002A1B16">
              <w:rPr>
                <w:rFonts w:ascii="Times New Roman" w:hAnsi="Times New Roman" w:cs="Times New Roman"/>
                <w:sz w:val="24"/>
                <w:szCs w:val="24"/>
                <w:lang w:val="id-ID"/>
              </w:rPr>
              <w:t>)</w:t>
            </w:r>
          </w:p>
        </w:tc>
      </w:tr>
      <w:tr w:rsidR="002A1B16" w14:paraId="1B397494" w14:textId="77777777" w:rsidTr="00B14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266CE60" w14:textId="77777777" w:rsidR="005241D7" w:rsidRPr="002A1B16" w:rsidRDefault="005241D7" w:rsidP="002A1B16">
            <w:pPr>
              <w:contextualSpacing/>
              <w:jc w:val="center"/>
              <w:rPr>
                <w:rFonts w:ascii="Times New Roman" w:hAnsi="Times New Roman" w:cs="Times New Roman"/>
                <w:bCs w:val="0"/>
                <w:sz w:val="24"/>
                <w:szCs w:val="24"/>
              </w:rPr>
            </w:pPr>
            <w:r w:rsidRPr="002A1B16">
              <w:rPr>
                <w:rFonts w:ascii="Times New Roman" w:hAnsi="Times New Roman" w:cs="Times New Roman"/>
                <w:b w:val="0"/>
                <w:sz w:val="24"/>
                <w:szCs w:val="24"/>
              </w:rPr>
              <w:t>1.</w:t>
            </w:r>
          </w:p>
        </w:tc>
        <w:tc>
          <w:tcPr>
            <w:tcW w:w="1985" w:type="dxa"/>
          </w:tcPr>
          <w:p w14:paraId="6D08254B" w14:textId="77777777" w:rsidR="005241D7" w:rsidRPr="002A1B16" w:rsidRDefault="005241D7" w:rsidP="002A1B16">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Analgetik, antipiretik</w:t>
            </w:r>
          </w:p>
        </w:tc>
        <w:tc>
          <w:tcPr>
            <w:tcW w:w="2268" w:type="dxa"/>
          </w:tcPr>
          <w:p w14:paraId="6C8BA827" w14:textId="77777777" w:rsidR="005241D7" w:rsidRPr="002A1B16" w:rsidRDefault="005241D7" w:rsidP="002A1B16">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Para</w:t>
            </w:r>
            <w:r w:rsidRPr="002A1B16">
              <w:rPr>
                <w:rFonts w:ascii="Times New Roman" w:hAnsi="Times New Roman" w:cs="Times New Roman"/>
                <w:sz w:val="24"/>
                <w:szCs w:val="24"/>
                <w:lang w:val="id-ID"/>
              </w:rPr>
              <w:t>s</w:t>
            </w:r>
            <w:r w:rsidRPr="002A1B16">
              <w:rPr>
                <w:rFonts w:ascii="Times New Roman" w:hAnsi="Times New Roman" w:cs="Times New Roman"/>
                <w:sz w:val="24"/>
                <w:szCs w:val="24"/>
              </w:rPr>
              <w:t>etamol</w:t>
            </w:r>
          </w:p>
        </w:tc>
        <w:tc>
          <w:tcPr>
            <w:tcW w:w="1417" w:type="dxa"/>
          </w:tcPr>
          <w:p w14:paraId="44BECE63" w14:textId="77777777" w:rsidR="005241D7" w:rsidRPr="002A1B16" w:rsidRDefault="005241D7" w:rsidP="002A1B1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53</w:t>
            </w:r>
          </w:p>
        </w:tc>
        <w:tc>
          <w:tcPr>
            <w:tcW w:w="1559" w:type="dxa"/>
          </w:tcPr>
          <w:p w14:paraId="67008D4B" w14:textId="77777777" w:rsidR="005241D7" w:rsidRPr="002A1B16" w:rsidRDefault="005241D7" w:rsidP="002A1B1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9,58</w:t>
            </w:r>
          </w:p>
        </w:tc>
      </w:tr>
      <w:tr w:rsidR="00B1490F" w14:paraId="1BAE8F61" w14:textId="77777777" w:rsidTr="00B149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63A0EB0" w14:textId="77777777" w:rsidR="005241D7" w:rsidRPr="002A1B16" w:rsidRDefault="005241D7" w:rsidP="002A1B16">
            <w:pPr>
              <w:contextualSpacing/>
              <w:jc w:val="center"/>
              <w:rPr>
                <w:rFonts w:ascii="Times New Roman" w:hAnsi="Times New Roman" w:cs="Times New Roman"/>
                <w:bCs w:val="0"/>
                <w:sz w:val="24"/>
                <w:szCs w:val="24"/>
              </w:rPr>
            </w:pPr>
            <w:r w:rsidRPr="002A1B16">
              <w:rPr>
                <w:rFonts w:ascii="Times New Roman" w:hAnsi="Times New Roman" w:cs="Times New Roman"/>
                <w:b w:val="0"/>
                <w:sz w:val="24"/>
                <w:szCs w:val="24"/>
              </w:rPr>
              <w:t>2.</w:t>
            </w:r>
          </w:p>
        </w:tc>
        <w:tc>
          <w:tcPr>
            <w:tcW w:w="1985" w:type="dxa"/>
          </w:tcPr>
          <w:p w14:paraId="7C521CE6" w14:textId="77777777" w:rsidR="005241D7" w:rsidRPr="002A1B16" w:rsidRDefault="005241D7" w:rsidP="002A1B16">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Kortikosteroid</w:t>
            </w:r>
          </w:p>
        </w:tc>
        <w:tc>
          <w:tcPr>
            <w:tcW w:w="2268" w:type="dxa"/>
          </w:tcPr>
          <w:p w14:paraId="752B8EC6" w14:textId="77777777" w:rsidR="005241D7" w:rsidRPr="002A1B16" w:rsidRDefault="005241D7" w:rsidP="002A1B16">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Dexamethasone</w:t>
            </w:r>
          </w:p>
        </w:tc>
        <w:tc>
          <w:tcPr>
            <w:tcW w:w="1417" w:type="dxa"/>
          </w:tcPr>
          <w:p w14:paraId="23113F70" w14:textId="77777777" w:rsidR="005241D7" w:rsidRPr="002A1B16" w:rsidRDefault="005241D7" w:rsidP="002A1B16">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42</w:t>
            </w:r>
          </w:p>
        </w:tc>
        <w:tc>
          <w:tcPr>
            <w:tcW w:w="1559" w:type="dxa"/>
          </w:tcPr>
          <w:p w14:paraId="67BB68C1" w14:textId="77777777" w:rsidR="005241D7" w:rsidRPr="002A1B16" w:rsidRDefault="005241D7" w:rsidP="002A1B16">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7,59</w:t>
            </w:r>
          </w:p>
        </w:tc>
      </w:tr>
      <w:tr w:rsidR="002A1B16" w14:paraId="058927C1" w14:textId="77777777" w:rsidTr="00B14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2BF38DC" w14:textId="77777777" w:rsidR="005241D7" w:rsidRPr="002A1B16" w:rsidRDefault="005241D7" w:rsidP="002A1B16">
            <w:pPr>
              <w:contextualSpacing/>
              <w:jc w:val="center"/>
              <w:rPr>
                <w:rFonts w:ascii="Times New Roman" w:hAnsi="Times New Roman" w:cs="Times New Roman"/>
                <w:bCs w:val="0"/>
                <w:sz w:val="24"/>
                <w:szCs w:val="24"/>
              </w:rPr>
            </w:pPr>
            <w:r w:rsidRPr="002A1B16">
              <w:rPr>
                <w:rFonts w:ascii="Times New Roman" w:hAnsi="Times New Roman" w:cs="Times New Roman"/>
                <w:b w:val="0"/>
                <w:sz w:val="24"/>
                <w:szCs w:val="24"/>
              </w:rPr>
              <w:t>3.</w:t>
            </w:r>
          </w:p>
        </w:tc>
        <w:tc>
          <w:tcPr>
            <w:tcW w:w="1985" w:type="dxa"/>
          </w:tcPr>
          <w:p w14:paraId="4CF50160" w14:textId="77777777" w:rsidR="005241D7" w:rsidRPr="002A1B16" w:rsidRDefault="005241D7" w:rsidP="002A1B16">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Antihistamin</w:t>
            </w:r>
          </w:p>
        </w:tc>
        <w:tc>
          <w:tcPr>
            <w:tcW w:w="2268" w:type="dxa"/>
          </w:tcPr>
          <w:p w14:paraId="6E429537" w14:textId="77777777" w:rsidR="005241D7" w:rsidRPr="002A1B16" w:rsidRDefault="005241D7" w:rsidP="002A1B16">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 xml:space="preserve">Chlorpheniramine </w:t>
            </w:r>
            <w:r w:rsidRPr="002A1B16">
              <w:rPr>
                <w:rFonts w:ascii="Times New Roman" w:hAnsi="Times New Roman" w:cs="Times New Roman"/>
                <w:sz w:val="24"/>
                <w:szCs w:val="24"/>
              </w:rPr>
              <w:lastRenderedPageBreak/>
              <w:t>maleat</w:t>
            </w:r>
          </w:p>
        </w:tc>
        <w:tc>
          <w:tcPr>
            <w:tcW w:w="1417" w:type="dxa"/>
          </w:tcPr>
          <w:p w14:paraId="0B635AEA" w14:textId="77777777" w:rsidR="005241D7" w:rsidRPr="002A1B16" w:rsidRDefault="005241D7" w:rsidP="002A1B1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lastRenderedPageBreak/>
              <w:t>41</w:t>
            </w:r>
          </w:p>
        </w:tc>
        <w:tc>
          <w:tcPr>
            <w:tcW w:w="1559" w:type="dxa"/>
          </w:tcPr>
          <w:p w14:paraId="7DA38744" w14:textId="77777777" w:rsidR="005241D7" w:rsidRPr="002A1B16" w:rsidRDefault="005241D7" w:rsidP="002A1B1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7,41</w:t>
            </w:r>
          </w:p>
        </w:tc>
      </w:tr>
      <w:tr w:rsidR="00B1490F" w14:paraId="79059E91" w14:textId="77777777" w:rsidTr="00B149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9C6C7E3" w14:textId="77777777" w:rsidR="005241D7" w:rsidRPr="002A1B16" w:rsidRDefault="005241D7" w:rsidP="002A1B16">
            <w:pPr>
              <w:contextualSpacing/>
              <w:jc w:val="center"/>
              <w:rPr>
                <w:rFonts w:ascii="Times New Roman" w:hAnsi="Times New Roman" w:cs="Times New Roman"/>
                <w:bCs w:val="0"/>
                <w:sz w:val="24"/>
                <w:szCs w:val="24"/>
              </w:rPr>
            </w:pPr>
            <w:r w:rsidRPr="002A1B16">
              <w:rPr>
                <w:rFonts w:ascii="Times New Roman" w:hAnsi="Times New Roman" w:cs="Times New Roman"/>
                <w:b w:val="0"/>
                <w:sz w:val="24"/>
                <w:szCs w:val="24"/>
              </w:rPr>
              <w:lastRenderedPageBreak/>
              <w:t>4.</w:t>
            </w:r>
          </w:p>
        </w:tc>
        <w:tc>
          <w:tcPr>
            <w:tcW w:w="1985" w:type="dxa"/>
          </w:tcPr>
          <w:p w14:paraId="59EF592F" w14:textId="77777777" w:rsidR="005241D7" w:rsidRPr="002A1B16" w:rsidRDefault="005241D7" w:rsidP="002A1B16">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Multivitamin</w:t>
            </w:r>
          </w:p>
        </w:tc>
        <w:tc>
          <w:tcPr>
            <w:tcW w:w="2268" w:type="dxa"/>
          </w:tcPr>
          <w:p w14:paraId="4E3D3485" w14:textId="77777777" w:rsidR="005241D7" w:rsidRPr="002A1B16" w:rsidRDefault="005241D7" w:rsidP="002A1B16">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Vit B-Com</w:t>
            </w:r>
          </w:p>
        </w:tc>
        <w:tc>
          <w:tcPr>
            <w:tcW w:w="1417" w:type="dxa"/>
          </w:tcPr>
          <w:p w14:paraId="1D14A0FE" w14:textId="77777777" w:rsidR="005241D7" w:rsidRPr="002A1B16" w:rsidRDefault="005241D7" w:rsidP="002A1B16">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37</w:t>
            </w:r>
          </w:p>
        </w:tc>
        <w:tc>
          <w:tcPr>
            <w:tcW w:w="1559" w:type="dxa"/>
          </w:tcPr>
          <w:p w14:paraId="3B70FF79" w14:textId="77777777" w:rsidR="005241D7" w:rsidRPr="002A1B16" w:rsidRDefault="005241D7" w:rsidP="002A1B16">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lang w:val="id-ID"/>
              </w:rPr>
              <w:t>6,69</w:t>
            </w:r>
          </w:p>
        </w:tc>
      </w:tr>
      <w:tr w:rsidR="002A1B16" w14:paraId="33C6C0F2" w14:textId="77777777" w:rsidTr="00B14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7A12A2B" w14:textId="77777777" w:rsidR="005241D7" w:rsidRPr="002A1B16" w:rsidRDefault="005241D7" w:rsidP="002A1B16">
            <w:pPr>
              <w:contextualSpacing/>
              <w:jc w:val="center"/>
              <w:rPr>
                <w:rFonts w:ascii="Times New Roman" w:hAnsi="Times New Roman" w:cs="Times New Roman"/>
                <w:bCs w:val="0"/>
                <w:sz w:val="24"/>
                <w:szCs w:val="24"/>
              </w:rPr>
            </w:pPr>
            <w:r w:rsidRPr="002A1B16">
              <w:rPr>
                <w:rFonts w:ascii="Times New Roman" w:hAnsi="Times New Roman" w:cs="Times New Roman"/>
                <w:b w:val="0"/>
                <w:sz w:val="24"/>
                <w:szCs w:val="24"/>
              </w:rPr>
              <w:t>5.</w:t>
            </w:r>
          </w:p>
        </w:tc>
        <w:tc>
          <w:tcPr>
            <w:tcW w:w="1985" w:type="dxa"/>
          </w:tcPr>
          <w:p w14:paraId="2CDB9973" w14:textId="77777777" w:rsidR="005241D7" w:rsidRPr="002A1B16" w:rsidRDefault="005241D7" w:rsidP="002A1B16">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Antasida</w:t>
            </w:r>
          </w:p>
        </w:tc>
        <w:tc>
          <w:tcPr>
            <w:tcW w:w="2268" w:type="dxa"/>
          </w:tcPr>
          <w:p w14:paraId="7F9AA4D8" w14:textId="77777777" w:rsidR="005241D7" w:rsidRPr="002A1B16" w:rsidRDefault="005241D7" w:rsidP="002A1B16">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Antasida</w:t>
            </w:r>
          </w:p>
        </w:tc>
        <w:tc>
          <w:tcPr>
            <w:tcW w:w="1417" w:type="dxa"/>
          </w:tcPr>
          <w:p w14:paraId="6AB2EB07" w14:textId="77777777" w:rsidR="005241D7" w:rsidRPr="002A1B16" w:rsidRDefault="005241D7" w:rsidP="002A1B1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rPr>
              <w:t>35</w:t>
            </w:r>
          </w:p>
        </w:tc>
        <w:tc>
          <w:tcPr>
            <w:tcW w:w="1559" w:type="dxa"/>
          </w:tcPr>
          <w:p w14:paraId="6CEF4F6C" w14:textId="77777777" w:rsidR="005241D7" w:rsidRPr="002A1B16" w:rsidRDefault="005241D7" w:rsidP="002A1B1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B16">
              <w:rPr>
                <w:rFonts w:ascii="Times New Roman" w:hAnsi="Times New Roman" w:cs="Times New Roman"/>
                <w:sz w:val="24"/>
                <w:szCs w:val="24"/>
                <w:lang w:val="id-ID"/>
              </w:rPr>
              <w:t>6,33</w:t>
            </w:r>
          </w:p>
        </w:tc>
      </w:tr>
    </w:tbl>
    <w:p w14:paraId="3182400E" w14:textId="77777777" w:rsidR="002A1B16" w:rsidRDefault="002A1B16" w:rsidP="002A1B16">
      <w:pPr>
        <w:pStyle w:val="ListParagraph"/>
        <w:spacing w:after="0" w:line="240" w:lineRule="auto"/>
        <w:ind w:left="0"/>
        <w:jc w:val="both"/>
        <w:rPr>
          <w:rFonts w:ascii="Times New Roman" w:hAnsi="Times New Roman" w:cs="Times New Roman"/>
          <w:sz w:val="24"/>
          <w:szCs w:val="24"/>
        </w:rPr>
        <w:sectPr w:rsidR="002A1B16" w:rsidSect="002A1B16">
          <w:type w:val="continuous"/>
          <w:pgSz w:w="11907" w:h="16840" w:code="9"/>
          <w:pgMar w:top="2268" w:right="1701" w:bottom="1701" w:left="2268" w:header="720" w:footer="720" w:gutter="0"/>
          <w:cols w:space="720"/>
          <w:docGrid w:linePitch="360"/>
        </w:sectPr>
      </w:pPr>
    </w:p>
    <w:p w14:paraId="6AE4CE2A" w14:textId="575D4DE5" w:rsidR="005241D7" w:rsidRPr="005241D7" w:rsidRDefault="005241D7" w:rsidP="002A1B16">
      <w:pPr>
        <w:pStyle w:val="ListParagraph"/>
        <w:spacing w:after="0" w:line="240" w:lineRule="auto"/>
        <w:ind w:left="0"/>
        <w:jc w:val="both"/>
        <w:rPr>
          <w:rFonts w:ascii="Times New Roman" w:hAnsi="Times New Roman" w:cs="Times New Roman"/>
          <w:sz w:val="24"/>
          <w:szCs w:val="24"/>
        </w:rPr>
      </w:pPr>
    </w:p>
    <w:p w14:paraId="66C621AF" w14:textId="77777777" w:rsidR="00C312C6" w:rsidRDefault="005241D7" w:rsidP="002A1B16">
      <w:pPr>
        <w:tabs>
          <w:tab w:val="left" w:pos="0"/>
        </w:tabs>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Pada tabel tersebut menunjukkan bahwa obat yang sering diresepkan oleh dokter pada Bulan Januari-Maret 2021 dari 180 sampel resep yang terdiri dari resep racikan dan non racikan adalah obat parasetamol sebanyak 53 resep (9,58%), kemudian Dexamethasone 42 resep (7,59%), CTM (Chlorpheniramine maleat) 41 resep (7,41%), Vitamin B complex 37 resep (6,69%) dan Antasida 35 resep (6,33%). </w:t>
      </w:r>
      <w:r w:rsidR="00C312C6">
        <w:rPr>
          <w:rFonts w:ascii="Times New Roman" w:hAnsi="Times New Roman" w:cs="Times New Roman"/>
          <w:sz w:val="24"/>
          <w:szCs w:val="24"/>
        </w:rPr>
        <w:t xml:space="preserve">Penggunaan obat di unit rawat jalan pada rumah sakit ataupun fasilitas kesehatan merupakan suatu gambaran pola penggunaan obat dan kebiasaan peresepan yang kemudian dapat menunjukkan situasi penggunaan obat pada suatu kawasan atau suatu negara </w:t>
      </w:r>
      <w:r w:rsidR="00C312C6">
        <w:rPr>
          <w:rFonts w:ascii="Times New Roman" w:hAnsi="Times New Roman" w:cs="Times New Roman"/>
          <w:sz w:val="24"/>
          <w:szCs w:val="24"/>
        </w:rPr>
        <w:fldChar w:fldCharType="begin" w:fldLock="1"/>
      </w:r>
      <w:r w:rsidR="00C312C6">
        <w:rPr>
          <w:rFonts w:ascii="Times New Roman" w:hAnsi="Times New Roman" w:cs="Times New Roman"/>
          <w:sz w:val="24"/>
          <w:szCs w:val="24"/>
        </w:rPr>
        <w:instrText>ADDIN CSL_CITATION {"citationItems":[{"id":"ITEM-1","itemData":{"author":[{"dropping-particle":"","family":"Menkes","given":"RI","non-dropping-particle":"","parse-names":false,"suffix":""}],"container-title":"Kementerian Kesehatan RI","id":"ITEM-1","issued":{"date-parts":[["2011"]]},"page":"1-192","title":"Modul penggunaan obat rasional","type":"article-journal"},"uris":["http://www.mendeley.com/documents/?uuid=3480f914-c464-4924-b9da-ac680b1cfd3d"]}],"mendeley":{"formattedCitation":"(Menkes, 2011)","plainTextFormattedCitation":"(Menkes, 2011)","previouslyFormattedCitation":"(Menkes, 2011)"},"properties":{"noteIndex":0},"schema":"https://github.com/citation-style-language/schema/raw/master/csl-citation.json"}</w:instrText>
      </w:r>
      <w:r w:rsidR="00C312C6">
        <w:rPr>
          <w:rFonts w:ascii="Times New Roman" w:hAnsi="Times New Roman" w:cs="Times New Roman"/>
          <w:sz w:val="24"/>
          <w:szCs w:val="24"/>
        </w:rPr>
        <w:fldChar w:fldCharType="separate"/>
      </w:r>
      <w:r w:rsidR="00C312C6">
        <w:rPr>
          <w:rFonts w:ascii="Times New Roman" w:hAnsi="Times New Roman" w:cs="Times New Roman"/>
          <w:sz w:val="24"/>
          <w:szCs w:val="24"/>
        </w:rPr>
        <w:t>(Menkes, 2011)</w:t>
      </w:r>
      <w:r w:rsidR="00C312C6">
        <w:rPr>
          <w:rFonts w:ascii="Times New Roman" w:hAnsi="Times New Roman" w:cs="Times New Roman"/>
          <w:sz w:val="24"/>
          <w:szCs w:val="24"/>
        </w:rPr>
        <w:fldChar w:fldCharType="end"/>
      </w:r>
      <w:r w:rsidR="00C312C6">
        <w:rPr>
          <w:rFonts w:ascii="Times New Roman" w:hAnsi="Times New Roman" w:cs="Times New Roman"/>
          <w:sz w:val="24"/>
          <w:szCs w:val="24"/>
        </w:rPr>
        <w:t>.</w:t>
      </w:r>
    </w:p>
    <w:p w14:paraId="5DFBEDEF" w14:textId="0620158C" w:rsidR="001A4365" w:rsidRDefault="00C312C6" w:rsidP="0051350D">
      <w:pPr>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Obat yang paling sering diresepkan adalah parasetamol</w:t>
      </w:r>
      <w:r>
        <w:rPr>
          <w:rFonts w:ascii="Times New Roman" w:hAnsi="Times New Roman" w:cs="Times New Roman"/>
          <w:sz w:val="24"/>
          <w:szCs w:val="24"/>
          <w:lang w:val="id-ID"/>
        </w:rPr>
        <w:t xml:space="preserve"> yang </w:t>
      </w:r>
      <w:r>
        <w:rPr>
          <w:rFonts w:ascii="Times New Roman" w:hAnsi="Times New Roman" w:cs="Times New Roman"/>
          <w:sz w:val="24"/>
          <w:szCs w:val="24"/>
        </w:rPr>
        <w:t>merupakan salah satu obat golongan analgetik antipiretik.</w:t>
      </w:r>
      <w:proofErr w:type="gramEnd"/>
      <w:r>
        <w:rPr>
          <w:rFonts w:ascii="Times New Roman" w:hAnsi="Times New Roman" w:cs="Times New Roman"/>
          <w:sz w:val="24"/>
          <w:szCs w:val="24"/>
        </w:rPr>
        <w:t xml:space="preserve"> Parasetamol menghambat   siklooksigenase sehingga konversi asam arakhidonat (AA</w:t>
      </w:r>
      <w:proofErr w:type="gramStart"/>
      <w:r>
        <w:rPr>
          <w:rFonts w:ascii="Times New Roman" w:hAnsi="Times New Roman" w:cs="Times New Roman"/>
          <w:sz w:val="24"/>
          <w:szCs w:val="24"/>
        </w:rPr>
        <w:t>)  menjadi</w:t>
      </w:r>
      <w:proofErr w:type="gramEnd"/>
      <w:r>
        <w:rPr>
          <w:rFonts w:ascii="Times New Roman" w:hAnsi="Times New Roman" w:cs="Times New Roman"/>
          <w:sz w:val="24"/>
          <w:szCs w:val="24"/>
        </w:rPr>
        <w:t xml:space="preserve"> prostaglandin   </w:t>
      </w:r>
      <w:r>
        <w:rPr>
          <w:rFonts w:ascii="Times New Roman" w:hAnsi="Times New Roman" w:cs="Times New Roman"/>
          <w:sz w:val="24"/>
          <w:szCs w:val="24"/>
        </w:rPr>
        <w:lastRenderedPageBreak/>
        <w:t xml:space="preserve">terganggu. Mekanisme kerja parasetamol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non selektif yaitu menghambat enzim siklooksigenase (cox-1 dan cox-2). Pada cox-1 paracetamol memiliki efek cytoprotektif yaitu dengan melindungi lapisan mukosa lambung, apabila dihambat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efek samping pada gastrointestinal. Sedangkan pada cox-2 ketika terjadinya penghambatan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penurunan</w:t>
      </w:r>
      <w:r>
        <w:t xml:space="preserve"> </w:t>
      </w:r>
      <w:r>
        <w:rPr>
          <w:rFonts w:ascii="Times New Roman" w:hAnsi="Times New Roman" w:cs="Times New Roman"/>
          <w:sz w:val="24"/>
          <w:szCs w:val="24"/>
        </w:rPr>
        <w:t xml:space="preserve">produksi prostaglandin. </w:t>
      </w:r>
      <w:proofErr w:type="gramStart"/>
      <w:r>
        <w:rPr>
          <w:rFonts w:ascii="Times New Roman" w:hAnsi="Times New Roman" w:cs="Times New Roman"/>
          <w:sz w:val="24"/>
          <w:szCs w:val="24"/>
        </w:rPr>
        <w:t>Prostaglandin merupakan mediator nyeri, demam dan anti inflamasi.</w:t>
      </w:r>
      <w:proofErr w:type="gramEnd"/>
      <w:r>
        <w:rPr>
          <w:rFonts w:ascii="Times New Roman" w:hAnsi="Times New Roman" w:cs="Times New Roman"/>
          <w:sz w:val="24"/>
          <w:szCs w:val="24"/>
        </w:rPr>
        <w:t xml:space="preserve"> Sehingga apabila parasetamol menghambat prostaglandin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penurunan rasa nyeri. Sebagai Antipiretik paracetamol menghambat kerja cox-3 pada hipotalamus, hal inilah  yang  menyebabkan parasetamol   memiliki efek antipiretik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{"citationItems":[{"id":"ITEM-1","itemData":{"ISSN":"00016837","PMID":"24779190","abstract":"Paracetamol / acetaminophen is one of the most popular and most commonly used analgesic and antipyretic drugs around the world, available without a prescription, both in mono- and multi-component preparations. It is the drug of choice in patients that cannot be treated with non-steroidal anti-inflammatory drugs (NSAID), such as people with bronchial asthma, peptic ulcer disease, hemophilia, salicylate-sensitized people, children under 12 years of age, pregnant or breastfeeding women. It is recommended as a first-line treatment of pain associated with osteoarthritis. The mechanism of action is complex and includes the effects of both the peripheral (COX inhibition), and central (COX, serotonergic descending neuronal pathway, L-arginine/NO pathway, cannabinoid system) antinociception processes and \"redox\" mechanism. Paracetamol is well tolerated drug and produces few side effects from the gastrointestinal tract, however, despite that, every year, has seen a steadily increasing number of registered cases of paracetamol-induced liver intoxication all over the world. Given the growing problem of the safety of acetaminophen is questioned the validity of the sale of the drug without a prescription. This work, in conjunction with the latest reports on the mechanism of action of paracetamol, trying to point out that it is not a panacea devoid of side effects, and indeed, especially when is taken regularly and in large doses (&gt; 4 g/day), there is a risk of serious side effects.","author":[{"dropping-particle":"","family":"Jozwiak-Bebenista","given":"Marta","non-dropping-particle":"","parse-names":false,"suffix":""},{"dropping-particle":"","family":"Nowak","given":"Jerzy Z.","non-dropping-particle":"","parse-names":false,"suffix":""}],"container-title":"Acta Poloniae Pharmaceutica - Drug Research","id":"ITEM-1","issue":"1","issued":{"date-parts":[["2014"]]},"page":"11-23","title":"Paracetamol: Mechanism of action, applications and safety concern","type":"article-journal","volume":"71"},"uris":["http://www.mendeley.com/documents/?uuid=19c6cbeb-9d43-4763-b9df-c908ec24ad35"]}],"mendeley":{"formattedCitation":"(Jozwiak-Bebenista &amp; Nowak, 2014)","plainTextFormattedCitation":"(Jozwiak-Bebenista &amp; Nowak, 2014)","previouslyFormattedCitation":"(Jozwiak-Bebenista &amp; Nowak,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(Jozwiak-Bebenista &amp; Nowak, 2014)</w:t>
      </w:r>
      <w:r>
        <w:rPr>
          <w:rFonts w:ascii="Times New Roman" w:hAnsi="Times New Roman" w:cs="Times New Roman"/>
          <w:sz w:val="24"/>
          <w:szCs w:val="24"/>
        </w:rPr>
        <w:fldChar w:fldCharType="end"/>
      </w:r>
      <w:r w:rsidR="002A1B16">
        <w:rPr>
          <w:rFonts w:ascii="Times New Roman" w:hAnsi="Times New Roman" w:cs="Times New Roman"/>
          <w:sz w:val="24"/>
          <w:szCs w:val="24"/>
        </w:rPr>
        <w:t>.</w:t>
      </w:r>
    </w:p>
    <w:p w14:paraId="24E3D74C" w14:textId="77777777" w:rsidR="001A4365" w:rsidRDefault="001A4365" w:rsidP="002A1B16">
      <w:pPr>
        <w:pStyle w:val="ListParagraph"/>
        <w:numPr>
          <w:ilvl w:val="0"/>
          <w:numId w:val="4"/>
        </w:numPr>
        <w:spacing w:after="0" w:line="240" w:lineRule="auto"/>
        <w:ind w:left="426" w:hanging="426"/>
        <w:jc w:val="both"/>
        <w:rPr>
          <w:rFonts w:ascii="Times New Roman" w:hAnsi="Times New Roman" w:cs="Times New Roman"/>
          <w:b/>
          <w:sz w:val="24"/>
          <w:szCs w:val="24"/>
        </w:rPr>
      </w:pPr>
      <w:r w:rsidRPr="001A4365">
        <w:rPr>
          <w:rFonts w:ascii="Times New Roman" w:hAnsi="Times New Roman" w:cs="Times New Roman"/>
          <w:b/>
          <w:sz w:val="24"/>
          <w:szCs w:val="24"/>
          <w:lang w:val="id-ID"/>
        </w:rPr>
        <w:t>Kesesuaian Waktu Tunggu Resep</w:t>
      </w:r>
    </w:p>
    <w:p w14:paraId="53C7408C" w14:textId="77777777" w:rsidR="001A4365" w:rsidRPr="001A4365" w:rsidRDefault="001A4365" w:rsidP="002A1B16">
      <w:pPr>
        <w:pStyle w:val="ListParagraph"/>
        <w:spacing w:after="0" w:line="240" w:lineRule="auto"/>
        <w:ind w:left="426"/>
        <w:jc w:val="both"/>
        <w:rPr>
          <w:rFonts w:ascii="Times New Roman" w:hAnsi="Times New Roman" w:cs="Times New Roman"/>
          <w:b/>
          <w:sz w:val="24"/>
          <w:szCs w:val="24"/>
        </w:rPr>
      </w:pPr>
    </w:p>
    <w:p w14:paraId="79EF578B" w14:textId="77777777" w:rsidR="002A1B16" w:rsidRDefault="002A1B16" w:rsidP="002A1B16">
      <w:pPr>
        <w:spacing w:after="0" w:line="240" w:lineRule="auto"/>
        <w:contextualSpacing/>
        <w:jc w:val="center"/>
        <w:rPr>
          <w:rFonts w:ascii="Times New Roman" w:hAnsi="Times New Roman" w:cs="Times New Roman"/>
          <w:b/>
          <w:sz w:val="24"/>
          <w:szCs w:val="24"/>
        </w:rPr>
        <w:sectPr w:rsidR="002A1B16" w:rsidSect="00E66066">
          <w:type w:val="continuous"/>
          <w:pgSz w:w="11907" w:h="16840" w:code="9"/>
          <w:pgMar w:top="2268" w:right="1701" w:bottom="1701" w:left="2268" w:header="720" w:footer="720" w:gutter="0"/>
          <w:cols w:num="2" w:space="720"/>
          <w:docGrid w:linePitch="360"/>
        </w:sectPr>
      </w:pPr>
    </w:p>
    <w:p w14:paraId="1E040EB5" w14:textId="6B7B72C8" w:rsidR="005F00D5" w:rsidRDefault="00264C49" w:rsidP="002A1B1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2 </w:t>
      </w:r>
      <w:r>
        <w:rPr>
          <w:rFonts w:ascii="Times New Roman" w:hAnsi="Times New Roman" w:cs="Times New Roman"/>
          <w:b/>
          <w:sz w:val="24"/>
          <w:szCs w:val="24"/>
          <w:lang w:val="id-ID"/>
        </w:rPr>
        <w:t>Kesesuaian Waktu Tunggu Resep</w:t>
      </w:r>
    </w:p>
    <w:p w14:paraId="1CB4F30C" w14:textId="77777777" w:rsidR="00264C49" w:rsidRDefault="00264C49" w:rsidP="002A1B16">
      <w:pPr>
        <w:spacing w:after="0" w:line="240" w:lineRule="auto"/>
        <w:contextualSpacing/>
        <w:jc w:val="center"/>
        <w:rPr>
          <w:rFonts w:ascii="Times New Roman" w:hAnsi="Times New Roman" w:cs="Times New Roman"/>
          <w:b/>
          <w:sz w:val="24"/>
          <w:szCs w:val="24"/>
        </w:rPr>
      </w:pPr>
    </w:p>
    <w:tbl>
      <w:tblPr>
        <w:tblStyle w:val="LightGrid"/>
        <w:tblW w:w="7938" w:type="dxa"/>
        <w:tblLayout w:type="fixed"/>
        <w:tblLook w:val="04A0" w:firstRow="1" w:lastRow="0" w:firstColumn="1" w:lastColumn="0" w:noHBand="0" w:noVBand="1"/>
      </w:tblPr>
      <w:tblGrid>
        <w:gridCol w:w="567"/>
        <w:gridCol w:w="1701"/>
        <w:gridCol w:w="2127"/>
        <w:gridCol w:w="1701"/>
        <w:gridCol w:w="1842"/>
      </w:tblGrid>
      <w:tr w:rsidR="00B1490F" w14:paraId="5ED2D4F4" w14:textId="77777777" w:rsidTr="00B14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4DCDD29" w14:textId="77777777" w:rsidR="00264C49" w:rsidRDefault="00264C49" w:rsidP="00B1490F">
            <w:pPr>
              <w:contextualSpacing/>
              <w:jc w:val="center"/>
              <w:rPr>
                <w:rFonts w:ascii="Times New Roman" w:hAnsi="Times New Roman" w:cs="Times New Roman"/>
                <w:b w:val="0"/>
                <w:bCs w:val="0"/>
                <w:sz w:val="24"/>
                <w:szCs w:val="24"/>
              </w:rPr>
            </w:pPr>
            <w:r>
              <w:rPr>
                <w:rFonts w:ascii="Times New Roman" w:hAnsi="Times New Roman" w:cs="Times New Roman"/>
                <w:sz w:val="24"/>
                <w:szCs w:val="24"/>
              </w:rPr>
              <w:t>No</w:t>
            </w:r>
          </w:p>
        </w:tc>
        <w:tc>
          <w:tcPr>
            <w:tcW w:w="1701" w:type="dxa"/>
          </w:tcPr>
          <w:p w14:paraId="081D6AE1" w14:textId="77777777" w:rsidR="00264C49" w:rsidRDefault="00264C49" w:rsidP="00B1490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Klasifikasi</w:t>
            </w:r>
          </w:p>
        </w:tc>
        <w:tc>
          <w:tcPr>
            <w:tcW w:w="2127" w:type="dxa"/>
          </w:tcPr>
          <w:p w14:paraId="6B99EC50" w14:textId="77777777" w:rsidR="00264C49" w:rsidRDefault="00264C49" w:rsidP="00B1490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id-ID"/>
              </w:rPr>
            </w:pPr>
            <w:r>
              <w:rPr>
                <w:rFonts w:ascii="Times New Roman" w:hAnsi="Times New Roman" w:cs="Times New Roman"/>
                <w:sz w:val="24"/>
                <w:szCs w:val="24"/>
                <w:lang w:val="id-ID"/>
              </w:rPr>
              <w:t>Waktu Standar</w:t>
            </w:r>
          </w:p>
        </w:tc>
        <w:tc>
          <w:tcPr>
            <w:tcW w:w="1701" w:type="dxa"/>
          </w:tcPr>
          <w:p w14:paraId="0B0BAA35" w14:textId="77777777" w:rsidR="00264C49" w:rsidRDefault="00264C49" w:rsidP="00B1490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id-ID"/>
              </w:rPr>
            </w:pPr>
            <w:r>
              <w:rPr>
                <w:rFonts w:ascii="Times New Roman" w:hAnsi="Times New Roman" w:cs="Times New Roman"/>
                <w:sz w:val="24"/>
                <w:szCs w:val="24"/>
                <w:lang w:val="id-ID"/>
              </w:rPr>
              <w:t>Sesuai</w:t>
            </w:r>
          </w:p>
        </w:tc>
        <w:tc>
          <w:tcPr>
            <w:tcW w:w="1842" w:type="dxa"/>
          </w:tcPr>
          <w:p w14:paraId="598D7185" w14:textId="77777777" w:rsidR="00264C49" w:rsidRDefault="00264C49" w:rsidP="00B1490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Tidak</w:t>
            </w:r>
          </w:p>
          <w:p w14:paraId="2248D2FC" w14:textId="77777777" w:rsidR="00264C49" w:rsidRDefault="00264C49" w:rsidP="00B1490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id-ID"/>
              </w:rPr>
            </w:pPr>
            <w:r>
              <w:rPr>
                <w:rFonts w:ascii="Times New Roman" w:hAnsi="Times New Roman" w:cs="Times New Roman"/>
                <w:sz w:val="24"/>
                <w:szCs w:val="24"/>
                <w:lang w:val="id-ID"/>
              </w:rPr>
              <w:t>Sesuai</w:t>
            </w:r>
          </w:p>
        </w:tc>
      </w:tr>
      <w:tr w:rsidR="00B1490F" w14:paraId="22148A72" w14:textId="77777777" w:rsidTr="00B14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9407273" w14:textId="77777777" w:rsidR="00264C49" w:rsidRDefault="00264C49" w:rsidP="00B1490F">
            <w:pPr>
              <w:contextualSpacing/>
              <w:rPr>
                <w:rFonts w:ascii="Times New Roman" w:hAnsi="Times New Roman" w:cs="Times New Roman"/>
                <w:b w:val="0"/>
                <w:bCs w:val="0"/>
                <w:sz w:val="24"/>
                <w:szCs w:val="24"/>
              </w:rPr>
            </w:pPr>
            <w:r>
              <w:rPr>
                <w:rFonts w:ascii="Times New Roman" w:hAnsi="Times New Roman" w:cs="Times New Roman"/>
                <w:sz w:val="24"/>
                <w:szCs w:val="24"/>
              </w:rPr>
              <w:t>1</w:t>
            </w:r>
          </w:p>
        </w:tc>
        <w:tc>
          <w:tcPr>
            <w:tcW w:w="1701" w:type="dxa"/>
          </w:tcPr>
          <w:p w14:paraId="18738F81" w14:textId="77777777" w:rsidR="00264C49" w:rsidRDefault="00264C49" w:rsidP="00B1490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Non racikan </w:t>
            </w:r>
          </w:p>
        </w:tc>
        <w:tc>
          <w:tcPr>
            <w:tcW w:w="2127" w:type="dxa"/>
            <w:vMerge w:val="restart"/>
          </w:tcPr>
          <w:p w14:paraId="245506A8" w14:textId="77777777" w:rsidR="00264C49" w:rsidRDefault="00264C49" w:rsidP="00B1490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CED16BF" w14:textId="77777777" w:rsidR="00264C49" w:rsidRDefault="00264C49" w:rsidP="00B1490F">
            <w:pPr>
              <w:contextualSpacing/>
              <w:cnfStyle w:val="000000100000" w:firstRow="0" w:lastRow="0" w:firstColumn="0" w:lastColumn="0" w:oddVBand="0" w:evenVBand="0" w:oddHBand="1" w:evenHBand="0" w:firstRowFirstColumn="0" w:firstRowLastColumn="0" w:lastRowFirstColumn="0" w:lastRowLastColumn="0"/>
              <w:rPr>
                <w:lang w:val="id-ID"/>
              </w:rPr>
            </w:pPr>
            <w:r>
              <w:rPr>
                <w:rFonts w:ascii="Times New Roman" w:hAnsi="Times New Roman" w:cs="Times New Roman"/>
                <w:sz w:val="24"/>
                <w:szCs w:val="24"/>
              </w:rPr>
              <w:t>≤ 30 menit</w:t>
            </w:r>
          </w:p>
        </w:tc>
        <w:tc>
          <w:tcPr>
            <w:tcW w:w="1701" w:type="dxa"/>
          </w:tcPr>
          <w:p w14:paraId="5E8E94AC" w14:textId="77777777" w:rsidR="00264C49" w:rsidRDefault="00264C49" w:rsidP="00B1490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14:paraId="1EEA6AEB" w14:textId="77777777" w:rsidR="00264C49" w:rsidRDefault="00264C49" w:rsidP="00B1490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64C49" w14:paraId="7A093630" w14:textId="77777777" w:rsidTr="00B149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90FFF6D" w14:textId="77777777" w:rsidR="00264C49" w:rsidRDefault="00264C49" w:rsidP="00B1490F">
            <w:pPr>
              <w:contextualSpacing/>
              <w:rPr>
                <w:rFonts w:ascii="Times New Roman" w:hAnsi="Times New Roman" w:cs="Times New Roman"/>
                <w:b w:val="0"/>
                <w:bCs w:val="0"/>
                <w:sz w:val="24"/>
                <w:szCs w:val="24"/>
              </w:rPr>
            </w:pPr>
          </w:p>
        </w:tc>
        <w:tc>
          <w:tcPr>
            <w:tcW w:w="1701" w:type="dxa"/>
          </w:tcPr>
          <w:p w14:paraId="45C69B11" w14:textId="77777777" w:rsidR="00264C49" w:rsidRDefault="00264C49" w:rsidP="00B1490F">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BPJS</w:t>
            </w:r>
          </w:p>
        </w:tc>
        <w:tc>
          <w:tcPr>
            <w:tcW w:w="2127" w:type="dxa"/>
            <w:vMerge/>
          </w:tcPr>
          <w:p w14:paraId="6F37A3EE"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p>
        </w:tc>
        <w:tc>
          <w:tcPr>
            <w:tcW w:w="1701" w:type="dxa"/>
          </w:tcPr>
          <w:p w14:paraId="4498C99C"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 (50%)</w:t>
            </w:r>
          </w:p>
        </w:tc>
        <w:tc>
          <w:tcPr>
            <w:tcW w:w="1842" w:type="dxa"/>
          </w:tcPr>
          <w:p w14:paraId="347B5218"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 (0%)</w:t>
            </w:r>
          </w:p>
        </w:tc>
      </w:tr>
      <w:tr w:rsidR="00B1490F" w14:paraId="2AF90C66" w14:textId="77777777" w:rsidTr="00B14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E70B69D" w14:textId="77777777" w:rsidR="00264C49" w:rsidRDefault="00264C49" w:rsidP="00B1490F">
            <w:pPr>
              <w:contextualSpacing/>
              <w:rPr>
                <w:rFonts w:ascii="Times New Roman" w:hAnsi="Times New Roman" w:cs="Times New Roman"/>
                <w:b w:val="0"/>
                <w:bCs w:val="0"/>
                <w:sz w:val="24"/>
                <w:szCs w:val="24"/>
              </w:rPr>
            </w:pPr>
          </w:p>
        </w:tc>
        <w:tc>
          <w:tcPr>
            <w:tcW w:w="1701" w:type="dxa"/>
          </w:tcPr>
          <w:p w14:paraId="551A8385" w14:textId="77777777" w:rsidR="00264C49" w:rsidRDefault="00264C49" w:rsidP="00B1490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 BPJS</w:t>
            </w:r>
          </w:p>
        </w:tc>
        <w:tc>
          <w:tcPr>
            <w:tcW w:w="2127" w:type="dxa"/>
            <w:vMerge/>
          </w:tcPr>
          <w:p w14:paraId="75346107" w14:textId="77777777" w:rsidR="00264C49" w:rsidRDefault="00264C49" w:rsidP="00B1490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
        </w:tc>
        <w:tc>
          <w:tcPr>
            <w:tcW w:w="1701" w:type="dxa"/>
          </w:tcPr>
          <w:p w14:paraId="757B2FF8" w14:textId="77777777" w:rsidR="00264C49" w:rsidRDefault="00264C49" w:rsidP="00B1490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 (50%)</w:t>
            </w:r>
          </w:p>
        </w:tc>
        <w:tc>
          <w:tcPr>
            <w:tcW w:w="1842" w:type="dxa"/>
          </w:tcPr>
          <w:p w14:paraId="11EC22A0" w14:textId="77777777" w:rsidR="00264C49" w:rsidRDefault="00264C49" w:rsidP="00B1490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 (0%)</w:t>
            </w:r>
          </w:p>
        </w:tc>
      </w:tr>
      <w:tr w:rsidR="00264C49" w14:paraId="74A18E1D" w14:textId="77777777" w:rsidTr="00B149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F5D6857" w14:textId="77777777" w:rsidR="00264C49" w:rsidRDefault="00264C49" w:rsidP="00B1490F">
            <w:pPr>
              <w:contextualSpacing/>
              <w:rPr>
                <w:rFonts w:ascii="Times New Roman" w:hAnsi="Times New Roman" w:cs="Times New Roman"/>
                <w:b w:val="0"/>
                <w:bCs w:val="0"/>
                <w:sz w:val="24"/>
                <w:szCs w:val="24"/>
              </w:rPr>
            </w:pPr>
          </w:p>
        </w:tc>
        <w:tc>
          <w:tcPr>
            <w:tcW w:w="1701" w:type="dxa"/>
          </w:tcPr>
          <w:p w14:paraId="2D78AFCB"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Jumlah</w:t>
            </w:r>
          </w:p>
          <w:p w14:paraId="09FCBE97"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127" w:type="dxa"/>
          </w:tcPr>
          <w:p w14:paraId="4028510A"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701" w:type="dxa"/>
          </w:tcPr>
          <w:p w14:paraId="65B9D096"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90 (100%)</w:t>
            </w:r>
          </w:p>
        </w:tc>
        <w:tc>
          <w:tcPr>
            <w:tcW w:w="1842" w:type="dxa"/>
          </w:tcPr>
          <w:p w14:paraId="2483F02C"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B1490F" w14:paraId="3291E416" w14:textId="77777777" w:rsidTr="00B14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4D5EF56" w14:textId="77777777" w:rsidR="00264C49" w:rsidRDefault="00264C49" w:rsidP="00B1490F">
            <w:pPr>
              <w:contextualSpacing/>
              <w:rPr>
                <w:rFonts w:ascii="Times New Roman" w:hAnsi="Times New Roman" w:cs="Times New Roman"/>
                <w:b w:val="0"/>
                <w:bCs w:val="0"/>
                <w:sz w:val="24"/>
                <w:szCs w:val="24"/>
              </w:rPr>
            </w:pPr>
            <w:r>
              <w:rPr>
                <w:rFonts w:ascii="Times New Roman" w:hAnsi="Times New Roman" w:cs="Times New Roman"/>
                <w:sz w:val="24"/>
                <w:szCs w:val="24"/>
              </w:rPr>
              <w:t>2</w:t>
            </w:r>
          </w:p>
        </w:tc>
        <w:tc>
          <w:tcPr>
            <w:tcW w:w="1701" w:type="dxa"/>
          </w:tcPr>
          <w:p w14:paraId="4E4B995F" w14:textId="77777777" w:rsidR="00264C49" w:rsidRDefault="00264C49" w:rsidP="00B1490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Racikan </w:t>
            </w:r>
          </w:p>
        </w:tc>
        <w:tc>
          <w:tcPr>
            <w:tcW w:w="2127" w:type="dxa"/>
            <w:vMerge w:val="restart"/>
          </w:tcPr>
          <w:p w14:paraId="4547B757" w14:textId="77777777" w:rsidR="00264C49" w:rsidRDefault="00264C49" w:rsidP="00B1490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B5158AC" w14:textId="77777777" w:rsidR="00264C49" w:rsidRDefault="00264C49" w:rsidP="00B1490F">
            <w:pPr>
              <w:contextualSpacing/>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24"/>
              </w:rPr>
              <w:t>≤ 60 menit</w:t>
            </w:r>
          </w:p>
        </w:tc>
        <w:tc>
          <w:tcPr>
            <w:tcW w:w="1701" w:type="dxa"/>
          </w:tcPr>
          <w:p w14:paraId="2AC3B70C" w14:textId="77777777" w:rsidR="00264C49" w:rsidRDefault="00264C49" w:rsidP="00B1490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14:paraId="315204E0" w14:textId="77777777" w:rsidR="00264C49" w:rsidRDefault="00264C49" w:rsidP="00B1490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64C49" w14:paraId="2D464EBC" w14:textId="77777777" w:rsidTr="00B149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1E7EA40" w14:textId="77777777" w:rsidR="00264C49" w:rsidRDefault="00264C49" w:rsidP="00B1490F">
            <w:pPr>
              <w:contextualSpacing/>
              <w:rPr>
                <w:rFonts w:ascii="Times New Roman" w:hAnsi="Times New Roman" w:cs="Times New Roman"/>
                <w:b w:val="0"/>
                <w:bCs w:val="0"/>
                <w:sz w:val="24"/>
                <w:szCs w:val="24"/>
              </w:rPr>
            </w:pPr>
          </w:p>
        </w:tc>
        <w:tc>
          <w:tcPr>
            <w:tcW w:w="1701" w:type="dxa"/>
          </w:tcPr>
          <w:p w14:paraId="59124CF3" w14:textId="77777777" w:rsidR="00264C49" w:rsidRDefault="00264C49" w:rsidP="00B1490F">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BPJS</w:t>
            </w:r>
          </w:p>
        </w:tc>
        <w:tc>
          <w:tcPr>
            <w:tcW w:w="2127" w:type="dxa"/>
            <w:vMerge/>
          </w:tcPr>
          <w:p w14:paraId="2E1EECDB"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p>
        </w:tc>
        <w:tc>
          <w:tcPr>
            <w:tcW w:w="1701" w:type="dxa"/>
          </w:tcPr>
          <w:p w14:paraId="73715A95"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 (60%)</w:t>
            </w:r>
          </w:p>
        </w:tc>
        <w:tc>
          <w:tcPr>
            <w:tcW w:w="1842" w:type="dxa"/>
          </w:tcPr>
          <w:p w14:paraId="5EACFBD7"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 (0%)</w:t>
            </w:r>
          </w:p>
        </w:tc>
      </w:tr>
      <w:tr w:rsidR="00B1490F" w14:paraId="3C646C80" w14:textId="77777777" w:rsidTr="00B14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473DC9" w14:textId="77777777" w:rsidR="00264C49" w:rsidRDefault="00264C49" w:rsidP="00B1490F">
            <w:pPr>
              <w:contextualSpacing/>
              <w:rPr>
                <w:rFonts w:ascii="Times New Roman" w:hAnsi="Times New Roman" w:cs="Times New Roman"/>
                <w:b w:val="0"/>
                <w:bCs w:val="0"/>
                <w:sz w:val="24"/>
                <w:szCs w:val="24"/>
              </w:rPr>
            </w:pPr>
          </w:p>
        </w:tc>
        <w:tc>
          <w:tcPr>
            <w:tcW w:w="1701" w:type="dxa"/>
          </w:tcPr>
          <w:p w14:paraId="311A50C4" w14:textId="77777777" w:rsidR="00264C49" w:rsidRDefault="00264C49" w:rsidP="00B1490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 BPJS</w:t>
            </w:r>
          </w:p>
        </w:tc>
        <w:tc>
          <w:tcPr>
            <w:tcW w:w="2127" w:type="dxa"/>
            <w:vMerge/>
          </w:tcPr>
          <w:p w14:paraId="599935B6" w14:textId="77777777" w:rsidR="00264C49" w:rsidRDefault="00264C49" w:rsidP="00B1490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
        </w:tc>
        <w:tc>
          <w:tcPr>
            <w:tcW w:w="1701" w:type="dxa"/>
          </w:tcPr>
          <w:p w14:paraId="65AE5E08" w14:textId="77777777" w:rsidR="00264C49" w:rsidRDefault="00264C49" w:rsidP="00B1490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 (40%)</w:t>
            </w:r>
          </w:p>
        </w:tc>
        <w:tc>
          <w:tcPr>
            <w:tcW w:w="1842" w:type="dxa"/>
          </w:tcPr>
          <w:p w14:paraId="6D5A4DB8" w14:textId="77777777" w:rsidR="00264C49" w:rsidRDefault="00264C49" w:rsidP="00B1490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 (0%)</w:t>
            </w:r>
          </w:p>
        </w:tc>
      </w:tr>
      <w:tr w:rsidR="00B1490F" w14:paraId="43F55A5A" w14:textId="77777777" w:rsidTr="00B149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3A350A0" w14:textId="77777777" w:rsidR="00264C49" w:rsidRDefault="00264C49" w:rsidP="00B1490F">
            <w:pPr>
              <w:contextualSpacing/>
              <w:jc w:val="center"/>
              <w:rPr>
                <w:rFonts w:ascii="Times New Roman" w:hAnsi="Times New Roman" w:cs="Times New Roman"/>
                <w:b w:val="0"/>
                <w:bCs w:val="0"/>
                <w:sz w:val="24"/>
                <w:szCs w:val="24"/>
              </w:rPr>
            </w:pPr>
          </w:p>
        </w:tc>
        <w:tc>
          <w:tcPr>
            <w:tcW w:w="1701" w:type="dxa"/>
          </w:tcPr>
          <w:p w14:paraId="5B58FA11"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Jumlah</w:t>
            </w:r>
          </w:p>
        </w:tc>
        <w:tc>
          <w:tcPr>
            <w:tcW w:w="2127" w:type="dxa"/>
          </w:tcPr>
          <w:p w14:paraId="7F7E4666"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701" w:type="dxa"/>
          </w:tcPr>
          <w:p w14:paraId="2A5FAA4C" w14:textId="77777777" w:rsidR="00264C49" w:rsidRDefault="00264C49" w:rsidP="00B1490F">
            <w:pPr>
              <w:pStyle w:val="ListParagraph"/>
              <w:numPr>
                <w:ilvl w:val="0"/>
                <w:numId w:val="5"/>
              </w:num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(100%)</w:t>
            </w:r>
          </w:p>
        </w:tc>
        <w:tc>
          <w:tcPr>
            <w:tcW w:w="1842" w:type="dxa"/>
          </w:tcPr>
          <w:p w14:paraId="3314E72C" w14:textId="77777777" w:rsidR="00264C49" w:rsidRDefault="00264C49" w:rsidP="00B1490F">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14:paraId="51612231" w14:textId="77777777" w:rsidR="002A1B16" w:rsidRDefault="002A1B16" w:rsidP="002A1B16">
      <w:pPr>
        <w:spacing w:after="0" w:line="240" w:lineRule="auto"/>
        <w:ind w:firstLine="426"/>
        <w:contextualSpacing/>
        <w:jc w:val="both"/>
        <w:rPr>
          <w:rFonts w:ascii="Times New Roman" w:hAnsi="Times New Roman" w:cs="Times New Roman"/>
          <w:sz w:val="24"/>
          <w:szCs w:val="24"/>
          <w:lang w:val="id-ID"/>
        </w:rPr>
        <w:sectPr w:rsidR="002A1B16" w:rsidSect="002A1B16">
          <w:type w:val="continuous"/>
          <w:pgSz w:w="11907" w:h="16840" w:code="9"/>
          <w:pgMar w:top="2268" w:right="1701" w:bottom="1701" w:left="2268" w:header="720" w:footer="720" w:gutter="0"/>
          <w:cols w:space="720"/>
          <w:docGrid w:linePitch="360"/>
        </w:sectPr>
      </w:pPr>
    </w:p>
    <w:p w14:paraId="33E6A9AA" w14:textId="0EB5C2A6" w:rsidR="00B1490F" w:rsidRDefault="00264C49" w:rsidP="00C006F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Berdasarkan </w:t>
      </w:r>
      <w:r w:rsidR="00C006F9">
        <w:rPr>
          <w:rFonts w:ascii="Times New Roman" w:hAnsi="Times New Roman" w:cs="Times New Roman"/>
          <w:sz w:val="24"/>
          <w:szCs w:val="24"/>
        </w:rPr>
        <w:t xml:space="preserve">hasil </w:t>
      </w:r>
      <w:r>
        <w:rPr>
          <w:rFonts w:ascii="Times New Roman" w:hAnsi="Times New Roman" w:cs="Times New Roman"/>
          <w:sz w:val="24"/>
          <w:szCs w:val="24"/>
          <w:lang w:val="id-ID"/>
        </w:rPr>
        <w:t xml:space="preserve">penelitian </w:t>
      </w:r>
      <w:r w:rsidR="00C006F9">
        <w:rPr>
          <w:rFonts w:ascii="Times New Roman" w:hAnsi="Times New Roman" w:cs="Times New Roman"/>
          <w:sz w:val="24"/>
          <w:szCs w:val="24"/>
        </w:rPr>
        <w:t xml:space="preserve">yang </w:t>
      </w:r>
      <w:r>
        <w:rPr>
          <w:rFonts w:ascii="Times New Roman" w:hAnsi="Times New Roman" w:cs="Times New Roman"/>
          <w:sz w:val="24"/>
          <w:szCs w:val="24"/>
          <w:lang w:val="id-ID"/>
        </w:rPr>
        <w:t xml:space="preserve">didapatkan bahwa kesesuaian waktu tunggu resep </w:t>
      </w:r>
      <w:r>
        <w:rPr>
          <w:rFonts w:ascii="Times New Roman" w:hAnsi="Times New Roman" w:cs="Times New Roman"/>
          <w:sz w:val="24"/>
          <w:szCs w:val="24"/>
        </w:rPr>
        <w:t xml:space="preserve">rawat jalan bagi pasien BPJS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resep </w:t>
      </w:r>
      <w:r>
        <w:rPr>
          <w:rFonts w:ascii="Times New Roman" w:hAnsi="Times New Roman" w:cs="Times New Roman"/>
          <w:sz w:val="24"/>
          <w:szCs w:val="24"/>
          <w:lang w:val="id-ID"/>
        </w:rPr>
        <w:t>racikan</w:t>
      </w:r>
      <w:r>
        <w:rPr>
          <w:rFonts w:ascii="Times New Roman" w:hAnsi="Times New Roman" w:cs="Times New Roman"/>
          <w:sz w:val="24"/>
          <w:szCs w:val="24"/>
        </w:rPr>
        <w:t xml:space="preserve"> sebanyak 54 resep (60%)</w:t>
      </w:r>
      <w:r>
        <w:rPr>
          <w:rFonts w:ascii="Times New Roman" w:hAnsi="Times New Roman" w:cs="Times New Roman"/>
          <w:sz w:val="24"/>
          <w:szCs w:val="24"/>
          <w:lang w:val="id-ID"/>
        </w:rPr>
        <w:t xml:space="preserve"> dan non</w:t>
      </w:r>
      <w:r>
        <w:rPr>
          <w:rFonts w:ascii="Times New Roman" w:hAnsi="Times New Roman" w:cs="Times New Roman"/>
          <w:sz w:val="24"/>
          <w:szCs w:val="24"/>
        </w:rPr>
        <w:t xml:space="preserve"> BPJS 36 resep (40%) dan resep</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non </w:t>
      </w:r>
      <w:r>
        <w:rPr>
          <w:rFonts w:ascii="Times New Roman" w:hAnsi="Times New Roman" w:cs="Times New Roman"/>
          <w:sz w:val="24"/>
          <w:szCs w:val="24"/>
          <w:lang w:val="id-ID"/>
        </w:rPr>
        <w:t>racikan</w:t>
      </w:r>
      <w:r>
        <w:rPr>
          <w:rFonts w:ascii="Times New Roman" w:hAnsi="Times New Roman" w:cs="Times New Roman"/>
          <w:sz w:val="24"/>
          <w:szCs w:val="24"/>
        </w:rPr>
        <w:t xml:space="preserve"> untuk pasien</w:t>
      </w:r>
      <w:r>
        <w:rPr>
          <w:rFonts w:ascii="Times New Roman" w:hAnsi="Times New Roman" w:cs="Times New Roman"/>
          <w:sz w:val="24"/>
          <w:szCs w:val="24"/>
          <w:lang w:val="id-ID"/>
        </w:rPr>
        <w:t xml:space="preserve"> </w:t>
      </w:r>
      <w:r>
        <w:rPr>
          <w:rFonts w:ascii="Times New Roman" w:hAnsi="Times New Roman" w:cs="Times New Roman"/>
          <w:sz w:val="24"/>
          <w:szCs w:val="24"/>
        </w:rPr>
        <w:t>BPJS sebanyak 45 resep (50%) dan non BPJS sebanyak 45 resep (50%).</w:t>
      </w:r>
      <w:r w:rsidR="00C312C6">
        <w:rPr>
          <w:rFonts w:ascii="Times New Roman" w:hAnsi="Times New Roman" w:cs="Times New Roman"/>
          <w:sz w:val="24"/>
          <w:szCs w:val="24"/>
        </w:rPr>
        <w:t xml:space="preserve"> Dari data yang didapatkan pada tabel tersebut </w:t>
      </w:r>
      <w:r w:rsidR="00C312C6">
        <w:rPr>
          <w:rFonts w:ascii="Times New Roman" w:hAnsi="Times New Roman" w:cs="Times New Roman"/>
          <w:sz w:val="24"/>
          <w:szCs w:val="24"/>
        </w:rPr>
        <w:lastRenderedPageBreak/>
        <w:t>kesesuaian waktu tunggu resep di Instalasi Farmasi Rumah Sakit Pratama Parenggean sudah sesuai dengan keputusan Menteri Kesehatan Republik Indonesia Nomor 129 tahun 2008 tentang Standar Pelayanan Minimal Rumah Sakit</w:t>
      </w:r>
      <w:r w:rsidR="00C006F9">
        <w:rPr>
          <w:rFonts w:ascii="Times New Roman" w:hAnsi="Times New Roman" w:cs="Times New Roman"/>
          <w:sz w:val="24"/>
          <w:szCs w:val="24"/>
        </w:rPr>
        <w:t>.</w:t>
      </w:r>
    </w:p>
    <w:p w14:paraId="538F8D07" w14:textId="77777777" w:rsidR="001A4365" w:rsidRDefault="001A4365" w:rsidP="002A1B16">
      <w:pPr>
        <w:pStyle w:val="ListParagraph"/>
        <w:numPr>
          <w:ilvl w:val="0"/>
          <w:numId w:val="4"/>
        </w:numPr>
        <w:spacing w:after="0" w:line="240" w:lineRule="auto"/>
        <w:ind w:left="426" w:hanging="426"/>
        <w:jc w:val="both"/>
        <w:rPr>
          <w:rFonts w:ascii="Times New Roman" w:hAnsi="Times New Roman" w:cs="Times New Roman"/>
          <w:b/>
          <w:sz w:val="24"/>
          <w:szCs w:val="24"/>
        </w:rPr>
      </w:pPr>
      <w:r w:rsidRPr="001A4365">
        <w:rPr>
          <w:rFonts w:ascii="Times New Roman" w:hAnsi="Times New Roman" w:cs="Times New Roman"/>
          <w:b/>
          <w:sz w:val="24"/>
          <w:szCs w:val="24"/>
        </w:rPr>
        <w:t>Rata-Rata Waktu Tunggu Resep</w:t>
      </w:r>
    </w:p>
    <w:p w14:paraId="452238C9" w14:textId="77777777" w:rsidR="001A4365" w:rsidRPr="001A4365" w:rsidRDefault="001A4365" w:rsidP="002A1B16">
      <w:pPr>
        <w:pStyle w:val="ListParagraph"/>
        <w:spacing w:after="0" w:line="240" w:lineRule="auto"/>
        <w:ind w:left="426"/>
        <w:jc w:val="both"/>
        <w:rPr>
          <w:rFonts w:ascii="Times New Roman" w:hAnsi="Times New Roman" w:cs="Times New Roman"/>
          <w:b/>
          <w:sz w:val="24"/>
          <w:szCs w:val="24"/>
        </w:rPr>
      </w:pPr>
    </w:p>
    <w:p w14:paraId="0C3BED5C" w14:textId="77777777" w:rsidR="002A1B16" w:rsidRDefault="002A1B16" w:rsidP="002A1B16">
      <w:pPr>
        <w:spacing w:after="0" w:line="240" w:lineRule="auto"/>
        <w:contextualSpacing/>
        <w:jc w:val="center"/>
        <w:rPr>
          <w:rFonts w:ascii="Times New Roman" w:hAnsi="Times New Roman" w:cs="Times New Roman"/>
          <w:b/>
          <w:sz w:val="24"/>
          <w:szCs w:val="24"/>
        </w:rPr>
        <w:sectPr w:rsidR="002A1B16" w:rsidSect="00E66066">
          <w:type w:val="continuous"/>
          <w:pgSz w:w="11907" w:h="16840" w:code="9"/>
          <w:pgMar w:top="2268" w:right="1701" w:bottom="1701" w:left="2268" w:header="720" w:footer="720" w:gutter="0"/>
          <w:cols w:num="2" w:space="720"/>
          <w:docGrid w:linePitch="360"/>
        </w:sectPr>
      </w:pPr>
    </w:p>
    <w:p w14:paraId="4CE946D1" w14:textId="303C169A" w:rsidR="00264C49" w:rsidRDefault="00264C49" w:rsidP="002A1B16">
      <w:pPr>
        <w:spacing w:after="0" w:line="240" w:lineRule="auto"/>
        <w:contextualSpacing/>
        <w:jc w:val="center"/>
        <w:rPr>
          <w:rFonts w:ascii="Times New Roman" w:hAnsi="Times New Roman" w:cs="Times New Roman"/>
          <w:b/>
          <w:sz w:val="24"/>
          <w:szCs w:val="24"/>
        </w:rPr>
      </w:pPr>
      <w:r w:rsidRPr="00264C49">
        <w:rPr>
          <w:rFonts w:ascii="Times New Roman" w:hAnsi="Times New Roman" w:cs="Times New Roman"/>
          <w:b/>
          <w:sz w:val="24"/>
          <w:szCs w:val="24"/>
        </w:rPr>
        <w:lastRenderedPageBreak/>
        <w:t>Tabel 3</w:t>
      </w:r>
      <w:r>
        <w:rPr>
          <w:rFonts w:ascii="Times New Roman" w:hAnsi="Times New Roman" w:cs="Times New Roman"/>
          <w:sz w:val="24"/>
          <w:szCs w:val="24"/>
        </w:rPr>
        <w:t xml:space="preserve"> </w:t>
      </w:r>
      <w:r>
        <w:rPr>
          <w:rFonts w:ascii="Times New Roman" w:hAnsi="Times New Roman" w:cs="Times New Roman"/>
          <w:b/>
          <w:sz w:val="24"/>
          <w:szCs w:val="24"/>
        </w:rPr>
        <w:t>Rata-Rata Waktu Tunggu Resep</w:t>
      </w:r>
    </w:p>
    <w:p w14:paraId="11B1C266" w14:textId="77777777" w:rsidR="002A1B16" w:rsidRDefault="002A1B16" w:rsidP="002A1B16">
      <w:pPr>
        <w:spacing w:after="0" w:line="240" w:lineRule="auto"/>
        <w:contextualSpacing/>
        <w:jc w:val="center"/>
        <w:rPr>
          <w:rFonts w:ascii="Times New Roman" w:hAnsi="Times New Roman" w:cs="Times New Roman"/>
          <w:b/>
          <w:sz w:val="24"/>
          <w:szCs w:val="24"/>
        </w:rPr>
        <w:sectPr w:rsidR="002A1B16" w:rsidSect="002A1B16">
          <w:type w:val="continuous"/>
          <w:pgSz w:w="11907" w:h="16840" w:code="9"/>
          <w:pgMar w:top="2268" w:right="1701" w:bottom="1701" w:left="2268" w:header="720" w:footer="720" w:gutter="0"/>
          <w:cols w:space="720"/>
          <w:docGrid w:linePitch="360"/>
        </w:sectPr>
      </w:pPr>
    </w:p>
    <w:p w14:paraId="25E60658" w14:textId="720DACF9" w:rsidR="00E66066" w:rsidRDefault="00E66066" w:rsidP="002A1B16">
      <w:pPr>
        <w:spacing w:after="0" w:line="240" w:lineRule="auto"/>
        <w:contextualSpacing/>
        <w:jc w:val="center"/>
        <w:rPr>
          <w:rFonts w:ascii="Times New Roman" w:hAnsi="Times New Roman" w:cs="Times New Roman"/>
          <w:b/>
          <w:sz w:val="24"/>
          <w:szCs w:val="24"/>
        </w:rPr>
      </w:pPr>
    </w:p>
    <w:p w14:paraId="2C4EAAED" w14:textId="77777777" w:rsidR="00264C49" w:rsidRDefault="00264C49" w:rsidP="002A1B16">
      <w:pPr>
        <w:spacing w:after="0" w:line="240" w:lineRule="auto"/>
        <w:contextualSpacing/>
        <w:jc w:val="center"/>
        <w:rPr>
          <w:rFonts w:ascii="Times New Roman" w:hAnsi="Times New Roman" w:cs="Times New Roman"/>
          <w:b/>
          <w:sz w:val="24"/>
          <w:szCs w:val="24"/>
        </w:rPr>
      </w:pPr>
    </w:p>
    <w:p w14:paraId="3442A267" w14:textId="77777777" w:rsidR="002A1B16" w:rsidRDefault="002A1B16" w:rsidP="002A1B16">
      <w:pPr>
        <w:contextualSpacing/>
        <w:jc w:val="center"/>
        <w:rPr>
          <w:rFonts w:ascii="Times New Roman" w:hAnsi="Times New Roman" w:cs="Times New Roman"/>
          <w:b/>
          <w:bCs/>
          <w:sz w:val="24"/>
          <w:szCs w:val="24"/>
        </w:rPr>
        <w:sectPr w:rsidR="002A1B16" w:rsidSect="00E66066">
          <w:type w:val="continuous"/>
          <w:pgSz w:w="11907" w:h="16840" w:code="9"/>
          <w:pgMar w:top="2268" w:right="1701" w:bottom="1701" w:left="2268" w:header="720" w:footer="720" w:gutter="0"/>
          <w:cols w:num="2" w:space="720"/>
          <w:docGrid w:linePitch="360"/>
        </w:sectPr>
      </w:pPr>
    </w:p>
    <w:tbl>
      <w:tblPr>
        <w:tblStyle w:val="LightShading"/>
        <w:tblW w:w="7901" w:type="dxa"/>
        <w:tblInd w:w="108" w:type="dxa"/>
        <w:tblLayout w:type="fixed"/>
        <w:tblLook w:val="04A0" w:firstRow="1" w:lastRow="0" w:firstColumn="1" w:lastColumn="0" w:noHBand="0" w:noVBand="1"/>
      </w:tblPr>
      <w:tblGrid>
        <w:gridCol w:w="692"/>
        <w:gridCol w:w="1397"/>
        <w:gridCol w:w="777"/>
        <w:gridCol w:w="1245"/>
        <w:gridCol w:w="850"/>
        <w:gridCol w:w="1134"/>
        <w:gridCol w:w="993"/>
        <w:gridCol w:w="813"/>
      </w:tblGrid>
      <w:tr w:rsidR="00264C49" w14:paraId="21D5B240" w14:textId="77777777" w:rsidTr="00E66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tcPr>
          <w:p w14:paraId="61000842" w14:textId="3EC204E5" w:rsidR="00264C49" w:rsidRDefault="00264C49" w:rsidP="002A1B16">
            <w:pPr>
              <w:contextualSpacing/>
              <w:jc w:val="center"/>
              <w:rPr>
                <w:rFonts w:ascii="Times New Roman" w:hAnsi="Times New Roman" w:cs="Times New Roman"/>
                <w:b w:val="0"/>
                <w:bCs w:val="0"/>
                <w:sz w:val="24"/>
                <w:szCs w:val="24"/>
              </w:rPr>
            </w:pPr>
            <w:r>
              <w:rPr>
                <w:rFonts w:ascii="Times New Roman" w:hAnsi="Times New Roman" w:cs="Times New Roman"/>
                <w:sz w:val="24"/>
                <w:szCs w:val="24"/>
              </w:rPr>
              <w:lastRenderedPageBreak/>
              <w:t>No</w:t>
            </w:r>
          </w:p>
        </w:tc>
        <w:tc>
          <w:tcPr>
            <w:tcW w:w="1397" w:type="dxa"/>
          </w:tcPr>
          <w:p w14:paraId="5949B4BA" w14:textId="77777777" w:rsidR="00264C49" w:rsidRDefault="00264C49" w:rsidP="002A1B1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Klasifikasi</w:t>
            </w:r>
          </w:p>
        </w:tc>
        <w:tc>
          <w:tcPr>
            <w:tcW w:w="777" w:type="dxa"/>
          </w:tcPr>
          <w:p w14:paraId="7BA71ADC" w14:textId="77777777" w:rsidR="00264C49" w:rsidRDefault="00264C49" w:rsidP="002A1B1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BPJS</w:t>
            </w:r>
          </w:p>
        </w:tc>
        <w:tc>
          <w:tcPr>
            <w:tcW w:w="1245" w:type="dxa"/>
          </w:tcPr>
          <w:p w14:paraId="54BE5B36" w14:textId="77777777" w:rsidR="00264C49" w:rsidRDefault="00264C49" w:rsidP="002A1B1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Rata-rata (menit)</w:t>
            </w:r>
          </w:p>
        </w:tc>
        <w:tc>
          <w:tcPr>
            <w:tcW w:w="850" w:type="dxa"/>
          </w:tcPr>
          <w:p w14:paraId="25BE1909" w14:textId="77777777" w:rsidR="00264C49" w:rsidRDefault="00264C49" w:rsidP="002A1B1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Non BPJS</w:t>
            </w:r>
          </w:p>
        </w:tc>
        <w:tc>
          <w:tcPr>
            <w:tcW w:w="1134" w:type="dxa"/>
          </w:tcPr>
          <w:p w14:paraId="08D32FC3" w14:textId="77777777" w:rsidR="00264C49" w:rsidRDefault="00264C49" w:rsidP="002A1B16">
            <w:pPr>
              <w:ind w:right="-108"/>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Rata-rata (menit)</w:t>
            </w:r>
          </w:p>
        </w:tc>
        <w:tc>
          <w:tcPr>
            <w:tcW w:w="993" w:type="dxa"/>
          </w:tcPr>
          <w:p w14:paraId="28DBF5E0" w14:textId="77777777" w:rsidR="00264C49" w:rsidRDefault="00264C49" w:rsidP="002A1B16">
            <w:pPr>
              <w:ind w:right="-108"/>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id-ID"/>
              </w:rPr>
            </w:pPr>
            <w:r>
              <w:rPr>
                <w:rFonts w:ascii="Times New Roman" w:hAnsi="Times New Roman" w:cs="Times New Roman"/>
                <w:sz w:val="24"/>
                <w:szCs w:val="24"/>
              </w:rPr>
              <w:t>Jumlah resep</w:t>
            </w:r>
          </w:p>
        </w:tc>
        <w:tc>
          <w:tcPr>
            <w:tcW w:w="813" w:type="dxa"/>
          </w:tcPr>
          <w:p w14:paraId="19746865" w14:textId="77777777" w:rsidR="00264C49" w:rsidRDefault="00264C49" w:rsidP="002A1B16">
            <w:pPr>
              <w:ind w:right="-108"/>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id-ID"/>
              </w:rPr>
            </w:pPr>
            <w:r>
              <w:rPr>
                <w:rFonts w:ascii="Times New Roman" w:hAnsi="Times New Roman" w:cs="Times New Roman"/>
                <w:sz w:val="24"/>
                <w:szCs w:val="24"/>
                <w:lang w:val="id-ID"/>
              </w:rPr>
              <w:t>Nilai sig</w:t>
            </w:r>
          </w:p>
        </w:tc>
      </w:tr>
      <w:tr w:rsidR="00264C49" w14:paraId="12892716" w14:textId="77777777" w:rsidTr="00E66066">
        <w:tc>
          <w:tcPr>
            <w:cnfStyle w:val="001000000000" w:firstRow="0" w:lastRow="0" w:firstColumn="1" w:lastColumn="0" w:oddVBand="0" w:evenVBand="0" w:oddHBand="0" w:evenHBand="0" w:firstRowFirstColumn="0" w:firstRowLastColumn="0" w:lastRowFirstColumn="0" w:lastRowLastColumn="0"/>
            <w:tcW w:w="692" w:type="dxa"/>
            <w:tcBorders>
              <w:left w:val="nil"/>
              <w:right w:val="nil"/>
            </w:tcBorders>
            <w:shd w:val="clear" w:color="auto" w:fill="C0C0C0" w:themeFill="text1" w:themeFillTint="3F"/>
          </w:tcPr>
          <w:p w14:paraId="1E2406A3" w14:textId="77777777" w:rsidR="00264C49" w:rsidRDefault="00264C49" w:rsidP="002A1B16">
            <w:pPr>
              <w:contextualSpacing/>
              <w:jc w:val="center"/>
              <w:rPr>
                <w:rFonts w:ascii="Times New Roman" w:hAnsi="Times New Roman" w:cs="Times New Roman"/>
                <w:b w:val="0"/>
                <w:bCs w:val="0"/>
                <w:sz w:val="24"/>
                <w:szCs w:val="24"/>
              </w:rPr>
            </w:pPr>
            <w:r>
              <w:rPr>
                <w:rFonts w:ascii="Times New Roman" w:hAnsi="Times New Roman" w:cs="Times New Roman"/>
                <w:sz w:val="24"/>
                <w:szCs w:val="24"/>
              </w:rPr>
              <w:t>1</w:t>
            </w:r>
          </w:p>
        </w:tc>
        <w:tc>
          <w:tcPr>
            <w:tcW w:w="1397" w:type="dxa"/>
            <w:tcBorders>
              <w:right w:val="nil"/>
            </w:tcBorders>
            <w:shd w:val="clear" w:color="auto" w:fill="C0C0C0" w:themeFill="text1" w:themeFillTint="3F"/>
          </w:tcPr>
          <w:p w14:paraId="671F5655" w14:textId="77777777" w:rsidR="00264C49" w:rsidRDefault="00264C49" w:rsidP="002A1B1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 racikan</w:t>
            </w:r>
          </w:p>
        </w:tc>
        <w:tc>
          <w:tcPr>
            <w:tcW w:w="777" w:type="dxa"/>
            <w:tcBorders>
              <w:right w:val="nil"/>
            </w:tcBorders>
            <w:shd w:val="clear" w:color="auto" w:fill="C0C0C0" w:themeFill="text1" w:themeFillTint="3F"/>
          </w:tcPr>
          <w:p w14:paraId="383FE0C8" w14:textId="77777777" w:rsidR="00264C49" w:rsidRDefault="00264C49" w:rsidP="002A1B1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c>
          <w:tcPr>
            <w:tcW w:w="1245" w:type="dxa"/>
            <w:tcBorders>
              <w:right w:val="nil"/>
            </w:tcBorders>
            <w:shd w:val="clear" w:color="auto" w:fill="C0C0C0" w:themeFill="text1" w:themeFillTint="3F"/>
          </w:tcPr>
          <w:p w14:paraId="059F33B3" w14:textId="77777777" w:rsidR="00264C49" w:rsidRDefault="00264C49" w:rsidP="002A1B1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12,22</w:t>
            </w:r>
          </w:p>
        </w:tc>
        <w:tc>
          <w:tcPr>
            <w:tcW w:w="850" w:type="dxa"/>
            <w:tcBorders>
              <w:right w:val="nil"/>
            </w:tcBorders>
            <w:shd w:val="clear" w:color="auto" w:fill="C0C0C0" w:themeFill="text1" w:themeFillTint="3F"/>
          </w:tcPr>
          <w:p w14:paraId="478F01BD" w14:textId="77777777" w:rsidR="00264C49" w:rsidRDefault="00264C49" w:rsidP="002A1B1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c>
          <w:tcPr>
            <w:tcW w:w="1134" w:type="dxa"/>
            <w:tcBorders>
              <w:right w:val="nil"/>
            </w:tcBorders>
            <w:shd w:val="clear" w:color="auto" w:fill="C0C0C0" w:themeFill="text1" w:themeFillTint="3F"/>
          </w:tcPr>
          <w:p w14:paraId="544293D7" w14:textId="77777777" w:rsidR="00264C49" w:rsidRDefault="00264C49" w:rsidP="002A1B16">
            <w:pPr>
              <w:ind w:right="-108"/>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12,42 </w:t>
            </w:r>
          </w:p>
        </w:tc>
        <w:tc>
          <w:tcPr>
            <w:tcW w:w="993" w:type="dxa"/>
            <w:tcBorders>
              <w:right w:val="nil"/>
            </w:tcBorders>
            <w:shd w:val="clear" w:color="auto" w:fill="C0C0C0" w:themeFill="text1" w:themeFillTint="3F"/>
          </w:tcPr>
          <w:p w14:paraId="192E7354" w14:textId="77777777" w:rsidR="00264C49" w:rsidRDefault="00264C49" w:rsidP="002A1B16">
            <w:pPr>
              <w:ind w:right="-108"/>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90</w:t>
            </w:r>
          </w:p>
        </w:tc>
        <w:tc>
          <w:tcPr>
            <w:tcW w:w="813" w:type="dxa"/>
            <w:tcBorders>
              <w:right w:val="nil"/>
            </w:tcBorders>
            <w:shd w:val="clear" w:color="auto" w:fill="C0C0C0" w:themeFill="text1" w:themeFillTint="3F"/>
          </w:tcPr>
          <w:p w14:paraId="260B174A" w14:textId="77777777" w:rsidR="00264C49" w:rsidRDefault="00264C49" w:rsidP="002A1B16">
            <w:pPr>
              <w:ind w:right="-108"/>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0,712</w:t>
            </w:r>
          </w:p>
        </w:tc>
      </w:tr>
      <w:tr w:rsidR="00264C49" w14:paraId="2AAEF7DC" w14:textId="77777777" w:rsidTr="00E66066">
        <w:tc>
          <w:tcPr>
            <w:cnfStyle w:val="001000000000" w:firstRow="0" w:lastRow="0" w:firstColumn="1" w:lastColumn="0" w:oddVBand="0" w:evenVBand="0" w:oddHBand="0" w:evenHBand="0" w:firstRowFirstColumn="0" w:firstRowLastColumn="0" w:lastRowFirstColumn="0" w:lastRowLastColumn="0"/>
            <w:tcW w:w="692" w:type="dxa"/>
          </w:tcPr>
          <w:p w14:paraId="32AD291F" w14:textId="77777777" w:rsidR="00264C49" w:rsidRDefault="00264C49" w:rsidP="002A1B16">
            <w:pPr>
              <w:contextualSpacing/>
              <w:jc w:val="center"/>
              <w:rPr>
                <w:rFonts w:ascii="Times New Roman" w:hAnsi="Times New Roman" w:cs="Times New Roman"/>
                <w:b w:val="0"/>
                <w:bCs w:val="0"/>
                <w:sz w:val="24"/>
                <w:szCs w:val="24"/>
              </w:rPr>
            </w:pPr>
            <w:r>
              <w:rPr>
                <w:rFonts w:ascii="Times New Roman" w:hAnsi="Times New Roman" w:cs="Times New Roman"/>
                <w:sz w:val="24"/>
                <w:szCs w:val="24"/>
              </w:rPr>
              <w:t>2</w:t>
            </w:r>
          </w:p>
        </w:tc>
        <w:tc>
          <w:tcPr>
            <w:tcW w:w="1397" w:type="dxa"/>
          </w:tcPr>
          <w:p w14:paraId="380F5198" w14:textId="77777777" w:rsidR="00264C49" w:rsidRDefault="00264C49" w:rsidP="002A1B1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Racikan</w:t>
            </w:r>
          </w:p>
        </w:tc>
        <w:tc>
          <w:tcPr>
            <w:tcW w:w="777" w:type="dxa"/>
          </w:tcPr>
          <w:p w14:paraId="3EBA0B10" w14:textId="77777777" w:rsidR="00264C49" w:rsidRDefault="00264C49" w:rsidP="002A1B1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w:t>
            </w:r>
          </w:p>
        </w:tc>
        <w:tc>
          <w:tcPr>
            <w:tcW w:w="1245" w:type="dxa"/>
          </w:tcPr>
          <w:p w14:paraId="02472C4C" w14:textId="77777777" w:rsidR="00264C49" w:rsidRDefault="00264C49" w:rsidP="002A1B1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21,24</w:t>
            </w:r>
          </w:p>
        </w:tc>
        <w:tc>
          <w:tcPr>
            <w:tcW w:w="850" w:type="dxa"/>
          </w:tcPr>
          <w:p w14:paraId="7F7B1E05" w14:textId="77777777" w:rsidR="00264C49" w:rsidRDefault="00264C49" w:rsidP="002A1B1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tc>
        <w:tc>
          <w:tcPr>
            <w:tcW w:w="1134" w:type="dxa"/>
          </w:tcPr>
          <w:p w14:paraId="313BB1C9" w14:textId="77777777" w:rsidR="00264C49" w:rsidRDefault="00264C49" w:rsidP="002A1B16">
            <w:pPr>
              <w:ind w:right="-108"/>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21,37 </w:t>
            </w:r>
          </w:p>
        </w:tc>
        <w:tc>
          <w:tcPr>
            <w:tcW w:w="993" w:type="dxa"/>
          </w:tcPr>
          <w:p w14:paraId="5A204243" w14:textId="77777777" w:rsidR="00264C49" w:rsidRDefault="00264C49" w:rsidP="002A1B16">
            <w:pPr>
              <w:ind w:right="-108"/>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90</w:t>
            </w:r>
          </w:p>
        </w:tc>
        <w:tc>
          <w:tcPr>
            <w:tcW w:w="813" w:type="dxa"/>
          </w:tcPr>
          <w:p w14:paraId="229AE0CE" w14:textId="77777777" w:rsidR="00264C49" w:rsidRDefault="00264C49" w:rsidP="002A1B16">
            <w:pPr>
              <w:ind w:right="-108"/>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0,590</w:t>
            </w:r>
          </w:p>
        </w:tc>
      </w:tr>
      <w:tr w:rsidR="00264C49" w14:paraId="386340EC" w14:textId="77777777" w:rsidTr="00E66066">
        <w:tc>
          <w:tcPr>
            <w:cnfStyle w:val="001000000000" w:firstRow="0" w:lastRow="0" w:firstColumn="1" w:lastColumn="0" w:oddVBand="0" w:evenVBand="0" w:oddHBand="0" w:evenHBand="0" w:firstRowFirstColumn="0" w:firstRowLastColumn="0" w:lastRowFirstColumn="0" w:lastRowLastColumn="0"/>
            <w:tcW w:w="692" w:type="dxa"/>
            <w:tcBorders>
              <w:left w:val="nil"/>
              <w:right w:val="nil"/>
            </w:tcBorders>
            <w:shd w:val="clear" w:color="auto" w:fill="C0C0C0" w:themeFill="text1" w:themeFillTint="3F"/>
          </w:tcPr>
          <w:p w14:paraId="15676F2B" w14:textId="77777777" w:rsidR="00264C49" w:rsidRDefault="00264C49" w:rsidP="002A1B16">
            <w:pPr>
              <w:contextualSpacing/>
              <w:jc w:val="center"/>
              <w:rPr>
                <w:rFonts w:ascii="Times New Roman" w:hAnsi="Times New Roman" w:cs="Times New Roman"/>
                <w:b w:val="0"/>
                <w:bCs w:val="0"/>
                <w:sz w:val="24"/>
                <w:szCs w:val="24"/>
              </w:rPr>
            </w:pPr>
          </w:p>
        </w:tc>
        <w:tc>
          <w:tcPr>
            <w:tcW w:w="1397" w:type="dxa"/>
            <w:tcBorders>
              <w:right w:val="nil"/>
            </w:tcBorders>
            <w:shd w:val="clear" w:color="auto" w:fill="C0C0C0" w:themeFill="text1" w:themeFillTint="3F"/>
          </w:tcPr>
          <w:p w14:paraId="3C207999" w14:textId="77777777" w:rsidR="00264C49" w:rsidRDefault="00264C49" w:rsidP="002A1B1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Jumlah</w:t>
            </w:r>
          </w:p>
        </w:tc>
        <w:tc>
          <w:tcPr>
            <w:tcW w:w="777" w:type="dxa"/>
            <w:tcBorders>
              <w:right w:val="nil"/>
            </w:tcBorders>
            <w:shd w:val="clear" w:color="auto" w:fill="C0C0C0" w:themeFill="text1" w:themeFillTint="3F"/>
          </w:tcPr>
          <w:p w14:paraId="44E5A62B" w14:textId="77777777" w:rsidR="00264C49" w:rsidRDefault="00264C49" w:rsidP="002A1B1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45" w:type="dxa"/>
            <w:tcBorders>
              <w:right w:val="nil"/>
            </w:tcBorders>
            <w:shd w:val="clear" w:color="auto" w:fill="C0C0C0" w:themeFill="text1" w:themeFillTint="3F"/>
          </w:tcPr>
          <w:p w14:paraId="39249351" w14:textId="77777777" w:rsidR="00264C49" w:rsidRDefault="00264C49" w:rsidP="002A1B1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Borders>
              <w:right w:val="nil"/>
            </w:tcBorders>
            <w:shd w:val="clear" w:color="auto" w:fill="C0C0C0" w:themeFill="text1" w:themeFillTint="3F"/>
          </w:tcPr>
          <w:p w14:paraId="4B346025" w14:textId="77777777" w:rsidR="00264C49" w:rsidRDefault="00264C49" w:rsidP="002A1B1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tcBorders>
              <w:right w:val="nil"/>
            </w:tcBorders>
            <w:shd w:val="clear" w:color="auto" w:fill="C0C0C0" w:themeFill="text1" w:themeFillTint="3F"/>
          </w:tcPr>
          <w:p w14:paraId="33593D7D" w14:textId="77777777" w:rsidR="00264C49" w:rsidRDefault="00264C49" w:rsidP="002A1B16">
            <w:pPr>
              <w:ind w:right="-108"/>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3" w:type="dxa"/>
            <w:tcBorders>
              <w:right w:val="nil"/>
            </w:tcBorders>
            <w:shd w:val="clear" w:color="auto" w:fill="C0C0C0" w:themeFill="text1" w:themeFillTint="3F"/>
          </w:tcPr>
          <w:p w14:paraId="0198BA48" w14:textId="77777777" w:rsidR="00264C49" w:rsidRDefault="00264C49" w:rsidP="002A1B16">
            <w:pPr>
              <w:ind w:right="-108"/>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180</w:t>
            </w:r>
          </w:p>
        </w:tc>
        <w:tc>
          <w:tcPr>
            <w:tcW w:w="813" w:type="dxa"/>
            <w:tcBorders>
              <w:right w:val="nil"/>
            </w:tcBorders>
            <w:shd w:val="clear" w:color="auto" w:fill="C0C0C0" w:themeFill="text1" w:themeFillTint="3F"/>
          </w:tcPr>
          <w:p w14:paraId="5B2F15C6" w14:textId="77777777" w:rsidR="00264C49" w:rsidRDefault="00264C49" w:rsidP="002A1B16">
            <w:pPr>
              <w:ind w:right="-108"/>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EE4EF3C" w14:textId="77777777" w:rsidR="002A1B16" w:rsidRDefault="002A1B16" w:rsidP="002A1B16">
      <w:pPr>
        <w:spacing w:after="0" w:line="240" w:lineRule="auto"/>
        <w:ind w:firstLine="720"/>
        <w:contextualSpacing/>
        <w:jc w:val="center"/>
        <w:rPr>
          <w:rFonts w:ascii="Times New Roman" w:hAnsi="Times New Roman" w:cs="Times New Roman"/>
          <w:sz w:val="24"/>
          <w:szCs w:val="24"/>
        </w:rPr>
        <w:sectPr w:rsidR="002A1B16" w:rsidSect="002A1B16">
          <w:type w:val="continuous"/>
          <w:pgSz w:w="11907" w:h="16840" w:code="9"/>
          <w:pgMar w:top="2268" w:right="1701" w:bottom="1701" w:left="2268" w:header="720" w:footer="720" w:gutter="0"/>
          <w:cols w:space="720"/>
          <w:docGrid w:linePitch="360"/>
        </w:sectPr>
      </w:pPr>
    </w:p>
    <w:p w14:paraId="52BE6391" w14:textId="7B5D21C1" w:rsidR="00264C49" w:rsidRDefault="00264C49" w:rsidP="002A1B16">
      <w:pPr>
        <w:spacing w:after="0" w:line="240" w:lineRule="auto"/>
        <w:ind w:firstLine="720"/>
        <w:contextualSpacing/>
        <w:jc w:val="center"/>
        <w:rPr>
          <w:rFonts w:ascii="Times New Roman" w:hAnsi="Times New Roman" w:cs="Times New Roman"/>
          <w:sz w:val="24"/>
          <w:szCs w:val="24"/>
        </w:rPr>
      </w:pPr>
    </w:p>
    <w:p w14:paraId="6CFE969A" w14:textId="77777777" w:rsidR="00264C49" w:rsidRPr="00B93AA0" w:rsidRDefault="00264C49" w:rsidP="002A1B16">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Dari tabel 3 yang didapatkan, rata-rata waktu tunggu pelayanan resep pasien rawat jalan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Rumah Sakit Pratama Parenggean yaitu resep non racikan pasien BPJS 12,22 menit </w:t>
      </w:r>
      <w:r>
        <w:rPr>
          <w:rFonts w:ascii="Times New Roman" w:hAnsi="Times New Roman" w:cs="Times New Roman"/>
          <w:sz w:val="24"/>
          <w:szCs w:val="24"/>
          <w:lang w:val="id-ID"/>
        </w:rPr>
        <w:t>d</w:t>
      </w:r>
      <w:r>
        <w:rPr>
          <w:rFonts w:ascii="Times New Roman" w:hAnsi="Times New Roman" w:cs="Times New Roman"/>
          <w:sz w:val="24"/>
          <w:szCs w:val="24"/>
        </w:rPr>
        <w:t>an non BPJS 12,42 menit, resep racikan pasien BPJS 21,24 menit dan pasien non BPJS 21,37 menit</w:t>
      </w:r>
      <w:r>
        <w:t>.</w:t>
      </w:r>
      <w:r w:rsidR="00B93AA0">
        <w:t xml:space="preserve"> </w:t>
      </w:r>
      <w:proofErr w:type="gramStart"/>
      <w:r w:rsidR="00B93AA0">
        <w:rPr>
          <w:rFonts w:ascii="Times New Roman" w:hAnsi="Times New Roman" w:cs="Times New Roman"/>
          <w:sz w:val="24"/>
          <w:szCs w:val="24"/>
        </w:rPr>
        <w:t>Hasil yang di</w:t>
      </w:r>
      <w:r w:rsidR="00B93AA0" w:rsidRPr="00B93AA0">
        <w:rPr>
          <w:rFonts w:ascii="Times New Roman" w:hAnsi="Times New Roman" w:cs="Times New Roman"/>
          <w:sz w:val="24"/>
          <w:szCs w:val="24"/>
        </w:rPr>
        <w:t>dapat</w:t>
      </w:r>
      <w:r w:rsidR="00B93AA0">
        <w:rPr>
          <w:rFonts w:ascii="Times New Roman" w:hAnsi="Times New Roman" w:cs="Times New Roman"/>
          <w:sz w:val="24"/>
          <w:szCs w:val="24"/>
        </w:rPr>
        <w:t>kan</w:t>
      </w:r>
      <w:r w:rsidR="00B93AA0" w:rsidRPr="00B93AA0">
        <w:rPr>
          <w:rFonts w:ascii="Times New Roman" w:hAnsi="Times New Roman" w:cs="Times New Roman"/>
          <w:sz w:val="24"/>
          <w:szCs w:val="24"/>
        </w:rPr>
        <w:t xml:space="preserve"> </w:t>
      </w:r>
      <w:r w:rsidR="00B93AA0">
        <w:rPr>
          <w:rFonts w:ascii="Times New Roman" w:hAnsi="Times New Roman" w:cs="Times New Roman"/>
          <w:sz w:val="24"/>
          <w:szCs w:val="24"/>
        </w:rPr>
        <w:t>sudah</w:t>
      </w:r>
      <w:r w:rsidR="00B93AA0" w:rsidRPr="00B93AA0">
        <w:rPr>
          <w:rFonts w:ascii="Times New Roman" w:hAnsi="Times New Roman" w:cs="Times New Roman"/>
          <w:sz w:val="24"/>
          <w:szCs w:val="24"/>
        </w:rPr>
        <w:t xml:space="preserve"> sesuai dengan keputusan Menteri Kesehatan Republik Indonesia Nomor 129 tahun 2008 tentang Standar Pelayanan Minimal Rumah Sakit.</w:t>
      </w:r>
      <w:proofErr w:type="gramEnd"/>
    </w:p>
    <w:p w14:paraId="7DE4857B" w14:textId="05A10E32" w:rsidR="00E64F08" w:rsidRDefault="00E64F08" w:rsidP="002A1B16">
      <w:pPr>
        <w:spacing w:after="0" w:line="240" w:lineRule="auto"/>
        <w:ind w:right="81" w:firstLine="569"/>
        <w:contextualSpacing/>
        <w:jc w:val="both"/>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   p</w:t>
      </w:r>
      <w:r>
        <w:rPr>
          <w:rFonts w:ascii="Times New Roman" w:hAnsi="Times New Roman" w:cs="Times New Roman"/>
          <w:spacing w:val="-1"/>
          <w:sz w:val="24"/>
          <w:szCs w:val="24"/>
        </w:rPr>
        <w:t>e</w:t>
      </w:r>
      <w:r>
        <w:rPr>
          <w:rFonts w:ascii="Times New Roman" w:hAnsi="Times New Roman" w:cs="Times New Roman"/>
          <w:sz w:val="24"/>
          <w:szCs w:val="24"/>
        </w:rPr>
        <w:t>l</w:t>
      </w:r>
      <w:r w:rsidR="00C006F9">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4"/>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p  </w:t>
      </w:r>
      <w:r>
        <w:rPr>
          <w:rFonts w:ascii="Times New Roman" w:hAnsi="Times New Roman" w:cs="Times New Roman"/>
          <w:spacing w:val="4"/>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3"/>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 xml:space="preserve">ktu  </w:t>
      </w:r>
      <w:r>
        <w:rPr>
          <w:rFonts w:ascii="Times New Roman" w:hAnsi="Times New Roman" w:cs="Times New Roman"/>
          <w:spacing w:val="2"/>
          <w:sz w:val="24"/>
          <w:szCs w:val="24"/>
        </w:rPr>
        <w:t xml:space="preserve"> </w:t>
      </w:r>
      <w:proofErr w:type="gramStart"/>
      <w:r>
        <w:rPr>
          <w:rFonts w:ascii="Times New Roman" w:hAnsi="Times New Roman" w:cs="Times New Roman"/>
          <w:sz w:val="24"/>
          <w:szCs w:val="24"/>
        </w:rPr>
        <w:t>tu</w:t>
      </w:r>
      <w:r>
        <w:rPr>
          <w:rFonts w:ascii="Times New Roman" w:hAnsi="Times New Roman" w:cs="Times New Roman"/>
          <w:spacing w:val="3"/>
          <w:sz w:val="24"/>
          <w:szCs w:val="24"/>
        </w:rPr>
        <w:t>n</w:t>
      </w:r>
      <w:r>
        <w:rPr>
          <w:rFonts w:ascii="Times New Roman" w:hAnsi="Times New Roman" w:cs="Times New Roman"/>
          <w:sz w:val="24"/>
          <w:szCs w:val="24"/>
        </w:rPr>
        <w:t>ggu  p</w:t>
      </w:r>
      <w:r>
        <w:rPr>
          <w:rFonts w:ascii="Times New Roman" w:hAnsi="Times New Roman" w:cs="Times New Roman"/>
          <w:spacing w:val="-1"/>
          <w:sz w:val="24"/>
          <w:szCs w:val="24"/>
        </w:rPr>
        <w:t>e</w:t>
      </w:r>
      <w:r>
        <w:rPr>
          <w:rFonts w:ascii="Times New Roman" w:hAnsi="Times New Roman" w:cs="Times New Roman"/>
          <w:sz w:val="24"/>
          <w:szCs w:val="24"/>
        </w:rPr>
        <w:t>lay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proofErr w:type="gramEnd"/>
      <w:r>
        <w:rPr>
          <w:rFonts w:ascii="Times New Roman" w:hAnsi="Times New Roman" w:cs="Times New Roman"/>
          <w:spacing w:val="1"/>
          <w:sz w:val="24"/>
          <w:szCs w:val="24"/>
        </w:rPr>
        <w:t xml:space="preserve"> 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p memi</w:t>
      </w:r>
      <w:r>
        <w:rPr>
          <w:rFonts w:ascii="Times New Roman" w:hAnsi="Times New Roman" w:cs="Times New Roman"/>
          <w:spacing w:val="1"/>
          <w:sz w:val="24"/>
          <w:szCs w:val="24"/>
        </w:rPr>
        <w:t>l</w:t>
      </w:r>
      <w:r>
        <w:rPr>
          <w:rFonts w:ascii="Times New Roman" w:hAnsi="Times New Roman" w:cs="Times New Roman"/>
          <w:sz w:val="24"/>
          <w:szCs w:val="24"/>
        </w:rPr>
        <w:t>iki</w:t>
      </w:r>
      <w:r>
        <w:rPr>
          <w:rFonts w:ascii="Times New Roman" w:hAnsi="Times New Roman" w:cs="Times New Roman"/>
          <w:spacing w:val="2"/>
          <w:sz w:val="24"/>
          <w:szCs w:val="24"/>
        </w:rPr>
        <w:t xml:space="preserve"> </w:t>
      </w:r>
      <w:r>
        <w:rPr>
          <w:rFonts w:ascii="Times New Roman" w:hAnsi="Times New Roman" w:cs="Times New Roman"/>
          <w:sz w:val="24"/>
          <w:szCs w:val="24"/>
        </w:rPr>
        <w:t>n</w:t>
      </w:r>
      <w:r>
        <w:rPr>
          <w:rFonts w:ascii="Times New Roman" w:hAnsi="Times New Roman" w:cs="Times New Roman"/>
          <w:spacing w:val="-2"/>
          <w:sz w:val="24"/>
          <w:szCs w:val="24"/>
        </w:rPr>
        <w:t>i</w:t>
      </w:r>
      <w:r>
        <w:rPr>
          <w:rFonts w:ascii="Times New Roman" w:hAnsi="Times New Roman" w:cs="Times New Roman"/>
          <w:sz w:val="24"/>
          <w:szCs w:val="24"/>
        </w:rPr>
        <w:t>lai</w:t>
      </w:r>
      <w:r>
        <w:rPr>
          <w:rFonts w:ascii="Times New Roman" w:hAnsi="Times New Roman" w:cs="Times New Roman"/>
          <w:spacing w:val="3"/>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ta</w:t>
      </w:r>
      <w:r>
        <w:rPr>
          <w:rFonts w:ascii="Times New Roman" w:hAnsi="Times New Roman" w:cs="Times New Roman"/>
          <w:spacing w:val="1"/>
          <w:sz w:val="24"/>
          <w:szCs w:val="24"/>
        </w:rPr>
        <w:t xml:space="preserve"> </w:t>
      </w:r>
      <w:r>
        <w:rPr>
          <w:rFonts w:ascii="Times New Roman" w:hAnsi="Times New Roman" w:cs="Times New Roman"/>
          <w:sz w:val="24"/>
          <w:szCs w:val="24"/>
        </w:rPr>
        <w:t>lebih</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m</w:t>
      </w:r>
      <w:r>
        <w:rPr>
          <w:rFonts w:ascii="Times New Roman" w:hAnsi="Times New Roman" w:cs="Times New Roman"/>
          <w:sz w:val="24"/>
          <w:szCs w:val="24"/>
        </w:rPr>
        <w:t>a dibandin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sz w:val="24"/>
          <w:szCs w:val="24"/>
        </w:rPr>
        <w:t>n</w:t>
      </w:r>
      <w:r>
        <w:rPr>
          <w:rFonts w:ascii="Times New Roman" w:hAnsi="Times New Roman" w:cs="Times New Roman"/>
          <w:spacing w:val="2"/>
          <w:sz w:val="24"/>
          <w:szCs w:val="24"/>
        </w:rPr>
        <w:t>o</w:t>
      </w:r>
      <w:r>
        <w:rPr>
          <w:rFonts w:ascii="Times New Roman" w:hAnsi="Times New Roman" w:cs="Times New Roman"/>
          <w:sz w:val="24"/>
          <w:szCs w:val="24"/>
        </w:rPr>
        <w:t>n r</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ikan, h</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ini</w:t>
      </w:r>
      <w:r>
        <w:rPr>
          <w:rFonts w:ascii="Times New Roman" w:hAnsi="Times New Roman" w:cs="Times New Roman"/>
          <w:spacing w:val="1"/>
          <w:sz w:val="24"/>
          <w:szCs w:val="24"/>
        </w:rPr>
        <w:t xml:space="preserve"> </w:t>
      </w:r>
      <w:r>
        <w:rPr>
          <w:rFonts w:ascii="Times New Roman" w:hAnsi="Times New Roman" w:cs="Times New Roman"/>
          <w:sz w:val="24"/>
          <w:szCs w:val="24"/>
        </w:rPr>
        <w:t>diseb</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 xml:space="preserve">na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sz w:val="24"/>
          <w:szCs w:val="24"/>
        </w:rPr>
        <w:t>ra</w:t>
      </w:r>
      <w:r>
        <w:rPr>
          <w:rFonts w:ascii="Times New Roman" w:hAnsi="Times New Roman" w:cs="Times New Roman"/>
          <w:spacing w:val="-1"/>
          <w:sz w:val="24"/>
          <w:szCs w:val="24"/>
        </w:rPr>
        <w:t>c</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rlu</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pa tahap</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a</w:t>
      </w:r>
      <w:r>
        <w:rPr>
          <w:rFonts w:ascii="Times New Roman" w:hAnsi="Times New Roman" w:cs="Times New Roman"/>
          <w:sz w:val="24"/>
          <w:szCs w:val="24"/>
        </w:rPr>
        <w:t>u mel</w:t>
      </w:r>
      <w:r>
        <w:rPr>
          <w:rFonts w:ascii="Times New Roman" w:hAnsi="Times New Roman" w:cs="Times New Roman"/>
          <w:spacing w:val="-1"/>
          <w:sz w:val="24"/>
          <w:szCs w:val="24"/>
        </w:rPr>
        <w:t>e</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ti</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a 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rti</w:t>
      </w:r>
      <w:r>
        <w:rPr>
          <w:rFonts w:ascii="Times New Roman" w:hAnsi="Times New Roman" w:cs="Times New Roman"/>
          <w:spacing w:val="1"/>
          <w:sz w:val="24"/>
          <w:szCs w:val="24"/>
        </w:rPr>
        <w:t xml:space="preserve"> </w:t>
      </w:r>
      <w:r>
        <w:rPr>
          <w:rFonts w:ascii="Times New Roman" w:hAnsi="Times New Roman" w:cs="Times New Roman"/>
          <w:sz w:val="24"/>
          <w:szCs w:val="24"/>
        </w:rPr>
        <w:t>me</w:t>
      </w:r>
      <w:r>
        <w:rPr>
          <w:rFonts w:ascii="Times New Roman" w:hAnsi="Times New Roman" w:cs="Times New Roman"/>
          <w:spacing w:val="4"/>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iap</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hi</w:t>
      </w:r>
      <w:r>
        <w:rPr>
          <w:rFonts w:ascii="Times New Roman" w:hAnsi="Times New Roman" w:cs="Times New Roman"/>
          <w:spacing w:val="1"/>
          <w:sz w:val="24"/>
          <w:szCs w:val="24"/>
        </w:rPr>
        <w:t>t</w:t>
      </w:r>
      <w:r>
        <w:rPr>
          <w:rFonts w:ascii="Times New Roman" w:hAnsi="Times New Roman" w:cs="Times New Roman"/>
          <w:sz w:val="24"/>
          <w:szCs w:val="24"/>
        </w:rPr>
        <w:t>ung</w:t>
      </w:r>
      <w:r>
        <w:rPr>
          <w:rFonts w:ascii="Times New Roman" w:hAnsi="Times New Roman" w:cs="Times New Roman"/>
          <w:spacing w:val="1"/>
          <w:sz w:val="24"/>
          <w:szCs w:val="24"/>
        </w:rPr>
        <w:t xml:space="preserve"> </w:t>
      </w:r>
      <w:r>
        <w:rPr>
          <w:rFonts w:ascii="Times New Roman" w:hAnsi="Times New Roman" w:cs="Times New Roman"/>
          <w:sz w:val="24"/>
          <w:szCs w:val="24"/>
        </w:rPr>
        <w:t>dosis</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me</w:t>
      </w:r>
      <w:r>
        <w:rPr>
          <w:rFonts w:ascii="Times New Roman" w:hAnsi="Times New Roman" w:cs="Times New Roman"/>
          <w:spacing w:val="-1"/>
          <w:sz w:val="24"/>
          <w:szCs w:val="24"/>
        </w:rPr>
        <w:t>rac</w:t>
      </w:r>
      <w:r>
        <w:rPr>
          <w:rFonts w:ascii="Times New Roman" w:hAnsi="Times New Roman" w:cs="Times New Roman"/>
          <w:sz w:val="24"/>
          <w:szCs w:val="24"/>
        </w:rPr>
        <w:t>ik obat.</w:t>
      </w:r>
    </w:p>
    <w:p w14:paraId="42E1C37C" w14:textId="0F0F460F" w:rsidR="00BE7580" w:rsidRDefault="00E64F08" w:rsidP="002A1B16">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Hasil uji </w:t>
      </w:r>
      <w:r>
        <w:rPr>
          <w:rFonts w:ascii="Times New Roman" w:hAnsi="Times New Roman" w:cs="Times New Roman"/>
          <w:i/>
          <w:sz w:val="24"/>
          <w:szCs w:val="24"/>
        </w:rPr>
        <w:t>independent t-test</w:t>
      </w:r>
      <w:r>
        <w:rPr>
          <w:rFonts w:ascii="Times New Roman" w:hAnsi="Times New Roman" w:cs="Times New Roman"/>
          <w:sz w:val="24"/>
          <w:szCs w:val="24"/>
        </w:rPr>
        <w:t xml:space="preserve"> untuk resep jadi atau non racikan </w:t>
      </w:r>
      <w:r>
        <w:rPr>
          <w:rFonts w:ascii="Times New Roman" w:hAnsi="Times New Roman" w:cs="Times New Roman"/>
          <w:sz w:val="24"/>
          <w:szCs w:val="24"/>
          <w:lang w:val="id-ID"/>
        </w:rPr>
        <w:t>didapatkan</w:t>
      </w:r>
      <w:r>
        <w:rPr>
          <w:rFonts w:ascii="Times New Roman" w:hAnsi="Times New Roman" w:cs="Times New Roman"/>
          <w:sz w:val="24"/>
          <w:szCs w:val="24"/>
        </w:rPr>
        <w:t xml:space="preserve"> nilai sig</w:t>
      </w:r>
      <w:r>
        <w:rPr>
          <w:rFonts w:ascii="Times New Roman" w:hAnsi="Times New Roman" w:cs="Times New Roman"/>
          <w:sz w:val="24"/>
          <w:szCs w:val="24"/>
          <w:lang w:val="id-ID"/>
        </w:rPr>
        <w:t xml:space="preserve"> 0,712 (sig</w:t>
      </w:r>
      <w:r>
        <w:rPr>
          <w:rFonts w:ascii="Times New Roman" w:hAnsi="Times New Roman" w:cs="Times New Roman"/>
          <w:sz w:val="24"/>
          <w:szCs w:val="24"/>
        </w:rPr>
        <w:t xml:space="preserve"> &gt;0</w:t>
      </w:r>
      <w:proofErr w:type="gramStart"/>
      <w:r>
        <w:rPr>
          <w:rFonts w:ascii="Times New Roman" w:hAnsi="Times New Roman" w:cs="Times New Roman"/>
          <w:sz w:val="24"/>
          <w:szCs w:val="24"/>
          <w:lang w:val="id-ID"/>
        </w:rPr>
        <w:t>,</w:t>
      </w:r>
      <w:r>
        <w:rPr>
          <w:rFonts w:ascii="Times New Roman" w:hAnsi="Times New Roman" w:cs="Times New Roman"/>
          <w:sz w:val="24"/>
          <w:szCs w:val="24"/>
        </w:rPr>
        <w:t>05</w:t>
      </w:r>
      <w:proofErr w:type="gramEnd"/>
      <w:r>
        <w:rPr>
          <w:rFonts w:ascii="Times New Roman" w:hAnsi="Times New Roman" w:cs="Times New Roman"/>
          <w:sz w:val="24"/>
          <w:szCs w:val="24"/>
          <w:lang w:val="id-ID"/>
        </w:rPr>
        <w:t>)</w:t>
      </w:r>
      <w:r>
        <w:rPr>
          <w:rFonts w:ascii="Times New Roman" w:hAnsi="Times New Roman" w:cs="Times New Roman"/>
          <w:sz w:val="24"/>
          <w:szCs w:val="24"/>
        </w:rPr>
        <w:t xml:space="preserve"> yang berarti tidak terdapat perbedaan </w:t>
      </w:r>
      <w:r>
        <w:rPr>
          <w:rFonts w:ascii="Times New Roman" w:hAnsi="Times New Roman" w:cs="Times New Roman"/>
          <w:sz w:val="24"/>
          <w:szCs w:val="24"/>
        </w:rPr>
        <w:lastRenderedPageBreak/>
        <w:t xml:space="preserve">yang signifikan </w:t>
      </w:r>
      <w:r>
        <w:rPr>
          <w:rFonts w:ascii="Times New Roman" w:hAnsi="Times New Roman" w:cs="Times New Roman"/>
          <w:sz w:val="24"/>
          <w:szCs w:val="24"/>
          <w:lang w:val="id-ID"/>
        </w:rPr>
        <w:t xml:space="preserve">dalam hal pelayanan waktu tunggu </w:t>
      </w:r>
      <w:r>
        <w:rPr>
          <w:rFonts w:ascii="Times New Roman" w:hAnsi="Times New Roman" w:cs="Times New Roman"/>
          <w:sz w:val="24"/>
          <w:szCs w:val="24"/>
        </w:rPr>
        <w:t xml:space="preserve">antara resep </w:t>
      </w:r>
      <w:r>
        <w:rPr>
          <w:rFonts w:ascii="Times New Roman" w:hAnsi="Times New Roman" w:cs="Times New Roman"/>
          <w:sz w:val="24"/>
          <w:szCs w:val="24"/>
          <w:lang w:val="id-ID"/>
        </w:rPr>
        <w:t xml:space="preserve">non racikan </w:t>
      </w:r>
      <w:r>
        <w:rPr>
          <w:rFonts w:ascii="Times New Roman" w:hAnsi="Times New Roman" w:cs="Times New Roman"/>
          <w:sz w:val="24"/>
          <w:szCs w:val="24"/>
        </w:rPr>
        <w:t>pasien BPJS maupun yang Non BPJS.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Hasil uji </w:t>
      </w:r>
      <w:r>
        <w:rPr>
          <w:rFonts w:ascii="Times New Roman" w:hAnsi="Times New Roman" w:cs="Times New Roman"/>
          <w:i/>
          <w:sz w:val="24"/>
          <w:szCs w:val="24"/>
        </w:rPr>
        <w:t>independent t-test</w:t>
      </w:r>
      <w:r>
        <w:rPr>
          <w:rFonts w:ascii="Times New Roman" w:hAnsi="Times New Roman" w:cs="Times New Roman"/>
          <w:sz w:val="24"/>
          <w:szCs w:val="24"/>
        </w:rPr>
        <w:t xml:space="preserve"> untuk resep racikan</w:t>
      </w:r>
      <w:r>
        <w:rPr>
          <w:rFonts w:ascii="Times New Roman" w:hAnsi="Times New Roman" w:cs="Times New Roman"/>
          <w:sz w:val="24"/>
          <w:szCs w:val="24"/>
          <w:lang w:val="id-ID"/>
        </w:rPr>
        <w:t xml:space="preserve"> juga</w:t>
      </w:r>
      <w:r>
        <w:rPr>
          <w:rFonts w:ascii="Times New Roman" w:hAnsi="Times New Roman" w:cs="Times New Roman"/>
          <w:sz w:val="24"/>
          <w:szCs w:val="24"/>
        </w:rPr>
        <w:t xml:space="preserve"> </w:t>
      </w:r>
      <w:r>
        <w:rPr>
          <w:rFonts w:ascii="Times New Roman" w:hAnsi="Times New Roman" w:cs="Times New Roman"/>
          <w:sz w:val="24"/>
          <w:szCs w:val="24"/>
          <w:lang w:val="id-ID"/>
        </w:rPr>
        <w:t>didapatkan</w:t>
      </w:r>
      <w:r>
        <w:rPr>
          <w:rFonts w:ascii="Times New Roman" w:hAnsi="Times New Roman" w:cs="Times New Roman"/>
          <w:sz w:val="24"/>
          <w:szCs w:val="24"/>
        </w:rPr>
        <w:t xml:space="preserve"> nilai sig </w:t>
      </w:r>
      <w:r>
        <w:rPr>
          <w:rFonts w:ascii="Times New Roman" w:hAnsi="Times New Roman" w:cs="Times New Roman"/>
          <w:sz w:val="24"/>
          <w:szCs w:val="24"/>
          <w:lang w:val="id-ID"/>
        </w:rPr>
        <w:t>0,590 (sig</w:t>
      </w:r>
      <w:r>
        <w:rPr>
          <w:rFonts w:ascii="Times New Roman" w:hAnsi="Times New Roman" w:cs="Times New Roman"/>
          <w:sz w:val="24"/>
          <w:szCs w:val="24"/>
        </w:rPr>
        <w:t>&gt;0</w:t>
      </w:r>
      <w:proofErr w:type="gramStart"/>
      <w:r>
        <w:rPr>
          <w:rFonts w:ascii="Times New Roman" w:hAnsi="Times New Roman" w:cs="Times New Roman"/>
          <w:sz w:val="24"/>
          <w:szCs w:val="24"/>
        </w:rPr>
        <w:t>,05</w:t>
      </w:r>
      <w:proofErr w:type="gramEnd"/>
      <w:r>
        <w:rPr>
          <w:rFonts w:ascii="Times New Roman" w:hAnsi="Times New Roman" w:cs="Times New Roman"/>
          <w:sz w:val="24"/>
          <w:szCs w:val="24"/>
          <w:lang w:val="id-ID"/>
        </w:rPr>
        <w:t>)</w:t>
      </w:r>
      <w:r>
        <w:rPr>
          <w:rFonts w:ascii="Times New Roman" w:hAnsi="Times New Roman" w:cs="Times New Roman"/>
          <w:sz w:val="24"/>
          <w:szCs w:val="24"/>
        </w:rPr>
        <w:t xml:space="preserve"> yang berarti tidak terdapat perbedaan yang signifikan </w:t>
      </w:r>
      <w:r>
        <w:rPr>
          <w:rFonts w:ascii="Times New Roman" w:hAnsi="Times New Roman" w:cs="Times New Roman"/>
          <w:sz w:val="24"/>
          <w:szCs w:val="24"/>
          <w:lang w:val="id-ID"/>
        </w:rPr>
        <w:t xml:space="preserve">dalam hal pelayanan waktu tunggu </w:t>
      </w:r>
      <w:r>
        <w:rPr>
          <w:rFonts w:ascii="Times New Roman" w:hAnsi="Times New Roman" w:cs="Times New Roman"/>
          <w:sz w:val="24"/>
          <w:szCs w:val="24"/>
        </w:rPr>
        <w:t xml:space="preserve">antara resep </w:t>
      </w:r>
      <w:r>
        <w:rPr>
          <w:rFonts w:ascii="Times New Roman" w:hAnsi="Times New Roman" w:cs="Times New Roman"/>
          <w:sz w:val="24"/>
          <w:szCs w:val="24"/>
          <w:lang w:val="id-ID"/>
        </w:rPr>
        <w:t xml:space="preserve">racikan </w:t>
      </w:r>
      <w:r>
        <w:rPr>
          <w:rFonts w:ascii="Times New Roman" w:hAnsi="Times New Roman" w:cs="Times New Roman"/>
          <w:sz w:val="24"/>
          <w:szCs w:val="24"/>
        </w:rPr>
        <w:t xml:space="preserve">pasien BPJS maupun yang Non BPJS. </w:t>
      </w:r>
    </w:p>
    <w:p w14:paraId="6A153300" w14:textId="77777777" w:rsidR="00922A88" w:rsidRDefault="00922A88" w:rsidP="002A1B16">
      <w:pPr>
        <w:spacing w:after="0" w:line="240" w:lineRule="auto"/>
        <w:ind w:firstLine="567"/>
        <w:contextualSpacing/>
        <w:jc w:val="both"/>
        <w:rPr>
          <w:rFonts w:ascii="Times New Roman" w:hAnsi="Times New Roman" w:cs="Times New Roman"/>
          <w:sz w:val="24"/>
          <w:szCs w:val="24"/>
        </w:rPr>
      </w:pPr>
    </w:p>
    <w:p w14:paraId="4A5287BA" w14:textId="7D0CE39B" w:rsidR="00432015" w:rsidRPr="00432015" w:rsidRDefault="00432015" w:rsidP="002A1B16">
      <w:pPr>
        <w:spacing w:after="0" w:line="240" w:lineRule="auto"/>
        <w:contextualSpacing/>
        <w:jc w:val="both"/>
        <w:rPr>
          <w:rFonts w:ascii="Times New Roman" w:hAnsi="Times New Roman" w:cs="Times New Roman"/>
          <w:b/>
          <w:sz w:val="24"/>
          <w:szCs w:val="24"/>
        </w:rPr>
      </w:pPr>
      <w:r w:rsidRPr="00432015">
        <w:rPr>
          <w:rFonts w:ascii="Times New Roman" w:hAnsi="Times New Roman" w:cs="Times New Roman"/>
          <w:b/>
          <w:sz w:val="24"/>
          <w:szCs w:val="24"/>
        </w:rPr>
        <w:t>SIMPULAN</w:t>
      </w:r>
    </w:p>
    <w:p w14:paraId="5B2DC6A8" w14:textId="77777777" w:rsidR="00BE7580" w:rsidRDefault="00432015" w:rsidP="002A1B16">
      <w:pPr>
        <w:spacing w:after="0" w:line="24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penelitian yang didapatkan bahwa pola peresepan obat pasien rawat jalan di Rumah Sakit Pratama Parenggean </w:t>
      </w:r>
      <w:r>
        <w:rPr>
          <w:rFonts w:ascii="Times New Roman" w:hAnsi="Times New Roman" w:cs="Times New Roman"/>
          <w:sz w:val="24"/>
          <w:szCs w:val="24"/>
          <w:lang w:val="id-ID"/>
        </w:rPr>
        <w:t>yaitu</w:t>
      </w:r>
      <w:r>
        <w:rPr>
          <w:rFonts w:ascii="Times New Roman" w:hAnsi="Times New Roman" w:cs="Times New Roman"/>
          <w:sz w:val="24"/>
          <w:szCs w:val="24"/>
        </w:rPr>
        <w:t xml:space="preserve"> parasetamol.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w:t>
      </w:r>
      <w:r>
        <w:rPr>
          <w:rFonts w:ascii="Times New Roman" w:hAnsi="Times New Roman" w:cs="Times New Roman"/>
          <w:sz w:val="24"/>
          <w:szCs w:val="24"/>
          <w:lang w:val="id-ID"/>
        </w:rPr>
        <w:t>aktu tunggu pelayanan resep</w:t>
      </w:r>
      <w:r>
        <w:rPr>
          <w:rFonts w:ascii="Times New Roman" w:hAnsi="Times New Roman" w:cs="Times New Roman"/>
          <w:sz w:val="24"/>
          <w:szCs w:val="24"/>
        </w:rPr>
        <w:t xml:space="preserve"> pasien rawat jalan baik resep racikan dan non racikan sudah sesuai dengan Keputusan </w:t>
      </w:r>
      <w:r w:rsidRPr="00B93AA0">
        <w:rPr>
          <w:rFonts w:ascii="Times New Roman" w:hAnsi="Times New Roman" w:cs="Times New Roman"/>
          <w:sz w:val="24"/>
          <w:szCs w:val="24"/>
        </w:rPr>
        <w:t>Menteri Kesehatan Republik Indonesia Nomor 129 tahun 2008 tentang Standar Pelayanan Minimal Rumah Sakit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uji t-test menunjukkan bahwa tidak terdapat perbedaan secara signifikan </w:t>
      </w:r>
      <w:r>
        <w:rPr>
          <w:rFonts w:ascii="Times New Roman" w:hAnsi="Times New Roman" w:cs="Times New Roman"/>
          <w:sz w:val="24"/>
          <w:szCs w:val="24"/>
          <w:lang w:val="id-ID"/>
        </w:rPr>
        <w:t xml:space="preserve">waktu tunggu pelayanan resep racikan </w:t>
      </w:r>
      <w:r>
        <w:rPr>
          <w:rFonts w:ascii="Times New Roman" w:hAnsi="Times New Roman" w:cs="Times New Roman"/>
          <w:sz w:val="24"/>
          <w:szCs w:val="24"/>
          <w:lang w:val="id-ID"/>
        </w:rPr>
        <w:lastRenderedPageBreak/>
        <w:t xml:space="preserve">maupun non racikan pada pasien </w:t>
      </w:r>
      <w:r>
        <w:rPr>
          <w:rFonts w:ascii="Times New Roman" w:hAnsi="Times New Roman" w:cs="Times New Roman"/>
          <w:sz w:val="24"/>
          <w:szCs w:val="24"/>
        </w:rPr>
        <w:t>BPJS dan non BPJS.</w:t>
      </w:r>
      <w:proofErr w:type="gramEnd"/>
    </w:p>
    <w:p w14:paraId="062AFDF1" w14:textId="77777777" w:rsidR="00370D0C" w:rsidRDefault="00370D0C" w:rsidP="002A1B16">
      <w:pPr>
        <w:spacing w:after="0" w:line="240" w:lineRule="auto"/>
        <w:contextualSpacing/>
        <w:jc w:val="both"/>
        <w:rPr>
          <w:rFonts w:ascii="Times New Roman" w:hAnsi="Times New Roman" w:cs="Times New Roman"/>
          <w:sz w:val="24"/>
          <w:szCs w:val="24"/>
        </w:rPr>
      </w:pPr>
    </w:p>
    <w:p w14:paraId="3A5CB109" w14:textId="77777777" w:rsidR="00370D0C" w:rsidRDefault="00370D0C" w:rsidP="002A1B16">
      <w:pPr>
        <w:spacing w:after="0" w:line="240" w:lineRule="auto"/>
        <w:contextualSpacing/>
        <w:jc w:val="both"/>
        <w:rPr>
          <w:rFonts w:ascii="Times New Roman" w:hAnsi="Times New Roman" w:cs="Times New Roman"/>
          <w:b/>
          <w:sz w:val="24"/>
          <w:szCs w:val="24"/>
        </w:rPr>
      </w:pPr>
      <w:r w:rsidRPr="00370D0C">
        <w:rPr>
          <w:rFonts w:ascii="Times New Roman" w:hAnsi="Times New Roman" w:cs="Times New Roman"/>
          <w:b/>
          <w:sz w:val="24"/>
          <w:szCs w:val="24"/>
        </w:rPr>
        <w:t>UCAPAN TERIMAKASIH</w:t>
      </w:r>
    </w:p>
    <w:p w14:paraId="11007FBD" w14:textId="0EAA4818" w:rsidR="00370D0C" w:rsidRDefault="00187CDB" w:rsidP="002A1B16">
      <w:pPr>
        <w:spacing w:after="0" w:line="24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Terimakasih kepada pembimbing yang sudah memberikan bimbingan, arahan serta masukan pada penelitian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Terimakasih kepada seluruh civitas Univer</w:t>
      </w:r>
      <w:r w:rsidR="00C006F9">
        <w:rPr>
          <w:rFonts w:ascii="Times New Roman" w:hAnsi="Times New Roman" w:cs="Times New Roman"/>
          <w:sz w:val="24"/>
          <w:szCs w:val="24"/>
        </w:rPr>
        <w:t>s</w:t>
      </w:r>
      <w:r>
        <w:rPr>
          <w:rFonts w:ascii="Times New Roman" w:hAnsi="Times New Roman" w:cs="Times New Roman"/>
          <w:sz w:val="24"/>
          <w:szCs w:val="24"/>
        </w:rPr>
        <w:t>itas Ngudi Waluyo dan terimakasih peneliti ucapkan kepada Rumah Sakit Pratama Parenggean yang telah memberikan izin untuk melakukan penelitian di Rumah Sakit Pratama Parenggean.</w:t>
      </w:r>
      <w:proofErr w:type="gramEnd"/>
    </w:p>
    <w:p w14:paraId="5B31247D" w14:textId="77777777" w:rsidR="00187CDB" w:rsidRDefault="00187CDB" w:rsidP="002A1B16">
      <w:pPr>
        <w:spacing w:after="0" w:line="240" w:lineRule="auto"/>
        <w:contextualSpacing/>
        <w:jc w:val="both"/>
        <w:rPr>
          <w:rFonts w:ascii="Times New Roman" w:hAnsi="Times New Roman" w:cs="Times New Roman"/>
          <w:sz w:val="24"/>
          <w:szCs w:val="24"/>
        </w:rPr>
      </w:pPr>
    </w:p>
    <w:p w14:paraId="65DC0B22" w14:textId="4993EF82" w:rsidR="0054194B" w:rsidRDefault="00187CDB" w:rsidP="002A1B16">
      <w:pPr>
        <w:spacing w:after="0" w:line="240" w:lineRule="auto"/>
        <w:contextualSpacing/>
        <w:jc w:val="both"/>
        <w:rPr>
          <w:rFonts w:ascii="Times New Roman" w:hAnsi="Times New Roman" w:cs="Times New Roman"/>
          <w:b/>
          <w:sz w:val="24"/>
          <w:szCs w:val="24"/>
        </w:rPr>
      </w:pPr>
      <w:r w:rsidRPr="00187CDB">
        <w:rPr>
          <w:rFonts w:ascii="Times New Roman" w:hAnsi="Times New Roman" w:cs="Times New Roman"/>
          <w:b/>
          <w:sz w:val="24"/>
          <w:szCs w:val="24"/>
        </w:rPr>
        <w:t>DAFTAR PUSTAKA</w:t>
      </w:r>
    </w:p>
    <w:p w14:paraId="3DEFD065" w14:textId="4D6D5BFC" w:rsidR="009F105F" w:rsidRDefault="0054194B" w:rsidP="00C006F9">
      <w:pPr>
        <w:widowControl w:val="0"/>
        <w:autoSpaceDE w:val="0"/>
        <w:autoSpaceDN w:val="0"/>
        <w:adjustRightInd w:val="0"/>
        <w:spacing w:after="0" w:line="240" w:lineRule="auto"/>
        <w:ind w:left="480" w:hanging="480"/>
        <w:contextualSpacing/>
        <w:jc w:val="both"/>
        <w:rPr>
          <w:rFonts w:ascii="Times New Roman" w:hAnsi="Times New Roman" w:cs="Times New Roman"/>
          <w:sz w:val="24"/>
          <w:szCs w:val="24"/>
        </w:rPr>
      </w:pPr>
      <w:proofErr w:type="gramStart"/>
      <w:r>
        <w:rPr>
          <w:rFonts w:ascii="Times New Roman" w:hAnsi="Times New Roman" w:cs="Times New Roman"/>
          <w:sz w:val="24"/>
          <w:szCs w:val="24"/>
        </w:rPr>
        <w:t>Jozwiak-Bebenista, M., &amp; Nowak, J. Z. (2014).</w:t>
      </w:r>
      <w:proofErr w:type="gramEnd"/>
      <w:r>
        <w:rPr>
          <w:rFonts w:ascii="Times New Roman" w:hAnsi="Times New Roman" w:cs="Times New Roman"/>
          <w:sz w:val="24"/>
          <w:szCs w:val="24"/>
        </w:rPr>
        <w:t xml:space="preserve"> Paracetamol: Mechanism of action, applications and safety concern. </w:t>
      </w:r>
      <w:r>
        <w:rPr>
          <w:rFonts w:ascii="Times New Roman" w:hAnsi="Times New Roman" w:cs="Times New Roman"/>
          <w:i/>
          <w:iCs/>
          <w:sz w:val="24"/>
          <w:szCs w:val="24"/>
        </w:rPr>
        <w:t xml:space="preserve">Acta Poloniae Pharmaceutica - </w:t>
      </w:r>
      <w:r>
        <w:rPr>
          <w:rFonts w:ascii="Times New Roman" w:hAnsi="Times New Roman" w:cs="Times New Roman"/>
          <w:i/>
          <w:iCs/>
          <w:sz w:val="24"/>
          <w:szCs w:val="24"/>
        </w:rPr>
        <w:lastRenderedPageBreak/>
        <w:t>Drug Research</w:t>
      </w:r>
      <w:r>
        <w:rPr>
          <w:rFonts w:ascii="Times New Roman" w:hAnsi="Times New Roman" w:cs="Times New Roman"/>
          <w:sz w:val="24"/>
          <w:szCs w:val="24"/>
        </w:rPr>
        <w:t xml:space="preserve">, </w:t>
      </w:r>
      <w:r>
        <w:rPr>
          <w:rFonts w:ascii="Times New Roman" w:hAnsi="Times New Roman" w:cs="Times New Roman"/>
          <w:i/>
          <w:iCs/>
          <w:sz w:val="24"/>
          <w:szCs w:val="24"/>
        </w:rPr>
        <w:t>71</w:t>
      </w:r>
      <w:r>
        <w:rPr>
          <w:rFonts w:ascii="Times New Roman" w:hAnsi="Times New Roman" w:cs="Times New Roman"/>
          <w:sz w:val="24"/>
          <w:szCs w:val="24"/>
        </w:rPr>
        <w:t>(1), 11–23.</w:t>
      </w:r>
    </w:p>
    <w:p w14:paraId="7934F316" w14:textId="359C6F7A" w:rsidR="0054194B" w:rsidRDefault="009F105F" w:rsidP="00C006F9">
      <w:pPr>
        <w:widowControl w:val="0"/>
        <w:autoSpaceDE w:val="0"/>
        <w:autoSpaceDN w:val="0"/>
        <w:adjustRightInd w:val="0"/>
        <w:spacing w:after="0" w:line="240" w:lineRule="auto"/>
        <w:ind w:left="480" w:hanging="480"/>
        <w:contextualSpacing/>
        <w:jc w:val="both"/>
        <w:rPr>
          <w:rFonts w:ascii="Times New Roman" w:hAnsi="Times New Roman" w:cs="Times New Roman"/>
          <w:sz w:val="24"/>
          <w:szCs w:val="24"/>
        </w:rPr>
      </w:pPr>
      <w:r>
        <w:rPr>
          <w:rFonts w:ascii="Times New Roman" w:hAnsi="Times New Roman" w:cs="Times New Roman"/>
          <w:sz w:val="24"/>
          <w:szCs w:val="24"/>
        </w:rPr>
        <w:t xml:space="preserve">Kemenkes RI, (2016). </w:t>
      </w:r>
      <w:r>
        <w:rPr>
          <w:rFonts w:ascii="Times New Roman" w:hAnsi="Times New Roman" w:cs="Times New Roman"/>
          <w:i/>
          <w:sz w:val="24"/>
          <w:szCs w:val="24"/>
        </w:rPr>
        <w:t>Peraturan Menteri Kesehatan Republik Indonesia Nomor 72 Tahun 2016 Tentang Standar Pelayanan Kefarmasian Di Rumah Sakit., 3</w:t>
      </w:r>
      <w:r>
        <w:rPr>
          <w:rFonts w:ascii="Times New Roman" w:hAnsi="Times New Roman" w:cs="Times New Roman"/>
          <w:sz w:val="24"/>
          <w:szCs w:val="24"/>
        </w:rPr>
        <w:t>1–48.</w:t>
      </w:r>
    </w:p>
    <w:p w14:paraId="6656841E" w14:textId="776EA304" w:rsidR="0054194B" w:rsidRDefault="0054194B" w:rsidP="00C006F9">
      <w:pPr>
        <w:widowControl w:val="0"/>
        <w:autoSpaceDE w:val="0"/>
        <w:autoSpaceDN w:val="0"/>
        <w:adjustRightInd w:val="0"/>
        <w:spacing w:after="0" w:line="240" w:lineRule="auto"/>
        <w:ind w:left="480" w:hanging="480"/>
        <w:contextualSpacing/>
        <w:jc w:val="both"/>
        <w:rPr>
          <w:rFonts w:ascii="Times New Roman" w:hAnsi="Times New Roman" w:cs="Times New Roman"/>
          <w:sz w:val="24"/>
          <w:szCs w:val="24"/>
        </w:rPr>
      </w:pPr>
      <w:r>
        <w:rPr>
          <w:rFonts w:ascii="Times New Roman" w:hAnsi="Times New Roman" w:cs="Times New Roman"/>
          <w:sz w:val="24"/>
          <w:szCs w:val="24"/>
        </w:rPr>
        <w:t xml:space="preserve">Menkes/SK/II/2008, M. K. R. I. N. : (2008). </w:t>
      </w:r>
      <w:r>
        <w:rPr>
          <w:rFonts w:ascii="Times New Roman" w:hAnsi="Times New Roman" w:cs="Times New Roman"/>
          <w:i/>
          <w:iCs/>
          <w:sz w:val="24"/>
          <w:szCs w:val="24"/>
        </w:rPr>
        <w:t>Menteri Kesehatan Republik Indonesia Nomor : 129/Menkes/Sk/Ii/2008 Tentang Standar Pelayanan Minimal Rumah Sakit Menteri Kesehatan Republik Indonesia</w:t>
      </w:r>
      <w:r>
        <w:rPr>
          <w:rFonts w:ascii="Times New Roman" w:hAnsi="Times New Roman" w:cs="Times New Roman"/>
          <w:sz w:val="24"/>
          <w:szCs w:val="24"/>
        </w:rPr>
        <w:t>. 121.</w:t>
      </w:r>
    </w:p>
    <w:p w14:paraId="3DC18877" w14:textId="6A70D3CD" w:rsidR="0054194B" w:rsidRDefault="0054194B" w:rsidP="00C006F9">
      <w:pPr>
        <w:widowControl w:val="0"/>
        <w:autoSpaceDE w:val="0"/>
        <w:autoSpaceDN w:val="0"/>
        <w:adjustRightInd w:val="0"/>
        <w:spacing w:after="0" w:line="240" w:lineRule="auto"/>
        <w:ind w:left="480" w:hanging="480"/>
        <w:contextualSpacing/>
        <w:rPr>
          <w:rFonts w:ascii="Times New Roman" w:hAnsi="Times New Roman" w:cs="Times New Roman"/>
          <w:sz w:val="24"/>
          <w:szCs w:val="24"/>
        </w:rPr>
      </w:pPr>
      <w:r>
        <w:rPr>
          <w:rFonts w:ascii="Times New Roman" w:hAnsi="Times New Roman" w:cs="Times New Roman"/>
          <w:sz w:val="24"/>
          <w:szCs w:val="24"/>
        </w:rPr>
        <w:t xml:space="preserve">Menkes, R. (2011). </w:t>
      </w:r>
      <w:proofErr w:type="gramStart"/>
      <w:r>
        <w:rPr>
          <w:rFonts w:ascii="Times New Roman" w:hAnsi="Times New Roman" w:cs="Times New Roman"/>
          <w:sz w:val="24"/>
          <w:szCs w:val="24"/>
        </w:rPr>
        <w:t>Modul penggunaan obat rasional.</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Kementerian Kesehatan RI</w:t>
      </w:r>
      <w:r>
        <w:rPr>
          <w:rFonts w:ascii="Times New Roman" w:hAnsi="Times New Roman" w:cs="Times New Roman"/>
          <w:sz w:val="24"/>
          <w:szCs w:val="24"/>
        </w:rPr>
        <w:t>, 1–192.</w:t>
      </w:r>
    </w:p>
    <w:p w14:paraId="449D0709" w14:textId="77777777" w:rsidR="0054194B" w:rsidRDefault="0054194B" w:rsidP="002A1B16">
      <w:pPr>
        <w:widowControl w:val="0"/>
        <w:autoSpaceDE w:val="0"/>
        <w:autoSpaceDN w:val="0"/>
        <w:adjustRightInd w:val="0"/>
        <w:spacing w:after="0" w:line="240" w:lineRule="auto"/>
        <w:ind w:left="480" w:hanging="480"/>
        <w:contextualSpacing/>
        <w:jc w:val="both"/>
        <w:rPr>
          <w:rFonts w:ascii="Times New Roman" w:hAnsi="Times New Roman" w:cs="Times New Roman"/>
          <w:sz w:val="24"/>
          <w:szCs w:val="24"/>
        </w:rPr>
      </w:pPr>
      <w:r>
        <w:rPr>
          <w:rFonts w:ascii="Times New Roman" w:hAnsi="Times New Roman" w:cs="Times New Roman"/>
          <w:sz w:val="24"/>
          <w:szCs w:val="24"/>
        </w:rPr>
        <w:t xml:space="preserve">Simatupang, A. (2012). </w:t>
      </w:r>
      <w:proofErr w:type="gramStart"/>
      <w:r>
        <w:rPr>
          <w:rFonts w:ascii="Times New Roman" w:hAnsi="Times New Roman" w:cs="Times New Roman"/>
          <w:i/>
          <w:iCs/>
          <w:sz w:val="24"/>
          <w:szCs w:val="24"/>
        </w:rPr>
        <w:t>WHO-Guide to Good Prescribing as Part of Rational Drug Use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XXVIII</w:t>
      </w:r>
      <w:r>
        <w:rPr>
          <w:rFonts w:ascii="Times New Roman" w:hAnsi="Times New Roman" w:cs="Times New Roman"/>
          <w:sz w:val="24"/>
          <w:szCs w:val="24"/>
        </w:rPr>
        <w:t>(</w:t>
      </w:r>
      <w:proofErr w:type="gramEnd"/>
      <w:r>
        <w:rPr>
          <w:rFonts w:ascii="Times New Roman" w:hAnsi="Times New Roman" w:cs="Times New Roman"/>
          <w:sz w:val="24"/>
          <w:szCs w:val="24"/>
        </w:rPr>
        <w:t>1).</w:t>
      </w:r>
    </w:p>
    <w:p w14:paraId="5723BAE3" w14:textId="77777777" w:rsidR="0054194B" w:rsidRDefault="0054194B" w:rsidP="002A1B16">
      <w:pPr>
        <w:widowControl w:val="0"/>
        <w:autoSpaceDE w:val="0"/>
        <w:autoSpaceDN w:val="0"/>
        <w:adjustRightInd w:val="0"/>
        <w:spacing w:after="0" w:line="240" w:lineRule="auto"/>
        <w:ind w:left="480" w:hanging="480"/>
        <w:contextualSpacing/>
        <w:rPr>
          <w:rFonts w:ascii="Times New Roman" w:hAnsi="Times New Roman" w:cs="Times New Roman"/>
          <w:sz w:val="24"/>
          <w:szCs w:val="24"/>
        </w:rPr>
      </w:pPr>
    </w:p>
    <w:p w14:paraId="4BC46F3D" w14:textId="77777777" w:rsidR="00E66066" w:rsidRDefault="00E66066" w:rsidP="002A1B16">
      <w:pPr>
        <w:widowControl w:val="0"/>
        <w:autoSpaceDE w:val="0"/>
        <w:autoSpaceDN w:val="0"/>
        <w:adjustRightInd w:val="0"/>
        <w:spacing w:after="0" w:line="240" w:lineRule="auto"/>
        <w:ind w:left="480" w:hanging="480"/>
        <w:contextualSpacing/>
        <w:jc w:val="both"/>
        <w:rPr>
          <w:rFonts w:ascii="Times New Roman" w:hAnsi="Times New Roman" w:cs="Times New Roman"/>
          <w:sz w:val="24"/>
          <w:szCs w:val="24"/>
        </w:rPr>
        <w:sectPr w:rsidR="00E66066" w:rsidSect="00E66066">
          <w:type w:val="continuous"/>
          <w:pgSz w:w="11907" w:h="16840" w:code="9"/>
          <w:pgMar w:top="2268" w:right="1701" w:bottom="1701" w:left="2268" w:header="720" w:footer="720" w:gutter="0"/>
          <w:cols w:num="2" w:space="720"/>
          <w:docGrid w:linePitch="360"/>
        </w:sectPr>
      </w:pPr>
    </w:p>
    <w:p w14:paraId="10C56F68" w14:textId="389BCAEB" w:rsidR="0054194B" w:rsidRDefault="0054194B" w:rsidP="002A1B16">
      <w:pPr>
        <w:widowControl w:val="0"/>
        <w:autoSpaceDE w:val="0"/>
        <w:autoSpaceDN w:val="0"/>
        <w:adjustRightInd w:val="0"/>
        <w:spacing w:after="0" w:line="240" w:lineRule="auto"/>
        <w:ind w:left="480" w:hanging="480"/>
        <w:contextualSpacing/>
        <w:jc w:val="both"/>
        <w:rPr>
          <w:rFonts w:ascii="Times New Roman" w:hAnsi="Times New Roman" w:cs="Times New Roman"/>
          <w:sz w:val="24"/>
          <w:szCs w:val="24"/>
        </w:rPr>
      </w:pPr>
    </w:p>
    <w:p w14:paraId="014FB390" w14:textId="77777777" w:rsidR="0054194B" w:rsidRDefault="0054194B" w:rsidP="002A1B16">
      <w:pPr>
        <w:widowControl w:val="0"/>
        <w:autoSpaceDE w:val="0"/>
        <w:autoSpaceDN w:val="0"/>
        <w:adjustRightInd w:val="0"/>
        <w:spacing w:after="0" w:line="240" w:lineRule="auto"/>
        <w:ind w:left="480" w:hanging="480"/>
        <w:contextualSpacing/>
        <w:jc w:val="both"/>
        <w:rPr>
          <w:rFonts w:ascii="Times New Roman" w:hAnsi="Times New Roman" w:cs="Times New Roman"/>
          <w:sz w:val="24"/>
          <w:szCs w:val="24"/>
        </w:rPr>
      </w:pPr>
    </w:p>
    <w:p w14:paraId="69A8596D" w14:textId="77777777" w:rsidR="0054194B" w:rsidRPr="00187CDB" w:rsidRDefault="0054194B" w:rsidP="002A1B16">
      <w:pPr>
        <w:spacing w:after="0" w:line="240" w:lineRule="auto"/>
        <w:contextualSpacing/>
        <w:jc w:val="both"/>
        <w:rPr>
          <w:rFonts w:ascii="Times New Roman" w:hAnsi="Times New Roman" w:cs="Times New Roman"/>
          <w:b/>
          <w:sz w:val="24"/>
          <w:szCs w:val="24"/>
        </w:rPr>
      </w:pPr>
    </w:p>
    <w:sectPr w:rsidR="0054194B" w:rsidRPr="00187CDB" w:rsidSect="00E66066">
      <w:type w:val="continuous"/>
      <w:pgSz w:w="11907" w:h="16840" w:code="9"/>
      <w:pgMar w:top="2268" w:right="1701" w:bottom="1701" w:left="226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EA536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4FF8"/>
    <w:multiLevelType w:val="hybridMultilevel"/>
    <w:tmpl w:val="F83EED90"/>
    <w:lvl w:ilvl="0" w:tplc="51BCE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C7F9F"/>
    <w:multiLevelType w:val="hybridMultilevel"/>
    <w:tmpl w:val="16749DE0"/>
    <w:lvl w:ilvl="0" w:tplc="B9E62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76889"/>
    <w:multiLevelType w:val="hybridMultilevel"/>
    <w:tmpl w:val="224880DC"/>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5C3A698B"/>
    <w:multiLevelType w:val="multilevel"/>
    <w:tmpl w:val="5C3A698B"/>
    <w:lvl w:ilvl="0">
      <w:start w:val="9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6056319"/>
    <w:multiLevelType w:val="hybridMultilevel"/>
    <w:tmpl w:val="1A78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87"/>
    <w:rsid w:val="00147DC9"/>
    <w:rsid w:val="00184552"/>
    <w:rsid w:val="00187CDB"/>
    <w:rsid w:val="001A4365"/>
    <w:rsid w:val="001D1E1F"/>
    <w:rsid w:val="00264C49"/>
    <w:rsid w:val="002A1B16"/>
    <w:rsid w:val="002C4A26"/>
    <w:rsid w:val="003277E1"/>
    <w:rsid w:val="00370D0C"/>
    <w:rsid w:val="00393375"/>
    <w:rsid w:val="003B3BC0"/>
    <w:rsid w:val="003D1E85"/>
    <w:rsid w:val="003D3B06"/>
    <w:rsid w:val="00414834"/>
    <w:rsid w:val="00432015"/>
    <w:rsid w:val="004A04A1"/>
    <w:rsid w:val="004B3140"/>
    <w:rsid w:val="0051350D"/>
    <w:rsid w:val="005241D7"/>
    <w:rsid w:val="0054194B"/>
    <w:rsid w:val="005D246E"/>
    <w:rsid w:val="005F00D5"/>
    <w:rsid w:val="006029C2"/>
    <w:rsid w:val="00605787"/>
    <w:rsid w:val="0061063C"/>
    <w:rsid w:val="0061753C"/>
    <w:rsid w:val="006A7951"/>
    <w:rsid w:val="007636C3"/>
    <w:rsid w:val="00922A88"/>
    <w:rsid w:val="009D1EB5"/>
    <w:rsid w:val="009F105F"/>
    <w:rsid w:val="00A07B74"/>
    <w:rsid w:val="00A32D05"/>
    <w:rsid w:val="00B1490F"/>
    <w:rsid w:val="00B93AA0"/>
    <w:rsid w:val="00BC2EF1"/>
    <w:rsid w:val="00BE7580"/>
    <w:rsid w:val="00C006F9"/>
    <w:rsid w:val="00C312C6"/>
    <w:rsid w:val="00C77C40"/>
    <w:rsid w:val="00CC022D"/>
    <w:rsid w:val="00D125AC"/>
    <w:rsid w:val="00D550D2"/>
    <w:rsid w:val="00E066F9"/>
    <w:rsid w:val="00E64F08"/>
    <w:rsid w:val="00E66066"/>
    <w:rsid w:val="00EC3CAD"/>
    <w:rsid w:val="00EC5FC1"/>
    <w:rsid w:val="00F63EDD"/>
    <w:rsid w:val="00FA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87"/>
  </w:style>
  <w:style w:type="paragraph" w:styleId="Heading1">
    <w:name w:val="heading 1"/>
    <w:basedOn w:val="Normal"/>
    <w:next w:val="Normal"/>
    <w:link w:val="Heading1Char"/>
    <w:uiPriority w:val="9"/>
    <w:qFormat/>
    <w:rsid w:val="005241D7"/>
    <w:pPr>
      <w:keepNext/>
      <w:spacing w:before="240" w:after="60" w:line="480" w:lineRule="auto"/>
      <w:jc w:val="center"/>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Heading 1 Char11,Heading 1 Char12,PARAGRAPH,UGEX'Z,Heading 1 Char13,Heading 1 Char14,Heading 1 Char15,Heading 1 Char16,Heading 1 Char17,Heading 1 Char18,skripsi,1.2,Paragraf ISI,Body of text,Heading 2 Char1,Char Char"/>
    <w:basedOn w:val="Normal"/>
    <w:link w:val="ListParagraphChar"/>
    <w:uiPriority w:val="1"/>
    <w:qFormat/>
    <w:rsid w:val="00605787"/>
    <w:pPr>
      <w:ind w:left="720"/>
      <w:contextualSpacing/>
    </w:pPr>
  </w:style>
  <w:style w:type="character" w:styleId="Hyperlink">
    <w:name w:val="Hyperlink"/>
    <w:basedOn w:val="DefaultParagraphFont"/>
    <w:uiPriority w:val="99"/>
    <w:unhideWhenUsed/>
    <w:rsid w:val="00605787"/>
    <w:rPr>
      <w:color w:val="0000FF" w:themeColor="hyperlink"/>
      <w:u w:val="single"/>
    </w:rPr>
  </w:style>
  <w:style w:type="paragraph" w:styleId="BalloonText">
    <w:name w:val="Balloon Text"/>
    <w:basedOn w:val="Normal"/>
    <w:link w:val="BalloonTextChar"/>
    <w:uiPriority w:val="99"/>
    <w:semiHidden/>
    <w:unhideWhenUsed/>
    <w:rsid w:val="00605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87"/>
    <w:rPr>
      <w:rFonts w:ascii="Tahoma" w:hAnsi="Tahoma" w:cs="Tahoma"/>
      <w:sz w:val="16"/>
      <w:szCs w:val="16"/>
    </w:rPr>
  </w:style>
  <w:style w:type="paragraph" w:styleId="HTMLPreformatted">
    <w:name w:val="HTML Preformatted"/>
    <w:basedOn w:val="Normal"/>
    <w:link w:val="HTMLPreformattedChar"/>
    <w:uiPriority w:val="99"/>
    <w:semiHidden/>
    <w:unhideWhenUsed/>
    <w:rsid w:val="0060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5787"/>
    <w:rPr>
      <w:rFonts w:ascii="Courier New" w:eastAsia="Times New Roman" w:hAnsi="Courier New" w:cs="Courier New"/>
      <w:sz w:val="20"/>
      <w:szCs w:val="20"/>
    </w:rPr>
  </w:style>
  <w:style w:type="character" w:customStyle="1" w:styleId="ListParagraphChar">
    <w:name w:val="List Paragraph Char"/>
    <w:aliases w:val="Heading 1 Char1 Char,Heading 1 Char11 Char,Heading 1 Char12 Char,PARAGRAPH Char,UGEX'Z Char,Heading 1 Char13 Char,Heading 1 Char14 Char,Heading 1 Char15 Char,Heading 1 Char16 Char,Heading 1 Char17 Char,Heading 1 Char18 Char,1.2 Char"/>
    <w:link w:val="ListParagraph"/>
    <w:uiPriority w:val="34"/>
    <w:qFormat/>
    <w:rsid w:val="00EC3CAD"/>
  </w:style>
  <w:style w:type="table" w:styleId="LightShading">
    <w:name w:val="Light Shading"/>
    <w:basedOn w:val="TableNormal"/>
    <w:uiPriority w:val="60"/>
    <w:rsid w:val="005241D7"/>
    <w:pPr>
      <w:spacing w:after="0" w:line="240" w:lineRule="auto"/>
    </w:pPr>
    <w:rPr>
      <w:color w:val="000000" w:themeColor="text1" w:themeShade="BF"/>
      <w:sz w:val="20"/>
      <w:szCs w:val="20"/>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241D7"/>
    <w:rPr>
      <w:rFonts w:ascii="Times New Roman" w:eastAsia="Times New Roman" w:hAnsi="Times New Roman" w:cs="Times New Roman"/>
      <w:b/>
      <w:bCs/>
      <w:kern w:val="32"/>
      <w:sz w:val="24"/>
      <w:szCs w:val="32"/>
    </w:rPr>
  </w:style>
  <w:style w:type="character" w:styleId="CommentReference">
    <w:name w:val="annotation reference"/>
    <w:basedOn w:val="DefaultParagraphFont"/>
    <w:uiPriority w:val="99"/>
    <w:semiHidden/>
    <w:unhideWhenUsed/>
    <w:rsid w:val="0061063C"/>
    <w:rPr>
      <w:sz w:val="16"/>
      <w:szCs w:val="16"/>
    </w:rPr>
  </w:style>
  <w:style w:type="paragraph" w:styleId="CommentText">
    <w:name w:val="annotation text"/>
    <w:basedOn w:val="Normal"/>
    <w:link w:val="CommentTextChar"/>
    <w:uiPriority w:val="99"/>
    <w:semiHidden/>
    <w:unhideWhenUsed/>
    <w:rsid w:val="0061063C"/>
    <w:pPr>
      <w:spacing w:line="240" w:lineRule="auto"/>
    </w:pPr>
    <w:rPr>
      <w:sz w:val="20"/>
      <w:szCs w:val="20"/>
    </w:rPr>
  </w:style>
  <w:style w:type="character" w:customStyle="1" w:styleId="CommentTextChar">
    <w:name w:val="Comment Text Char"/>
    <w:basedOn w:val="DefaultParagraphFont"/>
    <w:link w:val="CommentText"/>
    <w:uiPriority w:val="99"/>
    <w:semiHidden/>
    <w:rsid w:val="0061063C"/>
    <w:rPr>
      <w:sz w:val="20"/>
      <w:szCs w:val="20"/>
    </w:rPr>
  </w:style>
  <w:style w:type="paragraph" w:styleId="CommentSubject">
    <w:name w:val="annotation subject"/>
    <w:basedOn w:val="CommentText"/>
    <w:next w:val="CommentText"/>
    <w:link w:val="CommentSubjectChar"/>
    <w:uiPriority w:val="99"/>
    <w:semiHidden/>
    <w:unhideWhenUsed/>
    <w:rsid w:val="0061063C"/>
    <w:rPr>
      <w:b/>
      <w:bCs/>
    </w:rPr>
  </w:style>
  <w:style w:type="character" w:customStyle="1" w:styleId="CommentSubjectChar">
    <w:name w:val="Comment Subject Char"/>
    <w:basedOn w:val="CommentTextChar"/>
    <w:link w:val="CommentSubject"/>
    <w:uiPriority w:val="99"/>
    <w:semiHidden/>
    <w:rsid w:val="0061063C"/>
    <w:rPr>
      <w:b/>
      <w:bCs/>
      <w:sz w:val="20"/>
      <w:szCs w:val="20"/>
    </w:rPr>
  </w:style>
  <w:style w:type="table" w:styleId="LightGrid">
    <w:name w:val="Light Grid"/>
    <w:basedOn w:val="TableNormal"/>
    <w:uiPriority w:val="62"/>
    <w:rsid w:val="00B149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
    <w:name w:val="Body Text"/>
    <w:basedOn w:val="Normal"/>
    <w:link w:val="BodyTextChar"/>
    <w:uiPriority w:val="1"/>
    <w:qFormat/>
    <w:rsid w:val="002C4A26"/>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2C4A26"/>
    <w:rPr>
      <w:rFonts w:ascii="Times New Roman" w:eastAsia="Times New Roman" w:hAnsi="Times New Roman" w:cs="Times New Roman"/>
      <w:lang w:val="id"/>
    </w:rPr>
  </w:style>
  <w:style w:type="paragraph" w:customStyle="1" w:styleId="TableParagraph">
    <w:name w:val="Table Paragraph"/>
    <w:basedOn w:val="Normal"/>
    <w:uiPriority w:val="1"/>
    <w:qFormat/>
    <w:rsid w:val="002C4A26"/>
    <w:pPr>
      <w:widowControl w:val="0"/>
      <w:autoSpaceDE w:val="0"/>
      <w:autoSpaceDN w:val="0"/>
      <w:spacing w:after="0" w:line="240" w:lineRule="auto"/>
    </w:pPr>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87"/>
  </w:style>
  <w:style w:type="paragraph" w:styleId="Heading1">
    <w:name w:val="heading 1"/>
    <w:basedOn w:val="Normal"/>
    <w:next w:val="Normal"/>
    <w:link w:val="Heading1Char"/>
    <w:uiPriority w:val="9"/>
    <w:qFormat/>
    <w:rsid w:val="005241D7"/>
    <w:pPr>
      <w:keepNext/>
      <w:spacing w:before="240" w:after="60" w:line="480" w:lineRule="auto"/>
      <w:jc w:val="center"/>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Heading 1 Char11,Heading 1 Char12,PARAGRAPH,UGEX'Z,Heading 1 Char13,Heading 1 Char14,Heading 1 Char15,Heading 1 Char16,Heading 1 Char17,Heading 1 Char18,skripsi,1.2,Paragraf ISI,Body of text,Heading 2 Char1,Char Char"/>
    <w:basedOn w:val="Normal"/>
    <w:link w:val="ListParagraphChar"/>
    <w:uiPriority w:val="1"/>
    <w:qFormat/>
    <w:rsid w:val="00605787"/>
    <w:pPr>
      <w:ind w:left="720"/>
      <w:contextualSpacing/>
    </w:pPr>
  </w:style>
  <w:style w:type="character" w:styleId="Hyperlink">
    <w:name w:val="Hyperlink"/>
    <w:basedOn w:val="DefaultParagraphFont"/>
    <w:uiPriority w:val="99"/>
    <w:unhideWhenUsed/>
    <w:rsid w:val="00605787"/>
    <w:rPr>
      <w:color w:val="0000FF" w:themeColor="hyperlink"/>
      <w:u w:val="single"/>
    </w:rPr>
  </w:style>
  <w:style w:type="paragraph" w:styleId="BalloonText">
    <w:name w:val="Balloon Text"/>
    <w:basedOn w:val="Normal"/>
    <w:link w:val="BalloonTextChar"/>
    <w:uiPriority w:val="99"/>
    <w:semiHidden/>
    <w:unhideWhenUsed/>
    <w:rsid w:val="00605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87"/>
    <w:rPr>
      <w:rFonts w:ascii="Tahoma" w:hAnsi="Tahoma" w:cs="Tahoma"/>
      <w:sz w:val="16"/>
      <w:szCs w:val="16"/>
    </w:rPr>
  </w:style>
  <w:style w:type="paragraph" w:styleId="HTMLPreformatted">
    <w:name w:val="HTML Preformatted"/>
    <w:basedOn w:val="Normal"/>
    <w:link w:val="HTMLPreformattedChar"/>
    <w:uiPriority w:val="99"/>
    <w:semiHidden/>
    <w:unhideWhenUsed/>
    <w:rsid w:val="0060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5787"/>
    <w:rPr>
      <w:rFonts w:ascii="Courier New" w:eastAsia="Times New Roman" w:hAnsi="Courier New" w:cs="Courier New"/>
      <w:sz w:val="20"/>
      <w:szCs w:val="20"/>
    </w:rPr>
  </w:style>
  <w:style w:type="character" w:customStyle="1" w:styleId="ListParagraphChar">
    <w:name w:val="List Paragraph Char"/>
    <w:aliases w:val="Heading 1 Char1 Char,Heading 1 Char11 Char,Heading 1 Char12 Char,PARAGRAPH Char,UGEX'Z Char,Heading 1 Char13 Char,Heading 1 Char14 Char,Heading 1 Char15 Char,Heading 1 Char16 Char,Heading 1 Char17 Char,Heading 1 Char18 Char,1.2 Char"/>
    <w:link w:val="ListParagraph"/>
    <w:uiPriority w:val="34"/>
    <w:qFormat/>
    <w:rsid w:val="00EC3CAD"/>
  </w:style>
  <w:style w:type="table" w:styleId="LightShading">
    <w:name w:val="Light Shading"/>
    <w:basedOn w:val="TableNormal"/>
    <w:uiPriority w:val="60"/>
    <w:rsid w:val="005241D7"/>
    <w:pPr>
      <w:spacing w:after="0" w:line="240" w:lineRule="auto"/>
    </w:pPr>
    <w:rPr>
      <w:color w:val="000000" w:themeColor="text1" w:themeShade="BF"/>
      <w:sz w:val="20"/>
      <w:szCs w:val="20"/>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241D7"/>
    <w:rPr>
      <w:rFonts w:ascii="Times New Roman" w:eastAsia="Times New Roman" w:hAnsi="Times New Roman" w:cs="Times New Roman"/>
      <w:b/>
      <w:bCs/>
      <w:kern w:val="32"/>
      <w:sz w:val="24"/>
      <w:szCs w:val="32"/>
    </w:rPr>
  </w:style>
  <w:style w:type="character" w:styleId="CommentReference">
    <w:name w:val="annotation reference"/>
    <w:basedOn w:val="DefaultParagraphFont"/>
    <w:uiPriority w:val="99"/>
    <w:semiHidden/>
    <w:unhideWhenUsed/>
    <w:rsid w:val="0061063C"/>
    <w:rPr>
      <w:sz w:val="16"/>
      <w:szCs w:val="16"/>
    </w:rPr>
  </w:style>
  <w:style w:type="paragraph" w:styleId="CommentText">
    <w:name w:val="annotation text"/>
    <w:basedOn w:val="Normal"/>
    <w:link w:val="CommentTextChar"/>
    <w:uiPriority w:val="99"/>
    <w:semiHidden/>
    <w:unhideWhenUsed/>
    <w:rsid w:val="0061063C"/>
    <w:pPr>
      <w:spacing w:line="240" w:lineRule="auto"/>
    </w:pPr>
    <w:rPr>
      <w:sz w:val="20"/>
      <w:szCs w:val="20"/>
    </w:rPr>
  </w:style>
  <w:style w:type="character" w:customStyle="1" w:styleId="CommentTextChar">
    <w:name w:val="Comment Text Char"/>
    <w:basedOn w:val="DefaultParagraphFont"/>
    <w:link w:val="CommentText"/>
    <w:uiPriority w:val="99"/>
    <w:semiHidden/>
    <w:rsid w:val="0061063C"/>
    <w:rPr>
      <w:sz w:val="20"/>
      <w:szCs w:val="20"/>
    </w:rPr>
  </w:style>
  <w:style w:type="paragraph" w:styleId="CommentSubject">
    <w:name w:val="annotation subject"/>
    <w:basedOn w:val="CommentText"/>
    <w:next w:val="CommentText"/>
    <w:link w:val="CommentSubjectChar"/>
    <w:uiPriority w:val="99"/>
    <w:semiHidden/>
    <w:unhideWhenUsed/>
    <w:rsid w:val="0061063C"/>
    <w:rPr>
      <w:b/>
      <w:bCs/>
    </w:rPr>
  </w:style>
  <w:style w:type="character" w:customStyle="1" w:styleId="CommentSubjectChar">
    <w:name w:val="Comment Subject Char"/>
    <w:basedOn w:val="CommentTextChar"/>
    <w:link w:val="CommentSubject"/>
    <w:uiPriority w:val="99"/>
    <w:semiHidden/>
    <w:rsid w:val="0061063C"/>
    <w:rPr>
      <w:b/>
      <w:bCs/>
      <w:sz w:val="20"/>
      <w:szCs w:val="20"/>
    </w:rPr>
  </w:style>
  <w:style w:type="table" w:styleId="LightGrid">
    <w:name w:val="Light Grid"/>
    <w:basedOn w:val="TableNormal"/>
    <w:uiPriority w:val="62"/>
    <w:rsid w:val="00B149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
    <w:name w:val="Body Text"/>
    <w:basedOn w:val="Normal"/>
    <w:link w:val="BodyTextChar"/>
    <w:uiPriority w:val="1"/>
    <w:qFormat/>
    <w:rsid w:val="002C4A26"/>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2C4A26"/>
    <w:rPr>
      <w:rFonts w:ascii="Times New Roman" w:eastAsia="Times New Roman" w:hAnsi="Times New Roman" w:cs="Times New Roman"/>
      <w:lang w:val="id"/>
    </w:rPr>
  </w:style>
  <w:style w:type="paragraph" w:customStyle="1" w:styleId="TableParagraph">
    <w:name w:val="Table Paragraph"/>
    <w:basedOn w:val="Normal"/>
    <w:uiPriority w:val="1"/>
    <w:qFormat/>
    <w:rsid w:val="002C4A26"/>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naistiharyani11@gmail.com"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2021-08-18T22:32:00Z</cp:lastPrinted>
  <dcterms:created xsi:type="dcterms:W3CDTF">2021-08-18T22:33:00Z</dcterms:created>
  <dcterms:modified xsi:type="dcterms:W3CDTF">2021-08-18T22:33:00Z</dcterms:modified>
</cp:coreProperties>
</file>