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B92" w:rsidRPr="00481825" w:rsidRDefault="003B6B92" w:rsidP="003B6B92">
      <w:pPr>
        <w:jc w:val="center"/>
        <w:rPr>
          <w:rFonts w:ascii="Times New Roman" w:hAnsi="Times New Roman" w:cs="Times New Roman"/>
          <w:b/>
          <w:sz w:val="28"/>
          <w:szCs w:val="28"/>
        </w:rPr>
      </w:pPr>
      <w:r w:rsidRPr="00481825">
        <w:rPr>
          <w:rFonts w:ascii="Times New Roman" w:hAnsi="Times New Roman" w:cs="Times New Roman"/>
          <w:b/>
          <w:noProof/>
          <w:sz w:val="28"/>
          <w:szCs w:val="28"/>
          <w:lang w:val="id-ID" w:eastAsia="id-ID"/>
        </w:rPr>
        <w:drawing>
          <wp:inline distT="0" distB="0" distL="0" distR="0">
            <wp:extent cx="1540565" cy="1559878"/>
            <wp:effectExtent l="19050" t="0" r="2485" b="0"/>
            <wp:docPr id="55" name="Picture 55" descr="C:\Users\komputer\Documents\New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puter\Documents\New Pictur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8317" cy="1557602"/>
                    </a:xfrm>
                    <a:prstGeom prst="rect">
                      <a:avLst/>
                    </a:prstGeom>
                    <a:noFill/>
                    <a:ln>
                      <a:noFill/>
                    </a:ln>
                  </pic:spPr>
                </pic:pic>
              </a:graphicData>
            </a:graphic>
          </wp:inline>
        </w:drawing>
      </w:r>
    </w:p>
    <w:p w:rsidR="003B6B92" w:rsidRPr="00481825" w:rsidRDefault="003B6B92" w:rsidP="003B6B92">
      <w:pPr>
        <w:jc w:val="center"/>
        <w:rPr>
          <w:rFonts w:ascii="Times New Roman" w:hAnsi="Times New Roman" w:cs="Times New Roman"/>
          <w:b/>
          <w:sz w:val="28"/>
          <w:szCs w:val="28"/>
        </w:rPr>
      </w:pPr>
    </w:p>
    <w:p w:rsidR="003B6B92" w:rsidRPr="00481825" w:rsidRDefault="003B6B92" w:rsidP="003B6B92">
      <w:pPr>
        <w:jc w:val="center"/>
        <w:rPr>
          <w:rFonts w:ascii="Times New Roman" w:hAnsi="Times New Roman" w:cs="Times New Roman"/>
          <w:b/>
          <w:sz w:val="24"/>
          <w:szCs w:val="24"/>
        </w:rPr>
      </w:pPr>
      <w:r w:rsidRPr="00481825">
        <w:rPr>
          <w:rFonts w:ascii="Times New Roman" w:hAnsi="Times New Roman" w:cs="Times New Roman"/>
          <w:b/>
          <w:sz w:val="24"/>
          <w:szCs w:val="24"/>
        </w:rPr>
        <w:t>EVALUASI PENGGUNAAN OBAT ANTIBIOTIK PADA BALITA PENDERITA INFEKSI SALURAN PERNAFASAN ATAS AKUT DI PUSKESMAS PRINGAPUS KABUPATEN SEMARANG TAHUN</w:t>
      </w:r>
      <w:r w:rsidRPr="00481825">
        <w:rPr>
          <w:rFonts w:ascii="Times New Roman" w:hAnsi="Times New Roman" w:cs="Times New Roman"/>
          <w:b/>
          <w:sz w:val="24"/>
          <w:szCs w:val="24"/>
          <w:lang w:val="id-ID"/>
        </w:rPr>
        <w:t xml:space="preserve"> </w:t>
      </w:r>
      <w:r w:rsidRPr="00481825">
        <w:rPr>
          <w:rFonts w:ascii="Times New Roman" w:hAnsi="Times New Roman" w:cs="Times New Roman"/>
          <w:b/>
          <w:sz w:val="24"/>
          <w:szCs w:val="24"/>
        </w:rPr>
        <w:t>2019</w:t>
      </w:r>
    </w:p>
    <w:p w:rsidR="003B6B92" w:rsidRPr="00481825" w:rsidRDefault="003B6B92" w:rsidP="003B6B92">
      <w:pPr>
        <w:jc w:val="center"/>
        <w:rPr>
          <w:rFonts w:ascii="Times New Roman" w:hAnsi="Times New Roman" w:cs="Times New Roman"/>
          <w:b/>
          <w:sz w:val="24"/>
          <w:szCs w:val="24"/>
        </w:rPr>
      </w:pPr>
    </w:p>
    <w:p w:rsidR="003B6B92" w:rsidRPr="00481825" w:rsidRDefault="003B6B92" w:rsidP="003B6B92">
      <w:pPr>
        <w:jc w:val="center"/>
        <w:rPr>
          <w:rFonts w:ascii="Times New Roman" w:hAnsi="Times New Roman" w:cs="Times New Roman"/>
          <w:b/>
          <w:sz w:val="24"/>
          <w:szCs w:val="24"/>
        </w:rPr>
      </w:pPr>
    </w:p>
    <w:p w:rsidR="003B6B92" w:rsidRPr="00481825" w:rsidRDefault="003B6B92" w:rsidP="003B6B92">
      <w:pPr>
        <w:jc w:val="center"/>
        <w:rPr>
          <w:rFonts w:ascii="Times New Roman" w:hAnsi="Times New Roman" w:cs="Times New Roman"/>
          <w:b/>
          <w:sz w:val="24"/>
          <w:szCs w:val="24"/>
        </w:rPr>
      </w:pPr>
    </w:p>
    <w:p w:rsidR="003B6B92" w:rsidRPr="00481825" w:rsidRDefault="003B6B92" w:rsidP="003B6B92">
      <w:pPr>
        <w:jc w:val="center"/>
        <w:rPr>
          <w:rFonts w:ascii="Times New Roman" w:hAnsi="Times New Roman" w:cs="Times New Roman"/>
          <w:b/>
          <w:sz w:val="24"/>
          <w:szCs w:val="24"/>
        </w:rPr>
      </w:pPr>
      <w:r w:rsidRPr="00481825">
        <w:rPr>
          <w:rFonts w:ascii="Times New Roman" w:hAnsi="Times New Roman" w:cs="Times New Roman"/>
          <w:b/>
          <w:sz w:val="24"/>
          <w:szCs w:val="24"/>
        </w:rPr>
        <w:t xml:space="preserve">SKRIPSI </w:t>
      </w:r>
    </w:p>
    <w:p w:rsidR="003B6B92" w:rsidRPr="00481825" w:rsidRDefault="003B6B92" w:rsidP="003B6B92">
      <w:pPr>
        <w:jc w:val="center"/>
        <w:rPr>
          <w:rFonts w:ascii="Times New Roman" w:hAnsi="Times New Roman" w:cs="Times New Roman"/>
          <w:b/>
          <w:sz w:val="24"/>
          <w:szCs w:val="24"/>
        </w:rPr>
      </w:pPr>
    </w:p>
    <w:p w:rsidR="003B6B92" w:rsidRPr="00481825" w:rsidRDefault="003B6B92" w:rsidP="003B6B92">
      <w:pPr>
        <w:jc w:val="center"/>
        <w:rPr>
          <w:rFonts w:ascii="Times New Roman" w:hAnsi="Times New Roman" w:cs="Times New Roman"/>
          <w:b/>
          <w:sz w:val="24"/>
          <w:szCs w:val="24"/>
        </w:rPr>
      </w:pPr>
    </w:p>
    <w:p w:rsidR="003B6B92" w:rsidRPr="00481825" w:rsidRDefault="003B6B92" w:rsidP="003B6B92">
      <w:pPr>
        <w:jc w:val="center"/>
        <w:rPr>
          <w:rFonts w:ascii="Times New Roman" w:hAnsi="Times New Roman" w:cs="Times New Roman"/>
          <w:b/>
          <w:sz w:val="24"/>
          <w:szCs w:val="24"/>
        </w:rPr>
      </w:pPr>
    </w:p>
    <w:p w:rsidR="003B6B92" w:rsidRPr="00481825" w:rsidRDefault="003B6B92" w:rsidP="003B6B92">
      <w:pPr>
        <w:jc w:val="center"/>
        <w:rPr>
          <w:rFonts w:ascii="Times New Roman" w:hAnsi="Times New Roman" w:cs="Times New Roman"/>
          <w:b/>
          <w:sz w:val="24"/>
          <w:szCs w:val="24"/>
        </w:rPr>
      </w:pPr>
      <w:r w:rsidRPr="00481825">
        <w:rPr>
          <w:rFonts w:ascii="Times New Roman" w:hAnsi="Times New Roman" w:cs="Times New Roman"/>
          <w:b/>
          <w:sz w:val="24"/>
          <w:szCs w:val="24"/>
        </w:rPr>
        <w:t xml:space="preserve">DISUSUN </w:t>
      </w:r>
      <w:proofErr w:type="gramStart"/>
      <w:r w:rsidRPr="00481825">
        <w:rPr>
          <w:rFonts w:ascii="Times New Roman" w:hAnsi="Times New Roman" w:cs="Times New Roman"/>
          <w:b/>
          <w:sz w:val="24"/>
          <w:szCs w:val="24"/>
        </w:rPr>
        <w:t>OLEH :</w:t>
      </w:r>
      <w:proofErr w:type="gramEnd"/>
      <w:r w:rsidRPr="00481825">
        <w:rPr>
          <w:rFonts w:ascii="Times New Roman" w:hAnsi="Times New Roman" w:cs="Times New Roman"/>
          <w:b/>
          <w:sz w:val="24"/>
          <w:szCs w:val="24"/>
        </w:rPr>
        <w:t xml:space="preserve"> </w:t>
      </w:r>
    </w:p>
    <w:p w:rsidR="003B6B92" w:rsidRPr="00481825" w:rsidRDefault="003B6B92" w:rsidP="003B6B92">
      <w:pPr>
        <w:jc w:val="center"/>
        <w:rPr>
          <w:rFonts w:ascii="Times New Roman" w:hAnsi="Times New Roman" w:cs="Times New Roman"/>
          <w:b/>
          <w:sz w:val="24"/>
          <w:szCs w:val="24"/>
        </w:rPr>
      </w:pPr>
      <w:r w:rsidRPr="00481825">
        <w:rPr>
          <w:rFonts w:ascii="Times New Roman" w:hAnsi="Times New Roman" w:cs="Times New Roman"/>
          <w:b/>
          <w:sz w:val="24"/>
          <w:szCs w:val="24"/>
        </w:rPr>
        <w:t xml:space="preserve">DHEA LAELATUL NASFIA </w:t>
      </w:r>
    </w:p>
    <w:p w:rsidR="003B6B92" w:rsidRPr="00481825" w:rsidRDefault="003B6B92" w:rsidP="003B6B92">
      <w:pPr>
        <w:jc w:val="center"/>
        <w:rPr>
          <w:rFonts w:ascii="Times New Roman" w:hAnsi="Times New Roman" w:cs="Times New Roman"/>
          <w:b/>
          <w:sz w:val="24"/>
          <w:szCs w:val="24"/>
        </w:rPr>
      </w:pPr>
      <w:r w:rsidRPr="00481825">
        <w:rPr>
          <w:rFonts w:ascii="Times New Roman" w:hAnsi="Times New Roman" w:cs="Times New Roman"/>
          <w:b/>
          <w:sz w:val="24"/>
          <w:szCs w:val="24"/>
        </w:rPr>
        <w:t>(050115A019)</w:t>
      </w:r>
    </w:p>
    <w:p w:rsidR="003B6B92" w:rsidRPr="00481825" w:rsidRDefault="003B6B92" w:rsidP="00404B56">
      <w:pPr>
        <w:rPr>
          <w:rFonts w:ascii="Times New Roman" w:hAnsi="Times New Roman" w:cs="Times New Roman"/>
          <w:b/>
          <w:sz w:val="24"/>
          <w:szCs w:val="24"/>
        </w:rPr>
      </w:pPr>
    </w:p>
    <w:p w:rsidR="003B6B92" w:rsidRPr="00481825" w:rsidRDefault="003B6B92" w:rsidP="003B6B92">
      <w:pPr>
        <w:jc w:val="center"/>
        <w:rPr>
          <w:rFonts w:ascii="Times New Roman" w:hAnsi="Times New Roman" w:cs="Times New Roman"/>
          <w:b/>
          <w:sz w:val="24"/>
          <w:szCs w:val="24"/>
        </w:rPr>
      </w:pPr>
    </w:p>
    <w:p w:rsidR="003B6B92" w:rsidRPr="00481825" w:rsidRDefault="003B6B92" w:rsidP="003B6B92">
      <w:pPr>
        <w:jc w:val="center"/>
        <w:rPr>
          <w:rFonts w:ascii="Times New Roman" w:hAnsi="Times New Roman" w:cs="Times New Roman"/>
          <w:b/>
          <w:sz w:val="24"/>
          <w:szCs w:val="24"/>
        </w:rPr>
      </w:pPr>
      <w:r w:rsidRPr="00481825">
        <w:rPr>
          <w:rFonts w:ascii="Times New Roman" w:hAnsi="Times New Roman" w:cs="Times New Roman"/>
          <w:b/>
          <w:sz w:val="24"/>
          <w:szCs w:val="24"/>
        </w:rPr>
        <w:t xml:space="preserve">PROGRAM STUDI FARMASI </w:t>
      </w:r>
    </w:p>
    <w:p w:rsidR="003B6B92" w:rsidRPr="00481825" w:rsidRDefault="003B6B92" w:rsidP="003B6B92">
      <w:pPr>
        <w:jc w:val="center"/>
        <w:rPr>
          <w:rFonts w:ascii="Times New Roman" w:hAnsi="Times New Roman" w:cs="Times New Roman"/>
          <w:b/>
          <w:sz w:val="24"/>
          <w:szCs w:val="24"/>
        </w:rPr>
      </w:pPr>
      <w:r w:rsidRPr="00481825">
        <w:rPr>
          <w:rFonts w:ascii="Times New Roman" w:hAnsi="Times New Roman" w:cs="Times New Roman"/>
          <w:b/>
          <w:sz w:val="24"/>
          <w:szCs w:val="24"/>
        </w:rPr>
        <w:t xml:space="preserve">FAKULTAS ILMU KESEHATAN </w:t>
      </w:r>
    </w:p>
    <w:p w:rsidR="003B6B92" w:rsidRPr="00481825" w:rsidRDefault="003B6B92" w:rsidP="003B6B92">
      <w:pPr>
        <w:jc w:val="center"/>
        <w:rPr>
          <w:rFonts w:ascii="Times New Roman" w:hAnsi="Times New Roman" w:cs="Times New Roman"/>
          <w:b/>
          <w:sz w:val="24"/>
          <w:szCs w:val="24"/>
        </w:rPr>
      </w:pPr>
      <w:r w:rsidRPr="00481825">
        <w:rPr>
          <w:rFonts w:ascii="Times New Roman" w:hAnsi="Times New Roman" w:cs="Times New Roman"/>
          <w:b/>
          <w:sz w:val="24"/>
          <w:szCs w:val="24"/>
        </w:rPr>
        <w:t>UNIVERSITAS NGUDI WALUYO</w:t>
      </w:r>
    </w:p>
    <w:p w:rsidR="003B6B92" w:rsidRPr="00481825" w:rsidRDefault="003B6B92" w:rsidP="003B6B92">
      <w:pPr>
        <w:jc w:val="center"/>
        <w:rPr>
          <w:rFonts w:ascii="Times New Roman" w:hAnsi="Times New Roman" w:cs="Times New Roman"/>
          <w:b/>
          <w:sz w:val="24"/>
          <w:szCs w:val="24"/>
          <w:lang w:val="id-ID"/>
        </w:rPr>
      </w:pPr>
      <w:r w:rsidRPr="00481825">
        <w:rPr>
          <w:rFonts w:ascii="Times New Roman" w:hAnsi="Times New Roman" w:cs="Times New Roman"/>
          <w:b/>
          <w:sz w:val="24"/>
          <w:szCs w:val="24"/>
        </w:rPr>
        <w:t>2021</w:t>
      </w:r>
      <w:bookmarkStart w:id="0" w:name="_GoBack"/>
      <w:bookmarkEnd w:id="0"/>
    </w:p>
    <w:p w:rsidR="00404B56" w:rsidRDefault="00404B56" w:rsidP="00404B56">
      <w:pPr>
        <w:spacing w:before="68"/>
        <w:ind w:right="483"/>
        <w:rPr>
          <w:rFonts w:ascii="Times New Roman" w:hAnsi="Times New Roman" w:cs="Times New Roman"/>
          <w:b/>
          <w:w w:val="105"/>
          <w:sz w:val="23"/>
        </w:rPr>
        <w:sectPr w:rsidR="00404B56" w:rsidSect="00404B56">
          <w:footerReference w:type="even" r:id="rId10"/>
          <w:footerReference w:type="default" r:id="rId11"/>
          <w:pgSz w:w="11906" w:h="16838"/>
          <w:pgMar w:top="1440" w:right="1440" w:bottom="1440" w:left="1440" w:header="708" w:footer="708" w:gutter="0"/>
          <w:cols w:space="708"/>
          <w:docGrid w:linePitch="360"/>
        </w:sectPr>
      </w:pPr>
    </w:p>
    <w:p w:rsidR="003B6B92" w:rsidRPr="00481825" w:rsidRDefault="00CC2983" w:rsidP="003B6B92">
      <w:pPr>
        <w:pStyle w:val="BodyText"/>
        <w:rPr>
          <w:sz w:val="20"/>
        </w:rPr>
      </w:pPr>
      <w:r>
        <w:rPr>
          <w:noProof/>
          <w:sz w:val="20"/>
          <w:lang w:val="id-ID" w:eastAsia="id-ID"/>
        </w:rPr>
        <w:lastRenderedPageBreak/>
        <w:drawing>
          <wp:inline distT="0" distB="0" distL="0" distR="0">
            <wp:extent cx="5731510" cy="8490809"/>
            <wp:effectExtent l="0" t="0" r="2540" b="5715"/>
            <wp:docPr id="1" name="Picture 1" descr="F:\ACC SIDANG\HAL ARTIK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C SIDANG\HAL ARTIKE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8490809"/>
                    </a:xfrm>
                    <a:prstGeom prst="rect">
                      <a:avLst/>
                    </a:prstGeom>
                    <a:noFill/>
                    <a:ln>
                      <a:noFill/>
                    </a:ln>
                  </pic:spPr>
                </pic:pic>
              </a:graphicData>
            </a:graphic>
          </wp:inline>
        </w:drawing>
      </w:r>
    </w:p>
    <w:p w:rsidR="003B6B92" w:rsidRPr="00481825" w:rsidRDefault="003B6B92" w:rsidP="003B6B92">
      <w:pPr>
        <w:pStyle w:val="BodyText"/>
        <w:rPr>
          <w:sz w:val="20"/>
        </w:rPr>
      </w:pPr>
    </w:p>
    <w:p w:rsidR="005E722A" w:rsidRPr="0021720D" w:rsidRDefault="005E722A">
      <w:pPr>
        <w:rPr>
          <w:rFonts w:ascii="Times New Roman" w:hAnsi="Times New Roman" w:cs="Times New Roman"/>
          <w:lang w:val="id-ID"/>
        </w:rPr>
      </w:pPr>
    </w:p>
    <w:p w:rsidR="007E17C6" w:rsidRPr="00481825" w:rsidRDefault="003B6B92" w:rsidP="007E17C6">
      <w:pPr>
        <w:spacing w:after="0" w:line="240" w:lineRule="auto"/>
        <w:jc w:val="center"/>
        <w:rPr>
          <w:rFonts w:ascii="Times New Roman" w:hAnsi="Times New Roman" w:cs="Times New Roman"/>
          <w:b/>
          <w:sz w:val="24"/>
          <w:szCs w:val="24"/>
          <w:lang w:val="id-ID"/>
        </w:rPr>
      </w:pPr>
      <w:r w:rsidRPr="00481825">
        <w:rPr>
          <w:rFonts w:ascii="Times New Roman" w:hAnsi="Times New Roman" w:cs="Times New Roman"/>
          <w:b/>
          <w:sz w:val="24"/>
          <w:szCs w:val="24"/>
        </w:rPr>
        <w:lastRenderedPageBreak/>
        <w:t>EVALUASI PENGGUNAAN OBAT ANTIBIOTIK PADA BALITA PENDERITA INFEKSI SALURAN PERNAFASAN ATAS AKUT DI PUSKESMAS PRINGAPUS KABUPATEN SEMARANG PERIODE 2019</w:t>
      </w:r>
    </w:p>
    <w:p w:rsidR="003B6B92" w:rsidRPr="00481825" w:rsidRDefault="008A4239" w:rsidP="007E17C6">
      <w:pPr>
        <w:spacing w:after="0" w:line="240" w:lineRule="auto"/>
        <w:jc w:val="center"/>
        <w:rPr>
          <w:rFonts w:ascii="Times New Roman" w:hAnsi="Times New Roman" w:cs="Times New Roman"/>
          <w:b/>
          <w:sz w:val="24"/>
          <w:szCs w:val="24"/>
          <w:lang w:val="id-ID"/>
        </w:rPr>
      </w:pPr>
      <w:r w:rsidRPr="00481825">
        <w:rPr>
          <w:rFonts w:ascii="Times New Roman" w:hAnsi="Times New Roman" w:cs="Times New Roman"/>
          <w:sz w:val="24"/>
          <w:szCs w:val="24"/>
          <w:lang w:val="id-ID"/>
        </w:rPr>
        <w:t>Dhea Laelatul Nasfia</w:t>
      </w:r>
      <w:r w:rsidR="00017640" w:rsidRPr="00481825">
        <w:rPr>
          <w:rFonts w:ascii="Times New Roman" w:hAnsi="Times New Roman" w:cs="Times New Roman"/>
          <w:sz w:val="24"/>
          <w:szCs w:val="24"/>
          <w:lang w:val="id-ID"/>
        </w:rPr>
        <w:t xml:space="preserve">(1)  </w:t>
      </w:r>
      <w:r w:rsidR="007E17C6" w:rsidRPr="00481825">
        <w:rPr>
          <w:rFonts w:ascii="Times New Roman" w:hAnsi="Times New Roman" w:cs="Times New Roman"/>
          <w:sz w:val="24"/>
          <w:szCs w:val="24"/>
          <w:lang w:val="id-ID"/>
        </w:rPr>
        <w:t xml:space="preserve">Istianatus Sunnah(2) </w:t>
      </w:r>
      <w:r w:rsidR="005C62F7" w:rsidRPr="00481825">
        <w:rPr>
          <w:rFonts w:ascii="Times New Roman" w:hAnsi="Times New Roman" w:cs="Times New Roman"/>
          <w:sz w:val="24"/>
          <w:szCs w:val="24"/>
          <w:lang w:val="id-ID"/>
        </w:rPr>
        <w:t xml:space="preserve"> Galih adi Permana</w:t>
      </w:r>
      <w:r w:rsidR="007E17C6" w:rsidRPr="00481825">
        <w:rPr>
          <w:rFonts w:ascii="Times New Roman" w:hAnsi="Times New Roman" w:cs="Times New Roman"/>
          <w:sz w:val="24"/>
          <w:szCs w:val="24"/>
          <w:lang w:val="id-ID"/>
        </w:rPr>
        <w:t>(3)</w:t>
      </w:r>
    </w:p>
    <w:p w:rsidR="003B6B92" w:rsidRPr="00481825" w:rsidRDefault="003B6B92" w:rsidP="003B6B92">
      <w:pPr>
        <w:spacing w:after="0" w:line="240" w:lineRule="auto"/>
        <w:jc w:val="center"/>
        <w:rPr>
          <w:rFonts w:ascii="Times New Roman" w:hAnsi="Times New Roman" w:cs="Times New Roman"/>
          <w:b/>
          <w:sz w:val="24"/>
          <w:szCs w:val="24"/>
          <w:lang w:val="id-ID"/>
        </w:rPr>
      </w:pPr>
    </w:p>
    <w:p w:rsidR="005C62F7" w:rsidRPr="00481825" w:rsidRDefault="005C62F7" w:rsidP="005C62F7">
      <w:pPr>
        <w:pStyle w:val="BodyText"/>
        <w:spacing w:line="268" w:lineRule="auto"/>
        <w:ind w:left="2147" w:right="1644"/>
        <w:jc w:val="center"/>
      </w:pPr>
      <w:r w:rsidRPr="00481825">
        <w:rPr>
          <w:w w:val="105"/>
          <w:position w:val="15"/>
          <w:sz w:val="21"/>
          <w:lang w:val="id-ID"/>
        </w:rPr>
        <w:t>(1,2,3</w:t>
      </w:r>
      <w:r w:rsidRPr="00481825">
        <w:rPr>
          <w:w w:val="105"/>
          <w:position w:val="15"/>
          <w:sz w:val="21"/>
        </w:rPr>
        <w:t xml:space="preserve">) </w:t>
      </w:r>
      <w:r w:rsidRPr="00481825">
        <w:rPr>
          <w:w w:val="105"/>
        </w:rPr>
        <w:t>Program Studi Farmasi, Fakultas Ilmu Kesehatan, Universitas Ngudi Waluyo</w:t>
      </w:r>
    </w:p>
    <w:p w:rsidR="005C62F7" w:rsidRPr="00481825" w:rsidRDefault="005C62F7" w:rsidP="005C62F7">
      <w:pPr>
        <w:pStyle w:val="BodyText"/>
        <w:spacing w:line="248" w:lineRule="exact"/>
        <w:ind w:left="991" w:right="483"/>
        <w:jc w:val="center"/>
      </w:pPr>
      <w:proofErr w:type="gramStart"/>
      <w:r w:rsidRPr="00481825">
        <w:rPr>
          <w:w w:val="105"/>
        </w:rPr>
        <w:t>Email :</w:t>
      </w:r>
      <w:proofErr w:type="gramEnd"/>
      <w:r w:rsidR="005632BC">
        <w:fldChar w:fldCharType="begin"/>
      </w:r>
      <w:r w:rsidR="005632BC">
        <w:instrText xml:space="preserve"> HYPERLINK "mailto:dheatuyul98@gmail.com" </w:instrText>
      </w:r>
      <w:r w:rsidR="005632BC">
        <w:fldChar w:fldCharType="separate"/>
      </w:r>
      <w:r w:rsidRPr="00481825">
        <w:rPr>
          <w:rStyle w:val="Hyperlink"/>
          <w:w w:val="105"/>
          <w:u w:color="0462C1"/>
          <w:lang w:val="id-ID"/>
        </w:rPr>
        <w:t>dheatuyul98@gmail.com</w:t>
      </w:r>
      <w:r w:rsidR="005632BC">
        <w:rPr>
          <w:rStyle w:val="Hyperlink"/>
          <w:w w:val="105"/>
          <w:u w:color="0462C1"/>
          <w:lang w:val="id-ID"/>
        </w:rPr>
        <w:fldChar w:fldCharType="end"/>
      </w:r>
    </w:p>
    <w:p w:rsidR="005C62F7" w:rsidRPr="00481825" w:rsidRDefault="005C62F7" w:rsidP="005C62F7">
      <w:pPr>
        <w:pStyle w:val="BodyText"/>
        <w:rPr>
          <w:sz w:val="26"/>
        </w:rPr>
      </w:pPr>
    </w:p>
    <w:p w:rsidR="005C62F7" w:rsidRPr="00481825" w:rsidRDefault="005C62F7" w:rsidP="003B6B92">
      <w:pPr>
        <w:spacing w:after="0" w:line="240" w:lineRule="auto"/>
        <w:jc w:val="center"/>
        <w:rPr>
          <w:rFonts w:ascii="Times New Roman" w:hAnsi="Times New Roman" w:cs="Times New Roman"/>
          <w:b/>
          <w:sz w:val="24"/>
          <w:szCs w:val="24"/>
          <w:lang w:val="id-ID"/>
        </w:rPr>
      </w:pPr>
    </w:p>
    <w:p w:rsidR="003B6B92" w:rsidRPr="00481825" w:rsidRDefault="003B6B92" w:rsidP="003B6B92">
      <w:pPr>
        <w:jc w:val="center"/>
        <w:rPr>
          <w:rFonts w:ascii="Times New Roman" w:hAnsi="Times New Roman" w:cs="Times New Roman"/>
          <w:b/>
          <w:sz w:val="24"/>
          <w:szCs w:val="24"/>
        </w:rPr>
      </w:pPr>
      <w:r w:rsidRPr="00481825">
        <w:rPr>
          <w:rFonts w:ascii="Times New Roman" w:hAnsi="Times New Roman" w:cs="Times New Roman"/>
          <w:b/>
          <w:sz w:val="24"/>
          <w:szCs w:val="24"/>
        </w:rPr>
        <w:t>ABSTRAK</w:t>
      </w:r>
    </w:p>
    <w:p w:rsidR="003B6B92" w:rsidRPr="00481825" w:rsidRDefault="003B6B92" w:rsidP="003B6B92">
      <w:pPr>
        <w:spacing w:after="0" w:line="240" w:lineRule="auto"/>
        <w:jc w:val="both"/>
        <w:rPr>
          <w:rFonts w:ascii="Times New Roman" w:hAnsi="Times New Roman" w:cs="Times New Roman"/>
          <w:sz w:val="24"/>
          <w:szCs w:val="24"/>
        </w:rPr>
      </w:pPr>
      <w:r w:rsidRPr="00481825">
        <w:rPr>
          <w:rFonts w:ascii="Times New Roman" w:hAnsi="Times New Roman" w:cs="Times New Roman"/>
          <w:b/>
          <w:sz w:val="24"/>
          <w:szCs w:val="24"/>
        </w:rPr>
        <w:t xml:space="preserve">Latar </w:t>
      </w:r>
      <w:proofErr w:type="gramStart"/>
      <w:r w:rsidRPr="00481825">
        <w:rPr>
          <w:rFonts w:ascii="Times New Roman" w:hAnsi="Times New Roman" w:cs="Times New Roman"/>
          <w:b/>
          <w:sz w:val="24"/>
          <w:szCs w:val="24"/>
        </w:rPr>
        <w:t>belakang :</w:t>
      </w:r>
      <w:proofErr w:type="gramEnd"/>
      <w:r w:rsidRPr="00481825">
        <w:rPr>
          <w:rFonts w:ascii="Times New Roman" w:hAnsi="Times New Roman" w:cs="Times New Roman"/>
          <w:b/>
          <w:sz w:val="24"/>
          <w:szCs w:val="24"/>
        </w:rPr>
        <w:t xml:space="preserve"> </w:t>
      </w:r>
      <w:r w:rsidRPr="00481825">
        <w:rPr>
          <w:rFonts w:ascii="Times New Roman" w:hAnsi="Times New Roman" w:cs="Times New Roman"/>
          <w:sz w:val="24"/>
          <w:szCs w:val="24"/>
        </w:rPr>
        <w:t xml:space="preserve">Infeksi saluran pernafasan atas akut sering terjadi pada anak dan balita. Tingginya prevalensi yang terjadi diIndonesia mengakibatkan meningkatnya konsumsi antibiotik yang tidak sesuai dengan diagnosa penyakit </w:t>
      </w:r>
      <w:proofErr w:type="gramStart"/>
      <w:r w:rsidRPr="00481825">
        <w:rPr>
          <w:rFonts w:ascii="Times New Roman" w:hAnsi="Times New Roman" w:cs="Times New Roman"/>
          <w:sz w:val="24"/>
          <w:szCs w:val="24"/>
        </w:rPr>
        <w:t>pasien .</w:t>
      </w:r>
      <w:proofErr w:type="gramEnd"/>
    </w:p>
    <w:p w:rsidR="003B6B92" w:rsidRPr="00481825" w:rsidRDefault="003B6B92" w:rsidP="003B6B92">
      <w:pPr>
        <w:spacing w:after="0" w:line="240" w:lineRule="auto"/>
        <w:jc w:val="both"/>
        <w:rPr>
          <w:rFonts w:ascii="Times New Roman" w:hAnsi="Times New Roman" w:cs="Times New Roman"/>
          <w:sz w:val="24"/>
          <w:szCs w:val="24"/>
        </w:rPr>
      </w:pPr>
      <w:r w:rsidRPr="00481825">
        <w:rPr>
          <w:rFonts w:ascii="Times New Roman" w:hAnsi="Times New Roman" w:cs="Times New Roman"/>
          <w:b/>
          <w:sz w:val="24"/>
          <w:szCs w:val="24"/>
        </w:rPr>
        <w:t>Tujuan</w:t>
      </w:r>
      <w:r w:rsidRPr="00481825">
        <w:rPr>
          <w:rFonts w:ascii="Times New Roman" w:hAnsi="Times New Roman" w:cs="Times New Roman"/>
          <w:sz w:val="24"/>
          <w:szCs w:val="24"/>
        </w:rPr>
        <w:t xml:space="preserve"> : Penelitian ini bertujuan untuk mengevaluasi profil penggunaan obat antibiotik pada balita di Puskesmas Pringapus Kabupaten Semarang periode 2019 dan penggunaan antibiotik yang sesuai dengan pedoman standar pengobatan infeksi saluran pernafasan atas akut.</w:t>
      </w:r>
    </w:p>
    <w:p w:rsidR="003B6B92" w:rsidRPr="00481825" w:rsidRDefault="003B6B92" w:rsidP="003B6B92">
      <w:pPr>
        <w:spacing w:after="0" w:line="240" w:lineRule="auto"/>
        <w:jc w:val="both"/>
        <w:rPr>
          <w:rFonts w:ascii="Times New Roman" w:hAnsi="Times New Roman" w:cs="Times New Roman"/>
          <w:sz w:val="24"/>
          <w:szCs w:val="24"/>
        </w:rPr>
      </w:pPr>
      <w:proofErr w:type="gramStart"/>
      <w:r w:rsidRPr="00481825">
        <w:rPr>
          <w:rFonts w:ascii="Times New Roman" w:hAnsi="Times New Roman" w:cs="Times New Roman"/>
          <w:b/>
          <w:sz w:val="24"/>
          <w:szCs w:val="24"/>
        </w:rPr>
        <w:t>Metode :</w:t>
      </w:r>
      <w:proofErr w:type="gramEnd"/>
      <w:r w:rsidRPr="00481825">
        <w:rPr>
          <w:rFonts w:ascii="Times New Roman" w:hAnsi="Times New Roman" w:cs="Times New Roman"/>
          <w:b/>
          <w:sz w:val="24"/>
          <w:szCs w:val="24"/>
        </w:rPr>
        <w:t xml:space="preserve"> </w:t>
      </w:r>
      <w:r w:rsidRPr="00481825">
        <w:rPr>
          <w:rFonts w:ascii="Times New Roman" w:hAnsi="Times New Roman" w:cs="Times New Roman"/>
          <w:sz w:val="24"/>
          <w:szCs w:val="24"/>
        </w:rPr>
        <w:t xml:space="preserve">Penelitian ini merupakan penelitian non eksperimental menggunakan pendekatan retrospektif yaitu pengumpulan data sekaligus dalam satu waktu menggunakan data yang lalu. Data didapat dari rekam medis pasien ISPA di Puskesmas Pringapus Kabupaten Semarang Periode 2019 untuk penyakit ISPA data yang didapat sebanyak 60 pasien balita, dianalisis berdasarkan panduan teknik analisa kuantitatif kemudian dianalisis dengan metode deskriptif, analisa yang dilakukan meliputi ketepatan dosis, ketepatan sediaan da ketepatan obat. </w:t>
      </w:r>
    </w:p>
    <w:p w:rsidR="003B6B92" w:rsidRPr="00481825" w:rsidRDefault="003B6B92" w:rsidP="003B6B92">
      <w:pPr>
        <w:spacing w:after="0" w:line="240" w:lineRule="auto"/>
        <w:jc w:val="both"/>
        <w:rPr>
          <w:rFonts w:ascii="Times New Roman" w:hAnsi="Times New Roman" w:cs="Times New Roman"/>
          <w:sz w:val="24"/>
          <w:szCs w:val="24"/>
        </w:rPr>
      </w:pPr>
      <w:proofErr w:type="gramStart"/>
      <w:r w:rsidRPr="00481825">
        <w:rPr>
          <w:rFonts w:ascii="Times New Roman" w:hAnsi="Times New Roman" w:cs="Times New Roman"/>
          <w:b/>
          <w:sz w:val="24"/>
          <w:szCs w:val="24"/>
        </w:rPr>
        <w:t>Hasil</w:t>
      </w:r>
      <w:r w:rsidRPr="00481825">
        <w:rPr>
          <w:rFonts w:ascii="Times New Roman" w:hAnsi="Times New Roman" w:cs="Times New Roman"/>
          <w:sz w:val="24"/>
          <w:szCs w:val="24"/>
        </w:rPr>
        <w:t xml:space="preserve"> :</w:t>
      </w:r>
      <w:proofErr w:type="gramEnd"/>
      <w:r w:rsidRPr="00481825">
        <w:rPr>
          <w:rFonts w:ascii="Times New Roman" w:hAnsi="Times New Roman" w:cs="Times New Roman"/>
          <w:sz w:val="24"/>
          <w:szCs w:val="24"/>
        </w:rPr>
        <w:t xml:space="preserve"> Berdasarkan hasil yang didapat bahwa jumlah pasien laki-laki lebih banyak dari pada pasien perempuan yaitu sebesar 51,67% dan kelompok umur terbesar adalah umur 13 – 24 bulan yaitu 26,7%. Antibiotik yang digunakan adalah golongan penicillin yaitu antibiotik amoxicillin sebesar 71</w:t>
      </w:r>
      <w:proofErr w:type="gramStart"/>
      <w:r w:rsidRPr="00481825">
        <w:rPr>
          <w:rFonts w:ascii="Times New Roman" w:hAnsi="Times New Roman" w:cs="Times New Roman"/>
          <w:sz w:val="24"/>
          <w:szCs w:val="24"/>
        </w:rPr>
        <w:t>,67</w:t>
      </w:r>
      <w:proofErr w:type="gramEnd"/>
      <w:r w:rsidRPr="00481825">
        <w:rPr>
          <w:rFonts w:ascii="Times New Roman" w:hAnsi="Times New Roman" w:cs="Times New Roman"/>
          <w:sz w:val="24"/>
          <w:szCs w:val="24"/>
        </w:rPr>
        <w:t>% dan golongan sulfonamide yaitu antibiotik kotrimoxazol sebesar 28,33%. Rasionalitas terapi untuk amoxicillin ketepatan dosis 6</w:t>
      </w:r>
      <w:r w:rsidR="0021720D">
        <w:rPr>
          <w:rFonts w:ascii="Times New Roman" w:hAnsi="Times New Roman" w:cs="Times New Roman"/>
          <w:sz w:val="24"/>
          <w:szCs w:val="24"/>
          <w:lang w:val="id-ID"/>
        </w:rPr>
        <w:t>6</w:t>
      </w:r>
      <w:proofErr w:type="gramStart"/>
      <w:r w:rsidR="0021720D">
        <w:rPr>
          <w:rFonts w:ascii="Times New Roman" w:hAnsi="Times New Roman" w:cs="Times New Roman"/>
          <w:sz w:val="24"/>
          <w:szCs w:val="24"/>
          <w:lang w:val="id-ID"/>
        </w:rPr>
        <w:t>,7</w:t>
      </w:r>
      <w:proofErr w:type="gramEnd"/>
      <w:r w:rsidRPr="00481825">
        <w:rPr>
          <w:rFonts w:ascii="Times New Roman" w:hAnsi="Times New Roman" w:cs="Times New Roman"/>
          <w:sz w:val="24"/>
          <w:szCs w:val="24"/>
        </w:rPr>
        <w:t>%, ketepatan bentuk sediaan 71,66% dan tepat obat 71,66%. Rasionalitas terapi untuk kotrimoxazol ketepatan dosis 20%, ketepatan bentuk sediaan 28</w:t>
      </w:r>
      <w:proofErr w:type="gramStart"/>
      <w:r w:rsidRPr="00481825">
        <w:rPr>
          <w:rFonts w:ascii="Times New Roman" w:hAnsi="Times New Roman" w:cs="Times New Roman"/>
          <w:sz w:val="24"/>
          <w:szCs w:val="24"/>
        </w:rPr>
        <w:t>,33</w:t>
      </w:r>
      <w:proofErr w:type="gramEnd"/>
      <w:r w:rsidRPr="00481825">
        <w:rPr>
          <w:rFonts w:ascii="Times New Roman" w:hAnsi="Times New Roman" w:cs="Times New Roman"/>
          <w:sz w:val="24"/>
          <w:szCs w:val="24"/>
        </w:rPr>
        <w:t xml:space="preserve">% dan ketepatan obat 28,33%. </w:t>
      </w:r>
      <w:proofErr w:type="gramStart"/>
      <w:r w:rsidRPr="00481825">
        <w:rPr>
          <w:rFonts w:ascii="Times New Roman" w:hAnsi="Times New Roman" w:cs="Times New Roman"/>
          <w:sz w:val="24"/>
          <w:szCs w:val="24"/>
        </w:rPr>
        <w:t>antibiotik</w:t>
      </w:r>
      <w:proofErr w:type="gramEnd"/>
      <w:r w:rsidRPr="00481825">
        <w:rPr>
          <w:rFonts w:ascii="Times New Roman" w:hAnsi="Times New Roman" w:cs="Times New Roman"/>
          <w:sz w:val="24"/>
          <w:szCs w:val="24"/>
        </w:rPr>
        <w:t xml:space="preserve"> yang sering diberikan adalah antibiotik amoxicillin sebesar 71,67%. </w:t>
      </w:r>
    </w:p>
    <w:p w:rsidR="0021720D" w:rsidRPr="004276B8" w:rsidRDefault="003B6B92" w:rsidP="0021720D">
      <w:pPr>
        <w:spacing w:after="0" w:line="240" w:lineRule="auto"/>
        <w:jc w:val="both"/>
        <w:rPr>
          <w:rFonts w:ascii="Times New Roman" w:hAnsi="Times New Roman" w:cs="Times New Roman"/>
          <w:sz w:val="24"/>
          <w:szCs w:val="24"/>
          <w:lang w:val="id-ID"/>
        </w:rPr>
      </w:pPr>
      <w:r w:rsidRPr="00481825">
        <w:rPr>
          <w:rFonts w:ascii="Times New Roman" w:hAnsi="Times New Roman" w:cs="Times New Roman"/>
          <w:b/>
          <w:sz w:val="24"/>
          <w:szCs w:val="24"/>
        </w:rPr>
        <w:t>Kesimpulan :</w:t>
      </w:r>
      <w:r w:rsidR="0021720D">
        <w:rPr>
          <w:rFonts w:ascii="Times New Roman" w:hAnsi="Times New Roman" w:cs="Times New Roman"/>
          <w:sz w:val="24"/>
          <w:szCs w:val="24"/>
        </w:rPr>
        <w:t>Penggunaan obat antibiotik pada balita penderita infeksi saluran pernafasan atas akut di Puskesmas Pringapus Kabupaten Semarang periode 2019 untuk ketepatan</w:t>
      </w:r>
      <w:r w:rsidR="0021720D">
        <w:rPr>
          <w:rFonts w:ascii="Times New Roman" w:hAnsi="Times New Roman" w:cs="Times New Roman"/>
          <w:sz w:val="24"/>
          <w:szCs w:val="24"/>
          <w:lang w:val="id-ID"/>
        </w:rPr>
        <w:t xml:space="preserve"> telah memenuhi rasionalitas tepat dosis,tepat obat dan tepat bentuk sediaan untuk amoxycillin, tetapi untuk cotrimoxazolmasih belum memenuhi rasionalitas terapi untuk dosis. </w:t>
      </w:r>
    </w:p>
    <w:p w:rsidR="0021720D" w:rsidRDefault="0021720D" w:rsidP="0021720D">
      <w:pPr>
        <w:spacing w:after="0" w:line="240" w:lineRule="auto"/>
        <w:jc w:val="both"/>
        <w:rPr>
          <w:rFonts w:ascii="Times New Roman" w:hAnsi="Times New Roman" w:cs="Times New Roman"/>
          <w:sz w:val="24"/>
          <w:szCs w:val="24"/>
        </w:rPr>
      </w:pPr>
    </w:p>
    <w:p w:rsidR="003B6B92" w:rsidRPr="00481825" w:rsidRDefault="003B6B92" w:rsidP="003B6B92">
      <w:pPr>
        <w:spacing w:after="0" w:line="240" w:lineRule="auto"/>
        <w:jc w:val="both"/>
        <w:rPr>
          <w:rFonts w:ascii="Times New Roman" w:hAnsi="Times New Roman" w:cs="Times New Roman"/>
          <w:sz w:val="24"/>
          <w:szCs w:val="24"/>
        </w:rPr>
      </w:pPr>
      <w:r w:rsidRPr="00481825">
        <w:rPr>
          <w:rFonts w:ascii="Times New Roman" w:hAnsi="Times New Roman" w:cs="Times New Roman"/>
          <w:sz w:val="24"/>
          <w:szCs w:val="24"/>
        </w:rPr>
        <w:t xml:space="preserve">Kata </w:t>
      </w:r>
      <w:proofErr w:type="gramStart"/>
      <w:r w:rsidRPr="00481825">
        <w:rPr>
          <w:rFonts w:ascii="Times New Roman" w:hAnsi="Times New Roman" w:cs="Times New Roman"/>
          <w:sz w:val="24"/>
          <w:szCs w:val="24"/>
        </w:rPr>
        <w:t>kunci :</w:t>
      </w:r>
      <w:proofErr w:type="gramEnd"/>
      <w:r w:rsidRPr="00481825">
        <w:rPr>
          <w:rFonts w:ascii="Times New Roman" w:hAnsi="Times New Roman" w:cs="Times New Roman"/>
          <w:sz w:val="24"/>
          <w:szCs w:val="24"/>
        </w:rPr>
        <w:t xml:space="preserve"> infeksi saluran pernafasan atas akut, balita, antibiotik.</w:t>
      </w:r>
    </w:p>
    <w:p w:rsidR="003B6B92" w:rsidRPr="00481825" w:rsidRDefault="003B6B92" w:rsidP="003B6B92">
      <w:pPr>
        <w:spacing w:after="0" w:line="240" w:lineRule="auto"/>
        <w:jc w:val="both"/>
        <w:rPr>
          <w:rFonts w:ascii="Times New Roman" w:hAnsi="Times New Roman" w:cs="Times New Roman"/>
          <w:sz w:val="24"/>
          <w:szCs w:val="24"/>
        </w:rPr>
      </w:pPr>
    </w:p>
    <w:p w:rsidR="003B6B92" w:rsidRPr="00481825" w:rsidRDefault="003B6B92" w:rsidP="003B6B92">
      <w:pPr>
        <w:spacing w:after="0" w:line="240" w:lineRule="auto"/>
        <w:jc w:val="both"/>
        <w:rPr>
          <w:rFonts w:ascii="Times New Roman" w:hAnsi="Times New Roman" w:cs="Times New Roman"/>
          <w:sz w:val="24"/>
          <w:szCs w:val="24"/>
        </w:rPr>
      </w:pPr>
    </w:p>
    <w:p w:rsidR="003B6B92" w:rsidRDefault="003B6B92">
      <w:pPr>
        <w:rPr>
          <w:rFonts w:ascii="Times New Roman" w:hAnsi="Times New Roman" w:cs="Times New Roman"/>
          <w:lang w:val="id-ID"/>
        </w:rPr>
      </w:pPr>
    </w:p>
    <w:p w:rsidR="0021720D" w:rsidRPr="00481825" w:rsidRDefault="0021720D">
      <w:pPr>
        <w:rPr>
          <w:rFonts w:ascii="Times New Roman" w:hAnsi="Times New Roman" w:cs="Times New Roman"/>
          <w:lang w:val="id-ID"/>
        </w:rPr>
      </w:pPr>
    </w:p>
    <w:p w:rsidR="005C62F7" w:rsidRPr="00481825" w:rsidRDefault="005C62F7">
      <w:pPr>
        <w:rPr>
          <w:rFonts w:ascii="Times New Roman" w:hAnsi="Times New Roman" w:cs="Times New Roman"/>
          <w:lang w:val="id-ID"/>
        </w:rPr>
      </w:pPr>
    </w:p>
    <w:p w:rsidR="005C62F7" w:rsidRPr="00481825" w:rsidRDefault="005C62F7">
      <w:pPr>
        <w:rPr>
          <w:rFonts w:ascii="Times New Roman" w:hAnsi="Times New Roman" w:cs="Times New Roman"/>
          <w:lang w:val="id-ID"/>
        </w:rPr>
      </w:pPr>
    </w:p>
    <w:p w:rsidR="005C62F7" w:rsidRPr="00481825" w:rsidRDefault="005C62F7">
      <w:pPr>
        <w:rPr>
          <w:rFonts w:ascii="Times New Roman" w:hAnsi="Times New Roman" w:cs="Times New Roman"/>
          <w:lang w:val="id-ID"/>
        </w:rPr>
      </w:pPr>
    </w:p>
    <w:p w:rsidR="00D47DBC" w:rsidRDefault="00D47DBC" w:rsidP="00AE67A2">
      <w:pPr>
        <w:jc w:val="center"/>
        <w:rPr>
          <w:rFonts w:ascii="Times New Roman" w:hAnsi="Times New Roman" w:cs="Times New Roman"/>
          <w:b/>
          <w:sz w:val="24"/>
          <w:szCs w:val="24"/>
        </w:rPr>
        <w:sectPr w:rsidR="00D47DBC" w:rsidSect="00610E72">
          <w:headerReference w:type="default" r:id="rId13"/>
          <w:headerReference w:type="first" r:id="rId14"/>
          <w:footerReference w:type="first" r:id="rId15"/>
          <w:pgSz w:w="11906" w:h="16838"/>
          <w:pgMar w:top="1440" w:right="1440" w:bottom="1440" w:left="1440" w:header="708" w:footer="708" w:gutter="0"/>
          <w:pgNumType w:fmt="lowerRoman" w:start="1"/>
          <w:cols w:space="708"/>
          <w:docGrid w:linePitch="360"/>
        </w:sectPr>
      </w:pPr>
    </w:p>
    <w:p w:rsidR="00AE67A2" w:rsidRPr="00481825" w:rsidRDefault="00AE67A2" w:rsidP="00AE67A2">
      <w:pPr>
        <w:jc w:val="center"/>
        <w:rPr>
          <w:rFonts w:ascii="Times New Roman" w:hAnsi="Times New Roman" w:cs="Times New Roman"/>
          <w:b/>
          <w:sz w:val="24"/>
          <w:szCs w:val="24"/>
        </w:rPr>
      </w:pPr>
      <w:r w:rsidRPr="00481825">
        <w:rPr>
          <w:rFonts w:ascii="Times New Roman" w:hAnsi="Times New Roman" w:cs="Times New Roman"/>
          <w:b/>
          <w:sz w:val="24"/>
          <w:szCs w:val="24"/>
        </w:rPr>
        <w:lastRenderedPageBreak/>
        <w:t>ABSTRACT</w:t>
      </w:r>
    </w:p>
    <w:p w:rsidR="00AE67A2" w:rsidRPr="00481825" w:rsidRDefault="00AE67A2" w:rsidP="0021720D">
      <w:pPr>
        <w:spacing w:after="0" w:line="240" w:lineRule="auto"/>
        <w:jc w:val="both"/>
        <w:rPr>
          <w:rFonts w:ascii="Times New Roman" w:hAnsi="Times New Roman" w:cs="Times New Roman"/>
          <w:sz w:val="24"/>
          <w:szCs w:val="24"/>
        </w:rPr>
      </w:pPr>
      <w:proofErr w:type="gramStart"/>
      <w:r w:rsidRPr="0021720D">
        <w:rPr>
          <w:rFonts w:ascii="Times New Roman" w:hAnsi="Times New Roman" w:cs="Times New Roman"/>
          <w:b/>
          <w:sz w:val="24"/>
          <w:szCs w:val="24"/>
        </w:rPr>
        <w:t>Background</w:t>
      </w:r>
      <w:r w:rsidRPr="00481825">
        <w:rPr>
          <w:rFonts w:ascii="Times New Roman" w:hAnsi="Times New Roman" w:cs="Times New Roman"/>
          <w:sz w:val="24"/>
          <w:szCs w:val="24"/>
        </w:rPr>
        <w:t xml:space="preserve"> :</w:t>
      </w:r>
      <w:proofErr w:type="gramEnd"/>
      <w:r w:rsidRPr="00481825">
        <w:rPr>
          <w:rFonts w:ascii="Times New Roman" w:hAnsi="Times New Roman" w:cs="Times New Roman"/>
          <w:sz w:val="24"/>
          <w:szCs w:val="24"/>
        </w:rPr>
        <w:t xml:space="preserve"> Acute upper respiratory tract infections are common in children and toddlers. The high prevalence in Indonesia resulted in increased consumption of antibiotics that are not in accordance with the diagnosis of the patient's disease.Objective: This study aims to evaluate the profile of antibiotic drug use in toddlers in Puskesmas Pringapus Semarang district in 2019 period and the use of antibiotics in accordance with standard guidelines for the treatment of acute upper respiratory tract infections.</w:t>
      </w:r>
    </w:p>
    <w:p w:rsidR="00AE67A2" w:rsidRPr="00481825" w:rsidRDefault="00AE67A2" w:rsidP="0021720D">
      <w:pPr>
        <w:spacing w:after="0" w:line="240" w:lineRule="auto"/>
        <w:jc w:val="both"/>
        <w:rPr>
          <w:rFonts w:ascii="Times New Roman" w:hAnsi="Times New Roman" w:cs="Times New Roman"/>
          <w:sz w:val="24"/>
          <w:szCs w:val="24"/>
        </w:rPr>
      </w:pPr>
      <w:proofErr w:type="gramStart"/>
      <w:r w:rsidRPr="0021720D">
        <w:rPr>
          <w:rFonts w:ascii="Times New Roman" w:hAnsi="Times New Roman" w:cs="Times New Roman"/>
          <w:b/>
          <w:sz w:val="24"/>
          <w:szCs w:val="24"/>
        </w:rPr>
        <w:t>Method</w:t>
      </w:r>
      <w:r w:rsidRPr="00481825">
        <w:rPr>
          <w:rFonts w:ascii="Times New Roman" w:hAnsi="Times New Roman" w:cs="Times New Roman"/>
          <w:sz w:val="24"/>
          <w:szCs w:val="24"/>
        </w:rPr>
        <w:t xml:space="preserve"> :</w:t>
      </w:r>
      <w:proofErr w:type="gramEnd"/>
      <w:r w:rsidRPr="00481825">
        <w:rPr>
          <w:rFonts w:ascii="Times New Roman" w:hAnsi="Times New Roman" w:cs="Times New Roman"/>
          <w:sz w:val="24"/>
          <w:szCs w:val="24"/>
        </w:rPr>
        <w:t xml:space="preserve"> This research is a non-experimental research using retrospective approach that is data collection at once at one time using the past data. Data obtained from the medical records of ISPA patients at the Puskesmas Pringapus Semarang District Period 2019 for ISPA disease data obtained as many as 60 patients under five, analyzed based on guidance quantitative analysis techniques and then analyzed with descriptive methods, analysis carried out include dosage accuracy, dosage accuracy and drug accuracy.</w:t>
      </w:r>
      <w:r w:rsidRPr="00481825">
        <w:rPr>
          <w:rFonts w:ascii="Times New Roman" w:hAnsi="Times New Roman" w:cs="Times New Roman"/>
          <w:sz w:val="24"/>
          <w:szCs w:val="24"/>
        </w:rPr>
        <w:cr/>
      </w:r>
      <w:r w:rsidRPr="0021720D">
        <w:rPr>
          <w:rFonts w:ascii="Times New Roman" w:hAnsi="Times New Roman" w:cs="Times New Roman"/>
          <w:b/>
          <w:sz w:val="24"/>
          <w:szCs w:val="24"/>
        </w:rPr>
        <w:t>Result</w:t>
      </w:r>
      <w:r w:rsidRPr="00481825">
        <w:rPr>
          <w:rFonts w:ascii="Times New Roman" w:hAnsi="Times New Roman" w:cs="Times New Roman"/>
          <w:sz w:val="24"/>
          <w:szCs w:val="24"/>
        </w:rPr>
        <w:t xml:space="preserve"> : Based on the results obtained that the number of male patients more than in female patients is 51.67% and the largest age group is the age of 13-24 months is 26.7%. Antibiotics used are penicillin class namely amoxicillin antibiotics by 71.67% and sulfonamide group of kotrimoxazol antibiotics by 28.33%. Rationality therapy fo</w:t>
      </w:r>
      <w:r w:rsidR="0021720D">
        <w:rPr>
          <w:rFonts w:ascii="Times New Roman" w:hAnsi="Times New Roman" w:cs="Times New Roman"/>
          <w:sz w:val="24"/>
          <w:szCs w:val="24"/>
        </w:rPr>
        <w:t>r amoxicillin dose accuracy 6</w:t>
      </w:r>
      <w:r w:rsidR="0021720D">
        <w:rPr>
          <w:rFonts w:ascii="Times New Roman" w:hAnsi="Times New Roman" w:cs="Times New Roman"/>
          <w:sz w:val="24"/>
          <w:szCs w:val="24"/>
          <w:lang w:val="id-ID"/>
        </w:rPr>
        <w:t>6</w:t>
      </w:r>
      <w:proofErr w:type="gramStart"/>
      <w:r w:rsidR="0021720D">
        <w:rPr>
          <w:rFonts w:ascii="Times New Roman" w:hAnsi="Times New Roman" w:cs="Times New Roman"/>
          <w:sz w:val="24"/>
          <w:szCs w:val="24"/>
          <w:lang w:val="id-ID"/>
        </w:rPr>
        <w:t>,7</w:t>
      </w:r>
      <w:proofErr w:type="gramEnd"/>
      <w:r w:rsidRPr="00481825">
        <w:rPr>
          <w:rFonts w:ascii="Times New Roman" w:hAnsi="Times New Roman" w:cs="Times New Roman"/>
          <w:sz w:val="24"/>
          <w:szCs w:val="24"/>
        </w:rPr>
        <w:t xml:space="preserve">%, accuracy of dosage form 71.67% and appropriate drug 71.66%. Rationality of therapy for cotrimoxazol dose accuracy 20%, accuracy of dosage form 28.33% and drug accuracy 28.33%. </w:t>
      </w:r>
      <w:proofErr w:type="gramStart"/>
      <w:r w:rsidRPr="00481825">
        <w:rPr>
          <w:rFonts w:ascii="Times New Roman" w:hAnsi="Times New Roman" w:cs="Times New Roman"/>
          <w:sz w:val="24"/>
          <w:szCs w:val="24"/>
        </w:rPr>
        <w:t>frequently</w:t>
      </w:r>
      <w:proofErr w:type="gramEnd"/>
      <w:r w:rsidRPr="00481825">
        <w:rPr>
          <w:rFonts w:ascii="Times New Roman" w:hAnsi="Times New Roman" w:cs="Times New Roman"/>
          <w:sz w:val="24"/>
          <w:szCs w:val="24"/>
        </w:rPr>
        <w:t xml:space="preserve"> given antibiotics are amoxicillin antibiotics by 71.67%.</w:t>
      </w:r>
    </w:p>
    <w:p w:rsidR="0021720D" w:rsidRPr="005F106C" w:rsidRDefault="00AE67A2" w:rsidP="0021720D">
      <w:pPr>
        <w:spacing w:line="240" w:lineRule="auto"/>
        <w:jc w:val="both"/>
        <w:rPr>
          <w:rFonts w:ascii="Times New Roman" w:hAnsi="Times New Roman" w:cs="Times New Roman"/>
          <w:sz w:val="24"/>
          <w:szCs w:val="24"/>
          <w:lang w:val="id-ID"/>
        </w:rPr>
      </w:pPr>
      <w:r w:rsidRPr="00481825">
        <w:rPr>
          <w:rFonts w:ascii="Times New Roman" w:hAnsi="Times New Roman" w:cs="Times New Roman"/>
          <w:sz w:val="24"/>
          <w:szCs w:val="24"/>
        </w:rPr>
        <w:t>Conclusion:</w:t>
      </w:r>
      <w:r w:rsidR="0021720D" w:rsidRPr="0021720D">
        <w:rPr>
          <w:rFonts w:ascii="Times New Roman" w:hAnsi="Times New Roman" w:cs="Times New Roman"/>
          <w:sz w:val="24"/>
          <w:szCs w:val="24"/>
        </w:rPr>
        <w:t xml:space="preserve"> </w:t>
      </w:r>
      <w:r w:rsidR="0021720D" w:rsidRPr="005F106C">
        <w:rPr>
          <w:rFonts w:ascii="Times New Roman" w:hAnsi="Times New Roman" w:cs="Times New Roman"/>
          <w:sz w:val="24"/>
          <w:szCs w:val="24"/>
        </w:rPr>
        <w:t xml:space="preserve">The use of antibiotic drugs in toddlers with acute upper respiratory tract infections in the Puskesmas Pringapus District </w:t>
      </w:r>
      <w:proofErr w:type="gramStart"/>
      <w:r w:rsidR="0021720D" w:rsidRPr="005F106C">
        <w:rPr>
          <w:rFonts w:ascii="Times New Roman" w:hAnsi="Times New Roman" w:cs="Times New Roman"/>
          <w:sz w:val="24"/>
          <w:szCs w:val="24"/>
        </w:rPr>
        <w:t>semarang</w:t>
      </w:r>
      <w:proofErr w:type="gramEnd"/>
      <w:r w:rsidR="0021720D" w:rsidRPr="005F106C">
        <w:rPr>
          <w:rFonts w:ascii="Times New Roman" w:hAnsi="Times New Roman" w:cs="Times New Roman"/>
          <w:sz w:val="24"/>
          <w:szCs w:val="24"/>
        </w:rPr>
        <w:t xml:space="preserve"> period 2019 for accuracy has met the rationality of appropriate dosage, appropriate drugs and appropriate dosage forms for amoxycillin, but for cotrimoxazolmasih still have not met the rationality of therapy for doses.</w:t>
      </w:r>
    </w:p>
    <w:p w:rsidR="00AE67A2" w:rsidRPr="00481825" w:rsidRDefault="00AE67A2" w:rsidP="00AE67A2">
      <w:pPr>
        <w:spacing w:line="360" w:lineRule="auto"/>
        <w:jc w:val="both"/>
        <w:rPr>
          <w:rFonts w:ascii="Times New Roman" w:hAnsi="Times New Roman" w:cs="Times New Roman"/>
          <w:sz w:val="24"/>
          <w:szCs w:val="24"/>
        </w:rPr>
      </w:pPr>
      <w:r w:rsidRPr="00481825">
        <w:rPr>
          <w:rFonts w:ascii="Times New Roman" w:hAnsi="Times New Roman" w:cs="Times New Roman"/>
          <w:sz w:val="24"/>
          <w:szCs w:val="24"/>
        </w:rPr>
        <w:t xml:space="preserve"> Keywords: acute upper respiratory tract infections, toddlers, antibiotics.</w:t>
      </w:r>
    </w:p>
    <w:p w:rsidR="00AE67A2" w:rsidRPr="00481825" w:rsidRDefault="00AE67A2" w:rsidP="00481825">
      <w:pPr>
        <w:ind w:firstLine="720"/>
        <w:rPr>
          <w:rFonts w:ascii="Times New Roman" w:hAnsi="Times New Roman" w:cs="Times New Roman"/>
          <w:b/>
          <w:sz w:val="28"/>
          <w:szCs w:val="28"/>
          <w:lang w:val="id-ID"/>
        </w:rPr>
      </w:pPr>
      <w:r w:rsidRPr="00481825">
        <w:rPr>
          <w:rFonts w:ascii="Times New Roman" w:hAnsi="Times New Roman" w:cs="Times New Roman"/>
          <w:b/>
          <w:sz w:val="28"/>
          <w:szCs w:val="28"/>
        </w:rPr>
        <w:t>PENDAHULUAN</w:t>
      </w:r>
    </w:p>
    <w:p w:rsidR="00AE67A2" w:rsidRPr="00481825" w:rsidRDefault="00AE67A2" w:rsidP="00AE67A2">
      <w:pPr>
        <w:pStyle w:val="ListParagraph"/>
        <w:spacing w:line="480" w:lineRule="auto"/>
        <w:ind w:firstLine="720"/>
        <w:jc w:val="both"/>
        <w:rPr>
          <w:rFonts w:ascii="Times New Roman" w:hAnsi="Times New Roman" w:cs="Times New Roman"/>
          <w:sz w:val="24"/>
          <w:szCs w:val="24"/>
        </w:rPr>
      </w:pPr>
      <w:r w:rsidRPr="00481825">
        <w:rPr>
          <w:rFonts w:ascii="Times New Roman" w:hAnsi="Times New Roman" w:cs="Times New Roman"/>
          <w:sz w:val="24"/>
          <w:szCs w:val="24"/>
        </w:rPr>
        <w:t xml:space="preserve">Infeksi saluran atas akut merupakan infeksi saluran pernafasan atas maupun bawah yang disebabkan oleh masuknya organisme kedalam saluran pernafasan yang berlangsung selama 14 hari </w:t>
      </w:r>
      <w:r w:rsidR="00B77F3A" w:rsidRPr="00481825">
        <w:rPr>
          <w:rFonts w:ascii="Times New Roman" w:hAnsi="Times New Roman" w:cs="Times New Roman"/>
          <w:sz w:val="24"/>
          <w:szCs w:val="24"/>
        </w:rPr>
        <w:fldChar w:fldCharType="begin" w:fldLock="1"/>
      </w:r>
      <w:r w:rsidRPr="00481825">
        <w:rPr>
          <w:rFonts w:ascii="Times New Roman" w:hAnsi="Times New Roman" w:cs="Times New Roman"/>
          <w:sz w:val="24"/>
          <w:szCs w:val="24"/>
        </w:rPr>
        <w:instrText>ADDIN CSL_CITATION {"citationItems":[{"id":"ITEM-1","itemData":{"abstract":"Abstrak e-Jurnal Pustaka Kesehatan, vol. 3 (no. 2), Mei 2015 262 Acute respiratory tract infections (ARI) disease often occurs on children. The episode of cough and cold disease on toddlers in Indonesia is estimated to be 3 to 6 times each year. The high prevalence of respiratory disease and its effect have brought the high consumption of free drugs and antibiotics. This study aimed to determine the profile of the patients, the treatment of respiratory diseases, antibiotic usage patterns and congruence with of the standards of Indonesian Health Ministry in 2012 based on the exact parameters indication, the right type, and the right dosage. The results showed that the amount of male patients (53%) were more than the amount of female patients and the largest age group in ARI patients were ages 13-24 months (30%). Drugs given to patients consist of two kinds, namely antibiotics and supportive therapy drugs. Antibiotic therapy given in ARI was amoxicillin and co-trimoxazole. Syrup is dosage form mostly used. Based on compliance with the standards of Indonesian Health Ministry in 2012, can be concluded that the use of antibiotics were 24.2% exact indication, 100% right type, and 8.9% correct dose. Keywords: acute respiratory tract infections (ARI), toddler, antibiotic, standards of Indonesian Health Ministry in 2012","author":[{"dropping-particle":"","family":"Sugiarti","given":"Tika","non-dropping-particle":"","parse-names":false,"suffix":""},{"dropping-particle":"","family":"Sideman","given":"Arya","non-dropping-particle":"","parse-names":false,"suffix":""},{"dropping-particle":"","family":"Wiratmo","given":"","non-dropping-particle":"","parse-names":false,"suffix":""}],"container-title":"Jurnal Pustaka Kesehatan","id":"ITEM-1","issue":"2","issued":{"date-parts":[["2015"]]},"page":"5","title":"Studi Penggunaan Antibiotik Pada Pasien Penyakit ISPA Usia Bawah Lima Tahun Di Instalasi Rawat Jalan Puskesmas Sumbersari Periode 1 Januari-31 Maret 2014","type":"article-journal","volume":"3"},"uris":["http://www.mendeley.com/documents/?uuid=63266258-4cb8-44c7-9e65-613e0f7e5201"]}],"mendeley":{"formattedCitation":"(Sugiarti, Sideman and Wiratmo, 2015)","plainTextFormattedCitation":"(Sugiarti, Sideman and Wiratmo, 2015)","previouslyFormattedCitation":"(Sugiarti, Sideman and Wiratmo, 2015)"},"properties":{"noteIndex":0},"schema":"https://github.com/citation-style-language/schema/raw/master/csl-citation.json"}</w:instrText>
      </w:r>
      <w:r w:rsidR="00B77F3A" w:rsidRPr="00481825">
        <w:rPr>
          <w:rFonts w:ascii="Times New Roman" w:hAnsi="Times New Roman" w:cs="Times New Roman"/>
          <w:sz w:val="24"/>
          <w:szCs w:val="24"/>
        </w:rPr>
        <w:fldChar w:fldCharType="separate"/>
      </w:r>
      <w:r w:rsidRPr="00481825">
        <w:rPr>
          <w:rFonts w:ascii="Times New Roman" w:hAnsi="Times New Roman" w:cs="Times New Roman"/>
          <w:noProof/>
          <w:sz w:val="24"/>
          <w:szCs w:val="24"/>
        </w:rPr>
        <w:t>(Sugiarti, Sideman and Wiratmo, 2015)</w:t>
      </w:r>
      <w:r w:rsidR="00B77F3A" w:rsidRPr="00481825">
        <w:rPr>
          <w:rFonts w:ascii="Times New Roman" w:hAnsi="Times New Roman" w:cs="Times New Roman"/>
          <w:sz w:val="24"/>
          <w:szCs w:val="24"/>
        </w:rPr>
        <w:fldChar w:fldCharType="end"/>
      </w:r>
      <w:r w:rsidRPr="00481825">
        <w:rPr>
          <w:rFonts w:ascii="Times New Roman" w:hAnsi="Times New Roman" w:cs="Times New Roman"/>
          <w:sz w:val="24"/>
          <w:szCs w:val="24"/>
        </w:rPr>
        <w:t xml:space="preserve">. Penyebab penyakit ISPA yaitu mikroorganisme namun sebagian besar diakibatkan </w:t>
      </w:r>
      <w:proofErr w:type="gramStart"/>
      <w:r w:rsidRPr="00481825">
        <w:rPr>
          <w:rFonts w:ascii="Times New Roman" w:hAnsi="Times New Roman" w:cs="Times New Roman"/>
          <w:sz w:val="24"/>
          <w:szCs w:val="24"/>
        </w:rPr>
        <w:t>oleh  infeksi</w:t>
      </w:r>
      <w:proofErr w:type="gramEnd"/>
      <w:r w:rsidRPr="00481825">
        <w:rPr>
          <w:rFonts w:ascii="Times New Roman" w:hAnsi="Times New Roman" w:cs="Times New Roman"/>
          <w:sz w:val="24"/>
          <w:szCs w:val="24"/>
        </w:rPr>
        <w:t xml:space="preserve"> bakteri dan virus. Infeksi saluran pernafasan bisa terjadi sepanjang tahun meskipun beberapa infeksi lebih mudah terjadi di musim hujan</w:t>
      </w:r>
      <w:r w:rsidR="00B77F3A" w:rsidRPr="00481825">
        <w:rPr>
          <w:rFonts w:ascii="Times New Roman" w:hAnsi="Times New Roman" w:cs="Times New Roman"/>
          <w:sz w:val="24"/>
          <w:szCs w:val="24"/>
        </w:rPr>
        <w:fldChar w:fldCharType="begin" w:fldLock="1"/>
      </w:r>
      <w:r w:rsidRPr="00481825">
        <w:rPr>
          <w:rFonts w:ascii="Times New Roman" w:hAnsi="Times New Roman" w:cs="Times New Roman"/>
          <w:sz w:val="24"/>
          <w:szCs w:val="24"/>
        </w:rPr>
        <w:instrText>ADDIN CSL_CITATION {"citationItems":[{"id":"ITEM-1","itemData":{"abstract":"Abstrak: ISPA adalah penyakit infeksi akut yang menyerang salah satu bagian atau lebih dari saluran nafas. Infeksi pada saluran pernafasan merupakan penyakit yang umum terjadi di masyarakat, dan penyebarannya sangat mudah dan cepat. Secara umum penyebab dari infeksi saluran nafas adalah berbagai mikroorganisme, namun yang terbanyak akibat infeksi bakteri dan virus. Pengobatannya juga disesuaikan dengan penyebabnya. Penggunaan antibiotika diperlukan apabila penyebab penyakitnya sudah dipastikan bakteri. Kenyataannya dimasyarakat penggunaan antibiotika begitu mudah. Hal ini menimbulkan kekhawatiran terjadinya pengobatan yang tidak rasional dan kemungkinan terjadinya resistensi. Penelitian ini mengumpulkan data yang disajikan sedemikian rupa, untuk menggambarkan penggunaan antibiotika untuk pengobatan ISPA nonpneumonia di Puskesmas Kediri II. Penelitian ini dilakukan dengan metode deskriptif observasional, yaitu penelitian berdasarkan data-data yang sudah ada tanpa melakukan perlakuan terhadap subyek uji. Data diperoleh dari hasil penghitungan resep yang diberikan kepada pasien yang didiagnosa ISPA nonpneumonia, seperti pilek (common cold), sinusitis, faringitis, tonsilitis, laringitis dan ISPA lainnya yang tidak spesifik, yang berobat di Puskesmas Kediri II pada tahun 2013 sampai dengan tahun 2015. Dari penelitian yang dilakukan diperoleh hasil penggunaan antibiotika tahun 2013 sebesar 86,16%, tahun 2014 sebesar 88,61% dan tahun 2015 sebesar 82,73%, dengan Amoxycillin menduduki peringkat tertinggi penggunaan antibiotika yaitu sebesar 92,76%, Cefadroxil 4,19%, Ciprofloxacin 1,34% dan Cotrimoxazole 1,71%.","author":[{"dropping-particle":"","family":"Putra","given":"Sunadi","non-dropping-particle":"","parse-names":false,"suffix":""},{"dropping-particle":"","family":"wardani","given":"kusuma ayu","non-dropping-particle":"","parse-names":false,"suffix":""}],"container-title":"medicameto","id":"ITEM-1","issued":{"date-parts":[["2017"]]},"page":"1","title":"PROFIL PENGGUNAAN ANTIBIOTIKA UNTUK PENGOBATAN ISPA NONPNEUMON","type":"article-journal","volume":"vol.3 No.1"},"uris":["http://www.mendeley.com/documents/?uuid=878846e2-1ccd-4e7e-bf62-709d24aa6462"]}],"mendeley":{"formattedCitation":"(Putra and wardani, 2017)","manualFormatting":"(Wardani, 2017)","plainTextFormattedCitation":"(Putra and wardani, 2017)","previouslyFormattedCitation":"(Putra and wardani, 2017)"},"properties":{"noteIndex":0},"schema":"https://github.com/citation-style-language/schema/raw/master/csl-citation.json"}</w:instrText>
      </w:r>
      <w:r w:rsidR="00B77F3A" w:rsidRPr="00481825">
        <w:rPr>
          <w:rFonts w:ascii="Times New Roman" w:hAnsi="Times New Roman" w:cs="Times New Roman"/>
          <w:sz w:val="24"/>
          <w:szCs w:val="24"/>
        </w:rPr>
        <w:fldChar w:fldCharType="separate"/>
      </w:r>
      <w:r w:rsidRPr="00481825">
        <w:rPr>
          <w:rFonts w:ascii="Times New Roman" w:hAnsi="Times New Roman" w:cs="Times New Roman"/>
          <w:noProof/>
          <w:sz w:val="24"/>
          <w:szCs w:val="24"/>
        </w:rPr>
        <w:t>(Wardani, 2017)</w:t>
      </w:r>
      <w:r w:rsidR="00B77F3A" w:rsidRPr="00481825">
        <w:rPr>
          <w:rFonts w:ascii="Times New Roman" w:hAnsi="Times New Roman" w:cs="Times New Roman"/>
          <w:sz w:val="24"/>
          <w:szCs w:val="24"/>
        </w:rPr>
        <w:fldChar w:fldCharType="end"/>
      </w:r>
      <w:r w:rsidRPr="00481825">
        <w:rPr>
          <w:rFonts w:ascii="Times New Roman" w:hAnsi="Times New Roman" w:cs="Times New Roman"/>
          <w:sz w:val="24"/>
          <w:szCs w:val="24"/>
        </w:rPr>
        <w:t xml:space="preserve">. Infeksi saluran pernafasan akut menyerangbeberapa bagian atau hampir saluran bagian pernafasan dimulaidari hidung alveoli,Infeksi Saluran Pernafasan Atas Akut diawali dengan demam disertai dengan salah satu gejala seperti tenggorokan sakit, nyeri tela, pilek, batuk kering atau berdahak. Organ yang terlibat yaitu saluran pernafasan hidung </w:t>
      </w:r>
      <w:r w:rsidRPr="00481825">
        <w:rPr>
          <w:rFonts w:ascii="Times New Roman" w:hAnsi="Times New Roman" w:cs="Times New Roman"/>
          <w:sz w:val="24"/>
          <w:szCs w:val="24"/>
        </w:rPr>
        <w:lastRenderedPageBreak/>
        <w:t xml:space="preserve">tenggoran namun penyakit ini fokus pada paru-paru </w:t>
      </w:r>
      <w:r w:rsidR="00B77F3A" w:rsidRPr="00481825">
        <w:rPr>
          <w:rFonts w:ascii="Times New Roman" w:hAnsi="Times New Roman" w:cs="Times New Roman"/>
          <w:sz w:val="24"/>
          <w:szCs w:val="24"/>
        </w:rPr>
        <w:fldChar w:fldCharType="begin" w:fldLock="1"/>
      </w:r>
      <w:r w:rsidRPr="00481825">
        <w:rPr>
          <w:rFonts w:ascii="Times New Roman" w:hAnsi="Times New Roman" w:cs="Times New Roman"/>
          <w:sz w:val="24"/>
          <w:szCs w:val="24"/>
        </w:rPr>
        <w:instrText>ADDIN CSL_CITATION {"citationItems":[{"id":"ITEM-1","itemData":{"abstract":"Infeksi saluran pernafasan akut (ISPA) adalah penyakit infeksi akut yang menyerang salah satu bagian / lebih dari saluran nafas mulai hidung alveoli termasuk adneksanya (sinus rongga telinga tengah pleura). Tujuan penelitian ini adalah untuk mengetahui Faktor yang berhubungan dengan kejadian penyakit ISPA pada Balita di Wilayah Kerja Puskesmas Soropia Kab. Konawe tahun 2017. Jenis penelitian bersifat observasional analitik dengan pendekatan cross sectional study. Penelitian ini dilakukan di Puskesmas Soropia Kabupaten Konawe. Populasi dalam penelitian ini adalah seluruh balita di Wilayah Kerja Puskesmas Soropia Kabupaten Konawe yang berjumlah 632 orang dengan sampel sebanyak 84 responden dengan menggunakan teknik simple random sampling. Hasil Penelitian menunjukkan bahwa ada hubungan antara kepadatan hunian (p value = 0,007 &lt; α), Luas Ventilasi (p value = 0,013 &lt; α), jenis dinding (p value = 0,015 &lt; α), langit-langit rumah (p value = 0,005 &lt; α), paparan asap rokok (p value = 0,019 &lt; α), pemberian ASI Ekslusif (p value = 0,005 &lt; α) dan status imunisasi (p value = 0,019 &lt; α) dengan kejadian ISPA pada balita di Puskesmas Soropia Kabupaten Konawe tahun 2017","author":[{"dropping-particle":"","family":"Rahayu","given":"Irma","non-dropping-particle":"","parse-names":false,"suffix":""},{"dropping-particle":"","family":"Yuniar","given":"Nani","non-dropping-particle":"","parse-names":false,"suffix":""},{"dropping-particle":"","family":"Fachlevy","given":"Andi Faizal","non-dropping-particle":"","parse-names":false,"suffix":""}],"container-title":"JIMKESMAS: Jurnal Ilmiah Mahasiswa Kesehatan Masyarakat","id":"ITEM-1","issue":"3","issued":{"date-parts":[["2018"]]},"page":"1-12","title":"Faktor yang Berhubungan dengan Kejadian Penyakit Ispa pada Balita di Wilayah Kerja Puskesmas Soropia Kabupaten Konawe Tahun 2017","type":"article-journal","volume":"3"},"uris":["http://www.mendeley.com/documents/?uuid=93780658-e507-4135-9acb-59953502e01e"]}],"mendeley":{"formattedCitation":"(Rahayu, Yuniar and Fachlevy, 2018)","plainTextFormattedCitation":"(Rahayu, Yuniar and Fachlevy, 2018)","previouslyFormattedCitation":"(Rahayu, Yuniar and Fachlevy, 2018)"},"properties":{"noteIndex":0},"schema":"https://github.com/citation-style-language/schema/raw/master/csl-citation.json"}</w:instrText>
      </w:r>
      <w:r w:rsidR="00B77F3A" w:rsidRPr="00481825">
        <w:rPr>
          <w:rFonts w:ascii="Times New Roman" w:hAnsi="Times New Roman" w:cs="Times New Roman"/>
          <w:sz w:val="24"/>
          <w:szCs w:val="24"/>
        </w:rPr>
        <w:fldChar w:fldCharType="separate"/>
      </w:r>
      <w:r w:rsidRPr="00481825">
        <w:rPr>
          <w:rFonts w:ascii="Times New Roman" w:hAnsi="Times New Roman" w:cs="Times New Roman"/>
          <w:noProof/>
          <w:sz w:val="24"/>
          <w:szCs w:val="24"/>
        </w:rPr>
        <w:t>(Rahayu, Yuniar and Fachlevy, 2018)</w:t>
      </w:r>
      <w:r w:rsidR="00B77F3A" w:rsidRPr="00481825">
        <w:rPr>
          <w:rFonts w:ascii="Times New Roman" w:hAnsi="Times New Roman" w:cs="Times New Roman"/>
          <w:sz w:val="24"/>
          <w:szCs w:val="24"/>
        </w:rPr>
        <w:fldChar w:fldCharType="end"/>
      </w:r>
      <w:r w:rsidRPr="00481825">
        <w:rPr>
          <w:rFonts w:ascii="Times New Roman" w:hAnsi="Times New Roman" w:cs="Times New Roman"/>
          <w:sz w:val="24"/>
          <w:szCs w:val="24"/>
        </w:rPr>
        <w:t>.</w:t>
      </w:r>
    </w:p>
    <w:p w:rsidR="00AE67A2" w:rsidRPr="00481825" w:rsidRDefault="00AE67A2" w:rsidP="00AE67A2">
      <w:pPr>
        <w:pStyle w:val="ListParagraph"/>
        <w:spacing w:line="480" w:lineRule="auto"/>
        <w:ind w:firstLine="720"/>
        <w:jc w:val="both"/>
        <w:rPr>
          <w:rFonts w:ascii="Times New Roman" w:hAnsi="Times New Roman" w:cs="Times New Roman"/>
          <w:sz w:val="24"/>
          <w:szCs w:val="24"/>
        </w:rPr>
      </w:pPr>
      <w:r w:rsidRPr="00481825">
        <w:rPr>
          <w:rFonts w:ascii="Times New Roman" w:hAnsi="Times New Roman" w:cs="Times New Roman"/>
          <w:sz w:val="24"/>
          <w:szCs w:val="24"/>
        </w:rPr>
        <w:t xml:space="preserve">Pada usia balita yang paling sering terkena penyakit infeksi saluran nafas disebabkan karena daya tahan tubuh yang masih rendah juga karena faktor gizi yang kurang </w:t>
      </w:r>
      <w:r w:rsidR="00B77F3A" w:rsidRPr="00481825">
        <w:rPr>
          <w:rFonts w:ascii="Times New Roman" w:hAnsi="Times New Roman" w:cs="Times New Roman"/>
          <w:sz w:val="24"/>
          <w:szCs w:val="24"/>
        </w:rPr>
        <w:fldChar w:fldCharType="begin" w:fldLock="1"/>
      </w:r>
      <w:r w:rsidRPr="00481825">
        <w:rPr>
          <w:rFonts w:ascii="Times New Roman" w:hAnsi="Times New Roman" w:cs="Times New Roman"/>
          <w:sz w:val="24"/>
          <w:szCs w:val="24"/>
        </w:rPr>
        <w:instrText>ADDIN CSL_CITATION {"citationItems":[{"id":"ITEM-1","itemData":{"abstract":"Abstrak: ISPA adalah penyakit infeksi akut yang menyerang salah satu bagian atau lebih dari saluran nafas. Infeksi pada saluran pernafasan merupakan penyakit yang umum terjadi di masyarakat, dan penyebarannya sangat mudah dan cepat. Secara umum penyebab dari infeksi saluran nafas adalah berbagai mikroorganisme, namun yang terbanyak akibat infeksi bakteri dan virus. Pengobatannya juga disesuaikan dengan penyebabnya. Penggunaan antibiotika diperlukan apabila penyebab penyakitnya sudah dipastikan bakteri. Kenyataannya dimasyarakat penggunaan antibiotika begitu mudah. Hal ini menimbulkan kekhawatiran terjadinya pengobatan yang tidak rasional dan kemungkinan terjadinya resistensi. Penelitian ini mengumpulkan data yang disajikan sedemikian rupa, untuk menggambarkan penggunaan antibiotika untuk pengobatan ISPA nonpneumonia di Puskesmas Kediri II. Penelitian ini dilakukan dengan metode deskriptif observasional, yaitu penelitian berdasarkan data-data yang sudah ada tanpa melakukan perlakuan terhadap subyek uji. Data diperoleh dari hasil penghitungan resep yang diberikan kepada pasien yang didiagnosa ISPA nonpneumonia, seperti pilek (common cold), sinusitis, faringitis, tonsilitis, laringitis dan ISPA lainnya yang tidak spesifik, yang berobat di Puskesmas Kediri II pada tahun 2013 sampai dengan tahun 2015. Dari penelitian yang dilakukan diperoleh hasil penggunaan antibiotika tahun 2013 sebesar 86,16%, tahun 2014 sebesar 88,61% dan tahun 2015 sebesar 82,73%, dengan Amoxycillin menduduki peringkat tertinggi penggunaan antibiotika yaitu sebesar 92,76%, Cefadroxil 4,19%, Ciprofloxacin 1,34% dan Cotrimoxazole 1,71%.","author":[{"dropping-particle":"","family":"Putra","given":"Sunadi","non-dropping-particle":"","parse-names":false,"suffix":""},{"dropping-particle":"","family":"wardani","given":"kusuma ayu","non-dropping-particle":"","parse-names":false,"suffix":""}],"container-title":"medicameto","id":"ITEM-1","issued":{"date-parts":[["2017"]]},"page":"1","title":"PROFIL PENGGUNAAN ANTIBIOTIKA UNTUK PENGOBATAN ISPA NONPNEUMON","type":"article-journal","volume":"vol.3 No.1"},"uris":["http://www.mendeley.com/documents/?uuid=878846e2-1ccd-4e7e-bf62-709d24aa6462"]}],"mendeley":{"formattedCitation":"(Putra and wardani, 2017)","manualFormatting":"(Wardani, 2017)","plainTextFormattedCitation":"(Putra and wardani, 2017)","previouslyFormattedCitation":"(Putra and wardani, 2017)"},"properties":{"noteIndex":0},"schema":"https://github.com/citation-style-language/schema/raw/master/csl-citation.json"}</w:instrText>
      </w:r>
      <w:r w:rsidR="00B77F3A" w:rsidRPr="00481825">
        <w:rPr>
          <w:rFonts w:ascii="Times New Roman" w:hAnsi="Times New Roman" w:cs="Times New Roman"/>
          <w:sz w:val="24"/>
          <w:szCs w:val="24"/>
        </w:rPr>
        <w:fldChar w:fldCharType="separate"/>
      </w:r>
      <w:r w:rsidRPr="00481825">
        <w:rPr>
          <w:rFonts w:ascii="Times New Roman" w:hAnsi="Times New Roman" w:cs="Times New Roman"/>
          <w:noProof/>
          <w:sz w:val="24"/>
          <w:szCs w:val="24"/>
        </w:rPr>
        <w:t>(Wardani, 2017)</w:t>
      </w:r>
      <w:r w:rsidR="00B77F3A" w:rsidRPr="00481825">
        <w:rPr>
          <w:rFonts w:ascii="Times New Roman" w:hAnsi="Times New Roman" w:cs="Times New Roman"/>
          <w:sz w:val="24"/>
          <w:szCs w:val="24"/>
        </w:rPr>
        <w:fldChar w:fldCharType="end"/>
      </w:r>
      <w:r w:rsidRPr="00481825">
        <w:rPr>
          <w:rFonts w:ascii="Times New Roman" w:hAnsi="Times New Roman" w:cs="Times New Roman"/>
          <w:sz w:val="24"/>
          <w:szCs w:val="24"/>
        </w:rPr>
        <w:t xml:space="preserve">. Balita merupakan anak yang sudah menginjak usia 1-5 tahun.Balita membutuhkan jumlah vitamin dan mineral untuk tumbuh kembangnya fisik, pertumbuhan otak,serta ketahanan tubuh terhadap penyakit </w:t>
      </w:r>
      <w:r w:rsidR="00B77F3A" w:rsidRPr="00481825">
        <w:rPr>
          <w:rFonts w:ascii="Times New Roman" w:hAnsi="Times New Roman" w:cs="Times New Roman"/>
          <w:sz w:val="24"/>
          <w:szCs w:val="24"/>
        </w:rPr>
        <w:fldChar w:fldCharType="begin" w:fldLock="1"/>
      </w:r>
      <w:r w:rsidRPr="00481825">
        <w:rPr>
          <w:rFonts w:ascii="Times New Roman" w:hAnsi="Times New Roman" w:cs="Times New Roman"/>
          <w:sz w:val="24"/>
          <w:szCs w:val="24"/>
        </w:rPr>
        <w:instrText>ADDIN CSL_CITATION {"citationItems":[{"id":"ITEM-1","itemData":{"abstract":"Health services of toddlers program is to degrade the number of child mortality. Unfortunately, coverage number of this program in Malang city was below of target, there was founded 3 casses of child mortality in 2012. The issue of inaccurate on recording and reporting at the primary healthcare level was a problem of unacquired of the program coverage. This research was a descriptive evaluative research which for evaluated the implementation of this program, within used SWOT analysis methods. Based on analisys, that result was in quadrant I. It was indicated that good evaluation results, but it was required concentration strategy through horizontal integration (among the enforcement officers of health services of toddler program). The conclusion is the implementation of health services of toddler program was good evaluation result, but it was required concentration strategy through horizontal integration.","author":[{"dropping-particle":"","family":"Dewi Lestyoningrum","given":"Sinta","non-dropping-particle":"","parse-names":false,"suffix":""},{"dropping-particle":"","family":"Haksama Fakultas Kesehatan Masyarakat","given":"Setya","non-dropping-particle":"","parse-names":false,"suffix":""}],"container-title":"Jurnal Administrasi Kesehatan Indonesia","id":"ITEM-1","issued":{"date-parts":[["2014"]]},"page":"138-140","title":"Evaluasi Program Pelayanan Kesehatan Balita Paripurna di Kota Malang","type":"article-journal","volume":"2"},"uris":["http://www.mendeley.com/documents/?uuid=659fcb1f-c450-4081-9e65-a337fa0225df"]}],"mendeley":{"formattedCitation":"(Dewi Lestyoningrum and Haksama Fakultas Kesehatan Masyarakat, 2014)","manualFormatting":"(Dewi Lestyoningrum and Haksama, 2014)","plainTextFormattedCitation":"(Dewi Lestyoningrum and Haksama Fakultas Kesehatan Masyarakat, 2014)","previouslyFormattedCitation":"(Dewi Lestyoningrum and Haksama Fakultas Kesehatan Masyarakat, 2014)"},"properties":{"noteIndex":0},"schema":"https://github.com/citation-style-language/schema/raw/master/csl-citation.json"}</w:instrText>
      </w:r>
      <w:r w:rsidR="00B77F3A" w:rsidRPr="00481825">
        <w:rPr>
          <w:rFonts w:ascii="Times New Roman" w:hAnsi="Times New Roman" w:cs="Times New Roman"/>
          <w:sz w:val="24"/>
          <w:szCs w:val="24"/>
        </w:rPr>
        <w:fldChar w:fldCharType="separate"/>
      </w:r>
      <w:r w:rsidRPr="00481825">
        <w:rPr>
          <w:rFonts w:ascii="Times New Roman" w:hAnsi="Times New Roman" w:cs="Times New Roman"/>
          <w:noProof/>
          <w:sz w:val="24"/>
          <w:szCs w:val="24"/>
        </w:rPr>
        <w:t>(Dewi Lestyoningrum and Haksama, 2014)</w:t>
      </w:r>
      <w:r w:rsidR="00B77F3A" w:rsidRPr="00481825">
        <w:rPr>
          <w:rFonts w:ascii="Times New Roman" w:hAnsi="Times New Roman" w:cs="Times New Roman"/>
          <w:sz w:val="24"/>
          <w:szCs w:val="24"/>
        </w:rPr>
        <w:fldChar w:fldCharType="end"/>
      </w:r>
      <w:r w:rsidRPr="00481825">
        <w:rPr>
          <w:rFonts w:ascii="Times New Roman" w:hAnsi="Times New Roman" w:cs="Times New Roman"/>
          <w:sz w:val="24"/>
          <w:szCs w:val="24"/>
        </w:rPr>
        <w:t xml:space="preserve">. </w:t>
      </w:r>
      <w:proofErr w:type="gramStart"/>
      <w:r w:rsidRPr="00481825">
        <w:rPr>
          <w:rFonts w:ascii="Times New Roman" w:hAnsi="Times New Roman" w:cs="Times New Roman"/>
          <w:sz w:val="24"/>
          <w:szCs w:val="24"/>
        </w:rPr>
        <w:t>Kejadian ISPA pada balita memberikan gambaran klinik yang lebih berat dan buruk.</w:t>
      </w:r>
      <w:proofErr w:type="gramEnd"/>
      <w:r w:rsidRPr="00481825">
        <w:rPr>
          <w:rFonts w:ascii="Times New Roman" w:hAnsi="Times New Roman" w:cs="Times New Roman"/>
          <w:sz w:val="24"/>
          <w:szCs w:val="24"/>
        </w:rPr>
        <w:t xml:space="preserve"> </w:t>
      </w:r>
      <w:proofErr w:type="gramStart"/>
      <w:r w:rsidRPr="00481825">
        <w:rPr>
          <w:rFonts w:ascii="Times New Roman" w:hAnsi="Times New Roman" w:cs="Times New Roman"/>
          <w:sz w:val="24"/>
          <w:szCs w:val="24"/>
        </w:rPr>
        <w:t>Kejadian ini disebabkan karena ISPA yang terjadi pada balita merupakan suatu kejadian infeksi pertama serta belum terbentuknya sistim kekebalan tubuh yang alami.</w:t>
      </w:r>
      <w:proofErr w:type="gramEnd"/>
      <w:r w:rsidRPr="00481825">
        <w:rPr>
          <w:rFonts w:ascii="Times New Roman" w:hAnsi="Times New Roman" w:cs="Times New Roman"/>
          <w:sz w:val="24"/>
          <w:szCs w:val="24"/>
        </w:rPr>
        <w:t xml:space="preserve"> Pada orang dewasa kekebalan tubuh yang terjadi secara alami lebih baik akibat terkenainfeksi sebelumnya </w:t>
      </w:r>
      <w:r w:rsidR="00B77F3A" w:rsidRPr="00481825">
        <w:rPr>
          <w:rFonts w:ascii="Times New Roman" w:hAnsi="Times New Roman" w:cs="Times New Roman"/>
          <w:sz w:val="24"/>
          <w:szCs w:val="24"/>
        </w:rPr>
        <w:fldChar w:fldCharType="begin" w:fldLock="1"/>
      </w:r>
      <w:r w:rsidRPr="00481825">
        <w:rPr>
          <w:rFonts w:ascii="Times New Roman" w:hAnsi="Times New Roman" w:cs="Times New Roman"/>
          <w:sz w:val="24"/>
          <w:szCs w:val="24"/>
        </w:rPr>
        <w:instrText>ADDIN CSL_CITATION {"citationItems":[{"id":"ITEM-1","itemData":{"abstract":"Antibiotics and infections are the most common problems faced by developing countries, including in Indonesia. Indonesia awareness of the use of antibiotics rationally decline. Acute respiratory infections ranks first in terms of infant and under-five mortality in developing and developing countries. This research was conducted to see the description of the use of antibiotics in patients with ISPA in Clinic Sint Caroulus Bengkulu from January to December 2014. Data analysis was done by descriptive analysis with retrospective method. The sample calculation was done by using Slovin formula obtained by 100 samples. Of the 100 samples of this study, 57% of men and 43% of women, the age classification of acute respiratory infection was 0% of neonatal patients, 25% of infants, 32% of infants, 20% of children under five, and 23% of children, most antibiotics commonly used with ISPA is cefadroxyl 60% amoxicillin 36% and erythromycin 3%, combination of TMP (trimethoprim) and SMZ (sulfamethoxazole) 1%. The type of ISPA that attack is ISPA non-pneumonia in the form of cough and cold based on medical record data at the Sint Carolus Clinic and patient obtains the drug with a dose in safe range","author":[{"dropping-particle":"","family":"Rikomah","given":"setya enti rikomah","non-dropping-particle":"","parse-names":false,"suffix":""},{"dropping-particle":"","family":"Novia","given":"Devi","non-dropping-particle":"","parse-names":false,"suffix":""},{"dropping-particle":"","family":"rahma","given":"septiana","non-dropping-particle":"","parse-names":false,"suffix":""}],"container-title":"Jurnal Ilmiah Manutung","id":"ITEM-1","issue":"1","issued":{"date-parts":[["2018"]]},"page":"28-35","title":"Gambaran Penggunaan Antibiotik Pada Pasien Pediatri Infeksi Saluran Pernapasan Akut (Ispa)","type":"article-journal","volume":"4"},"uris":["http://www.mendeley.com/documents/?uuid=51287a2f-76f9-458f-a3b4-c5aaa520200f"]}],"mendeley":{"formattedCitation":"(Rikomah, Novia and rahma, 2018)","manualFormatting":"(Rahma, 2018)","plainTextFormattedCitation":"(Rikomah, Novia and rahma, 2018)","previouslyFormattedCitation":"(Rikomah, Novia and rahma, 2018)"},"properties":{"noteIndex":0},"schema":"https://github.com/citation-style-language/schema/raw/master/csl-citation.json"}</w:instrText>
      </w:r>
      <w:r w:rsidR="00B77F3A" w:rsidRPr="00481825">
        <w:rPr>
          <w:rFonts w:ascii="Times New Roman" w:hAnsi="Times New Roman" w:cs="Times New Roman"/>
          <w:sz w:val="24"/>
          <w:szCs w:val="24"/>
        </w:rPr>
        <w:fldChar w:fldCharType="separate"/>
      </w:r>
      <w:r w:rsidRPr="00481825">
        <w:rPr>
          <w:rFonts w:ascii="Times New Roman" w:hAnsi="Times New Roman" w:cs="Times New Roman"/>
          <w:noProof/>
          <w:sz w:val="24"/>
          <w:szCs w:val="24"/>
        </w:rPr>
        <w:t>(Rahma, 2018)</w:t>
      </w:r>
      <w:r w:rsidR="00B77F3A" w:rsidRPr="00481825">
        <w:rPr>
          <w:rFonts w:ascii="Times New Roman" w:hAnsi="Times New Roman" w:cs="Times New Roman"/>
          <w:sz w:val="24"/>
          <w:szCs w:val="24"/>
        </w:rPr>
        <w:fldChar w:fldCharType="end"/>
      </w:r>
      <w:r w:rsidRPr="00481825">
        <w:rPr>
          <w:rFonts w:ascii="Times New Roman" w:hAnsi="Times New Roman" w:cs="Times New Roman"/>
          <w:sz w:val="24"/>
          <w:szCs w:val="24"/>
        </w:rPr>
        <w:t>.</w:t>
      </w:r>
    </w:p>
    <w:p w:rsidR="00AE67A2" w:rsidRPr="00481825" w:rsidRDefault="00AE67A2" w:rsidP="00AE67A2">
      <w:pPr>
        <w:pStyle w:val="ListParagraph"/>
        <w:spacing w:line="480" w:lineRule="auto"/>
        <w:ind w:firstLine="720"/>
        <w:jc w:val="both"/>
        <w:rPr>
          <w:rFonts w:ascii="Times New Roman" w:hAnsi="Times New Roman" w:cs="Times New Roman"/>
          <w:sz w:val="24"/>
          <w:szCs w:val="24"/>
        </w:rPr>
      </w:pPr>
      <w:r w:rsidRPr="00481825">
        <w:rPr>
          <w:rFonts w:ascii="Times New Roman" w:hAnsi="Times New Roman" w:cs="Times New Roman"/>
          <w:sz w:val="24"/>
          <w:szCs w:val="24"/>
        </w:rPr>
        <w:t xml:space="preserve">Antibiotik merupakan obat yang dipakai untuk menyembuhkan infeksi akibat bakteri </w:t>
      </w:r>
      <w:r w:rsidR="00B77F3A" w:rsidRPr="00481825">
        <w:rPr>
          <w:rFonts w:ascii="Times New Roman" w:hAnsi="Times New Roman" w:cs="Times New Roman"/>
          <w:sz w:val="24"/>
          <w:szCs w:val="24"/>
        </w:rPr>
        <w:fldChar w:fldCharType="begin" w:fldLock="1"/>
      </w:r>
      <w:r w:rsidRPr="00481825">
        <w:rPr>
          <w:rFonts w:ascii="Times New Roman" w:hAnsi="Times New Roman" w:cs="Times New Roman"/>
          <w:sz w:val="24"/>
          <w:szCs w:val="24"/>
        </w:rPr>
        <w:instrText>ADDIN CSL_CITATION {"citationItems":[{"id":"ITEM-1","itemData":{"author":[{"dropping-particle":"","family":"Pratiwi","given":"Yulia","non-dropping-particle":"","parse-names":false,"suffix":""},{"dropping-particle":"","family":"Sugiyanto","given":"Kristin Catur","non-dropping-particle":"","parse-names":false,"suffix":""},{"dropping-particle":"","family":"Keras","given":"Obat","non-dropping-particle":"","parse-names":false,"suffix":""}],"id":"ITEM-1","issue":"2","issued":{"date-parts":[["2019"]]},"page":"74-84","title":"Hubungan pengetahuan pasien tentang obat keras terhadap pembelian dan kepatuhan pasien minum obat antibiotika tanpa resep dokter di apotek kabupaten kudus","type":"article-journal","volume":"3"},"uris":["http://www.mendeley.com/documents/?uuid=6cf4916a-efd4-4a67-b8dc-85df3190877a"]}],"mendeley":{"formattedCitation":"(Pratiwi, Sugiyanto and Keras, 2019)","plainTextFormattedCitation":"(Pratiwi, Sugiyanto and Keras, 2019)","previouslyFormattedCitation":"(Pratiwi, Sugiyanto and Keras, 2019)"},"properties":{"noteIndex":0},"schema":"https://github.com/citation-style-language/schema/raw/master/csl-citation.json"}</w:instrText>
      </w:r>
      <w:r w:rsidR="00B77F3A" w:rsidRPr="00481825">
        <w:rPr>
          <w:rFonts w:ascii="Times New Roman" w:hAnsi="Times New Roman" w:cs="Times New Roman"/>
          <w:sz w:val="24"/>
          <w:szCs w:val="24"/>
        </w:rPr>
        <w:fldChar w:fldCharType="separate"/>
      </w:r>
      <w:r w:rsidRPr="00481825">
        <w:rPr>
          <w:rFonts w:ascii="Times New Roman" w:hAnsi="Times New Roman" w:cs="Times New Roman"/>
          <w:noProof/>
          <w:sz w:val="24"/>
          <w:szCs w:val="24"/>
        </w:rPr>
        <w:t>(Pratiwi, Sugiyanto and Keras, 2019)</w:t>
      </w:r>
      <w:r w:rsidR="00B77F3A" w:rsidRPr="00481825">
        <w:rPr>
          <w:rFonts w:ascii="Times New Roman" w:hAnsi="Times New Roman" w:cs="Times New Roman"/>
          <w:sz w:val="24"/>
          <w:szCs w:val="24"/>
        </w:rPr>
        <w:fldChar w:fldCharType="end"/>
      </w:r>
      <w:r w:rsidRPr="00481825">
        <w:rPr>
          <w:rFonts w:ascii="Times New Roman" w:hAnsi="Times New Roman" w:cs="Times New Roman"/>
          <w:sz w:val="24"/>
          <w:szCs w:val="24"/>
        </w:rPr>
        <w:t xml:space="preserve">. </w:t>
      </w:r>
      <w:proofErr w:type="gramStart"/>
      <w:r w:rsidRPr="00481825">
        <w:rPr>
          <w:rFonts w:ascii="Times New Roman" w:hAnsi="Times New Roman" w:cs="Times New Roman"/>
          <w:sz w:val="24"/>
          <w:szCs w:val="24"/>
        </w:rPr>
        <w:t>Antibiotik adalah golongan obat yang dipakai kalau ada infeksi atau jika ada keperluan profilaksi (mencegah terjangkit penyakit).</w:t>
      </w:r>
      <w:proofErr w:type="gramEnd"/>
      <w:r w:rsidRPr="00481825">
        <w:rPr>
          <w:rFonts w:ascii="Times New Roman" w:hAnsi="Times New Roman" w:cs="Times New Roman"/>
          <w:sz w:val="24"/>
          <w:szCs w:val="24"/>
        </w:rPr>
        <w:t xml:space="preserve"> Antibiotik adalah obat yang sering dipakaiuntuk penyakit yang seharusnya tidak memerlukan  antibiotik </w:t>
      </w:r>
      <w:r w:rsidR="00B77F3A" w:rsidRPr="00481825">
        <w:rPr>
          <w:rFonts w:ascii="Times New Roman" w:hAnsi="Times New Roman" w:cs="Times New Roman"/>
          <w:sz w:val="24"/>
          <w:szCs w:val="24"/>
        </w:rPr>
        <w:fldChar w:fldCharType="begin" w:fldLock="1"/>
      </w:r>
      <w:r w:rsidRPr="00481825">
        <w:rPr>
          <w:rFonts w:ascii="Times New Roman" w:hAnsi="Times New Roman" w:cs="Times New Roman"/>
          <w:sz w:val="24"/>
          <w:szCs w:val="24"/>
        </w:rPr>
        <w:instrText>ADDIN CSL_CITATION {"citationItems":[{"id":"ITEM-1","itemData":{"DOI":"10.22219/sm.v13i1.5219","ISSN":"0216-759X","abstract":"Silka Reslia Riswanto1, Dyah Retnani Basuki1, Muhammad Fadhol Romdhoni11Fakultas Kedokteran Universitas Muhammadiyah Purwokerto  ABSTRAKLatar Belakang: Antibiotik  adalah  zat  atau bahan yang digunakan untuk mencegah dan mengobati suatu infeksi karena bakteri. Di negara Amerika Serikat  terdapat  50  juta resep antibiotik yang tidak diperlukan dari 150 juta resep setiap tahunnya penggunaan antibiotik terus meningkat yang menyebabkan antara lain penggunaan obat yang tidak tepat akan menimbulkan banyak masalah segi efektivitas, efek samping, interaksi, ekonomi dan penyalahgunaan obat, sehingga memberikan banyak dampak negatif antara lain mutu dan pengelolaan pelayanan obat, resistensi obat, efek samping pada pasien, alergi bagi pasien yang alergi serta psikososial.Tujuan: Mengetahui hubungan penggunaan antibiotik dengan tingkat kekambuhan ISPA pada balita.Metode: Penelitian analitik observasional  dengan cross-sectional, melibatkan 76 sampel dengan random sampling, analisis data menggunakan uji Chi Square.Hasil: Hasil yang diperoleh penggunaan antibiotik terhadap balita ISPA sebanyak 53,95%, balita mengalami kekambuhan sebanyak 46,34% dan uji Chi Square diperoleh nilai  p value 0,004 (p = &lt;0,05).Kesimpulan:Terdapat hubungan antara penggunaan antibiotik dengan tingkat kekambuhan ISPA pada balita.","author":[{"dropping-particle":"","family":"Riswanto","given":"Silka Reslia","non-dropping-particle":"","parse-names":false,"suffix":""},{"dropping-particle":"","family":"Basuki","given":"Dyah Retnani","non-dropping-particle":"","parse-names":false,"suffix":""},{"dropping-particle":"","family":"Romdhoni","given":"Muhammad Fadhol","non-dropping-particle":"","parse-names":false,"suffix":""}],"container-title":"Saintika Medika","id":"ITEM-1","issue":"1","issued":{"date-parts":[["2018"]]},"page":"52","title":"Hubungan Penggunaan Antibiotik Dengan Tingkat Kekambuhan Ispa Pada Balita Di Puskesmas Cilembang Kota Tasikmalaya Periode 1 Januari – 31 Desember 2016","type":"article-journal","volume":"13"},"uris":["http://www.mendeley.com/documents/?uuid=bd3b2e01-6b69-4511-aa77-9cda688cc975"]}],"mendeley":{"formattedCitation":"(Riswanto, Basuki and Romdhoni, 2018)","plainTextFormattedCitation":"(Riswanto, Basuki and Romdhoni, 2018)","previouslyFormattedCitation":"(Riswanto, Basuki and Romdhoni, 2018)"},"properties":{"noteIndex":0},"schema":"https://github.com/citation-style-language/schema/raw/master/csl-citation.json"}</w:instrText>
      </w:r>
      <w:r w:rsidR="00B77F3A" w:rsidRPr="00481825">
        <w:rPr>
          <w:rFonts w:ascii="Times New Roman" w:hAnsi="Times New Roman" w:cs="Times New Roman"/>
          <w:sz w:val="24"/>
          <w:szCs w:val="24"/>
        </w:rPr>
        <w:fldChar w:fldCharType="separate"/>
      </w:r>
      <w:r w:rsidRPr="00481825">
        <w:rPr>
          <w:rFonts w:ascii="Times New Roman" w:hAnsi="Times New Roman" w:cs="Times New Roman"/>
          <w:noProof/>
          <w:sz w:val="24"/>
          <w:szCs w:val="24"/>
        </w:rPr>
        <w:t>(Riswanto, Basuki and Romdhoni, 2018)</w:t>
      </w:r>
      <w:r w:rsidR="00B77F3A" w:rsidRPr="00481825">
        <w:rPr>
          <w:rFonts w:ascii="Times New Roman" w:hAnsi="Times New Roman" w:cs="Times New Roman"/>
          <w:sz w:val="24"/>
          <w:szCs w:val="24"/>
        </w:rPr>
        <w:fldChar w:fldCharType="end"/>
      </w:r>
      <w:r w:rsidRPr="00481825">
        <w:rPr>
          <w:rFonts w:ascii="Times New Roman" w:hAnsi="Times New Roman" w:cs="Times New Roman"/>
          <w:sz w:val="24"/>
          <w:szCs w:val="24"/>
        </w:rPr>
        <w:t>.</w:t>
      </w:r>
      <w:r w:rsidR="00481825">
        <w:rPr>
          <w:rFonts w:ascii="Times New Roman" w:hAnsi="Times New Roman" w:cs="Times New Roman"/>
          <w:sz w:val="24"/>
          <w:szCs w:val="24"/>
          <w:lang w:val="id-ID"/>
        </w:rPr>
        <w:t xml:space="preserve"> P</w:t>
      </w:r>
      <w:r w:rsidRPr="00481825">
        <w:rPr>
          <w:rFonts w:ascii="Times New Roman" w:hAnsi="Times New Roman" w:cs="Times New Roman"/>
          <w:sz w:val="24"/>
          <w:szCs w:val="24"/>
        </w:rPr>
        <w:t xml:space="preserve">emakaian antibiotik yang tidak perlu atau tidak sewajarnya akan memicu berkembangnya resisten dan multiple ketahanan terhadap bakteri tertentu yang akan memperluas melalui infeksi silang. Dimana pengaruhketahanan </w:t>
      </w:r>
      <w:proofErr w:type="gramStart"/>
      <w:r w:rsidRPr="00481825">
        <w:rPr>
          <w:rFonts w:ascii="Times New Roman" w:hAnsi="Times New Roman" w:cs="Times New Roman"/>
          <w:sz w:val="24"/>
          <w:szCs w:val="24"/>
        </w:rPr>
        <w:t>akan</w:t>
      </w:r>
      <w:proofErr w:type="gramEnd"/>
      <w:r w:rsidRPr="00481825">
        <w:rPr>
          <w:rFonts w:ascii="Times New Roman" w:hAnsi="Times New Roman" w:cs="Times New Roman"/>
          <w:sz w:val="24"/>
          <w:szCs w:val="24"/>
        </w:rPr>
        <w:t xml:space="preserve"> mengakibatkan morbiditas dan mortalitas. </w:t>
      </w:r>
      <w:proofErr w:type="gramStart"/>
      <w:r w:rsidRPr="00481825">
        <w:rPr>
          <w:rFonts w:ascii="Times New Roman" w:hAnsi="Times New Roman" w:cs="Times New Roman"/>
          <w:sz w:val="24"/>
          <w:szCs w:val="24"/>
        </w:rPr>
        <w:t>Secara klinis resistensi merupakan masalah yang berbahaya dimana bakteri yang pernah peka terhadap obat menjadi resisten.</w:t>
      </w:r>
      <w:proofErr w:type="gramEnd"/>
      <w:r w:rsidRPr="00481825">
        <w:rPr>
          <w:rFonts w:ascii="Times New Roman" w:hAnsi="Times New Roman" w:cs="Times New Roman"/>
          <w:sz w:val="24"/>
          <w:szCs w:val="24"/>
        </w:rPr>
        <w:t xml:space="preserve"> Resisten silang juga dapat terjadi antara obat-obatan antibiotik yang memiliki proses yang sama </w:t>
      </w:r>
      <w:r w:rsidR="00B77F3A" w:rsidRPr="00481825">
        <w:rPr>
          <w:rFonts w:ascii="Times New Roman" w:hAnsi="Times New Roman" w:cs="Times New Roman"/>
          <w:sz w:val="24"/>
          <w:szCs w:val="24"/>
        </w:rPr>
        <w:fldChar w:fldCharType="begin" w:fldLock="1"/>
      </w:r>
      <w:r w:rsidRPr="00481825">
        <w:rPr>
          <w:rFonts w:ascii="Times New Roman" w:hAnsi="Times New Roman" w:cs="Times New Roman"/>
          <w:sz w:val="24"/>
          <w:szCs w:val="24"/>
        </w:rPr>
        <w:instrText>ADDIN CSL_CITATION {"citationItems":[{"id":"ITEM-1","itemData":{"abstract":"Penyakit ISPA (Infeksi Saluran Pernafasan Akut) merupakan suatu masalah kesehatan utama di Indonesia karena masih tingginya angka kejadian ISPA terutama pada anak – anak dan balita. Salah satu penyakit ISPA adalah ISPA bukan pneumonia. Berdasarkan rekomendasi WHO (World Health Organization) penanganan ISPA bukan pneumonia pada balita cukup dengan pengobatan supportif dan tidak perlu pemberian antibiotik. Dinas Kesehatan Provinsi Jawa Barat melakukan pengawasan terhadap penggunaan antibiotik di tiap Puskesmas, dimana penggunaan antibiotik di tiap Puskesmas mempunyai indikator kesalahan dari peresepan antibiotik tersebut yaitu ≤ 20 %. Berdasakan hal tersebut, dilakukan penelitian mengenai evaluasi penggunaan antibiotik pasien balita dengan penyakit ISPA bukan pneumonia di Puskesmas Bogor Timur. Penelitian ini menggunakan desain penelitian desktriptif non analitik terhadap data sekunder berupa rekam medis dan resep obat. Pengambilan data secara prospektif dan diperoleh 223 sampel data untuk analisis deskriptif. Hasil penelitian menunjukkan bahwa ISPA bukan pneumonia banyak terjadi pada umur &gt; 1 tahun - ≤ 3 tahun yaitu 42,22 %, dengan jenis kelamin laki – laki terbanyak yaitu 54,26 %, tanda dan gejala yang dialami oleh pasien yaitu batuk dan pilek dengan data sebesar 49,33 %. Diagnosa dan jenis penyakit yang dialami pasien yaitu ISPA bukan pneumonia 81,33 %, faringitis 15,11 %, dan common cold 8,56 %. Persentase penggunaan antibiotik mencapai 18,83% meski persentase mendekati angka indikator namun hal ini menunjukkan bahwa hasil penelitian masih memenuhi standar indikator kesalahan penggunaan antibiotik yaitu ≤ 20%.","author":[{"dropping-particle":"","family":"Sudrajat Sugiharta","given":"Et.al","non-dropping-particle":"","parse-names":false,"suffix":""}],"container-title":"Jurnal InkofarAll Rights Reserved","id":"ITEM-1","issue":"2615-3645","issued":{"date-parts":[["2018"]]},"page":"10","title":"Evaluasi Penggunaan Antibiotik Pada Pasien Balita Dengan Diagnosa Ispa Bukan Pneumonia Di Puskesmas Bogor Timur","type":"article-journal","volume":"1 nomor 1"},"uris":["http://www.mendeley.com/documents/?uuid=d3520d6b-04e6-4ecf-a4e8-a7c6e96aab50"]}],"mendeley":{"formattedCitation":"(Sudrajat Sugiharta, 2018)","plainTextFormattedCitation":"(Sudrajat Sugiharta, 2018)","previouslyFormattedCitation":"(Sudrajat Sugiharta, 2018)"},"properties":{"noteIndex":0},"schema":"https://github.com/citation-style-language/schema/raw/master/csl-citation.json"}</w:instrText>
      </w:r>
      <w:r w:rsidR="00B77F3A" w:rsidRPr="00481825">
        <w:rPr>
          <w:rFonts w:ascii="Times New Roman" w:hAnsi="Times New Roman" w:cs="Times New Roman"/>
          <w:sz w:val="24"/>
          <w:szCs w:val="24"/>
        </w:rPr>
        <w:fldChar w:fldCharType="separate"/>
      </w:r>
      <w:r w:rsidRPr="00481825">
        <w:rPr>
          <w:rFonts w:ascii="Times New Roman" w:hAnsi="Times New Roman" w:cs="Times New Roman"/>
          <w:noProof/>
          <w:sz w:val="24"/>
          <w:szCs w:val="24"/>
        </w:rPr>
        <w:t>(Sudrajat Sugiharta, 2018)</w:t>
      </w:r>
      <w:r w:rsidR="00B77F3A" w:rsidRPr="00481825">
        <w:rPr>
          <w:rFonts w:ascii="Times New Roman" w:hAnsi="Times New Roman" w:cs="Times New Roman"/>
          <w:sz w:val="24"/>
          <w:szCs w:val="24"/>
        </w:rPr>
        <w:fldChar w:fldCharType="end"/>
      </w:r>
    </w:p>
    <w:p w:rsidR="00AE67A2" w:rsidRDefault="00AE67A2" w:rsidP="00AE67A2">
      <w:pPr>
        <w:pStyle w:val="ListParagraph"/>
        <w:spacing w:line="480" w:lineRule="auto"/>
        <w:ind w:firstLine="720"/>
        <w:jc w:val="both"/>
        <w:rPr>
          <w:rFonts w:ascii="Times New Roman" w:hAnsi="Times New Roman" w:cs="Times New Roman"/>
          <w:sz w:val="24"/>
          <w:szCs w:val="24"/>
          <w:lang w:val="id-ID"/>
        </w:rPr>
      </w:pPr>
      <w:r w:rsidRPr="00481825">
        <w:rPr>
          <w:rFonts w:ascii="Times New Roman" w:hAnsi="Times New Roman" w:cs="Times New Roman"/>
          <w:sz w:val="24"/>
          <w:szCs w:val="24"/>
        </w:rPr>
        <w:lastRenderedPageBreak/>
        <w:t xml:space="preserve">Berdasarkan tingginya jumlah keseluruhaninfeksi saluran pernafasan atas akut pada anak tahun 2010 di Indonesia telah mencapai 25% dengan rentang kejadian yaitu sekitar 17,5 % - 41,4 % serta dampak dari penggunaan antibiotik yang banyak tidak sesuai dengan pedoman penggunaan obat antibiotik atau standar obat dan resistensi maka, pemerintah dalam upaya menanggulangi kejadianInfeksi Saluran Pernafasan atas akutsudah menetapkan standar pengobatan penyakit ISPA tertuang pada Kemenkes RI 2013 agar tidak terjadi salah pemberian dosis dan obat antibiotik untukpenderita infeksi saluran pernafasan atas akut pada anak </w:t>
      </w:r>
      <w:r w:rsidR="00B77F3A" w:rsidRPr="00481825">
        <w:rPr>
          <w:rFonts w:ascii="Times New Roman" w:hAnsi="Times New Roman" w:cs="Times New Roman"/>
          <w:sz w:val="24"/>
          <w:szCs w:val="24"/>
        </w:rPr>
        <w:fldChar w:fldCharType="begin" w:fldLock="1"/>
      </w:r>
      <w:r w:rsidRPr="00481825">
        <w:rPr>
          <w:rFonts w:ascii="Times New Roman" w:hAnsi="Times New Roman" w:cs="Times New Roman"/>
          <w:sz w:val="24"/>
          <w:szCs w:val="24"/>
        </w:rPr>
        <w:instrText>ADDIN CSL_CITATION {"citationItems":[{"id":"ITEM-1","itemData":{"DOI":"DOI: 10.1016/j.tetlet.2006.06.121","abstract":"A one-pot, high yield conversion of carboxylic acids to the corresponding aldehydes and ketones is described. The highlight of this methodology is the in situ generation of Weinreb amides with the Deoxo-Fluor reagent, which undergo nucleophilic reaction with DIBAL-H and Grignard reagents.","author":[{"dropping-particle":"","family":"Kemenkes RI","given":"","non-dropping-particle":"","parse-names":false,"suffix":""}],"id":"ITEM-1","issued":{"date-parts":[["2013"]]},"page":"1-18","title":"Pedoman Tatalaksana Klinis Infeksi Saluran Pernapasan Akut Berat Suspek Middle East Respiratory Syndrome-Corona Virus (Mers-Cov)","type":"article-journal"},"uris":["http://www.mendeley.com/documents/?uuid=1817d0f8-43ce-404b-9cdd-051ae53a933a"]}],"mendeley":{"formattedCitation":"(Kemenkes RI, 2013)","plainTextFormattedCitation":"(Kemenkes RI, 2013)","previouslyFormattedCitation":"(Kemenkes RI, 2013)"},"properties":{"noteIndex":0},"schema":"https://github.com/citation-style-language/schema/raw/master/csl-citation.json"}</w:instrText>
      </w:r>
      <w:r w:rsidR="00B77F3A" w:rsidRPr="00481825">
        <w:rPr>
          <w:rFonts w:ascii="Times New Roman" w:hAnsi="Times New Roman" w:cs="Times New Roman"/>
          <w:sz w:val="24"/>
          <w:szCs w:val="24"/>
        </w:rPr>
        <w:fldChar w:fldCharType="separate"/>
      </w:r>
      <w:r w:rsidRPr="00481825">
        <w:rPr>
          <w:rFonts w:ascii="Times New Roman" w:hAnsi="Times New Roman" w:cs="Times New Roman"/>
          <w:noProof/>
          <w:sz w:val="24"/>
          <w:szCs w:val="24"/>
        </w:rPr>
        <w:t>(Kemenkes RI, 2013)</w:t>
      </w:r>
      <w:r w:rsidR="00B77F3A" w:rsidRPr="00481825">
        <w:rPr>
          <w:rFonts w:ascii="Times New Roman" w:hAnsi="Times New Roman" w:cs="Times New Roman"/>
          <w:sz w:val="24"/>
          <w:szCs w:val="24"/>
        </w:rPr>
        <w:fldChar w:fldCharType="end"/>
      </w:r>
      <w:r w:rsidRPr="00481825">
        <w:rPr>
          <w:rFonts w:ascii="Times New Roman" w:hAnsi="Times New Roman" w:cs="Times New Roman"/>
          <w:sz w:val="24"/>
          <w:szCs w:val="24"/>
        </w:rPr>
        <w:t xml:space="preserve">. Berdasarkan uraian </w:t>
      </w:r>
      <w:proofErr w:type="gramStart"/>
      <w:r w:rsidRPr="00481825">
        <w:rPr>
          <w:rFonts w:ascii="Times New Roman" w:hAnsi="Times New Roman" w:cs="Times New Roman"/>
          <w:sz w:val="24"/>
          <w:szCs w:val="24"/>
        </w:rPr>
        <w:t>diatas  perlu</w:t>
      </w:r>
      <w:proofErr w:type="gramEnd"/>
      <w:r w:rsidRPr="00481825">
        <w:rPr>
          <w:rFonts w:ascii="Times New Roman" w:hAnsi="Times New Roman" w:cs="Times New Roman"/>
          <w:sz w:val="24"/>
          <w:szCs w:val="24"/>
        </w:rPr>
        <w:t xml:space="preserve"> adanya analisis  tentang pemakaian antibiotik pada balita pengidap infeksi saluran pernafasan atas akut di Puskesmas Pringapus Kabupaten Semarang untuk mengetahui ketepatan dan penggunaan antibiotik dan bertujuan untuk meminimalisir terjadinya resistensi akibat ketidaktepatan penggunaan obat. </w:t>
      </w:r>
    </w:p>
    <w:p w:rsidR="00481825" w:rsidRDefault="00481825" w:rsidP="00AE67A2">
      <w:pPr>
        <w:pStyle w:val="ListParagraph"/>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METOE PENELITIAN </w:t>
      </w:r>
    </w:p>
    <w:p w:rsidR="00481825" w:rsidRDefault="00481825" w:rsidP="00481825">
      <w:pPr>
        <w:pStyle w:val="ListParagraph"/>
        <w:tabs>
          <w:tab w:val="left" w:pos="1824"/>
        </w:tabs>
        <w:spacing w:line="480" w:lineRule="auto"/>
        <w:jc w:val="both"/>
        <w:rPr>
          <w:rFonts w:ascii="Times New Roman" w:hAnsi="Times New Roman" w:cs="Times New Roman"/>
          <w:sz w:val="24"/>
          <w:szCs w:val="24"/>
          <w:lang w:val="id-ID"/>
        </w:rPr>
      </w:pPr>
      <w:proofErr w:type="gramStart"/>
      <w:r>
        <w:rPr>
          <w:rFonts w:ascii="Times New Roman" w:hAnsi="Times New Roman" w:cs="Times New Roman"/>
          <w:sz w:val="24"/>
          <w:szCs w:val="24"/>
        </w:rPr>
        <w:t>Desain penelitian</w:t>
      </w:r>
      <w:r w:rsidRPr="008944B5">
        <w:rPr>
          <w:rFonts w:ascii="Times New Roman" w:hAnsi="Times New Roman" w:cs="Times New Roman"/>
          <w:sz w:val="24"/>
          <w:szCs w:val="24"/>
        </w:rPr>
        <w:t xml:space="preserve"> yang digunakan dalam </w:t>
      </w:r>
      <w:r>
        <w:rPr>
          <w:rFonts w:ascii="Times New Roman" w:hAnsi="Times New Roman" w:cs="Times New Roman"/>
          <w:sz w:val="24"/>
          <w:szCs w:val="24"/>
        </w:rPr>
        <w:t>observasi</w:t>
      </w:r>
      <w:r w:rsidRPr="008944B5">
        <w:rPr>
          <w:rFonts w:ascii="Times New Roman" w:hAnsi="Times New Roman" w:cs="Times New Roman"/>
          <w:sz w:val="24"/>
          <w:szCs w:val="24"/>
        </w:rPr>
        <w:t xml:space="preserve"> ini adalah non eksperimental dan menggunakan pendekatan retrospektif, yaitu penelitian yang dilakukan dengan </w:t>
      </w:r>
      <w:r>
        <w:rPr>
          <w:rFonts w:ascii="Times New Roman" w:hAnsi="Times New Roman" w:cs="Times New Roman"/>
          <w:sz w:val="24"/>
          <w:szCs w:val="24"/>
        </w:rPr>
        <w:t>menggunakan</w:t>
      </w:r>
      <w:r w:rsidRPr="008944B5">
        <w:rPr>
          <w:rFonts w:ascii="Times New Roman" w:hAnsi="Times New Roman" w:cs="Times New Roman"/>
          <w:sz w:val="24"/>
          <w:szCs w:val="24"/>
        </w:rPr>
        <w:t xml:space="preserve"> pendekatan observasi, pengumpulan data sekaligus pada satu waktu dan menggunakan data yang lalu menurut (Notoatmojo, 2012).</w:t>
      </w:r>
      <w:proofErr w:type="gramEnd"/>
      <w:r w:rsidRPr="008944B5">
        <w:rPr>
          <w:rFonts w:ascii="Times New Roman" w:hAnsi="Times New Roman" w:cs="Times New Roman"/>
          <w:sz w:val="24"/>
          <w:szCs w:val="24"/>
        </w:rPr>
        <w:t xml:space="preserve"> Penelitian retrospektif adalah </w:t>
      </w:r>
      <w:r>
        <w:rPr>
          <w:rFonts w:ascii="Times New Roman" w:hAnsi="Times New Roman" w:cs="Times New Roman"/>
          <w:sz w:val="24"/>
          <w:szCs w:val="24"/>
        </w:rPr>
        <w:t>analisa</w:t>
      </w:r>
      <w:r w:rsidRPr="008944B5">
        <w:rPr>
          <w:rFonts w:ascii="Times New Roman" w:hAnsi="Times New Roman" w:cs="Times New Roman"/>
          <w:sz w:val="24"/>
          <w:szCs w:val="24"/>
        </w:rPr>
        <w:t xml:space="preserve"> yang berusaha untuk melihat </w:t>
      </w:r>
      <w:proofErr w:type="gramStart"/>
      <w:r w:rsidRPr="008944B5">
        <w:rPr>
          <w:rFonts w:ascii="Times New Roman" w:hAnsi="Times New Roman" w:cs="Times New Roman"/>
          <w:sz w:val="24"/>
          <w:szCs w:val="24"/>
        </w:rPr>
        <w:t>kebelakang ,artinya</w:t>
      </w:r>
      <w:proofErr w:type="gramEnd"/>
      <w:r w:rsidRPr="008944B5">
        <w:rPr>
          <w:rFonts w:ascii="Times New Roman" w:hAnsi="Times New Roman" w:cs="Times New Roman"/>
          <w:sz w:val="24"/>
          <w:szCs w:val="24"/>
        </w:rPr>
        <w:t xml:space="preserve"> pengumpulan data dimulai dari efek atau akibat yang terjadi. </w:t>
      </w:r>
      <w:proofErr w:type="gramStart"/>
      <w:r>
        <w:rPr>
          <w:rFonts w:ascii="Times New Roman" w:hAnsi="Times New Roman" w:cs="Times New Roman"/>
          <w:sz w:val="24"/>
          <w:szCs w:val="24"/>
        </w:rPr>
        <w:t>’’</w:t>
      </w:r>
      <w:r w:rsidRPr="008944B5">
        <w:rPr>
          <w:rFonts w:ascii="Times New Roman" w:hAnsi="Times New Roman" w:cs="Times New Roman"/>
          <w:sz w:val="24"/>
          <w:szCs w:val="24"/>
        </w:rPr>
        <w:t>Kemungkinan dari efek tersebut ditelusuri kebelakang tentang penyebabnya yang mempengaruhi ak</w:t>
      </w:r>
      <w:r>
        <w:rPr>
          <w:rFonts w:ascii="Times New Roman" w:hAnsi="Times New Roman" w:cs="Times New Roman"/>
          <w:sz w:val="24"/>
          <w:szCs w:val="24"/>
        </w:rPr>
        <w:t>ibat tersebut’’ menurut Soekidjo (</w:t>
      </w:r>
      <w:r w:rsidRPr="008944B5">
        <w:rPr>
          <w:rFonts w:ascii="Times New Roman" w:hAnsi="Times New Roman" w:cs="Times New Roman"/>
          <w:sz w:val="24"/>
          <w:szCs w:val="24"/>
        </w:rPr>
        <w:t>2010)</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D236FC">
        <w:rPr>
          <w:rFonts w:ascii="Times New Roman" w:hAnsi="Times New Roman" w:cs="Times New Roman"/>
          <w:sz w:val="24"/>
          <w:szCs w:val="24"/>
        </w:rPr>
        <w:t xml:space="preserve">Bahan dan sumber data dari penelitian ini diperoleh dari catatan rekam medik pasien </w:t>
      </w:r>
      <w:r>
        <w:rPr>
          <w:rFonts w:ascii="Times New Roman" w:hAnsi="Times New Roman" w:cs="Times New Roman"/>
          <w:sz w:val="24"/>
          <w:szCs w:val="24"/>
        </w:rPr>
        <w:t xml:space="preserve">balita yang mengidap ISPA </w:t>
      </w:r>
      <w:r w:rsidRPr="00D236FC">
        <w:rPr>
          <w:rFonts w:ascii="Times New Roman" w:hAnsi="Times New Roman" w:cs="Times New Roman"/>
          <w:sz w:val="24"/>
          <w:szCs w:val="24"/>
        </w:rPr>
        <w:t>di Puskesmas Pringapus Kabupaten Semarang</w:t>
      </w:r>
      <w:r>
        <w:rPr>
          <w:rFonts w:ascii="Times New Roman" w:hAnsi="Times New Roman" w:cs="Times New Roman"/>
          <w:sz w:val="24"/>
          <w:szCs w:val="24"/>
        </w:rPr>
        <w:t>tahun 2019.</w:t>
      </w:r>
      <w:proofErr w:type="gramEnd"/>
    </w:p>
    <w:p w:rsidR="0021720D" w:rsidRPr="0021720D" w:rsidRDefault="0021720D" w:rsidP="00481825">
      <w:pPr>
        <w:pStyle w:val="ListParagraph"/>
        <w:tabs>
          <w:tab w:val="left" w:pos="1824"/>
        </w:tabs>
        <w:spacing w:line="480" w:lineRule="auto"/>
        <w:jc w:val="both"/>
        <w:rPr>
          <w:rFonts w:ascii="Times New Roman" w:hAnsi="Times New Roman" w:cs="Times New Roman"/>
          <w:sz w:val="24"/>
          <w:szCs w:val="24"/>
          <w:lang w:val="id-ID"/>
        </w:rPr>
      </w:pPr>
    </w:p>
    <w:p w:rsidR="00C63E3C" w:rsidRDefault="00C63E3C" w:rsidP="00481825">
      <w:pPr>
        <w:pStyle w:val="ListParagraph"/>
        <w:tabs>
          <w:tab w:val="left" w:pos="1824"/>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HASIL DAN PEMBAHASAN </w:t>
      </w:r>
    </w:p>
    <w:p w:rsidR="00C63E3C" w:rsidRDefault="00C63E3C" w:rsidP="00C63E3C">
      <w:pPr>
        <w:pStyle w:val="ListParagraph"/>
        <w:numPr>
          <w:ilvl w:val="0"/>
          <w:numId w:val="2"/>
        </w:numPr>
        <w:tabs>
          <w:tab w:val="left" w:pos="1824"/>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Karakteristik pasien</w:t>
      </w:r>
    </w:p>
    <w:p w:rsidR="00C63E3C" w:rsidRPr="00C63E3C" w:rsidRDefault="00C63E3C" w:rsidP="00C63E3C">
      <w:pPr>
        <w:pStyle w:val="ListParagraph"/>
        <w:tabs>
          <w:tab w:val="left" w:pos="1824"/>
        </w:tabs>
        <w:spacing w:line="480" w:lineRule="auto"/>
        <w:ind w:left="1440"/>
        <w:jc w:val="center"/>
        <w:rPr>
          <w:rFonts w:ascii="Times New Roman" w:hAnsi="Times New Roman" w:cs="Times New Roman"/>
          <w:sz w:val="24"/>
          <w:szCs w:val="24"/>
          <w:lang w:val="id-ID"/>
        </w:rPr>
      </w:pPr>
      <w:r w:rsidRPr="00C63E3C">
        <w:rPr>
          <w:rFonts w:ascii="Times New Roman" w:hAnsi="Times New Roman" w:cs="Times New Roman"/>
          <w:b/>
          <w:sz w:val="24"/>
          <w:szCs w:val="24"/>
        </w:rPr>
        <w:t>Tabel 4.1Karakterisik Pasien Berdasarkan Jenis Kelamin</w:t>
      </w:r>
    </w:p>
    <w:tbl>
      <w:tblPr>
        <w:tblStyle w:val="TableGrid"/>
        <w:tblW w:w="0" w:type="auto"/>
        <w:jc w:val="center"/>
        <w:tblInd w:w="1966" w:type="dxa"/>
        <w:tblBorders>
          <w:left w:val="none" w:sz="0" w:space="0" w:color="auto"/>
          <w:right w:val="none" w:sz="0" w:space="0" w:color="auto"/>
        </w:tblBorders>
        <w:tblLook w:val="04A0" w:firstRow="1" w:lastRow="0" w:firstColumn="1" w:lastColumn="0" w:noHBand="0" w:noVBand="1"/>
      </w:tblPr>
      <w:tblGrid>
        <w:gridCol w:w="1996"/>
        <w:gridCol w:w="1997"/>
        <w:gridCol w:w="1997"/>
      </w:tblGrid>
      <w:tr w:rsidR="00C63E3C" w:rsidTr="00C63E3C">
        <w:trPr>
          <w:trHeight w:val="469"/>
          <w:jc w:val="center"/>
        </w:trPr>
        <w:tc>
          <w:tcPr>
            <w:tcW w:w="1996" w:type="dxa"/>
          </w:tcPr>
          <w:p w:rsidR="00C63E3C" w:rsidRPr="00BA51BB" w:rsidRDefault="00C63E3C" w:rsidP="00F72FB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Jenis kelamin</w:t>
            </w:r>
          </w:p>
        </w:tc>
        <w:tc>
          <w:tcPr>
            <w:tcW w:w="1997" w:type="dxa"/>
          </w:tcPr>
          <w:p w:rsidR="00C63E3C" w:rsidRPr="00BA51BB" w:rsidRDefault="00C63E3C" w:rsidP="00F72FB2">
            <w:pPr>
              <w:pStyle w:val="ListParagraph"/>
              <w:ind w:left="0"/>
              <w:jc w:val="center"/>
              <w:rPr>
                <w:rFonts w:ascii="Times New Roman" w:hAnsi="Times New Roman" w:cs="Times New Roman"/>
                <w:b/>
                <w:sz w:val="24"/>
                <w:szCs w:val="24"/>
              </w:rPr>
            </w:pPr>
            <w:r w:rsidRPr="00BA51BB">
              <w:rPr>
                <w:rFonts w:ascii="Times New Roman" w:hAnsi="Times New Roman" w:cs="Times New Roman"/>
                <w:b/>
                <w:sz w:val="24"/>
                <w:szCs w:val="24"/>
              </w:rPr>
              <w:t>Jumlah Pasien</w:t>
            </w:r>
          </w:p>
        </w:tc>
        <w:tc>
          <w:tcPr>
            <w:tcW w:w="1997" w:type="dxa"/>
          </w:tcPr>
          <w:p w:rsidR="00C63E3C" w:rsidRPr="00BA51BB" w:rsidRDefault="00C63E3C" w:rsidP="00F72FB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Persentase %</w:t>
            </w:r>
          </w:p>
        </w:tc>
      </w:tr>
      <w:tr w:rsidR="00C63E3C" w:rsidTr="00C63E3C">
        <w:trPr>
          <w:trHeight w:val="335"/>
          <w:jc w:val="center"/>
        </w:trPr>
        <w:tc>
          <w:tcPr>
            <w:tcW w:w="1996" w:type="dxa"/>
          </w:tcPr>
          <w:p w:rsidR="00C63E3C" w:rsidRDefault="00C63E3C" w:rsidP="00F72FB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Laki – laki</w:t>
            </w:r>
          </w:p>
        </w:tc>
        <w:tc>
          <w:tcPr>
            <w:tcW w:w="1997" w:type="dxa"/>
          </w:tcPr>
          <w:p w:rsidR="00C63E3C" w:rsidRDefault="00C63E3C" w:rsidP="00F72FB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1997" w:type="dxa"/>
          </w:tcPr>
          <w:p w:rsidR="00C63E3C" w:rsidRDefault="00C63E3C" w:rsidP="00F72FB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51,67</w:t>
            </w:r>
          </w:p>
        </w:tc>
      </w:tr>
      <w:tr w:rsidR="00C63E3C" w:rsidTr="00C63E3C">
        <w:trPr>
          <w:trHeight w:val="300"/>
          <w:jc w:val="center"/>
        </w:trPr>
        <w:tc>
          <w:tcPr>
            <w:tcW w:w="1996" w:type="dxa"/>
          </w:tcPr>
          <w:p w:rsidR="00C63E3C" w:rsidRDefault="00C63E3C" w:rsidP="00F72FB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Perempuan</w:t>
            </w:r>
          </w:p>
        </w:tc>
        <w:tc>
          <w:tcPr>
            <w:tcW w:w="1997" w:type="dxa"/>
          </w:tcPr>
          <w:p w:rsidR="00C63E3C" w:rsidRDefault="00C63E3C" w:rsidP="00F72FB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29</w:t>
            </w:r>
          </w:p>
        </w:tc>
        <w:tc>
          <w:tcPr>
            <w:tcW w:w="1997" w:type="dxa"/>
          </w:tcPr>
          <w:p w:rsidR="00C63E3C" w:rsidRDefault="00C63E3C" w:rsidP="00F72FB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48,33</w:t>
            </w:r>
          </w:p>
        </w:tc>
      </w:tr>
      <w:tr w:rsidR="00C63E3C" w:rsidTr="00C63E3C">
        <w:trPr>
          <w:trHeight w:val="38"/>
          <w:jc w:val="center"/>
        </w:trPr>
        <w:tc>
          <w:tcPr>
            <w:tcW w:w="1996" w:type="dxa"/>
          </w:tcPr>
          <w:p w:rsidR="00C63E3C" w:rsidRPr="00BA51BB" w:rsidRDefault="00C63E3C" w:rsidP="00F72FB2">
            <w:pPr>
              <w:pStyle w:val="ListParagraph"/>
              <w:ind w:left="0"/>
              <w:jc w:val="center"/>
              <w:rPr>
                <w:rFonts w:ascii="Times New Roman" w:hAnsi="Times New Roman" w:cs="Times New Roman"/>
                <w:b/>
                <w:sz w:val="24"/>
                <w:szCs w:val="24"/>
              </w:rPr>
            </w:pPr>
            <w:r w:rsidRPr="00BA51BB">
              <w:rPr>
                <w:rFonts w:ascii="Times New Roman" w:hAnsi="Times New Roman" w:cs="Times New Roman"/>
                <w:b/>
                <w:sz w:val="24"/>
                <w:szCs w:val="24"/>
              </w:rPr>
              <w:t>Total</w:t>
            </w:r>
          </w:p>
        </w:tc>
        <w:tc>
          <w:tcPr>
            <w:tcW w:w="1997" w:type="dxa"/>
          </w:tcPr>
          <w:p w:rsidR="00C63E3C" w:rsidRPr="00BA51BB" w:rsidRDefault="00C63E3C" w:rsidP="00F72FB2">
            <w:pPr>
              <w:pStyle w:val="ListParagraph"/>
              <w:ind w:left="0"/>
              <w:jc w:val="center"/>
              <w:rPr>
                <w:rFonts w:ascii="Times New Roman" w:hAnsi="Times New Roman" w:cs="Times New Roman"/>
                <w:b/>
                <w:sz w:val="24"/>
                <w:szCs w:val="24"/>
              </w:rPr>
            </w:pPr>
            <w:r w:rsidRPr="00BA51BB">
              <w:rPr>
                <w:rFonts w:ascii="Times New Roman" w:hAnsi="Times New Roman" w:cs="Times New Roman"/>
                <w:b/>
                <w:sz w:val="24"/>
                <w:szCs w:val="24"/>
              </w:rPr>
              <w:t>60</w:t>
            </w:r>
          </w:p>
        </w:tc>
        <w:tc>
          <w:tcPr>
            <w:tcW w:w="1997" w:type="dxa"/>
          </w:tcPr>
          <w:p w:rsidR="00C63E3C" w:rsidRPr="00BA51BB" w:rsidRDefault="00C63E3C" w:rsidP="00F72FB2">
            <w:pPr>
              <w:pStyle w:val="ListParagraph"/>
              <w:ind w:left="0"/>
              <w:jc w:val="center"/>
              <w:rPr>
                <w:rFonts w:ascii="Times New Roman" w:hAnsi="Times New Roman" w:cs="Times New Roman"/>
                <w:b/>
                <w:sz w:val="24"/>
                <w:szCs w:val="24"/>
              </w:rPr>
            </w:pPr>
            <w:r w:rsidRPr="00BA51BB">
              <w:rPr>
                <w:rFonts w:ascii="Times New Roman" w:hAnsi="Times New Roman" w:cs="Times New Roman"/>
                <w:b/>
                <w:sz w:val="24"/>
                <w:szCs w:val="24"/>
              </w:rPr>
              <w:t>100</w:t>
            </w:r>
          </w:p>
        </w:tc>
      </w:tr>
    </w:tbl>
    <w:p w:rsidR="0021720D" w:rsidRDefault="0021720D" w:rsidP="00C63E3C">
      <w:pPr>
        <w:spacing w:line="480" w:lineRule="auto"/>
        <w:jc w:val="both"/>
        <w:rPr>
          <w:rFonts w:ascii="Times New Roman" w:hAnsi="Times New Roman" w:cs="Times New Roman"/>
          <w:sz w:val="24"/>
          <w:szCs w:val="24"/>
          <w:lang w:val="id-ID"/>
        </w:rPr>
      </w:pPr>
    </w:p>
    <w:p w:rsidR="0021720D" w:rsidRDefault="0021720D" w:rsidP="0021720D">
      <w:pPr>
        <w:spacing w:line="480" w:lineRule="auto"/>
        <w:ind w:left="1440"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Karakteristik pasien ISPA pada balita berdasarkan jenis kelamin di Puskesmas Pringapus Kabupaten Semarang, 2019  yaitu laki – laki sebanyak 31 pasien (51,67%) dan perempuan sebanyak 29 pasien (48,33%). Pada penelitian ini didapatkan hasil bahwa anak laki – laki lebih banyak dari pada perempuan yang terdiagnosa </w:t>
      </w:r>
      <w:proofErr w:type="gramStart"/>
      <w:r>
        <w:rPr>
          <w:rFonts w:ascii="Times New Roman" w:hAnsi="Times New Roman" w:cs="Times New Roman"/>
          <w:sz w:val="24"/>
          <w:szCs w:val="24"/>
        </w:rPr>
        <w:t>ISPA .</w:t>
      </w:r>
      <w:proofErr w:type="gramEnd"/>
      <w:r>
        <w:rPr>
          <w:rFonts w:ascii="Times New Roman" w:hAnsi="Times New Roman" w:cs="Times New Roman"/>
          <w:sz w:val="24"/>
          <w:szCs w:val="24"/>
        </w:rPr>
        <w:t xml:space="preserve"> Hal ini terjadi karena anak laki – laki lebih sering bermain ditempat yang kotor, berdebu dan banyak bermain diluar rumah sehingga kontak dengan penderita ISPA yang lain dan memudahkan anak tertular </w:t>
      </w:r>
      <w:r w:rsidR="00B77F3A">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{"citationItems":[{"id":"ITEM-1","itemData":{"abstract":"Abstrak e-Jurnal Pustaka Kesehatan, vol. 3 (no. 2), Mei 2015 262 Acute respiratory tract infections (ARI) disease often occurs on children. The episode of cough and cold disease on toddlers in Indonesia is estimated to be 3 to 6 times each year. The high prevalence of respiratory disease and its effect have brought the high consumption of free drugs and antibiotics. This study aimed to determine the profile of the patients, the treatment of respiratory diseases, antibiotic usage patterns and congruence with of the standards of Indonesian Health Ministry in 2012 based on the exact parameters indication, the right type, and the right dosage. The results showed that the amount of male patients (53%) were more than the amount of female patients and the largest age group in ARI patients were ages 13-24 months (30%). Drugs given to patients consist of two kinds, namely antibiotics and supportive therapy drugs. Antibiotic therapy given in ARI was amoxicillin and co-trimoxazole. Syrup is dosage form mostly used. Based on compliance with the standards of Indonesian Health Ministry in 2012, can be concluded that the use of antibiotics were 24.2% exact indication, 100% right type, and 8.9% correct dose. Keywords: acute respiratory tract infections (ARI), toddler, antibiotic, standards of Indonesian Health Ministry in 2012","author":[{"dropping-particle":"","family":"Sugiarti","given":"Tika","non-dropping-particle":"","parse-names":false,"suffix":""},{"dropping-particle":"","family":"Sideman","given":"Arya","non-dropping-particle":"","parse-names":false,"suffix":""},{"dropping-particle":"","family":"Wiratmo","given":"","non-dropping-particle":"","parse-names":false,"suffix":""}],"container-title":"Jurnal Pustaka Kesehatan","id":"ITEM-1","issue":"2","issued":{"date-parts":[["2015"]]},"page":"5","title":"Studi Penggunaan Antibiotik Pada Pasien Penyakit ISPA Usia Bawah Lima Tahun Di Instalasi Rawat Jalan Puskesmas Sumbersari Periode 1 Januari-31 Maret 2014","type":"article-journal","volume":"3"},"uris":["http://www.mendeley.com/documents/?uuid=63266258-4cb8-44c7-9e65-613e0f7e5201"]}],"mendeley":{"formattedCitation":"(Sugiarti, Sideman and Wiratmo, 2015)","manualFormatting":"(Sugiarti, 2015)","plainTextFormattedCitation":"(Sugiarti, Sideman and Wiratmo, 2015)","previouslyFormattedCitation":"(Sugiarti, Sideman and Wiratmo, 2015)"},"properties":{"noteIndex":0},"schema":"https://github.com/citation-style-language/schema/raw/master/csl-citation.json"}</w:instrText>
      </w:r>
      <w:r w:rsidR="00B77F3A">
        <w:rPr>
          <w:rFonts w:ascii="Times New Roman" w:hAnsi="Times New Roman" w:cs="Times New Roman"/>
          <w:sz w:val="24"/>
          <w:szCs w:val="24"/>
        </w:rPr>
        <w:fldChar w:fldCharType="separate"/>
      </w:r>
      <w:r>
        <w:rPr>
          <w:rFonts w:ascii="Times New Roman" w:hAnsi="Times New Roman" w:cs="Times New Roman"/>
          <w:noProof/>
          <w:sz w:val="24"/>
          <w:szCs w:val="24"/>
        </w:rPr>
        <w:t>(Sugiarti,</w:t>
      </w:r>
      <w:r w:rsidRPr="00DA75C9">
        <w:rPr>
          <w:rFonts w:ascii="Times New Roman" w:hAnsi="Times New Roman" w:cs="Times New Roman"/>
          <w:noProof/>
          <w:sz w:val="24"/>
          <w:szCs w:val="24"/>
        </w:rPr>
        <w:t xml:space="preserve"> 2015)</w:t>
      </w:r>
      <w:r w:rsidR="00B77F3A">
        <w:rPr>
          <w:rFonts w:ascii="Times New Roman" w:hAnsi="Times New Roman" w:cs="Times New Roman"/>
          <w:sz w:val="24"/>
          <w:szCs w:val="24"/>
        </w:rPr>
        <w:fldChar w:fldCharType="end"/>
      </w:r>
    </w:p>
    <w:p w:rsidR="00C63E3C" w:rsidRDefault="00C63E3C" w:rsidP="00C63E3C">
      <w:pPr>
        <w:pStyle w:val="ListParagraph"/>
        <w:numPr>
          <w:ilvl w:val="0"/>
          <w:numId w:val="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Karakteristik berdasarkan usia pasien </w:t>
      </w:r>
    </w:p>
    <w:p w:rsidR="00C63E3C" w:rsidRPr="00C63E3C" w:rsidRDefault="00C63E3C" w:rsidP="00C63E3C">
      <w:pPr>
        <w:pStyle w:val="ListParagraph"/>
        <w:spacing w:line="480" w:lineRule="auto"/>
        <w:ind w:left="1440"/>
        <w:jc w:val="center"/>
        <w:rPr>
          <w:rFonts w:ascii="Times New Roman" w:hAnsi="Times New Roman" w:cs="Times New Roman"/>
          <w:b/>
          <w:sz w:val="24"/>
          <w:szCs w:val="24"/>
          <w:lang w:val="id-ID"/>
        </w:rPr>
      </w:pPr>
      <w:r w:rsidRPr="006D77C2">
        <w:rPr>
          <w:rFonts w:ascii="Times New Roman" w:hAnsi="Times New Roman" w:cs="Times New Roman"/>
          <w:b/>
          <w:sz w:val="24"/>
          <w:szCs w:val="24"/>
        </w:rPr>
        <w:t>Tabel 4.2</w:t>
      </w:r>
      <w:r w:rsidRPr="009B0625">
        <w:rPr>
          <w:rFonts w:ascii="Times New Roman" w:hAnsi="Times New Roman" w:cs="Times New Roman"/>
          <w:b/>
          <w:sz w:val="24"/>
          <w:szCs w:val="24"/>
        </w:rPr>
        <w:t xml:space="preserve">karakteristik pasien berdasarkan </w:t>
      </w:r>
      <w:proofErr w:type="gramStart"/>
      <w:r w:rsidRPr="009B0625">
        <w:rPr>
          <w:rFonts w:ascii="Times New Roman" w:hAnsi="Times New Roman" w:cs="Times New Roman"/>
          <w:b/>
          <w:sz w:val="24"/>
          <w:szCs w:val="24"/>
        </w:rPr>
        <w:t>usia</w:t>
      </w:r>
      <w:proofErr w:type="gramEnd"/>
    </w:p>
    <w:tbl>
      <w:tblPr>
        <w:tblStyle w:val="TableGrid"/>
        <w:tblW w:w="0" w:type="auto"/>
        <w:jc w:val="center"/>
        <w:tblInd w:w="1418" w:type="dxa"/>
        <w:tblBorders>
          <w:left w:val="none" w:sz="0" w:space="0" w:color="auto"/>
          <w:right w:val="none" w:sz="0" w:space="0" w:color="auto"/>
        </w:tblBorders>
        <w:tblLook w:val="04A0" w:firstRow="1" w:lastRow="0" w:firstColumn="1" w:lastColumn="0" w:noHBand="0" w:noVBand="1"/>
      </w:tblPr>
      <w:tblGrid>
        <w:gridCol w:w="2187"/>
        <w:gridCol w:w="2231"/>
        <w:gridCol w:w="2317"/>
      </w:tblGrid>
      <w:tr w:rsidR="00C63E3C" w:rsidTr="00C63E3C">
        <w:trPr>
          <w:jc w:val="center"/>
        </w:trPr>
        <w:tc>
          <w:tcPr>
            <w:tcW w:w="2187" w:type="dxa"/>
          </w:tcPr>
          <w:p w:rsidR="00C63E3C" w:rsidRPr="00F93A5E" w:rsidRDefault="00C63E3C" w:rsidP="00F72FB2">
            <w:pPr>
              <w:pStyle w:val="ListParagraph"/>
              <w:spacing w:line="360" w:lineRule="auto"/>
              <w:ind w:left="0"/>
              <w:jc w:val="center"/>
              <w:rPr>
                <w:rFonts w:ascii="Times New Roman" w:hAnsi="Times New Roman" w:cs="Times New Roman"/>
                <w:b/>
                <w:sz w:val="24"/>
                <w:szCs w:val="24"/>
              </w:rPr>
            </w:pPr>
            <w:r w:rsidRPr="00F93A5E">
              <w:rPr>
                <w:rFonts w:ascii="Times New Roman" w:hAnsi="Times New Roman" w:cs="Times New Roman"/>
                <w:b/>
                <w:sz w:val="24"/>
                <w:szCs w:val="24"/>
              </w:rPr>
              <w:t>Usia</w:t>
            </w:r>
          </w:p>
        </w:tc>
        <w:tc>
          <w:tcPr>
            <w:tcW w:w="2231" w:type="dxa"/>
          </w:tcPr>
          <w:p w:rsidR="00C63E3C" w:rsidRPr="00F93A5E" w:rsidRDefault="00C63E3C" w:rsidP="00F72FB2">
            <w:pPr>
              <w:pStyle w:val="ListParagraph"/>
              <w:spacing w:line="360" w:lineRule="auto"/>
              <w:ind w:left="0"/>
              <w:jc w:val="center"/>
              <w:rPr>
                <w:rFonts w:ascii="Times New Roman" w:hAnsi="Times New Roman" w:cs="Times New Roman"/>
                <w:b/>
                <w:sz w:val="24"/>
                <w:szCs w:val="24"/>
              </w:rPr>
            </w:pPr>
            <w:r w:rsidRPr="00F93A5E">
              <w:rPr>
                <w:rFonts w:ascii="Times New Roman" w:hAnsi="Times New Roman" w:cs="Times New Roman"/>
                <w:b/>
                <w:sz w:val="24"/>
                <w:szCs w:val="24"/>
              </w:rPr>
              <w:t>Jumlah pasien</w:t>
            </w:r>
          </w:p>
        </w:tc>
        <w:tc>
          <w:tcPr>
            <w:tcW w:w="2317" w:type="dxa"/>
          </w:tcPr>
          <w:p w:rsidR="00C63E3C" w:rsidRPr="00F93A5E" w:rsidRDefault="00C63E3C" w:rsidP="00F72FB2">
            <w:pPr>
              <w:pStyle w:val="ListParagraph"/>
              <w:spacing w:line="360" w:lineRule="auto"/>
              <w:ind w:left="0"/>
              <w:jc w:val="center"/>
              <w:rPr>
                <w:rFonts w:ascii="Times New Roman" w:hAnsi="Times New Roman" w:cs="Times New Roman"/>
                <w:b/>
                <w:sz w:val="24"/>
                <w:szCs w:val="24"/>
              </w:rPr>
            </w:pPr>
            <w:r w:rsidRPr="00F93A5E">
              <w:rPr>
                <w:rFonts w:ascii="Times New Roman" w:hAnsi="Times New Roman" w:cs="Times New Roman"/>
                <w:b/>
                <w:sz w:val="24"/>
                <w:szCs w:val="24"/>
              </w:rPr>
              <w:t>Persentase</w:t>
            </w:r>
          </w:p>
        </w:tc>
      </w:tr>
      <w:tr w:rsidR="00C63E3C" w:rsidTr="00C63E3C">
        <w:trPr>
          <w:jc w:val="center"/>
        </w:trPr>
        <w:tc>
          <w:tcPr>
            <w:tcW w:w="2187" w:type="dxa"/>
          </w:tcPr>
          <w:p w:rsidR="00C63E3C" w:rsidRDefault="00C63E3C" w:rsidP="00F72FB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 bulan - 12 bulan</w:t>
            </w:r>
          </w:p>
        </w:tc>
        <w:tc>
          <w:tcPr>
            <w:tcW w:w="2231" w:type="dxa"/>
          </w:tcPr>
          <w:p w:rsidR="00C63E3C" w:rsidRDefault="00C63E3C" w:rsidP="00F72FB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2317" w:type="dxa"/>
          </w:tcPr>
          <w:p w:rsidR="00C63E3C" w:rsidRDefault="00C63E3C" w:rsidP="00F72FB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16,7</w:t>
            </w:r>
          </w:p>
        </w:tc>
      </w:tr>
      <w:tr w:rsidR="00C63E3C" w:rsidTr="00C63E3C">
        <w:trPr>
          <w:jc w:val="center"/>
        </w:trPr>
        <w:tc>
          <w:tcPr>
            <w:tcW w:w="2187" w:type="dxa"/>
          </w:tcPr>
          <w:p w:rsidR="00C63E3C" w:rsidRDefault="00C63E3C" w:rsidP="00F72FB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13 bulan -  24 bulan</w:t>
            </w:r>
          </w:p>
        </w:tc>
        <w:tc>
          <w:tcPr>
            <w:tcW w:w="2231" w:type="dxa"/>
          </w:tcPr>
          <w:p w:rsidR="00C63E3C" w:rsidRDefault="00C63E3C" w:rsidP="00F72FB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2317" w:type="dxa"/>
          </w:tcPr>
          <w:p w:rsidR="00C63E3C" w:rsidRDefault="00C63E3C" w:rsidP="00F72FB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26,7</w:t>
            </w:r>
          </w:p>
        </w:tc>
      </w:tr>
      <w:tr w:rsidR="00C63E3C" w:rsidTr="00C63E3C">
        <w:trPr>
          <w:jc w:val="center"/>
        </w:trPr>
        <w:tc>
          <w:tcPr>
            <w:tcW w:w="2187" w:type="dxa"/>
          </w:tcPr>
          <w:p w:rsidR="00C63E3C" w:rsidRDefault="00C63E3C" w:rsidP="00F72FB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25 bulan - 36 bulan</w:t>
            </w:r>
          </w:p>
        </w:tc>
        <w:tc>
          <w:tcPr>
            <w:tcW w:w="2231" w:type="dxa"/>
          </w:tcPr>
          <w:p w:rsidR="00C63E3C" w:rsidRDefault="00C63E3C" w:rsidP="00F72FB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2317" w:type="dxa"/>
          </w:tcPr>
          <w:p w:rsidR="00C63E3C" w:rsidRDefault="00C63E3C" w:rsidP="00F72FB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11,7</w:t>
            </w:r>
          </w:p>
        </w:tc>
      </w:tr>
      <w:tr w:rsidR="00C63E3C" w:rsidTr="00C63E3C">
        <w:trPr>
          <w:jc w:val="center"/>
        </w:trPr>
        <w:tc>
          <w:tcPr>
            <w:tcW w:w="2187" w:type="dxa"/>
          </w:tcPr>
          <w:p w:rsidR="00C63E3C" w:rsidRDefault="00C63E3C" w:rsidP="00F72FB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37 bulan - 48 bulan</w:t>
            </w:r>
          </w:p>
        </w:tc>
        <w:tc>
          <w:tcPr>
            <w:tcW w:w="2231" w:type="dxa"/>
          </w:tcPr>
          <w:p w:rsidR="00C63E3C" w:rsidRDefault="00C63E3C" w:rsidP="00F72FB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2317" w:type="dxa"/>
          </w:tcPr>
          <w:p w:rsidR="00C63E3C" w:rsidRDefault="00C63E3C" w:rsidP="00F72FB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25</w:t>
            </w:r>
          </w:p>
        </w:tc>
      </w:tr>
      <w:tr w:rsidR="00C63E3C" w:rsidTr="00C63E3C">
        <w:trPr>
          <w:jc w:val="center"/>
        </w:trPr>
        <w:tc>
          <w:tcPr>
            <w:tcW w:w="2187" w:type="dxa"/>
          </w:tcPr>
          <w:p w:rsidR="00C63E3C" w:rsidRDefault="00C63E3C" w:rsidP="00F72FB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49 bulan - 60 bulan</w:t>
            </w:r>
          </w:p>
        </w:tc>
        <w:tc>
          <w:tcPr>
            <w:tcW w:w="2231" w:type="dxa"/>
          </w:tcPr>
          <w:p w:rsidR="00C63E3C" w:rsidRDefault="00C63E3C" w:rsidP="00F72FB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2317" w:type="dxa"/>
          </w:tcPr>
          <w:p w:rsidR="00C63E3C" w:rsidRDefault="00C63E3C" w:rsidP="00F72FB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r>
      <w:tr w:rsidR="00C63E3C" w:rsidTr="00C63E3C">
        <w:trPr>
          <w:jc w:val="center"/>
        </w:trPr>
        <w:tc>
          <w:tcPr>
            <w:tcW w:w="2187" w:type="dxa"/>
          </w:tcPr>
          <w:p w:rsidR="00C63E3C" w:rsidRDefault="00C63E3C" w:rsidP="00F72FB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Total</w:t>
            </w:r>
          </w:p>
        </w:tc>
        <w:tc>
          <w:tcPr>
            <w:tcW w:w="2231" w:type="dxa"/>
          </w:tcPr>
          <w:p w:rsidR="00C63E3C" w:rsidRDefault="00C63E3C" w:rsidP="00F72FB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60</w:t>
            </w:r>
          </w:p>
        </w:tc>
        <w:tc>
          <w:tcPr>
            <w:tcW w:w="2317" w:type="dxa"/>
          </w:tcPr>
          <w:p w:rsidR="00C63E3C" w:rsidRDefault="00C63E3C" w:rsidP="00F72FB2">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rsidR="00C63E3C" w:rsidRDefault="00C63E3C" w:rsidP="0075113D">
      <w:pPr>
        <w:pStyle w:val="ListParagraph"/>
        <w:spacing w:line="480" w:lineRule="auto"/>
        <w:ind w:left="1440"/>
        <w:jc w:val="both"/>
        <w:rPr>
          <w:rFonts w:ascii="Times New Roman" w:hAnsi="Times New Roman" w:cs="Times New Roman"/>
          <w:sz w:val="24"/>
          <w:szCs w:val="24"/>
          <w:lang w:val="id-ID"/>
        </w:rPr>
      </w:pPr>
    </w:p>
    <w:p w:rsidR="00AE2A0B" w:rsidRDefault="00AE2A0B" w:rsidP="00AE2A0B">
      <w:pPr>
        <w:pStyle w:val="ListParagraph"/>
        <w:spacing w:line="240" w:lineRule="auto"/>
        <w:ind w:left="1418"/>
        <w:jc w:val="both"/>
        <w:rPr>
          <w:rFonts w:ascii="Times New Roman" w:hAnsi="Times New Roman" w:cs="Times New Roman"/>
          <w:sz w:val="24"/>
          <w:szCs w:val="24"/>
        </w:rPr>
      </w:pPr>
    </w:p>
    <w:p w:rsidR="0021720D" w:rsidRDefault="00AE2A0B" w:rsidP="00AE2A0B">
      <w:pPr>
        <w:pStyle w:val="ListParagraph"/>
        <w:spacing w:line="48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r>
        <w:rPr>
          <w:rFonts w:ascii="Times New Roman" w:hAnsi="Times New Roman" w:cs="Times New Roman"/>
          <w:sz w:val="24"/>
          <w:szCs w:val="24"/>
        </w:rPr>
        <w:tab/>
      </w:r>
      <w:r>
        <w:rPr>
          <w:rFonts w:ascii="Times New Roman" w:hAnsi="Times New Roman" w:cs="Times New Roman"/>
          <w:sz w:val="24"/>
          <w:szCs w:val="24"/>
          <w:lang w:val="id-ID"/>
        </w:rPr>
        <w:t>K</w:t>
      </w:r>
      <w:r>
        <w:rPr>
          <w:rFonts w:ascii="Times New Roman" w:hAnsi="Times New Roman" w:cs="Times New Roman"/>
          <w:sz w:val="24"/>
          <w:szCs w:val="24"/>
        </w:rPr>
        <w:t xml:space="preserve">arakteristik usia pasien pada penelitian ini yaitu usia 0 – 5 tahun dan di kelompokan menjadi 5 kelompok. Pasien balita di Puskesmas Pringapus Kabupaten Semarang 2019 paling banyak terkena ISPA yaitu usia 13 – 24 bulan dengan jumlah 16 pasien (26,7%) dan usia  25 – 36 bulan dengan jumlah 7 pasien (11,7%). Infeksi saluran pernafasan atas akut pada balita ini terjadi karena terpaparnya udara yang kotor dan lembab terutama di dalam rumah dan balita memakan makanan yang tidak higienis atau bersih </w:t>
      </w:r>
      <w:r w:rsidR="00B77F3A">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{"citationItems":[{"id":"ITEM-1","itemData":{"abstract":"Infeksi saluran pernafasan akut (ISPA) adalah penyakit infeksi akut yang menyerang salah satu bagian / lebih dari saluran nafas mulai hidung alveoli termasuk adneksanya (sinus rongga telinga tengah pleura). Tujuan penelitian ini adalah untuk mengetahui Faktor yang berhubungan dengan kejadian penyakit ISPA pada Balita di Wilayah Kerja Puskesmas Soropia Kab. Konawe tahun 2017. Jenis penelitian bersifat observasional analitik dengan pendekatan cross sectional study. Penelitian ini dilakukan di Puskesmas Soropia Kabupaten Konawe. Populasi dalam penelitian ini adalah seluruh balita di Wilayah Kerja Puskesmas Soropia Kabupaten Konawe yang berjumlah 632 orang dengan sampel sebanyak 84 responden dengan menggunakan teknik simple random sampling. Hasil Penelitian menunjukkan bahwa ada hubungan antara kepadatan hunian (p value = 0,007 &lt; α), Luas Ventilasi (p value = 0,013 &lt; α), jenis dinding (p value = 0,015 &lt; α), langit-langit rumah (p value = 0,005 &lt; α), paparan asap rokok (p value = 0,019 &lt; α), pemberian ASI Ekslusif (p value = 0,005 &lt; α) dan status imunisasi (p value = 0,019 &lt; α) dengan kejadian ISPA pada balita di Puskesmas Soropia Kabupaten Konawe tahun 2017","author":[{"dropping-particle":"","family":"Rahayu","given":"Irma","non-dropping-particle":"","parse-names":false,"suffix":""},{"dropping-particle":"","family":"Yuniar","given":"Nani","non-dropping-particle":"","parse-names":false,"suffix":""},{"dropping-particle":"","family":"Fachlevy","given":"Andi Faizal","non-dropping-particle":"","parse-names":false,"suffix":""}],"container-title":"JIMKESMAS: Jurnal Ilmiah Mahasiswa Kesehatan Masyarakat","id":"ITEM-1","issue":"3","issued":{"date-parts":[["2018"]]},"page":"1-12","title":"Faktor yang Berhubungan dengan Kejadian Penyakit Ispa pada Balita di Wilayah Kerja Puskesmas Soropia Kabupaten Konawe Tahun 2017","type":"article-journal","volume":"3"},"uris":["http://www.mendeley.com/documents/?uuid=93780658-e507-4135-9acb-59953502e01e"]}],"mendeley":{"formattedCitation":"(Rahayu, Yuniar and Fachlevy, 2018)","manualFormatting":"(Rahayu, 2018)","plainTextFormattedCitation":"(Rahayu, Yuniar and Fachlevy, 2018)","previouslyFormattedCitation":"(Rahayu, Yuniar and Fachlevy, 2018)"},"properties":{"noteIndex":0},"schema":"https://github.com/citation-style-language/schema/raw/master/csl-citation.json"}</w:instrText>
      </w:r>
      <w:r w:rsidR="00B77F3A">
        <w:rPr>
          <w:rFonts w:ascii="Times New Roman" w:hAnsi="Times New Roman" w:cs="Times New Roman"/>
          <w:sz w:val="24"/>
          <w:szCs w:val="24"/>
        </w:rPr>
        <w:fldChar w:fldCharType="separate"/>
      </w:r>
      <w:r>
        <w:rPr>
          <w:rFonts w:ascii="Times New Roman" w:hAnsi="Times New Roman" w:cs="Times New Roman"/>
          <w:noProof/>
          <w:sz w:val="24"/>
          <w:szCs w:val="24"/>
        </w:rPr>
        <w:t>(Rahayu</w:t>
      </w:r>
      <w:r w:rsidRPr="00525379">
        <w:rPr>
          <w:rFonts w:ascii="Times New Roman" w:hAnsi="Times New Roman" w:cs="Times New Roman"/>
          <w:noProof/>
          <w:sz w:val="24"/>
          <w:szCs w:val="24"/>
        </w:rPr>
        <w:t>, 2018)</w:t>
      </w:r>
      <w:r w:rsidR="00B77F3A">
        <w:rPr>
          <w:rFonts w:ascii="Times New Roman" w:hAnsi="Times New Roman" w:cs="Times New Roman"/>
          <w:sz w:val="24"/>
          <w:szCs w:val="24"/>
        </w:rPr>
        <w:fldChar w:fldCharType="end"/>
      </w:r>
    </w:p>
    <w:p w:rsidR="00AE2A0B" w:rsidRPr="00AE2A0B" w:rsidRDefault="00AE2A0B" w:rsidP="00AE2A0B">
      <w:pPr>
        <w:pStyle w:val="ListParagraph"/>
        <w:spacing w:line="480" w:lineRule="auto"/>
        <w:ind w:left="1418"/>
        <w:jc w:val="both"/>
        <w:rPr>
          <w:rFonts w:ascii="Times New Roman" w:hAnsi="Times New Roman" w:cs="Times New Roman"/>
          <w:sz w:val="24"/>
          <w:szCs w:val="24"/>
          <w:lang w:val="id-ID"/>
        </w:rPr>
      </w:pPr>
    </w:p>
    <w:p w:rsidR="0075113D" w:rsidRDefault="0075113D" w:rsidP="0075113D">
      <w:pPr>
        <w:pStyle w:val="ListParagraph"/>
        <w:numPr>
          <w:ilvl w:val="0"/>
          <w:numId w:val="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Analisa profil penggunaan antibiotik </w:t>
      </w:r>
    </w:p>
    <w:p w:rsidR="0075113D" w:rsidRPr="0075113D" w:rsidRDefault="0075113D" w:rsidP="0075113D">
      <w:pPr>
        <w:pStyle w:val="ListParagraph"/>
        <w:spacing w:line="240" w:lineRule="auto"/>
        <w:ind w:left="1440"/>
        <w:jc w:val="center"/>
        <w:rPr>
          <w:rFonts w:ascii="Times New Roman" w:hAnsi="Times New Roman" w:cs="Times New Roman"/>
          <w:b/>
          <w:sz w:val="24"/>
          <w:szCs w:val="24"/>
          <w:lang w:val="id-ID"/>
        </w:rPr>
      </w:pPr>
      <w:r w:rsidRPr="00B31E2B">
        <w:rPr>
          <w:rFonts w:ascii="Times New Roman" w:hAnsi="Times New Roman" w:cs="Times New Roman"/>
          <w:b/>
          <w:sz w:val="24"/>
          <w:szCs w:val="24"/>
        </w:rPr>
        <w:t>Tabel 4.3 Antibiotik yang digunakan di Puskesmas Pringapus Kabupaten Semarang penyakit ISPA pada anak</w:t>
      </w:r>
    </w:p>
    <w:tbl>
      <w:tblPr>
        <w:tblStyle w:val="TableGrid"/>
        <w:tblW w:w="5820" w:type="dxa"/>
        <w:jc w:val="center"/>
        <w:tblInd w:w="1437" w:type="dxa"/>
        <w:tblBorders>
          <w:left w:val="none" w:sz="0" w:space="0" w:color="auto"/>
          <w:right w:val="none" w:sz="0" w:space="0" w:color="auto"/>
        </w:tblBorders>
        <w:tblLook w:val="04A0" w:firstRow="1" w:lastRow="0" w:firstColumn="1" w:lastColumn="0" w:noHBand="0" w:noVBand="1"/>
      </w:tblPr>
      <w:tblGrid>
        <w:gridCol w:w="1737"/>
        <w:gridCol w:w="1961"/>
        <w:gridCol w:w="2122"/>
      </w:tblGrid>
      <w:tr w:rsidR="0075113D" w:rsidTr="00F72FB2">
        <w:trPr>
          <w:trHeight w:val="544"/>
          <w:jc w:val="center"/>
        </w:trPr>
        <w:tc>
          <w:tcPr>
            <w:tcW w:w="1737" w:type="dxa"/>
          </w:tcPr>
          <w:p w:rsidR="0075113D" w:rsidRPr="00247874" w:rsidRDefault="0075113D" w:rsidP="0075113D">
            <w:pPr>
              <w:pStyle w:val="ListParagraph"/>
              <w:ind w:left="0"/>
              <w:jc w:val="center"/>
              <w:rPr>
                <w:rFonts w:ascii="Times New Roman" w:hAnsi="Times New Roman" w:cs="Times New Roman"/>
                <w:b/>
                <w:sz w:val="24"/>
                <w:szCs w:val="24"/>
              </w:rPr>
            </w:pPr>
            <w:r w:rsidRPr="00247874">
              <w:rPr>
                <w:rFonts w:ascii="Times New Roman" w:hAnsi="Times New Roman" w:cs="Times New Roman"/>
                <w:b/>
                <w:sz w:val="24"/>
                <w:szCs w:val="24"/>
              </w:rPr>
              <w:t>Nama obat</w:t>
            </w:r>
          </w:p>
        </w:tc>
        <w:tc>
          <w:tcPr>
            <w:tcW w:w="1961" w:type="dxa"/>
          </w:tcPr>
          <w:p w:rsidR="0075113D" w:rsidRPr="00247874" w:rsidRDefault="0075113D" w:rsidP="0075113D">
            <w:pPr>
              <w:pStyle w:val="ListParagraph"/>
              <w:ind w:left="0"/>
              <w:jc w:val="center"/>
              <w:rPr>
                <w:rFonts w:ascii="Times New Roman" w:hAnsi="Times New Roman" w:cs="Times New Roman"/>
                <w:b/>
                <w:sz w:val="24"/>
                <w:szCs w:val="24"/>
              </w:rPr>
            </w:pPr>
            <w:r w:rsidRPr="00247874">
              <w:rPr>
                <w:rFonts w:ascii="Times New Roman" w:hAnsi="Times New Roman" w:cs="Times New Roman"/>
                <w:b/>
                <w:sz w:val="24"/>
                <w:szCs w:val="24"/>
              </w:rPr>
              <w:t>Frekuensi</w:t>
            </w:r>
          </w:p>
        </w:tc>
        <w:tc>
          <w:tcPr>
            <w:tcW w:w="2122" w:type="dxa"/>
          </w:tcPr>
          <w:p w:rsidR="0075113D" w:rsidRPr="00247874" w:rsidRDefault="0075113D" w:rsidP="0075113D">
            <w:pPr>
              <w:pStyle w:val="ListParagraph"/>
              <w:ind w:left="0"/>
              <w:jc w:val="center"/>
              <w:rPr>
                <w:rFonts w:ascii="Times New Roman" w:hAnsi="Times New Roman" w:cs="Times New Roman"/>
                <w:b/>
                <w:sz w:val="24"/>
                <w:szCs w:val="24"/>
              </w:rPr>
            </w:pPr>
            <w:r w:rsidRPr="00247874">
              <w:rPr>
                <w:rFonts w:ascii="Times New Roman" w:hAnsi="Times New Roman" w:cs="Times New Roman"/>
                <w:b/>
                <w:sz w:val="24"/>
                <w:szCs w:val="24"/>
              </w:rPr>
              <w:t>Persentase</w:t>
            </w:r>
            <w:r>
              <w:rPr>
                <w:rFonts w:ascii="Times New Roman" w:hAnsi="Times New Roman" w:cs="Times New Roman"/>
                <w:b/>
                <w:sz w:val="24"/>
                <w:szCs w:val="24"/>
              </w:rPr>
              <w:t xml:space="preserve"> %</w:t>
            </w:r>
          </w:p>
        </w:tc>
      </w:tr>
      <w:tr w:rsidR="0075113D" w:rsidTr="00F72FB2">
        <w:trPr>
          <w:trHeight w:val="371"/>
          <w:jc w:val="center"/>
        </w:trPr>
        <w:tc>
          <w:tcPr>
            <w:tcW w:w="1737" w:type="dxa"/>
          </w:tcPr>
          <w:p w:rsidR="0075113D" w:rsidRDefault="0075113D" w:rsidP="0075113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Amoxicillin</w:t>
            </w:r>
          </w:p>
        </w:tc>
        <w:tc>
          <w:tcPr>
            <w:tcW w:w="1961" w:type="dxa"/>
          </w:tcPr>
          <w:p w:rsidR="0075113D" w:rsidRDefault="0075113D" w:rsidP="0075113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43</w:t>
            </w:r>
          </w:p>
        </w:tc>
        <w:tc>
          <w:tcPr>
            <w:tcW w:w="2122" w:type="dxa"/>
          </w:tcPr>
          <w:p w:rsidR="0075113D" w:rsidRDefault="0075113D" w:rsidP="0075113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71,67</w:t>
            </w:r>
          </w:p>
        </w:tc>
      </w:tr>
      <w:tr w:rsidR="0075113D" w:rsidTr="00F72FB2">
        <w:trPr>
          <w:trHeight w:val="371"/>
          <w:jc w:val="center"/>
        </w:trPr>
        <w:tc>
          <w:tcPr>
            <w:tcW w:w="1737" w:type="dxa"/>
          </w:tcPr>
          <w:p w:rsidR="0075113D" w:rsidRDefault="0075113D" w:rsidP="0075113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Kotrimoksazol</w:t>
            </w:r>
          </w:p>
        </w:tc>
        <w:tc>
          <w:tcPr>
            <w:tcW w:w="1961" w:type="dxa"/>
          </w:tcPr>
          <w:p w:rsidR="0075113D" w:rsidRDefault="0075113D" w:rsidP="0075113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2122" w:type="dxa"/>
          </w:tcPr>
          <w:p w:rsidR="0075113D" w:rsidRDefault="0075113D" w:rsidP="0075113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28,33</w:t>
            </w:r>
          </w:p>
        </w:tc>
      </w:tr>
      <w:tr w:rsidR="0075113D" w:rsidTr="00F72FB2">
        <w:trPr>
          <w:trHeight w:val="371"/>
          <w:jc w:val="center"/>
        </w:trPr>
        <w:tc>
          <w:tcPr>
            <w:tcW w:w="1737" w:type="dxa"/>
          </w:tcPr>
          <w:p w:rsidR="0075113D" w:rsidRDefault="0075113D" w:rsidP="0075113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Total</w:t>
            </w:r>
          </w:p>
        </w:tc>
        <w:tc>
          <w:tcPr>
            <w:tcW w:w="1961" w:type="dxa"/>
          </w:tcPr>
          <w:p w:rsidR="0075113D" w:rsidRDefault="0075113D" w:rsidP="0075113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60</w:t>
            </w:r>
          </w:p>
        </w:tc>
        <w:tc>
          <w:tcPr>
            <w:tcW w:w="2122" w:type="dxa"/>
          </w:tcPr>
          <w:p w:rsidR="0075113D" w:rsidRDefault="0075113D" w:rsidP="0075113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r>
    </w:tbl>
    <w:p w:rsidR="0075113D" w:rsidRPr="00C63E3C" w:rsidRDefault="0075113D" w:rsidP="0075113D">
      <w:pPr>
        <w:pStyle w:val="ListParagraph"/>
        <w:spacing w:line="480" w:lineRule="auto"/>
        <w:ind w:left="1440"/>
        <w:jc w:val="both"/>
        <w:rPr>
          <w:rFonts w:ascii="Times New Roman" w:hAnsi="Times New Roman" w:cs="Times New Roman"/>
          <w:sz w:val="24"/>
          <w:szCs w:val="24"/>
          <w:lang w:val="id-ID"/>
        </w:rPr>
      </w:pPr>
    </w:p>
    <w:p w:rsidR="00AE2A0B" w:rsidRDefault="00AE2A0B" w:rsidP="00AE2A0B">
      <w:pPr>
        <w:pStyle w:val="ListParagraph"/>
        <w:spacing w:line="240" w:lineRule="auto"/>
        <w:ind w:left="1440" w:firstLine="720"/>
        <w:jc w:val="center"/>
        <w:rPr>
          <w:rFonts w:ascii="Times New Roman" w:hAnsi="Times New Roman" w:cs="Times New Roman"/>
          <w:sz w:val="24"/>
          <w:szCs w:val="24"/>
        </w:rPr>
      </w:pPr>
    </w:p>
    <w:p w:rsidR="00CA528B" w:rsidRDefault="00AE2A0B" w:rsidP="00AE2A0B">
      <w:pPr>
        <w:pStyle w:val="ListParagraph"/>
        <w:spacing w:line="480" w:lineRule="auto"/>
        <w:ind w:left="1440" w:firstLine="720"/>
        <w:jc w:val="both"/>
        <w:rPr>
          <w:rFonts w:ascii="Times New Roman" w:hAnsi="Times New Roman" w:cs="Times New Roman"/>
          <w:sz w:val="24"/>
          <w:szCs w:val="24"/>
          <w:lang w:val="id-ID"/>
        </w:rPr>
      </w:pPr>
      <w:r>
        <w:rPr>
          <w:rFonts w:ascii="Times New Roman" w:hAnsi="Times New Roman" w:cs="Times New Roman"/>
          <w:sz w:val="24"/>
          <w:szCs w:val="24"/>
          <w:lang w:val="id-ID"/>
        </w:rPr>
        <w:t>A</w:t>
      </w:r>
      <w:r>
        <w:rPr>
          <w:rFonts w:ascii="Times New Roman" w:hAnsi="Times New Roman" w:cs="Times New Roman"/>
          <w:sz w:val="24"/>
          <w:szCs w:val="24"/>
        </w:rPr>
        <w:t>ntibiotik yang sering digunakan di Puskesmas Pringapus Kabupaten Semarang untuk balita penderita ISPA sesuai dengan resep  yaitu antibiotik amoxicillin golongan penisilin  43 resep  (71,67%)  dan kotrimoksazol golongan sulfonamid 17 resep (28,33%).</w:t>
      </w:r>
    </w:p>
    <w:p w:rsidR="00AE2A0B" w:rsidRDefault="00AE2A0B" w:rsidP="00AE2A0B">
      <w:pPr>
        <w:pStyle w:val="ListParagraph"/>
        <w:spacing w:line="480" w:lineRule="auto"/>
        <w:ind w:left="1440" w:firstLine="720"/>
        <w:jc w:val="both"/>
        <w:rPr>
          <w:rFonts w:ascii="Times New Roman" w:hAnsi="Times New Roman" w:cs="Times New Roman"/>
          <w:sz w:val="24"/>
          <w:szCs w:val="24"/>
          <w:lang w:val="id-ID"/>
        </w:rPr>
      </w:pPr>
    </w:p>
    <w:p w:rsidR="00AE2A0B" w:rsidRDefault="00AE2A0B" w:rsidP="00AE2A0B">
      <w:pPr>
        <w:pStyle w:val="ListParagraph"/>
        <w:spacing w:line="480" w:lineRule="auto"/>
        <w:ind w:left="1440" w:firstLine="720"/>
        <w:jc w:val="both"/>
        <w:rPr>
          <w:rFonts w:ascii="Times New Roman" w:hAnsi="Times New Roman" w:cs="Times New Roman"/>
          <w:sz w:val="24"/>
          <w:szCs w:val="24"/>
          <w:lang w:val="id-ID"/>
        </w:rPr>
      </w:pPr>
    </w:p>
    <w:p w:rsidR="00AE2A0B" w:rsidRDefault="00AE2A0B" w:rsidP="00AE2A0B">
      <w:pPr>
        <w:pStyle w:val="ListParagraph"/>
        <w:spacing w:line="480" w:lineRule="auto"/>
        <w:ind w:left="1440" w:firstLine="720"/>
        <w:jc w:val="both"/>
        <w:rPr>
          <w:rFonts w:ascii="Times New Roman" w:hAnsi="Times New Roman" w:cs="Times New Roman"/>
          <w:sz w:val="24"/>
          <w:szCs w:val="24"/>
          <w:lang w:val="id-ID"/>
        </w:rPr>
      </w:pPr>
    </w:p>
    <w:p w:rsidR="00AE2A0B" w:rsidRDefault="00AE2A0B" w:rsidP="00AE2A0B">
      <w:pPr>
        <w:pStyle w:val="ListParagraph"/>
        <w:spacing w:line="480" w:lineRule="auto"/>
        <w:ind w:left="1440" w:firstLine="720"/>
        <w:jc w:val="both"/>
        <w:rPr>
          <w:rFonts w:ascii="Times New Roman" w:hAnsi="Times New Roman" w:cs="Times New Roman"/>
          <w:sz w:val="24"/>
          <w:szCs w:val="24"/>
          <w:lang w:val="id-ID"/>
        </w:rPr>
      </w:pPr>
    </w:p>
    <w:p w:rsidR="00AE2A0B" w:rsidRDefault="00AE2A0B" w:rsidP="00AE2A0B">
      <w:pPr>
        <w:pStyle w:val="ListParagraph"/>
        <w:spacing w:line="480" w:lineRule="auto"/>
        <w:ind w:left="1440" w:firstLine="720"/>
        <w:jc w:val="both"/>
        <w:rPr>
          <w:rFonts w:ascii="Times New Roman" w:hAnsi="Times New Roman" w:cs="Times New Roman"/>
          <w:sz w:val="24"/>
          <w:szCs w:val="24"/>
          <w:lang w:val="id-ID"/>
        </w:rPr>
      </w:pPr>
    </w:p>
    <w:p w:rsidR="00AE2A0B" w:rsidRPr="00AE2A0B" w:rsidRDefault="00AE2A0B" w:rsidP="00AE2A0B">
      <w:pPr>
        <w:pStyle w:val="ListParagraph"/>
        <w:spacing w:line="480" w:lineRule="auto"/>
        <w:ind w:left="1440" w:firstLine="720"/>
        <w:jc w:val="both"/>
        <w:rPr>
          <w:rFonts w:ascii="Times New Roman" w:hAnsi="Times New Roman" w:cs="Times New Roman"/>
          <w:sz w:val="24"/>
          <w:szCs w:val="24"/>
          <w:lang w:val="id-ID"/>
        </w:rPr>
      </w:pPr>
    </w:p>
    <w:p w:rsidR="00AE2A0B" w:rsidRPr="0051608C" w:rsidRDefault="00AE2A0B" w:rsidP="00AE2A0B">
      <w:pPr>
        <w:pStyle w:val="ListParagraph"/>
        <w:spacing w:line="240" w:lineRule="auto"/>
        <w:ind w:left="1440" w:firstLine="720"/>
        <w:jc w:val="center"/>
        <w:rPr>
          <w:rFonts w:ascii="Times New Roman" w:hAnsi="Times New Roman" w:cs="Times New Roman"/>
          <w:b/>
          <w:sz w:val="24"/>
          <w:szCs w:val="24"/>
        </w:rPr>
      </w:pPr>
      <w:r w:rsidRPr="0051608C">
        <w:rPr>
          <w:rFonts w:ascii="Times New Roman" w:hAnsi="Times New Roman" w:cs="Times New Roman"/>
          <w:b/>
          <w:sz w:val="24"/>
          <w:szCs w:val="24"/>
        </w:rPr>
        <w:lastRenderedPageBreak/>
        <w:t>Tabe</w:t>
      </w:r>
      <w:r>
        <w:rPr>
          <w:rFonts w:ascii="Times New Roman" w:hAnsi="Times New Roman" w:cs="Times New Roman"/>
          <w:b/>
          <w:sz w:val="24"/>
          <w:szCs w:val="24"/>
        </w:rPr>
        <w:t>l 4.4 bentuk sedian obat yang di</w:t>
      </w:r>
      <w:r w:rsidRPr="0051608C">
        <w:rPr>
          <w:rFonts w:ascii="Times New Roman" w:hAnsi="Times New Roman" w:cs="Times New Roman"/>
          <w:b/>
          <w:sz w:val="24"/>
          <w:szCs w:val="24"/>
        </w:rPr>
        <w:t>gunakan di Puskemas Pringapus Kabupaten Semarang, 2019</w:t>
      </w:r>
    </w:p>
    <w:tbl>
      <w:tblPr>
        <w:tblStyle w:val="TableGrid"/>
        <w:tblW w:w="6863" w:type="dxa"/>
        <w:jc w:val="center"/>
        <w:tblInd w:w="1486" w:type="dxa"/>
        <w:tblBorders>
          <w:left w:val="none" w:sz="0" w:space="0" w:color="auto"/>
          <w:right w:val="none" w:sz="0" w:space="0" w:color="auto"/>
        </w:tblBorders>
        <w:tblLayout w:type="fixed"/>
        <w:tblLook w:val="04A0" w:firstRow="1" w:lastRow="0" w:firstColumn="1" w:lastColumn="0" w:noHBand="0" w:noVBand="1"/>
      </w:tblPr>
      <w:tblGrid>
        <w:gridCol w:w="1646"/>
        <w:gridCol w:w="1512"/>
        <w:gridCol w:w="993"/>
        <w:gridCol w:w="1275"/>
        <w:gridCol w:w="1437"/>
      </w:tblGrid>
      <w:tr w:rsidR="00AE2A0B" w:rsidRPr="00247874" w:rsidTr="0003689E">
        <w:trPr>
          <w:trHeight w:val="1120"/>
          <w:jc w:val="center"/>
        </w:trPr>
        <w:tc>
          <w:tcPr>
            <w:tcW w:w="1646" w:type="dxa"/>
          </w:tcPr>
          <w:p w:rsidR="00AE2A0B" w:rsidRPr="00247874" w:rsidRDefault="00AE2A0B" w:rsidP="0003689E">
            <w:pPr>
              <w:jc w:val="center"/>
              <w:rPr>
                <w:rFonts w:ascii="Times New Roman" w:hAnsi="Times New Roman" w:cs="Times New Roman"/>
                <w:b/>
                <w:sz w:val="24"/>
                <w:szCs w:val="24"/>
              </w:rPr>
            </w:pPr>
            <w:r w:rsidRPr="00247874">
              <w:rPr>
                <w:rFonts w:ascii="Times New Roman" w:hAnsi="Times New Roman" w:cs="Times New Roman"/>
                <w:b/>
                <w:sz w:val="24"/>
                <w:szCs w:val="24"/>
              </w:rPr>
              <w:t>Nama obat</w:t>
            </w:r>
          </w:p>
        </w:tc>
        <w:tc>
          <w:tcPr>
            <w:tcW w:w="1512" w:type="dxa"/>
          </w:tcPr>
          <w:p w:rsidR="00AE2A0B" w:rsidRPr="00247874" w:rsidRDefault="00AE2A0B" w:rsidP="0003689E">
            <w:pPr>
              <w:jc w:val="center"/>
              <w:rPr>
                <w:rFonts w:ascii="Times New Roman" w:hAnsi="Times New Roman" w:cs="Times New Roman"/>
                <w:b/>
                <w:sz w:val="24"/>
                <w:szCs w:val="24"/>
              </w:rPr>
            </w:pPr>
            <w:r w:rsidRPr="00247874">
              <w:rPr>
                <w:rFonts w:ascii="Times New Roman" w:hAnsi="Times New Roman" w:cs="Times New Roman"/>
                <w:b/>
                <w:sz w:val="24"/>
                <w:szCs w:val="24"/>
              </w:rPr>
              <w:t>Golongan obat</w:t>
            </w:r>
          </w:p>
        </w:tc>
        <w:tc>
          <w:tcPr>
            <w:tcW w:w="993" w:type="dxa"/>
          </w:tcPr>
          <w:p w:rsidR="00AE2A0B" w:rsidRPr="00247874" w:rsidRDefault="00AE2A0B" w:rsidP="0003689E">
            <w:pPr>
              <w:jc w:val="center"/>
              <w:rPr>
                <w:rFonts w:ascii="Times New Roman" w:hAnsi="Times New Roman" w:cs="Times New Roman"/>
                <w:b/>
                <w:sz w:val="24"/>
                <w:szCs w:val="24"/>
              </w:rPr>
            </w:pPr>
            <w:r w:rsidRPr="00247874">
              <w:rPr>
                <w:rFonts w:ascii="Times New Roman" w:hAnsi="Times New Roman" w:cs="Times New Roman"/>
                <w:b/>
                <w:sz w:val="24"/>
                <w:szCs w:val="24"/>
              </w:rPr>
              <w:t>Bentuk sediaan</w:t>
            </w:r>
          </w:p>
        </w:tc>
        <w:tc>
          <w:tcPr>
            <w:tcW w:w="1275" w:type="dxa"/>
          </w:tcPr>
          <w:p w:rsidR="00AE2A0B" w:rsidRPr="00247874" w:rsidRDefault="00AE2A0B" w:rsidP="0003689E">
            <w:pPr>
              <w:spacing w:line="480" w:lineRule="auto"/>
              <w:jc w:val="center"/>
              <w:rPr>
                <w:rFonts w:ascii="Times New Roman" w:hAnsi="Times New Roman" w:cs="Times New Roman"/>
                <w:b/>
                <w:sz w:val="24"/>
                <w:szCs w:val="24"/>
              </w:rPr>
            </w:pPr>
            <w:r w:rsidRPr="00247874">
              <w:rPr>
                <w:rFonts w:ascii="Times New Roman" w:hAnsi="Times New Roman" w:cs="Times New Roman"/>
                <w:b/>
                <w:sz w:val="24"/>
                <w:szCs w:val="24"/>
              </w:rPr>
              <w:t>Frekuensi</w:t>
            </w:r>
          </w:p>
        </w:tc>
        <w:tc>
          <w:tcPr>
            <w:tcW w:w="1437" w:type="dxa"/>
          </w:tcPr>
          <w:p w:rsidR="00AE2A0B" w:rsidRPr="00247874" w:rsidRDefault="00AE2A0B" w:rsidP="0003689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Persentase%</w:t>
            </w:r>
          </w:p>
        </w:tc>
      </w:tr>
      <w:tr w:rsidR="00AE2A0B" w:rsidTr="0003689E">
        <w:trPr>
          <w:trHeight w:val="568"/>
          <w:jc w:val="center"/>
        </w:trPr>
        <w:tc>
          <w:tcPr>
            <w:tcW w:w="1646" w:type="dxa"/>
            <w:vMerge w:val="restart"/>
          </w:tcPr>
          <w:p w:rsidR="00AE2A0B" w:rsidRDefault="00AE2A0B" w:rsidP="0003689E">
            <w:pPr>
              <w:spacing w:line="480" w:lineRule="auto"/>
              <w:jc w:val="center"/>
              <w:rPr>
                <w:rFonts w:ascii="Times New Roman" w:hAnsi="Times New Roman" w:cs="Times New Roman"/>
                <w:sz w:val="24"/>
                <w:szCs w:val="24"/>
              </w:rPr>
            </w:pPr>
            <w:r>
              <w:rPr>
                <w:rFonts w:ascii="Times New Roman" w:hAnsi="Times New Roman" w:cs="Times New Roman"/>
                <w:sz w:val="24"/>
                <w:szCs w:val="24"/>
              </w:rPr>
              <w:t>Amoksisilin</w:t>
            </w:r>
          </w:p>
        </w:tc>
        <w:tc>
          <w:tcPr>
            <w:tcW w:w="1512" w:type="dxa"/>
            <w:vMerge w:val="restart"/>
          </w:tcPr>
          <w:p w:rsidR="00AE2A0B" w:rsidRDefault="00AE2A0B" w:rsidP="0003689E">
            <w:pPr>
              <w:spacing w:line="480" w:lineRule="auto"/>
              <w:jc w:val="center"/>
              <w:rPr>
                <w:rFonts w:ascii="Times New Roman" w:hAnsi="Times New Roman" w:cs="Times New Roman"/>
                <w:sz w:val="24"/>
                <w:szCs w:val="24"/>
              </w:rPr>
            </w:pPr>
            <w:r>
              <w:rPr>
                <w:rFonts w:ascii="Times New Roman" w:hAnsi="Times New Roman" w:cs="Times New Roman"/>
                <w:sz w:val="24"/>
                <w:szCs w:val="24"/>
              </w:rPr>
              <w:t>Penisilin</w:t>
            </w:r>
          </w:p>
          <w:p w:rsidR="00AE2A0B" w:rsidRDefault="00AE2A0B" w:rsidP="0003689E">
            <w:pPr>
              <w:spacing w:line="480" w:lineRule="auto"/>
              <w:jc w:val="center"/>
              <w:rPr>
                <w:rFonts w:ascii="Times New Roman" w:hAnsi="Times New Roman" w:cs="Times New Roman"/>
                <w:sz w:val="24"/>
                <w:szCs w:val="24"/>
              </w:rPr>
            </w:pPr>
          </w:p>
        </w:tc>
        <w:tc>
          <w:tcPr>
            <w:tcW w:w="993" w:type="dxa"/>
          </w:tcPr>
          <w:p w:rsidR="00AE2A0B" w:rsidRDefault="00AE2A0B" w:rsidP="0003689E">
            <w:pPr>
              <w:spacing w:line="480" w:lineRule="auto"/>
              <w:jc w:val="center"/>
              <w:rPr>
                <w:rFonts w:ascii="Times New Roman" w:hAnsi="Times New Roman" w:cs="Times New Roman"/>
                <w:sz w:val="24"/>
                <w:szCs w:val="24"/>
              </w:rPr>
            </w:pPr>
            <w:r>
              <w:rPr>
                <w:rFonts w:ascii="Times New Roman" w:hAnsi="Times New Roman" w:cs="Times New Roman"/>
                <w:sz w:val="24"/>
                <w:szCs w:val="24"/>
              </w:rPr>
              <w:t>Sirup</w:t>
            </w:r>
          </w:p>
        </w:tc>
        <w:tc>
          <w:tcPr>
            <w:tcW w:w="1275" w:type="dxa"/>
          </w:tcPr>
          <w:p w:rsidR="00AE2A0B" w:rsidRDefault="00AE2A0B" w:rsidP="0003689E">
            <w:pPr>
              <w:spacing w:line="48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437" w:type="dxa"/>
          </w:tcPr>
          <w:p w:rsidR="00AE2A0B" w:rsidRDefault="00AE2A0B" w:rsidP="0003689E">
            <w:pPr>
              <w:spacing w:line="480" w:lineRule="auto"/>
              <w:jc w:val="center"/>
              <w:rPr>
                <w:rFonts w:ascii="Times New Roman" w:hAnsi="Times New Roman" w:cs="Times New Roman"/>
                <w:sz w:val="24"/>
                <w:szCs w:val="24"/>
              </w:rPr>
            </w:pPr>
            <w:r>
              <w:rPr>
                <w:rFonts w:ascii="Times New Roman" w:hAnsi="Times New Roman" w:cs="Times New Roman"/>
                <w:sz w:val="24"/>
                <w:szCs w:val="24"/>
              </w:rPr>
              <w:t>38,33</w:t>
            </w:r>
          </w:p>
        </w:tc>
      </w:tr>
      <w:tr w:rsidR="00AE2A0B" w:rsidTr="0003689E">
        <w:trPr>
          <w:trHeight w:val="147"/>
          <w:jc w:val="center"/>
        </w:trPr>
        <w:tc>
          <w:tcPr>
            <w:tcW w:w="1646" w:type="dxa"/>
            <w:vMerge/>
          </w:tcPr>
          <w:p w:rsidR="00AE2A0B" w:rsidRPr="00922D6C" w:rsidRDefault="00AE2A0B" w:rsidP="0003689E">
            <w:pPr>
              <w:spacing w:line="480" w:lineRule="auto"/>
              <w:jc w:val="both"/>
              <w:rPr>
                <w:rFonts w:ascii="Times New Roman" w:hAnsi="Times New Roman" w:cs="Times New Roman"/>
                <w:sz w:val="24"/>
                <w:szCs w:val="24"/>
              </w:rPr>
            </w:pPr>
          </w:p>
        </w:tc>
        <w:tc>
          <w:tcPr>
            <w:tcW w:w="1512" w:type="dxa"/>
            <w:vMerge/>
          </w:tcPr>
          <w:p w:rsidR="00AE2A0B" w:rsidRDefault="00AE2A0B" w:rsidP="0003689E">
            <w:pPr>
              <w:spacing w:line="480" w:lineRule="auto"/>
              <w:jc w:val="both"/>
              <w:rPr>
                <w:rFonts w:ascii="Times New Roman" w:hAnsi="Times New Roman" w:cs="Times New Roman"/>
                <w:sz w:val="24"/>
                <w:szCs w:val="24"/>
              </w:rPr>
            </w:pPr>
          </w:p>
        </w:tc>
        <w:tc>
          <w:tcPr>
            <w:tcW w:w="993" w:type="dxa"/>
          </w:tcPr>
          <w:p w:rsidR="00AE2A0B" w:rsidRDefault="00AE2A0B" w:rsidP="0003689E">
            <w:pPr>
              <w:spacing w:line="480" w:lineRule="auto"/>
              <w:jc w:val="center"/>
              <w:rPr>
                <w:rFonts w:ascii="Times New Roman" w:hAnsi="Times New Roman" w:cs="Times New Roman"/>
                <w:sz w:val="24"/>
                <w:szCs w:val="24"/>
              </w:rPr>
            </w:pPr>
            <w:r>
              <w:rPr>
                <w:rFonts w:ascii="Times New Roman" w:hAnsi="Times New Roman" w:cs="Times New Roman"/>
                <w:sz w:val="24"/>
                <w:szCs w:val="24"/>
              </w:rPr>
              <w:t>Puyer</w:t>
            </w:r>
          </w:p>
        </w:tc>
        <w:tc>
          <w:tcPr>
            <w:tcW w:w="1275" w:type="dxa"/>
          </w:tcPr>
          <w:p w:rsidR="00AE2A0B" w:rsidRDefault="00AE2A0B" w:rsidP="0003689E">
            <w:pPr>
              <w:spacing w:line="48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437" w:type="dxa"/>
          </w:tcPr>
          <w:p w:rsidR="00AE2A0B" w:rsidRDefault="00AE2A0B" w:rsidP="0003689E">
            <w:pPr>
              <w:spacing w:line="480" w:lineRule="auto"/>
              <w:jc w:val="center"/>
              <w:rPr>
                <w:rFonts w:ascii="Times New Roman" w:hAnsi="Times New Roman" w:cs="Times New Roman"/>
                <w:sz w:val="24"/>
                <w:szCs w:val="24"/>
              </w:rPr>
            </w:pPr>
            <w:r>
              <w:rPr>
                <w:rFonts w:ascii="Times New Roman" w:hAnsi="Times New Roman" w:cs="Times New Roman"/>
                <w:sz w:val="24"/>
                <w:szCs w:val="24"/>
              </w:rPr>
              <w:t>33,33</w:t>
            </w:r>
          </w:p>
        </w:tc>
      </w:tr>
      <w:tr w:rsidR="00AE2A0B" w:rsidTr="0003689E">
        <w:trPr>
          <w:trHeight w:val="568"/>
          <w:jc w:val="center"/>
        </w:trPr>
        <w:tc>
          <w:tcPr>
            <w:tcW w:w="1646" w:type="dxa"/>
            <w:vMerge w:val="restart"/>
          </w:tcPr>
          <w:p w:rsidR="00AE2A0B" w:rsidRDefault="00AE2A0B" w:rsidP="0003689E">
            <w:pPr>
              <w:spacing w:line="480" w:lineRule="auto"/>
              <w:jc w:val="center"/>
              <w:rPr>
                <w:rFonts w:ascii="Times New Roman" w:hAnsi="Times New Roman" w:cs="Times New Roman"/>
                <w:sz w:val="24"/>
                <w:szCs w:val="24"/>
              </w:rPr>
            </w:pPr>
            <w:r>
              <w:rPr>
                <w:rFonts w:ascii="Times New Roman" w:hAnsi="Times New Roman" w:cs="Times New Roman"/>
                <w:sz w:val="24"/>
                <w:szCs w:val="24"/>
              </w:rPr>
              <w:t>Kotrimoksazol</w:t>
            </w:r>
          </w:p>
        </w:tc>
        <w:tc>
          <w:tcPr>
            <w:tcW w:w="1512" w:type="dxa"/>
            <w:vMerge w:val="restart"/>
          </w:tcPr>
          <w:p w:rsidR="00AE2A0B" w:rsidRDefault="00AE2A0B" w:rsidP="0003689E">
            <w:pPr>
              <w:spacing w:line="480" w:lineRule="auto"/>
              <w:jc w:val="center"/>
              <w:rPr>
                <w:rFonts w:ascii="Times New Roman" w:hAnsi="Times New Roman" w:cs="Times New Roman"/>
                <w:sz w:val="24"/>
                <w:szCs w:val="24"/>
              </w:rPr>
            </w:pPr>
            <w:r>
              <w:rPr>
                <w:rFonts w:ascii="Times New Roman" w:hAnsi="Times New Roman" w:cs="Times New Roman"/>
                <w:sz w:val="24"/>
                <w:szCs w:val="24"/>
              </w:rPr>
              <w:t>Sulfonamide</w:t>
            </w:r>
          </w:p>
        </w:tc>
        <w:tc>
          <w:tcPr>
            <w:tcW w:w="993" w:type="dxa"/>
          </w:tcPr>
          <w:p w:rsidR="00AE2A0B" w:rsidRDefault="00AE2A0B" w:rsidP="0003689E">
            <w:pPr>
              <w:spacing w:line="480" w:lineRule="auto"/>
              <w:jc w:val="center"/>
              <w:rPr>
                <w:rFonts w:ascii="Times New Roman" w:hAnsi="Times New Roman" w:cs="Times New Roman"/>
                <w:sz w:val="24"/>
                <w:szCs w:val="24"/>
              </w:rPr>
            </w:pPr>
            <w:r>
              <w:rPr>
                <w:rFonts w:ascii="Times New Roman" w:hAnsi="Times New Roman" w:cs="Times New Roman"/>
                <w:sz w:val="24"/>
                <w:szCs w:val="24"/>
              </w:rPr>
              <w:t>Sirup</w:t>
            </w:r>
          </w:p>
        </w:tc>
        <w:tc>
          <w:tcPr>
            <w:tcW w:w="1275" w:type="dxa"/>
          </w:tcPr>
          <w:p w:rsidR="00AE2A0B" w:rsidRDefault="00AE2A0B" w:rsidP="0003689E">
            <w:pPr>
              <w:spacing w:line="48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437" w:type="dxa"/>
          </w:tcPr>
          <w:p w:rsidR="00AE2A0B" w:rsidRDefault="00AE2A0B" w:rsidP="0003689E">
            <w:pPr>
              <w:spacing w:line="480" w:lineRule="auto"/>
              <w:jc w:val="center"/>
              <w:rPr>
                <w:rFonts w:ascii="Times New Roman" w:hAnsi="Times New Roman" w:cs="Times New Roman"/>
                <w:sz w:val="24"/>
                <w:szCs w:val="24"/>
              </w:rPr>
            </w:pPr>
            <w:r>
              <w:rPr>
                <w:rFonts w:ascii="Times New Roman" w:hAnsi="Times New Roman" w:cs="Times New Roman"/>
                <w:sz w:val="24"/>
                <w:szCs w:val="24"/>
              </w:rPr>
              <w:t>11,67</w:t>
            </w:r>
          </w:p>
        </w:tc>
      </w:tr>
      <w:tr w:rsidR="00AE2A0B" w:rsidTr="0003689E">
        <w:trPr>
          <w:trHeight w:val="147"/>
          <w:jc w:val="center"/>
        </w:trPr>
        <w:tc>
          <w:tcPr>
            <w:tcW w:w="1646" w:type="dxa"/>
            <w:vMerge/>
          </w:tcPr>
          <w:p w:rsidR="00AE2A0B" w:rsidRDefault="00AE2A0B" w:rsidP="0003689E">
            <w:pPr>
              <w:spacing w:line="480" w:lineRule="auto"/>
              <w:jc w:val="both"/>
              <w:rPr>
                <w:rFonts w:ascii="Times New Roman" w:hAnsi="Times New Roman" w:cs="Times New Roman"/>
                <w:sz w:val="24"/>
                <w:szCs w:val="24"/>
              </w:rPr>
            </w:pPr>
          </w:p>
        </w:tc>
        <w:tc>
          <w:tcPr>
            <w:tcW w:w="1512" w:type="dxa"/>
            <w:vMerge/>
          </w:tcPr>
          <w:p w:rsidR="00AE2A0B" w:rsidRDefault="00AE2A0B" w:rsidP="0003689E">
            <w:pPr>
              <w:spacing w:line="480" w:lineRule="auto"/>
              <w:jc w:val="both"/>
              <w:rPr>
                <w:rFonts w:ascii="Times New Roman" w:hAnsi="Times New Roman" w:cs="Times New Roman"/>
                <w:sz w:val="24"/>
                <w:szCs w:val="24"/>
              </w:rPr>
            </w:pPr>
          </w:p>
        </w:tc>
        <w:tc>
          <w:tcPr>
            <w:tcW w:w="993" w:type="dxa"/>
          </w:tcPr>
          <w:p w:rsidR="00AE2A0B" w:rsidRDefault="00AE2A0B" w:rsidP="0003689E">
            <w:pPr>
              <w:spacing w:line="480" w:lineRule="auto"/>
              <w:jc w:val="center"/>
              <w:rPr>
                <w:rFonts w:ascii="Times New Roman" w:hAnsi="Times New Roman" w:cs="Times New Roman"/>
                <w:sz w:val="24"/>
                <w:szCs w:val="24"/>
              </w:rPr>
            </w:pPr>
            <w:r>
              <w:rPr>
                <w:rFonts w:ascii="Times New Roman" w:hAnsi="Times New Roman" w:cs="Times New Roman"/>
                <w:sz w:val="24"/>
                <w:szCs w:val="24"/>
              </w:rPr>
              <w:t>puyer</w:t>
            </w:r>
          </w:p>
        </w:tc>
        <w:tc>
          <w:tcPr>
            <w:tcW w:w="1275" w:type="dxa"/>
          </w:tcPr>
          <w:p w:rsidR="00AE2A0B" w:rsidRDefault="00AE2A0B" w:rsidP="0003689E">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37" w:type="dxa"/>
          </w:tcPr>
          <w:p w:rsidR="00AE2A0B" w:rsidRDefault="00AE2A0B" w:rsidP="0003689E">
            <w:pPr>
              <w:spacing w:line="480" w:lineRule="auto"/>
              <w:jc w:val="center"/>
              <w:rPr>
                <w:rFonts w:ascii="Times New Roman" w:hAnsi="Times New Roman" w:cs="Times New Roman"/>
                <w:sz w:val="24"/>
                <w:szCs w:val="24"/>
              </w:rPr>
            </w:pPr>
            <w:r>
              <w:rPr>
                <w:rFonts w:ascii="Times New Roman" w:hAnsi="Times New Roman" w:cs="Times New Roman"/>
                <w:sz w:val="24"/>
                <w:szCs w:val="24"/>
              </w:rPr>
              <w:t>16,67</w:t>
            </w:r>
          </w:p>
        </w:tc>
      </w:tr>
      <w:tr w:rsidR="00AE2A0B" w:rsidTr="0003689E">
        <w:trPr>
          <w:trHeight w:val="568"/>
          <w:jc w:val="center"/>
        </w:trPr>
        <w:tc>
          <w:tcPr>
            <w:tcW w:w="1646" w:type="dxa"/>
          </w:tcPr>
          <w:p w:rsidR="00AE2A0B" w:rsidRDefault="00AE2A0B" w:rsidP="0003689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Total </w:t>
            </w:r>
          </w:p>
        </w:tc>
        <w:tc>
          <w:tcPr>
            <w:tcW w:w="2505" w:type="dxa"/>
            <w:gridSpan w:val="2"/>
          </w:tcPr>
          <w:p w:rsidR="00AE2A0B" w:rsidRDefault="00AE2A0B" w:rsidP="0003689E">
            <w:pPr>
              <w:spacing w:line="480" w:lineRule="auto"/>
              <w:jc w:val="both"/>
              <w:rPr>
                <w:rFonts w:ascii="Times New Roman" w:hAnsi="Times New Roman" w:cs="Times New Roman"/>
                <w:sz w:val="24"/>
                <w:szCs w:val="24"/>
              </w:rPr>
            </w:pPr>
          </w:p>
        </w:tc>
        <w:tc>
          <w:tcPr>
            <w:tcW w:w="1275" w:type="dxa"/>
          </w:tcPr>
          <w:p w:rsidR="00AE2A0B" w:rsidRDefault="00AE2A0B" w:rsidP="0003689E">
            <w:pPr>
              <w:spacing w:line="48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437" w:type="dxa"/>
          </w:tcPr>
          <w:p w:rsidR="00AE2A0B" w:rsidRDefault="00AE2A0B" w:rsidP="0003689E">
            <w:pPr>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AE2A0B" w:rsidRDefault="00AE2A0B" w:rsidP="00AE2A0B">
      <w:pPr>
        <w:spacing w:line="480" w:lineRule="auto"/>
        <w:jc w:val="both"/>
        <w:rPr>
          <w:rFonts w:ascii="Times New Roman" w:hAnsi="Times New Roman" w:cs="Times New Roman"/>
          <w:sz w:val="24"/>
          <w:szCs w:val="24"/>
        </w:rPr>
      </w:pPr>
    </w:p>
    <w:p w:rsidR="00AE2A0B" w:rsidRPr="00AE2A0B" w:rsidRDefault="00AE2A0B" w:rsidP="00AE2A0B">
      <w:pPr>
        <w:pStyle w:val="ListParagraph"/>
        <w:spacing w:line="480" w:lineRule="auto"/>
        <w:ind w:left="1440"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Terapi antibiotik yang diberikan pada balita dengan diagnosa ISPA yaitu amoxicillin dan kotrimoksazol, bentuk sediaan yang digunakan yaitu tablet, puyer dan sirup.</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Sediaan yang banyak digunakan yaitu sirup dengan pertimbangan agar pasien mudah untuk meminum obat.</w:t>
      </w:r>
      <w:proofErr w:type="gramEnd"/>
      <w:r>
        <w:rPr>
          <w:rFonts w:ascii="Times New Roman" w:hAnsi="Times New Roman" w:cs="Times New Roman"/>
          <w:sz w:val="24"/>
          <w:szCs w:val="24"/>
        </w:rPr>
        <w:t xml:space="preserve"> Hal ini dikarenakan pasien adalah balita yang akan lebih mudah untuk meminum obat jika obat dalam sediaan sirup, sedangkan sediaan tablet  dalam resep data penelitian ini disajikan dalam bentuk puyer terkecuali antibiotik kotrimoksazol </w:t>
      </w:r>
      <w:r w:rsidR="00B77F3A">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{"citationItems":[{"id":"ITEM-1","itemData":{"abstract":"Penyakit ISPA (Infeksi Saluran Pernafasan Akut) merupakan suatu masalah kesehatan utama di Indonesia karena masih tingginya angka kejadian ISPA terutama pada anak – anak dan balita. Salah satu penyakit ISPA adalah ISPA bukan pneumonia. Berdasarkan rekomendasi WHO (World Health Organization) penanganan ISPA bukan pneumonia pada balita cukup dengan pengobatan supportif dan tidak perlu pemberian antibiotik. Dinas Kesehatan Provinsi Jawa Barat melakukan pengawasan terhadap penggunaan antibiotik di tiap Puskesmas, dimana penggunaan antibiotik di tiap Puskesmas mempunyai indikator kesalahan dari peresepan antibiotik tersebut yaitu ≤ 20 %. Berdasakan hal tersebut, dilakukan penelitian mengenai evaluasi penggunaan antibiotik pasien balita dengan penyakit ISPA bukan pneumonia di Puskesmas Bogor Timur. Penelitian ini menggunakan desain penelitian desktriptif non analitik terhadap data sekunder berupa rekam medis dan resep obat. Pengambilan data secara prospektif dan diperoleh 223 sampel data untuk analisis deskriptif. Hasil penelitian menunjukkan bahwa ISPA bukan pneumonia banyak terjadi pada umur &gt; 1 tahun - ≤ 3 tahun yaitu 42,22 %, dengan jenis kelamin laki – laki terbanyak yaitu 54,26 %, tanda dan gejala yang dialami oleh pasien yaitu batuk dan pilek dengan data sebesar 49,33 %. Diagnosa dan jenis penyakit yang dialami pasien yaitu ISPA bukan pneumonia 81,33 %, faringitis 15,11 %, dan common cold 8,56 %. Persentase penggunaan antibiotik mencapai 18,83% meski persentase mendekati angka indikator namun hal ini menunjukkan bahwa hasil penelitian masih memenuhi standar indikator kesalahan penggunaan antibiotik yaitu ≤ 20%.","author":[{"dropping-particle":"","family":"Sudrajat Sugiharta","given":"Et.al","non-dropping-particle":"","parse-names":false,"suffix":""}],"container-title":"Jurnal InkofarAll Rights Reserved","id":"ITEM-1","issue":"2615-3645","issued":{"date-parts":[["2018"]]},"page":"10","title":"Evaluasi Penggunaan Antibiotik Pada Pasien Balita Dengan Diagnosa Ispa Bukan Pneumonia Di Puskesmas Bogor Timur","type":"article-journal","volume":"1 nomor 1"},"uris":["http://www.mendeley.com/documents/?uuid=d3520d6b-04e6-4ecf-a4e8-a7c6e96aab50"]}],"mendeley":{"formattedCitation":"(Sudrajat Sugiharta, 2018)","plainTextFormattedCitation":"(Sudrajat Sugiharta, 2018)","previouslyFormattedCitation":"(Sudrajat Sugiharta, 2018)"},"properties":{"noteIndex":0},"schema":"https://github.com/citation-style-language/schema/raw/master/csl-citation.json"}</w:instrText>
      </w:r>
      <w:r w:rsidR="00B77F3A">
        <w:rPr>
          <w:rFonts w:ascii="Times New Roman" w:hAnsi="Times New Roman" w:cs="Times New Roman"/>
          <w:sz w:val="24"/>
          <w:szCs w:val="24"/>
        </w:rPr>
        <w:fldChar w:fldCharType="separate"/>
      </w:r>
      <w:r w:rsidRPr="0051608C">
        <w:rPr>
          <w:rFonts w:ascii="Times New Roman" w:hAnsi="Times New Roman" w:cs="Times New Roman"/>
          <w:noProof/>
          <w:sz w:val="24"/>
          <w:szCs w:val="24"/>
        </w:rPr>
        <w:t>(Sudrajat Sugiharta, 2018)</w:t>
      </w:r>
      <w:r w:rsidR="00B77F3A">
        <w:rPr>
          <w:rFonts w:ascii="Times New Roman" w:hAnsi="Times New Roman" w:cs="Times New Roman"/>
          <w:sz w:val="24"/>
          <w:szCs w:val="24"/>
        </w:rPr>
        <w:fldChar w:fldCharType="end"/>
      </w:r>
    </w:p>
    <w:p w:rsidR="005C62F7" w:rsidRPr="00481825" w:rsidRDefault="005C62F7">
      <w:pPr>
        <w:rPr>
          <w:rFonts w:ascii="Times New Roman" w:hAnsi="Times New Roman" w:cs="Times New Roman"/>
          <w:lang w:val="id-ID"/>
        </w:rPr>
      </w:pPr>
    </w:p>
    <w:p w:rsidR="00AE67A2" w:rsidRDefault="00AE67A2">
      <w:pPr>
        <w:rPr>
          <w:rFonts w:ascii="Times New Roman" w:hAnsi="Times New Roman" w:cs="Times New Roman"/>
          <w:lang w:val="id-ID"/>
        </w:rPr>
      </w:pPr>
    </w:p>
    <w:p w:rsidR="00AE2A0B" w:rsidRDefault="00AE2A0B">
      <w:pPr>
        <w:rPr>
          <w:rFonts w:ascii="Times New Roman" w:hAnsi="Times New Roman" w:cs="Times New Roman"/>
          <w:lang w:val="id-ID"/>
        </w:rPr>
      </w:pPr>
    </w:p>
    <w:p w:rsidR="00AE2A0B" w:rsidRDefault="00AE2A0B">
      <w:pPr>
        <w:rPr>
          <w:rFonts w:ascii="Times New Roman" w:hAnsi="Times New Roman" w:cs="Times New Roman"/>
          <w:lang w:val="id-ID"/>
        </w:rPr>
      </w:pPr>
    </w:p>
    <w:p w:rsidR="00AE2A0B" w:rsidRDefault="00AE2A0B">
      <w:pPr>
        <w:rPr>
          <w:rFonts w:ascii="Times New Roman" w:hAnsi="Times New Roman" w:cs="Times New Roman"/>
          <w:lang w:val="id-ID"/>
        </w:rPr>
      </w:pPr>
    </w:p>
    <w:p w:rsidR="00AE2A0B" w:rsidRDefault="00AE2A0B">
      <w:pPr>
        <w:rPr>
          <w:rFonts w:ascii="Times New Roman" w:hAnsi="Times New Roman" w:cs="Times New Roman"/>
          <w:lang w:val="id-ID"/>
        </w:rPr>
      </w:pPr>
    </w:p>
    <w:p w:rsidR="00AE2A0B" w:rsidRDefault="00AE2A0B">
      <w:pPr>
        <w:rPr>
          <w:rFonts w:ascii="Times New Roman" w:hAnsi="Times New Roman" w:cs="Times New Roman"/>
          <w:lang w:val="id-ID"/>
        </w:rPr>
      </w:pPr>
    </w:p>
    <w:p w:rsidR="00AE2A0B" w:rsidRDefault="00AE2A0B">
      <w:pPr>
        <w:rPr>
          <w:rFonts w:ascii="Times New Roman" w:hAnsi="Times New Roman" w:cs="Times New Roman"/>
          <w:lang w:val="id-ID"/>
        </w:rPr>
      </w:pPr>
    </w:p>
    <w:p w:rsidR="00AE2A0B" w:rsidRPr="002A3059" w:rsidRDefault="00AE2A0B" w:rsidP="00AE2A0B">
      <w:pPr>
        <w:spacing w:line="240" w:lineRule="auto"/>
        <w:ind w:left="1418"/>
        <w:jc w:val="center"/>
        <w:rPr>
          <w:rFonts w:ascii="Times New Roman" w:hAnsi="Times New Roman" w:cs="Times New Roman"/>
          <w:b/>
          <w:sz w:val="24"/>
          <w:szCs w:val="24"/>
        </w:rPr>
      </w:pPr>
      <w:r>
        <w:rPr>
          <w:rFonts w:ascii="Times New Roman" w:hAnsi="Times New Roman" w:cs="Times New Roman"/>
          <w:b/>
          <w:sz w:val="24"/>
          <w:szCs w:val="24"/>
        </w:rPr>
        <w:lastRenderedPageBreak/>
        <w:t>Tabel 4.5 K</w:t>
      </w:r>
      <w:r w:rsidRPr="0051608C">
        <w:rPr>
          <w:rFonts w:ascii="Times New Roman" w:hAnsi="Times New Roman" w:cs="Times New Roman"/>
          <w:b/>
          <w:sz w:val="24"/>
          <w:szCs w:val="24"/>
        </w:rPr>
        <w:t xml:space="preserve">esesuaian penggunaan antibiotik dengan standar dari </w:t>
      </w:r>
      <w:r>
        <w:rPr>
          <w:rFonts w:ascii="Times New Roman" w:hAnsi="Times New Roman" w:cs="Times New Roman"/>
          <w:b/>
          <w:sz w:val="24"/>
          <w:szCs w:val="24"/>
        </w:rPr>
        <w:t xml:space="preserve">DIH </w:t>
      </w:r>
      <w:r w:rsidRPr="009B0625">
        <w:rPr>
          <w:rFonts w:ascii="Times New Roman" w:hAnsi="Times New Roman" w:cs="Times New Roman"/>
          <w:b/>
          <w:i/>
          <w:sz w:val="24"/>
          <w:szCs w:val="24"/>
        </w:rPr>
        <w:t xml:space="preserve">(drug information handbook) </w:t>
      </w:r>
      <w:r>
        <w:rPr>
          <w:rFonts w:ascii="Times New Roman" w:hAnsi="Times New Roman" w:cs="Times New Roman"/>
          <w:b/>
          <w:sz w:val="24"/>
          <w:szCs w:val="24"/>
        </w:rPr>
        <w:t xml:space="preserve">2011 </w:t>
      </w:r>
    </w:p>
    <w:tbl>
      <w:tblPr>
        <w:tblStyle w:val="TableGrid"/>
        <w:tblW w:w="7513" w:type="dxa"/>
        <w:jc w:val="center"/>
        <w:tblInd w:w="392" w:type="dxa"/>
        <w:tblBorders>
          <w:left w:val="none" w:sz="0" w:space="0" w:color="auto"/>
          <w:right w:val="none" w:sz="0" w:space="0" w:color="auto"/>
        </w:tblBorders>
        <w:tblLayout w:type="fixed"/>
        <w:tblLook w:val="04A0" w:firstRow="1" w:lastRow="0" w:firstColumn="1" w:lastColumn="0" w:noHBand="0" w:noVBand="1"/>
      </w:tblPr>
      <w:tblGrid>
        <w:gridCol w:w="1472"/>
        <w:gridCol w:w="1363"/>
        <w:gridCol w:w="1343"/>
        <w:gridCol w:w="1492"/>
        <w:gridCol w:w="1843"/>
      </w:tblGrid>
      <w:tr w:rsidR="00AE2A0B" w:rsidRPr="002A3059" w:rsidTr="0003689E">
        <w:trPr>
          <w:trHeight w:val="499"/>
          <w:jc w:val="center"/>
        </w:trPr>
        <w:tc>
          <w:tcPr>
            <w:tcW w:w="1472" w:type="dxa"/>
          </w:tcPr>
          <w:p w:rsidR="00AE2A0B" w:rsidRPr="002A3059" w:rsidRDefault="00AE2A0B" w:rsidP="0003689E">
            <w:pPr>
              <w:jc w:val="center"/>
              <w:rPr>
                <w:rFonts w:ascii="Times New Roman" w:hAnsi="Times New Roman" w:cs="Times New Roman"/>
                <w:b/>
                <w:sz w:val="24"/>
                <w:szCs w:val="24"/>
              </w:rPr>
            </w:pPr>
            <w:r w:rsidRPr="002A3059">
              <w:rPr>
                <w:rFonts w:ascii="Times New Roman" w:hAnsi="Times New Roman" w:cs="Times New Roman"/>
                <w:b/>
                <w:sz w:val="24"/>
                <w:szCs w:val="24"/>
              </w:rPr>
              <w:t>NAMA OBAT</w:t>
            </w:r>
          </w:p>
        </w:tc>
        <w:tc>
          <w:tcPr>
            <w:tcW w:w="1363" w:type="dxa"/>
          </w:tcPr>
          <w:p w:rsidR="00AE2A0B" w:rsidRPr="002A3059" w:rsidRDefault="00AE2A0B" w:rsidP="0003689E">
            <w:pPr>
              <w:rPr>
                <w:rFonts w:ascii="Times New Roman" w:hAnsi="Times New Roman" w:cs="Times New Roman"/>
                <w:b/>
                <w:sz w:val="24"/>
                <w:szCs w:val="24"/>
              </w:rPr>
            </w:pPr>
            <w:r w:rsidRPr="002A3059">
              <w:rPr>
                <w:rFonts w:ascii="Times New Roman" w:hAnsi="Times New Roman" w:cs="Times New Roman"/>
                <w:b/>
                <w:sz w:val="24"/>
                <w:szCs w:val="24"/>
              </w:rPr>
              <w:t xml:space="preserve">GOLONGAN </w:t>
            </w:r>
          </w:p>
        </w:tc>
        <w:tc>
          <w:tcPr>
            <w:tcW w:w="1343" w:type="dxa"/>
          </w:tcPr>
          <w:p w:rsidR="00AE2A0B" w:rsidRPr="002A3059" w:rsidRDefault="00AE2A0B" w:rsidP="0003689E">
            <w:pPr>
              <w:jc w:val="center"/>
              <w:rPr>
                <w:rFonts w:ascii="Times New Roman" w:hAnsi="Times New Roman" w:cs="Times New Roman"/>
                <w:b/>
                <w:sz w:val="24"/>
                <w:szCs w:val="24"/>
              </w:rPr>
            </w:pPr>
            <w:r w:rsidRPr="002A3059">
              <w:rPr>
                <w:rFonts w:ascii="Times New Roman" w:hAnsi="Times New Roman" w:cs="Times New Roman"/>
                <w:b/>
                <w:sz w:val="24"/>
                <w:szCs w:val="24"/>
              </w:rPr>
              <w:t>KESESUAIAN</w:t>
            </w:r>
          </w:p>
        </w:tc>
        <w:tc>
          <w:tcPr>
            <w:tcW w:w="1492" w:type="dxa"/>
          </w:tcPr>
          <w:p w:rsidR="00AE2A0B" w:rsidRPr="002A3059" w:rsidRDefault="00AE2A0B" w:rsidP="0003689E">
            <w:pPr>
              <w:jc w:val="center"/>
              <w:rPr>
                <w:rFonts w:ascii="Times New Roman" w:hAnsi="Times New Roman" w:cs="Times New Roman"/>
                <w:b/>
                <w:sz w:val="24"/>
                <w:szCs w:val="24"/>
              </w:rPr>
            </w:pPr>
            <w:r>
              <w:rPr>
                <w:rFonts w:ascii="Times New Roman" w:hAnsi="Times New Roman" w:cs="Times New Roman"/>
                <w:b/>
                <w:sz w:val="24"/>
                <w:szCs w:val="24"/>
              </w:rPr>
              <w:t xml:space="preserve">FREKUENSI </w:t>
            </w:r>
          </w:p>
        </w:tc>
        <w:tc>
          <w:tcPr>
            <w:tcW w:w="1843" w:type="dxa"/>
          </w:tcPr>
          <w:p w:rsidR="00AE2A0B" w:rsidRPr="002A3059" w:rsidRDefault="00AE2A0B" w:rsidP="0003689E">
            <w:pPr>
              <w:jc w:val="center"/>
              <w:rPr>
                <w:rFonts w:ascii="Times New Roman" w:hAnsi="Times New Roman" w:cs="Times New Roman"/>
                <w:b/>
                <w:sz w:val="24"/>
                <w:szCs w:val="24"/>
              </w:rPr>
            </w:pPr>
            <w:r w:rsidRPr="002A3059">
              <w:rPr>
                <w:rFonts w:ascii="Times New Roman" w:hAnsi="Times New Roman" w:cs="Times New Roman"/>
                <w:b/>
                <w:sz w:val="24"/>
                <w:szCs w:val="24"/>
              </w:rPr>
              <w:t>PROSENTASE</w:t>
            </w:r>
          </w:p>
        </w:tc>
      </w:tr>
      <w:tr w:rsidR="00AE2A0B" w:rsidRPr="002A3059" w:rsidTr="0003689E">
        <w:trPr>
          <w:trHeight w:val="338"/>
          <w:jc w:val="center"/>
        </w:trPr>
        <w:tc>
          <w:tcPr>
            <w:tcW w:w="1472" w:type="dxa"/>
            <w:vMerge w:val="restart"/>
          </w:tcPr>
          <w:p w:rsidR="00AE2A0B" w:rsidRPr="002A3059" w:rsidRDefault="00AE2A0B" w:rsidP="0003689E">
            <w:pPr>
              <w:rPr>
                <w:rFonts w:ascii="Times New Roman" w:hAnsi="Times New Roman" w:cs="Times New Roman"/>
                <w:sz w:val="24"/>
                <w:szCs w:val="24"/>
              </w:rPr>
            </w:pPr>
          </w:p>
          <w:p w:rsidR="00AE2A0B" w:rsidRPr="002A3059" w:rsidRDefault="00AE2A0B" w:rsidP="0003689E">
            <w:pPr>
              <w:rPr>
                <w:rFonts w:ascii="Times New Roman" w:hAnsi="Times New Roman" w:cs="Times New Roman"/>
                <w:sz w:val="24"/>
                <w:szCs w:val="24"/>
              </w:rPr>
            </w:pPr>
          </w:p>
          <w:p w:rsidR="00AE2A0B" w:rsidRPr="002A3059" w:rsidRDefault="00AE2A0B" w:rsidP="0003689E">
            <w:pPr>
              <w:rPr>
                <w:rFonts w:ascii="Times New Roman" w:hAnsi="Times New Roman" w:cs="Times New Roman"/>
                <w:sz w:val="24"/>
                <w:szCs w:val="24"/>
              </w:rPr>
            </w:pPr>
            <w:r w:rsidRPr="002A3059">
              <w:rPr>
                <w:rFonts w:ascii="Times New Roman" w:hAnsi="Times New Roman" w:cs="Times New Roman"/>
                <w:sz w:val="24"/>
                <w:szCs w:val="24"/>
              </w:rPr>
              <w:t xml:space="preserve">Amoxycillin </w:t>
            </w:r>
          </w:p>
        </w:tc>
        <w:tc>
          <w:tcPr>
            <w:tcW w:w="1363" w:type="dxa"/>
            <w:vMerge w:val="restart"/>
          </w:tcPr>
          <w:p w:rsidR="00AE2A0B" w:rsidRPr="002A3059" w:rsidRDefault="00AE2A0B" w:rsidP="0003689E">
            <w:pPr>
              <w:rPr>
                <w:rFonts w:ascii="Times New Roman" w:hAnsi="Times New Roman" w:cs="Times New Roman"/>
                <w:sz w:val="24"/>
                <w:szCs w:val="24"/>
              </w:rPr>
            </w:pPr>
          </w:p>
          <w:p w:rsidR="00AE2A0B" w:rsidRPr="002A3059" w:rsidRDefault="00AE2A0B" w:rsidP="0003689E">
            <w:pPr>
              <w:rPr>
                <w:rFonts w:ascii="Times New Roman" w:hAnsi="Times New Roman" w:cs="Times New Roman"/>
                <w:sz w:val="24"/>
                <w:szCs w:val="24"/>
              </w:rPr>
            </w:pPr>
          </w:p>
          <w:p w:rsidR="00AE2A0B" w:rsidRPr="002A3059" w:rsidRDefault="00AE2A0B" w:rsidP="0003689E">
            <w:pPr>
              <w:rPr>
                <w:rFonts w:ascii="Times New Roman" w:hAnsi="Times New Roman" w:cs="Times New Roman"/>
                <w:sz w:val="24"/>
                <w:szCs w:val="24"/>
              </w:rPr>
            </w:pPr>
            <w:r w:rsidRPr="002A3059">
              <w:rPr>
                <w:rFonts w:ascii="Times New Roman" w:hAnsi="Times New Roman" w:cs="Times New Roman"/>
                <w:sz w:val="24"/>
                <w:szCs w:val="24"/>
              </w:rPr>
              <w:t xml:space="preserve">Penicillin </w:t>
            </w:r>
          </w:p>
        </w:tc>
        <w:tc>
          <w:tcPr>
            <w:tcW w:w="1343" w:type="dxa"/>
          </w:tcPr>
          <w:p w:rsidR="00AE2A0B" w:rsidRPr="002A3059" w:rsidRDefault="00AE2A0B" w:rsidP="0003689E">
            <w:pPr>
              <w:rPr>
                <w:rFonts w:ascii="Times New Roman" w:hAnsi="Times New Roman" w:cs="Times New Roman"/>
                <w:sz w:val="24"/>
                <w:szCs w:val="24"/>
              </w:rPr>
            </w:pPr>
            <w:r w:rsidRPr="002A3059">
              <w:rPr>
                <w:rFonts w:ascii="Times New Roman" w:hAnsi="Times New Roman" w:cs="Times New Roman"/>
                <w:sz w:val="24"/>
                <w:szCs w:val="24"/>
              </w:rPr>
              <w:t xml:space="preserve">Tepat obat </w:t>
            </w:r>
          </w:p>
        </w:tc>
        <w:tc>
          <w:tcPr>
            <w:tcW w:w="1492" w:type="dxa"/>
          </w:tcPr>
          <w:p w:rsidR="00AE2A0B" w:rsidRPr="002A3059" w:rsidRDefault="00AE2A0B" w:rsidP="0003689E">
            <w:pPr>
              <w:jc w:val="center"/>
              <w:rPr>
                <w:rFonts w:ascii="Times New Roman" w:hAnsi="Times New Roman" w:cs="Times New Roman"/>
                <w:sz w:val="24"/>
                <w:szCs w:val="24"/>
              </w:rPr>
            </w:pPr>
            <w:r>
              <w:rPr>
                <w:rFonts w:ascii="Times New Roman" w:hAnsi="Times New Roman" w:cs="Times New Roman"/>
                <w:sz w:val="24"/>
                <w:szCs w:val="24"/>
              </w:rPr>
              <w:t>43</w:t>
            </w:r>
          </w:p>
        </w:tc>
        <w:tc>
          <w:tcPr>
            <w:tcW w:w="1843" w:type="dxa"/>
          </w:tcPr>
          <w:p w:rsidR="00AE2A0B" w:rsidRPr="002A3059" w:rsidRDefault="00AE2A0B" w:rsidP="0003689E">
            <w:pPr>
              <w:jc w:val="center"/>
              <w:rPr>
                <w:rFonts w:ascii="Times New Roman" w:hAnsi="Times New Roman" w:cs="Times New Roman"/>
                <w:sz w:val="24"/>
                <w:szCs w:val="24"/>
              </w:rPr>
            </w:pPr>
            <w:r>
              <w:rPr>
                <w:rFonts w:ascii="Times New Roman" w:hAnsi="Times New Roman" w:cs="Times New Roman"/>
                <w:sz w:val="24"/>
                <w:szCs w:val="24"/>
              </w:rPr>
              <w:t>71,66</w:t>
            </w:r>
          </w:p>
        </w:tc>
      </w:tr>
      <w:tr w:rsidR="00AE2A0B" w:rsidRPr="002A3059" w:rsidTr="0003689E">
        <w:trPr>
          <w:trHeight w:val="338"/>
          <w:jc w:val="center"/>
        </w:trPr>
        <w:tc>
          <w:tcPr>
            <w:tcW w:w="1472" w:type="dxa"/>
            <w:vMerge/>
          </w:tcPr>
          <w:p w:rsidR="00AE2A0B" w:rsidRPr="002A3059" w:rsidRDefault="00AE2A0B" w:rsidP="0003689E">
            <w:pPr>
              <w:rPr>
                <w:rFonts w:ascii="Times New Roman" w:hAnsi="Times New Roman" w:cs="Times New Roman"/>
                <w:sz w:val="24"/>
                <w:szCs w:val="24"/>
              </w:rPr>
            </w:pPr>
          </w:p>
        </w:tc>
        <w:tc>
          <w:tcPr>
            <w:tcW w:w="1363" w:type="dxa"/>
            <w:vMerge/>
          </w:tcPr>
          <w:p w:rsidR="00AE2A0B" w:rsidRPr="002A3059" w:rsidRDefault="00AE2A0B" w:rsidP="0003689E">
            <w:pPr>
              <w:rPr>
                <w:rFonts w:ascii="Times New Roman" w:hAnsi="Times New Roman" w:cs="Times New Roman"/>
                <w:sz w:val="24"/>
                <w:szCs w:val="24"/>
              </w:rPr>
            </w:pPr>
          </w:p>
        </w:tc>
        <w:tc>
          <w:tcPr>
            <w:tcW w:w="1343" w:type="dxa"/>
          </w:tcPr>
          <w:p w:rsidR="00AE2A0B" w:rsidRPr="002A3059" w:rsidRDefault="00AE2A0B" w:rsidP="0003689E">
            <w:pPr>
              <w:rPr>
                <w:rFonts w:ascii="Times New Roman" w:hAnsi="Times New Roman" w:cs="Times New Roman"/>
                <w:sz w:val="24"/>
                <w:szCs w:val="24"/>
              </w:rPr>
            </w:pPr>
            <w:r>
              <w:rPr>
                <w:rFonts w:ascii="Times New Roman" w:hAnsi="Times New Roman" w:cs="Times New Roman"/>
                <w:sz w:val="24"/>
                <w:szCs w:val="24"/>
              </w:rPr>
              <w:t xml:space="preserve">Tidak tepat obat </w:t>
            </w:r>
          </w:p>
        </w:tc>
        <w:tc>
          <w:tcPr>
            <w:tcW w:w="1492" w:type="dxa"/>
          </w:tcPr>
          <w:p w:rsidR="00AE2A0B" w:rsidRPr="002A3059" w:rsidRDefault="00AE2A0B" w:rsidP="0003689E">
            <w:pPr>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AE2A0B" w:rsidRDefault="00AE2A0B" w:rsidP="0003689E">
            <w:pPr>
              <w:jc w:val="center"/>
              <w:rPr>
                <w:rFonts w:ascii="Times New Roman" w:hAnsi="Times New Roman" w:cs="Times New Roman"/>
                <w:sz w:val="24"/>
                <w:szCs w:val="24"/>
              </w:rPr>
            </w:pPr>
            <w:r>
              <w:rPr>
                <w:rFonts w:ascii="Times New Roman" w:hAnsi="Times New Roman" w:cs="Times New Roman"/>
                <w:sz w:val="24"/>
                <w:szCs w:val="24"/>
              </w:rPr>
              <w:t>0</w:t>
            </w:r>
          </w:p>
        </w:tc>
      </w:tr>
      <w:tr w:rsidR="00AE2A0B" w:rsidRPr="002A3059" w:rsidTr="0003689E">
        <w:trPr>
          <w:trHeight w:val="423"/>
          <w:jc w:val="center"/>
        </w:trPr>
        <w:tc>
          <w:tcPr>
            <w:tcW w:w="1472" w:type="dxa"/>
            <w:vMerge/>
          </w:tcPr>
          <w:p w:rsidR="00AE2A0B" w:rsidRPr="002A3059" w:rsidRDefault="00AE2A0B" w:rsidP="0003689E">
            <w:pPr>
              <w:rPr>
                <w:rFonts w:ascii="Times New Roman" w:hAnsi="Times New Roman" w:cs="Times New Roman"/>
                <w:sz w:val="24"/>
                <w:szCs w:val="24"/>
              </w:rPr>
            </w:pPr>
          </w:p>
        </w:tc>
        <w:tc>
          <w:tcPr>
            <w:tcW w:w="1363" w:type="dxa"/>
            <w:vMerge/>
          </w:tcPr>
          <w:p w:rsidR="00AE2A0B" w:rsidRPr="002A3059" w:rsidRDefault="00AE2A0B" w:rsidP="0003689E">
            <w:pPr>
              <w:rPr>
                <w:rFonts w:ascii="Times New Roman" w:hAnsi="Times New Roman" w:cs="Times New Roman"/>
                <w:sz w:val="24"/>
                <w:szCs w:val="24"/>
              </w:rPr>
            </w:pPr>
          </w:p>
        </w:tc>
        <w:tc>
          <w:tcPr>
            <w:tcW w:w="1343" w:type="dxa"/>
          </w:tcPr>
          <w:p w:rsidR="00AE2A0B" w:rsidRPr="002A3059" w:rsidRDefault="00AE2A0B" w:rsidP="0003689E">
            <w:pPr>
              <w:rPr>
                <w:rFonts w:ascii="Times New Roman" w:hAnsi="Times New Roman" w:cs="Times New Roman"/>
                <w:sz w:val="24"/>
                <w:szCs w:val="24"/>
              </w:rPr>
            </w:pPr>
            <w:r w:rsidRPr="002A3059">
              <w:rPr>
                <w:rFonts w:ascii="Times New Roman" w:hAnsi="Times New Roman" w:cs="Times New Roman"/>
                <w:sz w:val="24"/>
                <w:szCs w:val="24"/>
              </w:rPr>
              <w:t>Tepat dosis</w:t>
            </w:r>
          </w:p>
        </w:tc>
        <w:tc>
          <w:tcPr>
            <w:tcW w:w="1492" w:type="dxa"/>
          </w:tcPr>
          <w:p w:rsidR="00AE2A0B" w:rsidRPr="004276B8" w:rsidRDefault="00AE2A0B" w:rsidP="0003689E">
            <w:pPr>
              <w:jc w:val="center"/>
              <w:rPr>
                <w:rFonts w:ascii="Times New Roman" w:hAnsi="Times New Roman" w:cs="Times New Roman"/>
                <w:sz w:val="24"/>
                <w:szCs w:val="24"/>
                <w:lang w:val="id-ID"/>
              </w:rPr>
            </w:pPr>
            <w:r>
              <w:rPr>
                <w:rFonts w:ascii="Times New Roman" w:hAnsi="Times New Roman" w:cs="Times New Roman"/>
                <w:sz w:val="24"/>
                <w:szCs w:val="24"/>
                <w:lang w:val="id-ID"/>
              </w:rPr>
              <w:t>40</w:t>
            </w:r>
          </w:p>
        </w:tc>
        <w:tc>
          <w:tcPr>
            <w:tcW w:w="1843" w:type="dxa"/>
          </w:tcPr>
          <w:p w:rsidR="00AE2A0B" w:rsidRPr="004276B8" w:rsidRDefault="00AE2A0B" w:rsidP="0003689E">
            <w:pPr>
              <w:jc w:val="center"/>
              <w:rPr>
                <w:rFonts w:ascii="Times New Roman" w:hAnsi="Times New Roman" w:cs="Times New Roman"/>
                <w:sz w:val="24"/>
                <w:szCs w:val="24"/>
                <w:lang w:val="id-ID"/>
              </w:rPr>
            </w:pPr>
            <w:r>
              <w:rPr>
                <w:rFonts w:ascii="Times New Roman" w:hAnsi="Times New Roman" w:cs="Times New Roman"/>
                <w:sz w:val="24"/>
                <w:szCs w:val="24"/>
                <w:lang w:val="id-ID"/>
              </w:rPr>
              <w:t>66,7</w:t>
            </w:r>
          </w:p>
        </w:tc>
      </w:tr>
      <w:tr w:rsidR="00AE2A0B" w:rsidRPr="002A3059" w:rsidTr="0003689E">
        <w:trPr>
          <w:trHeight w:val="423"/>
          <w:jc w:val="center"/>
        </w:trPr>
        <w:tc>
          <w:tcPr>
            <w:tcW w:w="1472" w:type="dxa"/>
            <w:vMerge/>
          </w:tcPr>
          <w:p w:rsidR="00AE2A0B" w:rsidRPr="002A3059" w:rsidRDefault="00AE2A0B" w:rsidP="0003689E">
            <w:pPr>
              <w:rPr>
                <w:rFonts w:ascii="Times New Roman" w:hAnsi="Times New Roman" w:cs="Times New Roman"/>
                <w:sz w:val="24"/>
                <w:szCs w:val="24"/>
              </w:rPr>
            </w:pPr>
          </w:p>
        </w:tc>
        <w:tc>
          <w:tcPr>
            <w:tcW w:w="1363" w:type="dxa"/>
            <w:vMerge/>
          </w:tcPr>
          <w:p w:rsidR="00AE2A0B" w:rsidRPr="002A3059" w:rsidRDefault="00AE2A0B" w:rsidP="0003689E">
            <w:pPr>
              <w:rPr>
                <w:rFonts w:ascii="Times New Roman" w:hAnsi="Times New Roman" w:cs="Times New Roman"/>
                <w:sz w:val="24"/>
                <w:szCs w:val="24"/>
              </w:rPr>
            </w:pPr>
          </w:p>
        </w:tc>
        <w:tc>
          <w:tcPr>
            <w:tcW w:w="1343" w:type="dxa"/>
          </w:tcPr>
          <w:p w:rsidR="00AE2A0B" w:rsidRPr="002A3059" w:rsidRDefault="00AE2A0B" w:rsidP="0003689E">
            <w:pPr>
              <w:rPr>
                <w:rFonts w:ascii="Times New Roman" w:hAnsi="Times New Roman" w:cs="Times New Roman"/>
                <w:sz w:val="24"/>
                <w:szCs w:val="24"/>
              </w:rPr>
            </w:pPr>
            <w:r>
              <w:rPr>
                <w:rFonts w:ascii="Times New Roman" w:hAnsi="Times New Roman" w:cs="Times New Roman"/>
                <w:sz w:val="24"/>
                <w:szCs w:val="24"/>
              </w:rPr>
              <w:t xml:space="preserve">Tidak tepat dosis </w:t>
            </w:r>
          </w:p>
        </w:tc>
        <w:tc>
          <w:tcPr>
            <w:tcW w:w="1492" w:type="dxa"/>
          </w:tcPr>
          <w:p w:rsidR="00AE2A0B" w:rsidRPr="004276B8" w:rsidRDefault="00AE2A0B" w:rsidP="0003689E">
            <w:pPr>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843" w:type="dxa"/>
          </w:tcPr>
          <w:p w:rsidR="00AE2A0B" w:rsidRPr="004276B8" w:rsidRDefault="00AE2A0B" w:rsidP="0003689E">
            <w:pPr>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r>
      <w:tr w:rsidR="00AE2A0B" w:rsidRPr="002A3059" w:rsidTr="0003689E">
        <w:trPr>
          <w:trHeight w:val="637"/>
          <w:jc w:val="center"/>
        </w:trPr>
        <w:tc>
          <w:tcPr>
            <w:tcW w:w="1472" w:type="dxa"/>
            <w:vMerge/>
          </w:tcPr>
          <w:p w:rsidR="00AE2A0B" w:rsidRPr="002A3059" w:rsidRDefault="00AE2A0B" w:rsidP="0003689E">
            <w:pPr>
              <w:rPr>
                <w:rFonts w:ascii="Times New Roman" w:hAnsi="Times New Roman" w:cs="Times New Roman"/>
                <w:sz w:val="24"/>
                <w:szCs w:val="24"/>
              </w:rPr>
            </w:pPr>
          </w:p>
        </w:tc>
        <w:tc>
          <w:tcPr>
            <w:tcW w:w="1363" w:type="dxa"/>
            <w:vMerge/>
          </w:tcPr>
          <w:p w:rsidR="00AE2A0B" w:rsidRPr="002A3059" w:rsidRDefault="00AE2A0B" w:rsidP="0003689E">
            <w:pPr>
              <w:rPr>
                <w:rFonts w:ascii="Times New Roman" w:hAnsi="Times New Roman" w:cs="Times New Roman"/>
                <w:sz w:val="24"/>
                <w:szCs w:val="24"/>
              </w:rPr>
            </w:pPr>
          </w:p>
        </w:tc>
        <w:tc>
          <w:tcPr>
            <w:tcW w:w="1343" w:type="dxa"/>
          </w:tcPr>
          <w:p w:rsidR="00AE2A0B" w:rsidRPr="002A3059" w:rsidRDefault="00AE2A0B" w:rsidP="0003689E">
            <w:pPr>
              <w:rPr>
                <w:rFonts w:ascii="Times New Roman" w:hAnsi="Times New Roman" w:cs="Times New Roman"/>
                <w:sz w:val="24"/>
                <w:szCs w:val="24"/>
              </w:rPr>
            </w:pPr>
            <w:r w:rsidRPr="002A3059">
              <w:rPr>
                <w:rFonts w:ascii="Times New Roman" w:hAnsi="Times New Roman" w:cs="Times New Roman"/>
                <w:sz w:val="24"/>
                <w:szCs w:val="24"/>
              </w:rPr>
              <w:t xml:space="preserve">Tepat bentuk sediaan </w:t>
            </w:r>
          </w:p>
        </w:tc>
        <w:tc>
          <w:tcPr>
            <w:tcW w:w="1492" w:type="dxa"/>
          </w:tcPr>
          <w:p w:rsidR="00AE2A0B" w:rsidRPr="002A3059" w:rsidRDefault="00AE2A0B" w:rsidP="0003689E">
            <w:pPr>
              <w:jc w:val="center"/>
              <w:rPr>
                <w:rFonts w:ascii="Times New Roman" w:hAnsi="Times New Roman" w:cs="Times New Roman"/>
                <w:sz w:val="24"/>
                <w:szCs w:val="24"/>
              </w:rPr>
            </w:pPr>
            <w:r>
              <w:rPr>
                <w:rFonts w:ascii="Times New Roman" w:hAnsi="Times New Roman" w:cs="Times New Roman"/>
                <w:sz w:val="24"/>
                <w:szCs w:val="24"/>
              </w:rPr>
              <w:t>43</w:t>
            </w:r>
          </w:p>
        </w:tc>
        <w:tc>
          <w:tcPr>
            <w:tcW w:w="1843" w:type="dxa"/>
          </w:tcPr>
          <w:p w:rsidR="00AE2A0B" w:rsidRPr="002A3059" w:rsidRDefault="00AE2A0B" w:rsidP="0003689E">
            <w:pPr>
              <w:jc w:val="center"/>
              <w:rPr>
                <w:rFonts w:ascii="Times New Roman" w:hAnsi="Times New Roman" w:cs="Times New Roman"/>
                <w:sz w:val="24"/>
                <w:szCs w:val="24"/>
              </w:rPr>
            </w:pPr>
            <w:r>
              <w:rPr>
                <w:rFonts w:ascii="Times New Roman" w:hAnsi="Times New Roman" w:cs="Times New Roman"/>
                <w:sz w:val="24"/>
                <w:szCs w:val="24"/>
              </w:rPr>
              <w:t>71,66</w:t>
            </w:r>
          </w:p>
        </w:tc>
      </w:tr>
      <w:tr w:rsidR="00AE2A0B" w:rsidRPr="002A3059" w:rsidTr="0003689E">
        <w:trPr>
          <w:trHeight w:val="637"/>
          <w:jc w:val="center"/>
        </w:trPr>
        <w:tc>
          <w:tcPr>
            <w:tcW w:w="1472" w:type="dxa"/>
            <w:vMerge/>
          </w:tcPr>
          <w:p w:rsidR="00AE2A0B" w:rsidRPr="002A3059" w:rsidRDefault="00AE2A0B" w:rsidP="0003689E">
            <w:pPr>
              <w:rPr>
                <w:rFonts w:ascii="Times New Roman" w:hAnsi="Times New Roman" w:cs="Times New Roman"/>
                <w:sz w:val="24"/>
                <w:szCs w:val="24"/>
              </w:rPr>
            </w:pPr>
          </w:p>
        </w:tc>
        <w:tc>
          <w:tcPr>
            <w:tcW w:w="1363" w:type="dxa"/>
            <w:vMerge/>
          </w:tcPr>
          <w:p w:rsidR="00AE2A0B" w:rsidRPr="002A3059" w:rsidRDefault="00AE2A0B" w:rsidP="0003689E">
            <w:pPr>
              <w:rPr>
                <w:rFonts w:ascii="Times New Roman" w:hAnsi="Times New Roman" w:cs="Times New Roman"/>
                <w:sz w:val="24"/>
                <w:szCs w:val="24"/>
              </w:rPr>
            </w:pPr>
          </w:p>
        </w:tc>
        <w:tc>
          <w:tcPr>
            <w:tcW w:w="1343" w:type="dxa"/>
          </w:tcPr>
          <w:p w:rsidR="00AE2A0B" w:rsidRPr="002A3059" w:rsidRDefault="00AE2A0B" w:rsidP="0003689E">
            <w:pPr>
              <w:rPr>
                <w:rFonts w:ascii="Times New Roman" w:hAnsi="Times New Roman" w:cs="Times New Roman"/>
                <w:sz w:val="24"/>
                <w:szCs w:val="24"/>
              </w:rPr>
            </w:pPr>
            <w:r>
              <w:rPr>
                <w:rFonts w:ascii="Times New Roman" w:hAnsi="Times New Roman" w:cs="Times New Roman"/>
                <w:sz w:val="24"/>
                <w:szCs w:val="24"/>
              </w:rPr>
              <w:t xml:space="preserve">Tidak tepat bentuk sediaan </w:t>
            </w:r>
          </w:p>
        </w:tc>
        <w:tc>
          <w:tcPr>
            <w:tcW w:w="1492" w:type="dxa"/>
          </w:tcPr>
          <w:p w:rsidR="00AE2A0B" w:rsidRDefault="00AE2A0B" w:rsidP="0003689E">
            <w:pPr>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AE2A0B" w:rsidRDefault="00AE2A0B" w:rsidP="0003689E">
            <w:pPr>
              <w:jc w:val="center"/>
              <w:rPr>
                <w:rFonts w:ascii="Times New Roman" w:hAnsi="Times New Roman" w:cs="Times New Roman"/>
                <w:sz w:val="24"/>
                <w:szCs w:val="24"/>
              </w:rPr>
            </w:pPr>
            <w:r>
              <w:rPr>
                <w:rFonts w:ascii="Times New Roman" w:hAnsi="Times New Roman" w:cs="Times New Roman"/>
                <w:sz w:val="24"/>
                <w:szCs w:val="24"/>
              </w:rPr>
              <w:t>0</w:t>
            </w:r>
          </w:p>
        </w:tc>
      </w:tr>
      <w:tr w:rsidR="00AE2A0B" w:rsidRPr="002A3059" w:rsidTr="0003689E">
        <w:trPr>
          <w:trHeight w:val="346"/>
          <w:jc w:val="center"/>
        </w:trPr>
        <w:tc>
          <w:tcPr>
            <w:tcW w:w="1472" w:type="dxa"/>
            <w:vMerge w:val="restart"/>
          </w:tcPr>
          <w:p w:rsidR="00AE2A0B" w:rsidRPr="002A3059" w:rsidRDefault="00AE2A0B" w:rsidP="0003689E">
            <w:pPr>
              <w:rPr>
                <w:rFonts w:ascii="Times New Roman" w:hAnsi="Times New Roman" w:cs="Times New Roman"/>
                <w:sz w:val="24"/>
                <w:szCs w:val="24"/>
              </w:rPr>
            </w:pPr>
          </w:p>
          <w:p w:rsidR="00AE2A0B" w:rsidRPr="002A3059" w:rsidRDefault="00AE2A0B" w:rsidP="0003689E">
            <w:pPr>
              <w:rPr>
                <w:rFonts w:ascii="Times New Roman" w:hAnsi="Times New Roman" w:cs="Times New Roman"/>
                <w:sz w:val="24"/>
                <w:szCs w:val="24"/>
              </w:rPr>
            </w:pPr>
          </w:p>
          <w:p w:rsidR="00AE2A0B" w:rsidRPr="002A3059" w:rsidRDefault="00AE2A0B" w:rsidP="0003689E">
            <w:pPr>
              <w:rPr>
                <w:rFonts w:ascii="Times New Roman" w:hAnsi="Times New Roman" w:cs="Times New Roman"/>
                <w:sz w:val="24"/>
                <w:szCs w:val="24"/>
              </w:rPr>
            </w:pPr>
            <w:r w:rsidRPr="002A3059">
              <w:rPr>
                <w:rFonts w:ascii="Times New Roman" w:hAnsi="Times New Roman" w:cs="Times New Roman"/>
                <w:sz w:val="24"/>
                <w:szCs w:val="24"/>
              </w:rPr>
              <w:t>Kotrimoxazol</w:t>
            </w:r>
          </w:p>
        </w:tc>
        <w:tc>
          <w:tcPr>
            <w:tcW w:w="1363" w:type="dxa"/>
            <w:vMerge w:val="restart"/>
          </w:tcPr>
          <w:p w:rsidR="00AE2A0B" w:rsidRPr="002A3059" w:rsidRDefault="00AE2A0B" w:rsidP="0003689E">
            <w:pPr>
              <w:rPr>
                <w:rFonts w:ascii="Times New Roman" w:hAnsi="Times New Roman" w:cs="Times New Roman"/>
                <w:sz w:val="24"/>
                <w:szCs w:val="24"/>
              </w:rPr>
            </w:pPr>
          </w:p>
          <w:p w:rsidR="00AE2A0B" w:rsidRPr="002A3059" w:rsidRDefault="00AE2A0B" w:rsidP="0003689E">
            <w:pPr>
              <w:rPr>
                <w:rFonts w:ascii="Times New Roman" w:hAnsi="Times New Roman" w:cs="Times New Roman"/>
                <w:sz w:val="24"/>
                <w:szCs w:val="24"/>
              </w:rPr>
            </w:pPr>
          </w:p>
          <w:p w:rsidR="00AE2A0B" w:rsidRPr="002A3059" w:rsidRDefault="00AE2A0B" w:rsidP="0003689E">
            <w:pPr>
              <w:rPr>
                <w:rFonts w:ascii="Times New Roman" w:hAnsi="Times New Roman" w:cs="Times New Roman"/>
                <w:sz w:val="24"/>
                <w:szCs w:val="24"/>
              </w:rPr>
            </w:pPr>
            <w:r w:rsidRPr="002A3059">
              <w:rPr>
                <w:rFonts w:ascii="Times New Roman" w:hAnsi="Times New Roman" w:cs="Times New Roman"/>
                <w:sz w:val="24"/>
                <w:szCs w:val="24"/>
              </w:rPr>
              <w:t xml:space="preserve">Sulfonamid </w:t>
            </w:r>
          </w:p>
        </w:tc>
        <w:tc>
          <w:tcPr>
            <w:tcW w:w="1343" w:type="dxa"/>
          </w:tcPr>
          <w:p w:rsidR="00AE2A0B" w:rsidRPr="002A3059" w:rsidRDefault="00AE2A0B" w:rsidP="0003689E">
            <w:pPr>
              <w:rPr>
                <w:rFonts w:ascii="Times New Roman" w:hAnsi="Times New Roman" w:cs="Times New Roman"/>
                <w:sz w:val="24"/>
                <w:szCs w:val="24"/>
              </w:rPr>
            </w:pPr>
            <w:r w:rsidRPr="002A3059">
              <w:rPr>
                <w:rFonts w:ascii="Times New Roman" w:hAnsi="Times New Roman" w:cs="Times New Roman"/>
                <w:sz w:val="24"/>
                <w:szCs w:val="24"/>
              </w:rPr>
              <w:t xml:space="preserve">Tepat obat </w:t>
            </w:r>
          </w:p>
        </w:tc>
        <w:tc>
          <w:tcPr>
            <w:tcW w:w="1492" w:type="dxa"/>
          </w:tcPr>
          <w:p w:rsidR="00AE2A0B" w:rsidRPr="002A3059" w:rsidRDefault="00AE2A0B" w:rsidP="0003689E">
            <w:pPr>
              <w:jc w:val="center"/>
              <w:rPr>
                <w:rFonts w:ascii="Times New Roman" w:hAnsi="Times New Roman" w:cs="Times New Roman"/>
                <w:sz w:val="24"/>
                <w:szCs w:val="24"/>
              </w:rPr>
            </w:pPr>
            <w:r w:rsidRPr="002A3059">
              <w:rPr>
                <w:rFonts w:ascii="Times New Roman" w:hAnsi="Times New Roman" w:cs="Times New Roman"/>
                <w:sz w:val="24"/>
                <w:szCs w:val="24"/>
              </w:rPr>
              <w:t>17</w:t>
            </w:r>
          </w:p>
        </w:tc>
        <w:tc>
          <w:tcPr>
            <w:tcW w:w="1843" w:type="dxa"/>
          </w:tcPr>
          <w:p w:rsidR="00AE2A0B" w:rsidRPr="002A3059" w:rsidRDefault="00AE2A0B" w:rsidP="0003689E">
            <w:pPr>
              <w:jc w:val="center"/>
              <w:rPr>
                <w:rFonts w:ascii="Times New Roman" w:hAnsi="Times New Roman" w:cs="Times New Roman"/>
                <w:sz w:val="24"/>
                <w:szCs w:val="24"/>
              </w:rPr>
            </w:pPr>
            <w:r>
              <w:rPr>
                <w:rFonts w:ascii="Times New Roman" w:hAnsi="Times New Roman" w:cs="Times New Roman"/>
                <w:sz w:val="24"/>
                <w:szCs w:val="24"/>
              </w:rPr>
              <w:t>28,33</w:t>
            </w:r>
          </w:p>
        </w:tc>
      </w:tr>
      <w:tr w:rsidR="00AE2A0B" w:rsidRPr="002A3059" w:rsidTr="0003689E">
        <w:trPr>
          <w:trHeight w:val="346"/>
          <w:jc w:val="center"/>
        </w:trPr>
        <w:tc>
          <w:tcPr>
            <w:tcW w:w="1472" w:type="dxa"/>
            <w:vMerge/>
          </w:tcPr>
          <w:p w:rsidR="00AE2A0B" w:rsidRPr="002A3059" w:rsidRDefault="00AE2A0B" w:rsidP="0003689E">
            <w:pPr>
              <w:rPr>
                <w:rFonts w:ascii="Times New Roman" w:hAnsi="Times New Roman" w:cs="Times New Roman"/>
                <w:sz w:val="24"/>
                <w:szCs w:val="24"/>
              </w:rPr>
            </w:pPr>
          </w:p>
        </w:tc>
        <w:tc>
          <w:tcPr>
            <w:tcW w:w="1363" w:type="dxa"/>
            <w:vMerge/>
          </w:tcPr>
          <w:p w:rsidR="00AE2A0B" w:rsidRPr="002A3059" w:rsidRDefault="00AE2A0B" w:rsidP="0003689E">
            <w:pPr>
              <w:rPr>
                <w:rFonts w:ascii="Times New Roman" w:hAnsi="Times New Roman" w:cs="Times New Roman"/>
                <w:sz w:val="24"/>
                <w:szCs w:val="24"/>
              </w:rPr>
            </w:pPr>
          </w:p>
        </w:tc>
        <w:tc>
          <w:tcPr>
            <w:tcW w:w="1343" w:type="dxa"/>
          </w:tcPr>
          <w:p w:rsidR="00AE2A0B" w:rsidRPr="002A3059" w:rsidRDefault="00AE2A0B" w:rsidP="0003689E">
            <w:pPr>
              <w:rPr>
                <w:rFonts w:ascii="Times New Roman" w:hAnsi="Times New Roman" w:cs="Times New Roman"/>
                <w:sz w:val="24"/>
                <w:szCs w:val="24"/>
              </w:rPr>
            </w:pPr>
            <w:r>
              <w:rPr>
                <w:rFonts w:ascii="Times New Roman" w:hAnsi="Times New Roman" w:cs="Times New Roman"/>
                <w:sz w:val="24"/>
                <w:szCs w:val="24"/>
              </w:rPr>
              <w:t xml:space="preserve">Tidak tepat obat </w:t>
            </w:r>
          </w:p>
        </w:tc>
        <w:tc>
          <w:tcPr>
            <w:tcW w:w="1492" w:type="dxa"/>
          </w:tcPr>
          <w:p w:rsidR="00AE2A0B" w:rsidRPr="002A3059" w:rsidRDefault="00AE2A0B" w:rsidP="0003689E">
            <w:pPr>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AE2A0B" w:rsidRDefault="00AE2A0B" w:rsidP="0003689E">
            <w:pPr>
              <w:jc w:val="center"/>
              <w:rPr>
                <w:rFonts w:ascii="Times New Roman" w:hAnsi="Times New Roman" w:cs="Times New Roman"/>
                <w:sz w:val="24"/>
                <w:szCs w:val="24"/>
              </w:rPr>
            </w:pPr>
            <w:r>
              <w:rPr>
                <w:rFonts w:ascii="Times New Roman" w:hAnsi="Times New Roman" w:cs="Times New Roman"/>
                <w:sz w:val="24"/>
                <w:szCs w:val="24"/>
              </w:rPr>
              <w:t>0</w:t>
            </w:r>
          </w:p>
        </w:tc>
      </w:tr>
      <w:tr w:rsidR="00AE2A0B" w:rsidRPr="002A3059" w:rsidTr="0003689E">
        <w:trPr>
          <w:trHeight w:val="346"/>
          <w:jc w:val="center"/>
        </w:trPr>
        <w:tc>
          <w:tcPr>
            <w:tcW w:w="1472" w:type="dxa"/>
            <w:vMerge/>
          </w:tcPr>
          <w:p w:rsidR="00AE2A0B" w:rsidRPr="002A3059" w:rsidRDefault="00AE2A0B" w:rsidP="0003689E">
            <w:pPr>
              <w:rPr>
                <w:rFonts w:ascii="Times New Roman" w:hAnsi="Times New Roman" w:cs="Times New Roman"/>
                <w:sz w:val="24"/>
                <w:szCs w:val="24"/>
              </w:rPr>
            </w:pPr>
          </w:p>
        </w:tc>
        <w:tc>
          <w:tcPr>
            <w:tcW w:w="1363" w:type="dxa"/>
            <w:vMerge/>
          </w:tcPr>
          <w:p w:rsidR="00AE2A0B" w:rsidRPr="002A3059" w:rsidRDefault="00AE2A0B" w:rsidP="0003689E">
            <w:pPr>
              <w:rPr>
                <w:rFonts w:ascii="Times New Roman" w:hAnsi="Times New Roman" w:cs="Times New Roman"/>
                <w:sz w:val="24"/>
                <w:szCs w:val="24"/>
              </w:rPr>
            </w:pPr>
          </w:p>
        </w:tc>
        <w:tc>
          <w:tcPr>
            <w:tcW w:w="1343" w:type="dxa"/>
          </w:tcPr>
          <w:p w:rsidR="00AE2A0B" w:rsidRPr="002A3059" w:rsidRDefault="00AE2A0B" w:rsidP="0003689E">
            <w:pPr>
              <w:rPr>
                <w:rFonts w:ascii="Times New Roman" w:hAnsi="Times New Roman" w:cs="Times New Roman"/>
                <w:sz w:val="24"/>
                <w:szCs w:val="24"/>
              </w:rPr>
            </w:pPr>
            <w:r>
              <w:rPr>
                <w:rFonts w:ascii="Times New Roman" w:hAnsi="Times New Roman" w:cs="Times New Roman"/>
                <w:sz w:val="24"/>
                <w:szCs w:val="24"/>
              </w:rPr>
              <w:t xml:space="preserve">Tepat dosis </w:t>
            </w:r>
          </w:p>
        </w:tc>
        <w:tc>
          <w:tcPr>
            <w:tcW w:w="1492" w:type="dxa"/>
          </w:tcPr>
          <w:p w:rsidR="00AE2A0B" w:rsidRPr="002A3059" w:rsidRDefault="00AE2A0B" w:rsidP="0003689E">
            <w:pPr>
              <w:jc w:val="center"/>
              <w:rPr>
                <w:rFonts w:ascii="Times New Roman" w:hAnsi="Times New Roman" w:cs="Times New Roman"/>
                <w:sz w:val="24"/>
                <w:szCs w:val="24"/>
              </w:rPr>
            </w:pPr>
            <w:r>
              <w:rPr>
                <w:rFonts w:ascii="Times New Roman" w:hAnsi="Times New Roman" w:cs="Times New Roman"/>
                <w:sz w:val="24"/>
                <w:szCs w:val="24"/>
              </w:rPr>
              <w:t>12</w:t>
            </w:r>
          </w:p>
        </w:tc>
        <w:tc>
          <w:tcPr>
            <w:tcW w:w="1843" w:type="dxa"/>
          </w:tcPr>
          <w:p w:rsidR="00AE2A0B" w:rsidRDefault="00AE2A0B" w:rsidP="0003689E">
            <w:pPr>
              <w:jc w:val="center"/>
              <w:rPr>
                <w:rFonts w:ascii="Times New Roman" w:hAnsi="Times New Roman" w:cs="Times New Roman"/>
                <w:sz w:val="24"/>
                <w:szCs w:val="24"/>
              </w:rPr>
            </w:pPr>
            <w:r>
              <w:rPr>
                <w:rFonts w:ascii="Times New Roman" w:hAnsi="Times New Roman" w:cs="Times New Roman"/>
                <w:sz w:val="24"/>
                <w:szCs w:val="24"/>
              </w:rPr>
              <w:t>20</w:t>
            </w:r>
          </w:p>
        </w:tc>
      </w:tr>
      <w:tr w:rsidR="00AE2A0B" w:rsidRPr="002A3059" w:rsidTr="0003689E">
        <w:trPr>
          <w:trHeight w:val="444"/>
          <w:jc w:val="center"/>
        </w:trPr>
        <w:tc>
          <w:tcPr>
            <w:tcW w:w="1472" w:type="dxa"/>
            <w:vMerge/>
          </w:tcPr>
          <w:p w:rsidR="00AE2A0B" w:rsidRPr="002A3059" w:rsidRDefault="00AE2A0B" w:rsidP="0003689E">
            <w:pPr>
              <w:jc w:val="both"/>
              <w:rPr>
                <w:rFonts w:ascii="Times New Roman" w:hAnsi="Times New Roman" w:cs="Times New Roman"/>
                <w:sz w:val="24"/>
                <w:szCs w:val="24"/>
              </w:rPr>
            </w:pPr>
          </w:p>
        </w:tc>
        <w:tc>
          <w:tcPr>
            <w:tcW w:w="1363" w:type="dxa"/>
            <w:vMerge/>
          </w:tcPr>
          <w:p w:rsidR="00AE2A0B" w:rsidRPr="002A3059" w:rsidRDefault="00AE2A0B" w:rsidP="0003689E">
            <w:pPr>
              <w:jc w:val="both"/>
              <w:rPr>
                <w:rFonts w:ascii="Times New Roman" w:hAnsi="Times New Roman" w:cs="Times New Roman"/>
                <w:sz w:val="24"/>
                <w:szCs w:val="24"/>
              </w:rPr>
            </w:pPr>
          </w:p>
        </w:tc>
        <w:tc>
          <w:tcPr>
            <w:tcW w:w="1343" w:type="dxa"/>
          </w:tcPr>
          <w:p w:rsidR="00AE2A0B" w:rsidRPr="002A3059" w:rsidRDefault="00AE2A0B" w:rsidP="0003689E">
            <w:pPr>
              <w:rPr>
                <w:rFonts w:ascii="Times New Roman" w:hAnsi="Times New Roman" w:cs="Times New Roman"/>
                <w:sz w:val="24"/>
                <w:szCs w:val="24"/>
              </w:rPr>
            </w:pPr>
            <w:r>
              <w:rPr>
                <w:rFonts w:ascii="Times New Roman" w:hAnsi="Times New Roman" w:cs="Times New Roman"/>
                <w:sz w:val="24"/>
                <w:szCs w:val="24"/>
              </w:rPr>
              <w:t>Tidak tepat dosis</w:t>
            </w:r>
          </w:p>
        </w:tc>
        <w:tc>
          <w:tcPr>
            <w:tcW w:w="1492" w:type="dxa"/>
          </w:tcPr>
          <w:p w:rsidR="00AE2A0B" w:rsidRPr="002A3059" w:rsidRDefault="00AE2A0B" w:rsidP="0003689E">
            <w:pPr>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Pr>
          <w:p w:rsidR="00AE2A0B" w:rsidRPr="002A3059" w:rsidRDefault="00AE2A0B" w:rsidP="0003689E">
            <w:pPr>
              <w:jc w:val="center"/>
              <w:rPr>
                <w:rFonts w:ascii="Times New Roman" w:hAnsi="Times New Roman" w:cs="Times New Roman"/>
                <w:sz w:val="24"/>
                <w:szCs w:val="24"/>
              </w:rPr>
            </w:pPr>
            <w:r>
              <w:rPr>
                <w:rFonts w:ascii="Times New Roman" w:hAnsi="Times New Roman" w:cs="Times New Roman"/>
                <w:sz w:val="24"/>
                <w:szCs w:val="24"/>
              </w:rPr>
              <w:t>8,3</w:t>
            </w:r>
          </w:p>
        </w:tc>
      </w:tr>
      <w:tr w:rsidR="00AE2A0B" w:rsidRPr="002A3059" w:rsidTr="0003689E">
        <w:trPr>
          <w:trHeight w:val="444"/>
          <w:jc w:val="center"/>
        </w:trPr>
        <w:tc>
          <w:tcPr>
            <w:tcW w:w="1472" w:type="dxa"/>
            <w:vMerge/>
          </w:tcPr>
          <w:p w:rsidR="00AE2A0B" w:rsidRPr="002A3059" w:rsidRDefault="00AE2A0B" w:rsidP="0003689E">
            <w:pPr>
              <w:jc w:val="both"/>
              <w:rPr>
                <w:rFonts w:ascii="Times New Roman" w:hAnsi="Times New Roman" w:cs="Times New Roman"/>
                <w:sz w:val="24"/>
                <w:szCs w:val="24"/>
              </w:rPr>
            </w:pPr>
          </w:p>
        </w:tc>
        <w:tc>
          <w:tcPr>
            <w:tcW w:w="1363" w:type="dxa"/>
            <w:vMerge/>
          </w:tcPr>
          <w:p w:rsidR="00AE2A0B" w:rsidRPr="002A3059" w:rsidRDefault="00AE2A0B" w:rsidP="0003689E">
            <w:pPr>
              <w:jc w:val="both"/>
              <w:rPr>
                <w:rFonts w:ascii="Times New Roman" w:hAnsi="Times New Roman" w:cs="Times New Roman"/>
                <w:sz w:val="24"/>
                <w:szCs w:val="24"/>
              </w:rPr>
            </w:pPr>
          </w:p>
        </w:tc>
        <w:tc>
          <w:tcPr>
            <w:tcW w:w="1343" w:type="dxa"/>
          </w:tcPr>
          <w:p w:rsidR="00AE2A0B" w:rsidRPr="002A3059" w:rsidRDefault="00AE2A0B" w:rsidP="0003689E">
            <w:pPr>
              <w:rPr>
                <w:rFonts w:ascii="Times New Roman" w:hAnsi="Times New Roman" w:cs="Times New Roman"/>
                <w:sz w:val="24"/>
                <w:szCs w:val="24"/>
              </w:rPr>
            </w:pPr>
            <w:r>
              <w:rPr>
                <w:rFonts w:ascii="Times New Roman" w:hAnsi="Times New Roman" w:cs="Times New Roman"/>
                <w:sz w:val="24"/>
                <w:szCs w:val="24"/>
              </w:rPr>
              <w:t xml:space="preserve">Tepat sediaan </w:t>
            </w:r>
          </w:p>
        </w:tc>
        <w:tc>
          <w:tcPr>
            <w:tcW w:w="1492" w:type="dxa"/>
          </w:tcPr>
          <w:p w:rsidR="00AE2A0B" w:rsidRDefault="00AE2A0B" w:rsidP="0003689E">
            <w:pPr>
              <w:jc w:val="center"/>
              <w:rPr>
                <w:rFonts w:ascii="Times New Roman" w:hAnsi="Times New Roman" w:cs="Times New Roman"/>
                <w:sz w:val="24"/>
                <w:szCs w:val="24"/>
              </w:rPr>
            </w:pPr>
            <w:r>
              <w:rPr>
                <w:rFonts w:ascii="Times New Roman" w:hAnsi="Times New Roman" w:cs="Times New Roman"/>
                <w:sz w:val="24"/>
                <w:szCs w:val="24"/>
              </w:rPr>
              <w:t>17</w:t>
            </w:r>
          </w:p>
        </w:tc>
        <w:tc>
          <w:tcPr>
            <w:tcW w:w="1843" w:type="dxa"/>
          </w:tcPr>
          <w:p w:rsidR="00AE2A0B" w:rsidRDefault="00AE2A0B" w:rsidP="0003689E">
            <w:pPr>
              <w:jc w:val="center"/>
              <w:rPr>
                <w:rFonts w:ascii="Times New Roman" w:hAnsi="Times New Roman" w:cs="Times New Roman"/>
                <w:sz w:val="24"/>
                <w:szCs w:val="24"/>
              </w:rPr>
            </w:pPr>
            <w:r>
              <w:rPr>
                <w:rFonts w:ascii="Times New Roman" w:hAnsi="Times New Roman" w:cs="Times New Roman"/>
                <w:sz w:val="24"/>
                <w:szCs w:val="24"/>
              </w:rPr>
              <w:t>28,33</w:t>
            </w:r>
          </w:p>
        </w:tc>
      </w:tr>
      <w:tr w:rsidR="00AE2A0B" w:rsidRPr="002A3059" w:rsidTr="0003689E">
        <w:trPr>
          <w:trHeight w:val="618"/>
          <w:jc w:val="center"/>
        </w:trPr>
        <w:tc>
          <w:tcPr>
            <w:tcW w:w="1472" w:type="dxa"/>
            <w:vMerge/>
          </w:tcPr>
          <w:p w:rsidR="00AE2A0B" w:rsidRPr="002A3059" w:rsidRDefault="00AE2A0B" w:rsidP="0003689E">
            <w:pPr>
              <w:jc w:val="both"/>
              <w:rPr>
                <w:rFonts w:ascii="Times New Roman" w:hAnsi="Times New Roman" w:cs="Times New Roman"/>
                <w:sz w:val="24"/>
                <w:szCs w:val="24"/>
              </w:rPr>
            </w:pPr>
          </w:p>
        </w:tc>
        <w:tc>
          <w:tcPr>
            <w:tcW w:w="1363" w:type="dxa"/>
            <w:vMerge/>
          </w:tcPr>
          <w:p w:rsidR="00AE2A0B" w:rsidRPr="002A3059" w:rsidRDefault="00AE2A0B" w:rsidP="0003689E">
            <w:pPr>
              <w:jc w:val="both"/>
              <w:rPr>
                <w:rFonts w:ascii="Times New Roman" w:hAnsi="Times New Roman" w:cs="Times New Roman"/>
                <w:sz w:val="24"/>
                <w:szCs w:val="24"/>
              </w:rPr>
            </w:pPr>
          </w:p>
        </w:tc>
        <w:tc>
          <w:tcPr>
            <w:tcW w:w="1343" w:type="dxa"/>
          </w:tcPr>
          <w:p w:rsidR="00AE2A0B" w:rsidRPr="002A3059" w:rsidRDefault="00AE2A0B" w:rsidP="0003689E">
            <w:pPr>
              <w:rPr>
                <w:rFonts w:ascii="Times New Roman" w:hAnsi="Times New Roman" w:cs="Times New Roman"/>
                <w:sz w:val="24"/>
                <w:szCs w:val="24"/>
              </w:rPr>
            </w:pPr>
            <w:r>
              <w:rPr>
                <w:rFonts w:ascii="Times New Roman" w:hAnsi="Times New Roman" w:cs="Times New Roman"/>
                <w:sz w:val="24"/>
                <w:szCs w:val="24"/>
              </w:rPr>
              <w:t xml:space="preserve">Tidak tepat sediaan </w:t>
            </w:r>
          </w:p>
        </w:tc>
        <w:tc>
          <w:tcPr>
            <w:tcW w:w="1492" w:type="dxa"/>
          </w:tcPr>
          <w:p w:rsidR="00AE2A0B" w:rsidRPr="002A3059" w:rsidRDefault="00AE2A0B" w:rsidP="0003689E">
            <w:pPr>
              <w:jc w:val="center"/>
              <w:rPr>
                <w:rFonts w:ascii="Times New Roman" w:hAnsi="Times New Roman" w:cs="Times New Roman"/>
                <w:sz w:val="24"/>
                <w:szCs w:val="24"/>
              </w:rPr>
            </w:pPr>
            <w:r>
              <w:rPr>
                <w:rFonts w:ascii="Times New Roman" w:hAnsi="Times New Roman" w:cs="Times New Roman"/>
                <w:sz w:val="24"/>
                <w:szCs w:val="24"/>
              </w:rPr>
              <w:t>0</w:t>
            </w:r>
          </w:p>
        </w:tc>
        <w:tc>
          <w:tcPr>
            <w:tcW w:w="1843" w:type="dxa"/>
          </w:tcPr>
          <w:p w:rsidR="00AE2A0B" w:rsidRPr="002A3059" w:rsidRDefault="00AE2A0B" w:rsidP="0003689E">
            <w:pPr>
              <w:jc w:val="center"/>
              <w:rPr>
                <w:rFonts w:ascii="Times New Roman" w:hAnsi="Times New Roman" w:cs="Times New Roman"/>
                <w:sz w:val="24"/>
                <w:szCs w:val="24"/>
              </w:rPr>
            </w:pPr>
            <w:r>
              <w:rPr>
                <w:rFonts w:ascii="Times New Roman" w:hAnsi="Times New Roman" w:cs="Times New Roman"/>
                <w:sz w:val="24"/>
                <w:szCs w:val="24"/>
              </w:rPr>
              <w:t xml:space="preserve">0 </w:t>
            </w:r>
          </w:p>
        </w:tc>
      </w:tr>
    </w:tbl>
    <w:p w:rsidR="00AE2A0B" w:rsidRDefault="00AE2A0B" w:rsidP="00AE2A0B">
      <w:pPr>
        <w:spacing w:line="480" w:lineRule="auto"/>
        <w:jc w:val="both"/>
        <w:rPr>
          <w:rFonts w:ascii="Times New Roman" w:hAnsi="Times New Roman" w:cs="Times New Roman"/>
          <w:sz w:val="24"/>
          <w:szCs w:val="24"/>
        </w:rPr>
      </w:pPr>
    </w:p>
    <w:p w:rsidR="00620268" w:rsidRDefault="00620268" w:rsidP="00620268">
      <w:pPr>
        <w:spacing w:line="480" w:lineRule="auto"/>
        <w:ind w:left="2160"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data pada tabel 4.5 tepat obat merupakan pemilihan obat yang harus sesuai dengan diagnosa pasien dan sudah teruji kontraindikasinya sehingga ini sangat penting dalam pemberian obat.</w:t>
      </w:r>
      <w:proofErr w:type="gramEnd"/>
      <w:r>
        <w:rPr>
          <w:rFonts w:ascii="Times New Roman" w:hAnsi="Times New Roman" w:cs="Times New Roman"/>
          <w:sz w:val="24"/>
          <w:szCs w:val="24"/>
        </w:rPr>
        <w:t xml:space="preserve"> Data diatas menunjukkan bahwa kesesuaian antibiotik golongan penicillin yang banyak digunakan di puskesmas Pringapus Kabupaten Semarang 2019 yaitu amoxicillin mempunyai frekuensi 43 resep dan prosentase 71,66%, begitu juga antibiotik golongan sulfonamid kotrimoxazol mempunyai frekuensi 17 resep dengan prosentase 28,33% itu artinya antibiotik yang digunakan sudah sesuai dengan jumlah pasien 60 .</w:t>
      </w:r>
    </w:p>
    <w:p w:rsidR="00620268" w:rsidRDefault="00620268" w:rsidP="00620268">
      <w:pPr>
        <w:spacing w:line="480" w:lineRule="auto"/>
        <w:ind w:left="216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Penggunaan antibiotik untuk penderita infeksi saluran pernafasan atas akut di Puskesmas Pringapus Kabupaten Semarang paling </w:t>
      </w:r>
      <w:proofErr w:type="gramStart"/>
      <w:r>
        <w:rPr>
          <w:rFonts w:ascii="Times New Roman" w:hAnsi="Times New Roman" w:cs="Times New Roman"/>
          <w:sz w:val="24"/>
          <w:szCs w:val="24"/>
        </w:rPr>
        <w:t>banyak  menggunakan</w:t>
      </w:r>
      <w:proofErr w:type="gramEnd"/>
      <w:r>
        <w:rPr>
          <w:rFonts w:ascii="Times New Roman" w:hAnsi="Times New Roman" w:cs="Times New Roman"/>
          <w:sz w:val="24"/>
          <w:szCs w:val="24"/>
        </w:rPr>
        <w:t xml:space="preserve"> antibiotik amoxicillin dan kotrimoxazol. Amoxicillin merupakan antibiotik golongan penisillin yang paling efektif dan paling luas digunakan, antibiotik kotrimoxazol merupakan salah satu kelas sulfonamid yang digunakan untuk pengobatan penyakit paru yang merupakan kombinasi dari trimetropim dan antibiotik ini juga efektif murah. </w:t>
      </w:r>
      <w:proofErr w:type="gramStart"/>
      <w:r>
        <w:rPr>
          <w:rFonts w:ascii="Times New Roman" w:hAnsi="Times New Roman" w:cs="Times New Roman"/>
          <w:sz w:val="24"/>
          <w:szCs w:val="24"/>
        </w:rPr>
        <w:t>Pemberian antibiotik di Puskesmas pringapus lebih banyak menggunakan antibiotik amoxicillin karena berspektrum luas.</w:t>
      </w:r>
      <w:proofErr w:type="gramEnd"/>
    </w:p>
    <w:p w:rsidR="00620268" w:rsidRDefault="00620268" w:rsidP="00620268">
      <w:pPr>
        <w:spacing w:line="480" w:lineRule="auto"/>
        <w:ind w:left="2160" w:firstLine="720"/>
        <w:jc w:val="both"/>
        <w:rPr>
          <w:rFonts w:ascii="Times New Roman" w:hAnsi="Times New Roman" w:cs="Times New Roman"/>
          <w:sz w:val="24"/>
          <w:szCs w:val="24"/>
        </w:rPr>
      </w:pPr>
      <w:r>
        <w:rPr>
          <w:rFonts w:ascii="Times New Roman" w:hAnsi="Times New Roman" w:cs="Times New Roman"/>
          <w:sz w:val="24"/>
          <w:szCs w:val="24"/>
        </w:rPr>
        <w:t>Tepat dosis merupakan ketepatan banyaknya obat yang diberikan kepada pasien dengan range dosis terapi disesuaikan dengan diagnosa</w:t>
      </w:r>
      <w:proofErr w:type="gramStart"/>
      <w:r>
        <w:rPr>
          <w:rFonts w:ascii="Times New Roman" w:hAnsi="Times New Roman" w:cs="Times New Roman"/>
          <w:sz w:val="24"/>
          <w:szCs w:val="24"/>
        </w:rPr>
        <w:t>,umur</w:t>
      </w:r>
      <w:proofErr w:type="gramEnd"/>
      <w:r>
        <w:rPr>
          <w:rFonts w:ascii="Times New Roman" w:hAnsi="Times New Roman" w:cs="Times New Roman"/>
          <w:sz w:val="24"/>
          <w:szCs w:val="24"/>
        </w:rPr>
        <w:t xml:space="preserve"> dan berat badan pasien. Data pada tabel 4.5 menunjukkan bahwa frekuensi ketepatan dosis untuk antibiotik amoxicillin yaitu 4</w:t>
      </w:r>
      <w:r>
        <w:rPr>
          <w:rFonts w:ascii="Times New Roman" w:hAnsi="Times New Roman" w:cs="Times New Roman"/>
          <w:sz w:val="24"/>
          <w:szCs w:val="24"/>
          <w:lang w:val="id-ID"/>
        </w:rPr>
        <w:t>0</w:t>
      </w:r>
      <w:r>
        <w:rPr>
          <w:rFonts w:ascii="Times New Roman" w:hAnsi="Times New Roman" w:cs="Times New Roman"/>
          <w:sz w:val="24"/>
          <w:szCs w:val="24"/>
        </w:rPr>
        <w:t xml:space="preserve"> resep dengan prosentase 6</w:t>
      </w:r>
      <w:r>
        <w:rPr>
          <w:rFonts w:ascii="Times New Roman" w:hAnsi="Times New Roman" w:cs="Times New Roman"/>
          <w:sz w:val="24"/>
          <w:szCs w:val="24"/>
          <w:lang w:val="id-ID"/>
        </w:rPr>
        <w:t>6</w:t>
      </w:r>
      <w:r>
        <w:rPr>
          <w:rFonts w:ascii="Times New Roman" w:hAnsi="Times New Roman" w:cs="Times New Roman"/>
          <w:sz w:val="24"/>
          <w:szCs w:val="24"/>
        </w:rPr>
        <w:t>,</w:t>
      </w:r>
      <w:r>
        <w:rPr>
          <w:rFonts w:ascii="Times New Roman" w:hAnsi="Times New Roman" w:cs="Times New Roman"/>
          <w:sz w:val="24"/>
          <w:szCs w:val="24"/>
          <w:lang w:val="id-ID"/>
        </w:rPr>
        <w:t>7</w:t>
      </w:r>
      <w:r>
        <w:rPr>
          <w:rFonts w:ascii="Times New Roman" w:hAnsi="Times New Roman" w:cs="Times New Roman"/>
          <w:sz w:val="24"/>
          <w:szCs w:val="24"/>
        </w:rPr>
        <w:t xml:space="preserve">%, yang tidak tepat dosis sebanyak </w:t>
      </w:r>
      <w:r>
        <w:rPr>
          <w:rFonts w:ascii="Times New Roman" w:hAnsi="Times New Roman" w:cs="Times New Roman"/>
          <w:sz w:val="24"/>
          <w:szCs w:val="24"/>
          <w:lang w:val="id-ID"/>
        </w:rPr>
        <w:t>3</w:t>
      </w:r>
      <w:r>
        <w:rPr>
          <w:rFonts w:ascii="Times New Roman" w:hAnsi="Times New Roman" w:cs="Times New Roman"/>
          <w:sz w:val="24"/>
          <w:szCs w:val="24"/>
        </w:rPr>
        <w:t xml:space="preserve"> resep dengan presentase</w:t>
      </w:r>
      <w:r>
        <w:rPr>
          <w:rFonts w:ascii="Times New Roman" w:hAnsi="Times New Roman" w:cs="Times New Roman"/>
          <w:sz w:val="24"/>
          <w:szCs w:val="24"/>
          <w:lang w:val="id-ID"/>
        </w:rPr>
        <w:t xml:space="preserve"> 5</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dan untuk ketepatan dosis antibiotik kotrimoxazo sebanyak 12 resep dengan presentase 20%,ada 5 resep yang tidak tepat dosis dengan presentase 8,3%. </w:t>
      </w:r>
    </w:p>
    <w:p w:rsidR="00620268" w:rsidRDefault="00620268" w:rsidP="00620268">
      <w:pPr>
        <w:spacing w:line="480" w:lineRule="auto"/>
        <w:ind w:left="2160" w:firstLine="720"/>
        <w:jc w:val="both"/>
        <w:rPr>
          <w:rFonts w:ascii="Times New Roman" w:hAnsi="Times New Roman" w:cs="Times New Roman"/>
          <w:sz w:val="24"/>
          <w:szCs w:val="24"/>
        </w:rPr>
      </w:pPr>
      <w:r>
        <w:rPr>
          <w:rFonts w:ascii="Times New Roman" w:hAnsi="Times New Roman" w:cs="Times New Roman"/>
          <w:sz w:val="24"/>
          <w:szCs w:val="24"/>
        </w:rPr>
        <w:t>Perhitungan dosis menurut dosis lazim dan maksimumnya, dosis amoxicillin menurut DIH (</w:t>
      </w:r>
      <w:r w:rsidRPr="00152FD4">
        <w:rPr>
          <w:rFonts w:ascii="Times New Roman" w:hAnsi="Times New Roman" w:cs="Times New Roman"/>
          <w:i/>
          <w:sz w:val="24"/>
          <w:szCs w:val="24"/>
        </w:rPr>
        <w:t>drug information handbook</w:t>
      </w:r>
      <w:r>
        <w:rPr>
          <w:rFonts w:ascii="Times New Roman" w:hAnsi="Times New Roman" w:cs="Times New Roman"/>
          <w:sz w:val="24"/>
          <w:szCs w:val="24"/>
        </w:rPr>
        <w:t xml:space="preserve">)2011 yaitu 20 – 50 mg / kgBB / hari diberikan tiap 8-12 jam dalam sehari dan antibiotik kotrimoxazol (trimetropim sulfa) 8 – 12 mg/kg/hari diberikan dalam 12 jam dalam sehari. </w:t>
      </w:r>
      <w:proofErr w:type="gramStart"/>
      <w:r>
        <w:rPr>
          <w:rFonts w:ascii="Times New Roman" w:hAnsi="Times New Roman" w:cs="Times New Roman"/>
          <w:sz w:val="24"/>
          <w:szCs w:val="24"/>
        </w:rPr>
        <w:t>Penggunaan antibiotik yang berlebih juga mengakibatkan efek superinfeksi, sebagian besar kotrimoxazol banyak yang tidak sesuai.</w:t>
      </w:r>
      <w:proofErr w:type="gramEnd"/>
      <w:r>
        <w:rPr>
          <w:rFonts w:ascii="Times New Roman" w:hAnsi="Times New Roman" w:cs="Times New Roman"/>
          <w:sz w:val="24"/>
          <w:szCs w:val="24"/>
        </w:rPr>
        <w:t xml:space="preserve"> Perhitungan yang digunakan </w:t>
      </w:r>
      <w:r>
        <w:rPr>
          <w:rFonts w:ascii="Times New Roman" w:hAnsi="Times New Roman" w:cs="Times New Roman"/>
          <w:sz w:val="24"/>
          <w:szCs w:val="24"/>
        </w:rPr>
        <w:lastRenderedPageBreak/>
        <w:t xml:space="preserve">untuk mengitung kesesuaian dosis berdasarkan dengan berat badan </w:t>
      </w:r>
      <w:proofErr w:type="gramStart"/>
      <w:r>
        <w:rPr>
          <w:rFonts w:ascii="Times New Roman" w:hAnsi="Times New Roman" w:cs="Times New Roman"/>
          <w:sz w:val="24"/>
          <w:szCs w:val="24"/>
        </w:rPr>
        <w:t>pasien .</w:t>
      </w:r>
      <w:proofErr w:type="gramEnd"/>
      <w:r>
        <w:rPr>
          <w:rFonts w:ascii="Times New Roman" w:hAnsi="Times New Roman" w:cs="Times New Roman"/>
          <w:sz w:val="24"/>
          <w:szCs w:val="24"/>
        </w:rPr>
        <w:t xml:space="preserve"> </w:t>
      </w:r>
    </w:p>
    <w:p w:rsidR="00620268" w:rsidRDefault="00620268" w:rsidP="00620268">
      <w:pPr>
        <w:spacing w:line="480" w:lineRule="auto"/>
        <w:ind w:left="2160" w:firstLine="720"/>
        <w:jc w:val="both"/>
        <w:rPr>
          <w:rFonts w:ascii="Times New Roman" w:hAnsi="Times New Roman" w:cs="Times New Roman"/>
          <w:sz w:val="24"/>
          <w:szCs w:val="24"/>
        </w:rPr>
      </w:pPr>
      <w:r>
        <w:rPr>
          <w:rFonts w:ascii="Times New Roman" w:hAnsi="Times New Roman" w:cs="Times New Roman"/>
          <w:sz w:val="24"/>
          <w:szCs w:val="24"/>
        </w:rPr>
        <w:t xml:space="preserve">Efek samping yang ditimbulkan dari antibiotik ini tidak terlalu besar karena efek dari amoxicillin tergantung dari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pemberian dan bentuk sediaan. </w:t>
      </w:r>
      <w:proofErr w:type="gramStart"/>
      <w:r>
        <w:rPr>
          <w:rFonts w:ascii="Times New Roman" w:hAnsi="Times New Roman" w:cs="Times New Roman"/>
          <w:sz w:val="24"/>
          <w:szCs w:val="24"/>
        </w:rPr>
        <w:t>Efek samping yang sering terjadi yaitu reaksi alergi begitu juga antibiotik kotrimoxazole.</w:t>
      </w:r>
      <w:proofErr w:type="gramEnd"/>
    </w:p>
    <w:p w:rsidR="00620268" w:rsidRDefault="00620268" w:rsidP="00620268">
      <w:pPr>
        <w:spacing w:line="480" w:lineRule="auto"/>
        <w:ind w:left="2160" w:firstLine="720"/>
        <w:jc w:val="both"/>
        <w:rPr>
          <w:rFonts w:ascii="Times New Roman" w:hAnsi="Times New Roman" w:cs="Times New Roman"/>
          <w:sz w:val="24"/>
          <w:szCs w:val="24"/>
        </w:rPr>
      </w:pPr>
      <w:r>
        <w:rPr>
          <w:rFonts w:ascii="Times New Roman" w:hAnsi="Times New Roman" w:cs="Times New Roman"/>
          <w:sz w:val="24"/>
          <w:szCs w:val="24"/>
        </w:rPr>
        <w:t xml:space="preserve">Tepat jenis bentuk sediaan adalah tepat pemberian jenis sediaan obat sesuai dengan kebutuhan pasien contohnya sediaan tablet, sirup, puyer dan ini sangat penting untuk memudahkan pasien dalam meminum obat. </w:t>
      </w:r>
    </w:p>
    <w:p w:rsidR="00AE2A0B" w:rsidRPr="00620268" w:rsidRDefault="00620268" w:rsidP="00620268">
      <w:pPr>
        <w:spacing w:line="480" w:lineRule="auto"/>
        <w:ind w:left="2160"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Penggunaan obat antibiotik jika dilihat dari parameter tepat jenis dapat disimpulkan bahwa penggunaan antibiotik sudah sesuai dengan pedoman penggunaan antibiotik pada penyakit ISPA yaitu amoxicillin dan kotrimoxazol.</w:t>
      </w:r>
      <w:proofErr w:type="gramEnd"/>
    </w:p>
    <w:p w:rsidR="00620268" w:rsidRDefault="00620268" w:rsidP="00620268">
      <w:pPr>
        <w:pStyle w:val="ListParagraph"/>
        <w:spacing w:line="480" w:lineRule="auto"/>
        <w:rPr>
          <w:rFonts w:ascii="Times New Roman" w:hAnsi="Times New Roman" w:cs="Times New Roman"/>
          <w:b/>
          <w:sz w:val="24"/>
          <w:szCs w:val="24"/>
        </w:rPr>
      </w:pPr>
      <w:r>
        <w:rPr>
          <w:rFonts w:ascii="Times New Roman" w:hAnsi="Times New Roman" w:cs="Times New Roman"/>
          <w:b/>
          <w:sz w:val="24"/>
          <w:szCs w:val="24"/>
        </w:rPr>
        <w:t xml:space="preserve">KESIMPULAN </w:t>
      </w:r>
    </w:p>
    <w:p w:rsidR="00620268" w:rsidRPr="00620268" w:rsidRDefault="00620268" w:rsidP="00620268">
      <w:pPr>
        <w:spacing w:line="480" w:lineRule="auto"/>
        <w:ind w:left="720" w:firstLine="720"/>
        <w:jc w:val="both"/>
        <w:rPr>
          <w:rFonts w:ascii="Times New Roman" w:hAnsi="Times New Roman" w:cs="Times New Roman"/>
          <w:sz w:val="24"/>
          <w:szCs w:val="24"/>
        </w:rPr>
      </w:pPr>
      <w:r w:rsidRPr="00620268">
        <w:rPr>
          <w:rFonts w:ascii="Times New Roman" w:hAnsi="Times New Roman" w:cs="Times New Roman"/>
          <w:sz w:val="24"/>
          <w:szCs w:val="24"/>
        </w:rPr>
        <w:t>Berdasarkan hasil penelitian, penggunaan obat antibiotik untuk balita penderita ISPAdi Puskesmas Pringapus Kabupaten Semarang periode 2019 yaitu menggunakan antibiotik golongan penisillin amoxicillin sebesar 71,67% dan golongan sulfonamid kotrimoxazol sebesar 28,33%. Tepat dosis untuk amoxicillin sebesar 6</w:t>
      </w:r>
      <w:r w:rsidRPr="00620268">
        <w:rPr>
          <w:rFonts w:ascii="Times New Roman" w:hAnsi="Times New Roman" w:cs="Times New Roman"/>
          <w:sz w:val="24"/>
          <w:szCs w:val="24"/>
          <w:lang w:val="id-ID"/>
        </w:rPr>
        <w:t>6</w:t>
      </w:r>
      <w:proofErr w:type="gramStart"/>
      <w:r w:rsidRPr="00620268">
        <w:rPr>
          <w:rFonts w:ascii="Times New Roman" w:hAnsi="Times New Roman" w:cs="Times New Roman"/>
          <w:sz w:val="24"/>
          <w:szCs w:val="24"/>
          <w:lang w:val="id-ID"/>
        </w:rPr>
        <w:t>,7</w:t>
      </w:r>
      <w:proofErr w:type="gramEnd"/>
      <w:r w:rsidRPr="00620268">
        <w:rPr>
          <w:rFonts w:ascii="Times New Roman" w:hAnsi="Times New Roman" w:cs="Times New Roman"/>
          <w:sz w:val="24"/>
          <w:szCs w:val="24"/>
        </w:rPr>
        <w:t>%, kotrimoxazol sebesar 20%. Tepat sediaan untuk amoxicillin sebesar 71</w:t>
      </w:r>
      <w:proofErr w:type="gramStart"/>
      <w:r w:rsidRPr="00620268">
        <w:rPr>
          <w:rFonts w:ascii="Times New Roman" w:hAnsi="Times New Roman" w:cs="Times New Roman"/>
          <w:sz w:val="24"/>
          <w:szCs w:val="24"/>
        </w:rPr>
        <w:t>,66</w:t>
      </w:r>
      <w:proofErr w:type="gramEnd"/>
      <w:r w:rsidRPr="00620268">
        <w:rPr>
          <w:rFonts w:ascii="Times New Roman" w:hAnsi="Times New Roman" w:cs="Times New Roman"/>
          <w:sz w:val="24"/>
          <w:szCs w:val="24"/>
        </w:rPr>
        <w:t xml:space="preserve">%, kotrimoxazol sebesar 28,33% dan untuk ketepatan obat semuanya sudah tepat, amoxicillin sebesar 71,66 dan kotrimoxazol sebesar 28,33%. </w:t>
      </w:r>
      <w:proofErr w:type="gramStart"/>
      <w:r w:rsidRPr="00620268">
        <w:rPr>
          <w:rFonts w:ascii="Times New Roman" w:hAnsi="Times New Roman" w:cs="Times New Roman"/>
          <w:sz w:val="24"/>
          <w:szCs w:val="24"/>
        </w:rPr>
        <w:t xml:space="preserve">Sediaan obat yang </w:t>
      </w:r>
      <w:r w:rsidRPr="00620268">
        <w:rPr>
          <w:rFonts w:ascii="Times New Roman" w:hAnsi="Times New Roman" w:cs="Times New Roman"/>
          <w:sz w:val="24"/>
          <w:szCs w:val="24"/>
        </w:rPr>
        <w:lastRenderedPageBreak/>
        <w:t>banyak digunakan yaitu sediaan sirup dan puyer karena pasien balita sehingga memudahkan pasien untuk meminumnya.</w:t>
      </w:r>
      <w:proofErr w:type="gramEnd"/>
      <w:r w:rsidRPr="00620268">
        <w:rPr>
          <w:rFonts w:ascii="Times New Roman" w:hAnsi="Times New Roman" w:cs="Times New Roman"/>
          <w:sz w:val="24"/>
          <w:szCs w:val="24"/>
        </w:rPr>
        <w:t xml:space="preserve"> </w:t>
      </w:r>
    </w:p>
    <w:p w:rsidR="00620268" w:rsidRPr="00E826BB" w:rsidRDefault="00620268" w:rsidP="00620268">
      <w:pPr>
        <w:pStyle w:val="ListParagraph"/>
        <w:spacing w:line="480" w:lineRule="auto"/>
        <w:rPr>
          <w:rFonts w:ascii="Times New Roman" w:hAnsi="Times New Roman" w:cs="Times New Roman"/>
          <w:sz w:val="24"/>
          <w:szCs w:val="24"/>
        </w:rPr>
      </w:pPr>
      <w:r w:rsidRPr="00E826BB">
        <w:rPr>
          <w:rFonts w:ascii="Times New Roman" w:hAnsi="Times New Roman" w:cs="Times New Roman"/>
          <w:b/>
          <w:sz w:val="24"/>
          <w:szCs w:val="24"/>
        </w:rPr>
        <w:t xml:space="preserve">SARAN </w:t>
      </w:r>
    </w:p>
    <w:p w:rsidR="00620268" w:rsidRDefault="00620268" w:rsidP="00620268">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Pemberian bentuk sediaan yang tepat </w:t>
      </w:r>
    </w:p>
    <w:p w:rsidR="00620268" w:rsidRDefault="00620268" w:rsidP="00620268">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Pemberian dosis masih banyak yang kurang tepat </w:t>
      </w:r>
    </w:p>
    <w:p w:rsidR="00620268" w:rsidRDefault="00620268" w:rsidP="00620268">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Pemberian obat yang tepat </w:t>
      </w:r>
    </w:p>
    <w:p w:rsidR="00AE67A2" w:rsidRPr="00481825" w:rsidRDefault="00AE67A2">
      <w:pPr>
        <w:rPr>
          <w:rFonts w:ascii="Times New Roman" w:hAnsi="Times New Roman" w:cs="Times New Roman"/>
          <w:lang w:val="id-ID"/>
        </w:rPr>
      </w:pPr>
    </w:p>
    <w:p w:rsidR="00620268" w:rsidRDefault="00620268" w:rsidP="00620268">
      <w:pPr>
        <w:spacing w:line="480" w:lineRule="auto"/>
        <w:rPr>
          <w:rFonts w:ascii="Times New Roman" w:hAnsi="Times New Roman" w:cs="Times New Roman"/>
          <w:b/>
          <w:sz w:val="24"/>
          <w:szCs w:val="24"/>
        </w:rPr>
      </w:pPr>
      <w:r w:rsidRPr="00A65194">
        <w:rPr>
          <w:rFonts w:ascii="Times New Roman" w:hAnsi="Times New Roman" w:cs="Times New Roman"/>
          <w:b/>
          <w:sz w:val="24"/>
          <w:szCs w:val="24"/>
        </w:rPr>
        <w:t xml:space="preserve">DAFTAR PUSTAKA </w:t>
      </w:r>
    </w:p>
    <w:p w:rsidR="00620268" w:rsidRPr="008C2776" w:rsidRDefault="00B77F3A" w:rsidP="00352432">
      <w:pPr>
        <w:widowControl w:val="0"/>
        <w:autoSpaceDE w:val="0"/>
        <w:autoSpaceDN w:val="0"/>
        <w:adjustRightInd w:val="0"/>
        <w:spacing w:line="240" w:lineRule="auto"/>
        <w:rPr>
          <w:rFonts w:ascii="Times New Roman" w:hAnsi="Times New Roman" w:cs="Times New Roman"/>
          <w:noProof/>
          <w:sz w:val="24"/>
          <w:szCs w:val="24"/>
        </w:rPr>
      </w:pPr>
      <w:r>
        <w:rPr>
          <w:rFonts w:ascii="Times New Roman" w:hAnsi="Times New Roman" w:cs="Times New Roman"/>
          <w:b/>
          <w:sz w:val="24"/>
          <w:szCs w:val="24"/>
        </w:rPr>
        <w:fldChar w:fldCharType="begin" w:fldLock="1"/>
      </w:r>
      <w:r w:rsidR="00620268">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00620268" w:rsidRPr="008C2776">
        <w:rPr>
          <w:rFonts w:ascii="Times New Roman" w:hAnsi="Times New Roman" w:cs="Times New Roman"/>
          <w:noProof/>
          <w:sz w:val="24"/>
          <w:szCs w:val="24"/>
        </w:rPr>
        <w:t>Departemen Kesehatan RI, D. B. F. K. dan K. (2005) ‘Pharmaceutical Care Untuk Penyakit Infeksi Saluran Pernapasan’, p. 86.</w:t>
      </w:r>
    </w:p>
    <w:p w:rsidR="00620268" w:rsidRPr="008C2776" w:rsidRDefault="00620268" w:rsidP="00352432">
      <w:pPr>
        <w:widowControl w:val="0"/>
        <w:autoSpaceDE w:val="0"/>
        <w:autoSpaceDN w:val="0"/>
        <w:adjustRightInd w:val="0"/>
        <w:spacing w:line="240" w:lineRule="auto"/>
        <w:rPr>
          <w:rFonts w:ascii="Times New Roman" w:hAnsi="Times New Roman" w:cs="Times New Roman"/>
          <w:noProof/>
          <w:sz w:val="24"/>
          <w:szCs w:val="24"/>
        </w:rPr>
      </w:pPr>
      <w:r w:rsidRPr="008C2776">
        <w:rPr>
          <w:rFonts w:ascii="Times New Roman" w:hAnsi="Times New Roman" w:cs="Times New Roman"/>
          <w:noProof/>
          <w:sz w:val="24"/>
          <w:szCs w:val="24"/>
        </w:rPr>
        <w:t xml:space="preserve">Dewi Lestyoningrum, S. and Haksama Fakultas Kesehatan Masyarakat, S. (2014) ‘Evaluasi Program Pelayanan Kesehatan Balita Paripurna di Kota Malang’, </w:t>
      </w:r>
      <w:r w:rsidRPr="008C2776">
        <w:rPr>
          <w:rFonts w:ascii="Times New Roman" w:hAnsi="Times New Roman" w:cs="Times New Roman"/>
          <w:i/>
          <w:iCs/>
          <w:noProof/>
          <w:sz w:val="24"/>
          <w:szCs w:val="24"/>
        </w:rPr>
        <w:t>Jurnal Administrasi Kesehatan Indonesia</w:t>
      </w:r>
      <w:r w:rsidRPr="008C2776">
        <w:rPr>
          <w:rFonts w:ascii="Times New Roman" w:hAnsi="Times New Roman" w:cs="Times New Roman"/>
          <w:noProof/>
          <w:sz w:val="24"/>
          <w:szCs w:val="24"/>
        </w:rPr>
        <w:t>, 2, pp. 138–140.</w:t>
      </w:r>
    </w:p>
    <w:p w:rsidR="00620268" w:rsidRPr="008C2776" w:rsidRDefault="00620268" w:rsidP="00352432">
      <w:pPr>
        <w:widowControl w:val="0"/>
        <w:autoSpaceDE w:val="0"/>
        <w:autoSpaceDN w:val="0"/>
        <w:adjustRightInd w:val="0"/>
        <w:spacing w:line="240" w:lineRule="auto"/>
        <w:rPr>
          <w:rFonts w:ascii="Times New Roman" w:hAnsi="Times New Roman" w:cs="Times New Roman"/>
          <w:noProof/>
          <w:sz w:val="24"/>
          <w:szCs w:val="24"/>
        </w:rPr>
      </w:pPr>
      <w:r w:rsidRPr="008C2776">
        <w:rPr>
          <w:rFonts w:ascii="Times New Roman" w:hAnsi="Times New Roman" w:cs="Times New Roman"/>
          <w:noProof/>
          <w:sz w:val="24"/>
          <w:szCs w:val="24"/>
        </w:rPr>
        <w:t xml:space="preserve">fatonah H.S,  sofa (2018) ‘No Title’, </w:t>
      </w:r>
      <w:r w:rsidRPr="008C2776">
        <w:rPr>
          <w:rFonts w:ascii="Times New Roman" w:hAnsi="Times New Roman" w:cs="Times New Roman"/>
          <w:i/>
          <w:iCs/>
          <w:noProof/>
          <w:sz w:val="24"/>
          <w:szCs w:val="24"/>
        </w:rPr>
        <w:t>GAMBARAN PENGETAHUAN IBU MENGENAI PENYAKIT NASOFARINGITIS (COMMON COLD) PADA ANAK USIA 5-14 TAHUN DI WILAYAH KERJA PUSKESMAS CIPAGERAN CIMAHI</w:t>
      </w:r>
      <w:r w:rsidRPr="008C2776">
        <w:rPr>
          <w:rFonts w:ascii="Times New Roman" w:hAnsi="Times New Roman" w:cs="Times New Roman"/>
          <w:noProof/>
          <w:sz w:val="24"/>
          <w:szCs w:val="24"/>
        </w:rPr>
        <w:t>, 11 nomer 2.</w:t>
      </w:r>
    </w:p>
    <w:p w:rsidR="00620268" w:rsidRPr="008C2776" w:rsidRDefault="00620268" w:rsidP="00352432">
      <w:pPr>
        <w:widowControl w:val="0"/>
        <w:autoSpaceDE w:val="0"/>
        <w:autoSpaceDN w:val="0"/>
        <w:adjustRightInd w:val="0"/>
        <w:spacing w:line="240" w:lineRule="auto"/>
        <w:rPr>
          <w:rFonts w:ascii="Times New Roman" w:hAnsi="Times New Roman" w:cs="Times New Roman"/>
          <w:noProof/>
          <w:sz w:val="24"/>
          <w:szCs w:val="24"/>
        </w:rPr>
      </w:pPr>
      <w:r w:rsidRPr="008C2776">
        <w:rPr>
          <w:rFonts w:ascii="Times New Roman" w:hAnsi="Times New Roman" w:cs="Times New Roman"/>
          <w:noProof/>
          <w:sz w:val="24"/>
          <w:szCs w:val="24"/>
        </w:rPr>
        <w:t>Kemenkes RI (2013) ‘Pedoman Tatalaksana Klinis Infeksi Saluran Pernapasan Akut Berat Suspek Middle East Respiratory Syndrome-Corona Virus (Mers-Cov)’, pp. 1–18. doi: DOI: 10.1016/j.tetlet.2006.06.121.</w:t>
      </w:r>
    </w:p>
    <w:p w:rsidR="00620268" w:rsidRPr="008C2776" w:rsidRDefault="00620268" w:rsidP="00352432">
      <w:pPr>
        <w:widowControl w:val="0"/>
        <w:autoSpaceDE w:val="0"/>
        <w:autoSpaceDN w:val="0"/>
        <w:adjustRightInd w:val="0"/>
        <w:spacing w:line="240" w:lineRule="auto"/>
        <w:rPr>
          <w:rFonts w:ascii="Times New Roman" w:hAnsi="Times New Roman" w:cs="Times New Roman"/>
          <w:noProof/>
          <w:sz w:val="24"/>
          <w:szCs w:val="24"/>
        </w:rPr>
      </w:pPr>
      <w:r w:rsidRPr="008C2776">
        <w:rPr>
          <w:rFonts w:ascii="Times New Roman" w:hAnsi="Times New Roman" w:cs="Times New Roman"/>
          <w:noProof/>
          <w:sz w:val="24"/>
          <w:szCs w:val="24"/>
        </w:rPr>
        <w:t xml:space="preserve">Kementrian Kesehatan RI (2011) ‘Pedoman Pelayanan Kefarmasian Untuk Terapi Antibiotika Kementrian Kesehatan Republik Indonesia’, </w:t>
      </w:r>
      <w:r w:rsidRPr="008C2776">
        <w:rPr>
          <w:rFonts w:ascii="Times New Roman" w:hAnsi="Times New Roman" w:cs="Times New Roman"/>
          <w:i/>
          <w:iCs/>
          <w:noProof/>
          <w:sz w:val="24"/>
          <w:szCs w:val="24"/>
        </w:rPr>
        <w:t>Pedoman Pelayanan Kefarmasian Untuk Terapi Antibiotik</w:t>
      </w:r>
      <w:r w:rsidRPr="008C2776">
        <w:rPr>
          <w:rFonts w:ascii="Times New Roman" w:hAnsi="Times New Roman" w:cs="Times New Roman"/>
          <w:noProof/>
          <w:sz w:val="24"/>
          <w:szCs w:val="24"/>
        </w:rPr>
        <w:t>, p. 11.</w:t>
      </w:r>
    </w:p>
    <w:p w:rsidR="00620268" w:rsidRPr="008C2776" w:rsidRDefault="00620268" w:rsidP="00352432">
      <w:pPr>
        <w:widowControl w:val="0"/>
        <w:autoSpaceDE w:val="0"/>
        <w:autoSpaceDN w:val="0"/>
        <w:adjustRightInd w:val="0"/>
        <w:spacing w:line="240" w:lineRule="auto"/>
        <w:rPr>
          <w:rFonts w:ascii="Times New Roman" w:hAnsi="Times New Roman" w:cs="Times New Roman"/>
          <w:noProof/>
          <w:sz w:val="24"/>
          <w:szCs w:val="24"/>
        </w:rPr>
      </w:pPr>
      <w:r w:rsidRPr="008C2776">
        <w:rPr>
          <w:rFonts w:ascii="Times New Roman" w:hAnsi="Times New Roman" w:cs="Times New Roman"/>
          <w:noProof/>
          <w:sz w:val="24"/>
          <w:szCs w:val="24"/>
        </w:rPr>
        <w:t>Khairunnisa, R., Hajrah, H. and Rusli, R. (2016) ‘PROFIL PENGGUNAAN ANTIBIOTIK PADA PASIEN ISPA DI BEBERAPA PUSKESMAS KOTA SAMARINDA’, in. doi: 10.25026/mpc.v4i1.199.</w:t>
      </w:r>
    </w:p>
    <w:p w:rsidR="00620268" w:rsidRPr="008C2776" w:rsidRDefault="00620268" w:rsidP="00352432">
      <w:pPr>
        <w:widowControl w:val="0"/>
        <w:autoSpaceDE w:val="0"/>
        <w:autoSpaceDN w:val="0"/>
        <w:adjustRightInd w:val="0"/>
        <w:spacing w:line="240" w:lineRule="auto"/>
        <w:rPr>
          <w:rFonts w:ascii="Times New Roman" w:hAnsi="Times New Roman" w:cs="Times New Roman"/>
          <w:noProof/>
          <w:sz w:val="24"/>
          <w:szCs w:val="24"/>
        </w:rPr>
      </w:pPr>
      <w:r w:rsidRPr="008C2776">
        <w:rPr>
          <w:rFonts w:ascii="Times New Roman" w:hAnsi="Times New Roman" w:cs="Times New Roman"/>
          <w:noProof/>
          <w:sz w:val="24"/>
          <w:szCs w:val="24"/>
        </w:rPr>
        <w:t xml:space="preserve">Permenkes (2011) ‘Pedoman Umum Penggunaan Antibiotik’, </w:t>
      </w:r>
      <w:r w:rsidRPr="008C2776">
        <w:rPr>
          <w:rFonts w:ascii="Times New Roman" w:hAnsi="Times New Roman" w:cs="Times New Roman"/>
          <w:i/>
          <w:iCs/>
          <w:noProof/>
          <w:sz w:val="24"/>
          <w:szCs w:val="24"/>
        </w:rPr>
        <w:t>Peraturan Menteri Kesehatan NO 2406/MENKES/PER/XII /2011</w:t>
      </w:r>
      <w:r w:rsidRPr="008C2776">
        <w:rPr>
          <w:rFonts w:ascii="Times New Roman" w:hAnsi="Times New Roman" w:cs="Times New Roman"/>
          <w:noProof/>
          <w:sz w:val="24"/>
          <w:szCs w:val="24"/>
        </w:rPr>
        <w:t>, p. 4.</w:t>
      </w:r>
    </w:p>
    <w:p w:rsidR="00620268" w:rsidRPr="008C2776" w:rsidRDefault="00620268" w:rsidP="00352432">
      <w:pPr>
        <w:widowControl w:val="0"/>
        <w:autoSpaceDE w:val="0"/>
        <w:autoSpaceDN w:val="0"/>
        <w:adjustRightInd w:val="0"/>
        <w:spacing w:line="240" w:lineRule="auto"/>
        <w:rPr>
          <w:rFonts w:ascii="Times New Roman" w:hAnsi="Times New Roman" w:cs="Times New Roman"/>
          <w:noProof/>
          <w:sz w:val="24"/>
          <w:szCs w:val="24"/>
        </w:rPr>
      </w:pPr>
      <w:r w:rsidRPr="008C2776">
        <w:rPr>
          <w:rFonts w:ascii="Times New Roman" w:hAnsi="Times New Roman" w:cs="Times New Roman"/>
          <w:noProof/>
          <w:sz w:val="24"/>
          <w:szCs w:val="24"/>
        </w:rPr>
        <w:t>Pratiwi, Y., Sugiyanto, K. C. and Keras, O. (2019) ‘Hubungan pengetahuan pasien tentang obat keras terhadap pembelian dan kepatuhan pasien minum obat antibiotika tanpa resep dokter di apotek kabupaten kudus’, 3(2), pp. 74–84.</w:t>
      </w:r>
    </w:p>
    <w:p w:rsidR="00620268" w:rsidRPr="008C2776" w:rsidRDefault="00620268" w:rsidP="00352432">
      <w:pPr>
        <w:widowControl w:val="0"/>
        <w:autoSpaceDE w:val="0"/>
        <w:autoSpaceDN w:val="0"/>
        <w:adjustRightInd w:val="0"/>
        <w:spacing w:line="240" w:lineRule="auto"/>
        <w:rPr>
          <w:rFonts w:ascii="Times New Roman" w:hAnsi="Times New Roman" w:cs="Times New Roman"/>
          <w:noProof/>
          <w:sz w:val="24"/>
          <w:szCs w:val="24"/>
        </w:rPr>
      </w:pPr>
      <w:r w:rsidRPr="008C2776">
        <w:rPr>
          <w:rFonts w:ascii="Times New Roman" w:hAnsi="Times New Roman" w:cs="Times New Roman"/>
          <w:noProof/>
          <w:sz w:val="24"/>
          <w:szCs w:val="24"/>
        </w:rPr>
        <w:t xml:space="preserve">Putra, S. and wardani,  kusuma ayu (2017) ‘PROFIL PENGGUNAAN ANTIBIOTIKA UNTUK PENGOBATAN ISPA NONPNEUMON’, </w:t>
      </w:r>
      <w:r w:rsidRPr="008C2776">
        <w:rPr>
          <w:rFonts w:ascii="Times New Roman" w:hAnsi="Times New Roman" w:cs="Times New Roman"/>
          <w:i/>
          <w:iCs/>
          <w:noProof/>
          <w:sz w:val="24"/>
          <w:szCs w:val="24"/>
        </w:rPr>
        <w:t>medicameto</w:t>
      </w:r>
      <w:r w:rsidRPr="008C2776">
        <w:rPr>
          <w:rFonts w:ascii="Times New Roman" w:hAnsi="Times New Roman" w:cs="Times New Roman"/>
          <w:noProof/>
          <w:sz w:val="24"/>
          <w:szCs w:val="24"/>
        </w:rPr>
        <w:t>, vol.3 No.1, p. 1.</w:t>
      </w:r>
    </w:p>
    <w:p w:rsidR="00620268" w:rsidRPr="008C2776" w:rsidRDefault="00620268" w:rsidP="00352432">
      <w:pPr>
        <w:widowControl w:val="0"/>
        <w:autoSpaceDE w:val="0"/>
        <w:autoSpaceDN w:val="0"/>
        <w:adjustRightInd w:val="0"/>
        <w:spacing w:line="240" w:lineRule="auto"/>
        <w:rPr>
          <w:rFonts w:ascii="Times New Roman" w:hAnsi="Times New Roman" w:cs="Times New Roman"/>
          <w:noProof/>
          <w:sz w:val="24"/>
          <w:szCs w:val="24"/>
        </w:rPr>
      </w:pPr>
      <w:r w:rsidRPr="008C2776">
        <w:rPr>
          <w:rFonts w:ascii="Times New Roman" w:hAnsi="Times New Roman" w:cs="Times New Roman"/>
          <w:noProof/>
          <w:sz w:val="24"/>
          <w:szCs w:val="24"/>
        </w:rPr>
        <w:t xml:space="preserve">Rahayu, I., Yuniar, N. and Fachlevy, A. F. (2018) ‘Faktor yang Berhubungan dengan Kejadian Penyakit Ispa pada Balita di Wilayah Kerja Puskesmas Soropia Kabupaten Konawe </w:t>
      </w:r>
      <w:r w:rsidRPr="008C2776">
        <w:rPr>
          <w:rFonts w:ascii="Times New Roman" w:hAnsi="Times New Roman" w:cs="Times New Roman"/>
          <w:noProof/>
          <w:sz w:val="24"/>
          <w:szCs w:val="24"/>
        </w:rPr>
        <w:lastRenderedPageBreak/>
        <w:t xml:space="preserve">Tahun 2017’, </w:t>
      </w:r>
      <w:r w:rsidRPr="008C2776">
        <w:rPr>
          <w:rFonts w:ascii="Times New Roman" w:hAnsi="Times New Roman" w:cs="Times New Roman"/>
          <w:i/>
          <w:iCs/>
          <w:noProof/>
          <w:sz w:val="24"/>
          <w:szCs w:val="24"/>
        </w:rPr>
        <w:t>JIMKESMAS: Jurnal Ilmiah Mahasiswa Kesehatan Masyarakat</w:t>
      </w:r>
      <w:r w:rsidRPr="008C2776">
        <w:rPr>
          <w:rFonts w:ascii="Times New Roman" w:hAnsi="Times New Roman" w:cs="Times New Roman"/>
          <w:noProof/>
          <w:sz w:val="24"/>
          <w:szCs w:val="24"/>
        </w:rPr>
        <w:t>, 3(3), pp. 1–12. Available at: http://ojs.uho.ac.id/index.php/JIMKESMAS/article/download/5333/3966.</w:t>
      </w:r>
    </w:p>
    <w:p w:rsidR="00620268" w:rsidRPr="008C2776" w:rsidRDefault="00620268" w:rsidP="00352432">
      <w:pPr>
        <w:widowControl w:val="0"/>
        <w:autoSpaceDE w:val="0"/>
        <w:autoSpaceDN w:val="0"/>
        <w:adjustRightInd w:val="0"/>
        <w:spacing w:line="240" w:lineRule="auto"/>
        <w:rPr>
          <w:rFonts w:ascii="Times New Roman" w:hAnsi="Times New Roman" w:cs="Times New Roman"/>
          <w:noProof/>
          <w:sz w:val="24"/>
          <w:szCs w:val="24"/>
        </w:rPr>
      </w:pPr>
      <w:r w:rsidRPr="008C2776">
        <w:rPr>
          <w:rFonts w:ascii="Times New Roman" w:hAnsi="Times New Roman" w:cs="Times New Roman"/>
          <w:noProof/>
          <w:sz w:val="24"/>
          <w:szCs w:val="24"/>
        </w:rPr>
        <w:t xml:space="preserve">Rikomah,  setya enti rikomah, Novia, D. and rahma,  septiana (2018) ‘Gambaran Penggunaan Antibiotik Pada Pasien Pediatri Infeksi Saluran Pernapasan Akut (Ispa)’, </w:t>
      </w:r>
      <w:r w:rsidRPr="008C2776">
        <w:rPr>
          <w:rFonts w:ascii="Times New Roman" w:hAnsi="Times New Roman" w:cs="Times New Roman"/>
          <w:i/>
          <w:iCs/>
          <w:noProof/>
          <w:sz w:val="24"/>
          <w:szCs w:val="24"/>
        </w:rPr>
        <w:t>Jurnal Ilmiah Manutung</w:t>
      </w:r>
      <w:r w:rsidRPr="008C2776">
        <w:rPr>
          <w:rFonts w:ascii="Times New Roman" w:hAnsi="Times New Roman" w:cs="Times New Roman"/>
          <w:noProof/>
          <w:sz w:val="24"/>
          <w:szCs w:val="24"/>
        </w:rPr>
        <w:t>, 4(1), pp. 28–35.</w:t>
      </w:r>
    </w:p>
    <w:p w:rsidR="00620268" w:rsidRPr="008C2776" w:rsidRDefault="00620268" w:rsidP="00352432">
      <w:pPr>
        <w:widowControl w:val="0"/>
        <w:autoSpaceDE w:val="0"/>
        <w:autoSpaceDN w:val="0"/>
        <w:adjustRightInd w:val="0"/>
        <w:spacing w:line="240" w:lineRule="auto"/>
        <w:rPr>
          <w:rFonts w:ascii="Times New Roman" w:hAnsi="Times New Roman" w:cs="Times New Roman"/>
          <w:noProof/>
          <w:sz w:val="24"/>
          <w:szCs w:val="24"/>
        </w:rPr>
      </w:pPr>
      <w:r w:rsidRPr="008C2776">
        <w:rPr>
          <w:rFonts w:ascii="Times New Roman" w:hAnsi="Times New Roman" w:cs="Times New Roman"/>
          <w:noProof/>
          <w:sz w:val="24"/>
          <w:szCs w:val="24"/>
        </w:rPr>
        <w:t xml:space="preserve">Rinaldi, R. </w:t>
      </w:r>
      <w:r w:rsidRPr="008C2776">
        <w:rPr>
          <w:rFonts w:ascii="Times New Roman" w:hAnsi="Times New Roman" w:cs="Times New Roman"/>
          <w:i/>
          <w:iCs/>
          <w:noProof/>
          <w:sz w:val="24"/>
          <w:szCs w:val="24"/>
        </w:rPr>
        <w:t>et al.</w:t>
      </w:r>
      <w:r w:rsidRPr="008C2776">
        <w:rPr>
          <w:rFonts w:ascii="Times New Roman" w:hAnsi="Times New Roman" w:cs="Times New Roman"/>
          <w:noProof/>
          <w:sz w:val="24"/>
          <w:szCs w:val="24"/>
        </w:rPr>
        <w:t xml:space="preserve"> (2016) ‘Sinusitis pada Anak’, </w:t>
      </w:r>
      <w:r w:rsidRPr="008C2776">
        <w:rPr>
          <w:rFonts w:ascii="Times New Roman" w:hAnsi="Times New Roman" w:cs="Times New Roman"/>
          <w:i/>
          <w:iCs/>
          <w:noProof/>
          <w:sz w:val="24"/>
          <w:szCs w:val="24"/>
        </w:rPr>
        <w:t>Sari Pediatri</w:t>
      </w:r>
      <w:r w:rsidRPr="008C2776">
        <w:rPr>
          <w:rFonts w:ascii="Times New Roman" w:hAnsi="Times New Roman" w:cs="Times New Roman"/>
          <w:noProof/>
          <w:sz w:val="24"/>
          <w:szCs w:val="24"/>
        </w:rPr>
        <w:t>, 7(4), p. 244. doi: 10.14238/sp7.4.2006.244-8.</w:t>
      </w:r>
    </w:p>
    <w:p w:rsidR="00620268" w:rsidRPr="008C2776" w:rsidRDefault="00620268" w:rsidP="00352432">
      <w:pPr>
        <w:widowControl w:val="0"/>
        <w:autoSpaceDE w:val="0"/>
        <w:autoSpaceDN w:val="0"/>
        <w:adjustRightInd w:val="0"/>
        <w:spacing w:line="240" w:lineRule="auto"/>
        <w:rPr>
          <w:rFonts w:ascii="Times New Roman" w:hAnsi="Times New Roman" w:cs="Times New Roman"/>
          <w:noProof/>
          <w:sz w:val="24"/>
          <w:szCs w:val="24"/>
        </w:rPr>
      </w:pPr>
      <w:r w:rsidRPr="008C2776">
        <w:rPr>
          <w:rFonts w:ascii="Times New Roman" w:hAnsi="Times New Roman" w:cs="Times New Roman"/>
          <w:noProof/>
          <w:sz w:val="24"/>
          <w:szCs w:val="24"/>
        </w:rPr>
        <w:t xml:space="preserve">Riswanto, S. R., Basuki, D. R. and Romdhoni, M. F. (2018) ‘Hubungan Penggunaan Antibiotik Dengan Tingkat Kekambuhan Ispa Pada Balita Di Puskesmas Cilembang Kota Tasikmalaya Periode 1 Januari – 31 Desember 2016’, </w:t>
      </w:r>
      <w:r w:rsidRPr="008C2776">
        <w:rPr>
          <w:rFonts w:ascii="Times New Roman" w:hAnsi="Times New Roman" w:cs="Times New Roman"/>
          <w:i/>
          <w:iCs/>
          <w:noProof/>
          <w:sz w:val="24"/>
          <w:szCs w:val="24"/>
        </w:rPr>
        <w:t>Saintika Medika</w:t>
      </w:r>
      <w:r w:rsidRPr="008C2776">
        <w:rPr>
          <w:rFonts w:ascii="Times New Roman" w:hAnsi="Times New Roman" w:cs="Times New Roman"/>
          <w:noProof/>
          <w:sz w:val="24"/>
          <w:szCs w:val="24"/>
        </w:rPr>
        <w:t>, 13(1), p. 52. doi: 10.22219/sm.v13i1.5219.</w:t>
      </w:r>
    </w:p>
    <w:p w:rsidR="00620268" w:rsidRPr="008C2776" w:rsidRDefault="00620268" w:rsidP="00352432">
      <w:pPr>
        <w:widowControl w:val="0"/>
        <w:autoSpaceDE w:val="0"/>
        <w:autoSpaceDN w:val="0"/>
        <w:adjustRightInd w:val="0"/>
        <w:spacing w:line="240" w:lineRule="auto"/>
        <w:rPr>
          <w:rFonts w:ascii="Times New Roman" w:hAnsi="Times New Roman" w:cs="Times New Roman"/>
          <w:noProof/>
          <w:sz w:val="24"/>
          <w:szCs w:val="24"/>
        </w:rPr>
      </w:pPr>
      <w:r w:rsidRPr="008C2776">
        <w:rPr>
          <w:rFonts w:ascii="Times New Roman" w:hAnsi="Times New Roman" w:cs="Times New Roman"/>
          <w:noProof/>
          <w:sz w:val="24"/>
          <w:szCs w:val="24"/>
        </w:rPr>
        <w:t xml:space="preserve">Siampa, J. P. and Edy, H. J. (2019) ‘Edukasi Penggunaan Antibiotika, Obat Keras, dan Over The Counter Medicine sebagai Upaya Pengendalian Resistensi dan Misused Drug di Kolom VIII GMIM Jemaat Victory Minanga Indah Kota Manado’, </w:t>
      </w:r>
      <w:r w:rsidRPr="008C2776">
        <w:rPr>
          <w:rFonts w:ascii="Times New Roman" w:hAnsi="Times New Roman" w:cs="Times New Roman"/>
          <w:i/>
          <w:iCs/>
          <w:noProof/>
          <w:sz w:val="24"/>
          <w:szCs w:val="24"/>
        </w:rPr>
        <w:t>VIVABIO: Jurnal Pengabdian Multidisiplin</w:t>
      </w:r>
      <w:r w:rsidRPr="008C2776">
        <w:rPr>
          <w:rFonts w:ascii="Times New Roman" w:hAnsi="Times New Roman" w:cs="Times New Roman"/>
          <w:noProof/>
          <w:sz w:val="24"/>
          <w:szCs w:val="24"/>
        </w:rPr>
        <w:t>, 1(2), pp. 9–14. doi: 10.35799/vivabio.1.2.2019.24932.</w:t>
      </w:r>
    </w:p>
    <w:p w:rsidR="00620268" w:rsidRPr="008C2776" w:rsidRDefault="00620268" w:rsidP="00352432">
      <w:pPr>
        <w:widowControl w:val="0"/>
        <w:autoSpaceDE w:val="0"/>
        <w:autoSpaceDN w:val="0"/>
        <w:adjustRightInd w:val="0"/>
        <w:spacing w:line="240" w:lineRule="auto"/>
        <w:rPr>
          <w:rFonts w:ascii="Times New Roman" w:hAnsi="Times New Roman" w:cs="Times New Roman"/>
          <w:noProof/>
          <w:sz w:val="24"/>
          <w:szCs w:val="24"/>
        </w:rPr>
      </w:pPr>
      <w:r w:rsidRPr="008C2776">
        <w:rPr>
          <w:rFonts w:ascii="Times New Roman" w:hAnsi="Times New Roman" w:cs="Times New Roman"/>
          <w:noProof/>
          <w:sz w:val="24"/>
          <w:szCs w:val="24"/>
        </w:rPr>
        <w:t xml:space="preserve">Sudrajat Sugiharta, E. a. (2018) ‘Evaluasi Penggunaan Antibiotik Pada Pasien Balita Dengan Diagnosa Ispa Bukan Pneumonia Di Puskesmas Bogor Timur’, </w:t>
      </w:r>
      <w:r w:rsidRPr="008C2776">
        <w:rPr>
          <w:rFonts w:ascii="Times New Roman" w:hAnsi="Times New Roman" w:cs="Times New Roman"/>
          <w:i/>
          <w:iCs/>
          <w:noProof/>
          <w:sz w:val="24"/>
          <w:szCs w:val="24"/>
        </w:rPr>
        <w:t>Jurnal InkofarAll Rights Reserved</w:t>
      </w:r>
      <w:r w:rsidRPr="008C2776">
        <w:rPr>
          <w:rFonts w:ascii="Times New Roman" w:hAnsi="Times New Roman" w:cs="Times New Roman"/>
          <w:noProof/>
          <w:sz w:val="24"/>
          <w:szCs w:val="24"/>
        </w:rPr>
        <w:t>, 1 nomor 1(2615–3645), p. 10.</w:t>
      </w:r>
    </w:p>
    <w:p w:rsidR="00620268" w:rsidRPr="008C2776" w:rsidRDefault="00620268" w:rsidP="00352432">
      <w:pPr>
        <w:widowControl w:val="0"/>
        <w:autoSpaceDE w:val="0"/>
        <w:autoSpaceDN w:val="0"/>
        <w:adjustRightInd w:val="0"/>
        <w:spacing w:line="240" w:lineRule="auto"/>
        <w:rPr>
          <w:rFonts w:ascii="Times New Roman" w:hAnsi="Times New Roman" w:cs="Times New Roman"/>
          <w:noProof/>
          <w:sz w:val="24"/>
          <w:szCs w:val="24"/>
        </w:rPr>
      </w:pPr>
      <w:r w:rsidRPr="008C2776">
        <w:rPr>
          <w:rFonts w:ascii="Times New Roman" w:hAnsi="Times New Roman" w:cs="Times New Roman"/>
          <w:noProof/>
          <w:sz w:val="24"/>
          <w:szCs w:val="24"/>
        </w:rPr>
        <w:t xml:space="preserve">sugiarti,  tika, Sidemen, A. and wiratmo (2015) ‘Studi Penggunaan Antibiotik pada Pasien Penyakit ISPA Usia Bawah Lima Tahun di Instalasi Rawat Jalan Puskesmas Sumbersari Periode 1 Januari-31 Maret 2014’, </w:t>
      </w:r>
      <w:r w:rsidRPr="008C2776">
        <w:rPr>
          <w:rFonts w:ascii="Times New Roman" w:hAnsi="Times New Roman" w:cs="Times New Roman"/>
          <w:i/>
          <w:iCs/>
          <w:noProof/>
          <w:sz w:val="24"/>
          <w:szCs w:val="24"/>
        </w:rPr>
        <w:t>e-Jurnal Pustaka Kesehatan, vol. 3 (no. 2), Mei 2015 262</w:t>
      </w:r>
      <w:r w:rsidRPr="008C2776">
        <w:rPr>
          <w:rFonts w:ascii="Times New Roman" w:hAnsi="Times New Roman" w:cs="Times New Roman"/>
          <w:noProof/>
          <w:sz w:val="24"/>
          <w:szCs w:val="24"/>
        </w:rPr>
        <w:t>, vol 3.</w:t>
      </w:r>
    </w:p>
    <w:p w:rsidR="00620268" w:rsidRPr="008C2776" w:rsidRDefault="00620268" w:rsidP="00352432">
      <w:pPr>
        <w:widowControl w:val="0"/>
        <w:autoSpaceDE w:val="0"/>
        <w:autoSpaceDN w:val="0"/>
        <w:adjustRightInd w:val="0"/>
        <w:spacing w:line="240" w:lineRule="auto"/>
        <w:rPr>
          <w:rFonts w:ascii="Times New Roman" w:hAnsi="Times New Roman" w:cs="Times New Roman"/>
          <w:noProof/>
          <w:sz w:val="24"/>
        </w:rPr>
      </w:pPr>
      <w:r w:rsidRPr="008C2776">
        <w:rPr>
          <w:rFonts w:ascii="Times New Roman" w:hAnsi="Times New Roman" w:cs="Times New Roman"/>
          <w:noProof/>
          <w:sz w:val="24"/>
          <w:szCs w:val="24"/>
        </w:rPr>
        <w:t xml:space="preserve">Sugiarti, T., Sideman, A. and Wiratmo (2015) ‘Studi Penggunaan Antibiotik Pada Pasien Penyakit ISPA Usia Bawah Lima Tahun Di Instalasi Rawat Jalan Puskesmas Sumbersari Periode 1 Januari-31 Maret 2014’, </w:t>
      </w:r>
      <w:r w:rsidRPr="008C2776">
        <w:rPr>
          <w:rFonts w:ascii="Times New Roman" w:hAnsi="Times New Roman" w:cs="Times New Roman"/>
          <w:i/>
          <w:iCs/>
          <w:noProof/>
          <w:sz w:val="24"/>
          <w:szCs w:val="24"/>
        </w:rPr>
        <w:t>Jurnal Pustaka Kesehatan</w:t>
      </w:r>
      <w:r w:rsidRPr="008C2776">
        <w:rPr>
          <w:rFonts w:ascii="Times New Roman" w:hAnsi="Times New Roman" w:cs="Times New Roman"/>
          <w:noProof/>
          <w:sz w:val="24"/>
          <w:szCs w:val="24"/>
        </w:rPr>
        <w:t>, 3(2), p. 5.</w:t>
      </w:r>
    </w:p>
    <w:p w:rsidR="00620268" w:rsidRPr="006016EE" w:rsidRDefault="00B77F3A" w:rsidP="00352432">
      <w:pPr>
        <w:widowControl w:val="0"/>
        <w:autoSpaceDE w:val="0"/>
        <w:autoSpaceDN w:val="0"/>
        <w:adjustRightInd w:val="0"/>
        <w:spacing w:line="240" w:lineRule="auto"/>
        <w:rPr>
          <w:rFonts w:ascii="Times New Roman" w:hAnsi="Times New Roman" w:cs="Times New Roman"/>
          <w:b/>
          <w:sz w:val="24"/>
          <w:szCs w:val="24"/>
          <w:lang w:val="id-ID"/>
        </w:rPr>
      </w:pPr>
      <w:r>
        <w:rPr>
          <w:rFonts w:ascii="Times New Roman" w:hAnsi="Times New Roman" w:cs="Times New Roman"/>
          <w:b/>
          <w:sz w:val="24"/>
          <w:szCs w:val="24"/>
        </w:rPr>
        <w:fldChar w:fldCharType="end"/>
      </w:r>
    </w:p>
    <w:p w:rsidR="00620268" w:rsidRDefault="00620268" w:rsidP="00352432">
      <w:pPr>
        <w:widowControl w:val="0"/>
        <w:autoSpaceDE w:val="0"/>
        <w:autoSpaceDN w:val="0"/>
        <w:adjustRightInd w:val="0"/>
        <w:spacing w:line="240" w:lineRule="auto"/>
        <w:ind w:left="567" w:hanging="567"/>
        <w:rPr>
          <w:rFonts w:ascii="Times New Roman" w:hAnsi="Times New Roman" w:cs="Times New Roman"/>
          <w:b/>
          <w:sz w:val="24"/>
          <w:szCs w:val="24"/>
        </w:rPr>
      </w:pPr>
    </w:p>
    <w:p w:rsidR="00620268" w:rsidRDefault="00620268" w:rsidP="00352432">
      <w:pPr>
        <w:widowControl w:val="0"/>
        <w:autoSpaceDE w:val="0"/>
        <w:autoSpaceDN w:val="0"/>
        <w:adjustRightInd w:val="0"/>
        <w:spacing w:line="240" w:lineRule="auto"/>
        <w:ind w:left="567" w:hanging="567"/>
        <w:rPr>
          <w:rFonts w:ascii="Times New Roman" w:hAnsi="Times New Roman" w:cs="Times New Roman"/>
          <w:b/>
          <w:sz w:val="24"/>
          <w:szCs w:val="24"/>
          <w:lang w:val="id-ID"/>
        </w:rPr>
      </w:pPr>
    </w:p>
    <w:p w:rsidR="00620268" w:rsidRDefault="00620268" w:rsidP="00352432">
      <w:pPr>
        <w:widowControl w:val="0"/>
        <w:autoSpaceDE w:val="0"/>
        <w:autoSpaceDN w:val="0"/>
        <w:adjustRightInd w:val="0"/>
        <w:spacing w:line="240" w:lineRule="auto"/>
        <w:ind w:left="567" w:hanging="567"/>
        <w:rPr>
          <w:rFonts w:ascii="Times New Roman" w:hAnsi="Times New Roman" w:cs="Times New Roman"/>
          <w:b/>
          <w:sz w:val="24"/>
          <w:szCs w:val="24"/>
          <w:lang w:val="id-ID"/>
        </w:rPr>
      </w:pPr>
    </w:p>
    <w:p w:rsidR="00620268" w:rsidRDefault="00620268" w:rsidP="00352432">
      <w:pPr>
        <w:widowControl w:val="0"/>
        <w:autoSpaceDE w:val="0"/>
        <w:autoSpaceDN w:val="0"/>
        <w:adjustRightInd w:val="0"/>
        <w:spacing w:line="240" w:lineRule="auto"/>
        <w:ind w:left="567" w:hanging="567"/>
        <w:rPr>
          <w:rFonts w:ascii="Times New Roman" w:hAnsi="Times New Roman" w:cs="Times New Roman"/>
          <w:b/>
          <w:sz w:val="24"/>
          <w:szCs w:val="24"/>
          <w:lang w:val="id-ID"/>
        </w:rPr>
      </w:pPr>
    </w:p>
    <w:p w:rsidR="00620268" w:rsidRDefault="00620268" w:rsidP="00620268">
      <w:pPr>
        <w:widowControl w:val="0"/>
        <w:autoSpaceDE w:val="0"/>
        <w:autoSpaceDN w:val="0"/>
        <w:adjustRightInd w:val="0"/>
        <w:spacing w:line="240" w:lineRule="auto"/>
        <w:ind w:left="567" w:hanging="567"/>
        <w:rPr>
          <w:rFonts w:ascii="Times New Roman" w:hAnsi="Times New Roman" w:cs="Times New Roman"/>
          <w:b/>
          <w:sz w:val="24"/>
          <w:szCs w:val="24"/>
          <w:lang w:val="id-ID"/>
        </w:rPr>
      </w:pPr>
    </w:p>
    <w:p w:rsidR="00620268" w:rsidRDefault="00620268" w:rsidP="00620268">
      <w:pPr>
        <w:widowControl w:val="0"/>
        <w:autoSpaceDE w:val="0"/>
        <w:autoSpaceDN w:val="0"/>
        <w:adjustRightInd w:val="0"/>
        <w:spacing w:line="240" w:lineRule="auto"/>
        <w:ind w:left="567" w:hanging="567"/>
        <w:rPr>
          <w:rFonts w:ascii="Times New Roman" w:hAnsi="Times New Roman" w:cs="Times New Roman"/>
          <w:b/>
          <w:sz w:val="24"/>
          <w:szCs w:val="24"/>
          <w:lang w:val="id-ID"/>
        </w:rPr>
      </w:pPr>
    </w:p>
    <w:p w:rsidR="00620268" w:rsidRDefault="00620268" w:rsidP="00620268">
      <w:pPr>
        <w:widowControl w:val="0"/>
        <w:autoSpaceDE w:val="0"/>
        <w:autoSpaceDN w:val="0"/>
        <w:adjustRightInd w:val="0"/>
        <w:spacing w:line="240" w:lineRule="auto"/>
        <w:ind w:left="567" w:hanging="567"/>
        <w:rPr>
          <w:rFonts w:ascii="Times New Roman" w:hAnsi="Times New Roman" w:cs="Times New Roman"/>
          <w:b/>
          <w:sz w:val="24"/>
          <w:szCs w:val="24"/>
          <w:lang w:val="id-ID"/>
        </w:rPr>
      </w:pPr>
    </w:p>
    <w:p w:rsidR="00AE67A2" w:rsidRPr="00481825" w:rsidRDefault="00AE67A2">
      <w:pPr>
        <w:rPr>
          <w:rFonts w:ascii="Times New Roman" w:hAnsi="Times New Roman" w:cs="Times New Roman"/>
          <w:lang w:val="id-ID"/>
        </w:rPr>
      </w:pPr>
    </w:p>
    <w:p w:rsidR="00AE67A2" w:rsidRPr="00481825" w:rsidRDefault="00AE67A2">
      <w:pPr>
        <w:rPr>
          <w:rFonts w:ascii="Times New Roman" w:hAnsi="Times New Roman" w:cs="Times New Roman"/>
          <w:lang w:val="id-ID"/>
        </w:rPr>
      </w:pPr>
    </w:p>
    <w:p w:rsidR="00AE67A2" w:rsidRPr="00521E21" w:rsidRDefault="00AE67A2">
      <w:pPr>
        <w:rPr>
          <w:rFonts w:ascii="Times New Roman" w:hAnsi="Times New Roman" w:cs="Times New Roman"/>
        </w:rPr>
      </w:pPr>
    </w:p>
    <w:sectPr w:rsidR="00AE67A2" w:rsidRPr="00521E21" w:rsidSect="00D47DBC">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714" w:rsidRDefault="00D07714" w:rsidP="00475681">
      <w:pPr>
        <w:spacing w:after="0" w:line="240" w:lineRule="auto"/>
      </w:pPr>
      <w:r>
        <w:separator/>
      </w:r>
    </w:p>
  </w:endnote>
  <w:endnote w:type="continuationSeparator" w:id="0">
    <w:p w:rsidR="00D07714" w:rsidRDefault="00D07714" w:rsidP="00475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E72" w:rsidRDefault="00610E72" w:rsidP="00610E7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565895"/>
      <w:docPartObj>
        <w:docPartGallery w:val="Page Numbers (Bottom of Page)"/>
        <w:docPartUnique/>
      </w:docPartObj>
    </w:sdtPr>
    <w:sdtEndPr>
      <w:rPr>
        <w:noProof/>
      </w:rPr>
    </w:sdtEndPr>
    <w:sdtContent>
      <w:p w:rsidR="00610E72" w:rsidRDefault="00610E72">
        <w:pPr>
          <w:pStyle w:val="Footer"/>
          <w:jc w:val="center"/>
        </w:pPr>
        <w:r>
          <w:fldChar w:fldCharType="begin"/>
        </w:r>
        <w:r>
          <w:instrText xml:space="preserve"> PAGE   \* MERGEFORMAT </w:instrText>
        </w:r>
        <w:r>
          <w:fldChar w:fldCharType="separate"/>
        </w:r>
        <w:r w:rsidR="00CC2983">
          <w:rPr>
            <w:noProof/>
          </w:rPr>
          <w:t>i</w:t>
        </w:r>
        <w:r>
          <w:rPr>
            <w:noProof/>
          </w:rPr>
          <w:fldChar w:fldCharType="end"/>
        </w:r>
      </w:p>
    </w:sdtContent>
  </w:sdt>
  <w:p w:rsidR="00610E72" w:rsidRDefault="00610E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069977"/>
      <w:docPartObj>
        <w:docPartGallery w:val="Page Numbers (Bottom of Page)"/>
        <w:docPartUnique/>
      </w:docPartObj>
    </w:sdtPr>
    <w:sdtEndPr>
      <w:rPr>
        <w:noProof/>
      </w:rPr>
    </w:sdtEndPr>
    <w:sdtContent>
      <w:p w:rsidR="00610E72" w:rsidRDefault="00610E72">
        <w:pPr>
          <w:pStyle w:val="Footer"/>
          <w:jc w:val="center"/>
        </w:pPr>
        <w:r>
          <w:fldChar w:fldCharType="begin"/>
        </w:r>
        <w:r>
          <w:instrText xml:space="preserve"> PAGE   \* MERGEFORMAT </w:instrText>
        </w:r>
        <w:r>
          <w:fldChar w:fldCharType="separate"/>
        </w:r>
        <w:r w:rsidR="00521E21">
          <w:rPr>
            <w:noProof/>
          </w:rPr>
          <w:t>1</w:t>
        </w:r>
        <w:r>
          <w:rPr>
            <w:noProof/>
          </w:rPr>
          <w:fldChar w:fldCharType="end"/>
        </w:r>
      </w:p>
    </w:sdtContent>
  </w:sdt>
  <w:p w:rsidR="00610E72" w:rsidRDefault="00610E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714" w:rsidRDefault="00D07714" w:rsidP="00475681">
      <w:pPr>
        <w:spacing w:after="0" w:line="240" w:lineRule="auto"/>
      </w:pPr>
      <w:r>
        <w:separator/>
      </w:r>
    </w:p>
  </w:footnote>
  <w:footnote w:type="continuationSeparator" w:id="0">
    <w:p w:rsidR="00D07714" w:rsidRDefault="00D07714" w:rsidP="004756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DBC" w:rsidRDefault="00D47D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E72" w:rsidRDefault="00610E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E1576"/>
    <w:multiLevelType w:val="hybridMultilevel"/>
    <w:tmpl w:val="8208D73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310B37E1"/>
    <w:multiLevelType w:val="hybridMultilevel"/>
    <w:tmpl w:val="0C5A4FB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7C32D5D"/>
    <w:multiLevelType w:val="hybridMultilevel"/>
    <w:tmpl w:val="A91E6E08"/>
    <w:lvl w:ilvl="0" w:tplc="C76E6356">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3690EDE"/>
    <w:multiLevelType w:val="hybridMultilevel"/>
    <w:tmpl w:val="A642CB5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72B84256"/>
    <w:multiLevelType w:val="hybridMultilevel"/>
    <w:tmpl w:val="EFFA0D2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B92"/>
    <w:rsid w:val="00017640"/>
    <w:rsid w:val="0021720D"/>
    <w:rsid w:val="0029704A"/>
    <w:rsid w:val="00352432"/>
    <w:rsid w:val="003B6B92"/>
    <w:rsid w:val="00404B56"/>
    <w:rsid w:val="00475681"/>
    <w:rsid w:val="00481825"/>
    <w:rsid w:val="004C1FC1"/>
    <w:rsid w:val="00521E21"/>
    <w:rsid w:val="005632BC"/>
    <w:rsid w:val="005C62F7"/>
    <w:rsid w:val="005E722A"/>
    <w:rsid w:val="00610E72"/>
    <w:rsid w:val="00620268"/>
    <w:rsid w:val="0075113D"/>
    <w:rsid w:val="007E17C6"/>
    <w:rsid w:val="008A4239"/>
    <w:rsid w:val="0098282F"/>
    <w:rsid w:val="00AA02BF"/>
    <w:rsid w:val="00AE2A0B"/>
    <w:rsid w:val="00AE67A2"/>
    <w:rsid w:val="00B77F3A"/>
    <w:rsid w:val="00C629FB"/>
    <w:rsid w:val="00C63E3C"/>
    <w:rsid w:val="00CA528B"/>
    <w:rsid w:val="00CC2983"/>
    <w:rsid w:val="00D07714"/>
    <w:rsid w:val="00D47DBC"/>
    <w:rsid w:val="00E62C5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6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B92"/>
    <w:rPr>
      <w:rFonts w:ascii="Tahoma" w:eastAsiaTheme="minorEastAsia" w:hAnsi="Tahoma" w:cs="Tahoma"/>
      <w:sz w:val="16"/>
      <w:szCs w:val="16"/>
      <w:lang w:val="en-US"/>
    </w:rPr>
  </w:style>
  <w:style w:type="paragraph" w:styleId="BodyText">
    <w:name w:val="Body Text"/>
    <w:basedOn w:val="Normal"/>
    <w:link w:val="BodyTextChar"/>
    <w:uiPriority w:val="1"/>
    <w:qFormat/>
    <w:rsid w:val="003B6B92"/>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3B6B92"/>
    <w:rPr>
      <w:rFonts w:ascii="Times New Roman" w:eastAsia="Times New Roman" w:hAnsi="Times New Roman" w:cs="Times New Roman"/>
      <w:sz w:val="23"/>
      <w:szCs w:val="23"/>
    </w:rPr>
  </w:style>
  <w:style w:type="character" w:styleId="Hyperlink">
    <w:name w:val="Hyperlink"/>
    <w:basedOn w:val="DefaultParagraphFont"/>
    <w:uiPriority w:val="99"/>
    <w:unhideWhenUsed/>
    <w:rsid w:val="005C62F7"/>
    <w:rPr>
      <w:color w:val="0000FF" w:themeColor="hyperlink"/>
      <w:u w:val="single"/>
    </w:rPr>
  </w:style>
  <w:style w:type="paragraph" w:styleId="ListParagraph">
    <w:name w:val="List Paragraph"/>
    <w:aliases w:val="Heading 1 Char1,List Paragraph1,PARAGRAPH,UGEX'Z,Heading 1 Char11,Heading 1 Char12,Heading 1 Char13,Heading 1 Char14,Heading 1 Char15,Heading 1 Char16,Heading 1 Char17,Heading 1 Char18,Heading 1 Char19,Heading 1 Char111,Heading 1 Char121"/>
    <w:basedOn w:val="Normal"/>
    <w:link w:val="ListParagraphChar"/>
    <w:uiPriority w:val="34"/>
    <w:qFormat/>
    <w:rsid w:val="00AE67A2"/>
    <w:pPr>
      <w:ind w:left="720"/>
      <w:contextualSpacing/>
    </w:pPr>
  </w:style>
  <w:style w:type="character" w:customStyle="1" w:styleId="ListParagraphChar">
    <w:name w:val="List Paragraph Char"/>
    <w:aliases w:val="Heading 1 Char1 Char,List Paragraph1 Char,PARAGRAPH Char,UGEX'Z Char,Heading 1 Char11 Char,Heading 1 Char12 Char,Heading 1 Char13 Char,Heading 1 Char14 Char,Heading 1 Char15 Char,Heading 1 Char16 Char,Heading 1 Char17 Char"/>
    <w:link w:val="ListParagraph"/>
    <w:uiPriority w:val="34"/>
    <w:qFormat/>
    <w:rsid w:val="00AE67A2"/>
    <w:rPr>
      <w:rFonts w:eastAsiaTheme="minorEastAsia"/>
      <w:lang w:val="en-US"/>
    </w:rPr>
  </w:style>
  <w:style w:type="table" w:styleId="TableGrid">
    <w:name w:val="Table Grid"/>
    <w:basedOn w:val="TableNormal"/>
    <w:uiPriority w:val="59"/>
    <w:rsid w:val="00C63E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E2A0B"/>
    <w:rPr>
      <w:color w:val="808080"/>
    </w:rPr>
  </w:style>
  <w:style w:type="paragraph" w:styleId="Header">
    <w:name w:val="header"/>
    <w:basedOn w:val="Normal"/>
    <w:link w:val="HeaderChar"/>
    <w:uiPriority w:val="99"/>
    <w:unhideWhenUsed/>
    <w:rsid w:val="004756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681"/>
    <w:rPr>
      <w:rFonts w:eastAsiaTheme="minorEastAsia"/>
      <w:lang w:val="en-US"/>
    </w:rPr>
  </w:style>
  <w:style w:type="paragraph" w:styleId="Footer">
    <w:name w:val="footer"/>
    <w:basedOn w:val="Normal"/>
    <w:link w:val="FooterChar"/>
    <w:uiPriority w:val="99"/>
    <w:unhideWhenUsed/>
    <w:rsid w:val="004756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681"/>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6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B92"/>
    <w:rPr>
      <w:rFonts w:ascii="Tahoma" w:eastAsiaTheme="minorEastAsia" w:hAnsi="Tahoma" w:cs="Tahoma"/>
      <w:sz w:val="16"/>
      <w:szCs w:val="16"/>
      <w:lang w:val="en-US"/>
    </w:rPr>
  </w:style>
  <w:style w:type="paragraph" w:styleId="BodyText">
    <w:name w:val="Body Text"/>
    <w:basedOn w:val="Normal"/>
    <w:link w:val="BodyTextChar"/>
    <w:uiPriority w:val="1"/>
    <w:qFormat/>
    <w:rsid w:val="003B6B92"/>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3B6B92"/>
    <w:rPr>
      <w:rFonts w:ascii="Times New Roman" w:eastAsia="Times New Roman" w:hAnsi="Times New Roman" w:cs="Times New Roman"/>
      <w:sz w:val="23"/>
      <w:szCs w:val="23"/>
    </w:rPr>
  </w:style>
  <w:style w:type="character" w:styleId="Hyperlink">
    <w:name w:val="Hyperlink"/>
    <w:basedOn w:val="DefaultParagraphFont"/>
    <w:uiPriority w:val="99"/>
    <w:unhideWhenUsed/>
    <w:rsid w:val="005C62F7"/>
    <w:rPr>
      <w:color w:val="0000FF" w:themeColor="hyperlink"/>
      <w:u w:val="single"/>
    </w:rPr>
  </w:style>
  <w:style w:type="paragraph" w:styleId="ListParagraph">
    <w:name w:val="List Paragraph"/>
    <w:aliases w:val="Heading 1 Char1,List Paragraph1,PARAGRAPH,UGEX'Z,Heading 1 Char11,Heading 1 Char12,Heading 1 Char13,Heading 1 Char14,Heading 1 Char15,Heading 1 Char16,Heading 1 Char17,Heading 1 Char18,Heading 1 Char19,Heading 1 Char111,Heading 1 Char121"/>
    <w:basedOn w:val="Normal"/>
    <w:link w:val="ListParagraphChar"/>
    <w:uiPriority w:val="34"/>
    <w:qFormat/>
    <w:rsid w:val="00AE67A2"/>
    <w:pPr>
      <w:ind w:left="720"/>
      <w:contextualSpacing/>
    </w:pPr>
  </w:style>
  <w:style w:type="character" w:customStyle="1" w:styleId="ListParagraphChar">
    <w:name w:val="List Paragraph Char"/>
    <w:aliases w:val="Heading 1 Char1 Char,List Paragraph1 Char,PARAGRAPH Char,UGEX'Z Char,Heading 1 Char11 Char,Heading 1 Char12 Char,Heading 1 Char13 Char,Heading 1 Char14 Char,Heading 1 Char15 Char,Heading 1 Char16 Char,Heading 1 Char17 Char"/>
    <w:link w:val="ListParagraph"/>
    <w:uiPriority w:val="34"/>
    <w:qFormat/>
    <w:rsid w:val="00AE67A2"/>
    <w:rPr>
      <w:rFonts w:eastAsiaTheme="minorEastAsia"/>
      <w:lang w:val="en-US"/>
    </w:rPr>
  </w:style>
  <w:style w:type="table" w:styleId="TableGrid">
    <w:name w:val="Table Grid"/>
    <w:basedOn w:val="TableNormal"/>
    <w:uiPriority w:val="59"/>
    <w:rsid w:val="00C63E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E2A0B"/>
    <w:rPr>
      <w:color w:val="808080"/>
    </w:rPr>
  </w:style>
  <w:style w:type="paragraph" w:styleId="Header">
    <w:name w:val="header"/>
    <w:basedOn w:val="Normal"/>
    <w:link w:val="HeaderChar"/>
    <w:uiPriority w:val="99"/>
    <w:unhideWhenUsed/>
    <w:rsid w:val="004756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681"/>
    <w:rPr>
      <w:rFonts w:eastAsiaTheme="minorEastAsia"/>
      <w:lang w:val="en-US"/>
    </w:rPr>
  </w:style>
  <w:style w:type="paragraph" w:styleId="Footer">
    <w:name w:val="footer"/>
    <w:basedOn w:val="Normal"/>
    <w:link w:val="FooterChar"/>
    <w:uiPriority w:val="99"/>
    <w:unhideWhenUsed/>
    <w:rsid w:val="004756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681"/>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763CA-556F-40D3-982D-E5706BD6A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7355</Words>
  <Characters>41924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6</cp:revision>
  <dcterms:created xsi:type="dcterms:W3CDTF">2021-02-13T06:40:00Z</dcterms:created>
  <dcterms:modified xsi:type="dcterms:W3CDTF">2021-02-15T05:20:00Z</dcterms:modified>
</cp:coreProperties>
</file>