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BF8" w:rsidRPr="00831210" w:rsidRDefault="00D63EA8" w:rsidP="00C149FA">
      <w:pPr>
        <w:spacing w:after="240" w:line="360" w:lineRule="auto"/>
        <w:jc w:val="center"/>
        <w:rPr>
          <w:rFonts w:ascii="Times New Roman" w:hAnsi="Times New Roman" w:cs="Times New Roman"/>
          <w:b/>
          <w:sz w:val="24"/>
          <w:szCs w:val="24"/>
        </w:rPr>
      </w:pPr>
      <w:r w:rsidRPr="00831210">
        <w:rPr>
          <w:rFonts w:ascii="Times New Roman" w:hAnsi="Times New Roman" w:cs="Times New Roman"/>
          <w:b/>
          <w:sz w:val="24"/>
          <w:szCs w:val="24"/>
        </w:rPr>
        <w:t>PROFIL PENGGUNAAN OBAT ANTIDIABETES ORAL PADA PASIEN DIABETES MELLITUS TIPE 2 DI</w:t>
      </w:r>
      <w:r w:rsidR="00195948">
        <w:rPr>
          <w:rFonts w:ascii="Times New Roman" w:hAnsi="Times New Roman" w:cs="Times New Roman"/>
          <w:b/>
          <w:sz w:val="24"/>
          <w:szCs w:val="24"/>
        </w:rPr>
        <w:t xml:space="preserve"> </w:t>
      </w:r>
      <w:r w:rsidRPr="00831210">
        <w:rPr>
          <w:rFonts w:ascii="Times New Roman" w:hAnsi="Times New Roman" w:cs="Times New Roman"/>
          <w:b/>
          <w:sz w:val="24"/>
          <w:szCs w:val="24"/>
        </w:rPr>
        <w:t>PUSKESMAS GRABAG</w:t>
      </w:r>
      <w:r w:rsidR="00195948">
        <w:rPr>
          <w:rFonts w:ascii="Times New Roman" w:hAnsi="Times New Roman" w:cs="Times New Roman"/>
          <w:b/>
          <w:sz w:val="24"/>
          <w:szCs w:val="24"/>
        </w:rPr>
        <w:t xml:space="preserve"> 2020</w:t>
      </w:r>
    </w:p>
    <w:p w:rsidR="00D63EA8" w:rsidRPr="00426BF8" w:rsidRDefault="00D63EA8" w:rsidP="00831210">
      <w:pPr>
        <w:spacing w:after="0" w:line="360" w:lineRule="auto"/>
        <w:jc w:val="center"/>
        <w:rPr>
          <w:rFonts w:ascii="Times New Roman" w:hAnsi="Times New Roman" w:cs="Times New Roman"/>
        </w:rPr>
      </w:pPr>
      <w:r w:rsidRPr="00426BF8">
        <w:rPr>
          <w:rFonts w:ascii="Times New Roman" w:hAnsi="Times New Roman" w:cs="Times New Roman"/>
        </w:rPr>
        <w:t>Nurul Maulidya (1)</w:t>
      </w:r>
    </w:p>
    <w:p w:rsidR="00D63EA8" w:rsidRPr="00426BF8" w:rsidRDefault="00D63EA8" w:rsidP="00831210">
      <w:pPr>
        <w:pStyle w:val="ListParagraph"/>
        <w:numPr>
          <w:ilvl w:val="0"/>
          <w:numId w:val="1"/>
        </w:numPr>
        <w:spacing w:after="0" w:line="360" w:lineRule="auto"/>
        <w:jc w:val="center"/>
        <w:rPr>
          <w:rFonts w:ascii="Times New Roman" w:hAnsi="Times New Roman" w:cs="Times New Roman"/>
        </w:rPr>
      </w:pPr>
      <w:r w:rsidRPr="00426BF8">
        <w:rPr>
          <w:rFonts w:ascii="Times New Roman" w:hAnsi="Times New Roman" w:cs="Times New Roman"/>
        </w:rPr>
        <w:t>Program Studi S1 Farmasi, Universitas Ngudi Waluyo, Semarang</w:t>
      </w:r>
    </w:p>
    <w:p w:rsidR="00D63EA8" w:rsidRPr="00426BF8" w:rsidRDefault="00D63EA8" w:rsidP="00426BF8">
      <w:pPr>
        <w:pStyle w:val="ListParagraph"/>
        <w:spacing w:after="0" w:line="480" w:lineRule="auto"/>
        <w:jc w:val="center"/>
        <w:rPr>
          <w:rFonts w:ascii="Times New Roman" w:hAnsi="Times New Roman" w:cs="Times New Roman"/>
        </w:rPr>
      </w:pPr>
      <w:r w:rsidRPr="00426BF8">
        <w:rPr>
          <w:rFonts w:ascii="Times New Roman" w:hAnsi="Times New Roman" w:cs="Times New Roman"/>
        </w:rPr>
        <w:t xml:space="preserve">Email : </w:t>
      </w:r>
      <w:hyperlink r:id="rId6" w:history="1">
        <w:r w:rsidRPr="00426BF8">
          <w:rPr>
            <w:rStyle w:val="Hyperlink"/>
            <w:rFonts w:ascii="Times New Roman" w:hAnsi="Times New Roman" w:cs="Times New Roman"/>
          </w:rPr>
          <w:t>nurulmaulidya123@gmail.com</w:t>
        </w:r>
      </w:hyperlink>
      <w:r w:rsidRPr="00426BF8">
        <w:rPr>
          <w:rFonts w:ascii="Times New Roman" w:hAnsi="Times New Roman" w:cs="Times New Roman"/>
        </w:rPr>
        <w:t xml:space="preserve"> </w:t>
      </w:r>
    </w:p>
    <w:p w:rsidR="00D63EA8" w:rsidRDefault="00426BF8" w:rsidP="00831210">
      <w:pPr>
        <w:pStyle w:val="ListParagraph"/>
        <w:spacing w:after="0" w:line="480" w:lineRule="auto"/>
        <w:ind w:left="0"/>
        <w:jc w:val="center"/>
        <w:rPr>
          <w:rFonts w:ascii="Times New Roman" w:hAnsi="Times New Roman" w:cs="Times New Roman"/>
          <w:b/>
          <w:sz w:val="24"/>
          <w:szCs w:val="24"/>
        </w:rPr>
      </w:pPr>
      <w:r w:rsidRPr="00D63EA8">
        <w:rPr>
          <w:rFonts w:ascii="Times New Roman" w:hAnsi="Times New Roman" w:cs="Times New Roman"/>
          <w:b/>
          <w:sz w:val="24"/>
          <w:szCs w:val="24"/>
        </w:rPr>
        <w:t>ABSTRAK</w:t>
      </w:r>
    </w:p>
    <w:p w:rsidR="00D63EA8"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r>
        <w:rPr>
          <w:rFonts w:ascii="Times New Roman" w:hAnsi="Times New Roman" w:cs="Times New Roman"/>
          <w:sz w:val="24"/>
          <w:szCs w:val="24"/>
        </w:rPr>
        <w:t xml:space="preserve">Diabetes Mellitus </w:t>
      </w:r>
      <w:r w:rsidR="00D63EA8" w:rsidRPr="006835F9">
        <w:rPr>
          <w:rFonts w:ascii="Times New Roman" w:hAnsi="Times New Roman" w:cs="Times New Roman"/>
          <w:sz w:val="24"/>
          <w:szCs w:val="24"/>
        </w:rPr>
        <w:t>merupakan penyakit jangka panjang atau kronis yang pada setiap tahunnya terus mengalami peningkatan. Indonesia s</w:t>
      </w:r>
      <w:r w:rsidR="00D63EA8">
        <w:rPr>
          <w:rFonts w:ascii="Times New Roman" w:hAnsi="Times New Roman" w:cs="Times New Roman"/>
          <w:sz w:val="24"/>
          <w:szCs w:val="24"/>
        </w:rPr>
        <w:t xml:space="preserve">endiri menduduki peringkat ke-7 </w:t>
      </w:r>
      <w:r w:rsidR="00D63EA8" w:rsidRPr="006835F9">
        <w:rPr>
          <w:rFonts w:ascii="Times New Roman" w:hAnsi="Times New Roman" w:cs="Times New Roman"/>
          <w:sz w:val="24"/>
          <w:szCs w:val="24"/>
        </w:rPr>
        <w:t xml:space="preserve">untuk penderita </w:t>
      </w:r>
      <w:r w:rsidR="00BD3CE5">
        <w:rPr>
          <w:rFonts w:ascii="Times New Roman" w:hAnsi="Times New Roman" w:cs="Times New Roman"/>
          <w:sz w:val="24"/>
          <w:szCs w:val="24"/>
        </w:rPr>
        <w:t xml:space="preserve">DM terbanyak didiunia. </w:t>
      </w:r>
      <w:r w:rsidR="00BD3CE5">
        <w:rPr>
          <w:rFonts w:ascii="Times New Roman" w:hAnsi="Times New Roman" w:cs="Times New Roman"/>
          <w:color w:val="000000"/>
          <w:sz w:val="24"/>
          <w:szCs w:val="24"/>
        </w:rPr>
        <w:t>P</w:t>
      </w:r>
      <w:r w:rsidR="00D63EA8" w:rsidRPr="006835F9">
        <w:rPr>
          <w:rFonts w:ascii="Times New Roman" w:hAnsi="Times New Roman" w:cs="Times New Roman"/>
          <w:color w:val="000000"/>
          <w:sz w:val="24"/>
          <w:szCs w:val="24"/>
        </w:rPr>
        <w:t xml:space="preserve">enelitian ini adalah metode deskriptif, dengan pengambilan data secara retrospektif. </w:t>
      </w:r>
      <w:r w:rsidR="00D63EA8">
        <w:rPr>
          <w:rFonts w:ascii="Times New Roman" w:hAnsi="Times New Roman" w:cs="Times New Roman"/>
          <w:sz w:val="24"/>
          <w:szCs w:val="24"/>
        </w:rPr>
        <w:t xml:space="preserve">Populasi penderita DM di puskesmas Grabag sebanyak 50 pasien dengan teknik pengambilan sampel </w:t>
      </w:r>
      <w:r w:rsidR="00D63EA8" w:rsidRPr="000F5BF3">
        <w:rPr>
          <w:rFonts w:ascii="Times New Roman" w:hAnsi="Times New Roman" w:cs="Times New Roman"/>
          <w:sz w:val="24"/>
          <w:szCs w:val="24"/>
        </w:rPr>
        <w:t>men</w:t>
      </w:r>
      <w:r w:rsidR="00426BF8">
        <w:rPr>
          <w:rFonts w:ascii="Times New Roman" w:hAnsi="Times New Roman" w:cs="Times New Roman"/>
          <w:sz w:val="24"/>
          <w:szCs w:val="24"/>
        </w:rPr>
        <w:t xml:space="preserve">ggunakan metode total sampling. Hasil penelitian ini adalah </w:t>
      </w:r>
      <w:r w:rsidR="00426BF8">
        <w:rPr>
          <w:rFonts w:ascii="Times New Roman" w:hAnsi="Times New Roman" w:cs="Times New Roman"/>
          <w:color w:val="000000"/>
          <w:sz w:val="24"/>
          <w:szCs w:val="24"/>
        </w:rPr>
        <w:t>p</w:t>
      </w:r>
      <w:r w:rsidR="00D63EA8">
        <w:rPr>
          <w:rFonts w:ascii="Times New Roman" w:hAnsi="Times New Roman" w:cs="Times New Roman"/>
          <w:color w:val="000000"/>
          <w:sz w:val="24"/>
          <w:szCs w:val="24"/>
        </w:rPr>
        <w:t xml:space="preserve">enggunaan obat antidiabetes (OAD) oral dengan </w:t>
      </w:r>
      <w:r w:rsidR="00426BF8">
        <w:rPr>
          <w:rFonts w:ascii="Times New Roman" w:hAnsi="Times New Roman" w:cs="Times New Roman"/>
          <w:color w:val="000000"/>
          <w:sz w:val="24"/>
          <w:szCs w:val="24"/>
        </w:rPr>
        <w:t>terapi tunggal yaitu metformin 32% dan acarbose 2%</w:t>
      </w:r>
      <w:r w:rsidR="00D63EA8">
        <w:rPr>
          <w:rFonts w:ascii="Times New Roman" w:hAnsi="Times New Roman" w:cs="Times New Roman"/>
          <w:color w:val="000000"/>
          <w:sz w:val="24"/>
          <w:szCs w:val="24"/>
        </w:rPr>
        <w:t>, dan dengan terapi kombina</w:t>
      </w:r>
      <w:r w:rsidR="00426BF8">
        <w:rPr>
          <w:rFonts w:ascii="Times New Roman" w:hAnsi="Times New Roman" w:cs="Times New Roman"/>
          <w:color w:val="000000"/>
          <w:sz w:val="24"/>
          <w:szCs w:val="24"/>
        </w:rPr>
        <w:t xml:space="preserve">si adalah metformin+glimepirid </w:t>
      </w:r>
      <w:r w:rsidR="00D63EA8">
        <w:rPr>
          <w:rFonts w:ascii="Times New Roman" w:hAnsi="Times New Roman" w:cs="Times New Roman"/>
          <w:color w:val="000000"/>
          <w:sz w:val="24"/>
          <w:szCs w:val="24"/>
        </w:rPr>
        <w:t>58</w:t>
      </w:r>
      <w:r w:rsidR="00426BF8">
        <w:rPr>
          <w:rFonts w:ascii="Times New Roman" w:hAnsi="Times New Roman" w:cs="Times New Roman"/>
          <w:color w:val="000000"/>
          <w:sz w:val="24"/>
          <w:szCs w:val="24"/>
        </w:rPr>
        <w:t>%</w:t>
      </w:r>
      <w:r w:rsidR="009C6A0F">
        <w:rPr>
          <w:rFonts w:ascii="Times New Roman" w:hAnsi="Times New Roman" w:cs="Times New Roman"/>
          <w:color w:val="000000"/>
          <w:sz w:val="24"/>
          <w:szCs w:val="24"/>
        </w:rPr>
        <w:t>, acarbose+glimepiride 2%</w:t>
      </w:r>
      <w:r w:rsidR="00D63EA8">
        <w:rPr>
          <w:rFonts w:ascii="Times New Roman" w:hAnsi="Times New Roman" w:cs="Times New Roman"/>
          <w:color w:val="000000"/>
          <w:sz w:val="24"/>
          <w:szCs w:val="24"/>
        </w:rPr>
        <w:t xml:space="preserve">, dan </w:t>
      </w:r>
      <w:r w:rsidR="00426BF8">
        <w:rPr>
          <w:rFonts w:ascii="Times New Roman" w:hAnsi="Times New Roman" w:cs="Times New Roman"/>
          <w:color w:val="000000"/>
          <w:sz w:val="24"/>
          <w:szCs w:val="24"/>
        </w:rPr>
        <w:t>metformin+glimepiride+acarbose 6%</w:t>
      </w:r>
      <w:r w:rsidR="00D63EA8">
        <w:rPr>
          <w:rFonts w:ascii="Times New Roman" w:hAnsi="Times New Roman" w:cs="Times New Roman"/>
          <w:color w:val="000000"/>
          <w:sz w:val="24"/>
          <w:szCs w:val="24"/>
        </w:rPr>
        <w:t xml:space="preserve">. Berdasarkan lamanya menderita DM, selama 1 tahun terbanyak menggunakan metformin sebesar 26%, selama 2 dan 3 tahun terbanyak menggunakan metformin+glimepiride sebesar 38% dan 8%, sedangkan selama 4 tahun menggunakan kombinasi metformin+glimepiride+acarbose sebesar 2%. Sebagian besar pasien disertai dengan komplikasi hipertensi. </w:t>
      </w:r>
      <w:r w:rsidR="00426BF8">
        <w:rPr>
          <w:rFonts w:ascii="Times New Roman" w:hAnsi="Times New Roman" w:cs="Times New Roman"/>
          <w:color w:val="000000"/>
          <w:sz w:val="24"/>
          <w:szCs w:val="24"/>
        </w:rPr>
        <w:t>Simpulannya p</w:t>
      </w:r>
      <w:r w:rsidR="00D63EA8">
        <w:rPr>
          <w:rFonts w:ascii="Times New Roman" w:hAnsi="Times New Roman" w:cs="Times New Roman"/>
          <w:color w:val="000000"/>
          <w:sz w:val="24"/>
          <w:szCs w:val="24"/>
        </w:rPr>
        <w:t>enggunaan OAD oral terapi tunggal terbanyak adalah metformin dan terapi kombinasi adalah metformin+glimepiride. Pasien yang menderita DM selama 1 tahun pengobatan terbanyak menggunakan terapi tunggal metformin, selama 2 dan 3 tahun pengobatan terbanyak menggunakan terapi 2 kombinasi yaitu glimepirid+metformin, sedangkan selama 4 tahun pengobatannya menggunakan terapi 3 kombinasi yaitu metformin+glimepiride+acarbose.</w:t>
      </w:r>
    </w:p>
    <w:p w:rsidR="00BD3CE5" w:rsidRDefault="00BD3CE5" w:rsidP="00426BF8">
      <w:pPr>
        <w:pStyle w:val="ListParagraph"/>
        <w:spacing w:after="0" w:line="240" w:lineRule="auto"/>
        <w:ind w:left="0"/>
        <w:contextualSpacing w:val="0"/>
        <w:jc w:val="both"/>
        <w:rPr>
          <w:rFonts w:ascii="Times New Roman" w:hAnsi="Times New Roman" w:cs="Times New Roman"/>
          <w:color w:val="000000"/>
          <w:sz w:val="24"/>
          <w:szCs w:val="24"/>
        </w:rPr>
      </w:pPr>
    </w:p>
    <w:p w:rsidR="00D63EA8" w:rsidRDefault="00D63EA8" w:rsidP="00426BF8">
      <w:pPr>
        <w:pStyle w:val="ListParagraph"/>
        <w:spacing w:after="0" w:line="240" w:lineRule="auto"/>
        <w:ind w:left="0"/>
        <w:contextualSpacing w:val="0"/>
        <w:jc w:val="both"/>
        <w:rPr>
          <w:rFonts w:ascii="Times New Roman" w:hAnsi="Times New Roman" w:cs="Times New Roman"/>
          <w:sz w:val="24"/>
          <w:szCs w:val="24"/>
        </w:rPr>
      </w:pPr>
      <w:r w:rsidRPr="006835F9">
        <w:rPr>
          <w:rFonts w:ascii="Times New Roman" w:hAnsi="Times New Roman" w:cs="Times New Roman"/>
          <w:b/>
          <w:sz w:val="24"/>
          <w:szCs w:val="24"/>
        </w:rPr>
        <w:t>Kata Kunci</w:t>
      </w:r>
      <w:r w:rsidRPr="006835F9">
        <w:rPr>
          <w:rFonts w:ascii="Times New Roman" w:hAnsi="Times New Roman" w:cs="Times New Roman"/>
          <w:sz w:val="24"/>
          <w:szCs w:val="24"/>
        </w:rPr>
        <w:t>: Diabete</w:t>
      </w:r>
      <w:r>
        <w:rPr>
          <w:rFonts w:ascii="Times New Roman" w:hAnsi="Times New Roman" w:cs="Times New Roman"/>
          <w:sz w:val="24"/>
          <w:szCs w:val="24"/>
        </w:rPr>
        <w:t xml:space="preserve">s mellitus, OAD, Puskesmas, lama menderita </w:t>
      </w:r>
    </w:p>
    <w:p w:rsidR="00426BF8" w:rsidRDefault="00426BF8" w:rsidP="00426BF8">
      <w:pPr>
        <w:pStyle w:val="ListParagraph"/>
        <w:spacing w:after="0" w:line="240" w:lineRule="auto"/>
        <w:ind w:left="0"/>
        <w:contextualSpacing w:val="0"/>
        <w:jc w:val="both"/>
        <w:rPr>
          <w:rFonts w:ascii="Times New Roman" w:hAnsi="Times New Roman" w:cs="Times New Roman"/>
          <w:sz w:val="24"/>
          <w:szCs w:val="24"/>
        </w:rPr>
      </w:pPr>
    </w:p>
    <w:p w:rsidR="00BC0307" w:rsidRDefault="00BC0307" w:rsidP="00426BF8">
      <w:pPr>
        <w:pStyle w:val="Heading1"/>
        <w:spacing w:before="0"/>
        <w:jc w:val="center"/>
        <w:rPr>
          <w:rFonts w:ascii="Times New Roman" w:hAnsi="Times New Roman" w:cs="Times New Roman"/>
          <w:b/>
          <w:color w:val="auto"/>
          <w:sz w:val="24"/>
          <w:szCs w:val="24"/>
        </w:rPr>
      </w:pPr>
      <w:bookmarkStart w:id="0" w:name="_Toc63369701"/>
      <w:r w:rsidRPr="002F7B3B">
        <w:rPr>
          <w:rFonts w:ascii="Times New Roman" w:hAnsi="Times New Roman" w:cs="Times New Roman"/>
          <w:b/>
          <w:color w:val="auto"/>
          <w:sz w:val="24"/>
          <w:szCs w:val="24"/>
        </w:rPr>
        <w:t>ABSTRACT</w:t>
      </w:r>
      <w:bookmarkEnd w:id="0"/>
    </w:p>
    <w:p w:rsidR="00BD3CE5" w:rsidRPr="00BD3CE5" w:rsidRDefault="00BD3CE5" w:rsidP="00426BF8">
      <w:pPr>
        <w:spacing w:after="0" w:line="240" w:lineRule="auto"/>
      </w:pPr>
    </w:p>
    <w:p w:rsidR="00BC0307" w:rsidRDefault="00BC0307" w:rsidP="00BC0307">
      <w:pPr>
        <w:pStyle w:val="ListParagraph"/>
        <w:spacing w:after="0" w:line="240" w:lineRule="auto"/>
        <w:ind w:left="0"/>
        <w:contextualSpacing w:val="0"/>
        <w:jc w:val="both"/>
        <w:rPr>
          <w:rFonts w:ascii="Times New Roman" w:hAnsi="Times New Roman" w:cs="Times New Roman"/>
          <w:color w:val="000000"/>
          <w:sz w:val="24"/>
          <w:szCs w:val="24"/>
        </w:rPr>
      </w:pPr>
      <w:r w:rsidRPr="006835F9">
        <w:rPr>
          <w:rFonts w:ascii="Times New Roman" w:hAnsi="Times New Roman" w:cs="Times New Roman"/>
          <w:sz w:val="24"/>
          <w:szCs w:val="24"/>
        </w:rPr>
        <w:t xml:space="preserve">Diabetes Mellitus is a long-term or chronic disease which continues to increase every year. Indonesia itself is ranked 7th for the most DM sufferers in the world. </w:t>
      </w:r>
      <w:r w:rsidR="000F5337" w:rsidRPr="000F5337">
        <w:rPr>
          <w:rFonts w:ascii="Times New Roman" w:hAnsi="Times New Roman" w:cs="Times New Roman"/>
          <w:color w:val="000000"/>
          <w:sz w:val="24"/>
          <w:szCs w:val="24"/>
        </w:rPr>
        <w:t>This research is a descriptive method</w:t>
      </w:r>
      <w:r w:rsidRPr="006835F9">
        <w:rPr>
          <w:rFonts w:ascii="Times New Roman" w:hAnsi="Times New Roman" w:cs="Times New Roman"/>
          <w:color w:val="000000"/>
          <w:sz w:val="24"/>
          <w:szCs w:val="24"/>
        </w:rPr>
        <w:t xml:space="preserve">, with retrospective data collection. </w:t>
      </w:r>
      <w:r>
        <w:rPr>
          <w:rFonts w:ascii="Times New Roman" w:hAnsi="Times New Roman" w:cs="Times New Roman"/>
          <w:sz w:val="24"/>
          <w:szCs w:val="24"/>
        </w:rPr>
        <w:t xml:space="preserve">The population of  DM sufferers at the Grabag Public Health Center was 50 patients, </w:t>
      </w:r>
      <w:r w:rsidRPr="0011640A">
        <w:rPr>
          <w:rFonts w:ascii="Times New Roman" w:hAnsi="Times New Roman" w:cs="Times New Roman"/>
          <w:sz w:val="24"/>
          <w:szCs w:val="24"/>
        </w:rPr>
        <w:t>with the sampling technique using the total sampling method</w:t>
      </w:r>
      <w:r>
        <w:rPr>
          <w:rFonts w:ascii="Times New Roman" w:hAnsi="Times New Roman" w:cs="Times New Roman"/>
          <w:sz w:val="24"/>
          <w:szCs w:val="24"/>
        </w:rPr>
        <w:t xml:space="preserve">. </w:t>
      </w:r>
      <w:r w:rsidRPr="00DA5807">
        <w:rPr>
          <w:rFonts w:ascii="Times New Roman" w:hAnsi="Times New Roman" w:cs="Times New Roman"/>
          <w:color w:val="000000"/>
          <w:sz w:val="24"/>
          <w:szCs w:val="24"/>
        </w:rPr>
        <w:t>The results of this study were th</w:t>
      </w:r>
      <w:r>
        <w:rPr>
          <w:rFonts w:ascii="Times New Roman" w:hAnsi="Times New Roman" w:cs="Times New Roman"/>
          <w:color w:val="000000"/>
          <w:sz w:val="24"/>
          <w:szCs w:val="24"/>
        </w:rPr>
        <w:t>e</w:t>
      </w:r>
      <w:r w:rsidRPr="00DA5807">
        <w:rPr>
          <w:rFonts w:ascii="Times New Roman" w:hAnsi="Times New Roman" w:cs="Times New Roman"/>
          <w:color w:val="000000"/>
          <w:sz w:val="24"/>
          <w:szCs w:val="24"/>
        </w:rPr>
        <w:t xml:space="preserve"> us</w:t>
      </w:r>
      <w:r>
        <w:rPr>
          <w:rFonts w:ascii="Times New Roman" w:hAnsi="Times New Roman" w:cs="Times New Roman"/>
          <w:color w:val="000000"/>
          <w:sz w:val="24"/>
          <w:szCs w:val="24"/>
        </w:rPr>
        <w:t>e of oral antidiabetic drugs (OA</w:t>
      </w:r>
      <w:r w:rsidRPr="00DA5807">
        <w:rPr>
          <w:rFonts w:ascii="Times New Roman" w:hAnsi="Times New Roman" w:cs="Times New Roman"/>
          <w:color w:val="000000"/>
          <w:sz w:val="24"/>
          <w:szCs w:val="24"/>
        </w:rPr>
        <w:t>D) with si</w:t>
      </w:r>
      <w:r w:rsidR="00426BF8">
        <w:rPr>
          <w:rFonts w:ascii="Times New Roman" w:hAnsi="Times New Roman" w:cs="Times New Roman"/>
          <w:color w:val="000000"/>
          <w:sz w:val="24"/>
          <w:szCs w:val="24"/>
        </w:rPr>
        <w:t>ngle therapy, namely metformin 32% and acarbose 2%</w:t>
      </w:r>
      <w:r w:rsidRPr="00DA5807">
        <w:rPr>
          <w:rFonts w:ascii="Times New Roman" w:hAnsi="Times New Roman" w:cs="Times New Roman"/>
          <w:color w:val="000000"/>
          <w:sz w:val="24"/>
          <w:szCs w:val="24"/>
        </w:rPr>
        <w:t>, and with combination therapy are metformin</w:t>
      </w:r>
      <w:r w:rsidR="00426BF8">
        <w:rPr>
          <w:rFonts w:ascii="Times New Roman" w:hAnsi="Times New Roman" w:cs="Times New Roman"/>
          <w:color w:val="000000"/>
          <w:sz w:val="24"/>
          <w:szCs w:val="24"/>
        </w:rPr>
        <w:t>+glimepirid 58%</w:t>
      </w:r>
      <w:r>
        <w:rPr>
          <w:rFonts w:ascii="Times New Roman" w:hAnsi="Times New Roman" w:cs="Times New Roman"/>
          <w:color w:val="000000"/>
          <w:sz w:val="24"/>
          <w:szCs w:val="24"/>
        </w:rPr>
        <w:t>, acarbose</w:t>
      </w:r>
      <w:r w:rsidRPr="00DA5807">
        <w:rPr>
          <w:rFonts w:ascii="Times New Roman" w:hAnsi="Times New Roman" w:cs="Times New Roman"/>
          <w:color w:val="000000"/>
          <w:sz w:val="24"/>
          <w:szCs w:val="24"/>
        </w:rPr>
        <w:t>+</w:t>
      </w:r>
      <w:r w:rsidR="00426BF8">
        <w:rPr>
          <w:rFonts w:ascii="Times New Roman" w:hAnsi="Times New Roman" w:cs="Times New Roman"/>
          <w:color w:val="000000"/>
          <w:sz w:val="24"/>
          <w:szCs w:val="24"/>
        </w:rPr>
        <w:t>glimepiride 2%</w:t>
      </w:r>
      <w:r>
        <w:rPr>
          <w:rFonts w:ascii="Times New Roman" w:hAnsi="Times New Roman" w:cs="Times New Roman"/>
          <w:color w:val="000000"/>
          <w:sz w:val="24"/>
          <w:szCs w:val="24"/>
        </w:rPr>
        <w:t>, and metformin+glimepiride+</w:t>
      </w:r>
      <w:r w:rsidR="00426BF8">
        <w:rPr>
          <w:rFonts w:ascii="Times New Roman" w:hAnsi="Times New Roman" w:cs="Times New Roman"/>
          <w:color w:val="000000"/>
          <w:sz w:val="24"/>
          <w:szCs w:val="24"/>
        </w:rPr>
        <w:t>acarbose 6%</w:t>
      </w:r>
      <w:r w:rsidRPr="00DA5807">
        <w:rPr>
          <w:rFonts w:ascii="Times New Roman" w:hAnsi="Times New Roman" w:cs="Times New Roman"/>
          <w:color w:val="000000"/>
          <w:sz w:val="24"/>
          <w:szCs w:val="24"/>
        </w:rPr>
        <w:t>. Based on the length of suffering from diabetes, for 1 year the most people used metformin by 26%, for 2 and 3 years the most used metform</w:t>
      </w:r>
      <w:r>
        <w:rPr>
          <w:rFonts w:ascii="Times New Roman" w:hAnsi="Times New Roman" w:cs="Times New Roman"/>
          <w:color w:val="000000"/>
          <w:sz w:val="24"/>
          <w:szCs w:val="24"/>
        </w:rPr>
        <w:t>in+</w:t>
      </w:r>
      <w:r w:rsidRPr="00DA5807">
        <w:rPr>
          <w:rFonts w:ascii="Times New Roman" w:hAnsi="Times New Roman" w:cs="Times New Roman"/>
          <w:color w:val="000000"/>
          <w:sz w:val="24"/>
          <w:szCs w:val="24"/>
        </w:rPr>
        <w:t>glimepiride by 38% and 8%, while for 4 years u</w:t>
      </w:r>
      <w:r>
        <w:rPr>
          <w:rFonts w:ascii="Times New Roman" w:hAnsi="Times New Roman" w:cs="Times New Roman"/>
          <w:color w:val="000000"/>
          <w:sz w:val="24"/>
          <w:szCs w:val="24"/>
        </w:rPr>
        <w:t>sing a combination of metformin+glimepiride+</w:t>
      </w:r>
      <w:r w:rsidRPr="00DA5807">
        <w:rPr>
          <w:rFonts w:ascii="Times New Roman" w:hAnsi="Times New Roman" w:cs="Times New Roman"/>
          <w:color w:val="000000"/>
          <w:sz w:val="24"/>
          <w:szCs w:val="24"/>
        </w:rPr>
        <w:t>acarbose by 2%. Most of the patients are accompanied by hypertension</w:t>
      </w:r>
      <w:r w:rsidRPr="006835F9">
        <w:rPr>
          <w:rFonts w:ascii="Times New Roman" w:hAnsi="Times New Roman" w:cs="Times New Roman"/>
          <w:color w:val="000000"/>
          <w:sz w:val="24"/>
          <w:szCs w:val="24"/>
        </w:rPr>
        <w:t xml:space="preserve"> complications.</w:t>
      </w:r>
      <w:r>
        <w:rPr>
          <w:rFonts w:ascii="Times New Roman" w:hAnsi="Times New Roman" w:cs="Times New Roman"/>
          <w:color w:val="000000"/>
          <w:sz w:val="24"/>
          <w:szCs w:val="24"/>
        </w:rPr>
        <w:t xml:space="preserve"> The most widely used single therapy oral OAD is metformin and the combination therapy is metformin+glimepiride. Patients suffering from diabetes for 1 year of treatment used metformin single therapy, for 2 and 3 years the most treatment used 2 combination therapy, namely glimepirid+metformin, while for 4 years of treatment using 3 combination therapy namely metformin+glimepiride+ acarbose.</w:t>
      </w:r>
    </w:p>
    <w:p w:rsidR="00426BF8" w:rsidRDefault="00426BF8" w:rsidP="00BC0307">
      <w:pPr>
        <w:pStyle w:val="ListParagraph"/>
        <w:spacing w:after="0" w:line="480" w:lineRule="auto"/>
        <w:ind w:left="0"/>
        <w:contextualSpacing w:val="0"/>
        <w:jc w:val="both"/>
        <w:rPr>
          <w:rFonts w:ascii="Times New Roman" w:hAnsi="Times New Roman" w:cs="Times New Roman"/>
          <w:b/>
          <w:sz w:val="24"/>
          <w:szCs w:val="24"/>
        </w:rPr>
      </w:pPr>
    </w:p>
    <w:p w:rsidR="00BC0307" w:rsidRDefault="00BC0307" w:rsidP="00BC0307">
      <w:pPr>
        <w:pStyle w:val="ListParagraph"/>
        <w:spacing w:after="0" w:line="480" w:lineRule="auto"/>
        <w:ind w:left="0"/>
        <w:contextualSpacing w:val="0"/>
        <w:jc w:val="both"/>
        <w:rPr>
          <w:rFonts w:ascii="Times New Roman" w:hAnsi="Times New Roman" w:cs="Times New Roman"/>
          <w:sz w:val="24"/>
          <w:szCs w:val="24"/>
        </w:rPr>
      </w:pPr>
      <w:r w:rsidRPr="006835F9">
        <w:rPr>
          <w:rFonts w:ascii="Times New Roman" w:hAnsi="Times New Roman" w:cs="Times New Roman"/>
          <w:b/>
          <w:sz w:val="24"/>
          <w:szCs w:val="24"/>
        </w:rPr>
        <w:t>Keywords</w:t>
      </w:r>
      <w:r w:rsidRPr="006835F9">
        <w:rPr>
          <w:rFonts w:ascii="Times New Roman" w:hAnsi="Times New Roman" w:cs="Times New Roman"/>
          <w:sz w:val="24"/>
          <w:szCs w:val="24"/>
        </w:rPr>
        <w:t>: D</w:t>
      </w:r>
      <w:r>
        <w:rPr>
          <w:rFonts w:ascii="Times New Roman" w:hAnsi="Times New Roman" w:cs="Times New Roman"/>
          <w:sz w:val="24"/>
          <w:szCs w:val="24"/>
        </w:rPr>
        <w:t>iabetes mellitus, OAD, Public Health Center</w:t>
      </w:r>
      <w:r w:rsidRPr="006835F9">
        <w:rPr>
          <w:rFonts w:ascii="Times New Roman" w:hAnsi="Times New Roman" w:cs="Times New Roman"/>
          <w:sz w:val="24"/>
          <w:szCs w:val="24"/>
        </w:rPr>
        <w:t>, suffered a long time</w:t>
      </w:r>
    </w:p>
    <w:p w:rsidR="00D63EA8" w:rsidRDefault="00D63EA8"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sectPr w:rsidR="00BC0307" w:rsidSect="00C07306">
          <w:pgSz w:w="11906" w:h="16838"/>
          <w:pgMar w:top="1440" w:right="1440" w:bottom="1276" w:left="1440" w:header="708" w:footer="708" w:gutter="0"/>
          <w:cols w:space="708"/>
          <w:docGrid w:linePitch="360"/>
        </w:sectPr>
      </w:pPr>
    </w:p>
    <w:p w:rsidR="00E572C1" w:rsidRPr="00E572C1" w:rsidRDefault="00E572C1" w:rsidP="00FF1245">
      <w:pPr>
        <w:pStyle w:val="ListParagraph"/>
        <w:spacing w:after="0" w:line="360" w:lineRule="auto"/>
        <w:ind w:left="0"/>
        <w:contextualSpacing w:val="0"/>
        <w:rPr>
          <w:rFonts w:ascii="Times New Roman" w:hAnsi="Times New Roman" w:cs="Times New Roman"/>
          <w:b/>
          <w:sz w:val="24"/>
          <w:szCs w:val="24"/>
        </w:rPr>
      </w:pPr>
      <w:r w:rsidRPr="00E572C1">
        <w:rPr>
          <w:rFonts w:ascii="Times New Roman" w:hAnsi="Times New Roman" w:cs="Times New Roman"/>
          <w:b/>
          <w:sz w:val="24"/>
          <w:szCs w:val="24"/>
        </w:rPr>
        <w:lastRenderedPageBreak/>
        <w:t>PENDAHULUAN</w:t>
      </w:r>
    </w:p>
    <w:p w:rsidR="0023383A" w:rsidRDefault="0096199A" w:rsidP="00FF1245">
      <w:pPr>
        <w:pStyle w:val="ListParagraph"/>
        <w:spacing w:after="0" w:line="360" w:lineRule="auto"/>
        <w:ind w:left="0" w:firstLine="567"/>
        <w:contextualSpacing w:val="0"/>
        <w:jc w:val="both"/>
        <w:rPr>
          <w:rFonts w:ascii="Times New Roman" w:hAnsi="Times New Roman" w:cs="Times New Roman"/>
          <w:sz w:val="24"/>
          <w:szCs w:val="24"/>
        </w:rPr>
      </w:pPr>
      <w:r w:rsidRPr="00E572A2">
        <w:rPr>
          <w:rFonts w:ascii="Times New Roman" w:hAnsi="Times New Roman" w:cs="Times New Roman"/>
          <w:sz w:val="24"/>
          <w:szCs w:val="24"/>
        </w:rPr>
        <w:t>Diabetes</w:t>
      </w:r>
      <w:r>
        <w:rPr>
          <w:rFonts w:ascii="Times New Roman" w:hAnsi="Times New Roman" w:cs="Times New Roman"/>
          <w:sz w:val="24"/>
          <w:szCs w:val="24"/>
        </w:rPr>
        <w:t xml:space="preserve"> Mellitus (DM) atau lebih dikenal dengan d</w:t>
      </w:r>
      <w:r w:rsidRPr="00E572A2">
        <w:rPr>
          <w:rFonts w:ascii="Times New Roman" w:hAnsi="Times New Roman" w:cs="Times New Roman"/>
          <w:sz w:val="24"/>
          <w:szCs w:val="24"/>
        </w:rPr>
        <w:t>iabetes adalah penyakit serius jangka panj</w:t>
      </w:r>
      <w:r>
        <w:rPr>
          <w:rFonts w:ascii="Times New Roman" w:hAnsi="Times New Roman" w:cs="Times New Roman"/>
          <w:sz w:val="24"/>
          <w:szCs w:val="24"/>
        </w:rPr>
        <w:t>ang (kronis) yang terjadi ketika k</w:t>
      </w:r>
      <w:r w:rsidRPr="00E572A2">
        <w:rPr>
          <w:rFonts w:ascii="Times New Roman" w:hAnsi="Times New Roman" w:cs="Times New Roman"/>
          <w:sz w:val="24"/>
          <w:szCs w:val="24"/>
        </w:rPr>
        <w:t>adar glukosa dalam darah manusia</w:t>
      </w:r>
      <w:r>
        <w:rPr>
          <w:rFonts w:ascii="Times New Roman" w:hAnsi="Times New Roman" w:cs="Times New Roman"/>
          <w:sz w:val="24"/>
          <w:szCs w:val="24"/>
        </w:rPr>
        <w:t xml:space="preserve"> yang</w:t>
      </w:r>
      <w:r w:rsidRPr="00E572A2">
        <w:rPr>
          <w:rFonts w:ascii="Times New Roman" w:hAnsi="Times New Roman" w:cs="Times New Roman"/>
          <w:sz w:val="24"/>
          <w:szCs w:val="24"/>
        </w:rPr>
        <w:t xml:space="preserve"> mening</w:t>
      </w:r>
      <w:r>
        <w:rPr>
          <w:rFonts w:ascii="Times New Roman" w:hAnsi="Times New Roman" w:cs="Times New Roman"/>
          <w:sz w:val="24"/>
          <w:szCs w:val="24"/>
        </w:rPr>
        <w:t>kat karena tubuh manusia tidak b</w:t>
      </w:r>
      <w:r w:rsidRPr="00E572A2">
        <w:rPr>
          <w:rFonts w:ascii="Times New Roman" w:hAnsi="Times New Roman" w:cs="Times New Roman"/>
          <w:sz w:val="24"/>
          <w:szCs w:val="24"/>
        </w:rPr>
        <w:t xml:space="preserve">isa atau tidak </w:t>
      </w:r>
      <w:r>
        <w:rPr>
          <w:rFonts w:ascii="Times New Roman" w:hAnsi="Times New Roman" w:cs="Times New Roman"/>
          <w:sz w:val="24"/>
          <w:szCs w:val="24"/>
        </w:rPr>
        <w:t xml:space="preserve">dapat </w:t>
      </w:r>
      <w:r w:rsidRPr="00E572A2">
        <w:rPr>
          <w:rFonts w:ascii="Times New Roman" w:hAnsi="Times New Roman" w:cs="Times New Roman"/>
          <w:sz w:val="24"/>
          <w:szCs w:val="24"/>
        </w:rPr>
        <w:t>memproduksi</w:t>
      </w:r>
      <w:r>
        <w:rPr>
          <w:rFonts w:ascii="Times New Roman" w:hAnsi="Times New Roman" w:cs="Times New Roman"/>
          <w:sz w:val="24"/>
          <w:szCs w:val="24"/>
        </w:rPr>
        <w:t xml:space="preserve"> hormon insulin atau tidak dapat menggunakan insulin yang dihasilkan secara efektif </w:t>
      </w:r>
      <w:r w:rsidRPr="008C1AB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{"citationItems":[{"id":"ITEM-1","itemData":{"abstract":"What is diabetes\r\nType 1 Diabetes \r\nType 2 Diabetes \r\nComplications \r\nPrevention ","author":[{"dropping-particle":"","family":"International Diabetes Federation","given":"","non-dropping-particle":"","parse-names":false,"suffix":""}],"container-title":"International Diabetes Federation","id":"ITEM-1","issued":{"date-parts":[["2019"]]},"title":"International Diabetes Federation - Type 2 diabetes","type":"article"},"uris":["http://www.mendeley.com/documents/?uuid=55f14118-5611-4abe-8f56-08f6c90e5003"]}],"mendeley":{"formattedCitation":"(International Diabetes Federation, 2019)","plainTextFormattedCitation":"(International Diabetes Federation, 2019)","previouslyFormattedCitation":"(International Diabetes Federation, 2019)"},"properties":{"noteIndex":0},"schema":"https://github.com/citation-style-language/schema/raw/master/csl-citation.json"}</w:instrText>
      </w:r>
      <w:r w:rsidRPr="008C1AB7">
        <w:rPr>
          <w:rFonts w:ascii="Times New Roman" w:hAnsi="Times New Roman" w:cs="Times New Roman"/>
          <w:sz w:val="24"/>
          <w:szCs w:val="24"/>
        </w:rPr>
        <w:fldChar w:fldCharType="separate"/>
      </w:r>
      <w:r w:rsidRPr="008274F4">
        <w:rPr>
          <w:rFonts w:ascii="Times New Roman" w:hAnsi="Times New Roman" w:cs="Times New Roman"/>
          <w:noProof/>
          <w:sz w:val="24"/>
          <w:szCs w:val="24"/>
        </w:rPr>
        <w:t>(International Diabetes Federation, 2019)</w:t>
      </w:r>
      <w:r w:rsidRPr="008C1AB7">
        <w:rPr>
          <w:rFonts w:ascii="Times New Roman" w:hAnsi="Times New Roman" w:cs="Times New Roman"/>
          <w:sz w:val="24"/>
          <w:szCs w:val="24"/>
        </w:rPr>
        <w:fldChar w:fldCharType="end"/>
      </w:r>
      <w:r w:rsidRPr="008C1AB7">
        <w:rPr>
          <w:rFonts w:ascii="Times New Roman" w:hAnsi="Times New Roman" w:cs="Times New Roman"/>
          <w:sz w:val="24"/>
          <w:szCs w:val="24"/>
        </w:rPr>
        <w:t xml:space="preserve">. </w:t>
      </w:r>
    </w:p>
    <w:p w:rsidR="00F251E5" w:rsidRPr="00F251E5" w:rsidRDefault="00F251E5" w:rsidP="00F251E5">
      <w:pPr>
        <w:pStyle w:val="ListParagraph"/>
        <w:spacing w:after="0" w:line="360" w:lineRule="auto"/>
        <w:ind w:left="0" w:firstLine="425"/>
        <w:contextualSpacing w:val="0"/>
        <w:jc w:val="both"/>
        <w:rPr>
          <w:rFonts w:ascii="Times New Roman" w:hAnsi="Times New Roman" w:cs="Times New Roman"/>
          <w:sz w:val="24"/>
          <w:szCs w:val="24"/>
        </w:rPr>
      </w:pPr>
      <w:r w:rsidRPr="0052718C">
        <w:rPr>
          <w:rFonts w:ascii="Times New Roman" w:hAnsi="Times New Roman" w:cs="Times New Roman"/>
          <w:sz w:val="24"/>
          <w:szCs w:val="24"/>
        </w:rPr>
        <w:t>China adalah negara dengan penderita diabetes terbanyak di dunia ada 116,4 juta pasien, diikuti oleh India 77 juta pasien, dan 31 juta pasien di Amerika Serikat. Indonesia sendiri menempati urutan ketujuh dengan penderita DM 10,7 juta pasien di dunia dan diperkirakan akan terus meningkat setiap tahunnya</w:t>
      </w:r>
      <w:r>
        <w:rPr>
          <w:rFonts w:ascii="Times New Roman" w:hAnsi="Times New Roman" w:cs="Times New Roman"/>
          <w:sz w:val="24"/>
          <w:szCs w:val="24"/>
        </w:rPr>
        <w:t xml:space="preserve"> </w:t>
      </w:r>
      <w:r w:rsidRPr="008C1AB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{"citationItems":[{"id":"ITEM-1","itemData":{"abstract":"What is diabetes\r\nType 1 Diabetes \r\nType 2 Diabetes \r\nComplications \r\nPrevention ","author":[{"dropping-particle":"","family":"International Diabetes Federation","given":"","non-dropping-particle":"","parse-names":false,"suffix":""}],"container-title":"International Diabetes Federation","id":"ITEM-1","issued":{"date-parts":[["2019"]]},"title":"International Diabetes Federation - Type 2 diabetes","type":"article"},"uris":["http://www.mendeley.com/documents/?uuid=55f14118-5611-4abe-8f56-08f6c90e5003"]}],"mendeley":{"formattedCitation":"(International Diabetes Federation, 2019)","plainTextFormattedCitation":"(International Diabetes Federation, 2019)","previouslyFormattedCitation":"(International Diabetes Federation, 2019)"},"properties":{"noteIndex":0},"schema":"https://github.com/citation-style-language/schema/raw/master/csl-citation.json"}</w:instrText>
      </w:r>
      <w:r w:rsidRPr="008C1AB7">
        <w:rPr>
          <w:rFonts w:ascii="Times New Roman" w:hAnsi="Times New Roman" w:cs="Times New Roman"/>
          <w:sz w:val="24"/>
          <w:szCs w:val="24"/>
        </w:rPr>
        <w:fldChar w:fldCharType="separate"/>
      </w:r>
      <w:r w:rsidRPr="008274F4">
        <w:rPr>
          <w:rFonts w:ascii="Times New Roman" w:hAnsi="Times New Roman" w:cs="Times New Roman"/>
          <w:noProof/>
          <w:sz w:val="24"/>
          <w:szCs w:val="24"/>
        </w:rPr>
        <w:t>(International Diabetes Federation, 2019)</w:t>
      </w:r>
      <w:r w:rsidRPr="008C1AB7">
        <w:rPr>
          <w:rFonts w:ascii="Times New Roman" w:hAnsi="Times New Roman" w:cs="Times New Roman"/>
          <w:sz w:val="24"/>
          <w:szCs w:val="24"/>
        </w:rPr>
        <w:fldChar w:fldCharType="end"/>
      </w:r>
      <w:r w:rsidRPr="008C1AB7">
        <w:rPr>
          <w:rFonts w:ascii="Times New Roman" w:hAnsi="Times New Roman" w:cs="Times New Roman"/>
          <w:sz w:val="24"/>
          <w:szCs w:val="24"/>
        </w:rPr>
        <w:t xml:space="preserve">. </w:t>
      </w:r>
    </w:p>
    <w:p w:rsidR="0096199A" w:rsidRDefault="0096199A" w:rsidP="00FF1245">
      <w:pPr>
        <w:pStyle w:val="ListParagraph"/>
        <w:spacing w:after="0" w:line="360" w:lineRule="auto"/>
        <w:ind w:left="0" w:firstLine="567"/>
        <w:contextualSpacing w:val="0"/>
        <w:jc w:val="both"/>
        <w:rPr>
          <w:rFonts w:ascii="Times New Roman" w:hAnsi="Times New Roman" w:cs="Times New Roman"/>
          <w:sz w:val="24"/>
          <w:szCs w:val="24"/>
        </w:rPr>
      </w:pPr>
      <w:r w:rsidRPr="008C1AB7">
        <w:rPr>
          <w:rFonts w:ascii="Times New Roman" w:hAnsi="Times New Roman" w:cs="Times New Roman"/>
          <w:sz w:val="24"/>
          <w:szCs w:val="24"/>
        </w:rPr>
        <w:t xml:space="preserve">Hasil Riskesdas 2018 </w:t>
      </w:r>
      <w:r>
        <w:rPr>
          <w:rFonts w:ascii="Times New Roman" w:hAnsi="Times New Roman" w:cs="Times New Roman"/>
          <w:sz w:val="24"/>
          <w:szCs w:val="24"/>
        </w:rPr>
        <w:t xml:space="preserve">menyatakan bahwa prevalensi diabetes di Indonesia </w:t>
      </w:r>
      <w:r w:rsidRPr="008C1AB7">
        <w:rPr>
          <w:rFonts w:ascii="Times New Roman" w:hAnsi="Times New Roman" w:cs="Times New Roman"/>
          <w:sz w:val="24"/>
          <w:szCs w:val="24"/>
        </w:rPr>
        <w:t xml:space="preserve">berdasarkan </w:t>
      </w:r>
      <w:r>
        <w:rPr>
          <w:rFonts w:ascii="Times New Roman" w:hAnsi="Times New Roman" w:cs="Times New Roman"/>
          <w:sz w:val="24"/>
          <w:szCs w:val="24"/>
        </w:rPr>
        <w:t xml:space="preserve">dengan </w:t>
      </w:r>
      <w:r w:rsidRPr="008C1AB7">
        <w:rPr>
          <w:rFonts w:ascii="Times New Roman" w:hAnsi="Times New Roman" w:cs="Times New Roman"/>
          <w:sz w:val="24"/>
          <w:szCs w:val="24"/>
        </w:rPr>
        <w:t xml:space="preserve">diagnosis dokter pada kalangan umur ≥ 15 tahun sebanyak 2 </w:t>
      </w:r>
      <w:r>
        <w:rPr>
          <w:rFonts w:ascii="Times New Roman" w:hAnsi="Times New Roman" w:cs="Times New Roman"/>
          <w:sz w:val="24"/>
          <w:szCs w:val="24"/>
        </w:rPr>
        <w:t>% meningkat dibandingkan hasil r</w:t>
      </w:r>
      <w:r w:rsidRPr="008C1AB7">
        <w:rPr>
          <w:rFonts w:ascii="Times New Roman" w:hAnsi="Times New Roman" w:cs="Times New Roman"/>
          <w:sz w:val="24"/>
          <w:szCs w:val="24"/>
        </w:rPr>
        <w:t>iskerdas 2013 yaitu sebesar 1,5%. Semua provinsi menunjukkan peningkatan kasus pada tahun 2013-2018, kecua</w:t>
      </w:r>
      <w:r>
        <w:rPr>
          <w:rFonts w:ascii="Times New Roman" w:hAnsi="Times New Roman" w:cs="Times New Roman"/>
          <w:sz w:val="24"/>
          <w:szCs w:val="24"/>
        </w:rPr>
        <w:t>l</w:t>
      </w:r>
      <w:r w:rsidRPr="008C1AB7">
        <w:rPr>
          <w:rFonts w:ascii="Times New Roman" w:hAnsi="Times New Roman" w:cs="Times New Roman"/>
          <w:sz w:val="24"/>
          <w:szCs w:val="24"/>
        </w:rPr>
        <w:t>i provinsi Nusa Tengg</w:t>
      </w:r>
      <w:r>
        <w:rPr>
          <w:rFonts w:ascii="Times New Roman" w:hAnsi="Times New Roman" w:cs="Times New Roman"/>
          <w:sz w:val="24"/>
          <w:szCs w:val="24"/>
        </w:rPr>
        <w:t>ara Timur (NTT). Terdapat tiga p</w:t>
      </w:r>
      <w:r w:rsidRPr="008C1AB7">
        <w:rPr>
          <w:rFonts w:ascii="Times New Roman" w:hAnsi="Times New Roman" w:cs="Times New Roman"/>
          <w:sz w:val="24"/>
          <w:szCs w:val="24"/>
        </w:rPr>
        <w:t>rovinsi dengan prevalensi tertinggi pada tahun 2013 dan 2018 adalah  DI Yogyakarta, DKI Jakarta, Sulawesi Utara. Provinsi Jawa Tengah berada pada urutakan ke-9 pad</w:t>
      </w:r>
      <w:r>
        <w:rPr>
          <w:rFonts w:ascii="Times New Roman" w:hAnsi="Times New Roman" w:cs="Times New Roman"/>
          <w:sz w:val="24"/>
          <w:szCs w:val="24"/>
        </w:rPr>
        <w:t xml:space="preserve">a hasil Riskerdas 2013-2018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{"citationItems":[{"id":"ITEM-1","itemData":{"ISBN":"9786023731305","abstract":"Badan Penelitian dan Pengembangan Kesehatan (Balitbangkes) merupakan salah satu unit eselon 1 di Kementerian Kesehatan yang mempunyai visi sebagai pengawal kebijakan dan legitimator program pembangunan kesehatan berbasis bukti. Visi tersebut memberikan gambaran bahwa melalui kegiatan penelitian, Balitbangkes mempunyai peran juga dalam menata arah kebijakan, program, dan kegiatan pembangunan kesehatan. Dengan demikian salah satu misi dari Balitbangkes adalah menghasilkan rekomendasi untuk pembangunan kesehatan1. Dalam menyusun arah pembangunan kesehatan diperlukan data yang berkualitas.","author":[{"dropping-particle":"","family":"Riskesdas","given":"","non-dropping-particle":"","parse-names":false,"suffix":""}],"container-title":"Kementerian Kesehatan RI","id":"ITEM-1","issued":{"date-parts":[["2018"]]},"title":"Laporan Provinsi Jawa Tengah Riskesdas 2018","type":"book"},"uris":["http://www.mendeley.com/documents/?uuid=754f2973-cc3a-4441-9670-de225900cb45"]}],"mendeley":{"formattedCitation":"(Riskesdas, 2018)","plainTextFormattedCitation":"(Riskesdas, 2018)","previouslyFormattedCitation":"(Riskesdas, 2018)"},"properties":{"noteIndex":0},"schema":"https://github.com/citation-style-language/schema/raw/master/csl-citation.json"}</w:instrText>
      </w:r>
      <w:r>
        <w:rPr>
          <w:rFonts w:ascii="Times New Roman" w:hAnsi="Times New Roman" w:cs="Times New Roman"/>
          <w:sz w:val="24"/>
          <w:szCs w:val="24"/>
        </w:rPr>
        <w:fldChar w:fldCharType="separate"/>
      </w:r>
      <w:r w:rsidRPr="00E55FF9">
        <w:rPr>
          <w:rFonts w:ascii="Times New Roman" w:hAnsi="Times New Roman" w:cs="Times New Roman"/>
          <w:noProof/>
          <w:sz w:val="24"/>
          <w:szCs w:val="24"/>
        </w:rPr>
        <w:t>(Riskesdas, 2018)</w:t>
      </w:r>
      <w:r>
        <w:rPr>
          <w:rFonts w:ascii="Times New Roman" w:hAnsi="Times New Roman" w:cs="Times New Roman"/>
          <w:sz w:val="24"/>
          <w:szCs w:val="24"/>
        </w:rPr>
        <w:fldChar w:fldCharType="end"/>
      </w:r>
      <w:r>
        <w:rPr>
          <w:rFonts w:ascii="Times New Roman" w:hAnsi="Times New Roman" w:cs="Times New Roman"/>
          <w:sz w:val="24"/>
          <w:szCs w:val="24"/>
        </w:rPr>
        <w:t>.</w:t>
      </w:r>
    </w:p>
    <w:p w:rsidR="0096199A" w:rsidRDefault="0096199A" w:rsidP="00FF1245">
      <w:pPr>
        <w:pStyle w:val="ListParagraph"/>
        <w:spacing w:after="0" w:line="360" w:lineRule="auto"/>
        <w:ind w:left="0" w:firstLine="567"/>
        <w:contextualSpacing w:val="0"/>
        <w:jc w:val="both"/>
        <w:rPr>
          <w:rFonts w:ascii="Times New Roman" w:hAnsi="Times New Roman" w:cs="Times New Roman"/>
          <w:sz w:val="24"/>
          <w:szCs w:val="24"/>
        </w:rPr>
      </w:pPr>
      <w:r w:rsidRPr="008C1AB7">
        <w:rPr>
          <w:rFonts w:ascii="Times New Roman" w:hAnsi="Times New Roman" w:cs="Times New Roman"/>
          <w:sz w:val="24"/>
          <w:szCs w:val="24"/>
        </w:rPr>
        <w:t>Prevalensi kasus p</w:t>
      </w:r>
      <w:r>
        <w:rPr>
          <w:rFonts w:ascii="Times New Roman" w:hAnsi="Times New Roman" w:cs="Times New Roman"/>
          <w:sz w:val="24"/>
          <w:szCs w:val="24"/>
        </w:rPr>
        <w:t>enyakit diabetes mellitus di</w:t>
      </w:r>
      <w:r w:rsidRPr="008C1AB7">
        <w:rPr>
          <w:rFonts w:ascii="Times New Roman" w:hAnsi="Times New Roman" w:cs="Times New Roman"/>
          <w:sz w:val="24"/>
          <w:szCs w:val="24"/>
        </w:rPr>
        <w:t xml:space="preserve"> provinsi Jawa Tengah tahun 2018 sebesar 20,57%, </w:t>
      </w:r>
      <w:r>
        <w:rPr>
          <w:rFonts w:ascii="Times New Roman" w:hAnsi="Times New Roman" w:cs="Times New Roman"/>
          <w:sz w:val="24"/>
          <w:szCs w:val="24"/>
        </w:rPr>
        <w:t xml:space="preserve"> meningkat jika dibandingkan kasus </w:t>
      </w:r>
      <w:r>
        <w:rPr>
          <w:rFonts w:ascii="Times New Roman" w:hAnsi="Times New Roman" w:cs="Times New Roman"/>
          <w:sz w:val="24"/>
          <w:szCs w:val="24"/>
        </w:rPr>
        <w:lastRenderedPageBreak/>
        <w:t xml:space="preserve">pada 2017 </w:t>
      </w:r>
      <w:r w:rsidRPr="008C1AB7">
        <w:rPr>
          <w:rFonts w:ascii="Times New Roman" w:hAnsi="Times New Roman" w:cs="Times New Roman"/>
          <w:sz w:val="24"/>
          <w:szCs w:val="24"/>
        </w:rPr>
        <w:t>yaitu 19,22%. Berdasarkan</w:t>
      </w:r>
      <w:r>
        <w:rPr>
          <w:rFonts w:ascii="Times New Roman" w:hAnsi="Times New Roman" w:cs="Times New Roman"/>
          <w:sz w:val="24"/>
          <w:szCs w:val="24"/>
        </w:rPr>
        <w:t xml:space="preserve"> jenis kelamin, kasus diabetes lebih banyak ditemukan </w:t>
      </w:r>
      <w:r w:rsidRPr="008C1AB7">
        <w:rPr>
          <w:rFonts w:ascii="Times New Roman" w:hAnsi="Times New Roman" w:cs="Times New Roman"/>
          <w:sz w:val="24"/>
          <w:szCs w:val="24"/>
        </w:rPr>
        <w:t xml:space="preserve">pada perempuan yaitu sebesar 1,97%, dibandingkan dengan laki-laki yaitu sebesar 1,20% </w:t>
      </w:r>
      <w:r w:rsidRPr="008C1AB7">
        <w:rPr>
          <w:rFonts w:ascii="Times New Roman" w:hAnsi="Times New Roman" w:cs="Times New Roman"/>
          <w:sz w:val="24"/>
          <w:szCs w:val="24"/>
        </w:rPr>
        <w:fldChar w:fldCharType="begin" w:fldLock="1"/>
      </w:r>
      <w:r w:rsidRPr="008C1AB7">
        <w:rPr>
          <w:rFonts w:ascii="Times New Roman" w:hAnsi="Times New Roman" w:cs="Times New Roman"/>
          <w:sz w:val="24"/>
          <w:szCs w:val="24"/>
        </w:rPr>
        <w:instrText>ADDIN CSL_CITATION {"citationItems":[{"id":"ITEM-1","itemData":{"ISBN":"9786162833052","abstract":"Aedes aegypti mosquito, which acts as a vector in the spread of dengue disease. One of the effort to reduce the spread of dengue disease is using larvicides. Brotowali thought to have an effect as larvicides against Aedes aegypti larvae because they have the alkaloid compounds and tinokrisposid that can cause death in larvae. This study aims to determine the effect extract brotowali (Tinospora crispa) against Aedes aegypti larvae of death so as to provide information to the public that can be used as larvicidal brotowali. This research is an experiment with a completely randomized design (CRD) with 4 treatments and 6 replicates. The samples used were third instar larvae of Aedes aegypti with the treatment A0 (abate 500 ppm), A1 (500 ppm), A2 (750 ppm), and A3 (1000 ppm). Observations dead larvae were carried out for 24 hours and 48 hours. The results showed that within 24 hours at a concentration of 500 ppm on average larvae death reached 32.5%, the concentration of 750 ppm 55.8%, a concentration of 1000 ppm to 70%, whereas within 48 hours at a concentration of 500 ppm on average larvae death reached 75%, 90.8% concentration of 750 ppm, a concentration of 1000 ppm to 100%. Based on analysis of variance (Ansira) showed that the extract brotowali (Tinospora crispa) gives a significant influence (p &gt; 0.01) in the death of larvae of Aedes aegyti. Effective concentration to kill larvae of Aedes aegyti namely the concentration of 750 ppm.","author":[{"dropping-particle":"","family":"Dinas Kesehatan Jawa Tengah","given":"","non-dropping-particle":"","parse-names":false,"suffix":""}],"container-title":"jaJournal of Visual Languages &amp; Computing","id":"ITEM-1","issued":{"date-parts":[["2018"]]},"title":"profil kesehatan jawa tengah 2018","type":"chapter"},"uris":["http://www.mendeley.com/documents/?uuid=6a680fb1-c249-4431-bc1a-d7401ab78ed7"]}],"mendeley":{"formattedCitation":"(Dinas Kesehatan Jawa Tengah, 2018)","plainTextFormattedCitation":"(Dinas Kesehatan Jawa Tengah, 2018)","previouslyFormattedCitation":"(Dinas Kesehatan Jawa Tengah, 2018)"},"properties":{"noteIndex":0},"schema":"https://github.com/citation-style-language/schema/raw/master/csl-citation.json"}</w:instrText>
      </w:r>
      <w:r w:rsidRPr="008C1AB7">
        <w:rPr>
          <w:rFonts w:ascii="Times New Roman" w:hAnsi="Times New Roman" w:cs="Times New Roman"/>
          <w:sz w:val="24"/>
          <w:szCs w:val="24"/>
        </w:rPr>
        <w:fldChar w:fldCharType="separate"/>
      </w:r>
      <w:r w:rsidRPr="008C1AB7">
        <w:rPr>
          <w:rFonts w:ascii="Times New Roman" w:hAnsi="Times New Roman" w:cs="Times New Roman"/>
          <w:noProof/>
          <w:sz w:val="24"/>
          <w:szCs w:val="24"/>
        </w:rPr>
        <w:t>(Dinas Kesehatan Jawa Tengah, 2018)</w:t>
      </w:r>
      <w:r w:rsidRPr="008C1AB7">
        <w:rPr>
          <w:rFonts w:ascii="Times New Roman" w:hAnsi="Times New Roman" w:cs="Times New Roman"/>
          <w:sz w:val="24"/>
          <w:szCs w:val="24"/>
        </w:rPr>
        <w:fldChar w:fldCharType="end"/>
      </w:r>
      <w:r w:rsidRPr="008C1AB7">
        <w:rPr>
          <w:rFonts w:ascii="Times New Roman" w:hAnsi="Times New Roman" w:cs="Times New Roman"/>
          <w:sz w:val="24"/>
          <w:szCs w:val="24"/>
        </w:rPr>
        <w:t>. Kasus penyakit DM di Kabupaten Magelang sendir</w:t>
      </w:r>
      <w:r w:rsidR="00E572C1">
        <w:rPr>
          <w:rFonts w:ascii="Times New Roman" w:hAnsi="Times New Roman" w:cs="Times New Roman"/>
          <w:sz w:val="24"/>
          <w:szCs w:val="24"/>
        </w:rPr>
        <w:t xml:space="preserve">i pada tahun 2018 sebesar 1,33%. </w:t>
      </w:r>
      <w:r w:rsidR="00E572C1" w:rsidRPr="008C1AB7">
        <w:rPr>
          <w:rFonts w:ascii="Times New Roman" w:hAnsi="Times New Roman" w:cs="Times New Roman"/>
          <w:sz w:val="24"/>
          <w:szCs w:val="24"/>
        </w:rPr>
        <w:t>Proporsi jenis pengobatan (DM) yang didiagnosis dokter di Kabupaten Magel</w:t>
      </w:r>
      <w:r w:rsidR="00E572C1">
        <w:rPr>
          <w:rFonts w:ascii="Times New Roman" w:hAnsi="Times New Roman" w:cs="Times New Roman"/>
          <w:sz w:val="24"/>
          <w:szCs w:val="24"/>
        </w:rPr>
        <w:t>ang pada semua umur adalah OAD</w:t>
      </w:r>
      <w:r w:rsidR="00E572C1" w:rsidRPr="008C1AB7">
        <w:rPr>
          <w:rFonts w:ascii="Times New Roman" w:hAnsi="Times New Roman" w:cs="Times New Roman"/>
          <w:sz w:val="24"/>
          <w:szCs w:val="24"/>
        </w:rPr>
        <w:t xml:space="preserve"> dari tenaga medis  sebesar 73,04%, injeksi insulin sebesar 5,98%, OAD dari tenaga medis dan injeksi insulin sebesar 12,38%, dan tidak diobati sebesar 8,61%</w:t>
      </w:r>
      <w:r w:rsidRPr="008C1AB7">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{"citationItems":[{"id":"ITEM-1","itemData":{"ISBN":"9786023731305","abstract":"Badan Penelitian dan Pengembangan Kesehatan (Balitbangkes) merupakan salah satu unit eselon 1 di Kementerian Kesehatan yang mempunyai visi sebagai pengawal kebijakan dan legitimator program pembangunan kesehatan berbasis bukti. Visi tersebut memberikan gambaran bahwa melalui kegiatan penelitian, Balitbangkes mempunyai peran juga dalam menata arah kebijakan, program, dan kegiatan pembangunan kesehatan. Dengan demikian salah satu misi dari Balitbangkes adalah menghasilkan rekomendasi untuk pembangunan kesehatan1. Dalam menyusun arah pembangunan kesehatan diperlukan data yang berkualitas.","author":[{"dropping-particle":"","family":"Riskesdas","given":"","non-dropping-particle":"","parse-names":false,"suffix":""}],"container-title":"Kementerian Kesehatan RI","id":"ITEM-1","issued":{"date-parts":[["2018"]]},"title":"Laporan Provinsi Jawa Tengah Riskesdas 2018","type":"book"},"uris":["http://www.mendeley.com/documents/?uuid=754f2973-cc3a-4441-9670-de225900cb45"]}],"mendeley":{"formattedCitation":"(Riskesdas, 2018)","plainTextFormattedCitation":"(Riskesdas, 2018)","previouslyFormattedCitation":"(Riskesdas, 2018)"},"properties":{"noteIndex":0},"schema":"https://github.com/citation-style-language/schema/raw/master/csl-citation.json"}</w:instrText>
      </w:r>
      <w:r>
        <w:rPr>
          <w:rFonts w:ascii="Times New Roman" w:hAnsi="Times New Roman" w:cs="Times New Roman"/>
          <w:sz w:val="24"/>
          <w:szCs w:val="24"/>
        </w:rPr>
        <w:fldChar w:fldCharType="separate"/>
      </w:r>
      <w:r w:rsidRPr="008E7145">
        <w:rPr>
          <w:rFonts w:ascii="Times New Roman" w:hAnsi="Times New Roman" w:cs="Times New Roman"/>
          <w:noProof/>
          <w:sz w:val="24"/>
          <w:szCs w:val="24"/>
        </w:rPr>
        <w:t>(Riskesdas, 2018)</w:t>
      </w:r>
      <w:r>
        <w:rPr>
          <w:rFonts w:ascii="Times New Roman" w:hAnsi="Times New Roman" w:cs="Times New Roman"/>
          <w:sz w:val="24"/>
          <w:szCs w:val="24"/>
        </w:rPr>
        <w:fldChar w:fldCharType="end"/>
      </w:r>
      <w:r w:rsidRPr="008C1AB7">
        <w:rPr>
          <w:rFonts w:ascii="Times New Roman" w:hAnsi="Times New Roman" w:cs="Times New Roman"/>
          <w:sz w:val="24"/>
          <w:szCs w:val="24"/>
        </w:rPr>
        <w:t>.</w:t>
      </w:r>
    </w:p>
    <w:p w:rsidR="00E572C1" w:rsidRPr="00E572C1" w:rsidRDefault="00E572C1" w:rsidP="00FF1245">
      <w:pPr>
        <w:pStyle w:val="ListParagraph"/>
        <w:spacing w:after="0" w:line="360" w:lineRule="auto"/>
        <w:ind w:left="0"/>
        <w:contextualSpacing w:val="0"/>
        <w:jc w:val="both"/>
        <w:rPr>
          <w:rFonts w:ascii="Times New Roman" w:hAnsi="Times New Roman" w:cs="Times New Roman"/>
          <w:b/>
          <w:sz w:val="24"/>
          <w:szCs w:val="24"/>
        </w:rPr>
      </w:pPr>
      <w:r w:rsidRPr="00E572C1">
        <w:rPr>
          <w:rFonts w:ascii="Times New Roman" w:hAnsi="Times New Roman" w:cs="Times New Roman"/>
          <w:b/>
          <w:sz w:val="24"/>
          <w:szCs w:val="24"/>
        </w:rPr>
        <w:t>METODE</w:t>
      </w:r>
    </w:p>
    <w:p w:rsidR="00E572C1" w:rsidRDefault="00E572C1" w:rsidP="00A6720B">
      <w:pPr>
        <w:pStyle w:val="ListParagraph"/>
        <w:tabs>
          <w:tab w:val="left" w:pos="535"/>
        </w:tabs>
        <w:spacing w:after="120" w:line="360" w:lineRule="auto"/>
        <w:ind w:left="0"/>
        <w:jc w:val="both"/>
        <w:rPr>
          <w:rFonts w:ascii="Times New Roman" w:hAnsi="Times New Roman" w:cs="Times New Roman"/>
          <w:sz w:val="24"/>
          <w:szCs w:val="24"/>
        </w:rPr>
      </w:pPr>
      <w:r w:rsidRPr="006835F9">
        <w:rPr>
          <w:rFonts w:ascii="Times New Roman" w:hAnsi="Times New Roman" w:cs="Times New Roman"/>
          <w:color w:val="000000"/>
          <w:sz w:val="24"/>
          <w:szCs w:val="24"/>
        </w:rPr>
        <w:t>Metode yang digunakan pada penelitian ini adalah metode deskriptif, dengan pengambilan data secara retrospektif</w:t>
      </w:r>
      <w:r>
        <w:rPr>
          <w:rFonts w:ascii="Times New Roman" w:hAnsi="Times New Roman" w:cs="Times New Roman"/>
          <w:color w:val="000000"/>
          <w:sz w:val="24"/>
          <w:szCs w:val="24"/>
        </w:rPr>
        <w:t xml:space="preserve"> yang diperoleh dari data rekam medik</w:t>
      </w:r>
      <w:r w:rsidRPr="006835F9">
        <w:rPr>
          <w:rFonts w:ascii="Times New Roman" w:hAnsi="Times New Roman" w:cs="Times New Roman"/>
          <w:color w:val="000000"/>
          <w:sz w:val="24"/>
          <w:szCs w:val="24"/>
        </w:rPr>
        <w:t xml:space="preserve">. </w:t>
      </w:r>
      <w:r w:rsidR="00607B94" w:rsidRPr="008002E0">
        <w:rPr>
          <w:rFonts w:ascii="Times New Roman" w:hAnsi="Times New Roman" w:cs="Times New Roman"/>
          <w:i/>
          <w:sz w:val="24"/>
          <w:szCs w:val="24"/>
        </w:rPr>
        <w:t xml:space="preserve">retrospektif </w:t>
      </w:r>
      <w:r w:rsidR="00607B94" w:rsidRPr="00CF6EE3">
        <w:rPr>
          <w:rFonts w:ascii="Times New Roman" w:hAnsi="Times New Roman" w:cs="Times New Roman"/>
          <w:sz w:val="24"/>
          <w:szCs w:val="24"/>
        </w:rPr>
        <w:t xml:space="preserve">adalah penelitian yang  dilakukan dengan cara mengumpulkan data pada suatu waktu dan menggunakan data yang lalu </w:t>
      </w:r>
      <w:r w:rsidR="00607B94" w:rsidRPr="00CF6EE3">
        <w:rPr>
          <w:rFonts w:ascii="Times New Roman" w:hAnsi="Times New Roman" w:cs="Times New Roman"/>
          <w:sz w:val="24"/>
          <w:szCs w:val="24"/>
        </w:rPr>
        <w:fldChar w:fldCharType="begin" w:fldLock="1"/>
      </w:r>
      <w:r w:rsidR="00607B94">
        <w:rPr>
          <w:rFonts w:ascii="Times New Roman" w:hAnsi="Times New Roman" w:cs="Times New Roman"/>
          <w:sz w:val="24"/>
          <w:szCs w:val="24"/>
        </w:rPr>
        <w:instrText>ADDIN CSL_CITATION {"citationItems":[{"id":"ITEM-1","itemData":{"abstract":"Notoatmodjo (2012: 50-52) pengetahuan seseorang mempunyai tingkat yang berbeda-beda, secara garis besar di bagi menjadi enam tingkatan yaitu: 1) Tahu (know) Tahu diartikan sebagai recall (memanggil kembali) memori yang telah ada sebelumnya setelah mengamati sesuatu. 2) Memahami (comprehension) Memahami suatu obyek bukan sekedar tahu terhadap objek tersebut, tidak sekedar dapat menyebutkan, tetapi orang tersebut harus dapat menginterpretasikan secara benar tentang obyek yang diketahui tersebut. 3) Aplikasi (application) Aplikasi diartikan apabila orang telah memahami objek yang dimaksud dapat menggunakan atau mengaplikasi prinsip yang diketahui tersebut pada situasi yang lain. 4) Analisis (analysis) 12 Analisis adalah kemampuan sesorang untuk menjabarkan dan memisahkan, kemudian mencari hubungan antara komponen-komponen yang terdapat dalam suatu masalah atau objek yang diketahui. 5) Sintetis (synthesis) Sintesis menunjukan suatu kemampuan seseorang untuk merangkum atau meletakan dalam satu hubungan yang logis dari komponen-komponen pengetahuan yang dimiliki. 7) Evaluasi (evaluation) Evaluasi berkaitan dengan kemampuan seseorang untuk melakukan justifikasi atau penilaian terhadap suatu obyek tertentu","author":[{"dropping-particle":"","family":"Notoatmodjo Soekidjo","given":"","non-dropping-particle":"","parse-names":false,"suffix":""}],"container-title":"Notoatmodjo, S. (2012). Metodologi Penelitian Kesehatan. Jakarta: Rineka Cipta.","id":"ITEM-1","issued":{"date-parts":[["2012"]]},"title":"Metodologi Penelitian Kesehatan. Jakarta: Rineka Cipta.","type":"webpage"},"uris":["http://www.mendeley.com/documents/?uuid=f911f637-ad5a-4696-99b7-734118c32be9"]}],"mendeley":{"formattedCitation":"(Notoatmodjo Soekidjo, 2012)","manualFormatting":"(Notoatmodjo, 2012)","plainTextFormattedCitation":"(Notoatmodjo Soekidjo, 2012)","previouslyFormattedCitation":"(Notoatmodjo Soekidjo, 2012)"},"properties":{"noteIndex":0},"schema":"https://github.com/citation-style-language/schema/raw/master/csl-citation.json"}</w:instrText>
      </w:r>
      <w:r w:rsidR="00607B94" w:rsidRPr="00CF6EE3">
        <w:rPr>
          <w:rFonts w:ascii="Times New Roman" w:hAnsi="Times New Roman" w:cs="Times New Roman"/>
          <w:sz w:val="24"/>
          <w:szCs w:val="24"/>
        </w:rPr>
        <w:fldChar w:fldCharType="separate"/>
      </w:r>
      <w:r w:rsidR="00607B94" w:rsidRPr="00CF6EE3">
        <w:rPr>
          <w:rFonts w:ascii="Times New Roman" w:hAnsi="Times New Roman" w:cs="Times New Roman"/>
          <w:noProof/>
          <w:sz w:val="24"/>
          <w:szCs w:val="24"/>
        </w:rPr>
        <w:t>(Notoatmodjo, 2012)</w:t>
      </w:r>
      <w:r w:rsidR="00607B94" w:rsidRPr="00CF6EE3">
        <w:rPr>
          <w:rFonts w:ascii="Times New Roman" w:hAnsi="Times New Roman" w:cs="Times New Roman"/>
          <w:sz w:val="24"/>
          <w:szCs w:val="24"/>
        </w:rPr>
        <w:fldChar w:fldCharType="end"/>
      </w:r>
      <w:r w:rsidR="00607B94">
        <w:rPr>
          <w:rFonts w:ascii="Times New Roman" w:hAnsi="Times New Roman" w:cs="Times New Roman"/>
          <w:sz w:val="24"/>
          <w:szCs w:val="24"/>
        </w:rPr>
        <w:t>. P</w:t>
      </w:r>
      <w:r>
        <w:rPr>
          <w:rFonts w:ascii="Times New Roman" w:hAnsi="Times New Roman" w:cs="Times New Roman"/>
          <w:sz w:val="24"/>
          <w:szCs w:val="24"/>
        </w:rPr>
        <w:t xml:space="preserve">opulasi penderita DM di puskesmas Grabag sebanyak 50 pasien dengan teknik pengambilan sampel </w:t>
      </w:r>
      <w:r w:rsidRPr="000F5BF3">
        <w:rPr>
          <w:rFonts w:ascii="Times New Roman" w:hAnsi="Times New Roman" w:cs="Times New Roman"/>
          <w:sz w:val="24"/>
          <w:szCs w:val="24"/>
        </w:rPr>
        <w:t>men</w:t>
      </w:r>
      <w:r>
        <w:rPr>
          <w:rFonts w:ascii="Times New Roman" w:hAnsi="Times New Roman" w:cs="Times New Roman"/>
          <w:sz w:val="24"/>
          <w:szCs w:val="24"/>
        </w:rPr>
        <w:t xml:space="preserve">ggunakan metode total sampling. </w:t>
      </w:r>
      <w:r w:rsidRPr="008002E0">
        <w:rPr>
          <w:rFonts w:ascii="Times New Roman" w:hAnsi="Times New Roman" w:cs="Times New Roman"/>
          <w:i/>
          <w:sz w:val="24"/>
          <w:szCs w:val="24"/>
        </w:rPr>
        <w:t>Total sampling</w:t>
      </w:r>
      <w:r>
        <w:rPr>
          <w:rFonts w:ascii="Times New Roman" w:hAnsi="Times New Roman" w:cs="Times New Roman"/>
          <w:sz w:val="24"/>
          <w:szCs w:val="24"/>
        </w:rPr>
        <w:t xml:space="preserve"> adalah teknik pengumpulan</w:t>
      </w:r>
      <w:r w:rsidRPr="00CF6EE3">
        <w:rPr>
          <w:rFonts w:ascii="Times New Roman" w:hAnsi="Times New Roman" w:cs="Times New Roman"/>
          <w:sz w:val="24"/>
          <w:szCs w:val="24"/>
        </w:rPr>
        <w:t xml:space="preserve"> sampel </w:t>
      </w:r>
      <w:r>
        <w:rPr>
          <w:rFonts w:ascii="Times New Roman" w:hAnsi="Times New Roman" w:cs="Times New Roman"/>
          <w:sz w:val="24"/>
          <w:szCs w:val="24"/>
        </w:rPr>
        <w:t xml:space="preserve">yang </w:t>
      </w:r>
      <w:r w:rsidRPr="00CF6EE3">
        <w:rPr>
          <w:rFonts w:ascii="Times New Roman" w:hAnsi="Times New Roman" w:cs="Times New Roman"/>
          <w:sz w:val="24"/>
          <w:szCs w:val="24"/>
        </w:rPr>
        <w:t xml:space="preserve">dimana jumlah sampel sama dengan </w:t>
      </w:r>
      <w:r>
        <w:rPr>
          <w:rFonts w:ascii="Times New Roman" w:hAnsi="Times New Roman" w:cs="Times New Roman"/>
          <w:sz w:val="24"/>
          <w:szCs w:val="24"/>
        </w:rPr>
        <w:t xml:space="preserve">jumlah </w:t>
      </w:r>
      <w:r w:rsidRPr="00CF6EE3">
        <w:rPr>
          <w:rFonts w:ascii="Times New Roman" w:hAnsi="Times New Roman" w:cs="Times New Roman"/>
          <w:sz w:val="24"/>
          <w:szCs w:val="24"/>
        </w:rPr>
        <w:t>populasi.</w:t>
      </w:r>
      <w:r w:rsidR="0023383A">
        <w:rPr>
          <w:rFonts w:ascii="Times New Roman" w:hAnsi="Times New Roman" w:cs="Times New Roman"/>
          <w:sz w:val="24"/>
          <w:szCs w:val="24"/>
        </w:rPr>
        <w:t xml:space="preserve"> </w:t>
      </w:r>
      <w:r w:rsidR="0023383A">
        <w:rPr>
          <w:rFonts w:ascii="Times New Roman" w:hAnsi="Times New Roman" w:cs="Times New Roman"/>
          <w:sz w:val="24"/>
          <w:szCs w:val="24"/>
        </w:rPr>
        <w:t xml:space="preserve">Kriteria inklusi berupa data rekam medik pasien DM tipe 2 rawat jalan, dan kriteria eksklusi berupa pasien yang </w:t>
      </w:r>
      <w:r w:rsidR="0023383A">
        <w:rPr>
          <w:rFonts w:ascii="Times New Roman" w:hAnsi="Times New Roman" w:cs="Times New Roman"/>
          <w:sz w:val="24"/>
          <w:szCs w:val="24"/>
        </w:rPr>
        <w:lastRenderedPageBreak/>
        <w:t>tidak mendapatkan pengobatan dan data rekam medik yang tidak lengkap.</w:t>
      </w:r>
    </w:p>
    <w:p w:rsidR="009365D8" w:rsidRDefault="009365D8" w:rsidP="004E76AF">
      <w:pPr>
        <w:spacing w:after="0" w:line="360" w:lineRule="auto"/>
        <w:jc w:val="both"/>
        <w:rPr>
          <w:rFonts w:ascii="Times New Roman" w:hAnsi="Times New Roman" w:cs="Times New Roman"/>
          <w:b/>
          <w:sz w:val="24"/>
          <w:szCs w:val="24"/>
        </w:rPr>
      </w:pPr>
      <w:r w:rsidRPr="009365D8">
        <w:rPr>
          <w:rFonts w:ascii="Times New Roman" w:hAnsi="Times New Roman" w:cs="Times New Roman"/>
          <w:b/>
          <w:sz w:val="24"/>
          <w:szCs w:val="24"/>
        </w:rPr>
        <w:t xml:space="preserve">HASIL </w:t>
      </w:r>
      <w:r w:rsidR="00C757A5">
        <w:rPr>
          <w:rFonts w:ascii="Times New Roman" w:hAnsi="Times New Roman" w:cs="Times New Roman"/>
          <w:b/>
          <w:sz w:val="24"/>
          <w:szCs w:val="24"/>
        </w:rPr>
        <w:t xml:space="preserve">DAN PEMBAHASAN </w:t>
      </w:r>
    </w:p>
    <w:p w:rsidR="00607B94" w:rsidRDefault="00607B94" w:rsidP="004E76AF">
      <w:pPr>
        <w:pStyle w:val="ListParagraph"/>
        <w:numPr>
          <w:ilvl w:val="0"/>
          <w:numId w:val="2"/>
        </w:numPr>
        <w:spacing w:after="0" w:line="36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Karakteristik Pasien </w:t>
      </w:r>
    </w:p>
    <w:p w:rsidR="00607B94" w:rsidRDefault="000F5337" w:rsidP="004E76AF">
      <w:pPr>
        <w:pStyle w:val="ListParagraph"/>
        <w:spacing w:after="0" w:line="360" w:lineRule="auto"/>
        <w:ind w:left="0"/>
        <w:jc w:val="both"/>
        <w:rPr>
          <w:rFonts w:ascii="Times New Roman" w:hAnsi="Times New Roman" w:cs="Times New Roman"/>
          <w:b/>
          <w:sz w:val="24"/>
          <w:szCs w:val="24"/>
        </w:rPr>
      </w:pPr>
      <w:r w:rsidRPr="00A53FCA">
        <w:rPr>
          <w:rFonts w:ascii="Times New Roman" w:hAnsi="Times New Roman" w:cs="Times New Roman"/>
          <w:b/>
          <w:sz w:val="24"/>
          <w:szCs w:val="24"/>
        </w:rPr>
        <w:t xml:space="preserve"> </w:t>
      </w:r>
      <w:r w:rsidR="00607B94" w:rsidRPr="00A53FCA">
        <w:rPr>
          <w:rFonts w:ascii="Times New Roman" w:hAnsi="Times New Roman" w:cs="Times New Roman"/>
          <w:b/>
          <w:sz w:val="24"/>
          <w:szCs w:val="24"/>
        </w:rPr>
        <w:t>Tabel</w:t>
      </w:r>
      <w:r w:rsidR="00FF45B6">
        <w:rPr>
          <w:rFonts w:ascii="Times New Roman" w:hAnsi="Times New Roman" w:cs="Times New Roman"/>
          <w:b/>
          <w:sz w:val="24"/>
          <w:szCs w:val="24"/>
        </w:rPr>
        <w:t xml:space="preserve"> </w:t>
      </w:r>
      <w:r w:rsidR="009211B7">
        <w:rPr>
          <w:rFonts w:ascii="Times New Roman" w:hAnsi="Times New Roman" w:cs="Times New Roman"/>
          <w:b/>
          <w:sz w:val="24"/>
          <w:szCs w:val="24"/>
        </w:rPr>
        <w:t xml:space="preserve">1. </w:t>
      </w:r>
      <w:r w:rsidR="00607B94" w:rsidRPr="00A53FCA">
        <w:rPr>
          <w:rFonts w:ascii="Times New Roman" w:hAnsi="Times New Roman" w:cs="Times New Roman"/>
          <w:b/>
          <w:sz w:val="24"/>
          <w:szCs w:val="24"/>
        </w:rPr>
        <w:t>Karakteristik Pasien</w:t>
      </w:r>
    </w:p>
    <w:tbl>
      <w:tblPr>
        <w:tblStyle w:val="TableGrid"/>
        <w:tblpPr w:leftFromText="180" w:rightFromText="180" w:vertAnchor="text" w:horzAnchor="margin" w:tblpY="62"/>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50"/>
        <w:gridCol w:w="993"/>
        <w:gridCol w:w="1417"/>
      </w:tblGrid>
      <w:tr w:rsidR="00F251E5" w:rsidRPr="00F251E5" w:rsidTr="00F251E5">
        <w:tc>
          <w:tcPr>
            <w:tcW w:w="1418"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Jenis kelamin</w:t>
            </w:r>
          </w:p>
        </w:tc>
        <w:tc>
          <w:tcPr>
            <w:tcW w:w="850"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Umur</w:t>
            </w:r>
          </w:p>
        </w:tc>
        <w:tc>
          <w:tcPr>
            <w:tcW w:w="993"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Jumlah</w:t>
            </w:r>
          </w:p>
        </w:tc>
        <w:tc>
          <w:tcPr>
            <w:tcW w:w="1417"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Persentase</w:t>
            </w:r>
          </w:p>
        </w:tc>
      </w:tr>
      <w:tr w:rsidR="00F251E5" w:rsidRPr="00F251E5" w:rsidTr="00F251E5">
        <w:tc>
          <w:tcPr>
            <w:tcW w:w="1418" w:type="dxa"/>
            <w:tcBorders>
              <w:top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Perempuan (P)</w:t>
            </w:r>
          </w:p>
        </w:tc>
        <w:tc>
          <w:tcPr>
            <w:tcW w:w="850" w:type="dxa"/>
            <w:tcBorders>
              <w:top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32-45</w:t>
            </w:r>
          </w:p>
        </w:tc>
        <w:tc>
          <w:tcPr>
            <w:tcW w:w="993" w:type="dxa"/>
            <w:tcBorders>
              <w:top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1</w:t>
            </w:r>
          </w:p>
        </w:tc>
        <w:tc>
          <w:tcPr>
            <w:tcW w:w="1417" w:type="dxa"/>
            <w:tcBorders>
              <w:top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2%</w:t>
            </w:r>
          </w:p>
        </w:tc>
      </w:tr>
      <w:tr w:rsidR="00F251E5" w:rsidRPr="00F251E5" w:rsidTr="00F251E5">
        <w:tc>
          <w:tcPr>
            <w:tcW w:w="1418" w:type="dxa"/>
            <w:vAlign w:val="center"/>
          </w:tcPr>
          <w:p w:rsidR="00F251E5" w:rsidRPr="00F251E5" w:rsidRDefault="00F251E5" w:rsidP="00F251E5">
            <w:pPr>
              <w:tabs>
                <w:tab w:val="left" w:pos="3198"/>
              </w:tabs>
              <w:jc w:val="center"/>
              <w:rPr>
                <w:rFonts w:ascii="Times New Roman" w:hAnsi="Times New Roman" w:cs="Times New Roman"/>
                <w:b/>
                <w:sz w:val="20"/>
                <w:szCs w:val="20"/>
                <w:lang w:val="en-US"/>
              </w:rPr>
            </w:pPr>
          </w:p>
        </w:tc>
        <w:tc>
          <w:tcPr>
            <w:tcW w:w="850"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45-54</w:t>
            </w:r>
          </w:p>
        </w:tc>
        <w:tc>
          <w:tcPr>
            <w:tcW w:w="993"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12</w:t>
            </w:r>
          </w:p>
        </w:tc>
        <w:tc>
          <w:tcPr>
            <w:tcW w:w="1417"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24%</w:t>
            </w:r>
          </w:p>
        </w:tc>
      </w:tr>
      <w:tr w:rsidR="00F251E5" w:rsidRPr="00F251E5" w:rsidTr="00F251E5">
        <w:tc>
          <w:tcPr>
            <w:tcW w:w="1418" w:type="dxa"/>
            <w:vAlign w:val="center"/>
          </w:tcPr>
          <w:p w:rsidR="00F251E5" w:rsidRPr="00F251E5" w:rsidRDefault="00F251E5" w:rsidP="00F251E5">
            <w:pPr>
              <w:tabs>
                <w:tab w:val="left" w:pos="3198"/>
              </w:tabs>
              <w:jc w:val="center"/>
              <w:rPr>
                <w:rFonts w:ascii="Times New Roman" w:hAnsi="Times New Roman" w:cs="Times New Roman"/>
                <w:b/>
                <w:sz w:val="20"/>
                <w:szCs w:val="20"/>
                <w:lang w:val="en-US"/>
              </w:rPr>
            </w:pPr>
          </w:p>
        </w:tc>
        <w:tc>
          <w:tcPr>
            <w:tcW w:w="850"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55-64</w:t>
            </w:r>
          </w:p>
        </w:tc>
        <w:tc>
          <w:tcPr>
            <w:tcW w:w="993"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17</w:t>
            </w:r>
          </w:p>
        </w:tc>
        <w:tc>
          <w:tcPr>
            <w:tcW w:w="1417"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34%</w:t>
            </w:r>
          </w:p>
        </w:tc>
      </w:tr>
      <w:tr w:rsidR="00F251E5" w:rsidRPr="00F251E5" w:rsidTr="00F251E5">
        <w:tc>
          <w:tcPr>
            <w:tcW w:w="1418" w:type="dxa"/>
            <w:vAlign w:val="center"/>
          </w:tcPr>
          <w:p w:rsidR="00F251E5" w:rsidRPr="00F251E5" w:rsidRDefault="00F251E5" w:rsidP="00F251E5">
            <w:pPr>
              <w:tabs>
                <w:tab w:val="left" w:pos="3198"/>
              </w:tabs>
              <w:jc w:val="center"/>
              <w:rPr>
                <w:rFonts w:ascii="Times New Roman" w:hAnsi="Times New Roman" w:cs="Times New Roman"/>
                <w:b/>
                <w:sz w:val="20"/>
                <w:szCs w:val="20"/>
                <w:lang w:val="en-US"/>
              </w:rPr>
            </w:pPr>
          </w:p>
        </w:tc>
        <w:tc>
          <w:tcPr>
            <w:tcW w:w="850"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65-74</w:t>
            </w:r>
          </w:p>
        </w:tc>
        <w:tc>
          <w:tcPr>
            <w:tcW w:w="993"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1</w:t>
            </w:r>
          </w:p>
        </w:tc>
        <w:tc>
          <w:tcPr>
            <w:tcW w:w="1417"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2%</w:t>
            </w:r>
          </w:p>
        </w:tc>
      </w:tr>
      <w:tr w:rsidR="00F251E5" w:rsidRPr="00F251E5" w:rsidTr="00F251E5">
        <w:tc>
          <w:tcPr>
            <w:tcW w:w="1418" w:type="dxa"/>
            <w:tcBorders>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lang w:val="en-US"/>
              </w:rPr>
            </w:pPr>
          </w:p>
        </w:tc>
        <w:tc>
          <w:tcPr>
            <w:tcW w:w="850" w:type="dxa"/>
            <w:tcBorders>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75+</w:t>
            </w:r>
          </w:p>
        </w:tc>
        <w:tc>
          <w:tcPr>
            <w:tcW w:w="993" w:type="dxa"/>
            <w:tcBorders>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1</w:t>
            </w:r>
          </w:p>
        </w:tc>
        <w:tc>
          <w:tcPr>
            <w:tcW w:w="1417" w:type="dxa"/>
            <w:tcBorders>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2%</w:t>
            </w:r>
          </w:p>
        </w:tc>
      </w:tr>
      <w:tr w:rsidR="00F251E5" w:rsidRPr="00F251E5" w:rsidTr="00F251E5">
        <w:tc>
          <w:tcPr>
            <w:tcW w:w="1418"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lang w:val="en-US"/>
              </w:rPr>
            </w:pPr>
          </w:p>
        </w:tc>
        <w:tc>
          <w:tcPr>
            <w:tcW w:w="850"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p>
        </w:tc>
        <w:tc>
          <w:tcPr>
            <w:tcW w:w="993"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p>
        </w:tc>
        <w:tc>
          <w:tcPr>
            <w:tcW w:w="1417"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64%</w:t>
            </w:r>
          </w:p>
        </w:tc>
      </w:tr>
      <w:tr w:rsidR="00F251E5" w:rsidRPr="00F251E5" w:rsidTr="00F251E5">
        <w:tc>
          <w:tcPr>
            <w:tcW w:w="1418" w:type="dxa"/>
            <w:tcBorders>
              <w:top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Laki-laki (L)</w:t>
            </w:r>
          </w:p>
        </w:tc>
        <w:tc>
          <w:tcPr>
            <w:tcW w:w="850" w:type="dxa"/>
            <w:tcBorders>
              <w:top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32-45</w:t>
            </w:r>
          </w:p>
        </w:tc>
        <w:tc>
          <w:tcPr>
            <w:tcW w:w="993" w:type="dxa"/>
            <w:tcBorders>
              <w:top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0</w:t>
            </w:r>
          </w:p>
        </w:tc>
        <w:tc>
          <w:tcPr>
            <w:tcW w:w="1417" w:type="dxa"/>
            <w:tcBorders>
              <w:top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0%</w:t>
            </w:r>
          </w:p>
        </w:tc>
      </w:tr>
      <w:tr w:rsidR="00F251E5" w:rsidRPr="00F251E5" w:rsidTr="00F251E5">
        <w:tc>
          <w:tcPr>
            <w:tcW w:w="1418" w:type="dxa"/>
            <w:vAlign w:val="center"/>
          </w:tcPr>
          <w:p w:rsidR="00F251E5" w:rsidRPr="00F251E5" w:rsidRDefault="00F251E5" w:rsidP="00F251E5">
            <w:pPr>
              <w:tabs>
                <w:tab w:val="left" w:pos="3198"/>
              </w:tabs>
              <w:jc w:val="center"/>
              <w:rPr>
                <w:rFonts w:ascii="Times New Roman" w:hAnsi="Times New Roman" w:cs="Times New Roman"/>
                <w:b/>
                <w:sz w:val="20"/>
                <w:szCs w:val="20"/>
                <w:lang w:val="en-US"/>
              </w:rPr>
            </w:pPr>
          </w:p>
        </w:tc>
        <w:tc>
          <w:tcPr>
            <w:tcW w:w="850"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45-54</w:t>
            </w:r>
          </w:p>
        </w:tc>
        <w:tc>
          <w:tcPr>
            <w:tcW w:w="993"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8</w:t>
            </w:r>
          </w:p>
        </w:tc>
        <w:tc>
          <w:tcPr>
            <w:tcW w:w="1417"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16%</w:t>
            </w:r>
          </w:p>
        </w:tc>
      </w:tr>
      <w:tr w:rsidR="00F251E5" w:rsidRPr="00F251E5" w:rsidTr="00F251E5">
        <w:tc>
          <w:tcPr>
            <w:tcW w:w="1418" w:type="dxa"/>
            <w:vAlign w:val="center"/>
          </w:tcPr>
          <w:p w:rsidR="00F251E5" w:rsidRPr="00F251E5" w:rsidRDefault="00F251E5" w:rsidP="00F251E5">
            <w:pPr>
              <w:tabs>
                <w:tab w:val="left" w:pos="3198"/>
              </w:tabs>
              <w:jc w:val="center"/>
              <w:rPr>
                <w:rFonts w:ascii="Times New Roman" w:hAnsi="Times New Roman" w:cs="Times New Roman"/>
                <w:b/>
                <w:sz w:val="20"/>
                <w:szCs w:val="20"/>
                <w:lang w:val="en-US"/>
              </w:rPr>
            </w:pPr>
          </w:p>
        </w:tc>
        <w:tc>
          <w:tcPr>
            <w:tcW w:w="850"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55-64</w:t>
            </w:r>
          </w:p>
        </w:tc>
        <w:tc>
          <w:tcPr>
            <w:tcW w:w="993"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7</w:t>
            </w:r>
          </w:p>
        </w:tc>
        <w:tc>
          <w:tcPr>
            <w:tcW w:w="1417"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14%</w:t>
            </w:r>
          </w:p>
        </w:tc>
      </w:tr>
      <w:tr w:rsidR="00F251E5" w:rsidRPr="00F251E5" w:rsidTr="00F251E5">
        <w:tc>
          <w:tcPr>
            <w:tcW w:w="1418" w:type="dxa"/>
            <w:vAlign w:val="center"/>
          </w:tcPr>
          <w:p w:rsidR="00F251E5" w:rsidRPr="00F251E5" w:rsidRDefault="00F251E5" w:rsidP="00F251E5">
            <w:pPr>
              <w:tabs>
                <w:tab w:val="left" w:pos="3198"/>
              </w:tabs>
              <w:jc w:val="center"/>
              <w:rPr>
                <w:rFonts w:ascii="Times New Roman" w:hAnsi="Times New Roman" w:cs="Times New Roman"/>
                <w:b/>
                <w:sz w:val="20"/>
                <w:szCs w:val="20"/>
                <w:lang w:val="en-US"/>
              </w:rPr>
            </w:pPr>
          </w:p>
        </w:tc>
        <w:tc>
          <w:tcPr>
            <w:tcW w:w="850"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65-74</w:t>
            </w:r>
          </w:p>
        </w:tc>
        <w:tc>
          <w:tcPr>
            <w:tcW w:w="993"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3</w:t>
            </w:r>
          </w:p>
        </w:tc>
        <w:tc>
          <w:tcPr>
            <w:tcW w:w="1417" w:type="dxa"/>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6%</w:t>
            </w:r>
          </w:p>
        </w:tc>
      </w:tr>
      <w:tr w:rsidR="00F251E5" w:rsidRPr="00F251E5" w:rsidTr="00F251E5">
        <w:tc>
          <w:tcPr>
            <w:tcW w:w="1418" w:type="dxa"/>
            <w:tcBorders>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lang w:val="en-US"/>
              </w:rPr>
            </w:pPr>
          </w:p>
        </w:tc>
        <w:tc>
          <w:tcPr>
            <w:tcW w:w="850" w:type="dxa"/>
            <w:tcBorders>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75+</w:t>
            </w:r>
          </w:p>
        </w:tc>
        <w:tc>
          <w:tcPr>
            <w:tcW w:w="993" w:type="dxa"/>
            <w:tcBorders>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0</w:t>
            </w:r>
          </w:p>
        </w:tc>
        <w:tc>
          <w:tcPr>
            <w:tcW w:w="1417" w:type="dxa"/>
            <w:tcBorders>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r w:rsidRPr="00F251E5">
              <w:rPr>
                <w:rFonts w:ascii="Times New Roman" w:hAnsi="Times New Roman" w:cs="Times New Roman"/>
                <w:sz w:val="20"/>
                <w:szCs w:val="20"/>
              </w:rPr>
              <w:t>0%</w:t>
            </w:r>
          </w:p>
        </w:tc>
      </w:tr>
      <w:tr w:rsidR="00F251E5" w:rsidRPr="00F251E5" w:rsidTr="00F251E5">
        <w:tc>
          <w:tcPr>
            <w:tcW w:w="1418"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lang w:val="en-US"/>
              </w:rPr>
            </w:pPr>
          </w:p>
        </w:tc>
        <w:tc>
          <w:tcPr>
            <w:tcW w:w="850"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rPr>
            </w:pPr>
          </w:p>
        </w:tc>
        <w:tc>
          <w:tcPr>
            <w:tcW w:w="993"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sz w:val="20"/>
                <w:szCs w:val="20"/>
                <w:lang w:val="en-US"/>
              </w:rPr>
            </w:pPr>
          </w:p>
        </w:tc>
        <w:tc>
          <w:tcPr>
            <w:tcW w:w="1417"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36%</w:t>
            </w:r>
          </w:p>
        </w:tc>
      </w:tr>
      <w:tr w:rsidR="00F251E5" w:rsidRPr="00F251E5" w:rsidTr="00F251E5">
        <w:trPr>
          <w:trHeight w:val="294"/>
        </w:trPr>
        <w:tc>
          <w:tcPr>
            <w:tcW w:w="1418"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Total</w:t>
            </w:r>
          </w:p>
        </w:tc>
        <w:tc>
          <w:tcPr>
            <w:tcW w:w="850"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p>
        </w:tc>
        <w:tc>
          <w:tcPr>
            <w:tcW w:w="993"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50</w:t>
            </w:r>
          </w:p>
        </w:tc>
        <w:tc>
          <w:tcPr>
            <w:tcW w:w="1417" w:type="dxa"/>
            <w:tcBorders>
              <w:top w:val="single" w:sz="4" w:space="0" w:color="auto"/>
              <w:bottom w:val="single" w:sz="4" w:space="0" w:color="auto"/>
            </w:tcBorders>
            <w:vAlign w:val="center"/>
          </w:tcPr>
          <w:p w:rsidR="00F251E5" w:rsidRPr="00F251E5" w:rsidRDefault="00F251E5" w:rsidP="00F251E5">
            <w:pPr>
              <w:tabs>
                <w:tab w:val="left" w:pos="3198"/>
              </w:tabs>
              <w:jc w:val="center"/>
              <w:rPr>
                <w:rFonts w:ascii="Times New Roman" w:hAnsi="Times New Roman" w:cs="Times New Roman"/>
                <w:b/>
                <w:sz w:val="20"/>
                <w:szCs w:val="20"/>
              </w:rPr>
            </w:pPr>
            <w:r w:rsidRPr="00F251E5">
              <w:rPr>
                <w:rFonts w:ascii="Times New Roman" w:hAnsi="Times New Roman" w:cs="Times New Roman"/>
                <w:b/>
                <w:sz w:val="20"/>
                <w:szCs w:val="20"/>
              </w:rPr>
              <w:t>100%</w:t>
            </w:r>
          </w:p>
        </w:tc>
      </w:tr>
    </w:tbl>
    <w:p w:rsidR="004E76AF" w:rsidRDefault="00B731EE" w:rsidP="00F251E5">
      <w:pPr>
        <w:pStyle w:val="ListParagraph"/>
        <w:spacing w:after="0" w:line="36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P</w:t>
      </w:r>
      <w:r w:rsidR="0085485B">
        <w:rPr>
          <w:rFonts w:ascii="Times New Roman" w:hAnsi="Times New Roman" w:cs="Times New Roman"/>
          <w:sz w:val="24"/>
          <w:szCs w:val="24"/>
        </w:rPr>
        <w:t xml:space="preserve">ada Tabel </w:t>
      </w:r>
      <w:r w:rsidRPr="005A16D2">
        <w:rPr>
          <w:rFonts w:ascii="Times New Roman" w:hAnsi="Times New Roman" w:cs="Times New Roman"/>
          <w:sz w:val="24"/>
          <w:szCs w:val="24"/>
        </w:rPr>
        <w:t xml:space="preserve">1 berdasarkan </w:t>
      </w:r>
      <w:r w:rsidR="0085485B">
        <w:rPr>
          <w:rFonts w:ascii="Times New Roman" w:hAnsi="Times New Roman" w:cs="Times New Roman"/>
          <w:sz w:val="24"/>
          <w:szCs w:val="24"/>
        </w:rPr>
        <w:t xml:space="preserve">karakteristik pasien, </w:t>
      </w:r>
      <w:r>
        <w:rPr>
          <w:rFonts w:ascii="Times New Roman" w:hAnsi="Times New Roman" w:cs="Times New Roman"/>
          <w:sz w:val="24"/>
          <w:szCs w:val="24"/>
        </w:rPr>
        <w:t xml:space="preserve">dari </w:t>
      </w:r>
      <w:r w:rsidRPr="005A16D2">
        <w:rPr>
          <w:rFonts w:ascii="Times New Roman" w:hAnsi="Times New Roman" w:cs="Times New Roman"/>
          <w:sz w:val="24"/>
          <w:szCs w:val="24"/>
        </w:rPr>
        <w:t>s</w:t>
      </w:r>
      <w:r>
        <w:rPr>
          <w:rFonts w:ascii="Times New Roman" w:hAnsi="Times New Roman" w:cs="Times New Roman"/>
          <w:sz w:val="24"/>
          <w:szCs w:val="24"/>
        </w:rPr>
        <w:t xml:space="preserve">ubyek penelitian yang berjumlah </w:t>
      </w:r>
      <w:r w:rsidRPr="005A16D2">
        <w:rPr>
          <w:rFonts w:ascii="Times New Roman" w:hAnsi="Times New Roman" w:cs="Times New Roman"/>
          <w:sz w:val="24"/>
          <w:szCs w:val="24"/>
        </w:rPr>
        <w:t xml:space="preserve">50 pasien menunjukkan </w:t>
      </w:r>
      <w:r>
        <w:rPr>
          <w:rFonts w:ascii="Times New Roman" w:hAnsi="Times New Roman" w:cs="Times New Roman"/>
          <w:sz w:val="24"/>
          <w:szCs w:val="24"/>
        </w:rPr>
        <w:t xml:space="preserve">bahwa </w:t>
      </w:r>
      <w:r w:rsidRPr="005A16D2">
        <w:rPr>
          <w:rFonts w:ascii="Times New Roman" w:hAnsi="Times New Roman" w:cs="Times New Roman"/>
          <w:sz w:val="24"/>
          <w:szCs w:val="24"/>
        </w:rPr>
        <w:t>pasien diabetes mellitus yang mendapatkan terapi antidiabetes oral di Puskesmas Grabag lebih banyak dialami oleh p</w:t>
      </w:r>
      <w:r>
        <w:rPr>
          <w:rFonts w:ascii="Times New Roman" w:hAnsi="Times New Roman" w:cs="Times New Roman"/>
          <w:sz w:val="24"/>
          <w:szCs w:val="24"/>
        </w:rPr>
        <w:t>asien berjenis kelamin perempuan</w:t>
      </w:r>
      <w:r w:rsidRPr="005A16D2">
        <w:rPr>
          <w:rFonts w:ascii="Times New Roman" w:hAnsi="Times New Roman" w:cs="Times New Roman"/>
          <w:sz w:val="24"/>
          <w:szCs w:val="24"/>
        </w:rPr>
        <w:t xml:space="preserve"> dari pada laki-laki yaitu sebesar 64% untuk pasien perempuan dan 36% untuk pasien laki-laki.</w:t>
      </w:r>
      <w:r w:rsidRPr="00B731EE">
        <w:rPr>
          <w:rFonts w:ascii="Times New Roman" w:hAnsi="Times New Roman" w:cs="Times New Roman"/>
          <w:sz w:val="24"/>
          <w:szCs w:val="24"/>
        </w:rPr>
        <w:t xml:space="preserve"> </w:t>
      </w:r>
      <w:r>
        <w:rPr>
          <w:rFonts w:ascii="Times New Roman" w:hAnsi="Times New Roman" w:cs="Times New Roman"/>
          <w:sz w:val="24"/>
          <w:szCs w:val="24"/>
        </w:rPr>
        <w:t>Pembagian kelompok umur dibagi menjadi 5 kelompok, yaitu</w:t>
      </w:r>
      <w:r w:rsidRPr="002A5DA4">
        <w:rPr>
          <w:rFonts w:ascii="Times New Roman" w:hAnsi="Times New Roman" w:cs="Times New Roman"/>
          <w:sz w:val="24"/>
          <w:szCs w:val="24"/>
        </w:rPr>
        <w:t xml:space="preserve"> </w:t>
      </w:r>
      <w:r>
        <w:rPr>
          <w:rFonts w:ascii="Times New Roman" w:hAnsi="Times New Roman" w:cs="Times New Roman"/>
          <w:sz w:val="24"/>
          <w:szCs w:val="24"/>
        </w:rPr>
        <w:t xml:space="preserve">umur 35-44 </w:t>
      </w:r>
      <w:r w:rsidRPr="002A5DA4">
        <w:rPr>
          <w:rFonts w:ascii="Times New Roman" w:hAnsi="Times New Roman" w:cs="Times New Roman"/>
          <w:sz w:val="24"/>
          <w:szCs w:val="24"/>
        </w:rPr>
        <w:t>tahun,</w:t>
      </w:r>
      <w:r>
        <w:rPr>
          <w:rFonts w:ascii="Times New Roman" w:hAnsi="Times New Roman" w:cs="Times New Roman"/>
          <w:sz w:val="24"/>
          <w:szCs w:val="24"/>
        </w:rPr>
        <w:t xml:space="preserve"> 45-54 tahun, 55-64 tahun, 65-74 tahun, dan 75+ tahun.</w:t>
      </w:r>
      <w:r w:rsidRPr="002A5DA4">
        <w:rPr>
          <w:rFonts w:ascii="Times New Roman" w:hAnsi="Times New Roman" w:cs="Times New Roman"/>
          <w:sz w:val="24"/>
          <w:szCs w:val="24"/>
        </w:rPr>
        <w:t xml:space="preserve"> Suby</w:t>
      </w:r>
      <w:r>
        <w:rPr>
          <w:rFonts w:ascii="Times New Roman" w:hAnsi="Times New Roman" w:cs="Times New Roman"/>
          <w:sz w:val="24"/>
          <w:szCs w:val="24"/>
        </w:rPr>
        <w:t>ek penelitian ini terdiri dari perempuan dan laki-laki sebesar 2% dan 0% yang berumur 35-44 tahun, 24% dan 16% yang berumur 45-54 tahun, 34% dan 14%  pasien berumur 55-64 tahun, 2%</w:t>
      </w:r>
      <w:r w:rsidRPr="002A5DA4">
        <w:rPr>
          <w:rFonts w:ascii="Times New Roman" w:hAnsi="Times New Roman" w:cs="Times New Roman"/>
          <w:sz w:val="24"/>
          <w:szCs w:val="24"/>
        </w:rPr>
        <w:t xml:space="preserve"> </w:t>
      </w:r>
      <w:r>
        <w:rPr>
          <w:rFonts w:ascii="Times New Roman" w:hAnsi="Times New Roman" w:cs="Times New Roman"/>
          <w:sz w:val="24"/>
          <w:szCs w:val="24"/>
        </w:rPr>
        <w:t xml:space="preserve">dan 6% </w:t>
      </w:r>
      <w:r w:rsidRPr="002A5DA4">
        <w:rPr>
          <w:rFonts w:ascii="Times New Roman" w:hAnsi="Times New Roman" w:cs="Times New Roman"/>
          <w:sz w:val="24"/>
          <w:szCs w:val="24"/>
        </w:rPr>
        <w:t xml:space="preserve">pasien berumur </w:t>
      </w:r>
      <w:r>
        <w:rPr>
          <w:rFonts w:ascii="Times New Roman" w:hAnsi="Times New Roman" w:cs="Times New Roman"/>
          <w:sz w:val="24"/>
          <w:szCs w:val="24"/>
        </w:rPr>
        <w:t>65-74 tahun, 2% dan 0% berumur 75+ tahun.</w:t>
      </w:r>
      <w:bookmarkStart w:id="1" w:name="_Toc62764831"/>
      <w:bookmarkStart w:id="2" w:name="_Toc62767487"/>
      <w:bookmarkStart w:id="3" w:name="_Toc62807930"/>
      <w:bookmarkStart w:id="4" w:name="_Toc63369746"/>
    </w:p>
    <w:p w:rsidR="0023383A" w:rsidRPr="00827B70" w:rsidRDefault="0023383A" w:rsidP="0023383A">
      <w:pPr>
        <w:pStyle w:val="ListParagraph"/>
        <w:tabs>
          <w:tab w:val="left" w:pos="0"/>
          <w:tab w:val="center" w:pos="709"/>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Perempuan </w:t>
      </w:r>
      <w:r w:rsidRPr="00C25D70">
        <w:rPr>
          <w:rFonts w:ascii="Times New Roman" w:hAnsi="Times New Roman" w:cs="Times New Roman"/>
          <w:sz w:val="24"/>
          <w:szCs w:val="24"/>
        </w:rPr>
        <w:t>lebih m</w:t>
      </w:r>
      <w:r>
        <w:rPr>
          <w:rFonts w:ascii="Times New Roman" w:hAnsi="Times New Roman" w:cs="Times New Roman"/>
          <w:sz w:val="24"/>
          <w:szCs w:val="24"/>
        </w:rPr>
        <w:t>ungkin terkena diabetes karena s</w:t>
      </w:r>
      <w:r w:rsidRPr="00C25D70">
        <w:rPr>
          <w:rFonts w:ascii="Times New Roman" w:hAnsi="Times New Roman" w:cs="Times New Roman"/>
          <w:sz w:val="24"/>
          <w:szCs w:val="24"/>
        </w:rPr>
        <w:t xml:space="preserve">ecara fisik </w:t>
      </w:r>
      <w:r>
        <w:rPr>
          <w:rFonts w:ascii="Times New Roman" w:hAnsi="Times New Roman" w:cs="Times New Roman"/>
          <w:sz w:val="24"/>
          <w:szCs w:val="24"/>
        </w:rPr>
        <w:t xml:space="preserve">perempuan </w:t>
      </w:r>
      <w:r w:rsidRPr="00C25D70">
        <w:rPr>
          <w:rFonts w:ascii="Times New Roman" w:hAnsi="Times New Roman" w:cs="Times New Roman"/>
          <w:sz w:val="24"/>
          <w:szCs w:val="24"/>
        </w:rPr>
        <w:t>mem</w:t>
      </w:r>
      <w:r>
        <w:rPr>
          <w:rFonts w:ascii="Times New Roman" w:hAnsi="Times New Roman" w:cs="Times New Roman"/>
          <w:sz w:val="24"/>
          <w:szCs w:val="24"/>
        </w:rPr>
        <w:t xml:space="preserve">iliki peluang </w:t>
      </w:r>
      <w:r>
        <w:rPr>
          <w:rFonts w:ascii="Times New Roman" w:hAnsi="Times New Roman" w:cs="Times New Roman"/>
          <w:sz w:val="24"/>
          <w:szCs w:val="24"/>
        </w:rPr>
        <w:lastRenderedPageBreak/>
        <w:t>untuk meningkatnya indeks massa tubuh y</w:t>
      </w:r>
      <w:r w:rsidRPr="00C25D70">
        <w:rPr>
          <w:rFonts w:ascii="Times New Roman" w:hAnsi="Times New Roman" w:cs="Times New Roman"/>
          <w:sz w:val="24"/>
          <w:szCs w:val="24"/>
        </w:rPr>
        <w:t>ang lebih besar. Sindrom siklus menstruasi (sindrom pramenstrua</w:t>
      </w:r>
      <w:r>
        <w:rPr>
          <w:rFonts w:ascii="Times New Roman" w:hAnsi="Times New Roman" w:cs="Times New Roman"/>
          <w:sz w:val="24"/>
          <w:szCs w:val="24"/>
        </w:rPr>
        <w:t xml:space="preserve">si), setelah menopause sehingga </w:t>
      </w:r>
      <w:r w:rsidRPr="00C25D70">
        <w:rPr>
          <w:rFonts w:ascii="Times New Roman" w:hAnsi="Times New Roman" w:cs="Times New Roman"/>
          <w:sz w:val="24"/>
          <w:szCs w:val="24"/>
        </w:rPr>
        <w:t xml:space="preserve">distribusi lemak tubuh menjadi </w:t>
      </w:r>
      <w:r>
        <w:rPr>
          <w:rFonts w:ascii="Times New Roman" w:hAnsi="Times New Roman" w:cs="Times New Roman"/>
          <w:sz w:val="24"/>
          <w:szCs w:val="24"/>
        </w:rPr>
        <w:t>mudah menumpuk k</w:t>
      </w:r>
      <w:r w:rsidRPr="00C25D70">
        <w:rPr>
          <w:rFonts w:ascii="Times New Roman" w:hAnsi="Times New Roman" w:cs="Times New Roman"/>
          <w:sz w:val="24"/>
          <w:szCs w:val="24"/>
        </w:rPr>
        <w:t>arena</w:t>
      </w:r>
      <w:r>
        <w:rPr>
          <w:rFonts w:ascii="Times New Roman" w:hAnsi="Times New Roman" w:cs="Times New Roman"/>
          <w:sz w:val="24"/>
          <w:szCs w:val="24"/>
        </w:rPr>
        <w:t xml:space="preserve"> proses hormonal tersebut, maka membuat wanita ber</w:t>
      </w:r>
      <w:r w:rsidRPr="00C25D70">
        <w:rPr>
          <w:rFonts w:ascii="Times New Roman" w:hAnsi="Times New Roman" w:cs="Times New Roman"/>
          <w:sz w:val="24"/>
          <w:szCs w:val="24"/>
        </w:rPr>
        <w:t>isiko diabetes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{"citationItems":[{"id":"ITEM-1","itemData":{"ISSN":"2443-2946","abstract":"Indonesia is listed as the country with the highest type 2 diabetes mellitus patients number 4 in the world. Accuracy of treatment is necessary in the success of therapy for type 2 diabetes mellitus patients. Inaccurate dosage or drug interaction events can lead to treatment failure or even cause adverse effects in patients. Patients with type 2 diabetes mellitus usually have comorbidities that tend to get therapy with many drugs, thus increasing the risk of drug interactions. Drug interactions with oral antidiabetes are known to exist that can be life-threatening. The aim of this research is to know the accuracy of dose of oral antidiabetika drug and drug interaction event in type 2 diabetes mellitus patient. This research is a descriptive retrospective observational study. Data collection is done retrospectively, and sampling method is purposive sampling. Research subjects were all inpatients of type 2 diabetes mellitus 26 - 65 years old, who received oral antidiabetes therapy period 2016 at RS Sultan Agung Semarang, and meet the criteria of inclusion and exclusion. The data analyzed the incidence of drug interaction and dosage accuracy (based on dose parameter and frequency of administration). The results of the study in 86 subjects showed that the most widely used single therapy was metformin (50,98%) while the most used combination therapy was metformin and glimepiride (57,14%) .The incidence of drug interaction was 5%, between glimepiride and aspirin with a pharmacokinetic mechanism occurring in 4 patients. The percentage of inaccurate doses of oral antidiabetic drugs was 3.5%, which occurred in patients taking metformin and acarbose.","author":[{"dropping-particle":"","family":"Furdiyanti","given":"Nova Hasani","non-dropping-particle":"","parse-names":false,"suffix":""},{"dropping-particle":"","family":"Luhurningtyas","given":"Fania putri","non-dropping-particle":"","parse-names":false,"suffix":""},{"dropping-particle":"","family":"Sari","given":"Ratna","non-dropping-particle":"","parse-names":false,"suffix":""},{"dropping-particle":"","family":"Yulianti","given":"","non-dropping-particle":"","parse-names":false,"suffix":""}],"container-title":"Evaluation of Oral Antidiabetic Dosing and Drug Interactions in Type 2 Diabetic Patients","id":"ITEM-1","issued":{"date-parts":[["2017"]]},"title":"EVALUASI DOSIS DAN INTERAKSI OBAT ANTIDIABETIKA ORAL PADA PASIEN DIABETES MELLITUS TIPE II","type":"article-journal"},"uris":["http://www.mendeley.com/documents/?uuid=d1fa67d9-3679-415c-b362-9c0b0940f225"]}],"mendeley":{"formattedCitation":"(Furdiyanti &lt;i&gt;et al.&lt;/i&gt;, 2017)","manualFormatting":"(Furdiyanti, et al., 2017)","plainTextFormattedCitation":"(Furdiyanti et al., 2017)","previouslyFormattedCitation":"(Furdiyanti &lt;i&gt;et al.&lt;/i&gt;, 2017)"},"properties":{"noteIndex":0},"schema":"https://github.com/citation-style-language/schema/raw/master/csl-citation.json"}</w:instrText>
      </w:r>
      <w:r>
        <w:rPr>
          <w:rFonts w:ascii="Times New Roman" w:hAnsi="Times New Roman" w:cs="Times New Roman"/>
          <w:sz w:val="24"/>
          <w:szCs w:val="24"/>
        </w:rPr>
        <w:fldChar w:fldCharType="separate"/>
      </w:r>
      <w:r w:rsidRPr="004B1EF1">
        <w:rPr>
          <w:rFonts w:ascii="Times New Roman" w:hAnsi="Times New Roman" w:cs="Times New Roman"/>
          <w:noProof/>
          <w:sz w:val="24"/>
          <w:szCs w:val="24"/>
        </w:rPr>
        <w:t>(Furdiyanti</w:t>
      </w:r>
      <w:r>
        <w:rPr>
          <w:rFonts w:ascii="Times New Roman" w:hAnsi="Times New Roman" w:cs="Times New Roman"/>
          <w:noProof/>
          <w:sz w:val="24"/>
          <w:szCs w:val="24"/>
        </w:rPr>
        <w:t>,</w:t>
      </w:r>
      <w:r w:rsidRPr="004B1EF1">
        <w:rPr>
          <w:rFonts w:ascii="Times New Roman" w:hAnsi="Times New Roman" w:cs="Times New Roman"/>
          <w:noProof/>
          <w:sz w:val="24"/>
          <w:szCs w:val="24"/>
        </w:rPr>
        <w:t xml:space="preserve"> </w:t>
      </w:r>
      <w:r w:rsidRPr="004B1EF1">
        <w:rPr>
          <w:rFonts w:ascii="Times New Roman" w:hAnsi="Times New Roman" w:cs="Times New Roman"/>
          <w:i/>
          <w:noProof/>
          <w:sz w:val="24"/>
          <w:szCs w:val="24"/>
        </w:rPr>
        <w:t>et al.</w:t>
      </w:r>
      <w:r w:rsidRPr="004B1EF1">
        <w:rPr>
          <w:rFonts w:ascii="Times New Roman" w:hAnsi="Times New Roman" w:cs="Times New Roman"/>
          <w:noProof/>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 xml:space="preserve">. Selain itu, perempuan </w:t>
      </w:r>
      <w:r w:rsidRPr="005F3F55">
        <w:rPr>
          <w:rFonts w:ascii="Times New Roman" w:hAnsi="Times New Roman" w:cs="Times New Roman"/>
          <w:sz w:val="24"/>
          <w:szCs w:val="24"/>
        </w:rPr>
        <w:t xml:space="preserve">yang </w:t>
      </w:r>
      <w:r>
        <w:rPr>
          <w:rFonts w:ascii="Times New Roman" w:hAnsi="Times New Roman" w:cs="Times New Roman"/>
          <w:sz w:val="24"/>
          <w:szCs w:val="24"/>
        </w:rPr>
        <w:t xml:space="preserve">mempunyai </w:t>
      </w:r>
      <w:r w:rsidRPr="005F3F55">
        <w:rPr>
          <w:rFonts w:ascii="Times New Roman" w:hAnsi="Times New Roman" w:cs="Times New Roman"/>
          <w:sz w:val="24"/>
          <w:szCs w:val="24"/>
        </w:rPr>
        <w:t>riwayat melahirkan dengan berat badan lahir bayi 4 kg</w:t>
      </w:r>
      <w:r>
        <w:rPr>
          <w:rFonts w:ascii="Times New Roman" w:hAnsi="Times New Roman" w:cs="Times New Roman"/>
          <w:sz w:val="24"/>
          <w:szCs w:val="24"/>
        </w:rPr>
        <w:t xml:space="preserve"> atau lebih, riwayat d</w:t>
      </w:r>
      <w:r w:rsidRPr="005F3F55">
        <w:rPr>
          <w:rFonts w:ascii="Times New Roman" w:hAnsi="Times New Roman" w:cs="Times New Roman"/>
          <w:sz w:val="24"/>
          <w:szCs w:val="24"/>
        </w:rPr>
        <w:t xml:space="preserve">iabetes selama kehamilan (Diabetes Gestasional), </w:t>
      </w:r>
      <w:r w:rsidRPr="00A72975">
        <w:rPr>
          <w:rFonts w:ascii="Times New Roman" w:hAnsi="Times New Roman" w:cs="Times New Roman"/>
          <w:sz w:val="24"/>
          <w:szCs w:val="24"/>
        </w:rPr>
        <w:t>penggunaan kontrasepsi oral, tingk</w:t>
      </w:r>
      <w:r>
        <w:rPr>
          <w:rFonts w:ascii="Times New Roman" w:hAnsi="Times New Roman" w:cs="Times New Roman"/>
          <w:sz w:val="24"/>
          <w:szCs w:val="24"/>
        </w:rPr>
        <w:t>at stres yang cukup tinggi, dan obesitas</w:t>
      </w:r>
      <w:r w:rsidRPr="00A72975">
        <w:rPr>
          <w:rFonts w:ascii="Times New Roman" w:hAnsi="Times New Roman" w:cs="Times New Roman"/>
          <w:sz w:val="24"/>
          <w:szCs w:val="24"/>
        </w:rPr>
        <w:t xml:space="preserve"> juga merupakan salah satu faktor pe</w:t>
      </w:r>
      <w:r>
        <w:rPr>
          <w:rFonts w:ascii="Times New Roman" w:hAnsi="Times New Roman" w:cs="Times New Roman"/>
          <w:sz w:val="24"/>
          <w:szCs w:val="24"/>
        </w:rPr>
        <w:t>rempuan lebih beri</w:t>
      </w:r>
      <w:r w:rsidRPr="00A72975">
        <w:rPr>
          <w:rFonts w:ascii="Times New Roman" w:hAnsi="Times New Roman" w:cs="Times New Roman"/>
          <w:sz w:val="24"/>
          <w:szCs w:val="24"/>
        </w:rPr>
        <w:t xml:space="preserve">siko mengalami diabetes dibandingkan dengan laki-laki </w:t>
      </w:r>
      <w:r w:rsidRPr="00A7297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Diabetes melitus (DM) adalah salah satu penyakit kronis. Jumlah pasien DM diperkirakan akan meningkat di kemudian hari. Hiperglikemia akan terjadi jika penyakit ini tidak ditangani dengan baik. Tujuan dari penelitian ini adalah untuk melihat profil penggunaan obat pada pasien diabetes melitus di Puskesmas wilayah Surabaya Timur. Metode pengambilan sampel yang digunakan adalah non random sampling. Pengambilan data dilakukan mulai 1 Mei hingga 30 Juni 2014 dengan metode wawancara yang dilakukan di rumah pasien. Profil penggunaan obat yang ingin diamati meliputi jumlah obat, kelompok farmakologi obat, jenis obat, dan cara penggunaan obat. Jumlah sampel sebanyak 138 pasien, paling banyak menggunakan 4 macam obat (29,71%). Vitamin-mineral (52,90%) adalah kelompok farmakologi obat yang sering diresepkan di samping obat antidiabetes oral. Sebagian besar obat yang diresepkan oleh Puskesmas adalah obat generic (97,94%). Sebagian besaar pasien menggunakan glibenklamid (71,88%) dan metformin (31,53%) sekali sehari. Sebanyak 52,9% pasien menggunakan glibenklamid sebelum makan, sedangkan sebanyak 31,2% pasien menggunakan metformin setelah makan. Sebagian besar pasien menggunakan lebih dari 1 macam obat. Oleh karena itu disarankan agar petugas Puskesmas di wilayah Surabaya Timur dapat memberikan edukasi terkait penyakit DM, memberikan konseling terkait obat yang diresepkan untuk pasien dan melakukan monitoring terhadap keberhasilan terapi pasien. Kata kunci: profil penggunaan obat, diabetes mellitus, Puskesmas wilayah Surabaya Timur ABSTRACT Diabetes mellitus is one of chronic metabolic disease. The number of patients is predicted to be increasing in the future. Hyperglycemia will occur if this disease isn't well handled. The aim of this study was to see the drug use profile of diabetic patients in Primary Health Care (PHC) in East Surabaya.The sampling method of this study was non random sampling. Data was collected from May 1 st to June 30 th , 2014 by interviewing patients in their homes. Drug use profiles wanted to be observed were drugs amount, drugs pharmacological group, drugs type, and drugs usage. The sample number was 138 patients and 29,71% of those patients used 4 different kinds of drugs. Vitamins &amp; minerals (52,90%) was the most frequent drugs prescribed for the patients beside oral antidiabetics. Most drugs (97,94%) were generic drugs from PHC. Most patients used glibenclamide (71,88%) and metformin (31,53%) once a day. 52,9% patients used glib…","author":[{"dropping-particle":"","family":"Nyoman Wijaya","given":"I","non-dropping-particle":"","parse-names":false,"suffix":""},{"dropping-particle":"","family":"Faturrohmah","given":"Azza","non-dropping-particle":"","parse-names":false,"suffix":""},{"dropping-particle":"","family":"Yuda","given":"Ana","non-dropping-particle":"","parse-names":false,"suffix":""},{"dropping-particle":"","family":"Giovani Soesanto","given":"Tesa","non-dropping-particle":"","parse-names":false,"suffix":""},{"dropping-particle":"","family":"Kartika","given":"Dina","non-dropping-particle":"","parse-names":false,"suffix":""},{"dropping-particle":"","family":"Wido Agustin","given":"Whanni","non-dropping-particle":"","parse-names":false,"suffix":""},{"dropping-particle":"","family":"PNS Putri","given":"Hikmah","non-dropping-particle":"","parse-names":false,"suffix":""}],"container-title":"Jurnal Farmasi Komunitas","id":"ITEM-1","issued":{"date-parts":[["2015"]]},"title":"Profil Penggunaan Obat Pada Pasien Diabetes Melitus Di Puskesmas Wilayah Surabaya Timur","type":"article-journal"},"uris":["http://www.mendeley.com/documents/?uuid=7b3987e0-14ce-4fa2-b062-ae1c364a2a1e"]}],"mendeley":{"formattedCitation":"(Nyoman Wijaya &lt;i&gt;et al.&lt;/i&gt;, 2015)","manualFormatting":"(Wijaya, et al., 2015)","plainTextFormattedCitation":"(Nyoman Wijaya et al., 2015)","previouslyFormattedCitation":"(Nyoman Wijaya &lt;i&gt;et al.&lt;/i&gt;, 2015)"},"properties":{"noteIndex":0},"schema":"https://github.com/citation-style-language/schema/raw/master/csl-citation.json"}</w:instrText>
      </w:r>
      <w:r w:rsidRPr="00A72975">
        <w:rPr>
          <w:rFonts w:ascii="Times New Roman" w:hAnsi="Times New Roman" w:cs="Times New Roman"/>
          <w:sz w:val="24"/>
          <w:szCs w:val="24"/>
        </w:rPr>
        <w:fldChar w:fldCharType="separate"/>
      </w:r>
      <w:r>
        <w:rPr>
          <w:rFonts w:ascii="Times New Roman" w:hAnsi="Times New Roman" w:cs="Times New Roman"/>
          <w:noProof/>
          <w:sz w:val="24"/>
          <w:szCs w:val="24"/>
        </w:rPr>
        <w:t>(</w:t>
      </w:r>
      <w:r w:rsidRPr="00F11179">
        <w:rPr>
          <w:rFonts w:ascii="Times New Roman" w:hAnsi="Times New Roman" w:cs="Times New Roman"/>
          <w:noProof/>
          <w:sz w:val="24"/>
          <w:szCs w:val="24"/>
        </w:rPr>
        <w:t>Wijaya</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sidRPr="00F11179">
        <w:rPr>
          <w:rFonts w:ascii="Times New Roman" w:hAnsi="Times New Roman" w:cs="Times New Roman"/>
          <w:noProof/>
          <w:sz w:val="24"/>
          <w:szCs w:val="24"/>
        </w:rPr>
        <w:t>, 2015)</w:t>
      </w:r>
      <w:r w:rsidRPr="00A72975">
        <w:rPr>
          <w:rFonts w:ascii="Times New Roman" w:hAnsi="Times New Roman" w:cs="Times New Roman"/>
          <w:sz w:val="24"/>
          <w:szCs w:val="24"/>
        </w:rPr>
        <w:fldChar w:fldCharType="end"/>
      </w:r>
      <w:r>
        <w:rPr>
          <w:rFonts w:ascii="Times New Roman" w:hAnsi="Times New Roman" w:cs="Times New Roman"/>
          <w:sz w:val="24"/>
          <w:szCs w:val="24"/>
        </w:rPr>
        <w:t>.</w:t>
      </w:r>
    </w:p>
    <w:p w:rsidR="0023383A" w:rsidRPr="0023383A" w:rsidRDefault="0023383A" w:rsidP="0023383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Pada penelitian ini dapat dilihat pasien diabetes mellitus di Puskesmas Grabag lebih didominasi pada kelompok lansia dengan rentang umur 55-64 tahun. P</w:t>
      </w:r>
      <w:r w:rsidRPr="002A5DA4">
        <w:rPr>
          <w:rFonts w:ascii="Times New Roman" w:hAnsi="Times New Roman" w:cs="Times New Roman"/>
          <w:sz w:val="24"/>
          <w:szCs w:val="24"/>
        </w:rPr>
        <w:t xml:space="preserve">revalensi diabetes melitus tipe 2 meningkat seiring dengan </w:t>
      </w:r>
      <w:r>
        <w:rPr>
          <w:rFonts w:ascii="Times New Roman" w:hAnsi="Times New Roman" w:cs="Times New Roman"/>
          <w:sz w:val="24"/>
          <w:szCs w:val="24"/>
        </w:rPr>
        <w:t xml:space="preserve">bertambahnya umur karena pada rata-rata orang </w:t>
      </w:r>
      <w:r w:rsidRPr="006D351B">
        <w:rPr>
          <w:rFonts w:ascii="Times New Roman" w:hAnsi="Times New Roman" w:cs="Times New Roman"/>
          <w:sz w:val="24"/>
          <w:szCs w:val="24"/>
        </w:rPr>
        <w:t xml:space="preserve">mengalami perubahan </w:t>
      </w:r>
      <w:r>
        <w:rPr>
          <w:rFonts w:ascii="Times New Roman" w:hAnsi="Times New Roman" w:cs="Times New Roman"/>
          <w:sz w:val="24"/>
          <w:szCs w:val="24"/>
        </w:rPr>
        <w:t xml:space="preserve">penurunan </w:t>
      </w:r>
      <w:r w:rsidRPr="006D351B">
        <w:rPr>
          <w:rFonts w:ascii="Times New Roman" w:hAnsi="Times New Roman" w:cs="Times New Roman"/>
          <w:sz w:val="24"/>
          <w:szCs w:val="24"/>
        </w:rPr>
        <w:t xml:space="preserve">fisiologis </w:t>
      </w:r>
      <w:r>
        <w:rPr>
          <w:rFonts w:ascii="Times New Roman" w:hAnsi="Times New Roman" w:cs="Times New Roman"/>
          <w:sz w:val="24"/>
          <w:szCs w:val="24"/>
        </w:rPr>
        <w:t xml:space="preserve">cepat setelah umur 40 tahun. </w:t>
      </w:r>
      <w:r w:rsidRPr="004657AF">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{"citationItems":[{"id":"ITEM-1","itemData":{"abstract":"CORRECT CITATION!!!!! Centers for Disease Control and Prevention. National Diabetes Statistics Report: Estimates of Diabetes and Its Burden in the United States, 2014. Atlanta, GA: US Department of Health and Human Services; 2014.","author":[{"dropping-particle":"","family":"American Diabetes Association","given":"","non-dropping-particle":"","parse-names":false,"suffix":""}],"container-title":"National Diabetes Statistics Report","id":"ITEM-1","issued":{"date-parts":[["2014"]]},"title":"National Diabetes Statistics Report , 2014 Estimates of Diabetes and Its Burden in the Epidemiologic estimation methods","type":"article-journal"},"uris":["http://www.mendeley.com/documents/?uuid=c8ffccd6-e581-4f17-b910-81b6613d79ab"]}],"mendeley":{"formattedCitation":"(American Diabetes Association, 2014)","manualFormatting":"American Diabetes Association (ADA) (2014)","plainTextFormattedCitation":"(American Diabetes Association, 2014)","previouslyFormattedCitation":"(American Diabetes Association, 2014)"},"properties":{"noteIndex":0},"schema":"https://github.com/citation-style-language/schema/raw/master/csl-citation.json"}</w:instrText>
      </w:r>
      <w:r w:rsidRPr="004657AF">
        <w:rPr>
          <w:rFonts w:ascii="Times New Roman" w:hAnsi="Times New Roman" w:cs="Times New Roman"/>
          <w:i/>
          <w:sz w:val="24"/>
          <w:szCs w:val="24"/>
        </w:rPr>
        <w:fldChar w:fldCharType="separate"/>
      </w:r>
      <w:r w:rsidRPr="004657AF">
        <w:rPr>
          <w:rFonts w:ascii="Times New Roman" w:hAnsi="Times New Roman" w:cs="Times New Roman"/>
          <w:i/>
          <w:noProof/>
          <w:sz w:val="24"/>
          <w:szCs w:val="24"/>
        </w:rPr>
        <w:t xml:space="preserve">American Diabetes Association </w:t>
      </w:r>
      <w:r w:rsidRPr="004657AF">
        <w:rPr>
          <w:rFonts w:ascii="Times New Roman" w:hAnsi="Times New Roman" w:cs="Times New Roman"/>
          <w:noProof/>
          <w:sz w:val="24"/>
          <w:szCs w:val="24"/>
        </w:rPr>
        <w:t>(ADA)</w:t>
      </w:r>
      <w:r w:rsidRPr="004657AF">
        <w:rPr>
          <w:rFonts w:ascii="Times New Roman" w:hAnsi="Times New Roman" w:cs="Times New Roman"/>
          <w:i/>
          <w:noProof/>
          <w:sz w:val="24"/>
          <w:szCs w:val="24"/>
        </w:rPr>
        <w:t xml:space="preserve"> </w:t>
      </w:r>
      <w:r w:rsidRPr="004657AF">
        <w:rPr>
          <w:rFonts w:ascii="Times New Roman" w:hAnsi="Times New Roman" w:cs="Times New Roman"/>
          <w:noProof/>
          <w:sz w:val="24"/>
          <w:szCs w:val="24"/>
        </w:rPr>
        <w:t>(2014)</w:t>
      </w:r>
      <w:r w:rsidRPr="004657AF">
        <w:rPr>
          <w:rFonts w:ascii="Times New Roman" w:hAnsi="Times New Roman" w:cs="Times New Roman"/>
          <w:i/>
          <w:sz w:val="24"/>
          <w:szCs w:val="24"/>
        </w:rPr>
        <w:fldChar w:fldCharType="end"/>
      </w:r>
      <w:r>
        <w:rPr>
          <w:rFonts w:ascii="Times New Roman" w:hAnsi="Times New Roman" w:cs="Times New Roman"/>
          <w:sz w:val="24"/>
          <w:szCs w:val="24"/>
        </w:rPr>
        <w:t xml:space="preserve"> menyatakan bahwa umur</w:t>
      </w:r>
      <w:r w:rsidRPr="004657AF">
        <w:rPr>
          <w:rFonts w:ascii="Times New Roman" w:hAnsi="Times New Roman" w:cs="Times New Roman"/>
          <w:sz w:val="24"/>
          <w:szCs w:val="24"/>
        </w:rPr>
        <w:t xml:space="preserve"> 45 tahun ke atas merup</w:t>
      </w:r>
      <w:r>
        <w:rPr>
          <w:rFonts w:ascii="Times New Roman" w:hAnsi="Times New Roman" w:cs="Times New Roman"/>
          <w:sz w:val="24"/>
          <w:szCs w:val="24"/>
        </w:rPr>
        <w:t>akan faktor risiko terjadinya diabetes</w:t>
      </w:r>
      <w:r w:rsidRPr="004657AF">
        <w:rPr>
          <w:rFonts w:ascii="Times New Roman" w:hAnsi="Times New Roman" w:cs="Times New Roman"/>
          <w:sz w:val="24"/>
          <w:szCs w:val="24"/>
        </w:rPr>
        <w:t>.</w:t>
      </w:r>
      <w:r>
        <w:rPr>
          <w:rFonts w:ascii="Times New Roman" w:hAnsi="Times New Roman" w:cs="Times New Roman"/>
          <w:sz w:val="24"/>
          <w:szCs w:val="24"/>
        </w:rPr>
        <w:t xml:space="preserve"> Penderita DM akan mencapai puncaknya pada umur 55-64 tahun dan menurun setelah melewati rentang umur tersebut, hal ini sesuai dengan hasil </w:t>
      </w:r>
      <w:r>
        <w:rPr>
          <w:rFonts w:ascii="Times New Roman" w:hAnsi="Times New Roman" w:cs="Times New Roman"/>
          <w:sz w:val="24"/>
          <w:szCs w:val="24"/>
        </w:rPr>
        <w:lastRenderedPageBreak/>
        <w:t>penelitian yang sudah dilakukan bahwa di Puskesmas Grabag pasien diabetes mellitus lebih banyak dialami pada rentang umur 55-64 tahun</w:t>
      </w:r>
      <w:r w:rsidRPr="006D351B">
        <w:rPr>
          <w:rFonts w:ascii="Times New Roman" w:hAnsi="Times New Roman" w:cs="Times New Roman"/>
          <w:sz w:val="24"/>
          <w:szCs w:val="24"/>
        </w:rPr>
        <w:t xml:space="preserve">. </w:t>
      </w:r>
      <w:r w:rsidRPr="00384FC0">
        <w:rPr>
          <w:rFonts w:ascii="Times New Roman" w:hAnsi="Times New Roman" w:cs="Times New Roman"/>
          <w:sz w:val="24"/>
          <w:szCs w:val="24"/>
        </w:rPr>
        <w:t xml:space="preserve">Pada </w:t>
      </w:r>
      <w:r>
        <w:rPr>
          <w:rFonts w:ascii="Times New Roman" w:hAnsi="Times New Roman" w:cs="Times New Roman"/>
          <w:sz w:val="24"/>
          <w:szCs w:val="24"/>
        </w:rPr>
        <w:t xml:space="preserve">lansia </w:t>
      </w:r>
      <w:r w:rsidRPr="00384FC0">
        <w:rPr>
          <w:rFonts w:ascii="Times New Roman" w:hAnsi="Times New Roman" w:cs="Times New Roman"/>
          <w:sz w:val="24"/>
          <w:szCs w:val="24"/>
        </w:rPr>
        <w:t xml:space="preserve">fungsi tubuh secara fisiologis akan </w:t>
      </w:r>
      <w:r>
        <w:rPr>
          <w:rFonts w:ascii="Times New Roman" w:hAnsi="Times New Roman" w:cs="Times New Roman"/>
          <w:sz w:val="24"/>
          <w:szCs w:val="24"/>
        </w:rPr>
        <w:t xml:space="preserve">berkurang karena penuaan </w:t>
      </w:r>
      <w:r w:rsidRPr="00384FC0">
        <w:rPr>
          <w:rFonts w:ascii="Times New Roman" w:hAnsi="Times New Roman" w:cs="Times New Roman"/>
          <w:sz w:val="24"/>
          <w:szCs w:val="24"/>
        </w:rPr>
        <w:t xml:space="preserve">sehingga dapat </w:t>
      </w:r>
      <w:r>
        <w:rPr>
          <w:rFonts w:ascii="Times New Roman" w:hAnsi="Times New Roman" w:cs="Times New Roman"/>
          <w:sz w:val="24"/>
          <w:szCs w:val="24"/>
        </w:rPr>
        <w:t xml:space="preserve">mengalami </w:t>
      </w:r>
      <w:r w:rsidRPr="009218CC">
        <w:rPr>
          <w:rFonts w:ascii="Times New Roman" w:hAnsi="Times New Roman" w:cs="Times New Roman"/>
          <w:sz w:val="24"/>
          <w:szCs w:val="24"/>
        </w:rPr>
        <w:t>apoptosis (kematian) sel β pankreas, produksi insulin dan glukosa di hati (produksi glukosa hepatik) meningkat, resistensi insulin dan sekresi insulin terganggu.</w:t>
      </w:r>
      <w:r w:rsidRPr="006D351B">
        <w:rPr>
          <w:rFonts w:ascii="Times New Roman" w:hAnsi="Times New Roman" w:cs="Times New Roman"/>
          <w:sz w:val="24"/>
          <w:szCs w:val="24"/>
        </w:rPr>
        <w:t xml:space="preserve"> </w:t>
      </w:r>
      <w:r>
        <w:rPr>
          <w:rFonts w:ascii="Times New Roman" w:hAnsi="Times New Roman" w:cs="Times New Roman"/>
          <w:sz w:val="24"/>
          <w:szCs w:val="24"/>
        </w:rPr>
        <w:t xml:space="preserve">Pasien </w:t>
      </w:r>
      <w:r w:rsidRPr="006D351B">
        <w:rPr>
          <w:rFonts w:ascii="Times New Roman" w:hAnsi="Times New Roman" w:cs="Times New Roman"/>
          <w:sz w:val="24"/>
          <w:szCs w:val="24"/>
        </w:rPr>
        <w:t>dengan indeks tubuh normal, gangguan lebih banyak pada resistensi insulin di jaringan perifer seperti sel otot, sel hati, dan sel lemak (</w:t>
      </w:r>
      <w:r w:rsidRPr="006D351B">
        <w:rPr>
          <w:rFonts w:ascii="Times New Roman" w:hAnsi="Times New Roman" w:cs="Times New Roman"/>
          <w:i/>
          <w:sz w:val="24"/>
          <w:szCs w:val="24"/>
        </w:rPr>
        <w:t>adiposit</w:t>
      </w:r>
      <w:r w:rsidRPr="006D351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{"citationItems":[{"id":"ITEM-1","itemData":{"DOI":"10.32382/mf.v16i1.1475","ISSN":"0216-2083","author":[{"dropping-particle":"","family":"Fajar","given":"Desi Reski","non-dropping-particle":"","parse-names":false,"suffix":""},{"dropping-particle":"","family":"Stevani","given":"Hendra","non-dropping-particle":"","parse-names":false,"suffix":""},{"dropping-particle":"","family":"Kamaruddin","given":"Kamaruddin","non-dropping-particle":"","parse-names":false,"suffix":""}],"container-title":"Media Farmasi","id":"ITEM-1","issued":{"date-parts":[["2020"]]},"title":"GAMBARAN POLA PENGOBATAN DIABETES MELITUS PADA PASIEN GERIATRI DI INSTALASI RAWAT INAP RUMAH SAKIT TK. II PELAMONIA MAKASSAR","type":"article-journal"},"uris":["http://www.mendeley.com/documents/?uuid=fb860863-4e63-4489-af3e-66c482927422"]}],"mendeley":{"formattedCitation":"(Fajar, Stevani and Kamaruddin, 2020)","plainTextFormattedCitation":"(Fajar, Stevani and Kamaruddin, 2020)","previouslyFormattedCitation":"(Fajar, Stevani and Kamaruddin, 2020)"},"properties":{"noteIndex":0},"schema":"https://github.com/citation-style-language/schema/raw/master/csl-citation.json"}</w:instrText>
      </w:r>
      <w:r>
        <w:rPr>
          <w:rFonts w:ascii="Times New Roman" w:hAnsi="Times New Roman" w:cs="Times New Roman"/>
          <w:sz w:val="24"/>
          <w:szCs w:val="24"/>
        </w:rPr>
        <w:fldChar w:fldCharType="separate"/>
      </w:r>
      <w:r w:rsidRPr="008C46EC">
        <w:rPr>
          <w:rFonts w:ascii="Times New Roman" w:hAnsi="Times New Roman" w:cs="Times New Roman"/>
          <w:noProof/>
          <w:sz w:val="24"/>
          <w:szCs w:val="24"/>
        </w:rPr>
        <w:t>(Fajar, Stevani and Kamaruddin,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4E76AF" w:rsidRDefault="004E76AF" w:rsidP="004E76AF">
      <w:pPr>
        <w:pStyle w:val="ListParagraph"/>
        <w:framePr w:hSpace="180" w:wrap="around" w:vAnchor="text" w:hAnchor="margin" w:yAlign="center"/>
        <w:numPr>
          <w:ilvl w:val="0"/>
          <w:numId w:val="2"/>
        </w:numPr>
        <w:spacing w:after="0" w:line="360" w:lineRule="auto"/>
        <w:ind w:left="426" w:hanging="426"/>
        <w:contextualSpacing w:val="0"/>
        <w:jc w:val="both"/>
        <w:rPr>
          <w:rFonts w:ascii="Times New Roman" w:hAnsi="Times New Roman" w:cs="Times New Roman"/>
          <w:b/>
          <w:sz w:val="24"/>
          <w:szCs w:val="24"/>
        </w:rPr>
      </w:pPr>
      <w:r w:rsidRPr="004E76AF">
        <w:rPr>
          <w:rFonts w:ascii="Times New Roman" w:hAnsi="Times New Roman" w:cs="Times New Roman"/>
          <w:b/>
          <w:sz w:val="24"/>
          <w:szCs w:val="24"/>
        </w:rPr>
        <w:t>Jenis Obat Antidiabetes Oral Yang Digunakan</w:t>
      </w:r>
      <w:bookmarkEnd w:id="1"/>
      <w:bookmarkEnd w:id="2"/>
      <w:bookmarkEnd w:id="3"/>
      <w:bookmarkEnd w:id="4"/>
      <w:r w:rsidRPr="004E76AF">
        <w:rPr>
          <w:rFonts w:ascii="Times New Roman" w:hAnsi="Times New Roman" w:cs="Times New Roman"/>
          <w:b/>
          <w:sz w:val="24"/>
          <w:szCs w:val="24"/>
        </w:rPr>
        <w:t xml:space="preserve"> </w:t>
      </w:r>
    </w:p>
    <w:p w:rsidR="00FF45B6" w:rsidRDefault="00FF45B6" w:rsidP="00FF45B6">
      <w:pPr>
        <w:pStyle w:val="ListParagraph"/>
        <w:framePr w:hSpace="180" w:wrap="around" w:vAnchor="text" w:hAnchor="margin" w:yAlign="center"/>
        <w:spacing w:after="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Tabel 2</w:t>
      </w:r>
      <w:r w:rsidR="009211B7">
        <w:rPr>
          <w:rFonts w:ascii="Times New Roman" w:hAnsi="Times New Roman" w:cs="Times New Roman"/>
          <w:b/>
          <w:sz w:val="24"/>
          <w:szCs w:val="24"/>
        </w:rPr>
        <w:t>.</w:t>
      </w:r>
      <w:r>
        <w:rPr>
          <w:rFonts w:ascii="Times New Roman" w:hAnsi="Times New Roman" w:cs="Times New Roman"/>
          <w:b/>
          <w:sz w:val="24"/>
          <w:szCs w:val="24"/>
        </w:rPr>
        <w:t xml:space="preserve"> Jenis Obat Antidiabetes Oral</w:t>
      </w:r>
    </w:p>
    <w:tbl>
      <w:tblPr>
        <w:tblStyle w:val="TableGrid"/>
        <w:tblpPr w:leftFromText="180" w:rightFromText="180" w:vertAnchor="text" w:horzAnchor="margin" w:tblpY="1325"/>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85"/>
        <w:gridCol w:w="850"/>
        <w:gridCol w:w="1134"/>
      </w:tblGrid>
      <w:tr w:rsidR="000F5337" w:rsidRPr="0023383A" w:rsidTr="0023383A">
        <w:trPr>
          <w:trHeight w:val="20"/>
        </w:trPr>
        <w:tc>
          <w:tcPr>
            <w:tcW w:w="709"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r w:rsidRPr="0023383A">
              <w:rPr>
                <w:rFonts w:ascii="Times New Roman" w:hAnsi="Times New Roman" w:cs="Times New Roman"/>
                <w:b/>
                <w:sz w:val="16"/>
                <w:szCs w:val="16"/>
              </w:rPr>
              <w:t>Tahun</w:t>
            </w:r>
          </w:p>
        </w:tc>
        <w:tc>
          <w:tcPr>
            <w:tcW w:w="1985"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r w:rsidRPr="0023383A">
              <w:rPr>
                <w:rFonts w:ascii="Times New Roman" w:hAnsi="Times New Roman" w:cs="Times New Roman"/>
                <w:b/>
                <w:sz w:val="16"/>
                <w:szCs w:val="16"/>
              </w:rPr>
              <w:t>Obat</w:t>
            </w:r>
          </w:p>
        </w:tc>
        <w:tc>
          <w:tcPr>
            <w:tcW w:w="850"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r w:rsidRPr="0023383A">
              <w:rPr>
                <w:rFonts w:ascii="Times New Roman" w:hAnsi="Times New Roman" w:cs="Times New Roman"/>
                <w:b/>
                <w:sz w:val="16"/>
                <w:szCs w:val="16"/>
              </w:rPr>
              <w:t>Jumlah</w:t>
            </w:r>
          </w:p>
        </w:tc>
        <w:tc>
          <w:tcPr>
            <w:tcW w:w="1134"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r w:rsidRPr="0023383A">
              <w:rPr>
                <w:rFonts w:ascii="Times New Roman" w:hAnsi="Times New Roman" w:cs="Times New Roman"/>
                <w:b/>
                <w:sz w:val="16"/>
                <w:szCs w:val="16"/>
              </w:rPr>
              <w:t>P</w:t>
            </w:r>
            <w:r w:rsidR="00F251E5">
              <w:rPr>
                <w:rFonts w:ascii="Times New Roman" w:hAnsi="Times New Roman" w:cs="Times New Roman"/>
                <w:b/>
                <w:sz w:val="16"/>
                <w:szCs w:val="16"/>
              </w:rPr>
              <w:t>er</w:t>
            </w:r>
            <w:r w:rsidRPr="0023383A">
              <w:rPr>
                <w:rFonts w:ascii="Times New Roman" w:hAnsi="Times New Roman" w:cs="Times New Roman"/>
                <w:b/>
                <w:sz w:val="16"/>
                <w:szCs w:val="16"/>
              </w:rPr>
              <w:t>sentase (%)</w:t>
            </w:r>
          </w:p>
        </w:tc>
      </w:tr>
      <w:tr w:rsidR="000F5337" w:rsidRPr="0023383A" w:rsidTr="0023383A">
        <w:trPr>
          <w:trHeight w:val="20"/>
        </w:trPr>
        <w:tc>
          <w:tcPr>
            <w:tcW w:w="709" w:type="dxa"/>
            <w:vMerge w:val="restart"/>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1</w:t>
            </w:r>
          </w:p>
        </w:tc>
        <w:tc>
          <w:tcPr>
            <w:tcW w:w="1985" w:type="dxa"/>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Metformin</w:t>
            </w:r>
          </w:p>
        </w:tc>
        <w:tc>
          <w:tcPr>
            <w:tcW w:w="850" w:type="dxa"/>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13</w:t>
            </w:r>
          </w:p>
        </w:tc>
        <w:tc>
          <w:tcPr>
            <w:tcW w:w="1134" w:type="dxa"/>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26%</w:t>
            </w:r>
          </w:p>
        </w:tc>
      </w:tr>
      <w:tr w:rsidR="000F5337" w:rsidRPr="0023383A" w:rsidTr="0023383A">
        <w:trPr>
          <w:trHeight w:val="20"/>
        </w:trPr>
        <w:tc>
          <w:tcPr>
            <w:tcW w:w="709" w:type="dxa"/>
            <w:vMerge/>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985" w:type="dxa"/>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 xml:space="preserve">Metformin+Glimepiride  </w:t>
            </w:r>
          </w:p>
        </w:tc>
        <w:tc>
          <w:tcPr>
            <w:tcW w:w="850" w:type="dxa"/>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6</w:t>
            </w:r>
          </w:p>
        </w:tc>
        <w:tc>
          <w:tcPr>
            <w:tcW w:w="1134" w:type="dxa"/>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12%</w:t>
            </w:r>
          </w:p>
        </w:tc>
      </w:tr>
      <w:tr w:rsidR="000F5337" w:rsidRPr="0023383A" w:rsidTr="0023383A">
        <w:trPr>
          <w:trHeight w:val="20"/>
        </w:trPr>
        <w:tc>
          <w:tcPr>
            <w:tcW w:w="709" w:type="dxa"/>
            <w:vMerge/>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985" w:type="dxa"/>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Acarbose+Glimepiride</w:t>
            </w:r>
          </w:p>
        </w:tc>
        <w:tc>
          <w:tcPr>
            <w:tcW w:w="850" w:type="dxa"/>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1</w:t>
            </w:r>
          </w:p>
        </w:tc>
        <w:tc>
          <w:tcPr>
            <w:tcW w:w="1134" w:type="dxa"/>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2%</w:t>
            </w:r>
          </w:p>
        </w:tc>
      </w:tr>
      <w:tr w:rsidR="000F5337" w:rsidRPr="0023383A" w:rsidTr="0023383A">
        <w:trPr>
          <w:trHeight w:val="20"/>
        </w:trPr>
        <w:tc>
          <w:tcPr>
            <w:tcW w:w="709" w:type="dxa"/>
            <w:vMerge/>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985" w:type="dxa"/>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 xml:space="preserve">Acarbose </w:t>
            </w:r>
          </w:p>
        </w:tc>
        <w:tc>
          <w:tcPr>
            <w:tcW w:w="850" w:type="dxa"/>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1</w:t>
            </w:r>
          </w:p>
        </w:tc>
        <w:tc>
          <w:tcPr>
            <w:tcW w:w="1134" w:type="dxa"/>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2%</w:t>
            </w:r>
          </w:p>
        </w:tc>
      </w:tr>
      <w:tr w:rsidR="000F5337" w:rsidRPr="0023383A" w:rsidTr="0023383A">
        <w:trPr>
          <w:trHeight w:val="20"/>
        </w:trPr>
        <w:tc>
          <w:tcPr>
            <w:tcW w:w="709"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985"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850"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134"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r w:rsidRPr="0023383A">
              <w:rPr>
                <w:rFonts w:ascii="Times New Roman" w:hAnsi="Times New Roman" w:cs="Times New Roman"/>
                <w:b/>
                <w:sz w:val="16"/>
                <w:szCs w:val="16"/>
              </w:rPr>
              <w:t>42%</w:t>
            </w:r>
          </w:p>
        </w:tc>
      </w:tr>
      <w:tr w:rsidR="000F5337" w:rsidRPr="0023383A" w:rsidTr="0023383A">
        <w:trPr>
          <w:trHeight w:val="20"/>
        </w:trPr>
        <w:tc>
          <w:tcPr>
            <w:tcW w:w="709" w:type="dxa"/>
            <w:vMerge w:val="restart"/>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2</w:t>
            </w:r>
          </w:p>
        </w:tc>
        <w:tc>
          <w:tcPr>
            <w:tcW w:w="1985" w:type="dxa"/>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 xml:space="preserve">Metformin+Glimepiride  </w:t>
            </w:r>
          </w:p>
        </w:tc>
        <w:tc>
          <w:tcPr>
            <w:tcW w:w="850" w:type="dxa"/>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19</w:t>
            </w:r>
          </w:p>
        </w:tc>
        <w:tc>
          <w:tcPr>
            <w:tcW w:w="1134" w:type="dxa"/>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38%</w:t>
            </w:r>
          </w:p>
        </w:tc>
      </w:tr>
      <w:tr w:rsidR="000F5337" w:rsidRPr="0023383A" w:rsidTr="0023383A">
        <w:trPr>
          <w:trHeight w:val="20"/>
        </w:trPr>
        <w:tc>
          <w:tcPr>
            <w:tcW w:w="709" w:type="dxa"/>
            <w:vMerge/>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985" w:type="dxa"/>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Metformin</w:t>
            </w:r>
          </w:p>
        </w:tc>
        <w:tc>
          <w:tcPr>
            <w:tcW w:w="850" w:type="dxa"/>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2</w:t>
            </w:r>
          </w:p>
        </w:tc>
        <w:tc>
          <w:tcPr>
            <w:tcW w:w="1134" w:type="dxa"/>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4%</w:t>
            </w:r>
          </w:p>
        </w:tc>
      </w:tr>
      <w:tr w:rsidR="000F5337" w:rsidRPr="0023383A" w:rsidTr="0023383A">
        <w:trPr>
          <w:trHeight w:val="20"/>
        </w:trPr>
        <w:tc>
          <w:tcPr>
            <w:tcW w:w="709" w:type="dxa"/>
            <w:tcBorders>
              <w:top w:val="single" w:sz="4" w:space="0" w:color="auto"/>
              <w:bottom w:val="single" w:sz="4" w:space="0" w:color="auto"/>
            </w:tcBorders>
            <w:vAlign w:val="center"/>
          </w:tcPr>
          <w:p w:rsidR="000F5337" w:rsidRPr="0023383A" w:rsidRDefault="000F5337" w:rsidP="000F5337">
            <w:pPr>
              <w:pStyle w:val="ListParagraph"/>
              <w:ind w:left="0"/>
              <w:jc w:val="right"/>
              <w:rPr>
                <w:rFonts w:ascii="Times New Roman" w:hAnsi="Times New Roman" w:cs="Times New Roman"/>
                <w:sz w:val="16"/>
                <w:szCs w:val="16"/>
              </w:rPr>
            </w:pPr>
          </w:p>
        </w:tc>
        <w:tc>
          <w:tcPr>
            <w:tcW w:w="1985"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850"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134"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r w:rsidRPr="0023383A">
              <w:rPr>
                <w:rFonts w:ascii="Times New Roman" w:hAnsi="Times New Roman" w:cs="Times New Roman"/>
                <w:b/>
                <w:sz w:val="16"/>
                <w:szCs w:val="16"/>
              </w:rPr>
              <w:t>42%</w:t>
            </w:r>
          </w:p>
        </w:tc>
      </w:tr>
      <w:tr w:rsidR="000F5337" w:rsidRPr="0023383A" w:rsidTr="0023383A">
        <w:trPr>
          <w:trHeight w:val="20"/>
        </w:trPr>
        <w:tc>
          <w:tcPr>
            <w:tcW w:w="709" w:type="dxa"/>
            <w:vMerge w:val="restart"/>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3</w:t>
            </w:r>
          </w:p>
        </w:tc>
        <w:tc>
          <w:tcPr>
            <w:tcW w:w="1985" w:type="dxa"/>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 xml:space="preserve">Metformin+Glimepiride  </w:t>
            </w:r>
          </w:p>
        </w:tc>
        <w:tc>
          <w:tcPr>
            <w:tcW w:w="850" w:type="dxa"/>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4</w:t>
            </w:r>
          </w:p>
        </w:tc>
        <w:tc>
          <w:tcPr>
            <w:tcW w:w="1134" w:type="dxa"/>
            <w:tcBorders>
              <w:top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8%</w:t>
            </w:r>
          </w:p>
        </w:tc>
      </w:tr>
      <w:tr w:rsidR="000F5337" w:rsidRPr="0023383A" w:rsidTr="0023383A">
        <w:trPr>
          <w:trHeight w:val="20"/>
        </w:trPr>
        <w:tc>
          <w:tcPr>
            <w:tcW w:w="709" w:type="dxa"/>
            <w:vMerge/>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985" w:type="dxa"/>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Metformin+Glimepiride+</w:t>
            </w:r>
          </w:p>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Acarbose</w:t>
            </w:r>
          </w:p>
        </w:tc>
        <w:tc>
          <w:tcPr>
            <w:tcW w:w="850" w:type="dxa"/>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2</w:t>
            </w:r>
          </w:p>
        </w:tc>
        <w:tc>
          <w:tcPr>
            <w:tcW w:w="1134" w:type="dxa"/>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4%</w:t>
            </w:r>
          </w:p>
        </w:tc>
      </w:tr>
      <w:tr w:rsidR="000F5337" w:rsidRPr="0023383A" w:rsidTr="0023383A">
        <w:trPr>
          <w:trHeight w:val="20"/>
        </w:trPr>
        <w:tc>
          <w:tcPr>
            <w:tcW w:w="709" w:type="dxa"/>
            <w:vMerge/>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985" w:type="dxa"/>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Metformin</w:t>
            </w:r>
          </w:p>
        </w:tc>
        <w:tc>
          <w:tcPr>
            <w:tcW w:w="850" w:type="dxa"/>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1</w:t>
            </w:r>
          </w:p>
        </w:tc>
        <w:tc>
          <w:tcPr>
            <w:tcW w:w="1134" w:type="dxa"/>
            <w:tcBorders>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2%</w:t>
            </w:r>
          </w:p>
        </w:tc>
      </w:tr>
      <w:tr w:rsidR="000F5337" w:rsidRPr="0023383A" w:rsidTr="0023383A">
        <w:trPr>
          <w:trHeight w:val="20"/>
        </w:trPr>
        <w:tc>
          <w:tcPr>
            <w:tcW w:w="709"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985"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850"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p>
        </w:tc>
        <w:tc>
          <w:tcPr>
            <w:tcW w:w="1134"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r w:rsidRPr="0023383A">
              <w:rPr>
                <w:rFonts w:ascii="Times New Roman" w:hAnsi="Times New Roman" w:cs="Times New Roman"/>
                <w:b/>
                <w:sz w:val="16"/>
                <w:szCs w:val="16"/>
              </w:rPr>
              <w:t>14%</w:t>
            </w:r>
          </w:p>
        </w:tc>
      </w:tr>
      <w:tr w:rsidR="000F5337" w:rsidRPr="0023383A" w:rsidTr="0023383A">
        <w:trPr>
          <w:trHeight w:val="20"/>
        </w:trPr>
        <w:tc>
          <w:tcPr>
            <w:tcW w:w="709"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4</w:t>
            </w:r>
          </w:p>
        </w:tc>
        <w:tc>
          <w:tcPr>
            <w:tcW w:w="1985"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Metformin+Glimepiride+</w:t>
            </w:r>
          </w:p>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Acarbose</w:t>
            </w:r>
          </w:p>
        </w:tc>
        <w:tc>
          <w:tcPr>
            <w:tcW w:w="850"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1</w:t>
            </w:r>
          </w:p>
        </w:tc>
        <w:tc>
          <w:tcPr>
            <w:tcW w:w="1134"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sz w:val="16"/>
                <w:szCs w:val="16"/>
              </w:rPr>
            </w:pPr>
            <w:r w:rsidRPr="0023383A">
              <w:rPr>
                <w:rFonts w:ascii="Times New Roman" w:hAnsi="Times New Roman" w:cs="Times New Roman"/>
                <w:sz w:val="16"/>
                <w:szCs w:val="16"/>
              </w:rPr>
              <w:t>2%</w:t>
            </w:r>
          </w:p>
        </w:tc>
      </w:tr>
      <w:tr w:rsidR="000F5337" w:rsidRPr="0023383A" w:rsidTr="0023383A">
        <w:trPr>
          <w:trHeight w:val="20"/>
        </w:trPr>
        <w:tc>
          <w:tcPr>
            <w:tcW w:w="709"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r w:rsidRPr="0023383A">
              <w:rPr>
                <w:rFonts w:ascii="Times New Roman" w:hAnsi="Times New Roman" w:cs="Times New Roman"/>
                <w:b/>
                <w:sz w:val="16"/>
                <w:szCs w:val="16"/>
              </w:rPr>
              <w:t>Total</w:t>
            </w:r>
          </w:p>
        </w:tc>
        <w:tc>
          <w:tcPr>
            <w:tcW w:w="1985"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p>
        </w:tc>
        <w:tc>
          <w:tcPr>
            <w:tcW w:w="850"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r w:rsidRPr="0023383A">
              <w:rPr>
                <w:rFonts w:ascii="Times New Roman" w:hAnsi="Times New Roman" w:cs="Times New Roman"/>
                <w:b/>
                <w:sz w:val="16"/>
                <w:szCs w:val="16"/>
              </w:rPr>
              <w:t>50</w:t>
            </w:r>
          </w:p>
        </w:tc>
        <w:tc>
          <w:tcPr>
            <w:tcW w:w="1134" w:type="dxa"/>
            <w:tcBorders>
              <w:top w:val="single" w:sz="4" w:space="0" w:color="auto"/>
              <w:bottom w:val="single" w:sz="4" w:space="0" w:color="auto"/>
            </w:tcBorders>
            <w:vAlign w:val="center"/>
          </w:tcPr>
          <w:p w:rsidR="000F5337" w:rsidRPr="0023383A" w:rsidRDefault="000F5337" w:rsidP="000F5337">
            <w:pPr>
              <w:pStyle w:val="ListParagraph"/>
              <w:ind w:left="0"/>
              <w:jc w:val="center"/>
              <w:rPr>
                <w:rFonts w:ascii="Times New Roman" w:hAnsi="Times New Roman" w:cs="Times New Roman"/>
                <w:b/>
                <w:sz w:val="16"/>
                <w:szCs w:val="16"/>
              </w:rPr>
            </w:pPr>
            <w:r w:rsidRPr="0023383A">
              <w:rPr>
                <w:rFonts w:ascii="Times New Roman" w:hAnsi="Times New Roman" w:cs="Times New Roman"/>
                <w:b/>
                <w:sz w:val="16"/>
                <w:szCs w:val="16"/>
              </w:rPr>
              <w:t>100%</w:t>
            </w:r>
          </w:p>
        </w:tc>
      </w:tr>
    </w:tbl>
    <w:p w:rsidR="004E76AF" w:rsidRDefault="00FF45B6" w:rsidP="00FF1245">
      <w:pPr>
        <w:spacing w:after="0" w:line="360" w:lineRule="auto"/>
        <w:ind w:firstLine="425"/>
        <w:jc w:val="both"/>
        <w:rPr>
          <w:rFonts w:ascii="Times New Roman" w:hAnsi="Times New Roman" w:cs="Times New Roman"/>
          <w:sz w:val="24"/>
          <w:szCs w:val="24"/>
        </w:rPr>
      </w:pPr>
      <w:r w:rsidRPr="00FF45B6">
        <w:rPr>
          <w:rFonts w:ascii="Times New Roman" w:hAnsi="Times New Roman" w:cs="Times New Roman"/>
          <w:sz w:val="24"/>
          <w:szCs w:val="24"/>
        </w:rPr>
        <w:t xml:space="preserve">Pada </w:t>
      </w:r>
      <w:r>
        <w:rPr>
          <w:rFonts w:ascii="Times New Roman" w:hAnsi="Times New Roman" w:cs="Times New Roman"/>
          <w:sz w:val="24"/>
          <w:szCs w:val="24"/>
        </w:rPr>
        <w:t>Tabel 2 dapat dilihat bahwa OAD yang paling banyak digunakan</w:t>
      </w:r>
      <w:r w:rsidRPr="00607A8A">
        <w:rPr>
          <w:rFonts w:ascii="Times New Roman" w:hAnsi="Times New Roman" w:cs="Times New Roman"/>
          <w:sz w:val="24"/>
          <w:szCs w:val="24"/>
        </w:rPr>
        <w:t xml:space="preserve"> </w:t>
      </w:r>
      <w:r>
        <w:rPr>
          <w:rFonts w:ascii="Times New Roman" w:hAnsi="Times New Roman" w:cs="Times New Roman"/>
          <w:sz w:val="24"/>
          <w:szCs w:val="24"/>
        </w:rPr>
        <w:t xml:space="preserve">pada terapi tunggal adalah metformin sebanyak 32% diikuti terapi tunggal acarbose sebanyak 2%. Sedangkan pada </w:t>
      </w:r>
      <w:r w:rsidRPr="00607A8A">
        <w:rPr>
          <w:rFonts w:ascii="Times New Roman" w:hAnsi="Times New Roman" w:cs="Times New Roman"/>
          <w:sz w:val="24"/>
          <w:szCs w:val="24"/>
        </w:rPr>
        <w:t xml:space="preserve">terapi kombinasi </w:t>
      </w:r>
      <w:r>
        <w:rPr>
          <w:rFonts w:ascii="Times New Roman" w:hAnsi="Times New Roman" w:cs="Times New Roman"/>
          <w:sz w:val="24"/>
          <w:szCs w:val="24"/>
        </w:rPr>
        <w:t xml:space="preserve">OAD yang paling banyak digunakan adalah </w:t>
      </w:r>
      <w:r w:rsidRPr="00607A8A">
        <w:rPr>
          <w:rFonts w:ascii="Times New Roman" w:hAnsi="Times New Roman" w:cs="Times New Roman"/>
          <w:sz w:val="24"/>
          <w:szCs w:val="24"/>
        </w:rPr>
        <w:t xml:space="preserve">glimepiride + metformin sebanyak 58%, selain itu juga ada terapi kombinasi metformin + glimepiride + acarbose </w:t>
      </w:r>
      <w:r w:rsidRPr="00607A8A">
        <w:rPr>
          <w:rFonts w:ascii="Times New Roman" w:hAnsi="Times New Roman" w:cs="Times New Roman"/>
          <w:sz w:val="24"/>
          <w:szCs w:val="24"/>
        </w:rPr>
        <w:lastRenderedPageBreak/>
        <w:t>sebanyak 6%</w:t>
      </w:r>
      <w:r>
        <w:rPr>
          <w:rFonts w:ascii="Times New Roman" w:hAnsi="Times New Roman" w:cs="Times New Roman"/>
          <w:sz w:val="24"/>
          <w:szCs w:val="24"/>
        </w:rPr>
        <w:t xml:space="preserve">, dan acarbose + glimepiride </w:t>
      </w:r>
      <w:r w:rsidRPr="00607A8A">
        <w:rPr>
          <w:rFonts w:ascii="Times New Roman" w:hAnsi="Times New Roman" w:cs="Times New Roman"/>
          <w:sz w:val="24"/>
          <w:szCs w:val="24"/>
        </w:rPr>
        <w:t>sebesar 2%.</w:t>
      </w:r>
    </w:p>
    <w:p w:rsidR="0023383A" w:rsidRDefault="0023383A" w:rsidP="0023383A">
      <w:pPr>
        <w:pStyle w:val="ListParagraph"/>
        <w:tabs>
          <w:tab w:val="left" w:pos="535"/>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Pr="00007BBB">
        <w:rPr>
          <w:rFonts w:ascii="Times New Roman" w:hAnsi="Times New Roman" w:cs="Times New Roman"/>
          <w:sz w:val="24"/>
          <w:szCs w:val="24"/>
        </w:rPr>
        <w:t>algoritme pengobatan DM tipe 2</w:t>
      </w:r>
      <w:r>
        <w:rPr>
          <w:rFonts w:ascii="Times New Roman" w:hAnsi="Times New Roman" w:cs="Times New Roman"/>
          <w:sz w:val="24"/>
          <w:szCs w:val="24"/>
        </w:rPr>
        <w:t xml:space="preserve"> PERKENI 2019</w:t>
      </w:r>
      <w:r w:rsidRPr="00007BBB">
        <w:rPr>
          <w:rFonts w:ascii="Times New Roman" w:hAnsi="Times New Roman" w:cs="Times New Roman"/>
          <w:sz w:val="24"/>
          <w:szCs w:val="24"/>
        </w:rPr>
        <w:t xml:space="preserve">. </w:t>
      </w:r>
      <w:r>
        <w:rPr>
          <w:rFonts w:ascii="Times New Roman" w:hAnsi="Times New Roman" w:cs="Times New Roman"/>
          <w:sz w:val="24"/>
          <w:szCs w:val="24"/>
        </w:rPr>
        <w:t xml:space="preserve">Pengobatan </w:t>
      </w:r>
      <w:r w:rsidRPr="00007BBB">
        <w:rPr>
          <w:rFonts w:ascii="Times New Roman" w:hAnsi="Times New Roman" w:cs="Times New Roman"/>
          <w:sz w:val="24"/>
          <w:szCs w:val="24"/>
        </w:rPr>
        <w:t xml:space="preserve">diabetes mellitus tipe 2 </w:t>
      </w:r>
      <w:r>
        <w:rPr>
          <w:rFonts w:ascii="Times New Roman" w:hAnsi="Times New Roman" w:cs="Times New Roman"/>
          <w:sz w:val="24"/>
          <w:szCs w:val="24"/>
        </w:rPr>
        <w:t xml:space="preserve">dimulai dengan modifikasi gaya hidup sehat terlebih dahulu, atau menggunakan </w:t>
      </w:r>
      <w:r w:rsidRPr="0095617F">
        <w:rPr>
          <w:rFonts w:ascii="Times New Roman" w:hAnsi="Times New Roman" w:cs="Times New Roman"/>
          <w:i/>
          <w:sz w:val="24"/>
          <w:szCs w:val="24"/>
        </w:rPr>
        <w:t>drug of choice</w:t>
      </w:r>
      <w:r w:rsidRPr="00007BBB">
        <w:rPr>
          <w:rFonts w:ascii="Times New Roman" w:hAnsi="Times New Roman" w:cs="Times New Roman"/>
          <w:sz w:val="24"/>
          <w:szCs w:val="24"/>
        </w:rPr>
        <w:t xml:space="preserve"> </w:t>
      </w:r>
      <w:r>
        <w:rPr>
          <w:rFonts w:ascii="Times New Roman" w:hAnsi="Times New Roman" w:cs="Times New Roman"/>
          <w:sz w:val="24"/>
          <w:szCs w:val="24"/>
        </w:rPr>
        <w:t xml:space="preserve">yaitu terapi tunggal </w:t>
      </w:r>
      <w:r w:rsidRPr="00007BBB">
        <w:rPr>
          <w:rFonts w:ascii="Times New Roman" w:hAnsi="Times New Roman" w:cs="Times New Roman"/>
          <w:sz w:val="24"/>
          <w:szCs w:val="24"/>
        </w:rPr>
        <w:t xml:space="preserve">obat </w:t>
      </w:r>
      <w:r>
        <w:rPr>
          <w:rFonts w:ascii="Times New Roman" w:hAnsi="Times New Roman" w:cs="Times New Roman"/>
          <w:sz w:val="24"/>
          <w:szCs w:val="24"/>
        </w:rPr>
        <w:t xml:space="preserve">antidibetika </w:t>
      </w:r>
      <w:r w:rsidRPr="00007BBB">
        <w:rPr>
          <w:rFonts w:ascii="Times New Roman" w:hAnsi="Times New Roman" w:cs="Times New Roman"/>
          <w:sz w:val="24"/>
          <w:szCs w:val="24"/>
        </w:rPr>
        <w:t xml:space="preserve">oral </w:t>
      </w:r>
      <w:r>
        <w:rPr>
          <w:rFonts w:ascii="Times New Roman" w:hAnsi="Times New Roman" w:cs="Times New Roman"/>
          <w:sz w:val="24"/>
          <w:szCs w:val="24"/>
        </w:rPr>
        <w:t xml:space="preserve">kemudian </w:t>
      </w:r>
      <w:r w:rsidRPr="00007BBB">
        <w:rPr>
          <w:rFonts w:ascii="Times New Roman" w:hAnsi="Times New Roman" w:cs="Times New Roman"/>
          <w:sz w:val="24"/>
          <w:szCs w:val="24"/>
        </w:rPr>
        <w:t xml:space="preserve">apabila dengan </w:t>
      </w:r>
      <w:r>
        <w:rPr>
          <w:rFonts w:ascii="Times New Roman" w:hAnsi="Times New Roman" w:cs="Times New Roman"/>
          <w:sz w:val="24"/>
          <w:szCs w:val="24"/>
        </w:rPr>
        <w:t>terapi tunggal</w:t>
      </w:r>
      <w:r w:rsidRPr="00007BBB">
        <w:rPr>
          <w:rFonts w:ascii="Times New Roman" w:hAnsi="Times New Roman" w:cs="Times New Roman"/>
          <w:sz w:val="24"/>
          <w:szCs w:val="24"/>
        </w:rPr>
        <w:t xml:space="preserve"> obat </w:t>
      </w:r>
      <w:r>
        <w:rPr>
          <w:rFonts w:ascii="Times New Roman" w:hAnsi="Times New Roman" w:cs="Times New Roman"/>
          <w:sz w:val="24"/>
          <w:szCs w:val="24"/>
        </w:rPr>
        <w:t xml:space="preserve">antidiabetika </w:t>
      </w:r>
      <w:r w:rsidRPr="00007BBB">
        <w:rPr>
          <w:rFonts w:ascii="Times New Roman" w:hAnsi="Times New Roman" w:cs="Times New Roman"/>
          <w:sz w:val="24"/>
          <w:szCs w:val="24"/>
        </w:rPr>
        <w:t>oral belu</w:t>
      </w:r>
      <w:r>
        <w:rPr>
          <w:rFonts w:ascii="Times New Roman" w:hAnsi="Times New Roman" w:cs="Times New Roman"/>
          <w:sz w:val="24"/>
          <w:szCs w:val="24"/>
        </w:rPr>
        <w:t>m dapat mengontrol kadar gula dalam tubuh</w:t>
      </w:r>
      <w:r w:rsidRPr="00007BBB">
        <w:rPr>
          <w:rFonts w:ascii="Times New Roman" w:hAnsi="Times New Roman" w:cs="Times New Roman"/>
          <w:sz w:val="24"/>
          <w:szCs w:val="24"/>
        </w:rPr>
        <w:t xml:space="preserve"> </w:t>
      </w:r>
      <w:r>
        <w:rPr>
          <w:rFonts w:ascii="Times New Roman" w:hAnsi="Times New Roman" w:cs="Times New Roman"/>
          <w:sz w:val="24"/>
          <w:szCs w:val="24"/>
        </w:rPr>
        <w:t xml:space="preserve">kemudian </w:t>
      </w:r>
      <w:r w:rsidRPr="00007BBB">
        <w:rPr>
          <w:rFonts w:ascii="Times New Roman" w:hAnsi="Times New Roman" w:cs="Times New Roman"/>
          <w:sz w:val="24"/>
          <w:szCs w:val="24"/>
        </w:rPr>
        <w:t xml:space="preserve">dapat digunakan </w:t>
      </w:r>
      <w:r>
        <w:rPr>
          <w:rFonts w:ascii="Times New Roman" w:hAnsi="Times New Roman" w:cs="Times New Roman"/>
          <w:sz w:val="24"/>
          <w:szCs w:val="24"/>
        </w:rPr>
        <w:t xml:space="preserve">terapi </w:t>
      </w:r>
      <w:r w:rsidRPr="00007BBB">
        <w:rPr>
          <w:rFonts w:ascii="Times New Roman" w:hAnsi="Times New Roman" w:cs="Times New Roman"/>
          <w:sz w:val="24"/>
          <w:szCs w:val="24"/>
        </w:rPr>
        <w:t xml:space="preserve">kombinasi obat antidiabetika dengan </w:t>
      </w:r>
      <w:r>
        <w:rPr>
          <w:rFonts w:ascii="Times New Roman" w:hAnsi="Times New Roman" w:cs="Times New Roman"/>
          <w:sz w:val="24"/>
          <w:szCs w:val="24"/>
        </w:rPr>
        <w:t xml:space="preserve">cara kerja </w:t>
      </w:r>
      <w:r w:rsidRPr="00007BBB">
        <w:rPr>
          <w:rFonts w:ascii="Times New Roman" w:hAnsi="Times New Roman" w:cs="Times New Roman"/>
          <w:sz w:val="24"/>
          <w:szCs w:val="24"/>
        </w:rPr>
        <w:t>yang berbeda atau golongan</w:t>
      </w:r>
      <w:r>
        <w:rPr>
          <w:rFonts w:ascii="Times New Roman" w:hAnsi="Times New Roman" w:cs="Times New Roman"/>
          <w:sz w:val="24"/>
          <w:szCs w:val="24"/>
        </w:rPr>
        <w:t xml:space="preserve"> obat antidiabetika yang berbeda. </w:t>
      </w:r>
    </w:p>
    <w:p w:rsidR="0023383A" w:rsidRPr="00C6648F" w:rsidRDefault="0023383A" w:rsidP="0023383A">
      <w:pPr>
        <w:pStyle w:val="ListParagraph"/>
        <w:tabs>
          <w:tab w:val="left" w:pos="535"/>
        </w:tabs>
        <w:spacing w:after="0" w:line="360" w:lineRule="auto"/>
        <w:ind w:left="0" w:firstLine="426"/>
        <w:jc w:val="both"/>
        <w:rPr>
          <w:rFonts w:ascii="Times New Roman" w:hAnsi="Times New Roman" w:cs="Times New Roman"/>
          <w:sz w:val="24"/>
          <w:szCs w:val="24"/>
        </w:rPr>
      </w:pPr>
      <w:r w:rsidRPr="0095617F">
        <w:rPr>
          <w:rFonts w:ascii="Times New Roman" w:hAnsi="Times New Roman" w:cs="Times New Roman"/>
          <w:sz w:val="24"/>
          <w:szCs w:val="24"/>
        </w:rPr>
        <w:t>Golongan biguanid (metformin) digunakan sebagai pilihan pertama</w:t>
      </w:r>
      <w:r>
        <w:rPr>
          <w:rFonts w:ascii="Times New Roman" w:hAnsi="Times New Roman" w:cs="Times New Roman"/>
          <w:sz w:val="24"/>
          <w:szCs w:val="24"/>
        </w:rPr>
        <w:t xml:space="preserve"> untuk pengobatan terapi tunggal atau terapi kombinasi untuk pasien diabetes mellitus tipe 2. Rekomendasi ini digunakan karena metformin merupakan obat yang memiliki efek penurunan glukosa, biaya relatif rendah, efek </w:t>
      </w:r>
      <w:r w:rsidRPr="0095617F">
        <w:rPr>
          <w:rFonts w:ascii="Times New Roman" w:hAnsi="Times New Roman" w:cs="Times New Roman"/>
          <w:sz w:val="24"/>
          <w:szCs w:val="24"/>
        </w:rPr>
        <w:t>hipoglikemia rendah</w:t>
      </w:r>
      <w:r>
        <w:rPr>
          <w:rFonts w:ascii="Times New Roman" w:hAnsi="Times New Roman" w:cs="Times New Roman"/>
          <w:sz w:val="24"/>
          <w:szCs w:val="24"/>
        </w:rPr>
        <w:t xml:space="preserve">, dan tidak </w:t>
      </w:r>
      <w:r w:rsidRPr="0095617F">
        <w:rPr>
          <w:rFonts w:ascii="Times New Roman" w:hAnsi="Times New Roman" w:cs="Times New Roman"/>
          <w:sz w:val="24"/>
          <w:szCs w:val="24"/>
        </w:rPr>
        <w:t>menyebabkan peningkatan berat badan pada pasien</w:t>
      </w:r>
      <w:r>
        <w:rPr>
          <w:rFonts w:ascii="Times New Roman" w:hAnsi="Times New Roman" w:cs="Times New Roman"/>
          <w:sz w:val="24"/>
          <w:szCs w:val="24"/>
        </w:rPr>
        <w:t xml:space="preserve">. </w:t>
      </w:r>
      <w:r w:rsidRPr="00C85440">
        <w:rPr>
          <w:rFonts w:ascii="Times New Roman" w:hAnsi="Times New Roman" w:cs="Times New Roman"/>
          <w:sz w:val="24"/>
          <w:szCs w:val="24"/>
        </w:rPr>
        <w:t xml:space="preserve"> Obat lain yang dapat digunakan sebagai alternatif untuk lini pertama pengobatan diabetes adalah acarbose yang dapat mengurunkan HbA1c sekitar 0,8-1,0%. Acarbose bekerja dengan cara menghambat kerja enzim alfa glukos</w:t>
      </w:r>
      <w:r>
        <w:rPr>
          <w:rFonts w:ascii="Times New Roman" w:hAnsi="Times New Roman" w:cs="Times New Roman"/>
          <w:sz w:val="24"/>
          <w:szCs w:val="24"/>
        </w:rPr>
        <w:t xml:space="preserve">idase yang mencerna karbohidrat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{"citationItems":[{"id":"ITEM-1","itemData":{"DOI":"10.1186/1758-5996-5-6","ISSN":"17585996","PMID":"23415113","abstract":"The management of T2DM requires aggressive treatment to achieve glycemic and cardiovascular risk factor goals. In this setting, metformin, an old and widely accepted first line agent, stands out not only for its antihyperglycemic properties but also for its effects beyond glycemic control such as improvements in endothelial dysfunction, hemostasis and oxidative stress, insulin resistance, lipid profiles, and fat redistribution. These properties may have contributed to the decrease of adverse cardiovascular outcomes otherwise not attributable to metformin's mere antihyperglycemic effects. Several other classes of oral antidiabetic agents have been recently launched, introducing the need to evaluate the role of metformin as initial therapy and in combination with these newer drugs. There is increasing evidence from in vivo and in vitro studies supporting its anti-proliferative role in cancer and possibly a neuroprotective effect. Metformin's negligible risk of hypoglycemia in monotherapy and few drug interactions of clinical relevance give this drug a high safety profile. The tolerability of metformin may be improved by using an appropiate dose titration, starting with low doses, so that side-effects can be minimized or by switching to an extended release form. We reviewed the role of metformin in the treatment of patients with type 2 diabetes and describe the additional benefits beyond its glycemic effect. We also discuss its potential role for a variety of insulin resistant and pre-diabetic states, obesity, metabolic abnormalities associated with HIV disease, gestational diabetes, cancer, and neuroprotection. © 2013 Rojas and Gomes.; licensee BioMed Central Ltd.","author":[{"dropping-particle":"","family":"Rojas","given":"Lilian Beatriz Aguayo","non-dropping-particle":"","parse-names":false,"suffix":""},{"dropping-particle":"","family":"Gomes","given":"Marilia Brito","non-dropping-particle":"","parse-names":false,"suffix":""}],"container-title":"Diabetology and Metabolic Syndrome","id":"ITEM-1","issued":{"date-parts":[["2013"]]},"title":"Metformin: An old but still the best treatment for type 2 diabetes","type":"article"},"uris":["http://www.mendeley.com/documents/?uuid=b89b5c94-cae0-407f-97a8-2612460d164f"]}],"mendeley":{"formattedCitation":"(Rojas and Gomes, 2013)","plainTextFormattedCitation":"(Rojas and Gomes, 2013)","previouslyFormattedCitation":"(Rojas and Gomes, 2013)"},"properties":{"noteIndex":0},"schema":"https://github.com/citation-style-language/schema/raw/master/csl-citation.json"}</w:instrText>
      </w:r>
      <w:r>
        <w:rPr>
          <w:rFonts w:ascii="Times New Roman" w:hAnsi="Times New Roman" w:cs="Times New Roman"/>
          <w:sz w:val="24"/>
          <w:szCs w:val="24"/>
        </w:rPr>
        <w:fldChar w:fldCharType="separate"/>
      </w:r>
      <w:r w:rsidRPr="00C85440">
        <w:rPr>
          <w:rFonts w:ascii="Times New Roman" w:hAnsi="Times New Roman" w:cs="Times New Roman"/>
          <w:noProof/>
          <w:sz w:val="24"/>
          <w:szCs w:val="24"/>
        </w:rPr>
        <w:t>(Rojas and Gomes,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3383A" w:rsidRDefault="0023383A" w:rsidP="0023383A">
      <w:pPr>
        <w:pStyle w:val="ListParagraph"/>
        <w:tabs>
          <w:tab w:val="left" w:pos="535"/>
        </w:tabs>
        <w:spacing w:after="0" w:line="360" w:lineRule="auto"/>
        <w:ind w:left="0" w:firstLine="709"/>
        <w:jc w:val="both"/>
        <w:rPr>
          <w:rFonts w:ascii="Times New Roman" w:hAnsi="Times New Roman" w:cs="Times New Roman"/>
          <w:sz w:val="24"/>
          <w:szCs w:val="24"/>
        </w:rPr>
      </w:pPr>
      <w:r w:rsidRPr="00056FC3">
        <w:rPr>
          <w:rFonts w:ascii="Times New Roman" w:hAnsi="Times New Roman" w:cs="Times New Roman"/>
          <w:sz w:val="24"/>
          <w:szCs w:val="24"/>
        </w:rPr>
        <w:t xml:space="preserve">Terapi kombinasi </w:t>
      </w:r>
      <w:r>
        <w:rPr>
          <w:rFonts w:ascii="Times New Roman" w:hAnsi="Times New Roman" w:cs="Times New Roman"/>
          <w:sz w:val="24"/>
          <w:szCs w:val="24"/>
        </w:rPr>
        <w:t xml:space="preserve">2 macam obat dapat </w:t>
      </w:r>
      <w:r w:rsidRPr="00056FC3">
        <w:rPr>
          <w:rFonts w:ascii="Times New Roman" w:hAnsi="Times New Roman" w:cs="Times New Roman"/>
          <w:sz w:val="24"/>
          <w:szCs w:val="24"/>
        </w:rPr>
        <w:t>diberikan</w:t>
      </w:r>
      <w:r>
        <w:rPr>
          <w:rFonts w:ascii="Times New Roman" w:hAnsi="Times New Roman" w:cs="Times New Roman"/>
          <w:sz w:val="24"/>
          <w:szCs w:val="24"/>
        </w:rPr>
        <w:t xml:space="preserve"> kepada pasien</w:t>
      </w:r>
      <w:r w:rsidRPr="00056FC3">
        <w:rPr>
          <w:rFonts w:ascii="Times New Roman" w:hAnsi="Times New Roman" w:cs="Times New Roman"/>
          <w:sz w:val="24"/>
          <w:szCs w:val="24"/>
        </w:rPr>
        <w:t xml:space="preserve"> apabila</w:t>
      </w:r>
      <w:r>
        <w:rPr>
          <w:rFonts w:ascii="Times New Roman" w:hAnsi="Times New Roman" w:cs="Times New Roman"/>
          <w:sz w:val="24"/>
          <w:szCs w:val="24"/>
        </w:rPr>
        <w:t xml:space="preserve"> </w:t>
      </w:r>
      <w:r>
        <w:rPr>
          <w:rFonts w:ascii="Times New Roman" w:hAnsi="Times New Roman" w:cs="Times New Roman"/>
          <w:sz w:val="24"/>
          <w:szCs w:val="24"/>
        </w:rPr>
        <w:lastRenderedPageBreak/>
        <w:t>dalam renatng waktu 3 bulan sesudah</w:t>
      </w:r>
      <w:r w:rsidRPr="00056FC3">
        <w:rPr>
          <w:rFonts w:ascii="Times New Roman" w:hAnsi="Times New Roman" w:cs="Times New Roman"/>
          <w:sz w:val="24"/>
          <w:szCs w:val="24"/>
        </w:rPr>
        <w:t xml:space="preserve"> menggunakan </w:t>
      </w:r>
      <w:r>
        <w:rPr>
          <w:rFonts w:ascii="Times New Roman" w:hAnsi="Times New Roman" w:cs="Times New Roman"/>
          <w:sz w:val="24"/>
          <w:szCs w:val="24"/>
        </w:rPr>
        <w:t>terapi tunggal antidiabetes oral</w:t>
      </w:r>
      <w:r w:rsidRPr="00056FC3">
        <w:rPr>
          <w:rFonts w:ascii="Times New Roman" w:hAnsi="Times New Roman" w:cs="Times New Roman"/>
          <w:sz w:val="24"/>
          <w:szCs w:val="24"/>
        </w:rPr>
        <w:t xml:space="preserve"> </w:t>
      </w:r>
      <w:r>
        <w:rPr>
          <w:rFonts w:ascii="Times New Roman" w:hAnsi="Times New Roman" w:cs="Times New Roman"/>
          <w:sz w:val="24"/>
          <w:szCs w:val="24"/>
        </w:rPr>
        <w:t xml:space="preserve">kadar gula darah tidak menjadi lebih baik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{"citationItems":[{"id":"ITEM-1","itemData":{"ISBN":"9780071643269","abstract":"Predicting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approach.","author":[{"dropping-particle":"","family":"Dipiro, J.t., Wells","given":"(s.l). B.G.","non-dropping-particle":"","parse-names":false,"suffix":""}],"container-title":"McGrawHill Education","id":"ITEM-1","issued":{"date-parts":[["2008"]]},"title":"Pharmacotherapy handbook seventh edition","type":"book"},"uris":["http://www.mendeley.com/documents/?uuid=9cbf4186-f2d1-4261-bd80-54a17a98077f"]}],"mendeley":{"formattedCitation":"(Dipiro, J.t., Wells, 2008)","manualFormatting":"(Dipiro, 2008)","plainTextFormattedCitation":"(Dipiro, J.t., Wells, 2008)","previouslyFormattedCitation":"(Dipiro, J.t., Wells, 2008)"},"properties":{"noteIndex":0},"schema":"https://github.com/citation-style-language/schema/raw/master/csl-citation.json"}</w:instrText>
      </w:r>
      <w:r>
        <w:rPr>
          <w:rFonts w:ascii="Times New Roman" w:hAnsi="Times New Roman" w:cs="Times New Roman"/>
          <w:sz w:val="24"/>
          <w:szCs w:val="24"/>
        </w:rPr>
        <w:fldChar w:fldCharType="separate"/>
      </w:r>
      <w:r w:rsidRPr="00056FC3">
        <w:rPr>
          <w:rFonts w:ascii="Times New Roman" w:hAnsi="Times New Roman" w:cs="Times New Roman"/>
          <w:noProof/>
          <w:sz w:val="24"/>
          <w:szCs w:val="24"/>
        </w:rPr>
        <w:t>(Dipiro</w:t>
      </w:r>
      <w:r>
        <w:rPr>
          <w:rFonts w:ascii="Times New Roman" w:hAnsi="Times New Roman" w:cs="Times New Roman"/>
          <w:noProof/>
          <w:sz w:val="24"/>
          <w:szCs w:val="24"/>
        </w:rPr>
        <w:t xml:space="preserve">, </w:t>
      </w:r>
      <w:r w:rsidRPr="00056FC3">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Kombinasi antara metformin dan glimepiride adalah kombinasi yang paling umum digunakan dalam terapi diabetes mellitus, karena kombinasi tersebut dapat menurunkan HbA1c yang lebih besar yaitu sebanyak 0,8-1,5% dibandingkan hanya menggunakan metformin atau glimepiride saja. Selain itu, kombinasi ini juga dapat memperkecil terjadinya hipoglikemik pada pasien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{"citationItems":[{"id":"ITEM-1","itemData":{"DOI":"10.1186/1758-5996-5-6","ISSN":"17585996","PMID":"23415113","abstract":"The management of T2DM requires aggressive treatment to achieve glycemic and cardiovascular risk factor goals. In this setting, metformin, an old and widely accepted first line agent, stands out not only for its antihyperglycemic properties but also for its effects beyond glycemic control such as improvements in endothelial dysfunction, hemostasis and oxidative stress, insulin resistance, lipid profiles, and fat redistribution. These properties may have contributed to the decrease of adverse cardiovascular outcomes otherwise not attributable to metformin's mere antihyperglycemic effects. Several other classes of oral antidiabetic agents have been recently launched, introducing the need to evaluate the role of metformin as initial therapy and in combination with these newer drugs. There is increasing evidence from in vivo and in vitro studies supporting its anti-proliferative role in cancer and possibly a neuroprotective effect. Metformin's negligible risk of hypoglycemia in monotherapy and few drug interactions of clinical relevance give this drug a high safety profile. The tolerability of metformin may be improved by using an appropiate dose titration, starting with low doses, so that side-effects can be minimized or by switching to an extended release form. We reviewed the role of metformin in the treatment of patients with type 2 diabetes and describe the additional benefits beyond its glycemic effect. We also discuss its potential role for a variety of insulin resistant and pre-diabetic states, obesity, metabolic abnormalities associated with HIV disease, gestational diabetes, cancer, and neuroprotection. © 2013 Rojas and Gomes.; licensee BioMed Central Ltd.","author":[{"dropping-particle":"","family":"Rojas","given":"Lilian Beatriz Aguayo","non-dropping-particle":"","parse-names":false,"suffix":""},{"dropping-particle":"","family":"Gomes","given":"Marilia Brito","non-dropping-particle":"","parse-names":false,"suffix":""}],"container-title":"Diabetology and Metabolic Syndrome","id":"ITEM-1","issued":{"date-parts":[["2013"]]},"title":"Metformin: An old but still the best treatment for type 2 diabetes","type":"article"},"uris":["http://www.mendeley.com/documents/?uuid=b89b5c94-cae0-407f-97a8-2612460d164f"]}],"mendeley":{"formattedCitation":"(Rojas and Gomes, 2013)","plainTextFormattedCitation":"(Rojas and Gomes, 2013)","previouslyFormattedCitation":"(Rojas and Gomes, 2013)"},"properties":{"noteIndex":0},"schema":"https://github.com/citation-style-language/schema/raw/master/csl-citation.json"}</w:instrText>
      </w:r>
      <w:r>
        <w:rPr>
          <w:rFonts w:ascii="Times New Roman" w:hAnsi="Times New Roman" w:cs="Times New Roman"/>
          <w:sz w:val="24"/>
          <w:szCs w:val="24"/>
        </w:rPr>
        <w:fldChar w:fldCharType="separate"/>
      </w:r>
      <w:r w:rsidRPr="008A2355">
        <w:rPr>
          <w:rFonts w:ascii="Times New Roman" w:hAnsi="Times New Roman" w:cs="Times New Roman"/>
          <w:noProof/>
          <w:sz w:val="24"/>
          <w:szCs w:val="24"/>
        </w:rPr>
        <w:t>(Rojas and Gomes,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46ABE">
        <w:rPr>
          <w:rFonts w:ascii="Times New Roman" w:hAnsi="Times New Roman" w:cs="Times New Roman"/>
          <w:sz w:val="24"/>
          <w:szCs w:val="24"/>
        </w:rPr>
        <w:t xml:space="preserve">Sulfonilurea dan biguanid </w:t>
      </w:r>
      <w:r>
        <w:rPr>
          <w:rFonts w:ascii="Times New Roman" w:hAnsi="Times New Roman" w:cs="Times New Roman"/>
          <w:sz w:val="24"/>
          <w:szCs w:val="24"/>
        </w:rPr>
        <w:t>mempunyai</w:t>
      </w:r>
      <w:r w:rsidRPr="00F46ABE">
        <w:rPr>
          <w:rFonts w:ascii="Times New Roman" w:hAnsi="Times New Roman" w:cs="Times New Roman"/>
          <w:sz w:val="24"/>
          <w:szCs w:val="24"/>
        </w:rPr>
        <w:t xml:space="preserve"> mekanisme kerja yang saling melengkapi dan </w:t>
      </w:r>
      <w:r>
        <w:rPr>
          <w:rFonts w:ascii="Times New Roman" w:hAnsi="Times New Roman" w:cs="Times New Roman"/>
          <w:sz w:val="24"/>
          <w:szCs w:val="24"/>
        </w:rPr>
        <w:t xml:space="preserve">efek yang </w:t>
      </w:r>
      <w:r w:rsidRPr="00F46ABE">
        <w:rPr>
          <w:rFonts w:ascii="Times New Roman" w:hAnsi="Times New Roman" w:cs="Times New Roman"/>
          <w:sz w:val="24"/>
          <w:szCs w:val="24"/>
        </w:rPr>
        <w:t>sinergis</w:t>
      </w:r>
      <w:r>
        <w:rPr>
          <w:rFonts w:ascii="Times New Roman" w:hAnsi="Times New Roman" w:cs="Times New Roman"/>
          <w:sz w:val="24"/>
          <w:szCs w:val="24"/>
        </w:rPr>
        <w:t xml:space="preserve"> </w:t>
      </w:r>
      <w:r w:rsidRPr="00431B66">
        <w:rPr>
          <w:rFonts w:ascii="Times New Roman" w:hAnsi="Times New Roman" w:cs="Times New Roman"/>
          <w:sz w:val="24"/>
          <w:szCs w:val="24"/>
        </w:rPr>
        <w:t xml:space="preserve">karena </w:t>
      </w:r>
      <w:r>
        <w:rPr>
          <w:rFonts w:ascii="Times New Roman" w:hAnsi="Times New Roman" w:cs="Times New Roman"/>
          <w:sz w:val="24"/>
          <w:szCs w:val="24"/>
        </w:rPr>
        <w:t xml:space="preserve">2 </w:t>
      </w:r>
      <w:r w:rsidRPr="00431B66">
        <w:rPr>
          <w:rFonts w:ascii="Times New Roman" w:hAnsi="Times New Roman" w:cs="Times New Roman"/>
          <w:sz w:val="24"/>
          <w:szCs w:val="24"/>
        </w:rPr>
        <w:t xml:space="preserve">golongan obat ini </w:t>
      </w:r>
      <w:r>
        <w:rPr>
          <w:rFonts w:ascii="Times New Roman" w:hAnsi="Times New Roman" w:cs="Times New Roman"/>
          <w:sz w:val="24"/>
          <w:szCs w:val="24"/>
        </w:rPr>
        <w:t>mempunyai</w:t>
      </w:r>
      <w:r w:rsidRPr="00431B66">
        <w:rPr>
          <w:rFonts w:ascii="Times New Roman" w:hAnsi="Times New Roman" w:cs="Times New Roman"/>
          <w:sz w:val="24"/>
          <w:szCs w:val="24"/>
        </w:rPr>
        <w:t xml:space="preserve"> efek terhadap sensitivitas reseptor insulin</w:t>
      </w:r>
      <w:r w:rsidRPr="00F46ABE">
        <w:rPr>
          <w:rFonts w:ascii="Times New Roman" w:hAnsi="Times New Roman" w:cs="Times New Roman"/>
          <w:sz w:val="24"/>
          <w:szCs w:val="24"/>
        </w:rPr>
        <w:t xml:space="preserve">. Sulfonilurea (glimepirid) dapat </w:t>
      </w:r>
      <w:r>
        <w:rPr>
          <w:rFonts w:ascii="Times New Roman" w:hAnsi="Times New Roman" w:cs="Times New Roman"/>
          <w:sz w:val="24"/>
          <w:szCs w:val="24"/>
        </w:rPr>
        <w:t xml:space="preserve">merangsang sekresi insulin oleh </w:t>
      </w:r>
      <w:r w:rsidRPr="00F46ABE">
        <w:rPr>
          <w:rFonts w:ascii="Times New Roman" w:hAnsi="Times New Roman" w:cs="Times New Roman"/>
          <w:sz w:val="24"/>
          <w:szCs w:val="24"/>
        </w:rPr>
        <w:t>sel beta pankreas</w:t>
      </w:r>
      <w:r>
        <w:rPr>
          <w:rFonts w:ascii="Times New Roman" w:hAnsi="Times New Roman" w:cs="Times New Roman"/>
          <w:sz w:val="24"/>
          <w:szCs w:val="24"/>
        </w:rPr>
        <w:t xml:space="preserve"> sehingga memberikan senyawa </w:t>
      </w:r>
      <w:r w:rsidRPr="00F46ABE">
        <w:rPr>
          <w:rFonts w:ascii="Times New Roman" w:hAnsi="Times New Roman" w:cs="Times New Roman"/>
          <w:sz w:val="24"/>
          <w:szCs w:val="24"/>
        </w:rPr>
        <w:t xml:space="preserve">biguanid (metformin) </w:t>
      </w:r>
      <w:r>
        <w:rPr>
          <w:rFonts w:ascii="Times New Roman" w:hAnsi="Times New Roman" w:cs="Times New Roman"/>
          <w:sz w:val="24"/>
          <w:szCs w:val="24"/>
        </w:rPr>
        <w:t xml:space="preserve">bekerja secara efektif seperti </w:t>
      </w:r>
      <w:r w:rsidRPr="00F46ABE">
        <w:rPr>
          <w:rFonts w:ascii="Times New Roman" w:hAnsi="Times New Roman" w:cs="Times New Roman"/>
          <w:sz w:val="24"/>
          <w:szCs w:val="24"/>
        </w:rPr>
        <w:t xml:space="preserve">menurunkan </w:t>
      </w:r>
      <w:r>
        <w:rPr>
          <w:rFonts w:ascii="Times New Roman" w:hAnsi="Times New Roman" w:cs="Times New Roman"/>
          <w:sz w:val="24"/>
          <w:szCs w:val="24"/>
        </w:rPr>
        <w:t>penyerapan</w:t>
      </w:r>
      <w:r w:rsidRPr="00F46ABE">
        <w:rPr>
          <w:rFonts w:ascii="Times New Roman" w:hAnsi="Times New Roman" w:cs="Times New Roman"/>
          <w:sz w:val="24"/>
          <w:szCs w:val="24"/>
        </w:rPr>
        <w:t xml:space="preserve"> glukosa di usus</w:t>
      </w:r>
      <w:r>
        <w:rPr>
          <w:rFonts w:ascii="Times New Roman" w:hAnsi="Times New Roman" w:cs="Times New Roman"/>
          <w:sz w:val="24"/>
          <w:szCs w:val="24"/>
        </w:rPr>
        <w:t xml:space="preserve">, </w:t>
      </w:r>
      <w:r w:rsidRPr="00F46ABE">
        <w:rPr>
          <w:rFonts w:ascii="Times New Roman" w:hAnsi="Times New Roman" w:cs="Times New Roman"/>
          <w:sz w:val="24"/>
          <w:szCs w:val="24"/>
        </w:rPr>
        <w:t xml:space="preserve">mengurangi </w:t>
      </w:r>
      <w:r>
        <w:rPr>
          <w:rFonts w:ascii="Times New Roman" w:hAnsi="Times New Roman" w:cs="Times New Roman"/>
          <w:sz w:val="24"/>
          <w:szCs w:val="24"/>
        </w:rPr>
        <w:t>produksi glukosa hepatik,</w:t>
      </w:r>
      <w:r w:rsidRPr="00F46ABE">
        <w:rPr>
          <w:rFonts w:ascii="Times New Roman" w:hAnsi="Times New Roman" w:cs="Times New Roman"/>
          <w:sz w:val="24"/>
          <w:szCs w:val="24"/>
        </w:rPr>
        <w:t xml:space="preserve"> serta memperbaiki sensitivitas insulin melalui perbaikan uptake dan meningkatkan pengambilan glukosa di otot </w:t>
      </w:r>
      <w:r w:rsidRPr="00F46AB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{"citationItems":[{"id":"ITEM-1","itemData":{"DOI":"10.1007/s12325-011-0094-1","ISSN":"0741238X","PMID":"22271157","abstract":"Introduction: Combining antihyperglycemic agents with complementary mechanisms of action is a cornerstone of type 2 diabetes mellitus (T2DM) management. Although several fixed-dose combinations (FDCs) are available, representing standard types of combination therapy in T2DM, use of these products has been limited. Methods: To address the likely concerns of prescribers and patients regarding the use of FDCs in the treatment of T2DM, literature searches were performed to ascertain the bioavailability, efficacy, tolerability, and cost-effectiveness of the currently approved FDCs compared with their individual component drugs given as separate pills in combination. Additionally, data were collected on rates of adherence, clinical outcomes, and overall treatment costs with FDCs versus dual therapy with the same constituent drugs. Results: Bioavailability is equivalent for FDCs and dual therapy used in T2DM. Efficacy and tolerability also appear to be at least as good with FDCs as with dual therapy. Retrospective analyses have suggested that FDCs can enhance adherence to therapy, presumably as a result of the reduction in pill burden, and improved adherence may result in improved glycemic control and reduced disease management costs. In addition, because currently available FDCs come in two or more dose-strength formulations, they also afford some measure of dosing flexibility. Conclusions: The available evidence supports the wider use of FDCs in the treatment of patients with T2DM. © 2012 Springer Healthcare.","author":[{"dropping-particle":"","family":"Blonde","given":"Lawrence","non-dropping-particle":"","parse-names":false,"suffix":""},{"dropping-particle":"","family":"San Juan","given":"Zinnia T.","non-dropping-particle":"","parse-names":false,"suffix":""}],"container-title":"Advances in Therapy","id":"ITEM-1","issued":{"date-parts":[["2012"]]},"title":"Fixed-dose combinations for treatment of type 2 diabetes mellitus","type":"article"},"uris":["http://www.mendeley.com/documents/?uuid=8e90a14e-b4ed-4076-a6df-eba9a5b9d771"]}],"mendeley":{"formattedCitation":"(Blonde and San Juan, 2012)","plainTextFormattedCitation":"(Blonde and San Juan, 2012)","previouslyFormattedCitation":"(Blonde and San Juan, 2012)"},"properties":{"noteIndex":0},"schema":"https://github.com/citation-style-language/schema/raw/master/csl-citation.json"}</w:instrText>
      </w:r>
      <w:r w:rsidRPr="00F46ABE">
        <w:rPr>
          <w:rFonts w:ascii="Times New Roman" w:hAnsi="Times New Roman" w:cs="Times New Roman"/>
          <w:sz w:val="24"/>
          <w:szCs w:val="24"/>
        </w:rPr>
        <w:fldChar w:fldCharType="separate"/>
      </w:r>
      <w:r w:rsidRPr="00F46ABE">
        <w:rPr>
          <w:rFonts w:ascii="Times New Roman" w:hAnsi="Times New Roman" w:cs="Times New Roman"/>
          <w:noProof/>
          <w:sz w:val="24"/>
          <w:szCs w:val="24"/>
        </w:rPr>
        <w:t>(Blonde and San Juan, 2012)</w:t>
      </w:r>
      <w:r w:rsidRPr="00F46ABE">
        <w:rPr>
          <w:rFonts w:ascii="Times New Roman" w:hAnsi="Times New Roman" w:cs="Times New Roman"/>
          <w:sz w:val="24"/>
          <w:szCs w:val="24"/>
        </w:rPr>
        <w:fldChar w:fldCharType="end"/>
      </w:r>
      <w:r w:rsidRPr="00F4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2A8B">
        <w:rPr>
          <w:rFonts w:ascii="Times New Roman" w:hAnsi="Times New Roman" w:cs="Times New Roman"/>
          <w:sz w:val="24"/>
          <w:szCs w:val="24"/>
        </w:rPr>
        <w:t xml:space="preserve">Kombinasi acarbose dengan glimepiride merupakan kombinasi yang masih dapat diberikan dalam terapi diabetes karena masing-masing obat memiliki </w:t>
      </w:r>
      <w:r>
        <w:rPr>
          <w:rFonts w:ascii="Times New Roman" w:hAnsi="Times New Roman" w:cs="Times New Roman"/>
          <w:sz w:val="24"/>
          <w:szCs w:val="24"/>
        </w:rPr>
        <w:t xml:space="preserve">tugas </w:t>
      </w:r>
      <w:r w:rsidRPr="00AD2A8B">
        <w:rPr>
          <w:rFonts w:ascii="Times New Roman" w:hAnsi="Times New Roman" w:cs="Times New Roman"/>
          <w:sz w:val="24"/>
          <w:szCs w:val="24"/>
        </w:rPr>
        <w:t>yang berbeda dan saling menunjang dalam menurunkan kadar gula darah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{"citationItems":[{"id":"ITEM-1","itemData":{"ISBN":"978-979-450-173-5","PMID":"8965251","abstract":"Diabetes mellitus (DM) didefinisikan sebagai suatu penyakit atau gangguan metabolisme kronis dengan multi etiologi yang ditandai dengan tingginya kadar gula darah disertai dengan gangguan metabolisme karbohidrat, lipid dan protein sebagai akibat insufisiensi fungsi insulin. Insufisiensi fungsi insulin dapat disebabkan oleh gangguan atau defisiensi produksi insulin oleh sel-sel beta Langerhans kelenjar pankreas, atau disebabkan oleh kurang responsifnya sel-sel tubuh terhadap insulin (WHO, 1999). Pada tahun 2000 diperkirakan sekitar 150 juta orang di dunia mengidap diabetes mellitus. Jumlah ini diperkirakan akan meningkat menjadi dua kali lipat pada tahun 2005, dan sebagian besar peningkatan itu akan terjadi di negaranegara yang sedang berkembang seperti Indonesia.","author":[{"dropping-particle":"","family":"Depkes","given":"","non-dropping-particle":"","parse-names":false,"suffix":""}],"container-title":"Departemen Kesehatan Ri","id":"ITEM-1","issued":{"date-parts":[["2005"]]},"title":"Pharmaceutical Care untuk Penyakit Diabetes Mellitus","type":"article-journal"},"uris":["http://www.mendeley.com/documents/?uuid=0d68169e-39b7-4bc7-866c-feec2b37a417"]}],"mendeley":{"formattedCitation":"(Depkes, 2005)","plainTextFormattedCitation":"(Depkes, 2005)","previouslyFormattedCitation":"(Depkes, 2005)"},"properties":{"noteIndex":0},"schema":"https://github.com/citation-style-language/schema/raw/master/csl-citation.json"}</w:instrText>
      </w:r>
      <w:r>
        <w:rPr>
          <w:rFonts w:ascii="Times New Roman" w:hAnsi="Times New Roman" w:cs="Times New Roman"/>
          <w:sz w:val="24"/>
          <w:szCs w:val="24"/>
        </w:rPr>
        <w:fldChar w:fldCharType="separate"/>
      </w:r>
      <w:r w:rsidRPr="00AD2A8B">
        <w:rPr>
          <w:rFonts w:ascii="Times New Roman" w:hAnsi="Times New Roman" w:cs="Times New Roman"/>
          <w:noProof/>
          <w:sz w:val="24"/>
          <w:szCs w:val="24"/>
        </w:rPr>
        <w:t>(Depkes, 2005)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3383A" w:rsidRDefault="0023383A" w:rsidP="0023383A">
      <w:pPr>
        <w:pStyle w:val="ListParagraph"/>
        <w:tabs>
          <w:tab w:val="left" w:pos="535"/>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Terapi kombinasi 3 macam obat perlu diberikan apabila setelah pasien mendapatkan terapi 2 macam obat selama 3 bulan masih tidak </w:t>
      </w:r>
      <w:r>
        <w:rPr>
          <w:rFonts w:ascii="Times New Roman" w:hAnsi="Times New Roman" w:cs="Times New Roman"/>
          <w:sz w:val="24"/>
          <w:szCs w:val="24"/>
        </w:rPr>
        <w:lastRenderedPageBreak/>
        <w:t xml:space="preserve">terjadi perbaikan kadar gula darah atau HbA1c &lt; 7%. </w:t>
      </w:r>
      <w:r w:rsidRPr="003E018F">
        <w:rPr>
          <w:rFonts w:ascii="Times New Roman" w:hAnsi="Times New Roman" w:cs="Times New Roman"/>
          <w:sz w:val="24"/>
          <w:szCs w:val="24"/>
        </w:rPr>
        <w:t>Pada pasien dengan kombinasi 3 macam obat antidiabetes mempunyai kontrol glikemia yang buruk</w:t>
      </w:r>
      <w:r>
        <w:rPr>
          <w:rFonts w:ascii="Times New Roman" w:hAnsi="Times New Roman" w:cs="Times New Roman"/>
          <w:sz w:val="24"/>
          <w:szCs w:val="24"/>
        </w:rPr>
        <w:t xml:space="preserve"> </w:t>
      </w:r>
      <w:r w:rsidRPr="003E018F">
        <w:rPr>
          <w:rFonts w:ascii="Times New Roman" w:hAnsi="Times New Roman" w:cs="Times New Roman"/>
          <w:sz w:val="24"/>
          <w:szCs w:val="24"/>
        </w:rPr>
        <w:t>dan lebih rentan terjadinya efek samping.</w:t>
      </w:r>
      <w:r>
        <w:t xml:space="preserve"> </w:t>
      </w:r>
      <w:r>
        <w:rPr>
          <w:rFonts w:ascii="Times New Roman" w:hAnsi="Times New Roman" w:cs="Times New Roman"/>
          <w:sz w:val="24"/>
          <w:szCs w:val="24"/>
        </w:rPr>
        <w:t xml:space="preserve">Pada penelitian di Puskesmas Grabag OAD oral dengan kombinasi 3 macam obat yaitu metformin + glimepiride + acarbose, kombinasi ini diberikan pada pasien diabetes mellitus yang mempunyai kontrol gula darah yang tidak baik dapat menyebabkan berkembangnya risiko komplikasi dan terjadinya efek samping obat. Penambahan insulin pada pasien diabetes mellitus yang menggunakan kombinasi 2 macam OAD oral yang belum terkontrol lebih efektif jika dibandingkan dengan kombinasi 3 macam OAD oral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{"citationItems":[{"id":"ITEM-1","itemData":{"ISSN":"00219606","abstract":"Diabetes mellitus is a complex disorder that involves multiple pathophysiological defects. As the disease progresses, further functional decline in β-cell is apparent. In most cases, patients on oral antidiabetic therapy will require not only an increase in dose, but also the addition of a second or third oral agent. The aim of this study was to evaluate the effectiveness and safety of triple therapy with sulfonylurea, metformin, and acarbose in patients with poorly controlled glycemia. The study design was a prospective observational study in 49 type 2 diabetic patients followed in Department of Endocrinology RSUP Dr Sardjito Indonesia from May 2007 to September 2008. Patients with hypertension were included if their blood pressure was well controlled with antihypertensive medication. All patients with documented gastrointestinal disease were excluded. At baseline and at 3-month intervals, levels of HbA1C, fasting and postprandial plasma glucose, hypoglycemic episodes, and edverse event were evaluated. Fourty nine patients, 22 men and 27 women, aged 62.84 ± 7.85 years, diabetes duration of 11.92 ± 6.09 years were studied. The initial HbA1C level was 8.08 ± 1.89 % which significantly increased to 8.73 ± 2.37 % (p&lt;0.05). Only 32.98 % of subjects achieved target value of HbA1C (≤ 7 %). Fasting and post-prandrial plasma glucose values were increased from 160.39 ± 60.25 mg/dL to 170.71 ± 56.60 mg/dL and 210.31 ± 75.88 mg/dL to 218.67 ± 75.03 mg/dL respectively, but not significantly different. Acarbose was more frequently associated with flatulence (46 %) and abdominal bloating (12 %), metformin with flatulence (12 %), nausea (14 %), diarrhea (2 %) and abdominal discomfort (6 %). In conclusion, combination therapy of sulfonylurea, metformin, and acarbose in type 2 diabetic patients with poorly controlled glycemia can cause the additive risk of adverse events.","author":[{"dropping-particle":"","family":"Andayani","given":"Tri Murti","non-dropping-particle":"","parse-names":false,"suffix":""},{"dropping-particle":"","family":"Izham","given":"Mohamed","non-dropping-particle":"","parse-names":false,"suffix":""},{"dropping-particle":"","family":"Ibrahim","given":"Mohamed","non-dropping-particle":"","parse-names":false,"suffix":""},{"dropping-particle":"","family":"Asdie","given":"Ahmad H.","non-dropping-particle":"","parse-names":false,"suffix":""}],"container-title":"Majalah Farmasi Indonesia","id":"ITEM-1","issued":{"date-parts":[["2009"]]},"title":"Pengaruh Kombinasi Terapi Sulfonilurea, Metformin, dan Acarbose Pada Pasien Diabetes Mellitus Tipe 2.","type":"article-journal"},"uris":["http://www.mendeley.com/documents/?uuid=5981821f-3b3b-4509-8fe1-aecf83892241"]}],"mendeley":{"formattedCitation":"(Andayani &lt;i&gt;et al.&lt;/i&gt;, 2009)","manualFormatting":"(Andayani, et al., 2009)","plainTextFormattedCitation":"(Andayani et al., 2009)","previouslyFormattedCitation":"(Andayani &lt;i&gt;et al.&lt;/i&gt;, 2009)"},"properties":{"noteIndex":0},"schema":"https://github.com/citation-style-language/schema/raw/master/csl-citation.json"}</w:instrText>
      </w:r>
      <w:r>
        <w:rPr>
          <w:rFonts w:ascii="Times New Roman" w:hAnsi="Times New Roman" w:cs="Times New Roman"/>
          <w:sz w:val="24"/>
          <w:szCs w:val="24"/>
        </w:rPr>
        <w:fldChar w:fldCharType="separate"/>
      </w:r>
      <w:r w:rsidRPr="00D53A70">
        <w:rPr>
          <w:rFonts w:ascii="Times New Roman" w:hAnsi="Times New Roman" w:cs="Times New Roman"/>
          <w:noProof/>
          <w:sz w:val="24"/>
          <w:szCs w:val="24"/>
        </w:rPr>
        <w:t>(Andayani</w:t>
      </w:r>
      <w:r>
        <w:rPr>
          <w:rFonts w:ascii="Times New Roman" w:hAnsi="Times New Roman" w:cs="Times New Roman"/>
          <w:noProof/>
          <w:sz w:val="24"/>
          <w:szCs w:val="24"/>
        </w:rPr>
        <w:t>,</w:t>
      </w:r>
      <w:r w:rsidRPr="00D53A70">
        <w:rPr>
          <w:rFonts w:ascii="Times New Roman" w:hAnsi="Times New Roman" w:cs="Times New Roman"/>
          <w:noProof/>
          <w:sz w:val="24"/>
          <w:szCs w:val="24"/>
        </w:rPr>
        <w:t xml:space="preserve"> </w:t>
      </w:r>
      <w:r w:rsidRPr="00D53A70">
        <w:rPr>
          <w:rFonts w:ascii="Times New Roman" w:hAnsi="Times New Roman" w:cs="Times New Roman"/>
          <w:i/>
          <w:noProof/>
          <w:sz w:val="24"/>
          <w:szCs w:val="24"/>
        </w:rPr>
        <w:t>et al.</w:t>
      </w:r>
      <w:r w:rsidRPr="00D53A70">
        <w:rPr>
          <w:rFonts w:ascii="Times New Roman" w:hAnsi="Times New Roman" w:cs="Times New Roman"/>
          <w:noProof/>
          <w:sz w:val="24"/>
          <w:szCs w:val="24"/>
        </w:rPr>
        <w:t>, 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bl>
      <w:tblPr>
        <w:tblStyle w:val="TableGrid"/>
        <w:tblpPr w:leftFromText="180" w:rightFromText="180" w:vertAnchor="text" w:horzAnchor="margin" w:tblpXSpec="right" w:tblpY="9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021"/>
        <w:gridCol w:w="1105"/>
        <w:gridCol w:w="567"/>
        <w:gridCol w:w="714"/>
      </w:tblGrid>
      <w:tr w:rsidR="000F5337" w:rsidRPr="00F251E5" w:rsidTr="00F251E5">
        <w:trPr>
          <w:trHeight w:val="20"/>
        </w:trPr>
        <w:tc>
          <w:tcPr>
            <w:tcW w:w="709" w:type="dxa"/>
            <w:tcBorders>
              <w:top w:val="single" w:sz="4" w:space="0" w:color="auto"/>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b/>
                <w:sz w:val="16"/>
                <w:szCs w:val="16"/>
              </w:rPr>
              <w:t>Terapi</w:t>
            </w:r>
          </w:p>
        </w:tc>
        <w:tc>
          <w:tcPr>
            <w:tcW w:w="1021" w:type="dxa"/>
            <w:tcBorders>
              <w:top w:val="single" w:sz="4" w:space="0" w:color="auto"/>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b/>
                <w:sz w:val="16"/>
                <w:szCs w:val="16"/>
              </w:rPr>
              <w:t>Nama</w:t>
            </w:r>
          </w:p>
        </w:tc>
        <w:tc>
          <w:tcPr>
            <w:tcW w:w="1105" w:type="dxa"/>
            <w:tcBorders>
              <w:top w:val="single" w:sz="4" w:space="0" w:color="auto"/>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b/>
                <w:sz w:val="16"/>
                <w:szCs w:val="16"/>
              </w:rPr>
              <w:t>Golongan</w:t>
            </w:r>
          </w:p>
        </w:tc>
        <w:tc>
          <w:tcPr>
            <w:tcW w:w="567" w:type="dxa"/>
            <w:tcBorders>
              <w:top w:val="single" w:sz="4" w:space="0" w:color="auto"/>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b/>
                <w:sz w:val="16"/>
                <w:szCs w:val="16"/>
              </w:rPr>
              <w:t>Jumlah</w:t>
            </w:r>
          </w:p>
        </w:tc>
        <w:tc>
          <w:tcPr>
            <w:tcW w:w="714" w:type="dxa"/>
            <w:tcBorders>
              <w:top w:val="single" w:sz="4" w:space="0" w:color="auto"/>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b/>
                <w:sz w:val="16"/>
                <w:szCs w:val="16"/>
              </w:rPr>
              <w:t>Presentase (%)</w:t>
            </w:r>
          </w:p>
        </w:tc>
      </w:tr>
      <w:tr w:rsidR="000F5337" w:rsidRPr="00F251E5" w:rsidTr="00F251E5">
        <w:trPr>
          <w:trHeight w:val="20"/>
        </w:trPr>
        <w:tc>
          <w:tcPr>
            <w:tcW w:w="709" w:type="dxa"/>
            <w:vMerge w:val="restart"/>
            <w:tcBorders>
              <w:top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b/>
                <w:sz w:val="16"/>
                <w:szCs w:val="16"/>
              </w:rPr>
              <w:t>Tunggal</w:t>
            </w:r>
          </w:p>
        </w:tc>
        <w:tc>
          <w:tcPr>
            <w:tcW w:w="1021" w:type="dxa"/>
            <w:tcBorders>
              <w:top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Metformin</w:t>
            </w:r>
          </w:p>
        </w:tc>
        <w:tc>
          <w:tcPr>
            <w:tcW w:w="1105" w:type="dxa"/>
            <w:tcBorders>
              <w:top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Biguanid</w:t>
            </w:r>
          </w:p>
        </w:tc>
        <w:tc>
          <w:tcPr>
            <w:tcW w:w="567" w:type="dxa"/>
            <w:tcBorders>
              <w:top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16</w:t>
            </w:r>
          </w:p>
        </w:tc>
        <w:tc>
          <w:tcPr>
            <w:tcW w:w="714" w:type="dxa"/>
            <w:tcBorders>
              <w:top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32%</w:t>
            </w:r>
          </w:p>
        </w:tc>
      </w:tr>
      <w:tr w:rsidR="000F5337" w:rsidRPr="00F251E5" w:rsidTr="00F251E5">
        <w:trPr>
          <w:trHeight w:val="20"/>
        </w:trPr>
        <w:tc>
          <w:tcPr>
            <w:tcW w:w="709" w:type="dxa"/>
            <w:vMerge/>
            <w:tcBorders>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p>
        </w:tc>
        <w:tc>
          <w:tcPr>
            <w:tcW w:w="1021" w:type="dxa"/>
            <w:tcBorders>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Acarbose</w:t>
            </w:r>
          </w:p>
        </w:tc>
        <w:tc>
          <w:tcPr>
            <w:tcW w:w="1105" w:type="dxa"/>
            <w:tcBorders>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Penghambat α glukosidase</w:t>
            </w:r>
          </w:p>
        </w:tc>
        <w:tc>
          <w:tcPr>
            <w:tcW w:w="567" w:type="dxa"/>
            <w:tcBorders>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1</w:t>
            </w:r>
          </w:p>
        </w:tc>
        <w:tc>
          <w:tcPr>
            <w:tcW w:w="714" w:type="dxa"/>
            <w:tcBorders>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2%</w:t>
            </w:r>
          </w:p>
        </w:tc>
      </w:tr>
      <w:tr w:rsidR="000F5337" w:rsidRPr="00F251E5" w:rsidTr="00F251E5">
        <w:trPr>
          <w:trHeight w:val="20"/>
        </w:trPr>
        <w:tc>
          <w:tcPr>
            <w:tcW w:w="709" w:type="dxa"/>
            <w:vMerge w:val="restart"/>
            <w:tcBorders>
              <w:top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b/>
                <w:sz w:val="16"/>
                <w:szCs w:val="16"/>
              </w:rPr>
              <w:t>Kombinasi</w:t>
            </w:r>
          </w:p>
        </w:tc>
        <w:tc>
          <w:tcPr>
            <w:tcW w:w="1021" w:type="dxa"/>
            <w:tcBorders>
              <w:top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Metformin + Glimepiride</w:t>
            </w:r>
          </w:p>
        </w:tc>
        <w:tc>
          <w:tcPr>
            <w:tcW w:w="1105" w:type="dxa"/>
            <w:tcBorders>
              <w:top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Biguanid + Sulfonilurea</w:t>
            </w:r>
          </w:p>
        </w:tc>
        <w:tc>
          <w:tcPr>
            <w:tcW w:w="567" w:type="dxa"/>
            <w:tcBorders>
              <w:top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29</w:t>
            </w:r>
          </w:p>
        </w:tc>
        <w:tc>
          <w:tcPr>
            <w:tcW w:w="714" w:type="dxa"/>
            <w:tcBorders>
              <w:top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58%</w:t>
            </w:r>
          </w:p>
        </w:tc>
      </w:tr>
      <w:tr w:rsidR="000F5337" w:rsidRPr="00F251E5" w:rsidTr="00F251E5">
        <w:trPr>
          <w:trHeight w:val="20"/>
        </w:trPr>
        <w:tc>
          <w:tcPr>
            <w:tcW w:w="709" w:type="dxa"/>
            <w:vMerge/>
            <w:vAlign w:val="center"/>
          </w:tcPr>
          <w:p w:rsidR="000F5337" w:rsidRPr="00F251E5" w:rsidRDefault="000F5337" w:rsidP="000F5337">
            <w:pPr>
              <w:pStyle w:val="ListParagraph"/>
              <w:ind w:left="0"/>
              <w:jc w:val="center"/>
              <w:rPr>
                <w:rFonts w:ascii="Times New Roman" w:hAnsi="Times New Roman" w:cs="Times New Roman"/>
                <w:sz w:val="16"/>
                <w:szCs w:val="16"/>
              </w:rPr>
            </w:pPr>
          </w:p>
        </w:tc>
        <w:tc>
          <w:tcPr>
            <w:tcW w:w="1021" w:type="dxa"/>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Acarbose + Glimepiride</w:t>
            </w:r>
          </w:p>
        </w:tc>
        <w:tc>
          <w:tcPr>
            <w:tcW w:w="1105" w:type="dxa"/>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Penghambat α glukosidase + sulfonilurea</w:t>
            </w:r>
          </w:p>
        </w:tc>
        <w:tc>
          <w:tcPr>
            <w:tcW w:w="567" w:type="dxa"/>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1</w:t>
            </w:r>
          </w:p>
        </w:tc>
        <w:tc>
          <w:tcPr>
            <w:tcW w:w="714" w:type="dxa"/>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2%</w:t>
            </w:r>
          </w:p>
        </w:tc>
      </w:tr>
      <w:tr w:rsidR="000F5337" w:rsidRPr="00F251E5" w:rsidTr="00F251E5">
        <w:trPr>
          <w:trHeight w:val="20"/>
        </w:trPr>
        <w:tc>
          <w:tcPr>
            <w:tcW w:w="709" w:type="dxa"/>
            <w:vMerge/>
            <w:tcBorders>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p>
        </w:tc>
        <w:tc>
          <w:tcPr>
            <w:tcW w:w="1021" w:type="dxa"/>
            <w:tcBorders>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sz w:val="16"/>
                <w:szCs w:val="16"/>
              </w:rPr>
              <w:t>Metformin + Glimepiride + Acarbose</w:t>
            </w:r>
          </w:p>
        </w:tc>
        <w:tc>
          <w:tcPr>
            <w:tcW w:w="1105" w:type="dxa"/>
            <w:tcBorders>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Biguanid + Sulfonilurea + Penghambat α Glukosidase</w:t>
            </w:r>
          </w:p>
        </w:tc>
        <w:tc>
          <w:tcPr>
            <w:tcW w:w="567" w:type="dxa"/>
            <w:tcBorders>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3</w:t>
            </w:r>
          </w:p>
        </w:tc>
        <w:tc>
          <w:tcPr>
            <w:tcW w:w="714" w:type="dxa"/>
            <w:tcBorders>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sz w:val="16"/>
                <w:szCs w:val="16"/>
              </w:rPr>
            </w:pPr>
            <w:r w:rsidRPr="00F251E5">
              <w:rPr>
                <w:rFonts w:ascii="Times New Roman" w:hAnsi="Times New Roman" w:cs="Times New Roman"/>
                <w:sz w:val="16"/>
                <w:szCs w:val="16"/>
              </w:rPr>
              <w:t>6%</w:t>
            </w:r>
          </w:p>
        </w:tc>
      </w:tr>
      <w:tr w:rsidR="000F5337" w:rsidRPr="00F251E5" w:rsidTr="00F251E5">
        <w:trPr>
          <w:trHeight w:val="20"/>
        </w:trPr>
        <w:tc>
          <w:tcPr>
            <w:tcW w:w="709" w:type="dxa"/>
            <w:tcBorders>
              <w:top w:val="single" w:sz="4" w:space="0" w:color="auto"/>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p>
        </w:tc>
        <w:tc>
          <w:tcPr>
            <w:tcW w:w="1021" w:type="dxa"/>
            <w:tcBorders>
              <w:top w:val="single" w:sz="4" w:space="0" w:color="auto"/>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b/>
                <w:sz w:val="16"/>
                <w:szCs w:val="16"/>
              </w:rPr>
              <w:t>Total</w:t>
            </w:r>
          </w:p>
        </w:tc>
        <w:tc>
          <w:tcPr>
            <w:tcW w:w="1105" w:type="dxa"/>
            <w:tcBorders>
              <w:top w:val="single" w:sz="4" w:space="0" w:color="auto"/>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p>
        </w:tc>
        <w:tc>
          <w:tcPr>
            <w:tcW w:w="567" w:type="dxa"/>
            <w:tcBorders>
              <w:top w:val="single" w:sz="4" w:space="0" w:color="auto"/>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b/>
                <w:sz w:val="16"/>
                <w:szCs w:val="16"/>
              </w:rPr>
              <w:t>50</w:t>
            </w:r>
          </w:p>
        </w:tc>
        <w:tc>
          <w:tcPr>
            <w:tcW w:w="714" w:type="dxa"/>
            <w:tcBorders>
              <w:top w:val="single" w:sz="4" w:space="0" w:color="auto"/>
              <w:bottom w:val="single" w:sz="4" w:space="0" w:color="auto"/>
            </w:tcBorders>
            <w:vAlign w:val="center"/>
          </w:tcPr>
          <w:p w:rsidR="000F5337" w:rsidRPr="00F251E5" w:rsidRDefault="000F5337" w:rsidP="000F5337">
            <w:pPr>
              <w:pStyle w:val="ListParagraph"/>
              <w:ind w:left="0"/>
              <w:jc w:val="center"/>
              <w:rPr>
                <w:rFonts w:ascii="Times New Roman" w:hAnsi="Times New Roman" w:cs="Times New Roman"/>
                <w:b/>
                <w:sz w:val="16"/>
                <w:szCs w:val="16"/>
              </w:rPr>
            </w:pPr>
            <w:r w:rsidRPr="00F251E5">
              <w:rPr>
                <w:rFonts w:ascii="Times New Roman" w:hAnsi="Times New Roman" w:cs="Times New Roman"/>
                <w:b/>
                <w:sz w:val="16"/>
                <w:szCs w:val="16"/>
              </w:rPr>
              <w:t>100%</w:t>
            </w:r>
          </w:p>
        </w:tc>
      </w:tr>
    </w:tbl>
    <w:p w:rsidR="000F5337" w:rsidRDefault="000F5337" w:rsidP="000F5337">
      <w:pPr>
        <w:pStyle w:val="ListParagraph"/>
        <w:numPr>
          <w:ilvl w:val="0"/>
          <w:numId w:val="2"/>
        </w:numPr>
        <w:spacing w:after="0" w:line="360" w:lineRule="auto"/>
        <w:ind w:left="284" w:hanging="284"/>
        <w:jc w:val="both"/>
        <w:rPr>
          <w:rFonts w:ascii="Times New Roman" w:hAnsi="Times New Roman" w:cs="Times New Roman"/>
          <w:b/>
          <w:sz w:val="24"/>
          <w:szCs w:val="24"/>
        </w:rPr>
      </w:pPr>
      <w:r w:rsidRPr="00FF45B6">
        <w:rPr>
          <w:rFonts w:ascii="Times New Roman" w:hAnsi="Times New Roman" w:cs="Times New Roman"/>
          <w:b/>
          <w:sz w:val="24"/>
          <w:szCs w:val="24"/>
        </w:rPr>
        <w:t xml:space="preserve"> </w:t>
      </w:r>
      <w:r w:rsidR="00FF45B6" w:rsidRPr="00FF45B6">
        <w:rPr>
          <w:rFonts w:ascii="Times New Roman" w:hAnsi="Times New Roman" w:cs="Times New Roman"/>
          <w:b/>
          <w:sz w:val="24"/>
          <w:szCs w:val="24"/>
        </w:rPr>
        <w:t>Lama Menderita DM</w:t>
      </w:r>
    </w:p>
    <w:p w:rsidR="00FF45B6" w:rsidRPr="000F5337" w:rsidRDefault="00FF45B6" w:rsidP="000F5337">
      <w:pPr>
        <w:spacing w:after="0" w:line="480" w:lineRule="auto"/>
        <w:jc w:val="both"/>
        <w:rPr>
          <w:rFonts w:ascii="Times New Roman" w:hAnsi="Times New Roman" w:cs="Times New Roman"/>
          <w:b/>
          <w:sz w:val="24"/>
          <w:szCs w:val="24"/>
        </w:rPr>
      </w:pPr>
      <w:r w:rsidRPr="000F5337">
        <w:rPr>
          <w:rFonts w:ascii="Times New Roman" w:hAnsi="Times New Roman" w:cs="Times New Roman"/>
          <w:b/>
          <w:sz w:val="24"/>
          <w:szCs w:val="24"/>
        </w:rPr>
        <w:t>Tabel 3</w:t>
      </w:r>
      <w:r w:rsidR="009211B7">
        <w:rPr>
          <w:rFonts w:ascii="Times New Roman" w:hAnsi="Times New Roman" w:cs="Times New Roman"/>
          <w:b/>
          <w:sz w:val="24"/>
          <w:szCs w:val="24"/>
        </w:rPr>
        <w:t>.</w:t>
      </w:r>
      <w:r w:rsidRPr="000F5337">
        <w:rPr>
          <w:rFonts w:ascii="Times New Roman" w:hAnsi="Times New Roman" w:cs="Times New Roman"/>
          <w:b/>
          <w:sz w:val="24"/>
          <w:szCs w:val="24"/>
        </w:rPr>
        <w:t xml:space="preserve"> Lama Menderita DM</w:t>
      </w:r>
    </w:p>
    <w:p w:rsidR="00607B94" w:rsidRPr="0023383A" w:rsidRDefault="00FF45B6" w:rsidP="0023383A">
      <w:pPr>
        <w:pStyle w:val="ListParagraph"/>
        <w:spacing w:after="120" w:line="360" w:lineRule="auto"/>
        <w:ind w:left="0" w:firstLine="425"/>
        <w:jc w:val="both"/>
        <w:rPr>
          <w:rFonts w:ascii="Times New Roman" w:hAnsi="Times New Roman" w:cs="Times New Roman"/>
          <w:sz w:val="24"/>
          <w:szCs w:val="24"/>
        </w:rPr>
      </w:pPr>
      <w:r w:rsidRPr="00FF45B6">
        <w:rPr>
          <w:rFonts w:ascii="Times New Roman" w:hAnsi="Times New Roman" w:cs="Times New Roman"/>
          <w:sz w:val="24"/>
          <w:szCs w:val="24"/>
        </w:rPr>
        <w:t xml:space="preserve">Pada Tabel 3 berdasarkan lama menderita DM, didapatkan hasil bahwa lama menderita DM selama 1 tahun pada </w:t>
      </w:r>
      <w:r w:rsidRPr="00FF45B6">
        <w:rPr>
          <w:rFonts w:ascii="Times New Roman" w:hAnsi="Times New Roman" w:cs="Times New Roman"/>
          <w:sz w:val="24"/>
          <w:szCs w:val="24"/>
        </w:rPr>
        <w:lastRenderedPageBreak/>
        <w:t>pengobatannya lebih banyak menggunakan terapi tunggal metformin sebesar 26%. Sedangkan pasien dengan lama menderita DM selama 2 dan 3 tahun didominasi terapi 2 kombinasi obat yaitu menggunakan glimepiride dan metformin sebesar 38% dan 8%. Kemudian pasien dengan lama menderita DM selama 4 tahun menggunakan terapi 3 kombinasi obat yaitu glimepiride, metformin, dan acarbose sebesar 2%.</w:t>
      </w:r>
    </w:p>
    <w:p w:rsidR="00CD19A6" w:rsidRPr="00CF6EE3" w:rsidRDefault="00CD19A6" w:rsidP="00FF1245">
      <w:pPr>
        <w:pStyle w:val="ListParagraph"/>
        <w:tabs>
          <w:tab w:val="left" w:pos="535"/>
        </w:tabs>
        <w:spacing w:after="0" w:line="360" w:lineRule="auto"/>
        <w:ind w:left="0" w:firstLine="426"/>
        <w:contextualSpacing w:val="0"/>
        <w:jc w:val="both"/>
        <w:rPr>
          <w:rFonts w:ascii="Times New Roman" w:hAnsi="Times New Roman" w:cs="Times New Roman"/>
          <w:sz w:val="24"/>
          <w:szCs w:val="24"/>
        </w:rPr>
      </w:pPr>
      <w:r w:rsidRPr="00CF6EE3">
        <w:rPr>
          <w:rFonts w:ascii="Times New Roman" w:hAnsi="Times New Roman" w:cs="Times New Roman"/>
          <w:sz w:val="24"/>
          <w:szCs w:val="24"/>
        </w:rPr>
        <w:t xml:space="preserve">Komplikasi kronis biasanya muncul setelah penyakit </w:t>
      </w:r>
      <w:r>
        <w:rPr>
          <w:rFonts w:ascii="Times New Roman" w:hAnsi="Times New Roman" w:cs="Times New Roman"/>
          <w:sz w:val="24"/>
          <w:szCs w:val="24"/>
        </w:rPr>
        <w:t xml:space="preserve">DM berlangsung selama 10-15 tahun karena jika pasien menderita DM sudah cukup lama maka </w:t>
      </w:r>
      <w:r w:rsidRPr="00F31383">
        <w:rPr>
          <w:rFonts w:ascii="Times New Roman" w:hAnsi="Times New Roman" w:cs="Times New Roman"/>
          <w:sz w:val="24"/>
          <w:szCs w:val="24"/>
        </w:rPr>
        <w:t xml:space="preserve">menyebabkan penumpukan glukosa di dalam darah </w:t>
      </w:r>
      <w:r>
        <w:rPr>
          <w:rFonts w:ascii="Times New Roman" w:hAnsi="Times New Roman" w:cs="Times New Roman"/>
          <w:sz w:val="24"/>
          <w:szCs w:val="24"/>
        </w:rPr>
        <w:t>s</w:t>
      </w:r>
      <w:r w:rsidRPr="00F31383">
        <w:rPr>
          <w:rFonts w:ascii="Times New Roman" w:hAnsi="Times New Roman" w:cs="Times New Roman"/>
          <w:sz w:val="24"/>
          <w:szCs w:val="24"/>
        </w:rPr>
        <w:t>ecara terus menerus dan lamanya diabete</w:t>
      </w:r>
      <w:r>
        <w:rPr>
          <w:rFonts w:ascii="Times New Roman" w:hAnsi="Times New Roman" w:cs="Times New Roman"/>
          <w:sz w:val="24"/>
          <w:szCs w:val="24"/>
        </w:rPr>
        <w:t>s m</w:t>
      </w:r>
      <w:r w:rsidRPr="00F31383">
        <w:rPr>
          <w:rFonts w:ascii="Times New Roman" w:hAnsi="Times New Roman" w:cs="Times New Roman"/>
          <w:sz w:val="24"/>
          <w:szCs w:val="24"/>
        </w:rPr>
        <w:t>eningkatkan risiko komplikasi m</w:t>
      </w:r>
      <w:r>
        <w:rPr>
          <w:rFonts w:ascii="Times New Roman" w:hAnsi="Times New Roman" w:cs="Times New Roman"/>
          <w:sz w:val="24"/>
          <w:szCs w:val="24"/>
        </w:rPr>
        <w:t>akrovaskular, mikrovaskuler, d</w:t>
      </w:r>
      <w:r w:rsidRPr="00F31383">
        <w:rPr>
          <w:rFonts w:ascii="Times New Roman" w:hAnsi="Times New Roman" w:cs="Times New Roman"/>
          <w:sz w:val="24"/>
          <w:szCs w:val="24"/>
        </w:rPr>
        <w:t xml:space="preserve">an neuropati </w:t>
      </w:r>
      <w:r w:rsidRPr="00CF6EE3">
        <w:rPr>
          <w:rFonts w:ascii="Times New Roman" w:hAnsi="Times New Roman" w:cs="Times New Roman"/>
          <w:sz w:val="24"/>
          <w:szCs w:val="24"/>
        </w:rPr>
        <w:fldChar w:fldCharType="begin" w:fldLock="1"/>
      </w:r>
      <w:r w:rsidRPr="00CF6EE3">
        <w:rPr>
          <w:rFonts w:ascii="Times New Roman" w:hAnsi="Times New Roman" w:cs="Times New Roman"/>
          <w:sz w:val="24"/>
          <w:szCs w:val="24"/>
        </w:rPr>
        <w:instrText>ADDIN CSL_CITATION {"citationItems":[{"id":"ITEM-1","itemData":{"ISBN":"9788578110796","ISSN":"00157120","PMID":"25246403","abstract":"Predicting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approach.","author":[{"dropping-particle":"","family":"Johnson","given":"Joyce Young","non-dropping-particle":"","parse-names":false,"suffix":""}],"container-title":"Wolters Kluwer Health / Lippincott Williams &amp; Wilkins","id":"ITEM-1","issued":{"date-parts":[["2010"]]},"title":"Handbook for Brunner &amp; Suddarth’s textbook of medical-surgical nursing","type":"book"},"uris":["http://www.mendeley.com/documents/?uuid=9821b34f-b2e7-4cd6-b4b0-9d97e7a448cb"]}],"mendeley":{"formattedCitation":"(Johnson, 2010)","plainTextFormattedCitation":"(Johnson, 2010)","previouslyFormattedCitation":"(Johnson, 2010)"},"properties":{"noteIndex":0},"schema":"https://github.com/citation-style-language/schema/raw/master/csl-citation.json"}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noProof/>
          <w:sz w:val="24"/>
          <w:szCs w:val="24"/>
        </w:rPr>
        <w:t>(Johnson, 2010)</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 xml:space="preserve">. </w:t>
      </w:r>
    </w:p>
    <w:p w:rsidR="00CD19A6" w:rsidRPr="00CF6EE3" w:rsidRDefault="00CD19A6" w:rsidP="00FF1245">
      <w:pPr>
        <w:pStyle w:val="ListParagraph"/>
        <w:tabs>
          <w:tab w:val="left" w:pos="535"/>
        </w:tabs>
        <w:spacing w:after="0" w:line="360" w:lineRule="auto"/>
        <w:ind w:left="0" w:firstLine="426"/>
        <w:jc w:val="both"/>
        <w:rPr>
          <w:rFonts w:ascii="Times New Roman" w:hAnsi="Times New Roman" w:cs="Times New Roman"/>
          <w:sz w:val="24"/>
          <w:szCs w:val="24"/>
        </w:rPr>
      </w:pPr>
      <w:r w:rsidRPr="00CF6EE3">
        <w:rPr>
          <w:rFonts w:ascii="Times New Roman" w:hAnsi="Times New Roman" w:cs="Times New Roman"/>
          <w:sz w:val="24"/>
          <w:szCs w:val="24"/>
        </w:rPr>
        <w:t>Komplikasi makrovaskuler adalah penyum</w:t>
      </w:r>
      <w:r>
        <w:rPr>
          <w:rFonts w:ascii="Times New Roman" w:hAnsi="Times New Roman" w:cs="Times New Roman"/>
          <w:sz w:val="24"/>
          <w:szCs w:val="24"/>
        </w:rPr>
        <w:t xml:space="preserve">batan pada pembuluh darah besar, </w:t>
      </w:r>
      <w:r w:rsidRPr="00CF6EE3">
        <w:rPr>
          <w:rFonts w:ascii="Times New Roman" w:hAnsi="Times New Roman" w:cs="Times New Roman"/>
          <w:sz w:val="24"/>
          <w:szCs w:val="24"/>
        </w:rPr>
        <w:t xml:space="preserve">seperti </w:t>
      </w:r>
      <w:r w:rsidRPr="00CF6EE3">
        <w:rPr>
          <w:rFonts w:ascii="Times New Roman" w:hAnsi="Times New Roman" w:cs="Times New Roman"/>
          <w:i/>
          <w:sz w:val="24"/>
          <w:szCs w:val="24"/>
        </w:rPr>
        <w:t>serebrovaskuler (</w:t>
      </w:r>
      <w:r w:rsidRPr="00CF6EE3">
        <w:rPr>
          <w:rFonts w:ascii="Times New Roman" w:hAnsi="Times New Roman" w:cs="Times New Roman"/>
          <w:sz w:val="24"/>
          <w:szCs w:val="24"/>
        </w:rPr>
        <w:t xml:space="preserve">stroke) dan </w:t>
      </w:r>
      <w:r w:rsidRPr="00CF6EE3">
        <w:rPr>
          <w:rFonts w:ascii="Times New Roman" w:hAnsi="Times New Roman" w:cs="Times New Roman"/>
          <w:i/>
          <w:sz w:val="24"/>
          <w:szCs w:val="24"/>
        </w:rPr>
        <w:t>arteri koroner</w:t>
      </w:r>
      <w:r w:rsidRPr="00CF6EE3">
        <w:rPr>
          <w:rFonts w:ascii="Times New Roman" w:hAnsi="Times New Roman" w:cs="Times New Roman"/>
          <w:sz w:val="24"/>
          <w:szCs w:val="24"/>
        </w:rPr>
        <w:t xml:space="preserve"> (infark miokard atau hipertensi) yang dapat men</w:t>
      </w:r>
      <w:r>
        <w:rPr>
          <w:rFonts w:ascii="Times New Roman" w:hAnsi="Times New Roman" w:cs="Times New Roman"/>
          <w:sz w:val="24"/>
          <w:szCs w:val="24"/>
        </w:rPr>
        <w:t>yebabkan</w:t>
      </w:r>
      <w:r w:rsidRPr="00CF6EE3">
        <w:rPr>
          <w:rFonts w:ascii="Times New Roman" w:hAnsi="Times New Roman" w:cs="Times New Roman"/>
          <w:sz w:val="24"/>
          <w:szCs w:val="24"/>
        </w:rPr>
        <w:t xml:space="preserve"> kematian.  Penyumbatan pembuluh darah besar di</w:t>
      </w:r>
      <w:r>
        <w:rPr>
          <w:rFonts w:ascii="Times New Roman" w:hAnsi="Times New Roman" w:cs="Times New Roman"/>
          <w:sz w:val="24"/>
          <w:szCs w:val="24"/>
        </w:rPr>
        <w:t xml:space="preserve"> </w:t>
      </w:r>
      <w:r w:rsidRPr="00CF6EE3">
        <w:rPr>
          <w:rFonts w:ascii="Times New Roman" w:hAnsi="Times New Roman" w:cs="Times New Roman"/>
          <w:sz w:val="24"/>
          <w:szCs w:val="24"/>
        </w:rPr>
        <w:t>ekstremitas bawah yang men</w:t>
      </w:r>
      <w:r>
        <w:rPr>
          <w:rFonts w:ascii="Times New Roman" w:hAnsi="Times New Roman" w:cs="Times New Roman"/>
          <w:sz w:val="24"/>
          <w:szCs w:val="24"/>
        </w:rPr>
        <w:t xml:space="preserve">yebabkan </w:t>
      </w:r>
      <w:r w:rsidRPr="00CF6EE3">
        <w:rPr>
          <w:rFonts w:ascii="Times New Roman" w:hAnsi="Times New Roman" w:cs="Times New Roman"/>
          <w:i/>
          <w:sz w:val="24"/>
          <w:szCs w:val="24"/>
        </w:rPr>
        <w:t>ganggren</w:t>
      </w:r>
      <w:r w:rsidRPr="00CF6EE3">
        <w:rPr>
          <w:rFonts w:ascii="Times New Roman" w:hAnsi="Times New Roman" w:cs="Times New Roman"/>
          <w:sz w:val="24"/>
          <w:szCs w:val="24"/>
        </w:rPr>
        <w:t xml:space="preserve"> </w:t>
      </w:r>
      <w:r>
        <w:rPr>
          <w:rFonts w:ascii="Times New Roman" w:hAnsi="Times New Roman" w:cs="Times New Roman"/>
          <w:sz w:val="24"/>
          <w:szCs w:val="24"/>
        </w:rPr>
        <w:t>kaki (jaringan mati), sehingga banyak pasien</w:t>
      </w:r>
      <w:r w:rsidRPr="00CF6EE3">
        <w:rPr>
          <w:rFonts w:ascii="Times New Roman" w:hAnsi="Times New Roman" w:cs="Times New Roman"/>
          <w:sz w:val="24"/>
          <w:szCs w:val="24"/>
        </w:rPr>
        <w:t xml:space="preserve"> diabetes mellitus yang harus kehilangan kaki karena amputasi</w:t>
      </w:r>
      <w:r>
        <w:rPr>
          <w:rFonts w:ascii="Times New Roman" w:hAnsi="Times New Roman" w:cs="Times New Roman"/>
          <w:sz w:val="24"/>
          <w:szCs w:val="24"/>
        </w:rPr>
        <w:t>. K</w:t>
      </w:r>
      <w:r w:rsidRPr="00CF6EE3">
        <w:rPr>
          <w:rFonts w:ascii="Times New Roman" w:hAnsi="Times New Roman" w:cs="Times New Roman"/>
          <w:sz w:val="24"/>
          <w:szCs w:val="24"/>
        </w:rPr>
        <w:t>omplikasi mikrovaskuler adalah penyum</w:t>
      </w:r>
      <w:r>
        <w:rPr>
          <w:rFonts w:ascii="Times New Roman" w:hAnsi="Times New Roman" w:cs="Times New Roman"/>
          <w:sz w:val="24"/>
          <w:szCs w:val="24"/>
        </w:rPr>
        <w:t xml:space="preserve">batan pada pembuluh darah kecil, misalnya komplikasi </w:t>
      </w:r>
      <w:r w:rsidRPr="001F19EF">
        <w:rPr>
          <w:rFonts w:ascii="Times New Roman" w:hAnsi="Times New Roman" w:cs="Times New Roman"/>
          <w:sz w:val="24"/>
          <w:szCs w:val="24"/>
        </w:rPr>
        <w:t xml:space="preserve">pembuluh darah </w:t>
      </w:r>
      <w:r>
        <w:rPr>
          <w:rFonts w:ascii="Times New Roman" w:hAnsi="Times New Roman" w:cs="Times New Roman"/>
          <w:sz w:val="24"/>
          <w:szCs w:val="24"/>
        </w:rPr>
        <w:t xml:space="preserve">kecil </w:t>
      </w:r>
      <w:r w:rsidRPr="001F19EF">
        <w:rPr>
          <w:rFonts w:ascii="Times New Roman" w:hAnsi="Times New Roman" w:cs="Times New Roman"/>
          <w:sz w:val="24"/>
          <w:szCs w:val="24"/>
        </w:rPr>
        <w:t>dap</w:t>
      </w:r>
      <w:r>
        <w:rPr>
          <w:rFonts w:ascii="Times New Roman" w:hAnsi="Times New Roman" w:cs="Times New Roman"/>
          <w:sz w:val="24"/>
          <w:szCs w:val="24"/>
        </w:rPr>
        <w:t xml:space="preserve">at menyebabkan pasien mengalami </w:t>
      </w:r>
      <w:r w:rsidRPr="00CF6EE3">
        <w:rPr>
          <w:rFonts w:ascii="Times New Roman" w:hAnsi="Times New Roman" w:cs="Times New Roman"/>
          <w:sz w:val="24"/>
          <w:szCs w:val="24"/>
        </w:rPr>
        <w:t>gangguan ginjal (nefropati) dan mata (retinopati) dapat m</w:t>
      </w:r>
      <w:r>
        <w:rPr>
          <w:rFonts w:ascii="Times New Roman" w:hAnsi="Times New Roman" w:cs="Times New Roman"/>
          <w:sz w:val="24"/>
          <w:szCs w:val="24"/>
        </w:rPr>
        <w:t>enyebabkan</w:t>
      </w:r>
      <w:r w:rsidRPr="00CF6EE3">
        <w:rPr>
          <w:rFonts w:ascii="Times New Roman" w:hAnsi="Times New Roman" w:cs="Times New Roman"/>
          <w:sz w:val="24"/>
          <w:szCs w:val="24"/>
        </w:rPr>
        <w:t xml:space="preserve"> penderita me</w:t>
      </w:r>
      <w:r>
        <w:rPr>
          <w:rFonts w:ascii="Times New Roman" w:hAnsi="Times New Roman" w:cs="Times New Roman"/>
          <w:sz w:val="24"/>
          <w:szCs w:val="24"/>
        </w:rPr>
        <w:t xml:space="preserve">nderita </w:t>
      </w:r>
      <w:r w:rsidRPr="00CF6EE3">
        <w:rPr>
          <w:rFonts w:ascii="Times New Roman" w:hAnsi="Times New Roman" w:cs="Times New Roman"/>
          <w:sz w:val="24"/>
          <w:szCs w:val="24"/>
        </w:rPr>
        <w:t>gangguan pe</w:t>
      </w:r>
      <w:r>
        <w:rPr>
          <w:rFonts w:ascii="Times New Roman" w:hAnsi="Times New Roman" w:cs="Times New Roman"/>
          <w:sz w:val="24"/>
          <w:szCs w:val="24"/>
        </w:rPr>
        <w:t>nglihatan atau bahkan kebutaan. K</w:t>
      </w:r>
      <w:r w:rsidRPr="00CF6EE3">
        <w:rPr>
          <w:rFonts w:ascii="Times New Roman" w:hAnsi="Times New Roman" w:cs="Times New Roman"/>
          <w:sz w:val="24"/>
          <w:szCs w:val="24"/>
        </w:rPr>
        <w:t xml:space="preserve">omplikasi neuropati adalah </w:t>
      </w:r>
      <w:r w:rsidRPr="00CF6EE3">
        <w:rPr>
          <w:rFonts w:ascii="Times New Roman" w:hAnsi="Times New Roman" w:cs="Times New Roman"/>
          <w:sz w:val="24"/>
          <w:szCs w:val="24"/>
        </w:rPr>
        <w:lastRenderedPageBreak/>
        <w:t>komplikasi yang memepengaruhi</w:t>
      </w:r>
      <w:r w:rsidR="00A6720B">
        <w:rPr>
          <w:rFonts w:ascii="Times New Roman" w:hAnsi="Times New Roman" w:cs="Times New Roman"/>
          <w:sz w:val="24"/>
          <w:szCs w:val="24"/>
        </w:rPr>
        <w:t xml:space="preserve"> </w:t>
      </w:r>
      <w:r w:rsidRPr="00CF6EE3">
        <w:rPr>
          <w:rFonts w:ascii="Times New Roman" w:hAnsi="Times New Roman" w:cs="Times New Roman"/>
          <w:sz w:val="24"/>
          <w:szCs w:val="24"/>
        </w:rPr>
        <w:t xml:space="preserve">motorik sensorik dan otonom saraf </w:t>
      </w:r>
      <w:r w:rsidRPr="00CF6E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research was to identify and analyse macrovascular and microvascular complications among with diabetes mellitus patients in Arifin Achmad Hospital Pekanbaru. The samples was 72 patients with diabetes mellitus sampling used purposive sampling method. The research instrument used the observation sheet. The analysis used univariate and OR. Some respondent on late adulthood experienced macrovascular complications (44.6%) and microvascular (80%) with the OR 3.467, which means late adulthood are at risk for complications 3.467 times larger than early adulthood. OR for long suffered from DM category obtained that some respondents who long suffered from diabetes &lt;5 years had macrovascular complications (64.3%) and microvascular (45%) and the respondents with long suffered from DM&gt;5 years had macrovascular complications (35.7%) and microvascular (55%) with the odds ratio 2.200, which means long suffering from DM &lt;5 years are at risk for macrovascular and microvascular complications 2,200 times more than the respondents with long suffered from DM&gt;5 years. The results of this reserach can provide information for patients in improving the quality of life and prevent complications caused by diabetes.","author":[{"dropping-particle":"","family":"Yuhelma","given":"","non-dropping-particle":"","parse-names":false,"suffix":""},{"dropping-particle":"","family":"Hasneli I","given":"Yesi","non-dropping-particle":"","parse-names":false,"suffix":""},{"dropping-particle":"","family":"Annis N","given":"Fathara","non-dropping-particle":"","parse-names":false,"suffix":""}],"container-title":"Journal Online Mahasiswa","id":"ITEM-1","issued":{"date-parts":[["2015"]]},"title":"Identifikasi dan Analisis Komplikasi Makrovaskuler dan Mikrovaskuler pada Pasien Diabetes Mellitus","type":"article-journal"},"uris":["http://www.mendeley.com/documents/?uuid=6504602d-6868-427e-8423-bf8a9ef16a71"]}],"mendeley":{"formattedCitation":"(Yuhelma, Hasneli I and Annis N, 2015)","manualFormatting":"(Yuhelma and Annis, 2015)","plainTextFormattedCitation":"(Yuhelma, Hasneli I and Annis N, 2015)","previouslyFormattedCitation":"(Yuhelma, Hasneli I and Annis N, 2015)"},"properties":{"noteIndex":0},"schema":"https://github.com/citation-style-language/schema/raw/master/csl-citation.json"}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noProof/>
          <w:sz w:val="24"/>
          <w:szCs w:val="24"/>
        </w:rPr>
        <w:t>(Yuhelma and Annis, 2015)</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 xml:space="preserve">. </w:t>
      </w:r>
    </w:p>
    <w:p w:rsidR="00CD19A6" w:rsidRPr="00CF6EE3" w:rsidRDefault="00CD19A6" w:rsidP="00FF1245">
      <w:pPr>
        <w:pStyle w:val="ListParagraph"/>
        <w:tabs>
          <w:tab w:val="left" w:pos="535"/>
        </w:tabs>
        <w:spacing w:after="0" w:line="360" w:lineRule="auto"/>
        <w:ind w:left="0" w:firstLine="426"/>
        <w:jc w:val="both"/>
        <w:rPr>
          <w:rFonts w:ascii="Times New Roman" w:hAnsi="Times New Roman" w:cs="Times New Roman"/>
          <w:sz w:val="24"/>
          <w:szCs w:val="24"/>
        </w:rPr>
      </w:pPr>
      <w:r w:rsidRPr="00CF6EE3">
        <w:rPr>
          <w:rFonts w:ascii="Times New Roman" w:hAnsi="Times New Roman" w:cs="Times New Roman"/>
          <w:sz w:val="24"/>
          <w:szCs w:val="24"/>
        </w:rPr>
        <w:t>Durasi atau lamanya pasien menderita penyakit diabetes mellitus menunjukkan berapa lama pasien tersebut m</w:t>
      </w:r>
      <w:r>
        <w:rPr>
          <w:rFonts w:ascii="Times New Roman" w:hAnsi="Times New Roman" w:cs="Times New Roman"/>
          <w:sz w:val="24"/>
          <w:szCs w:val="24"/>
        </w:rPr>
        <w:t>engidap diabetes mellitus sejak</w:t>
      </w:r>
      <w:r w:rsidRPr="00CF6EE3">
        <w:rPr>
          <w:rFonts w:ascii="Times New Roman" w:hAnsi="Times New Roman" w:cs="Times New Roman"/>
          <w:sz w:val="24"/>
          <w:szCs w:val="24"/>
        </w:rPr>
        <w:t xml:space="preserve"> </w:t>
      </w:r>
      <w:r>
        <w:rPr>
          <w:rFonts w:ascii="Times New Roman" w:hAnsi="Times New Roman" w:cs="Times New Roman"/>
          <w:sz w:val="24"/>
          <w:szCs w:val="24"/>
        </w:rPr>
        <w:t>ter</w:t>
      </w:r>
      <w:r w:rsidRPr="00CF6EE3">
        <w:rPr>
          <w:rFonts w:ascii="Times New Roman" w:hAnsi="Times New Roman" w:cs="Times New Roman"/>
          <w:sz w:val="24"/>
          <w:szCs w:val="24"/>
        </w:rPr>
        <w:t>diagnosis</w:t>
      </w:r>
      <w:r>
        <w:rPr>
          <w:rFonts w:ascii="Times New Roman" w:hAnsi="Times New Roman" w:cs="Times New Roman"/>
          <w:sz w:val="24"/>
          <w:szCs w:val="24"/>
        </w:rPr>
        <w:t xml:space="preserve"> DM</w:t>
      </w:r>
      <w:r w:rsidRPr="00CF6EE3">
        <w:rPr>
          <w:rFonts w:ascii="Times New Roman" w:hAnsi="Times New Roman" w:cs="Times New Roman"/>
          <w:sz w:val="24"/>
          <w:szCs w:val="24"/>
        </w:rPr>
        <w:t>. Durasi lamanya diabetes</w:t>
      </w:r>
      <w:r>
        <w:rPr>
          <w:rFonts w:ascii="Times New Roman" w:hAnsi="Times New Roman" w:cs="Times New Roman"/>
          <w:sz w:val="24"/>
          <w:szCs w:val="24"/>
        </w:rPr>
        <w:t xml:space="preserve"> dikaitkan dengan ri</w:t>
      </w:r>
      <w:r w:rsidRPr="00CF6EE3">
        <w:rPr>
          <w:rFonts w:ascii="Times New Roman" w:hAnsi="Times New Roman" w:cs="Times New Roman"/>
          <w:sz w:val="24"/>
          <w:szCs w:val="24"/>
        </w:rPr>
        <w:t xml:space="preserve">siko terjadinya beberapa komplikasi yang akan terjadi. Faktor </w:t>
      </w:r>
      <w:r>
        <w:rPr>
          <w:rFonts w:ascii="Times New Roman" w:hAnsi="Times New Roman" w:cs="Times New Roman"/>
          <w:sz w:val="24"/>
          <w:szCs w:val="24"/>
        </w:rPr>
        <w:t xml:space="preserve">yang </w:t>
      </w:r>
      <w:r w:rsidRPr="00CF6EE3">
        <w:rPr>
          <w:rFonts w:ascii="Times New Roman" w:hAnsi="Times New Roman" w:cs="Times New Roman"/>
          <w:sz w:val="24"/>
          <w:szCs w:val="24"/>
        </w:rPr>
        <w:t xml:space="preserve">utama dapat terjadinya komplikasi pada pasien diabetes mellitus selain lamanya menderita diabetes adalah </w:t>
      </w:r>
      <w:r>
        <w:rPr>
          <w:rFonts w:ascii="Times New Roman" w:hAnsi="Times New Roman" w:cs="Times New Roman"/>
          <w:sz w:val="24"/>
          <w:szCs w:val="24"/>
        </w:rPr>
        <w:t xml:space="preserve">besarnya tingkat </w:t>
      </w:r>
      <w:r w:rsidRPr="00CF6EE3">
        <w:rPr>
          <w:rFonts w:ascii="Times New Roman" w:hAnsi="Times New Roman" w:cs="Times New Roman"/>
          <w:sz w:val="24"/>
          <w:szCs w:val="24"/>
        </w:rPr>
        <w:t>keparahan diabetes (tingkat</w:t>
      </w:r>
      <w:r>
        <w:rPr>
          <w:rFonts w:ascii="Times New Roman" w:hAnsi="Times New Roman" w:cs="Times New Roman"/>
          <w:sz w:val="24"/>
          <w:szCs w:val="24"/>
        </w:rPr>
        <w:t xml:space="preserve"> kadar gula darah</w:t>
      </w:r>
      <w:r w:rsidRPr="00CF6EE3">
        <w:rPr>
          <w:rFonts w:ascii="Times New Roman" w:hAnsi="Times New Roman" w:cs="Times New Roman"/>
          <w:sz w:val="24"/>
          <w:szCs w:val="24"/>
        </w:rPr>
        <w:t>)</w:t>
      </w:r>
      <w:r w:rsidR="00FF1245">
        <w:rPr>
          <w:rFonts w:ascii="Times New Roman" w:hAnsi="Times New Roman" w:cs="Times New Roman"/>
          <w:sz w:val="24"/>
          <w:szCs w:val="24"/>
        </w:rPr>
        <w:t xml:space="preserve"> </w:t>
      </w:r>
      <w:r w:rsidRPr="00CF6E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{"citationItems":[{"id":"ITEM-1","itemData":{"DOI":"10.29208/jsfk.2015.2.1.58","ISSN":"2407-7062","abstract":"Kajian terhadap ketepatan penggunaan antidiabetik pada suatu rumah sakit pemerintah di Padang, Sumatera Barat telah dilakukan. Penelitian ini berupa kajian deskriptif, menggunakan rekam medis sebagai sumber data. Ketepatan penggunaan obat didasarkan pada kriteria yang telah ditetapkan terlebih dahulu, meliputi beberapa indikator, yaitu; ketepatan indikasi, ketepatan penderita, ketepatan regimen dosis dan ketepatan rute pemberian. Kajian juga dilakukan terhadap potensi terjadinya interaski obat. Hasil penelitian menunjukkan bahwa penggunaan obat antidiabetik pada rumah sakit tersebut 100% tepat indikasi dan tepat rute pemberian. Sedangkan kajian terhadap ketepatan penderita dan regimen dosis masing-masingnya hanya sebesar 95.59% dan 40.82%. Selain itu juga ditemukan potensi interaksi obat.","author":[{"dropping-particle":"","family":"Almasdy","given":"Dedy","non-dropping-particle":"","parse-names":false,"suffix":""},{"dropping-particle":"","family":"Sari","given":"Dita Permata","non-dropping-particle":"","parse-names":false,"suffix":""},{"dropping-particle":"","family":"Suhatri","given":"Suhatri","non-dropping-particle":"","parse-names":false,"suffix":""},{"dropping-particle":"","family":"Darwin","given":"Deswinar","non-dropping-particle":"","parse-names":false,"suffix":""},{"dropping-particle":"","family":"Kurniasih","given":"Nina","non-dropping-particle":"","parse-names":false,"suffix":""}],"container-title":"Jurnal Sains Farmasi &amp; Klinis","id":"ITEM-1","issued":{"date-parts":[["2015"]]},"title":"Evaluasi Penggunaan Obat Antidiabetik Pada Pasien Diabetes Melitus Tipe-2 di Suatu Rumah Sakit Pemerintah Kota Padang – Sumatera Barat","type":"article-journal"},"uris":["http://www.mendeley.com/documents/?uuid=59f8588c-87f0-4d6d-9407-0e225650291b"]}],"mendeley":{"formattedCitation":"(Almasdy &lt;i&gt;et al.&lt;/i&gt;, 2015)","manualFormatting":"(Almasdy, et al., 2015)","plainTextFormattedCitation":"(Almasdy et al., 2015)","previouslyFormattedCitation":"(Almasdy &lt;i&gt;et al.&lt;/i&gt;, 2015)"},"properties":{"noteIndex":0},"schema":"https://github.com/citation-style-language/schema/raw/master/csl-citation.json"}</w:instrText>
      </w:r>
      <w:r w:rsidRPr="00CF6EE3">
        <w:rPr>
          <w:rFonts w:ascii="Times New Roman" w:hAnsi="Times New Roman" w:cs="Times New Roman"/>
          <w:sz w:val="24"/>
          <w:szCs w:val="24"/>
        </w:rPr>
        <w:fldChar w:fldCharType="separate"/>
      </w:r>
      <w:r>
        <w:rPr>
          <w:rFonts w:ascii="Times New Roman" w:hAnsi="Times New Roman" w:cs="Times New Roman"/>
          <w:noProof/>
          <w:sz w:val="24"/>
          <w:szCs w:val="24"/>
        </w:rPr>
        <w:t xml:space="preserve">(Almasdy, </w:t>
      </w:r>
      <w:r w:rsidRPr="00CF6EE3">
        <w:rPr>
          <w:rFonts w:ascii="Times New Roman" w:hAnsi="Times New Roman" w:cs="Times New Roman"/>
          <w:i/>
          <w:noProof/>
          <w:sz w:val="24"/>
          <w:szCs w:val="24"/>
        </w:rPr>
        <w:t>et al.</w:t>
      </w:r>
      <w:r w:rsidRPr="00CF6EE3">
        <w:rPr>
          <w:rFonts w:ascii="Times New Roman" w:hAnsi="Times New Roman" w:cs="Times New Roman"/>
          <w:noProof/>
          <w:sz w:val="24"/>
          <w:szCs w:val="24"/>
        </w:rPr>
        <w:t>, 2015)</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 xml:space="preserve">. </w:t>
      </w:r>
    </w:p>
    <w:p w:rsidR="00CD19A6" w:rsidRPr="00CF6EE3" w:rsidRDefault="00CD19A6" w:rsidP="00FF1245">
      <w:pPr>
        <w:pStyle w:val="ListParagraph"/>
        <w:tabs>
          <w:tab w:val="left" w:pos="535"/>
        </w:tabs>
        <w:spacing w:after="0" w:line="360" w:lineRule="auto"/>
        <w:ind w:left="0" w:firstLine="426"/>
        <w:jc w:val="both"/>
        <w:rPr>
          <w:rFonts w:ascii="Times New Roman" w:hAnsi="Times New Roman" w:cs="Times New Roman"/>
          <w:sz w:val="24"/>
          <w:szCs w:val="24"/>
        </w:rPr>
      </w:pPr>
      <w:r w:rsidRPr="00CF6EE3">
        <w:rPr>
          <w:rFonts w:ascii="Times New Roman" w:hAnsi="Times New Roman" w:cs="Times New Roman"/>
          <w:sz w:val="24"/>
          <w:szCs w:val="24"/>
        </w:rPr>
        <w:t>Komplikasi neuropati ringan sering terjadi pada pasien diabetes mellitus</w:t>
      </w:r>
      <w:r>
        <w:rPr>
          <w:rFonts w:ascii="Times New Roman" w:hAnsi="Times New Roman" w:cs="Times New Roman"/>
          <w:sz w:val="24"/>
          <w:szCs w:val="24"/>
        </w:rPr>
        <w:t xml:space="preserve"> </w:t>
      </w:r>
      <w:r w:rsidRPr="00CF6EE3">
        <w:rPr>
          <w:rFonts w:ascii="Times New Roman" w:hAnsi="Times New Roman" w:cs="Times New Roman"/>
          <w:sz w:val="24"/>
          <w:szCs w:val="24"/>
        </w:rPr>
        <w:t>yang telah menderita</w:t>
      </w:r>
      <w:r>
        <w:rPr>
          <w:rFonts w:ascii="Times New Roman" w:hAnsi="Times New Roman" w:cs="Times New Roman"/>
          <w:sz w:val="24"/>
          <w:szCs w:val="24"/>
        </w:rPr>
        <w:t xml:space="preserve"> kurang dari </w:t>
      </w:r>
      <w:r w:rsidRPr="00CF6EE3">
        <w:rPr>
          <w:rFonts w:ascii="Times New Roman" w:hAnsi="Times New Roman" w:cs="Times New Roman"/>
          <w:sz w:val="24"/>
          <w:szCs w:val="24"/>
        </w:rPr>
        <w:t xml:space="preserve">5 tahun. Sedangkan </w:t>
      </w:r>
      <w:r>
        <w:rPr>
          <w:rFonts w:ascii="Times New Roman" w:hAnsi="Times New Roman" w:cs="Times New Roman"/>
          <w:sz w:val="24"/>
          <w:szCs w:val="24"/>
        </w:rPr>
        <w:t xml:space="preserve">komplikasi neuropati sedang dan </w:t>
      </w:r>
      <w:r w:rsidRPr="00CF6EE3">
        <w:rPr>
          <w:rFonts w:ascii="Times New Roman" w:hAnsi="Times New Roman" w:cs="Times New Roman"/>
          <w:sz w:val="24"/>
          <w:szCs w:val="24"/>
        </w:rPr>
        <w:t xml:space="preserve">berat lebih sering terjadi pada pasien diabetes mellitus yang telah menderita ≥ 5 tahun. </w:t>
      </w:r>
      <w:r>
        <w:rPr>
          <w:rFonts w:ascii="Times New Roman" w:hAnsi="Times New Roman" w:cs="Times New Roman"/>
          <w:sz w:val="24"/>
          <w:szCs w:val="24"/>
        </w:rPr>
        <w:t xml:space="preserve">Pada umumnya </w:t>
      </w:r>
      <w:r w:rsidRPr="00CF6EE3">
        <w:rPr>
          <w:rFonts w:ascii="Times New Roman" w:hAnsi="Times New Roman" w:cs="Times New Roman"/>
          <w:sz w:val="24"/>
          <w:szCs w:val="24"/>
        </w:rPr>
        <w:t>pasien neuropati telah menderita diabetes mellitus selama 10 tahun. S</w:t>
      </w:r>
      <w:r>
        <w:rPr>
          <w:rFonts w:ascii="Times New Roman" w:hAnsi="Times New Roman" w:cs="Times New Roman"/>
          <w:sz w:val="24"/>
          <w:szCs w:val="24"/>
        </w:rPr>
        <w:t>emakin lama seseorang menderita</w:t>
      </w:r>
      <w:r w:rsidRPr="00CF6EE3">
        <w:rPr>
          <w:rFonts w:ascii="Times New Roman" w:hAnsi="Times New Roman" w:cs="Times New Roman"/>
          <w:sz w:val="24"/>
          <w:szCs w:val="24"/>
        </w:rPr>
        <w:t xml:space="preserve"> diabetes mellitus, maka semakin besar juga peluang terjadinya komplikasi neuropati. Peningkatan kadar gula darah akan menyebabkan </w:t>
      </w:r>
      <w:r>
        <w:rPr>
          <w:rFonts w:ascii="Times New Roman" w:hAnsi="Times New Roman" w:cs="Times New Roman"/>
          <w:sz w:val="24"/>
          <w:szCs w:val="24"/>
        </w:rPr>
        <w:t>k</w:t>
      </w:r>
      <w:r w:rsidRPr="00CF6EE3">
        <w:rPr>
          <w:rFonts w:ascii="Times New Roman" w:hAnsi="Times New Roman" w:cs="Times New Roman"/>
          <w:sz w:val="24"/>
          <w:szCs w:val="24"/>
        </w:rPr>
        <w:t xml:space="preserve">adar gula darah terus meningkat </w:t>
      </w:r>
      <w:r>
        <w:rPr>
          <w:rFonts w:ascii="Times New Roman" w:hAnsi="Times New Roman" w:cs="Times New Roman"/>
          <w:sz w:val="24"/>
          <w:szCs w:val="24"/>
        </w:rPr>
        <w:t xml:space="preserve">sehingga </w:t>
      </w:r>
      <w:r w:rsidRPr="00CF6EE3">
        <w:rPr>
          <w:rFonts w:ascii="Times New Roman" w:hAnsi="Times New Roman" w:cs="Times New Roman"/>
          <w:sz w:val="24"/>
          <w:szCs w:val="24"/>
        </w:rPr>
        <w:t xml:space="preserve">produksi hormon insulin </w:t>
      </w:r>
      <w:r>
        <w:rPr>
          <w:rFonts w:ascii="Times New Roman" w:hAnsi="Times New Roman" w:cs="Times New Roman"/>
          <w:sz w:val="24"/>
          <w:szCs w:val="24"/>
        </w:rPr>
        <w:t xml:space="preserve">pada </w:t>
      </w:r>
      <w:r w:rsidRPr="00CF6EE3">
        <w:rPr>
          <w:rFonts w:ascii="Times New Roman" w:hAnsi="Times New Roman" w:cs="Times New Roman"/>
          <w:sz w:val="24"/>
          <w:szCs w:val="24"/>
        </w:rPr>
        <w:t xml:space="preserve">kelenjar pankreas juga meningkat dan akibatnya akan merusak </w:t>
      </w:r>
      <w:r>
        <w:rPr>
          <w:rFonts w:ascii="Times New Roman" w:hAnsi="Times New Roman" w:cs="Times New Roman"/>
          <w:sz w:val="24"/>
          <w:szCs w:val="24"/>
        </w:rPr>
        <w:t xml:space="preserve">saraf, </w:t>
      </w:r>
      <w:r w:rsidRPr="00CF6EE3">
        <w:rPr>
          <w:rFonts w:ascii="Times New Roman" w:hAnsi="Times New Roman" w:cs="Times New Roman"/>
          <w:sz w:val="24"/>
          <w:szCs w:val="24"/>
        </w:rPr>
        <w:t xml:space="preserve">pembuluh darah, dan struktur internal lainnya. </w:t>
      </w:r>
      <w:r>
        <w:rPr>
          <w:rFonts w:ascii="Times New Roman" w:hAnsi="Times New Roman" w:cs="Times New Roman"/>
          <w:sz w:val="24"/>
          <w:szCs w:val="24"/>
        </w:rPr>
        <w:t xml:space="preserve">Glukosa merupakan salah satu zat kompleks </w:t>
      </w:r>
      <w:r w:rsidRPr="00CF6EE3">
        <w:rPr>
          <w:rFonts w:ascii="Times New Roman" w:hAnsi="Times New Roman" w:cs="Times New Roman"/>
          <w:sz w:val="24"/>
          <w:szCs w:val="24"/>
        </w:rPr>
        <w:t xml:space="preserve">di dalam dinding </w:t>
      </w:r>
      <w:r w:rsidRPr="00CF6EE3">
        <w:rPr>
          <w:rFonts w:ascii="Times New Roman" w:hAnsi="Times New Roman" w:cs="Times New Roman"/>
          <w:sz w:val="24"/>
          <w:szCs w:val="24"/>
        </w:rPr>
        <w:lastRenderedPageBreak/>
        <w:t xml:space="preserve">pembuluh darah </w:t>
      </w:r>
      <w:r>
        <w:rPr>
          <w:rFonts w:ascii="Times New Roman" w:hAnsi="Times New Roman" w:cs="Times New Roman"/>
          <w:sz w:val="24"/>
          <w:szCs w:val="24"/>
        </w:rPr>
        <w:t xml:space="preserve">yang </w:t>
      </w:r>
      <w:r w:rsidRPr="00CF6EE3">
        <w:rPr>
          <w:rFonts w:ascii="Times New Roman" w:hAnsi="Times New Roman" w:cs="Times New Roman"/>
          <w:sz w:val="24"/>
          <w:szCs w:val="24"/>
        </w:rPr>
        <w:t>dapat menyebabkan pembuluh darah m</w:t>
      </w:r>
      <w:r>
        <w:rPr>
          <w:rFonts w:ascii="Times New Roman" w:hAnsi="Times New Roman" w:cs="Times New Roman"/>
          <w:sz w:val="24"/>
          <w:szCs w:val="24"/>
        </w:rPr>
        <w:t>enyempit</w:t>
      </w:r>
      <w:r w:rsidRPr="00CF6EE3">
        <w:rPr>
          <w:rFonts w:ascii="Times New Roman" w:hAnsi="Times New Roman" w:cs="Times New Roman"/>
          <w:sz w:val="24"/>
          <w:szCs w:val="24"/>
        </w:rPr>
        <w:t xml:space="preserve"> sehingga aliran darah akan berkurang teru</w:t>
      </w:r>
      <w:r>
        <w:rPr>
          <w:rFonts w:ascii="Times New Roman" w:hAnsi="Times New Roman" w:cs="Times New Roman"/>
          <w:sz w:val="24"/>
          <w:szCs w:val="24"/>
        </w:rPr>
        <w:t xml:space="preserve">tama darah yang menuju ke saraf </w:t>
      </w:r>
      <w:r w:rsidRPr="00CF6EE3">
        <w:rPr>
          <w:rFonts w:ascii="Times New Roman" w:hAnsi="Times New Roman" w:cs="Times New Roman"/>
          <w:sz w:val="24"/>
          <w:szCs w:val="24"/>
        </w:rPr>
        <w:t>dan</w:t>
      </w:r>
      <w:r>
        <w:rPr>
          <w:rFonts w:ascii="Times New Roman" w:hAnsi="Times New Roman" w:cs="Times New Roman"/>
          <w:sz w:val="24"/>
          <w:szCs w:val="24"/>
        </w:rPr>
        <w:t xml:space="preserve"> kulit</w:t>
      </w:r>
      <w:r w:rsidRPr="00CF6EE3">
        <w:rPr>
          <w:rFonts w:ascii="Times New Roman" w:hAnsi="Times New Roman" w:cs="Times New Roman"/>
          <w:sz w:val="24"/>
          <w:szCs w:val="24"/>
        </w:rPr>
        <w:t xml:space="preserve">, hal tersebut yang dapat menyebabkan neuropati. Komplikasi neuropati yang terjadi, yakni kesemutan dan mati rasa atau kebas </w:t>
      </w:r>
      <w:r w:rsidRPr="00CF6EE3">
        <w:rPr>
          <w:rFonts w:ascii="Times New Roman" w:hAnsi="Times New Roman" w:cs="Times New Roman"/>
          <w:sz w:val="24"/>
          <w:szCs w:val="24"/>
        </w:rPr>
        <w:fldChar w:fldCharType="begin" w:fldLock="1"/>
      </w:r>
      <w:r w:rsidRPr="00CF6EE3">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approach.","author":[{"dropping-particle":"","family":"Yulita","given":"rita fitri","non-dropping-particle":"","parse-names":false,"suffix":""},{"dropping-particle":"","family":"Waluyo","given":"Agung","non-dropping-particle":"","parse-names":false,"suffix":""},{"dropping-particle":"","family":"Azzam","given":"Rohman","non-dropping-particle":"","parse-names":false,"suffix":""}],"container-title":"Journal of Chemical Information and Modeling","id":"ITEM-1","issued":{"date-parts":[["2019"]]},"title":"Pengaruh senam kaki terhadap penurunan skor neuropati dan kadar gula darah pada pasien DM tipe 2","type":"article-journal"},"uris":["http://www.mendeley.com/documents/?uuid=3c468c77-57da-4335-abae-58135ce05c7b"]}],"mendeley":{"formattedCitation":"(Yulita, Waluyo and Azzam, 2019)","plainTextFormattedCitation":"(Yulita, Waluyo and Azzam, 2019)","previouslyFormattedCitation":"(Yulita, Waluyo and Azzam, 2019)"},"properties":{"noteIndex":0},"schema":"https://github.com/citation-style-language/schema/raw/master/csl-citation.json"}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noProof/>
          <w:sz w:val="24"/>
          <w:szCs w:val="24"/>
        </w:rPr>
        <w:t>(Yulita, Waluyo and Azzam, 2019)</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w:t>
      </w:r>
    </w:p>
    <w:p w:rsidR="00CD19A6" w:rsidRPr="00CF6EE3" w:rsidRDefault="00CD19A6" w:rsidP="00FF1245">
      <w:pPr>
        <w:pStyle w:val="ListParagraph"/>
        <w:tabs>
          <w:tab w:val="left" w:pos="535"/>
        </w:tabs>
        <w:spacing w:after="0" w:line="360" w:lineRule="auto"/>
        <w:ind w:left="0" w:firstLine="426"/>
        <w:jc w:val="both"/>
        <w:rPr>
          <w:rFonts w:ascii="Times New Roman" w:hAnsi="Times New Roman" w:cs="Times New Roman"/>
          <w:sz w:val="24"/>
          <w:szCs w:val="24"/>
        </w:rPr>
      </w:pPr>
      <w:r w:rsidRPr="00CF6EE3">
        <w:rPr>
          <w:rFonts w:ascii="Times New Roman" w:hAnsi="Times New Roman" w:cs="Times New Roman"/>
          <w:sz w:val="24"/>
          <w:szCs w:val="24"/>
        </w:rPr>
        <w:t xml:space="preserve">Menurut peneliti </w:t>
      </w:r>
      <w:r w:rsidRPr="00CF6EE3">
        <w:rPr>
          <w:rFonts w:ascii="Times New Roman" w:hAnsi="Times New Roman" w:cs="Times New Roman"/>
          <w:sz w:val="24"/>
          <w:szCs w:val="24"/>
        </w:rPr>
        <w:fldChar w:fldCharType="begin" w:fldLock="1"/>
      </w:r>
      <w:r w:rsidRPr="00CF6EE3">
        <w:rPr>
          <w:rFonts w:ascii="Times New Roman" w:hAnsi="Times New Roman" w:cs="Times New Roman"/>
          <w:sz w:val="24"/>
          <w:szCs w:val="24"/>
        </w:rPr>
        <w:instrText>ADDIN CSL_CITATION {"citationItems":[{"id":"ITEM-1","itemData":{"abstract":"The purpose of this research was to identify and analyse macrovascular and microvascular complications among with diabetes mellitus patients in Arifin Achmad Hospital Pekanbaru. The samples was 72 patients with diabetes mellitus sampling used purposive sampling method. The research instrument used the observation sheet. The analysis used univariate and OR. Some respondent on late adulthood experienced macrovascular complications (44.6%) and microvascular (80%) with the OR 3.467, which means late adulthood are at risk for complications 3.467 times larger than early adulthood. OR for long suffered from DM category obtained that some respondents who long suffered from diabetes &lt;5 years had macrovascular complications (64.3%) and microvascular (45%) and the respondents with long suffered from DM&gt;5 years had macrovascular complications (35.7%) and microvascular (55%) with the odds ratio 2.200, which means long suffering from DM &lt;5 years are at risk for macrovascular and microvascular complications 2,200 times more than the respondents with long suffered from DM&gt;5 years. The results of this reserach can provide information for patients in improving the quality of life and prevent complications caused by diabetes.","author":[{"dropping-particle":"","family":"Yuhelma","given":"","non-dropping-particle":"","parse-names":false,"suffix":""},{"dropping-particle":"","family":"Hasneli I","given":"Yesi","non-dropping-particle":"","parse-names":false,"suffix":""},{"dropping-particle":"","family":"Annis N","given":"Fathara","non-dropping-particle":"","parse-names":false,"suffix":""}],"container-title":"Journal Online Mahasiswa","id":"ITEM-1","issued":{"date-parts":[["2015"]]},"title":"Identifikasi dan Analisis Komplikasi Makrovaskuler dan Mikrovaskuler pada Pasien Diabetes Mellitus","type":"article-journal"},"uris":["http://www.mendeley.com/documents/?uuid=6504602d-6868-427e-8423-bf8a9ef16a71"]}],"mendeley":{"formattedCitation":"(Yuhelma, Hasneli I and Annis N, 2015)","manualFormatting":"Yuhelma (2015)","plainTextFormattedCitation":"(Yuhelma, Hasneli I and Annis N, 2015)","previouslyFormattedCitation":"(Yuhelma, Hasneli I and Annis N, 2015)"},"properties":{"noteIndex":0},"schema":"https://github.com/citation-style-language/schema/raw/master/csl-citation.json"}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noProof/>
          <w:sz w:val="24"/>
          <w:szCs w:val="24"/>
        </w:rPr>
        <w:t>Yuhelma (2015)</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 xml:space="preserve"> komplikasi makrovaskuler terjadi pada pasien yang menderita diabetes mellitus &lt;5 tahun sedangkan komplikasi mikrovaskuler terjadi pada pasien yang menderita diabetes mellitus ≥5 tahun. Hal ini terjadi karena </w:t>
      </w:r>
      <w:r>
        <w:rPr>
          <w:rFonts w:ascii="Times New Roman" w:hAnsi="Times New Roman" w:cs="Times New Roman"/>
          <w:sz w:val="24"/>
          <w:szCs w:val="24"/>
        </w:rPr>
        <w:t xml:space="preserve">rata- rata sebesar </w:t>
      </w:r>
      <w:r w:rsidRPr="00CF6EE3">
        <w:rPr>
          <w:rFonts w:ascii="Times New Roman" w:hAnsi="Times New Roman" w:cs="Times New Roman"/>
          <w:sz w:val="24"/>
          <w:szCs w:val="24"/>
        </w:rPr>
        <w:t xml:space="preserve">50% penderita DM sudah disertai komplikasi pada saat ditegakkannya diagnosa diabetes mellitus untuk pertama kalinya. Banyak pasien diabetes mellitus yang tidak </w:t>
      </w:r>
      <w:r>
        <w:rPr>
          <w:rFonts w:ascii="Times New Roman" w:hAnsi="Times New Roman" w:cs="Times New Roman"/>
          <w:sz w:val="24"/>
          <w:szCs w:val="24"/>
        </w:rPr>
        <w:t>merasakan adanya gejala penyakit diabetes</w:t>
      </w:r>
      <w:r w:rsidRPr="00CF6EE3">
        <w:rPr>
          <w:rFonts w:ascii="Times New Roman" w:hAnsi="Times New Roman" w:cs="Times New Roman"/>
          <w:sz w:val="24"/>
          <w:szCs w:val="24"/>
        </w:rPr>
        <w:t xml:space="preserve"> pada awal </w:t>
      </w:r>
      <w:r>
        <w:rPr>
          <w:rFonts w:ascii="Times New Roman" w:hAnsi="Times New Roman" w:cs="Times New Roman"/>
          <w:sz w:val="24"/>
          <w:szCs w:val="24"/>
        </w:rPr>
        <w:t xml:space="preserve">terdiagnosis </w:t>
      </w:r>
      <w:r w:rsidRPr="00CF6EE3">
        <w:rPr>
          <w:rFonts w:ascii="Times New Roman" w:hAnsi="Times New Roman" w:cs="Times New Roman"/>
          <w:sz w:val="24"/>
          <w:szCs w:val="24"/>
        </w:rPr>
        <w:t xml:space="preserve">penyakit </w:t>
      </w:r>
      <w:r>
        <w:rPr>
          <w:rFonts w:ascii="Times New Roman" w:hAnsi="Times New Roman" w:cs="Times New Roman"/>
          <w:sz w:val="24"/>
          <w:szCs w:val="24"/>
        </w:rPr>
        <w:t xml:space="preserve">DM namun mulai merasakan gejalanya </w:t>
      </w:r>
      <w:r w:rsidRPr="00CF6EE3">
        <w:rPr>
          <w:rFonts w:ascii="Times New Roman" w:hAnsi="Times New Roman" w:cs="Times New Roman"/>
          <w:sz w:val="24"/>
          <w:szCs w:val="24"/>
        </w:rPr>
        <w:t>pada saat sudah terjadi</w:t>
      </w:r>
      <w:r>
        <w:rPr>
          <w:rFonts w:ascii="Times New Roman" w:hAnsi="Times New Roman" w:cs="Times New Roman"/>
          <w:sz w:val="24"/>
          <w:szCs w:val="24"/>
        </w:rPr>
        <w:t xml:space="preserve"> </w:t>
      </w:r>
      <w:r w:rsidRPr="00CF6EE3">
        <w:rPr>
          <w:rFonts w:ascii="Times New Roman" w:hAnsi="Times New Roman" w:cs="Times New Roman"/>
          <w:sz w:val="24"/>
          <w:szCs w:val="24"/>
        </w:rPr>
        <w:t xml:space="preserve">komplikasi. Hal ini sesuai dengan hasil penelitian di puskesmas Grabag bahwa sebagian besar penderita DM disertai dengan komplikasi makrovaskular yaitu hipertensi, dimana banyak pasien DM yang menderita hipertensi terlebih dahulu dan baru menyadari adanya gejala penyakit DM pada saat sudah terjadinya komplikasi dengan hipertensi. </w:t>
      </w:r>
    </w:p>
    <w:p w:rsidR="00CD19A6" w:rsidRPr="00CF6EE3" w:rsidRDefault="00CD19A6" w:rsidP="00FF1245">
      <w:pPr>
        <w:pStyle w:val="ListParagraph"/>
        <w:tabs>
          <w:tab w:val="left" w:pos="535"/>
        </w:tabs>
        <w:spacing w:after="0" w:line="360" w:lineRule="auto"/>
        <w:ind w:left="0" w:firstLine="426"/>
        <w:jc w:val="both"/>
        <w:rPr>
          <w:rFonts w:ascii="Times New Roman" w:hAnsi="Times New Roman" w:cs="Times New Roman"/>
          <w:sz w:val="24"/>
          <w:szCs w:val="24"/>
        </w:rPr>
      </w:pPr>
      <w:r w:rsidRPr="00CF6EE3">
        <w:rPr>
          <w:rFonts w:ascii="Times New Roman" w:hAnsi="Times New Roman" w:cs="Times New Roman"/>
          <w:sz w:val="24"/>
          <w:szCs w:val="24"/>
        </w:rPr>
        <w:t xml:space="preserve">Berdasarkan hasil yang diperoleh pasien yang mederita diabetes mellitus selama 1 tahun pengobatannya lebih banyak menggunakan terapi tunggal metformin, karena pengobatan tunggal menggunakan metformin merupakan obat antidibetik (OAD) oral lini pertama yang diberikan setelah dilakukannya pengobatan non </w:t>
      </w:r>
      <w:r w:rsidRPr="00CF6EE3">
        <w:rPr>
          <w:rFonts w:ascii="Times New Roman" w:hAnsi="Times New Roman" w:cs="Times New Roman"/>
          <w:sz w:val="24"/>
          <w:szCs w:val="24"/>
        </w:rPr>
        <w:lastRenderedPageBreak/>
        <w:t xml:space="preserve">farmakologi yaitu dengan modifikasi gaya hidup sehat. Metformin digunakan karena memiliki efektifitas yang tinggi, harga yang murah, dan tidak mempengaruhi berat badan. Jika pasien mengalami mual, muntah, atau dehidrasi disarankan untuk menghentikan pengobatan </w:t>
      </w:r>
      <w:r w:rsidRPr="00CF6EE3">
        <w:rPr>
          <w:rFonts w:ascii="Times New Roman" w:hAnsi="Times New Roman" w:cs="Times New Roman"/>
          <w:sz w:val="24"/>
          <w:szCs w:val="24"/>
        </w:rPr>
        <w:fldChar w:fldCharType="begin" w:fldLock="1"/>
      </w:r>
      <w:r w:rsidRPr="00CF6EE3">
        <w:rPr>
          <w:rFonts w:ascii="Times New Roman" w:hAnsi="Times New Roman" w:cs="Times New Roman"/>
          <w:sz w:val="24"/>
          <w:szCs w:val="24"/>
        </w:rPr>
        <w:instrText>ADDIN CSL_CITATION {"citationItems":[{"id":"ITEM-1","itemData":{"DOI":"10.2337/dc18-Sint01","ISSN":"0149-5992","PMID":"29222382","abstract":"[T]he simple word Care may suffice to express [the journal's] philosophical mission. The new journal is designed to promote better patient care by serving the expanded needs of all health professionals committed to the care of patients with diabetes. As such, the American Diabetes Association views Diabetes Care as a reaffirmation of Francis Weld Peabody's contention that \" the secret of the care of the patient is in caring for the patient. \" —Norbert Freinkel, Diabetes Care, January-February 1978","author":[{"dropping-particle":"","family":"American Diabetes Association","given":"","non-dropping-particle":"","parse-names":false,"suffix":""}],"container-title":"The journal of clinical and applied research and education","id":"ITEM-1","issued":{"date-parts":[["2018"]]},"title":"Standard medical care in diabetes 2018","type":"article-journal"},"uris":["http://www.mendeley.com/documents/?uuid=f4b5e34b-6e12-415f-8932-bb40b6888fdd"]}],"mendeley":{"formattedCitation":"(American Diabetes Association, 2018)","plainTextFormattedCitation":"(American Diabetes Association, 2018)","previouslyFormattedCitation":"(American Diabetes Association, 2018)"},"properties":{"noteIndex":0},"schema":"https://github.com/citation-style-language/schema/raw/master/csl-citation.json"}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noProof/>
          <w:sz w:val="24"/>
          <w:szCs w:val="24"/>
        </w:rPr>
        <w:t>(American Diabetes Association, 2018)</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 xml:space="preserve">. Selain metformin, acarbose juga dapat digunakan sebagai alternatif pengobatan lini pertama diabetes mellitus. Acarbose bekerja dengan cara menunda absorpsi karbohidrat yang dikonsumsi, sehingga dapat menurunkan peningkatan kadar glukosa darah postprandial atau GDPP. </w:t>
      </w:r>
      <w:r w:rsidRPr="009D355F">
        <w:rPr>
          <w:rFonts w:ascii="Times New Roman" w:hAnsi="Times New Roman" w:cs="Times New Roman"/>
          <w:sz w:val="24"/>
          <w:szCs w:val="24"/>
        </w:rPr>
        <w:t xml:space="preserve">Acarbose bekerja </w:t>
      </w:r>
      <w:r>
        <w:rPr>
          <w:rFonts w:ascii="Times New Roman" w:hAnsi="Times New Roman" w:cs="Times New Roman"/>
          <w:sz w:val="24"/>
          <w:szCs w:val="24"/>
        </w:rPr>
        <w:t>dengan cara menunda penyerapan k</w:t>
      </w:r>
      <w:r w:rsidRPr="009D355F">
        <w:rPr>
          <w:rFonts w:ascii="Times New Roman" w:hAnsi="Times New Roman" w:cs="Times New Roman"/>
          <w:sz w:val="24"/>
          <w:szCs w:val="24"/>
        </w:rPr>
        <w:t>onsumsi karbohidrat</w:t>
      </w:r>
      <w:r>
        <w:rPr>
          <w:rFonts w:ascii="Times New Roman" w:hAnsi="Times New Roman" w:cs="Times New Roman"/>
          <w:sz w:val="24"/>
          <w:szCs w:val="24"/>
        </w:rPr>
        <w:t xml:space="preserve"> yang dapat mengurangi peningkatan k</w:t>
      </w:r>
      <w:r w:rsidRPr="009D355F">
        <w:rPr>
          <w:rFonts w:ascii="Times New Roman" w:hAnsi="Times New Roman" w:cs="Times New Roman"/>
          <w:sz w:val="24"/>
          <w:szCs w:val="24"/>
        </w:rPr>
        <w:t>adar glukosa darah</w:t>
      </w:r>
      <w:r>
        <w:rPr>
          <w:rFonts w:ascii="Times New Roman" w:hAnsi="Times New Roman" w:cs="Times New Roman"/>
          <w:sz w:val="24"/>
          <w:szCs w:val="24"/>
        </w:rPr>
        <w:t xml:space="preserve"> </w:t>
      </w:r>
      <w:r w:rsidRPr="00CF6EE3">
        <w:rPr>
          <w:rFonts w:ascii="Times New Roman" w:hAnsi="Times New Roman" w:cs="Times New Roman"/>
          <w:sz w:val="24"/>
          <w:szCs w:val="24"/>
        </w:rPr>
        <w:t>postprandial</w:t>
      </w:r>
      <w:r w:rsidRPr="009D355F">
        <w:rPr>
          <w:rFonts w:ascii="Times New Roman" w:hAnsi="Times New Roman" w:cs="Times New Roman"/>
          <w:sz w:val="24"/>
          <w:szCs w:val="24"/>
        </w:rPr>
        <w:t xml:space="preserve"> atau GDPP</w:t>
      </w:r>
      <w:r>
        <w:rPr>
          <w:rFonts w:ascii="Times New Roman" w:hAnsi="Times New Roman" w:cs="Times New Roman"/>
          <w:sz w:val="24"/>
          <w:szCs w:val="24"/>
        </w:rPr>
        <w:t>. Mekanisme kerja acarbose</w:t>
      </w:r>
      <w:r w:rsidRPr="009D355F">
        <w:rPr>
          <w:rFonts w:ascii="Times New Roman" w:hAnsi="Times New Roman" w:cs="Times New Roman"/>
          <w:sz w:val="24"/>
          <w:szCs w:val="24"/>
        </w:rPr>
        <w:t xml:space="preserve"> adalah dengan mengham</w:t>
      </w:r>
      <w:r>
        <w:rPr>
          <w:rFonts w:ascii="Times New Roman" w:hAnsi="Times New Roman" w:cs="Times New Roman"/>
          <w:sz w:val="24"/>
          <w:szCs w:val="24"/>
        </w:rPr>
        <w:t>bat polisakarida α-glukosidase yang m</w:t>
      </w:r>
      <w:r w:rsidRPr="009D355F">
        <w:rPr>
          <w:rFonts w:ascii="Times New Roman" w:hAnsi="Times New Roman" w:cs="Times New Roman"/>
          <w:sz w:val="24"/>
          <w:szCs w:val="24"/>
        </w:rPr>
        <w:t xml:space="preserve">emiliki fungsi menguraikan disakarida menjadi glukosa, </w:t>
      </w:r>
      <w:r>
        <w:rPr>
          <w:rFonts w:ascii="Times New Roman" w:hAnsi="Times New Roman" w:cs="Times New Roman"/>
          <w:sz w:val="24"/>
          <w:szCs w:val="24"/>
        </w:rPr>
        <w:t>sehingga bisa m</w:t>
      </w:r>
      <w:r w:rsidRPr="009D355F">
        <w:rPr>
          <w:rFonts w:ascii="Times New Roman" w:hAnsi="Times New Roman" w:cs="Times New Roman"/>
          <w:sz w:val="24"/>
          <w:szCs w:val="24"/>
        </w:rPr>
        <w:t xml:space="preserve">enghambat penyerapan glukosa di saluran pencernaan </w:t>
      </w:r>
      <w:r w:rsidRPr="00CF6EE3">
        <w:rPr>
          <w:rFonts w:ascii="Times New Roman" w:hAnsi="Times New Roman" w:cs="Times New Roman"/>
          <w:sz w:val="24"/>
          <w:szCs w:val="24"/>
        </w:rPr>
        <w:fldChar w:fldCharType="begin" w:fldLock="1"/>
      </w:r>
      <w:r w:rsidRPr="00CF6EE3">
        <w:rPr>
          <w:rFonts w:ascii="Times New Roman" w:hAnsi="Times New Roman" w:cs="Times New Roman"/>
          <w:sz w:val="24"/>
          <w:szCs w:val="24"/>
        </w:rPr>
        <w:instrText>ADDIN CSL_CITATION {"citationItems":[{"id":"ITEM-1","itemData":{"ISBN":"9786027263635","author":[{"dropping-particle":"","family":"Rahayuningsih","given":"Nur","non-dropping-particle":"","parse-names":false,"suffix":""},{"dropping-particle":"","family":"Priatna","given":"Muharam","non-dropping-particle":"","parse-names":false,"suffix":""},{"dropping-particle":"","family":"Basar","given":"Bangbang Suryana","non-dropping-particle":"","parse-names":false,"suffix":""}],"container-title":"Prosiding Seminar Nasional dan Diseminasi Penelitian Kesehatan","id":"ITEM-1","issue":"PENGGUNAAN OBAT ANTIDIABETES MELLITUS TIPE II","issued":{"date-parts":[["2018"]]},"page":"216-223","title":"EVALUASI PENGGUNAAN OBAT ANTIDIABETES MELLITUS TIPE II KOMPLIKASI HIPERTENSI PADA PASIEN RAWAT INAP DI RSUD dr.SOEKARDJO KOTA TASIKMALAYA","type":"article-journal"},"uris":["http://www.mendeley.com/documents/?uuid=14399459-9571-4fc9-a2c8-6aa608d50afc"]}],"mendeley":{"formattedCitation":"(Rahayuningsih, Priatna and Basar, 2018)","plainTextFormattedCitation":"(Rahayuningsih, Priatna and Basar, 2018)","previouslyFormattedCitation":"(Rahayuningsih, Priatna and Basar, 2018)"},"properties":{"noteIndex":0},"schema":"https://github.com/citation-style-language/schema/raw/master/csl-citation.json"}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noProof/>
          <w:sz w:val="24"/>
          <w:szCs w:val="24"/>
        </w:rPr>
        <w:t>(Rahayuningsih, Priatna and Basar, 2018)</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 xml:space="preserve">. Target glikemia yang direkomendasikan oleh </w:t>
      </w:r>
      <w:r w:rsidRPr="00CF6EE3">
        <w:rPr>
          <w:rFonts w:ascii="Times New Roman" w:hAnsi="Times New Roman" w:cs="Times New Roman"/>
          <w:sz w:val="24"/>
          <w:szCs w:val="24"/>
        </w:rPr>
        <w:fldChar w:fldCharType="begin" w:fldLock="1"/>
      </w:r>
      <w:r w:rsidRPr="00CF6EE3">
        <w:rPr>
          <w:rFonts w:ascii="Times New Roman" w:hAnsi="Times New Roman" w:cs="Times New Roman"/>
          <w:sz w:val="24"/>
          <w:szCs w:val="24"/>
        </w:rPr>
        <w:instrText>ADDIN CSL_CITATION {"citationItems":[{"id":"ITEM-1","itemData":{"DOI":"10.2337/dc18-Sint01","ISSN":"0149-5992","PMID":"29222382","abstract":"[T]he simple word Care may suffice to express [the journal's] philosophical mission. The new journal is designed to promote better patient care by serving the expanded needs of all health professionals committed to the care of patients with diabetes. As such, the American Diabetes Association views Diabetes Care as a reaffirmation of Francis Weld Peabody's contention that \" the secret of the care of the patient is in caring for the patient. \" —Norbert Freinkel, Diabetes Care, January-February 1978","author":[{"dropping-particle":"","family":"American Diabetes Association","given":"","non-dropping-particle":"","parse-names":false,"suffix":""}],"container-title":"The journal of clinical and applied research and education","id":"ITEM-1","issued":{"date-parts":[["2018"]]},"title":"Standard medical care in diabetes 2018","type":"article-journal"},"uris":["http://www.mendeley.com/documents/?uuid=f4b5e34b-6e12-415f-8932-bb40b6888fdd"]}],"mendeley":{"formattedCitation":"(American Diabetes Association, 2018)","manualFormatting":"American Diabetes Association (ADA) ","plainTextFormattedCitation":"(American Diabetes Association, 2018)","previouslyFormattedCitation":"(American Diabetes Association, 2018)"},"properties":{"noteIndex":0},"schema":"https://github.com/citation-style-language/schema/raw/master/csl-citation.json"}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i/>
          <w:noProof/>
          <w:sz w:val="24"/>
          <w:szCs w:val="24"/>
        </w:rPr>
        <w:t>American Diabetes Association</w:t>
      </w:r>
      <w:r w:rsidRPr="00CF6EE3">
        <w:rPr>
          <w:rFonts w:ascii="Times New Roman" w:hAnsi="Times New Roman" w:cs="Times New Roman"/>
          <w:noProof/>
          <w:sz w:val="24"/>
          <w:szCs w:val="24"/>
        </w:rPr>
        <w:t xml:space="preserve"> (ADA) </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adalah HbA1c sebesar &lt; 7%, glukosa darah postpra</w:t>
      </w:r>
      <w:r>
        <w:rPr>
          <w:rFonts w:ascii="Times New Roman" w:hAnsi="Times New Roman" w:cs="Times New Roman"/>
          <w:sz w:val="24"/>
          <w:szCs w:val="24"/>
        </w:rPr>
        <w:t xml:space="preserve">ndial (GDPP) sebesar &lt;180 mg/dL dan </w:t>
      </w:r>
      <w:r w:rsidRPr="00CF6EE3">
        <w:rPr>
          <w:rFonts w:ascii="Times New Roman" w:hAnsi="Times New Roman" w:cs="Times New Roman"/>
          <w:sz w:val="24"/>
          <w:szCs w:val="24"/>
        </w:rPr>
        <w:t>kadar glukosa darah p</w:t>
      </w:r>
      <w:r>
        <w:rPr>
          <w:rFonts w:ascii="Times New Roman" w:hAnsi="Times New Roman" w:cs="Times New Roman"/>
          <w:sz w:val="24"/>
          <w:szCs w:val="24"/>
        </w:rPr>
        <w:t xml:space="preserve">uasa (GDP) sebesar 80-130 mg/dL. </w:t>
      </w:r>
    </w:p>
    <w:p w:rsidR="00CD19A6" w:rsidRPr="00CF6EE3" w:rsidRDefault="00CD19A6" w:rsidP="00FF1245">
      <w:pPr>
        <w:pStyle w:val="ListParagraph"/>
        <w:tabs>
          <w:tab w:val="left" w:pos="535"/>
        </w:tabs>
        <w:spacing w:after="0" w:line="360" w:lineRule="auto"/>
        <w:ind w:left="0" w:firstLine="426"/>
        <w:jc w:val="both"/>
        <w:rPr>
          <w:rFonts w:ascii="Times New Roman" w:hAnsi="Times New Roman" w:cs="Times New Roman"/>
          <w:sz w:val="24"/>
          <w:szCs w:val="24"/>
        </w:rPr>
      </w:pPr>
      <w:r w:rsidRPr="00CF6EE3">
        <w:rPr>
          <w:rFonts w:ascii="Times New Roman" w:hAnsi="Times New Roman" w:cs="Times New Roman"/>
          <w:sz w:val="24"/>
          <w:szCs w:val="24"/>
        </w:rPr>
        <w:t>Terapi kombinasi dilakukan jika HbA1c ≥ 9% (75 mmol/mol) atau jika target HbA1c tidak tercapai setelah kira-</w:t>
      </w:r>
      <w:r w:rsidRPr="00CF6EE3">
        <w:rPr>
          <w:rFonts w:ascii="Times New Roman" w:hAnsi="Times New Roman" w:cs="Times New Roman"/>
          <w:sz w:val="24"/>
          <w:szCs w:val="24"/>
        </w:rPr>
        <w:lastRenderedPageBreak/>
        <w:t xml:space="preserve">kira 2-3 bulan. Tujuan melakukan terapi kombinasi adalah agar mempercepat tercapainya target HbA1c sebesar &lt; 7%. Penambahan obat non insulin yang ditambahkan ke terapi awal pada umumnya akan menurunkan HbA1c sekitar 0,7-1,0% </w:t>
      </w:r>
      <w:r w:rsidRPr="00CF6EE3">
        <w:rPr>
          <w:rFonts w:ascii="Times New Roman" w:hAnsi="Times New Roman" w:cs="Times New Roman"/>
          <w:sz w:val="24"/>
          <w:szCs w:val="24"/>
        </w:rPr>
        <w:fldChar w:fldCharType="begin" w:fldLock="1"/>
      </w:r>
      <w:r w:rsidRPr="00CF6EE3">
        <w:rPr>
          <w:rFonts w:ascii="Times New Roman" w:hAnsi="Times New Roman" w:cs="Times New Roman"/>
          <w:sz w:val="24"/>
          <w:szCs w:val="24"/>
        </w:rPr>
        <w:instrText>ADDIN CSL_CITATION {"citationItems":[{"id":"ITEM-1","itemData":{"DOI":"10.2337/dc18-Sint01","ISSN":"0149-5992","PMID":"29222382","abstract":"[T]he simple word Care may suffice to express [the journal's] philosophical mission. The new journal is designed to promote better patient care by serving the expanded needs of all health professionals committed to the care of patients with diabetes. As such, the American Diabetes Association views Diabetes Care as a reaffirmation of Francis Weld Peabody's contention that \" the secret of the care of the patient is in caring for the patient. \" —Norbert Freinkel, Diabetes Care, January-February 1978","author":[{"dropping-particle":"","family":"American Diabetes Association","given":"","non-dropping-particle":"","parse-names":false,"suffix":""}],"container-title":"The journal of clinical and applied research and education","id":"ITEM-1","issued":{"date-parts":[["2018"]]},"title":"Standard medical care in diabetes 2018","type":"article-journal"},"uris":["http://www.mendeley.com/documents/?uuid=f4b5e34b-6e12-415f-8932-bb40b6888fdd"]}],"mendeley":{"formattedCitation":"(American Diabetes Association, 2018)","plainTextFormattedCitation":"(American Diabetes Association, 2018)","previouslyFormattedCitation":"(American Diabetes Association, 2018)"},"properties":{"noteIndex":0},"schema":"https://github.com/citation-style-language/schema/raw/master/csl-citation.json"}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noProof/>
          <w:sz w:val="24"/>
          <w:szCs w:val="24"/>
        </w:rPr>
        <w:t>(American Diabetes Association, 2018)</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 xml:space="preserve">. Pasien yang menderita diabetes mellitus selama 2 tahun didominasi dengan pengobatan kombinasi antara glimepiride dengan metformin, karena sebagian besar pasien yang menderita diabetes mellitus selama 2 tahun memiliki HbA1c yang tidak mencapai target yaitu sebesar &lt; 7% maka pengobatan akan dilanjutkan dengan terapi </w:t>
      </w:r>
      <w:r>
        <w:rPr>
          <w:rFonts w:ascii="Times New Roman" w:hAnsi="Times New Roman" w:cs="Times New Roman"/>
          <w:sz w:val="24"/>
          <w:szCs w:val="24"/>
        </w:rPr>
        <w:t xml:space="preserve">2 </w:t>
      </w:r>
      <w:r w:rsidRPr="00CF6EE3">
        <w:rPr>
          <w:rFonts w:ascii="Times New Roman" w:hAnsi="Times New Roman" w:cs="Times New Roman"/>
          <w:sz w:val="24"/>
          <w:szCs w:val="24"/>
        </w:rPr>
        <w:t xml:space="preserve">kombinasi obat yang terdiri dari metformin dikombinasi dengan obat lain yang memiliki </w:t>
      </w:r>
      <w:r w:rsidR="00FF1245">
        <w:rPr>
          <w:rFonts w:ascii="Times New Roman" w:hAnsi="Times New Roman" w:cs="Times New Roman"/>
          <w:sz w:val="24"/>
          <w:szCs w:val="24"/>
        </w:rPr>
        <w:t>m</w:t>
      </w:r>
      <w:r w:rsidRPr="00CF6EE3">
        <w:rPr>
          <w:rFonts w:ascii="Times New Roman" w:hAnsi="Times New Roman" w:cs="Times New Roman"/>
          <w:sz w:val="24"/>
          <w:szCs w:val="24"/>
        </w:rPr>
        <w:t>ekanisme kerja yang berbeda seperti glimepiride.</w:t>
      </w:r>
    </w:p>
    <w:p w:rsidR="00CD19A6" w:rsidRPr="00CF6EE3" w:rsidRDefault="00CD19A6" w:rsidP="00FF1245">
      <w:pPr>
        <w:pStyle w:val="ListParagraph"/>
        <w:tabs>
          <w:tab w:val="left" w:pos="535"/>
        </w:tabs>
        <w:spacing w:after="0" w:line="360" w:lineRule="auto"/>
        <w:ind w:left="0" w:firstLine="426"/>
        <w:jc w:val="both"/>
        <w:rPr>
          <w:rFonts w:ascii="Times New Roman" w:hAnsi="Times New Roman" w:cs="Times New Roman"/>
          <w:sz w:val="24"/>
          <w:szCs w:val="24"/>
        </w:rPr>
      </w:pPr>
      <w:r w:rsidRPr="00CF6EE3">
        <w:rPr>
          <w:rFonts w:ascii="Times New Roman" w:hAnsi="Times New Roman" w:cs="Times New Roman"/>
          <w:sz w:val="24"/>
          <w:szCs w:val="24"/>
        </w:rPr>
        <w:t xml:space="preserve">Pada pasien yang  menderita </w:t>
      </w:r>
      <w:r>
        <w:rPr>
          <w:rFonts w:ascii="Times New Roman" w:hAnsi="Times New Roman" w:cs="Times New Roman"/>
          <w:sz w:val="24"/>
          <w:szCs w:val="24"/>
        </w:rPr>
        <w:t xml:space="preserve">DM </w:t>
      </w:r>
      <w:r w:rsidRPr="00CF6EE3">
        <w:rPr>
          <w:rFonts w:ascii="Times New Roman" w:hAnsi="Times New Roman" w:cs="Times New Roman"/>
          <w:sz w:val="24"/>
          <w:szCs w:val="24"/>
        </w:rPr>
        <w:t xml:space="preserve">selama 3 tahun, juga lebih banyak menggunakan terapi 2 macam obat yaitu glimepiride, metformin. Mekanisme kerja utama dari golongan sufonilurea (glimepiride) adalah meningkatkan sekresi insulin sel β. Golongan sulfonilurea dapat digunakan sebagai kombinasi obat dengan golongan biguanid (metformin) karena keduanya saling menguatkan kerja dari masing-masing obat </w:t>
      </w:r>
      <w:r w:rsidRPr="00CF6E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{"citationItems":[{"id":"ITEM-1","itemData":{"DOI":"10.2337/dc14-1945","ISSN":"19355548","PMID":"25538313","abstract":"Since their introduction to clinical practice in the 1950s, sulfonylureas have been widely prescribed for use in patients with type 2 diabetes. Of all the other medications currently available for clinical use, only metformin has been used more frequently. However, several new drug classes have emerged that are reported to have equal glucose-lowering efficacy and greater safety when added to treatment of patients in whom metformin monotherapy is no longer sufficient. Moreover, current arguments also suggest that the alternative drugs may be superior to sulfonylureas with regard to the risk of cardiovascular complications. Thus, while there is universal agreement that metformin should remain the first-line pharmacologic therapy for those in whom lifestyle modification is insufficient to control hyperglycemia, there is no consensus as to which drug should be added to metformin. Therefore, given the current controversy, we provide a Point-Counterpoint on this issue. In the point narrative presented below, Dr. Abrahamson provides his argument suggesting that avoiding use of sulfonylureas as a class of medication as an add-on to metformin is not appropriate as there are many patients whose glycemic control would improve with use of these drugs with minimal risk of adverse events. In the following counterpoint narrative, Dr. Genuth suggests there is no longer a need for sulfonylureas to remain a first-line addition to metformin for those patients whose clinical characteristics are appropriate and whose health insurance and/or financial resources make an alternative drug affordable.","author":[{"dropping-particle":"","family":"Abrahamson","given":"Martin J.","non-dropping-particle":"","parse-names":false,"suffix":""}],"container-title":"Diabetes Care","id":"ITEM-1","issue":"1","issued":{"date-parts":[["2015"]]},"page":"166-169","title":"Should sulfonylureas remain an acceptable first-Line add-On to metformin therapy in patients with type 2 diabetes? Yes, they continue to serve us well!","type":"article-journal","volume":"38"},"uris":["http://www.mendeley.com/documents/?uuid=f59c2a29-e978-4a67-8dba-e3305405e9c5"]}],"mendeley":{"formattedCitation":"(Abrahamson, 2015)","plainTextFormattedCitation":"(Abrahamson, 2015)","previouslyFormattedCitation":"(Abrahamson, 2015)"},"properties":{"noteIndex":0},"schema":"https://github.com/citation-style-language/schema/raw/master/csl-citation.json"}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noProof/>
          <w:sz w:val="24"/>
          <w:szCs w:val="24"/>
        </w:rPr>
        <w:t>(Abrahamson, 2015)</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 Ketika  terapi 2 macam obat selama 3 bulan m</w:t>
      </w:r>
      <w:r>
        <w:rPr>
          <w:rFonts w:ascii="Times New Roman" w:hAnsi="Times New Roman" w:cs="Times New Roman"/>
          <w:sz w:val="24"/>
          <w:szCs w:val="24"/>
        </w:rPr>
        <w:t>asih tidak mencapai target HbA1c</w:t>
      </w:r>
      <w:r w:rsidRPr="00CF6EE3">
        <w:rPr>
          <w:rFonts w:ascii="Times New Roman" w:hAnsi="Times New Roman" w:cs="Times New Roman"/>
          <w:sz w:val="24"/>
          <w:szCs w:val="24"/>
        </w:rPr>
        <w:t xml:space="preserve"> &lt;7% maka akan digunakan kombinasi 3 macam obat seperti kombinasi metformin, glimepiride, dan acarbose. </w:t>
      </w:r>
      <w:r w:rsidRPr="009D355F">
        <w:rPr>
          <w:rFonts w:ascii="Times New Roman" w:hAnsi="Times New Roman" w:cs="Times New Roman"/>
          <w:sz w:val="24"/>
          <w:szCs w:val="24"/>
        </w:rPr>
        <w:t>P</w:t>
      </w:r>
      <w:r>
        <w:rPr>
          <w:rFonts w:ascii="Times New Roman" w:hAnsi="Times New Roman" w:cs="Times New Roman"/>
          <w:sz w:val="24"/>
          <w:szCs w:val="24"/>
        </w:rPr>
        <w:t>asien yang menerima pengobatan terapi 3 kombinasi</w:t>
      </w:r>
      <w:r w:rsidRPr="009D355F">
        <w:rPr>
          <w:rFonts w:ascii="Times New Roman" w:hAnsi="Times New Roman" w:cs="Times New Roman"/>
          <w:sz w:val="24"/>
          <w:szCs w:val="24"/>
        </w:rPr>
        <w:t xml:space="preserve"> obat dengan atau tanpa </w:t>
      </w:r>
      <w:r>
        <w:rPr>
          <w:rFonts w:ascii="Times New Roman" w:hAnsi="Times New Roman" w:cs="Times New Roman"/>
          <w:sz w:val="24"/>
          <w:szCs w:val="24"/>
        </w:rPr>
        <w:t>insulin, tapi tetap tidak bisa menc</w:t>
      </w:r>
      <w:r w:rsidRPr="009D355F">
        <w:rPr>
          <w:rFonts w:ascii="Times New Roman" w:hAnsi="Times New Roman" w:cs="Times New Roman"/>
          <w:sz w:val="24"/>
          <w:szCs w:val="24"/>
        </w:rPr>
        <w:t xml:space="preserve">apai target HbA1c &lt;7% </w:t>
      </w:r>
      <w:r w:rsidRPr="009D355F">
        <w:rPr>
          <w:rFonts w:ascii="Times New Roman" w:hAnsi="Times New Roman" w:cs="Times New Roman"/>
          <w:sz w:val="24"/>
          <w:szCs w:val="24"/>
        </w:rPr>
        <w:lastRenderedPageBreak/>
        <w:t xml:space="preserve">dalam waktu minimal 3 bulan dari </w:t>
      </w:r>
      <w:r>
        <w:rPr>
          <w:rFonts w:ascii="Times New Roman" w:hAnsi="Times New Roman" w:cs="Times New Roman"/>
          <w:sz w:val="24"/>
          <w:szCs w:val="24"/>
        </w:rPr>
        <w:t>awal pengobatan sehingga harus segera ditangani dengan p</w:t>
      </w:r>
      <w:r w:rsidRPr="009D355F">
        <w:rPr>
          <w:rFonts w:ascii="Times New Roman" w:hAnsi="Times New Roman" w:cs="Times New Roman"/>
          <w:sz w:val="24"/>
          <w:szCs w:val="24"/>
        </w:rPr>
        <w:t>enambah insulin</w:t>
      </w:r>
      <w:r w:rsidRPr="00CF6EE3">
        <w:rPr>
          <w:rFonts w:ascii="Times New Roman" w:hAnsi="Times New Roman" w:cs="Times New Roman"/>
          <w:sz w:val="24"/>
          <w:szCs w:val="24"/>
        </w:rPr>
        <w:t xml:space="preserve"> </w:t>
      </w:r>
      <w:r w:rsidRPr="00CF6EE3">
        <w:rPr>
          <w:rFonts w:ascii="Times New Roman" w:hAnsi="Times New Roman" w:cs="Times New Roman"/>
          <w:sz w:val="24"/>
          <w:szCs w:val="24"/>
        </w:rPr>
        <w:fldChar w:fldCharType="begin" w:fldLock="1"/>
      </w:r>
      <w:r w:rsidRPr="00CF6EE3">
        <w:rPr>
          <w:rFonts w:ascii="Times New Roman" w:hAnsi="Times New Roman" w:cs="Times New Roman"/>
          <w:sz w:val="24"/>
          <w:szCs w:val="24"/>
        </w:rPr>
        <w:instrText>ADDIN CSL_CITATION {"citationItems":[{"id":"ITEM-1","itemData":{"abstract":"Perubahan gaya hidup dan urbanisasi nampaknya merupakan penyebab penting timbulnya masalah ini, dan akan terus meningkat pada tahun-tahun mendatang","author":[{"dropping-particle":"","family":"PERKENI","given":"","non-dropping-particle":"","parse-names":false,"suffix":""}],"container-title":"Pedoman Pengelolaan dan Pencegahan Diabates Melitus Tipe 2 Dewasa di Indonesia","id":"ITEM-1","issued":{"date-parts":[["2019"]]},"title":"Pedoman Pengelolaan dan Pencegahan Diabates Melitus Tipe 2 Dewasa","type":"chapter"},"uris":["http://www.mendeley.com/documents/?uuid=2a74d748-95ea-43af-95df-7d2bce9a3a21"]}],"mendeley":{"formattedCitation":"(PERKENI, 2019)","plainTextFormattedCitation":"(PERKENI, 2019)","previouslyFormattedCitation":"(PERKENI, 2019)"},"properties":{"noteIndex":0},"schema":"https://github.com/citation-style-language/schema/raw/master/csl-citation.json"}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noProof/>
          <w:sz w:val="24"/>
          <w:szCs w:val="24"/>
        </w:rPr>
        <w:t>(PERKENI, 2019)</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 xml:space="preserve">. </w:t>
      </w:r>
    </w:p>
    <w:p w:rsidR="00CD19A6" w:rsidRDefault="00CD19A6" w:rsidP="00FF1245">
      <w:pPr>
        <w:pStyle w:val="ListParagraph"/>
        <w:tabs>
          <w:tab w:val="left" w:pos="535"/>
        </w:tabs>
        <w:spacing w:after="0" w:line="360" w:lineRule="auto"/>
        <w:ind w:left="0" w:firstLine="426"/>
        <w:jc w:val="both"/>
        <w:rPr>
          <w:rFonts w:ascii="Times New Roman" w:hAnsi="Times New Roman" w:cs="Times New Roman"/>
          <w:sz w:val="24"/>
          <w:szCs w:val="24"/>
        </w:rPr>
      </w:pPr>
      <w:r w:rsidRPr="00CF6EE3">
        <w:rPr>
          <w:rFonts w:ascii="Times New Roman" w:hAnsi="Times New Roman" w:cs="Times New Roman"/>
          <w:sz w:val="24"/>
          <w:szCs w:val="24"/>
        </w:rPr>
        <w:t>Pasien yang menderita diabetes mellitus selama 4 tahun juga masih menggunakan kombinasi 3 macam obat yaitu metformin, glimepiride, dan acarbose. Dimana pada pasien dengan kontrol kadar gul</w:t>
      </w:r>
      <w:r>
        <w:rPr>
          <w:rFonts w:ascii="Times New Roman" w:hAnsi="Times New Roman" w:cs="Times New Roman"/>
          <w:sz w:val="24"/>
          <w:szCs w:val="24"/>
        </w:rPr>
        <w:t>a darah yang sangat buruk (HbA1c</w:t>
      </w:r>
      <w:r w:rsidRPr="00CF6EE3">
        <w:rPr>
          <w:rFonts w:ascii="Times New Roman" w:hAnsi="Times New Roman" w:cs="Times New Roman"/>
          <w:sz w:val="24"/>
          <w:szCs w:val="24"/>
        </w:rPr>
        <w:t xml:space="preserve"> &gt; 9,5%) setelah menggunakan kombinasi 2 macam OAD oral, lebih efektif pengobatannya jika menggunakan penambahan insulin dibandingkan harus menggunakan kombinasi 3 macam OAD oral, dikarenakan penambahan kombinasi 3 macam OAD oral mempunyai </w:t>
      </w:r>
      <w:r>
        <w:rPr>
          <w:rFonts w:ascii="Times New Roman" w:hAnsi="Times New Roman" w:cs="Times New Roman"/>
          <w:sz w:val="24"/>
          <w:szCs w:val="24"/>
        </w:rPr>
        <w:t>batasan dalam menurunkan HbA1c</w:t>
      </w:r>
      <w:r w:rsidRPr="00CF6EE3">
        <w:rPr>
          <w:rFonts w:ascii="Times New Roman" w:hAnsi="Times New Roman" w:cs="Times New Roman"/>
          <w:sz w:val="24"/>
          <w:szCs w:val="24"/>
        </w:rPr>
        <w:t xml:space="preserve"> yaitu tidak akan lebih dari 1,5-2 %. Insulin dapat diberikan secara monoterapi sehingga memberikan terapi yang lebih murah jika dibandingkan dengan kombinasi OAD oral dan insulin, namun terapi ini memberikan efek peningkatan berat badan yang lebih besar dan lebih sering terjadi efek hipoglikemia pada pasien. Pilihan terapi untuk pasien yang menolak terapi insulin adalah dengan memaksimalkan t</w:t>
      </w:r>
      <w:r>
        <w:rPr>
          <w:rFonts w:ascii="Times New Roman" w:hAnsi="Times New Roman" w:cs="Times New Roman"/>
          <w:sz w:val="24"/>
          <w:szCs w:val="24"/>
        </w:rPr>
        <w:t>erapi kombinasi 3 macam OA</w:t>
      </w:r>
      <w:r w:rsidRPr="00CF6EE3">
        <w:rPr>
          <w:rFonts w:ascii="Times New Roman" w:hAnsi="Times New Roman" w:cs="Times New Roman"/>
          <w:sz w:val="24"/>
          <w:szCs w:val="24"/>
        </w:rPr>
        <w:t xml:space="preserve">D oral, dengan meningkatkan dosis atau frekuensi pemakaiannya </w:t>
      </w:r>
      <w:r w:rsidRPr="00CF6E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{"citationItems":[{"id":"ITEM-1","itemData":{"ISSN":"00219606","abstract":"Diabetes mellitus is a complex disorder that involves multiple pathophysiological defects. As the disease progresses, further functional decline in β-cell is apparent. In most cases, patients on oral antidiabetic therapy will require not only an increase in dose, but also the addition of a second or third oral agent. The aim of this study was to evaluate the effectiveness and safety of triple therapy with sulfonylurea, metformin, and acarbose in patients with poorly controlled glycemia. The study design was a prospective observational study in 49 type 2 diabetic patients followed in Department of Endocrinology RSUP Dr Sardjito Indonesia from May 2007 to September 2008. Patients with hypertension were included if their blood pressure was well controlled with antihypertensive medication. All patients with documented gastrointestinal disease were excluded. At baseline and at 3-month intervals, levels of HbA1C, fasting and postprandial plasma glucose, hypoglycemic episodes, and edverse event were evaluated. Fourty nine patients, 22 men and 27 women, aged 62.84 ± 7.85 years, diabetes duration of 11.92 ± 6.09 years were studied. The initial HbA1C level was 8.08 ± 1.89 % which significantly increased to 8.73 ± 2.37 % (p&lt;0.05). Only 32.98 % of subjects achieved target value of HbA1C (≤ 7 %). Fasting and post-prandrial plasma glucose values were increased from 160.39 ± 60.25 mg/dL to 170.71 ± 56.60 mg/dL and 210.31 ± 75.88 mg/dL to 218.67 ± 75.03 mg/dL respectively, but not significantly different. Acarbose was more frequently associated with flatulence (46 %) and abdominal bloating (12 %), metformin with flatulence (12 %), nausea (14 %), diarrhea (2 %) and abdominal discomfort (6 %). In conclusion, combination therapy of sulfonylurea, metformin, and acarbose in type 2 diabetic patients with poorly controlled glycemia can cause the additive risk of adverse events.","author":[{"dropping-particle":"","family":"Andayani","given":"Tri Murti","non-dropping-particle":"","parse-names":false,"suffix":""},{"dropping-particle":"","family":"Izham","given":"Mohamed","non-dropping-particle":"","parse-names":false,"suffix":""},{"dropping-particle":"","family":"Ibrahim","given":"Mohamed","non-dropping-particle":"","parse-names":false,"suffix":""},{"dropping-particle":"","family":"Asdie","given":"Ahmad H.","non-dropping-particle":"","parse-names":false,"suffix":""}],"container-title":"Majalah Farmasi Indonesia","id":"ITEM-1","issued":{"date-parts":[["2009"]]},"title":"Pengaruh Kombinasi Terapi Sulfonilurea, Metformin, dan Acarbose Pada Pasien Diabetes Mellitus Tipe 2.","type":"article-journal"},"uris":["http://www.mendeley.com/documents/?uuid=5981821f-3b3b-4509-8fe1-aecf83892241"]}],"mendeley":{"formattedCitation":"(Andayani &lt;i&gt;et al.&lt;/i&gt;, 2009)","manualFormatting":"(Andayani, et al., 2009)","plainTextFormattedCitation":"(Andayani et al., 2009)","previouslyFormattedCitation":"(Andayani &lt;i&gt;et al.&lt;/i&gt;, 2009)"},"properties":{"noteIndex":0},"schema":"https://github.com/citation-style-language/schema/raw/master/csl-citation.json"}</w:instrText>
      </w:r>
      <w:r w:rsidRPr="00CF6EE3">
        <w:rPr>
          <w:rFonts w:ascii="Times New Roman" w:hAnsi="Times New Roman" w:cs="Times New Roman"/>
          <w:sz w:val="24"/>
          <w:szCs w:val="24"/>
        </w:rPr>
        <w:fldChar w:fldCharType="separate"/>
      </w:r>
      <w:r w:rsidRPr="00CF6EE3">
        <w:rPr>
          <w:rFonts w:ascii="Times New Roman" w:hAnsi="Times New Roman" w:cs="Times New Roman"/>
          <w:noProof/>
          <w:sz w:val="24"/>
          <w:szCs w:val="24"/>
        </w:rPr>
        <w:t>(Andayani</w:t>
      </w:r>
      <w:r>
        <w:rPr>
          <w:rFonts w:ascii="Times New Roman" w:hAnsi="Times New Roman" w:cs="Times New Roman"/>
          <w:noProof/>
          <w:sz w:val="24"/>
          <w:szCs w:val="24"/>
        </w:rPr>
        <w:t>,</w:t>
      </w:r>
      <w:r w:rsidRPr="00CF6EE3">
        <w:rPr>
          <w:rFonts w:ascii="Times New Roman" w:hAnsi="Times New Roman" w:cs="Times New Roman"/>
          <w:noProof/>
          <w:sz w:val="24"/>
          <w:szCs w:val="24"/>
        </w:rPr>
        <w:t xml:space="preserve"> </w:t>
      </w:r>
      <w:r w:rsidRPr="00CF6EE3">
        <w:rPr>
          <w:rFonts w:ascii="Times New Roman" w:hAnsi="Times New Roman" w:cs="Times New Roman"/>
          <w:i/>
          <w:noProof/>
          <w:sz w:val="24"/>
          <w:szCs w:val="24"/>
        </w:rPr>
        <w:t>et al.</w:t>
      </w:r>
      <w:r w:rsidRPr="00CF6EE3">
        <w:rPr>
          <w:rFonts w:ascii="Times New Roman" w:hAnsi="Times New Roman" w:cs="Times New Roman"/>
          <w:noProof/>
          <w:sz w:val="24"/>
          <w:szCs w:val="24"/>
        </w:rPr>
        <w:t>, 2009)</w:t>
      </w:r>
      <w:r w:rsidRPr="00CF6EE3">
        <w:rPr>
          <w:rFonts w:ascii="Times New Roman" w:hAnsi="Times New Roman" w:cs="Times New Roman"/>
          <w:sz w:val="24"/>
          <w:szCs w:val="24"/>
        </w:rPr>
        <w:fldChar w:fldCharType="end"/>
      </w:r>
      <w:r w:rsidRPr="00CF6EE3">
        <w:rPr>
          <w:rFonts w:ascii="Times New Roman" w:hAnsi="Times New Roman" w:cs="Times New Roman"/>
          <w:sz w:val="24"/>
          <w:szCs w:val="24"/>
        </w:rPr>
        <w:t xml:space="preserve">. </w:t>
      </w:r>
    </w:p>
    <w:p w:rsidR="00CD19A6" w:rsidRDefault="00CD19A6" w:rsidP="00A6720B">
      <w:pPr>
        <w:pStyle w:val="ListParagraph"/>
        <w:tabs>
          <w:tab w:val="left" w:pos="535"/>
        </w:tabs>
        <w:spacing w:after="12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Perubahan pengobatan pada pasien didasarkan pada kadar gula darah dalam tubuh atau keparahan diabetes dimana jika </w:t>
      </w:r>
      <w:r>
        <w:rPr>
          <w:rFonts w:ascii="Times New Roman" w:hAnsi="Times New Roman" w:cs="Times New Roman"/>
          <w:sz w:val="24"/>
          <w:szCs w:val="24"/>
        </w:rPr>
        <w:lastRenderedPageBreak/>
        <w:t xml:space="preserve">kadar gula darah tidak membaik sesudah menggunakan terapi tunggal, maka akan dilanjutkan dengan terapi kombinasi 2 dan jika tidak membaik juga sesudah mendapatkan 2 kombinasi maka dilanjutkan dengan 3 kombinasi jenis obat. </w:t>
      </w:r>
      <w:r w:rsidRPr="00EC6FCC">
        <w:rPr>
          <w:rFonts w:ascii="Times New Roman" w:hAnsi="Times New Roman" w:cs="Times New Roman"/>
          <w:sz w:val="24"/>
          <w:szCs w:val="24"/>
        </w:rPr>
        <w:t xml:space="preserve">Ketika upaya diet dan obat </w:t>
      </w:r>
      <w:r>
        <w:rPr>
          <w:rFonts w:ascii="Times New Roman" w:hAnsi="Times New Roman" w:cs="Times New Roman"/>
          <w:sz w:val="24"/>
          <w:szCs w:val="24"/>
        </w:rPr>
        <w:t xml:space="preserve">antidabetis </w:t>
      </w:r>
      <w:r w:rsidRPr="00EC6FCC">
        <w:rPr>
          <w:rFonts w:ascii="Times New Roman" w:hAnsi="Times New Roman" w:cs="Times New Roman"/>
          <w:sz w:val="24"/>
          <w:szCs w:val="24"/>
        </w:rPr>
        <w:t>oral gagal mengendalikan kadar gula darah hingga mendekati normal, insulin dapat digunakan. Penggunaan insulin ini ditujukan untuk mencapai dan mempertahankan kadar gula darah mendekati batas normal untuk mencegah dan me</w:t>
      </w:r>
      <w:r>
        <w:rPr>
          <w:rFonts w:ascii="Times New Roman" w:hAnsi="Times New Roman" w:cs="Times New Roman"/>
          <w:sz w:val="24"/>
          <w:szCs w:val="24"/>
        </w:rPr>
        <w:t xml:space="preserve">nunda komplikasi jangka panjang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{"citationItems":[{"id":"ITEM-1","itemData":{"DOI":"10.29208/jsfk.2015.2.1.58","ISSN":"2407-7062","abstract":"Kajian terhadap ketepatan penggunaan antidiabetik pada suatu rumah sakit pemerintah di Padang, Sumatera Barat telah dilakukan. Penelitian ini berupa kajian deskriptif, menggunakan rekam medis sebagai sumber data. Ketepatan penggunaan obat didasarkan pada kriteria yang telah ditetapkan terlebih dahulu, meliputi beberapa indikator, yaitu; ketepatan indikasi, ketepatan penderita, ketepatan regimen dosis dan ketepatan rute pemberian. Kajian juga dilakukan terhadap potensi terjadinya interaski obat. Hasil penelitian menunjukkan bahwa penggunaan obat antidiabetik pada rumah sakit tersebut 100% tepat indikasi dan tepat rute pemberian. Sedangkan kajian terhadap ketepatan penderita dan regimen dosis masing-masingnya hanya sebesar 95.59% dan 40.82%. Selain itu juga ditemukan potensi interaksi obat.","author":[{"dropping-particle":"","family":"Almasdy","given":"Dedy","non-dropping-particle":"","parse-names":false,"suffix":""},{"dropping-particle":"","family":"Sari","given":"Dita Permata","non-dropping-particle":"","parse-names":false,"suffix":""},{"dropping-particle":"","family":"Suhatri","given":"Suhatri","non-dropping-particle":"","parse-names":false,"suffix":""},{"dropping-particle":"","family":"Darwin","given":"Deswinar","non-dropping-particle":"","parse-names":false,"suffix":""},{"dropping-particle":"","family":"Kurniasih","given":"Nina","non-dropping-particle":"","parse-names":false,"suffix":""}],"container-title":"Jurnal Sains Farmasi &amp; Klinis","id":"ITEM-1","issued":{"date-parts":[["2015"]]},"title":"Evaluasi Penggunaan Obat Antidiabetik Pada Pasien Diabetes Melitus Tipe-2 di Suatu Rumah Sakit Pemerintah Kota Padang – Sumatera Barat","type":"article-journal"},"uris":["http://www.mendeley.com/documents/?uuid=59f8588c-87f0-4d6d-9407-0e225650291b"]}],"mendeley":{"formattedCitation":"(Almasdy &lt;i&gt;et al.&lt;/i&gt;, 2015)","plainTextFormattedCitation":"(Almasdy et al., 2015)"},"properties":{"noteIndex":0},"schema":"https://github.com/citation-style-language/schema/raw/master/csl-citation.json"}</w:instrText>
      </w:r>
      <w:r>
        <w:rPr>
          <w:rFonts w:ascii="Times New Roman" w:hAnsi="Times New Roman" w:cs="Times New Roman"/>
          <w:sz w:val="24"/>
          <w:szCs w:val="24"/>
        </w:rPr>
        <w:fldChar w:fldCharType="separate"/>
      </w:r>
      <w:r w:rsidRPr="00EC6FCC">
        <w:rPr>
          <w:rFonts w:ascii="Times New Roman" w:hAnsi="Times New Roman" w:cs="Times New Roman"/>
          <w:noProof/>
          <w:sz w:val="24"/>
          <w:szCs w:val="24"/>
        </w:rPr>
        <w:t xml:space="preserve">(Almasdy </w:t>
      </w:r>
      <w:r w:rsidRPr="00EC6FCC">
        <w:rPr>
          <w:rFonts w:ascii="Times New Roman" w:hAnsi="Times New Roman" w:cs="Times New Roman"/>
          <w:i/>
          <w:noProof/>
          <w:sz w:val="24"/>
          <w:szCs w:val="24"/>
        </w:rPr>
        <w:t>et al.</w:t>
      </w:r>
      <w:r w:rsidRPr="00EC6FCC">
        <w:rPr>
          <w:rFonts w:ascii="Times New Roman" w:hAnsi="Times New Roman" w:cs="Times New Roman"/>
          <w:noProof/>
          <w:sz w:val="24"/>
          <w:szCs w:val="24"/>
        </w:rPr>
        <w:t>,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C6399">
        <w:rPr>
          <w:rFonts w:ascii="Times New Roman" w:hAnsi="Times New Roman" w:cs="Times New Roman"/>
          <w:sz w:val="24"/>
          <w:szCs w:val="24"/>
        </w:rPr>
        <w:t xml:space="preserve">Tidak terdapat hubungan </w:t>
      </w:r>
      <w:r>
        <w:rPr>
          <w:rFonts w:ascii="Times New Roman" w:hAnsi="Times New Roman" w:cs="Times New Roman"/>
          <w:sz w:val="24"/>
          <w:szCs w:val="24"/>
        </w:rPr>
        <w:t xml:space="preserve">yang </w:t>
      </w:r>
      <w:r w:rsidRPr="004C6399">
        <w:rPr>
          <w:rFonts w:ascii="Times New Roman" w:hAnsi="Times New Roman" w:cs="Times New Roman"/>
          <w:sz w:val="24"/>
          <w:szCs w:val="24"/>
        </w:rPr>
        <w:t xml:space="preserve">bermakna antara lama </w:t>
      </w:r>
      <w:r>
        <w:rPr>
          <w:rFonts w:ascii="Times New Roman" w:hAnsi="Times New Roman" w:cs="Times New Roman"/>
          <w:sz w:val="24"/>
          <w:szCs w:val="24"/>
        </w:rPr>
        <w:t xml:space="preserve">menderita </w:t>
      </w:r>
      <w:r w:rsidRPr="004C6399">
        <w:rPr>
          <w:rFonts w:ascii="Times New Roman" w:hAnsi="Times New Roman" w:cs="Times New Roman"/>
          <w:sz w:val="24"/>
          <w:szCs w:val="24"/>
        </w:rPr>
        <w:t xml:space="preserve">dengan </w:t>
      </w:r>
      <w:r>
        <w:rPr>
          <w:rFonts w:ascii="Times New Roman" w:hAnsi="Times New Roman" w:cs="Times New Roman"/>
          <w:sz w:val="24"/>
          <w:szCs w:val="24"/>
        </w:rPr>
        <w:t xml:space="preserve">pilihan kombinasi obat yang digunakan dan </w:t>
      </w:r>
      <w:r w:rsidRPr="004C6399">
        <w:rPr>
          <w:rFonts w:ascii="Times New Roman" w:hAnsi="Times New Roman" w:cs="Times New Roman"/>
          <w:sz w:val="24"/>
          <w:szCs w:val="24"/>
        </w:rPr>
        <w:t xml:space="preserve">kadar </w:t>
      </w:r>
      <w:r>
        <w:rPr>
          <w:rFonts w:ascii="Times New Roman" w:hAnsi="Times New Roman" w:cs="Times New Roman"/>
          <w:sz w:val="24"/>
          <w:szCs w:val="24"/>
        </w:rPr>
        <w:t xml:space="preserve">glukosa darah pada </w:t>
      </w:r>
      <w:r w:rsidRPr="004C6399">
        <w:rPr>
          <w:rFonts w:ascii="Times New Roman" w:hAnsi="Times New Roman" w:cs="Times New Roman"/>
          <w:sz w:val="24"/>
          <w:szCs w:val="24"/>
        </w:rPr>
        <w:t>pasien DM</w:t>
      </w:r>
      <w:r>
        <w:rPr>
          <w:rFonts w:ascii="Times New Roman" w:hAnsi="Times New Roman" w:cs="Times New Roman"/>
          <w:sz w:val="24"/>
          <w:szCs w:val="24"/>
        </w:rPr>
        <w:t xml:space="preserve"> tipe </w:t>
      </w:r>
      <w:r w:rsidRPr="004C6399">
        <w:rPr>
          <w:rFonts w:ascii="Times New Roman" w:hAnsi="Times New Roman" w:cs="Times New Roman"/>
          <w:sz w:val="24"/>
          <w:szCs w:val="24"/>
        </w:rPr>
        <w:t xml:space="preserve">2. </w:t>
      </w:r>
      <w:r>
        <w:rPr>
          <w:rFonts w:ascii="Times New Roman" w:hAnsi="Times New Roman" w:cs="Times New Roman"/>
          <w:sz w:val="24"/>
          <w:szCs w:val="24"/>
        </w:rPr>
        <w:t xml:space="preserve">Pemilihan pengobatan tunggal atau kombinasi didasarkan pada tingkat kadar glukosa darah dalam tubuh. </w:t>
      </w:r>
      <w:r w:rsidRPr="004C6399">
        <w:rPr>
          <w:rFonts w:ascii="Times New Roman" w:hAnsi="Times New Roman" w:cs="Times New Roman"/>
          <w:sz w:val="24"/>
          <w:szCs w:val="24"/>
        </w:rPr>
        <w:t>Terdapat beberapa hal yang menyebabkan glukosa darah naik, yaitu kurangnya aktivitas fisik, bertambahnya jumlah makanan yang dikonsumsi, dan</w:t>
      </w:r>
      <w:r w:rsidR="00FF1245">
        <w:rPr>
          <w:rFonts w:ascii="Times New Roman" w:hAnsi="Times New Roman" w:cs="Times New Roman"/>
          <w:sz w:val="24"/>
          <w:szCs w:val="24"/>
        </w:rPr>
        <w:t xml:space="preserve"> p</w:t>
      </w:r>
      <w:r w:rsidRPr="004C6399">
        <w:rPr>
          <w:rFonts w:ascii="Times New Roman" w:hAnsi="Times New Roman" w:cs="Times New Roman"/>
          <w:sz w:val="24"/>
          <w:szCs w:val="24"/>
        </w:rPr>
        <w:t>eningkatan stres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{"citationItems":[{"id":"ITEM-1","itemData":{"DOI":"10.35790/ecl.7.1.2019.23540","ISSN":"2337-5949","abstract":"Abstract: Type 2 diabetes mellitus (T2DM) is caused due to insulin target cells fail or are unable to respond to insulin normally (insulin resistance). Acute or chronic complications can occur in DM patients. Complications of DM can be prevented by optimal control of glycemia, in this case, the concentration of blood glucose and HbA1c. Regularity in medication consumption is important to prevent the occurence of diabetic complications. This study was aimed to determine the relationship of the duration and the regularity of diabetes treatment with HbA1c levels in T2DM patients at Endocrinology Polyclinic at Prof. Dr. R. D. Kandou Hospital Manado. This was a descriptive analytical study with a cross sectional design, using paients’ medical record data. There were 60 samples obtained by using purposive sampling technique. The results of Chi-Square test showed that there was no corelation between duration of treatment and HbA1c level (P=0.111) and there was no corelation between the regularity of treatment and HbA1c level (P=0.224). Conclusion: There was no relationship between the duration and regularity of treatment with HbA1c levels of T2DM patients in the Endocrinology Polyclinic at Prof. Dr. R. D. Kandou Hospital Manado.Keywords: T2DM, duration of treatment, regularity of treatment, HbA1c Abstrak: Diabetes melitus tipe 2 (DMT2) disebabkan karena sel-sel sasaran insulin gagal atau tak mampu merespon insulin secara normal (resistensi insulin). Komplikasi yang terjadi pada pasien DM dapat bersifat akut maupun kronis. Komplikasi DMT2 dapat dicegah dengan kontrol glikemia yang optimal yaitu terkendalinya konsentrasi glukosa dalam darah dan HbA1c. Keteraturan minum obat pada pasien DM merupakan hal penting dalam mencegah terjadinya komplikasi. Penelitian ini bertujuan untuk mengetahui hubungan lama berobat diabetes dan keteraturan berobat dengan kadar HbA1c pasien DMT2 di Poli Endokrin RSUP Prof . Dr. R. D. Kandou Manado. Jenis penelitian ialah deskriptif analitik dengan desain potong lintang, menggunakan data rekam medik. Teknik pengambilan sampel menggunakan purposive sampling dengan jumlah sampel sebanyak 60 pasien. Hasil uji Chi-Square menunjukkan tidak terdapat hubungan lama berobat DMT2 dengan kadar HbA1c (P=0,111). Juga tidak terdapat hubungan keteraturan berobat dengan kadar HbA1c (P=0,224). Simpulan: Tidak terdapat hubungan antara lama berobat dan keteraturan kunjungan berobat dengan kadar HbA1c pasien DM tipe 2 di Poli Endokrin RSUP Prof . Dr. R. D…","author":[{"dropping-particle":"","family":"Sumakul","given":"Ridhel G.","non-dropping-particle":"","parse-names":false,"suffix":""},{"dropping-particle":"","family":"Pandelaki","given":"Karel","non-dropping-particle":"","parse-names":false,"suffix":""},{"dropping-particle":"","family":"Wantania","given":"Frans E. N.","non-dropping-particle":"","parse-names":false,"suffix":""}],"container-title":"e-CliniC","id":"ITEM-1","issued":{"date-parts":[["2019"]]},"title":"Hubungan Lama Berobat dan Keteraturan Berobat dengan Kadar HbA1c Pasien DM Tipe 2 di Poli Endokrin RSUP Prof. Dr. R. D. Kandou Manado","type":"article-journal"},"uris":["http://www.mendeley.com/documents/?uuid=1c0409ff-aa3a-4837-8183-69f612917563"]}],"mendeley":{"formattedCitation":"(Sumakul, Pandelaki and Wantania, 2019)","plainTextFormattedCitation":"(Sumakul, Pandelaki and Wantania, 2019)","previouslyFormattedCitation":"(Sumakul, Pandelaki and Wantania, 2019)"},"properties":{"noteIndex":0},"schema":"https://github.com/citation-style-language/schema/raw/master/csl-citation.json"}</w:instrText>
      </w:r>
      <w:r>
        <w:rPr>
          <w:rFonts w:ascii="Times New Roman" w:hAnsi="Times New Roman" w:cs="Times New Roman"/>
          <w:sz w:val="24"/>
          <w:szCs w:val="24"/>
        </w:rPr>
        <w:fldChar w:fldCharType="separate"/>
      </w:r>
      <w:r w:rsidRPr="00A45866">
        <w:rPr>
          <w:rFonts w:ascii="Times New Roman" w:hAnsi="Times New Roman" w:cs="Times New Roman"/>
          <w:noProof/>
          <w:sz w:val="24"/>
          <w:szCs w:val="24"/>
        </w:rPr>
        <w:t>(Sumakul, Pandelaki and Wantania,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FF1245" w:rsidRPr="00FF1245" w:rsidRDefault="00FF1245" w:rsidP="00FF1245">
      <w:pPr>
        <w:tabs>
          <w:tab w:val="left" w:pos="535"/>
        </w:tabs>
        <w:spacing w:after="0" w:line="360" w:lineRule="auto"/>
        <w:jc w:val="both"/>
        <w:rPr>
          <w:rFonts w:ascii="Times New Roman" w:hAnsi="Times New Roman" w:cs="Times New Roman"/>
          <w:b/>
          <w:sz w:val="24"/>
          <w:szCs w:val="24"/>
        </w:rPr>
      </w:pPr>
      <w:r w:rsidRPr="00FF1245">
        <w:rPr>
          <w:rFonts w:ascii="Times New Roman" w:hAnsi="Times New Roman" w:cs="Times New Roman"/>
          <w:b/>
          <w:sz w:val="24"/>
          <w:szCs w:val="24"/>
        </w:rPr>
        <w:t xml:space="preserve">SIMPULAN </w:t>
      </w:r>
    </w:p>
    <w:p w:rsidR="00831210" w:rsidRDefault="00831210" w:rsidP="00C07306">
      <w:pPr>
        <w:spacing w:after="120" w:line="360" w:lineRule="auto"/>
        <w:jc w:val="both"/>
        <w:rPr>
          <w:rFonts w:ascii="Times New Roman" w:hAnsi="Times New Roman" w:cs="Times New Roman"/>
          <w:sz w:val="24"/>
          <w:szCs w:val="24"/>
        </w:rPr>
      </w:pPr>
      <w:r w:rsidRPr="00831210">
        <w:rPr>
          <w:rFonts w:ascii="Times New Roman" w:hAnsi="Times New Roman" w:cs="Times New Roman"/>
          <w:sz w:val="24"/>
          <w:szCs w:val="24"/>
        </w:rPr>
        <w:t>Penggunaan obat antidiabetes (OAD) oral pada pasien DM di puskesmas Grabag paling banyak menggunakan terapi tunggal metformin sebesar 32%, sedangkan untuk pengobatan dengan terapi 2 kombinasi lebih banyak menggunakan metformin+glimepiride sebesar 58% dan t</w:t>
      </w:r>
      <w:r w:rsidR="002050DC">
        <w:rPr>
          <w:rFonts w:ascii="Times New Roman" w:hAnsi="Times New Roman" w:cs="Times New Roman"/>
          <w:sz w:val="24"/>
          <w:szCs w:val="24"/>
        </w:rPr>
        <w:t xml:space="preserve">erapi 3 kombinasi yaitu </w:t>
      </w:r>
      <w:r w:rsidRPr="00831210">
        <w:rPr>
          <w:rFonts w:ascii="Times New Roman" w:hAnsi="Times New Roman" w:cs="Times New Roman"/>
          <w:sz w:val="24"/>
          <w:szCs w:val="24"/>
        </w:rPr>
        <w:t>metformin</w:t>
      </w:r>
      <w:r w:rsidR="002050DC">
        <w:rPr>
          <w:rFonts w:ascii="Times New Roman" w:hAnsi="Times New Roman" w:cs="Times New Roman"/>
          <w:sz w:val="24"/>
          <w:szCs w:val="24"/>
        </w:rPr>
        <w:t xml:space="preserve"> </w:t>
      </w:r>
      <w:r w:rsidRPr="00831210">
        <w:rPr>
          <w:rFonts w:ascii="Times New Roman" w:hAnsi="Times New Roman" w:cs="Times New Roman"/>
          <w:sz w:val="24"/>
          <w:szCs w:val="24"/>
        </w:rPr>
        <w:t>+</w:t>
      </w:r>
      <w:r w:rsidR="002050DC">
        <w:rPr>
          <w:rFonts w:ascii="Times New Roman" w:hAnsi="Times New Roman" w:cs="Times New Roman"/>
          <w:sz w:val="24"/>
          <w:szCs w:val="24"/>
        </w:rPr>
        <w:t xml:space="preserve"> </w:t>
      </w:r>
      <w:r w:rsidRPr="00831210">
        <w:rPr>
          <w:rFonts w:ascii="Times New Roman" w:hAnsi="Times New Roman" w:cs="Times New Roman"/>
          <w:sz w:val="24"/>
          <w:szCs w:val="24"/>
        </w:rPr>
        <w:t>glimepiride</w:t>
      </w:r>
      <w:r w:rsidR="002050DC">
        <w:rPr>
          <w:rFonts w:ascii="Times New Roman" w:hAnsi="Times New Roman" w:cs="Times New Roman"/>
          <w:sz w:val="24"/>
          <w:szCs w:val="24"/>
        </w:rPr>
        <w:t xml:space="preserve"> </w:t>
      </w:r>
      <w:r w:rsidRPr="00831210">
        <w:rPr>
          <w:rFonts w:ascii="Times New Roman" w:hAnsi="Times New Roman" w:cs="Times New Roman"/>
          <w:sz w:val="24"/>
          <w:szCs w:val="24"/>
        </w:rPr>
        <w:t>+</w:t>
      </w:r>
      <w:r w:rsidR="002050DC">
        <w:rPr>
          <w:rFonts w:ascii="Times New Roman" w:hAnsi="Times New Roman" w:cs="Times New Roman"/>
          <w:sz w:val="24"/>
          <w:szCs w:val="24"/>
        </w:rPr>
        <w:t xml:space="preserve"> </w:t>
      </w:r>
      <w:r w:rsidRPr="00831210">
        <w:rPr>
          <w:rFonts w:ascii="Times New Roman" w:hAnsi="Times New Roman" w:cs="Times New Roman"/>
          <w:sz w:val="24"/>
          <w:szCs w:val="24"/>
        </w:rPr>
        <w:t xml:space="preserve">acarbose sebesar 6%. Dengan lama menderita DM selama 1 tahun pada pengobatannya lebih </w:t>
      </w:r>
      <w:r w:rsidRPr="00831210">
        <w:rPr>
          <w:rFonts w:ascii="Times New Roman" w:hAnsi="Times New Roman" w:cs="Times New Roman"/>
          <w:sz w:val="24"/>
          <w:szCs w:val="24"/>
        </w:rPr>
        <w:lastRenderedPageBreak/>
        <w:t xml:space="preserve">banyak menggunakan terapi tunggal metformin sebesar 26%. Sedangkan pasien dengan lama menderita DM selama 2 dan 3 tahun didominasi terapi 2 kombinasi obat yaitu menggunakan glimepiride dan metformin sebesar 38% dan 8%. Kemudian pasien dengan lama menderita DM selama 4 tahun menggunakan terapi 3 kombinasi obat yaitu glimepiride, metformin, dan acarbose sebesar 2%. Sebagian besar penderita DM disertai dengan komplikasi makrovaskular yaitu hipertensi. </w:t>
      </w:r>
    </w:p>
    <w:p w:rsidR="00831210" w:rsidRDefault="00831210" w:rsidP="00831210">
      <w:pPr>
        <w:spacing w:after="0" w:line="480" w:lineRule="auto"/>
        <w:jc w:val="both"/>
        <w:rPr>
          <w:rFonts w:ascii="Times New Roman" w:hAnsi="Times New Roman" w:cs="Times New Roman"/>
          <w:b/>
          <w:sz w:val="24"/>
          <w:szCs w:val="24"/>
        </w:rPr>
      </w:pPr>
      <w:r w:rsidRPr="00831210">
        <w:rPr>
          <w:rFonts w:ascii="Times New Roman" w:hAnsi="Times New Roman" w:cs="Times New Roman"/>
          <w:b/>
          <w:sz w:val="24"/>
          <w:szCs w:val="24"/>
        </w:rPr>
        <w:t>UCAPAN TERIMA</w:t>
      </w:r>
      <w:r>
        <w:rPr>
          <w:rFonts w:ascii="Times New Roman" w:hAnsi="Times New Roman" w:cs="Times New Roman"/>
          <w:b/>
          <w:sz w:val="24"/>
          <w:szCs w:val="24"/>
        </w:rPr>
        <w:t xml:space="preserve"> </w:t>
      </w:r>
      <w:r w:rsidRPr="00831210">
        <w:rPr>
          <w:rFonts w:ascii="Times New Roman" w:hAnsi="Times New Roman" w:cs="Times New Roman"/>
          <w:b/>
          <w:sz w:val="24"/>
          <w:szCs w:val="24"/>
        </w:rPr>
        <w:t xml:space="preserve">KASIH </w:t>
      </w:r>
    </w:p>
    <w:p w:rsidR="00831210" w:rsidRDefault="00831210" w:rsidP="00C07306">
      <w:pPr>
        <w:spacing w:after="120" w:line="480" w:lineRule="auto"/>
        <w:jc w:val="both"/>
        <w:rPr>
          <w:rFonts w:ascii="Times New Roman" w:hAnsi="Times New Roman" w:cs="Times New Roman"/>
          <w:b/>
          <w:sz w:val="24"/>
          <w:szCs w:val="24"/>
        </w:rPr>
      </w:pPr>
      <w:r w:rsidRPr="00831210">
        <w:rPr>
          <w:rFonts w:ascii="Times New Roman" w:hAnsi="Times New Roman" w:cs="Times New Roman"/>
          <w:sz w:val="24"/>
          <w:szCs w:val="24"/>
        </w:rPr>
        <w:t xml:space="preserve">Terima kasih kepada seluruh pihak yang terlibat dalam penelitian ini, dan kepada Puskesmas </w:t>
      </w:r>
      <w:r>
        <w:rPr>
          <w:rFonts w:ascii="Times New Roman" w:hAnsi="Times New Roman" w:cs="Times New Roman"/>
          <w:sz w:val="24"/>
          <w:szCs w:val="24"/>
        </w:rPr>
        <w:t xml:space="preserve">Grabag </w:t>
      </w:r>
      <w:r w:rsidRPr="00831210">
        <w:rPr>
          <w:rFonts w:ascii="Times New Roman" w:hAnsi="Times New Roman" w:cs="Times New Roman"/>
          <w:sz w:val="24"/>
          <w:szCs w:val="24"/>
        </w:rPr>
        <w:t>yang telah</w:t>
      </w:r>
      <w:r>
        <w:rPr>
          <w:rFonts w:ascii="Times New Roman" w:hAnsi="Times New Roman" w:cs="Times New Roman"/>
          <w:sz w:val="24"/>
          <w:szCs w:val="24"/>
        </w:rPr>
        <w:t xml:space="preserve"> berkenan memberikan kesempatan </w:t>
      </w:r>
      <w:r w:rsidRPr="00831210">
        <w:rPr>
          <w:rFonts w:ascii="Times New Roman" w:hAnsi="Times New Roman" w:cs="Times New Roman"/>
          <w:sz w:val="24"/>
          <w:szCs w:val="24"/>
        </w:rPr>
        <w:t>dan tempat untuk melakukan penelitian</w:t>
      </w:r>
      <w:r w:rsidRPr="00831210">
        <w:rPr>
          <w:rFonts w:ascii="Times New Roman" w:hAnsi="Times New Roman" w:cs="Times New Roman"/>
          <w:b/>
          <w:sz w:val="24"/>
          <w:szCs w:val="24"/>
        </w:rPr>
        <w:t>.</w:t>
      </w:r>
    </w:p>
    <w:p w:rsidR="00831210" w:rsidRDefault="00831210" w:rsidP="008312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EA6388">
        <w:rPr>
          <w:rFonts w:ascii="Times New Roman" w:hAnsi="Times New Roman" w:cs="Times New Roman"/>
          <w:noProof/>
          <w:sz w:val="24"/>
          <w:szCs w:val="24"/>
        </w:rPr>
        <w:t>Abrahamson, M. J. (2015) ‘</w:t>
      </w:r>
      <w:r w:rsidRPr="0035514B">
        <w:rPr>
          <w:rFonts w:ascii="Times New Roman" w:hAnsi="Times New Roman" w:cs="Times New Roman"/>
          <w:i/>
          <w:noProof/>
          <w:sz w:val="24"/>
          <w:szCs w:val="24"/>
        </w:rPr>
        <w:t xml:space="preserve">Should Sulfonylureas Remain An Acceptable First-Line Add-On </w:t>
      </w:r>
      <w:r>
        <w:rPr>
          <w:rFonts w:ascii="Times New Roman" w:hAnsi="Times New Roman" w:cs="Times New Roman"/>
          <w:i/>
          <w:noProof/>
          <w:sz w:val="24"/>
          <w:szCs w:val="24"/>
        </w:rPr>
        <w:t>t</w:t>
      </w:r>
      <w:r w:rsidRPr="0035514B">
        <w:rPr>
          <w:rFonts w:ascii="Times New Roman" w:hAnsi="Times New Roman" w:cs="Times New Roman"/>
          <w:i/>
          <w:noProof/>
          <w:sz w:val="24"/>
          <w:szCs w:val="24"/>
        </w:rPr>
        <w:t>o Metformin Therapy In Patients With Type 2 Diabetes? Yes, They Continue To Serve Us Well!</w:t>
      </w:r>
      <w:r w:rsidRPr="00EA6388">
        <w:rPr>
          <w:rFonts w:ascii="Times New Roman" w:hAnsi="Times New Roman" w:cs="Times New Roman"/>
          <w:noProof/>
          <w:sz w:val="24"/>
          <w:szCs w:val="24"/>
        </w:rPr>
        <w:t xml:space="preserve">’, </w:t>
      </w:r>
      <w:r w:rsidRPr="00EA6388">
        <w:rPr>
          <w:rFonts w:ascii="Times New Roman" w:hAnsi="Times New Roman" w:cs="Times New Roman"/>
          <w:i/>
          <w:iCs/>
          <w:noProof/>
          <w:sz w:val="24"/>
          <w:szCs w:val="24"/>
        </w:rPr>
        <w:t>Diabetes Care</w:t>
      </w:r>
      <w:r w:rsidRPr="00EA6388">
        <w:rPr>
          <w:rFonts w:ascii="Times New Roman" w:hAnsi="Times New Roman" w:cs="Times New Roman"/>
          <w:noProof/>
          <w:sz w:val="24"/>
          <w:szCs w:val="24"/>
        </w:rPr>
        <w:t>, 38(1), pp. 166–169. doi: 10.2337/dc14-1945.</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Almasdy, D. </w:t>
      </w:r>
      <w:r w:rsidRPr="00EA6388">
        <w:rPr>
          <w:rFonts w:ascii="Times New Roman" w:hAnsi="Times New Roman" w:cs="Times New Roman"/>
          <w:i/>
          <w:iCs/>
          <w:noProof/>
          <w:sz w:val="24"/>
          <w:szCs w:val="24"/>
        </w:rPr>
        <w:t>et al.</w:t>
      </w:r>
      <w:r w:rsidRPr="00EA6388">
        <w:rPr>
          <w:rFonts w:ascii="Times New Roman" w:hAnsi="Times New Roman" w:cs="Times New Roman"/>
          <w:noProof/>
          <w:sz w:val="24"/>
          <w:szCs w:val="24"/>
        </w:rPr>
        <w:t xml:space="preserve"> (2015) ‘Evaluasi Penggunaan Obat Antidiabetik Pada Pasien Diabetes Melitus Tipe-2 di Suatu Rumah Sakit Pemerintah Kota </w:t>
      </w:r>
      <w:r w:rsidRPr="00EA6388">
        <w:rPr>
          <w:rFonts w:ascii="Times New Roman" w:hAnsi="Times New Roman" w:cs="Times New Roman"/>
          <w:noProof/>
          <w:sz w:val="24"/>
          <w:szCs w:val="24"/>
        </w:rPr>
        <w:lastRenderedPageBreak/>
        <w:t xml:space="preserve">Padang – Sumatera Barat’, </w:t>
      </w:r>
      <w:r w:rsidRPr="00EA6388">
        <w:rPr>
          <w:rFonts w:ascii="Times New Roman" w:hAnsi="Times New Roman" w:cs="Times New Roman"/>
          <w:i/>
          <w:iCs/>
          <w:noProof/>
          <w:sz w:val="24"/>
          <w:szCs w:val="24"/>
        </w:rPr>
        <w:t>Jurnal Sains Farmasi &amp; Klinis</w:t>
      </w:r>
      <w:r w:rsidRPr="00EA6388">
        <w:rPr>
          <w:rFonts w:ascii="Times New Roman" w:hAnsi="Times New Roman" w:cs="Times New Roman"/>
          <w:noProof/>
          <w:sz w:val="24"/>
          <w:szCs w:val="24"/>
        </w:rPr>
        <w:t>. doi: 10.29208/jsfk.2015.2.1.58.</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American Diabetes Association (2014) ‘</w:t>
      </w:r>
      <w:r w:rsidRPr="0035514B">
        <w:rPr>
          <w:rFonts w:ascii="Times New Roman" w:hAnsi="Times New Roman" w:cs="Times New Roman"/>
          <w:i/>
          <w:noProof/>
          <w:sz w:val="24"/>
          <w:szCs w:val="24"/>
        </w:rPr>
        <w:t>National Diabetes Statistics Report , 2014 Estimates of Diabetes and Its Burden in the Epidemiologic estimation methods</w:t>
      </w:r>
      <w:r w:rsidRPr="0035514B">
        <w:rPr>
          <w:rFonts w:ascii="Times New Roman" w:hAnsi="Times New Roman" w:cs="Times New Roman"/>
          <w:noProof/>
          <w:sz w:val="24"/>
          <w:szCs w:val="24"/>
        </w:rPr>
        <w:t>’,</w:t>
      </w:r>
      <w:r w:rsidRPr="00EA6388">
        <w:rPr>
          <w:rFonts w:ascii="Times New Roman" w:hAnsi="Times New Roman" w:cs="Times New Roman"/>
          <w:noProof/>
          <w:sz w:val="24"/>
          <w:szCs w:val="24"/>
        </w:rPr>
        <w:t xml:space="preserve"> </w:t>
      </w:r>
      <w:r w:rsidRPr="00EA6388">
        <w:rPr>
          <w:rFonts w:ascii="Times New Roman" w:hAnsi="Times New Roman" w:cs="Times New Roman"/>
          <w:i/>
          <w:iCs/>
          <w:noProof/>
          <w:sz w:val="24"/>
          <w:szCs w:val="24"/>
        </w:rPr>
        <w:t>National Diabetes Statistics Report</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American Diabetes Association (2018) ‘</w:t>
      </w:r>
      <w:r w:rsidRPr="0035514B">
        <w:rPr>
          <w:rFonts w:ascii="Times New Roman" w:hAnsi="Times New Roman" w:cs="Times New Roman"/>
          <w:i/>
          <w:noProof/>
          <w:sz w:val="24"/>
          <w:szCs w:val="24"/>
        </w:rPr>
        <w:t>Standard Medical Car</w:t>
      </w:r>
      <w:r>
        <w:rPr>
          <w:rFonts w:ascii="Times New Roman" w:hAnsi="Times New Roman" w:cs="Times New Roman"/>
          <w:i/>
          <w:noProof/>
          <w:sz w:val="24"/>
          <w:szCs w:val="24"/>
        </w:rPr>
        <w:t>e i</w:t>
      </w:r>
      <w:r w:rsidRPr="0035514B">
        <w:rPr>
          <w:rFonts w:ascii="Times New Roman" w:hAnsi="Times New Roman" w:cs="Times New Roman"/>
          <w:i/>
          <w:noProof/>
          <w:sz w:val="24"/>
          <w:szCs w:val="24"/>
        </w:rPr>
        <w:t>n Diabetes 2018</w:t>
      </w:r>
      <w:r w:rsidRPr="00EA6388">
        <w:rPr>
          <w:rFonts w:ascii="Times New Roman" w:hAnsi="Times New Roman" w:cs="Times New Roman"/>
          <w:noProof/>
          <w:sz w:val="24"/>
          <w:szCs w:val="24"/>
        </w:rPr>
        <w:t xml:space="preserve">’, </w:t>
      </w:r>
      <w:r w:rsidRPr="00EA6388">
        <w:rPr>
          <w:rFonts w:ascii="Times New Roman" w:hAnsi="Times New Roman" w:cs="Times New Roman"/>
          <w:i/>
          <w:iCs/>
          <w:noProof/>
          <w:sz w:val="24"/>
          <w:szCs w:val="24"/>
        </w:rPr>
        <w:t>The journal of clinical and applied research and education</w:t>
      </w:r>
      <w:r w:rsidRPr="00EA6388">
        <w:rPr>
          <w:rFonts w:ascii="Times New Roman" w:hAnsi="Times New Roman" w:cs="Times New Roman"/>
          <w:noProof/>
          <w:sz w:val="24"/>
          <w:szCs w:val="24"/>
        </w:rPr>
        <w:t>. doi: 10.2337/dc18-Sint01.</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Andayani, T. M. </w:t>
      </w:r>
      <w:r w:rsidRPr="00EA6388">
        <w:rPr>
          <w:rFonts w:ascii="Times New Roman" w:hAnsi="Times New Roman" w:cs="Times New Roman"/>
          <w:i/>
          <w:iCs/>
          <w:noProof/>
          <w:sz w:val="24"/>
          <w:szCs w:val="24"/>
        </w:rPr>
        <w:t>et al.</w:t>
      </w:r>
      <w:r w:rsidRPr="00EA6388">
        <w:rPr>
          <w:rFonts w:ascii="Times New Roman" w:hAnsi="Times New Roman" w:cs="Times New Roman"/>
          <w:noProof/>
          <w:sz w:val="24"/>
          <w:szCs w:val="24"/>
        </w:rPr>
        <w:t xml:space="preserve"> (2009) ‘Pengaruh Kombinasi Terapi Sulfoni</w:t>
      </w:r>
      <w:r>
        <w:rPr>
          <w:rFonts w:ascii="Times New Roman" w:hAnsi="Times New Roman" w:cs="Times New Roman"/>
          <w:noProof/>
          <w:sz w:val="24"/>
          <w:szCs w:val="24"/>
        </w:rPr>
        <w:t>lurea, Metformin, dan Acarbose p</w:t>
      </w:r>
      <w:r w:rsidRPr="00EA6388">
        <w:rPr>
          <w:rFonts w:ascii="Times New Roman" w:hAnsi="Times New Roman" w:cs="Times New Roman"/>
          <w:noProof/>
          <w:sz w:val="24"/>
          <w:szCs w:val="24"/>
        </w:rPr>
        <w:t xml:space="preserve">ada Pasien Diabetes Mellitus Tipe 2.’, </w:t>
      </w:r>
      <w:r w:rsidRPr="00EA6388">
        <w:rPr>
          <w:rFonts w:ascii="Times New Roman" w:hAnsi="Times New Roman" w:cs="Times New Roman"/>
          <w:i/>
          <w:iCs/>
          <w:noProof/>
          <w:sz w:val="24"/>
          <w:szCs w:val="24"/>
        </w:rPr>
        <w:t>Majalah Farmasi Indonesia</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Depkes (2005) ‘Pharmaceutical Care untuk Penyakit Diabetes Mellitus’, </w:t>
      </w:r>
      <w:r w:rsidRPr="00EA6388">
        <w:rPr>
          <w:rFonts w:ascii="Times New Roman" w:hAnsi="Times New Roman" w:cs="Times New Roman"/>
          <w:i/>
          <w:iCs/>
          <w:noProof/>
          <w:sz w:val="24"/>
          <w:szCs w:val="24"/>
        </w:rPr>
        <w:t>Departemen Kesehatan Ri</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Dinas Kesehatan Jawa Tengah (2018) ‘Profil Kesehatan Jawa Tengah 2018’, in </w:t>
      </w:r>
      <w:r w:rsidRPr="00EA6388">
        <w:rPr>
          <w:rFonts w:ascii="Times New Roman" w:hAnsi="Times New Roman" w:cs="Times New Roman"/>
          <w:i/>
          <w:iCs/>
          <w:noProof/>
          <w:sz w:val="24"/>
          <w:szCs w:val="24"/>
        </w:rPr>
        <w:t>jaJournal of Visual Languages &amp; Computing</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Dipiro, J.t., Wells, (s.l). B.G. (2008) </w:t>
      </w:r>
      <w:r w:rsidRPr="00EA6388">
        <w:rPr>
          <w:rFonts w:ascii="Times New Roman" w:hAnsi="Times New Roman" w:cs="Times New Roman"/>
          <w:i/>
          <w:iCs/>
          <w:noProof/>
          <w:sz w:val="24"/>
          <w:szCs w:val="24"/>
        </w:rPr>
        <w:t>Pharmacotherapy Handbook Seventh Edition</w:t>
      </w:r>
      <w:r w:rsidRPr="00EA6388">
        <w:rPr>
          <w:rFonts w:ascii="Times New Roman" w:hAnsi="Times New Roman" w:cs="Times New Roman"/>
          <w:noProof/>
          <w:sz w:val="24"/>
          <w:szCs w:val="24"/>
        </w:rPr>
        <w:t xml:space="preserve">, </w:t>
      </w:r>
      <w:r w:rsidRPr="00EA6388">
        <w:rPr>
          <w:rFonts w:ascii="Times New Roman" w:hAnsi="Times New Roman" w:cs="Times New Roman"/>
          <w:i/>
          <w:iCs/>
          <w:noProof/>
          <w:sz w:val="24"/>
          <w:szCs w:val="24"/>
        </w:rPr>
        <w:t>McGrawHill Education</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Fajar, D. R., Stevani, H. and Kamaruddin, K. (2020) ‘Gambaran Po</w:t>
      </w:r>
      <w:r>
        <w:rPr>
          <w:rFonts w:ascii="Times New Roman" w:hAnsi="Times New Roman" w:cs="Times New Roman"/>
          <w:noProof/>
          <w:sz w:val="24"/>
          <w:szCs w:val="24"/>
        </w:rPr>
        <w:t>la Pengobatan Diabetes Melitus pada Pasien Geriatri d</w:t>
      </w:r>
      <w:r w:rsidRPr="00EA6388">
        <w:rPr>
          <w:rFonts w:ascii="Times New Roman" w:hAnsi="Times New Roman" w:cs="Times New Roman"/>
          <w:noProof/>
          <w:sz w:val="24"/>
          <w:szCs w:val="24"/>
        </w:rPr>
        <w:t>i Instalasi Rawat Inap Rumah Sak</w:t>
      </w:r>
      <w:r>
        <w:rPr>
          <w:rFonts w:ascii="Times New Roman" w:hAnsi="Times New Roman" w:cs="Times New Roman"/>
          <w:noProof/>
          <w:sz w:val="24"/>
          <w:szCs w:val="24"/>
        </w:rPr>
        <w:t>it TK. II</w:t>
      </w:r>
      <w:r w:rsidRPr="00EA6388">
        <w:rPr>
          <w:rFonts w:ascii="Times New Roman" w:hAnsi="Times New Roman" w:cs="Times New Roman"/>
          <w:noProof/>
          <w:sz w:val="24"/>
          <w:szCs w:val="24"/>
        </w:rPr>
        <w:t xml:space="preserve"> Pelamonia Makassar’, </w:t>
      </w:r>
      <w:r w:rsidRPr="00EA6388">
        <w:rPr>
          <w:rFonts w:ascii="Times New Roman" w:hAnsi="Times New Roman" w:cs="Times New Roman"/>
          <w:i/>
          <w:iCs/>
          <w:noProof/>
          <w:sz w:val="24"/>
          <w:szCs w:val="24"/>
        </w:rPr>
        <w:t>Media Farmasi</w:t>
      </w:r>
      <w:r w:rsidRPr="00EA6388">
        <w:rPr>
          <w:rFonts w:ascii="Times New Roman" w:hAnsi="Times New Roman" w:cs="Times New Roman"/>
          <w:noProof/>
          <w:sz w:val="24"/>
          <w:szCs w:val="24"/>
        </w:rPr>
        <w:t>. doi: 10.32382/mf.v16i1.1475.</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lastRenderedPageBreak/>
        <w:t xml:space="preserve">Furdiyanti, N. H. </w:t>
      </w:r>
      <w:r w:rsidRPr="00EA6388">
        <w:rPr>
          <w:rFonts w:ascii="Times New Roman" w:hAnsi="Times New Roman" w:cs="Times New Roman"/>
          <w:i/>
          <w:iCs/>
          <w:noProof/>
          <w:sz w:val="24"/>
          <w:szCs w:val="24"/>
        </w:rPr>
        <w:t>et al.</w:t>
      </w:r>
      <w:r w:rsidRPr="00EA6388">
        <w:rPr>
          <w:rFonts w:ascii="Times New Roman" w:hAnsi="Times New Roman" w:cs="Times New Roman"/>
          <w:noProof/>
          <w:sz w:val="24"/>
          <w:szCs w:val="24"/>
        </w:rPr>
        <w:t xml:space="preserve"> (2017) ‘</w:t>
      </w:r>
      <w:r>
        <w:rPr>
          <w:rFonts w:ascii="Times New Roman" w:hAnsi="Times New Roman" w:cs="Times New Roman"/>
          <w:noProof/>
          <w:sz w:val="24"/>
          <w:szCs w:val="24"/>
        </w:rPr>
        <w:t>Evaluasi Dosis d</w:t>
      </w:r>
      <w:r w:rsidRPr="00EA6388">
        <w:rPr>
          <w:rFonts w:ascii="Times New Roman" w:hAnsi="Times New Roman" w:cs="Times New Roman"/>
          <w:noProof/>
          <w:sz w:val="24"/>
          <w:szCs w:val="24"/>
        </w:rPr>
        <w:t>an Int</w:t>
      </w:r>
      <w:r>
        <w:rPr>
          <w:rFonts w:ascii="Times New Roman" w:hAnsi="Times New Roman" w:cs="Times New Roman"/>
          <w:noProof/>
          <w:sz w:val="24"/>
          <w:szCs w:val="24"/>
        </w:rPr>
        <w:t>eraksi Obat Antidiabetika Oral p</w:t>
      </w:r>
      <w:r w:rsidRPr="00EA6388">
        <w:rPr>
          <w:rFonts w:ascii="Times New Roman" w:hAnsi="Times New Roman" w:cs="Times New Roman"/>
          <w:noProof/>
          <w:sz w:val="24"/>
          <w:szCs w:val="24"/>
        </w:rPr>
        <w:t xml:space="preserve">ada </w:t>
      </w:r>
      <w:r>
        <w:rPr>
          <w:rFonts w:ascii="Times New Roman" w:hAnsi="Times New Roman" w:cs="Times New Roman"/>
          <w:noProof/>
          <w:sz w:val="24"/>
          <w:szCs w:val="24"/>
        </w:rPr>
        <w:t>Pasien Diabetes Mellitus Tipe II</w:t>
      </w:r>
      <w:r w:rsidRPr="00EA6388">
        <w:rPr>
          <w:rFonts w:ascii="Times New Roman" w:hAnsi="Times New Roman" w:cs="Times New Roman"/>
          <w:noProof/>
          <w:sz w:val="24"/>
          <w:szCs w:val="24"/>
        </w:rPr>
        <w:t xml:space="preserve">’, </w:t>
      </w:r>
      <w:r w:rsidRPr="00EA6388">
        <w:rPr>
          <w:rFonts w:ascii="Times New Roman" w:hAnsi="Times New Roman" w:cs="Times New Roman"/>
          <w:i/>
          <w:iCs/>
          <w:noProof/>
          <w:sz w:val="24"/>
          <w:szCs w:val="24"/>
        </w:rPr>
        <w:t>Evaluation of Oral Antidiabetic Dosing and Drug Interactions in Type 2 Diabetic Patients</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International Diabetes Federation (2019) ‘International Diabetes Federation - Type 2 diabetes’, </w:t>
      </w:r>
      <w:r w:rsidRPr="00EA6388">
        <w:rPr>
          <w:rFonts w:ascii="Times New Roman" w:hAnsi="Times New Roman" w:cs="Times New Roman"/>
          <w:i/>
          <w:iCs/>
          <w:noProof/>
          <w:sz w:val="24"/>
          <w:szCs w:val="24"/>
        </w:rPr>
        <w:t>International Diabetes Federation</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Johnson, J. Y. (2010) </w:t>
      </w:r>
      <w:r w:rsidRPr="00EA6388">
        <w:rPr>
          <w:rFonts w:ascii="Times New Roman" w:hAnsi="Times New Roman" w:cs="Times New Roman"/>
          <w:i/>
          <w:iCs/>
          <w:noProof/>
          <w:sz w:val="24"/>
          <w:szCs w:val="24"/>
        </w:rPr>
        <w:t>Handbook for Brunner &amp; Suddarth’s</w:t>
      </w:r>
      <w:r>
        <w:rPr>
          <w:rFonts w:ascii="Times New Roman" w:hAnsi="Times New Roman" w:cs="Times New Roman"/>
          <w:i/>
          <w:iCs/>
          <w:noProof/>
          <w:sz w:val="24"/>
          <w:szCs w:val="24"/>
        </w:rPr>
        <w:t xml:space="preserve"> Textbook o</w:t>
      </w:r>
      <w:r w:rsidRPr="00EA6388">
        <w:rPr>
          <w:rFonts w:ascii="Times New Roman" w:hAnsi="Times New Roman" w:cs="Times New Roman"/>
          <w:i/>
          <w:iCs/>
          <w:noProof/>
          <w:sz w:val="24"/>
          <w:szCs w:val="24"/>
        </w:rPr>
        <w:t>f Medical-Surgical Nursing</w:t>
      </w:r>
      <w:r w:rsidRPr="00EA6388">
        <w:rPr>
          <w:rFonts w:ascii="Times New Roman" w:hAnsi="Times New Roman" w:cs="Times New Roman"/>
          <w:noProof/>
          <w:sz w:val="24"/>
          <w:szCs w:val="24"/>
        </w:rPr>
        <w:t xml:space="preserve">, </w:t>
      </w:r>
      <w:r w:rsidRPr="00EA6388">
        <w:rPr>
          <w:rFonts w:ascii="Times New Roman" w:hAnsi="Times New Roman" w:cs="Times New Roman"/>
          <w:i/>
          <w:iCs/>
          <w:noProof/>
          <w:sz w:val="24"/>
          <w:szCs w:val="24"/>
        </w:rPr>
        <w:t>Wolters Kluwer Health / Lippincott Williams &amp; Wilkins</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bookmarkStart w:id="5" w:name="_GoBack"/>
      <w:bookmarkEnd w:id="5"/>
      <w:r>
        <w:rPr>
          <w:rFonts w:ascii="Times New Roman" w:hAnsi="Times New Roman" w:cs="Times New Roman"/>
          <w:noProof/>
          <w:sz w:val="24"/>
          <w:szCs w:val="24"/>
        </w:rPr>
        <w:t xml:space="preserve">Notoatmodjo, </w:t>
      </w:r>
      <w:r w:rsidRPr="00EA6388">
        <w:rPr>
          <w:rFonts w:ascii="Times New Roman" w:hAnsi="Times New Roman" w:cs="Times New Roman"/>
          <w:noProof/>
          <w:sz w:val="24"/>
          <w:szCs w:val="24"/>
        </w:rPr>
        <w:t xml:space="preserve">Soekidjo (2012) </w:t>
      </w:r>
      <w:r w:rsidRPr="0035514B">
        <w:rPr>
          <w:rFonts w:ascii="Times New Roman" w:hAnsi="Times New Roman" w:cs="Times New Roman"/>
          <w:iCs/>
          <w:noProof/>
          <w:sz w:val="24"/>
          <w:szCs w:val="24"/>
        </w:rPr>
        <w:t>Metodologi Penelitian Kesehatan. Jakarta: Rineka Cipta.</w:t>
      </w:r>
      <w:r w:rsidRPr="0035514B">
        <w:rPr>
          <w:rFonts w:ascii="Times New Roman" w:hAnsi="Times New Roman" w:cs="Times New Roman"/>
          <w:noProof/>
          <w:sz w:val="24"/>
          <w:szCs w:val="24"/>
        </w:rPr>
        <w:t xml:space="preserve">, </w:t>
      </w:r>
      <w:r w:rsidRPr="0035514B">
        <w:rPr>
          <w:rFonts w:ascii="Times New Roman" w:hAnsi="Times New Roman" w:cs="Times New Roman"/>
          <w:iCs/>
          <w:noProof/>
          <w:sz w:val="24"/>
          <w:szCs w:val="24"/>
        </w:rPr>
        <w:t>Notoatmodjo, S. (2012).</w:t>
      </w:r>
      <w:r w:rsidRPr="00EA6388">
        <w:rPr>
          <w:rFonts w:ascii="Times New Roman" w:hAnsi="Times New Roman" w:cs="Times New Roman"/>
          <w:i/>
          <w:iCs/>
          <w:noProof/>
          <w:sz w:val="24"/>
          <w:szCs w:val="24"/>
        </w:rPr>
        <w:t xml:space="preserve"> Metodologi Penelitian Kesehatan. Jakarta: Rineka Cipta.</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Wijaya, I</w:t>
      </w:r>
      <w:r>
        <w:rPr>
          <w:rFonts w:ascii="Times New Roman" w:hAnsi="Times New Roman" w:cs="Times New Roman"/>
          <w:noProof/>
          <w:sz w:val="24"/>
          <w:szCs w:val="24"/>
        </w:rPr>
        <w:t>. N</w:t>
      </w:r>
      <w:r w:rsidRPr="00EA6388">
        <w:rPr>
          <w:rFonts w:ascii="Times New Roman" w:hAnsi="Times New Roman" w:cs="Times New Roman"/>
          <w:noProof/>
          <w:sz w:val="24"/>
          <w:szCs w:val="24"/>
        </w:rPr>
        <w:t xml:space="preserve">. </w:t>
      </w:r>
      <w:r w:rsidRPr="00EA6388">
        <w:rPr>
          <w:rFonts w:ascii="Times New Roman" w:hAnsi="Times New Roman" w:cs="Times New Roman"/>
          <w:i/>
          <w:iCs/>
          <w:noProof/>
          <w:sz w:val="24"/>
          <w:szCs w:val="24"/>
        </w:rPr>
        <w:t>et al.</w:t>
      </w:r>
      <w:r w:rsidRPr="00EA6388">
        <w:rPr>
          <w:rFonts w:ascii="Times New Roman" w:hAnsi="Times New Roman" w:cs="Times New Roman"/>
          <w:noProof/>
          <w:sz w:val="24"/>
          <w:szCs w:val="24"/>
        </w:rPr>
        <w:t xml:space="preserve"> (2015) ‘Profil Penggunaan Ob</w:t>
      </w:r>
      <w:r>
        <w:rPr>
          <w:rFonts w:ascii="Times New Roman" w:hAnsi="Times New Roman" w:cs="Times New Roman"/>
          <w:noProof/>
          <w:sz w:val="24"/>
          <w:szCs w:val="24"/>
        </w:rPr>
        <w:t>at pada Pasien Diabetes Melitus d</w:t>
      </w:r>
      <w:r w:rsidRPr="00EA6388">
        <w:rPr>
          <w:rFonts w:ascii="Times New Roman" w:hAnsi="Times New Roman" w:cs="Times New Roman"/>
          <w:noProof/>
          <w:sz w:val="24"/>
          <w:szCs w:val="24"/>
        </w:rPr>
        <w:t xml:space="preserve">i Puskesmas Wilayah Surabaya Timur’, </w:t>
      </w:r>
      <w:r w:rsidRPr="00EA6388">
        <w:rPr>
          <w:rFonts w:ascii="Times New Roman" w:hAnsi="Times New Roman" w:cs="Times New Roman"/>
          <w:i/>
          <w:iCs/>
          <w:noProof/>
          <w:sz w:val="24"/>
          <w:szCs w:val="24"/>
        </w:rPr>
        <w:t>Jurnal Farmasi Komunitas</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PERKENI (2019) ‘Pedoman Pengelolaan dan Pencegahan Diabates Melitus Tipe 2 Dewasa’, in </w:t>
      </w:r>
      <w:r w:rsidRPr="00EA6388">
        <w:rPr>
          <w:rFonts w:ascii="Times New Roman" w:hAnsi="Times New Roman" w:cs="Times New Roman"/>
          <w:i/>
          <w:iCs/>
          <w:noProof/>
          <w:sz w:val="24"/>
          <w:szCs w:val="24"/>
        </w:rPr>
        <w:t>Pedoman Pengelolaan dan Pencegahan Diabates Melitus Tipe 2 Dewasa di Indonesia</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Rahayuningsih, N., Priatna, M. and Basar, B. S. (2018) ‘Evaluasi Penggunaan </w:t>
      </w:r>
      <w:r w:rsidRPr="00EA6388">
        <w:rPr>
          <w:rFonts w:ascii="Times New Roman" w:hAnsi="Times New Roman" w:cs="Times New Roman"/>
          <w:noProof/>
          <w:sz w:val="24"/>
          <w:szCs w:val="24"/>
        </w:rPr>
        <w:lastRenderedPageBreak/>
        <w:t>Obat Antidiabetes Mellitus</w:t>
      </w:r>
      <w:r>
        <w:rPr>
          <w:rFonts w:ascii="Times New Roman" w:hAnsi="Times New Roman" w:cs="Times New Roman"/>
          <w:noProof/>
          <w:sz w:val="24"/>
          <w:szCs w:val="24"/>
        </w:rPr>
        <w:t xml:space="preserve"> Tipe Ii Komplikasi Hipertensi pada Pasien Rawat Inap Di RSUD d</w:t>
      </w:r>
      <w:r w:rsidRPr="00EA6388">
        <w:rPr>
          <w:rFonts w:ascii="Times New Roman" w:hAnsi="Times New Roman" w:cs="Times New Roman"/>
          <w:noProof/>
          <w:sz w:val="24"/>
          <w:szCs w:val="24"/>
        </w:rPr>
        <w:t xml:space="preserve">r.Soekardjo Kota Tasikmalaya’, </w:t>
      </w:r>
      <w:r w:rsidRPr="00EA6388">
        <w:rPr>
          <w:rFonts w:ascii="Times New Roman" w:hAnsi="Times New Roman" w:cs="Times New Roman"/>
          <w:i/>
          <w:iCs/>
          <w:noProof/>
          <w:sz w:val="24"/>
          <w:szCs w:val="24"/>
        </w:rPr>
        <w:t>Prosiding Seminar Nasional dan Diseminasi Penelitian Kesehatan</w:t>
      </w:r>
      <w:r w:rsidRPr="00EA6388">
        <w:rPr>
          <w:rFonts w:ascii="Times New Roman" w:hAnsi="Times New Roman" w:cs="Times New Roman"/>
          <w:noProof/>
          <w:sz w:val="24"/>
          <w:szCs w:val="24"/>
        </w:rPr>
        <w:t>, (PENGGUNAAN OBAT ANTIDIABETES MELLITUS TIPE II), pp. 216–223.</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Riskesdas (2018) </w:t>
      </w:r>
      <w:r w:rsidRPr="0035514B">
        <w:rPr>
          <w:rFonts w:ascii="Times New Roman" w:hAnsi="Times New Roman" w:cs="Times New Roman"/>
          <w:iCs/>
          <w:noProof/>
          <w:sz w:val="24"/>
          <w:szCs w:val="24"/>
        </w:rPr>
        <w:t>Laporan Provinsi Jawa Tengah Riskesdas 2018</w:t>
      </w:r>
      <w:r w:rsidRPr="00EA6388">
        <w:rPr>
          <w:rFonts w:ascii="Times New Roman" w:hAnsi="Times New Roman" w:cs="Times New Roman"/>
          <w:noProof/>
          <w:sz w:val="24"/>
          <w:szCs w:val="24"/>
        </w:rPr>
        <w:t xml:space="preserve">, </w:t>
      </w:r>
      <w:r w:rsidRPr="00EA6388">
        <w:rPr>
          <w:rFonts w:ascii="Times New Roman" w:hAnsi="Times New Roman" w:cs="Times New Roman"/>
          <w:i/>
          <w:iCs/>
          <w:noProof/>
          <w:sz w:val="24"/>
          <w:szCs w:val="24"/>
        </w:rPr>
        <w:t>Kementerian Kesehatan RI</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Rojas, L. B. A. and Gomes, M. B. (2013) ‘</w:t>
      </w:r>
      <w:r w:rsidRPr="0035514B">
        <w:rPr>
          <w:rFonts w:ascii="Times New Roman" w:hAnsi="Times New Roman" w:cs="Times New Roman"/>
          <w:i/>
          <w:noProof/>
          <w:sz w:val="24"/>
          <w:szCs w:val="24"/>
        </w:rPr>
        <w:t>Metformin: An Old But Still The Best Treatment for Type 2 Diabetes</w:t>
      </w:r>
      <w:r w:rsidRPr="00EA6388">
        <w:rPr>
          <w:rFonts w:ascii="Times New Roman" w:hAnsi="Times New Roman" w:cs="Times New Roman"/>
          <w:noProof/>
          <w:sz w:val="24"/>
          <w:szCs w:val="24"/>
        </w:rPr>
        <w:t xml:space="preserve">’, </w:t>
      </w:r>
      <w:r w:rsidRPr="00EA6388">
        <w:rPr>
          <w:rFonts w:ascii="Times New Roman" w:hAnsi="Times New Roman" w:cs="Times New Roman"/>
          <w:i/>
          <w:iCs/>
          <w:noProof/>
          <w:sz w:val="24"/>
          <w:szCs w:val="24"/>
        </w:rPr>
        <w:t>Diabetology and Metabolic Syndrome</w:t>
      </w:r>
      <w:r w:rsidRPr="00EA6388">
        <w:rPr>
          <w:rFonts w:ascii="Times New Roman" w:hAnsi="Times New Roman" w:cs="Times New Roman"/>
          <w:noProof/>
          <w:sz w:val="24"/>
          <w:szCs w:val="24"/>
        </w:rPr>
        <w:t>. doi: 10.1186/1758-5996-5-6.</w:t>
      </w:r>
    </w:p>
    <w:p w:rsidR="00831210" w:rsidRPr="00EC6FCC" w:rsidRDefault="00831210" w:rsidP="00831210">
      <w:pPr>
        <w:widowControl w:val="0"/>
        <w:autoSpaceDE w:val="0"/>
        <w:autoSpaceDN w:val="0"/>
        <w:adjustRightInd w:val="0"/>
        <w:spacing w:after="0" w:line="360" w:lineRule="auto"/>
        <w:ind w:left="567" w:hanging="567"/>
        <w:rPr>
          <w:rFonts w:ascii="Times New Roman" w:hAnsi="Times New Roman" w:cs="Times New Roman"/>
          <w:noProof/>
          <w:sz w:val="24"/>
          <w:szCs w:val="24"/>
        </w:rPr>
      </w:pPr>
      <w:r w:rsidRPr="00EC6FCC">
        <w:rPr>
          <w:rFonts w:ascii="Times New Roman" w:hAnsi="Times New Roman" w:cs="Times New Roman"/>
          <w:noProof/>
          <w:sz w:val="24"/>
          <w:szCs w:val="24"/>
        </w:rPr>
        <w:t xml:space="preserve">Sumakul, R. G., Pandelaki, K. and Wantania, F. E. N. (2019) ‘Hubungan Lama Berobat dan Keteraturan Berobat dengan Kadar HbA1c Pasien DM Tipe 2 di Poli Endokrin RSUP Prof. Dr. R. D. Kandou Manado’, </w:t>
      </w:r>
      <w:r w:rsidRPr="00EC6FCC">
        <w:rPr>
          <w:rFonts w:ascii="Times New Roman" w:hAnsi="Times New Roman" w:cs="Times New Roman"/>
          <w:i/>
          <w:iCs/>
          <w:noProof/>
          <w:sz w:val="24"/>
          <w:szCs w:val="24"/>
        </w:rPr>
        <w:t>e-CliniC</w:t>
      </w:r>
      <w:r w:rsidRPr="00EC6FCC">
        <w:rPr>
          <w:rFonts w:ascii="Times New Roman" w:hAnsi="Times New Roman" w:cs="Times New Roman"/>
          <w:noProof/>
          <w:sz w:val="24"/>
          <w:szCs w:val="24"/>
        </w:rPr>
        <w:t>. doi: 10.35790/ecl.7.1.2019.23540.</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EA6388">
        <w:rPr>
          <w:rFonts w:ascii="Times New Roman" w:hAnsi="Times New Roman" w:cs="Times New Roman"/>
          <w:noProof/>
          <w:sz w:val="24"/>
          <w:szCs w:val="24"/>
        </w:rPr>
        <w:t xml:space="preserve">Yuhelma, Hasneli I, Y. and Annis N, F. (2015) ‘Identifikasi dan Analisis Komplikasi Makrovaskuler dan Mikrovaskuler pada Pasien Diabetes Mellitus’, </w:t>
      </w:r>
      <w:r w:rsidRPr="00EA6388">
        <w:rPr>
          <w:rFonts w:ascii="Times New Roman" w:hAnsi="Times New Roman" w:cs="Times New Roman"/>
          <w:i/>
          <w:iCs/>
          <w:noProof/>
          <w:sz w:val="24"/>
          <w:szCs w:val="24"/>
        </w:rPr>
        <w:t>Journal Online Mahasiswa</w:t>
      </w:r>
      <w:r w:rsidRPr="00EA6388">
        <w:rPr>
          <w:rFonts w:ascii="Times New Roman" w:hAnsi="Times New Roman" w:cs="Times New Roman"/>
          <w:noProof/>
          <w:sz w:val="24"/>
          <w:szCs w:val="24"/>
        </w:rPr>
        <w:t>.</w:t>
      </w:r>
    </w:p>
    <w:p w:rsidR="00831210" w:rsidRPr="00EA6388" w:rsidRDefault="00831210" w:rsidP="00831210">
      <w:pPr>
        <w:widowControl w:val="0"/>
        <w:autoSpaceDE w:val="0"/>
        <w:autoSpaceDN w:val="0"/>
        <w:adjustRightInd w:val="0"/>
        <w:spacing w:after="0" w:line="360" w:lineRule="auto"/>
        <w:ind w:left="567" w:hanging="567"/>
        <w:jc w:val="both"/>
        <w:rPr>
          <w:rFonts w:ascii="Times New Roman" w:hAnsi="Times New Roman" w:cs="Times New Roman"/>
          <w:noProof/>
          <w:sz w:val="24"/>
        </w:rPr>
      </w:pPr>
      <w:r w:rsidRPr="00EA6388">
        <w:rPr>
          <w:rFonts w:ascii="Times New Roman" w:hAnsi="Times New Roman" w:cs="Times New Roman"/>
          <w:noProof/>
          <w:sz w:val="24"/>
          <w:szCs w:val="24"/>
        </w:rPr>
        <w:t>Yulita,  rita fitri, Waluyo, A. and Azzam, R. (2019) ‘Pengaruh Senam Kaki Ter</w:t>
      </w:r>
      <w:r>
        <w:rPr>
          <w:rFonts w:ascii="Times New Roman" w:hAnsi="Times New Roman" w:cs="Times New Roman"/>
          <w:noProof/>
          <w:sz w:val="24"/>
          <w:szCs w:val="24"/>
        </w:rPr>
        <w:t>hadap Penurunan Skor Neuropati dan Kadar Gula Darah p</w:t>
      </w:r>
      <w:r w:rsidRPr="00EA6388">
        <w:rPr>
          <w:rFonts w:ascii="Times New Roman" w:hAnsi="Times New Roman" w:cs="Times New Roman"/>
          <w:noProof/>
          <w:sz w:val="24"/>
          <w:szCs w:val="24"/>
        </w:rPr>
        <w:t xml:space="preserve">ada Pasien DM Tipe 2’, </w:t>
      </w:r>
      <w:r w:rsidRPr="00EA6388">
        <w:rPr>
          <w:rFonts w:ascii="Times New Roman" w:hAnsi="Times New Roman" w:cs="Times New Roman"/>
          <w:i/>
          <w:iCs/>
          <w:noProof/>
          <w:sz w:val="24"/>
          <w:szCs w:val="24"/>
        </w:rPr>
        <w:t>Journal of Chemical Information and Modeling</w:t>
      </w:r>
      <w:r w:rsidRPr="00EA6388">
        <w:rPr>
          <w:rFonts w:ascii="Times New Roman" w:hAnsi="Times New Roman" w:cs="Times New Roman"/>
          <w:noProof/>
          <w:sz w:val="24"/>
          <w:szCs w:val="24"/>
        </w:rPr>
        <w:t>.</w:t>
      </w:r>
    </w:p>
    <w:p w:rsidR="00831210" w:rsidRPr="00831210" w:rsidRDefault="00831210" w:rsidP="008312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5607E2" w:rsidRDefault="005607E2" w:rsidP="005607E2">
      <w:pPr>
        <w:spacing w:after="0" w:line="240" w:lineRule="auto"/>
        <w:jc w:val="both"/>
        <w:rPr>
          <w:rFonts w:ascii="Times New Roman" w:hAnsi="Times New Roman" w:cs="Times New Roman"/>
          <w:b/>
          <w:sz w:val="24"/>
          <w:szCs w:val="24"/>
        </w:rPr>
      </w:pPr>
    </w:p>
    <w:p w:rsidR="005607E2" w:rsidRPr="005607E2" w:rsidRDefault="005607E2" w:rsidP="005607E2">
      <w:pPr>
        <w:spacing w:after="0" w:line="480" w:lineRule="auto"/>
        <w:jc w:val="both"/>
        <w:rPr>
          <w:rFonts w:ascii="Times New Roman" w:hAnsi="Times New Roman" w:cs="Times New Roman"/>
          <w:b/>
          <w:sz w:val="24"/>
          <w:szCs w:val="24"/>
        </w:rPr>
      </w:pPr>
    </w:p>
    <w:p w:rsidR="00E572C1" w:rsidRPr="00E55FF9" w:rsidRDefault="00E572C1" w:rsidP="0096199A">
      <w:pPr>
        <w:pStyle w:val="ListParagraph"/>
        <w:spacing w:line="480" w:lineRule="auto"/>
        <w:ind w:left="0" w:firstLine="567"/>
        <w:contextualSpacing w:val="0"/>
        <w:jc w:val="both"/>
        <w:rPr>
          <w:rFonts w:ascii="Times New Roman" w:hAnsi="Times New Roman" w:cs="Times New Roman"/>
          <w:sz w:val="24"/>
          <w:szCs w:val="24"/>
        </w:rPr>
      </w:pPr>
    </w:p>
    <w:p w:rsidR="0096199A" w:rsidRDefault="0096199A" w:rsidP="00BC0307">
      <w:pPr>
        <w:pStyle w:val="ListParagraph"/>
        <w:tabs>
          <w:tab w:val="left" w:pos="1134"/>
        </w:tabs>
        <w:spacing w:line="480" w:lineRule="auto"/>
        <w:ind w:left="0" w:firstLine="567"/>
        <w:contextualSpacing w:val="0"/>
        <w:jc w:val="both"/>
        <w:rPr>
          <w:rFonts w:ascii="Times New Roman" w:hAnsi="Times New Roman" w:cs="Times New Roman"/>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p w:rsidR="00BC0307" w:rsidRPr="00D63EA8" w:rsidRDefault="00BC0307" w:rsidP="00D63EA8">
      <w:pPr>
        <w:pStyle w:val="ListParagraph"/>
        <w:spacing w:after="0" w:line="240" w:lineRule="auto"/>
        <w:ind w:left="0"/>
        <w:contextualSpacing w:val="0"/>
        <w:jc w:val="both"/>
        <w:rPr>
          <w:rFonts w:ascii="Times New Roman" w:hAnsi="Times New Roman" w:cs="Times New Roman"/>
          <w:color w:val="000000"/>
          <w:sz w:val="24"/>
          <w:szCs w:val="24"/>
        </w:rPr>
      </w:pPr>
    </w:p>
    <w:sectPr w:rsidR="00BC0307" w:rsidRPr="00D63EA8" w:rsidSect="00BD3CE5">
      <w:type w:val="continuous"/>
      <w:pgSz w:w="11906" w:h="16838"/>
      <w:pgMar w:top="1440" w:right="1440" w:bottom="1440" w:left="1440" w:header="708" w:footer="708" w:gutter="0"/>
      <w:cols w:num="2" w:space="227" w:equalWidth="0">
        <w:col w:w="4683" w:space="227"/>
        <w:col w:w="411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6D9B"/>
    <w:multiLevelType w:val="hybridMultilevel"/>
    <w:tmpl w:val="37B8E59C"/>
    <w:lvl w:ilvl="0" w:tplc="96967008">
      <w:start w:val="1"/>
      <w:numFmt w:val="lowerLetter"/>
      <w:lvlText w:val="%1."/>
      <w:lvlJc w:val="left"/>
      <w:pPr>
        <w:ind w:left="1440" w:hanging="360"/>
      </w:pPr>
      <w:rPr>
        <w:rFonts w:hint="default"/>
      </w:rPr>
    </w:lvl>
    <w:lvl w:ilvl="1" w:tplc="04210011">
      <w:start w:val="1"/>
      <w:numFmt w:val="decimal"/>
      <w:lvlText w:val="%2)"/>
      <w:lvlJc w:val="left"/>
      <w:pPr>
        <w:ind w:left="2160" w:hanging="360"/>
      </w:pPr>
      <w:rPr>
        <w:rFonts w:hint="default"/>
      </w:rPr>
    </w:lvl>
    <w:lvl w:ilvl="2" w:tplc="D996E5EA">
      <w:start w:val="1"/>
      <w:numFmt w:val="lowerLetter"/>
      <w:lvlText w:val="%3)"/>
      <w:lvlJc w:val="left"/>
      <w:pPr>
        <w:ind w:left="3060" w:hanging="360"/>
      </w:pPr>
      <w:rPr>
        <w:rFonts w:asciiTheme="minorHAnsi" w:hAnsiTheme="minorHAnsi" w:cstheme="minorBidi" w:hint="default"/>
        <w:sz w:val="22"/>
      </w:rPr>
    </w:lvl>
    <w:lvl w:ilvl="3" w:tplc="30A82BB2">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338B0D44"/>
    <w:multiLevelType w:val="hybridMultilevel"/>
    <w:tmpl w:val="E700B0BA"/>
    <w:lvl w:ilvl="0" w:tplc="1F7E90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E91E3C"/>
    <w:multiLevelType w:val="hybridMultilevel"/>
    <w:tmpl w:val="99C83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F25F03"/>
    <w:multiLevelType w:val="hybridMultilevel"/>
    <w:tmpl w:val="0F8E08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A8"/>
    <w:rsid w:val="000F5337"/>
    <w:rsid w:val="00195948"/>
    <w:rsid w:val="002050DC"/>
    <w:rsid w:val="0023383A"/>
    <w:rsid w:val="00426BF8"/>
    <w:rsid w:val="00477628"/>
    <w:rsid w:val="004E76AF"/>
    <w:rsid w:val="005607E2"/>
    <w:rsid w:val="00607B94"/>
    <w:rsid w:val="00660699"/>
    <w:rsid w:val="00712200"/>
    <w:rsid w:val="00827B70"/>
    <w:rsid w:val="00831210"/>
    <w:rsid w:val="0085485B"/>
    <w:rsid w:val="009211B7"/>
    <w:rsid w:val="009365D8"/>
    <w:rsid w:val="0096199A"/>
    <w:rsid w:val="009C6A0F"/>
    <w:rsid w:val="009D354D"/>
    <w:rsid w:val="00A6720B"/>
    <w:rsid w:val="00B07484"/>
    <w:rsid w:val="00B731EE"/>
    <w:rsid w:val="00BC0307"/>
    <w:rsid w:val="00BD3CE5"/>
    <w:rsid w:val="00C07306"/>
    <w:rsid w:val="00C149FA"/>
    <w:rsid w:val="00C757A5"/>
    <w:rsid w:val="00CD19A6"/>
    <w:rsid w:val="00D63EA8"/>
    <w:rsid w:val="00E572C1"/>
    <w:rsid w:val="00F251E5"/>
    <w:rsid w:val="00FF1245"/>
    <w:rsid w:val="00FF45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F76DE-F4D5-4F19-91EA-63B80539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3E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E76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D63EA8"/>
    <w:pPr>
      <w:ind w:left="720"/>
      <w:contextualSpacing/>
    </w:pPr>
  </w:style>
  <w:style w:type="character" w:styleId="Hyperlink">
    <w:name w:val="Hyperlink"/>
    <w:basedOn w:val="DefaultParagraphFont"/>
    <w:uiPriority w:val="99"/>
    <w:unhideWhenUsed/>
    <w:rsid w:val="00D63EA8"/>
    <w:rPr>
      <w:color w:val="0563C1" w:themeColor="hyperlink"/>
      <w:u w:val="single"/>
    </w:rPr>
  </w:style>
  <w:style w:type="character" w:customStyle="1" w:styleId="Heading1Char">
    <w:name w:val="Heading 1 Char"/>
    <w:basedOn w:val="DefaultParagraphFont"/>
    <w:link w:val="Heading1"/>
    <w:uiPriority w:val="9"/>
    <w:rsid w:val="00D63EA8"/>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Heading 1 Char1 Char"/>
    <w:basedOn w:val="DefaultParagraphFont"/>
    <w:link w:val="ListParagraph"/>
    <w:uiPriority w:val="34"/>
    <w:qFormat/>
    <w:locked/>
    <w:rsid w:val="00D63EA8"/>
  </w:style>
  <w:style w:type="table" w:styleId="TableGrid">
    <w:name w:val="Table Grid"/>
    <w:basedOn w:val="TableNormal"/>
    <w:uiPriority w:val="39"/>
    <w:rsid w:val="00607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E76A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550875">
      <w:bodyDiv w:val="1"/>
      <w:marLeft w:val="0"/>
      <w:marRight w:val="0"/>
      <w:marTop w:val="0"/>
      <w:marBottom w:val="0"/>
      <w:divBdr>
        <w:top w:val="none" w:sz="0" w:space="0" w:color="auto"/>
        <w:left w:val="none" w:sz="0" w:space="0" w:color="auto"/>
        <w:bottom w:val="none" w:sz="0" w:space="0" w:color="auto"/>
        <w:right w:val="none" w:sz="0" w:space="0" w:color="auto"/>
      </w:divBdr>
    </w:div>
    <w:div w:id="10415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ulmaulidya12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DF905-15E4-4285-B2F8-37BDD87A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13508</Words>
  <Characters>77001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2021-02-15T13:28:00Z</cp:lastPrinted>
  <dcterms:created xsi:type="dcterms:W3CDTF">2021-02-15T13:18:00Z</dcterms:created>
  <dcterms:modified xsi:type="dcterms:W3CDTF">2021-02-15T13:37:00Z</dcterms:modified>
</cp:coreProperties>
</file>