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FE" w:rsidRDefault="008052FE" w:rsidP="008052FE">
      <w:pPr>
        <w:pStyle w:val="Badan"/>
        <w:spacing w:after="0" w:line="360" w:lineRule="auto"/>
        <w:jc w:val="center"/>
        <w:rPr>
          <w:rFonts w:ascii="Times New Roman" w:hAnsi="Times New Roman"/>
          <w:sz w:val="28"/>
          <w:szCs w:val="28"/>
        </w:rPr>
      </w:pPr>
      <w:bookmarkStart w:id="0" w:name="_GoBack"/>
      <w:bookmarkEnd w:id="0"/>
      <w:r>
        <w:rPr>
          <w:rFonts w:ascii="Times New Roman" w:hAnsi="Times New Roman"/>
          <w:noProof/>
          <w:sz w:val="28"/>
          <w:szCs w:val="28"/>
          <w:lang w:val="ru-RU" w:eastAsia="ru-RU"/>
        </w:rPr>
        <w:drawing>
          <wp:inline distT="0" distB="0" distL="0" distR="0" wp14:anchorId="454CC026" wp14:editId="2C743FE2">
            <wp:extent cx="1584325" cy="1573531"/>
            <wp:effectExtent l="0" t="0" r="0" b="0"/>
            <wp:docPr id="2" name="officeArt object" descr="logo unw.png"/>
            <wp:cNvGraphicFramePr/>
            <a:graphic xmlns:a="http://schemas.openxmlformats.org/drawingml/2006/main">
              <a:graphicData uri="http://schemas.openxmlformats.org/drawingml/2006/picture">
                <pic:pic xmlns:pic="http://schemas.openxmlformats.org/drawingml/2006/picture">
                  <pic:nvPicPr>
                    <pic:cNvPr id="1073741825" name="logo unw.png" descr="logo unw.png"/>
                    <pic:cNvPicPr>
                      <a:picLocks noChangeAspect="1"/>
                    </pic:cNvPicPr>
                  </pic:nvPicPr>
                  <pic:blipFill>
                    <a:blip r:embed="rId6">
                      <a:extLst/>
                    </a:blip>
                    <a:stretch>
                      <a:fillRect/>
                    </a:stretch>
                  </pic:blipFill>
                  <pic:spPr>
                    <a:xfrm>
                      <a:off x="0" y="0"/>
                      <a:ext cx="1584325" cy="1573531"/>
                    </a:xfrm>
                    <a:prstGeom prst="rect">
                      <a:avLst/>
                    </a:prstGeom>
                    <a:ln w="12700" cap="flat">
                      <a:noFill/>
                      <a:miter lim="400000"/>
                    </a:ln>
                    <a:effectLst/>
                  </pic:spPr>
                </pic:pic>
              </a:graphicData>
            </a:graphic>
          </wp:inline>
        </w:drawing>
      </w:r>
    </w:p>
    <w:p w:rsidR="008052FE" w:rsidRDefault="008052FE" w:rsidP="008052FE">
      <w:pPr>
        <w:pStyle w:val="Badan"/>
        <w:spacing w:after="0" w:line="360" w:lineRule="auto"/>
        <w:jc w:val="center"/>
        <w:rPr>
          <w:rFonts w:ascii="Times New Roman" w:hAnsi="Times New Roman"/>
          <w:sz w:val="28"/>
          <w:szCs w:val="28"/>
        </w:rPr>
      </w:pPr>
    </w:p>
    <w:p w:rsidR="008052FE" w:rsidRPr="00A232F5" w:rsidRDefault="008052FE" w:rsidP="008052FE">
      <w:pPr>
        <w:spacing w:after="0" w:line="360" w:lineRule="auto"/>
        <w:jc w:val="center"/>
        <w:rPr>
          <w:rFonts w:ascii="Times New Roman" w:hAnsi="Times New Roman" w:cs="Times New Roman"/>
          <w:b/>
          <w:bCs/>
          <w:sz w:val="28"/>
          <w:szCs w:val="28"/>
          <w:lang w:val="id-ID"/>
        </w:rPr>
      </w:pPr>
      <w:r w:rsidRPr="00A232F5">
        <w:rPr>
          <w:rFonts w:ascii="Times New Roman" w:hAnsi="Times New Roman" w:cs="Times New Roman"/>
          <w:b/>
          <w:bCs/>
          <w:sz w:val="28"/>
          <w:szCs w:val="28"/>
          <w:lang w:val="id-ID"/>
        </w:rPr>
        <w:t>GAMBARAN PERILAK</w:t>
      </w:r>
      <w:r>
        <w:rPr>
          <w:rFonts w:ascii="Times New Roman" w:hAnsi="Times New Roman" w:cs="Times New Roman"/>
          <w:b/>
          <w:bCs/>
          <w:sz w:val="28"/>
          <w:szCs w:val="28"/>
          <w:lang w:val="id-ID"/>
        </w:rPr>
        <w:t xml:space="preserve">U PENCEGAHAN PENYAKIT </w:t>
      </w:r>
      <w:r>
        <w:rPr>
          <w:rFonts w:ascii="Times New Roman" w:hAnsi="Times New Roman" w:cs="Times New Roman"/>
          <w:b/>
          <w:bCs/>
          <w:sz w:val="28"/>
          <w:szCs w:val="28"/>
        </w:rPr>
        <w:t>TIDAK MENULAR (PTM)</w:t>
      </w:r>
      <w:r w:rsidRPr="00A232F5">
        <w:rPr>
          <w:rFonts w:ascii="Times New Roman" w:hAnsi="Times New Roman" w:cs="Times New Roman"/>
          <w:b/>
          <w:bCs/>
          <w:sz w:val="28"/>
          <w:szCs w:val="28"/>
          <w:lang w:val="id-ID"/>
        </w:rPr>
        <w:t xml:space="preserve"> PADA MA</w:t>
      </w:r>
      <w:r>
        <w:rPr>
          <w:rFonts w:ascii="Times New Roman" w:hAnsi="Times New Roman" w:cs="Times New Roman"/>
          <w:b/>
          <w:bCs/>
          <w:sz w:val="28"/>
          <w:szCs w:val="28"/>
        </w:rPr>
        <w:t>S</w:t>
      </w:r>
      <w:r w:rsidRPr="00A232F5">
        <w:rPr>
          <w:rFonts w:ascii="Times New Roman" w:hAnsi="Times New Roman" w:cs="Times New Roman"/>
          <w:b/>
          <w:bCs/>
          <w:sz w:val="28"/>
          <w:szCs w:val="28"/>
          <w:lang w:val="id-ID"/>
        </w:rPr>
        <w:t xml:space="preserve">YARAKAT DI WILAYAH KERJA PUSKESMAS </w:t>
      </w:r>
      <w:r>
        <w:rPr>
          <w:rFonts w:ascii="Times New Roman" w:hAnsi="Times New Roman" w:cs="Times New Roman"/>
          <w:b/>
          <w:bCs/>
          <w:sz w:val="28"/>
          <w:szCs w:val="28"/>
          <w:lang w:val="id-ID"/>
        </w:rPr>
        <w:t xml:space="preserve">PRINGSURAT </w:t>
      </w:r>
    </w:p>
    <w:p w:rsidR="008052FE" w:rsidRDefault="008052FE" w:rsidP="008052FE">
      <w:pPr>
        <w:pStyle w:val="Badan"/>
        <w:spacing w:after="0" w:line="360" w:lineRule="auto"/>
        <w:rPr>
          <w:rFonts w:ascii="Times New Roman" w:eastAsia="Times New Roman" w:hAnsi="Times New Roman" w:cs="Times New Roman"/>
          <w:b/>
          <w:bCs/>
          <w:sz w:val="28"/>
          <w:szCs w:val="28"/>
        </w:rPr>
      </w:pPr>
    </w:p>
    <w:p w:rsidR="008052FE" w:rsidRDefault="008052FE" w:rsidP="008052FE">
      <w:pPr>
        <w:pStyle w:val="Badan"/>
        <w:spacing w:after="0" w:line="360" w:lineRule="auto"/>
        <w:rPr>
          <w:rFonts w:ascii="Times New Roman" w:eastAsia="Times New Roman" w:hAnsi="Times New Roman" w:cs="Times New Roman"/>
          <w:b/>
          <w:bCs/>
          <w:sz w:val="28"/>
          <w:szCs w:val="28"/>
        </w:rPr>
      </w:pPr>
    </w:p>
    <w:p w:rsidR="008052FE" w:rsidRPr="00080773" w:rsidRDefault="008052FE" w:rsidP="008052FE">
      <w:pPr>
        <w:pStyle w:val="Badan"/>
        <w:spacing w:after="0" w:line="360" w:lineRule="auto"/>
        <w:jc w:val="center"/>
        <w:rPr>
          <w:rFonts w:ascii="Times New Roman" w:eastAsia="Times New Roman" w:hAnsi="Times New Roman" w:cs="Times New Roman"/>
          <w:b/>
          <w:sz w:val="28"/>
          <w:szCs w:val="28"/>
        </w:rPr>
      </w:pPr>
      <w:r>
        <w:rPr>
          <w:rFonts w:ascii="Times New Roman" w:hAnsi="Times New Roman"/>
          <w:b/>
          <w:sz w:val="28"/>
          <w:szCs w:val="28"/>
        </w:rPr>
        <w:t>ARTIKEL</w:t>
      </w:r>
      <w:r w:rsidRPr="00EB21B0">
        <w:rPr>
          <w:rFonts w:ascii="Times New Roman" w:hAnsi="Times New Roman"/>
          <w:b/>
          <w:sz w:val="28"/>
          <w:szCs w:val="28"/>
          <w:lang w:val="de-DE"/>
        </w:rPr>
        <w:br/>
      </w:r>
    </w:p>
    <w:p w:rsidR="008052FE" w:rsidRDefault="008052FE" w:rsidP="008052FE">
      <w:pPr>
        <w:pStyle w:val="Badan"/>
        <w:spacing w:after="0" w:line="360" w:lineRule="auto"/>
        <w:rPr>
          <w:rFonts w:ascii="Times New Roman" w:eastAsia="Times New Roman" w:hAnsi="Times New Roman" w:cs="Times New Roman"/>
          <w:sz w:val="28"/>
          <w:szCs w:val="28"/>
        </w:rPr>
      </w:pPr>
    </w:p>
    <w:p w:rsidR="008052FE" w:rsidRDefault="008052FE" w:rsidP="008052FE">
      <w:pPr>
        <w:pStyle w:val="Badan"/>
        <w:spacing w:after="0" w:line="360" w:lineRule="auto"/>
        <w:rPr>
          <w:rFonts w:ascii="Times New Roman" w:eastAsia="Times New Roman" w:hAnsi="Times New Roman" w:cs="Times New Roman"/>
          <w:sz w:val="28"/>
          <w:szCs w:val="28"/>
        </w:rPr>
      </w:pPr>
    </w:p>
    <w:p w:rsidR="008052FE" w:rsidRDefault="008052FE" w:rsidP="008052FE">
      <w:pPr>
        <w:pStyle w:val="Badan"/>
        <w:spacing w:after="0" w:line="360" w:lineRule="auto"/>
        <w:rPr>
          <w:rFonts w:ascii="Times New Roman" w:eastAsia="Times New Roman" w:hAnsi="Times New Roman" w:cs="Times New Roman"/>
          <w:sz w:val="28"/>
          <w:szCs w:val="28"/>
        </w:rPr>
      </w:pPr>
    </w:p>
    <w:p w:rsidR="008052FE" w:rsidRPr="00B467AE" w:rsidRDefault="008052FE" w:rsidP="008052FE">
      <w:pPr>
        <w:pStyle w:val="Badan"/>
        <w:spacing w:after="0" w:line="360" w:lineRule="auto"/>
        <w:jc w:val="center"/>
        <w:rPr>
          <w:rFonts w:ascii="Times New Roman" w:eastAsia="Times New Roman" w:hAnsi="Times New Roman" w:cs="Times New Roman"/>
          <w:b/>
          <w:sz w:val="24"/>
          <w:szCs w:val="24"/>
        </w:rPr>
      </w:pPr>
      <w:r w:rsidRPr="00B467AE">
        <w:rPr>
          <w:rFonts w:ascii="Times New Roman" w:hAnsi="Times New Roman"/>
          <w:b/>
          <w:sz w:val="24"/>
          <w:szCs w:val="24"/>
        </w:rPr>
        <w:t>Disusun Oleh:</w:t>
      </w:r>
    </w:p>
    <w:p w:rsidR="008052FE" w:rsidRPr="00EB21B0" w:rsidRDefault="008052FE" w:rsidP="008052FE">
      <w:pPr>
        <w:pStyle w:val="Badan"/>
        <w:spacing w:after="0" w:line="360" w:lineRule="auto"/>
        <w:jc w:val="center"/>
        <w:rPr>
          <w:rFonts w:ascii="Times New Roman" w:eastAsia="Times New Roman" w:hAnsi="Times New Roman" w:cs="Times New Roman"/>
          <w:b/>
          <w:sz w:val="28"/>
          <w:szCs w:val="28"/>
        </w:rPr>
      </w:pPr>
      <w:r>
        <w:rPr>
          <w:rFonts w:ascii="Times New Roman" w:hAnsi="Times New Roman"/>
          <w:b/>
          <w:sz w:val="28"/>
          <w:szCs w:val="28"/>
        </w:rPr>
        <w:t>TUTIK ISNAWATI</w:t>
      </w:r>
    </w:p>
    <w:p w:rsidR="008052FE" w:rsidRDefault="008052FE" w:rsidP="008052FE">
      <w:pPr>
        <w:pStyle w:val="Badan"/>
        <w:spacing w:after="0" w:line="360" w:lineRule="auto"/>
        <w:jc w:val="center"/>
        <w:rPr>
          <w:rFonts w:ascii="Times New Roman" w:hAnsi="Times New Roman"/>
          <w:b/>
          <w:sz w:val="28"/>
          <w:szCs w:val="28"/>
        </w:rPr>
      </w:pPr>
      <w:r>
        <w:rPr>
          <w:rFonts w:ascii="Times New Roman" w:hAnsi="Times New Roman"/>
          <w:b/>
          <w:sz w:val="28"/>
          <w:szCs w:val="28"/>
        </w:rPr>
        <w:t>020117A0</w:t>
      </w:r>
      <w:r w:rsidRPr="00EB21B0">
        <w:rPr>
          <w:rFonts w:ascii="Times New Roman" w:hAnsi="Times New Roman"/>
          <w:b/>
          <w:sz w:val="28"/>
          <w:szCs w:val="28"/>
        </w:rPr>
        <w:t>3</w:t>
      </w:r>
      <w:r>
        <w:rPr>
          <w:rFonts w:ascii="Times New Roman" w:hAnsi="Times New Roman"/>
          <w:b/>
          <w:sz w:val="28"/>
          <w:szCs w:val="28"/>
        </w:rPr>
        <w:t>1</w:t>
      </w:r>
    </w:p>
    <w:p w:rsidR="008052FE" w:rsidRDefault="008052FE" w:rsidP="008052FE">
      <w:pPr>
        <w:pStyle w:val="Badan"/>
        <w:spacing w:after="0" w:line="360" w:lineRule="auto"/>
        <w:jc w:val="center"/>
        <w:rPr>
          <w:rFonts w:ascii="Times New Roman" w:hAnsi="Times New Roman"/>
          <w:b/>
          <w:sz w:val="28"/>
          <w:szCs w:val="28"/>
        </w:rPr>
      </w:pPr>
    </w:p>
    <w:p w:rsidR="008052FE" w:rsidRDefault="008052FE" w:rsidP="008052FE">
      <w:pPr>
        <w:pStyle w:val="Badan"/>
        <w:spacing w:after="0" w:line="360" w:lineRule="auto"/>
        <w:jc w:val="center"/>
        <w:rPr>
          <w:rFonts w:ascii="Times New Roman" w:hAnsi="Times New Roman"/>
          <w:b/>
          <w:sz w:val="28"/>
          <w:szCs w:val="28"/>
        </w:rPr>
      </w:pPr>
    </w:p>
    <w:p w:rsidR="008052FE" w:rsidRPr="00080773" w:rsidRDefault="008052FE" w:rsidP="008052FE">
      <w:pPr>
        <w:pStyle w:val="Badan"/>
        <w:spacing w:after="0" w:line="360" w:lineRule="auto"/>
        <w:jc w:val="center"/>
        <w:rPr>
          <w:rFonts w:ascii="Times New Roman" w:eastAsia="Times New Roman" w:hAnsi="Times New Roman" w:cs="Times New Roman"/>
          <w:b/>
          <w:sz w:val="28"/>
          <w:szCs w:val="28"/>
        </w:rPr>
      </w:pPr>
    </w:p>
    <w:p w:rsidR="008052FE" w:rsidRDefault="008052FE" w:rsidP="008052FE">
      <w:pPr>
        <w:pStyle w:val="Badan"/>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PROGRAM STUDI KESEHATAN MASYARAKAT</w:t>
      </w:r>
    </w:p>
    <w:p w:rsidR="008052FE" w:rsidRDefault="008052FE" w:rsidP="008052FE">
      <w:pPr>
        <w:pStyle w:val="Badan"/>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FAKULTAS KESEHATAN</w:t>
      </w:r>
    </w:p>
    <w:p w:rsidR="008052FE" w:rsidRDefault="008052FE" w:rsidP="008052FE">
      <w:pPr>
        <w:pStyle w:val="Badan"/>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UNIVERSITAS NGUDI WALUYO</w:t>
      </w:r>
    </w:p>
    <w:p w:rsidR="008052FE" w:rsidRDefault="008052FE" w:rsidP="008052FE">
      <w:pPr>
        <w:pStyle w:val="Badan"/>
        <w:spacing w:after="0" w:line="360" w:lineRule="auto"/>
        <w:jc w:val="center"/>
        <w:rPr>
          <w:rFonts w:ascii="Times New Roman" w:hAnsi="Times New Roman"/>
          <w:b/>
          <w:bCs/>
          <w:sz w:val="28"/>
          <w:szCs w:val="28"/>
        </w:rPr>
      </w:pPr>
      <w:r>
        <w:rPr>
          <w:rFonts w:ascii="Times New Roman" w:hAnsi="Times New Roman"/>
          <w:b/>
          <w:bCs/>
          <w:sz w:val="28"/>
          <w:szCs w:val="28"/>
        </w:rPr>
        <w:t>2021</w:t>
      </w:r>
    </w:p>
    <w:p w:rsidR="008052FE" w:rsidRDefault="008052FE" w:rsidP="008052FE">
      <w:pPr>
        <w:jc w:val="center"/>
        <w:rPr>
          <w:rFonts w:ascii="Times New Roman" w:hAnsi="Times New Roman" w:cs="Times New Roman"/>
          <w:b/>
          <w:sz w:val="24"/>
          <w:szCs w:val="24"/>
        </w:rPr>
      </w:pPr>
      <w:r>
        <w:rPr>
          <w:rFonts w:ascii="Times New Roman" w:hAnsi="Times New Roman" w:cs="Times New Roman"/>
          <w:b/>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-960187</wp:posOffset>
            </wp:positionH>
            <wp:positionV relativeFrom="paragraph">
              <wp:posOffset>-887095</wp:posOffset>
            </wp:positionV>
            <wp:extent cx="7519917" cy="10316485"/>
            <wp:effectExtent l="0" t="0" r="5080" b="8890"/>
            <wp:wrapNone/>
            <wp:docPr id="4" name="Picture 4" descr="D:\CHOLIS\TUGAS\WA PRINT\SKRIPSI\2021\PSKM\Tutik\Scan\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OLIS\TUGAS\WA PRINT\SKRIPSI\2021\PSKM\Tutik\Scan\a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9917" cy="10316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HALAMAN PENGESAHAN</w:t>
      </w:r>
    </w:p>
    <w:p w:rsidR="008052FE" w:rsidRPr="00194A6C" w:rsidRDefault="008052FE" w:rsidP="008052FE">
      <w:pPr>
        <w:jc w:val="center"/>
        <w:rPr>
          <w:rFonts w:ascii="Times New Roman" w:hAnsi="Times New Roman" w:cs="Times New Roman"/>
          <w:b/>
          <w:sz w:val="24"/>
          <w:szCs w:val="24"/>
          <w:lang w:val="id-ID"/>
        </w:rPr>
      </w:pPr>
    </w:p>
    <w:p w:rsidR="008052FE" w:rsidRDefault="008052FE" w:rsidP="008052FE">
      <w:pPr>
        <w:jc w:val="center"/>
        <w:rPr>
          <w:rFonts w:ascii="Times New Roman" w:hAnsi="Times New Roman" w:cs="Times New Roman"/>
          <w:sz w:val="24"/>
          <w:szCs w:val="24"/>
        </w:rPr>
      </w:pPr>
      <w:r>
        <w:rPr>
          <w:rFonts w:ascii="Times New Roman" w:hAnsi="Times New Roman" w:cs="Times New Roman"/>
          <w:sz w:val="24"/>
          <w:szCs w:val="24"/>
        </w:rPr>
        <w:t>Artikel berjudul:</w:t>
      </w:r>
    </w:p>
    <w:p w:rsidR="008052FE" w:rsidRDefault="008052FE" w:rsidP="008052FE">
      <w:pPr>
        <w:jc w:val="center"/>
        <w:rPr>
          <w:rFonts w:ascii="Times New Roman" w:hAnsi="Times New Roman" w:cs="Times New Roman"/>
          <w:sz w:val="24"/>
          <w:szCs w:val="24"/>
        </w:rPr>
      </w:pPr>
    </w:p>
    <w:p w:rsidR="008052FE" w:rsidRPr="00194A6C" w:rsidRDefault="008052FE" w:rsidP="008052FE">
      <w:pPr>
        <w:spacing w:after="0" w:line="360" w:lineRule="auto"/>
        <w:jc w:val="center"/>
        <w:rPr>
          <w:rFonts w:ascii="Times New Roman" w:hAnsi="Times New Roman" w:cs="Times New Roman"/>
          <w:bCs/>
          <w:sz w:val="24"/>
          <w:szCs w:val="24"/>
          <w:lang w:val="id-ID"/>
        </w:rPr>
      </w:pPr>
      <w:r w:rsidRPr="00194A6C">
        <w:rPr>
          <w:rFonts w:ascii="Times New Roman" w:hAnsi="Times New Roman" w:cs="Times New Roman"/>
          <w:bCs/>
          <w:sz w:val="24"/>
          <w:szCs w:val="24"/>
          <w:lang w:val="id-ID"/>
        </w:rPr>
        <w:t xml:space="preserve">Gambaran Perilaku Pencegahan Penyakit </w:t>
      </w:r>
      <w:r w:rsidRPr="00194A6C">
        <w:rPr>
          <w:rFonts w:ascii="Times New Roman" w:hAnsi="Times New Roman" w:cs="Times New Roman"/>
          <w:bCs/>
          <w:sz w:val="24"/>
          <w:szCs w:val="24"/>
        </w:rPr>
        <w:t>Tidak Menular (PTM)</w:t>
      </w:r>
      <w:r w:rsidRPr="00194A6C">
        <w:rPr>
          <w:rFonts w:ascii="Times New Roman" w:hAnsi="Times New Roman" w:cs="Times New Roman"/>
          <w:bCs/>
          <w:sz w:val="24"/>
          <w:szCs w:val="24"/>
          <w:lang w:val="id-ID"/>
        </w:rPr>
        <w:t xml:space="preserve"> Pada Ma</w:t>
      </w:r>
      <w:r w:rsidRPr="00194A6C">
        <w:rPr>
          <w:rFonts w:ascii="Times New Roman" w:hAnsi="Times New Roman" w:cs="Times New Roman"/>
          <w:bCs/>
          <w:sz w:val="24"/>
          <w:szCs w:val="24"/>
        </w:rPr>
        <w:t>s</w:t>
      </w:r>
      <w:r w:rsidRPr="00194A6C">
        <w:rPr>
          <w:rFonts w:ascii="Times New Roman" w:hAnsi="Times New Roman" w:cs="Times New Roman"/>
          <w:bCs/>
          <w:sz w:val="24"/>
          <w:szCs w:val="24"/>
          <w:lang w:val="id-ID"/>
        </w:rPr>
        <w:t xml:space="preserve">yarakat Di Wilayah Kerja Puskesmas Pringsurat </w:t>
      </w:r>
    </w:p>
    <w:p w:rsidR="008052FE" w:rsidRDefault="008052FE" w:rsidP="008052FE"/>
    <w:p w:rsidR="008052FE" w:rsidRDefault="008052FE" w:rsidP="008052FE">
      <w:pPr>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8052FE" w:rsidRPr="00194A6C" w:rsidRDefault="008052FE" w:rsidP="008052FE">
      <w:pPr>
        <w:jc w:val="center"/>
        <w:rPr>
          <w:rFonts w:ascii="Times New Roman" w:hAnsi="Times New Roman" w:cs="Times New Roman"/>
          <w:sz w:val="24"/>
          <w:szCs w:val="24"/>
          <w:lang w:val="id-ID"/>
        </w:rPr>
      </w:pPr>
      <w:r>
        <w:rPr>
          <w:rFonts w:ascii="Times New Roman" w:hAnsi="Times New Roman" w:cs="Times New Roman"/>
          <w:noProof/>
          <w:sz w:val="24"/>
          <w:szCs w:val="24"/>
          <w:lang w:val="ru-RU" w:eastAsia="ru-RU"/>
        </w:rPr>
        <w:drawing>
          <wp:anchor distT="0" distB="0" distL="114300" distR="114300" simplePos="0" relativeHeight="251660288" behindDoc="1" locked="0" layoutInCell="1" allowOverlap="1" wp14:anchorId="02C37EEC" wp14:editId="20E8D198">
            <wp:simplePos x="0" y="0"/>
            <wp:positionH relativeFrom="column">
              <wp:posOffset>1098550</wp:posOffset>
            </wp:positionH>
            <wp:positionV relativeFrom="paragraph">
              <wp:posOffset>7620</wp:posOffset>
            </wp:positionV>
            <wp:extent cx="3556000" cy="3599815"/>
            <wp:effectExtent l="0" t="0" r="6350" b="635"/>
            <wp:wrapNone/>
            <wp:docPr id="3" name="Picture 3"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d-ID"/>
        </w:rPr>
        <w:t>TUTIK ISNAWATI</w:t>
      </w:r>
    </w:p>
    <w:p w:rsidR="008052FE" w:rsidRPr="00194A6C" w:rsidRDefault="008052FE" w:rsidP="008052FE">
      <w:pPr>
        <w:jc w:val="center"/>
        <w:rPr>
          <w:rFonts w:ascii="Times New Roman" w:hAnsi="Times New Roman" w:cs="Times New Roman"/>
          <w:sz w:val="24"/>
          <w:szCs w:val="24"/>
          <w:lang w:val="id-ID"/>
        </w:rPr>
      </w:pPr>
      <w:r>
        <w:rPr>
          <w:rFonts w:ascii="Times New Roman" w:hAnsi="Times New Roman" w:cs="Times New Roman"/>
          <w:sz w:val="24"/>
          <w:szCs w:val="24"/>
        </w:rPr>
        <w:t>NIM. 020117A03</w:t>
      </w:r>
      <w:r>
        <w:rPr>
          <w:rFonts w:ascii="Times New Roman" w:hAnsi="Times New Roman" w:cs="Times New Roman"/>
          <w:sz w:val="24"/>
          <w:szCs w:val="24"/>
          <w:lang w:val="id-ID"/>
        </w:rPr>
        <w:t>1</w:t>
      </w:r>
    </w:p>
    <w:p w:rsidR="008052FE" w:rsidRDefault="008052FE" w:rsidP="008052FE">
      <w:pPr>
        <w:jc w:val="center"/>
        <w:rPr>
          <w:rFonts w:ascii="Times New Roman" w:hAnsi="Times New Roman" w:cs="Times New Roman"/>
          <w:sz w:val="24"/>
          <w:szCs w:val="24"/>
        </w:rPr>
      </w:pPr>
      <w:r>
        <w:rPr>
          <w:rFonts w:ascii="Times New Roman" w:hAnsi="Times New Roman" w:cs="Times New Roman"/>
          <w:sz w:val="24"/>
          <w:szCs w:val="24"/>
        </w:rPr>
        <w:t>Program Studi Kesehatan Masyarakat</w:t>
      </w:r>
    </w:p>
    <w:p w:rsidR="008052FE" w:rsidRDefault="008052FE" w:rsidP="008052FE">
      <w:pPr>
        <w:jc w:val="center"/>
        <w:rPr>
          <w:rFonts w:ascii="Times New Roman" w:hAnsi="Times New Roman" w:cs="Times New Roman"/>
          <w:sz w:val="24"/>
          <w:szCs w:val="24"/>
        </w:rPr>
      </w:pPr>
    </w:p>
    <w:p w:rsidR="008052FE" w:rsidRDefault="008052FE" w:rsidP="008052FE">
      <w:pPr>
        <w:jc w:val="both"/>
        <w:rPr>
          <w:rFonts w:ascii="Times New Roman" w:hAnsi="Times New Roman" w:cs="Times New Roman"/>
          <w:sz w:val="24"/>
          <w:szCs w:val="24"/>
        </w:rPr>
      </w:pPr>
      <w:r>
        <w:rPr>
          <w:rFonts w:ascii="Times New Roman" w:hAnsi="Times New Roman" w:cs="Times New Roman"/>
          <w:sz w:val="24"/>
          <w:szCs w:val="24"/>
        </w:rPr>
        <w:t>Telah disetujui dan disahkan oleh pembimbing skripsi, Program Studi Kesehatan Masyarakat, Universitas Ngudi waluyo</w:t>
      </w:r>
    </w:p>
    <w:p w:rsidR="008052FE" w:rsidRDefault="008052FE" w:rsidP="008052FE">
      <w:pPr>
        <w:jc w:val="both"/>
        <w:rPr>
          <w:rFonts w:ascii="Times New Roman" w:hAnsi="Times New Roman" w:cs="Times New Roman"/>
          <w:sz w:val="24"/>
          <w:szCs w:val="24"/>
        </w:rPr>
      </w:pPr>
    </w:p>
    <w:p w:rsidR="008052FE" w:rsidRDefault="008052FE" w:rsidP="008052FE">
      <w:pPr>
        <w:ind w:left="5040"/>
        <w:jc w:val="right"/>
        <w:rPr>
          <w:rFonts w:ascii="Times New Roman" w:hAnsi="Times New Roman" w:cs="Times New Roman"/>
          <w:sz w:val="24"/>
          <w:szCs w:val="24"/>
          <w:lang w:val="id-ID"/>
        </w:rPr>
      </w:pPr>
    </w:p>
    <w:p w:rsidR="008052FE" w:rsidRDefault="008052FE" w:rsidP="008052FE">
      <w:pPr>
        <w:ind w:left="4320"/>
        <w:jc w:val="center"/>
        <w:rPr>
          <w:rFonts w:ascii="Times New Roman" w:hAnsi="Times New Roman" w:cs="Times New Roman"/>
          <w:sz w:val="24"/>
          <w:szCs w:val="24"/>
        </w:rPr>
      </w:pPr>
      <w:r>
        <w:rPr>
          <w:rFonts w:ascii="Times New Roman" w:hAnsi="Times New Roman" w:cs="Times New Roman"/>
          <w:sz w:val="24"/>
          <w:szCs w:val="24"/>
        </w:rPr>
        <w:t>Ungaran, Maret 2021</w:t>
      </w:r>
    </w:p>
    <w:p w:rsidR="008052FE" w:rsidRPr="00194A6C" w:rsidRDefault="008052FE" w:rsidP="008052FE">
      <w:pPr>
        <w:spacing w:after="0" w:line="360" w:lineRule="auto"/>
        <w:ind w:left="4320"/>
        <w:jc w:val="center"/>
        <w:rPr>
          <w:rFonts w:ascii="Times New Roman" w:hAnsi="Times New Roman"/>
          <w:sz w:val="24"/>
          <w:szCs w:val="24"/>
          <w:lang w:val="id-ID"/>
        </w:rPr>
      </w:pPr>
      <w:r>
        <w:rPr>
          <w:rFonts w:ascii="Times New Roman" w:hAnsi="Times New Roman"/>
          <w:sz w:val="24"/>
          <w:szCs w:val="24"/>
          <w:lang w:val="id-ID"/>
        </w:rPr>
        <w:t>Pembimbing</w:t>
      </w:r>
    </w:p>
    <w:p w:rsidR="008052FE" w:rsidRDefault="008052FE" w:rsidP="008052FE">
      <w:pPr>
        <w:spacing w:after="0" w:line="360" w:lineRule="auto"/>
        <w:ind w:left="4320"/>
        <w:jc w:val="center"/>
        <w:rPr>
          <w:rFonts w:ascii="Times New Roman" w:hAnsi="Times New Roman"/>
          <w:sz w:val="24"/>
          <w:szCs w:val="24"/>
          <w:lang w:val="id-ID"/>
        </w:rPr>
      </w:pPr>
    </w:p>
    <w:p w:rsidR="008052FE" w:rsidRDefault="008052FE" w:rsidP="008052FE">
      <w:pPr>
        <w:spacing w:after="0" w:line="360" w:lineRule="auto"/>
        <w:ind w:left="4320"/>
        <w:jc w:val="center"/>
        <w:rPr>
          <w:rFonts w:ascii="Times New Roman" w:hAnsi="Times New Roman"/>
          <w:sz w:val="24"/>
          <w:szCs w:val="24"/>
          <w:lang w:val="id-ID"/>
        </w:rPr>
      </w:pPr>
    </w:p>
    <w:p w:rsidR="008052FE" w:rsidRDefault="008052FE" w:rsidP="008052FE">
      <w:pPr>
        <w:spacing w:after="0" w:line="360" w:lineRule="auto"/>
        <w:ind w:left="4320"/>
        <w:jc w:val="center"/>
        <w:rPr>
          <w:rFonts w:ascii="Times New Roman" w:hAnsi="Times New Roman"/>
          <w:sz w:val="24"/>
          <w:szCs w:val="24"/>
          <w:lang w:val="id-ID"/>
        </w:rPr>
      </w:pPr>
    </w:p>
    <w:p w:rsidR="008052FE" w:rsidRDefault="008052FE" w:rsidP="008052FE">
      <w:pPr>
        <w:spacing w:after="0" w:line="360" w:lineRule="auto"/>
        <w:ind w:left="4320"/>
        <w:jc w:val="center"/>
        <w:rPr>
          <w:rFonts w:ascii="Times New Roman" w:hAnsi="Times New Roman"/>
          <w:sz w:val="24"/>
          <w:szCs w:val="24"/>
          <w:lang w:val="id-ID"/>
        </w:rPr>
      </w:pPr>
      <w:r>
        <w:rPr>
          <w:rFonts w:ascii="Times New Roman" w:hAnsi="Times New Roman"/>
          <w:sz w:val="24"/>
          <w:szCs w:val="24"/>
          <w:lang w:val="id-ID"/>
        </w:rPr>
        <w:t>Ita Puji Lestari, S.KM, M.Kes</w:t>
      </w:r>
    </w:p>
    <w:p w:rsidR="008052FE" w:rsidRDefault="008052FE" w:rsidP="008052FE">
      <w:pPr>
        <w:spacing w:after="0" w:line="360" w:lineRule="auto"/>
        <w:ind w:left="4320"/>
        <w:jc w:val="center"/>
        <w:rPr>
          <w:rFonts w:ascii="Times New Roman" w:hAnsi="Times New Roman" w:cs="Times New Roman"/>
          <w:bCs/>
          <w:sz w:val="24"/>
          <w:szCs w:val="24"/>
        </w:rPr>
      </w:pPr>
      <w:r>
        <w:rPr>
          <w:rFonts w:ascii="Times New Roman" w:hAnsi="Times New Roman"/>
          <w:sz w:val="24"/>
          <w:szCs w:val="24"/>
          <w:lang w:val="id-ID"/>
        </w:rPr>
        <w:t>NIDN. 0617038801</w:t>
      </w:r>
    </w:p>
    <w:p w:rsidR="008052FE" w:rsidRDefault="008052FE" w:rsidP="008052FE">
      <w:pPr>
        <w:pStyle w:val="ListParagraph"/>
        <w:spacing w:line="240" w:lineRule="auto"/>
        <w:ind w:left="360" w:firstLine="720"/>
        <w:jc w:val="both"/>
        <w:rPr>
          <w:rFonts w:ascii="Times New Roman" w:hAnsi="Times New Roman" w:cs="Times New Roman"/>
          <w:bCs/>
          <w:sz w:val="24"/>
          <w:szCs w:val="24"/>
        </w:rPr>
      </w:pPr>
    </w:p>
    <w:p w:rsidR="008052FE" w:rsidRDefault="008052FE">
      <w:pPr>
        <w:rPr>
          <w:rFonts w:ascii="Times New Roman" w:hAnsi="Times New Roman" w:cs="Times New Roman"/>
          <w:b/>
          <w:sz w:val="24"/>
          <w:szCs w:val="24"/>
        </w:rPr>
      </w:pPr>
      <w:r>
        <w:rPr>
          <w:rFonts w:ascii="Times New Roman" w:hAnsi="Times New Roman" w:cs="Times New Roman"/>
          <w:b/>
          <w:sz w:val="24"/>
          <w:szCs w:val="24"/>
        </w:rPr>
        <w:br w:type="page"/>
      </w:r>
    </w:p>
    <w:p w:rsidR="003D2F99" w:rsidRDefault="00F46045">
      <w:pPr>
        <w:jc w:val="center"/>
        <w:rPr>
          <w:rFonts w:ascii="Times New Roman" w:hAnsi="Times New Roman" w:cs="Times New Roman"/>
          <w:b/>
          <w:sz w:val="24"/>
          <w:szCs w:val="24"/>
        </w:rPr>
      </w:pPr>
      <w:r>
        <w:rPr>
          <w:rFonts w:ascii="Times New Roman" w:hAnsi="Times New Roman" w:cs="Times New Roman"/>
          <w:b/>
          <w:sz w:val="24"/>
          <w:szCs w:val="24"/>
        </w:rPr>
        <w:lastRenderedPageBreak/>
        <w:t>GAMBARAN PERILAKU PENCEGAHAN PENYAKIT TIDAK MENULAR (PTM) PADA MASYARAKAT DI WILAYAH KERJA PUSKESMAS PRINGSURAT</w:t>
      </w:r>
    </w:p>
    <w:p w:rsidR="003D2F99" w:rsidRDefault="00F46045">
      <w:pPr>
        <w:jc w:val="center"/>
        <w:rPr>
          <w:rFonts w:ascii="Times New Roman" w:hAnsi="Times New Roman" w:cs="Times New Roman"/>
          <w:sz w:val="24"/>
          <w:szCs w:val="24"/>
        </w:rPr>
      </w:pPr>
      <w:r>
        <w:rPr>
          <w:rFonts w:ascii="Times New Roman" w:hAnsi="Times New Roman" w:cs="Times New Roman"/>
          <w:sz w:val="24"/>
          <w:szCs w:val="24"/>
        </w:rPr>
        <w:t xml:space="preserve">Tutik Isnawati </w:t>
      </w:r>
      <w:r>
        <w:rPr>
          <w:rFonts w:ascii="Times New Roman" w:hAnsi="Times New Roman" w:cs="Times New Roman"/>
          <w:sz w:val="24"/>
          <w:szCs w:val="24"/>
          <w:vertAlign w:val="superscript"/>
        </w:rPr>
        <w:t>(1)</w:t>
      </w:r>
      <w:r>
        <w:rPr>
          <w:rFonts w:ascii="Times New Roman" w:hAnsi="Times New Roman" w:cs="Times New Roman"/>
          <w:sz w:val="24"/>
          <w:szCs w:val="24"/>
        </w:rPr>
        <w:t xml:space="preserve">, Ita Puji Lestari </w:t>
      </w:r>
      <w:r>
        <w:rPr>
          <w:rFonts w:ascii="Times New Roman" w:hAnsi="Times New Roman" w:cs="Times New Roman"/>
          <w:sz w:val="24"/>
          <w:szCs w:val="24"/>
          <w:vertAlign w:val="superscript"/>
        </w:rPr>
        <w:t>(2)</w:t>
      </w:r>
    </w:p>
    <w:p w:rsidR="003D2F99" w:rsidRDefault="00F46045">
      <w:pPr>
        <w:jc w:val="center"/>
        <w:rPr>
          <w:rFonts w:ascii="Times New Roman" w:hAnsi="Times New Roman" w:cs="Times New Roman"/>
          <w:sz w:val="24"/>
          <w:szCs w:val="24"/>
        </w:rPr>
      </w:pPr>
      <w:r>
        <w:rPr>
          <w:rFonts w:ascii="Times New Roman" w:hAnsi="Times New Roman" w:cs="Times New Roman"/>
          <w:sz w:val="24"/>
          <w:szCs w:val="24"/>
        </w:rPr>
        <w:t>Program Studi Kesehatan Masyarakat, Fakultas Ilmu Kesehatan, Universitas Ngudi Waluyo</w:t>
      </w:r>
    </w:p>
    <w:p w:rsidR="003D2F99" w:rsidRDefault="00F46045">
      <w:pPr>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tutikisnawati05@gmail.com</w:t>
        </w:r>
      </w:hyperlink>
    </w:p>
    <w:p w:rsidR="003D2F99" w:rsidRDefault="003D2F99">
      <w:pPr>
        <w:jc w:val="both"/>
        <w:rPr>
          <w:rFonts w:ascii="Times New Roman" w:hAnsi="Times New Roman" w:cs="Times New Roman"/>
          <w:sz w:val="24"/>
          <w:szCs w:val="24"/>
        </w:rPr>
      </w:pPr>
    </w:p>
    <w:p w:rsidR="003D2F99" w:rsidRDefault="00F46045">
      <w:pPr>
        <w:jc w:val="both"/>
        <w:rPr>
          <w:rFonts w:ascii="Times New Roman" w:hAnsi="Times New Roman" w:cs="Times New Roman"/>
          <w:b/>
          <w:sz w:val="24"/>
          <w:szCs w:val="24"/>
        </w:rPr>
      </w:pPr>
      <w:r>
        <w:rPr>
          <w:rFonts w:ascii="Times New Roman" w:hAnsi="Times New Roman" w:cs="Times New Roman"/>
          <w:b/>
          <w:sz w:val="24"/>
          <w:szCs w:val="24"/>
        </w:rPr>
        <w:t>ABSTRAK</w:t>
      </w:r>
    </w:p>
    <w:p w:rsidR="00E50756" w:rsidRDefault="008F41AF" w:rsidP="00F81378">
      <w:pPr>
        <w:pStyle w:val="ListParagraph"/>
        <w:spacing w:line="240" w:lineRule="auto"/>
        <w:ind w:left="0" w:firstLine="360"/>
        <w:jc w:val="both"/>
        <w:rPr>
          <w:rFonts w:ascii="Times New Roman" w:hAnsi="Times New Roman" w:cs="Times New Roman"/>
          <w:sz w:val="24"/>
          <w:szCs w:val="24"/>
          <w:lang w:val="id-ID"/>
        </w:rPr>
      </w:pPr>
      <w:r w:rsidRPr="008F41AF">
        <w:rPr>
          <w:rFonts w:ascii="Times New Roman" w:hAnsi="Times New Roman" w:cs="Times New Roman"/>
          <w:b/>
          <w:sz w:val="24"/>
          <w:szCs w:val="24"/>
          <w:lang w:val="id-ID"/>
        </w:rPr>
        <w:t>Latar belakang</w:t>
      </w:r>
      <w:r>
        <w:rPr>
          <w:rFonts w:ascii="Times New Roman" w:hAnsi="Times New Roman" w:cs="Times New Roman"/>
          <w:sz w:val="24"/>
          <w:szCs w:val="24"/>
          <w:lang w:val="id-ID"/>
        </w:rPr>
        <w:t xml:space="preserve">: </w:t>
      </w:r>
      <w:r w:rsidR="00F46045">
        <w:rPr>
          <w:rFonts w:ascii="Times New Roman" w:hAnsi="Times New Roman" w:cs="Times New Roman"/>
          <w:sz w:val="24"/>
          <w:szCs w:val="24"/>
        </w:rPr>
        <w:t>Penyakit tidak menular merupakan salah satu masalah kesehatan yang menjadi perhatian nasional maupun global pada saat ini. Penyakit tidak menular merupakan penyebab utama kematian di dunia.</w:t>
      </w:r>
      <w:r w:rsidR="00F46045">
        <w:rPr>
          <w:rFonts w:ascii="Times New Roman" w:hAnsi="Times New Roman" w:cs="Times New Roman"/>
          <w:sz w:val="24"/>
          <w:szCs w:val="24"/>
          <w:lang w:val="id-ID"/>
        </w:rPr>
        <w:t xml:space="preserve"> Kabupaten Temanggung Provinsi </w:t>
      </w:r>
      <w:r w:rsidR="00F46045">
        <w:rPr>
          <w:rFonts w:ascii="Times New Roman" w:hAnsi="Times New Roman" w:cs="Times New Roman"/>
          <w:sz w:val="24"/>
          <w:szCs w:val="24"/>
        </w:rPr>
        <w:t>tahun 2018,</w:t>
      </w:r>
      <w:r w:rsidR="00F46045">
        <w:rPr>
          <w:rFonts w:ascii="Times New Roman" w:hAnsi="Times New Roman" w:cs="Times New Roman"/>
          <w:sz w:val="24"/>
          <w:szCs w:val="24"/>
          <w:lang w:val="id-ID"/>
        </w:rPr>
        <w:t xml:space="preserve"> penyakit </w:t>
      </w:r>
      <w:r w:rsidR="00F46045">
        <w:rPr>
          <w:rFonts w:ascii="Times New Roman" w:hAnsi="Times New Roman" w:cs="Times New Roman"/>
          <w:sz w:val="24"/>
          <w:szCs w:val="24"/>
        </w:rPr>
        <w:t>tidak menular (PTM)</w:t>
      </w:r>
      <w:r w:rsidR="00F46045">
        <w:rPr>
          <w:rFonts w:ascii="Times New Roman" w:hAnsi="Times New Roman" w:cs="Times New Roman"/>
          <w:sz w:val="24"/>
          <w:szCs w:val="24"/>
          <w:lang w:val="id-ID"/>
        </w:rPr>
        <w:t xml:space="preserve"> seperti hipertensi memiliki </w:t>
      </w:r>
      <w:r w:rsidR="00F46045">
        <w:rPr>
          <w:rFonts w:ascii="Times New Roman" w:hAnsi="Times New Roman" w:cs="Times New Roman"/>
          <w:sz w:val="24"/>
          <w:szCs w:val="24"/>
        </w:rPr>
        <w:t xml:space="preserve">prevalensi </w:t>
      </w:r>
      <w:r w:rsidR="00F46045">
        <w:rPr>
          <w:rFonts w:ascii="Times New Roman" w:hAnsi="Times New Roman" w:cs="Times New Roman"/>
          <w:sz w:val="24"/>
          <w:szCs w:val="24"/>
          <w:lang w:val="id-ID"/>
        </w:rPr>
        <w:t>sebesar 73% diikuti penyakit diabeter melitus sebesar 15%.</w:t>
      </w:r>
      <w:r w:rsidR="00F46045">
        <w:rPr>
          <w:rFonts w:ascii="Times New Roman" w:hAnsi="Times New Roman" w:cs="Times New Roman"/>
          <w:sz w:val="24"/>
          <w:szCs w:val="24"/>
        </w:rPr>
        <w:t xml:space="preserve"> </w:t>
      </w:r>
      <w:r w:rsidR="00E50756">
        <w:rPr>
          <w:rFonts w:ascii="Times New Roman" w:hAnsi="Times New Roman" w:cs="Times New Roman"/>
          <w:sz w:val="24"/>
          <w:szCs w:val="24"/>
          <w:lang w:val="id-ID"/>
        </w:rPr>
        <w:t>K</w:t>
      </w:r>
      <w:r w:rsidR="00F46045">
        <w:rPr>
          <w:rFonts w:ascii="Times New Roman" w:hAnsi="Times New Roman" w:cs="Times New Roman"/>
          <w:sz w:val="24"/>
          <w:szCs w:val="24"/>
          <w:lang w:val="id-ID"/>
        </w:rPr>
        <w:t>asus</w:t>
      </w:r>
      <w:r w:rsidR="00F46045">
        <w:rPr>
          <w:rFonts w:ascii="Times New Roman" w:hAnsi="Times New Roman" w:cs="Times New Roman"/>
          <w:sz w:val="24"/>
          <w:szCs w:val="24"/>
        </w:rPr>
        <w:t xml:space="preserve"> penyakit tidak menular</w:t>
      </w:r>
      <w:r w:rsidR="00E50756">
        <w:rPr>
          <w:rFonts w:ascii="Times New Roman" w:hAnsi="Times New Roman" w:cs="Times New Roman"/>
          <w:sz w:val="24"/>
          <w:szCs w:val="24"/>
          <w:lang w:val="id-ID"/>
        </w:rPr>
        <w:t xml:space="preserve"> di wilayah kerja Puskesmas Pringsurat</w:t>
      </w:r>
      <w:r w:rsidR="00F46045">
        <w:rPr>
          <w:rFonts w:ascii="Times New Roman" w:hAnsi="Times New Roman" w:cs="Times New Roman"/>
          <w:sz w:val="24"/>
          <w:szCs w:val="24"/>
          <w:lang w:val="id-ID"/>
        </w:rPr>
        <w:t xml:space="preserve"> </w:t>
      </w:r>
      <w:r w:rsidR="00F46045">
        <w:rPr>
          <w:rFonts w:ascii="Times New Roman" w:hAnsi="Times New Roman" w:cs="Times New Roman"/>
          <w:sz w:val="24"/>
          <w:szCs w:val="24"/>
        </w:rPr>
        <w:t xml:space="preserve">seperti </w:t>
      </w:r>
      <w:r w:rsidR="00F46045">
        <w:rPr>
          <w:rFonts w:ascii="Times New Roman" w:hAnsi="Times New Roman" w:cs="Times New Roman"/>
          <w:sz w:val="24"/>
          <w:szCs w:val="24"/>
          <w:lang w:val="id-ID"/>
        </w:rPr>
        <w:t>hipertensi sebanyak 1.146 kasus,</w:t>
      </w:r>
      <w:r w:rsidR="00F46045">
        <w:rPr>
          <w:rFonts w:ascii="Times New Roman" w:hAnsi="Times New Roman" w:cs="Times New Roman"/>
          <w:sz w:val="24"/>
          <w:szCs w:val="24"/>
        </w:rPr>
        <w:t xml:space="preserve"> stroke sebanyak 42 kasus, diabetes mellitus sebanyak 302 kasus, kanker payudara 21 kasus, kanker serviks 4 kasus dan pernapasan akut sebanyak 41 kasus. </w:t>
      </w:r>
    </w:p>
    <w:p w:rsidR="00E50756" w:rsidRDefault="00F46045" w:rsidP="00F81378">
      <w:pPr>
        <w:pStyle w:val="ListParagraph"/>
        <w:spacing w:line="240" w:lineRule="auto"/>
        <w:ind w:left="0"/>
        <w:jc w:val="both"/>
        <w:rPr>
          <w:rFonts w:ascii="Times New Roman" w:hAnsi="Times New Roman" w:cs="Times New Roman"/>
          <w:sz w:val="24"/>
          <w:szCs w:val="24"/>
          <w:lang w:val="id-ID"/>
        </w:rPr>
      </w:pPr>
      <w:r w:rsidRPr="008F41AF">
        <w:rPr>
          <w:rFonts w:ascii="Times New Roman" w:hAnsi="Times New Roman" w:cs="Times New Roman"/>
          <w:b/>
          <w:sz w:val="24"/>
          <w:szCs w:val="24"/>
        </w:rPr>
        <w:t>Tujuan</w:t>
      </w:r>
      <w:r w:rsidR="008F41AF" w:rsidRPr="008F41AF">
        <w:rPr>
          <w:rFonts w:ascii="Times New Roman" w:hAnsi="Times New Roman" w:cs="Times New Roman"/>
          <w:b/>
          <w:sz w:val="24"/>
          <w:szCs w:val="24"/>
          <w:lang w:val="id-ID"/>
        </w:rPr>
        <w:t>:</w:t>
      </w:r>
      <w:r>
        <w:rPr>
          <w:rFonts w:ascii="Times New Roman" w:hAnsi="Times New Roman" w:cs="Times New Roman"/>
          <w:sz w:val="24"/>
          <w:szCs w:val="24"/>
        </w:rPr>
        <w:t xml:space="preserve"> </w:t>
      </w:r>
      <w:r w:rsidR="008052FE">
        <w:rPr>
          <w:rFonts w:ascii="Times New Roman" w:hAnsi="Times New Roman" w:cs="Times New Roman"/>
          <w:sz w:val="24"/>
          <w:szCs w:val="24"/>
          <w:lang w:val="id-ID"/>
        </w:rPr>
        <w:t xml:space="preserve">Tujuan </w:t>
      </w:r>
      <w:r w:rsidR="008F41AF">
        <w:rPr>
          <w:rFonts w:ascii="Times New Roman" w:hAnsi="Times New Roman" w:cs="Times New Roman"/>
          <w:sz w:val="24"/>
          <w:szCs w:val="24"/>
          <w:lang w:val="id-ID"/>
        </w:rPr>
        <w:t xml:space="preserve">dari </w:t>
      </w:r>
      <w:r>
        <w:rPr>
          <w:rFonts w:ascii="Times New Roman" w:hAnsi="Times New Roman" w:cs="Times New Roman"/>
          <w:sz w:val="24"/>
          <w:szCs w:val="24"/>
        </w:rPr>
        <w:t xml:space="preserve">penelitian ini </w:t>
      </w:r>
      <w:r w:rsidR="008F41AF">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untuk mengetahui gambaran perilaku pencegahan penyakit tidak menular (PTM) pada masyarakat di wilayah kerja puskesmas pringsurat. </w:t>
      </w:r>
    </w:p>
    <w:p w:rsidR="00E50756" w:rsidRDefault="00F46045" w:rsidP="00F81378">
      <w:pPr>
        <w:pStyle w:val="ListParagraph"/>
        <w:spacing w:line="240" w:lineRule="auto"/>
        <w:ind w:left="0"/>
        <w:jc w:val="both"/>
        <w:rPr>
          <w:rFonts w:ascii="Times New Roman" w:hAnsi="Times New Roman" w:cs="Times New Roman"/>
          <w:sz w:val="24"/>
          <w:szCs w:val="24"/>
          <w:lang w:val="id-ID"/>
        </w:rPr>
      </w:pPr>
      <w:r w:rsidRPr="008F41AF">
        <w:rPr>
          <w:rFonts w:ascii="Times New Roman" w:hAnsi="Times New Roman" w:cs="Times New Roman"/>
          <w:b/>
          <w:sz w:val="24"/>
          <w:szCs w:val="24"/>
        </w:rPr>
        <w:t>Metode</w:t>
      </w:r>
      <w:r w:rsidR="008F41AF" w:rsidRPr="008F41AF">
        <w:rPr>
          <w:rFonts w:ascii="Times New Roman" w:hAnsi="Times New Roman" w:cs="Times New Roman"/>
          <w:b/>
          <w:sz w:val="24"/>
          <w:szCs w:val="24"/>
          <w:lang w:val="id-ID"/>
        </w:rPr>
        <w:t>:</w:t>
      </w:r>
      <w:r w:rsidR="008F41AF">
        <w:rPr>
          <w:rFonts w:ascii="Times New Roman" w:hAnsi="Times New Roman" w:cs="Times New Roman"/>
          <w:sz w:val="24"/>
          <w:szCs w:val="24"/>
          <w:lang w:val="id-ID"/>
        </w:rPr>
        <w:t xml:space="preserve"> </w:t>
      </w:r>
      <w:r w:rsidR="008052FE">
        <w:rPr>
          <w:rFonts w:ascii="Times New Roman" w:hAnsi="Times New Roman" w:cs="Times New Roman"/>
          <w:sz w:val="24"/>
          <w:szCs w:val="24"/>
          <w:lang w:val="id-ID"/>
        </w:rPr>
        <w:t>Metode</w:t>
      </w:r>
      <w:r w:rsidR="008052FE">
        <w:rPr>
          <w:rFonts w:ascii="Times New Roman" w:hAnsi="Times New Roman" w:cs="Times New Roman"/>
          <w:sz w:val="24"/>
          <w:szCs w:val="24"/>
        </w:rPr>
        <w:t xml:space="preserve"> </w:t>
      </w:r>
      <w:r>
        <w:rPr>
          <w:rFonts w:ascii="Times New Roman" w:hAnsi="Times New Roman" w:cs="Times New Roman"/>
          <w:sz w:val="24"/>
          <w:szCs w:val="24"/>
        </w:rPr>
        <w:t xml:space="preserve">yang digunakan dalam penelitian ini menggunakan </w:t>
      </w:r>
      <w:r w:rsidR="00E50756">
        <w:rPr>
          <w:rFonts w:ascii="Times New Roman" w:hAnsi="Times New Roman" w:cs="Times New Roman"/>
          <w:sz w:val="24"/>
          <w:szCs w:val="24"/>
          <w:lang w:val="id-ID"/>
        </w:rPr>
        <w:t xml:space="preserve">penelitian deskriptif dengan pendekatan </w:t>
      </w:r>
      <w:r>
        <w:rPr>
          <w:rFonts w:ascii="Times New Roman" w:hAnsi="Times New Roman" w:cs="Times New Roman"/>
          <w:i/>
          <w:sz w:val="24"/>
          <w:szCs w:val="24"/>
        </w:rPr>
        <w:t xml:space="preserve">cross sectional. </w:t>
      </w:r>
      <w:r>
        <w:rPr>
          <w:rFonts w:ascii="Times New Roman" w:hAnsi="Times New Roman" w:cs="Times New Roman"/>
          <w:sz w:val="24"/>
          <w:szCs w:val="24"/>
        </w:rPr>
        <w:t xml:space="preserve">Dengan jumlah sampel sebanyak 100 orang. Teknik pengambilan sampel menggunakan </w:t>
      </w:r>
      <w:r>
        <w:rPr>
          <w:rFonts w:ascii="Times New Roman" w:hAnsi="Times New Roman" w:cs="Times New Roman"/>
          <w:i/>
          <w:sz w:val="24"/>
          <w:szCs w:val="24"/>
        </w:rPr>
        <w:t xml:space="preserve">proposive sampling. </w:t>
      </w:r>
      <w:proofErr w:type="gramStart"/>
      <w:r>
        <w:rPr>
          <w:rFonts w:ascii="Times New Roman" w:hAnsi="Times New Roman" w:cs="Times New Roman"/>
          <w:sz w:val="24"/>
          <w:szCs w:val="24"/>
        </w:rPr>
        <w:t>Analisis yang dilakukan menggunakan analisis univariat.</w:t>
      </w:r>
      <w:proofErr w:type="gramEnd"/>
      <w:r>
        <w:rPr>
          <w:rFonts w:ascii="Times New Roman" w:hAnsi="Times New Roman" w:cs="Times New Roman"/>
          <w:sz w:val="24"/>
          <w:szCs w:val="24"/>
        </w:rPr>
        <w:t xml:space="preserve"> </w:t>
      </w:r>
    </w:p>
    <w:p w:rsidR="003D2F99" w:rsidRDefault="00F46045" w:rsidP="00F81378">
      <w:pPr>
        <w:pStyle w:val="ListParagraph"/>
        <w:spacing w:line="240" w:lineRule="auto"/>
        <w:ind w:left="0"/>
        <w:jc w:val="both"/>
        <w:rPr>
          <w:rFonts w:ascii="Times New Roman" w:hAnsi="Times New Roman" w:cs="Times New Roman"/>
          <w:bCs/>
          <w:sz w:val="24"/>
          <w:szCs w:val="24"/>
          <w:lang w:val="id-ID"/>
        </w:rPr>
      </w:pPr>
      <w:r w:rsidRPr="008F41AF">
        <w:rPr>
          <w:rFonts w:ascii="Times New Roman" w:hAnsi="Times New Roman" w:cs="Times New Roman"/>
          <w:b/>
          <w:sz w:val="24"/>
          <w:szCs w:val="24"/>
        </w:rPr>
        <w:t>Hasil</w:t>
      </w:r>
      <w:r w:rsidR="008F41AF" w:rsidRPr="008F41AF">
        <w:rPr>
          <w:rFonts w:ascii="Times New Roman" w:hAnsi="Times New Roman" w:cs="Times New Roman"/>
          <w:b/>
          <w:sz w:val="24"/>
          <w:szCs w:val="24"/>
          <w:lang w:val="id-ID"/>
        </w:rPr>
        <w:t>:</w:t>
      </w:r>
      <w:r w:rsidR="008F41AF">
        <w:rPr>
          <w:rFonts w:ascii="Times New Roman" w:hAnsi="Times New Roman" w:cs="Times New Roman"/>
          <w:sz w:val="24"/>
          <w:szCs w:val="24"/>
          <w:lang w:val="id-ID"/>
        </w:rPr>
        <w:t xml:space="preserve"> </w:t>
      </w:r>
      <w:r w:rsidR="008052FE">
        <w:rPr>
          <w:rFonts w:ascii="Times New Roman" w:hAnsi="Times New Roman" w:cs="Times New Roman"/>
          <w:sz w:val="24"/>
          <w:szCs w:val="24"/>
          <w:lang w:val="id-ID"/>
        </w:rPr>
        <w:t>Hasil</w:t>
      </w:r>
      <w:r w:rsidR="008052FE">
        <w:rPr>
          <w:rFonts w:ascii="Times New Roman" w:hAnsi="Times New Roman" w:cs="Times New Roman"/>
          <w:sz w:val="24"/>
          <w:szCs w:val="24"/>
        </w:rPr>
        <w:t xml:space="preserve"> </w:t>
      </w:r>
      <w:r>
        <w:rPr>
          <w:rFonts w:ascii="Times New Roman" w:hAnsi="Times New Roman" w:cs="Times New Roman"/>
          <w:sz w:val="24"/>
          <w:szCs w:val="24"/>
        </w:rPr>
        <w:t xml:space="preserve">penelitian menunjukkan bahwa </w:t>
      </w:r>
      <w:r>
        <w:rPr>
          <w:rFonts w:ascii="Times New Roman" w:hAnsi="Times New Roman" w:cs="Times New Roman"/>
          <w:bCs/>
          <w:sz w:val="24"/>
          <w:szCs w:val="24"/>
        </w:rPr>
        <w:t>gambaran perilaku pencega</w:t>
      </w:r>
      <w:r w:rsidR="00755B32">
        <w:rPr>
          <w:rFonts w:ascii="Times New Roman" w:hAnsi="Times New Roman" w:cs="Times New Roman"/>
          <w:bCs/>
          <w:sz w:val="24"/>
          <w:szCs w:val="24"/>
        </w:rPr>
        <w:t>han penyakit tidak menular</w:t>
      </w:r>
      <w:r w:rsidR="00755B32">
        <w:rPr>
          <w:rFonts w:ascii="Times New Roman" w:hAnsi="Times New Roman" w:cs="Times New Roman"/>
          <w:bCs/>
          <w:sz w:val="24"/>
          <w:szCs w:val="24"/>
          <w:lang w:val="id-ID"/>
        </w:rPr>
        <w:t xml:space="preserve"> pada</w:t>
      </w:r>
      <w:r>
        <w:rPr>
          <w:rFonts w:ascii="Times New Roman" w:hAnsi="Times New Roman" w:cs="Times New Roman"/>
          <w:bCs/>
          <w:sz w:val="24"/>
          <w:szCs w:val="24"/>
        </w:rPr>
        <w:t xml:space="preserve"> masyarakat di wilayah kerja puskes</w:t>
      </w:r>
      <w:r w:rsidR="00E50756">
        <w:rPr>
          <w:rFonts w:ascii="Times New Roman" w:hAnsi="Times New Roman" w:cs="Times New Roman"/>
          <w:bCs/>
          <w:sz w:val="24"/>
          <w:szCs w:val="24"/>
        </w:rPr>
        <w:t>mas pringsurat</w:t>
      </w:r>
      <w:r>
        <w:rPr>
          <w:rFonts w:ascii="Times New Roman" w:hAnsi="Times New Roman" w:cs="Times New Roman"/>
          <w:bCs/>
          <w:sz w:val="24"/>
          <w:szCs w:val="24"/>
        </w:rPr>
        <w:t xml:space="preserve"> yang melakukan perilaku pencegahan penyakit tidak menular yaitu sebanyak 47 responden (47%).</w:t>
      </w:r>
      <w:r w:rsidR="00E50756">
        <w:rPr>
          <w:rFonts w:ascii="Times New Roman" w:hAnsi="Times New Roman" w:cs="Times New Roman"/>
          <w:bCs/>
          <w:sz w:val="24"/>
          <w:szCs w:val="24"/>
          <w:lang w:val="id-ID"/>
        </w:rPr>
        <w:t xml:space="preserve"> Masyarakat yang melakukan aktifitas fisik sebanyak 56 responden (56%), masyarakat yang tidak merokok sebanyak 54 responden (54%), masyarakat yang konsumsi gizi seimbang sebanyak 44 responden (44%), dan masyarakat yang tidak konsumsi alkohol sebanyak </w:t>
      </w:r>
      <w:r w:rsidR="008F41AF">
        <w:rPr>
          <w:rFonts w:ascii="Times New Roman" w:hAnsi="Times New Roman" w:cs="Times New Roman"/>
          <w:bCs/>
          <w:sz w:val="24"/>
          <w:szCs w:val="24"/>
          <w:lang w:val="id-ID"/>
        </w:rPr>
        <w:t>86 responden (86%).</w:t>
      </w:r>
    </w:p>
    <w:p w:rsidR="008F41AF" w:rsidRDefault="008F41AF" w:rsidP="00F81378">
      <w:pPr>
        <w:pStyle w:val="ListParagraph"/>
        <w:spacing w:line="240" w:lineRule="auto"/>
        <w:ind w:left="0"/>
        <w:jc w:val="both"/>
        <w:rPr>
          <w:rFonts w:ascii="Times New Roman" w:hAnsi="Times New Roman" w:cs="Times New Roman"/>
          <w:bCs/>
          <w:sz w:val="24"/>
          <w:szCs w:val="24"/>
          <w:lang w:val="id-ID"/>
        </w:rPr>
      </w:pPr>
      <w:r w:rsidRPr="008F41AF">
        <w:rPr>
          <w:rFonts w:ascii="Times New Roman" w:hAnsi="Times New Roman" w:cs="Times New Roman"/>
          <w:b/>
          <w:bCs/>
          <w:sz w:val="24"/>
          <w:szCs w:val="24"/>
          <w:lang w:val="id-ID"/>
        </w:rPr>
        <w:t>Kesimpulan</w:t>
      </w:r>
      <w:r>
        <w:rPr>
          <w:rFonts w:ascii="Times New Roman" w:hAnsi="Times New Roman" w:cs="Times New Roman"/>
          <w:b/>
          <w:bCs/>
          <w:sz w:val="24"/>
          <w:szCs w:val="24"/>
          <w:lang w:val="id-ID"/>
        </w:rPr>
        <w:t xml:space="preserve">: </w:t>
      </w:r>
      <w:r w:rsidR="008052FE">
        <w:rPr>
          <w:rFonts w:ascii="Times New Roman" w:hAnsi="Times New Roman" w:cs="Times New Roman"/>
          <w:bCs/>
          <w:sz w:val="24"/>
          <w:szCs w:val="24"/>
          <w:lang w:val="id-ID"/>
        </w:rPr>
        <w:t xml:space="preserve">Kesimpulan </w:t>
      </w:r>
      <w:r w:rsidR="00755B32">
        <w:rPr>
          <w:rFonts w:ascii="Times New Roman" w:hAnsi="Times New Roman" w:cs="Times New Roman"/>
          <w:bCs/>
          <w:sz w:val="24"/>
          <w:szCs w:val="24"/>
          <w:lang w:val="id-ID"/>
        </w:rPr>
        <w:t>dari penelitian ini bahwa</w:t>
      </w:r>
      <w:r>
        <w:rPr>
          <w:rFonts w:ascii="Times New Roman" w:hAnsi="Times New Roman" w:cs="Times New Roman"/>
          <w:bCs/>
          <w:sz w:val="24"/>
          <w:szCs w:val="24"/>
          <w:lang w:val="id-ID"/>
        </w:rPr>
        <w:t xml:space="preserve"> gambaran perilaku pencegahan penyakit tidak menular pada masyarakat di wilayah kerja Puskesmas Pringsurat, dari hasil penelitian ditemukan sebanyak </w:t>
      </w:r>
      <w:r w:rsidRPr="006143DC">
        <w:rPr>
          <w:rFonts w:ascii="Times New Roman" w:hAnsi="Times New Roman" w:cs="Times New Roman"/>
          <w:bCs/>
          <w:sz w:val="24"/>
          <w:szCs w:val="24"/>
          <w:lang w:val="id-ID"/>
        </w:rPr>
        <w:t>47%</w:t>
      </w:r>
      <w:r>
        <w:rPr>
          <w:rFonts w:ascii="Times New Roman" w:hAnsi="Times New Roman" w:cs="Times New Roman"/>
          <w:bCs/>
          <w:sz w:val="24"/>
          <w:szCs w:val="24"/>
          <w:lang w:val="id-ID"/>
        </w:rPr>
        <w:t xml:space="preserve"> masyarakat yang melakukan perilaku pencegahan PTM, masyarakat yang melakukan aktifitas fisik sebanyak 56%, masyarakat yang tidak merokok sebanyak 54%, masyarakat yang konsumsi gizi seimbang sebanyak 44%, dan masyarakat yang tidak konsumsi alkohol sebanyak 86%. </w:t>
      </w:r>
    </w:p>
    <w:p w:rsidR="003D2F99" w:rsidRPr="008B0BCD" w:rsidRDefault="003D2F99" w:rsidP="008B0BCD">
      <w:pPr>
        <w:pStyle w:val="ListParagraph"/>
        <w:spacing w:line="240" w:lineRule="auto"/>
        <w:ind w:left="360"/>
        <w:jc w:val="both"/>
        <w:rPr>
          <w:rFonts w:ascii="Times New Roman" w:hAnsi="Times New Roman" w:cs="Times New Roman"/>
          <w:bCs/>
          <w:sz w:val="24"/>
          <w:szCs w:val="24"/>
          <w:lang w:val="id-ID"/>
        </w:rPr>
      </w:pPr>
    </w:p>
    <w:p w:rsidR="003D2F99" w:rsidRDefault="00F46045">
      <w:pPr>
        <w:spacing w:line="240" w:lineRule="auto"/>
        <w:rPr>
          <w:rFonts w:ascii="Times New Roman" w:hAnsi="Times New Roman" w:cs="Times New Roman"/>
          <w:bCs/>
          <w:sz w:val="24"/>
          <w:szCs w:val="24"/>
          <w:lang w:val="id-ID"/>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Perilaku pencegahan, Penyakit tidak menular, Masyarakat</w:t>
      </w:r>
    </w:p>
    <w:p w:rsidR="00F81378" w:rsidRPr="00F81378" w:rsidRDefault="00F81378">
      <w:pPr>
        <w:spacing w:line="240" w:lineRule="auto"/>
        <w:rPr>
          <w:rFonts w:ascii="Times New Roman" w:hAnsi="Times New Roman" w:cs="Times New Roman"/>
          <w:bCs/>
          <w:sz w:val="24"/>
          <w:szCs w:val="24"/>
          <w:lang w:val="id-ID"/>
        </w:rPr>
      </w:pPr>
    </w:p>
    <w:p w:rsidR="00F81378" w:rsidRDefault="00F81378" w:rsidP="00755B32">
      <w:pPr>
        <w:spacing w:line="240" w:lineRule="auto"/>
        <w:jc w:val="both"/>
        <w:rPr>
          <w:rFonts w:ascii="Times New Roman" w:hAnsi="Times New Roman" w:cs="Times New Roman"/>
          <w:b/>
          <w:bCs/>
          <w:sz w:val="24"/>
          <w:szCs w:val="24"/>
          <w:lang w:val="id-ID"/>
        </w:rPr>
      </w:pPr>
    </w:p>
    <w:p w:rsidR="00F81378" w:rsidRDefault="00F81378" w:rsidP="00755B32">
      <w:pPr>
        <w:spacing w:line="240" w:lineRule="auto"/>
        <w:jc w:val="both"/>
        <w:rPr>
          <w:rFonts w:ascii="Times New Roman" w:hAnsi="Times New Roman" w:cs="Times New Roman"/>
          <w:b/>
          <w:bCs/>
          <w:sz w:val="24"/>
          <w:szCs w:val="24"/>
          <w:lang w:val="id-ID"/>
        </w:rPr>
      </w:pPr>
    </w:p>
    <w:p w:rsidR="00F81378" w:rsidRDefault="00F81378" w:rsidP="00755B32">
      <w:pPr>
        <w:spacing w:line="240" w:lineRule="auto"/>
        <w:jc w:val="both"/>
        <w:rPr>
          <w:rFonts w:ascii="Times New Roman" w:hAnsi="Times New Roman" w:cs="Times New Roman"/>
          <w:b/>
          <w:bCs/>
          <w:sz w:val="24"/>
          <w:szCs w:val="24"/>
          <w:lang w:val="id-ID"/>
        </w:rPr>
      </w:pPr>
    </w:p>
    <w:p w:rsidR="00755B32" w:rsidRDefault="00F46045" w:rsidP="00755B32">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ABSTRACT</w:t>
      </w:r>
    </w:p>
    <w:p w:rsidR="00755B32" w:rsidRPr="00755B32" w:rsidRDefault="008B0BCD" w:rsidP="00755B32">
      <w:pPr>
        <w:spacing w:line="240" w:lineRule="auto"/>
        <w:ind w:firstLine="720"/>
        <w:jc w:val="both"/>
        <w:rPr>
          <w:rFonts w:ascii="Times New Roman" w:hAnsi="Times New Roman" w:cs="Times New Roman"/>
          <w:b/>
          <w:bCs/>
          <w:sz w:val="24"/>
          <w:szCs w:val="24"/>
        </w:rPr>
      </w:pPr>
      <w:r w:rsidRPr="008B0BCD">
        <w:rPr>
          <w:rFonts w:ascii="Times New Roman" w:hAnsi="Times New Roman" w:cs="Times New Roman"/>
          <w:b/>
          <w:sz w:val="24"/>
          <w:szCs w:val="24"/>
          <w:lang w:val="id-ID"/>
        </w:rPr>
        <w:t>Background:</w:t>
      </w:r>
      <w:r>
        <w:rPr>
          <w:rFonts w:ascii="Times New Roman" w:hAnsi="Times New Roman" w:cs="Times New Roman"/>
          <w:sz w:val="24"/>
          <w:szCs w:val="24"/>
          <w:lang w:val="id-ID"/>
        </w:rPr>
        <w:t xml:space="preserve"> </w:t>
      </w:r>
      <w:r w:rsidR="00F46045" w:rsidRPr="00F46045">
        <w:rPr>
          <w:rFonts w:ascii="Times New Roman" w:hAnsi="Times New Roman" w:cs="Times New Roman"/>
          <w:sz w:val="24"/>
          <w:szCs w:val="24"/>
        </w:rPr>
        <w:t xml:space="preserve">Non-communicable diseases is one of the health problems which become concern for both national and global today. Non-communicable diseases are the main cause of death in the world. In Temanggung regency Province of 2018, non-communicable diseases (ncds) such as hypertension has a prevalence of 73%, followed by diseases of the diabeter mellitus by 15%. Non-communicable diseases in the health center Pringsurat still become one of the highest health </w:t>
      </w:r>
      <w:proofErr w:type="gramStart"/>
      <w:r w:rsidR="00F46045" w:rsidRPr="00F46045">
        <w:rPr>
          <w:rFonts w:ascii="Times New Roman" w:hAnsi="Times New Roman" w:cs="Times New Roman"/>
          <w:sz w:val="24"/>
          <w:szCs w:val="24"/>
        </w:rPr>
        <w:t>problem</w:t>
      </w:r>
      <w:proofErr w:type="gramEnd"/>
      <w:r w:rsidR="00F46045" w:rsidRPr="00F46045">
        <w:rPr>
          <w:rFonts w:ascii="Times New Roman" w:hAnsi="Times New Roman" w:cs="Times New Roman"/>
          <w:sz w:val="24"/>
          <w:szCs w:val="24"/>
        </w:rPr>
        <w:t xml:space="preserve">. </w:t>
      </w:r>
      <w:r>
        <w:rPr>
          <w:rFonts w:ascii="Times New Roman" w:hAnsi="Times New Roman" w:cs="Times New Roman"/>
          <w:sz w:val="24"/>
          <w:szCs w:val="24"/>
          <w:lang w:val="id-ID"/>
        </w:rPr>
        <w:t>R</w:t>
      </w:r>
      <w:r w:rsidR="00F46045" w:rsidRPr="00F46045">
        <w:rPr>
          <w:rFonts w:ascii="Times New Roman" w:hAnsi="Times New Roman" w:cs="Times New Roman"/>
          <w:sz w:val="24"/>
          <w:szCs w:val="24"/>
        </w:rPr>
        <w:t xml:space="preserve">esidents in the working area of Puskesmas Pringsurat as much the case of non-communicable diseases such as hypertension as much as 1.146 cases, stroke by as much as 42 cases, diabetes mellitus total of 302 cases, breast cancer 21 cases, cervical cancer 4 cases and acute respiratory as much as 41 cases. </w:t>
      </w:r>
    </w:p>
    <w:p w:rsidR="008B0BCD" w:rsidRDefault="008B0BCD" w:rsidP="00755B32">
      <w:pPr>
        <w:spacing w:line="240" w:lineRule="auto"/>
        <w:jc w:val="both"/>
        <w:rPr>
          <w:rFonts w:ascii="Times New Roman" w:hAnsi="Times New Roman" w:cs="Times New Roman"/>
          <w:sz w:val="24"/>
          <w:szCs w:val="24"/>
          <w:lang w:val="id-ID"/>
        </w:rPr>
      </w:pPr>
      <w:r w:rsidRPr="008B0BCD">
        <w:rPr>
          <w:rFonts w:ascii="Times New Roman" w:hAnsi="Times New Roman" w:cs="Times New Roman"/>
          <w:b/>
          <w:sz w:val="24"/>
          <w:szCs w:val="24"/>
          <w:lang w:val="id-ID"/>
        </w:rPr>
        <w:t>P</w:t>
      </w:r>
      <w:r w:rsidR="00F46045" w:rsidRPr="008B0BCD">
        <w:rPr>
          <w:rFonts w:ascii="Times New Roman" w:hAnsi="Times New Roman" w:cs="Times New Roman"/>
          <w:b/>
          <w:sz w:val="24"/>
          <w:szCs w:val="24"/>
        </w:rPr>
        <w:t>urpose</w:t>
      </w:r>
      <w:r w:rsidRPr="008B0BCD">
        <w:rPr>
          <w:rFonts w:ascii="Times New Roman" w:hAnsi="Times New Roman" w:cs="Times New Roman"/>
          <w:b/>
          <w:sz w:val="24"/>
          <w:szCs w:val="24"/>
          <w:lang w:val="id-ID"/>
        </w:rPr>
        <w:t>:</w:t>
      </w:r>
      <w:r>
        <w:rPr>
          <w:rFonts w:ascii="Times New Roman" w:hAnsi="Times New Roman" w:cs="Times New Roman"/>
          <w:sz w:val="24"/>
          <w:szCs w:val="24"/>
          <w:lang w:val="id-ID"/>
        </w:rPr>
        <w:t xml:space="preserve"> the purpose</w:t>
      </w:r>
      <w:r w:rsidR="00F46045" w:rsidRPr="00F46045">
        <w:rPr>
          <w:rFonts w:ascii="Times New Roman" w:hAnsi="Times New Roman" w:cs="Times New Roman"/>
          <w:sz w:val="24"/>
          <w:szCs w:val="24"/>
        </w:rPr>
        <w:t xml:space="preserve"> of this research is to know the description of the behavior of the prevention of non-communicable diseases (NCDS) in the community in the work area of puskesmas Pringsurat. </w:t>
      </w:r>
    </w:p>
    <w:p w:rsidR="008B0BCD" w:rsidRDefault="008B0BCD" w:rsidP="00755B32">
      <w:pPr>
        <w:spacing w:line="240" w:lineRule="auto"/>
        <w:jc w:val="both"/>
        <w:rPr>
          <w:rFonts w:ascii="Times New Roman" w:hAnsi="Times New Roman" w:cs="Times New Roman"/>
          <w:sz w:val="24"/>
          <w:szCs w:val="24"/>
          <w:lang w:val="id-ID"/>
        </w:rPr>
      </w:pPr>
      <w:r w:rsidRPr="008B0BCD">
        <w:rPr>
          <w:rFonts w:ascii="Times New Roman" w:hAnsi="Times New Roman" w:cs="Times New Roman"/>
          <w:b/>
          <w:sz w:val="24"/>
          <w:szCs w:val="24"/>
          <w:lang w:val="id-ID"/>
        </w:rPr>
        <w:t>M</w:t>
      </w:r>
      <w:r w:rsidR="00F46045" w:rsidRPr="008B0BCD">
        <w:rPr>
          <w:rFonts w:ascii="Times New Roman" w:hAnsi="Times New Roman" w:cs="Times New Roman"/>
          <w:b/>
          <w:sz w:val="24"/>
          <w:szCs w:val="24"/>
        </w:rPr>
        <w:t>ethod</w:t>
      </w:r>
      <w:r w:rsidRPr="008B0BCD">
        <w:rPr>
          <w:rFonts w:ascii="Times New Roman" w:hAnsi="Times New Roman" w:cs="Times New Roman"/>
          <w:b/>
          <w:sz w:val="24"/>
          <w:szCs w:val="24"/>
          <w:lang w:val="id-ID"/>
        </w:rPr>
        <w:t>:</w:t>
      </w:r>
      <w:r>
        <w:rPr>
          <w:rFonts w:ascii="Times New Roman" w:hAnsi="Times New Roman" w:cs="Times New Roman"/>
          <w:sz w:val="24"/>
          <w:szCs w:val="24"/>
          <w:lang w:val="id-ID"/>
        </w:rPr>
        <w:t xml:space="preserve"> the method</w:t>
      </w:r>
      <w:r w:rsidR="00F46045" w:rsidRPr="00F46045">
        <w:rPr>
          <w:rFonts w:ascii="Times New Roman" w:hAnsi="Times New Roman" w:cs="Times New Roman"/>
          <w:sz w:val="24"/>
          <w:szCs w:val="24"/>
        </w:rPr>
        <w:t xml:space="preserve"> which used in this study</w:t>
      </w:r>
      <w:r>
        <w:rPr>
          <w:rFonts w:ascii="Times New Roman" w:hAnsi="Times New Roman" w:cs="Times New Roman"/>
          <w:sz w:val="24"/>
          <w:szCs w:val="24"/>
          <w:lang w:val="id-ID"/>
        </w:rPr>
        <w:t xml:space="preserve"> deskription</w:t>
      </w:r>
      <w:r>
        <w:rPr>
          <w:rFonts w:ascii="Times New Roman" w:hAnsi="Times New Roman" w:cs="Times New Roman"/>
          <w:sz w:val="24"/>
          <w:szCs w:val="24"/>
        </w:rPr>
        <w:t xml:space="preserve"> </w:t>
      </w:r>
      <w:r>
        <w:rPr>
          <w:rFonts w:ascii="Times New Roman" w:hAnsi="Times New Roman" w:cs="Times New Roman"/>
          <w:sz w:val="24"/>
          <w:szCs w:val="24"/>
          <w:lang w:val="id-ID"/>
        </w:rPr>
        <w:t>with</w:t>
      </w:r>
      <w:r w:rsidR="00F46045" w:rsidRPr="00F46045">
        <w:rPr>
          <w:rFonts w:ascii="Times New Roman" w:hAnsi="Times New Roman" w:cs="Times New Roman"/>
          <w:sz w:val="24"/>
          <w:szCs w:val="24"/>
        </w:rPr>
        <w:t xml:space="preserve"> cross sectional method. </w:t>
      </w:r>
      <w:proofErr w:type="gramStart"/>
      <w:r w:rsidR="00F46045" w:rsidRPr="00F46045">
        <w:rPr>
          <w:rFonts w:ascii="Times New Roman" w:hAnsi="Times New Roman" w:cs="Times New Roman"/>
          <w:sz w:val="24"/>
          <w:szCs w:val="24"/>
        </w:rPr>
        <w:t>With a total sample of 100 people.</w:t>
      </w:r>
      <w:proofErr w:type="gramEnd"/>
      <w:r w:rsidR="00F46045" w:rsidRPr="00F46045">
        <w:rPr>
          <w:rFonts w:ascii="Times New Roman" w:hAnsi="Times New Roman" w:cs="Times New Roman"/>
          <w:sz w:val="24"/>
          <w:szCs w:val="24"/>
        </w:rPr>
        <w:t xml:space="preserve"> The sampling technique is using proposive sampling. The analysis is performed by univariate analysis. </w:t>
      </w:r>
    </w:p>
    <w:p w:rsidR="003D2F99" w:rsidRDefault="008B0BCD" w:rsidP="00755B32">
      <w:pPr>
        <w:spacing w:line="240" w:lineRule="auto"/>
        <w:jc w:val="both"/>
        <w:rPr>
          <w:rFonts w:ascii="Times New Roman" w:hAnsi="Times New Roman" w:cs="Times New Roman"/>
          <w:sz w:val="24"/>
          <w:szCs w:val="24"/>
          <w:lang w:val="id-ID"/>
        </w:rPr>
      </w:pPr>
      <w:r w:rsidRPr="008B0BCD">
        <w:rPr>
          <w:rFonts w:ascii="Times New Roman" w:hAnsi="Times New Roman" w:cs="Times New Roman"/>
          <w:b/>
          <w:sz w:val="24"/>
          <w:szCs w:val="24"/>
          <w:lang w:val="id-ID"/>
        </w:rPr>
        <w:t>Re</w:t>
      </w:r>
      <w:r w:rsidR="00F46045" w:rsidRPr="008B0BCD">
        <w:rPr>
          <w:rFonts w:ascii="Times New Roman" w:hAnsi="Times New Roman" w:cs="Times New Roman"/>
          <w:b/>
          <w:sz w:val="24"/>
          <w:szCs w:val="24"/>
        </w:rPr>
        <w:t>sults</w:t>
      </w:r>
      <w:r w:rsidRPr="008B0BCD">
        <w:rPr>
          <w:rFonts w:ascii="Times New Roman" w:hAnsi="Times New Roman" w:cs="Times New Roman"/>
          <w:b/>
          <w:sz w:val="24"/>
          <w:szCs w:val="24"/>
          <w:lang w:val="id-ID"/>
        </w:rPr>
        <w:t>:</w:t>
      </w:r>
      <w:r w:rsidR="00F46045" w:rsidRPr="00F46045">
        <w:rPr>
          <w:rFonts w:ascii="Times New Roman" w:hAnsi="Times New Roman" w:cs="Times New Roman"/>
          <w:sz w:val="24"/>
          <w:szCs w:val="24"/>
        </w:rPr>
        <w:t xml:space="preserve"> </w:t>
      </w:r>
      <w:r w:rsidR="00755B32" w:rsidRPr="00755B32">
        <w:rPr>
          <w:rFonts w:ascii="Times New Roman" w:hAnsi="Times New Roman" w:cs="Times New Roman"/>
          <w:sz w:val="24"/>
          <w:szCs w:val="24"/>
          <w:lang w:val="id-ID"/>
        </w:rPr>
        <w:t>The results showed that the description of non-communicable disease prevention behavior in the community in the working area of the Pringsurat Public Health Center who carried out non-communicable disease prevention behavior was as many as 47 respondents (47%). People who do physical activity are 56 respondents (56%), people who do not smoke are 54 respondents (54%), people who consume balanced nutrition are 44 respondents (44%), and people who do not consume alcohol are 86 respondents (86%) ).</w:t>
      </w:r>
    </w:p>
    <w:p w:rsidR="003D2F99" w:rsidRDefault="008B0BCD" w:rsidP="00755B32">
      <w:pPr>
        <w:spacing w:line="240" w:lineRule="auto"/>
        <w:jc w:val="both"/>
        <w:rPr>
          <w:rFonts w:ascii="Times New Roman" w:hAnsi="Times New Roman" w:cs="Times New Roman"/>
          <w:sz w:val="24"/>
          <w:szCs w:val="24"/>
          <w:lang w:val="id-ID"/>
        </w:rPr>
      </w:pPr>
      <w:r w:rsidRPr="008B0BCD">
        <w:rPr>
          <w:rFonts w:ascii="Times New Roman" w:hAnsi="Times New Roman" w:cs="Times New Roman"/>
          <w:b/>
          <w:sz w:val="24"/>
          <w:szCs w:val="24"/>
          <w:lang w:val="id-ID"/>
        </w:rPr>
        <w:t xml:space="preserve">Conclusion: </w:t>
      </w:r>
      <w:r w:rsidR="00755B32" w:rsidRPr="00755B32">
        <w:rPr>
          <w:rFonts w:ascii="Times New Roman" w:hAnsi="Times New Roman" w:cs="Times New Roman"/>
          <w:sz w:val="24"/>
          <w:szCs w:val="24"/>
          <w:lang w:val="id-ID"/>
        </w:rPr>
        <w:t>The conclusion of this study is that the description of the behavior of preventing non-communicable diseases in the community in the working area of the Pringsurat Public Health Center, the results of the study found that 47% of the people who practice PTM prevention behavior, people who do physical activity are 56%, people who do not smoke are 54%, people who consume balanced nutrition as much as 44%, and people who do not consume alcohol as much as 86%.</w:t>
      </w:r>
    </w:p>
    <w:p w:rsidR="00755B32" w:rsidRDefault="00755B32" w:rsidP="00755B32">
      <w:pPr>
        <w:spacing w:line="240" w:lineRule="auto"/>
        <w:ind w:firstLine="720"/>
        <w:jc w:val="both"/>
      </w:pPr>
    </w:p>
    <w:p w:rsidR="006143DC" w:rsidRDefault="00F46045">
      <w:pPr>
        <w:spacing w:line="240" w:lineRule="auto"/>
        <w:jc w:val="both"/>
        <w:rPr>
          <w:rFonts w:ascii="Times New Roman" w:hAnsi="Times New Roman" w:cs="Times New Roman"/>
          <w:sz w:val="24"/>
          <w:szCs w:val="24"/>
          <w:lang w:val="id-ID"/>
        </w:rPr>
      </w:pPr>
      <w:proofErr w:type="gramStart"/>
      <w:r w:rsidRPr="00F46045">
        <w:rPr>
          <w:rFonts w:ascii="Times New Roman" w:hAnsi="Times New Roman" w:cs="Times New Roman"/>
          <w:sz w:val="24"/>
          <w:szCs w:val="24"/>
        </w:rPr>
        <w:t>Keywords :</w:t>
      </w:r>
      <w:proofErr w:type="gramEnd"/>
      <w:r w:rsidRPr="00F46045">
        <w:rPr>
          <w:rFonts w:ascii="Times New Roman" w:hAnsi="Times New Roman" w:cs="Times New Roman"/>
          <w:sz w:val="24"/>
          <w:szCs w:val="24"/>
        </w:rPr>
        <w:t xml:space="preserve"> Behavior prevention, Non-communicable diseases, Community</w:t>
      </w:r>
    </w:p>
    <w:p w:rsidR="00F81378" w:rsidRDefault="00F81378">
      <w:pPr>
        <w:spacing w:line="240" w:lineRule="auto"/>
        <w:jc w:val="both"/>
        <w:rPr>
          <w:rFonts w:ascii="Times New Roman" w:hAnsi="Times New Roman" w:cs="Times New Roman"/>
          <w:b/>
          <w:bCs/>
          <w:sz w:val="24"/>
          <w:szCs w:val="24"/>
          <w:lang w:val="id-ID"/>
        </w:rPr>
      </w:pPr>
    </w:p>
    <w:p w:rsidR="003D2F99" w:rsidRDefault="00F4604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3D2F99" w:rsidRDefault="00F4604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Penyakit tidak menular merupakan salah satu masalah kesehatan yang menjadi perhatian nasional maupun global pada saat ini. Penyakit tidak menular merupakan penyebab utama kematian di dunia. Hal ini ditunjukkan oleh data WHO (</w:t>
      </w:r>
      <w:r>
        <w:rPr>
          <w:rFonts w:ascii="Times New Roman" w:hAnsi="Times New Roman" w:cs="Times New Roman"/>
          <w:i/>
          <w:sz w:val="24"/>
          <w:szCs w:val="24"/>
        </w:rPr>
        <w:t>World Health Organization</w:t>
      </w:r>
      <w:r>
        <w:rPr>
          <w:rFonts w:ascii="Times New Roman" w:hAnsi="Times New Roman" w:cs="Times New Roman"/>
          <w:sz w:val="24"/>
          <w:szCs w:val="24"/>
        </w:rPr>
        <w:t xml:space="preserve">) bahwa 63% dari 56 juta kematian disebabkan oleh PTM pada tahun 2008. Sebagian besar (60%) kematian berhubungan dengan penyakit kardiovaskuler, diabetes, kanker dan penyakit pernapasan kronis (Kemenkes RI, 2013). Kematian akibat PTM diperkirakan akan terus meningkat di seluruh dunia dan peningkatan terbesar akan terjadi di negara-negara berkembang. Hal ini berdasarkan laporan WHO bahwa lebih dari dua per tiga (70%) dari </w:t>
      </w:r>
      <w:r>
        <w:rPr>
          <w:rFonts w:ascii="Times New Roman" w:hAnsi="Times New Roman" w:cs="Times New Roman"/>
          <w:sz w:val="24"/>
          <w:szCs w:val="24"/>
        </w:rPr>
        <w:lastRenderedPageBreak/>
        <w:t xml:space="preserve">populasi global akan meninggal akibat penyakit tidak menular seperti kanker, penyakit jantung, stroke dan diabetes. </w:t>
      </w:r>
    </w:p>
    <w:p w:rsidR="003D2F99" w:rsidRPr="006143DC" w:rsidRDefault="00F46045">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 </w:t>
      </w:r>
      <w:r>
        <w:rPr>
          <w:rFonts w:ascii="Times New Roman" w:hAnsi="Times New Roman" w:cs="Times New Roman"/>
          <w:sz w:val="24"/>
          <w:szCs w:val="24"/>
          <w:lang w:val="id-ID"/>
        </w:rPr>
        <w:t>Kabupaten Temanggung Provinsi</w:t>
      </w:r>
      <w:r>
        <w:rPr>
          <w:rFonts w:ascii="Times New Roman" w:hAnsi="Times New Roman" w:cs="Times New Roman"/>
          <w:sz w:val="24"/>
          <w:szCs w:val="24"/>
        </w:rPr>
        <w:t xml:space="preserve"> Jawa Tengah</w:t>
      </w:r>
      <w:r>
        <w:rPr>
          <w:rFonts w:ascii="Times New Roman" w:hAnsi="Times New Roman" w:cs="Times New Roman"/>
          <w:sz w:val="24"/>
          <w:szCs w:val="24"/>
          <w:lang w:val="id-ID"/>
        </w:rPr>
        <w:t xml:space="preserve"> </w:t>
      </w:r>
      <w:r>
        <w:rPr>
          <w:rFonts w:ascii="Times New Roman" w:hAnsi="Times New Roman" w:cs="Times New Roman"/>
          <w:sz w:val="24"/>
          <w:szCs w:val="24"/>
        </w:rPr>
        <w:t>tahun 2018,</w:t>
      </w:r>
      <w:r>
        <w:rPr>
          <w:rFonts w:ascii="Times New Roman" w:hAnsi="Times New Roman" w:cs="Times New Roman"/>
          <w:sz w:val="24"/>
          <w:szCs w:val="24"/>
          <w:lang w:val="id-ID"/>
        </w:rPr>
        <w:t xml:space="preserve"> penyakit </w:t>
      </w:r>
      <w:r>
        <w:rPr>
          <w:rFonts w:ascii="Times New Roman" w:hAnsi="Times New Roman" w:cs="Times New Roman"/>
          <w:sz w:val="24"/>
          <w:szCs w:val="24"/>
        </w:rPr>
        <w:t>tidak menular (PTM)</w:t>
      </w:r>
      <w:r>
        <w:rPr>
          <w:rFonts w:ascii="Times New Roman" w:hAnsi="Times New Roman" w:cs="Times New Roman"/>
          <w:sz w:val="24"/>
          <w:szCs w:val="24"/>
          <w:lang w:val="id-ID"/>
        </w:rPr>
        <w:t xml:space="preserve"> seperti hipertensi memiliki </w:t>
      </w:r>
      <w:r>
        <w:rPr>
          <w:rFonts w:ascii="Times New Roman" w:hAnsi="Times New Roman" w:cs="Times New Roman"/>
          <w:sz w:val="24"/>
          <w:szCs w:val="24"/>
        </w:rPr>
        <w:t xml:space="preserve">prevalensi </w:t>
      </w:r>
      <w:r>
        <w:rPr>
          <w:rFonts w:ascii="Times New Roman" w:hAnsi="Times New Roman" w:cs="Times New Roman"/>
          <w:sz w:val="24"/>
          <w:szCs w:val="24"/>
          <w:lang w:val="id-ID"/>
        </w:rPr>
        <w:t>sebesar 73% diikuti penyakit diabeter melitus sebesar 15%.</w:t>
      </w:r>
      <w:r>
        <w:rPr>
          <w:rFonts w:ascii="Times New Roman" w:hAnsi="Times New Roman" w:cs="Times New Roman"/>
          <w:sz w:val="24"/>
          <w:szCs w:val="24"/>
        </w:rPr>
        <w:t xml:space="preserve"> P</w:t>
      </w:r>
      <w:r>
        <w:rPr>
          <w:rFonts w:ascii="Times New Roman" w:hAnsi="Times New Roman" w:cs="Times New Roman"/>
          <w:sz w:val="24"/>
          <w:szCs w:val="24"/>
          <w:lang w:val="id-ID"/>
        </w:rPr>
        <w:t xml:space="preserve">enyakit </w:t>
      </w:r>
      <w:r>
        <w:rPr>
          <w:rFonts w:ascii="Times New Roman" w:hAnsi="Times New Roman" w:cs="Times New Roman"/>
          <w:sz w:val="24"/>
          <w:szCs w:val="24"/>
        </w:rPr>
        <w:t>tidak menular</w:t>
      </w:r>
      <w:r>
        <w:rPr>
          <w:rFonts w:ascii="Times New Roman" w:hAnsi="Times New Roman" w:cs="Times New Roman"/>
          <w:sz w:val="24"/>
          <w:szCs w:val="24"/>
          <w:lang w:val="id-ID"/>
        </w:rPr>
        <w:t xml:space="preserve"> di Puskesmas Pringsurat masih menjadi masalah kesehatan tertinggi. </w:t>
      </w:r>
      <w:r w:rsidRPr="006143DC">
        <w:rPr>
          <w:rFonts w:ascii="Times New Roman" w:hAnsi="Times New Roman" w:cs="Times New Roman"/>
          <w:sz w:val="24"/>
          <w:szCs w:val="24"/>
          <w:lang w:val="id-ID"/>
        </w:rPr>
        <w:t>Jumlah penduduk di wilayah kerja Puskesmas Pringsurat sebanyak 25.596 jiwa, dari jumlah penduduk tersebut</w:t>
      </w:r>
      <w:r>
        <w:rPr>
          <w:rFonts w:ascii="Times New Roman" w:hAnsi="Times New Roman" w:cs="Times New Roman"/>
          <w:sz w:val="24"/>
          <w:szCs w:val="24"/>
          <w:lang w:val="id-ID"/>
        </w:rPr>
        <w:t xml:space="preserve"> ditemukan kasus</w:t>
      </w:r>
      <w:r w:rsidRPr="006143DC">
        <w:rPr>
          <w:rFonts w:ascii="Times New Roman" w:hAnsi="Times New Roman" w:cs="Times New Roman"/>
          <w:sz w:val="24"/>
          <w:szCs w:val="24"/>
          <w:lang w:val="id-ID"/>
        </w:rPr>
        <w:t xml:space="preserve"> penyakit tidak menular</w:t>
      </w:r>
      <w:r>
        <w:rPr>
          <w:rFonts w:ascii="Times New Roman" w:hAnsi="Times New Roman" w:cs="Times New Roman"/>
          <w:sz w:val="24"/>
          <w:szCs w:val="24"/>
          <w:lang w:val="id-ID"/>
        </w:rPr>
        <w:t xml:space="preserve"> </w:t>
      </w:r>
      <w:r w:rsidRPr="006143DC">
        <w:rPr>
          <w:rFonts w:ascii="Times New Roman" w:hAnsi="Times New Roman" w:cs="Times New Roman"/>
          <w:sz w:val="24"/>
          <w:szCs w:val="24"/>
          <w:lang w:val="id-ID"/>
        </w:rPr>
        <w:t xml:space="preserve">seperti </w:t>
      </w:r>
      <w:r>
        <w:rPr>
          <w:rFonts w:ascii="Times New Roman" w:hAnsi="Times New Roman" w:cs="Times New Roman"/>
          <w:sz w:val="24"/>
          <w:szCs w:val="24"/>
          <w:lang w:val="id-ID"/>
        </w:rPr>
        <w:t>hipertensi sebanyak 1.146 kasus,</w:t>
      </w:r>
      <w:r w:rsidRPr="006143DC">
        <w:rPr>
          <w:rFonts w:ascii="Times New Roman" w:hAnsi="Times New Roman" w:cs="Times New Roman"/>
          <w:sz w:val="24"/>
          <w:szCs w:val="24"/>
          <w:lang w:val="id-ID"/>
        </w:rPr>
        <w:t xml:space="preserve"> stroke sebanyak 42 kasus, diabetes mellitus sebanyak 302 kasus, kanker payudara 21 kasus, kanker serviks 4 kasus dan pernapasan akut sebanyak 41 kasus.</w:t>
      </w:r>
    </w:p>
    <w:p w:rsidR="003D2F99" w:rsidRPr="00F46045" w:rsidRDefault="00F46045" w:rsidP="00F46045">
      <w:pPr>
        <w:spacing w:line="240" w:lineRule="auto"/>
        <w:ind w:firstLine="720"/>
        <w:jc w:val="both"/>
        <w:rPr>
          <w:rFonts w:ascii="Times New Roman" w:hAnsi="Times New Roman" w:cs="Times New Roman"/>
          <w:sz w:val="24"/>
          <w:szCs w:val="24"/>
        </w:rPr>
      </w:pPr>
      <w:proofErr w:type="gramStart"/>
      <w:r w:rsidRPr="00F46045">
        <w:rPr>
          <w:rFonts w:ascii="Times New Roman" w:hAnsi="Times New Roman" w:cs="Times New Roman"/>
          <w:sz w:val="24"/>
          <w:szCs w:val="24"/>
        </w:rPr>
        <w:t>Faktor resiko PTM meliputi merokok, konsumsi alkohol, pola makan tidak sehat, kurang aktivitas fisik, obesitas, stress, hipertensi dan sebagainya.</w:t>
      </w:r>
      <w:proofErr w:type="gramEnd"/>
      <w:r w:rsidRPr="00F46045">
        <w:rPr>
          <w:rFonts w:ascii="Times New Roman" w:hAnsi="Times New Roman" w:cs="Times New Roman"/>
          <w:sz w:val="24"/>
          <w:szCs w:val="24"/>
        </w:rPr>
        <w:t xml:space="preserve"> Penanggulangan PTM melalui tiga komponen utama, yaitu surveilans faktor resiko, promosi kesehatan, dan pencegahan melalui inovasi dan reformasi melalui manajemen pelayanan kesehatan. Upaya pencegahan PTM ditujukan untuk menurunkan prevalensi PTM yang semakin meningkat di Indonesia. </w:t>
      </w:r>
      <w:proofErr w:type="gramStart"/>
      <w:r w:rsidRPr="00F46045">
        <w:rPr>
          <w:rFonts w:ascii="Times New Roman" w:hAnsi="Times New Roman" w:cs="Times New Roman"/>
          <w:sz w:val="24"/>
          <w:szCs w:val="24"/>
        </w:rPr>
        <w:t>Karena PTM hingga saat ini menjadi penyebab kematian tertinggi di Indonesia, menggseser angka kematian penyakit menular (PM), khususnya penyakit diabetes mellitus, hipertensi dan stroke.</w:t>
      </w:r>
      <w:proofErr w:type="gramEnd"/>
      <w:r w:rsidRPr="00F46045">
        <w:rPr>
          <w:rFonts w:ascii="Times New Roman" w:hAnsi="Times New Roman" w:cs="Times New Roman"/>
          <w:sz w:val="24"/>
          <w:szCs w:val="24"/>
        </w:rPr>
        <w:t xml:space="preserve"> </w:t>
      </w:r>
    </w:p>
    <w:p w:rsidR="003D2F99" w:rsidRPr="00F46045" w:rsidRDefault="00F46045" w:rsidP="00F46045">
      <w:pPr>
        <w:spacing w:line="240" w:lineRule="auto"/>
        <w:ind w:firstLine="720"/>
        <w:jc w:val="both"/>
        <w:rPr>
          <w:rFonts w:ascii="Times New Roman" w:hAnsi="Times New Roman" w:cs="Times New Roman"/>
          <w:sz w:val="24"/>
          <w:szCs w:val="24"/>
          <w:lang w:val="id-ID"/>
        </w:rPr>
      </w:pPr>
      <w:proofErr w:type="gramStart"/>
      <w:r w:rsidRPr="00F46045">
        <w:rPr>
          <w:rFonts w:ascii="Times New Roman" w:hAnsi="Times New Roman" w:cs="Times New Roman"/>
          <w:sz w:val="24"/>
          <w:szCs w:val="24"/>
        </w:rPr>
        <w:t xml:space="preserve">Penelitian ini bertujuan </w:t>
      </w:r>
      <w:r w:rsidRPr="00F46045">
        <w:rPr>
          <w:rFonts w:ascii="Times New Roman" w:hAnsi="Times New Roman" w:cs="Times New Roman"/>
          <w:sz w:val="24"/>
          <w:szCs w:val="24"/>
          <w:lang w:val="id-ID"/>
        </w:rPr>
        <w:t xml:space="preserve">ntuk mengetahui gambaran perilaku pencegahan penyakit </w:t>
      </w:r>
      <w:r w:rsidRPr="00F46045">
        <w:rPr>
          <w:rFonts w:ascii="Times New Roman" w:hAnsi="Times New Roman" w:cs="Times New Roman"/>
          <w:sz w:val="24"/>
          <w:szCs w:val="24"/>
        </w:rPr>
        <w:t>tidak menular (PTM)</w:t>
      </w:r>
      <w:r w:rsidRPr="00F46045">
        <w:rPr>
          <w:rFonts w:ascii="Times New Roman" w:hAnsi="Times New Roman" w:cs="Times New Roman"/>
          <w:sz w:val="24"/>
          <w:szCs w:val="24"/>
          <w:lang w:val="id-ID"/>
        </w:rPr>
        <w:t xml:space="preserve"> pada masyarakat di wilayah kerja puskesmas pingit pringsurat kabupaten temanggung.</w:t>
      </w:r>
      <w:proofErr w:type="gramEnd"/>
    </w:p>
    <w:p w:rsidR="003D2F99" w:rsidRDefault="003D2F99">
      <w:pPr>
        <w:spacing w:line="240" w:lineRule="auto"/>
        <w:jc w:val="both"/>
        <w:rPr>
          <w:rFonts w:ascii="Times New Roman" w:hAnsi="Times New Roman" w:cs="Times New Roman"/>
          <w:sz w:val="24"/>
          <w:szCs w:val="24"/>
          <w:lang w:val="id-ID"/>
        </w:rPr>
      </w:pPr>
    </w:p>
    <w:p w:rsidR="003D2F99" w:rsidRDefault="00F4604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3D2F99" w:rsidRDefault="00F4604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penelitian kuantitatif dengan pendekatan </w:t>
      </w:r>
      <w:r>
        <w:rPr>
          <w:rFonts w:ascii="Times New Roman" w:hAnsi="Times New Roman" w:cs="Times New Roman"/>
          <w:i/>
          <w:sz w:val="24"/>
          <w:szCs w:val="24"/>
        </w:rPr>
        <w:t>cross sectional</w:t>
      </w:r>
      <w:r>
        <w:rPr>
          <w:rFonts w:ascii="Times New Roman" w:hAnsi="Times New Roman" w:cs="Times New Roman"/>
          <w:sz w:val="24"/>
          <w:szCs w:val="24"/>
        </w:rPr>
        <w:t xml:space="preserve">. Sampel yang digunakan dalam penelitian ini sebanyak 100 responden. Teknik pengambilan sampel dilakukan dengan cara teknik </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menggunakan kuesioner. Dengan kriteria responden yaitu  masyarakat yang berdomisili tetap di Wilayah Kerja Puskesmas Pringsurat. Analisis yang digunakan menggunakan analisis univariat yang disajikan dengan tabel distribusi frekuensi. </w:t>
      </w:r>
    </w:p>
    <w:p w:rsidR="003D2F99" w:rsidRDefault="003D2F99">
      <w:pPr>
        <w:spacing w:line="240" w:lineRule="auto"/>
        <w:jc w:val="both"/>
        <w:rPr>
          <w:rFonts w:ascii="Times New Roman" w:hAnsi="Times New Roman" w:cs="Times New Roman"/>
          <w:sz w:val="24"/>
          <w:szCs w:val="24"/>
        </w:rPr>
      </w:pPr>
    </w:p>
    <w:p w:rsidR="003D2F99" w:rsidRDefault="00F46045" w:rsidP="00F813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3D2F99" w:rsidRDefault="00F46045" w:rsidP="00F81378">
      <w:pPr>
        <w:pStyle w:val="ListParagraph"/>
        <w:numPr>
          <w:ilvl w:val="0"/>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Distribusi Frekuensi Karakteristik Responden</w:t>
      </w:r>
    </w:p>
    <w:p w:rsidR="003D2F99" w:rsidRDefault="00F46045" w:rsidP="00F81378">
      <w:pPr>
        <w:pStyle w:val="ListParagraph"/>
        <w:spacing w:after="0" w:line="240" w:lineRule="auto"/>
        <w:contextualSpacing w:val="0"/>
        <w:jc w:val="cente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Distribusi Frekuensi Karakteristik Responden</w:t>
      </w:r>
    </w:p>
    <w:tbl>
      <w:tblPr>
        <w:tblStyle w:val="TableGrid"/>
        <w:tblW w:w="0" w:type="auto"/>
        <w:jc w:val="right"/>
        <w:tblBorders>
          <w:left w:val="none" w:sz="0" w:space="0" w:color="auto"/>
          <w:right w:val="none" w:sz="0" w:space="0" w:color="auto"/>
          <w:insideV w:val="none" w:sz="0" w:space="0" w:color="auto"/>
        </w:tblBorders>
        <w:tblLook w:val="04A0" w:firstRow="1" w:lastRow="0" w:firstColumn="1" w:lastColumn="0" w:noHBand="0" w:noVBand="1"/>
      </w:tblPr>
      <w:tblGrid>
        <w:gridCol w:w="2868"/>
        <w:gridCol w:w="2634"/>
        <w:gridCol w:w="3205"/>
      </w:tblGrid>
      <w:tr w:rsidR="003D2F99">
        <w:trPr>
          <w:jc w:val="right"/>
        </w:trPr>
        <w:tc>
          <w:tcPr>
            <w:tcW w:w="2868" w:type="dxa"/>
          </w:tcPr>
          <w:p w:rsidR="003D2F99" w:rsidRDefault="00F46045">
            <w:pPr>
              <w:pStyle w:val="ListParagraph"/>
              <w:ind w:left="0"/>
              <w:jc w:val="center"/>
              <w:rPr>
                <w:rFonts w:ascii="Times New Roman" w:hAnsi="Times New Roman" w:cs="Times New Roman"/>
                <w:b/>
                <w:bCs/>
              </w:rPr>
            </w:pPr>
            <w:r>
              <w:rPr>
                <w:rFonts w:ascii="Times New Roman" w:hAnsi="Times New Roman" w:cs="Times New Roman"/>
                <w:b/>
                <w:bCs/>
              </w:rPr>
              <w:t>Karakteristik</w:t>
            </w:r>
          </w:p>
        </w:tc>
        <w:tc>
          <w:tcPr>
            <w:tcW w:w="2634" w:type="dxa"/>
          </w:tcPr>
          <w:p w:rsidR="003D2F99" w:rsidRDefault="00F46045">
            <w:pPr>
              <w:pStyle w:val="ListParagraph"/>
              <w:ind w:left="0"/>
              <w:jc w:val="center"/>
              <w:rPr>
                <w:rFonts w:ascii="Times New Roman" w:hAnsi="Times New Roman" w:cs="Times New Roman"/>
                <w:b/>
                <w:bCs/>
              </w:rPr>
            </w:pPr>
            <w:r>
              <w:rPr>
                <w:rFonts w:ascii="Times New Roman" w:hAnsi="Times New Roman" w:cs="Times New Roman"/>
                <w:b/>
                <w:bCs/>
              </w:rPr>
              <w:t>Frekuensi</w:t>
            </w:r>
          </w:p>
          <w:p w:rsidR="003D2F99" w:rsidRDefault="00F46045">
            <w:pPr>
              <w:pStyle w:val="ListParagraph"/>
              <w:ind w:left="0"/>
              <w:jc w:val="center"/>
              <w:rPr>
                <w:rFonts w:ascii="Times New Roman" w:hAnsi="Times New Roman" w:cs="Times New Roman"/>
                <w:b/>
                <w:bCs/>
              </w:rPr>
            </w:pPr>
            <w:r>
              <w:rPr>
                <w:rFonts w:ascii="Times New Roman" w:hAnsi="Times New Roman" w:cs="Times New Roman"/>
                <w:b/>
                <w:bCs/>
              </w:rPr>
              <w:t>(f)</w:t>
            </w:r>
          </w:p>
        </w:tc>
        <w:tc>
          <w:tcPr>
            <w:tcW w:w="3205" w:type="dxa"/>
          </w:tcPr>
          <w:p w:rsidR="003D2F99" w:rsidRDefault="005A728D">
            <w:pPr>
              <w:pStyle w:val="ListParagraph"/>
              <w:ind w:left="0"/>
              <w:jc w:val="center"/>
              <w:rPr>
                <w:rFonts w:ascii="Times New Roman" w:hAnsi="Times New Roman" w:cs="Times New Roman"/>
                <w:b/>
                <w:bCs/>
              </w:rPr>
            </w:pPr>
            <w:r>
              <w:rPr>
                <w:rFonts w:ascii="Times New Roman" w:hAnsi="Times New Roman" w:cs="Times New Roman"/>
                <w:b/>
                <w:bCs/>
              </w:rPr>
              <w:t>P</w:t>
            </w:r>
            <w:r w:rsidR="00F46045">
              <w:rPr>
                <w:rFonts w:ascii="Times New Roman" w:hAnsi="Times New Roman" w:cs="Times New Roman"/>
                <w:b/>
                <w:bCs/>
              </w:rPr>
              <w:t>e</w:t>
            </w:r>
            <w:r>
              <w:rPr>
                <w:rFonts w:ascii="Times New Roman" w:hAnsi="Times New Roman" w:cs="Times New Roman"/>
                <w:b/>
                <w:bCs/>
                <w:lang w:val="id-ID"/>
              </w:rPr>
              <w:t>r</w:t>
            </w:r>
            <w:r w:rsidR="00F46045">
              <w:rPr>
                <w:rFonts w:ascii="Times New Roman" w:hAnsi="Times New Roman" w:cs="Times New Roman"/>
                <w:b/>
                <w:bCs/>
              </w:rPr>
              <w:t>sentase</w:t>
            </w:r>
          </w:p>
          <w:p w:rsidR="003D2F99" w:rsidRDefault="00F46045">
            <w:pPr>
              <w:pStyle w:val="ListParagraph"/>
              <w:ind w:left="0"/>
              <w:jc w:val="center"/>
              <w:rPr>
                <w:rFonts w:ascii="Times New Roman" w:hAnsi="Times New Roman" w:cs="Times New Roman"/>
                <w:b/>
                <w:bCs/>
              </w:rPr>
            </w:pPr>
            <w:r>
              <w:rPr>
                <w:rFonts w:ascii="Times New Roman" w:hAnsi="Times New Roman" w:cs="Times New Roman"/>
                <w:b/>
                <w:bCs/>
              </w:rPr>
              <w:t>(%)</w:t>
            </w:r>
          </w:p>
        </w:tc>
      </w:tr>
      <w:tr w:rsidR="003D2F99">
        <w:trPr>
          <w:jc w:val="right"/>
        </w:trPr>
        <w:tc>
          <w:tcPr>
            <w:tcW w:w="2868" w:type="dxa"/>
          </w:tcPr>
          <w:p w:rsidR="003D2F99" w:rsidRDefault="00F46045">
            <w:pPr>
              <w:pStyle w:val="ListParagraph"/>
              <w:ind w:left="0"/>
              <w:jc w:val="both"/>
              <w:rPr>
                <w:rFonts w:ascii="Times New Roman" w:hAnsi="Times New Roman" w:cs="Times New Roman"/>
                <w:bCs/>
              </w:rPr>
            </w:pPr>
            <w:r>
              <w:rPr>
                <w:rFonts w:ascii="Times New Roman" w:hAnsi="Times New Roman" w:cs="Times New Roman"/>
                <w:bCs/>
              </w:rPr>
              <w:t>Jenis Kelamin</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Laki-laki</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Perempuan</w:t>
            </w:r>
          </w:p>
        </w:tc>
        <w:tc>
          <w:tcPr>
            <w:tcW w:w="2634" w:type="dxa"/>
          </w:tcPr>
          <w:p w:rsidR="003D2F99" w:rsidRDefault="003D2F99">
            <w:pPr>
              <w:pStyle w:val="ListParagraph"/>
              <w:ind w:left="0"/>
              <w:jc w:val="both"/>
              <w:rPr>
                <w:rFonts w:ascii="Times New Roman" w:hAnsi="Times New Roman" w:cs="Times New Roman"/>
                <w:bCs/>
              </w:rPr>
            </w:pP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52</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48</w:t>
            </w:r>
          </w:p>
        </w:tc>
        <w:tc>
          <w:tcPr>
            <w:tcW w:w="3205" w:type="dxa"/>
          </w:tcPr>
          <w:p w:rsidR="003D2F99" w:rsidRDefault="003D2F99">
            <w:pPr>
              <w:pStyle w:val="ListParagraph"/>
              <w:ind w:left="0"/>
              <w:jc w:val="both"/>
              <w:rPr>
                <w:rFonts w:ascii="Times New Roman" w:hAnsi="Times New Roman" w:cs="Times New Roman"/>
                <w:bCs/>
              </w:rPr>
            </w:pP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52,0</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48,0</w:t>
            </w:r>
          </w:p>
        </w:tc>
      </w:tr>
      <w:tr w:rsidR="003D2F99">
        <w:trPr>
          <w:jc w:val="right"/>
        </w:trPr>
        <w:tc>
          <w:tcPr>
            <w:tcW w:w="2868" w:type="dxa"/>
          </w:tcPr>
          <w:p w:rsidR="003D2F99" w:rsidRDefault="00F46045">
            <w:pPr>
              <w:pStyle w:val="ListParagraph"/>
              <w:ind w:left="0"/>
              <w:jc w:val="both"/>
              <w:rPr>
                <w:rFonts w:ascii="Times New Roman" w:hAnsi="Times New Roman" w:cs="Times New Roman"/>
                <w:bCs/>
              </w:rPr>
            </w:pPr>
            <w:r>
              <w:rPr>
                <w:rFonts w:ascii="Times New Roman" w:hAnsi="Times New Roman" w:cs="Times New Roman"/>
                <w:bCs/>
              </w:rPr>
              <w:t xml:space="preserve">Umur </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18-25 tahun</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26-35 tahun</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36-45 tahun</w:t>
            </w:r>
          </w:p>
          <w:p w:rsidR="003D2F99" w:rsidRDefault="00F46045">
            <w:pPr>
              <w:pStyle w:val="ListParagraph"/>
              <w:ind w:left="0"/>
              <w:jc w:val="both"/>
              <w:rPr>
                <w:rFonts w:ascii="Times New Roman" w:hAnsi="Times New Roman" w:cs="Times New Roman"/>
                <w:bCs/>
              </w:rPr>
            </w:pPr>
            <w:r>
              <w:rPr>
                <w:rFonts w:ascii="Times New Roman" w:hAnsi="Times New Roman" w:cs="Times New Roman"/>
                <w:bCs/>
              </w:rPr>
              <w:t>46-60 tahun</w:t>
            </w:r>
          </w:p>
        </w:tc>
        <w:tc>
          <w:tcPr>
            <w:tcW w:w="2634" w:type="dxa"/>
          </w:tcPr>
          <w:p w:rsidR="003D2F99" w:rsidRDefault="003D2F99">
            <w:pPr>
              <w:pStyle w:val="ListParagraph"/>
              <w:ind w:left="0"/>
              <w:jc w:val="center"/>
              <w:rPr>
                <w:rFonts w:ascii="Times New Roman" w:hAnsi="Times New Roman" w:cs="Times New Roman"/>
                <w:bCs/>
              </w:rPr>
            </w:pP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39</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28</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22</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11</w:t>
            </w:r>
          </w:p>
        </w:tc>
        <w:tc>
          <w:tcPr>
            <w:tcW w:w="3205" w:type="dxa"/>
          </w:tcPr>
          <w:p w:rsidR="003D2F99" w:rsidRDefault="003D2F99">
            <w:pPr>
              <w:pStyle w:val="ListParagraph"/>
              <w:ind w:left="0"/>
              <w:jc w:val="center"/>
              <w:rPr>
                <w:rFonts w:ascii="Times New Roman" w:hAnsi="Times New Roman" w:cs="Times New Roman"/>
                <w:bCs/>
              </w:rPr>
            </w:pP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39,0</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28,0</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22,0</w:t>
            </w:r>
          </w:p>
          <w:p w:rsidR="003D2F99" w:rsidRDefault="00F46045">
            <w:pPr>
              <w:pStyle w:val="ListParagraph"/>
              <w:ind w:left="0"/>
              <w:jc w:val="center"/>
              <w:rPr>
                <w:rFonts w:ascii="Times New Roman" w:hAnsi="Times New Roman" w:cs="Times New Roman"/>
                <w:bCs/>
              </w:rPr>
            </w:pPr>
            <w:r>
              <w:rPr>
                <w:rFonts w:ascii="Times New Roman" w:hAnsi="Times New Roman" w:cs="Times New Roman"/>
                <w:bCs/>
              </w:rPr>
              <w:t>11,0</w:t>
            </w:r>
          </w:p>
        </w:tc>
      </w:tr>
    </w:tbl>
    <w:p w:rsidR="003D2F99" w:rsidRDefault="00F46045">
      <w:pPr>
        <w:pStyle w:val="ListParagraph"/>
        <w:spacing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Berdasarkan tabel 1 responden dalam penelitian ini yaitu masyarakat di wilayah kerja puskemas peringsurat dengan jumlah laki-laki sebanyak 52 (52%) lebih banyak dari jumlah perempuan yaitu sebanyak 48 (48%).</w:t>
      </w:r>
      <w:proofErr w:type="gramEnd"/>
      <w:r>
        <w:rPr>
          <w:rFonts w:ascii="Times New Roman" w:hAnsi="Times New Roman" w:cs="Times New Roman"/>
          <w:bCs/>
          <w:sz w:val="24"/>
          <w:szCs w:val="24"/>
        </w:rPr>
        <w:t xml:space="preserve"> Responden dengan kelompok umur 18-25 tahun dengan jumlah 39 (39%) lebih banyak dari responden dengan kelompok umur 26-35 tahun dengan jumlah 28 (28%), kelompok umur 36-45 tahun dengan jumlah 22 (22%), kelompok umur 46-60 tahun dengan jumlah 11 (11%). </w:t>
      </w:r>
    </w:p>
    <w:p w:rsidR="003D2F99" w:rsidRDefault="003D2F99">
      <w:pPr>
        <w:pStyle w:val="ListParagraph"/>
        <w:spacing w:line="240" w:lineRule="auto"/>
        <w:ind w:firstLine="720"/>
        <w:jc w:val="both"/>
        <w:rPr>
          <w:rFonts w:ascii="Times New Roman" w:hAnsi="Times New Roman" w:cs="Times New Roman"/>
          <w:sz w:val="24"/>
          <w:szCs w:val="24"/>
        </w:rPr>
      </w:pPr>
    </w:p>
    <w:p w:rsidR="003D2F99" w:rsidRDefault="00F4604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Distribusi Frekuensi Gambaran Perilaku Pencegahan Penyakit Tidak Menular (PTM) Pada Mayarakat Di Wilayah Kerja Puskesmas Pringsurat</w:t>
      </w:r>
    </w:p>
    <w:p w:rsidR="003D2F99" w:rsidRDefault="003D2F99">
      <w:pPr>
        <w:pStyle w:val="ListParagraph"/>
        <w:spacing w:line="240" w:lineRule="auto"/>
        <w:jc w:val="both"/>
        <w:rPr>
          <w:rFonts w:ascii="Times New Roman" w:hAnsi="Times New Roman" w:cs="Times New Roman"/>
          <w:sz w:val="24"/>
          <w:szCs w:val="24"/>
        </w:rPr>
      </w:pPr>
    </w:p>
    <w:p w:rsidR="003D2F99" w:rsidRDefault="00F46045">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Tabel 2. Distribusi Frekuensi Gambaran Perilaku Pencegahan Penyakit Tidak Menular (PTM) Pada Mayarakat Di Wilayah Kerja Puskesmas Pringsurat</w:t>
      </w:r>
    </w:p>
    <w:tbl>
      <w:tblPr>
        <w:tblStyle w:val="TableGrid"/>
        <w:tblW w:w="0" w:type="auto"/>
        <w:tblInd w:w="158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2190"/>
        <w:gridCol w:w="2224"/>
      </w:tblGrid>
      <w:tr w:rsidR="003D2F99">
        <w:tc>
          <w:tcPr>
            <w:tcW w:w="2790" w:type="dxa"/>
          </w:tcPr>
          <w:p w:rsidR="003D2F99" w:rsidRDefault="00F46045" w:rsidP="00755B32">
            <w:pPr>
              <w:pStyle w:val="ListParagraph"/>
              <w:ind w:left="0"/>
              <w:contextualSpacing w:val="0"/>
              <w:rPr>
                <w:rFonts w:ascii="Times New Roman" w:hAnsi="Times New Roman" w:cs="Times New Roman"/>
                <w:bCs/>
                <w:sz w:val="24"/>
                <w:szCs w:val="24"/>
              </w:rPr>
            </w:pPr>
            <w:r>
              <w:rPr>
                <w:rFonts w:ascii="Times New Roman" w:hAnsi="Times New Roman" w:cs="Times New Roman"/>
                <w:b/>
                <w:bCs/>
                <w:sz w:val="24"/>
                <w:szCs w:val="24"/>
              </w:rPr>
              <w:t xml:space="preserve">Perilaku Pencegahan Penyakit Tidak Menular </w:t>
            </w:r>
          </w:p>
        </w:tc>
        <w:tc>
          <w:tcPr>
            <w:tcW w:w="2190" w:type="dxa"/>
          </w:tcPr>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Frekuensi</w:t>
            </w:r>
          </w:p>
          <w:p w:rsidR="003D2F99" w:rsidRPr="00755B32" w:rsidRDefault="00755B32">
            <w:pPr>
              <w:pStyle w:val="ListParagraph"/>
              <w:ind w:left="0"/>
              <w:contextualSpacing w:val="0"/>
              <w:jc w:val="center"/>
              <w:rPr>
                <w:rFonts w:ascii="Times New Roman" w:hAnsi="Times New Roman" w:cs="Times New Roman"/>
                <w:bCs/>
                <w:sz w:val="24"/>
                <w:szCs w:val="24"/>
                <w:lang w:val="id-ID"/>
              </w:rPr>
            </w:pPr>
            <w:r>
              <w:rPr>
                <w:rFonts w:ascii="Times New Roman" w:hAnsi="Times New Roman" w:cs="Times New Roman"/>
                <w:b/>
                <w:bCs/>
                <w:sz w:val="24"/>
                <w:szCs w:val="24"/>
                <w:lang w:val="id-ID"/>
              </w:rPr>
              <w:t>f</w:t>
            </w:r>
          </w:p>
        </w:tc>
        <w:tc>
          <w:tcPr>
            <w:tcW w:w="2224" w:type="dxa"/>
          </w:tcPr>
          <w:p w:rsidR="003D2F99" w:rsidRDefault="00755B32">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w:t>
            </w:r>
            <w:r w:rsidR="00F46045">
              <w:rPr>
                <w:rFonts w:ascii="Times New Roman" w:hAnsi="Times New Roman" w:cs="Times New Roman"/>
                <w:b/>
                <w:bCs/>
                <w:sz w:val="24"/>
                <w:szCs w:val="24"/>
              </w:rPr>
              <w:t>e</w:t>
            </w:r>
            <w:r>
              <w:rPr>
                <w:rFonts w:ascii="Times New Roman" w:hAnsi="Times New Roman" w:cs="Times New Roman"/>
                <w:b/>
                <w:bCs/>
                <w:sz w:val="24"/>
                <w:szCs w:val="24"/>
                <w:lang w:val="id-ID"/>
              </w:rPr>
              <w:t>r</w:t>
            </w:r>
            <w:r w:rsidR="00F46045">
              <w:rPr>
                <w:rFonts w:ascii="Times New Roman" w:hAnsi="Times New Roman" w:cs="Times New Roman"/>
                <w:b/>
                <w:bCs/>
                <w:sz w:val="24"/>
                <w:szCs w:val="24"/>
              </w:rPr>
              <w:t>sentase</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
                <w:bCs/>
                <w:sz w:val="24"/>
                <w:szCs w:val="24"/>
              </w:rPr>
              <w:t>(%)</w:t>
            </w:r>
          </w:p>
        </w:tc>
      </w:tr>
      <w:tr w:rsidR="003D2F99">
        <w:tc>
          <w:tcPr>
            <w:tcW w:w="2790"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Tidak melakukan pencegahan PTM</w:t>
            </w:r>
          </w:p>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Melakukan pencegahan PTM</w:t>
            </w:r>
          </w:p>
        </w:tc>
        <w:tc>
          <w:tcPr>
            <w:tcW w:w="2190"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53</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47</w:t>
            </w:r>
          </w:p>
        </w:tc>
        <w:tc>
          <w:tcPr>
            <w:tcW w:w="2224"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53,0</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47,0</w:t>
            </w:r>
          </w:p>
        </w:tc>
      </w:tr>
      <w:tr w:rsidR="003D2F99">
        <w:tc>
          <w:tcPr>
            <w:tcW w:w="2790"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2190"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2224"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100,0</w:t>
            </w:r>
          </w:p>
        </w:tc>
      </w:tr>
      <w:tr w:rsidR="00755B32">
        <w:tc>
          <w:tcPr>
            <w:tcW w:w="2790" w:type="dxa"/>
          </w:tcPr>
          <w:p w:rsidR="00755B32" w:rsidRDefault="00755B32">
            <w:pPr>
              <w:pStyle w:val="ListParagraph"/>
              <w:ind w:left="0"/>
              <w:contextualSpacing w:val="0"/>
              <w:jc w:val="both"/>
              <w:rPr>
                <w:rFonts w:ascii="Times New Roman" w:hAnsi="Times New Roman" w:cs="Times New Roman"/>
                <w:bCs/>
                <w:sz w:val="24"/>
                <w:szCs w:val="24"/>
              </w:rPr>
            </w:pPr>
          </w:p>
        </w:tc>
        <w:tc>
          <w:tcPr>
            <w:tcW w:w="2190" w:type="dxa"/>
          </w:tcPr>
          <w:p w:rsidR="00755B32" w:rsidRDefault="00755B32">
            <w:pPr>
              <w:pStyle w:val="ListParagraph"/>
              <w:ind w:left="0"/>
              <w:contextualSpacing w:val="0"/>
              <w:jc w:val="center"/>
              <w:rPr>
                <w:rFonts w:ascii="Times New Roman" w:hAnsi="Times New Roman" w:cs="Times New Roman"/>
                <w:bCs/>
                <w:sz w:val="24"/>
                <w:szCs w:val="24"/>
              </w:rPr>
            </w:pPr>
          </w:p>
        </w:tc>
        <w:tc>
          <w:tcPr>
            <w:tcW w:w="2224" w:type="dxa"/>
          </w:tcPr>
          <w:p w:rsidR="00755B32" w:rsidRDefault="00755B32">
            <w:pPr>
              <w:pStyle w:val="ListParagraph"/>
              <w:ind w:left="0"/>
              <w:contextualSpacing w:val="0"/>
              <w:jc w:val="center"/>
              <w:rPr>
                <w:rFonts w:ascii="Times New Roman" w:hAnsi="Times New Roman" w:cs="Times New Roman"/>
                <w:bCs/>
                <w:sz w:val="24"/>
                <w:szCs w:val="24"/>
              </w:rPr>
            </w:pPr>
          </w:p>
        </w:tc>
      </w:tr>
    </w:tbl>
    <w:p w:rsidR="003D2F99" w:rsidRPr="00755B32" w:rsidRDefault="00F46045" w:rsidP="00755B32">
      <w:pPr>
        <w:spacing w:line="240" w:lineRule="auto"/>
        <w:ind w:left="1200" w:firstLine="720"/>
        <w:jc w:val="both"/>
        <w:rPr>
          <w:rFonts w:ascii="Times New Roman" w:hAnsi="Times New Roman" w:cs="Times New Roman"/>
          <w:bCs/>
          <w:sz w:val="24"/>
          <w:szCs w:val="24"/>
        </w:rPr>
      </w:pPr>
      <w:r w:rsidRPr="00755B32">
        <w:rPr>
          <w:rFonts w:ascii="Times New Roman" w:hAnsi="Times New Roman" w:cs="Times New Roman"/>
          <w:bCs/>
          <w:sz w:val="24"/>
          <w:szCs w:val="24"/>
        </w:rPr>
        <w:t>Berdasarkan tabel 2 menunjukkan distribusi frekuensi masyarakat di wilayah kerja puskesmas pringsurat mempunyai perilaku pencegahan penyakit tidak menular lebih banyak yang tidak melakukan pencegahan tidak menular yaitu sebanyak 53 responden (53%) daripada yang melakukan pencegahan PTM yaitu sebanyak 47 responden (47%).</w:t>
      </w:r>
    </w:p>
    <w:p w:rsidR="003D2F99" w:rsidRDefault="00F46045">
      <w:pPr>
        <w:pStyle w:val="ListParagraph"/>
        <w:numPr>
          <w:ilvl w:val="0"/>
          <w:numId w:val="2"/>
        </w:numPr>
        <w:spacing w:line="240" w:lineRule="auto"/>
        <w:ind w:left="1560"/>
        <w:rPr>
          <w:rFonts w:ascii="Times New Roman" w:hAnsi="Times New Roman" w:cs="Times New Roman"/>
          <w:sz w:val="24"/>
          <w:szCs w:val="24"/>
        </w:rPr>
      </w:pPr>
      <w:r>
        <w:rPr>
          <w:rFonts w:ascii="Times New Roman" w:hAnsi="Times New Roman" w:cs="Times New Roman"/>
          <w:sz w:val="24"/>
          <w:szCs w:val="24"/>
        </w:rPr>
        <w:t>Distribusi Frekuensi Gambaran Perilaku Aktivitas Fisik Masyarakat Di Wilayah Kerja Puskesmas Pringsurat</w:t>
      </w:r>
    </w:p>
    <w:p w:rsidR="003D2F99" w:rsidRDefault="003D2F99">
      <w:pPr>
        <w:pStyle w:val="ListParagraph"/>
        <w:spacing w:line="240" w:lineRule="auto"/>
        <w:ind w:left="1560"/>
        <w:jc w:val="center"/>
        <w:rPr>
          <w:rFonts w:ascii="Times New Roman" w:hAnsi="Times New Roman" w:cs="Times New Roman"/>
          <w:sz w:val="24"/>
          <w:szCs w:val="24"/>
        </w:rPr>
      </w:pPr>
    </w:p>
    <w:p w:rsidR="003D2F99" w:rsidRDefault="00F46045" w:rsidP="00755B32">
      <w:pPr>
        <w:pStyle w:val="ListParagraph"/>
        <w:spacing w:line="240" w:lineRule="auto"/>
        <w:ind w:left="2410" w:hanging="850"/>
        <w:rPr>
          <w:rFonts w:ascii="Times New Roman" w:hAnsi="Times New Roman" w:cs="Times New Roman"/>
          <w:sz w:val="24"/>
          <w:szCs w:val="24"/>
        </w:rPr>
      </w:pPr>
      <w:r>
        <w:rPr>
          <w:rFonts w:ascii="Times New Roman" w:hAnsi="Times New Roman" w:cs="Times New Roman"/>
          <w:sz w:val="24"/>
          <w:szCs w:val="24"/>
        </w:rPr>
        <w:t>Tabel 3. Distribusi Frekuensi Gambaran Perilaku Aktivitas Fisik Masyarakat Di Wilayah Kerja Puskesmas Pringsurat</w:t>
      </w:r>
    </w:p>
    <w:tbl>
      <w:tblPr>
        <w:tblStyle w:val="TableGrid"/>
        <w:tblW w:w="0" w:type="auto"/>
        <w:tblInd w:w="1576" w:type="dxa"/>
        <w:tblBorders>
          <w:left w:val="none" w:sz="0" w:space="0" w:color="auto"/>
          <w:right w:val="none" w:sz="0" w:space="0" w:color="auto"/>
          <w:insideV w:val="none" w:sz="0" w:space="0" w:color="auto"/>
        </w:tblBorders>
        <w:tblLook w:val="04A0" w:firstRow="1" w:lastRow="0" w:firstColumn="1" w:lastColumn="0" w:noHBand="0" w:noVBand="1"/>
      </w:tblPr>
      <w:tblGrid>
        <w:gridCol w:w="2790"/>
        <w:gridCol w:w="2202"/>
        <w:gridCol w:w="2235"/>
      </w:tblGrid>
      <w:tr w:rsidR="003D2F99">
        <w:tc>
          <w:tcPr>
            <w:tcW w:w="2790" w:type="dxa"/>
          </w:tcPr>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Perilaku Aktivitas Fisik</w:t>
            </w:r>
          </w:p>
        </w:tc>
        <w:tc>
          <w:tcPr>
            <w:tcW w:w="2202" w:type="dxa"/>
          </w:tcPr>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Frekuensi</w:t>
            </w:r>
          </w:p>
          <w:p w:rsidR="003D2F99" w:rsidRPr="00755B32" w:rsidRDefault="005A728D">
            <w:pPr>
              <w:pStyle w:val="ListParagraph"/>
              <w:ind w:left="0"/>
              <w:contextualSpacing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w:t>
            </w:r>
          </w:p>
        </w:tc>
        <w:tc>
          <w:tcPr>
            <w:tcW w:w="2235" w:type="dxa"/>
          </w:tcPr>
          <w:p w:rsidR="003D2F99" w:rsidRDefault="00755B32">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w:t>
            </w:r>
            <w:r w:rsidR="00F46045">
              <w:rPr>
                <w:rFonts w:ascii="Times New Roman" w:hAnsi="Times New Roman" w:cs="Times New Roman"/>
                <w:b/>
                <w:bCs/>
                <w:sz w:val="24"/>
                <w:szCs w:val="24"/>
              </w:rPr>
              <w:t>e</w:t>
            </w:r>
            <w:r>
              <w:rPr>
                <w:rFonts w:ascii="Times New Roman" w:hAnsi="Times New Roman" w:cs="Times New Roman"/>
                <w:b/>
                <w:bCs/>
                <w:sz w:val="24"/>
                <w:szCs w:val="24"/>
                <w:lang w:val="id-ID"/>
              </w:rPr>
              <w:t>r</w:t>
            </w:r>
            <w:r w:rsidR="00F46045">
              <w:rPr>
                <w:rFonts w:ascii="Times New Roman" w:hAnsi="Times New Roman" w:cs="Times New Roman"/>
                <w:b/>
                <w:bCs/>
                <w:sz w:val="24"/>
                <w:szCs w:val="24"/>
              </w:rPr>
              <w:t>sentase</w:t>
            </w:r>
          </w:p>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3D2F99">
        <w:tc>
          <w:tcPr>
            <w:tcW w:w="2790"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Aktivitas fisik </w:t>
            </w:r>
          </w:p>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Tidak aktivitas fisik</w:t>
            </w:r>
          </w:p>
        </w:tc>
        <w:tc>
          <w:tcPr>
            <w:tcW w:w="2202"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56</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44</w:t>
            </w:r>
          </w:p>
        </w:tc>
        <w:tc>
          <w:tcPr>
            <w:tcW w:w="2235"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56,0</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44,0</w:t>
            </w:r>
          </w:p>
        </w:tc>
      </w:tr>
      <w:tr w:rsidR="003D2F99">
        <w:tc>
          <w:tcPr>
            <w:tcW w:w="2790"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2202"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2235"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3D2F99" w:rsidRDefault="003D2F99">
      <w:pPr>
        <w:pStyle w:val="ListParagraph"/>
        <w:spacing w:line="240" w:lineRule="auto"/>
        <w:ind w:left="1560"/>
        <w:rPr>
          <w:rFonts w:ascii="Times New Roman" w:hAnsi="Times New Roman" w:cs="Times New Roman"/>
          <w:sz w:val="24"/>
          <w:szCs w:val="24"/>
        </w:rPr>
      </w:pPr>
    </w:p>
    <w:p w:rsidR="003D2F99" w:rsidRDefault="00F46045">
      <w:pPr>
        <w:pStyle w:val="ListParagraph"/>
        <w:spacing w:line="240" w:lineRule="auto"/>
        <w:ind w:left="1560" w:firstLine="600"/>
        <w:rPr>
          <w:rFonts w:ascii="Times New Roman" w:hAnsi="Times New Roman" w:cs="Times New Roman"/>
          <w:bCs/>
          <w:sz w:val="24"/>
          <w:szCs w:val="24"/>
        </w:rPr>
      </w:pPr>
      <w:r>
        <w:rPr>
          <w:rFonts w:ascii="Times New Roman" w:hAnsi="Times New Roman" w:cs="Times New Roman"/>
          <w:bCs/>
          <w:sz w:val="24"/>
          <w:szCs w:val="24"/>
        </w:rPr>
        <w:t>Berdasarkan tabel 3 menunjukkan distribusi frekuensi masyarakat di wilayah kerja puskesmas pringsurat mempunyai perilaku aktivitas fisik lebih banyak yang aktivitas fisik dengan jumlah 56 (56%) daripada yang tidak aktivitas fisik dengan jumlah 44 (44%).</w:t>
      </w:r>
    </w:p>
    <w:p w:rsidR="003D2F99" w:rsidRDefault="003D2F99">
      <w:pPr>
        <w:pStyle w:val="ListParagraph"/>
        <w:spacing w:line="240" w:lineRule="auto"/>
        <w:ind w:left="1560" w:firstLine="600"/>
        <w:rPr>
          <w:rFonts w:ascii="Times New Roman" w:hAnsi="Times New Roman" w:cs="Times New Roman"/>
          <w:sz w:val="24"/>
          <w:szCs w:val="24"/>
          <w:lang w:val="id-ID"/>
        </w:rPr>
      </w:pPr>
    </w:p>
    <w:p w:rsidR="00F81378" w:rsidRDefault="00F81378">
      <w:pPr>
        <w:pStyle w:val="ListParagraph"/>
        <w:spacing w:line="240" w:lineRule="auto"/>
        <w:ind w:left="1560" w:firstLine="600"/>
        <w:rPr>
          <w:rFonts w:ascii="Times New Roman" w:hAnsi="Times New Roman" w:cs="Times New Roman"/>
          <w:sz w:val="24"/>
          <w:szCs w:val="24"/>
          <w:lang w:val="id-ID"/>
        </w:rPr>
      </w:pPr>
    </w:p>
    <w:p w:rsidR="00F81378" w:rsidRDefault="00F81378">
      <w:pPr>
        <w:pStyle w:val="ListParagraph"/>
        <w:spacing w:line="240" w:lineRule="auto"/>
        <w:ind w:left="1560" w:firstLine="600"/>
        <w:rPr>
          <w:rFonts w:ascii="Times New Roman" w:hAnsi="Times New Roman" w:cs="Times New Roman"/>
          <w:sz w:val="24"/>
          <w:szCs w:val="24"/>
          <w:lang w:val="id-ID"/>
        </w:rPr>
      </w:pPr>
    </w:p>
    <w:p w:rsidR="00F81378" w:rsidRDefault="00F81378">
      <w:pPr>
        <w:pStyle w:val="ListParagraph"/>
        <w:spacing w:line="240" w:lineRule="auto"/>
        <w:ind w:left="1560" w:firstLine="600"/>
        <w:rPr>
          <w:rFonts w:ascii="Times New Roman" w:hAnsi="Times New Roman" w:cs="Times New Roman"/>
          <w:sz w:val="24"/>
          <w:szCs w:val="24"/>
          <w:lang w:val="id-ID"/>
        </w:rPr>
      </w:pPr>
    </w:p>
    <w:p w:rsidR="00F81378" w:rsidRPr="00F81378" w:rsidRDefault="00F81378">
      <w:pPr>
        <w:pStyle w:val="ListParagraph"/>
        <w:spacing w:line="240" w:lineRule="auto"/>
        <w:ind w:left="1560" w:firstLine="600"/>
        <w:rPr>
          <w:rFonts w:ascii="Times New Roman" w:hAnsi="Times New Roman" w:cs="Times New Roman"/>
          <w:sz w:val="24"/>
          <w:szCs w:val="24"/>
          <w:lang w:val="id-ID"/>
        </w:rPr>
      </w:pPr>
    </w:p>
    <w:p w:rsidR="003D2F99" w:rsidRDefault="00F46045">
      <w:pPr>
        <w:pStyle w:val="ListParagraph"/>
        <w:numPr>
          <w:ilvl w:val="0"/>
          <w:numId w:val="2"/>
        </w:numPr>
        <w:spacing w:line="240" w:lineRule="auto"/>
        <w:ind w:left="1560"/>
        <w:rPr>
          <w:rFonts w:ascii="Times New Roman" w:hAnsi="Times New Roman" w:cs="Times New Roman"/>
          <w:sz w:val="24"/>
          <w:szCs w:val="24"/>
        </w:rPr>
      </w:pPr>
      <w:r>
        <w:rPr>
          <w:rFonts w:ascii="Times New Roman" w:hAnsi="Times New Roman" w:cs="Times New Roman"/>
          <w:sz w:val="24"/>
          <w:szCs w:val="24"/>
        </w:rPr>
        <w:lastRenderedPageBreak/>
        <w:t>Distribusi Frekuensi Gambaran Perilaku Merokok Masyarakat Di Wilayah Kerja Puskesmas Pringsurat</w:t>
      </w:r>
    </w:p>
    <w:p w:rsidR="00755B32" w:rsidRDefault="00755B32" w:rsidP="00755B32">
      <w:pPr>
        <w:pStyle w:val="ListParagraph"/>
        <w:spacing w:line="240" w:lineRule="auto"/>
        <w:ind w:left="2410" w:hanging="850"/>
        <w:rPr>
          <w:rFonts w:ascii="Times New Roman" w:hAnsi="Times New Roman" w:cs="Times New Roman"/>
          <w:b/>
          <w:sz w:val="24"/>
          <w:szCs w:val="24"/>
          <w:lang w:val="id-ID"/>
        </w:rPr>
      </w:pPr>
    </w:p>
    <w:p w:rsidR="00755B32" w:rsidRPr="00755B32" w:rsidRDefault="00F46045" w:rsidP="00755B32">
      <w:pPr>
        <w:pStyle w:val="ListParagraph"/>
        <w:spacing w:line="240" w:lineRule="auto"/>
        <w:ind w:left="2410" w:hanging="850"/>
        <w:rPr>
          <w:rFonts w:ascii="Times New Roman" w:hAnsi="Times New Roman" w:cs="Times New Roman"/>
          <w:b/>
          <w:sz w:val="24"/>
          <w:szCs w:val="24"/>
          <w:lang w:val="id-ID"/>
        </w:rPr>
      </w:pPr>
      <w:r w:rsidRPr="00755B32">
        <w:rPr>
          <w:rFonts w:ascii="Times New Roman" w:hAnsi="Times New Roman" w:cs="Times New Roman"/>
          <w:b/>
          <w:sz w:val="24"/>
          <w:szCs w:val="24"/>
        </w:rPr>
        <w:t>Tabel 4 Distribusi Frekuensi Gambaran Perilaku Merokok Masyarakat Di Wilayah Kerja Puskesmas Pringsurat</w:t>
      </w:r>
    </w:p>
    <w:tbl>
      <w:tblPr>
        <w:tblStyle w:val="TableGrid"/>
        <w:tblW w:w="7920" w:type="dxa"/>
        <w:tblInd w:w="1453" w:type="dxa"/>
        <w:tblBorders>
          <w:left w:val="none" w:sz="0" w:space="0" w:color="auto"/>
          <w:right w:val="none" w:sz="0" w:space="0" w:color="auto"/>
          <w:insideV w:val="none" w:sz="0" w:space="0" w:color="auto"/>
        </w:tblBorders>
        <w:tblLook w:val="04A0" w:firstRow="1" w:lastRow="0" w:firstColumn="1" w:lastColumn="0" w:noHBand="0" w:noVBand="1"/>
      </w:tblPr>
      <w:tblGrid>
        <w:gridCol w:w="2667"/>
        <w:gridCol w:w="2617"/>
        <w:gridCol w:w="2636"/>
      </w:tblGrid>
      <w:tr w:rsidR="003D2F99" w:rsidTr="00755B32">
        <w:trPr>
          <w:trHeight w:val="557"/>
        </w:trPr>
        <w:tc>
          <w:tcPr>
            <w:tcW w:w="2667" w:type="dxa"/>
          </w:tcPr>
          <w:p w:rsidR="003D2F99" w:rsidRPr="00755B32" w:rsidRDefault="00F46045" w:rsidP="00755B32">
            <w:pPr>
              <w:rPr>
                <w:rFonts w:ascii="Times New Roman" w:hAnsi="Times New Roman" w:cs="Times New Roman"/>
                <w:b/>
                <w:bCs/>
                <w:sz w:val="24"/>
                <w:szCs w:val="24"/>
              </w:rPr>
            </w:pPr>
            <w:r w:rsidRPr="00755B32">
              <w:rPr>
                <w:rFonts w:ascii="Times New Roman" w:hAnsi="Times New Roman" w:cs="Times New Roman"/>
                <w:b/>
                <w:bCs/>
                <w:sz w:val="24"/>
                <w:szCs w:val="24"/>
              </w:rPr>
              <w:t xml:space="preserve">Perilaku Merokok </w:t>
            </w:r>
          </w:p>
        </w:tc>
        <w:tc>
          <w:tcPr>
            <w:tcW w:w="2617" w:type="dxa"/>
          </w:tcPr>
          <w:p w:rsidR="003D2F99" w:rsidRPr="00755B32" w:rsidRDefault="00F46045">
            <w:pPr>
              <w:pStyle w:val="ListParagraph"/>
              <w:ind w:left="0"/>
              <w:contextualSpacing w:val="0"/>
              <w:jc w:val="center"/>
              <w:rPr>
                <w:rFonts w:ascii="Times New Roman" w:hAnsi="Times New Roman" w:cs="Times New Roman"/>
                <w:b/>
                <w:bCs/>
                <w:sz w:val="24"/>
                <w:szCs w:val="24"/>
              </w:rPr>
            </w:pPr>
            <w:r w:rsidRPr="00755B32">
              <w:rPr>
                <w:rFonts w:ascii="Times New Roman" w:hAnsi="Times New Roman" w:cs="Times New Roman"/>
                <w:b/>
                <w:bCs/>
                <w:sz w:val="24"/>
                <w:szCs w:val="24"/>
              </w:rPr>
              <w:t>Frekuensi</w:t>
            </w:r>
          </w:p>
          <w:p w:rsidR="003D2F99" w:rsidRPr="00755B32" w:rsidRDefault="00755B32">
            <w:pPr>
              <w:pStyle w:val="ListParagraph"/>
              <w:ind w:left="0"/>
              <w:contextualSpacing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w:t>
            </w:r>
          </w:p>
        </w:tc>
        <w:tc>
          <w:tcPr>
            <w:tcW w:w="2636" w:type="dxa"/>
          </w:tcPr>
          <w:p w:rsidR="003D2F99" w:rsidRPr="00755B32" w:rsidRDefault="00755B32">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w:t>
            </w:r>
            <w:r w:rsidR="00F46045" w:rsidRPr="00755B32">
              <w:rPr>
                <w:rFonts w:ascii="Times New Roman" w:hAnsi="Times New Roman" w:cs="Times New Roman"/>
                <w:b/>
                <w:bCs/>
                <w:sz w:val="24"/>
                <w:szCs w:val="24"/>
              </w:rPr>
              <w:t>e</w:t>
            </w:r>
            <w:r>
              <w:rPr>
                <w:rFonts w:ascii="Times New Roman" w:hAnsi="Times New Roman" w:cs="Times New Roman"/>
                <w:b/>
                <w:bCs/>
                <w:sz w:val="24"/>
                <w:szCs w:val="24"/>
                <w:lang w:val="id-ID"/>
              </w:rPr>
              <w:t>r</w:t>
            </w:r>
            <w:r w:rsidR="00F46045" w:rsidRPr="00755B32">
              <w:rPr>
                <w:rFonts w:ascii="Times New Roman" w:hAnsi="Times New Roman" w:cs="Times New Roman"/>
                <w:b/>
                <w:bCs/>
                <w:sz w:val="24"/>
                <w:szCs w:val="24"/>
              </w:rPr>
              <w:t>sentase</w:t>
            </w:r>
          </w:p>
          <w:p w:rsidR="003D2F99" w:rsidRPr="00755B32" w:rsidRDefault="00F46045">
            <w:pPr>
              <w:pStyle w:val="ListParagraph"/>
              <w:ind w:left="0"/>
              <w:contextualSpacing w:val="0"/>
              <w:jc w:val="center"/>
              <w:rPr>
                <w:rFonts w:ascii="Times New Roman" w:hAnsi="Times New Roman" w:cs="Times New Roman"/>
                <w:b/>
                <w:bCs/>
                <w:sz w:val="24"/>
                <w:szCs w:val="24"/>
              </w:rPr>
            </w:pPr>
            <w:r w:rsidRPr="00755B32">
              <w:rPr>
                <w:rFonts w:ascii="Times New Roman" w:hAnsi="Times New Roman" w:cs="Times New Roman"/>
                <w:b/>
                <w:bCs/>
                <w:sz w:val="24"/>
                <w:szCs w:val="24"/>
              </w:rPr>
              <w:t>(%)</w:t>
            </w:r>
          </w:p>
          <w:p w:rsidR="003D2F99" w:rsidRPr="00755B32" w:rsidRDefault="003D2F99">
            <w:pPr>
              <w:pStyle w:val="ListParagraph"/>
              <w:ind w:left="0"/>
              <w:contextualSpacing w:val="0"/>
              <w:jc w:val="center"/>
              <w:rPr>
                <w:rFonts w:ascii="Times New Roman" w:hAnsi="Times New Roman" w:cs="Times New Roman"/>
                <w:b/>
                <w:bCs/>
                <w:sz w:val="24"/>
                <w:szCs w:val="24"/>
              </w:rPr>
            </w:pPr>
          </w:p>
        </w:tc>
      </w:tr>
      <w:tr w:rsidR="003D2F99">
        <w:tc>
          <w:tcPr>
            <w:tcW w:w="2667"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Merokok </w:t>
            </w:r>
          </w:p>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Tidak Merokok</w:t>
            </w:r>
          </w:p>
        </w:tc>
        <w:tc>
          <w:tcPr>
            <w:tcW w:w="2617"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59</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2636"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59,0</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41,0</w:t>
            </w:r>
          </w:p>
        </w:tc>
      </w:tr>
      <w:tr w:rsidR="003D2F99">
        <w:tc>
          <w:tcPr>
            <w:tcW w:w="2667"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2617" w:type="dxa"/>
          </w:tcPr>
          <w:p w:rsidR="003D2F99" w:rsidRDefault="00F46045">
            <w:pPr>
              <w:pStyle w:val="ListParagraph"/>
              <w:ind w:left="0"/>
              <w:contextualSpacing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2636" w:type="dxa"/>
          </w:tcPr>
          <w:p w:rsidR="003D2F99" w:rsidRDefault="00F46045">
            <w:pPr>
              <w:pStyle w:val="ListParagraph"/>
              <w:ind w:left="0"/>
              <w:contextualSpacing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r>
    </w:tbl>
    <w:p w:rsidR="00755B32" w:rsidRDefault="00755B32">
      <w:pPr>
        <w:spacing w:line="240" w:lineRule="auto"/>
        <w:ind w:left="1440" w:firstLine="720"/>
        <w:rPr>
          <w:rFonts w:ascii="Times New Roman" w:hAnsi="Times New Roman" w:cs="Times New Roman"/>
          <w:bCs/>
          <w:sz w:val="24"/>
          <w:szCs w:val="24"/>
          <w:lang w:val="id-ID"/>
        </w:rPr>
      </w:pPr>
    </w:p>
    <w:p w:rsidR="003D2F99" w:rsidRPr="00755B32" w:rsidRDefault="00F46045" w:rsidP="00755B32">
      <w:pPr>
        <w:spacing w:line="240" w:lineRule="auto"/>
        <w:ind w:left="1440" w:firstLine="720"/>
        <w:rPr>
          <w:rFonts w:ascii="Times New Roman" w:hAnsi="Times New Roman" w:cs="Times New Roman"/>
          <w:sz w:val="24"/>
          <w:szCs w:val="24"/>
          <w:lang w:val="id-ID"/>
        </w:rPr>
      </w:pPr>
      <w:r w:rsidRPr="006143DC">
        <w:rPr>
          <w:rFonts w:ascii="Times New Roman" w:hAnsi="Times New Roman" w:cs="Times New Roman"/>
          <w:bCs/>
          <w:sz w:val="24"/>
          <w:szCs w:val="24"/>
          <w:lang w:val="id-ID"/>
        </w:rPr>
        <w:t>Berdasarkan tabel 5 menunjukkan distribusi frekuensi masyarakat di wilayah kerja puskesmas pringsurat mempunyai perilaku merokok lebih banyak yaitu sejumlah 59 responden (59%) dibandingkan dengan perilaku tidak merokok yaitu sejumlah 41 responden (41%).</w:t>
      </w:r>
    </w:p>
    <w:p w:rsidR="003D2F99" w:rsidRPr="005A728D" w:rsidRDefault="00F46045" w:rsidP="005A728D">
      <w:pPr>
        <w:pStyle w:val="ListParagraph"/>
        <w:numPr>
          <w:ilvl w:val="0"/>
          <w:numId w:val="2"/>
        </w:numPr>
        <w:spacing w:line="240" w:lineRule="auto"/>
        <w:ind w:left="1560"/>
        <w:rPr>
          <w:rFonts w:ascii="Times New Roman" w:hAnsi="Times New Roman" w:cs="Times New Roman"/>
          <w:sz w:val="24"/>
          <w:szCs w:val="24"/>
        </w:rPr>
      </w:pPr>
      <w:r>
        <w:rPr>
          <w:rFonts w:ascii="Times New Roman" w:hAnsi="Times New Roman" w:cs="Times New Roman"/>
          <w:sz w:val="24"/>
          <w:szCs w:val="24"/>
        </w:rPr>
        <w:t>Distribusi Frekuensi Gambaran Perilaku Konsumsi Makanan Dengan Gizi Seimbang Masyarakat Di Wilayah Kerja Puskesmas Pringsurat</w:t>
      </w:r>
    </w:p>
    <w:tbl>
      <w:tblPr>
        <w:tblStyle w:val="TableGrid"/>
        <w:tblW w:w="6607" w:type="dxa"/>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3771"/>
        <w:gridCol w:w="1418"/>
        <w:gridCol w:w="1418"/>
      </w:tblGrid>
      <w:tr w:rsidR="005A728D" w:rsidTr="00F81378">
        <w:trPr>
          <w:trHeight w:val="1408"/>
        </w:trPr>
        <w:tc>
          <w:tcPr>
            <w:tcW w:w="3771" w:type="dxa"/>
          </w:tcPr>
          <w:p w:rsidR="005A728D" w:rsidRDefault="005A728D" w:rsidP="00F81378">
            <w:pPr>
              <w:rPr>
                <w:rFonts w:ascii="Times New Roman" w:hAnsi="Times New Roman" w:cs="Times New Roman"/>
                <w:b/>
                <w:bCs/>
                <w:sz w:val="24"/>
                <w:szCs w:val="24"/>
              </w:rPr>
            </w:pPr>
            <w:r>
              <w:rPr>
                <w:rFonts w:ascii="Times New Roman" w:hAnsi="Times New Roman" w:cs="Times New Roman"/>
                <w:b/>
                <w:bCs/>
                <w:sz w:val="24"/>
                <w:szCs w:val="24"/>
              </w:rPr>
              <w:t xml:space="preserve">Perilaku Konsumsi Makanan Dengan Gizi Seimbang </w:t>
            </w:r>
          </w:p>
        </w:tc>
        <w:tc>
          <w:tcPr>
            <w:tcW w:w="1418" w:type="dxa"/>
          </w:tcPr>
          <w:p w:rsidR="005A728D" w:rsidRDefault="005A728D" w:rsidP="00F81378">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Frekuensi</w:t>
            </w:r>
          </w:p>
          <w:p w:rsidR="005A728D" w:rsidRDefault="005A728D" w:rsidP="00F81378">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f</w:t>
            </w:r>
          </w:p>
        </w:tc>
        <w:tc>
          <w:tcPr>
            <w:tcW w:w="1418" w:type="dxa"/>
          </w:tcPr>
          <w:p w:rsidR="005A728D" w:rsidRDefault="005A728D" w:rsidP="00F81378">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w:t>
            </w:r>
            <w:r>
              <w:rPr>
                <w:rFonts w:ascii="Times New Roman" w:hAnsi="Times New Roman" w:cs="Times New Roman"/>
                <w:b/>
                <w:bCs/>
                <w:sz w:val="24"/>
                <w:szCs w:val="24"/>
                <w:lang w:val="id-ID"/>
              </w:rPr>
              <w:t>r</w:t>
            </w:r>
            <w:r>
              <w:rPr>
                <w:rFonts w:ascii="Times New Roman" w:hAnsi="Times New Roman" w:cs="Times New Roman"/>
                <w:b/>
                <w:bCs/>
                <w:sz w:val="24"/>
                <w:szCs w:val="24"/>
              </w:rPr>
              <w:t>sentase</w:t>
            </w:r>
          </w:p>
          <w:p w:rsidR="005A728D" w:rsidRDefault="005A728D" w:rsidP="00F81378">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A728D" w:rsidTr="00F81378">
        <w:tc>
          <w:tcPr>
            <w:tcW w:w="3771" w:type="dxa"/>
            <w:tcBorders>
              <w:bottom w:val="single" w:sz="4" w:space="0" w:color="auto"/>
            </w:tcBorders>
          </w:tcPr>
          <w:p w:rsidR="005A728D" w:rsidRDefault="005A728D" w:rsidP="00F81378">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Tidak konsumsi makanan dengan gizi seimbang</w:t>
            </w:r>
          </w:p>
          <w:p w:rsidR="005A728D" w:rsidRDefault="005A728D" w:rsidP="00F81378">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konsumsi makanan dengan gizi seimbang</w:t>
            </w:r>
          </w:p>
        </w:tc>
        <w:tc>
          <w:tcPr>
            <w:tcW w:w="1418" w:type="dxa"/>
            <w:tcBorders>
              <w:bottom w:val="single" w:sz="4" w:space="0" w:color="auto"/>
            </w:tcBorders>
          </w:tcPr>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56</w:t>
            </w:r>
          </w:p>
          <w:p w:rsidR="005A728D" w:rsidRDefault="005A728D" w:rsidP="00F81378">
            <w:pPr>
              <w:pStyle w:val="ListParagraph"/>
              <w:ind w:left="0"/>
              <w:contextualSpacing w:val="0"/>
              <w:jc w:val="center"/>
              <w:rPr>
                <w:rFonts w:ascii="Times New Roman" w:hAnsi="Times New Roman" w:cs="Times New Roman"/>
                <w:bCs/>
                <w:sz w:val="24"/>
                <w:szCs w:val="24"/>
              </w:rPr>
            </w:pPr>
          </w:p>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44</w:t>
            </w:r>
          </w:p>
        </w:tc>
        <w:tc>
          <w:tcPr>
            <w:tcW w:w="1418" w:type="dxa"/>
            <w:tcBorders>
              <w:bottom w:val="single" w:sz="4" w:space="0" w:color="auto"/>
            </w:tcBorders>
          </w:tcPr>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56,0</w:t>
            </w:r>
          </w:p>
          <w:p w:rsidR="005A728D" w:rsidRDefault="005A728D" w:rsidP="00F81378">
            <w:pPr>
              <w:pStyle w:val="ListParagraph"/>
              <w:ind w:left="0"/>
              <w:contextualSpacing w:val="0"/>
              <w:jc w:val="center"/>
              <w:rPr>
                <w:rFonts w:ascii="Times New Roman" w:hAnsi="Times New Roman" w:cs="Times New Roman"/>
                <w:bCs/>
                <w:sz w:val="24"/>
                <w:szCs w:val="24"/>
              </w:rPr>
            </w:pPr>
          </w:p>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44,0</w:t>
            </w:r>
          </w:p>
        </w:tc>
      </w:tr>
      <w:tr w:rsidR="005A728D" w:rsidTr="00F81378">
        <w:tc>
          <w:tcPr>
            <w:tcW w:w="3771" w:type="dxa"/>
            <w:tcBorders>
              <w:bottom w:val="nil"/>
            </w:tcBorders>
          </w:tcPr>
          <w:p w:rsidR="005A728D" w:rsidRDefault="005A728D" w:rsidP="00F81378">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1418" w:type="dxa"/>
            <w:tcBorders>
              <w:bottom w:val="nil"/>
            </w:tcBorders>
          </w:tcPr>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18" w:type="dxa"/>
            <w:tcBorders>
              <w:bottom w:val="nil"/>
            </w:tcBorders>
          </w:tcPr>
          <w:p w:rsidR="005A728D" w:rsidRDefault="005A728D" w:rsidP="00F81378">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5A728D" w:rsidRDefault="00F46045" w:rsidP="005A728D">
      <w:pPr>
        <w:pStyle w:val="ListParagraph"/>
        <w:spacing w:line="240" w:lineRule="auto"/>
        <w:ind w:left="2410" w:hanging="850"/>
        <w:rPr>
          <w:rFonts w:ascii="Times New Roman" w:hAnsi="Times New Roman" w:cs="Times New Roman"/>
          <w:b/>
          <w:sz w:val="24"/>
          <w:szCs w:val="24"/>
          <w:lang w:val="id-ID"/>
        </w:rPr>
      </w:pPr>
      <w:proofErr w:type="gramStart"/>
      <w:r w:rsidRPr="005A728D">
        <w:rPr>
          <w:rFonts w:ascii="Times New Roman" w:hAnsi="Times New Roman" w:cs="Times New Roman"/>
          <w:b/>
          <w:sz w:val="24"/>
          <w:szCs w:val="24"/>
        </w:rPr>
        <w:t>Tabel 6.</w:t>
      </w:r>
      <w:proofErr w:type="gramEnd"/>
      <w:r w:rsidRPr="005A728D">
        <w:rPr>
          <w:rFonts w:ascii="Times New Roman" w:hAnsi="Times New Roman" w:cs="Times New Roman"/>
          <w:b/>
          <w:sz w:val="24"/>
          <w:szCs w:val="24"/>
        </w:rPr>
        <w:t xml:space="preserve"> Distribusi Frekuensi Gambaran Perilaku Konsumsi Makanan Dengan </w:t>
      </w:r>
      <w:r w:rsidR="005A728D" w:rsidRPr="005A728D">
        <w:rPr>
          <w:rFonts w:ascii="Times New Roman" w:hAnsi="Times New Roman" w:cs="Times New Roman"/>
          <w:b/>
          <w:sz w:val="24"/>
          <w:szCs w:val="24"/>
          <w:lang w:val="id-ID"/>
        </w:rPr>
        <w:t xml:space="preserve">Gizi Seimbang </w:t>
      </w:r>
    </w:p>
    <w:p w:rsidR="005A728D" w:rsidRDefault="005A728D" w:rsidP="005A728D">
      <w:pPr>
        <w:pStyle w:val="ListParagraph"/>
        <w:spacing w:line="240" w:lineRule="auto"/>
        <w:ind w:left="2410" w:hanging="850"/>
        <w:rPr>
          <w:rFonts w:ascii="Times New Roman" w:hAnsi="Times New Roman" w:cs="Times New Roman"/>
          <w:b/>
          <w:sz w:val="24"/>
          <w:szCs w:val="24"/>
          <w:lang w:val="id-ID"/>
        </w:rPr>
      </w:pPr>
    </w:p>
    <w:p w:rsidR="003D2F99" w:rsidRPr="006143DC" w:rsidRDefault="00F46045" w:rsidP="00F81378">
      <w:pPr>
        <w:spacing w:line="240" w:lineRule="auto"/>
        <w:ind w:left="1560" w:firstLine="720"/>
        <w:jc w:val="both"/>
        <w:rPr>
          <w:rFonts w:ascii="Times New Roman" w:hAnsi="Times New Roman" w:cs="Times New Roman"/>
          <w:bCs/>
          <w:sz w:val="24"/>
          <w:szCs w:val="24"/>
          <w:lang w:val="id-ID"/>
        </w:rPr>
      </w:pPr>
      <w:r w:rsidRPr="006143DC">
        <w:rPr>
          <w:rFonts w:ascii="Times New Roman" w:hAnsi="Times New Roman" w:cs="Times New Roman"/>
          <w:bCs/>
          <w:sz w:val="24"/>
          <w:szCs w:val="24"/>
          <w:lang w:val="id-ID"/>
        </w:rPr>
        <w:t xml:space="preserve">Berdasarkan tabel 6 menunjukkan distribusi frekuensi masyarakat di wilayah kerja puskesmas pringsurat dengan perilaku tidak konsumsi makanan dengan gizi seimbang yaitu sebanyak 56 responden (56%) lebih besar dari konsumsi makanan dengan gizi seimbang yaitu sebanyak 44 responden (44%).  </w:t>
      </w:r>
    </w:p>
    <w:p w:rsidR="003D2F99" w:rsidRDefault="003D2F99">
      <w:pPr>
        <w:pStyle w:val="ListParagraph"/>
        <w:spacing w:line="240" w:lineRule="auto"/>
        <w:ind w:left="2160" w:firstLine="600"/>
        <w:rPr>
          <w:rFonts w:ascii="Times New Roman" w:hAnsi="Times New Roman" w:cs="Times New Roman"/>
          <w:sz w:val="24"/>
          <w:szCs w:val="24"/>
          <w:lang w:val="id-ID"/>
        </w:rPr>
      </w:pPr>
    </w:p>
    <w:p w:rsidR="00F81378" w:rsidRDefault="00F81378">
      <w:pPr>
        <w:pStyle w:val="ListParagraph"/>
        <w:spacing w:line="240" w:lineRule="auto"/>
        <w:ind w:left="2160" w:firstLine="600"/>
        <w:rPr>
          <w:rFonts w:ascii="Times New Roman" w:hAnsi="Times New Roman" w:cs="Times New Roman"/>
          <w:sz w:val="24"/>
          <w:szCs w:val="24"/>
          <w:lang w:val="id-ID"/>
        </w:rPr>
      </w:pPr>
    </w:p>
    <w:p w:rsidR="00F81378" w:rsidRDefault="00F81378">
      <w:pPr>
        <w:pStyle w:val="ListParagraph"/>
        <w:spacing w:line="240" w:lineRule="auto"/>
        <w:ind w:left="2160" w:firstLine="600"/>
        <w:rPr>
          <w:rFonts w:ascii="Times New Roman" w:hAnsi="Times New Roman" w:cs="Times New Roman"/>
          <w:sz w:val="24"/>
          <w:szCs w:val="24"/>
          <w:lang w:val="id-ID"/>
        </w:rPr>
      </w:pPr>
    </w:p>
    <w:p w:rsidR="00F81378" w:rsidRDefault="00F81378">
      <w:pPr>
        <w:pStyle w:val="ListParagraph"/>
        <w:spacing w:line="240" w:lineRule="auto"/>
        <w:ind w:left="2160" w:firstLine="600"/>
        <w:rPr>
          <w:rFonts w:ascii="Times New Roman" w:hAnsi="Times New Roman" w:cs="Times New Roman"/>
          <w:sz w:val="24"/>
          <w:szCs w:val="24"/>
          <w:lang w:val="id-ID"/>
        </w:rPr>
      </w:pPr>
    </w:p>
    <w:p w:rsidR="00F81378" w:rsidRDefault="00F81378">
      <w:pPr>
        <w:pStyle w:val="ListParagraph"/>
        <w:spacing w:line="240" w:lineRule="auto"/>
        <w:ind w:left="2160" w:firstLine="600"/>
        <w:rPr>
          <w:rFonts w:ascii="Times New Roman" w:hAnsi="Times New Roman" w:cs="Times New Roman"/>
          <w:sz w:val="24"/>
          <w:szCs w:val="24"/>
          <w:lang w:val="id-ID"/>
        </w:rPr>
      </w:pPr>
    </w:p>
    <w:p w:rsidR="00F81378" w:rsidRPr="006143DC" w:rsidRDefault="00F81378">
      <w:pPr>
        <w:pStyle w:val="ListParagraph"/>
        <w:spacing w:line="240" w:lineRule="auto"/>
        <w:ind w:left="2160" w:firstLine="600"/>
        <w:rPr>
          <w:rFonts w:ascii="Times New Roman" w:hAnsi="Times New Roman" w:cs="Times New Roman"/>
          <w:sz w:val="24"/>
          <w:szCs w:val="24"/>
          <w:lang w:val="id-ID"/>
        </w:rPr>
      </w:pPr>
    </w:p>
    <w:p w:rsidR="003D2F99" w:rsidRDefault="00F46045" w:rsidP="005A728D">
      <w:pPr>
        <w:pStyle w:val="ListParagraph"/>
        <w:numPr>
          <w:ilvl w:val="0"/>
          <w:numId w:val="4"/>
        </w:numPr>
        <w:spacing w:line="240" w:lineRule="auto"/>
        <w:ind w:left="1560"/>
        <w:rPr>
          <w:rFonts w:ascii="Times New Roman" w:hAnsi="Times New Roman" w:cs="Times New Roman"/>
          <w:sz w:val="24"/>
          <w:szCs w:val="24"/>
        </w:rPr>
      </w:pPr>
      <w:r>
        <w:rPr>
          <w:rFonts w:ascii="Times New Roman" w:hAnsi="Times New Roman" w:cs="Times New Roman"/>
          <w:sz w:val="24"/>
          <w:szCs w:val="24"/>
        </w:rPr>
        <w:lastRenderedPageBreak/>
        <w:t>Distribusi Frekuensi Perilaku Konsumsi Alkohol Masyarakat Di Wilayah Kerja Puskesmas Pringsurat</w:t>
      </w:r>
    </w:p>
    <w:p w:rsidR="005A728D" w:rsidRDefault="005A728D" w:rsidP="005A728D">
      <w:pPr>
        <w:pStyle w:val="ListParagraph"/>
        <w:spacing w:line="240" w:lineRule="auto"/>
        <w:ind w:left="2410" w:hanging="850"/>
        <w:rPr>
          <w:rFonts w:ascii="Times New Roman" w:hAnsi="Times New Roman" w:cs="Times New Roman"/>
          <w:sz w:val="24"/>
          <w:szCs w:val="24"/>
          <w:lang w:val="id-ID"/>
        </w:rPr>
      </w:pPr>
    </w:p>
    <w:p w:rsidR="005A728D" w:rsidRPr="005A728D" w:rsidRDefault="00F46045" w:rsidP="005A728D">
      <w:pPr>
        <w:pStyle w:val="ListParagraph"/>
        <w:spacing w:line="240" w:lineRule="auto"/>
        <w:ind w:left="2410" w:hanging="850"/>
        <w:rPr>
          <w:rFonts w:ascii="Times New Roman" w:hAnsi="Times New Roman" w:cs="Times New Roman"/>
          <w:b/>
          <w:sz w:val="24"/>
          <w:szCs w:val="24"/>
          <w:lang w:val="id-ID"/>
        </w:rPr>
      </w:pPr>
      <w:proofErr w:type="gramStart"/>
      <w:r w:rsidRPr="005A728D">
        <w:rPr>
          <w:rFonts w:ascii="Times New Roman" w:hAnsi="Times New Roman" w:cs="Times New Roman"/>
          <w:b/>
          <w:sz w:val="24"/>
          <w:szCs w:val="24"/>
        </w:rPr>
        <w:t>Tabel 7.</w:t>
      </w:r>
      <w:proofErr w:type="gramEnd"/>
      <w:r w:rsidRPr="005A728D">
        <w:rPr>
          <w:rFonts w:ascii="Times New Roman" w:hAnsi="Times New Roman" w:cs="Times New Roman"/>
          <w:b/>
          <w:sz w:val="24"/>
          <w:szCs w:val="24"/>
        </w:rPr>
        <w:t xml:space="preserve"> Distribusi Frekuensi Perilaku Konsumsi Alkohol Masyarakat Di Wilayah Kerja Puskesmas Pringsurat</w:t>
      </w:r>
    </w:p>
    <w:p w:rsidR="005A728D" w:rsidRPr="005A728D" w:rsidRDefault="005A728D">
      <w:pPr>
        <w:pStyle w:val="ListParagraph"/>
        <w:spacing w:line="240" w:lineRule="auto"/>
        <w:ind w:left="1560"/>
        <w:jc w:val="center"/>
        <w:rPr>
          <w:rFonts w:ascii="Times New Roman" w:hAnsi="Times New Roman" w:cs="Times New Roman"/>
          <w:sz w:val="24"/>
          <w:szCs w:val="24"/>
          <w:lang w:val="id-ID"/>
        </w:rPr>
      </w:pPr>
    </w:p>
    <w:tbl>
      <w:tblPr>
        <w:tblStyle w:val="TableGrid"/>
        <w:tblW w:w="7337" w:type="dxa"/>
        <w:tblInd w:w="2037"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3"/>
        <w:gridCol w:w="2190"/>
        <w:gridCol w:w="2224"/>
      </w:tblGrid>
      <w:tr w:rsidR="003D2F99">
        <w:tc>
          <w:tcPr>
            <w:tcW w:w="2923" w:type="dxa"/>
          </w:tcPr>
          <w:p w:rsidR="003D2F99" w:rsidRDefault="00F46045" w:rsidP="005A728D">
            <w:pPr>
              <w:pStyle w:val="ListParagraph"/>
              <w:tabs>
                <w:tab w:val="left" w:pos="1643"/>
              </w:tabs>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Perilaku Konsumsi Alkohol </w:t>
            </w:r>
          </w:p>
        </w:tc>
        <w:tc>
          <w:tcPr>
            <w:tcW w:w="2190" w:type="dxa"/>
          </w:tcPr>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Frekuensi</w:t>
            </w:r>
          </w:p>
          <w:p w:rsidR="003D2F99" w:rsidRPr="005A728D" w:rsidRDefault="005A728D">
            <w:pPr>
              <w:pStyle w:val="ListParagraph"/>
              <w:ind w:left="0"/>
              <w:contextualSpacing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w:t>
            </w:r>
          </w:p>
        </w:tc>
        <w:tc>
          <w:tcPr>
            <w:tcW w:w="2224" w:type="dxa"/>
          </w:tcPr>
          <w:p w:rsidR="003D2F99" w:rsidRDefault="005A728D">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w:t>
            </w:r>
            <w:r w:rsidR="00F46045">
              <w:rPr>
                <w:rFonts w:ascii="Times New Roman" w:hAnsi="Times New Roman" w:cs="Times New Roman"/>
                <w:b/>
                <w:bCs/>
                <w:sz w:val="24"/>
                <w:szCs w:val="24"/>
              </w:rPr>
              <w:t>e</w:t>
            </w:r>
            <w:r>
              <w:rPr>
                <w:rFonts w:ascii="Times New Roman" w:hAnsi="Times New Roman" w:cs="Times New Roman"/>
                <w:b/>
                <w:bCs/>
                <w:sz w:val="24"/>
                <w:szCs w:val="24"/>
                <w:lang w:val="id-ID"/>
              </w:rPr>
              <w:t>r</w:t>
            </w:r>
            <w:r w:rsidR="00F46045">
              <w:rPr>
                <w:rFonts w:ascii="Times New Roman" w:hAnsi="Times New Roman" w:cs="Times New Roman"/>
                <w:b/>
                <w:bCs/>
                <w:sz w:val="24"/>
                <w:szCs w:val="24"/>
              </w:rPr>
              <w:t>sentase</w:t>
            </w:r>
          </w:p>
          <w:p w:rsidR="003D2F99" w:rsidRDefault="00F46045">
            <w:pPr>
              <w:pStyle w:val="ListParagraph"/>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3D2F99">
        <w:tc>
          <w:tcPr>
            <w:tcW w:w="2923"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Tidak konsumsi alkohol</w:t>
            </w:r>
          </w:p>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Konsumsi alcohol</w:t>
            </w:r>
          </w:p>
        </w:tc>
        <w:tc>
          <w:tcPr>
            <w:tcW w:w="2190"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86</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2224"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86,0</w:t>
            </w:r>
          </w:p>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14,0</w:t>
            </w:r>
          </w:p>
        </w:tc>
      </w:tr>
      <w:tr w:rsidR="003D2F99">
        <w:tc>
          <w:tcPr>
            <w:tcW w:w="2923" w:type="dxa"/>
          </w:tcPr>
          <w:p w:rsidR="003D2F99" w:rsidRDefault="00F46045">
            <w:pPr>
              <w:pStyle w:val="ListParagraph"/>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2190"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2224" w:type="dxa"/>
          </w:tcPr>
          <w:p w:rsidR="003D2F99" w:rsidRDefault="00F46045">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3D2F99" w:rsidRDefault="003D2F99">
      <w:pPr>
        <w:pStyle w:val="ListParagraph"/>
        <w:spacing w:line="240" w:lineRule="auto"/>
        <w:ind w:left="1560"/>
        <w:jc w:val="center"/>
        <w:rPr>
          <w:rFonts w:ascii="Times New Roman" w:hAnsi="Times New Roman" w:cs="Times New Roman"/>
          <w:sz w:val="24"/>
          <w:szCs w:val="24"/>
        </w:rPr>
      </w:pPr>
    </w:p>
    <w:p w:rsidR="003D2F99" w:rsidRPr="00F46045" w:rsidRDefault="00F46045" w:rsidP="00F46045">
      <w:pPr>
        <w:spacing w:line="240" w:lineRule="auto"/>
        <w:ind w:left="1440" w:firstLine="720"/>
        <w:jc w:val="both"/>
        <w:rPr>
          <w:rFonts w:ascii="Times New Roman" w:hAnsi="Times New Roman" w:cs="Times New Roman"/>
          <w:sz w:val="24"/>
          <w:szCs w:val="24"/>
        </w:rPr>
      </w:pPr>
      <w:r w:rsidRPr="00F46045">
        <w:rPr>
          <w:rFonts w:ascii="Times New Roman" w:hAnsi="Times New Roman" w:cs="Times New Roman"/>
          <w:bCs/>
          <w:sz w:val="24"/>
          <w:szCs w:val="24"/>
        </w:rPr>
        <w:t>Berdasarkan tabel 7 menunjukkan bahwa masyarakat di wilayah kerja puskesmas pringsurat mempunyai perilaku tidak konsumsi alkohol dengan jumlah 86 responden (86%) lebih besar dari masyarakat di wilayah kerja puskesmas pringsurat yang mempunyai perilaku konsumsi alcohol dengan jumlah 14 responden (14%).</w:t>
      </w:r>
    </w:p>
    <w:p w:rsidR="003D2F99" w:rsidRDefault="003D2F99">
      <w:pPr>
        <w:spacing w:line="240" w:lineRule="auto"/>
        <w:jc w:val="both"/>
        <w:rPr>
          <w:rFonts w:ascii="Times New Roman" w:hAnsi="Times New Roman" w:cs="Times New Roman"/>
          <w:sz w:val="24"/>
          <w:szCs w:val="24"/>
        </w:rPr>
      </w:pPr>
    </w:p>
    <w:p w:rsidR="003D2F99" w:rsidRDefault="00F46045">
      <w:pPr>
        <w:spacing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3D2F99" w:rsidRDefault="00F46045" w:rsidP="00F8137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Hasil penelitian gambaran perilaku pencegahan penyakit tidak menular (PTM) masyarakat di wilayah kerja puskesmas pringsurat menunjukkan bahwa lebih banyak masyarakat yang tidak melakukan perilaku pencegahan penyakit tidak menular yaitu sebanyak 53 responden (53%) daripada masyarakat yang melakukan perilaku pencegahan penyakit tidak menular yaitu sebanyak 47 responden (47%). gambaran perilaku aktivitas fisik masyarakat di wilayah kerja puskesmas pringsurat menunjukkan lebih banyak masyarakat yang aktivitas fisik yaitu sejumlah 56 responden (56%) daripada masyarakat yang tidak aktivitas yaitu  sejumlah 44 responden (44%). gambaran perilaku merokok masyarakat di wilayah kerja puskesmas pringsurat lebih banyak masyarakat yang merokok yaitu sejumlah 59 responden (59%) dibandingkan dengan masyarakat yang tidak merokok yaitu sejumlah 41 responden (41%). gambaran perilaku konsumsi makanan dengan gizi seimbang masyarakat di wilayah kerja puskesmas pringsurat lebih banyak masyarakat yang tidak konsumsi makanan dengan gizi seimbang yaitu sebanyak 56 responden (56%) daripada masyarakat yang konsumsi makanan dengan gizi seimbang yaitu sebanyak 44 responden (44%).  gambaran perilaku konsumsi alkohol masyarakat di wilayah kerja puskesmas pringsurat lebih banyak masyarakat yang tidak konsumsi alkohol yaitu sebanyak 86 responden (86%) daripada masyarakat yang konsumsi alkohol  yaitu sebanyak 14 responden (14%).</w:t>
      </w:r>
    </w:p>
    <w:p w:rsidR="003D2F99" w:rsidRDefault="003D2F99">
      <w:pPr>
        <w:spacing w:line="240" w:lineRule="auto"/>
        <w:jc w:val="both"/>
        <w:rPr>
          <w:rFonts w:ascii="Times New Roman" w:hAnsi="Times New Roman" w:cs="Times New Roman"/>
          <w:b/>
          <w:sz w:val="24"/>
          <w:szCs w:val="24"/>
          <w:lang w:val="id-ID"/>
        </w:rPr>
      </w:pPr>
    </w:p>
    <w:p w:rsidR="00F81378" w:rsidRDefault="00F81378">
      <w:pPr>
        <w:spacing w:line="240" w:lineRule="auto"/>
        <w:jc w:val="both"/>
        <w:rPr>
          <w:rFonts w:ascii="Times New Roman" w:hAnsi="Times New Roman" w:cs="Times New Roman"/>
          <w:b/>
          <w:sz w:val="24"/>
          <w:szCs w:val="24"/>
          <w:lang w:val="id-ID"/>
        </w:rPr>
      </w:pPr>
    </w:p>
    <w:p w:rsidR="00F81378" w:rsidRDefault="00F81378">
      <w:pPr>
        <w:spacing w:line="240" w:lineRule="auto"/>
        <w:jc w:val="both"/>
        <w:rPr>
          <w:rFonts w:ascii="Times New Roman" w:hAnsi="Times New Roman" w:cs="Times New Roman"/>
          <w:b/>
          <w:sz w:val="24"/>
          <w:szCs w:val="24"/>
          <w:lang w:val="id-ID"/>
        </w:rPr>
      </w:pPr>
    </w:p>
    <w:p w:rsidR="00F81378" w:rsidRDefault="00F81378">
      <w:pPr>
        <w:spacing w:line="240" w:lineRule="auto"/>
        <w:jc w:val="both"/>
        <w:rPr>
          <w:rFonts w:ascii="Times New Roman" w:hAnsi="Times New Roman" w:cs="Times New Roman"/>
          <w:b/>
          <w:sz w:val="24"/>
          <w:szCs w:val="24"/>
          <w:lang w:val="id-ID"/>
        </w:rPr>
      </w:pPr>
    </w:p>
    <w:p w:rsidR="00F81378" w:rsidRPr="00F81378" w:rsidRDefault="00F81378">
      <w:pPr>
        <w:spacing w:line="240" w:lineRule="auto"/>
        <w:jc w:val="both"/>
        <w:rPr>
          <w:rFonts w:ascii="Times New Roman" w:hAnsi="Times New Roman" w:cs="Times New Roman"/>
          <w:b/>
          <w:sz w:val="24"/>
          <w:szCs w:val="24"/>
          <w:lang w:val="id-ID"/>
        </w:rPr>
      </w:pPr>
    </w:p>
    <w:p w:rsidR="003D2F99" w:rsidRDefault="00F46045">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p w:rsidR="00F81378" w:rsidRPr="00F81378" w:rsidRDefault="00F81378">
      <w:pPr>
        <w:spacing w:line="240" w:lineRule="auto"/>
        <w:jc w:val="both"/>
        <w:rPr>
          <w:rFonts w:ascii="Times New Roman" w:hAnsi="Times New Roman" w:cs="Times New Roman"/>
          <w:b/>
          <w:sz w:val="24"/>
          <w:szCs w:val="24"/>
          <w:lang w:val="id-ID"/>
        </w:rPr>
      </w:pPr>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proofErr w:type="gramStart"/>
      <w:r>
        <w:rPr>
          <w:rFonts w:ascii="Times New Roman" w:hAnsi="Times New Roman" w:cs="Times New Roman"/>
          <w:sz w:val="23"/>
          <w:szCs w:val="23"/>
        </w:rPr>
        <w:t>Dinas</w:t>
      </w:r>
      <w:proofErr w:type="gramEnd"/>
      <w:r>
        <w:rPr>
          <w:rFonts w:ascii="Times New Roman" w:hAnsi="Times New Roman" w:cs="Times New Roman"/>
          <w:sz w:val="23"/>
          <w:szCs w:val="23"/>
        </w:rPr>
        <w:t xml:space="preserve"> kesehatan Kabupaten Temanggung. 2020. </w:t>
      </w:r>
      <w:r>
        <w:rPr>
          <w:rFonts w:ascii="Times New Roman" w:hAnsi="Times New Roman" w:cs="Times New Roman"/>
          <w:i/>
          <w:sz w:val="23"/>
          <w:szCs w:val="23"/>
        </w:rPr>
        <w:t>Data Rekapitulasi Penyakit Hipertensi Puskesmas di Kabupaten Temanggung</w:t>
      </w:r>
      <w:r>
        <w:rPr>
          <w:rFonts w:ascii="Times New Roman" w:hAnsi="Times New Roman" w:cs="Times New Roman"/>
          <w:sz w:val="23"/>
          <w:szCs w:val="23"/>
        </w:rPr>
        <w:t>. Temanggung: 2020.</w:t>
      </w:r>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 xml:space="preserve">Kemenkes RI. (2013). Riset Kesehatan Dasar (RISKESDAS). Jakarta: Balitbang Kemenkes RI. Diakses pada Desember 02, 2019, dari </w:t>
      </w:r>
      <w:hyperlink r:id="rId10" w:history="1">
        <w:r>
          <w:rPr>
            <w:rStyle w:val="Hyperlink"/>
            <w:rFonts w:ascii="Times New Roman" w:hAnsi="Times New Roman" w:cs="Times New Roman"/>
            <w:sz w:val="23"/>
            <w:szCs w:val="23"/>
          </w:rPr>
          <w:t>http://www.depkes.go.id/resources/download/info-terkini/hasil-riskesdas 2013.pdf</w:t>
        </w:r>
      </w:hyperlink>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 xml:space="preserve">Kemenkes RI. (2014). </w:t>
      </w:r>
      <w:r>
        <w:rPr>
          <w:rFonts w:ascii="Times New Roman" w:hAnsi="Times New Roman" w:cs="Times New Roman"/>
          <w:i/>
          <w:sz w:val="23"/>
          <w:szCs w:val="23"/>
        </w:rPr>
        <w:t>Petunjuk Teknis Surveilans Faktor Resiko Penyakit Tidak Menular Berbasis Pos Pembinaan Terpadu</w:t>
      </w:r>
      <w:r>
        <w:rPr>
          <w:rFonts w:ascii="Times New Roman" w:hAnsi="Times New Roman" w:cs="Times New Roman"/>
          <w:sz w:val="23"/>
          <w:szCs w:val="23"/>
        </w:rPr>
        <w:t xml:space="preserve"> (POSBINDU), 2014.</w:t>
      </w:r>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 xml:space="preserve">Kementrian Kesehatan Republik Indonesia. 2016. </w:t>
      </w:r>
      <w:r>
        <w:rPr>
          <w:rFonts w:ascii="Times New Roman" w:hAnsi="Times New Roman" w:cs="Times New Roman"/>
          <w:i/>
          <w:iCs/>
          <w:sz w:val="23"/>
          <w:szCs w:val="23"/>
        </w:rPr>
        <w:t>Buku Panduan Gerakan Masyarakat Hidup Sehat (GERMAS)</w:t>
      </w:r>
      <w:r>
        <w:rPr>
          <w:rFonts w:ascii="Times New Roman" w:hAnsi="Times New Roman" w:cs="Times New Roman"/>
          <w:sz w:val="23"/>
          <w:szCs w:val="23"/>
        </w:rPr>
        <w:t>. Jakarta : Kemenkes RI.</w:t>
      </w:r>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Profil Puskesmas Pringsurat. 2019. Kabupaten Temanggung</w:t>
      </w:r>
    </w:p>
    <w:p w:rsidR="003D2F99" w:rsidRDefault="00F46045">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Riskesdas. (2018). Hasil Utama Riskesdas 2018. In Kementrian Kesehatan Republik Indonesia. </w:t>
      </w:r>
      <w:hyperlink r:id="rId11" w:history="1">
        <w:r>
          <w:rPr>
            <w:rStyle w:val="Hyperlink"/>
            <w:rFonts w:ascii="Times New Roman" w:hAnsi="Times New Roman" w:cs="Times New Roman"/>
            <w:sz w:val="24"/>
            <w:szCs w:val="24"/>
          </w:rPr>
          <w:t>https://doi.org/1 Desember 2013</w:t>
        </w:r>
      </w:hyperlink>
    </w:p>
    <w:p w:rsidR="003D2F99" w:rsidRDefault="00F46045">
      <w:pPr>
        <w:autoSpaceDE w:val="0"/>
        <w:autoSpaceDN w:val="0"/>
        <w:adjustRightInd w:val="0"/>
        <w:spacing w:after="24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WHO. (2014). Heart Disease and stroke statistic 2014 update. Jakarta : Intimedia</w:t>
      </w:r>
    </w:p>
    <w:p w:rsidR="003D2F99" w:rsidRDefault="00F46045">
      <w:pPr>
        <w:pStyle w:val="Default"/>
        <w:ind w:left="567" w:hanging="567"/>
      </w:pPr>
      <w:r>
        <w:t xml:space="preserve">World Health Organization; 2015 [diakses tanggal 30 Oktober 2015]. Tersedia dari: </w:t>
      </w:r>
      <w:hyperlink r:id="rId12" w:history="1">
        <w:r>
          <w:rPr>
            <w:rStyle w:val="Hyperlink"/>
          </w:rPr>
          <w:t>http://www.who.int/gho/ncd/risk_factors/en/</w:t>
        </w:r>
      </w:hyperlink>
    </w:p>
    <w:p w:rsidR="003D2F99" w:rsidRDefault="003D2F99">
      <w:pPr>
        <w:autoSpaceDE w:val="0"/>
        <w:autoSpaceDN w:val="0"/>
        <w:adjustRightInd w:val="0"/>
        <w:spacing w:after="240" w:line="240" w:lineRule="auto"/>
        <w:ind w:left="720" w:hanging="720"/>
        <w:jc w:val="both"/>
        <w:rPr>
          <w:rFonts w:ascii="Times New Roman" w:hAnsi="Times New Roman" w:cs="Times New Roman"/>
          <w:sz w:val="23"/>
          <w:szCs w:val="23"/>
        </w:rPr>
      </w:pPr>
    </w:p>
    <w:p w:rsidR="003D2F99" w:rsidRDefault="003D2F99">
      <w:pPr>
        <w:spacing w:line="240" w:lineRule="auto"/>
        <w:jc w:val="both"/>
        <w:rPr>
          <w:rFonts w:ascii="Times New Roman" w:hAnsi="Times New Roman" w:cs="Times New Roman"/>
          <w:b/>
          <w:sz w:val="24"/>
          <w:szCs w:val="24"/>
        </w:rPr>
      </w:pPr>
    </w:p>
    <w:p w:rsidR="003D2F99" w:rsidRDefault="003D2F99">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p w:rsidR="00194A6C" w:rsidRDefault="00194A6C">
      <w:pPr>
        <w:spacing w:line="240" w:lineRule="auto"/>
        <w:jc w:val="both"/>
        <w:rPr>
          <w:rFonts w:ascii="Times New Roman" w:hAnsi="Times New Roman" w:cs="Times New Roman"/>
          <w:b/>
          <w:bCs/>
          <w:sz w:val="24"/>
          <w:szCs w:val="24"/>
          <w:lang w:val="id-ID"/>
        </w:rPr>
      </w:pPr>
    </w:p>
    <w:sectPr w:rsidR="00194A6C" w:rsidSect="00F81378">
      <w:pgSz w:w="12240" w:h="15840"/>
      <w:pgMar w:top="1440"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A42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5386D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F4A9A"/>
    <w:multiLevelType w:val="hybridMultilevel"/>
    <w:tmpl w:val="15D0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0795E"/>
    <w:multiLevelType w:val="hybridMultilevel"/>
    <w:tmpl w:val="5386D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99"/>
    <w:rsid w:val="00037F3A"/>
    <w:rsid w:val="00194A6C"/>
    <w:rsid w:val="003D2F99"/>
    <w:rsid w:val="005A728D"/>
    <w:rsid w:val="006143DC"/>
    <w:rsid w:val="00755B32"/>
    <w:rsid w:val="008052FE"/>
    <w:rsid w:val="008B0BCD"/>
    <w:rsid w:val="008F41AF"/>
    <w:rsid w:val="00B235C8"/>
    <w:rsid w:val="00E50756"/>
    <w:rsid w:val="00F46045"/>
    <w:rsid w:val="00F8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dan">
    <w:name w:val="Badan"/>
    <w:rsid w:val="00194A6C"/>
    <w:pPr>
      <w:pBdr>
        <w:top w:val="nil"/>
        <w:left w:val="nil"/>
        <w:bottom w:val="nil"/>
        <w:right w:val="nil"/>
        <w:between w:val="nil"/>
        <w:bar w:val="nil"/>
      </w:pBdr>
      <w:spacing w:after="200" w:line="276" w:lineRule="auto"/>
    </w:pPr>
    <w:rPr>
      <w:rFonts w:eastAsia="Arial Unicode MS" w:cs="Arial Unicode MS"/>
      <w:color w:val="000000"/>
      <w:u w:color="000000"/>
      <w:bdr w:val="nil"/>
      <w:lang w:val="id-ID" w:eastAsia="id-ID"/>
      <w14:textOutline w14:w="0" w14:cap="flat" w14:cmpd="sng" w14:algn="ctr">
        <w14:noFill/>
        <w14:prstDash w14:val="solid"/>
        <w14:bevel/>
      </w14:textOutline>
    </w:rPr>
  </w:style>
  <w:style w:type="character" w:customStyle="1" w:styleId="ListParagraphChar">
    <w:name w:val="List Paragraph Char"/>
    <w:basedOn w:val="DefaultParagraphFont"/>
    <w:link w:val="ListParagraph"/>
    <w:uiPriority w:val="34"/>
    <w:qFormat/>
    <w:locked/>
    <w:rsid w:val="00194A6C"/>
  </w:style>
  <w:style w:type="paragraph" w:styleId="BalloonText">
    <w:name w:val="Balloon Text"/>
    <w:basedOn w:val="Normal"/>
    <w:link w:val="BalloonTextChar"/>
    <w:uiPriority w:val="99"/>
    <w:semiHidden/>
    <w:unhideWhenUsed/>
    <w:rsid w:val="0019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dan">
    <w:name w:val="Badan"/>
    <w:rsid w:val="00194A6C"/>
    <w:pPr>
      <w:pBdr>
        <w:top w:val="nil"/>
        <w:left w:val="nil"/>
        <w:bottom w:val="nil"/>
        <w:right w:val="nil"/>
        <w:between w:val="nil"/>
        <w:bar w:val="nil"/>
      </w:pBdr>
      <w:spacing w:after="200" w:line="276" w:lineRule="auto"/>
    </w:pPr>
    <w:rPr>
      <w:rFonts w:eastAsia="Arial Unicode MS" w:cs="Arial Unicode MS"/>
      <w:color w:val="000000"/>
      <w:u w:color="000000"/>
      <w:bdr w:val="nil"/>
      <w:lang w:val="id-ID" w:eastAsia="id-ID"/>
      <w14:textOutline w14:w="0" w14:cap="flat" w14:cmpd="sng" w14:algn="ctr">
        <w14:noFill/>
        <w14:prstDash w14:val="solid"/>
        <w14:bevel/>
      </w14:textOutline>
    </w:rPr>
  </w:style>
  <w:style w:type="character" w:customStyle="1" w:styleId="ListParagraphChar">
    <w:name w:val="List Paragraph Char"/>
    <w:basedOn w:val="DefaultParagraphFont"/>
    <w:link w:val="ListParagraph"/>
    <w:uiPriority w:val="34"/>
    <w:qFormat/>
    <w:locked/>
    <w:rsid w:val="00194A6C"/>
  </w:style>
  <w:style w:type="paragraph" w:styleId="BalloonText">
    <w:name w:val="Balloon Text"/>
    <w:basedOn w:val="Normal"/>
    <w:link w:val="BalloonTextChar"/>
    <w:uiPriority w:val="99"/>
    <w:semiHidden/>
    <w:unhideWhenUsed/>
    <w:rsid w:val="0019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ho.int/gho/ncd/risk_factor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20Desember%202013" TargetMode="External"/><Relationship Id="rId5" Type="http://schemas.openxmlformats.org/officeDocument/2006/relationships/webSettings" Target="webSettings.xml"/><Relationship Id="rId10" Type="http://schemas.openxmlformats.org/officeDocument/2006/relationships/hyperlink" Target="http://www.depkes.go.id/resources/download/info-terkini/hasil-riskesdas%202013.pdf" TargetMode="External"/><Relationship Id="rId4" Type="http://schemas.openxmlformats.org/officeDocument/2006/relationships/settings" Target="settings.xml"/><Relationship Id="rId9" Type="http://schemas.openxmlformats.org/officeDocument/2006/relationships/hyperlink" Target="mailto:tutikisnawati0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MX</cp:lastModifiedBy>
  <cp:revision>10</cp:revision>
  <cp:lastPrinted>2021-03-22T02:48:00Z</cp:lastPrinted>
  <dcterms:created xsi:type="dcterms:W3CDTF">2021-03-13T00:04:00Z</dcterms:created>
  <dcterms:modified xsi:type="dcterms:W3CDTF">2021-03-23T03:24:00Z</dcterms:modified>
</cp:coreProperties>
</file>