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A9B37" w14:textId="77777777" w:rsidR="00F74523" w:rsidRDefault="00F74523" w:rsidP="00F74523">
      <w:pPr>
        <w:pStyle w:val="Title"/>
        <w:spacing w:line="240" w:lineRule="auto"/>
        <w:ind w:left="567" w:right="567"/>
        <w:rPr>
          <w:noProof/>
          <w:lang w:val="id-ID"/>
        </w:rPr>
      </w:pPr>
    </w:p>
    <w:p w14:paraId="54816D1D" w14:textId="77777777" w:rsidR="00F74523" w:rsidRDefault="00F74523" w:rsidP="00F74523">
      <w:pPr>
        <w:pStyle w:val="Title"/>
        <w:spacing w:line="240" w:lineRule="auto"/>
        <w:ind w:left="567" w:right="567"/>
        <w:rPr>
          <w:noProof/>
          <w:lang w:val="id-ID"/>
        </w:rPr>
      </w:pPr>
    </w:p>
    <w:p w14:paraId="0443CD1A" w14:textId="77777777" w:rsidR="00F74523" w:rsidRPr="00C96824" w:rsidRDefault="0090017D" w:rsidP="00F74523">
      <w:pPr>
        <w:pStyle w:val="Title"/>
        <w:ind w:left="567" w:right="567"/>
        <w:rPr>
          <w:noProof/>
          <w:lang w:val="id-ID"/>
        </w:rPr>
      </w:pPr>
      <w:r w:rsidRPr="00901112">
        <w:rPr>
          <w:noProof/>
        </w:rPr>
        <w:drawing>
          <wp:inline distT="0" distB="0" distL="0" distR="0" wp14:anchorId="5B11E231" wp14:editId="581F6A36">
            <wp:extent cx="1409700" cy="1409700"/>
            <wp:effectExtent l="0" t="0" r="0" b="0"/>
            <wp:docPr id="1" name="Picture 1"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38201093" w14:textId="77777777" w:rsidR="00F74523" w:rsidRPr="00C96824" w:rsidRDefault="00F74523" w:rsidP="00F74523">
      <w:pPr>
        <w:pStyle w:val="Title"/>
        <w:ind w:left="567" w:right="567"/>
        <w:rPr>
          <w:noProof/>
          <w:lang w:val="id-ID"/>
        </w:rPr>
      </w:pPr>
    </w:p>
    <w:p w14:paraId="41289EBC" w14:textId="77777777" w:rsidR="00F74523" w:rsidRPr="00C96824" w:rsidRDefault="00F74523" w:rsidP="00F74523">
      <w:pPr>
        <w:pStyle w:val="Title"/>
        <w:ind w:left="567" w:right="567"/>
        <w:rPr>
          <w:lang w:val="id-ID"/>
        </w:rPr>
      </w:pPr>
      <w:r w:rsidRPr="00C96824">
        <w:rPr>
          <w:lang w:val="id-ID"/>
        </w:rPr>
        <w:t xml:space="preserve">PERBEDAAN KESIAPAN SISWI KELAS 5 DAN 6 DALAM MENGHADAPI </w:t>
      </w:r>
      <w:r w:rsidRPr="00C96824">
        <w:rPr>
          <w:i/>
          <w:lang w:val="id-ID"/>
        </w:rPr>
        <w:t>MENARCHE</w:t>
      </w:r>
      <w:r w:rsidRPr="00C96824">
        <w:rPr>
          <w:lang w:val="id-ID"/>
        </w:rPr>
        <w:t xml:space="preserve"> SEBELUM DAN SESUDAH DILAKUKAN PENDIDIKAN KESEHATAN DI SD NEGERI 01 GENUK KECAMATAN</w:t>
      </w:r>
    </w:p>
    <w:p w14:paraId="4E5E6923" w14:textId="77777777" w:rsidR="00F74523" w:rsidRPr="00C96824" w:rsidRDefault="00F74523" w:rsidP="00F74523">
      <w:pPr>
        <w:pStyle w:val="Title"/>
        <w:ind w:left="567" w:right="567"/>
        <w:rPr>
          <w:lang w:val="id-ID"/>
        </w:rPr>
      </w:pPr>
      <w:r w:rsidRPr="00C96824">
        <w:rPr>
          <w:lang w:val="id-ID"/>
        </w:rPr>
        <w:t xml:space="preserve"> UNGARAN BARAT KABUPATEN SEMARANG</w:t>
      </w:r>
    </w:p>
    <w:p w14:paraId="16F45190" w14:textId="77777777" w:rsidR="00F74523" w:rsidRPr="00C96824" w:rsidRDefault="00F74523" w:rsidP="00F74523">
      <w:pPr>
        <w:pStyle w:val="Title"/>
        <w:ind w:left="567" w:right="567"/>
        <w:rPr>
          <w:noProof/>
          <w:lang w:val="id-ID"/>
        </w:rPr>
      </w:pPr>
    </w:p>
    <w:p w14:paraId="35E9BFBB" w14:textId="77777777" w:rsidR="00F74523" w:rsidRPr="00C96824" w:rsidRDefault="00726D5E" w:rsidP="00F74523">
      <w:pPr>
        <w:pStyle w:val="Title"/>
        <w:ind w:left="567" w:right="567"/>
        <w:rPr>
          <w:noProof/>
          <w:lang w:val="id-ID"/>
        </w:rPr>
      </w:pPr>
      <w:r>
        <w:rPr>
          <w:noProof/>
          <w:lang w:val="id-ID"/>
        </w:rPr>
        <w:t>ARTIKEL</w:t>
      </w:r>
    </w:p>
    <w:p w14:paraId="636D282C" w14:textId="77777777" w:rsidR="00F74523" w:rsidRPr="00C96824" w:rsidRDefault="00F74523" w:rsidP="00F74523">
      <w:pPr>
        <w:pStyle w:val="Title"/>
        <w:ind w:left="567" w:right="567"/>
        <w:jc w:val="left"/>
        <w:rPr>
          <w:noProof/>
          <w:lang w:val="id-ID"/>
        </w:rPr>
      </w:pPr>
    </w:p>
    <w:p w14:paraId="6DAB0582" w14:textId="77777777" w:rsidR="00F74523" w:rsidRPr="00C96824" w:rsidRDefault="00F74523" w:rsidP="00F74523">
      <w:pPr>
        <w:pStyle w:val="Title"/>
        <w:ind w:left="567" w:right="567"/>
        <w:jc w:val="left"/>
        <w:rPr>
          <w:noProof/>
          <w:lang w:val="id-ID"/>
        </w:rPr>
      </w:pPr>
    </w:p>
    <w:p w14:paraId="54FF5126" w14:textId="77777777" w:rsidR="00F74523" w:rsidRPr="00C96824" w:rsidRDefault="00F74523" w:rsidP="00F74523">
      <w:pPr>
        <w:pStyle w:val="Title"/>
        <w:ind w:left="567" w:right="567"/>
        <w:jc w:val="left"/>
        <w:rPr>
          <w:noProof/>
          <w:lang w:val="id-ID"/>
        </w:rPr>
      </w:pPr>
    </w:p>
    <w:p w14:paraId="61D901A2" w14:textId="77777777" w:rsidR="00F74523" w:rsidRPr="00C96824" w:rsidRDefault="00F74523" w:rsidP="00F74523">
      <w:pPr>
        <w:spacing w:after="0" w:line="480" w:lineRule="auto"/>
        <w:ind w:left="567" w:right="567"/>
        <w:jc w:val="center"/>
        <w:rPr>
          <w:rFonts w:ascii="Times New Roman" w:hAnsi="Times New Roman"/>
          <w:b/>
          <w:sz w:val="24"/>
          <w:szCs w:val="24"/>
        </w:rPr>
      </w:pPr>
      <w:r w:rsidRPr="00C96824">
        <w:rPr>
          <w:rFonts w:ascii="Times New Roman" w:hAnsi="Times New Roman"/>
          <w:b/>
          <w:sz w:val="24"/>
          <w:szCs w:val="24"/>
        </w:rPr>
        <w:t>OLEH :</w:t>
      </w:r>
    </w:p>
    <w:p w14:paraId="5D209418" w14:textId="77777777" w:rsidR="00F74523" w:rsidRPr="00C96824" w:rsidRDefault="00F74523" w:rsidP="00F74523">
      <w:pPr>
        <w:spacing w:after="0" w:line="480" w:lineRule="auto"/>
        <w:ind w:left="567" w:right="567"/>
        <w:jc w:val="center"/>
        <w:rPr>
          <w:rFonts w:ascii="Times New Roman" w:hAnsi="Times New Roman"/>
          <w:b/>
          <w:sz w:val="24"/>
          <w:szCs w:val="24"/>
        </w:rPr>
      </w:pPr>
      <w:r w:rsidRPr="00C96824">
        <w:rPr>
          <w:rFonts w:ascii="Times New Roman" w:hAnsi="Times New Roman"/>
          <w:b/>
          <w:sz w:val="24"/>
          <w:szCs w:val="24"/>
        </w:rPr>
        <w:t>DEWI NOVITA RAHMA FAUZIANA</w:t>
      </w:r>
    </w:p>
    <w:p w14:paraId="45DE3A4E" w14:textId="77777777" w:rsidR="00F74523" w:rsidRPr="00C96824" w:rsidRDefault="00F74523" w:rsidP="00F74523">
      <w:pPr>
        <w:pStyle w:val="Title"/>
        <w:ind w:left="567" w:right="567"/>
        <w:rPr>
          <w:noProof/>
          <w:lang w:val="id-ID"/>
        </w:rPr>
      </w:pPr>
      <w:r w:rsidRPr="00C96824">
        <w:rPr>
          <w:noProof/>
          <w:lang w:val="id-ID"/>
        </w:rPr>
        <w:t>NIM. 010116A022</w:t>
      </w:r>
    </w:p>
    <w:p w14:paraId="796F9727" w14:textId="77777777" w:rsidR="00F74523" w:rsidRPr="00C96824" w:rsidRDefault="00F74523" w:rsidP="00F74523">
      <w:pPr>
        <w:pStyle w:val="Title"/>
        <w:ind w:left="567" w:right="567"/>
        <w:jc w:val="left"/>
        <w:rPr>
          <w:noProof/>
          <w:lang w:val="id-ID"/>
        </w:rPr>
      </w:pPr>
    </w:p>
    <w:p w14:paraId="4906A4AF" w14:textId="77777777" w:rsidR="00F74523" w:rsidRPr="00C96824" w:rsidRDefault="00F74523" w:rsidP="00F74523">
      <w:pPr>
        <w:pStyle w:val="Title"/>
        <w:ind w:left="567" w:right="567"/>
        <w:jc w:val="left"/>
        <w:rPr>
          <w:noProof/>
          <w:lang w:val="id-ID"/>
        </w:rPr>
      </w:pPr>
    </w:p>
    <w:p w14:paraId="1EE8AE9C" w14:textId="77777777" w:rsidR="00F74523" w:rsidRPr="00C96824" w:rsidRDefault="00F74523" w:rsidP="00F74523">
      <w:pPr>
        <w:pStyle w:val="Title"/>
        <w:tabs>
          <w:tab w:val="left" w:pos="2269"/>
        </w:tabs>
        <w:ind w:left="567" w:right="567"/>
        <w:jc w:val="left"/>
        <w:rPr>
          <w:noProof/>
          <w:lang w:val="id-ID"/>
        </w:rPr>
      </w:pPr>
      <w:r w:rsidRPr="00C96824">
        <w:rPr>
          <w:noProof/>
          <w:lang w:val="id-ID"/>
        </w:rPr>
        <w:tab/>
      </w:r>
    </w:p>
    <w:p w14:paraId="5F7F52C3" w14:textId="77777777" w:rsidR="00F74523" w:rsidRPr="00C96824" w:rsidRDefault="00F74523" w:rsidP="00F74523">
      <w:pPr>
        <w:pStyle w:val="Title"/>
        <w:ind w:left="567" w:right="567"/>
        <w:rPr>
          <w:noProof/>
          <w:lang w:val="id-ID"/>
        </w:rPr>
      </w:pPr>
      <w:r w:rsidRPr="00C96824">
        <w:rPr>
          <w:noProof/>
          <w:lang w:val="id-ID"/>
        </w:rPr>
        <w:t>PROGRAM STUDI S1 KEPERAWATAN</w:t>
      </w:r>
    </w:p>
    <w:p w14:paraId="3296F69B" w14:textId="77777777" w:rsidR="00F74523" w:rsidRPr="00C96824" w:rsidRDefault="00F74523" w:rsidP="00F74523">
      <w:pPr>
        <w:pStyle w:val="Title"/>
        <w:ind w:left="567" w:right="567"/>
        <w:rPr>
          <w:noProof/>
          <w:lang w:val="id-ID"/>
        </w:rPr>
      </w:pPr>
      <w:r w:rsidRPr="00C96824">
        <w:rPr>
          <w:noProof/>
          <w:lang w:val="id-ID"/>
        </w:rPr>
        <w:t>FAKULTAS KEPERAWATAN</w:t>
      </w:r>
    </w:p>
    <w:p w14:paraId="647F6422" w14:textId="77777777" w:rsidR="00F74523" w:rsidRPr="00C96824" w:rsidRDefault="00F74523" w:rsidP="00F74523">
      <w:pPr>
        <w:pStyle w:val="Title"/>
        <w:ind w:left="567" w:right="567"/>
        <w:rPr>
          <w:noProof/>
          <w:lang w:val="id-ID"/>
        </w:rPr>
      </w:pPr>
      <w:r w:rsidRPr="00C96824">
        <w:rPr>
          <w:noProof/>
          <w:lang w:val="id-ID"/>
        </w:rPr>
        <w:t xml:space="preserve">UNIVERSITAS NGUDI WALUYO </w:t>
      </w:r>
    </w:p>
    <w:p w14:paraId="311B23AB" w14:textId="6E030DD5" w:rsidR="007267BA" w:rsidRPr="00AE546F" w:rsidRDefault="00F74523" w:rsidP="00F74523">
      <w:pPr>
        <w:pStyle w:val="Title"/>
        <w:ind w:left="567" w:right="567"/>
        <w:rPr>
          <w:noProof/>
        </w:rPr>
        <w:sectPr w:rsidR="007267BA" w:rsidRPr="00AE546F" w:rsidSect="007267BA">
          <w:headerReference w:type="default" r:id="rId9"/>
          <w:footerReference w:type="default" r:id="rId10"/>
          <w:pgSz w:w="11907" w:h="16840" w:code="9"/>
          <w:pgMar w:top="1134" w:right="1134" w:bottom="1134" w:left="1134" w:header="709" w:footer="709" w:gutter="0"/>
          <w:pgNumType w:start="1"/>
          <w:cols w:space="708"/>
          <w:titlePg/>
          <w:docGrid w:linePitch="360"/>
        </w:sectPr>
      </w:pPr>
      <w:r w:rsidRPr="00C96824">
        <w:rPr>
          <w:noProof/>
          <w:lang w:val="id-ID"/>
        </w:rPr>
        <w:t>202</w:t>
      </w:r>
      <w:r w:rsidR="00AE546F">
        <w:rPr>
          <w:noProof/>
        </w:rPr>
        <w:t>0</w:t>
      </w:r>
    </w:p>
    <w:p w14:paraId="063165AA" w14:textId="7BDC0628" w:rsidR="00F74523" w:rsidRPr="00AE546F" w:rsidRDefault="00F74523" w:rsidP="007267BA">
      <w:pPr>
        <w:pStyle w:val="Title"/>
        <w:ind w:right="567"/>
        <w:jc w:val="left"/>
        <w:rPr>
          <w:noProof/>
        </w:rPr>
      </w:pPr>
    </w:p>
    <w:p w14:paraId="2D359E5C" w14:textId="70AC835F" w:rsidR="00726D5E" w:rsidRDefault="00F21D86" w:rsidP="00F21D86">
      <w:pPr>
        <w:pStyle w:val="Heading1"/>
        <w:jc w:val="center"/>
        <w:rPr>
          <w:rFonts w:ascii="Times New Roman" w:hAnsi="Times New Roman"/>
          <w:sz w:val="24"/>
          <w:szCs w:val="24"/>
        </w:rPr>
      </w:pPr>
      <w:bookmarkStart w:id="0" w:name="_Toc40170941"/>
      <w:bookmarkStart w:id="1" w:name="_Toc39873401"/>
      <w:bookmarkStart w:id="2" w:name="_Toc39872935"/>
      <w:bookmarkStart w:id="3" w:name="_Toc39871500"/>
      <w:r w:rsidRPr="00F21D86">
        <w:rPr>
          <w:rFonts w:ascii="Times New Roman" w:hAnsi="Times New Roman"/>
          <w:noProof/>
          <w:sz w:val="24"/>
          <w:szCs w:val="24"/>
          <w:lang w:val="en-US"/>
        </w:rPr>
        <w:drawing>
          <wp:inline distT="0" distB="0" distL="0" distR="0" wp14:anchorId="7F16DE1E" wp14:editId="35C5E0EF">
            <wp:extent cx="6120765" cy="8415983"/>
            <wp:effectExtent l="0" t="0" r="0" b="4445"/>
            <wp:docPr id="5" name="Picture 5" descr="H:\AAA\S1_010116A022_Artikel\S1_010116A022_Lembar Pengesahan Artik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AA\S1_010116A022_Artikel\S1_010116A022_Lembar Pengesahan Artikel.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8415983"/>
                    </a:xfrm>
                    <a:prstGeom prst="rect">
                      <a:avLst/>
                    </a:prstGeom>
                    <a:noFill/>
                    <a:ln>
                      <a:noFill/>
                    </a:ln>
                  </pic:spPr>
                </pic:pic>
              </a:graphicData>
            </a:graphic>
          </wp:inline>
        </w:drawing>
      </w:r>
      <w:bookmarkEnd w:id="0"/>
      <w:bookmarkEnd w:id="1"/>
      <w:bookmarkEnd w:id="2"/>
      <w:bookmarkEnd w:id="3"/>
    </w:p>
    <w:p w14:paraId="2A3B1C58" w14:textId="77777777" w:rsidR="00F21D86" w:rsidRPr="00F21D86" w:rsidRDefault="00F21D86" w:rsidP="00F21D86"/>
    <w:p w14:paraId="7D08EB49" w14:textId="77777777" w:rsidR="00F74523"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lastRenderedPageBreak/>
        <w:t xml:space="preserve">PERBEDAAN KESIAPAN SISWI KELAS 5 DAN 6 DALAM MENGHADAPI </w:t>
      </w:r>
      <w:r w:rsidRPr="00C96824">
        <w:rPr>
          <w:rFonts w:ascii="Times New Roman" w:hAnsi="Times New Roman"/>
          <w:b/>
          <w:i/>
          <w:sz w:val="24"/>
          <w:szCs w:val="24"/>
        </w:rPr>
        <w:t>MENARCHE</w:t>
      </w:r>
      <w:r w:rsidRPr="00C96824">
        <w:rPr>
          <w:rFonts w:ascii="Times New Roman" w:hAnsi="Times New Roman"/>
          <w:b/>
          <w:sz w:val="24"/>
          <w:szCs w:val="24"/>
        </w:rPr>
        <w:t xml:space="preserve"> SEBELUM DAN SESUDAH DILAKUKAN PENDIDIKAN KESEHATAN DI SD NEGERI 01 GENUK KECAMATAN  UNGARAN BARAT KABUPATEN SEMARANG</w:t>
      </w:r>
    </w:p>
    <w:p w14:paraId="5A3754BE" w14:textId="77777777" w:rsidR="000640CE" w:rsidRPr="00C96824" w:rsidRDefault="000640CE" w:rsidP="000640CE">
      <w:pPr>
        <w:spacing w:after="0" w:line="240" w:lineRule="auto"/>
        <w:jc w:val="center"/>
        <w:rPr>
          <w:rFonts w:ascii="Times New Roman" w:hAnsi="Times New Roman"/>
          <w:b/>
          <w:sz w:val="24"/>
          <w:szCs w:val="24"/>
        </w:rPr>
      </w:pPr>
    </w:p>
    <w:p w14:paraId="17BAD55E" w14:textId="77777777" w:rsidR="00F74523" w:rsidRPr="00C96824" w:rsidRDefault="00F74523" w:rsidP="000640CE">
      <w:pPr>
        <w:spacing w:after="0" w:line="240" w:lineRule="auto"/>
        <w:jc w:val="both"/>
        <w:rPr>
          <w:rFonts w:ascii="Times New Roman" w:hAnsi="Times New Roman"/>
          <w:b/>
          <w:sz w:val="10"/>
          <w:szCs w:val="10"/>
        </w:rPr>
      </w:pPr>
    </w:p>
    <w:p w14:paraId="7598308A" w14:textId="77777777" w:rsidR="00F74523" w:rsidRPr="000640CE" w:rsidRDefault="00F74523" w:rsidP="000640CE">
      <w:pPr>
        <w:spacing w:after="0" w:line="240" w:lineRule="auto"/>
        <w:jc w:val="center"/>
      </w:pPr>
      <w:r w:rsidRPr="00C96824">
        <w:rPr>
          <w:rFonts w:ascii="Times New Roman" w:hAnsi="Times New Roman"/>
          <w:b/>
          <w:sz w:val="24"/>
          <w:szCs w:val="24"/>
        </w:rPr>
        <w:t>Dewi Novita Rahma Fauziana</w:t>
      </w:r>
      <w:r w:rsidR="000640CE">
        <w:rPr>
          <w:rFonts w:ascii="Times New Roman" w:hAnsi="Times New Roman"/>
          <w:b/>
          <w:sz w:val="24"/>
          <w:szCs w:val="24"/>
        </w:rPr>
        <w:t>*</w:t>
      </w:r>
      <w:r w:rsidR="000640CE">
        <w:rPr>
          <w:rFonts w:ascii="Times New Roman" w:hAnsi="Times New Roman"/>
          <w:b/>
          <w:sz w:val="24"/>
          <w:szCs w:val="24"/>
          <w:lang w:val="en-US"/>
        </w:rPr>
        <w:t>,</w:t>
      </w:r>
      <w:r w:rsidR="000640CE">
        <w:rPr>
          <w:rFonts w:ascii="Times New Roman" w:hAnsi="Times New Roman"/>
          <w:b/>
          <w:sz w:val="24"/>
          <w:szCs w:val="24"/>
        </w:rPr>
        <w:t xml:space="preserve"> </w:t>
      </w:r>
      <w:r w:rsidRPr="00C96824">
        <w:rPr>
          <w:rFonts w:ascii="Times New Roman" w:hAnsi="Times New Roman"/>
          <w:b/>
          <w:sz w:val="24"/>
          <w:szCs w:val="24"/>
        </w:rPr>
        <w:t>Heni Purwaningsih</w:t>
      </w:r>
      <w:r w:rsidR="000640CE">
        <w:rPr>
          <w:rFonts w:ascii="Times New Roman" w:hAnsi="Times New Roman"/>
          <w:b/>
          <w:sz w:val="24"/>
          <w:szCs w:val="24"/>
        </w:rPr>
        <w:t>**</w:t>
      </w:r>
      <w:r w:rsidR="000640CE">
        <w:rPr>
          <w:rFonts w:ascii="Times New Roman" w:hAnsi="Times New Roman"/>
          <w:b/>
          <w:sz w:val="24"/>
          <w:szCs w:val="24"/>
          <w:lang w:val="en-US"/>
        </w:rPr>
        <w:t xml:space="preserve">, </w:t>
      </w:r>
      <w:r w:rsidRPr="00C96824">
        <w:rPr>
          <w:rStyle w:val="st"/>
          <w:rFonts w:ascii="Times New Roman" w:hAnsi="Times New Roman"/>
          <w:b/>
          <w:bCs/>
          <w:szCs w:val="24"/>
        </w:rPr>
        <w:t>Eko Susilo</w:t>
      </w:r>
      <w:r w:rsidRPr="00C96824">
        <w:rPr>
          <w:rStyle w:val="st"/>
          <w:rFonts w:ascii="Times New Roman" w:hAnsi="Times New Roman"/>
          <w:b/>
          <w:bCs/>
          <w:szCs w:val="24"/>
          <w:lang w:val="en-US"/>
        </w:rPr>
        <w:t>*</w:t>
      </w:r>
      <w:r w:rsidR="000640CE">
        <w:rPr>
          <w:rStyle w:val="st"/>
          <w:rFonts w:ascii="Times New Roman" w:hAnsi="Times New Roman"/>
          <w:b/>
          <w:bCs/>
          <w:szCs w:val="24"/>
        </w:rPr>
        <w:t>**</w:t>
      </w:r>
    </w:p>
    <w:p w14:paraId="6A8B2394" w14:textId="77777777" w:rsidR="00F74523" w:rsidRPr="00C96824" w:rsidRDefault="00F74523" w:rsidP="000640CE">
      <w:pPr>
        <w:pStyle w:val="Title"/>
        <w:spacing w:line="240" w:lineRule="auto"/>
        <w:jc w:val="left"/>
        <w:rPr>
          <w:noProof/>
          <w:lang w:val="id-ID"/>
        </w:rPr>
      </w:pPr>
      <w:r w:rsidRPr="00C96824">
        <w:rPr>
          <w:noProof/>
        </w:rPr>
        <w:t>*   Mahasiswa Prodi</w:t>
      </w:r>
      <w:r w:rsidRPr="00C96824">
        <w:rPr>
          <w:noProof/>
          <w:lang w:val="id-ID"/>
        </w:rPr>
        <w:t xml:space="preserve">  Keperawatan</w:t>
      </w:r>
      <w:r w:rsidRPr="00C96824">
        <w:rPr>
          <w:noProof/>
        </w:rPr>
        <w:t xml:space="preserve"> </w:t>
      </w:r>
      <w:proofErr w:type="spellStart"/>
      <w:r w:rsidRPr="00C96824">
        <w:t>Fakultas</w:t>
      </w:r>
      <w:proofErr w:type="spellEnd"/>
      <w:r w:rsidRPr="00C96824">
        <w:t xml:space="preserve"> </w:t>
      </w:r>
      <w:proofErr w:type="spellStart"/>
      <w:r w:rsidRPr="00C96824">
        <w:t>Keperawatan</w:t>
      </w:r>
      <w:proofErr w:type="spellEnd"/>
      <w:r w:rsidRPr="00C96824">
        <w:rPr>
          <w:b w:val="0"/>
        </w:rPr>
        <w:t xml:space="preserve"> </w:t>
      </w:r>
      <w:r w:rsidRPr="00C96824">
        <w:rPr>
          <w:noProof/>
          <w:lang w:val="id-ID"/>
        </w:rPr>
        <w:t xml:space="preserve">Universitas  Ngudi Waluyo </w:t>
      </w:r>
    </w:p>
    <w:p w14:paraId="76E0D1EF" w14:textId="77777777" w:rsidR="00F74523" w:rsidRDefault="00F74523" w:rsidP="000640CE">
      <w:pPr>
        <w:pStyle w:val="Title"/>
        <w:spacing w:line="240" w:lineRule="auto"/>
        <w:ind w:right="-142"/>
        <w:jc w:val="left"/>
        <w:rPr>
          <w:noProof/>
          <w:lang w:val="id-ID"/>
        </w:rPr>
      </w:pPr>
      <w:r w:rsidRPr="00C96824">
        <w:rPr>
          <w:noProof/>
        </w:rPr>
        <w:t>** Dosen Pembimbing Prodi</w:t>
      </w:r>
      <w:r w:rsidRPr="00C96824">
        <w:rPr>
          <w:noProof/>
          <w:lang w:val="id-ID"/>
        </w:rPr>
        <w:t xml:space="preserve">  Keperawatan</w:t>
      </w:r>
      <w:r w:rsidRPr="00C96824">
        <w:rPr>
          <w:noProof/>
        </w:rPr>
        <w:t xml:space="preserve"> </w:t>
      </w:r>
      <w:proofErr w:type="spellStart"/>
      <w:r w:rsidRPr="00C96824">
        <w:t>Fakultas</w:t>
      </w:r>
      <w:proofErr w:type="spellEnd"/>
      <w:r w:rsidRPr="00C96824">
        <w:t xml:space="preserve"> </w:t>
      </w:r>
      <w:proofErr w:type="spellStart"/>
      <w:r w:rsidRPr="00C96824">
        <w:t>Keperawatan</w:t>
      </w:r>
      <w:proofErr w:type="spellEnd"/>
      <w:r w:rsidRPr="00C96824">
        <w:rPr>
          <w:b w:val="0"/>
        </w:rPr>
        <w:t xml:space="preserve"> </w:t>
      </w:r>
      <w:r w:rsidRPr="00C96824">
        <w:rPr>
          <w:noProof/>
          <w:lang w:val="id-ID"/>
        </w:rPr>
        <w:t>Universitas  Ngudi Waluyo</w:t>
      </w:r>
    </w:p>
    <w:p w14:paraId="29E2B09E" w14:textId="77777777" w:rsidR="00F74523" w:rsidRDefault="000640CE" w:rsidP="000640CE">
      <w:pPr>
        <w:spacing w:after="0" w:line="240" w:lineRule="auto"/>
        <w:jc w:val="center"/>
        <w:rPr>
          <w:rFonts w:ascii="Times New Roman" w:hAnsi="Times New Roman"/>
          <w:sz w:val="24"/>
          <w:szCs w:val="24"/>
        </w:rPr>
      </w:pPr>
      <w:r>
        <w:rPr>
          <w:rFonts w:ascii="Times New Roman" w:hAnsi="Times New Roman"/>
          <w:sz w:val="24"/>
          <w:szCs w:val="24"/>
        </w:rPr>
        <w:t xml:space="preserve">e-mail : </w:t>
      </w:r>
      <w:r w:rsidRPr="000640CE">
        <w:rPr>
          <w:rFonts w:ascii="Times New Roman" w:hAnsi="Times New Roman"/>
          <w:color w:val="2E74B5" w:themeColor="accent1" w:themeShade="BF"/>
          <w:sz w:val="24"/>
          <w:szCs w:val="24"/>
          <w:u w:val="single"/>
        </w:rPr>
        <w:t>novitad360@gmail.com</w:t>
      </w:r>
      <w:hyperlink r:id="rId12" w:history="1"/>
      <w:r>
        <w:rPr>
          <w:rFonts w:ascii="Times New Roman" w:hAnsi="Times New Roman"/>
          <w:sz w:val="24"/>
          <w:szCs w:val="24"/>
        </w:rPr>
        <w:t xml:space="preserve"> </w:t>
      </w:r>
      <w:bookmarkStart w:id="4" w:name="_Toc39871497"/>
      <w:bookmarkStart w:id="5" w:name="_Toc39872932"/>
      <w:bookmarkStart w:id="6" w:name="_Toc39873398"/>
      <w:bookmarkStart w:id="7" w:name="_Toc40170938"/>
    </w:p>
    <w:p w14:paraId="789E5B5C" w14:textId="77777777" w:rsidR="000640CE" w:rsidRPr="000640CE" w:rsidRDefault="000640CE" w:rsidP="000640CE">
      <w:pPr>
        <w:spacing w:after="0" w:line="240" w:lineRule="auto"/>
        <w:jc w:val="center"/>
        <w:rPr>
          <w:rFonts w:ascii="Times New Roman" w:hAnsi="Times New Roman"/>
          <w:sz w:val="24"/>
          <w:szCs w:val="24"/>
        </w:rPr>
      </w:pPr>
    </w:p>
    <w:p w14:paraId="6E23E0F0" w14:textId="77777777" w:rsidR="00F74523" w:rsidRDefault="00F74523" w:rsidP="000640CE">
      <w:pPr>
        <w:pStyle w:val="Heading1"/>
        <w:spacing w:before="0" w:after="0" w:line="240" w:lineRule="auto"/>
        <w:jc w:val="center"/>
        <w:rPr>
          <w:rFonts w:ascii="Times New Roman" w:hAnsi="Times New Roman"/>
          <w:sz w:val="24"/>
          <w:szCs w:val="24"/>
        </w:rPr>
      </w:pPr>
      <w:r w:rsidRPr="00C96824">
        <w:rPr>
          <w:rFonts w:ascii="Times New Roman" w:hAnsi="Times New Roman"/>
          <w:sz w:val="24"/>
          <w:szCs w:val="24"/>
        </w:rPr>
        <w:t>ABSTRAK</w:t>
      </w:r>
      <w:bookmarkEnd w:id="4"/>
      <w:bookmarkEnd w:id="5"/>
      <w:bookmarkEnd w:id="6"/>
      <w:bookmarkEnd w:id="7"/>
    </w:p>
    <w:p w14:paraId="71795597" w14:textId="77777777" w:rsidR="000640CE" w:rsidRPr="000640CE" w:rsidRDefault="000640CE" w:rsidP="000640CE"/>
    <w:p w14:paraId="56D56C2D" w14:textId="77777777" w:rsidR="00726D5E" w:rsidRDefault="00726D5E" w:rsidP="000640CE">
      <w:pPr>
        <w:spacing w:after="0" w:line="240" w:lineRule="auto"/>
        <w:jc w:val="both"/>
        <w:rPr>
          <w:rFonts w:ascii="Times New Roman" w:hAnsi="Times New Roman"/>
          <w:sz w:val="24"/>
          <w:szCs w:val="24"/>
        </w:rPr>
      </w:pPr>
      <w:r>
        <w:rPr>
          <w:rFonts w:ascii="Times New Roman" w:hAnsi="Times New Roman"/>
          <w:b/>
          <w:sz w:val="24"/>
          <w:szCs w:val="24"/>
        </w:rPr>
        <w:t>Latar belakang:</w:t>
      </w:r>
      <w:r>
        <w:rPr>
          <w:rFonts w:ascii="Times New Roman" w:hAnsi="Times New Roman"/>
          <w:sz w:val="24"/>
          <w:szCs w:val="24"/>
        </w:rPr>
        <w:t xml:space="preserve"> Kesiapan dalam menghadapi menarche sangat diperlukan oleh remaja putri untuk mengurangi kebingungan, ketakutan dan kecemasan yang berlebihan. Hal tersebut dapat diatasi ketika mereka mempunyai pengetahuan tentang menstruasi yang baik yang dapat diperoleh melalui pendidikan kesehatan.</w:t>
      </w:r>
    </w:p>
    <w:p w14:paraId="54A3F0F5" w14:textId="77777777" w:rsidR="00726D5E" w:rsidRDefault="00726D5E" w:rsidP="000640CE">
      <w:pPr>
        <w:spacing w:after="0" w:line="240" w:lineRule="auto"/>
        <w:jc w:val="both"/>
        <w:rPr>
          <w:rFonts w:ascii="Times New Roman" w:hAnsi="Times New Roman"/>
          <w:sz w:val="24"/>
          <w:szCs w:val="24"/>
        </w:rPr>
      </w:pPr>
      <w:r>
        <w:rPr>
          <w:rFonts w:ascii="Times New Roman" w:hAnsi="Times New Roman"/>
          <w:b/>
          <w:sz w:val="24"/>
          <w:szCs w:val="24"/>
        </w:rPr>
        <w:t xml:space="preserve">Tujuan : </w:t>
      </w:r>
      <w:r>
        <w:rPr>
          <w:rFonts w:ascii="Times New Roman" w:hAnsi="Times New Roman"/>
          <w:sz w:val="24"/>
          <w:szCs w:val="24"/>
        </w:rPr>
        <w:t>Mengetahuiperbedaan kesiapan siswi kelas 5 dan 6 dalam menghadapi menarche sebelum dan sesudah dilakukan pendidikan kesehatan di SD Negeri 01 Genuk Kecamatan  Ungaran Barat Kabupaten Semarang.</w:t>
      </w:r>
    </w:p>
    <w:p w14:paraId="305FD573" w14:textId="77777777" w:rsidR="00726D5E" w:rsidRDefault="00726D5E" w:rsidP="000640CE">
      <w:pPr>
        <w:spacing w:after="0" w:line="240" w:lineRule="auto"/>
        <w:jc w:val="both"/>
        <w:rPr>
          <w:rFonts w:ascii="Times New Roman" w:hAnsi="Times New Roman"/>
          <w:sz w:val="24"/>
          <w:szCs w:val="24"/>
        </w:rPr>
      </w:pPr>
      <w:r>
        <w:rPr>
          <w:rFonts w:ascii="Times New Roman" w:hAnsi="Times New Roman"/>
          <w:b/>
          <w:sz w:val="24"/>
          <w:szCs w:val="24"/>
        </w:rPr>
        <w:t xml:space="preserve">Metode: </w:t>
      </w:r>
      <w:r>
        <w:rPr>
          <w:rFonts w:ascii="Times New Roman" w:hAnsi="Times New Roman"/>
          <w:sz w:val="24"/>
          <w:szCs w:val="24"/>
        </w:rPr>
        <w:t xml:space="preserve">Jenis penelitian ini adalah </w:t>
      </w:r>
      <w:r>
        <w:rPr>
          <w:i/>
          <w:szCs w:val="24"/>
          <w:lang w:eastAsia="id-ID"/>
        </w:rPr>
        <w:t>pre-eksperimen</w:t>
      </w:r>
      <w:r>
        <w:rPr>
          <w:rFonts w:ascii="Times New Roman" w:hAnsi="Times New Roman"/>
          <w:sz w:val="24"/>
          <w:szCs w:val="24"/>
        </w:rPr>
        <w:t xml:space="preserve">dengan </w:t>
      </w:r>
      <w:r>
        <w:rPr>
          <w:rFonts w:ascii="Times New Roman" w:hAnsi="Times New Roman"/>
          <w:sz w:val="24"/>
          <w:szCs w:val="24"/>
          <w:lang w:eastAsia="id-ID"/>
        </w:rPr>
        <w:t xml:space="preserve">rancangan penelitian </w:t>
      </w:r>
      <w:r>
        <w:rPr>
          <w:rFonts w:ascii="Times New Roman" w:hAnsi="Times New Roman"/>
          <w:i/>
          <w:sz w:val="24"/>
          <w:szCs w:val="24"/>
          <w:lang w:eastAsia="id-ID"/>
        </w:rPr>
        <w:t>one  group pre test and post test design</w:t>
      </w:r>
      <w:r>
        <w:rPr>
          <w:rFonts w:ascii="Times New Roman" w:hAnsi="Times New Roman"/>
          <w:i/>
          <w:color w:val="000000"/>
          <w:sz w:val="24"/>
          <w:szCs w:val="24"/>
        </w:rPr>
        <w:t xml:space="preserve">. </w:t>
      </w:r>
      <w:r>
        <w:rPr>
          <w:rFonts w:ascii="Times New Roman" w:hAnsi="Times New Roman"/>
          <w:color w:val="000000"/>
          <w:sz w:val="24"/>
          <w:szCs w:val="24"/>
        </w:rPr>
        <w:t xml:space="preserve">Populasi penelitian ini </w:t>
      </w:r>
      <w:r>
        <w:rPr>
          <w:rFonts w:ascii="Times New Roman" w:hAnsi="Times New Roman"/>
          <w:sz w:val="24"/>
          <w:szCs w:val="24"/>
        </w:rPr>
        <w:t xml:space="preserve">siswi kelas 5 dan 6 di SD Negeri 01 Genuk Kecamatan Ungaran Barat Kabupaten Semarang dengan sampel sebanyak 43 orang diambil menggunakan teknik </w:t>
      </w:r>
      <w:r>
        <w:rPr>
          <w:rFonts w:ascii="Times New Roman" w:hAnsi="Times New Roman"/>
          <w:i/>
          <w:sz w:val="24"/>
          <w:szCs w:val="24"/>
        </w:rPr>
        <w:t>total</w:t>
      </w:r>
      <w:r>
        <w:rPr>
          <w:rFonts w:ascii="Times New Roman" w:hAnsi="Times New Roman"/>
          <w:i/>
          <w:color w:val="000000"/>
          <w:sz w:val="24"/>
          <w:szCs w:val="24"/>
        </w:rPr>
        <w:t>sampling</w:t>
      </w:r>
      <w:r>
        <w:rPr>
          <w:rFonts w:ascii="Times New Roman" w:hAnsi="Times New Roman"/>
          <w:color w:val="000000"/>
          <w:sz w:val="24"/>
          <w:szCs w:val="24"/>
        </w:rPr>
        <w:t xml:space="preserve">. Analisis data menggunakan </w:t>
      </w:r>
      <w:r>
        <w:rPr>
          <w:rFonts w:ascii="Times New Roman" w:hAnsi="Times New Roman"/>
          <w:i/>
          <w:sz w:val="24"/>
          <w:szCs w:val="24"/>
        </w:rPr>
        <w:t>dependen t test</w:t>
      </w:r>
      <w:r>
        <w:rPr>
          <w:rFonts w:ascii="Times New Roman" w:hAnsi="Times New Roman"/>
          <w:color w:val="000000"/>
          <w:sz w:val="24"/>
          <w:szCs w:val="24"/>
        </w:rPr>
        <w:t>.</w:t>
      </w:r>
    </w:p>
    <w:p w14:paraId="678C6C93" w14:textId="77777777" w:rsidR="00726D5E" w:rsidRDefault="00726D5E" w:rsidP="000640CE">
      <w:pPr>
        <w:spacing w:after="0" w:line="240" w:lineRule="auto"/>
        <w:jc w:val="both"/>
        <w:rPr>
          <w:rFonts w:ascii="Times New Roman" w:hAnsi="Times New Roman"/>
          <w:sz w:val="24"/>
          <w:szCs w:val="24"/>
        </w:rPr>
      </w:pPr>
      <w:r>
        <w:rPr>
          <w:rFonts w:ascii="Times New Roman" w:hAnsi="Times New Roman"/>
          <w:b/>
          <w:sz w:val="24"/>
          <w:szCs w:val="24"/>
        </w:rPr>
        <w:t xml:space="preserve">Hasil : </w:t>
      </w:r>
      <w:r>
        <w:rPr>
          <w:rFonts w:ascii="Times New Roman" w:hAnsi="Times New Roman"/>
          <w:sz w:val="24"/>
          <w:szCs w:val="24"/>
        </w:rPr>
        <w:t xml:space="preserve">Responden sebelum diberikan pendidikan kesehatansemuanya tidak siap dalam menghadapi </w:t>
      </w:r>
      <w:r>
        <w:rPr>
          <w:rFonts w:ascii="Times New Roman" w:hAnsi="Times New Roman"/>
          <w:i/>
          <w:sz w:val="24"/>
          <w:szCs w:val="24"/>
        </w:rPr>
        <w:t>menarche</w:t>
      </w:r>
      <w:r>
        <w:rPr>
          <w:rFonts w:ascii="Times New Roman" w:hAnsi="Times New Roman"/>
          <w:sz w:val="24"/>
          <w:szCs w:val="24"/>
        </w:rPr>
        <w:t xml:space="preserve"> (100,0%) dan sesudah diberikan pendidikan kesehatan sebagian besar kategori siap (90,7%). Ada perbedaan yang bermakna kesiapan dalam menghadapi </w:t>
      </w:r>
      <w:r>
        <w:rPr>
          <w:rFonts w:ascii="Times New Roman" w:hAnsi="Times New Roman"/>
          <w:i/>
          <w:sz w:val="24"/>
          <w:szCs w:val="24"/>
        </w:rPr>
        <w:t>menarche</w:t>
      </w:r>
      <w:r>
        <w:rPr>
          <w:rFonts w:ascii="Times New Roman" w:hAnsi="Times New Roman"/>
          <w:sz w:val="24"/>
          <w:szCs w:val="24"/>
        </w:rPr>
        <w:t xml:space="preserve"> sebelum dan sesudah diberikan pendidikan kesehatan pada siswi kelas 5 dan 6 di SD Negeri 01 Genuk Kecamatan Ungaran Barat Kabupaten Semarang, dengan </w:t>
      </w:r>
      <w:r>
        <w:rPr>
          <w:rFonts w:ascii="Times New Roman" w:hAnsi="Times New Roman"/>
          <w:i/>
          <w:sz w:val="24"/>
          <w:szCs w:val="24"/>
        </w:rPr>
        <w:t>p value</w:t>
      </w:r>
      <w:r>
        <w:rPr>
          <w:rFonts w:ascii="Times New Roman" w:hAnsi="Times New Roman"/>
          <w:sz w:val="24"/>
          <w:szCs w:val="24"/>
        </w:rPr>
        <w:t xml:space="preserve"> (0,000) &lt; α (0,05).</w:t>
      </w:r>
    </w:p>
    <w:p w14:paraId="112E2E67" w14:textId="77777777" w:rsidR="00726D5E" w:rsidRDefault="00726D5E" w:rsidP="000640CE">
      <w:pPr>
        <w:spacing w:after="0" w:line="240" w:lineRule="auto"/>
        <w:jc w:val="both"/>
        <w:rPr>
          <w:rFonts w:ascii="Times New Roman" w:hAnsi="Times New Roman"/>
          <w:sz w:val="24"/>
          <w:szCs w:val="24"/>
        </w:rPr>
      </w:pPr>
      <w:r>
        <w:rPr>
          <w:rFonts w:ascii="Times New Roman" w:hAnsi="Times New Roman"/>
          <w:b/>
          <w:sz w:val="24"/>
          <w:szCs w:val="24"/>
        </w:rPr>
        <w:t>Saran :</w:t>
      </w:r>
      <w:r>
        <w:rPr>
          <w:rFonts w:ascii="Times New Roman" w:hAnsi="Times New Roman"/>
          <w:sz w:val="24"/>
          <w:szCs w:val="24"/>
        </w:rPr>
        <w:t xml:space="preserve"> Sehubungan dengan masih adanya siswi yang belum meningkat kesipannya dalam menghadapi </w:t>
      </w:r>
      <w:r>
        <w:rPr>
          <w:rFonts w:ascii="Times New Roman" w:hAnsi="Times New Roman"/>
          <w:i/>
          <w:sz w:val="24"/>
          <w:szCs w:val="24"/>
        </w:rPr>
        <w:t>menarche</w:t>
      </w:r>
      <w:r>
        <w:rPr>
          <w:rFonts w:ascii="Times New Roman" w:hAnsi="Times New Roman"/>
          <w:sz w:val="24"/>
          <w:szCs w:val="24"/>
        </w:rPr>
        <w:t xml:space="preserve"> maka sebaiknya menambah pemahaman terkait </w:t>
      </w:r>
      <w:r>
        <w:rPr>
          <w:rFonts w:ascii="Times New Roman" w:hAnsi="Times New Roman"/>
          <w:i/>
          <w:sz w:val="24"/>
          <w:szCs w:val="24"/>
        </w:rPr>
        <w:t>menarche</w:t>
      </w:r>
      <w:r>
        <w:rPr>
          <w:rFonts w:ascii="Times New Roman" w:hAnsi="Times New Roman"/>
          <w:sz w:val="24"/>
          <w:szCs w:val="24"/>
        </w:rPr>
        <w:t xml:space="preserve"> melalui tenaga kesehatan dengan aktif melakukan konsultasi.</w:t>
      </w:r>
    </w:p>
    <w:p w14:paraId="33B6E795" w14:textId="77777777" w:rsidR="00726D5E" w:rsidRDefault="00726D5E" w:rsidP="000640CE">
      <w:pPr>
        <w:spacing w:after="0" w:line="240" w:lineRule="auto"/>
        <w:jc w:val="both"/>
        <w:rPr>
          <w:rFonts w:ascii="Times New Roman" w:hAnsi="Times New Roman"/>
          <w:sz w:val="24"/>
          <w:szCs w:val="24"/>
        </w:rPr>
      </w:pPr>
    </w:p>
    <w:p w14:paraId="0ADF0185" w14:textId="77777777" w:rsidR="00726D5E" w:rsidRDefault="00726D5E" w:rsidP="000640CE">
      <w:pPr>
        <w:tabs>
          <w:tab w:val="left" w:pos="1530"/>
        </w:tabs>
        <w:spacing w:after="0" w:line="240" w:lineRule="auto"/>
        <w:ind w:left="1710" w:hanging="1710"/>
        <w:jc w:val="both"/>
        <w:rPr>
          <w:rFonts w:ascii="Times New Roman" w:hAnsi="Times New Roman"/>
          <w:b/>
          <w:sz w:val="24"/>
          <w:szCs w:val="24"/>
        </w:rPr>
      </w:pPr>
      <w:r>
        <w:rPr>
          <w:rFonts w:ascii="Times New Roman" w:hAnsi="Times New Roman"/>
          <w:b/>
          <w:sz w:val="24"/>
          <w:szCs w:val="24"/>
        </w:rPr>
        <w:t xml:space="preserve">Kata Kunci    :  Kesiapan Menghadapi </w:t>
      </w:r>
      <w:r>
        <w:rPr>
          <w:rFonts w:ascii="Times New Roman" w:hAnsi="Times New Roman"/>
          <w:b/>
          <w:i/>
          <w:sz w:val="24"/>
          <w:szCs w:val="24"/>
        </w:rPr>
        <w:t xml:space="preserve">Menarche, </w:t>
      </w:r>
      <w:r>
        <w:rPr>
          <w:rFonts w:ascii="Times New Roman" w:hAnsi="Times New Roman"/>
          <w:b/>
          <w:sz w:val="24"/>
          <w:szCs w:val="24"/>
        </w:rPr>
        <w:t xml:space="preserve"> Pendidikan Kesehatan </w:t>
      </w:r>
    </w:p>
    <w:p w14:paraId="2849FC3F" w14:textId="77777777" w:rsidR="00726D5E" w:rsidRDefault="00726D5E" w:rsidP="000640CE">
      <w:pPr>
        <w:pStyle w:val="ListParagraph"/>
        <w:spacing w:line="240" w:lineRule="auto"/>
        <w:ind w:left="1701" w:hanging="1701"/>
        <w:rPr>
          <w:b/>
          <w:szCs w:val="24"/>
        </w:rPr>
      </w:pPr>
      <w:r>
        <w:rPr>
          <w:b/>
          <w:szCs w:val="24"/>
        </w:rPr>
        <w:t>Kepustakaan :   39 (2008-2015)</w:t>
      </w:r>
    </w:p>
    <w:p w14:paraId="395EC7D1" w14:textId="77777777" w:rsidR="005C568E" w:rsidRDefault="005C568E" w:rsidP="000640CE">
      <w:pPr>
        <w:pStyle w:val="HTMLPreformatted"/>
        <w:jc w:val="center"/>
        <w:rPr>
          <w:rFonts w:ascii="Times New Roman" w:hAnsi="Times New Roman" w:cs="Times New Roman"/>
          <w:b/>
          <w:sz w:val="24"/>
          <w:szCs w:val="24"/>
          <w:lang w:val="id-ID"/>
        </w:rPr>
      </w:pPr>
    </w:p>
    <w:p w14:paraId="042468FB" w14:textId="77777777" w:rsidR="005C568E" w:rsidRDefault="005C568E" w:rsidP="000640CE">
      <w:pPr>
        <w:pStyle w:val="HTMLPreformatted"/>
        <w:jc w:val="center"/>
        <w:rPr>
          <w:rFonts w:ascii="Times New Roman" w:hAnsi="Times New Roman" w:cs="Times New Roman"/>
          <w:b/>
          <w:sz w:val="24"/>
          <w:szCs w:val="24"/>
          <w:lang w:val="id-ID"/>
        </w:rPr>
      </w:pPr>
    </w:p>
    <w:p w14:paraId="03DC26AD" w14:textId="77777777" w:rsidR="005C568E" w:rsidRDefault="005C568E" w:rsidP="000640CE">
      <w:pPr>
        <w:pStyle w:val="HTMLPreformatted"/>
        <w:jc w:val="center"/>
        <w:rPr>
          <w:rFonts w:ascii="Times New Roman" w:hAnsi="Times New Roman" w:cs="Times New Roman"/>
          <w:b/>
          <w:sz w:val="24"/>
          <w:szCs w:val="24"/>
          <w:lang w:val="id-ID"/>
        </w:rPr>
      </w:pPr>
    </w:p>
    <w:p w14:paraId="2FC464E2" w14:textId="77777777" w:rsidR="005C568E" w:rsidRDefault="005C568E" w:rsidP="000640CE">
      <w:pPr>
        <w:pStyle w:val="HTMLPreformatted"/>
        <w:jc w:val="center"/>
        <w:rPr>
          <w:rFonts w:ascii="Times New Roman" w:hAnsi="Times New Roman" w:cs="Times New Roman"/>
          <w:b/>
          <w:sz w:val="24"/>
          <w:szCs w:val="24"/>
          <w:lang w:val="id-ID"/>
        </w:rPr>
      </w:pPr>
    </w:p>
    <w:p w14:paraId="1C5F081F" w14:textId="77777777" w:rsidR="000640CE" w:rsidRDefault="000640CE" w:rsidP="000640CE">
      <w:pPr>
        <w:pStyle w:val="HTMLPreformatted"/>
        <w:jc w:val="center"/>
        <w:rPr>
          <w:rFonts w:ascii="Times New Roman" w:hAnsi="Times New Roman" w:cs="Times New Roman"/>
          <w:b/>
          <w:sz w:val="24"/>
          <w:szCs w:val="24"/>
          <w:lang w:val="id-ID"/>
        </w:rPr>
      </w:pPr>
    </w:p>
    <w:p w14:paraId="04C754D2" w14:textId="77777777" w:rsidR="000640CE" w:rsidRDefault="000640CE" w:rsidP="000640CE">
      <w:pPr>
        <w:pStyle w:val="HTMLPreformatted"/>
        <w:jc w:val="center"/>
        <w:rPr>
          <w:rFonts w:ascii="Times New Roman" w:hAnsi="Times New Roman" w:cs="Times New Roman"/>
          <w:b/>
          <w:sz w:val="24"/>
          <w:szCs w:val="24"/>
          <w:lang w:val="id-ID"/>
        </w:rPr>
      </w:pPr>
    </w:p>
    <w:p w14:paraId="6E0DC1AC" w14:textId="77777777" w:rsidR="000640CE" w:rsidRDefault="000640CE" w:rsidP="000640CE">
      <w:pPr>
        <w:pStyle w:val="HTMLPreformatted"/>
        <w:jc w:val="center"/>
        <w:rPr>
          <w:rFonts w:ascii="Times New Roman" w:hAnsi="Times New Roman" w:cs="Times New Roman"/>
          <w:b/>
          <w:sz w:val="24"/>
          <w:szCs w:val="24"/>
          <w:lang w:val="id-ID"/>
        </w:rPr>
      </w:pPr>
    </w:p>
    <w:p w14:paraId="20CBC4F8" w14:textId="77777777" w:rsidR="000640CE" w:rsidRDefault="000640CE" w:rsidP="000640CE">
      <w:pPr>
        <w:pStyle w:val="HTMLPreformatted"/>
        <w:jc w:val="center"/>
        <w:rPr>
          <w:rFonts w:ascii="Times New Roman" w:hAnsi="Times New Roman" w:cs="Times New Roman"/>
          <w:b/>
          <w:sz w:val="24"/>
          <w:szCs w:val="24"/>
          <w:lang w:val="id-ID"/>
        </w:rPr>
      </w:pPr>
    </w:p>
    <w:p w14:paraId="44501DB5" w14:textId="77777777" w:rsidR="000640CE" w:rsidRDefault="000640CE" w:rsidP="000640CE">
      <w:pPr>
        <w:pStyle w:val="HTMLPreformatted"/>
        <w:jc w:val="center"/>
        <w:rPr>
          <w:rFonts w:ascii="Times New Roman" w:hAnsi="Times New Roman" w:cs="Times New Roman"/>
          <w:b/>
          <w:sz w:val="24"/>
          <w:szCs w:val="24"/>
          <w:lang w:val="id-ID"/>
        </w:rPr>
      </w:pPr>
    </w:p>
    <w:p w14:paraId="50908AC2" w14:textId="77777777" w:rsidR="000640CE" w:rsidRDefault="000640CE" w:rsidP="000640CE">
      <w:pPr>
        <w:pStyle w:val="HTMLPreformatted"/>
        <w:jc w:val="center"/>
        <w:rPr>
          <w:rFonts w:ascii="Times New Roman" w:hAnsi="Times New Roman" w:cs="Times New Roman"/>
          <w:b/>
          <w:sz w:val="24"/>
          <w:szCs w:val="24"/>
          <w:lang w:val="id-ID"/>
        </w:rPr>
      </w:pPr>
    </w:p>
    <w:p w14:paraId="136999B3" w14:textId="04B4EC37" w:rsidR="00FF4788" w:rsidRPr="00F21D86" w:rsidRDefault="007267BA" w:rsidP="00F21D86">
      <w:pPr>
        <w:pStyle w:val="HTMLPreformatted"/>
        <w:jc w:val="cente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14:paraId="7D5668B6" w14:textId="77777777" w:rsidR="00F74523" w:rsidRPr="00D03923" w:rsidRDefault="00F74523" w:rsidP="00D03923">
      <w:pPr>
        <w:spacing w:after="0" w:line="360" w:lineRule="auto"/>
        <w:jc w:val="center"/>
        <w:rPr>
          <w:rFonts w:ascii="Times New Roman" w:hAnsi="Times New Roman"/>
          <w:b/>
          <w:sz w:val="16"/>
          <w:szCs w:val="16"/>
        </w:rPr>
      </w:pPr>
      <w:r w:rsidRPr="00C96824">
        <w:rPr>
          <w:rFonts w:ascii="Times New Roman" w:hAnsi="Times New Roman"/>
          <w:b/>
          <w:sz w:val="24"/>
          <w:szCs w:val="24"/>
        </w:rPr>
        <w:lastRenderedPageBreak/>
        <w:t xml:space="preserve">THE DIFFERENCES IN READINESS OF STUDENTS IN CLASSES 5 AND 6 IN FACING </w:t>
      </w:r>
      <w:r w:rsidRPr="00C96824">
        <w:rPr>
          <w:rFonts w:ascii="Times New Roman" w:hAnsi="Times New Roman"/>
          <w:b/>
          <w:i/>
          <w:sz w:val="24"/>
          <w:szCs w:val="24"/>
        </w:rPr>
        <w:t>MENARCHE</w:t>
      </w:r>
      <w:r w:rsidRPr="00C96824">
        <w:rPr>
          <w:rFonts w:ascii="Times New Roman" w:hAnsi="Times New Roman"/>
          <w:b/>
          <w:sz w:val="24"/>
          <w:szCs w:val="24"/>
        </w:rPr>
        <w:t xml:space="preserve"> BEFORE AND AFTER NEEDING HEALTH EDUCATION IN SD NEGERI 01 GENUK, UNGARAN BARAT DISTRICT, SEMARANG REGENCY</w:t>
      </w:r>
      <w:bookmarkStart w:id="8" w:name="_Toc39871498"/>
      <w:bookmarkStart w:id="9" w:name="_Toc39872933"/>
      <w:bookmarkStart w:id="10" w:name="_Toc39873399"/>
      <w:bookmarkStart w:id="11" w:name="_Toc40170939"/>
    </w:p>
    <w:p w14:paraId="76FC08D9" w14:textId="77777777" w:rsidR="000640CE" w:rsidRPr="000640CE" w:rsidRDefault="000640CE" w:rsidP="000640CE">
      <w:pPr>
        <w:pStyle w:val="HTMLPreformatted"/>
        <w:jc w:val="center"/>
        <w:rPr>
          <w:rFonts w:ascii="Times New Roman" w:hAnsi="Times New Roman" w:cs="Times New Roman"/>
          <w:b/>
          <w:sz w:val="24"/>
          <w:szCs w:val="24"/>
          <w:lang w:val="id-ID"/>
        </w:rPr>
      </w:pPr>
    </w:p>
    <w:p w14:paraId="3DEC5B0D" w14:textId="77777777" w:rsidR="00F74523" w:rsidRDefault="00F74523" w:rsidP="000640CE">
      <w:pPr>
        <w:pStyle w:val="Heading1"/>
        <w:spacing w:before="0" w:after="0" w:line="240" w:lineRule="auto"/>
        <w:jc w:val="center"/>
        <w:rPr>
          <w:rFonts w:ascii="Times New Roman" w:hAnsi="Times New Roman"/>
          <w:sz w:val="24"/>
          <w:szCs w:val="24"/>
        </w:rPr>
      </w:pPr>
      <w:r w:rsidRPr="00C96824">
        <w:rPr>
          <w:rFonts w:ascii="Times New Roman" w:hAnsi="Times New Roman"/>
          <w:sz w:val="24"/>
          <w:szCs w:val="24"/>
        </w:rPr>
        <w:t>ABSTRACT</w:t>
      </w:r>
      <w:bookmarkEnd w:id="8"/>
      <w:bookmarkEnd w:id="9"/>
      <w:bookmarkEnd w:id="10"/>
      <w:bookmarkEnd w:id="11"/>
    </w:p>
    <w:p w14:paraId="2F6DE30E" w14:textId="77777777" w:rsidR="000640CE" w:rsidRPr="000640CE" w:rsidRDefault="000640CE" w:rsidP="000640CE"/>
    <w:p w14:paraId="25AC680E" w14:textId="77777777" w:rsidR="00726D5E" w:rsidRDefault="00726D5E" w:rsidP="0006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bookmarkStart w:id="12" w:name="_Toc39871508"/>
      <w:bookmarkStart w:id="13" w:name="_Toc39872942"/>
      <w:bookmarkStart w:id="14" w:name="_Toc39873408"/>
      <w:bookmarkStart w:id="15" w:name="_Toc40170949"/>
      <w:r>
        <w:rPr>
          <w:rFonts w:ascii="Times New Roman" w:eastAsia="Times New Roman" w:hAnsi="Times New Roman"/>
          <w:b/>
          <w:sz w:val="24"/>
          <w:szCs w:val="24"/>
        </w:rPr>
        <w:t>Background:</w:t>
      </w:r>
      <w:r>
        <w:rPr>
          <w:rFonts w:ascii="Times New Roman" w:eastAsia="Times New Roman" w:hAnsi="Times New Roman"/>
          <w:sz w:val="24"/>
          <w:szCs w:val="24"/>
        </w:rPr>
        <w:t xml:space="preserve"> Female adolescents in facing menarche difficulties need to feel ready in overcoming unnecessary fear and anxiety. This can be overcomed by getting knowledge about menstruation that can be obtained through health education.</w:t>
      </w:r>
    </w:p>
    <w:p w14:paraId="62209E00" w14:textId="77777777" w:rsidR="00726D5E" w:rsidRDefault="00726D5E" w:rsidP="000640CE">
      <w:pPr>
        <w:pStyle w:val="HTMLPreformatted"/>
        <w:jc w:val="both"/>
        <w:rPr>
          <w:rFonts w:ascii="Times New Roman" w:hAnsi="Times New Roman" w:cs="Times New Roman"/>
          <w:bCs/>
          <w:sz w:val="24"/>
          <w:szCs w:val="24"/>
          <w:lang w:val="id-ID"/>
        </w:rPr>
      </w:pPr>
      <w:r>
        <w:rPr>
          <w:rFonts w:ascii="Times New Roman" w:hAnsi="Times New Roman"/>
          <w:b/>
          <w:sz w:val="24"/>
          <w:szCs w:val="24"/>
        </w:rPr>
        <w:t>Objective:</w:t>
      </w:r>
      <w:r>
        <w:rPr>
          <w:rFonts w:ascii="Times New Roman" w:hAnsi="Times New Roman"/>
          <w:sz w:val="24"/>
          <w:szCs w:val="24"/>
        </w:rPr>
        <w:t xml:space="preserve"> To find out </w:t>
      </w:r>
      <w:r>
        <w:rPr>
          <w:rFonts w:ascii="Times New Roman" w:hAnsi="Times New Roman" w:cs="Times New Roman"/>
          <w:bCs/>
          <w:sz w:val="24"/>
          <w:szCs w:val="24"/>
          <w:lang w:val="id-ID"/>
        </w:rPr>
        <w:t>the differences of fifth and sixth grade students’ readiness in facing menarche before and after getting health education in SD Negeri (State Elementary School) 01 Genuk, Ungaran Barat District, Semarang Regency"</w:t>
      </w:r>
    </w:p>
    <w:p w14:paraId="185A59B1" w14:textId="77777777" w:rsidR="00726D5E" w:rsidRDefault="00726D5E" w:rsidP="0006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Method:</w:t>
      </w:r>
      <w:r>
        <w:rPr>
          <w:rFonts w:ascii="Times New Roman" w:eastAsia="Times New Roman" w:hAnsi="Times New Roman"/>
          <w:sz w:val="24"/>
          <w:szCs w:val="24"/>
        </w:rPr>
        <w:t xml:space="preserve"> This research used pre-experimental research design with one group pre-test and post-test design. The population of this study was fifth and sixth grade students in SD Negeri 01 Genuk, Ungaran Barat District, Semarang Regency with the samples of 43 people taken by using total sampling technique. Data analysis used the dependent t test.</w:t>
      </w:r>
    </w:p>
    <w:p w14:paraId="5D2FA029" w14:textId="77777777" w:rsidR="00726D5E" w:rsidRDefault="00726D5E" w:rsidP="0006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Results:</w:t>
      </w:r>
      <w:r>
        <w:rPr>
          <w:rFonts w:ascii="Times New Roman" w:eastAsia="Times New Roman" w:hAnsi="Times New Roman"/>
          <w:sz w:val="24"/>
          <w:szCs w:val="24"/>
        </w:rPr>
        <w:t xml:space="preserve"> All respondents before getting health education were not ready in facing menarche (100.0%) and after getting the health education, most of them were ready (90.7%). There was a significant difference in their readiness after getting health education showed by p value (0,000) &lt;α (0.05).</w:t>
      </w:r>
    </w:p>
    <w:p w14:paraId="07201BF7" w14:textId="77777777" w:rsidR="00726D5E" w:rsidRDefault="00726D5E" w:rsidP="000640CE">
      <w:pPr>
        <w:pStyle w:val="HTMLPreformatted"/>
        <w:jc w:val="both"/>
        <w:rPr>
          <w:rFonts w:ascii="Times New Roman" w:hAnsi="Times New Roman" w:cs="Times New Roman"/>
          <w:sz w:val="24"/>
          <w:szCs w:val="24"/>
          <w:lang w:val="id-ID"/>
        </w:rPr>
      </w:pPr>
      <w:r>
        <w:rPr>
          <w:rFonts w:ascii="Times New Roman" w:hAnsi="Times New Roman" w:cs="Times New Roman"/>
          <w:b/>
          <w:sz w:val="24"/>
          <w:szCs w:val="24"/>
          <w:lang w:val="id-ID"/>
        </w:rPr>
        <w:t>Suggestion:</w:t>
      </w:r>
      <w:r>
        <w:rPr>
          <w:rFonts w:ascii="Times New Roman" w:hAnsi="Times New Roman" w:cs="Times New Roman"/>
          <w:sz w:val="24"/>
          <w:szCs w:val="24"/>
          <w:lang w:val="id-ID"/>
        </w:rPr>
        <w:t xml:space="preserve"> Related to the fact that there are still some students who are not ready yet to face menarche, then they need to increase understanding about menarche through health workers by actively consulting.</w:t>
      </w:r>
    </w:p>
    <w:p w14:paraId="75DD88C0" w14:textId="77777777" w:rsidR="00726D5E" w:rsidRDefault="00726D5E" w:rsidP="0006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p>
    <w:p w14:paraId="4ED42C87" w14:textId="77777777" w:rsidR="00726D5E" w:rsidRDefault="00726D5E" w:rsidP="0006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Keywords :</w:t>
      </w:r>
      <w:r>
        <w:rPr>
          <w:rFonts w:ascii="Times New Roman" w:eastAsia="Times New Roman" w:hAnsi="Times New Roman"/>
          <w:sz w:val="24"/>
          <w:szCs w:val="24"/>
        </w:rPr>
        <w:t xml:space="preserve"> </w:t>
      </w:r>
      <w:r>
        <w:rPr>
          <w:rFonts w:ascii="Times New Roman" w:eastAsia="Times New Roman" w:hAnsi="Times New Roman"/>
          <w:b/>
          <w:sz w:val="24"/>
          <w:szCs w:val="24"/>
        </w:rPr>
        <w:t>Readiness to Face Menarche, Health Education</w:t>
      </w:r>
    </w:p>
    <w:p w14:paraId="3CBD1DC5" w14:textId="77777777" w:rsidR="00726D5E" w:rsidRDefault="00726D5E" w:rsidP="0006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Literatures : 39 (2008-2015)</w:t>
      </w:r>
    </w:p>
    <w:p w14:paraId="3E2BE988" w14:textId="77777777" w:rsidR="00F74523" w:rsidRDefault="00F74523" w:rsidP="000640CE">
      <w:pPr>
        <w:pStyle w:val="Heading1"/>
        <w:spacing w:before="0" w:after="0" w:line="240" w:lineRule="auto"/>
        <w:jc w:val="both"/>
        <w:rPr>
          <w:rFonts w:ascii="Times New Roman" w:hAnsi="Times New Roman"/>
          <w:sz w:val="24"/>
          <w:szCs w:val="24"/>
        </w:rPr>
      </w:pPr>
    </w:p>
    <w:p w14:paraId="35AACD84" w14:textId="77777777" w:rsidR="00726D5E" w:rsidRPr="00726D5E" w:rsidRDefault="00726D5E" w:rsidP="000640CE">
      <w:pPr>
        <w:spacing w:line="240" w:lineRule="auto"/>
        <w:sectPr w:rsidR="00726D5E" w:rsidRPr="00726D5E" w:rsidSect="00AE546F">
          <w:headerReference w:type="default" r:id="rId13"/>
          <w:footerReference w:type="default" r:id="rId14"/>
          <w:pgSz w:w="11907" w:h="16840" w:code="9"/>
          <w:pgMar w:top="1134" w:right="1134" w:bottom="1134" w:left="1134" w:header="709" w:footer="709" w:gutter="0"/>
          <w:pgNumType w:start="0"/>
          <w:cols w:space="708"/>
          <w:titlePg/>
          <w:docGrid w:linePitch="360"/>
        </w:sectPr>
      </w:pPr>
    </w:p>
    <w:p w14:paraId="749B02E3" w14:textId="77777777" w:rsidR="00F74523" w:rsidRPr="00C96824" w:rsidRDefault="00F74523" w:rsidP="000640CE">
      <w:pPr>
        <w:pStyle w:val="Heading1"/>
        <w:spacing w:before="0" w:after="0" w:line="240" w:lineRule="auto"/>
        <w:jc w:val="both"/>
        <w:rPr>
          <w:rFonts w:ascii="Times New Roman" w:hAnsi="Times New Roman"/>
          <w:sz w:val="24"/>
          <w:szCs w:val="24"/>
        </w:rPr>
      </w:pPr>
      <w:r w:rsidRPr="00C96824">
        <w:rPr>
          <w:rFonts w:ascii="Times New Roman" w:hAnsi="Times New Roman"/>
          <w:sz w:val="24"/>
          <w:szCs w:val="24"/>
        </w:rPr>
        <w:lastRenderedPageBreak/>
        <w:t>PENDAHULUAN</w:t>
      </w:r>
      <w:bookmarkEnd w:id="12"/>
      <w:bookmarkEnd w:id="13"/>
      <w:bookmarkEnd w:id="14"/>
      <w:bookmarkEnd w:id="15"/>
    </w:p>
    <w:p w14:paraId="79CAB8AB" w14:textId="77777777" w:rsidR="00F74523" w:rsidRPr="00C96824" w:rsidRDefault="00F74523" w:rsidP="000640CE">
      <w:pPr>
        <w:pStyle w:val="BodyText"/>
        <w:ind w:firstLine="720"/>
        <w:jc w:val="both"/>
        <w:rPr>
          <w:lang w:val="id-ID"/>
        </w:rPr>
      </w:pPr>
      <w:r w:rsidRPr="00C96824">
        <w:rPr>
          <w:lang w:val="id-ID"/>
        </w:rPr>
        <w:t xml:space="preserve">Berdasarkan </w:t>
      </w:r>
      <w:r w:rsidRPr="00C96824">
        <w:rPr>
          <w:i/>
          <w:lang w:val="id-ID"/>
        </w:rPr>
        <w:t>World Health Organization</w:t>
      </w:r>
      <w:r w:rsidRPr="00C96824">
        <w:rPr>
          <w:lang w:val="id-ID"/>
        </w:rPr>
        <w:t xml:space="preserve"> tahun 2018, umur remaja berkisar antara 10-19 tahun, dengan rata-rata usia </w:t>
      </w:r>
      <w:r w:rsidRPr="00C96824">
        <w:rPr>
          <w:i/>
          <w:lang w:val="id-ID"/>
        </w:rPr>
        <w:t>menarche</w:t>
      </w:r>
      <w:r w:rsidRPr="00C96824">
        <w:rPr>
          <w:lang w:val="id-ID"/>
        </w:rPr>
        <w:t xml:space="preserve"> 13 tahun. Secara nasional rata-rata usia </w:t>
      </w:r>
      <w:r w:rsidRPr="00C96824">
        <w:rPr>
          <w:i/>
          <w:lang w:val="id-ID"/>
        </w:rPr>
        <w:t>menarche</w:t>
      </w:r>
      <w:r w:rsidRPr="00C96824">
        <w:rPr>
          <w:lang w:val="id-ID"/>
        </w:rPr>
        <w:t xml:space="preserve"> 13-14 tahun terjadi pada 37,5% anak remaja Indonesia dengan kejadian lebih awal kurang dari usia 9 tahun atau lebih lambat sampai usia 17 tahun. Remaja putri yang mengalami </w:t>
      </w:r>
      <w:r w:rsidRPr="00C96824">
        <w:rPr>
          <w:i/>
          <w:lang w:val="id-ID"/>
        </w:rPr>
        <w:t>menarche</w:t>
      </w:r>
      <w:r w:rsidRPr="00C96824">
        <w:rPr>
          <w:lang w:val="id-ID"/>
        </w:rPr>
        <w:t xml:space="preserve"> di Jawa Tengah khususnya Semarang sekitar 0,1% terjadi pada usia 6-8 tahun, 26,3% mengalami menstruasi pertama (</w:t>
      </w:r>
      <w:r w:rsidRPr="00C96824">
        <w:rPr>
          <w:i/>
          <w:lang w:val="id-ID"/>
        </w:rPr>
        <w:t>menarche</w:t>
      </w:r>
      <w:r w:rsidRPr="00C96824">
        <w:rPr>
          <w:lang w:val="id-ID"/>
        </w:rPr>
        <w:t xml:space="preserve">) pada usia antara 10-16 tahun, dan 4,5% pada umur 17 tahun ke atas </w:t>
      </w:r>
      <w:r w:rsidRPr="00C96824">
        <w:rPr>
          <w:lang w:val="id-ID"/>
        </w:rPr>
        <w:fldChar w:fldCharType="begin" w:fldLock="1"/>
      </w:r>
      <w:r w:rsidRPr="00C96824">
        <w:rPr>
          <w:lang w:val="id-ID"/>
        </w:rPr>
        <w:instrText>ADDIN CSL_CITATION {"citationItems":[{"id":"ITEM-1","itemData":{"author":[{"dropping-particle":"","family":"Kemenkes","given":"RI","non-dropping-particle":"","parse-names":false,"suffix":""}],"id":"ITEM-1","issued":{"date-parts":[["2013"]]},"publisher-place":"Jakarta","title":"Riset Kesehatan Dasar","type":"book"},"uris":["http://www.mendeley.com/documents/?uuid=5a1340f9-54b5-48de-98a5-317778c36ce6"]}],"mendeley":{"formattedCitation":"(Kemenkes, 2013)","plainTextFormattedCitation":"(Kemenkes, 2013)","previouslyFormattedCitation":"(Kemenkes, 2013)"},"properties":{"noteIndex":0},"schema":"https://github.com/citation-style-language/schema/raw/master/csl-citation.json"}</w:instrText>
      </w:r>
      <w:r w:rsidRPr="00C96824">
        <w:rPr>
          <w:lang w:val="id-ID"/>
        </w:rPr>
        <w:fldChar w:fldCharType="separate"/>
      </w:r>
      <w:r w:rsidRPr="00C96824">
        <w:rPr>
          <w:noProof/>
          <w:lang w:val="id-ID"/>
        </w:rPr>
        <w:t>(Kemenkes, 2013)</w:t>
      </w:r>
      <w:r w:rsidRPr="00C96824">
        <w:rPr>
          <w:lang w:val="id-ID"/>
        </w:rPr>
        <w:fldChar w:fldCharType="end"/>
      </w:r>
      <w:r w:rsidRPr="00C96824">
        <w:rPr>
          <w:lang w:val="id-ID"/>
        </w:rPr>
        <w:t>.</w:t>
      </w:r>
    </w:p>
    <w:p w14:paraId="711B8236" w14:textId="77777777" w:rsidR="00F74523" w:rsidRPr="00C96824" w:rsidRDefault="00F74523" w:rsidP="000640CE">
      <w:pPr>
        <w:pStyle w:val="BodyText"/>
        <w:ind w:firstLine="720"/>
        <w:jc w:val="both"/>
        <w:rPr>
          <w:lang w:val="id-ID"/>
        </w:rPr>
      </w:pPr>
      <w:r w:rsidRPr="00C96824">
        <w:rPr>
          <w:lang w:val="id-ID"/>
        </w:rPr>
        <w:t xml:space="preserve">Kejadian penting pada masa pubertas adalah masa ketika seorang anak mengalami perubahan fisik dan psikis. Perubahan fisik pada masa pubertas ini ditandai dengan </w:t>
      </w:r>
      <w:r w:rsidRPr="00C96824">
        <w:rPr>
          <w:i/>
          <w:lang w:val="id-ID"/>
        </w:rPr>
        <w:t>menarche</w:t>
      </w:r>
      <w:r w:rsidRPr="00C96824">
        <w:rPr>
          <w:lang w:val="id-ID"/>
        </w:rPr>
        <w:t xml:space="preserve">. Remaja perempuan yang belum mendapatkan persiapan yang lebih baik, lebih banyak menampilkan perasaan negatif (takut, </w:t>
      </w:r>
      <w:r w:rsidRPr="00C96824">
        <w:rPr>
          <w:lang w:val="id-ID"/>
        </w:rPr>
        <w:lastRenderedPageBreak/>
        <w:t xml:space="preserve">panik, kaget, sedih, marah, bingung, dan merasa direpotkan) dibandingkan perasaan positif saat memasuki </w:t>
      </w:r>
      <w:r w:rsidRPr="00C96824">
        <w:rPr>
          <w:i/>
          <w:lang w:val="id-ID"/>
        </w:rPr>
        <w:t>menarche</w:t>
      </w:r>
      <w:r w:rsidRPr="00C96824">
        <w:rPr>
          <w:lang w:val="id-ID"/>
        </w:rPr>
        <w:t xml:space="preserve"> </w:t>
      </w:r>
      <w:r w:rsidRPr="00C96824">
        <w:rPr>
          <w:lang w:val="id-ID"/>
        </w:rPr>
        <w:fldChar w:fldCharType="begin" w:fldLock="1"/>
      </w:r>
      <w:r w:rsidRPr="00C96824">
        <w:rPr>
          <w:lang w:val="id-ID"/>
        </w:rPr>
        <w:instrText>ADDIN CSL_CITATION {"citationItems":[{"id":"ITEM-1","itemData":{"author":[{"dropping-particle":"","family":"Adelia","given":"","non-dropping-particle":"","parse-names":false,"suffix":""}],"id":"ITEM-1","issued":{"date-parts":[["2018"]]},"publisher":"Universitas Kristen Indonesia","title":"Tingkat Kecemasan Siswi SD Kelas 6 Dan SMP Kelas 7 High/Scope Indonesia Dalam Kesiapan Menghadapi Menarche.","type":"thesis"},"uris":["http://www.mendeley.com/documents/?uuid=bf7c0bf4-9f78-45f2-b37b-bf374a6a5f69"]}],"mendeley":{"formattedCitation":"(Adelia, 2018)","plainTextFormattedCitation":"(Adelia, 2018)","previouslyFormattedCitation":"(Adelia, 2018)"},"properties":{"noteIndex":0},"schema":"https://github.com/citation-style-language/schema/raw/master/csl-citation.json"}</w:instrText>
      </w:r>
      <w:r w:rsidRPr="00C96824">
        <w:rPr>
          <w:lang w:val="id-ID"/>
        </w:rPr>
        <w:fldChar w:fldCharType="separate"/>
      </w:r>
      <w:r w:rsidRPr="00C96824">
        <w:rPr>
          <w:noProof/>
          <w:lang w:val="id-ID"/>
        </w:rPr>
        <w:t>(Adelia, 2018)</w:t>
      </w:r>
      <w:r w:rsidRPr="00C96824">
        <w:rPr>
          <w:lang w:val="id-ID"/>
        </w:rPr>
        <w:fldChar w:fldCharType="end"/>
      </w:r>
      <w:r w:rsidRPr="00C96824">
        <w:rPr>
          <w:lang w:val="id-ID"/>
        </w:rPr>
        <w:t xml:space="preserve">. Ketidaksiapan dalam menghadapi </w:t>
      </w:r>
      <w:r w:rsidRPr="00C96824">
        <w:rPr>
          <w:i/>
          <w:lang w:val="id-ID"/>
        </w:rPr>
        <w:t>menarche</w:t>
      </w:r>
      <w:r w:rsidRPr="00C96824">
        <w:rPr>
          <w:lang w:val="id-ID"/>
        </w:rPr>
        <w:t xml:space="preserve"> ini dapat disebabkan karena kurangnya pengetahuan anak tentang menstruasi. Pengetahuan merupakan hasil “tahu” dan terjadi setelah seseorang melakukan pengindraan terhadap objek melalui indra yang dimilikinya </w:t>
      </w:r>
      <w:r w:rsidRPr="00C96824">
        <w:rPr>
          <w:lang w:val="id-ID"/>
        </w:rPr>
        <w:fldChar w:fldCharType="begin" w:fldLock="1"/>
      </w:r>
      <w:r w:rsidRPr="00C96824">
        <w:rPr>
          <w:lang w:val="id-ID"/>
        </w:rPr>
        <w:instrText>ADDIN CSL_CITATION {"citationItems":[{"id":"ITEM-1","itemData":{"author":[{"dropping-particle":"","family":"Notoatmodjo","given":"","non-dropping-particle":"","parse-names":false,"suffix":""}],"id":"ITEM-1","issued":{"date-parts":[["2015"]]},"publisher":"Rineka Cipta","publisher-place":"Jakarta","title":"Pendidikan dan Perilaku Kesehatan","type":"book"},"uris":["http://www.mendeley.com/documents/?uuid=90f181d6-7a62-4ff7-8e85-480b4a3c9f8a"]}],"mendeley":{"formattedCitation":"(Notoatmodjo, 2015)","plainTextFormattedCitation":"(Notoatmodjo, 2015)","previouslyFormattedCitation":"(Notoatmodjo, 2015)"},"properties":{"noteIndex":0},"schema":"https://github.com/citation-style-language/schema/raw/master/csl-citation.json"}</w:instrText>
      </w:r>
      <w:r w:rsidRPr="00C96824">
        <w:rPr>
          <w:lang w:val="id-ID"/>
        </w:rPr>
        <w:fldChar w:fldCharType="separate"/>
      </w:r>
      <w:r w:rsidRPr="00C96824">
        <w:rPr>
          <w:noProof/>
          <w:lang w:val="id-ID"/>
        </w:rPr>
        <w:t>(Notoatmodjo, 2015)</w:t>
      </w:r>
      <w:r w:rsidRPr="00C96824">
        <w:rPr>
          <w:lang w:val="id-ID"/>
        </w:rPr>
        <w:fldChar w:fldCharType="end"/>
      </w:r>
      <w:r w:rsidRPr="00C96824">
        <w:rPr>
          <w:lang w:val="id-ID"/>
        </w:rPr>
        <w:t xml:space="preserve">. Pengetahuan yang dimiliki oleh remaja putri akan mendorong ia untuk mempersiapkan diri dengan datangngya </w:t>
      </w:r>
      <w:r w:rsidRPr="00C96824">
        <w:rPr>
          <w:i/>
          <w:lang w:val="id-ID"/>
        </w:rPr>
        <w:t>menarche</w:t>
      </w:r>
      <w:r w:rsidRPr="00C96824">
        <w:rPr>
          <w:lang w:val="id-ID"/>
        </w:rPr>
        <w:t xml:space="preserve">.  </w:t>
      </w:r>
    </w:p>
    <w:p w14:paraId="475F48D4" w14:textId="77777777" w:rsidR="00F74523" w:rsidRPr="00C96824" w:rsidRDefault="00F74523" w:rsidP="000640CE">
      <w:pPr>
        <w:pStyle w:val="BodyText"/>
        <w:ind w:firstLine="720"/>
        <w:jc w:val="both"/>
        <w:rPr>
          <w:lang w:val="id-ID"/>
        </w:rPr>
      </w:pPr>
      <w:r w:rsidRPr="00C96824">
        <w:rPr>
          <w:lang w:val="id-ID"/>
        </w:rPr>
        <w:t xml:space="preserve">Pengetahuan tentang </w:t>
      </w:r>
      <w:r w:rsidRPr="00C96824">
        <w:rPr>
          <w:i/>
          <w:lang w:val="id-ID"/>
        </w:rPr>
        <w:t>menarche</w:t>
      </w:r>
      <w:r w:rsidRPr="00C96824">
        <w:rPr>
          <w:lang w:val="id-ID"/>
        </w:rPr>
        <w:t xml:space="preserve"> sangat dibutuhkan oleh calon remaja putri karena dapat berpengaruh pada emosi, fisik, dan perilaku selama menstruasi. Dampak yang dapat ditimbulkan dari kurangnya pengetahuan anak tentang menstruasi dapat menyebabkan tidak siap dalam menghadapi </w:t>
      </w:r>
      <w:r w:rsidRPr="00C96824">
        <w:rPr>
          <w:i/>
          <w:lang w:val="id-ID"/>
        </w:rPr>
        <w:t>menarche</w:t>
      </w:r>
      <w:r w:rsidRPr="00C96824">
        <w:rPr>
          <w:lang w:val="id-ID"/>
        </w:rPr>
        <w:t xml:space="preserve"> selain itu juga berdampak pada permasalahan psikologi  dan masalah fisik seperti kurangnya </w:t>
      </w:r>
      <w:r w:rsidRPr="00C96824">
        <w:rPr>
          <w:lang w:val="id-ID"/>
        </w:rPr>
        <w:lastRenderedPageBreak/>
        <w:t xml:space="preserve">kebersihan diri (personal hygyene) sehingga dapat beresiko untuk terjadinya infeksi saluran kemih (ISK), sebanyak 50,3% remaja putri yang tidak siap menghadapi </w:t>
      </w:r>
      <w:r w:rsidRPr="00C96824">
        <w:rPr>
          <w:i/>
          <w:lang w:val="id-ID"/>
        </w:rPr>
        <w:t>menarche</w:t>
      </w:r>
      <w:r w:rsidRPr="00C96824">
        <w:rPr>
          <w:lang w:val="id-ID"/>
        </w:rPr>
        <w:t xml:space="preserve"> memiliki perilaku yang tidak baik dalam personal hygiene saat menstruasi (Proverawati,2010). Informasi yang kurang mengenai </w:t>
      </w:r>
      <w:r w:rsidRPr="00C96824">
        <w:rPr>
          <w:i/>
          <w:lang w:val="id-ID"/>
        </w:rPr>
        <w:t>menarche</w:t>
      </w:r>
      <w:r w:rsidRPr="00C96824">
        <w:rPr>
          <w:lang w:val="id-ID"/>
        </w:rPr>
        <w:t xml:space="preserve"> menyebabkan anak usia sekolah dasar secara psikologis tidak mempersiapkan diri menghadapi </w:t>
      </w:r>
      <w:r w:rsidRPr="00C96824">
        <w:rPr>
          <w:i/>
          <w:lang w:val="id-ID"/>
        </w:rPr>
        <w:t>menarche</w:t>
      </w:r>
      <w:r w:rsidRPr="00C96824">
        <w:rPr>
          <w:lang w:val="id-ID"/>
        </w:rPr>
        <w:t xml:space="preserve">. Sewaktu </w:t>
      </w:r>
      <w:r w:rsidRPr="00C96824">
        <w:rPr>
          <w:i/>
          <w:lang w:val="id-ID"/>
        </w:rPr>
        <w:t>menarche</w:t>
      </w:r>
      <w:r w:rsidRPr="00C96824">
        <w:rPr>
          <w:lang w:val="id-ID"/>
        </w:rPr>
        <w:t xml:space="preserve"> terjadi seringkali muncul anggapan bahwa segala sesuatu yang keluar dari alat kelamin anak perempuan adalah sesuatu yang kotor, menjijikan dan</w:t>
      </w:r>
      <w:r>
        <w:rPr>
          <w:lang w:val="id-ID"/>
        </w:rPr>
        <w:t xml:space="preserve"> noda bagi diri anak perempuan </w:t>
      </w:r>
      <w:r w:rsidRPr="00C96824">
        <w:rPr>
          <w:lang w:val="id-ID"/>
        </w:rPr>
        <w:fldChar w:fldCharType="begin" w:fldLock="1"/>
      </w:r>
      <w:r w:rsidRPr="00C96824">
        <w:rPr>
          <w:lang w:val="id-ID"/>
        </w:rPr>
        <w:instrText>ADDIN CSL_CITATION {"citationItems":[{"id":"ITEM-1","itemData":{"author":[{"dropping-particle":"","family":"Handayani dan Rahayu","given":"Handayani dan","non-dropping-particle":"","parse-names":false,"suffix":""}],"container-title":"Jurnal Maternity and Neonatal. Vol 1 N o4 :161-171","id":"ITEM-1","issued":{"date-parts":[["2014"]]},"title":"Faktor-Faktor yang Berhubungan dengan Nyeri Menstruasi (Dismenorea) pada Remaja Putri di Beberapa SMA di Kabupaten Rokan Hulu","type":"article-journal"},"uris":["http://www.mendeley.com/documents/?uuid=85e1fa04-9433-4c84-a381-be73c4e4141f"]}],"mendeley":{"formattedCitation":"(Handayani dan Rahayu, 2014)","plainTextFormattedCitation":"(Handayani dan Rahayu, 2014)","previouslyFormattedCitation":"(Handayani dan Rahayu, 2014)"},"properties":{"noteIndex":0},"schema":"https://github.com/citation-style-language/schema/raw/master/csl-citation.json"}</w:instrText>
      </w:r>
      <w:r w:rsidRPr="00C96824">
        <w:rPr>
          <w:lang w:val="id-ID"/>
        </w:rPr>
        <w:fldChar w:fldCharType="separate"/>
      </w:r>
      <w:r w:rsidRPr="00C96824">
        <w:rPr>
          <w:noProof/>
          <w:lang w:val="id-ID"/>
        </w:rPr>
        <w:t>(Handayani dan Rahayu, 2014)</w:t>
      </w:r>
      <w:r w:rsidRPr="00C96824">
        <w:rPr>
          <w:lang w:val="id-ID"/>
        </w:rPr>
        <w:fldChar w:fldCharType="end"/>
      </w:r>
      <w:r w:rsidRPr="00C96824">
        <w:rPr>
          <w:lang w:val="id-ID"/>
        </w:rPr>
        <w:t>.</w:t>
      </w:r>
    </w:p>
    <w:p w14:paraId="2D79C68E" w14:textId="77777777" w:rsidR="00F74523" w:rsidRPr="00C96824" w:rsidRDefault="00F74523" w:rsidP="000640CE">
      <w:pPr>
        <w:pStyle w:val="BodyText"/>
        <w:ind w:firstLine="720"/>
        <w:jc w:val="both"/>
        <w:rPr>
          <w:lang w:val="id-ID"/>
        </w:rPr>
      </w:pPr>
      <w:r w:rsidRPr="00C96824">
        <w:rPr>
          <w:lang w:val="id-ID"/>
        </w:rPr>
        <w:t xml:space="preserve">Upaya yang dapat dilakukan untuk mengatasi masalah diatas adalah dengan diberikannya pendidikan kesehatan tentang </w:t>
      </w:r>
      <w:r w:rsidRPr="00C96824">
        <w:rPr>
          <w:i/>
          <w:lang w:val="id-ID"/>
        </w:rPr>
        <w:t>menarche</w:t>
      </w:r>
      <w:r w:rsidRPr="00C96824">
        <w:rPr>
          <w:lang w:val="id-ID"/>
        </w:rPr>
        <w:t xml:space="preserve">. Pendidikan kesehatan merupakan kegiatan untuk membantu individu, kelompok masyarakat dalam meningkatkan pengetahuan, sikap dan keterampilan untuk mencapai hidup sehat secara optimal </w:t>
      </w:r>
      <w:r w:rsidRPr="00C96824">
        <w:rPr>
          <w:lang w:val="id-ID"/>
        </w:rPr>
        <w:fldChar w:fldCharType="begin" w:fldLock="1"/>
      </w:r>
      <w:r w:rsidRPr="00C96824">
        <w:rPr>
          <w:lang w:val="id-ID"/>
        </w:rPr>
        <w:instrText>ADDIN CSL_CITATION {"citationItems":[{"id":"ITEM-1","itemData":{"author":[{"dropping-particle":"","family":"Triwibowo dan Puspahandani","given":"dan Puspahandani.","non-dropping-particle":"","parse-names":false,"suffix":""}],"id":"ITEM-1","issued":{"date-parts":[["2015"]]},"publisher":"Nuha Medika.","publisher-place":"Yogyakarta","title":"Pengantar Dasar Ilmu Kesehatan Masyarakat.","type":"book"},"uris":["http://www.mendeley.com/documents/?uuid=78a46447-a823-4127-88e0-166f20567da4"]}],"mendeley":{"formattedCitation":"(Triwibowo dan Puspahandani, 2015)","plainTextFormattedCitation":"(Triwibowo dan Puspahandani, 2015)","previouslyFormattedCitation":"(Triwibowo dan Puspahandani, 2015)"},"properties":{"noteIndex":0},"schema":"https://github.com/citation-style-language/schema/raw/master/csl-citation.json"}</w:instrText>
      </w:r>
      <w:r w:rsidRPr="00C96824">
        <w:rPr>
          <w:lang w:val="id-ID"/>
        </w:rPr>
        <w:fldChar w:fldCharType="separate"/>
      </w:r>
      <w:r w:rsidRPr="00C96824">
        <w:rPr>
          <w:noProof/>
          <w:lang w:val="id-ID"/>
        </w:rPr>
        <w:t>(Triwibowo dan Puspahandani, 2015)</w:t>
      </w:r>
      <w:r w:rsidRPr="00C96824">
        <w:rPr>
          <w:lang w:val="id-ID"/>
        </w:rPr>
        <w:fldChar w:fldCharType="end"/>
      </w:r>
      <w:r w:rsidRPr="00C96824">
        <w:rPr>
          <w:lang w:val="id-ID"/>
        </w:rPr>
        <w:t>.</w:t>
      </w:r>
      <w:r>
        <w:t xml:space="preserve"> </w:t>
      </w:r>
      <w:r w:rsidRPr="00C96824">
        <w:rPr>
          <w:lang w:val="id-ID"/>
        </w:rPr>
        <w:t xml:space="preserve">Pendidikan kesehatan tentang </w:t>
      </w:r>
      <w:r w:rsidRPr="00C96824">
        <w:rPr>
          <w:i/>
          <w:lang w:val="id-ID"/>
        </w:rPr>
        <w:t>menarche</w:t>
      </w:r>
      <w:r w:rsidRPr="00C96824">
        <w:rPr>
          <w:lang w:val="id-ID"/>
        </w:rPr>
        <w:t xml:space="preserve"> kepada anak sangat perlu dilakukan untuk meningkatkan pengetahuan anak, sehingga mereka lebih mempersiapkan diri dalam menghadapi </w:t>
      </w:r>
      <w:r w:rsidRPr="00C96824">
        <w:rPr>
          <w:i/>
          <w:lang w:val="id-ID"/>
        </w:rPr>
        <w:t>menarche</w:t>
      </w:r>
      <w:r w:rsidRPr="00C96824">
        <w:rPr>
          <w:lang w:val="id-ID"/>
        </w:rPr>
        <w:t>. Pendidikan kesehatan ini dapat dilakukan dengan beberapa metode diantaranya dengan metode audiovisual dan metode ceramah. Beberapa kelebihan penggunaan media audiovisual, antara lain video menambah suatu dimensi baru dalam pembelajaran, video menyajikan gambar bergerak kepada siswi dan terdapat suara penjelasan gambar yang menyertainya, video dapat menampilkan suatu fenomena yang sulit untuk dilihat secara nyata, pesan yang disam</w:t>
      </w:r>
      <w:r>
        <w:rPr>
          <w:lang w:val="id-ID"/>
        </w:rPr>
        <w:t xml:space="preserve">paikan cepat dan mudah diingat </w:t>
      </w:r>
      <w:r w:rsidRPr="00C96824">
        <w:rPr>
          <w:lang w:val="id-ID"/>
        </w:rPr>
        <w:fldChar w:fldCharType="begin" w:fldLock="1"/>
      </w:r>
      <w:r w:rsidRPr="00C96824">
        <w:rPr>
          <w:lang w:val="id-ID"/>
        </w:rPr>
        <w:instrText>ADDIN CSL_CITATION {"citationItems":[{"id":"ITEM-1","itemData":{"author":[{"dropping-particle":"","family":"Daryanto","given":"","non-dropping-particle":"","parse-names":false,"suffix":""}],"id":"ITEM-1","issued":{"date-parts":[["2011"]]},"publisher":"Gava Media","publisher-place":"Yogyakarta","title":"Media Pembelajaran Peranannya Sangat Penting dalam Mencapai Tujuan Pembelajaran","type":"book"},"uris":["http://www.mendeley.com/documents/?uuid=8be67763-ae09-4079-8d0d-6f5bf591d95e"]}],"mendeley":{"formattedCitation":"(Daryanto, 2011)","plainTextFormattedCitation":"(Daryanto, 2011)","previouslyFormattedCitation":"(Daryanto, 2011)"},"properties":{"noteIndex":0},"schema":"https://github.com/citation-style-language/schema/raw/master/csl-citation.json"}</w:instrText>
      </w:r>
      <w:r w:rsidRPr="00C96824">
        <w:rPr>
          <w:lang w:val="id-ID"/>
        </w:rPr>
        <w:fldChar w:fldCharType="separate"/>
      </w:r>
      <w:r w:rsidRPr="00C96824">
        <w:rPr>
          <w:noProof/>
          <w:lang w:val="id-ID"/>
        </w:rPr>
        <w:t>(Daryanto, 2011)</w:t>
      </w:r>
      <w:r w:rsidRPr="00C96824">
        <w:rPr>
          <w:lang w:val="id-ID"/>
        </w:rPr>
        <w:fldChar w:fldCharType="end"/>
      </w:r>
      <w:r w:rsidRPr="00C96824">
        <w:rPr>
          <w:lang w:val="id-ID"/>
        </w:rPr>
        <w:t xml:space="preserve">. </w:t>
      </w:r>
    </w:p>
    <w:p w14:paraId="33C311C0" w14:textId="77777777" w:rsidR="00F74523" w:rsidRPr="00C96824" w:rsidRDefault="00F74523" w:rsidP="000640CE">
      <w:pPr>
        <w:pStyle w:val="BodyText"/>
        <w:ind w:firstLine="720"/>
        <w:jc w:val="both"/>
        <w:rPr>
          <w:lang w:val="id-ID"/>
        </w:rPr>
      </w:pPr>
      <w:r w:rsidRPr="00C96824">
        <w:rPr>
          <w:lang w:val="id-ID"/>
        </w:rPr>
        <w:t xml:space="preserve">Hasil studi pendahuluan yang telah dilakukan oleh peneliti pada bulan Januari tahun 2020 diperoleh data jumlah siswi kelas 5 sebanyak 23 anak dan kelas 6 sebanyak 20 anak. Peneliti juga melakukan kuesioner sederhana terhadap 6 siswi untuk mendapatkan informasi tentang kesiapan siswi dalam menghadapi </w:t>
      </w:r>
      <w:r w:rsidRPr="00C96824">
        <w:rPr>
          <w:i/>
          <w:lang w:val="id-ID"/>
        </w:rPr>
        <w:t>menarche</w:t>
      </w:r>
      <w:r w:rsidRPr="00C96824">
        <w:rPr>
          <w:lang w:val="id-ID"/>
        </w:rPr>
        <w:t xml:space="preserve">. Peneliti mendapatkan data 5 siswi belum siap menghadapi </w:t>
      </w:r>
      <w:r w:rsidRPr="00C96824">
        <w:rPr>
          <w:i/>
          <w:lang w:val="id-ID"/>
        </w:rPr>
        <w:t>menarche</w:t>
      </w:r>
      <w:r w:rsidRPr="00C96824">
        <w:rPr>
          <w:lang w:val="id-ID"/>
        </w:rPr>
        <w:t xml:space="preserve"> </w:t>
      </w:r>
      <w:r w:rsidRPr="00C96824">
        <w:rPr>
          <w:lang w:val="id-ID"/>
        </w:rPr>
        <w:lastRenderedPageBreak/>
        <w:t xml:space="preserve">(takut dengan menstruasi,  menganggap menstruasi merepotkan, bingung menghadapi menstruasi dan belum menanyakan tentang menstruasi kepada ibu). Peneliti juga mendapatkan 2 siswa menyatakan siap menghadapi menstruasi (siap menjadi remaja, menganggap menstruasi lambang kematangan dan siap menghadapi </w:t>
      </w:r>
      <w:r w:rsidRPr="00C96824">
        <w:rPr>
          <w:i/>
          <w:lang w:val="id-ID"/>
        </w:rPr>
        <w:t>menarche</w:t>
      </w:r>
      <w:r w:rsidRPr="00C96824">
        <w:rPr>
          <w:lang w:val="id-ID"/>
        </w:rPr>
        <w:t xml:space="preserve">). Peneliti juga mendapatkan informasi bahwa mereka belum pernah mendapatkan informasi tentang kesiapan menghadapi </w:t>
      </w:r>
      <w:r w:rsidRPr="00C96824">
        <w:rPr>
          <w:i/>
          <w:lang w:val="id-ID"/>
        </w:rPr>
        <w:t>menarche</w:t>
      </w:r>
      <w:r w:rsidRPr="00C96824">
        <w:rPr>
          <w:lang w:val="id-ID"/>
        </w:rPr>
        <w:t xml:space="preserve"> dari pendidikan dan penyuluhan.</w:t>
      </w:r>
    </w:p>
    <w:p w14:paraId="5D8CB642" w14:textId="77777777" w:rsidR="00F74523" w:rsidRPr="00C96824" w:rsidRDefault="00F74523" w:rsidP="000640CE">
      <w:pPr>
        <w:pStyle w:val="ListParagraph"/>
        <w:spacing w:line="240" w:lineRule="auto"/>
        <w:ind w:firstLine="720"/>
        <w:rPr>
          <w:szCs w:val="24"/>
        </w:rPr>
      </w:pPr>
    </w:p>
    <w:p w14:paraId="7A38F510" w14:textId="77777777" w:rsidR="00F74523" w:rsidRPr="00C96824" w:rsidRDefault="00F74523" w:rsidP="000640CE">
      <w:pPr>
        <w:pStyle w:val="Heading1"/>
        <w:spacing w:before="0" w:after="0" w:line="240" w:lineRule="auto"/>
        <w:rPr>
          <w:rFonts w:ascii="Times New Roman" w:hAnsi="Times New Roman"/>
          <w:bCs w:val="0"/>
          <w:color w:val="000000"/>
          <w:sz w:val="24"/>
          <w:szCs w:val="24"/>
        </w:rPr>
      </w:pPr>
      <w:bookmarkStart w:id="16" w:name="_Toc39871549"/>
      <w:bookmarkStart w:id="17" w:name="_Toc39872983"/>
      <w:bookmarkStart w:id="18" w:name="_Toc39873452"/>
      <w:bookmarkStart w:id="19" w:name="_Toc40170993"/>
      <w:r w:rsidRPr="00C96824">
        <w:rPr>
          <w:rFonts w:ascii="Times New Roman" w:hAnsi="Times New Roman"/>
          <w:bCs w:val="0"/>
          <w:color w:val="000000"/>
          <w:sz w:val="24"/>
          <w:szCs w:val="24"/>
        </w:rPr>
        <w:t>METODE PENELITIAN</w:t>
      </w:r>
      <w:bookmarkEnd w:id="16"/>
      <w:bookmarkEnd w:id="17"/>
      <w:bookmarkEnd w:id="18"/>
      <w:bookmarkEnd w:id="19"/>
    </w:p>
    <w:p w14:paraId="761E6703" w14:textId="77777777" w:rsidR="00F74523" w:rsidRDefault="00F74523" w:rsidP="000640CE">
      <w:pPr>
        <w:pStyle w:val="ListParagraph"/>
        <w:spacing w:line="240" w:lineRule="auto"/>
        <w:ind w:left="0" w:firstLine="720"/>
        <w:rPr>
          <w:szCs w:val="24"/>
        </w:rPr>
      </w:pPr>
      <w:r w:rsidRPr="00C96824">
        <w:rPr>
          <w:szCs w:val="24"/>
          <w:lang w:eastAsia="id-ID"/>
        </w:rPr>
        <w:t xml:space="preserve">Jenis penelitian </w:t>
      </w:r>
      <w:r w:rsidRPr="00C96824">
        <w:rPr>
          <w:i/>
          <w:szCs w:val="24"/>
          <w:lang w:eastAsia="id-ID"/>
        </w:rPr>
        <w:t>pre-eksperimen</w:t>
      </w:r>
      <w:r w:rsidRPr="00C96824">
        <w:rPr>
          <w:szCs w:val="24"/>
          <w:lang w:eastAsia="id-ID"/>
        </w:rPr>
        <w:t xml:space="preserve"> dengan rancangan penelitian </w:t>
      </w:r>
      <w:r w:rsidRPr="00C96824">
        <w:rPr>
          <w:i/>
          <w:szCs w:val="24"/>
          <w:lang w:eastAsia="id-ID"/>
        </w:rPr>
        <w:t>one  group pre test and post test design</w:t>
      </w:r>
      <w:r w:rsidRPr="00C96824">
        <w:rPr>
          <w:szCs w:val="24"/>
          <w:lang w:eastAsia="id-ID"/>
        </w:rPr>
        <w:t xml:space="preserve"> adalah rancangan penelitian yang menggunakan satu kelompok subyek dengan cara melakukan pengukuran sebelum dan setelah perlakuan. </w:t>
      </w:r>
      <w:r w:rsidRPr="00C96824">
        <w:rPr>
          <w:szCs w:val="24"/>
        </w:rPr>
        <w:t xml:space="preserve">Penelitian ini telah dilakukan pada tanggal 3-9 Maret 2020 di </w:t>
      </w:r>
      <w:r w:rsidRPr="00C96824">
        <w:rPr>
          <w:szCs w:val="24"/>
          <w:lang w:eastAsia="id-ID"/>
        </w:rPr>
        <w:t>SD Negeri 01 Genuk Kecamatan Ungaran Barat Kabupaten Semarang</w:t>
      </w:r>
      <w:r w:rsidRPr="00C96824">
        <w:rPr>
          <w:szCs w:val="24"/>
        </w:rPr>
        <w:t>.</w:t>
      </w:r>
      <w:r>
        <w:rPr>
          <w:szCs w:val="24"/>
          <w:lang w:val="en-US"/>
        </w:rPr>
        <w:t xml:space="preserve"> </w:t>
      </w:r>
      <w:r w:rsidRPr="00C96824">
        <w:rPr>
          <w:szCs w:val="24"/>
        </w:rPr>
        <w:t>Populasi penelitian ini adalah siswi kelas 5 dan 6 di SD Negeri 01 Genuk Kecamatan Ungaran Barat Kabupa</w:t>
      </w:r>
      <w:r>
        <w:rPr>
          <w:szCs w:val="24"/>
        </w:rPr>
        <w:t xml:space="preserve">ten Semarang, dengan jumlah sampel sebanyak 43 orang diambil dengan teknik </w:t>
      </w:r>
      <w:r w:rsidRPr="00C96824">
        <w:rPr>
          <w:i/>
          <w:szCs w:val="24"/>
        </w:rPr>
        <w:t>total sampling</w:t>
      </w:r>
      <w:r>
        <w:rPr>
          <w:szCs w:val="24"/>
        </w:rPr>
        <w:t xml:space="preserve">. Instrumen </w:t>
      </w:r>
      <w:r w:rsidRPr="00C96824">
        <w:rPr>
          <w:szCs w:val="24"/>
        </w:rPr>
        <w:t xml:space="preserve">penelitian ini menggunakan </w:t>
      </w:r>
      <w:r w:rsidRPr="00C96824">
        <w:rPr>
          <w:szCs w:val="24"/>
          <w:lang w:eastAsia="id-ID"/>
        </w:rPr>
        <w:t>kuesioner</w:t>
      </w:r>
      <w:r>
        <w:rPr>
          <w:szCs w:val="24"/>
        </w:rPr>
        <w:t xml:space="preserve"> </w:t>
      </w:r>
      <w:r w:rsidRPr="00C96824">
        <w:rPr>
          <w:szCs w:val="24"/>
        </w:rPr>
        <w:t xml:space="preserve">tidak baku. </w:t>
      </w:r>
      <w:r>
        <w:rPr>
          <w:szCs w:val="24"/>
          <w:lang w:val="en-US"/>
        </w:rPr>
        <w:t xml:space="preserve">Kuesioner untuk </w:t>
      </w:r>
      <w:r w:rsidRPr="00DF5BA2">
        <w:rPr>
          <w:szCs w:val="24"/>
        </w:rPr>
        <w:t xml:space="preserve">variabel kesiapan menghadapi </w:t>
      </w:r>
      <w:r w:rsidRPr="00DF5BA2">
        <w:rPr>
          <w:i/>
          <w:szCs w:val="24"/>
        </w:rPr>
        <w:t>menarche</w:t>
      </w:r>
      <w:r w:rsidRPr="00DF5BA2">
        <w:rPr>
          <w:szCs w:val="24"/>
        </w:rPr>
        <w:t xml:space="preserve"> yang terdiri dari 15 pernyataan. Daftar pernyataanya dibuat secara berstruktur dengan bentuk pertanyaan pilihan berganda (</w:t>
      </w:r>
      <w:r w:rsidRPr="00DF5BA2">
        <w:rPr>
          <w:i/>
          <w:szCs w:val="24"/>
        </w:rPr>
        <w:t>multiple choice questions</w:t>
      </w:r>
      <w:r w:rsidRPr="00DF5BA2">
        <w:rPr>
          <w:szCs w:val="24"/>
        </w:rPr>
        <w:t xml:space="preserve">). Pilihan jawaban bagi responden yaitu jawaban pernyatan positif  “tidak” diberikan skor 0, jawaban “ya” diberikan skor 1, sedangkan jawaban pernyatan positif  “tidak” diberikan skor 1, jawaban “ya” diberi skor 0. </w:t>
      </w:r>
    </w:p>
    <w:p w14:paraId="0762D634" w14:textId="77777777" w:rsidR="00F74523" w:rsidRDefault="00F74523" w:rsidP="000640CE">
      <w:pPr>
        <w:pStyle w:val="ListParagraph"/>
        <w:spacing w:line="240" w:lineRule="auto"/>
        <w:ind w:left="0" w:firstLine="720"/>
        <w:rPr>
          <w:szCs w:val="24"/>
        </w:rPr>
      </w:pPr>
      <w:r w:rsidRPr="00C96824">
        <w:rPr>
          <w:szCs w:val="24"/>
        </w:rPr>
        <w:t xml:space="preserve">Hasil uji validitas yang telah dilakukan pada bulan 5 Maret 2020 di SD Negeri 02 Genuk Kecamatan Ungaran Barat Kabupaten Semarang terhadap 20 responden. Hasil pengolahan yang data uji validitas diperoleh nilai r hasil antara 0,465-0,922 lebih besar dari nilai r tabel (0,444) artinya semua pernyataan adalah valid. Hasil uji reliabilitas diperoleh nilai cronbach alpha sebesar 0,957 lebih besar dari nilai yang disyaratkan (0,6) artinya semua pernyataan adalah reliabel. </w:t>
      </w:r>
      <w:r w:rsidRPr="00DF5BA2">
        <w:rPr>
          <w:szCs w:val="24"/>
        </w:rPr>
        <w:t>Hasil uji normalitas</w:t>
      </w:r>
      <w:bookmarkStart w:id="20" w:name="_GoBack"/>
      <w:bookmarkEnd w:id="20"/>
      <w:r w:rsidRPr="00DF5BA2">
        <w:rPr>
          <w:szCs w:val="24"/>
        </w:rPr>
        <w:t xml:space="preserve"> </w:t>
      </w:r>
      <w:r w:rsidRPr="00DF5BA2">
        <w:rPr>
          <w:szCs w:val="24"/>
        </w:rPr>
        <w:lastRenderedPageBreak/>
        <w:t xml:space="preserve">data dengan menggunakan uji </w:t>
      </w:r>
      <w:r w:rsidRPr="00DF5BA2">
        <w:rPr>
          <w:i/>
          <w:color w:val="000000"/>
          <w:szCs w:val="24"/>
        </w:rPr>
        <w:t>kolmogorov-smirnov</w:t>
      </w:r>
      <w:r w:rsidRPr="00DF5BA2">
        <w:rPr>
          <w:i/>
          <w:color w:val="000000"/>
          <w:szCs w:val="24"/>
          <w:vertAlign w:val="superscript"/>
        </w:rPr>
        <w:t xml:space="preserve"> </w:t>
      </w:r>
      <w:r w:rsidRPr="00DF5BA2">
        <w:rPr>
          <w:szCs w:val="24"/>
        </w:rPr>
        <w:t xml:space="preserve">untuk kesiapan dalam menghadapi </w:t>
      </w:r>
      <w:r w:rsidRPr="00DF5BA2">
        <w:rPr>
          <w:i/>
          <w:szCs w:val="24"/>
        </w:rPr>
        <w:t>menarche</w:t>
      </w:r>
      <w:r w:rsidRPr="00DF5BA2">
        <w:rPr>
          <w:szCs w:val="24"/>
        </w:rPr>
        <w:t xml:space="preserve"> sebelum diberikan pendidikan kesehatan diperoleh p </w:t>
      </w:r>
      <w:r w:rsidRPr="00DF5BA2">
        <w:rPr>
          <w:i/>
          <w:szCs w:val="24"/>
        </w:rPr>
        <w:t xml:space="preserve">value </w:t>
      </w:r>
      <w:r w:rsidRPr="00DF5BA2">
        <w:rPr>
          <w:szCs w:val="24"/>
        </w:rPr>
        <w:t xml:space="preserve"> sebesar 0,124 sedangkan setelah diberikan pendidikan kesehatan diperoleh nilai p </w:t>
      </w:r>
      <w:r w:rsidRPr="00DF5BA2">
        <w:rPr>
          <w:i/>
          <w:szCs w:val="24"/>
        </w:rPr>
        <w:t xml:space="preserve">value </w:t>
      </w:r>
      <w:r w:rsidRPr="00DF5BA2">
        <w:rPr>
          <w:szCs w:val="24"/>
        </w:rPr>
        <w:t xml:space="preserve">sebesar 0,113. Artinya semua data adalah berdistribusi normal. </w:t>
      </w:r>
      <w:r w:rsidRPr="00C96824">
        <w:rPr>
          <w:szCs w:val="24"/>
        </w:rPr>
        <w:t xml:space="preserve">Analisa univariat data dihitung dengan menggunakan rumus distribusi frekuensi Analisis bivariat dalam penelitian ini menggunakan uji statistik </w:t>
      </w:r>
      <w:r w:rsidRPr="00C96824">
        <w:rPr>
          <w:i/>
          <w:szCs w:val="24"/>
        </w:rPr>
        <w:t>independen t test</w:t>
      </w:r>
      <w:r w:rsidRPr="00C96824">
        <w:rPr>
          <w:szCs w:val="24"/>
        </w:rPr>
        <w:t xml:space="preserve">. </w:t>
      </w:r>
    </w:p>
    <w:p w14:paraId="75C042F5" w14:textId="77777777" w:rsidR="00F74523" w:rsidRPr="00C96824" w:rsidRDefault="00F74523" w:rsidP="000640CE">
      <w:pPr>
        <w:pStyle w:val="ListParagraph"/>
        <w:spacing w:line="240" w:lineRule="auto"/>
        <w:ind w:left="0" w:firstLine="720"/>
        <w:rPr>
          <w:szCs w:val="24"/>
        </w:rPr>
      </w:pPr>
    </w:p>
    <w:p w14:paraId="6BD5A870" w14:textId="77777777" w:rsidR="00F74523" w:rsidRPr="00C96824" w:rsidRDefault="00F74523" w:rsidP="000640CE">
      <w:pPr>
        <w:pStyle w:val="Heading1"/>
        <w:spacing w:before="0" w:after="0" w:line="240" w:lineRule="auto"/>
        <w:jc w:val="both"/>
        <w:rPr>
          <w:rFonts w:ascii="Times New Roman" w:hAnsi="Times New Roman"/>
          <w:sz w:val="24"/>
          <w:szCs w:val="24"/>
        </w:rPr>
      </w:pPr>
      <w:bookmarkStart w:id="21" w:name="_Toc39871562"/>
      <w:bookmarkStart w:id="22" w:name="_Toc39872996"/>
      <w:bookmarkStart w:id="23" w:name="_Toc39873465"/>
      <w:bookmarkStart w:id="24" w:name="_Toc40171006"/>
      <w:r w:rsidRPr="00C96824">
        <w:rPr>
          <w:rFonts w:ascii="Times New Roman" w:hAnsi="Times New Roman"/>
          <w:sz w:val="24"/>
          <w:szCs w:val="24"/>
        </w:rPr>
        <w:t>HASIL PENELITIAN</w:t>
      </w:r>
      <w:bookmarkEnd w:id="21"/>
      <w:bookmarkEnd w:id="22"/>
      <w:bookmarkEnd w:id="23"/>
      <w:bookmarkEnd w:id="24"/>
    </w:p>
    <w:p w14:paraId="7EABBF34" w14:textId="77777777" w:rsidR="00F74523" w:rsidRPr="00C96824" w:rsidRDefault="00F74523" w:rsidP="000640CE">
      <w:pPr>
        <w:pStyle w:val="ListParagraph"/>
        <w:numPr>
          <w:ilvl w:val="0"/>
          <w:numId w:val="2"/>
        </w:numPr>
        <w:spacing w:line="240" w:lineRule="auto"/>
        <w:ind w:left="426"/>
        <w:contextualSpacing w:val="0"/>
        <w:outlineLvl w:val="1"/>
        <w:rPr>
          <w:b/>
          <w:szCs w:val="24"/>
        </w:rPr>
      </w:pPr>
      <w:bookmarkStart w:id="25" w:name="_Toc39871563"/>
      <w:bookmarkStart w:id="26" w:name="_Toc39872997"/>
      <w:bookmarkStart w:id="27" w:name="_Toc39873466"/>
      <w:bookmarkStart w:id="28" w:name="_Toc40171007"/>
      <w:r w:rsidRPr="00C96824">
        <w:rPr>
          <w:b/>
          <w:szCs w:val="24"/>
        </w:rPr>
        <w:t>Karakteristik</w:t>
      </w:r>
      <w:bookmarkEnd w:id="25"/>
      <w:bookmarkEnd w:id="26"/>
      <w:bookmarkEnd w:id="27"/>
      <w:bookmarkEnd w:id="28"/>
      <w:r w:rsidRPr="00C96824">
        <w:rPr>
          <w:b/>
          <w:szCs w:val="24"/>
        </w:rPr>
        <w:t xml:space="preserve"> </w:t>
      </w:r>
    </w:p>
    <w:p w14:paraId="1DD32B19" w14:textId="77777777" w:rsidR="00F74523" w:rsidRPr="00C96824" w:rsidRDefault="00F74523" w:rsidP="000640CE">
      <w:pPr>
        <w:pStyle w:val="ListParagraph"/>
        <w:spacing w:line="240" w:lineRule="auto"/>
        <w:ind w:left="993" w:hanging="993"/>
        <w:contextualSpacing w:val="0"/>
        <w:outlineLvl w:val="0"/>
        <w:rPr>
          <w:szCs w:val="24"/>
        </w:rPr>
      </w:pPr>
      <w:r w:rsidRPr="00C96824">
        <w:rPr>
          <w:szCs w:val="24"/>
        </w:rPr>
        <w:t xml:space="preserve">Tabel 1 </w:t>
      </w:r>
      <w:r>
        <w:rPr>
          <w:szCs w:val="24"/>
          <w:lang w:val="en-US"/>
        </w:rPr>
        <w:t xml:space="preserve">  </w:t>
      </w:r>
      <w:r w:rsidRPr="00C96824">
        <w:rPr>
          <w:szCs w:val="24"/>
        </w:rPr>
        <w:t xml:space="preserve">Karakteristik Siswi kelas 5 dan 6 di </w:t>
      </w:r>
      <w:r>
        <w:rPr>
          <w:szCs w:val="24"/>
          <w:lang w:val="en-US"/>
        </w:rPr>
        <w:t xml:space="preserve"> </w:t>
      </w:r>
      <w:r w:rsidRPr="00C96824">
        <w:rPr>
          <w:szCs w:val="24"/>
        </w:rPr>
        <w:t xml:space="preserve">SD Negeri 01 Genuk </w:t>
      </w:r>
    </w:p>
    <w:tbl>
      <w:tblPr>
        <w:tblW w:w="4320" w:type="dxa"/>
        <w:tblInd w:w="108" w:type="dxa"/>
        <w:tblLook w:val="04A0" w:firstRow="1" w:lastRow="0" w:firstColumn="1" w:lastColumn="0" w:noHBand="0" w:noVBand="1"/>
      </w:tblPr>
      <w:tblGrid>
        <w:gridCol w:w="1735"/>
        <w:gridCol w:w="1276"/>
        <w:gridCol w:w="1309"/>
      </w:tblGrid>
      <w:tr w:rsidR="00F74523" w:rsidRPr="00C96824" w14:paraId="4A864564" w14:textId="77777777" w:rsidTr="00F74523">
        <w:tc>
          <w:tcPr>
            <w:tcW w:w="1735" w:type="dxa"/>
            <w:tcBorders>
              <w:top w:val="single" w:sz="4" w:space="0" w:color="auto"/>
              <w:bottom w:val="single" w:sz="4" w:space="0" w:color="auto"/>
            </w:tcBorders>
            <w:shd w:val="clear" w:color="auto" w:fill="auto"/>
            <w:vAlign w:val="center"/>
          </w:tcPr>
          <w:p w14:paraId="492925A3" w14:textId="77777777" w:rsidR="00F74523" w:rsidRPr="00C96824" w:rsidRDefault="00F74523" w:rsidP="000640CE">
            <w:pPr>
              <w:pStyle w:val="ListParagraph"/>
              <w:spacing w:line="240" w:lineRule="auto"/>
              <w:ind w:left="0" w:firstLine="34"/>
              <w:contextualSpacing w:val="0"/>
              <w:jc w:val="left"/>
              <w:rPr>
                <w:b/>
                <w:szCs w:val="24"/>
              </w:rPr>
            </w:pPr>
            <w:r w:rsidRPr="00C96824">
              <w:rPr>
                <w:b/>
                <w:szCs w:val="24"/>
              </w:rPr>
              <w:t>Karakteristik</w:t>
            </w:r>
          </w:p>
        </w:tc>
        <w:tc>
          <w:tcPr>
            <w:tcW w:w="1276" w:type="dxa"/>
            <w:tcBorders>
              <w:top w:val="single" w:sz="4" w:space="0" w:color="auto"/>
              <w:bottom w:val="single" w:sz="4" w:space="0" w:color="auto"/>
            </w:tcBorders>
            <w:shd w:val="clear" w:color="auto" w:fill="auto"/>
            <w:vAlign w:val="center"/>
          </w:tcPr>
          <w:p w14:paraId="4A95C9F6"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Frekuensi</w:t>
            </w:r>
          </w:p>
          <w:p w14:paraId="6F71C3D9"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(f)</w:t>
            </w:r>
          </w:p>
        </w:tc>
        <w:tc>
          <w:tcPr>
            <w:tcW w:w="1309" w:type="dxa"/>
            <w:tcBorders>
              <w:top w:val="single" w:sz="4" w:space="0" w:color="auto"/>
              <w:bottom w:val="single" w:sz="4" w:space="0" w:color="auto"/>
            </w:tcBorders>
            <w:shd w:val="clear" w:color="auto" w:fill="auto"/>
            <w:vAlign w:val="center"/>
          </w:tcPr>
          <w:p w14:paraId="7A7341BB"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Persentase</w:t>
            </w:r>
          </w:p>
          <w:p w14:paraId="32ADA456"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w:t>
            </w:r>
          </w:p>
        </w:tc>
      </w:tr>
      <w:tr w:rsidR="00F74523" w:rsidRPr="00C96824" w14:paraId="1DB8B648" w14:textId="77777777" w:rsidTr="00F74523">
        <w:tc>
          <w:tcPr>
            <w:tcW w:w="1735" w:type="dxa"/>
            <w:shd w:val="clear" w:color="auto" w:fill="auto"/>
            <w:vAlign w:val="center"/>
          </w:tcPr>
          <w:p w14:paraId="1C20F87A" w14:textId="77777777" w:rsidR="00F74523" w:rsidRPr="00C96824" w:rsidRDefault="00F74523" w:rsidP="000640CE">
            <w:pPr>
              <w:pStyle w:val="ListParagraph"/>
              <w:spacing w:line="240" w:lineRule="auto"/>
              <w:ind w:left="0" w:hanging="108"/>
              <w:contextualSpacing w:val="0"/>
              <w:rPr>
                <w:szCs w:val="24"/>
              </w:rPr>
            </w:pPr>
            <w:r w:rsidRPr="00C96824">
              <w:rPr>
                <w:szCs w:val="24"/>
              </w:rPr>
              <w:t xml:space="preserve">Umur </w:t>
            </w:r>
          </w:p>
        </w:tc>
        <w:tc>
          <w:tcPr>
            <w:tcW w:w="1276" w:type="dxa"/>
            <w:shd w:val="clear" w:color="auto" w:fill="auto"/>
            <w:vAlign w:val="center"/>
          </w:tcPr>
          <w:p w14:paraId="37E9306B" w14:textId="77777777" w:rsidR="00F74523" w:rsidRPr="00C96824" w:rsidRDefault="00F74523" w:rsidP="000640CE">
            <w:pPr>
              <w:pStyle w:val="ListParagraph"/>
              <w:spacing w:line="240" w:lineRule="auto"/>
              <w:ind w:left="0"/>
              <w:contextualSpacing w:val="0"/>
              <w:jc w:val="center"/>
              <w:rPr>
                <w:szCs w:val="24"/>
              </w:rPr>
            </w:pPr>
          </w:p>
        </w:tc>
        <w:tc>
          <w:tcPr>
            <w:tcW w:w="1309" w:type="dxa"/>
            <w:shd w:val="clear" w:color="auto" w:fill="auto"/>
            <w:vAlign w:val="center"/>
          </w:tcPr>
          <w:p w14:paraId="07F35962" w14:textId="77777777" w:rsidR="00F74523" w:rsidRPr="00C96824" w:rsidRDefault="00F74523" w:rsidP="000640CE">
            <w:pPr>
              <w:pStyle w:val="ListParagraph"/>
              <w:spacing w:line="240" w:lineRule="auto"/>
              <w:ind w:left="0"/>
              <w:contextualSpacing w:val="0"/>
              <w:jc w:val="center"/>
              <w:rPr>
                <w:szCs w:val="24"/>
              </w:rPr>
            </w:pPr>
          </w:p>
        </w:tc>
      </w:tr>
      <w:tr w:rsidR="00F74523" w:rsidRPr="00C96824" w14:paraId="039E722D" w14:textId="77777777" w:rsidTr="00F74523">
        <w:tc>
          <w:tcPr>
            <w:tcW w:w="1735" w:type="dxa"/>
            <w:shd w:val="clear" w:color="auto" w:fill="auto"/>
          </w:tcPr>
          <w:p w14:paraId="5235AC0A" w14:textId="77777777" w:rsidR="00F74523" w:rsidRPr="00C96824" w:rsidRDefault="00F74523" w:rsidP="000640CE">
            <w:pPr>
              <w:autoSpaceDE w:val="0"/>
              <w:autoSpaceDN w:val="0"/>
              <w:adjustRightInd w:val="0"/>
              <w:spacing w:after="0" w:line="240" w:lineRule="auto"/>
              <w:ind w:left="459"/>
              <w:rPr>
                <w:rFonts w:ascii="Times New Roman" w:hAnsi="Times New Roman"/>
                <w:color w:val="000000"/>
                <w:sz w:val="24"/>
                <w:szCs w:val="24"/>
              </w:rPr>
            </w:pPr>
            <w:r w:rsidRPr="00C96824">
              <w:rPr>
                <w:rFonts w:ascii="Times New Roman" w:hAnsi="Times New Roman"/>
                <w:color w:val="000000"/>
                <w:sz w:val="24"/>
                <w:szCs w:val="24"/>
              </w:rPr>
              <w:t>10 thn</w:t>
            </w:r>
          </w:p>
        </w:tc>
        <w:tc>
          <w:tcPr>
            <w:tcW w:w="1276" w:type="dxa"/>
            <w:shd w:val="clear" w:color="auto" w:fill="auto"/>
            <w:vAlign w:val="center"/>
          </w:tcPr>
          <w:p w14:paraId="7015EB33"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14</w:t>
            </w:r>
          </w:p>
        </w:tc>
        <w:tc>
          <w:tcPr>
            <w:tcW w:w="1309" w:type="dxa"/>
            <w:shd w:val="clear" w:color="auto" w:fill="auto"/>
            <w:vAlign w:val="center"/>
          </w:tcPr>
          <w:p w14:paraId="13ECEF21"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32,6</w:t>
            </w:r>
          </w:p>
        </w:tc>
      </w:tr>
      <w:tr w:rsidR="00F74523" w:rsidRPr="00C96824" w14:paraId="1CC8BDBA" w14:textId="77777777" w:rsidTr="00F74523">
        <w:tc>
          <w:tcPr>
            <w:tcW w:w="1735" w:type="dxa"/>
            <w:shd w:val="clear" w:color="auto" w:fill="auto"/>
          </w:tcPr>
          <w:p w14:paraId="708EC9C3" w14:textId="77777777" w:rsidR="00F74523" w:rsidRPr="00C96824" w:rsidRDefault="00F74523" w:rsidP="000640CE">
            <w:pPr>
              <w:autoSpaceDE w:val="0"/>
              <w:autoSpaceDN w:val="0"/>
              <w:adjustRightInd w:val="0"/>
              <w:spacing w:after="0" w:line="240" w:lineRule="auto"/>
              <w:ind w:left="459"/>
              <w:rPr>
                <w:rFonts w:ascii="Times New Roman" w:hAnsi="Times New Roman"/>
                <w:color w:val="000000"/>
                <w:sz w:val="24"/>
                <w:szCs w:val="24"/>
              </w:rPr>
            </w:pPr>
            <w:r w:rsidRPr="00C96824">
              <w:rPr>
                <w:rFonts w:ascii="Times New Roman" w:hAnsi="Times New Roman"/>
                <w:color w:val="000000"/>
                <w:sz w:val="24"/>
                <w:szCs w:val="24"/>
              </w:rPr>
              <w:t>11 thn</w:t>
            </w:r>
          </w:p>
        </w:tc>
        <w:tc>
          <w:tcPr>
            <w:tcW w:w="1276" w:type="dxa"/>
            <w:shd w:val="clear" w:color="auto" w:fill="auto"/>
            <w:vAlign w:val="center"/>
          </w:tcPr>
          <w:p w14:paraId="30DF3E7E"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16</w:t>
            </w:r>
          </w:p>
        </w:tc>
        <w:tc>
          <w:tcPr>
            <w:tcW w:w="1309" w:type="dxa"/>
            <w:shd w:val="clear" w:color="auto" w:fill="auto"/>
            <w:vAlign w:val="center"/>
          </w:tcPr>
          <w:p w14:paraId="7F6D3CF7"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37,2</w:t>
            </w:r>
          </w:p>
        </w:tc>
      </w:tr>
      <w:tr w:rsidR="00F74523" w:rsidRPr="00C96824" w14:paraId="7EA2CB26" w14:textId="77777777" w:rsidTr="00F74523">
        <w:tc>
          <w:tcPr>
            <w:tcW w:w="1735" w:type="dxa"/>
            <w:shd w:val="clear" w:color="auto" w:fill="auto"/>
          </w:tcPr>
          <w:p w14:paraId="5C2354EC" w14:textId="77777777" w:rsidR="00F74523" w:rsidRPr="00C96824" w:rsidRDefault="00F74523" w:rsidP="000640CE">
            <w:pPr>
              <w:autoSpaceDE w:val="0"/>
              <w:autoSpaceDN w:val="0"/>
              <w:adjustRightInd w:val="0"/>
              <w:spacing w:after="0" w:line="240" w:lineRule="auto"/>
              <w:ind w:left="459"/>
              <w:rPr>
                <w:rFonts w:ascii="Times New Roman" w:hAnsi="Times New Roman"/>
                <w:color w:val="000000"/>
                <w:sz w:val="24"/>
                <w:szCs w:val="24"/>
              </w:rPr>
            </w:pPr>
            <w:r w:rsidRPr="00C96824">
              <w:rPr>
                <w:rFonts w:ascii="Times New Roman" w:hAnsi="Times New Roman"/>
                <w:color w:val="000000"/>
                <w:sz w:val="24"/>
                <w:szCs w:val="24"/>
              </w:rPr>
              <w:t>12 thn</w:t>
            </w:r>
          </w:p>
        </w:tc>
        <w:tc>
          <w:tcPr>
            <w:tcW w:w="1276" w:type="dxa"/>
            <w:shd w:val="clear" w:color="auto" w:fill="auto"/>
            <w:vAlign w:val="center"/>
          </w:tcPr>
          <w:p w14:paraId="527DBF18"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13</w:t>
            </w:r>
          </w:p>
        </w:tc>
        <w:tc>
          <w:tcPr>
            <w:tcW w:w="1309" w:type="dxa"/>
            <w:shd w:val="clear" w:color="auto" w:fill="auto"/>
            <w:vAlign w:val="center"/>
          </w:tcPr>
          <w:p w14:paraId="3D18E1FF"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30,2</w:t>
            </w:r>
          </w:p>
        </w:tc>
      </w:tr>
      <w:tr w:rsidR="00F74523" w:rsidRPr="00C96824" w14:paraId="00F67AC1" w14:textId="77777777" w:rsidTr="00F74523">
        <w:tc>
          <w:tcPr>
            <w:tcW w:w="1735" w:type="dxa"/>
            <w:tcBorders>
              <w:top w:val="single" w:sz="4" w:space="0" w:color="auto"/>
            </w:tcBorders>
            <w:shd w:val="clear" w:color="auto" w:fill="auto"/>
            <w:vAlign w:val="center"/>
          </w:tcPr>
          <w:p w14:paraId="46587700" w14:textId="77777777" w:rsidR="00F74523" w:rsidRPr="00C96824" w:rsidRDefault="00F74523" w:rsidP="000640CE">
            <w:pPr>
              <w:pStyle w:val="ListParagraph"/>
              <w:spacing w:line="240" w:lineRule="auto"/>
              <w:ind w:left="0" w:firstLine="0"/>
              <w:contextualSpacing w:val="0"/>
              <w:rPr>
                <w:szCs w:val="24"/>
              </w:rPr>
            </w:pPr>
            <w:r w:rsidRPr="00C96824">
              <w:rPr>
                <w:szCs w:val="24"/>
              </w:rPr>
              <w:t xml:space="preserve">Kelas  </w:t>
            </w:r>
          </w:p>
        </w:tc>
        <w:tc>
          <w:tcPr>
            <w:tcW w:w="1276" w:type="dxa"/>
            <w:tcBorders>
              <w:top w:val="single" w:sz="4" w:space="0" w:color="auto"/>
            </w:tcBorders>
            <w:shd w:val="clear" w:color="auto" w:fill="auto"/>
            <w:vAlign w:val="center"/>
          </w:tcPr>
          <w:p w14:paraId="4ADA2120" w14:textId="77777777" w:rsidR="00F74523" w:rsidRPr="00C96824" w:rsidRDefault="00F74523" w:rsidP="000640CE">
            <w:pPr>
              <w:pStyle w:val="ListParagraph"/>
              <w:spacing w:line="240" w:lineRule="auto"/>
              <w:ind w:left="0"/>
              <w:contextualSpacing w:val="0"/>
              <w:jc w:val="center"/>
              <w:rPr>
                <w:szCs w:val="24"/>
              </w:rPr>
            </w:pPr>
          </w:p>
        </w:tc>
        <w:tc>
          <w:tcPr>
            <w:tcW w:w="1309" w:type="dxa"/>
            <w:tcBorders>
              <w:top w:val="single" w:sz="4" w:space="0" w:color="auto"/>
            </w:tcBorders>
            <w:shd w:val="clear" w:color="auto" w:fill="auto"/>
            <w:vAlign w:val="center"/>
          </w:tcPr>
          <w:p w14:paraId="2D35B892" w14:textId="77777777" w:rsidR="00F74523" w:rsidRPr="00C96824" w:rsidRDefault="00F74523" w:rsidP="000640CE">
            <w:pPr>
              <w:pStyle w:val="ListParagraph"/>
              <w:spacing w:line="240" w:lineRule="auto"/>
              <w:ind w:left="0"/>
              <w:contextualSpacing w:val="0"/>
              <w:jc w:val="center"/>
              <w:rPr>
                <w:szCs w:val="24"/>
              </w:rPr>
            </w:pPr>
          </w:p>
        </w:tc>
      </w:tr>
      <w:tr w:rsidR="00F74523" w:rsidRPr="00C96824" w14:paraId="2EC516AF" w14:textId="77777777" w:rsidTr="00F74523">
        <w:tc>
          <w:tcPr>
            <w:tcW w:w="1735" w:type="dxa"/>
            <w:shd w:val="clear" w:color="auto" w:fill="auto"/>
          </w:tcPr>
          <w:p w14:paraId="0ACFFD0E" w14:textId="77777777" w:rsidR="00F74523" w:rsidRPr="00C96824" w:rsidRDefault="00F74523" w:rsidP="000640CE">
            <w:pPr>
              <w:autoSpaceDE w:val="0"/>
              <w:autoSpaceDN w:val="0"/>
              <w:adjustRightInd w:val="0"/>
              <w:spacing w:after="0" w:line="240" w:lineRule="auto"/>
              <w:ind w:left="459"/>
              <w:rPr>
                <w:rFonts w:ascii="Times New Roman" w:hAnsi="Times New Roman"/>
                <w:color w:val="000000"/>
                <w:sz w:val="24"/>
                <w:szCs w:val="24"/>
              </w:rPr>
            </w:pPr>
            <w:r w:rsidRPr="00C96824">
              <w:rPr>
                <w:rFonts w:ascii="Times New Roman" w:hAnsi="Times New Roman"/>
                <w:color w:val="000000"/>
                <w:sz w:val="24"/>
                <w:szCs w:val="24"/>
              </w:rPr>
              <w:t>Kelas 5</w:t>
            </w:r>
          </w:p>
        </w:tc>
        <w:tc>
          <w:tcPr>
            <w:tcW w:w="1276" w:type="dxa"/>
            <w:shd w:val="clear" w:color="auto" w:fill="auto"/>
            <w:vAlign w:val="center"/>
          </w:tcPr>
          <w:p w14:paraId="682BCBBD"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22</w:t>
            </w:r>
          </w:p>
        </w:tc>
        <w:tc>
          <w:tcPr>
            <w:tcW w:w="1309" w:type="dxa"/>
            <w:shd w:val="clear" w:color="auto" w:fill="auto"/>
            <w:vAlign w:val="center"/>
          </w:tcPr>
          <w:p w14:paraId="73340C34"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51,2</w:t>
            </w:r>
          </w:p>
        </w:tc>
      </w:tr>
      <w:tr w:rsidR="00F74523" w:rsidRPr="00C96824" w14:paraId="256BA37C" w14:textId="77777777" w:rsidTr="00F74523">
        <w:tc>
          <w:tcPr>
            <w:tcW w:w="1735" w:type="dxa"/>
            <w:tcBorders>
              <w:bottom w:val="single" w:sz="4" w:space="0" w:color="auto"/>
            </w:tcBorders>
            <w:shd w:val="clear" w:color="auto" w:fill="auto"/>
          </w:tcPr>
          <w:p w14:paraId="5A0411B6" w14:textId="77777777" w:rsidR="00F74523" w:rsidRPr="00C96824" w:rsidRDefault="00F74523" w:rsidP="000640CE">
            <w:pPr>
              <w:autoSpaceDE w:val="0"/>
              <w:autoSpaceDN w:val="0"/>
              <w:adjustRightInd w:val="0"/>
              <w:spacing w:after="0" w:line="240" w:lineRule="auto"/>
              <w:ind w:left="459"/>
              <w:rPr>
                <w:rFonts w:ascii="Times New Roman" w:hAnsi="Times New Roman"/>
                <w:color w:val="000000"/>
                <w:sz w:val="24"/>
                <w:szCs w:val="24"/>
              </w:rPr>
            </w:pPr>
            <w:r w:rsidRPr="00C96824">
              <w:rPr>
                <w:rFonts w:ascii="Times New Roman" w:hAnsi="Times New Roman"/>
                <w:color w:val="000000"/>
                <w:sz w:val="24"/>
                <w:szCs w:val="24"/>
              </w:rPr>
              <w:t>Kelas 6</w:t>
            </w:r>
          </w:p>
        </w:tc>
        <w:tc>
          <w:tcPr>
            <w:tcW w:w="1276" w:type="dxa"/>
            <w:tcBorders>
              <w:bottom w:val="single" w:sz="4" w:space="0" w:color="auto"/>
            </w:tcBorders>
            <w:shd w:val="clear" w:color="auto" w:fill="auto"/>
            <w:vAlign w:val="center"/>
          </w:tcPr>
          <w:p w14:paraId="692860A9"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21</w:t>
            </w:r>
          </w:p>
        </w:tc>
        <w:tc>
          <w:tcPr>
            <w:tcW w:w="1309" w:type="dxa"/>
            <w:tcBorders>
              <w:bottom w:val="single" w:sz="4" w:space="0" w:color="auto"/>
            </w:tcBorders>
            <w:shd w:val="clear" w:color="auto" w:fill="auto"/>
            <w:vAlign w:val="center"/>
          </w:tcPr>
          <w:p w14:paraId="4D1122AA"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48,8</w:t>
            </w:r>
          </w:p>
        </w:tc>
      </w:tr>
    </w:tbl>
    <w:p w14:paraId="2D6B89B7" w14:textId="77777777" w:rsidR="00F74523" w:rsidRPr="00C96824" w:rsidRDefault="00F74523" w:rsidP="000640CE">
      <w:pPr>
        <w:pStyle w:val="ListParagraph"/>
        <w:spacing w:line="240" w:lineRule="auto"/>
        <w:contextualSpacing w:val="0"/>
        <w:rPr>
          <w:szCs w:val="24"/>
        </w:rPr>
      </w:pPr>
    </w:p>
    <w:p w14:paraId="118EF7C4" w14:textId="77777777" w:rsidR="00F74523" w:rsidRPr="00C96824" w:rsidRDefault="00F74523" w:rsidP="000640CE">
      <w:pPr>
        <w:pStyle w:val="ListParagraph"/>
        <w:spacing w:line="240" w:lineRule="auto"/>
        <w:ind w:left="0" w:firstLine="698"/>
        <w:contextualSpacing w:val="0"/>
        <w:rPr>
          <w:szCs w:val="24"/>
        </w:rPr>
      </w:pPr>
      <w:r w:rsidRPr="00C96824">
        <w:rPr>
          <w:szCs w:val="24"/>
        </w:rPr>
        <w:t>Berdasarkan tabel.1 menunjukkan siswi kelas 5 dan 6 di SD Negeri 01 Genuk Kecamatan Ungaran Barat Kabupaten Semarang sebagian besar berumur 11 tahun yaitu sebanyak 16 orang (37,2%) dan duduk di kelas 5 yaitu sebanyak 22 orang (51,2%).</w:t>
      </w:r>
    </w:p>
    <w:p w14:paraId="34C3DC37" w14:textId="77777777" w:rsidR="00F74523" w:rsidRPr="00C96824" w:rsidRDefault="00F74523" w:rsidP="000640CE">
      <w:pPr>
        <w:pStyle w:val="ListParagraph"/>
        <w:numPr>
          <w:ilvl w:val="0"/>
          <w:numId w:val="2"/>
        </w:numPr>
        <w:spacing w:line="240" w:lineRule="auto"/>
        <w:ind w:left="284" w:hanging="284"/>
        <w:contextualSpacing w:val="0"/>
        <w:rPr>
          <w:szCs w:val="24"/>
        </w:rPr>
      </w:pPr>
      <w:r w:rsidRPr="00C96824">
        <w:rPr>
          <w:szCs w:val="24"/>
        </w:rPr>
        <w:t xml:space="preserve">Gambaran Kesiapan dalam Menghadapi </w:t>
      </w:r>
      <w:r w:rsidRPr="00C96824">
        <w:rPr>
          <w:i/>
          <w:szCs w:val="24"/>
        </w:rPr>
        <w:t>Menarche</w:t>
      </w:r>
      <w:r w:rsidRPr="00C96824">
        <w:rPr>
          <w:szCs w:val="24"/>
        </w:rPr>
        <w:t xml:space="preserve"> Sebelum Diberikan Pendidikan Kesehatan</w:t>
      </w:r>
      <w:r w:rsidRPr="00C96824">
        <w:rPr>
          <w:i/>
          <w:szCs w:val="24"/>
        </w:rPr>
        <w:t xml:space="preserve"> </w:t>
      </w:r>
    </w:p>
    <w:p w14:paraId="58E404CB" w14:textId="77777777" w:rsidR="00F74523" w:rsidRPr="00C96824" w:rsidRDefault="00F74523" w:rsidP="000640CE">
      <w:pPr>
        <w:pStyle w:val="ListParagraph"/>
        <w:spacing w:line="240" w:lineRule="auto"/>
        <w:ind w:left="851" w:hanging="840"/>
        <w:contextualSpacing w:val="0"/>
        <w:jc w:val="left"/>
        <w:outlineLvl w:val="0"/>
        <w:rPr>
          <w:szCs w:val="24"/>
        </w:rPr>
      </w:pPr>
      <w:r w:rsidRPr="00C96824">
        <w:rPr>
          <w:szCs w:val="24"/>
        </w:rPr>
        <w:t xml:space="preserve">Tabel 2  Gambaran Kesiapan dalam Menghadapi </w:t>
      </w:r>
      <w:r w:rsidRPr="00C96824">
        <w:rPr>
          <w:i/>
          <w:szCs w:val="24"/>
        </w:rPr>
        <w:t>Menarche</w:t>
      </w:r>
      <w:r w:rsidRPr="00C96824">
        <w:rPr>
          <w:szCs w:val="24"/>
        </w:rPr>
        <w:t xml:space="preserve"> Sebelum Diberikan Pendidikan Kesehatan</w:t>
      </w:r>
      <w:r w:rsidRPr="00C96824">
        <w:rPr>
          <w:i/>
          <w:szCs w:val="24"/>
        </w:rPr>
        <w:t xml:space="preserve"> </w:t>
      </w:r>
    </w:p>
    <w:tbl>
      <w:tblPr>
        <w:tblW w:w="4286" w:type="dxa"/>
        <w:tblInd w:w="142" w:type="dxa"/>
        <w:tblLook w:val="01E0" w:firstRow="1" w:lastRow="1" w:firstColumn="1" w:lastColumn="1" w:noHBand="0" w:noVBand="0"/>
      </w:tblPr>
      <w:tblGrid>
        <w:gridCol w:w="1701"/>
        <w:gridCol w:w="1276"/>
        <w:gridCol w:w="1309"/>
      </w:tblGrid>
      <w:tr w:rsidR="00F74523" w:rsidRPr="00C96824" w14:paraId="3159C9C3" w14:textId="77777777" w:rsidTr="00F74523">
        <w:trPr>
          <w:trHeight w:val="84"/>
        </w:trPr>
        <w:tc>
          <w:tcPr>
            <w:tcW w:w="1701" w:type="dxa"/>
            <w:tcBorders>
              <w:top w:val="single" w:sz="4" w:space="0" w:color="auto"/>
              <w:bottom w:val="single" w:sz="4" w:space="0" w:color="auto"/>
            </w:tcBorders>
            <w:vAlign w:val="center"/>
          </w:tcPr>
          <w:p w14:paraId="3E98BF48" w14:textId="77777777" w:rsidR="00F74523" w:rsidRPr="00C96824" w:rsidRDefault="00F74523" w:rsidP="000640CE">
            <w:pPr>
              <w:spacing w:after="0" w:line="240" w:lineRule="auto"/>
              <w:ind w:left="-108"/>
              <w:rPr>
                <w:rFonts w:ascii="Times New Roman" w:hAnsi="Times New Roman"/>
                <w:b/>
                <w:sz w:val="24"/>
                <w:szCs w:val="24"/>
              </w:rPr>
            </w:pPr>
            <w:r w:rsidRPr="00C96824">
              <w:rPr>
                <w:rFonts w:ascii="Times New Roman" w:hAnsi="Times New Roman"/>
                <w:b/>
                <w:sz w:val="24"/>
                <w:szCs w:val="24"/>
              </w:rPr>
              <w:t xml:space="preserve">Kesiapan menghadapi </w:t>
            </w:r>
            <w:r w:rsidRPr="00C96824">
              <w:rPr>
                <w:rFonts w:ascii="Times New Roman" w:hAnsi="Times New Roman"/>
                <w:b/>
                <w:i/>
                <w:sz w:val="24"/>
                <w:szCs w:val="24"/>
              </w:rPr>
              <w:t>Menarche</w:t>
            </w:r>
            <w:r w:rsidRPr="00C96824">
              <w:rPr>
                <w:rFonts w:ascii="Times New Roman" w:hAnsi="Times New Roman"/>
                <w:b/>
                <w:sz w:val="24"/>
                <w:szCs w:val="24"/>
              </w:rPr>
              <w:t xml:space="preserve">  </w:t>
            </w:r>
          </w:p>
        </w:tc>
        <w:tc>
          <w:tcPr>
            <w:tcW w:w="1276" w:type="dxa"/>
            <w:tcBorders>
              <w:top w:val="single" w:sz="4" w:space="0" w:color="auto"/>
              <w:bottom w:val="single" w:sz="4" w:space="0" w:color="auto"/>
            </w:tcBorders>
          </w:tcPr>
          <w:p w14:paraId="04EEF757"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Frekuensi</w:t>
            </w:r>
          </w:p>
          <w:p w14:paraId="5E937156"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(f)</w:t>
            </w:r>
          </w:p>
        </w:tc>
        <w:tc>
          <w:tcPr>
            <w:tcW w:w="1309" w:type="dxa"/>
            <w:tcBorders>
              <w:top w:val="single" w:sz="4" w:space="0" w:color="auto"/>
              <w:bottom w:val="single" w:sz="4" w:space="0" w:color="auto"/>
            </w:tcBorders>
          </w:tcPr>
          <w:p w14:paraId="596FDAF0"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Persentase</w:t>
            </w:r>
          </w:p>
          <w:p w14:paraId="332F1C34"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w:t>
            </w:r>
          </w:p>
        </w:tc>
      </w:tr>
      <w:tr w:rsidR="00F74523" w:rsidRPr="00C96824" w14:paraId="2214B70D" w14:textId="77777777" w:rsidTr="00F74523">
        <w:trPr>
          <w:trHeight w:val="84"/>
        </w:trPr>
        <w:tc>
          <w:tcPr>
            <w:tcW w:w="1701" w:type="dxa"/>
            <w:tcBorders>
              <w:top w:val="single" w:sz="4" w:space="0" w:color="auto"/>
            </w:tcBorders>
          </w:tcPr>
          <w:p w14:paraId="5C9E13A2" w14:textId="77777777" w:rsidR="00F74523" w:rsidRPr="00C96824" w:rsidRDefault="00F74523" w:rsidP="000640CE">
            <w:pPr>
              <w:autoSpaceDE w:val="0"/>
              <w:autoSpaceDN w:val="0"/>
              <w:adjustRightInd w:val="0"/>
              <w:spacing w:after="0" w:line="240" w:lineRule="auto"/>
              <w:ind w:left="-108"/>
              <w:rPr>
                <w:rFonts w:ascii="Times New Roman" w:hAnsi="Times New Roman"/>
                <w:color w:val="000000"/>
                <w:sz w:val="24"/>
                <w:szCs w:val="24"/>
              </w:rPr>
            </w:pPr>
            <w:r w:rsidRPr="00C96824">
              <w:rPr>
                <w:rFonts w:ascii="Times New Roman" w:hAnsi="Times New Roman"/>
                <w:color w:val="000000"/>
                <w:sz w:val="24"/>
                <w:szCs w:val="24"/>
              </w:rPr>
              <w:t>Tidak siap</w:t>
            </w:r>
          </w:p>
        </w:tc>
        <w:tc>
          <w:tcPr>
            <w:tcW w:w="1276" w:type="dxa"/>
            <w:tcBorders>
              <w:top w:val="single" w:sz="4" w:space="0" w:color="auto"/>
            </w:tcBorders>
            <w:shd w:val="clear" w:color="auto" w:fill="FFFFFF"/>
            <w:vAlign w:val="center"/>
          </w:tcPr>
          <w:p w14:paraId="376406DE"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43</w:t>
            </w:r>
          </w:p>
        </w:tc>
        <w:tc>
          <w:tcPr>
            <w:tcW w:w="1309" w:type="dxa"/>
            <w:tcBorders>
              <w:top w:val="single" w:sz="4" w:space="0" w:color="auto"/>
            </w:tcBorders>
            <w:shd w:val="clear" w:color="auto" w:fill="FFFFFF"/>
            <w:vAlign w:val="center"/>
          </w:tcPr>
          <w:p w14:paraId="13684466"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100,0</w:t>
            </w:r>
          </w:p>
        </w:tc>
      </w:tr>
      <w:tr w:rsidR="00F74523" w:rsidRPr="00C96824" w14:paraId="1BE856D6" w14:textId="77777777" w:rsidTr="00F74523">
        <w:trPr>
          <w:trHeight w:val="84"/>
        </w:trPr>
        <w:tc>
          <w:tcPr>
            <w:tcW w:w="1701" w:type="dxa"/>
          </w:tcPr>
          <w:p w14:paraId="0FBF37D4" w14:textId="77777777" w:rsidR="00F74523" w:rsidRPr="00C96824" w:rsidRDefault="00F74523" w:rsidP="000640CE">
            <w:pPr>
              <w:autoSpaceDE w:val="0"/>
              <w:autoSpaceDN w:val="0"/>
              <w:adjustRightInd w:val="0"/>
              <w:spacing w:after="0" w:line="240" w:lineRule="auto"/>
              <w:ind w:left="-108"/>
              <w:rPr>
                <w:rFonts w:ascii="Times New Roman" w:hAnsi="Times New Roman"/>
                <w:color w:val="000000"/>
                <w:sz w:val="24"/>
                <w:szCs w:val="24"/>
              </w:rPr>
            </w:pPr>
            <w:r w:rsidRPr="00C96824">
              <w:rPr>
                <w:rFonts w:ascii="Times New Roman" w:hAnsi="Times New Roman"/>
                <w:color w:val="000000"/>
                <w:sz w:val="24"/>
                <w:szCs w:val="24"/>
              </w:rPr>
              <w:t>Siap</w:t>
            </w:r>
          </w:p>
        </w:tc>
        <w:tc>
          <w:tcPr>
            <w:tcW w:w="1276" w:type="dxa"/>
            <w:shd w:val="clear" w:color="auto" w:fill="FFFFFF"/>
            <w:vAlign w:val="center"/>
          </w:tcPr>
          <w:p w14:paraId="35CD8C25"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0</w:t>
            </w:r>
          </w:p>
        </w:tc>
        <w:tc>
          <w:tcPr>
            <w:tcW w:w="1309" w:type="dxa"/>
            <w:shd w:val="clear" w:color="auto" w:fill="FFFFFF"/>
            <w:vAlign w:val="center"/>
          </w:tcPr>
          <w:p w14:paraId="29862FE6"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0,0</w:t>
            </w:r>
          </w:p>
        </w:tc>
      </w:tr>
      <w:tr w:rsidR="00F74523" w:rsidRPr="00C96824" w14:paraId="70DAA25D" w14:textId="77777777" w:rsidTr="00F74523">
        <w:trPr>
          <w:trHeight w:val="136"/>
        </w:trPr>
        <w:tc>
          <w:tcPr>
            <w:tcW w:w="1701" w:type="dxa"/>
            <w:tcBorders>
              <w:top w:val="single" w:sz="4" w:space="0" w:color="auto"/>
              <w:bottom w:val="single" w:sz="4" w:space="0" w:color="auto"/>
            </w:tcBorders>
          </w:tcPr>
          <w:p w14:paraId="3B57FFC6" w14:textId="77777777" w:rsidR="00F74523" w:rsidRPr="00C96824" w:rsidRDefault="00F74523" w:rsidP="000640CE">
            <w:pPr>
              <w:autoSpaceDE w:val="0"/>
              <w:autoSpaceDN w:val="0"/>
              <w:adjustRightInd w:val="0"/>
              <w:spacing w:after="0" w:line="240" w:lineRule="auto"/>
              <w:ind w:left="-108"/>
              <w:rPr>
                <w:rFonts w:ascii="Times New Roman" w:hAnsi="Times New Roman"/>
                <w:color w:val="000000"/>
                <w:sz w:val="24"/>
                <w:szCs w:val="24"/>
              </w:rPr>
            </w:pPr>
            <w:r w:rsidRPr="00C96824">
              <w:rPr>
                <w:rFonts w:ascii="Times New Roman" w:hAnsi="Times New Roman"/>
                <w:color w:val="000000"/>
                <w:sz w:val="24"/>
                <w:szCs w:val="24"/>
              </w:rPr>
              <w:t xml:space="preserve">Jumlah </w:t>
            </w:r>
          </w:p>
        </w:tc>
        <w:tc>
          <w:tcPr>
            <w:tcW w:w="1276" w:type="dxa"/>
            <w:tcBorders>
              <w:top w:val="single" w:sz="4" w:space="0" w:color="auto"/>
              <w:bottom w:val="single" w:sz="4" w:space="0" w:color="auto"/>
            </w:tcBorders>
          </w:tcPr>
          <w:p w14:paraId="39FC12F7"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43</w:t>
            </w:r>
          </w:p>
        </w:tc>
        <w:tc>
          <w:tcPr>
            <w:tcW w:w="1309" w:type="dxa"/>
            <w:tcBorders>
              <w:top w:val="single" w:sz="4" w:space="0" w:color="auto"/>
              <w:bottom w:val="single" w:sz="4" w:space="0" w:color="auto"/>
            </w:tcBorders>
          </w:tcPr>
          <w:p w14:paraId="167064E0"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100,0</w:t>
            </w:r>
          </w:p>
        </w:tc>
      </w:tr>
    </w:tbl>
    <w:p w14:paraId="0E93C472" w14:textId="77777777" w:rsidR="00F74523" w:rsidRPr="00C96824" w:rsidRDefault="00F74523" w:rsidP="000640CE">
      <w:pPr>
        <w:pStyle w:val="ListParagraph"/>
        <w:spacing w:line="240" w:lineRule="auto"/>
        <w:ind w:left="142" w:firstLine="698"/>
        <w:contextualSpacing w:val="0"/>
        <w:rPr>
          <w:szCs w:val="24"/>
        </w:rPr>
      </w:pPr>
      <w:r w:rsidRPr="00C96824">
        <w:rPr>
          <w:szCs w:val="24"/>
        </w:rPr>
        <w:t>Tabel 2 menunjukkan siswi kelas 5 dan 6 di SD Negeri 01 Genuk Kecamatan Ungaran Barat Kabupaten Semarang sebelum diberikan pendidikan kesehatan</w:t>
      </w:r>
      <w:r w:rsidRPr="00C96824">
        <w:rPr>
          <w:i/>
          <w:szCs w:val="24"/>
        </w:rPr>
        <w:t xml:space="preserve"> </w:t>
      </w:r>
      <w:r w:rsidRPr="00C96824">
        <w:rPr>
          <w:szCs w:val="24"/>
        </w:rPr>
        <w:t xml:space="preserve">semuanya tidak siap dalam menghadapi </w:t>
      </w:r>
      <w:r w:rsidRPr="00C96824">
        <w:rPr>
          <w:i/>
          <w:szCs w:val="24"/>
        </w:rPr>
        <w:t>Menarche</w:t>
      </w:r>
      <w:r w:rsidRPr="00C96824">
        <w:rPr>
          <w:szCs w:val="24"/>
        </w:rPr>
        <w:t xml:space="preserve"> yaitu sebanyak 43 orang (100,0%).</w:t>
      </w:r>
    </w:p>
    <w:p w14:paraId="55E40A3A" w14:textId="77777777" w:rsidR="00F74523" w:rsidRPr="00C96824" w:rsidRDefault="00F74523" w:rsidP="000640CE">
      <w:pPr>
        <w:pStyle w:val="ListParagraph"/>
        <w:numPr>
          <w:ilvl w:val="0"/>
          <w:numId w:val="2"/>
        </w:numPr>
        <w:spacing w:line="240" w:lineRule="auto"/>
        <w:ind w:left="426" w:hanging="426"/>
        <w:contextualSpacing w:val="0"/>
        <w:rPr>
          <w:szCs w:val="24"/>
        </w:rPr>
      </w:pPr>
      <w:r w:rsidRPr="00C96824">
        <w:rPr>
          <w:szCs w:val="24"/>
        </w:rPr>
        <w:lastRenderedPageBreak/>
        <w:t xml:space="preserve">Gambaran Kesiapan dalam Menghadapi </w:t>
      </w:r>
      <w:r w:rsidRPr="00C96824">
        <w:rPr>
          <w:i/>
          <w:szCs w:val="24"/>
        </w:rPr>
        <w:t>Menarche</w:t>
      </w:r>
      <w:r w:rsidRPr="00C96824">
        <w:rPr>
          <w:szCs w:val="24"/>
        </w:rPr>
        <w:t xml:space="preserve"> Sesudah Diberikan Pendidikan Kesehatan</w:t>
      </w:r>
      <w:r w:rsidRPr="00C96824">
        <w:rPr>
          <w:i/>
          <w:szCs w:val="24"/>
        </w:rPr>
        <w:t xml:space="preserve"> </w:t>
      </w:r>
    </w:p>
    <w:p w14:paraId="2869317B" w14:textId="77777777" w:rsidR="00F74523" w:rsidRPr="00C96824" w:rsidRDefault="00F74523" w:rsidP="000640CE">
      <w:pPr>
        <w:pStyle w:val="ListParagraph"/>
        <w:spacing w:line="240" w:lineRule="auto"/>
        <w:ind w:left="851" w:hanging="840"/>
        <w:contextualSpacing w:val="0"/>
        <w:jc w:val="left"/>
        <w:outlineLvl w:val="0"/>
        <w:rPr>
          <w:szCs w:val="24"/>
        </w:rPr>
      </w:pPr>
      <w:r w:rsidRPr="00C96824">
        <w:rPr>
          <w:szCs w:val="24"/>
        </w:rPr>
        <w:t xml:space="preserve">Tabel 3  Gambaran Kesiapan dalam Menghadapi </w:t>
      </w:r>
      <w:r w:rsidRPr="00C96824">
        <w:rPr>
          <w:i/>
          <w:szCs w:val="24"/>
        </w:rPr>
        <w:t>Menarche</w:t>
      </w:r>
      <w:r w:rsidRPr="00C96824">
        <w:rPr>
          <w:szCs w:val="24"/>
        </w:rPr>
        <w:t xml:space="preserve"> Sesudah Diberikan Pendidikan Kesehatan</w:t>
      </w:r>
      <w:r w:rsidRPr="00C96824">
        <w:rPr>
          <w:i/>
          <w:szCs w:val="24"/>
        </w:rPr>
        <w:t xml:space="preserve"> </w:t>
      </w:r>
      <w:r w:rsidRPr="00C96824">
        <w:rPr>
          <w:szCs w:val="24"/>
        </w:rPr>
        <w:t xml:space="preserve">pada Siswi kelas 5 dan 6 </w:t>
      </w:r>
    </w:p>
    <w:tbl>
      <w:tblPr>
        <w:tblW w:w="4365" w:type="dxa"/>
        <w:tblInd w:w="108" w:type="dxa"/>
        <w:tblLook w:val="01E0" w:firstRow="1" w:lastRow="1" w:firstColumn="1" w:lastColumn="1" w:noHBand="0" w:noVBand="0"/>
      </w:tblPr>
      <w:tblGrid>
        <w:gridCol w:w="1376"/>
        <w:gridCol w:w="1518"/>
        <w:gridCol w:w="1471"/>
      </w:tblGrid>
      <w:tr w:rsidR="00F74523" w:rsidRPr="00C96824" w14:paraId="6794847F" w14:textId="77777777" w:rsidTr="00F74523">
        <w:trPr>
          <w:trHeight w:val="84"/>
        </w:trPr>
        <w:tc>
          <w:tcPr>
            <w:tcW w:w="1376" w:type="dxa"/>
            <w:tcBorders>
              <w:top w:val="single" w:sz="4" w:space="0" w:color="auto"/>
              <w:bottom w:val="single" w:sz="4" w:space="0" w:color="auto"/>
            </w:tcBorders>
            <w:vAlign w:val="center"/>
          </w:tcPr>
          <w:p w14:paraId="669C106D" w14:textId="77777777" w:rsidR="00F74523" w:rsidRPr="00C96824" w:rsidRDefault="00F74523" w:rsidP="000640CE">
            <w:pPr>
              <w:spacing w:after="0" w:line="240" w:lineRule="auto"/>
              <w:ind w:left="-108"/>
              <w:rPr>
                <w:rFonts w:ascii="Times New Roman" w:hAnsi="Times New Roman"/>
                <w:b/>
                <w:sz w:val="24"/>
                <w:szCs w:val="24"/>
              </w:rPr>
            </w:pPr>
            <w:r w:rsidRPr="00C96824">
              <w:rPr>
                <w:rFonts w:ascii="Times New Roman" w:hAnsi="Times New Roman"/>
                <w:b/>
                <w:sz w:val="24"/>
                <w:szCs w:val="24"/>
              </w:rPr>
              <w:t xml:space="preserve">Kesiapan menghadapi </w:t>
            </w:r>
            <w:r w:rsidRPr="00C96824">
              <w:rPr>
                <w:rFonts w:ascii="Times New Roman" w:hAnsi="Times New Roman"/>
                <w:b/>
                <w:i/>
                <w:sz w:val="24"/>
                <w:szCs w:val="24"/>
              </w:rPr>
              <w:t>Menarche</w:t>
            </w:r>
            <w:r w:rsidRPr="00C96824">
              <w:rPr>
                <w:rFonts w:ascii="Times New Roman" w:hAnsi="Times New Roman"/>
                <w:b/>
                <w:sz w:val="24"/>
                <w:szCs w:val="24"/>
              </w:rPr>
              <w:t xml:space="preserve">  </w:t>
            </w:r>
          </w:p>
        </w:tc>
        <w:tc>
          <w:tcPr>
            <w:tcW w:w="1518" w:type="dxa"/>
            <w:tcBorders>
              <w:top w:val="single" w:sz="4" w:space="0" w:color="auto"/>
              <w:bottom w:val="single" w:sz="4" w:space="0" w:color="auto"/>
            </w:tcBorders>
          </w:tcPr>
          <w:p w14:paraId="0C2F1026"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Frekuensi</w:t>
            </w:r>
          </w:p>
          <w:p w14:paraId="048B4086"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(f)</w:t>
            </w:r>
          </w:p>
        </w:tc>
        <w:tc>
          <w:tcPr>
            <w:tcW w:w="1471" w:type="dxa"/>
            <w:tcBorders>
              <w:top w:val="single" w:sz="4" w:space="0" w:color="auto"/>
              <w:bottom w:val="single" w:sz="4" w:space="0" w:color="auto"/>
            </w:tcBorders>
          </w:tcPr>
          <w:p w14:paraId="6D37096D"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Persentase</w:t>
            </w:r>
          </w:p>
          <w:p w14:paraId="73719600"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w:t>
            </w:r>
          </w:p>
        </w:tc>
      </w:tr>
      <w:tr w:rsidR="00F74523" w:rsidRPr="00C96824" w14:paraId="5FE93E59" w14:textId="77777777" w:rsidTr="00F74523">
        <w:trPr>
          <w:trHeight w:val="84"/>
        </w:trPr>
        <w:tc>
          <w:tcPr>
            <w:tcW w:w="1376" w:type="dxa"/>
            <w:tcBorders>
              <w:top w:val="single" w:sz="4" w:space="0" w:color="auto"/>
            </w:tcBorders>
          </w:tcPr>
          <w:p w14:paraId="47ABD7C6" w14:textId="77777777" w:rsidR="00F74523" w:rsidRPr="00C96824" w:rsidRDefault="00F74523" w:rsidP="000640CE">
            <w:pPr>
              <w:autoSpaceDE w:val="0"/>
              <w:autoSpaceDN w:val="0"/>
              <w:adjustRightInd w:val="0"/>
              <w:spacing w:after="0" w:line="240" w:lineRule="auto"/>
              <w:ind w:left="-108"/>
              <w:rPr>
                <w:rFonts w:ascii="Times New Roman" w:hAnsi="Times New Roman"/>
                <w:color w:val="000000"/>
                <w:sz w:val="24"/>
                <w:szCs w:val="24"/>
              </w:rPr>
            </w:pPr>
            <w:r w:rsidRPr="00C96824">
              <w:rPr>
                <w:rFonts w:ascii="Times New Roman" w:hAnsi="Times New Roman"/>
                <w:color w:val="000000"/>
                <w:sz w:val="24"/>
                <w:szCs w:val="24"/>
              </w:rPr>
              <w:t>Tidak siap</w:t>
            </w:r>
          </w:p>
        </w:tc>
        <w:tc>
          <w:tcPr>
            <w:tcW w:w="1518" w:type="dxa"/>
            <w:tcBorders>
              <w:top w:val="single" w:sz="4" w:space="0" w:color="auto"/>
            </w:tcBorders>
            <w:shd w:val="clear" w:color="auto" w:fill="FFFFFF"/>
            <w:vAlign w:val="center"/>
          </w:tcPr>
          <w:p w14:paraId="2681A664"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4</w:t>
            </w:r>
          </w:p>
        </w:tc>
        <w:tc>
          <w:tcPr>
            <w:tcW w:w="1471" w:type="dxa"/>
            <w:tcBorders>
              <w:top w:val="single" w:sz="4" w:space="0" w:color="auto"/>
            </w:tcBorders>
            <w:shd w:val="clear" w:color="auto" w:fill="FFFFFF"/>
            <w:vAlign w:val="center"/>
          </w:tcPr>
          <w:p w14:paraId="56D90D8A"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9,3</w:t>
            </w:r>
          </w:p>
        </w:tc>
      </w:tr>
      <w:tr w:rsidR="00F74523" w:rsidRPr="00C96824" w14:paraId="52891711" w14:textId="77777777" w:rsidTr="00F74523">
        <w:trPr>
          <w:trHeight w:val="84"/>
        </w:trPr>
        <w:tc>
          <w:tcPr>
            <w:tcW w:w="1376" w:type="dxa"/>
          </w:tcPr>
          <w:p w14:paraId="1209C6A9" w14:textId="77777777" w:rsidR="00F74523" w:rsidRPr="00C96824" w:rsidRDefault="00F74523" w:rsidP="000640CE">
            <w:pPr>
              <w:autoSpaceDE w:val="0"/>
              <w:autoSpaceDN w:val="0"/>
              <w:adjustRightInd w:val="0"/>
              <w:spacing w:after="0" w:line="240" w:lineRule="auto"/>
              <w:ind w:left="-108"/>
              <w:rPr>
                <w:rFonts w:ascii="Times New Roman" w:hAnsi="Times New Roman"/>
                <w:color w:val="000000"/>
                <w:sz w:val="24"/>
                <w:szCs w:val="24"/>
              </w:rPr>
            </w:pPr>
            <w:r w:rsidRPr="00C96824">
              <w:rPr>
                <w:rFonts w:ascii="Times New Roman" w:hAnsi="Times New Roman"/>
                <w:color w:val="000000"/>
                <w:sz w:val="24"/>
                <w:szCs w:val="24"/>
              </w:rPr>
              <w:t>Siap</w:t>
            </w:r>
          </w:p>
        </w:tc>
        <w:tc>
          <w:tcPr>
            <w:tcW w:w="1518" w:type="dxa"/>
            <w:shd w:val="clear" w:color="auto" w:fill="FFFFFF"/>
            <w:vAlign w:val="center"/>
          </w:tcPr>
          <w:p w14:paraId="1C16EB35"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39</w:t>
            </w:r>
          </w:p>
        </w:tc>
        <w:tc>
          <w:tcPr>
            <w:tcW w:w="1471" w:type="dxa"/>
            <w:shd w:val="clear" w:color="auto" w:fill="FFFFFF"/>
            <w:vAlign w:val="center"/>
          </w:tcPr>
          <w:p w14:paraId="364A115E" w14:textId="77777777" w:rsidR="00F74523" w:rsidRPr="00C96824" w:rsidRDefault="00F74523" w:rsidP="000640CE">
            <w:pPr>
              <w:autoSpaceDE w:val="0"/>
              <w:autoSpaceDN w:val="0"/>
              <w:adjustRightInd w:val="0"/>
              <w:spacing w:after="0" w:line="240" w:lineRule="auto"/>
              <w:jc w:val="center"/>
              <w:rPr>
                <w:rFonts w:ascii="Times New Roman" w:hAnsi="Times New Roman"/>
                <w:color w:val="000000"/>
                <w:sz w:val="24"/>
                <w:szCs w:val="24"/>
              </w:rPr>
            </w:pPr>
            <w:r w:rsidRPr="00C96824">
              <w:rPr>
                <w:rFonts w:ascii="Times New Roman" w:hAnsi="Times New Roman"/>
                <w:color w:val="000000"/>
                <w:sz w:val="24"/>
                <w:szCs w:val="24"/>
              </w:rPr>
              <w:t>90,7</w:t>
            </w:r>
          </w:p>
        </w:tc>
      </w:tr>
      <w:tr w:rsidR="00F74523" w:rsidRPr="00C96824" w14:paraId="77720DD6" w14:textId="77777777" w:rsidTr="00F74523">
        <w:trPr>
          <w:trHeight w:val="136"/>
        </w:trPr>
        <w:tc>
          <w:tcPr>
            <w:tcW w:w="1376" w:type="dxa"/>
            <w:tcBorders>
              <w:top w:val="single" w:sz="4" w:space="0" w:color="auto"/>
              <w:bottom w:val="single" w:sz="4" w:space="0" w:color="auto"/>
            </w:tcBorders>
          </w:tcPr>
          <w:p w14:paraId="7046D1CC" w14:textId="77777777" w:rsidR="00F74523" w:rsidRPr="00C96824" w:rsidRDefault="00F74523" w:rsidP="000640CE">
            <w:pPr>
              <w:autoSpaceDE w:val="0"/>
              <w:autoSpaceDN w:val="0"/>
              <w:adjustRightInd w:val="0"/>
              <w:spacing w:after="0" w:line="240" w:lineRule="auto"/>
              <w:ind w:left="-108"/>
              <w:rPr>
                <w:rFonts w:ascii="Times New Roman" w:hAnsi="Times New Roman"/>
                <w:color w:val="000000"/>
                <w:sz w:val="24"/>
                <w:szCs w:val="24"/>
              </w:rPr>
            </w:pPr>
            <w:r w:rsidRPr="00C96824">
              <w:rPr>
                <w:rFonts w:ascii="Times New Roman" w:hAnsi="Times New Roman"/>
                <w:color w:val="000000"/>
                <w:sz w:val="24"/>
                <w:szCs w:val="24"/>
              </w:rPr>
              <w:t xml:space="preserve">Jumlah </w:t>
            </w:r>
          </w:p>
        </w:tc>
        <w:tc>
          <w:tcPr>
            <w:tcW w:w="1518" w:type="dxa"/>
            <w:tcBorders>
              <w:top w:val="single" w:sz="4" w:space="0" w:color="auto"/>
              <w:bottom w:val="single" w:sz="4" w:space="0" w:color="auto"/>
            </w:tcBorders>
          </w:tcPr>
          <w:p w14:paraId="67EB6B27"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43</w:t>
            </w:r>
          </w:p>
        </w:tc>
        <w:tc>
          <w:tcPr>
            <w:tcW w:w="1471" w:type="dxa"/>
            <w:tcBorders>
              <w:top w:val="single" w:sz="4" w:space="0" w:color="auto"/>
              <w:bottom w:val="single" w:sz="4" w:space="0" w:color="auto"/>
            </w:tcBorders>
          </w:tcPr>
          <w:p w14:paraId="4D7AB4AC" w14:textId="77777777" w:rsidR="00F74523" w:rsidRPr="00C96824" w:rsidRDefault="00F74523" w:rsidP="000640CE">
            <w:pPr>
              <w:autoSpaceDE w:val="0"/>
              <w:autoSpaceDN w:val="0"/>
              <w:adjustRightInd w:val="0"/>
              <w:spacing w:after="0" w:line="240" w:lineRule="auto"/>
              <w:ind w:left="-108"/>
              <w:jc w:val="center"/>
              <w:rPr>
                <w:rFonts w:ascii="Times New Roman" w:hAnsi="Times New Roman"/>
                <w:color w:val="000000"/>
                <w:sz w:val="24"/>
                <w:szCs w:val="24"/>
              </w:rPr>
            </w:pPr>
            <w:r w:rsidRPr="00C96824">
              <w:rPr>
                <w:rFonts w:ascii="Times New Roman" w:hAnsi="Times New Roman"/>
                <w:color w:val="000000"/>
                <w:sz w:val="24"/>
                <w:szCs w:val="24"/>
              </w:rPr>
              <w:t>100,0</w:t>
            </w:r>
          </w:p>
        </w:tc>
      </w:tr>
    </w:tbl>
    <w:p w14:paraId="6D89C566" w14:textId="77777777" w:rsidR="00F74523" w:rsidRPr="00C96824" w:rsidRDefault="00F74523" w:rsidP="000640CE">
      <w:pPr>
        <w:pStyle w:val="ListParagraph"/>
        <w:spacing w:line="240" w:lineRule="auto"/>
        <w:ind w:firstLine="698"/>
        <w:contextualSpacing w:val="0"/>
        <w:rPr>
          <w:szCs w:val="24"/>
        </w:rPr>
      </w:pPr>
    </w:p>
    <w:p w14:paraId="5966C13B" w14:textId="77777777" w:rsidR="00F74523" w:rsidRPr="00C96824" w:rsidRDefault="00F74523" w:rsidP="000640CE">
      <w:pPr>
        <w:pStyle w:val="ListParagraph"/>
        <w:spacing w:line="240" w:lineRule="auto"/>
        <w:ind w:left="0" w:firstLine="698"/>
        <w:contextualSpacing w:val="0"/>
        <w:rPr>
          <w:szCs w:val="24"/>
        </w:rPr>
      </w:pPr>
      <w:r w:rsidRPr="00C96824">
        <w:rPr>
          <w:szCs w:val="24"/>
        </w:rPr>
        <w:t xml:space="preserve">Tabel 3 menunjukkan siswi kelas 5 dan 6 di SD Negeri 01 Genuk Kecamatan Ungaran Barat Kabupaten Semarang sesudah diberikan pendidikan kesehatan sebagian besar kategori siap dalam menghadapi </w:t>
      </w:r>
      <w:r w:rsidRPr="00C96824">
        <w:rPr>
          <w:i/>
          <w:szCs w:val="24"/>
        </w:rPr>
        <w:t>menarche</w:t>
      </w:r>
      <w:r w:rsidRPr="00C96824">
        <w:rPr>
          <w:szCs w:val="24"/>
        </w:rPr>
        <w:t xml:space="preserve"> yaitu sebanyak 39 orang (90,7%).</w:t>
      </w:r>
    </w:p>
    <w:p w14:paraId="560FD2EB" w14:textId="77777777" w:rsidR="00F74523" w:rsidRPr="00C96824" w:rsidRDefault="00F74523" w:rsidP="000640CE">
      <w:pPr>
        <w:pStyle w:val="ListParagraph"/>
        <w:spacing w:line="240" w:lineRule="auto"/>
        <w:ind w:firstLine="698"/>
        <w:contextualSpacing w:val="0"/>
        <w:rPr>
          <w:szCs w:val="24"/>
        </w:rPr>
      </w:pPr>
    </w:p>
    <w:p w14:paraId="381B5D16" w14:textId="77777777" w:rsidR="00F74523" w:rsidRPr="00C96824" w:rsidRDefault="00F74523" w:rsidP="000640CE">
      <w:pPr>
        <w:numPr>
          <w:ilvl w:val="0"/>
          <w:numId w:val="2"/>
        </w:numPr>
        <w:spacing w:after="0" w:line="240" w:lineRule="auto"/>
        <w:ind w:left="426"/>
        <w:jc w:val="both"/>
        <w:rPr>
          <w:rFonts w:ascii="Times New Roman" w:hAnsi="Times New Roman"/>
          <w:sz w:val="24"/>
          <w:szCs w:val="24"/>
        </w:rPr>
      </w:pPr>
      <w:r w:rsidRPr="00C96824">
        <w:rPr>
          <w:rFonts w:ascii="Times New Roman" w:hAnsi="Times New Roman"/>
          <w:sz w:val="24"/>
          <w:szCs w:val="24"/>
        </w:rPr>
        <w:t xml:space="preserve">Perbedaan kesiapan siswi kelas 5 dan 6 dalam menghadapi </w:t>
      </w:r>
      <w:r w:rsidRPr="00C96824">
        <w:rPr>
          <w:rFonts w:ascii="Times New Roman" w:hAnsi="Times New Roman"/>
          <w:i/>
          <w:sz w:val="24"/>
          <w:szCs w:val="24"/>
        </w:rPr>
        <w:t>Menarche</w:t>
      </w:r>
      <w:r w:rsidRPr="00C96824">
        <w:rPr>
          <w:rFonts w:ascii="Times New Roman" w:hAnsi="Times New Roman"/>
          <w:sz w:val="24"/>
          <w:szCs w:val="24"/>
        </w:rPr>
        <w:t xml:space="preserve"> sesudah dan sesudah dilakukan pendidikan kesehatan </w:t>
      </w:r>
    </w:p>
    <w:p w14:paraId="0CCED50F" w14:textId="77777777" w:rsidR="00F74523" w:rsidRPr="00C96824" w:rsidRDefault="00F74523" w:rsidP="000640CE">
      <w:pPr>
        <w:spacing w:after="0" w:line="240" w:lineRule="auto"/>
        <w:ind w:left="426" w:firstLine="708"/>
        <w:jc w:val="both"/>
        <w:rPr>
          <w:rFonts w:ascii="Times New Roman" w:hAnsi="Times New Roman"/>
          <w:sz w:val="24"/>
          <w:szCs w:val="24"/>
        </w:rPr>
      </w:pPr>
    </w:p>
    <w:p w14:paraId="75D05F89" w14:textId="77777777" w:rsidR="00F74523" w:rsidRPr="00C96824" w:rsidRDefault="00F74523" w:rsidP="000640CE">
      <w:pPr>
        <w:pStyle w:val="Heading1"/>
        <w:spacing w:before="0" w:after="0" w:line="240" w:lineRule="auto"/>
        <w:ind w:left="993" w:hanging="992"/>
        <w:jc w:val="both"/>
        <w:rPr>
          <w:rFonts w:ascii="Times New Roman" w:hAnsi="Times New Roman"/>
          <w:b w:val="0"/>
          <w:sz w:val="24"/>
          <w:szCs w:val="24"/>
        </w:rPr>
      </w:pPr>
      <w:r w:rsidRPr="00C96824">
        <w:rPr>
          <w:rFonts w:ascii="Times New Roman" w:hAnsi="Times New Roman"/>
          <w:b w:val="0"/>
          <w:sz w:val="24"/>
          <w:szCs w:val="24"/>
        </w:rPr>
        <w:t xml:space="preserve">Tabel 4 </w:t>
      </w:r>
      <w:r>
        <w:rPr>
          <w:rFonts w:ascii="Times New Roman" w:hAnsi="Times New Roman"/>
          <w:b w:val="0"/>
          <w:sz w:val="24"/>
          <w:szCs w:val="24"/>
          <w:lang w:val="en-US"/>
        </w:rPr>
        <w:t xml:space="preserve"> </w:t>
      </w:r>
      <w:r w:rsidRPr="00C96824">
        <w:rPr>
          <w:rFonts w:ascii="Times New Roman" w:hAnsi="Times New Roman"/>
          <w:b w:val="0"/>
          <w:sz w:val="24"/>
          <w:szCs w:val="24"/>
        </w:rPr>
        <w:t xml:space="preserve">Perbedaan Kesiapan Siswi Kelas 5 dan 6 dalam Menghadapi </w:t>
      </w:r>
      <w:r w:rsidRPr="00C96824">
        <w:rPr>
          <w:rFonts w:ascii="Times New Roman" w:hAnsi="Times New Roman"/>
          <w:b w:val="0"/>
          <w:i/>
          <w:sz w:val="24"/>
          <w:szCs w:val="24"/>
        </w:rPr>
        <w:t>Menarche</w:t>
      </w:r>
      <w:r w:rsidRPr="00C96824">
        <w:rPr>
          <w:rFonts w:ascii="Times New Roman" w:hAnsi="Times New Roman"/>
          <w:b w:val="0"/>
          <w:sz w:val="24"/>
          <w:szCs w:val="24"/>
        </w:rPr>
        <w:t xml:space="preserve"> Sesudah dan Sesudah Dilakukan Pendidikan Kesehatan </w:t>
      </w:r>
    </w:p>
    <w:tbl>
      <w:tblPr>
        <w:tblW w:w="4536" w:type="dxa"/>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276"/>
        <w:gridCol w:w="851"/>
        <w:gridCol w:w="708"/>
        <w:gridCol w:w="914"/>
        <w:gridCol w:w="787"/>
      </w:tblGrid>
      <w:tr w:rsidR="00F74523" w:rsidRPr="00C96824" w14:paraId="73ADF9B2" w14:textId="77777777" w:rsidTr="00F74523">
        <w:trPr>
          <w:trHeight w:val="438"/>
        </w:trPr>
        <w:tc>
          <w:tcPr>
            <w:tcW w:w="1276" w:type="dxa"/>
            <w:tcBorders>
              <w:top w:val="single" w:sz="4" w:space="0" w:color="auto"/>
              <w:left w:val="nil"/>
              <w:bottom w:val="single" w:sz="4" w:space="0" w:color="auto"/>
              <w:right w:val="nil"/>
            </w:tcBorders>
            <w:vAlign w:val="center"/>
          </w:tcPr>
          <w:p w14:paraId="55EE08B9" w14:textId="77777777" w:rsidR="00F74523" w:rsidRPr="00C96824" w:rsidRDefault="00F74523" w:rsidP="000640CE">
            <w:pPr>
              <w:spacing w:after="0" w:line="240" w:lineRule="auto"/>
              <w:ind w:left="-108" w:right="-108"/>
              <w:rPr>
                <w:rFonts w:ascii="Times New Roman" w:hAnsi="Times New Roman"/>
                <w:b/>
                <w:sz w:val="24"/>
                <w:szCs w:val="24"/>
              </w:rPr>
            </w:pPr>
            <w:r w:rsidRPr="00C96824">
              <w:rPr>
                <w:rFonts w:ascii="Times New Roman" w:hAnsi="Times New Roman"/>
                <w:b/>
                <w:sz w:val="24"/>
                <w:szCs w:val="24"/>
              </w:rPr>
              <w:t xml:space="preserve">Kesiapan menghadapi </w:t>
            </w:r>
            <w:r w:rsidRPr="00C96824">
              <w:rPr>
                <w:rFonts w:ascii="Times New Roman" w:hAnsi="Times New Roman"/>
                <w:b/>
                <w:i/>
                <w:sz w:val="24"/>
                <w:szCs w:val="24"/>
              </w:rPr>
              <w:t>Menarche</w:t>
            </w:r>
            <w:r w:rsidRPr="00C96824">
              <w:rPr>
                <w:rFonts w:ascii="Times New Roman" w:hAnsi="Times New Roman"/>
                <w:b/>
                <w:sz w:val="24"/>
                <w:szCs w:val="24"/>
              </w:rPr>
              <w:t xml:space="preserve"> </w:t>
            </w:r>
          </w:p>
        </w:tc>
        <w:tc>
          <w:tcPr>
            <w:tcW w:w="851" w:type="dxa"/>
            <w:tcBorders>
              <w:top w:val="single" w:sz="4" w:space="0" w:color="auto"/>
              <w:left w:val="nil"/>
              <w:bottom w:val="single" w:sz="4" w:space="0" w:color="auto"/>
              <w:right w:val="nil"/>
            </w:tcBorders>
            <w:vAlign w:val="center"/>
          </w:tcPr>
          <w:p w14:paraId="27D18816"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i/>
                <w:sz w:val="24"/>
                <w:szCs w:val="24"/>
              </w:rPr>
              <w:t>Mean</w:t>
            </w:r>
          </w:p>
        </w:tc>
        <w:tc>
          <w:tcPr>
            <w:tcW w:w="708" w:type="dxa"/>
            <w:tcBorders>
              <w:top w:val="single" w:sz="4" w:space="0" w:color="auto"/>
              <w:left w:val="nil"/>
              <w:bottom w:val="single" w:sz="4" w:space="0" w:color="auto"/>
              <w:right w:val="nil"/>
            </w:tcBorders>
            <w:vAlign w:val="center"/>
            <w:hideMark/>
          </w:tcPr>
          <w:p w14:paraId="2C5E7688"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SD</w:t>
            </w:r>
          </w:p>
        </w:tc>
        <w:tc>
          <w:tcPr>
            <w:tcW w:w="914" w:type="dxa"/>
            <w:tcBorders>
              <w:top w:val="single" w:sz="4" w:space="0" w:color="auto"/>
              <w:left w:val="nil"/>
              <w:bottom w:val="single" w:sz="4" w:space="0" w:color="auto"/>
              <w:right w:val="nil"/>
            </w:tcBorders>
            <w:vAlign w:val="center"/>
          </w:tcPr>
          <w:p w14:paraId="3EF5FE45" w14:textId="77777777" w:rsidR="00F74523" w:rsidRPr="00C96824" w:rsidRDefault="00F74523" w:rsidP="000640CE">
            <w:pPr>
              <w:spacing w:after="0" w:line="240" w:lineRule="auto"/>
              <w:jc w:val="center"/>
              <w:rPr>
                <w:rFonts w:ascii="Times New Roman" w:hAnsi="Times New Roman"/>
                <w:b/>
                <w:sz w:val="24"/>
                <w:szCs w:val="24"/>
              </w:rPr>
            </w:pPr>
            <w:r w:rsidRPr="00C96824">
              <w:rPr>
                <w:rFonts w:ascii="Times New Roman" w:hAnsi="Times New Roman"/>
                <w:b/>
                <w:sz w:val="24"/>
                <w:szCs w:val="24"/>
              </w:rPr>
              <w:t>t</w:t>
            </w:r>
          </w:p>
        </w:tc>
        <w:tc>
          <w:tcPr>
            <w:tcW w:w="787" w:type="dxa"/>
            <w:tcBorders>
              <w:top w:val="single" w:sz="4" w:space="0" w:color="auto"/>
              <w:left w:val="nil"/>
              <w:bottom w:val="single" w:sz="4" w:space="0" w:color="auto"/>
              <w:right w:val="nil"/>
            </w:tcBorders>
            <w:vAlign w:val="center"/>
            <w:hideMark/>
          </w:tcPr>
          <w:p w14:paraId="7E28861D" w14:textId="77777777" w:rsidR="00F74523" w:rsidRPr="00F74523" w:rsidRDefault="00F74523" w:rsidP="000640CE">
            <w:pPr>
              <w:spacing w:after="0" w:line="240" w:lineRule="auto"/>
              <w:jc w:val="center"/>
              <w:rPr>
                <w:rFonts w:ascii="Times New Roman" w:hAnsi="Times New Roman"/>
                <w:b/>
                <w:i/>
                <w:sz w:val="24"/>
                <w:szCs w:val="24"/>
                <w:lang w:val="en-US"/>
              </w:rPr>
            </w:pPr>
            <w:r>
              <w:rPr>
                <w:rFonts w:ascii="Times New Roman" w:hAnsi="Times New Roman"/>
                <w:b/>
                <w:i/>
                <w:sz w:val="24"/>
                <w:szCs w:val="24"/>
              </w:rPr>
              <w:t xml:space="preserve">p </w:t>
            </w:r>
            <w:r>
              <w:rPr>
                <w:rFonts w:ascii="Times New Roman" w:hAnsi="Times New Roman"/>
                <w:b/>
                <w:i/>
                <w:sz w:val="24"/>
                <w:szCs w:val="24"/>
                <w:lang w:val="en-US"/>
              </w:rPr>
              <w:t>v</w:t>
            </w:r>
          </w:p>
        </w:tc>
      </w:tr>
      <w:tr w:rsidR="00F74523" w:rsidRPr="00C96824" w14:paraId="23B51062" w14:textId="77777777" w:rsidTr="00F74523">
        <w:trPr>
          <w:trHeight w:val="271"/>
        </w:trPr>
        <w:tc>
          <w:tcPr>
            <w:tcW w:w="1276" w:type="dxa"/>
            <w:tcBorders>
              <w:top w:val="single" w:sz="4" w:space="0" w:color="auto"/>
              <w:left w:val="nil"/>
              <w:bottom w:val="nil"/>
              <w:right w:val="nil"/>
            </w:tcBorders>
            <w:vAlign w:val="center"/>
            <w:hideMark/>
          </w:tcPr>
          <w:p w14:paraId="745128E8" w14:textId="77777777" w:rsidR="00F74523" w:rsidRPr="00C96824" w:rsidRDefault="00F74523" w:rsidP="000640CE">
            <w:pPr>
              <w:spacing w:after="0" w:line="240" w:lineRule="auto"/>
              <w:ind w:left="-108"/>
              <w:rPr>
                <w:rFonts w:ascii="Times New Roman" w:hAnsi="Times New Roman"/>
                <w:sz w:val="24"/>
                <w:szCs w:val="24"/>
              </w:rPr>
            </w:pPr>
            <w:r w:rsidRPr="00C96824">
              <w:rPr>
                <w:rFonts w:ascii="Times New Roman" w:hAnsi="Times New Roman"/>
                <w:sz w:val="24"/>
                <w:szCs w:val="24"/>
              </w:rPr>
              <w:t>Se</w:t>
            </w:r>
            <w:proofErr w:type="spellStart"/>
            <w:r w:rsidRPr="00C96824">
              <w:rPr>
                <w:rFonts w:ascii="Times New Roman" w:hAnsi="Times New Roman"/>
                <w:sz w:val="24"/>
                <w:szCs w:val="24"/>
                <w:lang w:val="en-US"/>
              </w:rPr>
              <w:t>belum</w:t>
            </w:r>
            <w:proofErr w:type="spellEnd"/>
            <w:r w:rsidRPr="00C96824">
              <w:rPr>
                <w:rFonts w:ascii="Times New Roman" w:hAnsi="Times New Roman"/>
                <w:sz w:val="24"/>
                <w:szCs w:val="24"/>
              </w:rPr>
              <w:t xml:space="preserve"> </w:t>
            </w:r>
          </w:p>
        </w:tc>
        <w:tc>
          <w:tcPr>
            <w:tcW w:w="851" w:type="dxa"/>
            <w:tcBorders>
              <w:top w:val="single" w:sz="4" w:space="0" w:color="auto"/>
              <w:left w:val="nil"/>
              <w:bottom w:val="nil"/>
              <w:right w:val="nil"/>
            </w:tcBorders>
            <w:vAlign w:val="center"/>
          </w:tcPr>
          <w:p w14:paraId="689B473D" w14:textId="77777777" w:rsidR="00F74523" w:rsidRPr="00C96824" w:rsidRDefault="00F74523" w:rsidP="000640CE">
            <w:pPr>
              <w:autoSpaceDE w:val="0"/>
              <w:autoSpaceDN w:val="0"/>
              <w:adjustRightInd w:val="0"/>
              <w:spacing w:after="0" w:line="240" w:lineRule="auto"/>
              <w:ind w:left="-108"/>
              <w:jc w:val="right"/>
              <w:rPr>
                <w:rFonts w:ascii="Times New Roman" w:hAnsi="Times New Roman"/>
                <w:color w:val="000000"/>
                <w:sz w:val="24"/>
                <w:szCs w:val="24"/>
              </w:rPr>
            </w:pPr>
            <w:r w:rsidRPr="00C96824">
              <w:rPr>
                <w:rFonts w:ascii="Times New Roman" w:hAnsi="Times New Roman"/>
                <w:color w:val="000000"/>
                <w:sz w:val="24"/>
                <w:szCs w:val="24"/>
              </w:rPr>
              <w:t>10,441</w:t>
            </w:r>
          </w:p>
        </w:tc>
        <w:tc>
          <w:tcPr>
            <w:tcW w:w="708" w:type="dxa"/>
            <w:tcBorders>
              <w:top w:val="single" w:sz="4" w:space="0" w:color="auto"/>
              <w:left w:val="nil"/>
              <w:bottom w:val="nil"/>
              <w:right w:val="nil"/>
            </w:tcBorders>
            <w:vAlign w:val="center"/>
            <w:hideMark/>
          </w:tcPr>
          <w:p w14:paraId="2808CBD9" w14:textId="77777777" w:rsidR="00F74523" w:rsidRPr="00C96824" w:rsidRDefault="00F74523" w:rsidP="000640CE">
            <w:pPr>
              <w:autoSpaceDE w:val="0"/>
              <w:autoSpaceDN w:val="0"/>
              <w:adjustRightInd w:val="0"/>
              <w:spacing w:after="0" w:line="240" w:lineRule="auto"/>
              <w:ind w:left="-108"/>
              <w:jc w:val="right"/>
              <w:rPr>
                <w:rFonts w:ascii="Times New Roman" w:hAnsi="Times New Roman"/>
                <w:color w:val="000000"/>
                <w:sz w:val="24"/>
                <w:szCs w:val="24"/>
              </w:rPr>
            </w:pPr>
            <w:r w:rsidRPr="00C96824">
              <w:rPr>
                <w:rFonts w:ascii="Times New Roman" w:hAnsi="Times New Roman"/>
                <w:color w:val="000000"/>
                <w:sz w:val="24"/>
                <w:szCs w:val="24"/>
              </w:rPr>
              <w:t>1,749</w:t>
            </w:r>
          </w:p>
        </w:tc>
        <w:tc>
          <w:tcPr>
            <w:tcW w:w="914" w:type="dxa"/>
            <w:tcBorders>
              <w:top w:val="single" w:sz="4" w:space="0" w:color="auto"/>
              <w:left w:val="nil"/>
              <w:bottom w:val="nil"/>
              <w:right w:val="nil"/>
            </w:tcBorders>
            <w:vAlign w:val="center"/>
          </w:tcPr>
          <w:p w14:paraId="748111C1" w14:textId="77777777" w:rsidR="00F74523" w:rsidRPr="00C96824" w:rsidRDefault="00F74523" w:rsidP="000640CE">
            <w:pPr>
              <w:spacing w:after="0" w:line="240" w:lineRule="auto"/>
              <w:jc w:val="center"/>
              <w:rPr>
                <w:rFonts w:ascii="Times New Roman" w:hAnsi="Times New Roman"/>
                <w:sz w:val="24"/>
                <w:szCs w:val="24"/>
              </w:rPr>
            </w:pPr>
            <w:r w:rsidRPr="00C96824">
              <w:rPr>
                <w:rFonts w:ascii="Times New Roman" w:hAnsi="Times New Roman"/>
                <w:color w:val="000000"/>
                <w:sz w:val="24"/>
                <w:szCs w:val="24"/>
              </w:rPr>
              <w:t>-152,4</w:t>
            </w:r>
          </w:p>
        </w:tc>
        <w:tc>
          <w:tcPr>
            <w:tcW w:w="787" w:type="dxa"/>
            <w:tcBorders>
              <w:top w:val="single" w:sz="4" w:space="0" w:color="auto"/>
              <w:left w:val="nil"/>
              <w:bottom w:val="nil"/>
              <w:right w:val="nil"/>
            </w:tcBorders>
            <w:vAlign w:val="center"/>
            <w:hideMark/>
          </w:tcPr>
          <w:p w14:paraId="169315B9" w14:textId="77777777" w:rsidR="00F74523" w:rsidRPr="00C96824" w:rsidRDefault="00F74523" w:rsidP="000640CE">
            <w:pPr>
              <w:spacing w:after="0" w:line="240" w:lineRule="auto"/>
              <w:jc w:val="center"/>
              <w:rPr>
                <w:rFonts w:ascii="Times New Roman" w:hAnsi="Times New Roman"/>
                <w:sz w:val="24"/>
                <w:szCs w:val="24"/>
              </w:rPr>
            </w:pPr>
            <w:r w:rsidRPr="00C96824">
              <w:rPr>
                <w:rFonts w:ascii="Times New Roman" w:hAnsi="Times New Roman"/>
                <w:sz w:val="24"/>
                <w:szCs w:val="24"/>
              </w:rPr>
              <w:t>0,000</w:t>
            </w:r>
          </w:p>
        </w:tc>
      </w:tr>
      <w:tr w:rsidR="00F74523" w:rsidRPr="00C96824" w14:paraId="25C1E41A" w14:textId="77777777" w:rsidTr="00F74523">
        <w:trPr>
          <w:trHeight w:val="376"/>
        </w:trPr>
        <w:tc>
          <w:tcPr>
            <w:tcW w:w="1276" w:type="dxa"/>
            <w:tcBorders>
              <w:top w:val="nil"/>
              <w:left w:val="nil"/>
              <w:bottom w:val="single" w:sz="4" w:space="0" w:color="auto"/>
              <w:right w:val="nil"/>
            </w:tcBorders>
            <w:vAlign w:val="center"/>
            <w:hideMark/>
          </w:tcPr>
          <w:p w14:paraId="74423F96" w14:textId="77777777" w:rsidR="00F74523" w:rsidRPr="00C96824" w:rsidRDefault="00F74523" w:rsidP="000640CE">
            <w:pPr>
              <w:spacing w:after="0" w:line="240" w:lineRule="auto"/>
              <w:ind w:left="-108"/>
              <w:rPr>
                <w:rFonts w:ascii="Times New Roman" w:hAnsi="Times New Roman"/>
                <w:sz w:val="24"/>
                <w:szCs w:val="24"/>
              </w:rPr>
            </w:pPr>
            <w:r w:rsidRPr="00C96824">
              <w:rPr>
                <w:rFonts w:ascii="Times New Roman" w:hAnsi="Times New Roman"/>
                <w:sz w:val="24"/>
                <w:szCs w:val="24"/>
              </w:rPr>
              <w:t xml:space="preserve">Sesudah </w:t>
            </w:r>
          </w:p>
        </w:tc>
        <w:tc>
          <w:tcPr>
            <w:tcW w:w="851" w:type="dxa"/>
            <w:tcBorders>
              <w:top w:val="nil"/>
              <w:left w:val="nil"/>
              <w:bottom w:val="single" w:sz="4" w:space="0" w:color="auto"/>
              <w:right w:val="nil"/>
            </w:tcBorders>
            <w:vAlign w:val="center"/>
          </w:tcPr>
          <w:p w14:paraId="2C8E6257" w14:textId="77777777" w:rsidR="00F74523" w:rsidRPr="00C96824" w:rsidRDefault="00F74523" w:rsidP="000640CE">
            <w:pPr>
              <w:autoSpaceDE w:val="0"/>
              <w:autoSpaceDN w:val="0"/>
              <w:adjustRightInd w:val="0"/>
              <w:spacing w:after="0" w:line="240" w:lineRule="auto"/>
              <w:ind w:left="-108"/>
              <w:jc w:val="right"/>
              <w:rPr>
                <w:rFonts w:ascii="Times New Roman" w:hAnsi="Times New Roman"/>
                <w:color w:val="000000"/>
                <w:sz w:val="24"/>
                <w:szCs w:val="24"/>
              </w:rPr>
            </w:pPr>
            <w:r w:rsidRPr="00C96824">
              <w:rPr>
                <w:rFonts w:ascii="Times New Roman" w:hAnsi="Times New Roman"/>
                <w:color w:val="000000"/>
                <w:sz w:val="24"/>
                <w:szCs w:val="24"/>
              </w:rPr>
              <w:t>15,395</w:t>
            </w:r>
          </w:p>
        </w:tc>
        <w:tc>
          <w:tcPr>
            <w:tcW w:w="708" w:type="dxa"/>
            <w:tcBorders>
              <w:top w:val="nil"/>
              <w:left w:val="nil"/>
              <w:bottom w:val="single" w:sz="4" w:space="0" w:color="auto"/>
              <w:right w:val="nil"/>
            </w:tcBorders>
            <w:vAlign w:val="center"/>
            <w:hideMark/>
          </w:tcPr>
          <w:p w14:paraId="6D5F7F64" w14:textId="77777777" w:rsidR="00F74523" w:rsidRPr="00C96824" w:rsidRDefault="00F74523" w:rsidP="000640CE">
            <w:pPr>
              <w:autoSpaceDE w:val="0"/>
              <w:autoSpaceDN w:val="0"/>
              <w:adjustRightInd w:val="0"/>
              <w:spacing w:after="0" w:line="240" w:lineRule="auto"/>
              <w:ind w:left="-108"/>
              <w:jc w:val="right"/>
              <w:rPr>
                <w:rFonts w:ascii="Times New Roman" w:hAnsi="Times New Roman"/>
                <w:color w:val="000000"/>
                <w:sz w:val="24"/>
                <w:szCs w:val="24"/>
              </w:rPr>
            </w:pPr>
            <w:r w:rsidRPr="00C96824">
              <w:rPr>
                <w:rFonts w:ascii="Times New Roman" w:hAnsi="Times New Roman"/>
                <w:color w:val="000000"/>
                <w:sz w:val="24"/>
                <w:szCs w:val="24"/>
              </w:rPr>
              <w:t>1,774</w:t>
            </w:r>
          </w:p>
        </w:tc>
        <w:tc>
          <w:tcPr>
            <w:tcW w:w="914" w:type="dxa"/>
            <w:tcBorders>
              <w:top w:val="nil"/>
              <w:left w:val="nil"/>
              <w:bottom w:val="single" w:sz="4" w:space="0" w:color="auto"/>
              <w:right w:val="nil"/>
            </w:tcBorders>
            <w:vAlign w:val="center"/>
          </w:tcPr>
          <w:p w14:paraId="03A70CBA" w14:textId="77777777" w:rsidR="00F74523" w:rsidRPr="00C96824" w:rsidRDefault="00F74523" w:rsidP="000640CE">
            <w:pPr>
              <w:spacing w:after="0" w:line="240" w:lineRule="auto"/>
              <w:jc w:val="center"/>
              <w:rPr>
                <w:rFonts w:ascii="Times New Roman" w:hAnsi="Times New Roman"/>
                <w:sz w:val="24"/>
                <w:szCs w:val="24"/>
              </w:rPr>
            </w:pPr>
          </w:p>
        </w:tc>
        <w:tc>
          <w:tcPr>
            <w:tcW w:w="787" w:type="dxa"/>
            <w:tcBorders>
              <w:top w:val="nil"/>
              <w:left w:val="nil"/>
              <w:bottom w:val="single" w:sz="4" w:space="0" w:color="auto"/>
              <w:right w:val="nil"/>
            </w:tcBorders>
            <w:vAlign w:val="center"/>
            <w:hideMark/>
          </w:tcPr>
          <w:p w14:paraId="3A9FF68A" w14:textId="77777777" w:rsidR="00F74523" w:rsidRPr="00C96824" w:rsidRDefault="00F74523" w:rsidP="000640CE">
            <w:pPr>
              <w:spacing w:after="0" w:line="240" w:lineRule="auto"/>
              <w:jc w:val="center"/>
              <w:rPr>
                <w:rFonts w:ascii="Times New Roman" w:hAnsi="Times New Roman"/>
                <w:sz w:val="24"/>
                <w:szCs w:val="24"/>
              </w:rPr>
            </w:pPr>
          </w:p>
        </w:tc>
      </w:tr>
    </w:tbl>
    <w:p w14:paraId="1A58765D" w14:textId="77777777" w:rsidR="00F74523" w:rsidRPr="00C96824" w:rsidRDefault="00F74523" w:rsidP="000640CE">
      <w:pPr>
        <w:pStyle w:val="ListParagraph"/>
        <w:spacing w:line="240" w:lineRule="auto"/>
        <w:ind w:left="0"/>
        <w:rPr>
          <w:bCs/>
          <w:szCs w:val="24"/>
        </w:rPr>
      </w:pPr>
    </w:p>
    <w:p w14:paraId="4EC19B1C" w14:textId="77777777" w:rsidR="00F74523" w:rsidRPr="00C96824" w:rsidRDefault="00F74523" w:rsidP="000640CE">
      <w:pPr>
        <w:spacing w:after="0" w:line="240" w:lineRule="auto"/>
        <w:ind w:firstLine="567"/>
        <w:jc w:val="both"/>
        <w:rPr>
          <w:rFonts w:ascii="Times New Roman" w:hAnsi="Times New Roman"/>
          <w:sz w:val="24"/>
          <w:szCs w:val="24"/>
        </w:rPr>
      </w:pPr>
      <w:r w:rsidRPr="00C96824">
        <w:rPr>
          <w:rFonts w:ascii="Times New Roman" w:hAnsi="Times New Roman"/>
          <w:sz w:val="24"/>
          <w:szCs w:val="24"/>
        </w:rPr>
        <w:t xml:space="preserve">Tabel 4 menunjukkan bahwa dari  43 pada siswi kelas 5 dan 6 di SD Negeri 01 Genuk Kecamatan Ungaran Barat Kabupaten Semarang sebelum diberikan pendidikan kesehatan mempunyai rata-rata skor kesiapan dalam menghadapi </w:t>
      </w:r>
      <w:r w:rsidRPr="00C96824">
        <w:rPr>
          <w:rFonts w:ascii="Times New Roman" w:hAnsi="Times New Roman"/>
          <w:i/>
          <w:sz w:val="24"/>
          <w:szCs w:val="24"/>
        </w:rPr>
        <w:t>menarche</w:t>
      </w:r>
      <w:r w:rsidRPr="00C96824">
        <w:rPr>
          <w:rFonts w:ascii="Times New Roman" w:hAnsi="Times New Roman"/>
          <w:sz w:val="24"/>
          <w:szCs w:val="24"/>
        </w:rPr>
        <w:t xml:space="preserve"> rata-rata sebesar 10,4419</w:t>
      </w:r>
      <w:r w:rsidRPr="00C96824">
        <w:rPr>
          <w:rFonts w:ascii="Times New Roman" w:hAnsi="Times New Roman"/>
          <w:color w:val="000000"/>
          <w:sz w:val="24"/>
          <w:szCs w:val="24"/>
        </w:rPr>
        <w:t xml:space="preserve">, </w:t>
      </w:r>
      <w:r w:rsidRPr="00C96824">
        <w:rPr>
          <w:rFonts w:ascii="Times New Roman" w:hAnsi="Times New Roman"/>
          <w:sz w:val="24"/>
          <w:szCs w:val="24"/>
        </w:rPr>
        <w:t xml:space="preserve">sedangkan rata-rata skor kesiapan dalam menghadapi </w:t>
      </w:r>
      <w:r w:rsidRPr="00C96824">
        <w:rPr>
          <w:rFonts w:ascii="Times New Roman" w:hAnsi="Times New Roman"/>
          <w:i/>
          <w:sz w:val="24"/>
          <w:szCs w:val="24"/>
        </w:rPr>
        <w:t>menarche</w:t>
      </w:r>
      <w:r w:rsidRPr="00C96824">
        <w:rPr>
          <w:rFonts w:ascii="Times New Roman" w:hAnsi="Times New Roman"/>
          <w:sz w:val="24"/>
          <w:szCs w:val="24"/>
        </w:rPr>
        <w:t xml:space="preserve"> sesudah diberikan pendidikan kesehatan sebesar </w:t>
      </w:r>
      <w:r w:rsidRPr="00C96824">
        <w:rPr>
          <w:rFonts w:ascii="Times New Roman" w:hAnsi="Times New Roman"/>
          <w:color w:val="000000"/>
          <w:sz w:val="24"/>
          <w:szCs w:val="24"/>
        </w:rPr>
        <w:t>15,3953</w:t>
      </w:r>
      <w:r w:rsidRPr="00C96824">
        <w:rPr>
          <w:rFonts w:ascii="Times New Roman" w:hAnsi="Times New Roman"/>
          <w:sz w:val="24"/>
          <w:szCs w:val="24"/>
        </w:rPr>
        <w:t xml:space="preserve">.  Berdasarkan hasil </w:t>
      </w:r>
      <w:r w:rsidRPr="00C96824">
        <w:rPr>
          <w:rFonts w:ascii="Times New Roman" w:hAnsi="Times New Roman"/>
          <w:i/>
          <w:sz w:val="24"/>
          <w:szCs w:val="24"/>
        </w:rPr>
        <w:t xml:space="preserve">paired t test </w:t>
      </w:r>
      <w:r w:rsidRPr="00C96824">
        <w:rPr>
          <w:rFonts w:ascii="Times New Roman" w:hAnsi="Times New Roman"/>
          <w:sz w:val="24"/>
          <w:szCs w:val="24"/>
        </w:rPr>
        <w:t xml:space="preserve">menunjukkan bahwa </w:t>
      </w:r>
      <w:r w:rsidRPr="00C96824">
        <w:rPr>
          <w:rFonts w:ascii="Times New Roman" w:hAnsi="Times New Roman"/>
          <w:i/>
          <w:sz w:val="24"/>
          <w:szCs w:val="24"/>
        </w:rPr>
        <w:t>p value</w:t>
      </w:r>
      <w:r w:rsidRPr="00C96824">
        <w:rPr>
          <w:rFonts w:ascii="Times New Roman" w:hAnsi="Times New Roman"/>
          <w:sz w:val="24"/>
          <w:szCs w:val="24"/>
        </w:rPr>
        <w:t xml:space="preserve"> (0,000) &lt; α (0,05), sehingga dapat disimpulkan bahwa ada perbedaan kesiapan dalam menghadapi </w:t>
      </w:r>
      <w:r w:rsidRPr="00C96824">
        <w:rPr>
          <w:rFonts w:ascii="Times New Roman" w:hAnsi="Times New Roman"/>
          <w:i/>
          <w:sz w:val="24"/>
          <w:szCs w:val="24"/>
        </w:rPr>
        <w:t>menarche</w:t>
      </w:r>
      <w:r w:rsidRPr="00C96824">
        <w:rPr>
          <w:rFonts w:ascii="Times New Roman" w:hAnsi="Times New Roman"/>
          <w:sz w:val="24"/>
          <w:szCs w:val="24"/>
        </w:rPr>
        <w:t xml:space="preserve"> sesudah dan sesudah diberikan pendidikan kesehatan pada siswi kelas 5 dan 6 </w:t>
      </w:r>
      <w:r w:rsidRPr="00C96824">
        <w:rPr>
          <w:rFonts w:ascii="Times New Roman" w:hAnsi="Times New Roman"/>
          <w:sz w:val="24"/>
          <w:szCs w:val="24"/>
        </w:rPr>
        <w:lastRenderedPageBreak/>
        <w:t>di SD Negeri 01 Genuk Kecamatan Ungaran Barat Kabupaten Semarang.</w:t>
      </w:r>
    </w:p>
    <w:p w14:paraId="74686C64" w14:textId="77777777" w:rsidR="00F74523" w:rsidRPr="00C96824" w:rsidRDefault="00F74523" w:rsidP="000640CE">
      <w:pPr>
        <w:spacing w:after="0" w:line="240" w:lineRule="auto"/>
        <w:ind w:left="426" w:firstLine="567"/>
        <w:jc w:val="both"/>
        <w:rPr>
          <w:rFonts w:ascii="Times New Roman" w:hAnsi="Times New Roman"/>
          <w:sz w:val="24"/>
          <w:szCs w:val="24"/>
        </w:rPr>
      </w:pPr>
    </w:p>
    <w:p w14:paraId="651335C2" w14:textId="77777777" w:rsidR="00F74523" w:rsidRPr="00C96824" w:rsidRDefault="00F74523" w:rsidP="000640CE">
      <w:pPr>
        <w:pStyle w:val="Heading1"/>
        <w:spacing w:before="0" w:after="0" w:line="240" w:lineRule="auto"/>
        <w:rPr>
          <w:rFonts w:ascii="Times New Roman" w:hAnsi="Times New Roman"/>
          <w:sz w:val="24"/>
          <w:szCs w:val="24"/>
        </w:rPr>
      </w:pPr>
      <w:bookmarkStart w:id="29" w:name="_Toc39871567"/>
      <w:bookmarkStart w:id="30" w:name="_Toc39873001"/>
      <w:bookmarkStart w:id="31" w:name="_Toc39873470"/>
      <w:bookmarkStart w:id="32" w:name="_Toc40171011"/>
      <w:r w:rsidRPr="00C96824">
        <w:rPr>
          <w:rFonts w:ascii="Times New Roman" w:hAnsi="Times New Roman"/>
          <w:sz w:val="24"/>
          <w:szCs w:val="24"/>
        </w:rPr>
        <w:t>PEMBAHASAN</w:t>
      </w:r>
      <w:bookmarkEnd w:id="29"/>
      <w:bookmarkEnd w:id="30"/>
      <w:bookmarkEnd w:id="31"/>
      <w:bookmarkEnd w:id="32"/>
    </w:p>
    <w:p w14:paraId="2D023004" w14:textId="77777777" w:rsidR="00F74523" w:rsidRPr="00C96824" w:rsidRDefault="00F74523" w:rsidP="000640CE">
      <w:pPr>
        <w:pStyle w:val="ListParagraph"/>
        <w:numPr>
          <w:ilvl w:val="0"/>
          <w:numId w:val="1"/>
        </w:numPr>
        <w:spacing w:line="240" w:lineRule="auto"/>
        <w:ind w:left="426"/>
        <w:contextualSpacing w:val="0"/>
        <w:outlineLvl w:val="1"/>
        <w:rPr>
          <w:b/>
          <w:szCs w:val="24"/>
        </w:rPr>
      </w:pPr>
      <w:bookmarkStart w:id="33" w:name="_Toc39871568"/>
      <w:bookmarkStart w:id="34" w:name="_Toc39873002"/>
      <w:bookmarkStart w:id="35" w:name="_Toc39873471"/>
      <w:bookmarkStart w:id="36" w:name="_Toc40171012"/>
      <w:r w:rsidRPr="00C96824">
        <w:rPr>
          <w:b/>
          <w:szCs w:val="24"/>
        </w:rPr>
        <w:t xml:space="preserve">Kesiapan Siswi Kelas 5 dan 6 dalam Menghadapi </w:t>
      </w:r>
      <w:r w:rsidRPr="00C96824">
        <w:rPr>
          <w:b/>
          <w:i/>
          <w:szCs w:val="24"/>
        </w:rPr>
        <w:t>Menarche</w:t>
      </w:r>
      <w:r w:rsidRPr="00C96824">
        <w:rPr>
          <w:b/>
          <w:szCs w:val="24"/>
        </w:rPr>
        <w:t xml:space="preserve"> Sebelum Diberikan Pendidikan Kesehatan tentang </w:t>
      </w:r>
      <w:r w:rsidRPr="00C96824">
        <w:rPr>
          <w:b/>
          <w:i/>
          <w:szCs w:val="24"/>
        </w:rPr>
        <w:t>Menarche</w:t>
      </w:r>
      <w:r w:rsidRPr="00C96824">
        <w:rPr>
          <w:b/>
          <w:szCs w:val="24"/>
        </w:rPr>
        <w:t xml:space="preserve"> </w:t>
      </w:r>
      <w:bookmarkEnd w:id="33"/>
      <w:bookmarkEnd w:id="34"/>
      <w:bookmarkEnd w:id="35"/>
      <w:bookmarkEnd w:id="36"/>
    </w:p>
    <w:p w14:paraId="47F8C971" w14:textId="77777777" w:rsidR="00F74523" w:rsidRDefault="00F74523" w:rsidP="000640CE">
      <w:pPr>
        <w:pStyle w:val="ListParagraph"/>
        <w:spacing w:line="240" w:lineRule="auto"/>
        <w:ind w:left="0" w:firstLine="698"/>
        <w:contextualSpacing w:val="0"/>
        <w:rPr>
          <w:szCs w:val="24"/>
          <w:lang w:val="en-US"/>
        </w:rPr>
      </w:pPr>
      <w:r w:rsidRPr="00C96824">
        <w:rPr>
          <w:szCs w:val="24"/>
        </w:rPr>
        <w:t>Hasil penelitian menunjukkan siswi kelas 5 dan 6 di SD Negeri 01 Genuk Kecamatan Ungaran Barat Kabupaten Semarang sebelum diberikan pendidikan kesehatan</w:t>
      </w:r>
      <w:r w:rsidRPr="00C96824">
        <w:rPr>
          <w:i/>
          <w:szCs w:val="24"/>
        </w:rPr>
        <w:t xml:space="preserve"> </w:t>
      </w:r>
      <w:r w:rsidRPr="00C96824">
        <w:rPr>
          <w:szCs w:val="24"/>
        </w:rPr>
        <w:t xml:space="preserve">semuanya (100,0%) tidak siap dalam menghadapi </w:t>
      </w:r>
      <w:r w:rsidRPr="00C96824">
        <w:rPr>
          <w:i/>
          <w:szCs w:val="24"/>
        </w:rPr>
        <w:t>menarche</w:t>
      </w:r>
      <w:r w:rsidRPr="00C96824">
        <w:rPr>
          <w:szCs w:val="24"/>
        </w:rPr>
        <w:t xml:space="preserve"> yaitu sebanyak 43 orang. Hasil penelitian ini mendukung penelitian di SD Negeri 1 Sucen Kecamatan Gemawang Kabupaten Temanggung menunjukkan remaja putri usia 10-12 tahun mempunyai tingkat kesiapan dalam menghadapi </w:t>
      </w:r>
      <w:r w:rsidRPr="00C96824">
        <w:rPr>
          <w:i/>
          <w:szCs w:val="24"/>
        </w:rPr>
        <w:t>menarche</w:t>
      </w:r>
      <w:r w:rsidRPr="00C96824">
        <w:rPr>
          <w:szCs w:val="24"/>
        </w:rPr>
        <w:t xml:space="preserve"> sebagian dalam kategori tidak siap (66,7%) </w:t>
      </w:r>
      <w:r w:rsidRPr="00C96824">
        <w:rPr>
          <w:szCs w:val="24"/>
        </w:rPr>
        <w:fldChar w:fldCharType="begin" w:fldLock="1"/>
      </w:r>
      <w:r w:rsidRPr="00C96824">
        <w:rPr>
          <w:szCs w:val="24"/>
        </w:rPr>
        <w:instrText>ADDIN CSL_CITATION {"citationItems":[{"id":"ITEM-1","itemData":{"author":[{"dropping-particle":"","family":"Fitkarida","given":"Y.","non-dropping-particle":"","parse-names":false,"suffix":""}],"id":"ITEM-1","issued":{"date-parts":[["2010"]]},"publisher":"STIKES Ngudi Waluyo Ungaran","title":"Perbedaan Tingkat Kesiapan Remaja Putri Usia 10-12 Tahun dalam Menghadapi Menarche Sebelum dan Setelah Diberikan Pendidikan Kesehatan di SD N 1 Sucen Kecamatan Gemawang Kabupaten Temanggung","type":"thesis"},"uris":["http://www.mendeley.com/documents/?uuid=6ac88660-f71f-4cff-9063-0c139021126c"]}],"mendeley":{"formattedCitation":"(Fitkarida, 2010)","plainTextFormattedCitation":"(Fitkarida, 2010)","previouslyFormattedCitation":"(Fitkarida, 2010)"},"properties":{"noteIndex":0},"schema":"https://github.com/citation-style-language/schema/raw/master/csl-citation.json"}</w:instrText>
      </w:r>
      <w:r w:rsidRPr="00C96824">
        <w:rPr>
          <w:szCs w:val="24"/>
        </w:rPr>
        <w:fldChar w:fldCharType="separate"/>
      </w:r>
      <w:r w:rsidRPr="00C96824">
        <w:rPr>
          <w:szCs w:val="24"/>
        </w:rPr>
        <w:t>(Fitkarida, 2010)</w:t>
      </w:r>
      <w:r w:rsidRPr="00C96824">
        <w:rPr>
          <w:szCs w:val="24"/>
        </w:rPr>
        <w:fldChar w:fldCharType="end"/>
      </w:r>
      <w:r w:rsidRPr="00C96824">
        <w:rPr>
          <w:szCs w:val="24"/>
        </w:rPr>
        <w:t xml:space="preserve">. Namun demikian hasil penelitian tersebut tidak didukung penelitian di SMP N 1 Ngemplak Boyolali yang menunjukkan remaja yang tidak siap dalam menghadapi </w:t>
      </w:r>
      <w:r w:rsidRPr="00C96824">
        <w:rPr>
          <w:i/>
          <w:szCs w:val="24"/>
        </w:rPr>
        <w:t>menarche</w:t>
      </w:r>
      <w:r w:rsidRPr="00C96824">
        <w:rPr>
          <w:szCs w:val="24"/>
        </w:rPr>
        <w:t xml:space="preserve"> sebanyak 17,9% </w:t>
      </w:r>
      <w:r w:rsidRPr="00C96824">
        <w:rPr>
          <w:szCs w:val="24"/>
        </w:rPr>
        <w:fldChar w:fldCharType="begin" w:fldLock="1"/>
      </w:r>
      <w:r w:rsidRPr="00C96824">
        <w:rPr>
          <w:szCs w:val="24"/>
        </w:rPr>
        <w:instrText>ADDIN CSL_CITATION {"citationItems":[{"id":"ITEM-1","itemData":{"author":[{"dropping-particle":"","family":"Rindawati, N.","given":"N.","non-dropping-particle":"","parse-names":false,"suffix":""}],"id":"ITEM-1","issued":{"date-parts":[["2014"]]},"publisher":"Sekolah Tinggi Ilmu Kebidanan Kusuma Husada Surakarta","title":"Gambaran KesiapanDiri Remaja Putri Dalam Menghadapi Menarche di SMPN 1 Ngemplak Boyolali.","type":"thesis"},"uris":["http://www.mendeley.com/documents/?uuid=ec86569b-3188-4b82-90dc-b2b5e3468fb4"]}],"mendeley":{"formattedCitation":"(Rindawati, N., 2014)","plainTextFormattedCitation":"(Rindawati, N., 2014)","previouslyFormattedCitation":"(Rindawati, N., 2014)"},"properties":{"noteIndex":0},"schema":"https://github.com/citation-style-language/schema/raw/master/csl-citation.json"}</w:instrText>
      </w:r>
      <w:r w:rsidRPr="00C96824">
        <w:rPr>
          <w:szCs w:val="24"/>
        </w:rPr>
        <w:fldChar w:fldCharType="separate"/>
      </w:r>
      <w:r w:rsidRPr="00C96824">
        <w:rPr>
          <w:szCs w:val="24"/>
        </w:rPr>
        <w:t>(Rindawati, N., 2014)</w:t>
      </w:r>
      <w:r w:rsidRPr="00C96824">
        <w:rPr>
          <w:szCs w:val="24"/>
        </w:rPr>
        <w:fldChar w:fldCharType="end"/>
      </w:r>
      <w:r w:rsidRPr="00C96824">
        <w:rPr>
          <w:szCs w:val="24"/>
        </w:rPr>
        <w:t>.</w:t>
      </w:r>
      <w:r w:rsidRPr="00C96824">
        <w:rPr>
          <w:szCs w:val="24"/>
          <w:lang w:val="en-US"/>
        </w:rPr>
        <w:t xml:space="preserve"> Penelitian di </w:t>
      </w:r>
      <w:r w:rsidRPr="00C96824">
        <w:rPr>
          <w:i/>
          <w:sz w:val="25"/>
          <w:szCs w:val="25"/>
        </w:rPr>
        <w:t>Female Secondary School</w:t>
      </w:r>
      <w:r w:rsidRPr="00C96824">
        <w:rPr>
          <w:sz w:val="25"/>
          <w:szCs w:val="25"/>
        </w:rPr>
        <w:t xml:space="preserve"> Zagazig City</w:t>
      </w:r>
      <w:r w:rsidRPr="00C96824">
        <w:rPr>
          <w:sz w:val="25"/>
          <w:szCs w:val="25"/>
          <w:lang w:val="en-US"/>
        </w:rPr>
        <w:t xml:space="preserve"> juga menunjukkan </w:t>
      </w:r>
      <w:r w:rsidRPr="00C96824">
        <w:rPr>
          <w:szCs w:val="24"/>
        </w:rPr>
        <w:t xml:space="preserve">menunjukkan remaja yang tidak siap dalam menghadapi </w:t>
      </w:r>
      <w:r w:rsidRPr="00C96824">
        <w:rPr>
          <w:i/>
          <w:szCs w:val="24"/>
        </w:rPr>
        <w:t>menarche</w:t>
      </w:r>
      <w:r w:rsidRPr="00C96824">
        <w:rPr>
          <w:szCs w:val="24"/>
        </w:rPr>
        <w:t xml:space="preserve"> sebanyak </w:t>
      </w:r>
      <w:r w:rsidRPr="00C96824">
        <w:rPr>
          <w:szCs w:val="24"/>
          <w:lang w:val="en-US"/>
        </w:rPr>
        <w:t xml:space="preserve">43,33% </w:t>
      </w:r>
      <w:r w:rsidRPr="00C96824">
        <w:rPr>
          <w:szCs w:val="24"/>
          <w:lang w:val="en-US"/>
        </w:rPr>
        <w:fldChar w:fldCharType="begin" w:fldLock="1"/>
      </w:r>
      <w:r w:rsidRPr="00C96824">
        <w:rPr>
          <w:szCs w:val="24"/>
          <w:lang w:val="en-US"/>
        </w:rPr>
        <w:instrText>ADDIN CSL_CITATION {"citationItems":[{"id":"ITEM-1","itemData":{"DOI":"10.16194/j.cnki.31-1059/g4.2011.07.016","ISBN":"9780932132741","abstract":"Abstract: Introduction: The onset of menstruation is part of the maturation process. It is part of the female reproductive cycle that starts when girls become sexually mature at the time of puberty. Menstruation and menstrual practices are still clouded by taboos and socio-cultural restrictions resulting in adolescent girls remaining ignorant of the scientific facts and hygienic health practices, which sometimes result into adverse health outcomes. The aim: This study aimed to improve the impact knowledge level and practices after health education on “menstruation and healthy menstrual practices” among female secondary school students in Zagazig city Research design: A quasiexperimental design was used in the intervention phase of the study to evaluate the impact of health education intervention about menstrual knowledge and hygiene among female secondary school students in Zagazig city. Setting: The study was conducted in one governorate and one private female secondary school in Zagazig city. Subjects: The study comprised of 150 students was chosen from the above mentioned setting. Methods data were collected by using a structure interview questionnaire sheet which covers all items related to menstrual knowledge and hygiene among female secondary school students in Zagazig city. Results: There was a significant improvement in girl’s knowledge about nearly all menstruation relevant items in pre-test compared to post-test. In the pre-test period, only 65 (43.33%) girls reported that they wash their genitalia with soap and water whenever they change their cloths/sanitary pads whereas in the post-test period, significant improvement was observed in their menstrual practice (p&lt;0.01). Conclusion The present study had revealed unhealthy menstrual practices, low level of knowledge and various misconceptions among adolescent school girls regarding menstruation. The study also clearly pointed out the impact of health education in improving their knowledge and practice. Recommendation: School education program should be imparted to the students. Further, emphasis also needs to be given through workshops and seminars on “Adolescent Reproductive Health”.-","author":[{"dropping-particle":"","family":"Eman shokry Abdullah and Eman Elsayed Mohammed Elsabagh","given":"Eman shokry Abdullah and Eman Elsayed Mohammed","non-dropping-particle":"","parse-names":false,"suffix":""}],"container-title":"Journal of American Science","id":"ITEM-1","issue":"2","issued":{"date-parts":[["2011"]]},"page":"10-14","title":"Impact of Health Education Intervention on Knowledge and Practice about Menstruation among Female Secondary School Students in Zagazig City","type":"article-journal","volume":"11"},"uris":["http://www.mendeley.com/documents/?uuid=2603fa66-c69c-446c-aeb2-06f72f679818"]}],"mendeley":{"formattedCitation":"(Eman shokry Abdullah and Eman Elsayed Mohammed Elsabagh, 2011)","manualFormatting":"(Abdullah and Elsabagh, 2011)","plainTextFormattedCitation":"(Eman shokry Abdullah and Eman Elsayed Mohammed Elsabagh, 2011)","previouslyFormattedCitation":"(Eman shokry Abdullah and Eman Elsayed Mohammed Elsabagh, 2011)"},"properties":{"noteIndex":0},"schema":"https://github.com/citation-style-language/schema/raw/master/csl-citation.json"}</w:instrText>
      </w:r>
      <w:r w:rsidRPr="00C96824">
        <w:rPr>
          <w:szCs w:val="24"/>
          <w:lang w:val="en-US"/>
        </w:rPr>
        <w:fldChar w:fldCharType="separate"/>
      </w:r>
      <w:r w:rsidRPr="00C96824">
        <w:rPr>
          <w:szCs w:val="24"/>
          <w:lang w:val="en-US"/>
        </w:rPr>
        <w:t>(Abdullah and Elsabagh, 2011)</w:t>
      </w:r>
      <w:r w:rsidRPr="00C96824">
        <w:rPr>
          <w:szCs w:val="24"/>
          <w:lang w:val="en-US"/>
        </w:rPr>
        <w:fldChar w:fldCharType="end"/>
      </w:r>
      <w:r w:rsidRPr="00C96824">
        <w:rPr>
          <w:szCs w:val="24"/>
          <w:lang w:val="en-US"/>
        </w:rPr>
        <w:t>.</w:t>
      </w:r>
    </w:p>
    <w:p w14:paraId="2E54D289" w14:textId="77777777" w:rsidR="00F74523" w:rsidRDefault="00F74523" w:rsidP="000640CE">
      <w:pPr>
        <w:pStyle w:val="ListParagraph"/>
        <w:spacing w:line="240" w:lineRule="auto"/>
        <w:ind w:left="0" w:firstLine="698"/>
        <w:contextualSpacing w:val="0"/>
        <w:rPr>
          <w:szCs w:val="24"/>
        </w:rPr>
      </w:pPr>
      <w:r w:rsidRPr="00C96824">
        <w:rPr>
          <w:szCs w:val="24"/>
        </w:rPr>
        <w:t xml:space="preserve">Responden tidak siap dalam menghadapi </w:t>
      </w:r>
      <w:r w:rsidRPr="00C96824">
        <w:rPr>
          <w:i/>
          <w:szCs w:val="24"/>
        </w:rPr>
        <w:t xml:space="preserve">menarche </w:t>
      </w:r>
      <w:r w:rsidRPr="00C96824">
        <w:rPr>
          <w:szCs w:val="24"/>
        </w:rPr>
        <w:t xml:space="preserve">yaitu pada indikator kesiapan psikologi dimana paling rendah pada aspek pemahaman yang ditunjukkan dengan sebagian besar menjawab pada pertayaan nomor 1 yaitu tidak menanyakan tentang menstruasi kepada ibu atau orang tua mereka (95,0%). Remaja yang kurang siap menghadapi </w:t>
      </w:r>
      <w:r w:rsidRPr="00C96824">
        <w:rPr>
          <w:i/>
          <w:szCs w:val="24"/>
        </w:rPr>
        <w:t xml:space="preserve">menarche </w:t>
      </w:r>
      <w:r w:rsidRPr="00C96824">
        <w:rPr>
          <w:szCs w:val="24"/>
        </w:rPr>
        <w:t xml:space="preserve">bisanya kurang dalam menggali informasi yang dibutuhkan terkait </w:t>
      </w:r>
      <w:r w:rsidRPr="00C96824">
        <w:rPr>
          <w:i/>
          <w:szCs w:val="24"/>
        </w:rPr>
        <w:t>menarche</w:t>
      </w:r>
      <w:r w:rsidRPr="00C96824">
        <w:rPr>
          <w:szCs w:val="24"/>
        </w:rPr>
        <w:t xml:space="preserve"> dari berbagai sumber. Salah satu sumber informasi tentang </w:t>
      </w:r>
      <w:r w:rsidRPr="00C96824">
        <w:rPr>
          <w:i/>
          <w:szCs w:val="24"/>
        </w:rPr>
        <w:t>menarche</w:t>
      </w:r>
      <w:r w:rsidRPr="00C96824">
        <w:rPr>
          <w:szCs w:val="24"/>
        </w:rPr>
        <w:t xml:space="preserve"> yang diterima remaja putri dapat diperoleh dari orangtua. Remaja masih banyak yang tidak menggali informasi terkait dengan </w:t>
      </w:r>
      <w:r w:rsidRPr="00C96824">
        <w:rPr>
          <w:i/>
          <w:szCs w:val="24"/>
        </w:rPr>
        <w:t>menarche</w:t>
      </w:r>
      <w:r w:rsidRPr="00C96824">
        <w:rPr>
          <w:szCs w:val="24"/>
        </w:rPr>
        <w:t xml:space="preserve"> dari orang tua misalnya waktu dan lamanya, tempat keluarnya darah dari alat kelamin yang disertai dengan nyeri pada perut terkadang hingga ke pinggang </w:t>
      </w:r>
      <w:r w:rsidRPr="00C96824">
        <w:rPr>
          <w:szCs w:val="24"/>
        </w:rPr>
        <w:fldChar w:fldCharType="begin" w:fldLock="1"/>
      </w:r>
      <w:r w:rsidRPr="00C96824">
        <w:rPr>
          <w:szCs w:val="24"/>
        </w:rPr>
        <w:instrText>ADDIN CSL_CITATION {"citationItems":[{"id":"ITEM-1","itemData":{"author":[{"dropping-particle":"","family":"Yusuf","given":"","non-dropping-particle":"","parse-names":false,"suffix":""}],"id":"ITEM-1","issued":{"date-parts":[["2012"]]},"publisher":"Remaja Rosdakarya","publisher-place":"Bandung","title":"Psikologi Perkembangan Anak dan Remaja","type":"book"},"uris":["http://www.mendeley.com/documents/?uuid=7253fc43-9ab0-4502-bebc-184bceaf4905"]}],"mendeley":{"formattedCitation":"(Yusuf, 2012)","plainTextFormattedCitation":"(Yusuf, 2012)","previouslyFormattedCitation":"(Yusuf, 2012)"},"properties":{"noteIndex":0},"schema":"https://github.com/citation-style-language/schema/raw/master/csl-citation.json"}</w:instrText>
      </w:r>
      <w:r w:rsidRPr="00C96824">
        <w:rPr>
          <w:szCs w:val="24"/>
        </w:rPr>
        <w:fldChar w:fldCharType="separate"/>
      </w:r>
      <w:r w:rsidRPr="00C96824">
        <w:rPr>
          <w:szCs w:val="24"/>
        </w:rPr>
        <w:t>(Yusuf, 2012)</w:t>
      </w:r>
      <w:r w:rsidRPr="00C96824">
        <w:rPr>
          <w:szCs w:val="24"/>
        </w:rPr>
        <w:fldChar w:fldCharType="end"/>
      </w:r>
      <w:r w:rsidRPr="00C96824">
        <w:rPr>
          <w:szCs w:val="24"/>
        </w:rPr>
        <w:t xml:space="preserve">. Hal tersebut menyebabkan mereka tidak </w:t>
      </w:r>
      <w:r w:rsidRPr="00C96824">
        <w:rPr>
          <w:szCs w:val="24"/>
        </w:rPr>
        <w:lastRenderedPageBreak/>
        <w:t xml:space="preserve">mendapatkan informasi yang cukup tentang perubahan masa-masa remaja termasuk </w:t>
      </w:r>
      <w:r w:rsidRPr="00C96824">
        <w:rPr>
          <w:i/>
          <w:szCs w:val="24"/>
        </w:rPr>
        <w:t>menarche</w:t>
      </w:r>
      <w:r w:rsidRPr="00C96824">
        <w:rPr>
          <w:szCs w:val="24"/>
        </w:rPr>
        <w:t xml:space="preserve"> sehingga mereka cenderung untuk bersikap negatif </w:t>
      </w:r>
      <w:r w:rsidRPr="00C96824">
        <w:rPr>
          <w:szCs w:val="24"/>
        </w:rPr>
        <w:fldChar w:fldCharType="begin" w:fldLock="1"/>
      </w:r>
      <w:r w:rsidRPr="00C96824">
        <w:rPr>
          <w:szCs w:val="24"/>
        </w:rPr>
        <w:instrText>ADDIN CSL_CITATION {"citationItems":[{"id":"ITEM-1","itemData":{"author":[{"dropping-particle":"","family":"Al-Mighwar","given":"","non-dropping-particle":"","parse-names":false,"suffix":""}],"id":"ITEM-1","issued":{"date-parts":[["2013"]]},"publisher":"Fitramaya","publisher-place":"Yogyakarta","title":"Psikologi Reproduksi","type":"book"},"uris":["http://www.mendeley.com/documents/?uuid=3060265f-73d9-4389-8c5d-15db70e8b68b"]}],"mendeley":{"formattedCitation":"(Al-Mighwar, 2013)","plainTextFormattedCitation":"(Al-Mighwar, 2013)","previouslyFormattedCitation":"(Al-Mighwar, 2013)"},"properties":{"noteIndex":0},"schema":"https://github.com/citation-style-language/schema/raw/master/csl-citation.json"}</w:instrText>
      </w:r>
      <w:r w:rsidRPr="00C96824">
        <w:rPr>
          <w:szCs w:val="24"/>
        </w:rPr>
        <w:fldChar w:fldCharType="separate"/>
      </w:r>
      <w:r w:rsidRPr="00C96824">
        <w:rPr>
          <w:szCs w:val="24"/>
        </w:rPr>
        <w:t>(Al-Mighwar, 2013)</w:t>
      </w:r>
      <w:r w:rsidRPr="00C96824">
        <w:rPr>
          <w:szCs w:val="24"/>
        </w:rPr>
        <w:fldChar w:fldCharType="end"/>
      </w:r>
      <w:r w:rsidRPr="00C96824">
        <w:rPr>
          <w:szCs w:val="24"/>
        </w:rPr>
        <w:t xml:space="preserve">. Salam satu faktor yang mempengaruhi kesiapan dalam menghadap </w:t>
      </w:r>
      <w:r w:rsidRPr="00C96824">
        <w:rPr>
          <w:i/>
          <w:szCs w:val="24"/>
        </w:rPr>
        <w:t>menarche</w:t>
      </w:r>
      <w:r w:rsidRPr="00C96824">
        <w:rPr>
          <w:szCs w:val="24"/>
        </w:rPr>
        <w:t xml:space="preserve"> diantaranya dukungan darai lingkungan khususnya keluarga </w:t>
      </w:r>
      <w:r w:rsidRPr="00C96824">
        <w:rPr>
          <w:szCs w:val="24"/>
        </w:rPr>
        <w:fldChar w:fldCharType="begin" w:fldLock="1"/>
      </w:r>
      <w:r w:rsidRPr="00C96824">
        <w:rPr>
          <w:szCs w:val="24"/>
        </w:rPr>
        <w:instrText>ADDIN CSL_CITATION {"citationItems":[{"id":"ITEM-1","itemData":{"author":[{"dropping-particle":"","family":"Ali","given":"","non-dropping-particle":"","parse-names":false,"suffix":""}],"id":"ITEM-1","issued":{"date-parts":[["2011"]]},"publisher":"EGC","publisher-place":"Jakarta","title":"Pengantar Keperawatan Keluarga","type":"book"},"uris":["http://www.mendeley.com/documents/?uuid=37192cc0-ce4c-4a8c-9d9a-e64968741a9c"]}],"mendeley":{"formattedCitation":"(Ali, 2011)","plainTextFormattedCitation":"(Ali, 2011)","previouslyFormattedCitation":"(Ali, 2011)"},"properties":{"noteIndex":0},"schema":"https://github.com/citation-style-language/schema/raw/master/csl-citation.json"}</w:instrText>
      </w:r>
      <w:r w:rsidRPr="00C96824">
        <w:rPr>
          <w:szCs w:val="24"/>
        </w:rPr>
        <w:fldChar w:fldCharType="separate"/>
      </w:r>
      <w:r w:rsidRPr="00C96824">
        <w:rPr>
          <w:szCs w:val="24"/>
        </w:rPr>
        <w:t>(Ali, 2011)</w:t>
      </w:r>
      <w:r w:rsidRPr="00C96824">
        <w:rPr>
          <w:szCs w:val="24"/>
        </w:rPr>
        <w:fldChar w:fldCharType="end"/>
      </w:r>
      <w:r w:rsidRPr="00C96824">
        <w:rPr>
          <w:szCs w:val="24"/>
        </w:rPr>
        <w:t>.</w:t>
      </w:r>
    </w:p>
    <w:p w14:paraId="071DAD7C" w14:textId="77777777" w:rsidR="00F74523" w:rsidRPr="00C96824" w:rsidRDefault="00F74523" w:rsidP="000640CE">
      <w:pPr>
        <w:pStyle w:val="ListParagraph"/>
        <w:spacing w:line="240" w:lineRule="auto"/>
        <w:ind w:left="0" w:firstLine="698"/>
        <w:contextualSpacing w:val="0"/>
        <w:rPr>
          <w:szCs w:val="24"/>
        </w:rPr>
      </w:pPr>
      <w:r w:rsidRPr="00C96824">
        <w:rPr>
          <w:szCs w:val="24"/>
        </w:rPr>
        <w:t xml:space="preserve">Peran dan dukungan keluarga sangat penting bagi anggota keluarga yang sedang mengalami masalah kesehatan. Keluarga atau orang tua diharapkan mampu memberikan pengalaman kepada anak dalam berbagai bidang kehidupan sehingga anak memiliki informasi yang banyak dalam menghadapi </w:t>
      </w:r>
      <w:r w:rsidRPr="00C96824">
        <w:rPr>
          <w:i/>
          <w:szCs w:val="24"/>
        </w:rPr>
        <w:t>menarche</w:t>
      </w:r>
      <w:r w:rsidRPr="00C96824">
        <w:rPr>
          <w:szCs w:val="24"/>
        </w:rPr>
        <w:t xml:space="preserve"> </w:t>
      </w:r>
      <w:r w:rsidRPr="00C96824">
        <w:rPr>
          <w:szCs w:val="24"/>
        </w:rPr>
        <w:fldChar w:fldCharType="begin" w:fldLock="1"/>
      </w:r>
      <w:r w:rsidRPr="00C96824">
        <w:rPr>
          <w:szCs w:val="24"/>
        </w:rPr>
        <w:instrText>ADDIN CSL_CITATION {"citationItems":[{"id":"ITEM-1","itemData":{"author":[{"dropping-particle":"","family":"Ali","given":"","non-dropping-particle":"","parse-names":false,"suffix":""}],"id":"ITEM-1","issued":{"date-parts":[["2011"]]},"publisher":"EGC","publisher-place":"Jakarta","title":"Pengantar Keperawatan Keluarga","type":"book"},"uris":["http://www.mendeley.com/documents/?uuid=37192cc0-ce4c-4a8c-9d9a-e64968741a9c"]}],"mendeley":{"formattedCitation":"(Ali, 2011)","plainTextFormattedCitation":"(Ali, 2011)","previouslyFormattedCitation":"(Ali, 2011)"},"properties":{"noteIndex":0},"schema":"https://github.com/citation-style-language/schema/raw/master/csl-citation.json"}</w:instrText>
      </w:r>
      <w:r w:rsidRPr="00C96824">
        <w:rPr>
          <w:szCs w:val="24"/>
        </w:rPr>
        <w:fldChar w:fldCharType="separate"/>
      </w:r>
      <w:r w:rsidRPr="00C96824">
        <w:rPr>
          <w:szCs w:val="24"/>
        </w:rPr>
        <w:t>(Ali, 2011)</w:t>
      </w:r>
      <w:r w:rsidRPr="00C96824">
        <w:rPr>
          <w:szCs w:val="24"/>
        </w:rPr>
        <w:fldChar w:fldCharType="end"/>
      </w:r>
      <w:r w:rsidRPr="00C96824">
        <w:rPr>
          <w:szCs w:val="24"/>
        </w:rPr>
        <w:t xml:space="preserve">. Hal ini didukung oleh penelitian di SD Negeri Dukuh 01 Mojolaban Sukoharjo yang menunjukkan dukungan informasi dari orang tua berpengaruh terhadap kesiapan remaja putri tersubut dalam menghadapi menstruasi </w:t>
      </w:r>
      <w:r w:rsidRPr="00C96824">
        <w:rPr>
          <w:szCs w:val="24"/>
        </w:rPr>
        <w:fldChar w:fldCharType="begin" w:fldLock="1"/>
      </w:r>
      <w:r w:rsidRPr="00C96824">
        <w:rPr>
          <w:szCs w:val="24"/>
        </w:rPr>
        <w:instrText>ADDIN CSL_CITATION {"citationItems":[{"id":"ITEM-1","itemData":{"abstract":"Menstruasi yang pertama kali disebut dengan menarche dan rata-rata terjadi pada usia 12-16 tahun. Remaja putri yang kurang mendapatkan dukungan dari orang tua yaitu dukungan informasi, emosional, penghargaan, dan instrumental mengenai menstruasi, merupakan pengalaman yang sangat buruk. Kondisi tersebut menunjukkan bahwa banyak remaja putri yang kurang mempunyai kesiapan dalam menghadapi menarche. Kesiapan tersebut sangatlah diperlukan, karena perasaan cemas dan takut akan muncul bila kurangnya pemahaman remaja putri tentang menarche. Untuk itu, remaja perlu persiapkan dalam menghadapi datangnya menarche. Tujuan penelitian yang digunakan ini adalah untuk mengetahui hubungan antara dukungan orang tua dengan kesiapan remaja putri dalam menghadapi menarche pada siswi siswi Sekolah Dasar Negeri Dukuh 01 Mojolaban Sukoharjo. Jenis penelitian yang digunakan pada penelitian ini adalah kuantitatif dengan menggunakan metode korelasional dengan pendekatan cross sectional. Populasi dalam penelitian ini adalah seluruh siswi kelas IV, V, dan VI yang belum mengalami menstruasi sebanyak 38 siswi. Sampel yang digunakan dalam penelitian ini adalah total sampling sebanyak 38 siswi. Instrument yang digunakan adalah kuesioner. Analisa data dengan menggunakan uji Spearman rank (Rho) dengan hasil menunjukkan nilai p value = 0,001 sehingga Ho ditolak (p&lt;0,05), hal ini menunjukkan ada hubungan antara dukungan orang tua dengan kesiapan remaja putri menghadapi menarche di Sekolah Dasar Negeri Laban 01 Mojolaban Sukoharjo. Saran bagi peneliti selanjutnya diharapkan melakukan penelitian yang lebih mendalam mengenai sub variabel dari dukungan orang tua yang meliputi dukungan informasi, emosional, penghargaan, dan instrumental lebih detail lagi, agar dapat mengetahui sub variabel dukungan mana yang paling berpengaruh terhadap kesiapan remaja putri dalam menghadapi menarche Kata kunci : Dukungan orang tua, kesiapan remaja, menarche","author":[{"dropping-particle":"","family":"Prasetyo","given":"M. G","non-dropping-particle":"","parse-names":false,"suffix":""}],"id":"ITEM-1","issued":{"date-parts":[["2016"]]},"page":"1-14","title":"Hubungan Dukungan Orang Tua dengan Kesiapan Anak Remaja Putri Menghadapi Menarche di SD Negeri Dukuh 01 Mojolaban Sukoharjo","type":"article-journal"},"uris":["http://www.mendeley.com/documents/?uuid=f1253b9a-d5de-4f15-a12d-04ef98655a95"]}],"mendeley":{"formattedCitation":"(Prasetyo, 2016)","plainTextFormattedCitation":"(Prasetyo, 2016)","previouslyFormattedCitation":"(Prasetyo, 2016)"},"properties":{"noteIndex":0},"schema":"https://github.com/citation-style-language/schema/raw/master/csl-citation.json"}</w:instrText>
      </w:r>
      <w:r w:rsidRPr="00C96824">
        <w:rPr>
          <w:szCs w:val="24"/>
        </w:rPr>
        <w:fldChar w:fldCharType="separate"/>
      </w:r>
      <w:r w:rsidRPr="00C96824">
        <w:rPr>
          <w:szCs w:val="24"/>
        </w:rPr>
        <w:t>(Prasetyo, 2016)</w:t>
      </w:r>
      <w:r w:rsidRPr="00C96824">
        <w:rPr>
          <w:szCs w:val="24"/>
        </w:rPr>
        <w:fldChar w:fldCharType="end"/>
      </w:r>
      <w:r w:rsidRPr="00C96824">
        <w:rPr>
          <w:szCs w:val="24"/>
        </w:rPr>
        <w:t xml:space="preserve">. Penelitian di SMP Negeri 1 Kawangkoan juga menunjukkan kesiapan remaja putri dalam menghadapi </w:t>
      </w:r>
      <w:r w:rsidRPr="00C96824">
        <w:rPr>
          <w:i/>
          <w:szCs w:val="24"/>
        </w:rPr>
        <w:t>menarche</w:t>
      </w:r>
      <w:r w:rsidRPr="00C96824">
        <w:rPr>
          <w:szCs w:val="24"/>
        </w:rPr>
        <w:t xml:space="preserve"> memerlukan dukungan dari orang tua </w:t>
      </w:r>
      <w:r w:rsidRPr="00C96824">
        <w:rPr>
          <w:szCs w:val="24"/>
        </w:rPr>
        <w:fldChar w:fldCharType="begin" w:fldLock="1"/>
      </w:r>
      <w:r w:rsidRPr="00C96824">
        <w:rPr>
          <w:szCs w:val="24"/>
        </w:rPr>
        <w:instrText>ADDIN CSL_CITATION {"citationItems":[{"id":"ITEM-1","itemData":{"ISSN":"2302-1349","abstract":"Menarche (Haid pertama) merupakan haid yang pertama kali terjadi pada dinding rahim dan yang dikenal dengan istilah darah haid. Remaja putri perlu mendapatkan dukungan dari orang tua yaitu dukungan informasi, emosional, penghargaan, dan instrumental mengenai menstruasi agar remaja putri memiliki kesiapan yang baik dalam menghadapi datangnya menarche. Tujuan penelitian ini untuk mengetahui hubungan dukungan keuarga dengan kesiapan remaja putri dalam menghadapi menarche. Metode Penelitian mengguanakan metode deskriptif analitik dengan pendekatan cross sectional study. Sampel menggunakan metode pengambilan total sampling yaitu 32 siswi yang belum mengalami menarche. Hasil Penelitian berdasarkan uji Chi-Square menunjukan hasil adanya hubungan antara kedua variabel dengan nilai p=0,001 kurang dari α=0,05 dengan korelasi kuat (0,544). Simpulan dari penelitian ini adalah ada hubungan antara dukungan keluarga dengan kesiapan remaja putri dalam menghadapi Menarche di SMP Negeri 1 Kawangkoan.","author":[{"dropping-particle":"","family":"Salangka, Rompas dan Regar","given":"Rompas dan Regar","non-dropping-particle":"","parse-names":false,"suffix":""}],"container-title":"Jurnal Keperawatan","id":"ITEM-1","issue":"1","issued":{"date-parts":[["2018"]]},"title":"Hubungan Dukungan Keluarga Dengan Kesiapan Remaja Putri Dalam Menghadapi Menarche Di Smp Negeri 1 Kawangkoan","type":"article-journal","volume":"6"},"uris":["http://www.mendeley.com/documents/?uuid=de001e24-37fc-46e2-81e8-95e1f51b2a4c"]}],"mendeley":{"formattedCitation":"(Salangka, Rompas dan Regar, 2018)","plainTextFormattedCitation":"(Salangka, Rompas dan Regar, 2018)","previouslyFormattedCitation":"(Salangka, Rompas dan Regar, 2018)"},"properties":{"noteIndex":0},"schema":"https://github.com/citation-style-language/schema/raw/master/csl-citation.json"}</w:instrText>
      </w:r>
      <w:r w:rsidRPr="00C96824">
        <w:rPr>
          <w:szCs w:val="24"/>
        </w:rPr>
        <w:fldChar w:fldCharType="separate"/>
      </w:r>
      <w:r w:rsidRPr="00C96824">
        <w:rPr>
          <w:szCs w:val="24"/>
        </w:rPr>
        <w:t>(Salangka, Rompas dan Regar, 2018)</w:t>
      </w:r>
      <w:r w:rsidRPr="00C96824">
        <w:rPr>
          <w:szCs w:val="24"/>
        </w:rPr>
        <w:fldChar w:fldCharType="end"/>
      </w:r>
      <w:r w:rsidRPr="00C96824">
        <w:rPr>
          <w:szCs w:val="24"/>
        </w:rPr>
        <w:t>. Berdasarkan teori dan penelitian sebelumnya tersebut orang tua terutama ibu diharapkan dapat memberikan dukungan emosi sehingga remaja merasa nyaman dan tidak takut untuk mengalami perkembangan terutama pada remaja putri yaitu dengan datangnya menstruasi pertama (</w:t>
      </w:r>
      <w:r w:rsidRPr="00C96824">
        <w:rPr>
          <w:i/>
          <w:szCs w:val="24"/>
        </w:rPr>
        <w:t>menarche</w:t>
      </w:r>
      <w:r w:rsidRPr="00C96824">
        <w:rPr>
          <w:szCs w:val="24"/>
        </w:rPr>
        <w:t>).</w:t>
      </w:r>
    </w:p>
    <w:p w14:paraId="18952E1D" w14:textId="77777777" w:rsidR="00F74523" w:rsidRPr="00C96824" w:rsidRDefault="00F74523" w:rsidP="000640CE">
      <w:pPr>
        <w:pStyle w:val="ListParagraph"/>
        <w:spacing w:line="240" w:lineRule="auto"/>
        <w:ind w:left="426" w:firstLine="698"/>
        <w:contextualSpacing w:val="0"/>
        <w:rPr>
          <w:szCs w:val="24"/>
        </w:rPr>
      </w:pPr>
    </w:p>
    <w:p w14:paraId="2E16CDA0" w14:textId="77777777" w:rsidR="00F74523" w:rsidRPr="00C96824" w:rsidRDefault="00F74523" w:rsidP="000640CE">
      <w:pPr>
        <w:pStyle w:val="ListParagraph"/>
        <w:numPr>
          <w:ilvl w:val="0"/>
          <w:numId w:val="1"/>
        </w:numPr>
        <w:spacing w:line="240" w:lineRule="auto"/>
        <w:ind w:left="426" w:hanging="426"/>
        <w:contextualSpacing w:val="0"/>
        <w:outlineLvl w:val="1"/>
        <w:rPr>
          <w:b/>
          <w:szCs w:val="24"/>
        </w:rPr>
      </w:pPr>
      <w:bookmarkStart w:id="37" w:name="_Toc39871569"/>
      <w:bookmarkStart w:id="38" w:name="_Toc39873003"/>
      <w:bookmarkStart w:id="39" w:name="_Toc39873472"/>
      <w:bookmarkStart w:id="40" w:name="_Toc40171013"/>
      <w:r w:rsidRPr="00C96824">
        <w:rPr>
          <w:b/>
          <w:szCs w:val="24"/>
        </w:rPr>
        <w:t xml:space="preserve">Kesiapan Siswi Kelas 5 dan 6 dalam Menghadapi </w:t>
      </w:r>
      <w:r w:rsidRPr="00C96824">
        <w:rPr>
          <w:b/>
          <w:i/>
          <w:szCs w:val="24"/>
        </w:rPr>
        <w:t>Menarche</w:t>
      </w:r>
      <w:r w:rsidRPr="00C96824">
        <w:rPr>
          <w:b/>
          <w:szCs w:val="24"/>
        </w:rPr>
        <w:t xml:space="preserve"> Sesudah Diberikan Pendidikan Kesehatan di SD Negeri 01 Genuk Barat Kabupaten Semarang</w:t>
      </w:r>
      <w:bookmarkEnd w:id="37"/>
      <w:bookmarkEnd w:id="38"/>
      <w:bookmarkEnd w:id="39"/>
      <w:bookmarkEnd w:id="40"/>
    </w:p>
    <w:p w14:paraId="3BDB4AB7" w14:textId="77777777" w:rsidR="00F74523" w:rsidRDefault="00F74523" w:rsidP="000640CE">
      <w:pPr>
        <w:pStyle w:val="ListParagraph"/>
        <w:spacing w:line="240" w:lineRule="auto"/>
        <w:ind w:left="0" w:firstLine="698"/>
        <w:contextualSpacing w:val="0"/>
        <w:rPr>
          <w:szCs w:val="24"/>
        </w:rPr>
      </w:pPr>
      <w:r w:rsidRPr="00C96824">
        <w:rPr>
          <w:szCs w:val="24"/>
        </w:rPr>
        <w:t xml:space="preserve">Hasil penelitian menunjukkan siswi kelas 5 dan 6 di SD Negeri 01 Genuk Kecamatan Ungaran Barat Kabupaten Semarang sesudah diberikan pendidikan kesehatan kategori siap dalam menghadapi </w:t>
      </w:r>
      <w:r w:rsidRPr="00C96824">
        <w:rPr>
          <w:i/>
          <w:szCs w:val="24"/>
        </w:rPr>
        <w:t>menarche</w:t>
      </w:r>
      <w:r w:rsidRPr="00C96824">
        <w:rPr>
          <w:szCs w:val="24"/>
        </w:rPr>
        <w:t xml:space="preserve"> sebanyak 39 orang (90,7%). Hal tersebut dapat dilihat dari jawaban dari semua indikator yang digunakan untuk mengukur kesiapan dalam menghadapi </w:t>
      </w:r>
      <w:r w:rsidRPr="00C96824">
        <w:rPr>
          <w:i/>
          <w:szCs w:val="24"/>
        </w:rPr>
        <w:t>menarche</w:t>
      </w:r>
      <w:r w:rsidRPr="00C96824">
        <w:rPr>
          <w:szCs w:val="24"/>
        </w:rPr>
        <w:t xml:space="preserve"> dalam penelitian ini. </w:t>
      </w:r>
    </w:p>
    <w:p w14:paraId="66CE3548" w14:textId="77777777" w:rsidR="00F74523" w:rsidRDefault="00F74523" w:rsidP="000640CE">
      <w:pPr>
        <w:pStyle w:val="ListParagraph"/>
        <w:spacing w:line="240" w:lineRule="auto"/>
        <w:ind w:left="0" w:firstLine="698"/>
        <w:contextualSpacing w:val="0"/>
        <w:rPr>
          <w:szCs w:val="24"/>
        </w:rPr>
      </w:pPr>
      <w:r w:rsidRPr="00C96824">
        <w:rPr>
          <w:szCs w:val="24"/>
        </w:rPr>
        <w:t xml:space="preserve">Responden yang siap dalam menghadapi </w:t>
      </w:r>
      <w:r w:rsidRPr="00C96824">
        <w:rPr>
          <w:i/>
          <w:szCs w:val="24"/>
        </w:rPr>
        <w:t xml:space="preserve">menarche </w:t>
      </w:r>
      <w:r w:rsidRPr="00C96824">
        <w:rPr>
          <w:szCs w:val="24"/>
        </w:rPr>
        <w:t xml:space="preserve">pada indikator kesiapan </w:t>
      </w:r>
      <w:r w:rsidRPr="00C96824">
        <w:rPr>
          <w:szCs w:val="24"/>
        </w:rPr>
        <w:lastRenderedPageBreak/>
        <w:t>psikologi paling tinggi pada aspek pemahaman. Hal tersebut ditunjukkan dengan sebagian besar menjawab pada pertayaan nomor 2 yaitu mempersiapkan diri dengan mencari informasi tentang menstruasi (100,0%). Remaja mempunyai sifat yang dinamis dan kreatif sehingga mereka aktif menggali informasi terutama dalam hal perkembangan masa pubertas</w:t>
      </w:r>
      <w:r w:rsidRPr="00C96824">
        <w:rPr>
          <w:szCs w:val="24"/>
        </w:rPr>
        <w:fldChar w:fldCharType="begin" w:fldLock="1"/>
      </w:r>
      <w:r w:rsidRPr="00C96824">
        <w:rPr>
          <w:szCs w:val="24"/>
        </w:rPr>
        <w:instrText>ADDIN CSL_CITATION {"citationItems":[{"id":"ITEM-1","itemData":{"author":[{"dropping-particle":"","family":"Al-Mighwar","given":"","non-dropping-particle":"","parse-names":false,"suffix":""}],"id":"ITEM-1","issued":{"date-parts":[["2013"]]},"publisher":"Fitramaya","publisher-place":"Yogyakarta","title":"Psikologi Reproduksi","type":"book"},"uris":["http://www.mendeley.com/documents/?uuid=3060265f-73d9-4389-8c5d-15db70e8b68b"]}],"mendeley":{"formattedCitation":"(Al-Mighwar, 2013)","plainTextFormattedCitation":"(Al-Mighwar, 2013)","previouslyFormattedCitation":"(Al-Mighwar, 2013)"},"properties":{"noteIndex":0},"schema":"https://github.com/citation-style-language/schema/raw/master/csl-citation.json"}</w:instrText>
      </w:r>
      <w:r w:rsidRPr="00C96824">
        <w:rPr>
          <w:szCs w:val="24"/>
        </w:rPr>
        <w:fldChar w:fldCharType="separate"/>
      </w:r>
      <w:r w:rsidRPr="00C96824">
        <w:rPr>
          <w:szCs w:val="24"/>
        </w:rPr>
        <w:t>(Al-Mighwar, 2013)</w:t>
      </w:r>
      <w:r w:rsidRPr="00C96824">
        <w:rPr>
          <w:szCs w:val="24"/>
        </w:rPr>
        <w:fldChar w:fldCharType="end"/>
      </w:r>
      <w:r w:rsidRPr="00C96824">
        <w:rPr>
          <w:szCs w:val="24"/>
        </w:rPr>
        <w:t xml:space="preserve">. Informasi yang dimiliki remaja tentang  </w:t>
      </w:r>
      <w:r w:rsidRPr="00C96824">
        <w:rPr>
          <w:i/>
          <w:szCs w:val="24"/>
        </w:rPr>
        <w:t>menarche</w:t>
      </w:r>
      <w:r w:rsidRPr="00C96824">
        <w:rPr>
          <w:szCs w:val="24"/>
        </w:rPr>
        <w:t xml:space="preserve">  dapat diperoleh dari keluarga hingga kelompok teman sebaya. Jika peristiwa </w:t>
      </w:r>
      <w:r w:rsidRPr="00C96824">
        <w:rPr>
          <w:i/>
          <w:szCs w:val="24"/>
        </w:rPr>
        <w:t>menarche</w:t>
      </w:r>
      <w:r w:rsidRPr="00C96824">
        <w:rPr>
          <w:szCs w:val="24"/>
        </w:rPr>
        <w:t xml:space="preserve"> tersebut disertai dengan informasi-informasi yang benar maka remaja akan lebih siap dalam menghadapinya </w:t>
      </w:r>
      <w:r w:rsidRPr="00C96824">
        <w:rPr>
          <w:szCs w:val="24"/>
        </w:rPr>
        <w:fldChar w:fldCharType="begin" w:fldLock="1"/>
      </w:r>
      <w:r w:rsidRPr="00C96824">
        <w:rPr>
          <w:szCs w:val="24"/>
        </w:rPr>
        <w:instrText>ADDIN CSL_CITATION {"citationItems":[{"id":"ITEM-1","itemData":{"author":[{"dropping-particle":"","family":"Suryani, E., &amp; Widyasih","given":"H.","non-dropping-particle":"","parse-names":false,"suffix":""}],"id":"ITEM-1","issued":{"date-parts":[["2012"]]},"publisher":"Fitramaya","publisher-place":"Yogyakarta","title":"Psikologi ibu dan anak","type":"book"},"uris":["http://www.mendeley.com/documents/?uuid=27535b0e-9299-4f15-9858-999dd8ebee19"]}],"mendeley":{"formattedCitation":"(Suryani, E., &amp; Widyasih, 2012)","manualFormatting":"(Suryani, dan Widyasih, 2012)","plainTextFormattedCitation":"(Suryani, E., &amp; Widyasih, 2012)","previouslyFormattedCitation":"(Suryani, E., &amp; Widyasih, 2012)"},"properties":{"noteIndex":0},"schema":"https://github.com/citation-style-language/schema/raw/master/csl-citation.json"}</w:instrText>
      </w:r>
      <w:r w:rsidRPr="00C96824">
        <w:rPr>
          <w:szCs w:val="24"/>
        </w:rPr>
        <w:fldChar w:fldCharType="separate"/>
      </w:r>
      <w:r w:rsidRPr="00C96824">
        <w:rPr>
          <w:szCs w:val="24"/>
        </w:rPr>
        <w:t>(Suryani, dan Widyasih, 2012)</w:t>
      </w:r>
      <w:r w:rsidRPr="00C96824">
        <w:rPr>
          <w:szCs w:val="24"/>
        </w:rPr>
        <w:fldChar w:fldCharType="end"/>
      </w:r>
      <w:r w:rsidRPr="00C96824">
        <w:rPr>
          <w:szCs w:val="24"/>
        </w:rPr>
        <w:t xml:space="preserve">. Salah satu faktor yang mempengaruhi kesiapan dalam menghadapi </w:t>
      </w:r>
      <w:r w:rsidRPr="00C96824">
        <w:rPr>
          <w:i/>
          <w:szCs w:val="24"/>
        </w:rPr>
        <w:t>menarche</w:t>
      </w:r>
      <w:r w:rsidRPr="00C96824">
        <w:rPr>
          <w:szCs w:val="24"/>
        </w:rPr>
        <w:t xml:space="preserve"> pada remaja adalah komunikasi ibu-anak.</w:t>
      </w:r>
    </w:p>
    <w:p w14:paraId="0FDEED17" w14:textId="77777777" w:rsidR="00F74523" w:rsidRDefault="00F74523" w:rsidP="000640CE">
      <w:pPr>
        <w:pStyle w:val="ListParagraph"/>
        <w:spacing w:line="240" w:lineRule="auto"/>
        <w:ind w:left="0" w:firstLine="698"/>
        <w:contextualSpacing w:val="0"/>
        <w:rPr>
          <w:szCs w:val="24"/>
        </w:rPr>
      </w:pPr>
      <w:r w:rsidRPr="00C96824">
        <w:rPr>
          <w:szCs w:val="24"/>
        </w:rPr>
        <w:t xml:space="preserve">Pendidikan seksualitas informal dalam keluarga biasanya terjalin dalam bentuk komunikasi antara anak dan anggota keluarga lainnya </w:t>
      </w:r>
      <w:r w:rsidRPr="00C96824">
        <w:rPr>
          <w:szCs w:val="24"/>
        </w:rPr>
        <w:fldChar w:fldCharType="begin" w:fldLock="1"/>
      </w:r>
      <w:r w:rsidRPr="00C96824">
        <w:rPr>
          <w:szCs w:val="24"/>
        </w:rPr>
        <w:instrText>ADDIN CSL_CITATION {"citationItems":[{"id":"ITEM-1","itemData":{"DOI":"https://doi.org/10.23917/indigenous.v0i0.4620","abstract":"Kajian mengenai pendidikan seksualitas terhadap remaja menunjukkan bahwa peran keluarga masih rendah. Hambatan utama yang dialami oleh orangtua dalam menjalankan peran sebagai pendidik seksualitas adalah kurangnya informasi yang akurat tentang seksualitas dan kurangnya kemampuan dalam mengkomunikasikannya dengan anak. Tujuan dari penelitian ini adalah untuk mengetahui keterkaitan antara tingkat pengetahuan ibu tentang seksualitas dengan kemampuannya mengkomunikasikan seksualitas pada anak. Tingkat pengetahuan ibu diukur dengan skala pengetahuan seksualitas, dan kemampuan komunikasi dengan skala kemampuan komunikasi. Subjek penelitian berjumlah 78 orang ibu yang diambil dengan teknik purposive random sampling. Ciri-ciri yang diberlakukan untuk subjek adalah berpendidikan SMA ke atas dan memiliki anak yang masih bersekolah di SD. Data-data yang terkumpul kemudian dianalisis dengan alat bank komputer program SPS 2000 dengan teknik analisis uji korelasi product moment. Hasil analisis diperoleh nilai r = 0.266, r2 = 0.071 dan p = 0.017. Dengan demikian dapat disimpulkan terdapat hubungan yang signifikan antara tingkat pengetahuan dan kemampuan komunikasi.","author":[{"dropping-particle":"","family":"Lestari dan Purwandari","given":"","non-dropping-particle":"","parse-names":false,"suffix":""}],"container-title":"Indigenous, Jurnal Ilmiah Berkala Psikologi","id":"ITEM-1","issued":{"date-parts":[["2012"]]},"page":"32-39","title":"KEMAMPUAN KOMUNIKASI IBU-ANAK TENTANG SEKSUALITAS DITINJAU DARI TINGKAT PENGETAHUAN IBU","type":"article-journal","volume":"6, No. 1"},"uris":["http://www.mendeley.com/documents/?uuid=3bb72a42-0caf-4bb7-ace6-9145ec741361"]}],"mendeley":{"formattedCitation":"(Lestari dan Purwandari, 2012)","plainTextFormattedCitation":"(Lestari dan Purwandari, 2012)","previouslyFormattedCitation":"(Lestari dan Purwandari, 2012)"},"properties":{"noteIndex":0},"schema":"https://github.com/citation-style-language/schema/raw/master/csl-citation.json"}</w:instrText>
      </w:r>
      <w:r w:rsidRPr="00C96824">
        <w:rPr>
          <w:szCs w:val="24"/>
        </w:rPr>
        <w:fldChar w:fldCharType="separate"/>
      </w:r>
      <w:r w:rsidRPr="00C96824">
        <w:rPr>
          <w:szCs w:val="24"/>
        </w:rPr>
        <w:t>(Lestari dan Purwandari, 2012)</w:t>
      </w:r>
      <w:r w:rsidRPr="00C96824">
        <w:rPr>
          <w:szCs w:val="24"/>
        </w:rPr>
        <w:fldChar w:fldCharType="end"/>
      </w:r>
      <w:r w:rsidRPr="00C96824">
        <w:rPr>
          <w:szCs w:val="24"/>
        </w:rPr>
        <w:t xml:space="preserve">. Ibu mempunyai peran yang besar dalam menjalin komunikasi dengan anak. Komunikasi ibu-anak berbentuk proses pengiriman dan penerimaan pesan yang berlangsung secara tatap muka disertai adanya niat dimana keduanya berperan sebagai pembicara dan pendengar secara bergantian. Informasi diberikan berupa proses terjadinya menstruasi secara biologis, kebersihan pada saat menstruasi, dukungan emosional dan dukungan psikologis </w:t>
      </w:r>
      <w:r w:rsidRPr="00C96824">
        <w:rPr>
          <w:szCs w:val="24"/>
        </w:rPr>
        <w:fldChar w:fldCharType="begin" w:fldLock="1"/>
      </w:r>
      <w:r w:rsidRPr="00C96824">
        <w:rPr>
          <w:szCs w:val="24"/>
        </w:rPr>
        <w:instrText>ADDIN CSL_CITATION {"citationItems":[{"id":"ITEM-1","itemData":{"author":[{"dropping-particle":"","family":"Aboyeji, Saidu, Ijaya, Abiodum, Fawole, Adewara","given":"Adegoke","non-dropping-particle":"","parse-names":false,"suffix":""}],"container-title":"Journal Kwarta State : Departement of Obstertrics and Gynaecology. University of Ilorin Teaching Hospital","id":"ITEM-1","issued":{"date-parts":[["2015"]]},"title":"Menstrual Preparation Among Adolescents in Kwarta State","type":"article-journal"},"uris":["http://www.mendeley.com/documents/?uuid=c7881c39-d2bc-4296-b647-07550ffba5f0"]}],"mendeley":{"formattedCitation":"(Aboyeji, Saidu, Ijaya, Abiodum, Fawole, Adewara, 2015)","plainTextFormattedCitation":"(Aboyeji, Saidu, Ijaya, Abiodum, Fawole, Adewara, 2015)","previouslyFormattedCitation":"(Aboyeji, Saidu, Ijaya, Abiodum, Fawole, Adewara, 2015)"},"properties":{"noteIndex":0},"schema":"https://github.com/citation-style-language/schema/raw/master/csl-citation.json"}</w:instrText>
      </w:r>
      <w:r w:rsidRPr="00C96824">
        <w:rPr>
          <w:szCs w:val="24"/>
        </w:rPr>
        <w:fldChar w:fldCharType="separate"/>
      </w:r>
      <w:r w:rsidRPr="00C96824">
        <w:rPr>
          <w:szCs w:val="24"/>
        </w:rPr>
        <w:t>(Aboyeji, Saidu, Ijaya, Abiodum, Fawole, Adewara, 2015)</w:t>
      </w:r>
      <w:r w:rsidRPr="00C96824">
        <w:rPr>
          <w:szCs w:val="24"/>
        </w:rPr>
        <w:fldChar w:fldCharType="end"/>
      </w:r>
      <w:r w:rsidRPr="00C96824">
        <w:rPr>
          <w:szCs w:val="24"/>
        </w:rPr>
        <w:t>.   Penelitian di SMP Muhammadiyah Banda Aceh menunjukkan komunikasi antara ibu dan anak berlangsung efektif meningkatkan kesiapan remaja dalam menghadapi menstruasi pertama (</w:t>
      </w:r>
      <w:r w:rsidRPr="00C96824">
        <w:rPr>
          <w:i/>
          <w:szCs w:val="24"/>
        </w:rPr>
        <w:t>menarche</w:t>
      </w:r>
      <w:r w:rsidRPr="00C96824">
        <w:rPr>
          <w:szCs w:val="24"/>
        </w:rPr>
        <w:t xml:space="preserve">) </w:t>
      </w:r>
      <w:r w:rsidRPr="00C96824">
        <w:rPr>
          <w:szCs w:val="24"/>
        </w:rPr>
        <w:fldChar w:fldCharType="begin" w:fldLock="1"/>
      </w:r>
      <w:r w:rsidRPr="00C96824">
        <w:rPr>
          <w:szCs w:val="24"/>
        </w:rPr>
        <w:instrText>ADDIN CSL_CITATION {"citationItems":[{"id":"ITEM-1","itemData":{"DOI":"10.14710/jpu.10.2.133-143","ISSN":"2302-1098","abstract":"Penelitian ini bertujuan untuk mengetahui hubungan positif antara komunikasi ibu-anak dengan kesiapan menghadapi menstruasi pertama (menarche) pada siswi SMP Muhammadiyah Banda Aceh. Hipotesis yang diajukan dalam penelitian ini adalah bahwa ada hubungan positif antara komunikasi ibu-anak dengan kesiapan menghadapi menstruasi pertama (menarche) pada siswi SMP Muhammadiyah Banda Aceh. Apabila komunikasi antara ibu dan anak berlangsung efektif maka remaja akan siap dalam menghadapi menstruasi pertama (menarche). Metode pengambilan sampel yang digunakan dalam penelitian ini adalah purposive sampling, subjek diambil berdasarkan karakteristik yang telah ditentukan. Adapun skala yang digunakan dalam penelitian ini adalah skala kesiapan menghadapi menstruasi pertama (menarche) yang disusun mengacu pada aspek yang dikemukakan oleh Yusuf (2002) dan skala komunikasi ibu-anak yang disusun mengacu pada aspek yang dikemukakan oleh Devito (1995). Analisis data dalam penelitian ini menggunakan teknik korelasi product moment dari Pearson. Hasil analisis menunjukkan besarnya koefisien korelasi sebesar r = 0,547 dengan p = 0,000 (p&lt;0,01). Hal ini menunjukkan bahwa ada korelasi positif yang sangat signifikan antara komunikasi ibu-anak dengan kesiapan menghadapi menstruasi pertama (menarche), sehingga hipotesis yang diajukan diterima. Kata kunci : komunikasi ibu-anak, kesiapan menghadapi menstruasi pertama (menarche) Permalink : http://www.ejournal.undip.ac.id/index.php/psikologi/article/view/2885","author":[{"dropping-particle":"","family":"Fajri dan Khairani","given":"dan Khairani","non-dropping-particle":"","parse-names":false,"suffix":""}],"container-title":"Hubungan Antara Komunikasi Ibu-Anak Dengan Kesiapan Menghadapi Menstruasi Pertama (Menarche) Pada Siswi Smp Muhammadiyah Banda Aceh","id":"ITEM-1","issue":"2","issued":{"date-parts":[["2011"]]},"page":"133-143","title":"Hubungan Antara Komunikasi Ibu-Anak Dengan Kesiapan Menghadapi Menstruasi Pertama (Menarche) Pada Siswi Smp Muhammadiyah Banda Aceh","type":"article-journal","volume":"10"},"uris":["http://www.mendeley.com/documents/?uuid=4e31ad0b-6625-4569-976d-af5cf884e9c5"]}],"mendeley":{"formattedCitation":"(Fajri dan Khairani, 2011)","plainTextFormattedCitation":"(Fajri dan Khairani, 2011)","previouslyFormattedCitation":"(Fajri dan Khairani, 2011)"},"properties":{"noteIndex":0},"schema":"https://github.com/citation-style-language/schema/raw/master/csl-citation.json"}</w:instrText>
      </w:r>
      <w:r w:rsidRPr="00C96824">
        <w:rPr>
          <w:szCs w:val="24"/>
        </w:rPr>
        <w:fldChar w:fldCharType="separate"/>
      </w:r>
      <w:r w:rsidRPr="00C96824">
        <w:rPr>
          <w:szCs w:val="24"/>
        </w:rPr>
        <w:t>(Fajri dan Khairani, 2011)</w:t>
      </w:r>
      <w:r w:rsidRPr="00C96824">
        <w:rPr>
          <w:szCs w:val="24"/>
        </w:rPr>
        <w:fldChar w:fldCharType="end"/>
      </w:r>
      <w:r w:rsidRPr="00C96824">
        <w:rPr>
          <w:szCs w:val="24"/>
        </w:rPr>
        <w:t>.</w:t>
      </w:r>
    </w:p>
    <w:p w14:paraId="763A4E57" w14:textId="77777777" w:rsidR="00F74523" w:rsidRPr="007418E5" w:rsidRDefault="00F74523" w:rsidP="000640CE">
      <w:pPr>
        <w:pStyle w:val="ListParagraph"/>
        <w:numPr>
          <w:ilvl w:val="0"/>
          <w:numId w:val="1"/>
        </w:numPr>
        <w:spacing w:line="240" w:lineRule="auto"/>
        <w:ind w:left="426" w:hanging="426"/>
        <w:outlineLvl w:val="1"/>
        <w:rPr>
          <w:szCs w:val="24"/>
        </w:rPr>
      </w:pPr>
      <w:bookmarkStart w:id="41" w:name="_Toc39871570"/>
      <w:bookmarkStart w:id="42" w:name="_Toc39873004"/>
      <w:bookmarkStart w:id="43" w:name="_Toc39873473"/>
      <w:bookmarkStart w:id="44" w:name="_Toc40171014"/>
      <w:r w:rsidRPr="007418E5">
        <w:rPr>
          <w:b/>
          <w:szCs w:val="24"/>
        </w:rPr>
        <w:t xml:space="preserve">Perbedaan Kesiapan Siswi Kelas 5 dan 6 dalam Menghadapi </w:t>
      </w:r>
      <w:r w:rsidRPr="007418E5">
        <w:rPr>
          <w:b/>
          <w:i/>
          <w:szCs w:val="24"/>
        </w:rPr>
        <w:t>Menarche</w:t>
      </w:r>
      <w:r w:rsidRPr="007418E5">
        <w:rPr>
          <w:b/>
          <w:szCs w:val="24"/>
        </w:rPr>
        <w:t xml:space="preserve"> Sebelum dan Sesudah Dilakukan Pendidikan Kesehatan </w:t>
      </w:r>
      <w:bookmarkEnd w:id="41"/>
      <w:bookmarkEnd w:id="42"/>
      <w:bookmarkEnd w:id="43"/>
      <w:bookmarkEnd w:id="44"/>
    </w:p>
    <w:p w14:paraId="35DC4848" w14:textId="77777777" w:rsidR="00F74523" w:rsidRDefault="00F74523" w:rsidP="000640CE">
      <w:pPr>
        <w:spacing w:after="0" w:line="240" w:lineRule="auto"/>
        <w:ind w:firstLine="567"/>
        <w:jc w:val="both"/>
        <w:rPr>
          <w:rFonts w:ascii="Times New Roman" w:hAnsi="Times New Roman"/>
          <w:sz w:val="24"/>
          <w:szCs w:val="24"/>
        </w:rPr>
      </w:pPr>
      <w:r w:rsidRPr="00C96824">
        <w:rPr>
          <w:rFonts w:ascii="Times New Roman" w:hAnsi="Times New Roman"/>
          <w:sz w:val="24"/>
          <w:szCs w:val="24"/>
        </w:rPr>
        <w:t xml:space="preserve">Berdasarkan hasil </w:t>
      </w:r>
      <w:r w:rsidRPr="00C96824">
        <w:rPr>
          <w:rFonts w:ascii="Times New Roman" w:hAnsi="Times New Roman"/>
          <w:i/>
          <w:sz w:val="24"/>
          <w:szCs w:val="24"/>
        </w:rPr>
        <w:t xml:space="preserve">Paired t Test </w:t>
      </w:r>
      <w:r w:rsidRPr="00C96824">
        <w:rPr>
          <w:rFonts w:ascii="Times New Roman" w:hAnsi="Times New Roman"/>
          <w:sz w:val="24"/>
          <w:szCs w:val="24"/>
        </w:rPr>
        <w:t xml:space="preserve">menunjukkan bahwa </w:t>
      </w:r>
      <w:r w:rsidRPr="00C96824">
        <w:rPr>
          <w:rFonts w:ascii="Times New Roman" w:hAnsi="Times New Roman"/>
          <w:i/>
          <w:sz w:val="24"/>
          <w:szCs w:val="24"/>
        </w:rPr>
        <w:t>p value</w:t>
      </w:r>
      <w:r w:rsidRPr="00C96824">
        <w:rPr>
          <w:rFonts w:ascii="Times New Roman" w:hAnsi="Times New Roman"/>
          <w:sz w:val="24"/>
          <w:szCs w:val="24"/>
        </w:rPr>
        <w:t xml:space="preserve"> (0,000) &lt; α (0,05), sehingga dapat disimpulkan bahwa ada perbedaan kesiapan dalam menghadapi </w:t>
      </w:r>
      <w:r w:rsidRPr="00C96824">
        <w:rPr>
          <w:rFonts w:ascii="Times New Roman" w:hAnsi="Times New Roman"/>
          <w:i/>
          <w:sz w:val="24"/>
          <w:szCs w:val="24"/>
        </w:rPr>
        <w:t>menarche</w:t>
      </w:r>
      <w:r w:rsidRPr="00C96824">
        <w:rPr>
          <w:rFonts w:ascii="Times New Roman" w:hAnsi="Times New Roman"/>
          <w:sz w:val="24"/>
          <w:szCs w:val="24"/>
        </w:rPr>
        <w:t xml:space="preserve"> sesudah dan sesudah diberikan </w:t>
      </w:r>
      <w:r w:rsidRPr="00C96824">
        <w:rPr>
          <w:rFonts w:ascii="Times New Roman" w:hAnsi="Times New Roman"/>
          <w:sz w:val="24"/>
          <w:szCs w:val="24"/>
        </w:rPr>
        <w:lastRenderedPageBreak/>
        <w:t>pendidikan kesehatan pada siswi kelas 5 dan 6 di SD Negeri 01 Genuk Kecamatan Ungaran Barat Kabupaten Semarang.</w:t>
      </w:r>
      <w:r w:rsidRPr="00FF4788">
        <w:rPr>
          <w:rFonts w:ascii="Times New Roman" w:hAnsi="Times New Roman"/>
          <w:sz w:val="24"/>
          <w:szCs w:val="24"/>
        </w:rPr>
        <w:t xml:space="preserve"> </w:t>
      </w:r>
      <w:r w:rsidRPr="00C96824">
        <w:rPr>
          <w:rFonts w:ascii="Times New Roman" w:hAnsi="Times New Roman"/>
          <w:sz w:val="24"/>
          <w:szCs w:val="24"/>
        </w:rPr>
        <w:t xml:space="preserve">Pemberian pendidikan kesehatan yang diberikan kepada responden adalah sarana dalam pemberian informasi kepada individu atau kelompok tentang hal-hal yang belum diketahui oleh responden. Hal ini dapat memberi pemahaman yang lebih detail dan rinci terkait dengan menstruasi. Setelah responden banyak mengetahui tentang informasi yang mereka tidak tahu sebelumnya maka responden akan terlihat lebih siap jika akan mengalami suatu hal yang baru yang belum pernah mereka rasakan sebelumnya. Pengetahuan tentang kesehatan yang dimiliki seseorang amat penting peranannya dalam menentukan nilai kesehatan terhadapnya. Dengan berbagai informasi kesehatan akan menambah luas pengetahuan dan pemahamannya tentang kesehatan </w:t>
      </w:r>
      <w:r w:rsidRPr="00C96824">
        <w:rPr>
          <w:rFonts w:ascii="Times New Roman" w:hAnsi="Times New Roman"/>
          <w:sz w:val="24"/>
          <w:szCs w:val="24"/>
        </w:rPr>
        <w:fldChar w:fldCharType="begin" w:fldLock="1"/>
      </w:r>
      <w:r w:rsidRPr="00C96824">
        <w:rPr>
          <w:rFonts w:ascii="Times New Roman" w:hAnsi="Times New Roman"/>
          <w:sz w:val="24"/>
          <w:szCs w:val="24"/>
        </w:rPr>
        <w:instrText>ADDIN CSL_CITATION {"citationItems":[{"id":"ITEM-1","itemData":{"author":[{"dropping-particle":"","family":"Suryani, E., &amp; Widyasih","given":"H.","non-dropping-particle":"","parse-names":false,"suffix":""}],"id":"ITEM-1","issued":{"date-parts":[["2012"]]},"publisher":"Fitramaya","publisher-place":"Yogyakarta","title":"Psikologi ibu dan anak","type":"book"},"uris":["http://www.mendeley.com/documents/?uuid=27535b0e-9299-4f15-9858-999dd8ebee19"]}],"mendeley":{"formattedCitation":"(Suryani, E., &amp; Widyasih, 2012)","plainTextFormattedCitation":"(Suryani, E., &amp; Widyasih, 2012)","previouslyFormattedCitation":"(Suryani, E., &amp; Widyasih, 2012)"},"properties":{"noteIndex":0},"schema":"https://github.com/citation-style-language/schema/raw/master/csl-citation.json"}</w:instrText>
      </w:r>
      <w:r w:rsidRPr="00C96824">
        <w:rPr>
          <w:rFonts w:ascii="Times New Roman" w:hAnsi="Times New Roman"/>
          <w:sz w:val="24"/>
          <w:szCs w:val="24"/>
        </w:rPr>
        <w:fldChar w:fldCharType="separate"/>
      </w:r>
      <w:r w:rsidRPr="00C96824">
        <w:rPr>
          <w:rFonts w:ascii="Times New Roman" w:hAnsi="Times New Roman"/>
          <w:noProof/>
          <w:sz w:val="24"/>
          <w:szCs w:val="24"/>
        </w:rPr>
        <w:t>(Suryani, E., &amp; Widyasih, 2012)</w:t>
      </w:r>
      <w:r w:rsidRPr="00C96824">
        <w:rPr>
          <w:rFonts w:ascii="Times New Roman" w:hAnsi="Times New Roman"/>
          <w:sz w:val="24"/>
          <w:szCs w:val="24"/>
        </w:rPr>
        <w:fldChar w:fldCharType="end"/>
      </w:r>
      <w:r w:rsidRPr="00C96824">
        <w:rPr>
          <w:rFonts w:ascii="Times New Roman" w:hAnsi="Times New Roman"/>
          <w:sz w:val="24"/>
          <w:szCs w:val="24"/>
        </w:rPr>
        <w:t xml:space="preserve">. </w:t>
      </w:r>
    </w:p>
    <w:p w14:paraId="5ECDC28E" w14:textId="77777777" w:rsidR="00F74523" w:rsidRDefault="00F74523" w:rsidP="000640CE">
      <w:pPr>
        <w:spacing w:after="0" w:line="240" w:lineRule="auto"/>
        <w:ind w:firstLine="567"/>
        <w:jc w:val="both"/>
        <w:rPr>
          <w:rFonts w:ascii="Times New Roman" w:hAnsi="Times New Roman"/>
          <w:sz w:val="24"/>
          <w:szCs w:val="24"/>
        </w:rPr>
      </w:pPr>
      <w:r w:rsidRPr="00C96824">
        <w:rPr>
          <w:rFonts w:ascii="Times New Roman" w:hAnsi="Times New Roman"/>
          <w:sz w:val="24"/>
          <w:szCs w:val="24"/>
        </w:rPr>
        <w:t xml:space="preserve">Pendidikan kesehatan yang dilakukan peneliti bertujuan untuk membantu mempersiapkan remaja putri dalam menghadapi </w:t>
      </w:r>
      <w:r w:rsidRPr="00C96824">
        <w:rPr>
          <w:rFonts w:ascii="Times New Roman" w:hAnsi="Times New Roman"/>
          <w:i/>
          <w:sz w:val="24"/>
          <w:szCs w:val="24"/>
        </w:rPr>
        <w:t>menarche</w:t>
      </w:r>
      <w:r w:rsidRPr="00C96824">
        <w:rPr>
          <w:rFonts w:ascii="Times New Roman" w:hAnsi="Times New Roman"/>
          <w:sz w:val="24"/>
          <w:szCs w:val="24"/>
        </w:rPr>
        <w:t xml:space="preserve">. Dimana dalam mempersiapkan dirinya para remaja putri juga membutuhkan proses dari pembelajaran untuk menjadi lebih siap dalam menghadapi </w:t>
      </w:r>
      <w:r w:rsidRPr="00C96824">
        <w:rPr>
          <w:rFonts w:ascii="Times New Roman" w:hAnsi="Times New Roman"/>
          <w:i/>
          <w:sz w:val="24"/>
          <w:szCs w:val="24"/>
        </w:rPr>
        <w:t>menarche</w:t>
      </w:r>
      <w:r w:rsidRPr="00C96824">
        <w:rPr>
          <w:rFonts w:ascii="Times New Roman" w:hAnsi="Times New Roman"/>
          <w:sz w:val="24"/>
          <w:szCs w:val="24"/>
        </w:rPr>
        <w:t xml:space="preserve">. Pendidikan secara umum adalah segala upaya yang direncanakan untuk memengaruhi orang lain sehingga mereka melakukan apa yang diharapkan oleh pelaku pendidikan. Pengertian tersebut mengandung tiga unsur pendidikan yang meliputi </w:t>
      </w:r>
      <w:r w:rsidRPr="00C96824">
        <w:rPr>
          <w:rFonts w:ascii="Times New Roman" w:hAnsi="Times New Roman"/>
          <w:i/>
          <w:sz w:val="24"/>
          <w:szCs w:val="24"/>
        </w:rPr>
        <w:t xml:space="preserve">input </w:t>
      </w:r>
      <w:r w:rsidRPr="00C96824">
        <w:rPr>
          <w:rFonts w:ascii="Times New Roman" w:hAnsi="Times New Roman"/>
          <w:sz w:val="24"/>
          <w:szCs w:val="24"/>
        </w:rPr>
        <w:t xml:space="preserve">(sasaran dan pelaku pendidikan), </w:t>
      </w:r>
      <w:r w:rsidRPr="00C96824">
        <w:rPr>
          <w:rFonts w:ascii="Times New Roman" w:hAnsi="Times New Roman"/>
          <w:i/>
          <w:sz w:val="24"/>
          <w:szCs w:val="24"/>
        </w:rPr>
        <w:t xml:space="preserve">proses </w:t>
      </w:r>
      <w:r w:rsidRPr="00C96824">
        <w:rPr>
          <w:rFonts w:ascii="Times New Roman" w:hAnsi="Times New Roman"/>
          <w:sz w:val="24"/>
          <w:szCs w:val="24"/>
        </w:rPr>
        <w:t xml:space="preserve">(upaya yang direncanakan), dan </w:t>
      </w:r>
      <w:r w:rsidRPr="00C96824">
        <w:rPr>
          <w:rFonts w:ascii="Times New Roman" w:hAnsi="Times New Roman"/>
          <w:i/>
          <w:sz w:val="24"/>
          <w:szCs w:val="24"/>
        </w:rPr>
        <w:t xml:space="preserve">output </w:t>
      </w:r>
      <w:r w:rsidRPr="00C96824">
        <w:rPr>
          <w:rFonts w:ascii="Times New Roman" w:hAnsi="Times New Roman"/>
          <w:sz w:val="24"/>
          <w:szCs w:val="24"/>
        </w:rPr>
        <w:t xml:space="preserve">(perilaku yang diharapkan). Pendidikan pada dasarnya adalah segala upaya yang terencana untuk memengaruhi, memberikan perlindungan dan bantuan sehingga peserta memiliki kemampuan untuk berperilaku sesuai harapan. Pendidikan dapat juga dikatakan proses pendewasaan pribadi </w:t>
      </w:r>
      <w:r w:rsidRPr="00C96824">
        <w:rPr>
          <w:rFonts w:ascii="Times New Roman" w:hAnsi="Times New Roman"/>
          <w:sz w:val="24"/>
          <w:szCs w:val="24"/>
        </w:rPr>
        <w:fldChar w:fldCharType="begin" w:fldLock="1"/>
      </w:r>
      <w:r w:rsidRPr="00C96824">
        <w:rPr>
          <w:rFonts w:ascii="Times New Roman" w:hAnsi="Times New Roman"/>
          <w:sz w:val="24"/>
          <w:szCs w:val="24"/>
        </w:rPr>
        <w:instrText>ADDIN CSL_CITATION {"citationItems":[{"id":"ITEM-1","itemData":{"author":[{"dropping-particle":"","family":"Notoatmodjo","given":"","non-dropping-particle":"","parse-names":false,"suffix":""}],"id":"ITEM-1","issued":{"date-parts":[["2015"]]},"publisher":"Rineka Cipta","publisher-place":"Jakarta","title":"Pendidikan dan Perilaku Kesehatan","type":"book"},"uris":["http://www.mendeley.com/documents/?uuid=90f181d6-7a62-4ff7-8e85-480b4a3c9f8a"]}],"mendeley":{"formattedCitation":"(Notoatmodjo, 2015)","plainTextFormattedCitation":"(Notoatmodjo, 2015)","previouslyFormattedCitation":"(Notoatmodjo, 2015)"},"properties":{"noteIndex":0},"schema":"https://github.com/citation-style-language/schema/raw/master/csl-citation.json"}</w:instrText>
      </w:r>
      <w:r w:rsidRPr="00C96824">
        <w:rPr>
          <w:rFonts w:ascii="Times New Roman" w:hAnsi="Times New Roman"/>
          <w:sz w:val="24"/>
          <w:szCs w:val="24"/>
        </w:rPr>
        <w:fldChar w:fldCharType="separate"/>
      </w:r>
      <w:r w:rsidRPr="00C96824">
        <w:rPr>
          <w:rFonts w:ascii="Times New Roman" w:hAnsi="Times New Roman"/>
          <w:noProof/>
          <w:sz w:val="24"/>
          <w:szCs w:val="24"/>
        </w:rPr>
        <w:t>(Notoatmodjo, 2015)</w:t>
      </w:r>
      <w:r w:rsidRPr="00C96824">
        <w:rPr>
          <w:rFonts w:ascii="Times New Roman" w:hAnsi="Times New Roman"/>
          <w:sz w:val="24"/>
          <w:szCs w:val="24"/>
        </w:rPr>
        <w:fldChar w:fldCharType="end"/>
      </w:r>
      <w:r w:rsidRPr="00C96824">
        <w:rPr>
          <w:rFonts w:ascii="Times New Roman" w:hAnsi="Times New Roman"/>
          <w:sz w:val="24"/>
          <w:szCs w:val="24"/>
        </w:rPr>
        <w:t xml:space="preserve">. </w:t>
      </w:r>
    </w:p>
    <w:p w14:paraId="16AD979B" w14:textId="77777777" w:rsidR="00F74523" w:rsidRDefault="00F74523" w:rsidP="000640CE">
      <w:pPr>
        <w:spacing w:after="0" w:line="240" w:lineRule="auto"/>
        <w:ind w:firstLine="567"/>
        <w:jc w:val="both"/>
        <w:rPr>
          <w:rFonts w:ascii="Times New Roman" w:hAnsi="Times New Roman"/>
          <w:sz w:val="24"/>
          <w:szCs w:val="24"/>
        </w:rPr>
      </w:pPr>
      <w:r w:rsidRPr="00C96824">
        <w:rPr>
          <w:rFonts w:ascii="Times New Roman" w:hAnsi="Times New Roman"/>
          <w:sz w:val="24"/>
          <w:szCs w:val="24"/>
        </w:rPr>
        <w:t xml:space="preserve">Proses perubahan akan selalu berubah karena individu atau responden dapat menerima atau menolak informasi baru yang dapat merubah anggapan dari responden tersebut. Pendidikan kesehatan juga dilakukan dengan berbagai tahap yaitu yang pertama </w:t>
      </w:r>
      <w:r w:rsidRPr="00C96824">
        <w:rPr>
          <w:rFonts w:ascii="Times New Roman" w:hAnsi="Times New Roman"/>
          <w:sz w:val="24"/>
          <w:szCs w:val="24"/>
        </w:rPr>
        <w:lastRenderedPageBreak/>
        <w:t xml:space="preserve">adalah tahap untuk menumbuhkan kesadaran yang bertujuan hanya sebatas pemberian informasi. Kemudian tahap kedua adalah bertujuan untuk menjelaskan lebih lanjut. Tahapan yang ketiga adalah edukasi yang bertujuan untuk meningkatkan pengetahuan, mengubah sikap, dan mengarahkan perilaku yang diinginkan. Dan tahap terakhir yaitu motivasi yang merupakan kelanjutan dari edukasi, dimana pada tahap ini individu mampu mengubah perilaku yang dianjurkan </w:t>
      </w:r>
      <w:r w:rsidRPr="00C96824">
        <w:rPr>
          <w:rFonts w:ascii="Times New Roman" w:hAnsi="Times New Roman"/>
          <w:sz w:val="24"/>
          <w:szCs w:val="24"/>
        </w:rPr>
        <w:fldChar w:fldCharType="begin" w:fldLock="1"/>
      </w:r>
      <w:r w:rsidRPr="00C96824">
        <w:rPr>
          <w:rFonts w:ascii="Times New Roman" w:hAnsi="Times New Roman"/>
          <w:sz w:val="24"/>
          <w:szCs w:val="24"/>
        </w:rPr>
        <w:instrText>ADDIN CSL_CITATION {"citationItems":[{"id":"ITEM-1","itemData":{"author":[{"dropping-particle":"","family":"Maulana","given":"","non-dropping-particle":"","parse-names":false,"suffix":""}],"id":"ITEM-1","issued":{"date-parts":[["2012"]]},"publisher":"EGC","publisher-place":"Jakarta","title":"Promosi Kesehatan","type":"book"},"uris":["http://www.mendeley.com/documents/?uuid=021a6cf0-fe0b-4c46-9f7f-7c1e1891bf8c"]}],"mendeley":{"formattedCitation":"(Maulana, 2012)","plainTextFormattedCitation":"(Maulana, 2012)","previouslyFormattedCitation":"(Maulana, 2012)"},"properties":{"noteIndex":0},"schema":"https://github.com/citation-style-language/schema/raw/master/csl-citation.json"}</w:instrText>
      </w:r>
      <w:r w:rsidRPr="00C96824">
        <w:rPr>
          <w:rFonts w:ascii="Times New Roman" w:hAnsi="Times New Roman"/>
          <w:sz w:val="24"/>
          <w:szCs w:val="24"/>
        </w:rPr>
        <w:fldChar w:fldCharType="separate"/>
      </w:r>
      <w:r w:rsidRPr="00C96824">
        <w:rPr>
          <w:rFonts w:ascii="Times New Roman" w:hAnsi="Times New Roman"/>
          <w:noProof/>
          <w:sz w:val="24"/>
          <w:szCs w:val="24"/>
        </w:rPr>
        <w:t>(Maulana, 2012)</w:t>
      </w:r>
      <w:r w:rsidRPr="00C96824">
        <w:rPr>
          <w:rFonts w:ascii="Times New Roman" w:hAnsi="Times New Roman"/>
          <w:sz w:val="24"/>
          <w:szCs w:val="24"/>
        </w:rPr>
        <w:fldChar w:fldCharType="end"/>
      </w:r>
      <w:r w:rsidRPr="00C96824">
        <w:rPr>
          <w:rFonts w:ascii="Times New Roman" w:hAnsi="Times New Roman"/>
          <w:sz w:val="24"/>
          <w:szCs w:val="24"/>
        </w:rPr>
        <w:t>.</w:t>
      </w:r>
    </w:p>
    <w:p w14:paraId="1C9DDCDE" w14:textId="77777777" w:rsidR="00F74523" w:rsidRPr="007418E5" w:rsidRDefault="00F74523" w:rsidP="000640CE">
      <w:pPr>
        <w:spacing w:after="0" w:line="240" w:lineRule="auto"/>
        <w:ind w:firstLine="567"/>
        <w:jc w:val="both"/>
        <w:rPr>
          <w:rFonts w:ascii="Times New Roman" w:hAnsi="Times New Roman"/>
          <w:sz w:val="24"/>
          <w:szCs w:val="24"/>
        </w:rPr>
      </w:pPr>
      <w:r w:rsidRPr="007418E5">
        <w:rPr>
          <w:rFonts w:ascii="Times New Roman" w:hAnsi="Times New Roman"/>
          <w:sz w:val="24"/>
          <w:szCs w:val="24"/>
        </w:rPr>
        <w:t>Pemilihan media dan metode dalam penyampaian pendidikan kesehatan juga berpengaruh pada daya tarik dan kemudahan responden dalam memahami materi sehingga menjadikan responden mudah menangkap dan memahami materi yang disampaikan serta mudah dalam mengingat materi tersebut. Hal ini membuat responden paham dengan yang dimaksud oleh peneliti.</w:t>
      </w:r>
      <w:r w:rsidRPr="007418E5">
        <w:rPr>
          <w:rFonts w:ascii="Times New Roman" w:hAnsi="Times New Roman"/>
          <w:sz w:val="24"/>
          <w:szCs w:val="24"/>
          <w:lang w:val="en-US"/>
        </w:rPr>
        <w:t xml:space="preserve"> </w:t>
      </w:r>
      <w:r w:rsidRPr="007418E5">
        <w:rPr>
          <w:rFonts w:ascii="Times New Roman" w:hAnsi="Times New Roman"/>
          <w:sz w:val="24"/>
          <w:szCs w:val="24"/>
        </w:rPr>
        <w:t xml:space="preserve">Penggunaan media </w:t>
      </w:r>
      <w:r w:rsidRPr="007418E5">
        <w:rPr>
          <w:rFonts w:ascii="Times New Roman" w:hAnsi="Times New Roman"/>
          <w:sz w:val="24"/>
          <w:szCs w:val="24"/>
          <w:lang w:val="en-US"/>
        </w:rPr>
        <w:t>audio</w:t>
      </w:r>
      <w:r w:rsidRPr="007418E5">
        <w:rPr>
          <w:rFonts w:ascii="Times New Roman" w:hAnsi="Times New Roman"/>
          <w:sz w:val="24"/>
          <w:szCs w:val="24"/>
        </w:rPr>
        <w:t xml:space="preserve">visual dalam penelitian ini telah terbukti dapat meningkatkan efektivitas dalam penerimaan informasi tentang menstruasi yang diberikan. Responden lebih cepat memahami informasi yang diberikan karena mendapatkan informasi secara melihat dan mendengar artinya mereka menggunakan lebih dari satu indera dalam pemanfaatannya. Media </w:t>
      </w:r>
      <w:r w:rsidRPr="007418E5">
        <w:rPr>
          <w:rFonts w:ascii="Times New Roman" w:hAnsi="Times New Roman"/>
          <w:i/>
          <w:sz w:val="24"/>
          <w:szCs w:val="24"/>
        </w:rPr>
        <w:t>menarche</w:t>
      </w:r>
      <w:r w:rsidRPr="007418E5">
        <w:rPr>
          <w:rFonts w:ascii="Times New Roman" w:hAnsi="Times New Roman"/>
          <w:sz w:val="24"/>
          <w:szCs w:val="24"/>
        </w:rPr>
        <w:t xml:space="preserve"> visual dalam proses pendidikan kesehatan juga menyebabkan proses penyampaian informasi menjadi lebih menarik perhatian sehingga dapat mudah dipahami dan menyebabkan sasaran tidak lekas bosan. Kenyatan lainnya bahwa media video memiliki durasi yang lebih singkat yaitu berkisar antara 20-40 menit. Hal ini dikaitkan dengan daya ingat manusia dan kekuatan berkonsentrasi yang cukup terbatas antara 15-20 menit sehingga lebih mudah dicerna oleh responden. </w:t>
      </w:r>
    </w:p>
    <w:p w14:paraId="6F2EF608" w14:textId="77777777" w:rsidR="00F74523" w:rsidRPr="00C96824" w:rsidRDefault="00F74523" w:rsidP="000640CE">
      <w:pPr>
        <w:pStyle w:val="ListParagraph"/>
        <w:spacing w:line="240" w:lineRule="auto"/>
        <w:ind w:left="0" w:firstLine="709"/>
        <w:contextualSpacing w:val="0"/>
        <w:rPr>
          <w:szCs w:val="24"/>
        </w:rPr>
      </w:pPr>
      <w:r w:rsidRPr="00C96824">
        <w:rPr>
          <w:szCs w:val="24"/>
        </w:rPr>
        <w:t xml:space="preserve">Hal tersebut sesuai dengan teori yang menyatakan bahwa kelebihan dari media </w:t>
      </w:r>
      <w:r w:rsidRPr="00C96824">
        <w:rPr>
          <w:i/>
          <w:szCs w:val="24"/>
        </w:rPr>
        <w:t>menarchevisual</w:t>
      </w:r>
      <w:r w:rsidRPr="00C96824">
        <w:rPr>
          <w:szCs w:val="24"/>
        </w:rPr>
        <w:t xml:space="preserve"> diantaranya lebih efektif (menggabungkan dua media), memberikan pengalaman nyata, lebih cepat mengerti karena mendengar disertai melihat langsung, sehingga tidak hanya membayangkan serta lebih menarik dan menyenangkan karena berupa gambar bergerak. Media video memiliki durasi yang lebih singkat yaitu berkisar antara 20-40 </w:t>
      </w:r>
      <w:r w:rsidRPr="00C96824">
        <w:rPr>
          <w:szCs w:val="24"/>
        </w:rPr>
        <w:lastRenderedPageBreak/>
        <w:t xml:space="preserve">menit. Hal ini dikaitkan dengan daya ingat manusia dan kekuatan berkonsentrasi yang cukup terbatas antara 15-20 menit sehingga penggunaan media ini sangat efektif  </w:t>
      </w:r>
      <w:r w:rsidRPr="00C96824">
        <w:rPr>
          <w:szCs w:val="24"/>
        </w:rPr>
        <w:fldChar w:fldCharType="begin" w:fldLock="1"/>
      </w:r>
      <w:r w:rsidRPr="00C96824">
        <w:rPr>
          <w:szCs w:val="24"/>
        </w:rPr>
        <w:instrText>ADDIN CSL_CITATION {"citationItems":[{"id":"ITEM-1","itemData":{"author":[{"dropping-particle":"","family":"Arsyad","given":"Azhar.","non-dropping-particle":"","parse-names":false,"suffix":""}],"id":"ITEM-1","issued":{"date-parts":[["2011"]]},"publisher":"PT. Raja Grafindo Persada","publisher-place":"Jakarta","title":"Media Pembelajaran","type":"book"},"uris":["http://www.mendeley.com/documents/?uuid=82433a8a-1228-4187-a165-00992c082517"]}],"mendeley":{"formattedCitation":"(Arsyad, 2011)","plainTextFormattedCitation":"(Arsyad, 2011)","previouslyFormattedCitation":"(Arsyad, 2011)"},"properties":{"noteIndex":0},"schema":"https://github.com/citation-style-language/schema/raw/master/csl-citation.json"}</w:instrText>
      </w:r>
      <w:r w:rsidRPr="00C96824">
        <w:rPr>
          <w:szCs w:val="24"/>
        </w:rPr>
        <w:fldChar w:fldCharType="separate"/>
      </w:r>
      <w:r w:rsidRPr="00C96824">
        <w:rPr>
          <w:szCs w:val="24"/>
        </w:rPr>
        <w:t>(Arsyad, 2011)</w:t>
      </w:r>
      <w:r w:rsidRPr="00C96824">
        <w:rPr>
          <w:szCs w:val="24"/>
        </w:rPr>
        <w:fldChar w:fldCharType="end"/>
      </w:r>
      <w:r w:rsidRPr="00C96824">
        <w:rPr>
          <w:szCs w:val="24"/>
        </w:rPr>
        <w:t>.</w:t>
      </w:r>
    </w:p>
    <w:p w14:paraId="77A17263" w14:textId="77777777" w:rsidR="00F74523" w:rsidRPr="00C96824" w:rsidRDefault="00F74523" w:rsidP="000640CE">
      <w:pPr>
        <w:pStyle w:val="ListParagraph"/>
        <w:spacing w:line="240" w:lineRule="auto"/>
        <w:ind w:left="0" w:firstLine="709"/>
        <w:contextualSpacing w:val="0"/>
        <w:rPr>
          <w:rFonts w:eastAsia="Times New Roman"/>
          <w:szCs w:val="24"/>
        </w:rPr>
      </w:pPr>
      <w:r w:rsidRPr="00C96824">
        <w:rPr>
          <w:szCs w:val="24"/>
        </w:rPr>
        <w:t xml:space="preserve">Beberapa penelitian mendukung hasil penelitian ini diantaranya penelitian yang dilakukan di Sd Gugus V Mengwi yang menunjukkan ada pengaruh pendidikan kesehatan tentang menstruasi terhadap kesiapan psikologis dalam menghadapi </w:t>
      </w:r>
      <w:r w:rsidRPr="00C96824">
        <w:rPr>
          <w:i/>
          <w:szCs w:val="24"/>
        </w:rPr>
        <w:t>menarche</w:t>
      </w:r>
      <w:r w:rsidRPr="00C96824">
        <w:rPr>
          <w:szCs w:val="24"/>
        </w:rPr>
        <w:t xml:space="preserve"> pada remaja putri prapubertas, dengan p </w:t>
      </w:r>
      <w:r w:rsidRPr="00C96824">
        <w:rPr>
          <w:i/>
          <w:szCs w:val="24"/>
        </w:rPr>
        <w:t>value</w:t>
      </w:r>
      <w:r w:rsidRPr="00C96824">
        <w:rPr>
          <w:szCs w:val="24"/>
        </w:rPr>
        <w:t xml:space="preserve"> sebesar 0,010 (α = 0,05) </w:t>
      </w:r>
      <w:r w:rsidRPr="00C96824">
        <w:rPr>
          <w:szCs w:val="24"/>
        </w:rPr>
        <w:fldChar w:fldCharType="begin" w:fldLock="1"/>
      </w:r>
      <w:r w:rsidRPr="00C96824">
        <w:rPr>
          <w:szCs w:val="24"/>
        </w:rPr>
        <w:instrText>ADDIN CSL_CITATION {"citationItems":[{"id":"ITEM-1","itemData":{"DOI":"10.37341/interest.v7i2.11","ISSN":"2252-5432","abstract":"Background: Menarche is the first menstruation out in young women. Menarche occurs in young women who have entered the puberty phase. Often young women are not ready to face menarche, this is due to a lack of information about menstruation and preparations that must be done in the face of menstruation. With conditions that are not ready, young women often feel anxious and fearful, thus disrupting psychology and hindering daily activities. To prepare young women in the face of menarche, it is necessary to provide information correctly and right before teenage poetry enters puberty, the prepubertal period. This information can be provided through health education. through health education, young women are better prepared and not anxious and afraid when experiencing menarche. The aim of the study was to determine the effect of health education on menstruation on psychological readiness in the face of menarche in prepubertal adolescent girls in SD Gugus V Mengwi. Method: This research is a quasy-experimental study, the design of the research used is the Pre-test and Post-test One Group Design that is looking at the differences before and after the intervention. Samples taken were 79 class V students who had not experienced menarche at the SD Gugus V Mengwi V.The sampling technique is total sampling. Data collection was carried out using a questionnaire that had been tested for validity and reliability. Statistical analysis using the Wilcoxon Match Pairs Test. Results : this study indicate that there is an influence of health education about menstruation on psychological readiness in the face of menarche in prepubertal girls in the Gwi Cluster V Elementary School. Conclusion: It is suggested to young women to increase their knowledge, awareness, and concern for the health of their reproductive functions, especially in the face of menarche after being given health education about menarche so that good readiness can be achieved when facing menarche.","author":[{"dropping-particle":"","family":"Ni Gusti Ayu Pramita Aswitami","given":"Ni Gusti Ayu Pramita","non-dropping-particle":"","parse-names":false,"suffix":""}],"container-title":"Interest : Jurnal Ilmu Kesehatan","id":"ITEM-1","issue":"2","issued":{"date-parts":[["2018"]]},"page":"101-108","title":"Pengaruh Pendidikan Kesehatan Tentang Menstruasi Terhadap Kesiapan Psikologis Dalam Menghadapi Menarche Pada Remaja Putri Prapubertas Di SD Gugus V Mengwi","type":"article-journal","volume":"7"},"uris":["http://www.mendeley.com/documents/?uuid=b03d1753-81a7-4c6e-aa55-3281f2972ad4"]}],"mendeley":{"formattedCitation":"(Ni Gusti Ayu Pramita Aswitami, 2018)","plainTextFormattedCitation":"(Ni Gusti Ayu Pramita Aswitami, 2018)","previouslyFormattedCitation":"(Ni Gusti Ayu Pramita Aswitami, 2018)"},"properties":{"noteIndex":0},"schema":"https://github.com/citation-style-language/schema/raw/master/csl-citation.json"}</w:instrText>
      </w:r>
      <w:r w:rsidRPr="00C96824">
        <w:rPr>
          <w:szCs w:val="24"/>
        </w:rPr>
        <w:fldChar w:fldCharType="separate"/>
      </w:r>
      <w:r w:rsidRPr="00C96824">
        <w:rPr>
          <w:szCs w:val="24"/>
        </w:rPr>
        <w:t>(Ni Gusti Ayu Pramita Aswitami, 2018)</w:t>
      </w:r>
      <w:r w:rsidRPr="00C96824">
        <w:rPr>
          <w:szCs w:val="24"/>
        </w:rPr>
        <w:fldChar w:fldCharType="end"/>
      </w:r>
      <w:r w:rsidRPr="00C96824">
        <w:rPr>
          <w:szCs w:val="24"/>
        </w:rPr>
        <w:t xml:space="preserve">. Penelitian </w:t>
      </w:r>
      <w:r w:rsidRPr="00C96824">
        <w:rPr>
          <w:rFonts w:eastAsia="Times New Roman"/>
          <w:szCs w:val="24"/>
        </w:rPr>
        <w:t xml:space="preserve">di Kota Zagazig menunjukkan pendidikan kesehatan berpengaruh pada pengetahuan dan praktek tentang menstruasi di kalangan siswa perempuan sekolah menengah </w:t>
      </w:r>
      <w:r w:rsidRPr="00C96824">
        <w:rPr>
          <w:rFonts w:eastAsia="Times New Roman"/>
          <w:szCs w:val="24"/>
        </w:rPr>
        <w:fldChar w:fldCharType="begin" w:fldLock="1"/>
      </w:r>
      <w:r w:rsidRPr="00C96824">
        <w:rPr>
          <w:rFonts w:eastAsia="Times New Roman"/>
          <w:szCs w:val="24"/>
        </w:rPr>
        <w:instrText>ADDIN CSL_CITATION {"citationItems":[{"id":"ITEM-1","itemData":{"DOI":"10.16194/j.cnki.31-1059/g4.2011.07.016","ISBN":"9780932132741","abstract":"Abstract: Introduction: The onset of menstruation is part of the maturation process. It is part of the female reproductive cycle that starts when girls become sexually mature at the time of puberty. Menstruation and menstrual practices are still clouded by taboos and socio-cultural restrictions resulting in adolescent girls remaining ignorant of the scientific facts and hygienic health practices, which sometimes result into adverse health outcomes. The aim: This study aimed to improve the impact knowledge level and practices after health education on “menstruation and healthy menstrual practices” among female secondary school students in Zagazig city Research design: A quasiexperimental design was used in the intervention phase of the study to evaluate the impact of health education intervention about menstrual knowledge and hygiene among female secondary school students in Zagazig city. Setting: The study was conducted in one governorate and one private female secondary school in Zagazig city. Subjects: The study comprised of 150 students was chosen from the above mentioned setting. Methods data were collected by using a structure interview questionnaire sheet which covers all items related to menstrual knowledge and hygiene among female secondary school students in Zagazig city. Results: There was a significant improvement in girl’s knowledge about nearly all menstruation relevant items in pre-test compared to post-test. In the pre-test period, only 65 (43.33%) girls reported that they wash their genitalia with soap and water whenever they change their cloths/sanitary pads whereas in the post-test period, significant improvement was observed in their menstrual practice (p&lt;0.01). Conclusion The present study had revealed unhealthy menstrual practices, low level of knowledge and various misconceptions among adolescent school girls regarding menstruation. The study also clearly pointed out the impact of health education in improving their knowledge and practice. Recommendation: School education program should be imparted to the students. Further, emphasis also needs to be given through workshops and seminars on “Adolescent Reproductive Health”.-","author":[{"dropping-particle":"","family":"Eman shokry Abdullah and Eman Elsayed Mohammed Elsabagh","given":"Eman shokry Abdullah and Eman Elsayed Mohammed","non-dropping-particle":"","parse-names":false,"suffix":""}],"container-title":"Journal of American Science","id":"ITEM-1","issue":"2","issued":{"date-parts":[["2011"]]},"page":"10-14","title":"Impact of Health Education Intervention on Knowledge and Practice about Menstruation among Female Secondary School Students in Zagazig City","type":"article-journal","volume":"11"},"uris":["http://www.mendeley.com/documents/?uuid=2603fa66-c69c-446c-aeb2-06f72f679818"]}],"mendeley":{"formattedCitation":"(Eman shokry Abdullah and Eman Elsayed Mohammed Elsabagh, 2011)","manualFormatting":"(Eman Shokry Abdullah and Eman Elsayed Mohammed Elsabagh, 2011)","plainTextFormattedCitation":"(Eman shokry Abdullah and Eman Elsayed Mohammed Elsabagh, 2011)","previouslyFormattedCitation":"(Eman shokry Abdullah and Eman Elsayed Mohammed Elsabagh, 2011)"},"properties":{"noteIndex":0},"schema":"https://github.com/citation-style-language/schema/raw/master/csl-citation.json"}</w:instrText>
      </w:r>
      <w:r w:rsidRPr="00C96824">
        <w:rPr>
          <w:rFonts w:eastAsia="Times New Roman"/>
          <w:szCs w:val="24"/>
        </w:rPr>
        <w:fldChar w:fldCharType="separate"/>
      </w:r>
      <w:r w:rsidRPr="00C96824">
        <w:rPr>
          <w:rFonts w:eastAsia="Times New Roman"/>
          <w:szCs w:val="24"/>
        </w:rPr>
        <w:t>(Eman Shokry Abdullah and Eman Elsayed Mohammed Elsabagh, 2011)</w:t>
      </w:r>
      <w:r w:rsidRPr="00C96824">
        <w:rPr>
          <w:rFonts w:eastAsia="Times New Roman"/>
          <w:szCs w:val="24"/>
        </w:rPr>
        <w:fldChar w:fldCharType="end"/>
      </w:r>
      <w:r w:rsidRPr="00C96824">
        <w:rPr>
          <w:rFonts w:eastAsia="Times New Roman"/>
          <w:szCs w:val="24"/>
        </w:rPr>
        <w:t xml:space="preserve">. Penelitian di mesir juga menunjukkan bahwa pendidikan kesehatan berpengaruh terhadap pengetahuan tentang menstruasi sehingga meningkan keseiapan dapat meningkatkan kesiapan dalam menghadapi menstruasi </w:t>
      </w:r>
      <w:r w:rsidRPr="00C96824">
        <w:rPr>
          <w:rFonts w:eastAsia="Times New Roman"/>
          <w:szCs w:val="24"/>
        </w:rPr>
        <w:fldChar w:fldCharType="begin" w:fldLock="1"/>
      </w:r>
      <w:r w:rsidRPr="00C96824">
        <w:rPr>
          <w:rFonts w:eastAsia="Times New Roman"/>
          <w:szCs w:val="24"/>
        </w:rPr>
        <w:instrText>ADDIN CSL_CITATION {"citationItems":[{"id":"ITEM-1","itemData":{"DOI":"10.9790/1959-03614855","ISSN":"23201940","abstract":"Background: Menstruation is a natural phenomenon among matured females who experience shedding of blood for 1-7 days every month from the age of maturity until menopause. On the other hand, hygiene-related practices during menstruation are of considerable importance for reproductive health, poor practices increase vulnerability to reproductive tract Infections. Aim: The present study aimed to improve level of knowledge and practices about menstrual hygiene among adolescents girls at Orphanage home. Methodology: Research design: A quasi-experimental design was used to met aim of the study. Setting: The study was conducted at seven Orphanage homes in Damietta City. Sample: The total sample was 234 adolescents girls, aged &lt;14 -≥16 years. They were assigned to either study and control groups. The study data were collected by a structure interview questionnaire sheet in three months . Results: The study revealed that there were highly statistically significant differences in total knowledge and practice score of the studied sample after implementation of educational program. Conclusion: The present study concluded that adolescents lacked appropriate knowledge and practices about menstruation in the pre-program phase. After implementation of the program considerable improvements were noticed in adolescents girls' knowledge and practice . Therefore the educational program was successful in attaining its aims of positively changing the knowledge and practice of menstrual hygiene. Recommendations: Development of in-service training program for health care providers who take care of adolescent girls at orphanage home about issues related to menstruation and reproductive health","author":[{"dropping-particle":"","family":"El-Mowafy","given":"Reda Ibrahim","non-dropping-particle":"","parse-names":false,"suffix":""},{"dropping-particle":"","family":"Mohamed Moussa","given":"Maha Moussa","non-dropping-particle":"","parse-names":false,"suffix":""},{"dropping-particle":"","family":"El-Ezaby","given":"Hanan Hassan","non-dropping-particle":"","parse-names":false,"suffix":""}],"container-title":"IOSR Journal of Nursing and Health Science","id":"ITEM-1","issue":"6","issued":{"date-parts":[["2014"]]},"page":"48-55","title":"Effect of Health Education Program on Knowledge and Practices about Menstrual Hygiene among Adolescents Girls at Orphanage Home","type":"article-journal","volume":"3"},"uris":["http://www.mendeley.com/documents/?uuid=01697634-fae7-44fa-81d1-df360ab8d449"]}],"mendeley":{"formattedCitation":"(El-Mowafy, Mohamed Moussa, &amp; El-Ezaby, 2014)","plainTextFormattedCitation":"(El-Mowafy, Mohamed Moussa, &amp; El-Ezaby, 2014)","previouslyFormattedCitation":"(El-Mowafy, Mohamed Moussa, &amp; El-Ezaby, 2014)"},"properties":{"noteIndex":0},"schema":"https://github.com/citation-style-language/schema/raw/master/csl-citation.json"}</w:instrText>
      </w:r>
      <w:r w:rsidRPr="00C96824">
        <w:rPr>
          <w:rFonts w:eastAsia="Times New Roman"/>
          <w:szCs w:val="24"/>
        </w:rPr>
        <w:fldChar w:fldCharType="separate"/>
      </w:r>
      <w:r w:rsidRPr="00C96824">
        <w:rPr>
          <w:rFonts w:eastAsia="Times New Roman"/>
          <w:szCs w:val="24"/>
        </w:rPr>
        <w:t>(El-Mowafy, Mohamed Moussa, &amp; El-Ezaby, 2014)</w:t>
      </w:r>
      <w:r w:rsidRPr="00C96824">
        <w:rPr>
          <w:rFonts w:eastAsia="Times New Roman"/>
          <w:szCs w:val="24"/>
        </w:rPr>
        <w:fldChar w:fldCharType="end"/>
      </w:r>
      <w:r w:rsidRPr="00C96824">
        <w:rPr>
          <w:rFonts w:eastAsia="Times New Roman"/>
          <w:szCs w:val="24"/>
        </w:rPr>
        <w:t>.</w:t>
      </w:r>
    </w:p>
    <w:p w14:paraId="07AE25F2" w14:textId="77777777" w:rsidR="00F74523" w:rsidRPr="00C96824" w:rsidRDefault="00F74523" w:rsidP="000640CE">
      <w:pPr>
        <w:pStyle w:val="ListParagraph"/>
        <w:spacing w:line="240" w:lineRule="auto"/>
        <w:ind w:left="426" w:firstLine="709"/>
        <w:contextualSpacing w:val="0"/>
        <w:rPr>
          <w:szCs w:val="24"/>
        </w:rPr>
      </w:pPr>
    </w:p>
    <w:p w14:paraId="3EF270A2" w14:textId="77777777" w:rsidR="00F74523" w:rsidRPr="00C96824" w:rsidRDefault="00F74523" w:rsidP="000640CE">
      <w:pPr>
        <w:pStyle w:val="ListParagraph"/>
        <w:numPr>
          <w:ilvl w:val="0"/>
          <w:numId w:val="1"/>
        </w:numPr>
        <w:spacing w:line="240" w:lineRule="auto"/>
        <w:ind w:left="426"/>
        <w:outlineLvl w:val="1"/>
        <w:rPr>
          <w:b/>
          <w:szCs w:val="24"/>
        </w:rPr>
      </w:pPr>
      <w:bookmarkStart w:id="45" w:name="_Toc39871571"/>
      <w:bookmarkStart w:id="46" w:name="_Toc39873005"/>
      <w:bookmarkStart w:id="47" w:name="_Toc39873474"/>
      <w:bookmarkStart w:id="48" w:name="_Toc40171015"/>
      <w:r w:rsidRPr="00C96824">
        <w:rPr>
          <w:b/>
          <w:szCs w:val="24"/>
        </w:rPr>
        <w:t>Keterbatasan Penelitian</w:t>
      </w:r>
      <w:bookmarkEnd w:id="45"/>
      <w:bookmarkEnd w:id="46"/>
      <w:bookmarkEnd w:id="47"/>
      <w:bookmarkEnd w:id="48"/>
    </w:p>
    <w:p w14:paraId="75D7C7C5" w14:textId="77777777" w:rsidR="00F74523" w:rsidRPr="00C96824" w:rsidRDefault="00F74523" w:rsidP="000640CE">
      <w:pPr>
        <w:pStyle w:val="ListParagraph"/>
        <w:spacing w:line="240" w:lineRule="auto"/>
        <w:ind w:left="0"/>
        <w:rPr>
          <w:szCs w:val="24"/>
        </w:rPr>
      </w:pPr>
      <w:r w:rsidRPr="00C96824">
        <w:rPr>
          <w:szCs w:val="24"/>
        </w:rPr>
        <w:t xml:space="preserve">Penelitian ini juga memiliki keterhatasan bahwa data yang dikumpulkan hanya bersifat pengakuan responden, lebih maksimal bila disertai dengan wawancara langsung dengan responden dan observasi langsung. </w:t>
      </w:r>
      <w:r w:rsidRPr="00C96824">
        <w:rPr>
          <w:szCs w:val="24"/>
          <w:lang w:val="en-US"/>
        </w:rPr>
        <w:t xml:space="preserve">Peneliti juga </w:t>
      </w:r>
      <w:r w:rsidRPr="00C96824">
        <w:rPr>
          <w:szCs w:val="24"/>
        </w:rPr>
        <w:t>kurangnya menggali informasi saat postest, dalam waktu seminggu adakah anak yang baru saja mulai menstruasi</w:t>
      </w:r>
      <w:r w:rsidRPr="00C96824">
        <w:rPr>
          <w:szCs w:val="24"/>
          <w:lang w:val="en-US"/>
        </w:rPr>
        <w:t xml:space="preserve">. </w:t>
      </w:r>
      <w:r w:rsidRPr="00C96824">
        <w:rPr>
          <w:szCs w:val="24"/>
        </w:rPr>
        <w:t>Desain instrumen menggunakan pertanyaan terbuka dan pilihan jawaban cukup banyak untuk usia anak SD, data akan sangat tergantung pada keterusterangan dan kejujuran responden serta ketekunan dan kesabaran responden saat pengisian karena jumlah butir kuesioner cukup banyak</w:t>
      </w:r>
      <w:r w:rsidRPr="00C96824">
        <w:rPr>
          <w:szCs w:val="24"/>
          <w:lang w:val="en-US"/>
        </w:rPr>
        <w:t xml:space="preserve">. </w:t>
      </w:r>
      <w:r w:rsidRPr="00C96824">
        <w:rPr>
          <w:szCs w:val="24"/>
        </w:rPr>
        <w:t xml:space="preserve"> Peneliti berupaya agar responden mengerti kuesioner seobyektif mungkin dengan memberikan penjelasan tentang penelitian, tujuan penelitian dan </w:t>
      </w:r>
      <w:r w:rsidRPr="00C96824">
        <w:rPr>
          <w:i/>
          <w:szCs w:val="24"/>
        </w:rPr>
        <w:t>informed consent</w:t>
      </w:r>
      <w:r w:rsidRPr="00C96824">
        <w:rPr>
          <w:szCs w:val="24"/>
        </w:rPr>
        <w:t xml:space="preserve">, sehingga dapat menggambarkan keadaan yang sebenarnya. Jarak </w:t>
      </w:r>
      <w:r w:rsidRPr="00C96824">
        <w:rPr>
          <w:i/>
          <w:szCs w:val="24"/>
        </w:rPr>
        <w:t>posttest</w:t>
      </w:r>
      <w:r w:rsidRPr="00C96824">
        <w:rPr>
          <w:szCs w:val="24"/>
        </w:rPr>
        <w:t xml:space="preserve"> tidak dilakukan dalam jangka waktu yang lama sesudah intervensi sehingga perilaku nyata dari </w:t>
      </w:r>
      <w:r w:rsidRPr="00C96824">
        <w:rPr>
          <w:szCs w:val="24"/>
        </w:rPr>
        <w:lastRenderedPageBreak/>
        <w:t>responden masih ada kemungkinan berbeda dengan pengakuan mereka.</w:t>
      </w:r>
    </w:p>
    <w:p w14:paraId="7217D75C" w14:textId="77777777" w:rsidR="00F74523" w:rsidRPr="00C96824" w:rsidRDefault="00F74523" w:rsidP="000640CE">
      <w:pPr>
        <w:spacing w:after="0" w:line="240" w:lineRule="auto"/>
        <w:jc w:val="both"/>
        <w:rPr>
          <w:rFonts w:ascii="Times New Roman" w:hAnsi="Times New Roman"/>
          <w:sz w:val="24"/>
          <w:szCs w:val="24"/>
        </w:rPr>
      </w:pPr>
    </w:p>
    <w:p w14:paraId="17ADDBEF" w14:textId="77777777" w:rsidR="00F74523" w:rsidRPr="00C96824" w:rsidRDefault="00F74523" w:rsidP="000640CE">
      <w:pPr>
        <w:pStyle w:val="Heading1"/>
        <w:spacing w:before="0" w:after="0" w:line="240" w:lineRule="auto"/>
        <w:rPr>
          <w:rFonts w:ascii="Times New Roman" w:hAnsi="Times New Roman"/>
          <w:sz w:val="24"/>
          <w:szCs w:val="24"/>
        </w:rPr>
      </w:pPr>
      <w:bookmarkStart w:id="49" w:name="_Toc39871573"/>
      <w:bookmarkStart w:id="50" w:name="_Toc39873007"/>
      <w:bookmarkStart w:id="51" w:name="_Toc39873476"/>
      <w:bookmarkStart w:id="52" w:name="_Toc40171017"/>
      <w:r w:rsidRPr="00C96824">
        <w:rPr>
          <w:rFonts w:ascii="Times New Roman" w:hAnsi="Times New Roman"/>
          <w:sz w:val="24"/>
          <w:szCs w:val="24"/>
        </w:rPr>
        <w:t>PENUTUP</w:t>
      </w:r>
      <w:bookmarkEnd w:id="49"/>
      <w:bookmarkEnd w:id="50"/>
      <w:bookmarkEnd w:id="51"/>
      <w:bookmarkEnd w:id="52"/>
    </w:p>
    <w:p w14:paraId="03DB2EE1" w14:textId="77777777" w:rsidR="00F74523" w:rsidRPr="00C96824" w:rsidRDefault="00F74523" w:rsidP="000640CE">
      <w:pPr>
        <w:pStyle w:val="ListParagraph"/>
        <w:spacing w:line="240" w:lineRule="auto"/>
        <w:ind w:left="0" w:firstLine="0"/>
        <w:contextualSpacing w:val="0"/>
        <w:rPr>
          <w:szCs w:val="24"/>
        </w:rPr>
      </w:pPr>
      <w:r w:rsidRPr="00C96824">
        <w:rPr>
          <w:szCs w:val="24"/>
        </w:rPr>
        <w:t>Siswi kelas 5 dan 6 sebelum diberikan pendidikan kesehatan</w:t>
      </w:r>
      <w:r w:rsidRPr="00C96824">
        <w:rPr>
          <w:i/>
          <w:szCs w:val="24"/>
        </w:rPr>
        <w:t xml:space="preserve"> </w:t>
      </w:r>
      <w:r w:rsidRPr="00C96824">
        <w:rPr>
          <w:szCs w:val="24"/>
        </w:rPr>
        <w:t xml:space="preserve">semuanya tidak siap dalam menghadapi </w:t>
      </w:r>
      <w:r w:rsidRPr="00C96824">
        <w:rPr>
          <w:i/>
          <w:szCs w:val="24"/>
        </w:rPr>
        <w:t>menarche</w:t>
      </w:r>
      <w:r w:rsidRPr="00C96824">
        <w:rPr>
          <w:szCs w:val="24"/>
        </w:rPr>
        <w:t xml:space="preserve"> y</w:t>
      </w:r>
      <w:r>
        <w:rPr>
          <w:szCs w:val="24"/>
        </w:rPr>
        <w:t xml:space="preserve">aitu sebanyak 43 orang (100,0%), sedangkan </w:t>
      </w:r>
      <w:r w:rsidRPr="00C96824">
        <w:rPr>
          <w:szCs w:val="24"/>
        </w:rPr>
        <w:t xml:space="preserve">sesudah diberikan pendidikan kesehatan sebagian besar kategori siap dalam menghadapi </w:t>
      </w:r>
      <w:r w:rsidRPr="00C96824">
        <w:rPr>
          <w:i/>
          <w:szCs w:val="24"/>
        </w:rPr>
        <w:t>menarche</w:t>
      </w:r>
      <w:r w:rsidRPr="00C96824">
        <w:rPr>
          <w:szCs w:val="24"/>
        </w:rPr>
        <w:t xml:space="preserve"> y</w:t>
      </w:r>
      <w:r>
        <w:rPr>
          <w:szCs w:val="24"/>
        </w:rPr>
        <w:t>aitu sebanyak 39 orang (90,7%).</w:t>
      </w:r>
      <w:r w:rsidRPr="00FF4788">
        <w:rPr>
          <w:szCs w:val="24"/>
        </w:rPr>
        <w:t xml:space="preserve"> </w:t>
      </w:r>
      <w:r w:rsidRPr="00C96824">
        <w:rPr>
          <w:szCs w:val="24"/>
        </w:rPr>
        <w:t xml:space="preserve">Ada perbedaan yang bermakna kesiapan dalam menghadapi </w:t>
      </w:r>
      <w:r w:rsidRPr="00C96824">
        <w:rPr>
          <w:i/>
          <w:szCs w:val="24"/>
        </w:rPr>
        <w:t>menarche</w:t>
      </w:r>
      <w:r w:rsidRPr="00C96824">
        <w:rPr>
          <w:szCs w:val="24"/>
        </w:rPr>
        <w:t xml:space="preserve"> sesudah dan sesudah diberikan pendidikan kesehatan pada siswi kelas 5 dan 6 di SD Negeri 01 Genuk Kecamatan Ungaran Barat Kabupaten Semarang, dengan </w:t>
      </w:r>
      <w:r w:rsidRPr="00C96824">
        <w:rPr>
          <w:i/>
          <w:szCs w:val="24"/>
        </w:rPr>
        <w:t>p value</w:t>
      </w:r>
      <w:r>
        <w:rPr>
          <w:szCs w:val="24"/>
        </w:rPr>
        <w:t xml:space="preserve"> (0,000) &lt; α (0,05).</w:t>
      </w:r>
      <w:r>
        <w:rPr>
          <w:szCs w:val="24"/>
          <w:lang w:val="en-US"/>
        </w:rPr>
        <w:t xml:space="preserve"> </w:t>
      </w:r>
      <w:r w:rsidRPr="00C96824">
        <w:rPr>
          <w:szCs w:val="24"/>
        </w:rPr>
        <w:t xml:space="preserve">Sebaiknya siswa memperdalam pemahaman terkait dengan </w:t>
      </w:r>
      <w:r w:rsidRPr="00C96824">
        <w:rPr>
          <w:i/>
          <w:szCs w:val="24"/>
        </w:rPr>
        <w:t>menarche</w:t>
      </w:r>
      <w:r w:rsidRPr="00C96824">
        <w:rPr>
          <w:szCs w:val="24"/>
        </w:rPr>
        <w:t xml:space="preserve"> baik melalui tenaga kesehatan, pengalaman remaja putri yang telah mengalami, membaca literature yang berkaitan dengan </w:t>
      </w:r>
      <w:r w:rsidRPr="00C96824">
        <w:rPr>
          <w:i/>
          <w:szCs w:val="24"/>
        </w:rPr>
        <w:t>menarche</w:t>
      </w:r>
      <w:r w:rsidRPr="00C96824">
        <w:rPr>
          <w:szCs w:val="24"/>
        </w:rPr>
        <w:t xml:space="preserve"> bahkan mengikuti seminar atau penyuluhan dengan tema sejenis sehingga menjadi lebih siap dalam menghadapi </w:t>
      </w:r>
      <w:r w:rsidRPr="00C96824">
        <w:rPr>
          <w:i/>
          <w:szCs w:val="24"/>
        </w:rPr>
        <w:t>menarche</w:t>
      </w:r>
      <w:r w:rsidRPr="00C96824">
        <w:rPr>
          <w:szCs w:val="24"/>
        </w:rPr>
        <w:t>.</w:t>
      </w:r>
    </w:p>
    <w:p w14:paraId="0AA2130E" w14:textId="77777777" w:rsidR="00F74523" w:rsidRPr="00C96824" w:rsidRDefault="00F74523" w:rsidP="000640CE">
      <w:pPr>
        <w:pStyle w:val="ListParagraph"/>
        <w:spacing w:line="240" w:lineRule="auto"/>
        <w:ind w:left="709"/>
        <w:rPr>
          <w:szCs w:val="24"/>
        </w:rPr>
      </w:pPr>
    </w:p>
    <w:p w14:paraId="06C1C519" w14:textId="77777777" w:rsidR="00F74523" w:rsidRPr="00C96824" w:rsidRDefault="00F74523" w:rsidP="000640CE">
      <w:pPr>
        <w:pStyle w:val="ListParagraph"/>
        <w:spacing w:line="240" w:lineRule="auto"/>
        <w:ind w:left="0" w:firstLine="0"/>
        <w:jc w:val="center"/>
        <w:outlineLvl w:val="0"/>
        <w:rPr>
          <w:b/>
          <w:szCs w:val="24"/>
        </w:rPr>
      </w:pPr>
      <w:bookmarkStart w:id="53" w:name="_Toc39871576"/>
      <w:bookmarkStart w:id="54" w:name="_Toc39873010"/>
      <w:bookmarkStart w:id="55" w:name="_Toc39873479"/>
      <w:bookmarkStart w:id="56" w:name="_Toc40171020"/>
      <w:r w:rsidRPr="00C96824">
        <w:rPr>
          <w:b/>
          <w:szCs w:val="24"/>
        </w:rPr>
        <w:t>DAFTAR PUSTAKA</w:t>
      </w:r>
      <w:bookmarkEnd w:id="53"/>
      <w:bookmarkEnd w:id="54"/>
      <w:bookmarkEnd w:id="55"/>
      <w:bookmarkEnd w:id="56"/>
    </w:p>
    <w:p w14:paraId="52B30EB9" w14:textId="77777777" w:rsidR="00F74523" w:rsidRPr="00C96824" w:rsidRDefault="00F74523" w:rsidP="000640CE">
      <w:pPr>
        <w:pStyle w:val="ListParagraph"/>
        <w:spacing w:line="240" w:lineRule="auto"/>
        <w:ind w:left="709"/>
        <w:rPr>
          <w:szCs w:val="24"/>
        </w:rPr>
      </w:pPr>
    </w:p>
    <w:p w14:paraId="3A48A35A"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szCs w:val="24"/>
        </w:rPr>
        <w:fldChar w:fldCharType="begin" w:fldLock="1"/>
      </w:r>
      <w:r w:rsidRPr="00C96824">
        <w:rPr>
          <w:szCs w:val="24"/>
        </w:rPr>
        <w:instrText xml:space="preserve">ADDIN Mendeley Bibliography CSL_BIBLIOGRAPHY </w:instrText>
      </w:r>
      <w:r w:rsidRPr="00C96824">
        <w:rPr>
          <w:szCs w:val="24"/>
        </w:rPr>
        <w:fldChar w:fldCharType="separate"/>
      </w:r>
      <w:r w:rsidRPr="00C96824">
        <w:rPr>
          <w:rFonts w:ascii="Times New Roman" w:hAnsi="Times New Roman"/>
          <w:noProof/>
          <w:sz w:val="24"/>
          <w:szCs w:val="24"/>
        </w:rPr>
        <w:t xml:space="preserve">Achjar. (2015). </w:t>
      </w:r>
      <w:r w:rsidRPr="00C96824">
        <w:rPr>
          <w:rFonts w:ascii="Times New Roman" w:hAnsi="Times New Roman"/>
          <w:i/>
          <w:iCs/>
          <w:noProof/>
          <w:sz w:val="24"/>
          <w:szCs w:val="24"/>
        </w:rPr>
        <w:t>Buku Panduan Kesehatan. Remaja.</w:t>
      </w:r>
      <w:r w:rsidRPr="00C96824">
        <w:rPr>
          <w:rFonts w:ascii="Times New Roman" w:hAnsi="Times New Roman"/>
          <w:noProof/>
          <w:sz w:val="24"/>
          <w:szCs w:val="24"/>
        </w:rPr>
        <w:t xml:space="preserve"> Jakarta: EGC.</w:t>
      </w:r>
    </w:p>
    <w:p w14:paraId="0FAF8CDD"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Al-Mighwar. (2013). </w:t>
      </w:r>
      <w:r w:rsidRPr="00C96824">
        <w:rPr>
          <w:rFonts w:ascii="Times New Roman" w:hAnsi="Times New Roman"/>
          <w:i/>
          <w:iCs/>
          <w:noProof/>
          <w:sz w:val="24"/>
          <w:szCs w:val="24"/>
        </w:rPr>
        <w:t>Psikologi Reproduksi</w:t>
      </w:r>
      <w:r w:rsidRPr="00C96824">
        <w:rPr>
          <w:rFonts w:ascii="Times New Roman" w:hAnsi="Times New Roman"/>
          <w:noProof/>
          <w:sz w:val="24"/>
          <w:szCs w:val="24"/>
        </w:rPr>
        <w:t>. Yogyakarta: Fitramaya.</w:t>
      </w:r>
    </w:p>
    <w:p w14:paraId="5CBBB39B"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Ali, M. &amp; Asrori, M. (2016). </w:t>
      </w:r>
      <w:r w:rsidRPr="00C96824">
        <w:rPr>
          <w:rFonts w:ascii="Times New Roman" w:hAnsi="Times New Roman"/>
          <w:i/>
          <w:iCs/>
          <w:noProof/>
          <w:sz w:val="24"/>
          <w:szCs w:val="24"/>
        </w:rPr>
        <w:t>Psikologi Remaja, Perkembangan Peserta Didik</w:t>
      </w:r>
      <w:r w:rsidRPr="00C96824">
        <w:rPr>
          <w:rFonts w:ascii="Times New Roman" w:hAnsi="Times New Roman"/>
          <w:noProof/>
          <w:sz w:val="24"/>
          <w:szCs w:val="24"/>
        </w:rPr>
        <w:t>. Jakarta: Bumi Aksara.</w:t>
      </w:r>
    </w:p>
    <w:p w14:paraId="27E6196D"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Ali. (2011). </w:t>
      </w:r>
      <w:r w:rsidRPr="00C96824">
        <w:rPr>
          <w:rFonts w:ascii="Times New Roman" w:hAnsi="Times New Roman"/>
          <w:i/>
          <w:iCs/>
          <w:noProof/>
          <w:sz w:val="24"/>
          <w:szCs w:val="24"/>
        </w:rPr>
        <w:t>Pengantar Keperawatan Keluarga</w:t>
      </w:r>
      <w:r w:rsidRPr="00C96824">
        <w:rPr>
          <w:rFonts w:ascii="Times New Roman" w:hAnsi="Times New Roman"/>
          <w:noProof/>
          <w:sz w:val="24"/>
          <w:szCs w:val="24"/>
        </w:rPr>
        <w:t>. Jakarta: EGC.</w:t>
      </w:r>
    </w:p>
    <w:p w14:paraId="416A3574"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Arikunto. (2010). </w:t>
      </w:r>
      <w:r w:rsidRPr="00C96824">
        <w:rPr>
          <w:rFonts w:ascii="Times New Roman" w:hAnsi="Times New Roman"/>
          <w:i/>
          <w:iCs/>
          <w:noProof/>
          <w:sz w:val="24"/>
          <w:szCs w:val="24"/>
        </w:rPr>
        <w:t>Prosedur Penelitian Suatu Pendekatan Praktik</w:t>
      </w:r>
      <w:r w:rsidRPr="00C96824">
        <w:rPr>
          <w:rFonts w:ascii="Times New Roman" w:hAnsi="Times New Roman"/>
          <w:noProof/>
          <w:sz w:val="24"/>
          <w:szCs w:val="24"/>
        </w:rPr>
        <w:t>. Jakarta: Rineka Cipta.</w:t>
      </w:r>
    </w:p>
    <w:p w14:paraId="2291683A"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Arsyad, A. (2011). </w:t>
      </w:r>
      <w:r w:rsidRPr="00C96824">
        <w:rPr>
          <w:rFonts w:ascii="Times New Roman" w:hAnsi="Times New Roman"/>
          <w:i/>
          <w:iCs/>
          <w:noProof/>
          <w:sz w:val="24"/>
          <w:szCs w:val="24"/>
        </w:rPr>
        <w:t>Media Pembelajaran</w:t>
      </w:r>
      <w:r w:rsidRPr="00C96824">
        <w:rPr>
          <w:rFonts w:ascii="Times New Roman" w:hAnsi="Times New Roman"/>
          <w:noProof/>
          <w:sz w:val="24"/>
          <w:szCs w:val="24"/>
        </w:rPr>
        <w:t>. Jakarta: PT. Raja Grafindo Persada.</w:t>
      </w:r>
    </w:p>
    <w:p w14:paraId="3F583EAE"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Cheppy. (2017). </w:t>
      </w:r>
      <w:r w:rsidRPr="00C96824">
        <w:rPr>
          <w:rFonts w:ascii="Times New Roman" w:hAnsi="Times New Roman"/>
          <w:i/>
          <w:iCs/>
          <w:noProof/>
          <w:sz w:val="24"/>
          <w:szCs w:val="24"/>
        </w:rPr>
        <w:t>Pembelajaran Media Audio Visual dalam Video</w:t>
      </w:r>
      <w:r w:rsidRPr="00C96824">
        <w:rPr>
          <w:rFonts w:ascii="Times New Roman" w:hAnsi="Times New Roman"/>
          <w:noProof/>
          <w:sz w:val="24"/>
          <w:szCs w:val="24"/>
        </w:rPr>
        <w:t>. Jakarta: Grasindo.</w:t>
      </w:r>
    </w:p>
    <w:p w14:paraId="3769693C"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lastRenderedPageBreak/>
        <w:t xml:space="preserve">Dariyo. (2014). </w:t>
      </w:r>
      <w:r w:rsidRPr="00C96824">
        <w:rPr>
          <w:rFonts w:ascii="Times New Roman" w:hAnsi="Times New Roman"/>
          <w:i/>
          <w:iCs/>
          <w:noProof/>
          <w:sz w:val="24"/>
          <w:szCs w:val="24"/>
        </w:rPr>
        <w:t>Kamus perkembangan Remaja</w:t>
      </w:r>
      <w:r w:rsidRPr="00C96824">
        <w:rPr>
          <w:rFonts w:ascii="Times New Roman" w:hAnsi="Times New Roman"/>
          <w:noProof/>
          <w:sz w:val="24"/>
          <w:szCs w:val="24"/>
        </w:rPr>
        <w:t>. Bogor: Ghalia Indonesia.</w:t>
      </w:r>
    </w:p>
    <w:p w14:paraId="61F6FC56"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Daryanto. (2011). </w:t>
      </w:r>
      <w:r w:rsidRPr="00C96824">
        <w:rPr>
          <w:rFonts w:ascii="Times New Roman" w:hAnsi="Times New Roman"/>
          <w:i/>
          <w:iCs/>
          <w:noProof/>
          <w:sz w:val="24"/>
          <w:szCs w:val="24"/>
        </w:rPr>
        <w:t>Media Pembelajaran Peranannya Sangat Penting dalam Mencapai Tujuan Pembelajaran</w:t>
      </w:r>
      <w:r w:rsidRPr="00C96824">
        <w:rPr>
          <w:rFonts w:ascii="Times New Roman" w:hAnsi="Times New Roman"/>
          <w:noProof/>
          <w:sz w:val="24"/>
          <w:szCs w:val="24"/>
        </w:rPr>
        <w:t>. Yogyakarta: Gava Media.</w:t>
      </w:r>
    </w:p>
    <w:p w14:paraId="5B3B4B67"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Dorland. (2012). </w:t>
      </w:r>
      <w:r w:rsidRPr="00C96824">
        <w:rPr>
          <w:rFonts w:ascii="Times New Roman" w:hAnsi="Times New Roman"/>
          <w:i/>
          <w:iCs/>
          <w:noProof/>
          <w:sz w:val="24"/>
          <w:szCs w:val="24"/>
        </w:rPr>
        <w:t>Kamus Kedokteran Dorland; Edisi 28.</w:t>
      </w:r>
      <w:r w:rsidRPr="00C96824">
        <w:rPr>
          <w:rFonts w:ascii="Times New Roman" w:hAnsi="Times New Roman"/>
          <w:noProof/>
          <w:sz w:val="24"/>
          <w:szCs w:val="24"/>
        </w:rPr>
        <w:t xml:space="preserve"> Jakarta: EGC.</w:t>
      </w:r>
    </w:p>
    <w:p w14:paraId="0CC8984C"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Fitriani. (2011). </w:t>
      </w:r>
      <w:r w:rsidRPr="00C96824">
        <w:rPr>
          <w:rFonts w:ascii="Times New Roman" w:hAnsi="Times New Roman"/>
          <w:i/>
          <w:iCs/>
          <w:noProof/>
          <w:sz w:val="24"/>
          <w:szCs w:val="24"/>
        </w:rPr>
        <w:t>Promosi Kesehatan. Ed 1</w:t>
      </w:r>
      <w:r w:rsidRPr="00C96824">
        <w:rPr>
          <w:rFonts w:ascii="Times New Roman" w:hAnsi="Times New Roman"/>
          <w:noProof/>
          <w:sz w:val="24"/>
          <w:szCs w:val="24"/>
        </w:rPr>
        <w:t>. Yogyakarta: Graha Ilmu.</w:t>
      </w:r>
    </w:p>
    <w:p w14:paraId="068741FA"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Hinchliff. (2019). </w:t>
      </w:r>
      <w:r w:rsidRPr="00C96824">
        <w:rPr>
          <w:rFonts w:ascii="Times New Roman" w:hAnsi="Times New Roman"/>
          <w:i/>
          <w:iCs/>
          <w:noProof/>
          <w:sz w:val="24"/>
          <w:szCs w:val="24"/>
        </w:rPr>
        <w:t>Kamus Keperawatan</w:t>
      </w:r>
      <w:r w:rsidRPr="00C96824">
        <w:rPr>
          <w:rFonts w:ascii="Times New Roman" w:hAnsi="Times New Roman"/>
          <w:noProof/>
          <w:sz w:val="24"/>
          <w:szCs w:val="24"/>
        </w:rPr>
        <w:t>. Jakarta: EGC.</w:t>
      </w:r>
    </w:p>
    <w:p w14:paraId="0DFAC74D"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Hurlock. (2010). </w:t>
      </w:r>
      <w:r w:rsidRPr="00C96824">
        <w:rPr>
          <w:rFonts w:ascii="Times New Roman" w:hAnsi="Times New Roman"/>
          <w:i/>
          <w:iCs/>
          <w:noProof/>
          <w:sz w:val="24"/>
          <w:szCs w:val="24"/>
        </w:rPr>
        <w:t>Psikologi perkembangan</w:t>
      </w:r>
      <w:r w:rsidRPr="00C96824">
        <w:rPr>
          <w:rFonts w:ascii="Times New Roman" w:hAnsi="Times New Roman"/>
          <w:noProof/>
          <w:sz w:val="24"/>
          <w:szCs w:val="24"/>
        </w:rPr>
        <w:t>. Jakarta: Penerbit Erlangga.</w:t>
      </w:r>
    </w:p>
    <w:p w14:paraId="68BC8047"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Kemenkes, R. (2013). </w:t>
      </w:r>
      <w:r w:rsidRPr="00C96824">
        <w:rPr>
          <w:rFonts w:ascii="Times New Roman" w:hAnsi="Times New Roman"/>
          <w:i/>
          <w:iCs/>
          <w:noProof/>
          <w:sz w:val="24"/>
          <w:szCs w:val="24"/>
        </w:rPr>
        <w:t>Riset Kesehatan Dasar</w:t>
      </w:r>
      <w:r w:rsidRPr="00C96824">
        <w:rPr>
          <w:rFonts w:ascii="Times New Roman" w:hAnsi="Times New Roman"/>
          <w:noProof/>
          <w:sz w:val="24"/>
          <w:szCs w:val="24"/>
        </w:rPr>
        <w:t>. Jakarta.</w:t>
      </w:r>
    </w:p>
    <w:p w14:paraId="2292238C"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Kusmiran. (2011). </w:t>
      </w:r>
      <w:r w:rsidRPr="00C96824">
        <w:rPr>
          <w:rFonts w:ascii="Times New Roman" w:hAnsi="Times New Roman"/>
          <w:i/>
          <w:iCs/>
          <w:noProof/>
          <w:sz w:val="24"/>
          <w:szCs w:val="24"/>
        </w:rPr>
        <w:t>Kesehatan Reproduksi Remaja dan Wanita</w:t>
      </w:r>
      <w:r w:rsidRPr="00C96824">
        <w:rPr>
          <w:rFonts w:ascii="Times New Roman" w:hAnsi="Times New Roman"/>
          <w:noProof/>
          <w:sz w:val="24"/>
          <w:szCs w:val="24"/>
        </w:rPr>
        <w:t>. Jakarta: Salemba Medika.</w:t>
      </w:r>
    </w:p>
    <w:p w14:paraId="5B6A8015"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Liewellyn-Jones. (2015). </w:t>
      </w:r>
      <w:r w:rsidRPr="00C96824">
        <w:rPr>
          <w:rFonts w:ascii="Times New Roman" w:hAnsi="Times New Roman"/>
          <w:i/>
          <w:iCs/>
          <w:noProof/>
          <w:sz w:val="24"/>
          <w:szCs w:val="24"/>
        </w:rPr>
        <w:t>Setiap Wanita: Panduan Terlengkap tentang Kesehatan,. Kebidanan &amp; Kandungan.</w:t>
      </w:r>
      <w:r w:rsidRPr="00C96824">
        <w:rPr>
          <w:rFonts w:ascii="Times New Roman" w:hAnsi="Times New Roman"/>
          <w:noProof/>
          <w:sz w:val="24"/>
          <w:szCs w:val="24"/>
        </w:rPr>
        <w:t xml:space="preserve"> Jakarta: Delapratasa Publishing.</w:t>
      </w:r>
    </w:p>
    <w:p w14:paraId="1FC097BF"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Llewellyn. (2015). </w:t>
      </w:r>
      <w:r w:rsidRPr="00C96824">
        <w:rPr>
          <w:rFonts w:ascii="Times New Roman" w:hAnsi="Times New Roman"/>
          <w:i/>
          <w:iCs/>
          <w:noProof/>
          <w:sz w:val="24"/>
          <w:szCs w:val="24"/>
        </w:rPr>
        <w:t>Dasar-Dasar Obstetri dan Ginekologi. Edisi V</w:t>
      </w:r>
      <w:r w:rsidRPr="00C96824">
        <w:rPr>
          <w:rFonts w:ascii="Times New Roman" w:hAnsi="Times New Roman"/>
          <w:noProof/>
          <w:sz w:val="24"/>
          <w:szCs w:val="24"/>
        </w:rPr>
        <w:t>. Jakarta: Hipokrates.</w:t>
      </w:r>
    </w:p>
    <w:p w14:paraId="3A8A465D"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Machfoedz. (2016). </w:t>
      </w:r>
      <w:r w:rsidRPr="00C96824">
        <w:rPr>
          <w:rFonts w:ascii="Times New Roman" w:hAnsi="Times New Roman"/>
          <w:i/>
          <w:iCs/>
          <w:noProof/>
          <w:sz w:val="24"/>
          <w:szCs w:val="24"/>
        </w:rPr>
        <w:t>Pendidikan Kesehatan Bagian Dari Promosi. Kesehatan</w:t>
      </w:r>
      <w:r w:rsidRPr="00C96824">
        <w:rPr>
          <w:rFonts w:ascii="Times New Roman" w:hAnsi="Times New Roman"/>
          <w:noProof/>
          <w:sz w:val="24"/>
          <w:szCs w:val="24"/>
        </w:rPr>
        <w:t>. Yogyakarta: Fitramaya.</w:t>
      </w:r>
    </w:p>
    <w:p w14:paraId="65BA3EAA"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Manuaba. (2012). </w:t>
      </w:r>
      <w:r w:rsidRPr="00C96824">
        <w:rPr>
          <w:rFonts w:ascii="Times New Roman" w:hAnsi="Times New Roman"/>
          <w:i/>
          <w:iCs/>
          <w:noProof/>
          <w:sz w:val="24"/>
          <w:szCs w:val="24"/>
        </w:rPr>
        <w:t>Memahami Kesehatan Reproduksi Wanita</w:t>
      </w:r>
      <w:r w:rsidRPr="00C96824">
        <w:rPr>
          <w:rFonts w:ascii="Times New Roman" w:hAnsi="Times New Roman"/>
          <w:noProof/>
          <w:sz w:val="24"/>
          <w:szCs w:val="24"/>
        </w:rPr>
        <w:t>. Jakarta: EGC.</w:t>
      </w:r>
    </w:p>
    <w:p w14:paraId="3502FAA4"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Maramis. (2019). </w:t>
      </w:r>
      <w:r w:rsidRPr="00C96824">
        <w:rPr>
          <w:rFonts w:ascii="Times New Roman" w:hAnsi="Times New Roman"/>
          <w:i/>
          <w:iCs/>
          <w:noProof/>
          <w:sz w:val="24"/>
          <w:szCs w:val="24"/>
        </w:rPr>
        <w:t>Ilmu Perilaku Dalam Pelayanan Kesehatan</w:t>
      </w:r>
      <w:r>
        <w:rPr>
          <w:rFonts w:ascii="Times New Roman" w:hAnsi="Times New Roman"/>
          <w:noProof/>
          <w:sz w:val="24"/>
          <w:szCs w:val="24"/>
        </w:rPr>
        <w:t>. Surabaya: Air</w:t>
      </w:r>
      <w:r w:rsidRPr="00C96824">
        <w:rPr>
          <w:rFonts w:ascii="Times New Roman" w:hAnsi="Times New Roman"/>
          <w:noProof/>
          <w:sz w:val="24"/>
          <w:szCs w:val="24"/>
        </w:rPr>
        <w:t>langga</w:t>
      </w:r>
      <w:r>
        <w:rPr>
          <w:rFonts w:ascii="Times New Roman" w:hAnsi="Times New Roman"/>
          <w:noProof/>
          <w:sz w:val="24"/>
          <w:szCs w:val="24"/>
          <w:lang w:val="en-US"/>
        </w:rPr>
        <w:t xml:space="preserve"> </w:t>
      </w:r>
      <w:r w:rsidRPr="00C96824">
        <w:rPr>
          <w:rFonts w:ascii="Times New Roman" w:hAnsi="Times New Roman"/>
          <w:noProof/>
          <w:sz w:val="24"/>
          <w:szCs w:val="24"/>
        </w:rPr>
        <w:t>Univversity press.</w:t>
      </w:r>
    </w:p>
    <w:p w14:paraId="4E563B38"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Maulana. (2012). </w:t>
      </w:r>
      <w:r w:rsidRPr="00C96824">
        <w:rPr>
          <w:rFonts w:ascii="Times New Roman" w:hAnsi="Times New Roman"/>
          <w:i/>
          <w:iCs/>
          <w:noProof/>
          <w:sz w:val="24"/>
          <w:szCs w:val="24"/>
        </w:rPr>
        <w:t>Promosi Kesehatan</w:t>
      </w:r>
      <w:r w:rsidRPr="00C96824">
        <w:rPr>
          <w:rFonts w:ascii="Times New Roman" w:hAnsi="Times New Roman"/>
          <w:noProof/>
          <w:sz w:val="24"/>
          <w:szCs w:val="24"/>
        </w:rPr>
        <w:t>. Jakarta: EGC.</w:t>
      </w:r>
    </w:p>
    <w:p w14:paraId="5D2AC4C9"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Niman. (2017). </w:t>
      </w:r>
      <w:r w:rsidRPr="00C96824">
        <w:rPr>
          <w:rFonts w:ascii="Times New Roman" w:hAnsi="Times New Roman"/>
          <w:i/>
          <w:iCs/>
          <w:noProof/>
          <w:sz w:val="24"/>
          <w:szCs w:val="24"/>
        </w:rPr>
        <w:t>Promosi dan Pendidikan Kesehatan</w:t>
      </w:r>
      <w:r w:rsidRPr="00C96824">
        <w:rPr>
          <w:rFonts w:ascii="Times New Roman" w:hAnsi="Times New Roman"/>
          <w:noProof/>
          <w:sz w:val="24"/>
          <w:szCs w:val="24"/>
        </w:rPr>
        <w:t>. Jakarta: Trans Info Media.</w:t>
      </w:r>
    </w:p>
    <w:p w14:paraId="4CCC2D02"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lastRenderedPageBreak/>
        <w:t xml:space="preserve">Notoatmodjo. (2012). </w:t>
      </w:r>
      <w:r w:rsidRPr="00C96824">
        <w:rPr>
          <w:rFonts w:ascii="Times New Roman" w:hAnsi="Times New Roman"/>
          <w:i/>
          <w:iCs/>
          <w:noProof/>
          <w:sz w:val="24"/>
          <w:szCs w:val="24"/>
        </w:rPr>
        <w:t>Metodologi Penelitian Kesehatan</w:t>
      </w:r>
      <w:r w:rsidRPr="00C96824">
        <w:rPr>
          <w:rFonts w:ascii="Times New Roman" w:hAnsi="Times New Roman"/>
          <w:noProof/>
          <w:sz w:val="24"/>
          <w:szCs w:val="24"/>
        </w:rPr>
        <w:t>. Jakarta: Rineka Cipta.</w:t>
      </w:r>
    </w:p>
    <w:p w14:paraId="4FE78556"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Notoatmodjo. (2015). </w:t>
      </w:r>
      <w:r w:rsidRPr="00C96824">
        <w:rPr>
          <w:rFonts w:ascii="Times New Roman" w:hAnsi="Times New Roman"/>
          <w:i/>
          <w:iCs/>
          <w:noProof/>
          <w:sz w:val="24"/>
          <w:szCs w:val="24"/>
        </w:rPr>
        <w:t>Pendidikan dan Perilaku Kesehatan</w:t>
      </w:r>
      <w:r w:rsidRPr="00C96824">
        <w:rPr>
          <w:rFonts w:ascii="Times New Roman" w:hAnsi="Times New Roman"/>
          <w:noProof/>
          <w:sz w:val="24"/>
          <w:szCs w:val="24"/>
        </w:rPr>
        <w:t>. Jakarta: Rineka Cipta.</w:t>
      </w:r>
    </w:p>
    <w:p w14:paraId="7FF30563"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Prastowo. (2012). </w:t>
      </w:r>
      <w:r w:rsidRPr="00C96824">
        <w:rPr>
          <w:rFonts w:ascii="Times New Roman" w:hAnsi="Times New Roman"/>
          <w:i/>
          <w:iCs/>
          <w:noProof/>
          <w:sz w:val="24"/>
          <w:szCs w:val="24"/>
        </w:rPr>
        <w:t>Panduan Kreatif Membuat Bahan Ajar Inovatif</w:t>
      </w:r>
      <w:r w:rsidRPr="00C96824">
        <w:rPr>
          <w:rFonts w:ascii="Times New Roman" w:hAnsi="Times New Roman"/>
          <w:noProof/>
          <w:sz w:val="24"/>
          <w:szCs w:val="24"/>
        </w:rPr>
        <w:t>. Yogyakarta: Diva Press.</w:t>
      </w:r>
    </w:p>
    <w:p w14:paraId="29229C4E"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Proverawati, A &amp; Misaroh, A. (2012). </w:t>
      </w:r>
      <w:r w:rsidRPr="00C96824">
        <w:rPr>
          <w:rFonts w:ascii="Times New Roman" w:hAnsi="Times New Roman"/>
          <w:i/>
          <w:iCs/>
          <w:noProof/>
          <w:sz w:val="24"/>
          <w:szCs w:val="24"/>
        </w:rPr>
        <w:t>Menarche: Menstruasi Pertama Penuh Makna</w:t>
      </w:r>
      <w:r w:rsidRPr="00C96824">
        <w:rPr>
          <w:rFonts w:ascii="Times New Roman" w:hAnsi="Times New Roman"/>
          <w:noProof/>
          <w:sz w:val="24"/>
          <w:szCs w:val="24"/>
        </w:rPr>
        <w:t>. Yogyakarta: Nuha Medika.</w:t>
      </w:r>
    </w:p>
    <w:p w14:paraId="2FD32132"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Sadiman. (2012). </w:t>
      </w:r>
      <w:r w:rsidRPr="00C96824">
        <w:rPr>
          <w:rFonts w:ascii="Times New Roman" w:hAnsi="Times New Roman"/>
          <w:i/>
          <w:iCs/>
          <w:noProof/>
          <w:sz w:val="24"/>
          <w:szCs w:val="24"/>
        </w:rPr>
        <w:t>Media Pendidikan: Pengertian, Pengembangan dan. Pemanfaatannya.</w:t>
      </w:r>
      <w:r w:rsidRPr="00C96824">
        <w:rPr>
          <w:rFonts w:ascii="Times New Roman" w:hAnsi="Times New Roman"/>
          <w:noProof/>
          <w:sz w:val="24"/>
          <w:szCs w:val="24"/>
        </w:rPr>
        <w:t xml:space="preserve"> Jakarta: PT. Raja Grafindo Persada.</w:t>
      </w:r>
    </w:p>
    <w:p w14:paraId="51AD523B"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Santrock. (2013). </w:t>
      </w:r>
      <w:r w:rsidRPr="00C96824">
        <w:rPr>
          <w:rFonts w:ascii="Times New Roman" w:hAnsi="Times New Roman"/>
          <w:i/>
          <w:iCs/>
          <w:noProof/>
          <w:sz w:val="24"/>
          <w:szCs w:val="24"/>
        </w:rPr>
        <w:t>Life span development : Perkembangan masa hidup</w:t>
      </w:r>
      <w:r w:rsidRPr="00C96824">
        <w:rPr>
          <w:rFonts w:ascii="Times New Roman" w:hAnsi="Times New Roman"/>
          <w:noProof/>
          <w:sz w:val="24"/>
          <w:szCs w:val="24"/>
        </w:rPr>
        <w:t>. Jakarta: Erlangga.</w:t>
      </w:r>
    </w:p>
    <w:p w14:paraId="01387DD3"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Sarwono, S. W, S. W. (2012). </w:t>
      </w:r>
      <w:r w:rsidRPr="00C96824">
        <w:rPr>
          <w:rFonts w:ascii="Times New Roman" w:hAnsi="Times New Roman"/>
          <w:i/>
          <w:iCs/>
          <w:noProof/>
          <w:sz w:val="24"/>
          <w:szCs w:val="24"/>
        </w:rPr>
        <w:t>Psikologi Remaja</w:t>
      </w:r>
      <w:r w:rsidRPr="00C96824">
        <w:rPr>
          <w:rFonts w:ascii="Times New Roman" w:hAnsi="Times New Roman"/>
          <w:noProof/>
          <w:sz w:val="24"/>
          <w:szCs w:val="24"/>
        </w:rPr>
        <w:t>. Jakarta: PT. Raja Grafindo Persada.</w:t>
      </w:r>
    </w:p>
    <w:p w14:paraId="6F3FB9B4"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lastRenderedPageBreak/>
        <w:t xml:space="preserve">Slameto. (2012). </w:t>
      </w:r>
      <w:r w:rsidRPr="00C96824">
        <w:rPr>
          <w:rFonts w:ascii="Times New Roman" w:hAnsi="Times New Roman"/>
          <w:i/>
          <w:iCs/>
          <w:noProof/>
          <w:sz w:val="24"/>
          <w:szCs w:val="24"/>
        </w:rPr>
        <w:t>Belajar dan Faktor-Faktor yang mempengaruhi.</w:t>
      </w:r>
      <w:r w:rsidRPr="00C96824">
        <w:rPr>
          <w:rFonts w:ascii="Times New Roman" w:hAnsi="Times New Roman"/>
          <w:noProof/>
          <w:sz w:val="24"/>
          <w:szCs w:val="24"/>
        </w:rPr>
        <w:t xml:space="preserve"> Jakarta: Rineka Cipta.</w:t>
      </w:r>
    </w:p>
    <w:p w14:paraId="7AC4151D"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Soetjiningsih. (2013). </w:t>
      </w:r>
      <w:r w:rsidRPr="00C96824">
        <w:rPr>
          <w:rFonts w:ascii="Times New Roman" w:hAnsi="Times New Roman"/>
          <w:i/>
          <w:iCs/>
          <w:noProof/>
          <w:sz w:val="24"/>
          <w:szCs w:val="24"/>
        </w:rPr>
        <w:t>Tumbuh Kembang Anak</w:t>
      </w:r>
      <w:r w:rsidRPr="00C96824">
        <w:rPr>
          <w:rFonts w:ascii="Times New Roman" w:hAnsi="Times New Roman"/>
          <w:noProof/>
          <w:sz w:val="24"/>
          <w:szCs w:val="24"/>
        </w:rPr>
        <w:t>. Jakarta: EGC.</w:t>
      </w:r>
    </w:p>
    <w:p w14:paraId="4F6B067A"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Sugiyono. (2015). </w:t>
      </w:r>
      <w:r w:rsidRPr="00C96824">
        <w:rPr>
          <w:rFonts w:ascii="Times New Roman" w:hAnsi="Times New Roman"/>
          <w:i/>
          <w:iCs/>
          <w:noProof/>
          <w:sz w:val="24"/>
          <w:szCs w:val="24"/>
        </w:rPr>
        <w:t>Metode Penelitian Kuantitatif, Kualitatif dan R&amp;D</w:t>
      </w:r>
      <w:r w:rsidRPr="00C96824">
        <w:rPr>
          <w:rFonts w:ascii="Times New Roman" w:hAnsi="Times New Roman"/>
          <w:noProof/>
          <w:sz w:val="24"/>
          <w:szCs w:val="24"/>
        </w:rPr>
        <w:t>. Bandung: Alfabeta.</w:t>
      </w:r>
    </w:p>
    <w:p w14:paraId="57E4436C"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Suryani, E., &amp; Widyasih, H. (2012). </w:t>
      </w:r>
      <w:r w:rsidRPr="00C96824">
        <w:rPr>
          <w:rFonts w:ascii="Times New Roman" w:hAnsi="Times New Roman"/>
          <w:i/>
          <w:iCs/>
          <w:noProof/>
          <w:sz w:val="24"/>
          <w:szCs w:val="24"/>
        </w:rPr>
        <w:t>Psikologi ibu dan anak</w:t>
      </w:r>
      <w:r w:rsidRPr="00C96824">
        <w:rPr>
          <w:rFonts w:ascii="Times New Roman" w:hAnsi="Times New Roman"/>
          <w:noProof/>
          <w:sz w:val="24"/>
          <w:szCs w:val="24"/>
        </w:rPr>
        <w:t>. Yogyakarta: Fitramaya.</w:t>
      </w:r>
    </w:p>
    <w:p w14:paraId="6AFB5C8D"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Triwibowo dan Puspahandani,  dan P. (2015). </w:t>
      </w:r>
      <w:r w:rsidRPr="00C96824">
        <w:rPr>
          <w:rFonts w:ascii="Times New Roman" w:hAnsi="Times New Roman"/>
          <w:i/>
          <w:iCs/>
          <w:noProof/>
          <w:sz w:val="24"/>
          <w:szCs w:val="24"/>
        </w:rPr>
        <w:t>Pengantar Dasar Ilmu Kesehatan Masyarakat.</w:t>
      </w:r>
      <w:r w:rsidRPr="00C96824">
        <w:rPr>
          <w:rFonts w:ascii="Times New Roman" w:hAnsi="Times New Roman"/>
          <w:noProof/>
          <w:sz w:val="24"/>
          <w:szCs w:val="24"/>
        </w:rPr>
        <w:t xml:space="preserve"> Yogyakarta: Nuha Medika.</w:t>
      </w:r>
    </w:p>
    <w:p w14:paraId="481A70A7"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Wati. (2016). </w:t>
      </w:r>
      <w:r w:rsidRPr="00C96824">
        <w:rPr>
          <w:rFonts w:ascii="Times New Roman" w:hAnsi="Times New Roman"/>
          <w:i/>
          <w:iCs/>
          <w:noProof/>
          <w:sz w:val="24"/>
          <w:szCs w:val="24"/>
        </w:rPr>
        <w:t>Kupas Tuntas Evaluasi Pembelajaran</w:t>
      </w:r>
      <w:r w:rsidRPr="00C96824">
        <w:rPr>
          <w:rFonts w:ascii="Times New Roman" w:hAnsi="Times New Roman"/>
          <w:noProof/>
          <w:sz w:val="24"/>
          <w:szCs w:val="24"/>
        </w:rPr>
        <w:t>. Yogyakarta: Kata Pena.</w:t>
      </w:r>
    </w:p>
    <w:p w14:paraId="39609202" w14:textId="77777777" w:rsidR="00F74523" w:rsidRPr="00C96824" w:rsidRDefault="00F74523" w:rsidP="000640CE">
      <w:pPr>
        <w:widowControl w:val="0"/>
        <w:autoSpaceDE w:val="0"/>
        <w:autoSpaceDN w:val="0"/>
        <w:adjustRightInd w:val="0"/>
        <w:spacing w:before="240" w:after="0" w:line="240" w:lineRule="auto"/>
        <w:ind w:left="480" w:hanging="480"/>
        <w:jc w:val="both"/>
        <w:rPr>
          <w:rFonts w:ascii="Times New Roman" w:hAnsi="Times New Roman"/>
          <w:noProof/>
          <w:sz w:val="24"/>
          <w:szCs w:val="24"/>
        </w:rPr>
      </w:pPr>
      <w:r w:rsidRPr="00C96824">
        <w:rPr>
          <w:rFonts w:ascii="Times New Roman" w:hAnsi="Times New Roman"/>
          <w:noProof/>
          <w:sz w:val="24"/>
          <w:szCs w:val="24"/>
        </w:rPr>
        <w:t xml:space="preserve">Wiknjosastro. (2016). </w:t>
      </w:r>
      <w:r w:rsidRPr="00C96824">
        <w:rPr>
          <w:rFonts w:ascii="Times New Roman" w:hAnsi="Times New Roman"/>
          <w:i/>
          <w:iCs/>
          <w:noProof/>
          <w:sz w:val="24"/>
          <w:szCs w:val="24"/>
        </w:rPr>
        <w:t>Ilmu Kebidanan. Edisi ke-4 Cetakan ke-2.</w:t>
      </w:r>
      <w:r w:rsidRPr="00C96824">
        <w:rPr>
          <w:rFonts w:ascii="Times New Roman" w:hAnsi="Times New Roman"/>
          <w:noProof/>
          <w:sz w:val="24"/>
          <w:szCs w:val="24"/>
        </w:rPr>
        <w:t xml:space="preserve"> Jakarta: Yayasan. Bina Pustaka Sarwono Prawirohardjo.</w:t>
      </w:r>
    </w:p>
    <w:p w14:paraId="48CE1A50" w14:textId="77777777" w:rsidR="00F74523" w:rsidRDefault="00F74523" w:rsidP="000640CE">
      <w:pPr>
        <w:widowControl w:val="0"/>
        <w:autoSpaceDE w:val="0"/>
        <w:autoSpaceDN w:val="0"/>
        <w:adjustRightInd w:val="0"/>
        <w:spacing w:before="240" w:after="0" w:line="240" w:lineRule="auto"/>
        <w:ind w:left="480" w:hanging="480"/>
        <w:jc w:val="both"/>
        <w:rPr>
          <w:szCs w:val="24"/>
        </w:rPr>
        <w:sectPr w:rsidR="00F74523" w:rsidSect="00F74523">
          <w:footerReference w:type="default" r:id="rId15"/>
          <w:type w:val="continuous"/>
          <w:pgSz w:w="11907" w:h="16840" w:code="9"/>
          <w:pgMar w:top="1134" w:right="1134" w:bottom="1134" w:left="1134" w:header="709" w:footer="709" w:gutter="0"/>
          <w:pgNumType w:start="1"/>
          <w:cols w:num="2" w:space="708"/>
          <w:docGrid w:linePitch="360"/>
        </w:sectPr>
      </w:pPr>
      <w:r w:rsidRPr="00C96824">
        <w:rPr>
          <w:rFonts w:ascii="Times New Roman" w:hAnsi="Times New Roman"/>
          <w:noProof/>
          <w:sz w:val="24"/>
          <w:szCs w:val="24"/>
        </w:rPr>
        <w:t xml:space="preserve">Yusuf. (2012). </w:t>
      </w:r>
      <w:r w:rsidRPr="00C96824">
        <w:rPr>
          <w:rFonts w:ascii="Times New Roman" w:hAnsi="Times New Roman"/>
          <w:i/>
          <w:iCs/>
          <w:noProof/>
          <w:sz w:val="24"/>
          <w:szCs w:val="24"/>
        </w:rPr>
        <w:t>Psikologi Perkembangan Anak dan Remaja</w:t>
      </w:r>
      <w:r w:rsidRPr="00C96824">
        <w:rPr>
          <w:rFonts w:ascii="Times New Roman" w:hAnsi="Times New Roman"/>
          <w:noProof/>
          <w:sz w:val="24"/>
          <w:szCs w:val="24"/>
        </w:rPr>
        <w:t>. Bandung: Remaja Rosdakarya.</w:t>
      </w:r>
      <w:r w:rsidRPr="00C96824">
        <w:rPr>
          <w:szCs w:val="24"/>
        </w:rPr>
        <w:fldChar w:fldCharType="end"/>
      </w:r>
    </w:p>
    <w:p w14:paraId="25D442C2" w14:textId="77777777" w:rsidR="00026560" w:rsidRDefault="00026560" w:rsidP="000640CE">
      <w:pPr>
        <w:widowControl w:val="0"/>
        <w:autoSpaceDE w:val="0"/>
        <w:autoSpaceDN w:val="0"/>
        <w:adjustRightInd w:val="0"/>
        <w:spacing w:before="240" w:after="0" w:line="240" w:lineRule="auto"/>
        <w:ind w:left="480" w:hanging="480"/>
        <w:jc w:val="both"/>
      </w:pPr>
    </w:p>
    <w:sectPr w:rsidR="00026560" w:rsidSect="00F74523">
      <w:type w:val="continuous"/>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A9711" w14:textId="77777777" w:rsidR="009549CA" w:rsidRDefault="009549CA">
      <w:pPr>
        <w:spacing w:after="0" w:line="240" w:lineRule="auto"/>
      </w:pPr>
      <w:r>
        <w:separator/>
      </w:r>
    </w:p>
  </w:endnote>
  <w:endnote w:type="continuationSeparator" w:id="0">
    <w:p w14:paraId="6BC5994F" w14:textId="77777777" w:rsidR="009549CA" w:rsidRDefault="00954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35259"/>
      <w:docPartObj>
        <w:docPartGallery w:val="Page Numbers (Bottom of Page)"/>
        <w:docPartUnique/>
      </w:docPartObj>
    </w:sdtPr>
    <w:sdtEndPr>
      <w:rPr>
        <w:noProof/>
      </w:rPr>
    </w:sdtEndPr>
    <w:sdtContent>
      <w:p w14:paraId="77317056" w14:textId="3DEA6B05" w:rsidR="00FF4788" w:rsidRDefault="007267BA">
        <w:pPr>
          <w:pStyle w:val="Footer"/>
          <w:jc w:val="right"/>
        </w:pPr>
        <w:r>
          <w:fldChar w:fldCharType="begin"/>
        </w:r>
        <w:r>
          <w:instrText xml:space="preserve"> PAGE  \* Arabic  \* MERGEFORMAT </w:instrText>
        </w:r>
        <w:r>
          <w:fldChar w:fldCharType="separate"/>
        </w:r>
        <w:r>
          <w:rPr>
            <w:noProof/>
          </w:rPr>
          <w:t>2</w:t>
        </w:r>
        <w:r>
          <w:fldChar w:fldCharType="end"/>
        </w:r>
      </w:p>
    </w:sdtContent>
  </w:sdt>
  <w:p w14:paraId="1866EB14" w14:textId="77777777" w:rsidR="007267BA" w:rsidRPr="00D03923" w:rsidRDefault="007267BA" w:rsidP="007267BA">
    <w:pPr>
      <w:spacing w:after="0" w:line="240" w:lineRule="auto"/>
      <w:rPr>
        <w:rFonts w:ascii="Times New Roman" w:hAnsi="Times New Roman"/>
        <w:b/>
        <w:sz w:val="20"/>
        <w:szCs w:val="20"/>
      </w:rPr>
    </w:pPr>
    <w:r w:rsidRPr="00D03923">
      <w:rPr>
        <w:noProof/>
        <w:sz w:val="20"/>
        <w:szCs w:val="20"/>
        <w:lang w:val="en-US"/>
      </w:rPr>
      <mc:AlternateContent>
        <mc:Choice Requires="wps">
          <w:drawing>
            <wp:anchor distT="0" distB="0" distL="114300" distR="114300" simplePos="0" relativeHeight="251659264" behindDoc="0" locked="0" layoutInCell="1" allowOverlap="1" wp14:anchorId="26791CE6" wp14:editId="0F565B14">
              <wp:simplePos x="0" y="0"/>
              <wp:positionH relativeFrom="column">
                <wp:posOffset>1905</wp:posOffset>
              </wp:positionH>
              <wp:positionV relativeFrom="paragraph">
                <wp:posOffset>-83185</wp:posOffset>
              </wp:positionV>
              <wp:extent cx="5398770" cy="0"/>
              <wp:effectExtent l="26670" t="24765" r="22860" b="228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DB737A" id="_x0000_t32" coordsize="21600,21600" o:spt="32" o:oned="t" path="m,l21600,21600e" filled="f">
              <v:path arrowok="t" fillok="f" o:connecttype="none"/>
              <o:lock v:ext="edit" shapetype="t"/>
            </v:shapetype>
            <v:shape id="AutoShape 3" o:spid="_x0000_s1026" type="#_x0000_t32" style="position:absolute;margin-left:.15pt;margin-top:-6.55pt;width:42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" strokeweight="3pt"/>
          </w:pict>
        </mc:Fallback>
      </mc:AlternateContent>
    </w:r>
    <w:r w:rsidRPr="00D03923">
      <w:rPr>
        <w:rFonts w:ascii="Times New Roman" w:hAnsi="Times New Roman"/>
        <w:b/>
        <w:sz w:val="20"/>
        <w:szCs w:val="20"/>
      </w:rPr>
      <w:t xml:space="preserve">Perbedaan Kesiapan Siswi Kelas 5 Dan 6 Dalam Menghadapi </w:t>
    </w:r>
    <w:r w:rsidRPr="00D03923">
      <w:rPr>
        <w:rFonts w:ascii="Times New Roman" w:hAnsi="Times New Roman"/>
        <w:b/>
        <w:i/>
        <w:sz w:val="20"/>
        <w:szCs w:val="20"/>
      </w:rPr>
      <w:t>Menarche</w:t>
    </w:r>
    <w:r w:rsidRPr="00D03923">
      <w:rPr>
        <w:rFonts w:ascii="Times New Roman" w:hAnsi="Times New Roman"/>
        <w:b/>
        <w:sz w:val="20"/>
        <w:szCs w:val="20"/>
      </w:rPr>
      <w:t xml:space="preserve"> Sebelum Dan Sesudah </w:t>
    </w:r>
  </w:p>
  <w:p w14:paraId="3F552BE4" w14:textId="77777777" w:rsidR="007267BA" w:rsidRDefault="007267BA" w:rsidP="007267BA">
    <w:pPr>
      <w:spacing w:after="0" w:line="240" w:lineRule="auto"/>
      <w:rPr>
        <w:rFonts w:ascii="Times New Roman" w:hAnsi="Times New Roman"/>
        <w:b/>
        <w:sz w:val="20"/>
        <w:szCs w:val="20"/>
      </w:rPr>
    </w:pPr>
    <w:r w:rsidRPr="00D03923">
      <w:rPr>
        <w:rFonts w:ascii="Times New Roman" w:hAnsi="Times New Roman"/>
        <w:b/>
        <w:sz w:val="20"/>
        <w:szCs w:val="20"/>
      </w:rPr>
      <w:t xml:space="preserve">Dilakukan Pendidikan Kesehatan </w:t>
    </w:r>
    <w:r>
      <w:rPr>
        <w:rFonts w:ascii="Times New Roman" w:hAnsi="Times New Roman"/>
        <w:b/>
        <w:sz w:val="20"/>
        <w:szCs w:val="20"/>
      </w:rPr>
      <w:t xml:space="preserve">Di Sd Negeri 01 Genuk </w:t>
    </w:r>
  </w:p>
  <w:p w14:paraId="26429125" w14:textId="4181AA90" w:rsidR="00FF4788" w:rsidRDefault="007267BA" w:rsidP="007267BA">
    <w:pPr>
      <w:pStyle w:val="Footer"/>
    </w:pPr>
    <w:r>
      <w:rPr>
        <w:rFonts w:ascii="Times New Roman" w:hAnsi="Times New Roman"/>
        <w:b/>
        <w:sz w:val="20"/>
        <w:szCs w:val="20"/>
      </w:rPr>
      <w:t>Kecamatan</w:t>
    </w:r>
    <w:r w:rsidRPr="00D03923">
      <w:rPr>
        <w:rFonts w:ascii="Times New Roman" w:hAnsi="Times New Roman"/>
        <w:b/>
        <w:sz w:val="20"/>
        <w:szCs w:val="20"/>
      </w:rPr>
      <w:t xml:space="preserve"> Ungaran Barat Kabupaten Semarang</w:t>
    </w:r>
    <w:r w:rsidRPr="00D03923">
      <w:rPr>
        <w:rFonts w:ascii="Times New Roman" w:hAnsi="Times New Roman"/>
        <w:b/>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619677"/>
      <w:docPartObj>
        <w:docPartGallery w:val="Page Numbers (Bottom of Page)"/>
        <w:docPartUnique/>
      </w:docPartObj>
    </w:sdtPr>
    <w:sdtEndPr>
      <w:rPr>
        <w:noProof/>
      </w:rPr>
    </w:sdtEndPr>
    <w:sdtContent>
      <w:p w14:paraId="7DD5F537" w14:textId="77777777" w:rsidR="007267BA" w:rsidRDefault="007267BA">
        <w:pPr>
          <w:pStyle w:val="Footer"/>
          <w:jc w:val="right"/>
        </w:pPr>
        <w:r>
          <w:fldChar w:fldCharType="begin"/>
        </w:r>
        <w:r>
          <w:instrText xml:space="preserve"> PAGE  \* Arabic  \* MERGEFORMAT </w:instrText>
        </w:r>
        <w:r>
          <w:fldChar w:fldCharType="separate"/>
        </w:r>
        <w:r w:rsidR="00F21D86">
          <w:rPr>
            <w:noProof/>
          </w:rPr>
          <w:t>2</w:t>
        </w:r>
        <w:r>
          <w:fldChar w:fldCharType="end"/>
        </w:r>
      </w:p>
    </w:sdtContent>
  </w:sdt>
  <w:p w14:paraId="142D31A0" w14:textId="77777777" w:rsidR="007267BA" w:rsidRPr="00D03923" w:rsidRDefault="007267BA" w:rsidP="007267BA">
    <w:pPr>
      <w:spacing w:after="0" w:line="240" w:lineRule="auto"/>
      <w:rPr>
        <w:rFonts w:ascii="Times New Roman" w:hAnsi="Times New Roman"/>
        <w:b/>
        <w:sz w:val="20"/>
        <w:szCs w:val="20"/>
      </w:rPr>
    </w:pPr>
    <w:r w:rsidRPr="00D03923">
      <w:rPr>
        <w:noProof/>
        <w:sz w:val="20"/>
        <w:szCs w:val="20"/>
        <w:lang w:val="en-US"/>
      </w:rPr>
      <mc:AlternateContent>
        <mc:Choice Requires="wps">
          <w:drawing>
            <wp:anchor distT="0" distB="0" distL="114300" distR="114300" simplePos="0" relativeHeight="251661312" behindDoc="0" locked="0" layoutInCell="1" allowOverlap="1" wp14:anchorId="63C14E99" wp14:editId="09F127B1">
              <wp:simplePos x="0" y="0"/>
              <wp:positionH relativeFrom="column">
                <wp:posOffset>1905</wp:posOffset>
              </wp:positionH>
              <wp:positionV relativeFrom="paragraph">
                <wp:posOffset>-83185</wp:posOffset>
              </wp:positionV>
              <wp:extent cx="5398770" cy="0"/>
              <wp:effectExtent l="26670" t="24765" r="22860" b="2286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7C3C72" id="_x0000_t32" coordsize="21600,21600" o:spt="32" o:oned="t" path="m,l21600,21600e" filled="f">
              <v:path arrowok="t" fillok="f" o:connecttype="none"/>
              <o:lock v:ext="edit" shapetype="t"/>
            </v:shapetype>
            <v:shape id="AutoShape 3" o:spid="_x0000_s1026" type="#_x0000_t32" style="position:absolute;margin-left:.15pt;margin-top:-6.55pt;width:42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" strokeweight="3pt"/>
          </w:pict>
        </mc:Fallback>
      </mc:AlternateContent>
    </w:r>
    <w:r w:rsidRPr="00D03923">
      <w:rPr>
        <w:rFonts w:ascii="Times New Roman" w:hAnsi="Times New Roman"/>
        <w:b/>
        <w:sz w:val="20"/>
        <w:szCs w:val="20"/>
      </w:rPr>
      <w:t xml:space="preserve">Perbedaan </w:t>
    </w:r>
    <w:r w:rsidRPr="00D03923">
      <w:rPr>
        <w:rFonts w:ascii="Times New Roman" w:hAnsi="Times New Roman"/>
        <w:b/>
        <w:sz w:val="20"/>
        <w:szCs w:val="20"/>
      </w:rPr>
      <w:t xml:space="preserve">Kesiapan Siswi Kelas 5 Dan 6 Dalam Menghadapi </w:t>
    </w:r>
    <w:r w:rsidRPr="00D03923">
      <w:rPr>
        <w:rFonts w:ascii="Times New Roman" w:hAnsi="Times New Roman"/>
        <w:b/>
        <w:i/>
        <w:sz w:val="20"/>
        <w:szCs w:val="20"/>
      </w:rPr>
      <w:t>Menarche</w:t>
    </w:r>
    <w:r w:rsidRPr="00D03923">
      <w:rPr>
        <w:rFonts w:ascii="Times New Roman" w:hAnsi="Times New Roman"/>
        <w:b/>
        <w:sz w:val="20"/>
        <w:szCs w:val="20"/>
      </w:rPr>
      <w:t xml:space="preserve"> Sebelum Dan Sesudah </w:t>
    </w:r>
  </w:p>
  <w:p w14:paraId="24D5774E" w14:textId="77777777" w:rsidR="007267BA" w:rsidRDefault="007267BA" w:rsidP="007267BA">
    <w:pPr>
      <w:spacing w:after="0" w:line="240" w:lineRule="auto"/>
      <w:rPr>
        <w:rFonts w:ascii="Times New Roman" w:hAnsi="Times New Roman"/>
        <w:b/>
        <w:sz w:val="20"/>
        <w:szCs w:val="20"/>
      </w:rPr>
    </w:pPr>
    <w:r w:rsidRPr="00D03923">
      <w:rPr>
        <w:rFonts w:ascii="Times New Roman" w:hAnsi="Times New Roman"/>
        <w:b/>
        <w:sz w:val="20"/>
        <w:szCs w:val="20"/>
      </w:rPr>
      <w:t xml:space="preserve">Dilakukan Pendidikan Kesehatan </w:t>
    </w:r>
    <w:r>
      <w:rPr>
        <w:rFonts w:ascii="Times New Roman" w:hAnsi="Times New Roman"/>
        <w:b/>
        <w:sz w:val="20"/>
        <w:szCs w:val="20"/>
      </w:rPr>
      <w:t xml:space="preserve">Di Sd Negeri 01 Genuk </w:t>
    </w:r>
  </w:p>
  <w:p w14:paraId="2C4EBD4F" w14:textId="77777777" w:rsidR="007267BA" w:rsidRDefault="007267BA" w:rsidP="007267BA">
    <w:pPr>
      <w:pStyle w:val="Footer"/>
    </w:pPr>
    <w:r>
      <w:rPr>
        <w:rFonts w:ascii="Times New Roman" w:hAnsi="Times New Roman"/>
        <w:b/>
        <w:sz w:val="20"/>
        <w:szCs w:val="20"/>
      </w:rPr>
      <w:t>Kecamatan</w:t>
    </w:r>
    <w:r w:rsidRPr="00D03923">
      <w:rPr>
        <w:rFonts w:ascii="Times New Roman" w:hAnsi="Times New Roman"/>
        <w:b/>
        <w:sz w:val="20"/>
        <w:szCs w:val="20"/>
      </w:rPr>
      <w:t xml:space="preserve"> Ungaran Barat Kabupaten Semarang</w:t>
    </w:r>
    <w:r w:rsidRPr="00D03923">
      <w:rPr>
        <w:rFonts w:ascii="Times New Roman" w:hAnsi="Times New Roman"/>
        <w:b/>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746491"/>
      <w:docPartObj>
        <w:docPartGallery w:val="Page Numbers (Bottom of Page)"/>
        <w:docPartUnique/>
      </w:docPartObj>
    </w:sdtPr>
    <w:sdtEndPr>
      <w:rPr>
        <w:noProof/>
      </w:rPr>
    </w:sdtEndPr>
    <w:sdtContent>
      <w:p w14:paraId="5392A46E" w14:textId="77777777" w:rsidR="00F21D86" w:rsidRDefault="00F21D86">
        <w:pPr>
          <w:pStyle w:val="Footer"/>
          <w:jc w:val="right"/>
        </w:pPr>
        <w:r>
          <w:fldChar w:fldCharType="begin"/>
        </w:r>
        <w:r>
          <w:instrText xml:space="preserve"> PAGE  \* Arabic  \* MERGEFORMAT </w:instrText>
        </w:r>
        <w:r>
          <w:fldChar w:fldCharType="separate"/>
        </w:r>
        <w:r>
          <w:rPr>
            <w:noProof/>
          </w:rPr>
          <w:t>5</w:t>
        </w:r>
        <w:r>
          <w:fldChar w:fldCharType="end"/>
        </w:r>
      </w:p>
    </w:sdtContent>
  </w:sdt>
  <w:p w14:paraId="3BBAE0E2" w14:textId="77777777" w:rsidR="00F21D86" w:rsidRPr="00D03923" w:rsidRDefault="00F21D86" w:rsidP="007267BA">
    <w:pPr>
      <w:spacing w:after="0" w:line="240" w:lineRule="auto"/>
      <w:rPr>
        <w:rFonts w:ascii="Times New Roman" w:hAnsi="Times New Roman"/>
        <w:b/>
        <w:sz w:val="20"/>
        <w:szCs w:val="20"/>
      </w:rPr>
    </w:pPr>
    <w:r w:rsidRPr="00D03923">
      <w:rPr>
        <w:noProof/>
        <w:sz w:val="20"/>
        <w:szCs w:val="20"/>
        <w:lang w:val="en-US"/>
      </w:rPr>
      <mc:AlternateContent>
        <mc:Choice Requires="wps">
          <w:drawing>
            <wp:anchor distT="0" distB="0" distL="114300" distR="114300" simplePos="0" relativeHeight="251663360" behindDoc="0" locked="0" layoutInCell="1" allowOverlap="1" wp14:anchorId="4EF9AC79" wp14:editId="5B5A8D26">
              <wp:simplePos x="0" y="0"/>
              <wp:positionH relativeFrom="column">
                <wp:posOffset>1905</wp:posOffset>
              </wp:positionH>
              <wp:positionV relativeFrom="paragraph">
                <wp:posOffset>-83185</wp:posOffset>
              </wp:positionV>
              <wp:extent cx="5398770" cy="0"/>
              <wp:effectExtent l="26670" t="24765" r="22860" b="228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8770" cy="0"/>
                      </a:xfrm>
                      <a:prstGeom prst="straightConnector1">
                        <a:avLst/>
                      </a:prstGeom>
                      <a:noFill/>
                      <a:ln w="381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ED6B29E" id="_x0000_t32" coordsize="21600,21600" o:spt="32" o:oned="t" path="m,l21600,21600e" filled="f">
              <v:path arrowok="t" fillok="f" o:connecttype="none"/>
              <o:lock v:ext="edit" shapetype="t"/>
            </v:shapetype>
            <v:shape id="AutoShape 3" o:spid="_x0000_s1026" type="#_x0000_t32" style="position:absolute;margin-left:.15pt;margin-top:-6.55pt;width:42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" strokeweight="3pt"/>
          </w:pict>
        </mc:Fallback>
      </mc:AlternateContent>
    </w:r>
    <w:r w:rsidRPr="00D03923">
      <w:rPr>
        <w:rFonts w:ascii="Times New Roman" w:hAnsi="Times New Roman"/>
        <w:b/>
        <w:sz w:val="20"/>
        <w:szCs w:val="20"/>
      </w:rPr>
      <w:t xml:space="preserve">Perbedaan Kesiapan Siswi Kelas 5 Dan 6 Dalam Menghadapi </w:t>
    </w:r>
    <w:r w:rsidRPr="00D03923">
      <w:rPr>
        <w:rFonts w:ascii="Times New Roman" w:hAnsi="Times New Roman"/>
        <w:b/>
        <w:i/>
        <w:sz w:val="20"/>
        <w:szCs w:val="20"/>
      </w:rPr>
      <w:t>Menarche</w:t>
    </w:r>
    <w:r w:rsidRPr="00D03923">
      <w:rPr>
        <w:rFonts w:ascii="Times New Roman" w:hAnsi="Times New Roman"/>
        <w:b/>
        <w:sz w:val="20"/>
        <w:szCs w:val="20"/>
      </w:rPr>
      <w:t xml:space="preserve"> Sebelum Dan Sesudah </w:t>
    </w:r>
  </w:p>
  <w:p w14:paraId="0B521E8A" w14:textId="77777777" w:rsidR="00F21D86" w:rsidRDefault="00F21D86" w:rsidP="007267BA">
    <w:pPr>
      <w:spacing w:after="0" w:line="240" w:lineRule="auto"/>
      <w:rPr>
        <w:rFonts w:ascii="Times New Roman" w:hAnsi="Times New Roman"/>
        <w:b/>
        <w:sz w:val="20"/>
        <w:szCs w:val="20"/>
      </w:rPr>
    </w:pPr>
    <w:r w:rsidRPr="00D03923">
      <w:rPr>
        <w:rFonts w:ascii="Times New Roman" w:hAnsi="Times New Roman"/>
        <w:b/>
        <w:sz w:val="20"/>
        <w:szCs w:val="20"/>
      </w:rPr>
      <w:t xml:space="preserve">Dilakukan Pendidikan Kesehatan </w:t>
    </w:r>
    <w:r>
      <w:rPr>
        <w:rFonts w:ascii="Times New Roman" w:hAnsi="Times New Roman"/>
        <w:b/>
        <w:sz w:val="20"/>
        <w:szCs w:val="20"/>
      </w:rPr>
      <w:t xml:space="preserve">Di Sd Negeri 01 Genuk </w:t>
    </w:r>
  </w:p>
  <w:p w14:paraId="686A3ED7" w14:textId="77777777" w:rsidR="00F21D86" w:rsidRDefault="00F21D86" w:rsidP="007267BA">
    <w:pPr>
      <w:pStyle w:val="Footer"/>
    </w:pPr>
    <w:r>
      <w:rPr>
        <w:rFonts w:ascii="Times New Roman" w:hAnsi="Times New Roman"/>
        <w:b/>
        <w:sz w:val="20"/>
        <w:szCs w:val="20"/>
      </w:rPr>
      <w:t>Kecamatan</w:t>
    </w:r>
    <w:r w:rsidRPr="00D03923">
      <w:rPr>
        <w:rFonts w:ascii="Times New Roman" w:hAnsi="Times New Roman"/>
        <w:b/>
        <w:sz w:val="20"/>
        <w:szCs w:val="20"/>
      </w:rPr>
      <w:t xml:space="preserve"> Ungaran Barat Kabupaten Semarang</w:t>
    </w:r>
    <w:r w:rsidRPr="00D03923">
      <w:rPr>
        <w:rFonts w:ascii="Times New Roman" w:hAnsi="Times New Roman"/>
        <w:b/>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A33C" w14:textId="77777777" w:rsidR="009549CA" w:rsidRDefault="009549CA">
      <w:pPr>
        <w:spacing w:after="0" w:line="240" w:lineRule="auto"/>
      </w:pPr>
      <w:r>
        <w:separator/>
      </w:r>
    </w:p>
  </w:footnote>
  <w:footnote w:type="continuationSeparator" w:id="0">
    <w:p w14:paraId="3816ACF1" w14:textId="77777777" w:rsidR="009549CA" w:rsidRDefault="00954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B97B" w14:textId="77777777" w:rsidR="00A0148B" w:rsidRPr="00F546AA" w:rsidRDefault="00A0148B">
    <w:pPr>
      <w:pStyle w:val="Head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19CB" w14:textId="77777777" w:rsidR="007267BA" w:rsidRPr="00F546AA" w:rsidRDefault="007267BA">
    <w:pPr>
      <w:pStyle w:val="Head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10322"/>
    <w:multiLevelType w:val="hybridMultilevel"/>
    <w:tmpl w:val="C7EC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54396"/>
    <w:multiLevelType w:val="hybridMultilevel"/>
    <w:tmpl w:val="A468A60E"/>
    <w:lvl w:ilvl="0" w:tplc="FB8CD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23"/>
    <w:rsid w:val="00026560"/>
    <w:rsid w:val="000640CE"/>
    <w:rsid w:val="0041310E"/>
    <w:rsid w:val="005C568E"/>
    <w:rsid w:val="007267BA"/>
    <w:rsid w:val="00726D5E"/>
    <w:rsid w:val="0090017D"/>
    <w:rsid w:val="009549CA"/>
    <w:rsid w:val="00A0148B"/>
    <w:rsid w:val="00AE546F"/>
    <w:rsid w:val="00BC79FB"/>
    <w:rsid w:val="00D03923"/>
    <w:rsid w:val="00F21D86"/>
    <w:rsid w:val="00F74523"/>
    <w:rsid w:val="00FF4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A69F1"/>
  <w15:chartTrackingRefBased/>
  <w15:docId w15:val="{5FDFB837-6324-484F-A812-2EADBD77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23"/>
    <w:pPr>
      <w:spacing w:after="200" w:line="276" w:lineRule="auto"/>
    </w:pPr>
    <w:rPr>
      <w:sz w:val="22"/>
      <w:szCs w:val="22"/>
      <w:lang w:val="id-ID"/>
    </w:rPr>
  </w:style>
  <w:style w:type="paragraph" w:styleId="Heading1">
    <w:name w:val="heading 1"/>
    <w:basedOn w:val="Normal"/>
    <w:next w:val="Normal"/>
    <w:link w:val="Heading1Char"/>
    <w:uiPriority w:val="9"/>
    <w:qFormat/>
    <w:rsid w:val="00F74523"/>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74523"/>
    <w:rPr>
      <w:rFonts w:ascii="Calibri Light" w:eastAsia="Times New Roman" w:hAnsi="Calibri Light" w:cs="Times New Roman"/>
      <w:b/>
      <w:bCs/>
      <w:kern w:val="32"/>
      <w:sz w:val="32"/>
      <w:szCs w:val="32"/>
      <w:lang w:val="id-ID"/>
    </w:rPr>
  </w:style>
  <w:style w:type="paragraph" w:styleId="Title">
    <w:name w:val="Title"/>
    <w:basedOn w:val="Normal"/>
    <w:link w:val="TitleChar"/>
    <w:qFormat/>
    <w:rsid w:val="00F74523"/>
    <w:pPr>
      <w:spacing w:after="0" w:line="480" w:lineRule="auto"/>
      <w:jc w:val="center"/>
    </w:pPr>
    <w:rPr>
      <w:rFonts w:ascii="Times New Roman" w:eastAsia="Times New Roman" w:hAnsi="Times New Roman"/>
      <w:b/>
      <w:bCs/>
      <w:sz w:val="24"/>
      <w:szCs w:val="24"/>
      <w:lang w:val="en-US"/>
    </w:rPr>
  </w:style>
  <w:style w:type="character" w:customStyle="1" w:styleId="TitleChar">
    <w:name w:val="Title Char"/>
    <w:link w:val="Title"/>
    <w:rsid w:val="00F74523"/>
    <w:rPr>
      <w:rFonts w:ascii="Times New Roman" w:eastAsia="Times New Roman" w:hAnsi="Times New Roman" w:cs="Times New Roman"/>
      <w:b/>
      <w:bCs/>
      <w:sz w:val="24"/>
      <w:szCs w:val="24"/>
    </w:rPr>
  </w:style>
  <w:style w:type="character" w:customStyle="1" w:styleId="st">
    <w:name w:val="st"/>
    <w:rsid w:val="00F74523"/>
  </w:style>
  <w:style w:type="paragraph" w:styleId="ListParagraph">
    <w:name w:val="List Paragraph"/>
    <w:aliases w:val="Heading 1 Char1,Heading 1 Char11,Heading 1 Char12,Heading 1 Char13,Heading 1 Char14,Heading 1 Char15,Heading 1 Char16,Heading 1 Char17,PARAGRAPH,Heading 1 Char18,Heading 1 Char19,Heading 1 Char111,Heading 1 Char121,Heading 1 Char131"/>
    <w:basedOn w:val="Normal"/>
    <w:link w:val="ListParagraphChar"/>
    <w:uiPriority w:val="34"/>
    <w:qFormat/>
    <w:rsid w:val="00F74523"/>
    <w:pPr>
      <w:spacing w:after="0" w:line="456" w:lineRule="auto"/>
      <w:ind w:left="720" w:firstLine="567"/>
      <w:contextualSpacing/>
      <w:jc w:val="both"/>
    </w:pPr>
    <w:rPr>
      <w:rFonts w:ascii="Times New Roman" w:hAnsi="Times New Roman"/>
      <w:noProof/>
      <w:sz w:val="24"/>
    </w:rPr>
  </w:style>
  <w:style w:type="character" w:customStyle="1" w:styleId="ListParagraphChar">
    <w:name w:val="List Paragraph Char"/>
    <w:aliases w:val="Heading 1 Char1 Char,Heading 1 Char11 Char,Heading 1 Char12 Char,Heading 1 Char13 Char,Heading 1 Char14 Char,Heading 1 Char15 Char,Heading 1 Char16 Char,Heading 1 Char17 Char,PARAGRAPH Char,Heading 1 Char18 Char,Heading 1 Char19 Char"/>
    <w:link w:val="ListParagraph"/>
    <w:uiPriority w:val="34"/>
    <w:qFormat/>
    <w:rsid w:val="00F74523"/>
    <w:rPr>
      <w:rFonts w:ascii="Times New Roman" w:eastAsia="Calibri" w:hAnsi="Times New Roman" w:cs="Times New Roman"/>
      <w:noProof/>
      <w:sz w:val="24"/>
      <w:lang w:val="id-ID"/>
    </w:rPr>
  </w:style>
  <w:style w:type="paragraph" w:styleId="Header">
    <w:name w:val="header"/>
    <w:basedOn w:val="Normal"/>
    <w:link w:val="HeaderChar"/>
    <w:uiPriority w:val="99"/>
    <w:unhideWhenUsed/>
    <w:rsid w:val="00F74523"/>
    <w:pPr>
      <w:tabs>
        <w:tab w:val="center" w:pos="4680"/>
        <w:tab w:val="right" w:pos="9360"/>
      </w:tabs>
      <w:spacing w:after="0" w:line="240" w:lineRule="auto"/>
    </w:pPr>
  </w:style>
  <w:style w:type="character" w:customStyle="1" w:styleId="HeaderChar">
    <w:name w:val="Header Char"/>
    <w:link w:val="Header"/>
    <w:uiPriority w:val="99"/>
    <w:rsid w:val="00F74523"/>
    <w:rPr>
      <w:rFonts w:ascii="Calibri" w:eastAsia="Calibri" w:hAnsi="Calibri" w:cs="Times New Roman"/>
      <w:lang w:val="id-ID"/>
    </w:rPr>
  </w:style>
  <w:style w:type="paragraph" w:styleId="BodyText">
    <w:name w:val="Body Text"/>
    <w:basedOn w:val="Normal"/>
    <w:link w:val="BodyTextChar"/>
    <w:uiPriority w:val="1"/>
    <w:qFormat/>
    <w:rsid w:val="00F74523"/>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link w:val="BodyText"/>
    <w:uiPriority w:val="1"/>
    <w:rsid w:val="00F74523"/>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74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link w:val="HTMLPreformatted"/>
    <w:uiPriority w:val="99"/>
    <w:rsid w:val="00F74523"/>
    <w:rPr>
      <w:rFonts w:ascii="Courier New" w:eastAsia="Times New Roman" w:hAnsi="Courier New" w:cs="Courier New"/>
      <w:sz w:val="20"/>
      <w:szCs w:val="20"/>
    </w:rPr>
  </w:style>
  <w:style w:type="character" w:styleId="Hyperlink">
    <w:name w:val="Hyperlink"/>
    <w:semiHidden/>
    <w:unhideWhenUsed/>
    <w:rsid w:val="000640CE"/>
    <w:rPr>
      <w:rFonts w:ascii="Calibri" w:eastAsia="Calibri" w:hAnsi="Calibri" w:cs="Times New Roman" w:hint="default"/>
      <w:color w:val="0000FF"/>
      <w:u w:val="single"/>
    </w:rPr>
  </w:style>
  <w:style w:type="character" w:styleId="Emphasis">
    <w:name w:val="Emphasis"/>
    <w:qFormat/>
    <w:rsid w:val="000640CE"/>
    <w:rPr>
      <w:rFonts w:ascii="Calibri" w:eastAsia="Calibri" w:hAnsi="Calibri" w:cs="Times New Roman" w:hint="default"/>
      <w:i/>
      <w:iCs/>
    </w:rPr>
  </w:style>
  <w:style w:type="paragraph" w:styleId="Footer">
    <w:name w:val="footer"/>
    <w:basedOn w:val="Normal"/>
    <w:link w:val="FooterChar"/>
    <w:uiPriority w:val="99"/>
    <w:unhideWhenUsed/>
    <w:rsid w:val="00FF4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788"/>
    <w:rPr>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465504">
      <w:bodyDiv w:val="1"/>
      <w:marLeft w:val="0"/>
      <w:marRight w:val="0"/>
      <w:marTop w:val="0"/>
      <w:marBottom w:val="0"/>
      <w:divBdr>
        <w:top w:val="none" w:sz="0" w:space="0" w:color="auto"/>
        <w:left w:val="none" w:sz="0" w:space="0" w:color="auto"/>
        <w:bottom w:val="none" w:sz="0" w:space="0" w:color="auto"/>
        <w:right w:val="none" w:sz="0" w:space="0" w:color="auto"/>
      </w:divBdr>
    </w:div>
    <w:div w:id="1008825467">
      <w:bodyDiv w:val="1"/>
      <w:marLeft w:val="0"/>
      <w:marRight w:val="0"/>
      <w:marTop w:val="0"/>
      <w:marBottom w:val="0"/>
      <w:divBdr>
        <w:top w:val="none" w:sz="0" w:space="0" w:color="auto"/>
        <w:left w:val="none" w:sz="0" w:space="0" w:color="auto"/>
        <w:bottom w:val="none" w:sz="0" w:space="0" w:color="auto"/>
        <w:right w:val="none" w:sz="0" w:space="0" w:color="auto"/>
      </w:divBdr>
    </w:div>
    <w:div w:id="1250699515">
      <w:bodyDiv w:val="1"/>
      <w:marLeft w:val="0"/>
      <w:marRight w:val="0"/>
      <w:marTop w:val="0"/>
      <w:marBottom w:val="0"/>
      <w:divBdr>
        <w:top w:val="none" w:sz="0" w:space="0" w:color="auto"/>
        <w:left w:val="none" w:sz="0" w:space="0" w:color="auto"/>
        <w:bottom w:val="none" w:sz="0" w:space="0" w:color="auto"/>
        <w:right w:val="none" w:sz="0" w:space="0" w:color="auto"/>
      </w:divBdr>
    </w:div>
    <w:div w:id="1696270996">
      <w:bodyDiv w:val="1"/>
      <w:marLeft w:val="0"/>
      <w:marRight w:val="0"/>
      <w:marTop w:val="0"/>
      <w:marBottom w:val="0"/>
      <w:divBdr>
        <w:top w:val="none" w:sz="0" w:space="0" w:color="auto"/>
        <w:left w:val="none" w:sz="0" w:space="0" w:color="auto"/>
        <w:bottom w:val="none" w:sz="0" w:space="0" w:color="auto"/>
        <w:right w:val="none" w:sz="0" w:space="0" w:color="auto"/>
      </w:divBdr>
    </w:div>
    <w:div w:id="1743941635">
      <w:bodyDiv w:val="1"/>
      <w:marLeft w:val="0"/>
      <w:marRight w:val="0"/>
      <w:marTop w:val="0"/>
      <w:marBottom w:val="0"/>
      <w:divBdr>
        <w:top w:val="none" w:sz="0" w:space="0" w:color="auto"/>
        <w:left w:val="none" w:sz="0" w:space="0" w:color="auto"/>
        <w:bottom w:val="none" w:sz="0" w:space="0" w:color="auto"/>
        <w:right w:val="none" w:sz="0" w:space="0" w:color="auto"/>
      </w:divBdr>
    </w:div>
    <w:div w:id="211814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epiana09@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FE753-05B5-4D42-BB54-623BAAAEC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9709</Words>
  <Characters>55344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BAROKAH</dc:creator>
  <cp:keywords/>
  <dc:description/>
  <cp:lastModifiedBy>Windows User</cp:lastModifiedBy>
  <cp:revision>3</cp:revision>
  <dcterms:created xsi:type="dcterms:W3CDTF">2020-08-04T09:35:00Z</dcterms:created>
  <dcterms:modified xsi:type="dcterms:W3CDTF">2020-08-13T07:24:00Z</dcterms:modified>
</cp:coreProperties>
</file>